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D73" w:rsidRDefault="00FE3D73" w:rsidP="00FE3D73">
      <w:pPr>
        <w:pStyle w:val="Heading1"/>
      </w:pPr>
      <w:r w:rsidRPr="00964097">
        <w:t>aff answers</w:t>
      </w:r>
      <w:r w:rsidR="00C67DCE" w:rsidRPr="00964097">
        <w:t xml:space="preserve"> – critical geopolitics k</w:t>
      </w:r>
    </w:p>
    <w:p w:rsidR="003153F5" w:rsidRPr="003153F5" w:rsidRDefault="003153F5" w:rsidP="003153F5">
      <w:pPr>
        <w:pStyle w:val="Heading2"/>
      </w:pPr>
      <w:r>
        <w:t>spanos top-level</w:t>
      </w:r>
      <w:bookmarkStart w:id="0" w:name="_GoBack"/>
      <w:bookmarkEnd w:id="0"/>
    </w:p>
    <w:p w:rsidR="00FE3D73" w:rsidRPr="00964097" w:rsidRDefault="00FE3D73" w:rsidP="00FE3D73"/>
    <w:p w:rsidR="00FE3D73" w:rsidRPr="00964097" w:rsidRDefault="00FE3D73" w:rsidP="00FE3D73">
      <w:pPr>
        <w:pStyle w:val="Heading3"/>
      </w:pPr>
      <w:r w:rsidRPr="00964097">
        <w:t>2ac framework</w:t>
      </w:r>
    </w:p>
    <w:p w:rsidR="00FE3D73" w:rsidRPr="00964097" w:rsidRDefault="00FE3D73" w:rsidP="00FE3D73">
      <w:pPr>
        <w:pStyle w:val="Heading4"/>
      </w:pPr>
      <w:r w:rsidRPr="00964097">
        <w:rPr>
          <w:u w:val="single"/>
        </w:rPr>
        <w:t>Framework</w:t>
      </w:r>
      <w:r w:rsidRPr="00964097">
        <w:t xml:space="preserve">—the debate should be about the desirability of plan implementation versus the status quo or a competitive counterplan or alternative action — key to fairness because any other interpretation has no basis in the resolution, moots the 1AC, and is self-serving for the negative. They can still read critiques of our method but they need to prove a reason why the </w:t>
      </w:r>
      <w:r w:rsidRPr="00964097">
        <w:rPr>
          <w:u w:val="single"/>
        </w:rPr>
        <w:t>normative statement of the plan is false</w:t>
      </w:r>
      <w:r w:rsidRPr="00964097">
        <w:t xml:space="preserve">. </w:t>
      </w:r>
    </w:p>
    <w:p w:rsidR="00FE3D73" w:rsidRPr="00964097" w:rsidRDefault="00FE3D73" w:rsidP="00FE3D73">
      <w:pPr>
        <w:pStyle w:val="Heading4"/>
      </w:pPr>
      <w:r w:rsidRPr="00964097">
        <w:t>The devil is in the operational details – engaging the military-industrial complex on its own terms is key to influence the debate --- that doesn’t mean we capitulate</w:t>
      </w:r>
    </w:p>
    <w:p w:rsidR="00FE3D73" w:rsidRPr="00964097" w:rsidRDefault="00FE3D73" w:rsidP="00FE3D73">
      <w:r w:rsidRPr="00964097">
        <w:t xml:space="preserve">Lorelei </w:t>
      </w:r>
      <w:r w:rsidRPr="00964097">
        <w:rPr>
          <w:rStyle w:val="Style13ptBold"/>
        </w:rPr>
        <w:t>Kelly 10</w:t>
      </w:r>
      <w:r w:rsidRPr="00964097">
        <w:t>, national security expert and Director of the New Strategic Security Initiative and the Afghanistan Congressional Communications Hub, former Senior Associate at the Henry L. Stimson Center, holds a B.A. from Grinnell College and an M.A. from Stanford University and the Air Command and Staff College of the U.S. Air Force, “Afghanistan: Should We Stay or Should We Go?,” Foreign Policy In Focus, April 14th, Available Online at http://www.fpif.org/articles/afghanistan_should_we_stay_or_should_we_go, Accessed 09-09-2010</w:t>
      </w:r>
    </w:p>
    <w:p w:rsidR="00FE3D73" w:rsidRPr="00964097" w:rsidRDefault="00FE3D73" w:rsidP="00FE3D73">
      <w:pPr>
        <w:rPr>
          <w:bCs/>
          <w:u w:val="single"/>
        </w:rPr>
      </w:pPr>
      <w:r w:rsidRPr="00964097">
        <w:rPr>
          <w:sz w:val="16"/>
        </w:rPr>
        <w:t xml:space="preserve">What I'm saying is that </w:t>
      </w:r>
      <w:r w:rsidRPr="00964097">
        <w:rPr>
          <w:rStyle w:val="StyleUnderline"/>
        </w:rPr>
        <w:t>if you have a message that always makes the military a malign actor, I think that you are not going to get inside the room on the policy debate. Not when most of the money</w:t>
      </w:r>
      <w:r w:rsidRPr="00964097">
        <w:rPr>
          <w:sz w:val="16"/>
        </w:rPr>
        <w:t xml:space="preserve">, most of the </w:t>
      </w:r>
      <w:r w:rsidRPr="00964097">
        <w:rPr>
          <w:rStyle w:val="StyleUnderline"/>
        </w:rPr>
        <w:t>personnel, and</w:t>
      </w:r>
      <w:r w:rsidRPr="00964097">
        <w:rPr>
          <w:sz w:val="16"/>
        </w:rPr>
        <w:t xml:space="preserve"> most of the </w:t>
      </w:r>
      <w:r w:rsidRPr="00964097">
        <w:rPr>
          <w:rStyle w:val="StyleUnderline"/>
        </w:rPr>
        <w:t>creative initiatives have come out of the Pentagon</w:t>
      </w:r>
      <w:r w:rsidRPr="00964097">
        <w:rPr>
          <w:sz w:val="16"/>
        </w:rPr>
        <w:t>. Those things not coming out of the State Department, which doesn't have the capacity. They're trying, but will they really be part of a huge transformation of our own government to create a different posture in the world? I don't know. I don't disagree that having some sort of [</w:t>
      </w:r>
      <w:r w:rsidRPr="00964097">
        <w:rPr>
          <w:rStyle w:val="StyleUnderline"/>
        </w:rPr>
        <w:t>outside] mobilization is important. But</w:t>
      </w:r>
      <w:r w:rsidRPr="00964097">
        <w:rPr>
          <w:sz w:val="16"/>
        </w:rPr>
        <w:t xml:space="preserve"> what I have seen in the last 20 years is that </w:t>
      </w:r>
      <w:r w:rsidRPr="00964097">
        <w:rPr>
          <w:rStyle w:val="StyleUnderline"/>
        </w:rPr>
        <w:t>the</w:t>
      </w:r>
      <w:r w:rsidRPr="00964097">
        <w:rPr>
          <w:sz w:val="16"/>
        </w:rPr>
        <w:t xml:space="preserve"> sort of </w:t>
      </w:r>
      <w:r w:rsidRPr="00964097">
        <w:rPr>
          <w:rStyle w:val="StyleUnderline"/>
        </w:rPr>
        <w:t>mobilize-and-punish relationship with your elected leaders doesn't work. We spend all our time and effort there, and</w:t>
      </w:r>
      <w:r w:rsidRPr="00964097">
        <w:rPr>
          <w:sz w:val="16"/>
        </w:rPr>
        <w:t xml:space="preserve"> we're </w:t>
      </w:r>
      <w:r w:rsidRPr="00964097">
        <w:rPr>
          <w:rStyle w:val="StyleUnderline"/>
        </w:rPr>
        <w:t xml:space="preserve">not in the room </w:t>
      </w:r>
      <w:r w:rsidRPr="00964097">
        <w:rPr>
          <w:rStyle w:val="Emphasis"/>
        </w:rPr>
        <w:t>making the deals</w:t>
      </w:r>
      <w:r w:rsidRPr="00964097">
        <w:rPr>
          <w:sz w:val="16"/>
        </w:rPr>
        <w:t xml:space="preserve">. I can't tell you how good the conservative[s are] at being in the room. They shape the environment; they're there first. I fear that </w:t>
      </w:r>
      <w:r w:rsidRPr="00964097">
        <w:rPr>
          <w:rStyle w:val="StyleUnderline"/>
        </w:rPr>
        <w:t>if progressives aren't gently and lovingly making the case that the military is not the vehicle to carry out the policies that are going to make us more prosperous and secure in the future, we are going to be a country where the only functioning, healthy institution is the military.</w:t>
      </w:r>
    </w:p>
    <w:p w:rsidR="00FE3D73" w:rsidRPr="00964097" w:rsidRDefault="00FE3D73" w:rsidP="00FE3D73">
      <w:pPr>
        <w:pStyle w:val="Heading4"/>
      </w:pPr>
      <w:r w:rsidRPr="00964097">
        <w:t xml:space="preserve">Advocating the plan is a </w:t>
      </w:r>
      <w:r w:rsidRPr="00964097">
        <w:rPr>
          <w:u w:val="single"/>
        </w:rPr>
        <w:t>voter</w:t>
      </w:r>
      <w:r w:rsidRPr="00964097">
        <w:t xml:space="preserve"> for deterrence – makes aff offense impossible and artificially narrows the debate to only the things they can win – failure to dispute plan desirability weakens advocacy skills.</w:t>
      </w:r>
    </w:p>
    <w:p w:rsidR="00FE3D73" w:rsidRPr="00964097" w:rsidRDefault="00FE3D73" w:rsidP="00FE3D73">
      <w:pPr>
        <w:pStyle w:val="Heading4"/>
        <w:rPr>
          <w:rFonts w:eastAsia="MS Mincho"/>
        </w:rPr>
      </w:pPr>
      <w:r w:rsidRPr="00964097">
        <w:rPr>
          <w:rFonts w:eastAsia="MS Mincho"/>
        </w:rPr>
        <w:t xml:space="preserve">Simulation allows us to </w:t>
      </w:r>
      <w:r w:rsidRPr="00964097">
        <w:rPr>
          <w:rFonts w:eastAsia="MS Mincho"/>
          <w:u w:val="single"/>
        </w:rPr>
        <w:t>more effectively influence state policy</w:t>
      </w:r>
      <w:r w:rsidRPr="00964097">
        <w:rPr>
          <w:rFonts w:eastAsia="MS Mincho"/>
        </w:rPr>
        <w:t xml:space="preserve"> AND is key to </w:t>
      </w:r>
      <w:r w:rsidRPr="00964097">
        <w:rPr>
          <w:rFonts w:eastAsia="MS Mincho"/>
          <w:u w:val="single"/>
        </w:rPr>
        <w:t>agency</w:t>
      </w:r>
      <w:r w:rsidRPr="00964097">
        <w:rPr>
          <w:rFonts w:eastAsia="MS Mincho"/>
        </w:rPr>
        <w:t xml:space="preserve"> – studies prove</w:t>
      </w:r>
    </w:p>
    <w:p w:rsidR="00FE3D73" w:rsidRPr="00964097" w:rsidRDefault="00FE3D73" w:rsidP="00FE3D73">
      <w:pPr>
        <w:rPr>
          <w:b/>
        </w:rPr>
      </w:pPr>
      <w:r w:rsidRPr="00964097">
        <w:rPr>
          <w:b/>
        </w:rPr>
        <w:t xml:space="preserve">Eijkman 12 </w:t>
      </w:r>
      <w:r w:rsidRPr="00964097">
        <w:t xml:space="preserve">[Henk, visiting fellow at the University of New South Wales at the Australian Defence Force Academy and is Visiting Professor of Academic Development, Annasaheb Dange College of Engineering and Technology in India, has taught at various institutions in the social sciences and his work as an adult learning specialist has taken him to South Africa, Malaysia, Palestine, and India, “The role of simulations in the authentic learning for national security policy development: Implications for Practice,” http://nsc.anu.edu.au/test/documents/Sims_in_authentic_learning_report.pdf] </w:t>
      </w:r>
    </w:p>
    <w:p w:rsidR="00FE3D73" w:rsidRPr="00964097" w:rsidRDefault="00FE3D73" w:rsidP="00FE3D73">
      <w:pPr>
        <w:rPr>
          <w:rFonts w:eastAsia="MS Mincho" w:cs="Arial"/>
          <w:sz w:val="16"/>
        </w:rPr>
      </w:pPr>
    </w:p>
    <w:p w:rsidR="00FE3D73" w:rsidRPr="00964097" w:rsidRDefault="00FE3D73" w:rsidP="00FE3D73">
      <w:pPr>
        <w:rPr>
          <w:rFonts w:eastAsia="MS Mincho" w:cs="Arial"/>
          <w:sz w:val="16"/>
        </w:rPr>
      </w:pPr>
      <w:r w:rsidRPr="00964097">
        <w:rPr>
          <w:rFonts w:eastAsia="MS Mincho" w:cs="Arial"/>
          <w:sz w:val="16"/>
        </w:rPr>
        <w:t xml:space="preserve">However, whether as an approach to learning, innovation, persuasion or culture shift, </w:t>
      </w:r>
      <w:r w:rsidRPr="00964097">
        <w:rPr>
          <w:rFonts w:eastAsia="MS Mincho" w:cs="Arial"/>
          <w:u w:val="single"/>
        </w:rPr>
        <w:t xml:space="preserve">policy simulations derive their power from </w:t>
      </w:r>
      <w:r w:rsidRPr="00964097">
        <w:rPr>
          <w:rFonts w:eastAsia="MS Mincho" w:cs="Arial"/>
          <w:sz w:val="16"/>
        </w:rPr>
        <w:t xml:space="preserve">two central features: </w:t>
      </w:r>
      <w:r w:rsidRPr="00964097">
        <w:rPr>
          <w:rFonts w:eastAsia="MS Mincho" w:cs="Arial"/>
          <w:u w:val="single"/>
        </w:rPr>
        <w:t xml:space="preserve">their combination of simulation and gaming </w:t>
      </w:r>
      <w:r w:rsidRPr="00964097">
        <w:rPr>
          <w:rFonts w:eastAsia="MS Mincho" w:cs="Arial"/>
          <w:sz w:val="16"/>
        </w:rPr>
        <w:t xml:space="preserve">(Geurts et al. 2007). 1. The simulation element: </w:t>
      </w:r>
      <w:r w:rsidRPr="00964097">
        <w:rPr>
          <w:rFonts w:eastAsia="MS Mincho" w:cs="Arial"/>
          <w:u w:val="single"/>
        </w:rPr>
        <w:t xml:space="preserve">the </w:t>
      </w:r>
      <w:r w:rsidRPr="00964097">
        <w:rPr>
          <w:rStyle w:val="Emphasis"/>
        </w:rPr>
        <w:t>unique combination of simulation with role-playing</w:t>
      </w:r>
      <w:r w:rsidRPr="00964097">
        <w:rPr>
          <w:rFonts w:eastAsia="MS Mincho" w:cs="Arial"/>
          <w:sz w:val="16"/>
        </w:rPr>
        <w:t xml:space="preserve">. </w:t>
      </w:r>
      <w:r w:rsidRPr="00964097">
        <w:rPr>
          <w:rStyle w:val="StyleUnderline"/>
        </w:rPr>
        <w:t>The</w:t>
      </w:r>
      <w:r w:rsidRPr="00964097">
        <w:rPr>
          <w:rFonts w:eastAsia="MS Mincho" w:cs="Arial"/>
          <w:sz w:val="16"/>
        </w:rPr>
        <w:t xml:space="preserve"> unique simulation/role-play </w:t>
      </w:r>
      <w:r w:rsidRPr="00964097">
        <w:rPr>
          <w:rStyle w:val="StyleUnderline"/>
        </w:rPr>
        <w:t>mix en</w:t>
      </w:r>
      <w:r w:rsidRPr="00964097">
        <w:rPr>
          <w:rFonts w:eastAsia="MS Mincho" w:cs="Arial"/>
          <w:u w:val="single"/>
        </w:rPr>
        <w:t xml:space="preserve">ables participants to create </w:t>
      </w:r>
      <w:r w:rsidRPr="00964097">
        <w:rPr>
          <w:rStyle w:val="Emphasis"/>
        </w:rPr>
        <w:t>possible futures</w:t>
      </w:r>
      <w:r w:rsidRPr="00964097">
        <w:rPr>
          <w:rFonts w:eastAsia="MS Mincho" w:cs="Arial"/>
          <w:u w:val="single"/>
        </w:rPr>
        <w:t xml:space="preserve"> relevant to the topic being studied</w:t>
      </w:r>
      <w:r w:rsidRPr="00964097">
        <w:rPr>
          <w:rFonts w:eastAsia="MS Mincho" w:cs="Arial"/>
          <w:sz w:val="16"/>
        </w:rPr>
        <w:t xml:space="preserve">. </w:t>
      </w:r>
      <w:r w:rsidRPr="00964097">
        <w:rPr>
          <w:rFonts w:eastAsia="MS Mincho" w:cs="Arial"/>
          <w:u w:val="single"/>
        </w:rPr>
        <w:t>This is diametrically opposed to the more traditional</w:t>
      </w:r>
      <w:r w:rsidRPr="00964097">
        <w:rPr>
          <w:rFonts w:eastAsia="MS Mincho" w:cs="Arial"/>
          <w:sz w:val="16"/>
        </w:rPr>
        <w:t xml:space="preserve">, teacher-centric </w:t>
      </w:r>
      <w:r w:rsidRPr="00964097">
        <w:rPr>
          <w:rFonts w:eastAsia="MS Mincho" w:cs="Arial"/>
          <w:u w:val="single"/>
        </w:rPr>
        <w:t>approaches in which a future is produced for them</w:t>
      </w:r>
      <w:r w:rsidRPr="00964097">
        <w:rPr>
          <w:rFonts w:eastAsia="MS Mincho" w:cs="Arial"/>
          <w:sz w:val="16"/>
        </w:rPr>
        <w:t xml:space="preserve">. </w:t>
      </w:r>
      <w:r w:rsidRPr="00964097">
        <w:rPr>
          <w:rFonts w:eastAsia="MS Mincho" w:cs="Arial"/>
          <w:u w:val="single"/>
        </w:rPr>
        <w:t>In policy simulations, possible futures are much more than an object of tabletop discussion</w:t>
      </w:r>
      <w:r w:rsidRPr="00964097">
        <w:rPr>
          <w:rFonts w:eastAsia="MS Mincho" w:cs="Arial"/>
          <w:sz w:val="16"/>
        </w:rPr>
        <w:t xml:space="preserve"> and verbal speculation. ‘</w:t>
      </w:r>
      <w:r w:rsidRPr="00964097">
        <w:rPr>
          <w:rStyle w:val="Emphasis"/>
        </w:rPr>
        <w:t>No other technique</w:t>
      </w:r>
      <w:r w:rsidRPr="00964097">
        <w:rPr>
          <w:rFonts w:eastAsia="MS Mincho" w:cs="Arial"/>
          <w:sz w:val="16"/>
        </w:rPr>
        <w:t xml:space="preserve"> </w:t>
      </w:r>
      <w:r w:rsidRPr="00964097">
        <w:rPr>
          <w:rFonts w:eastAsia="MS Mincho" w:cs="Arial"/>
          <w:u w:val="single"/>
        </w:rPr>
        <w:t>allows a group of participants to engage in collective action in a safe environment to create</w:t>
      </w:r>
      <w:r w:rsidRPr="00964097">
        <w:rPr>
          <w:rFonts w:eastAsia="MS Mincho" w:cs="Arial"/>
          <w:sz w:val="16"/>
        </w:rPr>
        <w:t xml:space="preserve"> and analyse </w:t>
      </w:r>
      <w:r w:rsidRPr="00964097">
        <w:rPr>
          <w:rFonts w:eastAsia="MS Mincho" w:cs="Arial"/>
          <w:u w:val="single"/>
        </w:rPr>
        <w:t xml:space="preserve">the futures they want to explore’ </w:t>
      </w:r>
      <w:r w:rsidRPr="00964097">
        <w:rPr>
          <w:rFonts w:eastAsia="MS Mincho" w:cs="Arial"/>
          <w:sz w:val="16"/>
        </w:rPr>
        <w:t xml:space="preserve">(Geurts et al. 2007: 536). 2. </w:t>
      </w:r>
      <w:r w:rsidRPr="00964097">
        <w:rPr>
          <w:rStyle w:val="Emphasis"/>
        </w:rPr>
        <w:t>The game element:</w:t>
      </w:r>
      <w:r w:rsidRPr="00964097">
        <w:rPr>
          <w:rFonts w:eastAsia="MS Mincho" w:cs="Arial"/>
          <w:sz w:val="16"/>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964097">
        <w:rPr>
          <w:rFonts w:eastAsia="MS Mincho" w:cs="Arial"/>
          <w:u w:val="single"/>
        </w:rPr>
        <w:t xml:space="preserve">a policy simulation is a dedicated game constructed in collaboration with practitioners to achieve a </w:t>
      </w:r>
      <w:r w:rsidRPr="00964097">
        <w:rPr>
          <w:rStyle w:val="Emphasis"/>
        </w:rPr>
        <w:t>high level of proficiency</w:t>
      </w:r>
      <w:r w:rsidRPr="00964097">
        <w:rPr>
          <w:rFonts w:eastAsia="MS Mincho" w:cs="Arial"/>
          <w:sz w:val="16"/>
        </w:rPr>
        <w:t xml:space="preserve"> in relevant aspects of the policy development process. To drill down to a level of finer detail, </w:t>
      </w:r>
      <w:r w:rsidRPr="00964097">
        <w:rPr>
          <w:rStyle w:val="Emphasis"/>
        </w:rPr>
        <w:t>policy development simulations</w:t>
      </w:r>
      <w:r w:rsidRPr="00964097">
        <w:rPr>
          <w:rFonts w:eastAsia="MS Mincho" w:cs="Arial"/>
          <w:sz w:val="16"/>
        </w:rPr>
        <w:t xml:space="preserve">—as forms of interactive or participatory modelling— </w:t>
      </w:r>
      <w:r w:rsidRPr="00964097">
        <w:rPr>
          <w:rFonts w:eastAsia="MS Mincho" w:cs="Arial"/>
          <w:u w:val="single"/>
        </w:rPr>
        <w:t xml:space="preserve">are particularly effective in developing participant knowledge </w:t>
      </w:r>
      <w:r w:rsidRPr="00964097">
        <w:rPr>
          <w:rFonts w:eastAsia="MS Mincho" w:cs="Arial"/>
          <w:sz w:val="16"/>
        </w:rPr>
        <w:t xml:space="preserve">and skills in the five key areas of the policy development process (and success criteria), namely: Complexity, </w:t>
      </w:r>
      <w:r w:rsidRPr="00964097">
        <w:rPr>
          <w:rStyle w:val="StyleUnderline"/>
        </w:rPr>
        <w:t>Communication, Creativity</w:t>
      </w:r>
      <w:r w:rsidRPr="00964097">
        <w:rPr>
          <w:rFonts w:eastAsia="MS Mincho" w:cs="Arial"/>
          <w:sz w:val="16"/>
        </w:rPr>
        <w:t xml:space="preserve">, Consensus, </w:t>
      </w:r>
      <w:r w:rsidRPr="00964097">
        <w:rPr>
          <w:rStyle w:val="StyleUnderline"/>
        </w:rPr>
        <w:t>and Commitment to action</w:t>
      </w:r>
      <w:r w:rsidRPr="00964097">
        <w:rPr>
          <w:rFonts w:eastAsia="MS Mincho" w:cs="Arial"/>
          <w:sz w:val="16"/>
        </w:rPr>
        <w:t xml:space="preserve"> (‘the five Cs’). The capacity to provide effective learning support in </w:t>
      </w:r>
      <w:r w:rsidRPr="00964097">
        <w:rPr>
          <w:rStyle w:val="StyleUnderline"/>
        </w:rPr>
        <w:t>these</w:t>
      </w:r>
      <w:r w:rsidRPr="00964097">
        <w:rPr>
          <w:rFonts w:eastAsia="MS Mincho" w:cs="Arial"/>
          <w:sz w:val="16"/>
        </w:rPr>
        <w:t xml:space="preserve"> five categories has </w:t>
      </w:r>
      <w:r w:rsidRPr="00964097">
        <w:rPr>
          <w:rStyle w:val="StyleUnderline"/>
        </w:rPr>
        <w:t>prove</w:t>
      </w:r>
      <w:r w:rsidRPr="00964097">
        <w:rPr>
          <w:rFonts w:eastAsia="MS Mincho" w:cs="Arial"/>
          <w:sz w:val="16"/>
        </w:rPr>
        <w:t xml:space="preserve">d </w:t>
      </w:r>
      <w:r w:rsidRPr="00964097">
        <w:rPr>
          <w:rStyle w:val="StyleUnderline"/>
        </w:rPr>
        <w:t>to be particularly helpful in strategic decision-making</w:t>
      </w:r>
      <w:r w:rsidRPr="00964097">
        <w:rPr>
          <w:rFonts w:eastAsia="MS Mincho" w:cs="Arial"/>
          <w:sz w:val="16"/>
        </w:rPr>
        <w:t xml:space="preserve"> (Geurts et al. 2007). Annexure 2.5 contains a detailed description, in table format, of the synopsis below.</w:t>
      </w:r>
    </w:p>
    <w:p w:rsidR="00FE3D73" w:rsidRPr="00964097" w:rsidRDefault="00FE3D73" w:rsidP="00FE3D73">
      <w:pPr>
        <w:pStyle w:val="Heading4"/>
      </w:pPr>
      <w:r w:rsidRPr="00964097">
        <w:t xml:space="preserve">Extinction outweighs ontology </w:t>
      </w:r>
    </w:p>
    <w:p w:rsidR="00FE3D73" w:rsidRPr="00964097" w:rsidRDefault="00FE3D73" w:rsidP="00FE3D73">
      <w:pPr>
        <w:rPr>
          <w:sz w:val="16"/>
        </w:rPr>
      </w:pPr>
      <w:r w:rsidRPr="00964097">
        <w:rPr>
          <w:rStyle w:val="Heading4Char"/>
        </w:rPr>
        <w:t>Jonas 96</w:t>
      </w:r>
      <w:r w:rsidRPr="00964097">
        <w:rPr>
          <w:sz w:val="16"/>
        </w:rPr>
        <w:t xml:space="preserve"> [Hans, Former Alvin Johnson Prof. Phil. At the New School for Social Research &amp; Former Eric Voegelin Visiting Prof. at U. Munich, *do not agree with gendered language,  Mortality and Morality: A Search for the Good after Auschwitz, pg 111-2</w:t>
      </w:r>
    </w:p>
    <w:p w:rsidR="00FE3D73" w:rsidRPr="00964097" w:rsidRDefault="00FE3D73" w:rsidP="00FE3D73">
      <w:pPr>
        <w:rPr>
          <w:sz w:val="16"/>
        </w:rPr>
      </w:pPr>
      <w:r w:rsidRPr="00964097">
        <w:rPr>
          <w:sz w:val="16"/>
        </w:rPr>
        <w:t xml:space="preserve">With this look ahead at an ethics for the future, we are touching at the same time upon the question of the future of freedom. The unavoidable discussion of this question seems to give rise to misunderstandings. My dire prognosis that not only our material standard of living but also our democratic freedoms would fall victim to the growing pressure of a worldwide ecological crisis, until finally there would remain only some form of tyranny that would try to save the situation, has led to the accusation that I am defending dictatorship as a solution to our problems. I shall ignore here what is a confusion between warning and recommendation. But I have indeed said that such a </w:t>
      </w:r>
      <w:r w:rsidRPr="00964097">
        <w:rPr>
          <w:rStyle w:val="StyleUnderline"/>
        </w:rPr>
        <w:t>tyranny would</w:t>
      </w:r>
      <w:r w:rsidRPr="00964097">
        <w:rPr>
          <w:sz w:val="16"/>
        </w:rPr>
        <w:t xml:space="preserve"> still </w:t>
      </w:r>
      <w:r w:rsidRPr="00964097">
        <w:rPr>
          <w:rStyle w:val="StyleUnderline"/>
        </w:rPr>
        <w:t>be better than total ruin</w:t>
      </w:r>
      <w:r w:rsidRPr="00964097">
        <w:rPr>
          <w:sz w:val="16"/>
        </w:rPr>
        <w:t xml:space="preserve">; thus, I have ethically accepted it as an alternative. I must now defend this standpoint, which I continue to support, before the court that I myself have created with the main argument of this essay.  For are we not contradicting ourselves in prizing physical survival at the price of freedom? </w:t>
      </w:r>
      <w:r w:rsidRPr="00964097">
        <w:rPr>
          <w:rStyle w:val="StyleUnderline"/>
        </w:rPr>
        <w:t>Did we not say that freedom was</w:t>
      </w:r>
      <w:r w:rsidRPr="00964097">
        <w:rPr>
          <w:sz w:val="16"/>
        </w:rPr>
        <w:t xml:space="preserve"> </w:t>
      </w:r>
      <w:r w:rsidRPr="00964097">
        <w:rPr>
          <w:rStyle w:val="StyleUnderline"/>
        </w:rPr>
        <w:t>the condition of our capacity for responsibility</w:t>
      </w:r>
      <w:r w:rsidRPr="00964097">
        <w:rPr>
          <w:sz w:val="16"/>
        </w:rPr>
        <w:t>—</w:t>
      </w:r>
      <w:r w:rsidRPr="00964097">
        <w:rPr>
          <w:rStyle w:val="StyleUnderline"/>
        </w:rPr>
        <w:t>and that this capacity was a reason for the survival of</w:t>
      </w:r>
      <w:r w:rsidRPr="00964097">
        <w:rPr>
          <w:sz w:val="16"/>
        </w:rPr>
        <w:t xml:space="preserve"> </w:t>
      </w:r>
      <w:r w:rsidRPr="00964097">
        <w:rPr>
          <w:rStyle w:val="StyleUnderline"/>
        </w:rPr>
        <w:t>humankind</w:t>
      </w:r>
      <w:r w:rsidRPr="00964097">
        <w:rPr>
          <w:sz w:val="16"/>
        </w:rPr>
        <w:t xml:space="preserve">? </w:t>
      </w:r>
      <w:r w:rsidRPr="00964097">
        <w:rPr>
          <w:rStyle w:val="StyleUnderline"/>
        </w:rPr>
        <w:t>By tolerating tyranny as an alternative to physical annihilation are we not violating the principle we established</w:t>
      </w:r>
      <w:r w:rsidRPr="00964097">
        <w:rPr>
          <w:sz w:val="16"/>
        </w:rPr>
        <w:t xml:space="preserve">: that </w:t>
      </w:r>
      <w:r w:rsidRPr="00964097">
        <w:rPr>
          <w:rStyle w:val="StyleUnderline"/>
        </w:rPr>
        <w:t>the How of existence must</w:t>
      </w:r>
      <w:r w:rsidRPr="00964097">
        <w:rPr>
          <w:sz w:val="16"/>
        </w:rPr>
        <w:t xml:space="preserve"> not </w:t>
      </w:r>
      <w:r w:rsidRPr="00964097">
        <w:rPr>
          <w:rStyle w:val="StyleUnderline"/>
        </w:rPr>
        <w:t>take precedence over its Why</w:t>
      </w:r>
      <w:r w:rsidRPr="00964097">
        <w:rPr>
          <w:sz w:val="16"/>
        </w:rPr>
        <w:t xml:space="preserve">? Yet we can make a terrible concession to the primacy of physical survival in the conviction that the </w:t>
      </w:r>
      <w:r w:rsidRPr="00964097">
        <w:rPr>
          <w:rStyle w:val="Emphasis"/>
        </w:rPr>
        <w:t>ontological capacity</w:t>
      </w:r>
      <w:r w:rsidRPr="00964097">
        <w:rPr>
          <w:sz w:val="16"/>
        </w:rPr>
        <w:t xml:space="preserve"> for freedom, inseparable as it is from man’s being, </w:t>
      </w:r>
      <w:r w:rsidRPr="00964097">
        <w:rPr>
          <w:rStyle w:val="Emphasis"/>
        </w:rPr>
        <w:t>cannot</w:t>
      </w:r>
      <w:r w:rsidRPr="00964097">
        <w:rPr>
          <w:sz w:val="16"/>
        </w:rPr>
        <w:t xml:space="preserve"> really </w:t>
      </w:r>
      <w:r w:rsidRPr="00964097">
        <w:rPr>
          <w:rStyle w:val="Emphasis"/>
        </w:rPr>
        <w:t>be extinguished</w:t>
      </w:r>
      <w:r w:rsidRPr="00964097">
        <w:rPr>
          <w:sz w:val="16"/>
        </w:rPr>
        <w:t xml:space="preserve">, </w:t>
      </w:r>
      <w:r w:rsidRPr="00964097">
        <w:rPr>
          <w:rStyle w:val="StyleUnderline"/>
        </w:rPr>
        <w:t>only temporarily banished</w:t>
      </w:r>
      <w:r w:rsidRPr="00964097">
        <w:rPr>
          <w:sz w:val="16"/>
        </w:rPr>
        <w:t xml:space="preserve"> from the public realm. </w:t>
      </w:r>
      <w:r w:rsidRPr="00964097">
        <w:rPr>
          <w:rStyle w:val="StyleUnderline"/>
        </w:rPr>
        <w:t>This</w:t>
      </w:r>
      <w:r w:rsidRPr="00964097">
        <w:rPr>
          <w:sz w:val="16"/>
        </w:rPr>
        <w:t xml:space="preserve"> conviction </w:t>
      </w:r>
      <w:r w:rsidRPr="00964097">
        <w:rPr>
          <w:rStyle w:val="StyleUnderline"/>
        </w:rPr>
        <w:t>can be supported by experience we are</w:t>
      </w:r>
      <w:r w:rsidRPr="00964097">
        <w:rPr>
          <w:sz w:val="16"/>
        </w:rPr>
        <w:t xml:space="preserve"> all </w:t>
      </w:r>
      <w:r w:rsidRPr="00964097">
        <w:rPr>
          <w:rStyle w:val="StyleUnderline"/>
        </w:rPr>
        <w:t>familiar with</w:t>
      </w:r>
      <w:r w:rsidRPr="00964097">
        <w:rPr>
          <w:sz w:val="16"/>
        </w:rPr>
        <w:t xml:space="preserve">. We have seen that </w:t>
      </w:r>
      <w:r w:rsidRPr="00964097">
        <w:rPr>
          <w:rStyle w:val="StyleUnderline"/>
        </w:rPr>
        <w:t>even in the most totalitarian societies the urge for freedom</w:t>
      </w:r>
      <w:r w:rsidRPr="00964097">
        <w:rPr>
          <w:sz w:val="16"/>
        </w:rPr>
        <w:t xml:space="preserve"> on the part of some individuals </w:t>
      </w:r>
      <w:r w:rsidRPr="00964097">
        <w:rPr>
          <w:rStyle w:val="StyleUnderline"/>
        </w:rPr>
        <w:t>cannot be extinguished</w:t>
      </w:r>
      <w:r w:rsidRPr="00964097">
        <w:rPr>
          <w:sz w:val="16"/>
        </w:rPr>
        <w:t xml:space="preserve">, and this renews our faith in human beings. Given this faith, we have reason to hope that, </w:t>
      </w:r>
      <w:r w:rsidRPr="00964097">
        <w:rPr>
          <w:rStyle w:val="StyleUnderline"/>
        </w:rPr>
        <w:t>as</w:t>
      </w:r>
      <w:r w:rsidRPr="00964097">
        <w:rPr>
          <w:sz w:val="16"/>
        </w:rPr>
        <w:t xml:space="preserve"> </w:t>
      </w:r>
      <w:r w:rsidRPr="00964097">
        <w:rPr>
          <w:rStyle w:val="StyleUnderline"/>
        </w:rPr>
        <w:t>long as there are human beings who survive</w:t>
      </w:r>
      <w:r w:rsidRPr="00964097">
        <w:rPr>
          <w:sz w:val="16"/>
        </w:rPr>
        <w:t xml:space="preserve">, </w:t>
      </w:r>
      <w:r w:rsidRPr="00964097">
        <w:rPr>
          <w:rStyle w:val="StyleUnderline"/>
        </w:rPr>
        <w:t>the image of God will continue to exist along with them and</w:t>
      </w:r>
      <w:r w:rsidRPr="00964097">
        <w:rPr>
          <w:sz w:val="16"/>
        </w:rPr>
        <w:t xml:space="preserve"> </w:t>
      </w:r>
      <w:r w:rsidRPr="00964097">
        <w:rPr>
          <w:rStyle w:val="StyleUnderline"/>
        </w:rPr>
        <w:t>will wait in concealment for its new hour</w:t>
      </w:r>
      <w:r w:rsidRPr="00964097">
        <w:rPr>
          <w:sz w:val="16"/>
        </w:rPr>
        <w:t>. With that hope—which in this particular case takes precedence over fear—</w:t>
      </w:r>
      <w:r w:rsidRPr="00964097">
        <w:rPr>
          <w:rStyle w:val="StyleUnderline"/>
        </w:rPr>
        <w:t>it is permissible</w:t>
      </w:r>
      <w:r w:rsidRPr="00964097">
        <w:rPr>
          <w:sz w:val="16"/>
        </w:rPr>
        <w:t xml:space="preserve">, </w:t>
      </w:r>
      <w:r w:rsidRPr="00964097">
        <w:rPr>
          <w:rStyle w:val="StyleUnderline"/>
        </w:rPr>
        <w:t xml:space="preserve">for the sake of </w:t>
      </w:r>
      <w:r w:rsidRPr="00964097">
        <w:rPr>
          <w:rStyle w:val="Emphasis"/>
        </w:rPr>
        <w:t>physical survival</w:t>
      </w:r>
      <w:r w:rsidRPr="00964097">
        <w:rPr>
          <w:sz w:val="16"/>
        </w:rPr>
        <w:t xml:space="preserve">, </w:t>
      </w:r>
      <w:r w:rsidRPr="00964097">
        <w:rPr>
          <w:rStyle w:val="StyleUnderline"/>
        </w:rPr>
        <w:t>to accept if need be a temporary absence of</w:t>
      </w:r>
      <w:r w:rsidRPr="00964097">
        <w:rPr>
          <w:sz w:val="16"/>
        </w:rPr>
        <w:t xml:space="preserve"> </w:t>
      </w:r>
      <w:r w:rsidRPr="00964097">
        <w:rPr>
          <w:rStyle w:val="StyleUnderline"/>
        </w:rPr>
        <w:t>freedom in the external affairs of humanity</w:t>
      </w:r>
      <w:r w:rsidRPr="00964097">
        <w:rPr>
          <w:sz w:val="16"/>
        </w:rPr>
        <w:t xml:space="preserve">.  This is, I want to emphasize, a worst-case scenario, and it is the foremost task of responsibility at this particular moment in world history to prevent it from happening. </w:t>
      </w:r>
      <w:r w:rsidRPr="00964097">
        <w:rPr>
          <w:rStyle w:val="StyleUnderline"/>
        </w:rPr>
        <w:t>This is</w:t>
      </w:r>
      <w:r w:rsidRPr="00964097">
        <w:rPr>
          <w:sz w:val="16"/>
        </w:rPr>
        <w:t xml:space="preserve"> in fact </w:t>
      </w:r>
      <w:r w:rsidRPr="00964097">
        <w:rPr>
          <w:rStyle w:val="StyleUnderline"/>
        </w:rPr>
        <w:t>one of the noblest of duties</w:t>
      </w:r>
      <w:r w:rsidRPr="00964097">
        <w:rPr>
          <w:sz w:val="16"/>
        </w:rPr>
        <w:t xml:space="preserve"> (and at the same time one concerning self-preservation), on the part of the imperative of responsibility to avert future coercion that would lead to lack of freedom by acting freely in the present, thus preserving as much as possible the ability of future generations to assume responsibility. But more than that is involved. </w:t>
      </w:r>
      <w:r w:rsidRPr="00964097">
        <w:rPr>
          <w:rStyle w:val="StyleUnderline"/>
        </w:rPr>
        <w:t>At stake is the preservation of the Earth</w:t>
      </w:r>
      <w:r w:rsidRPr="00964097">
        <w:rPr>
          <w:sz w:val="16"/>
        </w:rPr>
        <w:t xml:space="preserve">’s entire miracle of creation, </w:t>
      </w:r>
      <w:r w:rsidRPr="00964097">
        <w:rPr>
          <w:rStyle w:val="StyleUnderline"/>
        </w:rPr>
        <w:t>of which</w:t>
      </w:r>
      <w:r w:rsidRPr="00964097">
        <w:rPr>
          <w:sz w:val="16"/>
        </w:rPr>
        <w:t xml:space="preserve"> </w:t>
      </w:r>
      <w:r w:rsidRPr="00964097">
        <w:rPr>
          <w:rStyle w:val="StyleUnderline"/>
        </w:rPr>
        <w:t>our human existence is a part and before which man reverently bows, even without philosophical</w:t>
      </w:r>
      <w:r w:rsidRPr="00964097">
        <w:rPr>
          <w:sz w:val="16"/>
        </w:rPr>
        <w:t xml:space="preserve"> “</w:t>
      </w:r>
      <w:r w:rsidRPr="00964097">
        <w:rPr>
          <w:rStyle w:val="StyleUnderline"/>
        </w:rPr>
        <w:t>grounding</w:t>
      </w:r>
      <w:r w:rsidRPr="00964097">
        <w:rPr>
          <w:sz w:val="16"/>
        </w:rPr>
        <w:t xml:space="preserve">.” Here too faith may precede and reason follow; it is faith that longs for this preservation of the Earth (fides quaerens intellectum), and reason comes as best it can to faith’s aid with arguments, not knowing or even asking how much depends on its success or failure in determining what action to take. With this confession of faith we come to the end of our essay ontology. </w:t>
      </w:r>
    </w:p>
    <w:p w:rsidR="00FE3D73" w:rsidRPr="00964097" w:rsidRDefault="00FE3D73" w:rsidP="00FE3D73">
      <w:pPr>
        <w:pStyle w:val="Heading3"/>
      </w:pPr>
      <w:r w:rsidRPr="00964097">
        <w:t>2ac fiat good</w:t>
      </w:r>
    </w:p>
    <w:p w:rsidR="00FE3D73" w:rsidRPr="00964097" w:rsidRDefault="00FE3D73" w:rsidP="00FE3D73">
      <w:pPr>
        <w:pStyle w:val="Heading4"/>
      </w:pPr>
      <w:r w:rsidRPr="00964097">
        <w:t>Political simulation is empathic and better for decision-making</w:t>
      </w:r>
    </w:p>
    <w:p w:rsidR="00FE3D73" w:rsidRPr="00964097" w:rsidRDefault="00FE3D73" w:rsidP="00FE3D73">
      <w:pPr>
        <w:ind w:right="288"/>
        <w:rPr>
          <w:rFonts w:eastAsia="Times New Roman"/>
          <w:kern w:val="32"/>
          <w:szCs w:val="20"/>
          <w:lang w:eastAsia="x-none"/>
        </w:rPr>
      </w:pPr>
      <w:r w:rsidRPr="00964097">
        <w:rPr>
          <w:b/>
        </w:rPr>
        <w:t>Raisio 10</w:t>
      </w:r>
      <w:r w:rsidRPr="00964097">
        <w:t xml:space="preserve"> [Harri, Researcher, Faculty of Public Administration</w:t>
      </w:r>
      <w:r w:rsidRPr="00964097">
        <w:rPr>
          <w:rFonts w:eastAsia="Times New Roman"/>
          <w:kern w:val="32"/>
          <w:szCs w:val="20"/>
          <w:lang w:val="x-none" w:eastAsia="x-none"/>
        </w:rPr>
        <w:t>, University of Vaasa and PhD student in Social and Health Management, at the University of Vaasa, “The Public as Policy Expert: Deliberative Democracy in the Context of Finnish Health Care Reforms and Policies,” Journal of Public Deliberation, Volume 6, Issue 2, 2010]</w:t>
      </w:r>
    </w:p>
    <w:p w:rsidR="00FE3D73" w:rsidRPr="00964097" w:rsidRDefault="00FE3D73" w:rsidP="00FE3D73">
      <w:pPr>
        <w:ind w:right="288"/>
        <w:rPr>
          <w:rFonts w:eastAsia="Times New Roman"/>
          <w:kern w:val="32"/>
          <w:szCs w:val="20"/>
          <w:lang w:eastAsia="x-none"/>
        </w:rPr>
      </w:pPr>
    </w:p>
    <w:p w:rsidR="00FE3D73" w:rsidRPr="00964097" w:rsidRDefault="00FE3D73" w:rsidP="00FE3D73">
      <w:pPr>
        <w:ind w:right="288"/>
        <w:rPr>
          <w:rFonts w:eastAsia="Times New Roman"/>
          <w:b/>
          <w:kern w:val="32"/>
          <w:szCs w:val="20"/>
          <w:u w:val="single"/>
          <w:lang w:val="x-none" w:eastAsia="x-none"/>
        </w:rPr>
      </w:pPr>
      <w:r w:rsidRPr="00964097">
        <w:rPr>
          <w:rFonts w:eastAsia="Times New Roman"/>
          <w:kern w:val="32"/>
          <w:szCs w:val="20"/>
          <w:u w:val="single"/>
          <w:lang w:val="x-none" w:eastAsia="x-none"/>
        </w:rPr>
        <w:t>In deliberation something happens that typically fails to occur during ordinary  political discourse.  Much political discussion takes place within groups of  persons having similar beliefs and values</w:t>
      </w:r>
      <w:r w:rsidRPr="00964097">
        <w:rPr>
          <w:rFonts w:eastAsia="Times New Roman"/>
          <w:kern w:val="32"/>
          <w:sz w:val="12"/>
          <w:szCs w:val="20"/>
          <w:lang w:val="x-none" w:eastAsia="x-none"/>
        </w:rPr>
        <w:t xml:space="preserve">. </w:t>
      </w:r>
      <w:r w:rsidRPr="00964097">
        <w:rPr>
          <w:rFonts w:eastAsia="Times New Roman"/>
          <w:kern w:val="32"/>
          <w:szCs w:val="20"/>
          <w:u w:val="single"/>
          <w:lang w:val="x-none" w:eastAsia="x-none"/>
        </w:rPr>
        <w:t>Deliberation</w:t>
      </w:r>
      <w:r w:rsidRPr="00964097">
        <w:rPr>
          <w:rFonts w:eastAsia="Times New Roman"/>
          <w:kern w:val="32"/>
          <w:sz w:val="12"/>
          <w:szCs w:val="20"/>
          <w:lang w:val="x-none" w:eastAsia="x-none"/>
        </w:rPr>
        <w:t xml:space="preserve">, in contrast, with </w:t>
      </w:r>
      <w:r w:rsidRPr="00964097">
        <w:rPr>
          <w:rFonts w:eastAsia="Times New Roman"/>
          <w:kern w:val="32"/>
          <w:szCs w:val="20"/>
          <w:u w:val="single"/>
          <w:lang w:val="x-none" w:eastAsia="x-none"/>
        </w:rPr>
        <w:t>its  intentional commitment to inclusion, diversity, and equality of participation,</w:t>
      </w:r>
      <w:r w:rsidRPr="00964097">
        <w:rPr>
          <w:rFonts w:eastAsia="Times New Roman"/>
          <w:kern w:val="32"/>
          <w:sz w:val="12"/>
          <w:szCs w:val="20"/>
          <w:lang w:val="x-none" w:eastAsia="x-none"/>
        </w:rPr>
        <w:t xml:space="preserve">  </w:t>
      </w:r>
      <w:r w:rsidRPr="00964097">
        <w:rPr>
          <w:rFonts w:eastAsia="Times New Roman"/>
          <w:kern w:val="32"/>
          <w:szCs w:val="20"/>
          <w:u w:val="single"/>
          <w:lang w:val="x-none" w:eastAsia="x-none"/>
        </w:rPr>
        <w:t xml:space="preserve">makes possible a </w:t>
      </w:r>
      <w:r w:rsidRPr="00964097">
        <w:rPr>
          <w:rFonts w:eastAsia="Times New Roman"/>
          <w:kern w:val="32"/>
          <w:sz w:val="12"/>
          <w:szCs w:val="20"/>
          <w:lang w:val="x-none" w:eastAsia="x-none"/>
        </w:rPr>
        <w:t>“moral discussion”—“</w:t>
      </w:r>
      <w:r w:rsidRPr="00964097">
        <w:rPr>
          <w:rFonts w:eastAsia="Times New Roman"/>
          <w:b/>
          <w:kern w:val="32"/>
          <w:szCs w:val="20"/>
          <w:u w:val="single"/>
          <w:lang w:val="x-none" w:eastAsia="x-none"/>
        </w:rPr>
        <w:t>a kind of ideal role-taking</w:t>
      </w:r>
      <w:r w:rsidRPr="00964097">
        <w:rPr>
          <w:rFonts w:eastAsia="Times New Roman"/>
          <w:kern w:val="32"/>
          <w:sz w:val="12"/>
          <w:szCs w:val="20"/>
          <w:lang w:val="x-none" w:eastAsia="x-none"/>
        </w:rPr>
        <w:t>”—</w:t>
      </w:r>
      <w:r w:rsidRPr="00964097">
        <w:rPr>
          <w:rFonts w:eastAsia="Times New Roman"/>
          <w:kern w:val="32"/>
          <w:szCs w:val="20"/>
          <w:u w:val="single"/>
          <w:lang w:val="x-none" w:eastAsia="x-none"/>
        </w:rPr>
        <w:t xml:space="preserve">in which  participants are asked to </w:t>
      </w:r>
      <w:r w:rsidRPr="00964097">
        <w:rPr>
          <w:rFonts w:eastAsia="Times New Roman"/>
          <w:b/>
          <w:kern w:val="32"/>
          <w:szCs w:val="20"/>
          <w:u w:val="single"/>
          <w:lang w:val="x-none" w:eastAsia="x-none"/>
        </w:rPr>
        <w:t>view issues from the perspectives of others</w:t>
      </w:r>
      <w:r w:rsidRPr="00964097">
        <w:rPr>
          <w:rFonts w:eastAsia="Times New Roman"/>
          <w:kern w:val="32"/>
          <w:szCs w:val="20"/>
          <w:u w:val="single"/>
          <w:lang w:val="x-none" w:eastAsia="x-none"/>
        </w:rPr>
        <w:t xml:space="preserve"> </w:t>
      </w:r>
      <w:r w:rsidRPr="00964097">
        <w:rPr>
          <w:rFonts w:eastAsia="Times New Roman"/>
          <w:kern w:val="32"/>
          <w:sz w:val="12"/>
          <w:szCs w:val="20"/>
          <w:lang w:val="x-none" w:eastAsia="x-none"/>
        </w:rPr>
        <w:t xml:space="preserve">(Fishkin  2009: 125). </w:t>
      </w:r>
      <w:r w:rsidRPr="00964097">
        <w:rPr>
          <w:rFonts w:eastAsia="Times New Roman"/>
          <w:kern w:val="32"/>
          <w:szCs w:val="20"/>
          <w:u w:val="single"/>
          <w:lang w:val="x-none" w:eastAsia="x-none"/>
        </w:rPr>
        <w:t xml:space="preserve">Deliberation </w:t>
      </w:r>
      <w:r w:rsidRPr="00964097">
        <w:rPr>
          <w:rFonts w:eastAsia="Times New Roman"/>
          <w:b/>
          <w:kern w:val="32"/>
          <w:szCs w:val="20"/>
          <w:u w:val="single"/>
          <w:lang w:val="x-none" w:eastAsia="x-none"/>
        </w:rPr>
        <w:t xml:space="preserve">enhances moral perception and facilitates empathy, </w:t>
      </w:r>
      <w:r w:rsidRPr="00964097">
        <w:rPr>
          <w:rFonts w:eastAsia="Times New Roman"/>
          <w:kern w:val="32"/>
          <w:szCs w:val="20"/>
          <w:u w:val="single"/>
          <w:lang w:val="x-none" w:eastAsia="x-none"/>
        </w:rPr>
        <w:t xml:space="preserve">which make possible </w:t>
      </w:r>
      <w:r w:rsidRPr="00964097">
        <w:rPr>
          <w:rFonts w:eastAsia="Times New Roman"/>
          <w:b/>
          <w:kern w:val="32"/>
          <w:szCs w:val="20"/>
          <w:u w:val="single"/>
          <w:lang w:val="x-none" w:eastAsia="x-none"/>
        </w:rPr>
        <w:t>decisions that are not only sounder but also morally better</w:t>
      </w:r>
      <w:r w:rsidRPr="00964097">
        <w:rPr>
          <w:rFonts w:eastAsia="Times New Roman"/>
          <w:kern w:val="32"/>
          <w:sz w:val="12"/>
          <w:szCs w:val="20"/>
          <w:lang w:val="x-none" w:eastAsia="x-none"/>
        </w:rPr>
        <w:t xml:space="preserve">  (Fouke 2009). Precisely because self-interest is acknowledged and given its due, it  can be transcended and the common good can emerge as an idea with concrete  attributes (see Murphy 2005). Fishkin (2009) points to tentative </w:t>
      </w:r>
      <w:r w:rsidRPr="00964097">
        <w:rPr>
          <w:rFonts w:eastAsia="Times New Roman"/>
          <w:b/>
          <w:kern w:val="32"/>
          <w:szCs w:val="20"/>
          <w:u w:val="single"/>
          <w:lang w:val="x-none" w:eastAsia="x-none"/>
        </w:rPr>
        <w:t xml:space="preserve">empirical proofs  </w:t>
      </w:r>
      <w:r w:rsidRPr="00964097">
        <w:rPr>
          <w:rFonts w:eastAsia="Times New Roman"/>
          <w:kern w:val="32"/>
          <w:sz w:val="12"/>
          <w:szCs w:val="20"/>
          <w:lang w:val="x-none" w:eastAsia="x-none"/>
        </w:rPr>
        <w:t xml:space="preserve">which </w:t>
      </w:r>
      <w:r w:rsidRPr="00964097">
        <w:rPr>
          <w:rFonts w:eastAsia="Times New Roman"/>
          <w:kern w:val="32"/>
          <w:szCs w:val="20"/>
          <w:u w:val="single"/>
          <w:lang w:val="x-none" w:eastAsia="x-none"/>
        </w:rPr>
        <w:t xml:space="preserve">support the notion that </w:t>
      </w:r>
      <w:r w:rsidRPr="00964097">
        <w:rPr>
          <w:rFonts w:eastAsia="Times New Roman"/>
          <w:b/>
          <w:kern w:val="32"/>
          <w:szCs w:val="20"/>
          <w:u w:val="single"/>
          <w:lang w:val="x-none" w:eastAsia="x-none"/>
        </w:rPr>
        <w:t>public deliberation leads citizens to focus more on  the public good.</w:t>
      </w:r>
    </w:p>
    <w:p w:rsidR="00FE3D73" w:rsidRPr="00964097" w:rsidRDefault="00FE3D73" w:rsidP="00FE3D73">
      <w:pPr>
        <w:ind w:right="288"/>
        <w:rPr>
          <w:rFonts w:eastAsia="Times New Roman"/>
          <w:b/>
          <w:kern w:val="32"/>
          <w:szCs w:val="20"/>
          <w:u w:val="single"/>
          <w:lang w:eastAsia="x-none"/>
        </w:rPr>
      </w:pPr>
    </w:p>
    <w:p w:rsidR="00FE3D73" w:rsidRPr="00964097" w:rsidRDefault="00FE3D73" w:rsidP="00FE3D73">
      <w:pPr>
        <w:pStyle w:val="Heading4"/>
      </w:pPr>
      <w:r w:rsidRPr="00964097">
        <w:t xml:space="preserve">Imagining scenarios, even if unlikely or flawed is a pre requisite to good analysis – the aff isn’t a research paper, just dismiss poorly constructed impacts </w:t>
      </w:r>
    </w:p>
    <w:p w:rsidR="00FE3D73" w:rsidRPr="00964097" w:rsidRDefault="00FE3D73" w:rsidP="00FE3D73">
      <w:r w:rsidRPr="00964097">
        <w:rPr>
          <w:rStyle w:val="Style13ptBold"/>
        </w:rPr>
        <w:t xml:space="preserve">Wimbush 8 [S. </w:t>
      </w:r>
      <w:r w:rsidRPr="00964097">
        <w:t xml:space="preserve">Enders, director of the Center for Future Security Strategies, senior fellow at the Hudson Institute, “A Parable: The U.S.-ROK Security Relationship Breaks Down”, </w:t>
      </w:r>
      <w:r w:rsidRPr="00964097">
        <w:rPr>
          <w:i/>
        </w:rPr>
        <w:t>Asia Policy</w:t>
      </w:r>
      <w:r w:rsidRPr="00964097">
        <w:t>, Number 5 (January 2008), 7-24]</w:t>
      </w:r>
    </w:p>
    <w:p w:rsidR="00FE3D73" w:rsidRPr="00964097" w:rsidRDefault="00FE3D73" w:rsidP="00FE3D73"/>
    <w:p w:rsidR="00FE3D73" w:rsidRPr="00964097" w:rsidRDefault="00FE3D73" w:rsidP="00FE3D73">
      <w:pPr>
        <w:rPr>
          <w:rStyle w:val="TitleChar"/>
        </w:rPr>
      </w:pPr>
      <w:r w:rsidRPr="00964097">
        <w:rPr>
          <w:rStyle w:val="TitleChar"/>
        </w:rPr>
        <w:t>What if the U.S.-</w:t>
      </w:r>
      <w:r w:rsidRPr="00964097">
        <w:rPr>
          <w:sz w:val="16"/>
        </w:rPr>
        <w:t xml:space="preserve">ROK </w:t>
      </w:r>
      <w:r w:rsidRPr="00964097">
        <w:rPr>
          <w:rStyle w:val="TitleChar"/>
        </w:rPr>
        <w:t>security relationship were to break down?</w:t>
      </w:r>
      <w:r w:rsidRPr="00964097">
        <w:rPr>
          <w:sz w:val="16"/>
        </w:rPr>
        <w:t xml:space="preserve"> This essay explores the alternative futures of such a scenario. </w:t>
      </w:r>
      <w:r w:rsidRPr="00964097">
        <w:rPr>
          <w:rStyle w:val="TitleChar"/>
        </w:rPr>
        <w:t>Analyzing scenarios is one technique</w:t>
      </w:r>
      <w:r w:rsidRPr="00964097">
        <w:rPr>
          <w:sz w:val="16"/>
        </w:rPr>
        <w:t xml:space="preserve"> </w:t>
      </w:r>
      <w:r w:rsidRPr="00964097">
        <w:rPr>
          <w:rStyle w:val="TitleChar"/>
        </w:rPr>
        <w:t xml:space="preserve">for </w:t>
      </w:r>
      <w:r w:rsidRPr="00964097">
        <w:rPr>
          <w:rStyle w:val="Emphasis"/>
        </w:rPr>
        <w:t>trying to understand the</w:t>
      </w:r>
      <w:r w:rsidRPr="00964097">
        <w:rPr>
          <w:sz w:val="16"/>
        </w:rPr>
        <w:t xml:space="preserve"> </w:t>
      </w:r>
      <w:r w:rsidRPr="00964097">
        <w:rPr>
          <w:rStyle w:val="Emphasis"/>
        </w:rPr>
        <w:t>increasing complexity</w:t>
      </w:r>
      <w:r w:rsidRPr="00964097">
        <w:rPr>
          <w:rStyle w:val="TitleChar"/>
        </w:rPr>
        <w:t xml:space="preserve"> of strategic environments</w:t>
      </w:r>
      <w:r w:rsidRPr="00964097">
        <w:rPr>
          <w:sz w:val="16"/>
        </w:rPr>
        <w:t xml:space="preserve">. </w:t>
      </w:r>
      <w:r w:rsidRPr="00964097">
        <w:rPr>
          <w:rStyle w:val="TitleChar"/>
        </w:rPr>
        <w:t>A scenario is an account of an imagined sequence of events.</w:t>
      </w:r>
      <w:r w:rsidRPr="00964097">
        <w:rPr>
          <w:sz w:val="16"/>
        </w:rPr>
        <w:t xml:space="preserve"> </w:t>
      </w:r>
      <w:r w:rsidRPr="00964097">
        <w:rPr>
          <w:rStyle w:val="TitleChar"/>
        </w:rPr>
        <w:t>The intent of a scenario is to suggest how alternative futures might arise</w:t>
      </w:r>
      <w:r w:rsidRPr="00964097">
        <w:rPr>
          <w:sz w:val="16"/>
        </w:rPr>
        <w:t xml:space="preserve"> </w:t>
      </w:r>
      <w:r w:rsidRPr="00964097">
        <w:rPr>
          <w:rStyle w:val="TitleChar"/>
        </w:rPr>
        <w:t>and where they might lead</w:t>
      </w:r>
      <w:r w:rsidRPr="00964097">
        <w:rPr>
          <w:sz w:val="16"/>
        </w:rPr>
        <w:t xml:space="preserve">, </w:t>
      </w:r>
      <w:r w:rsidRPr="00964097">
        <w:rPr>
          <w:rStyle w:val="TitleChar"/>
        </w:rPr>
        <w:t>where conflicts might occur</w:t>
      </w:r>
      <w:r w:rsidRPr="00964097">
        <w:rPr>
          <w:sz w:val="16"/>
        </w:rPr>
        <w:t xml:space="preserve">, </w:t>
      </w:r>
      <w:r w:rsidRPr="00964097">
        <w:rPr>
          <w:rStyle w:val="TitleChar"/>
        </w:rPr>
        <w:t>how the interests of</w:t>
      </w:r>
      <w:r w:rsidRPr="00964097">
        <w:rPr>
          <w:b/>
          <w:sz w:val="16"/>
        </w:rPr>
        <w:t xml:space="preserve"> </w:t>
      </w:r>
      <w:r w:rsidRPr="00964097">
        <w:rPr>
          <w:rStyle w:val="TitleChar"/>
        </w:rPr>
        <w:t xml:space="preserve">different actors </w:t>
      </w:r>
      <w:r w:rsidRPr="00964097">
        <w:rPr>
          <w:rStyle w:val="Emphasis"/>
        </w:rPr>
        <w:t>might be challenged</w:t>
      </w:r>
      <w:r w:rsidRPr="00964097">
        <w:rPr>
          <w:rStyle w:val="TitleChar"/>
        </w:rPr>
        <w:t>, and the kinds of strategies actors might pursue to achieve their objectives</w:t>
      </w:r>
      <w:r w:rsidRPr="00964097">
        <w:rPr>
          <w:sz w:val="16"/>
        </w:rPr>
        <w:t xml:space="preserve">. </w:t>
      </w:r>
      <w:r w:rsidRPr="00964097">
        <w:rPr>
          <w:rStyle w:val="TitleChar"/>
        </w:rPr>
        <w:t>Important to keep in mind is that scenarios are</w:t>
      </w:r>
      <w:r w:rsidRPr="00964097">
        <w:rPr>
          <w:b/>
          <w:sz w:val="16"/>
        </w:rPr>
        <w:t xml:space="preserve"> </w:t>
      </w:r>
      <w:r w:rsidRPr="00964097">
        <w:rPr>
          <w:rStyle w:val="TitleChar"/>
        </w:rPr>
        <w:t xml:space="preserve">nothing more than </w:t>
      </w:r>
      <w:r w:rsidRPr="00964097">
        <w:rPr>
          <w:rStyle w:val="Emphasis"/>
        </w:rPr>
        <w:t>invented</w:t>
      </w:r>
      <w:r w:rsidRPr="00964097">
        <w:rPr>
          <w:sz w:val="16"/>
        </w:rPr>
        <w:t xml:space="preserve">, </w:t>
      </w:r>
      <w:r w:rsidRPr="00964097">
        <w:rPr>
          <w:rStyle w:val="Emphasis"/>
        </w:rPr>
        <w:t>in-depth</w:t>
      </w:r>
      <w:r w:rsidRPr="00964097">
        <w:rPr>
          <w:rStyle w:val="TitleChar"/>
        </w:rPr>
        <w:t xml:space="preserve"> </w:t>
      </w:r>
      <w:r w:rsidRPr="00964097">
        <w:rPr>
          <w:rStyle w:val="Emphasis"/>
        </w:rPr>
        <w:t>stories</w:t>
      </w:r>
      <w:r w:rsidRPr="00964097">
        <w:rPr>
          <w:sz w:val="16"/>
        </w:rPr>
        <w:t>—</w:t>
      </w:r>
      <w:r w:rsidRPr="00964097">
        <w:rPr>
          <w:rStyle w:val="TitleChar"/>
        </w:rPr>
        <w:t>stories about what different futures could look like and what might happen along plausible pathways to those</w:t>
      </w:r>
      <w:r w:rsidRPr="00964097">
        <w:rPr>
          <w:sz w:val="16"/>
        </w:rPr>
        <w:t xml:space="preserve"> </w:t>
      </w:r>
      <w:r w:rsidRPr="00964097">
        <w:rPr>
          <w:rStyle w:val="TitleChar"/>
        </w:rPr>
        <w:t>futures.</w:t>
      </w:r>
      <w:r w:rsidRPr="00964097">
        <w:rPr>
          <w:sz w:val="16"/>
        </w:rPr>
        <w:t xml:space="preserve"> </w:t>
      </w:r>
      <w:r w:rsidRPr="00964097">
        <w:rPr>
          <w:rStyle w:val="TitleChar"/>
        </w:rPr>
        <w:t>The trends and forces that go into building a scenario may be carefully researched</w:t>
      </w:r>
      <w:r w:rsidRPr="00964097">
        <w:rPr>
          <w:b/>
          <w:sz w:val="16"/>
        </w:rPr>
        <w:t>,</w:t>
      </w:r>
      <w:r w:rsidRPr="00964097">
        <w:rPr>
          <w:sz w:val="16"/>
        </w:rPr>
        <w:t xml:space="preserve"> </w:t>
      </w:r>
      <w:r w:rsidRPr="00964097">
        <w:rPr>
          <w:rStyle w:val="Emphasis"/>
        </w:rPr>
        <w:t>yet a scenario is not a research paper</w:t>
      </w:r>
      <w:r w:rsidRPr="00964097">
        <w:rPr>
          <w:sz w:val="16"/>
        </w:rPr>
        <w:t xml:space="preserve">. </w:t>
      </w:r>
      <w:r w:rsidRPr="00964097">
        <w:rPr>
          <w:rStyle w:val="TitleChar"/>
        </w:rPr>
        <w:t>Rather, it is a work of</w:t>
      </w:r>
      <w:r w:rsidRPr="00964097">
        <w:rPr>
          <w:sz w:val="16"/>
        </w:rPr>
        <w:t xml:space="preserve"> </w:t>
      </w:r>
      <w:r w:rsidRPr="00964097">
        <w:rPr>
          <w:rStyle w:val="TitleChar"/>
        </w:rPr>
        <w:t>the imagination.</w:t>
      </w:r>
      <w:r w:rsidRPr="00964097">
        <w:rPr>
          <w:sz w:val="16"/>
        </w:rPr>
        <w:t xml:space="preserve"> </w:t>
      </w:r>
      <w:r w:rsidRPr="00964097">
        <w:rPr>
          <w:rStyle w:val="TitleChar"/>
        </w:rPr>
        <w:t>As such, scenarios are</w:t>
      </w:r>
      <w:r w:rsidRPr="00964097">
        <w:rPr>
          <w:sz w:val="16"/>
        </w:rPr>
        <w:t xml:space="preserve">, </w:t>
      </w:r>
      <w:r w:rsidRPr="00964097">
        <w:rPr>
          <w:rStyle w:val="TitleChar"/>
        </w:rPr>
        <w:t>first, tools that can help bring order to the way analysts think about what might happen in future security environments</w:t>
      </w:r>
      <w:r w:rsidRPr="00964097">
        <w:rPr>
          <w:sz w:val="16"/>
        </w:rPr>
        <w:t xml:space="preserve">; </w:t>
      </w:r>
      <w:r w:rsidRPr="00964097">
        <w:rPr>
          <w:rStyle w:val="TitleChar"/>
        </w:rPr>
        <w:t>second</w:t>
      </w:r>
      <w:r w:rsidRPr="00964097">
        <w:rPr>
          <w:sz w:val="16"/>
        </w:rPr>
        <w:t xml:space="preserve">, </w:t>
      </w:r>
      <w:r w:rsidRPr="00964097">
        <w:rPr>
          <w:rStyle w:val="TitleChar"/>
        </w:rPr>
        <w:t>scenarios are a provocative way of revealing possible dynamics of future security environments that might not be apparent simply by</w:t>
      </w:r>
      <w:r w:rsidRPr="00964097">
        <w:rPr>
          <w:sz w:val="16"/>
        </w:rPr>
        <w:t xml:space="preserve"> </w:t>
      </w:r>
      <w:r w:rsidRPr="00964097">
        <w:rPr>
          <w:rStyle w:val="TitleChar"/>
        </w:rPr>
        <w:t>projecting known trends into the future</w:t>
      </w:r>
      <w:r w:rsidRPr="00964097">
        <w:rPr>
          <w:sz w:val="16"/>
        </w:rPr>
        <w:t xml:space="preserve">. </w:t>
      </w:r>
      <w:r w:rsidRPr="00964097">
        <w:rPr>
          <w:rStyle w:val="TitleChar"/>
        </w:rPr>
        <w:t>Scenarios are</w:t>
      </w:r>
      <w:r w:rsidRPr="00964097">
        <w:rPr>
          <w:sz w:val="16"/>
        </w:rPr>
        <w:t xml:space="preserve"> particularly </w:t>
      </w:r>
      <w:r w:rsidRPr="00964097">
        <w:rPr>
          <w:rStyle w:val="TitleChar"/>
        </w:rPr>
        <w:t xml:space="preserve">useful in suggesting where the </w:t>
      </w:r>
      <w:r w:rsidRPr="00964097">
        <w:rPr>
          <w:sz w:val="16"/>
        </w:rPr>
        <w:t xml:space="preserve">interests and </w:t>
      </w:r>
      <w:r w:rsidRPr="00964097">
        <w:rPr>
          <w:rStyle w:val="TitleChar"/>
        </w:rPr>
        <w:t xml:space="preserve">actions of different actors might converge </w:t>
      </w:r>
      <w:r w:rsidRPr="00964097">
        <w:rPr>
          <w:sz w:val="16"/>
        </w:rPr>
        <w:t xml:space="preserve">or collide </w:t>
      </w:r>
      <w:r w:rsidRPr="00964097">
        <w:rPr>
          <w:rStyle w:val="TitleChar"/>
        </w:rPr>
        <w:t>with other forces</w:t>
      </w:r>
      <w:r w:rsidRPr="00964097">
        <w:rPr>
          <w:sz w:val="16"/>
        </w:rPr>
        <w:t xml:space="preserve">, trends, attitudes, </w:t>
      </w:r>
      <w:r w:rsidRPr="00964097">
        <w:rPr>
          <w:rStyle w:val="TitleChar"/>
        </w:rPr>
        <w:t>and influences.</w:t>
      </w:r>
      <w:r w:rsidRPr="00964097">
        <w:rPr>
          <w:sz w:val="16"/>
        </w:rPr>
        <w:t xml:space="preserve"> </w:t>
      </w:r>
      <w:r w:rsidRPr="00964097">
        <w:rPr>
          <w:rStyle w:val="TitleChar"/>
        </w:rPr>
        <w:t>By using scenarios</w:t>
      </w:r>
      <w:r w:rsidRPr="00964097">
        <w:rPr>
          <w:sz w:val="16"/>
        </w:rPr>
        <w:t xml:space="preserve">, </w:t>
      </w:r>
      <w:r w:rsidRPr="00964097">
        <w:rPr>
          <w:rStyle w:val="TitleChar"/>
        </w:rPr>
        <w:t>to explore the question “what if this or that happened</w:t>
      </w:r>
      <w:r w:rsidRPr="00964097">
        <w:rPr>
          <w:sz w:val="16"/>
        </w:rPr>
        <w:t xml:space="preserve">?” in a variety of different ways, </w:t>
      </w:r>
      <w:r w:rsidRPr="00964097">
        <w:rPr>
          <w:rStyle w:val="TitleChar"/>
        </w:rPr>
        <w:t>with the</w:t>
      </w:r>
      <w:r w:rsidRPr="00964097">
        <w:rPr>
          <w:sz w:val="16"/>
        </w:rPr>
        <w:t xml:space="preserve"> </w:t>
      </w:r>
      <w:r w:rsidRPr="00964097">
        <w:rPr>
          <w:rStyle w:val="TitleChar"/>
        </w:rPr>
        <w:t>objective of uncovering</w:t>
      </w:r>
      <w:r w:rsidRPr="00964097">
        <w:rPr>
          <w:sz w:val="16"/>
        </w:rPr>
        <w:t xml:space="preserve"> as </w:t>
      </w:r>
      <w:r w:rsidRPr="00964097">
        <w:rPr>
          <w:rStyle w:val="TitleChar"/>
        </w:rPr>
        <w:t>many potential answers</w:t>
      </w:r>
      <w:r w:rsidRPr="00964097">
        <w:rPr>
          <w:sz w:val="16"/>
        </w:rPr>
        <w:t xml:space="preserve"> as possible, </w:t>
      </w:r>
      <w:r w:rsidRPr="00964097">
        <w:rPr>
          <w:rStyle w:val="TitleChar"/>
        </w:rPr>
        <w:t>analysts can build hedging strategies for dealing with many different kinds of potential problems</w:t>
      </w:r>
      <w:r w:rsidRPr="00964097">
        <w:rPr>
          <w:sz w:val="16"/>
        </w:rPr>
        <w:t xml:space="preserve">. </w:t>
      </w:r>
      <w:r w:rsidRPr="00964097">
        <w:rPr>
          <w:rStyle w:val="TitleChar"/>
        </w:rPr>
        <w:t>Though they may choose to discount some of these</w:t>
      </w:r>
      <w:r w:rsidRPr="00964097">
        <w:rPr>
          <w:sz w:val="16"/>
        </w:rPr>
        <w:t xml:space="preserve"> futures and related </w:t>
      </w:r>
      <w:r w:rsidRPr="00964097">
        <w:rPr>
          <w:rStyle w:val="TitleChar"/>
        </w:rPr>
        <w:t>scenarios</w:t>
      </w:r>
      <w:r w:rsidRPr="00964097">
        <w:rPr>
          <w:sz w:val="16"/>
        </w:rPr>
        <w:t xml:space="preserve">, </w:t>
      </w:r>
      <w:r w:rsidRPr="00964097">
        <w:rPr>
          <w:rStyle w:val="TitleChar"/>
        </w:rPr>
        <w:t>analysts will not be ignorant of the possibilities, with luck avoiding</w:t>
      </w:r>
      <w:r w:rsidRPr="00964097">
        <w:rPr>
          <w:sz w:val="16"/>
        </w:rPr>
        <w:t xml:space="preserve"> </w:t>
      </w:r>
      <w:r w:rsidRPr="00964097">
        <w:rPr>
          <w:rStyle w:val="TitleChar"/>
        </w:rPr>
        <w:t>having to say: “I never thought about that.”</w:t>
      </w:r>
    </w:p>
    <w:p w:rsidR="00FE3D73" w:rsidRPr="00964097" w:rsidRDefault="00FE3D73" w:rsidP="00FE3D73">
      <w:pPr>
        <w:pStyle w:val="Heading4"/>
      </w:pPr>
      <w:r w:rsidRPr="00964097">
        <w:t>Debate doesn’t jeopardize agency</w:t>
      </w:r>
    </w:p>
    <w:p w:rsidR="00FE3D73" w:rsidRPr="00964097" w:rsidRDefault="00FE3D73" w:rsidP="00FE3D73">
      <w:pPr>
        <w:rPr>
          <w:rFonts w:eastAsia="Calibri"/>
        </w:rPr>
      </w:pPr>
      <w:r w:rsidRPr="00964097">
        <w:rPr>
          <w:rStyle w:val="Heading4Char"/>
        </w:rPr>
        <w:t>Hanghoj 8</w:t>
      </w:r>
      <w:r w:rsidRPr="00964097">
        <w:rPr>
          <w:rFonts w:eastAsia="Calibri"/>
          <w:b/>
        </w:rPr>
        <w:t xml:space="preserve"> </w:t>
      </w:r>
      <w:r w:rsidRPr="00964097">
        <w:rPr>
          <w:rFonts w:eastAsia="Calibri"/>
        </w:rPr>
        <w:t>[Thorkild Hanghøj, Assistant Professor at the School of Education, University of Aarhus, 2008, or this study, research visits have taken place at the Centre for Learning, Knowledge, and Interactive Technologies (L-KIT), the Institute of Education at the University of Bristol and the institute formerly known as Learning Lab Denmark, http://static.sdu.dk/mediafiles/Files/Information_til/Studerende_ved_SDU/Din_uddannelse/phd_hum/afhandlinger/2009/ThorkilHanghoej.pdf]</w:t>
      </w:r>
    </w:p>
    <w:p w:rsidR="00FE3D73" w:rsidRPr="00964097" w:rsidRDefault="00FE3D73" w:rsidP="00FE3D73">
      <w:pPr>
        <w:rPr>
          <w:rFonts w:eastAsia="Calibri"/>
        </w:rPr>
      </w:pPr>
    </w:p>
    <w:p w:rsidR="00FE3D73" w:rsidRPr="00964097" w:rsidRDefault="00FE3D73" w:rsidP="00FE3D73">
      <w:pPr>
        <w:rPr>
          <w:rFonts w:eastAsia="Calibri"/>
          <w:sz w:val="16"/>
        </w:rPr>
      </w:pPr>
      <w:r w:rsidRPr="00964097">
        <w:rPr>
          <w:rFonts w:eastAsia="Calibri"/>
          <w:sz w:val="16"/>
        </w:rPr>
        <w:t xml:space="preserve"> Thus, </w:t>
      </w:r>
      <w:r w:rsidRPr="00964097">
        <w:rPr>
          <w:rFonts w:eastAsia="Calibri"/>
          <w:b/>
          <w:u w:val="single"/>
        </w:rPr>
        <w:t>debate games</w:t>
      </w:r>
      <w:r w:rsidRPr="00964097">
        <w:rPr>
          <w:rFonts w:eastAsia="Calibri"/>
          <w:sz w:val="16"/>
        </w:rPr>
        <w:t xml:space="preserve"> </w:t>
      </w:r>
      <w:r w:rsidRPr="00964097">
        <w:rPr>
          <w:rFonts w:eastAsia="Calibri"/>
          <w:bCs/>
          <w:u w:val="single"/>
        </w:rPr>
        <w:t>require</w:t>
      </w:r>
      <w:r w:rsidRPr="00964097">
        <w:rPr>
          <w:rFonts w:eastAsia="Calibri"/>
          <w:sz w:val="16"/>
        </w:rPr>
        <w:t xml:space="preserve"> teachers </w:t>
      </w:r>
      <w:r w:rsidRPr="00964097">
        <w:rPr>
          <w:rFonts w:eastAsia="Calibri"/>
          <w:bCs/>
          <w:u w:val="single"/>
        </w:rPr>
        <w:t>to balance the centripetal/centrifugal forces of gaming and teaching,</w:t>
      </w:r>
      <w:r w:rsidRPr="00964097">
        <w:rPr>
          <w:rFonts w:eastAsia="Calibri"/>
          <w:sz w:val="16"/>
        </w:rP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sidRPr="00964097">
        <w:rPr>
          <w:rFonts w:eastAsia="Calibri"/>
          <w:b/>
          <w:u w:val="single"/>
        </w:rPr>
        <w:t>dialogical</w:t>
      </w:r>
      <w:r w:rsidRPr="00964097">
        <w:rPr>
          <w:rFonts w:eastAsia="Calibri"/>
          <w:bCs/>
          <w:u w:val="single"/>
        </w:rPr>
        <w:t xml:space="preserve"> philosophy</w:t>
      </w:r>
      <w:r w:rsidRPr="00964097">
        <w:rPr>
          <w:rFonts w:eastAsia="Calibri"/>
          <w:sz w:val="16"/>
        </w:rPr>
        <w:t xml:space="preserve"> also </w:t>
      </w:r>
      <w:r w:rsidRPr="00964097">
        <w:rPr>
          <w:rFonts w:eastAsia="Calibri"/>
          <w:bCs/>
          <w:u w:val="single"/>
        </w:rPr>
        <w:t xml:space="preserve">offers an explanation of why </w:t>
      </w:r>
      <w:r w:rsidRPr="00964097">
        <w:rPr>
          <w:rFonts w:eastAsia="Calibri"/>
          <w:b/>
          <w:u w:val="single"/>
        </w:rPr>
        <w:t>debate games</w:t>
      </w:r>
      <w:r w:rsidRPr="00964097">
        <w:rPr>
          <w:rFonts w:eastAsia="Calibri"/>
          <w:sz w:val="16"/>
        </w:rPr>
        <w:t xml:space="preserve"> (and other game types) </w:t>
      </w:r>
      <w:r w:rsidRPr="00964097">
        <w:rPr>
          <w:rFonts w:eastAsia="Calibri"/>
          <w:bCs/>
          <w:u w:val="single"/>
        </w:rPr>
        <w:t>may be valuable</w:t>
      </w:r>
      <w:r w:rsidRPr="00964097">
        <w:rPr>
          <w:rFonts w:eastAsia="Calibri"/>
          <w:sz w:val="16"/>
        </w:rPr>
        <w:t xml:space="preserve"> within an educational context. One of the central features of multi-player games is that </w:t>
      </w:r>
      <w:r w:rsidRPr="00964097">
        <w:rPr>
          <w:rFonts w:eastAsia="Calibri"/>
          <w:bCs/>
          <w:u w:val="single"/>
        </w:rPr>
        <w:t xml:space="preserve">players are expected to experience </w:t>
      </w:r>
      <w:r w:rsidRPr="00964097">
        <w:rPr>
          <w:rFonts w:eastAsia="Calibri"/>
          <w:sz w:val="16"/>
        </w:rPr>
        <w:t xml:space="preserve">a simultaneously real and </w:t>
      </w:r>
      <w:r w:rsidRPr="00964097">
        <w:rPr>
          <w:rFonts w:eastAsia="Calibri"/>
          <w:b/>
          <w:u w:val="single"/>
        </w:rPr>
        <w:t>imagined scenario</w:t>
      </w:r>
      <w:r w:rsidRPr="00964097">
        <w:rPr>
          <w:rFonts w:eastAsia="Calibri"/>
          <w:sz w:val="16"/>
        </w:rPr>
        <w:t xml:space="preserve"> </w:t>
      </w:r>
      <w:r w:rsidRPr="00964097">
        <w:rPr>
          <w:rFonts w:eastAsia="Calibri"/>
          <w:bCs/>
          <w:u w:val="single"/>
        </w:rPr>
        <w:t>both in relation to an insider’s</w:t>
      </w:r>
      <w:r w:rsidRPr="00964097">
        <w:rPr>
          <w:rFonts w:eastAsia="Calibri"/>
          <w:sz w:val="16"/>
        </w:rPr>
        <w:t xml:space="preserve"> (participant) perspective </w:t>
      </w:r>
      <w:r w:rsidRPr="00964097">
        <w:rPr>
          <w:rFonts w:eastAsia="Calibri"/>
          <w:bCs/>
          <w:u w:val="single"/>
        </w:rPr>
        <w:t>and to an outsider’s</w:t>
      </w:r>
      <w:r w:rsidRPr="00964097">
        <w:rPr>
          <w:rFonts w:eastAsia="Calibri"/>
          <w:sz w:val="16"/>
        </w:rPr>
        <w:t xml:space="preserve"> (co-participant) </w:t>
      </w:r>
      <w:r w:rsidRPr="00964097">
        <w:rPr>
          <w:rFonts w:eastAsia="Calibri"/>
          <w:bCs/>
          <w:u w:val="single"/>
        </w:rPr>
        <w:t>perspective.</w:t>
      </w:r>
      <w:r w:rsidRPr="00964097">
        <w:rPr>
          <w:rFonts w:eastAsia="Calibri"/>
          <w:sz w:val="16"/>
        </w:rPr>
        <w:t xml:space="preserve"> According to Bakhtin, </w:t>
      </w:r>
      <w:r w:rsidRPr="00964097">
        <w:rPr>
          <w:rFonts w:eastAsia="Calibri"/>
          <w:bCs/>
          <w:u w:val="single"/>
        </w:rPr>
        <w:t xml:space="preserve">the </w:t>
      </w:r>
      <w:r w:rsidRPr="00964097">
        <w:rPr>
          <w:rFonts w:eastAsia="Calibri"/>
          <w:b/>
          <w:u w:val="single"/>
        </w:rPr>
        <w:t>outsider’s perspective</w:t>
      </w:r>
      <w:r w:rsidRPr="00964097">
        <w:rPr>
          <w:rFonts w:eastAsia="Calibri"/>
          <w:bCs/>
          <w:u w:val="single"/>
        </w:rPr>
        <w:t xml:space="preserve"> reflects a fundamental aspect of human understanding</w:t>
      </w:r>
      <w:r w:rsidRPr="00964097">
        <w:rPr>
          <w:rFonts w:eastAsia="Calibri"/>
          <w:sz w:val="16"/>
        </w:rP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sidRPr="00964097">
        <w:rPr>
          <w:rFonts w:eastAsia="Calibri"/>
          <w:bCs/>
          <w:u w:val="single"/>
        </w:rPr>
        <w:t>it is in the interaction with other voices that individuals are able to reach understanding and f</w:t>
      </w:r>
      <w:r w:rsidRPr="00964097">
        <w:rPr>
          <w:rFonts w:eastAsia="Calibri"/>
          <w:b/>
          <w:u w:val="single"/>
        </w:rPr>
        <w:t xml:space="preserve">ind their own voice. </w:t>
      </w:r>
      <w:r w:rsidRPr="00964097">
        <w:rPr>
          <w:rFonts w:eastAsia="Calibri"/>
          <w:sz w:val="16"/>
        </w:rPr>
        <w:t xml:space="preserve">Bakhtin also refers to </w:t>
      </w:r>
      <w:r w:rsidRPr="00964097">
        <w:rPr>
          <w:rFonts w:eastAsia="Calibri"/>
          <w:bCs/>
          <w:u w:val="single"/>
        </w:rPr>
        <w:t xml:space="preserve">the ontological process of </w:t>
      </w:r>
      <w:r w:rsidRPr="00964097">
        <w:rPr>
          <w:rFonts w:eastAsia="Calibri"/>
          <w:sz w:val="16"/>
        </w:rPr>
        <w:t xml:space="preserve">finding a voice as </w:t>
      </w:r>
      <w:r w:rsidRPr="00964097">
        <w:rPr>
          <w:rFonts w:eastAsia="Calibri"/>
          <w:b/>
          <w:u w:val="single"/>
        </w:rPr>
        <w:t>“ideological becoming”</w:t>
      </w:r>
      <w:r w:rsidRPr="00964097">
        <w:rPr>
          <w:rFonts w:eastAsia="Calibri"/>
          <w:sz w:val="16"/>
        </w:rPr>
        <w:t xml:space="preserve">, which represents “the process of selectively assimilating the words of others” (Bakhtin, 1981: 341). </w:t>
      </w:r>
      <w:r w:rsidRPr="00964097">
        <w:rPr>
          <w:rFonts w:eastAsia="Calibri"/>
          <w:bCs/>
          <w:u w:val="single"/>
        </w:rPr>
        <w:t xml:space="preserve">Thus, by teaching and playing </w:t>
      </w:r>
      <w:r w:rsidRPr="00964097">
        <w:rPr>
          <w:rFonts w:eastAsia="Calibri"/>
          <w:b/>
          <w:u w:val="single"/>
        </w:rPr>
        <w:t>debate scenarios,</w:t>
      </w:r>
      <w:r w:rsidRPr="00964097">
        <w:rPr>
          <w:rFonts w:eastAsia="Calibri"/>
          <w:sz w:val="16"/>
        </w:rPr>
        <w:t xml:space="preserve"> </w:t>
      </w:r>
      <w:r w:rsidRPr="00964097">
        <w:rPr>
          <w:rFonts w:eastAsia="Calibri"/>
          <w:bCs/>
          <w:u w:val="single"/>
        </w:rPr>
        <w:t>it is possible to support students in their process of becoming not only themselves, but also in becoming articulate and responsive</w:t>
      </w:r>
      <w:r w:rsidRPr="00964097">
        <w:rPr>
          <w:rFonts w:eastAsia="Calibri"/>
          <w:sz w:val="16"/>
        </w:rPr>
        <w:t xml:space="preserve"> citizens in a democratic society. </w:t>
      </w:r>
    </w:p>
    <w:p w:rsidR="00FE3D73" w:rsidRPr="00964097" w:rsidRDefault="00FE3D73" w:rsidP="00FE3D73">
      <w:pPr>
        <w:rPr>
          <w:rFonts w:eastAsia="Calibri"/>
          <w:sz w:val="16"/>
        </w:rPr>
      </w:pPr>
    </w:p>
    <w:p w:rsidR="00FE3D73" w:rsidRPr="00964097" w:rsidRDefault="00FE3D73" w:rsidP="00FE3D73"/>
    <w:p w:rsidR="00FE3D73" w:rsidRPr="00964097" w:rsidRDefault="00FE3D73" w:rsidP="00FE3D73">
      <w:pPr>
        <w:pStyle w:val="Heading3"/>
      </w:pPr>
      <w:r w:rsidRPr="00964097">
        <w:t>1ar fiat good</w:t>
      </w:r>
    </w:p>
    <w:p w:rsidR="00FE3D73" w:rsidRPr="00964097" w:rsidRDefault="00FE3D73" w:rsidP="00FE3D73">
      <w:pPr>
        <w:pStyle w:val="Heading4"/>
      </w:pPr>
      <w:r w:rsidRPr="00964097">
        <w:t>Link turn – policy illusion is a tool not a trap</w:t>
      </w:r>
    </w:p>
    <w:p w:rsidR="00FE3D73" w:rsidRPr="00964097" w:rsidRDefault="00FE3D73" w:rsidP="00FE3D73">
      <w:r w:rsidRPr="00964097">
        <w:rPr>
          <w:rStyle w:val="Style13ptBold"/>
        </w:rPr>
        <w:t>Shove &amp; Walker 7</w:t>
      </w:r>
      <w:r w:rsidRPr="00964097">
        <w:t xml:space="preserve"> [Sociology @ Lancaster, **Geography @ Lancaster</w:t>
      </w:r>
    </w:p>
    <w:p w:rsidR="00FE3D73" w:rsidRPr="00964097" w:rsidRDefault="00FE3D73" w:rsidP="00FE3D73">
      <w:r w:rsidRPr="00964097">
        <w:t xml:space="preserve">Elizabeth “CAUTION! Transitions ahead: politics, practice, and sustainable transition management” </w:t>
      </w:r>
      <w:r w:rsidRPr="00964097">
        <w:rPr>
          <w:i/>
        </w:rPr>
        <w:t>Environment and Planning</w:t>
      </w:r>
      <w:r w:rsidRPr="00964097">
        <w:t xml:space="preserve"> C 39 (4)]</w:t>
      </w:r>
    </w:p>
    <w:p w:rsidR="00FE3D73" w:rsidRPr="00964097" w:rsidRDefault="00FE3D73" w:rsidP="00FE3D73"/>
    <w:p w:rsidR="00FE3D73" w:rsidRPr="00964097" w:rsidRDefault="00FE3D73" w:rsidP="00FE3D73">
      <w:pPr>
        <w:rPr>
          <w:rFonts w:eastAsia="MS Mincho"/>
          <w:sz w:val="16"/>
        </w:rPr>
      </w:pPr>
      <w:r w:rsidRPr="00964097">
        <w:rPr>
          <w:rFonts w:eastAsia="MS Mincho"/>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964097">
        <w:rPr>
          <w:rFonts w:eastAsia="MS Mincho"/>
          <w:u w:val="single"/>
        </w:rPr>
        <w:t>The more we think about the politics and practicalities of</w:t>
      </w:r>
      <w:r w:rsidRPr="00964097">
        <w:rPr>
          <w:rFonts w:eastAsia="MS Mincho"/>
          <w:sz w:val="16"/>
        </w:rPr>
        <w:t xml:space="preserve"> reflexive </w:t>
      </w:r>
      <w:r w:rsidRPr="00964097">
        <w:rPr>
          <w:rFonts w:eastAsia="MS Mincho"/>
          <w:u w:val="single"/>
        </w:rPr>
        <w:t>transition management</w:t>
      </w:r>
      <w:r w:rsidRPr="00964097">
        <w:rPr>
          <w:rFonts w:eastAsia="MS Mincho"/>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964097">
        <w:rPr>
          <w:rFonts w:eastAsia="MS Mincho"/>
          <w:u w:val="single"/>
        </w:rPr>
        <w:t>we are with Rip</w:t>
      </w:r>
      <w:r w:rsidRPr="00964097">
        <w:rPr>
          <w:rFonts w:eastAsia="MS Mincho"/>
          <w:sz w:val="16"/>
        </w:rPr>
        <w:t xml:space="preserve"> (2006) i</w:t>
      </w:r>
      <w:r w:rsidRPr="00964097">
        <w:rPr>
          <w:rFonts w:eastAsia="MS Mincho"/>
          <w:u w:val="single"/>
        </w:rPr>
        <w:t xml:space="preserve">n recognising the value, productivity and everyday necessity of an </w:t>
      </w:r>
      <w:r w:rsidRPr="00964097">
        <w:t>‘</w:t>
      </w:r>
      <w:r w:rsidRPr="00964097">
        <w:rPr>
          <w:rStyle w:val="Emphasis"/>
          <w:rFonts w:eastAsia="MS Mincho"/>
        </w:rPr>
        <w:t>illusion of agency’</w:t>
      </w:r>
      <w:r w:rsidRPr="00964097">
        <w:rPr>
          <w:rFonts w:eastAsia="MS Mincho"/>
          <w:sz w:val="16"/>
        </w:rPr>
        <w:t xml:space="preserve">, </w:t>
      </w:r>
      <w:r w:rsidRPr="00964097">
        <w:rPr>
          <w:rFonts w:eastAsia="MS Mincho"/>
          <w:u w:val="single"/>
        </w:rPr>
        <w:t>and of the working expectation that a difference can be made even in the face of so much evidence to the contrary.</w:t>
      </w:r>
      <w:r w:rsidRPr="00964097">
        <w:rPr>
          <w:rFonts w:eastAsia="MS Mincho"/>
          <w:sz w:val="16"/>
        </w:rPr>
        <w:t xml:space="preserve"> </w:t>
      </w:r>
      <w:r w:rsidRPr="00964097">
        <w:rPr>
          <w:rFonts w:eastAsia="MS Mincho"/>
          <w:u w:val="single"/>
        </w:rPr>
        <w:t>The outcomes of actions are unknowable</w:t>
      </w:r>
      <w:r w:rsidRPr="00964097">
        <w:rPr>
          <w:rFonts w:eastAsia="MS Mincho"/>
          <w:sz w:val="16"/>
        </w:rPr>
        <w:t xml:space="preserve">, </w:t>
      </w:r>
      <w:r w:rsidRPr="00964097">
        <w:rPr>
          <w:rFonts w:eastAsia="MS Mincho"/>
          <w:u w:val="single"/>
        </w:rPr>
        <w:t>the system unsteerable and the effects of deliberate intervention inherently unpredictable and, ironically, it is this that sustains concepts of agency and management.</w:t>
      </w:r>
      <w:r w:rsidRPr="00964097">
        <w:rPr>
          <w:rFonts w:eastAsia="MS Mincho"/>
          <w:sz w:val="16"/>
        </w:rPr>
        <w:t xml:space="preserve"> As Rip argues ‘</w:t>
      </w:r>
      <w:r w:rsidRPr="00964097">
        <w:rPr>
          <w:rStyle w:val="Emphasis"/>
          <w:rFonts w:eastAsia="MS Mincho"/>
        </w:rPr>
        <w:t>illusions are productive</w:t>
      </w:r>
      <w:r w:rsidRPr="00964097">
        <w:rPr>
          <w:rFonts w:eastAsia="MS Mincho"/>
          <w:u w:val="single"/>
        </w:rPr>
        <w:t xml:space="preserve"> because they </w:t>
      </w:r>
      <w:r w:rsidRPr="00964097">
        <w:rPr>
          <w:rStyle w:val="Emphasis"/>
          <w:rFonts w:eastAsia="MS Mincho"/>
        </w:rPr>
        <w:t>motivate action</w:t>
      </w:r>
      <w:r w:rsidRPr="00964097">
        <w:rPr>
          <w:rFonts w:eastAsia="MS Mincho"/>
          <w:u w:val="single"/>
        </w:rPr>
        <w:t xml:space="preserve"> and repair work, and thus something</w:t>
      </w:r>
      <w:r w:rsidRPr="00964097">
        <w:rPr>
          <w:rFonts w:eastAsia="MS Mincho"/>
          <w:sz w:val="16"/>
        </w:rPr>
        <w:t xml:space="preserve"> (whatever</w:t>
      </w:r>
      <w:r w:rsidRPr="00964097">
        <w:rPr>
          <w:rFonts w:eastAsia="MS Mincho"/>
          <w:u w:val="single"/>
        </w:rPr>
        <w:t>) is achieved’</w:t>
      </w:r>
      <w:r w:rsidRPr="00964097">
        <w:rPr>
          <w:rFonts w:eastAsia="MS Mincho"/>
          <w:sz w:val="16"/>
        </w:rPr>
        <w:t xml:space="preserve"> (Rip 2006: 94). </w:t>
      </w:r>
      <w:r w:rsidRPr="00964097">
        <w:rPr>
          <w:rFonts w:eastAsia="MS Mincho"/>
          <w:u w:val="single"/>
        </w:rPr>
        <w:t>Situated inside the systems they seek to influence, governance actors</w:t>
      </w:r>
      <w:r w:rsidRPr="00964097">
        <w:rPr>
          <w:rFonts w:eastAsia="MS Mincho"/>
          <w:sz w:val="16"/>
        </w:rPr>
        <w:t xml:space="preserve"> – and actors of other kinds as well - </w:t>
      </w:r>
      <w:r w:rsidRPr="00964097">
        <w:rPr>
          <w:rFonts w:eastAsia="MS Mincho"/>
          <w:u w:val="single"/>
        </w:rPr>
        <w:t xml:space="preserve">are part of the </w:t>
      </w:r>
      <w:r w:rsidRPr="00964097">
        <w:rPr>
          <w:rStyle w:val="Emphasis"/>
          <w:rFonts w:eastAsia="MS Mincho"/>
        </w:rPr>
        <w:t>dynamics of change</w:t>
      </w:r>
      <w:r w:rsidRPr="00964097">
        <w:rPr>
          <w:rFonts w:eastAsia="MS Mincho"/>
          <w:u w:val="single"/>
        </w:rPr>
        <w:t xml:space="preserve">: even if they cannot steer from the outside they are </w:t>
      </w:r>
      <w:r w:rsidRPr="00964097">
        <w:rPr>
          <w:rStyle w:val="Emphasis"/>
          <w:rFonts w:eastAsia="MS Mincho"/>
        </w:rPr>
        <w:t>necessary to processes within</w:t>
      </w:r>
      <w:r w:rsidRPr="00964097">
        <w:rPr>
          <w:rFonts w:eastAsia="MS Mincho"/>
          <w:u w:val="single"/>
        </w:rPr>
        <w:t xml:space="preserve">. This is, </w:t>
      </w:r>
      <w:r w:rsidRPr="00964097">
        <w:rPr>
          <w:rFonts w:eastAsia="MS Mincho"/>
          <w:sz w:val="16"/>
        </w:rPr>
        <w:t xml:space="preserve">of course, also </w:t>
      </w:r>
      <w:r w:rsidRPr="00964097">
        <w:rPr>
          <w:rFonts w:eastAsia="MS Mincho"/>
          <w:u w:val="single"/>
        </w:rPr>
        <w:t>true of academic life</w:t>
      </w:r>
      <w:r w:rsidRPr="00964097">
        <w:rPr>
          <w:rFonts w:eastAsia="MS Mincho"/>
          <w:sz w:val="16"/>
        </w:rPr>
        <w:t xml:space="preserve">. Here </w:t>
      </w:r>
      <w:r w:rsidRPr="00964097">
        <w:rPr>
          <w:rFonts w:eastAsia="MS Mincho"/>
          <w:u w:val="single"/>
        </w:rPr>
        <w:t>we are,</w:t>
      </w:r>
      <w:r w:rsidRPr="00964097">
        <w:rPr>
          <w:rFonts w:eastAsia="MS Mincho"/>
          <w:sz w:val="16"/>
        </w:rPr>
        <w:t xml:space="preserve"> busy critiquing and </w:t>
      </w:r>
      <w:r w:rsidRPr="00964097">
        <w:rPr>
          <w:rFonts w:eastAsia="MS Mincho"/>
          <w:u w:val="single"/>
        </w:rPr>
        <w:t>analysing transition management in the expectation that somebody somewhere is listening and</w:t>
      </w:r>
      <w:r w:rsidRPr="00964097">
        <w:rPr>
          <w:rFonts w:eastAsia="MS Mincho"/>
          <w:sz w:val="16"/>
        </w:rPr>
        <w:t xml:space="preserve"> maybe </w:t>
      </w:r>
      <w:r w:rsidRPr="00964097">
        <w:rPr>
          <w:rFonts w:eastAsia="MS Mincho"/>
          <w:u w:val="single"/>
        </w:rPr>
        <w:t xml:space="preserve">even taking notice. If we removed that illusion would we bother writing anything at all? Maybe we need such fictions to keep us going, and maybe – fiction or no - somewhere along the line something really does happen, </w:t>
      </w:r>
      <w:r w:rsidRPr="00964097">
        <w:rPr>
          <w:rFonts w:eastAsia="MS Mincho"/>
          <w:sz w:val="16"/>
        </w:rPr>
        <w:t>but not in ways that we can anticipate or know.</w:t>
      </w:r>
    </w:p>
    <w:p w:rsidR="00FE3D73" w:rsidRPr="00964097" w:rsidRDefault="00FE3D73" w:rsidP="00FE3D73">
      <w:pPr>
        <w:rPr>
          <w:rFonts w:eastAsia="MS Mincho"/>
          <w:sz w:val="16"/>
        </w:rPr>
      </w:pPr>
    </w:p>
    <w:p w:rsidR="00FE3D73" w:rsidRPr="00964097" w:rsidRDefault="00FE3D73" w:rsidP="00FE3D73">
      <w:pPr>
        <w:pStyle w:val="Heading4"/>
      </w:pPr>
      <w:r w:rsidRPr="00964097">
        <w:t xml:space="preserve">The neg can’t capture our method – debate is a </w:t>
      </w:r>
      <w:r w:rsidRPr="00964097">
        <w:rPr>
          <w:u w:val="single"/>
        </w:rPr>
        <w:t>process</w:t>
      </w:r>
      <w:r w:rsidRPr="00964097">
        <w:t xml:space="preserve"> that </w:t>
      </w:r>
      <w:r w:rsidRPr="00964097">
        <w:rPr>
          <w:u w:val="single"/>
        </w:rPr>
        <w:t>requires</w:t>
      </w:r>
      <w:r w:rsidRPr="00964097">
        <w:t xml:space="preserve"> in-depth knowledge of the </w:t>
      </w:r>
      <w:r w:rsidRPr="00964097">
        <w:rPr>
          <w:u w:val="single"/>
        </w:rPr>
        <w:t>nuances</w:t>
      </w:r>
      <w:r w:rsidRPr="00964097">
        <w:t xml:space="preserve"> of policy formulation – politics is more complex than simple agreement</w:t>
      </w:r>
    </w:p>
    <w:p w:rsidR="00FE3D73" w:rsidRPr="00964097" w:rsidRDefault="00FE3D73" w:rsidP="00FE3D73">
      <w:r w:rsidRPr="00964097">
        <w:rPr>
          <w:rStyle w:val="Style13ptBold"/>
        </w:rPr>
        <w:t>Keller 1</w:t>
      </w:r>
      <w:r w:rsidRPr="00964097">
        <w:t xml:space="preserve"> [</w:t>
      </w:r>
      <w:r w:rsidRPr="00964097">
        <w:rPr>
          <w:szCs w:val="20"/>
        </w:rPr>
        <w:t xml:space="preserve">Thomas E., Asst. professor School of Social Service Administration U. of Chicago, “Student debates in policy courses: promoting policy practice skills </w:t>
      </w:r>
      <w:r w:rsidRPr="00964097">
        <w:t xml:space="preserve">and knowledge through active learning,” </w:t>
      </w:r>
      <w:r w:rsidRPr="00964097">
        <w:rPr>
          <w:i/>
        </w:rPr>
        <w:t>Journal of Social Work Education</w:t>
      </w:r>
      <w:r w:rsidRPr="00964097">
        <w:t>, Spr/Summer 2001, EBSCOhost]</w:t>
      </w:r>
    </w:p>
    <w:p w:rsidR="00FE3D73" w:rsidRPr="00964097" w:rsidRDefault="00FE3D73" w:rsidP="00FE3D73"/>
    <w:p w:rsidR="00FE3D73" w:rsidRPr="00964097" w:rsidRDefault="00FE3D73" w:rsidP="00FE3D73">
      <w:pPr>
        <w:rPr>
          <w:u w:val="single"/>
        </w:rPr>
      </w:pPr>
      <w:r w:rsidRPr="00964097">
        <w:rPr>
          <w:sz w:val="16"/>
        </w:rPr>
        <w:t xml:space="preserve">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(Jansson, 1984, 1994; Wyers, 1991). </w:t>
      </w:r>
      <w:r w:rsidRPr="00964097">
        <w:rPr>
          <w:u w:val="single"/>
        </w:rPr>
        <w:t>The emergence of the policy practice framework has focused greater attention on the competencies required</w:t>
      </w:r>
      <w:r w:rsidRPr="00964097">
        <w:rPr>
          <w:sz w:val="16"/>
        </w:rPr>
        <w:t xml:space="preserve"> for social workers </w:t>
      </w:r>
      <w:r w:rsidRPr="00964097">
        <w:rPr>
          <w:u w:val="single"/>
        </w:rPr>
        <w:t>to influence social policy and placed greater emphasis on preparing</w:t>
      </w:r>
      <w:r w:rsidRPr="00964097">
        <w:rPr>
          <w:sz w:val="16"/>
        </w:rPr>
        <w:t xml:space="preserve"> social work </w:t>
      </w:r>
      <w:r w:rsidRPr="00964097">
        <w:rPr>
          <w:u w:val="single"/>
        </w:rPr>
        <w:t>students for policy intervention</w:t>
      </w:r>
      <w:r w:rsidRPr="00964097">
        <w:rPr>
          <w:sz w:val="16"/>
        </w:rPr>
        <w:t xml:space="preserve"> (Dear &amp; Patti, 1981; Jansson, 1984, 1994; Mahaffey &amp; Hanks, 1982; McInnis-Dittrich, 1994). The curriculum standards of the Council on Social Work Education (CSWE) require the teaching of knowledge and skills in the political process (CSWE, 1994). </w:t>
      </w:r>
      <w:r w:rsidRPr="00964097">
        <w:rPr>
          <w:u w:val="single"/>
        </w:rPr>
        <w:t>With this formal expectation of policy education</w:t>
      </w:r>
      <w:r w:rsidRPr="00964097">
        <w:rPr>
          <w:sz w:val="16"/>
        </w:rPr>
        <w:t xml:space="preserve"> in schools of social work, </w:t>
      </w:r>
      <w:r w:rsidRPr="00964097">
        <w:rPr>
          <w:b/>
          <w:u w:val="single"/>
        </w:rPr>
        <w:t>the best</w:t>
      </w:r>
      <w:r w:rsidRPr="00964097">
        <w:rPr>
          <w:u w:val="single"/>
        </w:rPr>
        <w:t xml:space="preserve"> instructional </w:t>
      </w:r>
      <w:r w:rsidRPr="00964097">
        <w:rPr>
          <w:b/>
          <w:u w:val="single"/>
        </w:rPr>
        <w:t>methods must be employed to ensure students acquire the requisite</w:t>
      </w:r>
      <w:r w:rsidRPr="00964097">
        <w:rPr>
          <w:u w:val="single"/>
        </w:rPr>
        <w:t xml:space="preserve"> policy practice </w:t>
      </w:r>
      <w:r w:rsidRPr="00964097">
        <w:rPr>
          <w:b/>
          <w:u w:val="single"/>
        </w:rPr>
        <w:t>skills and perspectives</w:t>
      </w:r>
      <w:r w:rsidRPr="00964097">
        <w:rPr>
          <w:u w:val="single"/>
        </w:rPr>
        <w:t>.</w:t>
      </w:r>
      <w:r w:rsidRPr="00964097">
        <w:rPr>
          <w:sz w:val="16"/>
        </w:rPr>
        <w:t xml:space="preserve"> The authors believe that </w:t>
      </w:r>
      <w:r w:rsidRPr="00964097">
        <w:rPr>
          <w:rStyle w:val="Emphasis"/>
        </w:rPr>
        <w:t>structured student debates</w:t>
      </w:r>
      <w:r w:rsidRPr="00964097">
        <w:rPr>
          <w:u w:val="single"/>
        </w:rPr>
        <w:t xml:space="preserve"> have great potential for promoting competence in policy practice and </w:t>
      </w:r>
      <w:r w:rsidRPr="00964097">
        <w:rPr>
          <w:rStyle w:val="Emphasis"/>
        </w:rPr>
        <w:t>in-depth knowledge</w:t>
      </w:r>
      <w:r w:rsidRPr="00964097">
        <w:rPr>
          <w:u w:val="single"/>
        </w:rPr>
        <w:t xml:space="preserve"> of substantive topics </w:t>
      </w:r>
      <w:r w:rsidRPr="00964097">
        <w:rPr>
          <w:sz w:val="16"/>
        </w:rPr>
        <w:t xml:space="preserve">relevant to social policy. Like other interactive assignments designed to more closely resemble "real-world" activities, </w:t>
      </w:r>
      <w:r w:rsidRPr="00964097">
        <w:rPr>
          <w:rStyle w:val="Emphasis"/>
        </w:rPr>
        <w:t>issue-oriented debates</w:t>
      </w:r>
      <w:r w:rsidRPr="00964097">
        <w:rPr>
          <w:u w:val="single"/>
        </w:rPr>
        <w:t xml:space="preserve"> actively engage students in course content. Debates also allow students to develop and exercise skills that may translate to </w:t>
      </w:r>
      <w:r w:rsidRPr="00964097">
        <w:rPr>
          <w:rStyle w:val="Emphasis"/>
        </w:rPr>
        <w:t>political activities</w:t>
      </w:r>
      <w:r w:rsidRPr="00964097">
        <w:rPr>
          <w:u w:val="single"/>
        </w:rPr>
        <w:t xml:space="preserve">, such as testifying before legislative committees. Finally, and perhaps most importantly, debates may help to </w:t>
      </w:r>
      <w:r w:rsidRPr="00964097">
        <w:rPr>
          <w:b/>
          <w:u w:val="single"/>
          <w:bdr w:val="single" w:sz="4" w:space="0" w:color="auto"/>
        </w:rPr>
        <w:t>stimulate critical thinking</w:t>
      </w:r>
      <w:r w:rsidRPr="00964097">
        <w:rPr>
          <w:u w:val="single"/>
        </w:rPr>
        <w:t xml:space="preserve"> by shaking students free from </w:t>
      </w:r>
      <w:r w:rsidRPr="00964097">
        <w:rPr>
          <w:rStyle w:val="Emphasis"/>
        </w:rPr>
        <w:t>established opinions</w:t>
      </w:r>
      <w:r w:rsidRPr="00964097">
        <w:rPr>
          <w:u w:val="single"/>
        </w:rPr>
        <w:t xml:space="preserve"> and helping them to </w:t>
      </w:r>
      <w:r w:rsidRPr="00964097">
        <w:rPr>
          <w:b/>
          <w:u w:val="single"/>
          <w:bdr w:val="single" w:sz="4" w:space="0" w:color="auto"/>
        </w:rPr>
        <w:t>appreciate the complexities involved in policy dilemmas.</w:t>
      </w:r>
      <w:r w:rsidRPr="00964097">
        <w:rPr>
          <w:u w:val="single"/>
        </w:rPr>
        <w:t xml:space="preserve"> </w:t>
      </w:r>
      <w:r w:rsidRPr="00964097">
        <w:rPr>
          <w:sz w:val="16"/>
        </w:rPr>
        <w:t xml:space="preserve">Relationships between Policy Practice Skills, Critical Thinking, and Learning Policy practice encompasses social workers' "efforts to influence the development, enactment, implementation, or assessment of social policies" (Jansson, 1994, p. 8). Effective policy practice involves analytic activities, such as defining issues, gathering data, conducting research, identifying and prioritizing policy options, and creating policy proposals (Jansson, 1994). It also involves persuasive activities intended to influence opinions and outcomes, such as discussing and debating issues, organizing coalitions and task forces, and providing testimony. According to Jansson (1984,pp. 57-58), social workers rely upon five fundamental skills when pursuing policy practice activities: value-clarification skills for identifying and assessing the underlying values inherent in policy positions; conceptual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These policy practice skills reflect the hallmarks of critical thinking (see Brookfield, 1987; Gambrill, 1997). The central activities of critical thinking are identifying and challenging underlying assumptions, exploring alternative ways of thinking and acting, and arriving at commitments after a period of questioning, analysis, and reflection (Brookfield, 1987). 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 R.W. Paul (as cited in Gambrill, 1997) states that </w:t>
      </w:r>
      <w:r w:rsidRPr="00964097">
        <w:rPr>
          <w:u w:val="single"/>
        </w:rPr>
        <w:t xml:space="preserve">critical thinkers acknowledge the </w:t>
      </w:r>
      <w:r w:rsidRPr="00964097">
        <w:rPr>
          <w:rStyle w:val="Emphasis"/>
        </w:rPr>
        <w:t>imperative</w:t>
      </w:r>
      <w:r w:rsidRPr="00964097">
        <w:rPr>
          <w:u w:val="single"/>
        </w:rPr>
        <w:t xml:space="preserve"> to argue from </w:t>
      </w:r>
      <w:r w:rsidRPr="00964097">
        <w:rPr>
          <w:rStyle w:val="Emphasis"/>
        </w:rPr>
        <w:t>opposing points of view</w:t>
      </w:r>
      <w:r w:rsidRPr="00964097">
        <w:rPr>
          <w:u w:val="single"/>
        </w:rPr>
        <w:t xml:space="preserve"> and to seek to identify weakness and limitations in one's own position. Critical thinkers are aware that there are many legitimate points of view, each of which (when thought through) may yield some level of insight.</w:t>
      </w:r>
      <w:r w:rsidRPr="00964097">
        <w:rPr>
          <w:sz w:val="16"/>
        </w:rPr>
        <w:t xml:space="preserve"> (p. 126) </w:t>
      </w:r>
      <w:r w:rsidRPr="00964097">
        <w:rPr>
          <w:u w:val="single"/>
        </w:rPr>
        <w:t xml:space="preserve">John Dewey, the philosopher and educational reformer, suggested that the initial advance in the development of reflective thought occurs in the transition from holding </w:t>
      </w:r>
      <w:r w:rsidRPr="00964097">
        <w:rPr>
          <w:u w:val="single"/>
          <w:bdr w:val="single" w:sz="4" w:space="0" w:color="auto"/>
        </w:rPr>
        <w:t>fixed, static ideas</w:t>
      </w:r>
      <w:r w:rsidRPr="00964097">
        <w:rPr>
          <w:u w:val="single"/>
        </w:rPr>
        <w:t xml:space="preserve"> to an attitude of doubt and questioning engendered by </w:t>
      </w:r>
      <w:r w:rsidRPr="00964097">
        <w:rPr>
          <w:rStyle w:val="Emphasis"/>
        </w:rPr>
        <w:t>exposure to alternative views</w:t>
      </w:r>
      <w:r w:rsidRPr="00964097">
        <w:rPr>
          <w:u w:val="single"/>
          <w:bdr w:val="single" w:sz="4" w:space="0" w:color="auto"/>
        </w:rPr>
        <w:t xml:space="preserve"> in social discourse</w:t>
      </w:r>
      <w:r w:rsidRPr="00964097">
        <w:rPr>
          <w:sz w:val="16"/>
        </w:rPr>
        <w:t xml:space="preserve"> (Baker, 1955, pp. 36-40). </w:t>
      </w:r>
      <w:r w:rsidRPr="00964097">
        <w:rPr>
          <w:u w:val="single"/>
        </w:rPr>
        <w:t>Doubt, confusion, and conflict resulting from discussion of diverse perspectives "force comparison, selection, and reformulation of ideas and meanings"</w:t>
      </w:r>
      <w:r w:rsidRPr="00964097">
        <w:rPr>
          <w:sz w:val="16"/>
        </w:rPr>
        <w:t xml:space="preserve"> (Baker, 1955, p. 45). Subsequent educational theorists have contended that </w:t>
      </w:r>
      <w:r w:rsidRPr="00964097">
        <w:rPr>
          <w:u w:val="single"/>
        </w:rPr>
        <w:t>learning requires openness to divergent ideas in combination with the ability to synthesize disparate views into a purposeful resolution</w:t>
      </w:r>
      <w:r w:rsidRPr="00964097">
        <w:rPr>
          <w:sz w:val="16"/>
        </w:rPr>
        <w:t xml:space="preserve"> (Kolb, 1984; Perry, 1970). On the one hand, </w:t>
      </w:r>
      <w:r w:rsidRPr="00964097">
        <w:rPr>
          <w:b/>
          <w:u w:val="single"/>
          <w:bdr w:val="single" w:sz="4" w:space="0" w:color="auto"/>
        </w:rPr>
        <w:t>clinging to the certainty of one's beliefs risks dogmatism,</w:t>
      </w:r>
      <w:r w:rsidRPr="00964097">
        <w:rPr>
          <w:u w:val="single"/>
        </w:rPr>
        <w:t xml:space="preserve"> rigidity, and the inability to learn from new experiences.</w:t>
      </w:r>
      <w:r w:rsidRPr="00964097">
        <w:rPr>
          <w:sz w:val="16"/>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964097">
        <w:rPr>
          <w:u w:val="single"/>
        </w:rPr>
        <w:t>involving students in substantive debates challenges them to learn and grow</w:t>
      </w:r>
      <w:r w:rsidRPr="00964097">
        <w:rPr>
          <w:sz w:val="16"/>
        </w:rPr>
        <w:t xml:space="preserve"> in the fashion described by Dewey and Kolb. </w:t>
      </w:r>
      <w:r w:rsidRPr="00964097">
        <w:rPr>
          <w:u w:val="single"/>
        </w:rPr>
        <w:t xml:space="preserve">Participation in a debate stimulates clarification and </w:t>
      </w:r>
      <w:r w:rsidRPr="00964097">
        <w:rPr>
          <w:rStyle w:val="Emphasis"/>
        </w:rPr>
        <w:t>critical evaluation</w:t>
      </w:r>
      <w:r w:rsidRPr="00964097">
        <w:rPr>
          <w:u w:val="single"/>
        </w:rPr>
        <w:t xml:space="preserve"> of the evidence, logic, and values underlying </w:t>
      </w:r>
      <w:r w:rsidRPr="00964097">
        <w:rPr>
          <w:b/>
          <w:u w:val="single"/>
          <w:bdr w:val="single" w:sz="4" w:space="0" w:color="auto"/>
        </w:rPr>
        <w:t>one's own policy position.</w:t>
      </w:r>
      <w:r w:rsidRPr="00964097">
        <w:rPr>
          <w:u w:val="single"/>
        </w:rPr>
        <w:t xml:space="preserve"> In addition, to debate effectively students must understand and </w:t>
      </w:r>
      <w:r w:rsidRPr="00964097">
        <w:rPr>
          <w:rStyle w:val="Emphasis"/>
        </w:rPr>
        <w:t>accurately</w:t>
      </w:r>
      <w:r w:rsidRPr="00964097">
        <w:rPr>
          <w:u w:val="single"/>
          <w:bdr w:val="single" w:sz="4" w:space="0" w:color="auto"/>
        </w:rPr>
        <w:t xml:space="preserve"> </w:t>
      </w:r>
      <w:r w:rsidRPr="00964097">
        <w:rPr>
          <w:rStyle w:val="Emphasis"/>
        </w:rPr>
        <w:t>evaluate the opposing perspective.</w:t>
      </w:r>
      <w:r w:rsidRPr="00964097">
        <w:rPr>
          <w:u w:val="single"/>
        </w:rPr>
        <w:t xml:space="preserve"> The ensuing tension between two distinct but legitimate views is designed to yield a </w:t>
      </w:r>
      <w:r w:rsidRPr="00964097">
        <w:rPr>
          <w:u w:val="single"/>
          <w:bdr w:val="single" w:sz="4" w:space="0" w:color="auto"/>
        </w:rPr>
        <w:t xml:space="preserve">reevaluation and </w:t>
      </w:r>
      <w:r w:rsidRPr="00964097">
        <w:rPr>
          <w:rStyle w:val="Emphasis"/>
        </w:rPr>
        <w:t>reconstruction of knowledge</w:t>
      </w:r>
      <w:r w:rsidRPr="00964097">
        <w:rPr>
          <w:u w:val="single"/>
        </w:rPr>
        <w:t xml:space="preserve"> and beliefs pertaining to the issue. </w:t>
      </w:r>
    </w:p>
    <w:p w:rsidR="00FE3D73" w:rsidRPr="00964097" w:rsidRDefault="00FE3D73" w:rsidP="00FE3D73"/>
    <w:p w:rsidR="00FE3D73" w:rsidRPr="00964097" w:rsidRDefault="00FE3D73" w:rsidP="00FE3D73">
      <w:pPr>
        <w:pStyle w:val="Heading3"/>
      </w:pPr>
      <w:r w:rsidRPr="00964097">
        <w:t>2ac ontology bad</w:t>
      </w:r>
    </w:p>
    <w:p w:rsidR="00FE3D73" w:rsidRPr="00964097" w:rsidRDefault="00FE3D73" w:rsidP="00FE3D73">
      <w:pPr>
        <w:pStyle w:val="Heading4"/>
        <w:rPr>
          <w:u w:val="single"/>
        </w:rPr>
      </w:pPr>
      <w:r w:rsidRPr="00964097">
        <w:t xml:space="preserve">Their metaphysical critique remains in the ideological trap that praxis can ever be theoretically pure---this dooms the alternative to a self-referential, narcisstic discourse, which ultimately becomes beholden to domination as it cedes the ground of political praxis---instead, vote affirmative to </w:t>
      </w:r>
      <w:r w:rsidRPr="00964097">
        <w:rPr>
          <w:u w:val="single"/>
        </w:rPr>
        <w:t>conduct</w:t>
      </w:r>
      <w:r w:rsidRPr="00964097">
        <w:t xml:space="preserve"> yourself through an ethos of critical praxis </w:t>
      </w:r>
    </w:p>
    <w:p w:rsidR="00FE3D73" w:rsidRPr="00964097" w:rsidRDefault="00FE3D73" w:rsidP="00FE3D73">
      <w:r w:rsidRPr="00964097">
        <w:t xml:space="preserve">Patrick </w:t>
      </w:r>
      <w:r w:rsidRPr="00964097">
        <w:rPr>
          <w:rStyle w:val="Style13ptBold"/>
        </w:rPr>
        <w:t>Williams 15</w:t>
      </w:r>
      <w:r w:rsidRPr="00964097">
        <w:t>, Laura Chrisman, Visiting Associate Professor of English Brown University Lecturer in English Laura Chrisman, Colonial Discourse and Post-Colonial Theory, 10-11 google books [ellipses in orig]</w:t>
      </w:r>
    </w:p>
    <w:p w:rsidR="00FE3D73" w:rsidRPr="00964097" w:rsidRDefault="00FE3D73" w:rsidP="00FE3D73">
      <w:r w:rsidRPr="00964097">
        <w:t xml:space="preserve">There remains, Of course, the question Of whether any knowledge Of theory is pure, whether Young's deconstructive moves are in the end any less appropriative Of their objects of knowledge (Marxism, colonial discourse analysis) than the theories he criticises. </w:t>
      </w:r>
      <w:r w:rsidRPr="00964097">
        <w:rPr>
          <w:rStyle w:val="StyleUnderline"/>
        </w:rPr>
        <w:t>Part of the problem lies in the assumption that theoretical 'purity' is possible; part of the problem lies in the assumption that 'purity', even if possible, is politically desirable</w:t>
      </w:r>
      <w:r w:rsidRPr="00964097">
        <w:t xml:space="preserve">. For Adorno and Horkheimer, for instance, </w:t>
      </w:r>
      <w:r w:rsidRPr="00964097">
        <w:rPr>
          <w:rStyle w:val="StyleUnderline"/>
        </w:rPr>
        <w:t>these assumptions would be a major shortcoming in the operations of post-structuralism</w:t>
      </w:r>
      <w:r w:rsidRPr="00964097">
        <w:t xml:space="preserve"> and some post-colonial theory. </w:t>
      </w:r>
      <w:r w:rsidRPr="00964097">
        <w:rPr>
          <w:rStyle w:val="StyleUnderline"/>
        </w:rPr>
        <w:t xml:space="preserve">Such operations repeat the very way in which traditional philosophy (Enlightenment 'or otherwise) cuts itself off from a </w:t>
      </w:r>
      <w:r w:rsidRPr="00964097">
        <w:rPr>
          <w:rStyle w:val="Emphasis"/>
        </w:rPr>
        <w:t>self-reflective consideration of its relationship to material and political power</w:t>
      </w:r>
      <w:r w:rsidRPr="00964097">
        <w:rPr>
          <w:rStyle w:val="StyleUnderline"/>
        </w:rPr>
        <w:t>, deluding itself as to its</w:t>
      </w:r>
      <w:r w:rsidRPr="00964097">
        <w:t xml:space="preserve"> pure and </w:t>
      </w:r>
      <w:r w:rsidRPr="00964097">
        <w:rPr>
          <w:rStyle w:val="StyleUnderline"/>
        </w:rPr>
        <w:t>autonomous status, and thereby becomes all the more readily an instrument and mirror Of social domination</w:t>
      </w:r>
      <w:r w:rsidRPr="00964097">
        <w:t xml:space="preserve">. As Adorno States elsewhere, </w:t>
      </w:r>
    </w:p>
    <w:p w:rsidR="00FE3D73" w:rsidRPr="00964097" w:rsidRDefault="00FE3D73" w:rsidP="00FE3D73">
      <w:r w:rsidRPr="00964097">
        <w:t xml:space="preserve">[ellipses in orig] …the idea of the mastery of pure reason as a being-in-itself, separate from practice, subjects even the subject and turns it into an instrument toward purposes. </w:t>
      </w:r>
      <w:r w:rsidRPr="00964097">
        <w:rPr>
          <w:rStyle w:val="StyleUnderline"/>
        </w:rPr>
        <w:t>A form of self-reflection</w:t>
      </w:r>
      <w:r w:rsidRPr="00964097">
        <w:t xml:space="preserve"> of reason </w:t>
      </w:r>
      <w:r w:rsidRPr="00964097">
        <w:rPr>
          <w:rStyle w:val="StyleUnderline"/>
        </w:rPr>
        <w:t>really of help would make Its transition to praxis: this self-reflection would see through itself to its practical moment; instead Of mistaking itself for the absolute, it would know that it is a kind of conduct.</w:t>
      </w:r>
      <w:r w:rsidRPr="00964097">
        <w:t xml:space="preserve"> The anti-mythological aspect of progress cannot be thought without the practical act which seizes the delusion of the autarchy of spirit by the reins. Thus, progress is also not ascertainable through disinterested consideration. 16 </w:t>
      </w:r>
    </w:p>
    <w:p w:rsidR="00FE3D73" w:rsidRPr="00964097" w:rsidRDefault="00FE3D73" w:rsidP="00FE3D73">
      <w:r w:rsidRPr="00964097">
        <w:t xml:space="preserve">Adorno's comments arise from a complex meditation on the nature and theory of (social, historical and intellectual) 'progress' , a concept which occupies an embattled position within and across a range Of post-colonial and development theories. He argues (among other things) that </w:t>
      </w:r>
    </w:p>
    <w:p w:rsidR="00FE3D73" w:rsidRPr="00964097" w:rsidRDefault="00FE3D73" w:rsidP="00FE3D73">
      <w:r w:rsidRPr="00964097">
        <w:t>progress means humanity emerges from its spellbound state no longer under the spell of progress as well, itself nature, by becoming aware of its own indigenousness to nature and by halting the mastery over nature through which nature continues its mastery. In this respect it could be said that progress only comes about at the point when it come to an end. 17</w:t>
      </w:r>
    </w:p>
    <w:p w:rsidR="00FE3D73" w:rsidRPr="00964097" w:rsidRDefault="00FE3D73" w:rsidP="00FE3D73">
      <w:r w:rsidRPr="00964097">
        <w:t xml:space="preserve">In this conclusion, a notion of </w:t>
      </w:r>
      <w:r w:rsidRPr="00964097">
        <w:rPr>
          <w:rStyle w:val="Emphasis"/>
        </w:rPr>
        <w:t>progress proves to be as indispensable as it is dangerous to human emancipation</w:t>
      </w:r>
      <w:r w:rsidRPr="00964097">
        <w:t xml:space="preserve">. The complex turns of Adorno's dialectic, in which Enlightenment traditions of identity-thinking are subjected to an immanent critique, suggest ways in which </w:t>
      </w:r>
      <w:r w:rsidRPr="00964097">
        <w:rPr>
          <w:rStyle w:val="Emphasis"/>
        </w:rPr>
        <w:t>dialectical thinking can be a tool in challenging, not upholding, philosophical trends towards a totalising absolutism</w:t>
      </w:r>
      <w:r w:rsidRPr="00964097">
        <w:t xml:space="preserve">, </w:t>
      </w:r>
      <w:r w:rsidRPr="00964097">
        <w:rPr>
          <w:rStyle w:val="StyleUnderline"/>
        </w:rPr>
        <w:t>founded on</w:t>
      </w:r>
      <w:r w:rsidRPr="00964097">
        <w:t xml:space="preserve"> a notion of the fundamentally unstable, contradictory, interdependent, and </w:t>
      </w:r>
      <w:r w:rsidRPr="00964097">
        <w:rPr>
          <w:rStyle w:val="StyleUnderline"/>
        </w:rPr>
        <w:t>mutually transformative relations between 'subject' and *object', 'self and 'other'</w:t>
      </w:r>
      <w:r w:rsidRPr="00964097">
        <w:t xml:space="preserve">. Gayatri Chakravorty Spivak's critique of theoretical spur.ty' overlaps in many ways with that of Adorno. Spivak would suggest that even those who do not go in for strategic essentialism do not thereby remain pure: </w:t>
      </w:r>
    </w:p>
    <w:p w:rsidR="00FE3D73" w:rsidRPr="00964097" w:rsidRDefault="00FE3D73" w:rsidP="00FE3D73">
      <w:pPr>
        <w:rPr>
          <w:rStyle w:val="StyleUnderline"/>
        </w:rPr>
      </w:pPr>
      <w:r w:rsidRPr="00964097">
        <w:rPr>
          <w:rStyle w:val="StyleUnderline"/>
        </w:rPr>
        <w:t xml:space="preserve">You pick up the universal that will give you the power to fight against the other side, and What you are throwing away is your theoretical purity. Whereas the great custodians of the anti-universal are obliged therefore simply to act in the interest of a great narrative, the narrative Of exploitation, While they keep themselves Clean by not committing themselves to anything. In fact they are actually run by a great narrative even as they are busy protecting their theoretical purity by repudiating </w:t>
      </w:r>
    </w:p>
    <w:p w:rsidR="00FE3D73" w:rsidRPr="00964097" w:rsidRDefault="00FE3D73" w:rsidP="00FE3D73">
      <w:pPr>
        <w:pStyle w:val="Heading4"/>
      </w:pPr>
      <w:r w:rsidRPr="00964097">
        <w:t xml:space="preserve">And, the alt collapses politics and causes global destruction </w:t>
      </w:r>
    </w:p>
    <w:p w:rsidR="00FE3D73" w:rsidRPr="00964097" w:rsidRDefault="00FE3D73" w:rsidP="00FE3D73">
      <w:pPr>
        <w:rPr>
          <w:sz w:val="16"/>
        </w:rPr>
      </w:pPr>
      <w:r w:rsidRPr="00964097">
        <w:rPr>
          <w:rStyle w:val="Heading4Char"/>
        </w:rPr>
        <w:t>Biskowski 95</w:t>
      </w:r>
      <w:r w:rsidRPr="00964097">
        <w:rPr>
          <w:sz w:val="16"/>
        </w:rPr>
        <w:t xml:space="preserve"> [Lawrence J. professor of political theory and political economy at the University of Georgia, “Politics versus Aesthetics: Arendt's Critiques of Nietzsche and Heidegger”, The Review of Politics, Vol. 57, No. 1, Winter 1995, pg 59-89] </w:t>
      </w:r>
    </w:p>
    <w:p w:rsidR="00FE3D73" w:rsidRPr="00964097" w:rsidRDefault="00FE3D73" w:rsidP="00FE3D73">
      <w:pPr>
        <w:rPr>
          <w:sz w:val="16"/>
        </w:rPr>
      </w:pPr>
      <w:r w:rsidRPr="00964097">
        <w:rPr>
          <w:sz w:val="16"/>
        </w:rPr>
        <w:t xml:space="preserve">Although Arendt considered Heidegger to be perhaps the most important philosopher of the twentieth century, she always objected to the political dangers and deformations inherent in this emphasis on the self. </w:t>
      </w:r>
      <w:r w:rsidRPr="00964097">
        <w:rPr>
          <w:rStyle w:val="StyleUnderline"/>
        </w:rPr>
        <w:t>Heidegger's philosophy led</w:t>
      </w:r>
      <w:r w:rsidRPr="00964097">
        <w:rPr>
          <w:sz w:val="16"/>
        </w:rPr>
        <w:t xml:space="preserve"> him </w:t>
      </w:r>
      <w:r w:rsidRPr="00964097">
        <w:rPr>
          <w:rStyle w:val="StyleUnderline"/>
        </w:rPr>
        <w:t>away from the</w:t>
      </w:r>
      <w:r w:rsidRPr="00964097">
        <w:rPr>
          <w:sz w:val="16"/>
        </w:rPr>
        <w:t xml:space="preserve"> common, </w:t>
      </w:r>
      <w:r w:rsidRPr="00964097">
        <w:rPr>
          <w:rStyle w:val="StyleUnderline"/>
        </w:rPr>
        <w:t>public world and directed his gaze inward toward</w:t>
      </w:r>
      <w:r w:rsidRPr="00964097">
        <w:rPr>
          <w:sz w:val="16"/>
        </w:rPr>
        <w:t xml:space="preserve"> </w:t>
      </w:r>
      <w:r w:rsidRPr="00964097">
        <w:rPr>
          <w:rStyle w:val="StyleUnderline"/>
        </w:rPr>
        <w:t>the self</w:t>
      </w:r>
      <w:r w:rsidRPr="00964097">
        <w:rPr>
          <w:sz w:val="16"/>
        </w:rPr>
        <w:t xml:space="preserve">.67 But </w:t>
      </w:r>
      <w:r w:rsidRPr="00964097">
        <w:rPr>
          <w:rStyle w:val="StyleUnderline"/>
        </w:rPr>
        <w:t>this could not help but distort his political judgment</w:t>
      </w:r>
      <w:r w:rsidRPr="00964097">
        <w:rPr>
          <w:sz w:val="16"/>
        </w:rPr>
        <w:t xml:space="preserve">, which must take its bearings from the public world. Instead, as we have seen, Heidegger associates the public world with inauthentic existence, a pernicious form of socialization, and a falling away from true Being. In fact, Arendt says, </w:t>
      </w:r>
      <w:r w:rsidRPr="00964097">
        <w:rPr>
          <w:rStyle w:val="StyleUnderline"/>
        </w:rPr>
        <w:t>he dismisses all</w:t>
      </w:r>
      <w:r w:rsidRPr="00964097">
        <w:rPr>
          <w:sz w:val="16"/>
        </w:rPr>
        <w:t xml:space="preserve"> those </w:t>
      </w:r>
      <w:r w:rsidRPr="00964097">
        <w:rPr>
          <w:rStyle w:val="StyleUnderline"/>
        </w:rPr>
        <w:t>modes of human existence which rest on the fact that Man lives together in the world with his fellows</w:t>
      </w:r>
      <w:r w:rsidRPr="00964097">
        <w:rPr>
          <w:sz w:val="16"/>
        </w:rPr>
        <w:t xml:space="preserve">. To put it historically, Heidegger's Self is an ideal which has been working mischief in German philosophy and literature since Romanticism. In Heidegger this arrogant passion to be a self has contradicted itself; for never before was it so clear as in his philosophy that this is probably the one being which Man cannot be.6 </w:t>
      </w:r>
    </w:p>
    <w:p w:rsidR="00FE3D73" w:rsidRPr="00964097" w:rsidRDefault="00FE3D73" w:rsidP="00FE3D73">
      <w:pPr>
        <w:rPr>
          <w:rStyle w:val="StyleUnderline"/>
        </w:rPr>
      </w:pPr>
      <w:r w:rsidRPr="00964097">
        <w:rPr>
          <w:sz w:val="16"/>
        </w:rPr>
        <w:t xml:space="preserve">Without the world as a source of political and moral orientation, the self and its death become Heidegger's central concern: Only in the realization of death, which will take him away from the world, has Man the certainty of being himself...in other words, the essential character of Man's Being is determined by what he is not, his nothingness...Death may indeed be the end of human reality; at the same time it is the guarantee that nothing matters but myself. With the experience of death as nothingness I have the chance of devoting myself exclusively to being a Self, and once and for all freeing myself from the surrounding world.69 For Arendt, on the contrary, authentic existence is never isolated in this egoistic way but rather exists only in acknowledgment of and communication with others. It can develop only in the togetherness of human beings in the common, public world. </w:t>
      </w:r>
      <w:r w:rsidRPr="00964097">
        <w:rPr>
          <w:rStyle w:val="StyleUnderline"/>
        </w:rPr>
        <w:t>The sort of fascination with the self advocated by Heidegger leaves one</w:t>
      </w:r>
      <w:r w:rsidRPr="00964097">
        <w:rPr>
          <w:sz w:val="16"/>
        </w:rPr>
        <w:t xml:space="preserve"> </w:t>
      </w:r>
      <w:r w:rsidRPr="00964097">
        <w:rPr>
          <w:rStyle w:val="StyleUnderline"/>
        </w:rPr>
        <w:t>disconnected from the multiform, multiperspectival reality of the political world</w:t>
      </w:r>
      <w:r w:rsidRPr="00964097">
        <w:rPr>
          <w:sz w:val="16"/>
        </w:rPr>
        <w:t xml:space="preserve">. </w:t>
      </w:r>
      <w:r w:rsidRPr="00964097">
        <w:rPr>
          <w:rStyle w:val="StyleUnderline"/>
        </w:rPr>
        <w:t>Among its consequences</w:t>
      </w:r>
      <w:r w:rsidRPr="00964097">
        <w:rPr>
          <w:sz w:val="16"/>
        </w:rPr>
        <w:t xml:space="preserve"> </w:t>
      </w:r>
      <w:r w:rsidRPr="00964097">
        <w:rPr>
          <w:rStyle w:val="StyleUnderline"/>
        </w:rPr>
        <w:t xml:space="preserve">are a </w:t>
      </w:r>
      <w:r w:rsidRPr="00964097">
        <w:rPr>
          <w:rStyle w:val="Emphasis"/>
        </w:rPr>
        <w:t>failure to comprehend political events</w:t>
      </w:r>
      <w:r w:rsidRPr="00964097">
        <w:rPr>
          <w:sz w:val="16"/>
        </w:rPr>
        <w:t xml:space="preserve">, </w:t>
      </w:r>
      <w:r w:rsidRPr="00964097">
        <w:rPr>
          <w:rStyle w:val="Emphasis"/>
        </w:rPr>
        <w:t>poor judgment</w:t>
      </w:r>
      <w:r w:rsidRPr="00964097">
        <w:rPr>
          <w:sz w:val="16"/>
        </w:rPr>
        <w:t xml:space="preserve">, </w:t>
      </w:r>
      <w:r w:rsidRPr="00964097">
        <w:rPr>
          <w:rStyle w:val="StyleUnderline"/>
        </w:rPr>
        <w:t xml:space="preserve">and a peculiar form of political </w:t>
      </w:r>
      <w:r w:rsidRPr="00964097">
        <w:rPr>
          <w:rStyle w:val="Emphasis"/>
        </w:rPr>
        <w:t>irresponsibility</w:t>
      </w:r>
      <w:r w:rsidRPr="00964097">
        <w:rPr>
          <w:sz w:val="16"/>
        </w:rPr>
        <w:t xml:space="preserve">. Arendt first develops this theme in Rahel Varnhagen where the not altogether different Romantic cult of interiority is criticized. </w:t>
      </w:r>
      <w:r w:rsidRPr="00964097">
        <w:rPr>
          <w:rStyle w:val="StyleUnderline"/>
        </w:rPr>
        <w:t>The turn inward toward the self made Rahel and the intellectuals and artists in her</w:t>
      </w:r>
      <w:r w:rsidRPr="00964097">
        <w:rPr>
          <w:sz w:val="16"/>
        </w:rPr>
        <w:t xml:space="preserve"> </w:t>
      </w:r>
      <w:r w:rsidRPr="00964097">
        <w:rPr>
          <w:rStyle w:val="StyleUnderline"/>
        </w:rPr>
        <w:t xml:space="preserve">circle </w:t>
      </w:r>
      <w:r w:rsidRPr="00964097">
        <w:rPr>
          <w:rStyle w:val="Emphasis"/>
        </w:rPr>
        <w:t>blind to political reality</w:t>
      </w:r>
      <w:r w:rsidRPr="00964097">
        <w:rPr>
          <w:sz w:val="16"/>
        </w:rPr>
        <w:t xml:space="preserve">.70 Similarly, in The Origins of Totalitarianism, Arendt sees romantic self-fascination as contributing to the general conditions which made the twentieth century mass movements and their horrors possible.71 A resurgent romanticism in intellectual life may be symptomatic of a general playfulness of modern thought in which almost any opinion can gain ground temporarily. </w:t>
      </w:r>
      <w:r w:rsidRPr="00964097">
        <w:rPr>
          <w:rStyle w:val="StyleUnderline"/>
        </w:rPr>
        <w:t xml:space="preserve">No </w:t>
      </w:r>
      <w:r w:rsidRPr="00964097">
        <w:rPr>
          <w:rStyle w:val="Emphasis"/>
        </w:rPr>
        <w:t>real thing</w:t>
      </w:r>
      <w:r w:rsidRPr="00964097">
        <w:rPr>
          <w:sz w:val="16"/>
        </w:rPr>
        <w:t xml:space="preserve">, no historical event, </w:t>
      </w:r>
      <w:r w:rsidRPr="00964097">
        <w:rPr>
          <w:rStyle w:val="Emphasis"/>
        </w:rPr>
        <w:t>no political idea was safe</w:t>
      </w:r>
      <w:r w:rsidRPr="00964097">
        <w:rPr>
          <w:rStyle w:val="StyleUnderline"/>
        </w:rPr>
        <w:t xml:space="preserve"> from the all-embracing and all-destroying mania by which these</w:t>
      </w:r>
      <w:r w:rsidRPr="00964097">
        <w:rPr>
          <w:sz w:val="16"/>
        </w:rPr>
        <w:t xml:space="preserve"> </w:t>
      </w:r>
      <w:r w:rsidRPr="00964097">
        <w:rPr>
          <w:rStyle w:val="StyleUnderline"/>
        </w:rPr>
        <w:t>first literati could always find new and original opportunities for new and fascinating</w:t>
      </w:r>
      <w:r w:rsidRPr="00964097">
        <w:rPr>
          <w:sz w:val="16"/>
        </w:rPr>
        <w:t xml:space="preserve"> opinions.72 This playfulness, which certainly has its advocates among today's literati, is one manifestation of the general condition of world-alienation which appears as a persistent theme in much of Arendt's work. Whatever the undoubted aesthetic, agonistic, or expressivist aspects or moments of action (which Arendt recognizes and emphasizes, particularly in contradistinction to instrumental rationality and those philosophies and worldviews which tend to reduce history and human life to a mere process), she makes clear that action and politics cannot be reduced to or even thought of merely in terms of aesthetic self-expression: "Human plurality, the faceless 'They' from which the individual Self splits to be itself alone is divided into a great many units, and it is only as a member of such a unit, that is, of a community, that men are ready for action."73 These communities and their institutions depend for continued existence upon acting men; their conservation is achieved by the same means that brought them into being...[U]tter dependence upon further acts to keep it in existence marks the state as a product of action.74 Finally, Arendt tells us, "the inspiring principle of action is love of freedom, and this both in the negative sense of freedom from oppression and in the positive sense of the establishment of Freedom as a stable, tangible reality."75 Precisely this is the task of politics. But </w:t>
      </w:r>
      <w:r w:rsidRPr="00964097">
        <w:rPr>
          <w:rStyle w:val="StyleUnderline"/>
        </w:rPr>
        <w:t>Heidegger's</w:t>
      </w:r>
      <w:r w:rsidRPr="00964097">
        <w:rPr>
          <w:sz w:val="16"/>
        </w:rPr>
        <w:t xml:space="preserve"> turn inward and away from the political world has a pedigree that goes beyond romanticism. Arendt consistently maintained that even though Heidegger rivals Nietzsche as a critic of the philosophical tradition, he too shares its general regard for "the incomprehensible triviality" of the common, public world, the only escape from which is withdrawal "into that solitude which philosophers since Parmenides and Plato have opposed to the political realm."76 Indeed, Heidegger no less than Plato personified to Arendt what might be called the professional thinker, and succumbed to the characteristic temptations of the profession.77 Arendt makes clear that all thinking requires some measure of aloofness, seclusion, and distance from the world,78 but this characteristic is amplified and expanded in Heidegger's philosophy. In Dasein, thinking and being alive fold in on one another and become one.79 Authentic existence requires thinking, which in turn requires distance from "the they" and everyday life. </w:t>
      </w:r>
      <w:r w:rsidRPr="00964097">
        <w:rPr>
          <w:rStyle w:val="StyleUnderline"/>
        </w:rPr>
        <w:t>Immersion in everyday life constitutes and requires withdrawal from true Being.</w:t>
      </w:r>
      <w:r w:rsidRPr="00964097">
        <w:rPr>
          <w:sz w:val="16"/>
        </w:rPr>
        <w:t xml:space="preserve"> </w:t>
      </w:r>
      <w:r w:rsidRPr="00964097">
        <w:rPr>
          <w:rStyle w:val="StyleUnderline"/>
        </w:rPr>
        <w:t>For Heidegger</w:t>
      </w:r>
      <w:r w:rsidRPr="00964097">
        <w:rPr>
          <w:sz w:val="16"/>
        </w:rPr>
        <w:t xml:space="preserve">, not unlike Plato, </w:t>
      </w:r>
      <w:r w:rsidRPr="00964097">
        <w:rPr>
          <w:rStyle w:val="StyleUnderline"/>
        </w:rPr>
        <w:t>thinking</w:t>
      </w:r>
      <w:r w:rsidRPr="00964097">
        <w:rPr>
          <w:sz w:val="16"/>
        </w:rPr>
        <w:t xml:space="preserve"> </w:t>
      </w:r>
      <w:r w:rsidRPr="00964097">
        <w:rPr>
          <w:rStyle w:val="Emphasis"/>
        </w:rPr>
        <w:t>requires one</w:t>
      </w:r>
      <w:r w:rsidRPr="00964097">
        <w:rPr>
          <w:rStyle w:val="StyleUnderline"/>
        </w:rPr>
        <w:t xml:space="preserve"> to leave the cave of worldly affairs</w:t>
      </w:r>
      <w:r w:rsidRPr="00964097">
        <w:rPr>
          <w:sz w:val="16"/>
        </w:rPr>
        <w:t xml:space="preserve">. But as we have seen, Arendt suggests that </w:t>
      </w:r>
      <w:r w:rsidRPr="00964097">
        <w:rPr>
          <w:rStyle w:val="StyleUnderline"/>
        </w:rPr>
        <w:t>such a departure</w:t>
      </w:r>
      <w:r w:rsidRPr="00964097">
        <w:rPr>
          <w:sz w:val="16"/>
        </w:rPr>
        <w:t xml:space="preserve"> </w:t>
      </w:r>
      <w:r w:rsidRPr="00964097">
        <w:rPr>
          <w:rStyle w:val="StyleUnderline"/>
        </w:rPr>
        <w:t xml:space="preserve">may result in a </w:t>
      </w:r>
      <w:r w:rsidRPr="00964097">
        <w:rPr>
          <w:rStyle w:val="Emphasis"/>
        </w:rPr>
        <w:t>loss of moral-practical orientation</w:t>
      </w:r>
      <w:r w:rsidRPr="00964097">
        <w:rPr>
          <w:sz w:val="16"/>
        </w:rPr>
        <w:t xml:space="preserve">.80 And </w:t>
      </w:r>
      <w:r w:rsidRPr="00964097">
        <w:rPr>
          <w:rStyle w:val="StyleUnderline"/>
        </w:rPr>
        <w:t>this constitutes in the end perhaps the best</w:t>
      </w:r>
      <w:r w:rsidRPr="00964097">
        <w:rPr>
          <w:sz w:val="16"/>
        </w:rPr>
        <w:t xml:space="preserve"> </w:t>
      </w:r>
      <w:r w:rsidRPr="00964097">
        <w:rPr>
          <w:rStyle w:val="StyleUnderline"/>
        </w:rPr>
        <w:t>explanation of why Heidegger's awesome ability to think did not prevent him from evil-doing in the form of</w:t>
      </w:r>
      <w:r w:rsidRPr="00964097">
        <w:rPr>
          <w:sz w:val="16"/>
        </w:rPr>
        <w:t xml:space="preserve"> </w:t>
      </w:r>
      <w:r w:rsidRPr="00964097">
        <w:rPr>
          <w:rStyle w:val="StyleUnderline"/>
        </w:rPr>
        <w:t>his support for the Nazis</w:t>
      </w:r>
      <w:r w:rsidRPr="00964097">
        <w:rPr>
          <w:sz w:val="16"/>
        </w:rPr>
        <w:t xml:space="preserve">.81 Heidegger eventually turned away from the emphasis on self-assertion and Dasein's "ownmost" state of being found in Being and Time.8 As Arendt tells the story, Heidegger's intense study of Nietzsche led him to see even his own previous philosophy as having been motivated by a form of will to power.83 Still concerned that instrumental rationality, science, and technology degraded Dasein by reducing everything to presence-at-hand, he came to see his own philosophy as "enframed" in the very same refusal to let beings be at the heart of the Western technological worldview he so detested. The new alternative Heidegger formulated was a Zen-like attitude or disposition of serene, gliding aloofness-Gelassenheit-in which state thinkers would refrain from attempting to impose their own will on beings (whether through technology or even through arguing for "ownmost" or "most authentic" modes of being). Thus, like Nietzsche, </w:t>
      </w:r>
      <w:r w:rsidRPr="00964097">
        <w:rPr>
          <w:rStyle w:val="StyleUnderline"/>
        </w:rPr>
        <w:t>Heidegger</w:t>
      </w:r>
      <w:r w:rsidRPr="00964097">
        <w:rPr>
          <w:sz w:val="16"/>
        </w:rPr>
        <w:t xml:space="preserve"> eventually </w:t>
      </w:r>
      <w:r w:rsidRPr="00964097">
        <w:rPr>
          <w:rStyle w:val="StyleUnderline"/>
        </w:rPr>
        <w:t>repudiates the will</w:t>
      </w:r>
      <w:r w:rsidRPr="00964097">
        <w:rPr>
          <w:sz w:val="16"/>
        </w:rPr>
        <w:t xml:space="preserve">, </w:t>
      </w:r>
      <w:r w:rsidRPr="00964097">
        <w:rPr>
          <w:rStyle w:val="StyleUnderline"/>
        </w:rPr>
        <w:t>a capacity</w:t>
      </w:r>
      <w:r w:rsidRPr="00964097">
        <w:rPr>
          <w:sz w:val="16"/>
        </w:rPr>
        <w:t xml:space="preserve"> Arendt sees as </w:t>
      </w:r>
      <w:r w:rsidRPr="00964097">
        <w:rPr>
          <w:rStyle w:val="StyleUnderline"/>
        </w:rPr>
        <w:t>necessary for action</w:t>
      </w:r>
      <w:r w:rsidRPr="00964097">
        <w:rPr>
          <w:sz w:val="16"/>
        </w:rPr>
        <w:t xml:space="preserve"> </w:t>
      </w:r>
      <w:r w:rsidRPr="00964097">
        <w:rPr>
          <w:rStyle w:val="StyleUnderline"/>
        </w:rPr>
        <w:t>and freedom</w:t>
      </w:r>
      <w:r w:rsidRPr="00964097">
        <w:rPr>
          <w:sz w:val="16"/>
        </w:rPr>
        <w:t xml:space="preserve">. But more significantly, </w:t>
      </w:r>
      <w:r w:rsidRPr="00964097">
        <w:rPr>
          <w:rStyle w:val="StyleUnderline"/>
        </w:rPr>
        <w:t>Heidegger's turn or reversal leaves him as alienated from politics and the common, public world as before.</w:t>
      </w:r>
      <w:r w:rsidRPr="00964097">
        <w:rPr>
          <w:sz w:val="16"/>
        </w:rPr>
        <w:t xml:space="preserve"> From the point of view of Arendtian politics, Heidegger has merely exchanged one form of world-alienation (glorification of self-assertion and extrication from "the they") for another (a regarding of the world simply as an object of contemplation). Arendt shares with the early Heidegger the notion that to be in the world is to be a locus of understanding, possibility, and freedom in the midst of a surrounding texture of meaning and significance. For the early Heidegger, however, the world serves primarily as a medium for the aesthetic expression of the self. After his Kehre, the world became something primarily to be regarded with serene, disinterested, contemplative wonder. This marked a return to the origins of philosophy in thaumazein. But </w:t>
      </w:r>
      <w:r w:rsidRPr="00964097">
        <w:rPr>
          <w:rStyle w:val="StyleUnderline"/>
        </w:rPr>
        <w:t>philosophy and politics are not the same; the latter requires</w:t>
      </w:r>
      <w:r w:rsidRPr="00964097">
        <w:rPr>
          <w:sz w:val="16"/>
        </w:rPr>
        <w:t xml:space="preserve"> </w:t>
      </w:r>
      <w:r w:rsidRPr="00964097">
        <w:rPr>
          <w:rStyle w:val="Emphasis"/>
        </w:rPr>
        <w:t>active engagement with the world</w:t>
      </w:r>
      <w:r w:rsidRPr="00964097">
        <w:rPr>
          <w:rStyle w:val="StyleUnderline"/>
        </w:rPr>
        <w:t>, at least if the world is to be a fit home for mortal beings endowed with the capacity for action and the possibility of freedom.</w:t>
      </w:r>
    </w:p>
    <w:p w:rsidR="00FE3D73" w:rsidRPr="00964097" w:rsidRDefault="00FE3D73" w:rsidP="00FE3D73"/>
    <w:p w:rsidR="00FE3D73" w:rsidRPr="00964097" w:rsidRDefault="00FE3D73" w:rsidP="00FE3D73">
      <w:pPr>
        <w:pStyle w:val="Heading3"/>
      </w:pPr>
      <w:r w:rsidRPr="00964097">
        <w:t>2ac paradigm shift alt fails</w:t>
      </w:r>
    </w:p>
    <w:p w:rsidR="00FE3D73" w:rsidRPr="00964097" w:rsidRDefault="00FE3D73" w:rsidP="00FE3D73">
      <w:pPr>
        <w:pStyle w:val="Heading4"/>
      </w:pPr>
      <w:r w:rsidRPr="00964097">
        <w:t>Alt’s focus on changing paradigms is disempowering</w:t>
      </w:r>
    </w:p>
    <w:p w:rsidR="00FE3D73" w:rsidRPr="00964097" w:rsidRDefault="00FE3D73" w:rsidP="00FE3D73">
      <w:r w:rsidRPr="00964097">
        <w:t xml:space="preserve">Jonathan </w:t>
      </w:r>
      <w:r w:rsidRPr="00964097">
        <w:rPr>
          <w:rStyle w:val="Style13ptBold"/>
        </w:rPr>
        <w:t>Isacoff 15</w:t>
      </w:r>
      <w:r w:rsidRPr="00964097">
        <w:t>, Associate Professor of Political Science and the Chair of Environmental Studies at Gonzaga University, “Why IR Needs Deweyan Pragmatism”, Perspectives on Political Science, 44:1 (2015), 26-33</w:t>
      </w:r>
    </w:p>
    <w:p w:rsidR="00FE3D73" w:rsidRPr="00964097" w:rsidRDefault="00FE3D73" w:rsidP="00FE3D73">
      <w:pPr>
        <w:rPr>
          <w:sz w:val="16"/>
          <w:szCs w:val="20"/>
        </w:rPr>
      </w:pPr>
      <w:r w:rsidRPr="00964097">
        <w:rPr>
          <w:sz w:val="16"/>
          <w:szCs w:val="20"/>
        </w:rPr>
        <w:t xml:space="preserve">The well-known RCT scholars Shepsle and Bonchek humorously note that while it might not be “rocket science,” the study of politics should be scientific.46 Others, especially postmodernist critics, argue against the notion of political science and IR as science. A Deweyan pragmatist approach would suggest that this debate is not useful. By that, I mean that </w:t>
      </w:r>
      <w:r w:rsidRPr="00964097">
        <w:rPr>
          <w:rStyle w:val="StyleUnderline"/>
          <w:szCs w:val="20"/>
        </w:rPr>
        <w:t xml:space="preserve">what IR is or is not </w:t>
      </w:r>
      <w:r w:rsidRPr="00964097">
        <w:rPr>
          <w:rStyle w:val="StyleUnderline"/>
        </w:rPr>
        <w:t>is not nearly as important as what it achieves</w:t>
      </w:r>
      <w:r w:rsidRPr="00964097">
        <w:rPr>
          <w:sz w:val="16"/>
          <w:szCs w:val="20"/>
        </w:rPr>
        <w:t xml:space="preserve">. So the question should not be whether IR is scientific, but rather, how scientific does it need to be to get the job done? To this, there are many answers, but I suggest a line of reasoning: the scientific method in the most general sense is useful in helping to explain how and why, all else equal, causal processes work. Put differently, </w:t>
      </w:r>
      <w:r w:rsidRPr="00964097">
        <w:rPr>
          <w:rStyle w:val="StyleUnderline"/>
          <w:szCs w:val="20"/>
        </w:rPr>
        <w:t xml:space="preserve">if we want to know how and why some states go to war and others do not, </w:t>
      </w:r>
      <w:r w:rsidRPr="00964097">
        <w:rPr>
          <w:rStyle w:val="StyleUnderline"/>
        </w:rPr>
        <w:t>it would be more useful—in the sense of getting</w:t>
      </w:r>
      <w:r w:rsidRPr="00964097">
        <w:rPr>
          <w:rStyle w:val="StyleUnderline"/>
          <w:b/>
          <w:szCs w:val="20"/>
        </w:rPr>
        <w:t xml:space="preserve"> </w:t>
      </w:r>
      <w:r w:rsidRPr="00964097">
        <w:rPr>
          <w:rStyle w:val="Emphasis"/>
          <w:szCs w:val="20"/>
        </w:rPr>
        <w:t>logically coherent</w:t>
      </w:r>
      <w:r w:rsidRPr="00964097">
        <w:rPr>
          <w:rStyle w:val="StyleUnderline"/>
          <w:b/>
          <w:szCs w:val="20"/>
        </w:rPr>
        <w:t xml:space="preserve">, </w:t>
      </w:r>
      <w:r w:rsidRPr="00964097">
        <w:rPr>
          <w:rStyle w:val="Emphasis"/>
          <w:szCs w:val="20"/>
        </w:rPr>
        <w:t>empirically verifiable</w:t>
      </w:r>
      <w:r w:rsidRPr="00964097">
        <w:rPr>
          <w:rStyle w:val="StyleUnderline"/>
          <w:b/>
          <w:szCs w:val="20"/>
        </w:rPr>
        <w:t xml:space="preserve"> </w:t>
      </w:r>
      <w:r w:rsidRPr="00964097">
        <w:rPr>
          <w:rStyle w:val="StyleUnderline"/>
        </w:rPr>
        <w:t>answers—to analyze historical cases systematically</w:t>
      </w:r>
      <w:r w:rsidRPr="00964097">
        <w:rPr>
          <w:sz w:val="16"/>
          <w:szCs w:val="20"/>
        </w:rPr>
        <w:t xml:space="preserve"> than it would be to consult with a shaman or use a crystal ball to obtain an answer. </w:t>
      </w:r>
      <w:r w:rsidRPr="00964097">
        <w:rPr>
          <w:rStyle w:val="StyleUnderline"/>
          <w:szCs w:val="20"/>
        </w:rPr>
        <w:t>This is not say that there is not an important role for textual interpretation in the process of studying war and other international phenomena</w:t>
      </w:r>
      <w:r w:rsidRPr="00964097">
        <w:rPr>
          <w:sz w:val="16"/>
          <w:szCs w:val="20"/>
        </w:rPr>
        <w:t xml:space="preserve">. Indeed, I elsewhere argue that interpretation of historical texts is crucial to making valid claims about wars.47 </w:t>
      </w:r>
      <w:r w:rsidRPr="00964097">
        <w:rPr>
          <w:rStyle w:val="StyleUnderline"/>
          <w:szCs w:val="20"/>
        </w:rPr>
        <w:t>But</w:t>
      </w:r>
      <w:r w:rsidRPr="00964097">
        <w:rPr>
          <w:sz w:val="16"/>
          <w:szCs w:val="20"/>
        </w:rPr>
        <w:t xml:space="preserve"> the main point here is that </w:t>
      </w:r>
      <w:r w:rsidRPr="00964097">
        <w:rPr>
          <w:rStyle w:val="StyleUnderline"/>
        </w:rPr>
        <w:t>interpretation is a means toward an end</w:t>
      </w:r>
      <w:r w:rsidRPr="00964097">
        <w:rPr>
          <w:sz w:val="16"/>
          <w:szCs w:val="20"/>
        </w:rPr>
        <w:t xml:space="preserve">, namely, the process of coping with the world via human experience. </w:t>
      </w:r>
      <w:r w:rsidRPr="00964097">
        <w:rPr>
          <w:rStyle w:val="StyleUnderline"/>
          <w:szCs w:val="20"/>
        </w:rPr>
        <w:t>Toward that end, interpretation is</w:t>
      </w:r>
      <w:r w:rsidRPr="00964097">
        <w:rPr>
          <w:sz w:val="16"/>
          <w:szCs w:val="20"/>
        </w:rPr>
        <w:t xml:space="preserve"> necessary and useful, but it is </w:t>
      </w:r>
      <w:r w:rsidRPr="00964097">
        <w:rPr>
          <w:rStyle w:val="StyleUnderline"/>
          <w:szCs w:val="20"/>
        </w:rPr>
        <w:t>not the end itself</w:t>
      </w:r>
      <w:r w:rsidRPr="00964097">
        <w:rPr>
          <w:sz w:val="16"/>
          <w:szCs w:val="20"/>
        </w:rPr>
        <w:t>.</w:t>
      </w:r>
      <w:r w:rsidRPr="00964097">
        <w:rPr>
          <w:sz w:val="12"/>
          <w:szCs w:val="20"/>
        </w:rPr>
        <w:t>¶</w:t>
      </w:r>
      <w:r w:rsidRPr="00964097">
        <w:rPr>
          <w:sz w:val="16"/>
          <w:szCs w:val="20"/>
        </w:rPr>
        <w:t xml:space="preserve"> A second point is that </w:t>
      </w:r>
      <w:r w:rsidRPr="00964097">
        <w:rPr>
          <w:rStyle w:val="StyleUnderline"/>
          <w:szCs w:val="20"/>
        </w:rPr>
        <w:t>there is clearly a pragmatic and justifiable need for certain types of quantitative methods</w:t>
      </w:r>
      <w:r w:rsidRPr="00964097">
        <w:rPr>
          <w:sz w:val="16"/>
          <w:szCs w:val="20"/>
        </w:rPr>
        <w:t xml:space="preserve">, namely, statistics, though not necessarily formal models, in some segments of IR. Taking a simple example for illustrative purposes, if one wished to study the effect of speed limits on motor vehicle fatalities, the use of aggregate data statistically analyzed would be far superior to standing on the corner waiting for an accident to observe or reading several diary accounts of individual accidents. </w:t>
      </w:r>
      <w:r w:rsidRPr="00964097">
        <w:rPr>
          <w:rStyle w:val="StyleUnderline"/>
          <w:szCs w:val="20"/>
        </w:rPr>
        <w:t>The key point</w:t>
      </w:r>
      <w:r w:rsidRPr="00964097">
        <w:rPr>
          <w:sz w:val="16"/>
          <w:szCs w:val="20"/>
        </w:rPr>
        <w:t xml:space="preserve"> here, however</w:t>
      </w:r>
      <w:r w:rsidRPr="00964097">
        <w:rPr>
          <w:b/>
          <w:sz w:val="16"/>
          <w:szCs w:val="20"/>
        </w:rPr>
        <w:t xml:space="preserve">, </w:t>
      </w:r>
      <w:r w:rsidRPr="00964097">
        <w:rPr>
          <w:rStyle w:val="StyleUnderline"/>
        </w:rPr>
        <w:t>is not that</w:t>
      </w:r>
      <w:r w:rsidRPr="00964097">
        <w:rPr>
          <w:sz w:val="16"/>
          <w:szCs w:val="20"/>
        </w:rPr>
        <w:t xml:space="preserve"> statistical </w:t>
      </w:r>
      <w:r w:rsidRPr="00964097">
        <w:rPr>
          <w:rStyle w:val="StyleUnderline"/>
        </w:rPr>
        <w:t>methods are</w:t>
      </w:r>
      <w:r w:rsidRPr="00964097">
        <w:rPr>
          <w:rStyle w:val="StyleUnderline"/>
          <w:b/>
          <w:szCs w:val="20"/>
        </w:rPr>
        <w:t xml:space="preserve"> </w:t>
      </w:r>
      <w:r w:rsidRPr="00964097">
        <w:rPr>
          <w:rStyle w:val="Emphasis"/>
          <w:szCs w:val="20"/>
        </w:rPr>
        <w:t>inherently better</w:t>
      </w:r>
      <w:r w:rsidRPr="00964097">
        <w:rPr>
          <w:rStyle w:val="StyleUnderline"/>
        </w:rPr>
        <w:t>, or more “rigorous</w:t>
      </w:r>
      <w:r w:rsidRPr="00964097">
        <w:rPr>
          <w:rStyle w:val="StyleUnderline"/>
          <w:b/>
          <w:szCs w:val="20"/>
        </w:rPr>
        <w:t>”</w:t>
      </w:r>
      <w:r w:rsidRPr="00964097">
        <w:rPr>
          <w:sz w:val="16"/>
          <w:szCs w:val="20"/>
        </w:rPr>
        <w:t xml:space="preserve"> than any other type of method. Rather, </w:t>
      </w:r>
      <w:r w:rsidRPr="00964097">
        <w:rPr>
          <w:rStyle w:val="StyleUnderline"/>
          <w:szCs w:val="20"/>
        </w:rPr>
        <w:t>the use of statistically analyzed data to find answers to problems</w:t>
      </w:r>
      <w:r w:rsidRPr="00964097">
        <w:rPr>
          <w:sz w:val="16"/>
          <w:szCs w:val="20"/>
        </w:rPr>
        <w:t xml:space="preserve"> of highway fatalities </w:t>
      </w:r>
      <w:r w:rsidRPr="00964097">
        <w:rPr>
          <w:rStyle w:val="StyleUnderline"/>
          <w:szCs w:val="20"/>
        </w:rPr>
        <w:t xml:space="preserve">creates knowledge that if properly applied, </w:t>
      </w:r>
      <w:r w:rsidRPr="00964097">
        <w:rPr>
          <w:rStyle w:val="StyleUnderline"/>
        </w:rPr>
        <w:t>would</w:t>
      </w:r>
      <w:r w:rsidRPr="00964097">
        <w:rPr>
          <w:rStyle w:val="StyleUnderline"/>
          <w:b/>
          <w:szCs w:val="20"/>
        </w:rPr>
        <w:t xml:space="preserve"> </w:t>
      </w:r>
      <w:r w:rsidRPr="00964097">
        <w:rPr>
          <w:rStyle w:val="Emphasis"/>
          <w:szCs w:val="20"/>
        </w:rPr>
        <w:t>alleviate “concrete human woes,”</w:t>
      </w:r>
      <w:r w:rsidRPr="00964097">
        <w:rPr>
          <w:sz w:val="16"/>
          <w:szCs w:val="20"/>
        </w:rPr>
        <w:t xml:space="preserve"> which is to say it would help to save lives. That is pragmatic political science.48</w:t>
      </w:r>
      <w:r w:rsidRPr="00964097">
        <w:rPr>
          <w:sz w:val="12"/>
          <w:szCs w:val="20"/>
        </w:rPr>
        <w:t>¶</w:t>
      </w:r>
      <w:r w:rsidRPr="00964097">
        <w:rPr>
          <w:sz w:val="16"/>
          <w:szCs w:val="20"/>
        </w:rPr>
        <w:t xml:space="preserve"> What Is a Problem?</w:t>
      </w:r>
      <w:r w:rsidRPr="00964097">
        <w:rPr>
          <w:sz w:val="12"/>
          <w:szCs w:val="20"/>
        </w:rPr>
        <w:t>¶</w:t>
      </w:r>
      <w:r w:rsidRPr="00964097">
        <w:rPr>
          <w:sz w:val="16"/>
          <w:szCs w:val="20"/>
        </w:rPr>
        <w:t xml:space="preserve"> </w:t>
      </w:r>
      <w:r w:rsidRPr="00964097">
        <w:rPr>
          <w:rStyle w:val="StyleUnderline"/>
          <w:szCs w:val="20"/>
        </w:rPr>
        <w:t>Many</w:t>
      </w:r>
      <w:r w:rsidRPr="00964097">
        <w:rPr>
          <w:sz w:val="16"/>
          <w:szCs w:val="20"/>
        </w:rPr>
        <w:t xml:space="preserve"> political scientists </w:t>
      </w:r>
      <w:r w:rsidRPr="00964097">
        <w:rPr>
          <w:rStyle w:val="StyleUnderline"/>
          <w:szCs w:val="20"/>
        </w:rPr>
        <w:t>believe in</w:t>
      </w:r>
      <w:r w:rsidRPr="00964097">
        <w:rPr>
          <w:sz w:val="16"/>
          <w:szCs w:val="20"/>
        </w:rPr>
        <w:t xml:space="preserve"> the idea of having </w:t>
      </w:r>
      <w:r w:rsidRPr="00964097">
        <w:rPr>
          <w:rStyle w:val="StyleUnderline"/>
          <w:szCs w:val="20"/>
        </w:rPr>
        <w:t>a “problem orientation”</w:t>
      </w:r>
      <w:r w:rsidRPr="00964097">
        <w:rPr>
          <w:sz w:val="16"/>
          <w:szCs w:val="20"/>
        </w:rPr>
        <w:t xml:space="preserve"> for the field. For example, Atul Kohli asserts that there is a strong consensus among leading experts “that comparative politics is very much a problem-driven field of study.” “What motivates the best comparative politics research are puzzles of real-world significance,” writes Kohli, in “The Role of Theory in Comparative Politics: A Symposium.”49 Similarly, Ian Shapiro, </w:t>
      </w:r>
      <w:r w:rsidRPr="00964097">
        <w:rPr>
          <w:rStyle w:val="StyleUnderline"/>
        </w:rPr>
        <w:t>responding to</w:t>
      </w:r>
      <w:r w:rsidRPr="00964097">
        <w:rPr>
          <w:rStyle w:val="StyleUnderline"/>
          <w:b/>
          <w:szCs w:val="20"/>
        </w:rPr>
        <w:t xml:space="preserve"> </w:t>
      </w:r>
      <w:r w:rsidRPr="00964097">
        <w:rPr>
          <w:rStyle w:val="StyleUnderline"/>
        </w:rPr>
        <w:t>the question of</w:t>
      </w:r>
      <w:r w:rsidRPr="00964097">
        <w:rPr>
          <w:rStyle w:val="StyleUnderline"/>
          <w:b/>
          <w:szCs w:val="20"/>
        </w:rPr>
        <w:t xml:space="preserve"> </w:t>
      </w:r>
      <w:r w:rsidRPr="00964097">
        <w:rPr>
          <w:rStyle w:val="Emphasis"/>
          <w:szCs w:val="20"/>
        </w:rPr>
        <w:t>what would be a better alternative</w:t>
      </w:r>
      <w:r w:rsidRPr="00964097">
        <w:rPr>
          <w:sz w:val="16"/>
          <w:szCs w:val="20"/>
        </w:rPr>
        <w:t xml:space="preserve"> than RCT </w:t>
      </w:r>
      <w:r w:rsidRPr="00964097">
        <w:rPr>
          <w:rStyle w:val="StyleUnderline"/>
          <w:szCs w:val="20"/>
        </w:rPr>
        <w:t>asks</w:t>
      </w:r>
      <w:r w:rsidRPr="00964097">
        <w:rPr>
          <w:sz w:val="16"/>
          <w:szCs w:val="20"/>
        </w:rPr>
        <w:t xml:space="preserve"> the question: “</w:t>
      </w:r>
      <w:r w:rsidRPr="00964097">
        <w:rPr>
          <w:rStyle w:val="StyleUnderline"/>
          <w:szCs w:val="20"/>
        </w:rPr>
        <w:t>What is the phenomenon to be explained?</w:t>
      </w:r>
      <w:r w:rsidRPr="00964097">
        <w:rPr>
          <w:sz w:val="16"/>
          <w:szCs w:val="20"/>
        </w:rPr>
        <w:t xml:space="preserve">… </w:t>
      </w:r>
      <w:r w:rsidRPr="00964097">
        <w:rPr>
          <w:rStyle w:val="StyleUnderline"/>
          <w:szCs w:val="20"/>
        </w:rPr>
        <w:t>The formulation of alternative explanations</w:t>
      </w:r>
      <w:r w:rsidRPr="00964097">
        <w:rPr>
          <w:sz w:val="16"/>
          <w:szCs w:val="20"/>
        </w:rPr>
        <w:t xml:space="preserve">, in other words, </w:t>
      </w:r>
      <w:r w:rsidRPr="00964097">
        <w:rPr>
          <w:rStyle w:val="StyleUnderline"/>
          <w:szCs w:val="20"/>
        </w:rPr>
        <w:t>should be a problem-driven activity</w:t>
      </w:r>
      <w:r w:rsidRPr="00964097">
        <w:rPr>
          <w:sz w:val="16"/>
          <w:szCs w:val="20"/>
        </w:rPr>
        <w:t xml:space="preserve">.”50 This is clearly consistent with Deweyan pragmatism; in fact, it is inherently pragmatist. “A Deweyan pragmatic approach to political inquiry,” writes Maurice Meilleur, “would transform political science from a discipline, based on a set of methods, into a profession, based on a set of problems.”51 But what, more specifically, is a “problem orientation?” First, it is clear that Kohli and his colleagues mean an empirically driven problem orientation. That is, the study of </w:t>
      </w:r>
      <w:r w:rsidRPr="00964097">
        <w:rPr>
          <w:rStyle w:val="StyleUnderline"/>
        </w:rPr>
        <w:t>politics should be driven by</w:t>
      </w:r>
      <w:r w:rsidRPr="00964097">
        <w:rPr>
          <w:rStyle w:val="StyleUnderline"/>
          <w:b/>
          <w:szCs w:val="20"/>
        </w:rPr>
        <w:t xml:space="preserve"> </w:t>
      </w:r>
      <w:r w:rsidRPr="00964097">
        <w:rPr>
          <w:rStyle w:val="Emphasis"/>
          <w:szCs w:val="20"/>
        </w:rPr>
        <w:t>empirical</w:t>
      </w:r>
      <w:r w:rsidRPr="00964097">
        <w:rPr>
          <w:rStyle w:val="StyleUnderline"/>
          <w:b/>
          <w:szCs w:val="20"/>
        </w:rPr>
        <w:t xml:space="preserve">, </w:t>
      </w:r>
      <w:r w:rsidRPr="00964097">
        <w:rPr>
          <w:rStyle w:val="Emphasis"/>
          <w:szCs w:val="20"/>
        </w:rPr>
        <w:t>not theoretical or methodological</w:t>
      </w:r>
      <w:r w:rsidRPr="00964097">
        <w:rPr>
          <w:rStyle w:val="StyleUnderline"/>
          <w:b/>
          <w:szCs w:val="20"/>
        </w:rPr>
        <w:t xml:space="preserve"> </w:t>
      </w:r>
      <w:r w:rsidRPr="00964097">
        <w:rPr>
          <w:rStyle w:val="StyleUnderline"/>
        </w:rPr>
        <w:t>problems</w:t>
      </w:r>
      <w:r w:rsidRPr="00964097">
        <w:rPr>
          <w:sz w:val="16"/>
          <w:szCs w:val="20"/>
        </w:rPr>
        <w:t xml:space="preserve">. Careful not to push this point too far, a Deweyan pragmatist would suggest that </w:t>
      </w:r>
      <w:r w:rsidRPr="00964097">
        <w:rPr>
          <w:rStyle w:val="StyleUnderline"/>
          <w:szCs w:val="20"/>
        </w:rPr>
        <w:t>theorization is</w:t>
      </w:r>
      <w:r w:rsidRPr="00964097">
        <w:rPr>
          <w:sz w:val="16"/>
          <w:szCs w:val="20"/>
        </w:rPr>
        <w:t xml:space="preserve"> an </w:t>
      </w:r>
      <w:r w:rsidRPr="00964097">
        <w:rPr>
          <w:rStyle w:val="StyleUnderline"/>
          <w:szCs w:val="20"/>
        </w:rPr>
        <w:t>important</w:t>
      </w:r>
      <w:r w:rsidRPr="00964097">
        <w:rPr>
          <w:sz w:val="16"/>
          <w:szCs w:val="20"/>
        </w:rPr>
        <w:t xml:space="preserve"> activity, </w:t>
      </w:r>
      <w:r w:rsidRPr="00964097">
        <w:rPr>
          <w:rStyle w:val="StyleUnderline"/>
        </w:rPr>
        <w:t>but it</w:t>
      </w:r>
      <w:r w:rsidRPr="00964097">
        <w:rPr>
          <w:rStyle w:val="StyleUnderline"/>
          <w:b/>
          <w:szCs w:val="20"/>
        </w:rPr>
        <w:t xml:space="preserve"> </w:t>
      </w:r>
      <w:r w:rsidRPr="00964097">
        <w:rPr>
          <w:rStyle w:val="StyleUnderline"/>
        </w:rPr>
        <w:t>must not lose its link to</w:t>
      </w:r>
      <w:r w:rsidRPr="00964097">
        <w:rPr>
          <w:sz w:val="16"/>
          <w:szCs w:val="20"/>
        </w:rPr>
        <w:t xml:space="preserve"> problems of human experience, which is to say </w:t>
      </w:r>
      <w:r w:rsidRPr="00964097">
        <w:rPr>
          <w:rStyle w:val="Emphasis"/>
          <w:szCs w:val="20"/>
        </w:rPr>
        <w:t>empirical problems</w:t>
      </w:r>
      <w:r w:rsidRPr="00964097">
        <w:rPr>
          <w:sz w:val="16"/>
          <w:szCs w:val="20"/>
        </w:rPr>
        <w:t xml:space="preserve">. However, Kohli and </w:t>
      </w:r>
      <w:r w:rsidRPr="00964097">
        <w:rPr>
          <w:rStyle w:val="StyleUnderline"/>
          <w:szCs w:val="20"/>
        </w:rPr>
        <w:t>others advocating</w:t>
      </w:r>
      <w:r w:rsidRPr="00964097">
        <w:rPr>
          <w:sz w:val="16"/>
          <w:szCs w:val="20"/>
        </w:rPr>
        <w:t xml:space="preserve"> an empirically driven </w:t>
      </w:r>
      <w:r w:rsidRPr="00964097">
        <w:rPr>
          <w:rStyle w:val="StyleUnderline"/>
          <w:szCs w:val="20"/>
        </w:rPr>
        <w:t>problem orientation have little to say about how to identify and value problems</w:t>
      </w:r>
      <w:r w:rsidRPr="00964097">
        <w:rPr>
          <w:sz w:val="16"/>
          <w:szCs w:val="20"/>
        </w:rPr>
        <w:t>. After all, there is a limitless supply of political problems only a fraction of which can be studied.</w:t>
      </w:r>
      <w:r w:rsidRPr="00964097">
        <w:rPr>
          <w:sz w:val="12"/>
          <w:szCs w:val="20"/>
        </w:rPr>
        <w:t>¶</w:t>
      </w:r>
      <w:r w:rsidRPr="00964097">
        <w:rPr>
          <w:sz w:val="16"/>
          <w:szCs w:val="20"/>
        </w:rPr>
        <w:t xml:space="preserve"> In response, I would argue that </w:t>
      </w:r>
      <w:r w:rsidRPr="00964097">
        <w:rPr>
          <w:rStyle w:val="StyleUnderline"/>
          <w:szCs w:val="20"/>
        </w:rPr>
        <w:t>some problems are more significant to the detection and response to human suffering and thus more deserving of study, than others</w:t>
      </w:r>
      <w:r w:rsidRPr="00964097">
        <w:rPr>
          <w:sz w:val="16"/>
          <w:szCs w:val="20"/>
        </w:rPr>
        <w:t xml:space="preserve">. This is itself a tricky ethical problem, for who is to say what is or is not a “real problem?” One reader of this manuscript suggested that “What is really going on here, when one scratches the analytical surface, is not that IR theorists aren't discussing problems; it's that they are discussing problems that the author does not feel are worthy of attention. But why should we accept that the author's “problems” are more important or privileged? Why does the author get to decide what a “real” problem is?” This is a good question but it is a misreading of the argument. </w:t>
      </w:r>
      <w:r w:rsidRPr="00964097">
        <w:rPr>
          <w:rStyle w:val="StyleUnderline"/>
          <w:szCs w:val="20"/>
        </w:rPr>
        <w:t>Nowhere does</w:t>
      </w:r>
      <w:r w:rsidRPr="00964097">
        <w:rPr>
          <w:sz w:val="16"/>
          <w:szCs w:val="20"/>
        </w:rPr>
        <w:t xml:space="preserve"> Dewey or </w:t>
      </w:r>
      <w:r w:rsidRPr="00964097">
        <w:rPr>
          <w:rStyle w:val="StyleUnderline"/>
          <w:szCs w:val="20"/>
        </w:rPr>
        <w:t>this</w:t>
      </w:r>
      <w:r w:rsidRPr="00964097">
        <w:rPr>
          <w:sz w:val="16"/>
          <w:szCs w:val="20"/>
        </w:rPr>
        <w:t xml:space="preserve"> author </w:t>
      </w:r>
      <w:r w:rsidRPr="00964097">
        <w:rPr>
          <w:rStyle w:val="StyleUnderline"/>
          <w:szCs w:val="20"/>
        </w:rPr>
        <w:t>imply that any individual could or should decide or dictate which problems matter and which do not</w:t>
      </w:r>
      <w:r w:rsidRPr="00964097">
        <w:rPr>
          <w:sz w:val="16"/>
          <w:szCs w:val="20"/>
        </w:rPr>
        <w:t xml:space="preserve">. To the contrary, </w:t>
      </w:r>
      <w:r w:rsidRPr="00964097">
        <w:rPr>
          <w:rStyle w:val="StyleUnderline"/>
          <w:szCs w:val="20"/>
        </w:rPr>
        <w:t>the question of “who decides” is</w:t>
      </w:r>
      <w:r w:rsidRPr="00964097">
        <w:rPr>
          <w:sz w:val="16"/>
          <w:szCs w:val="20"/>
        </w:rPr>
        <w:t xml:space="preserve"> a </w:t>
      </w:r>
      <w:r w:rsidRPr="00964097">
        <w:rPr>
          <w:rStyle w:val="StyleUnderline"/>
          <w:szCs w:val="20"/>
        </w:rPr>
        <w:t>public</w:t>
      </w:r>
      <w:r w:rsidRPr="00964097">
        <w:rPr>
          <w:sz w:val="16"/>
          <w:szCs w:val="20"/>
        </w:rPr>
        <w:t xml:space="preserve"> deliberation problem, a subject Dewey addressed exhaustively in his classic The Public and Its Problems.52 According to Dewey, </w:t>
      </w:r>
      <w:r w:rsidRPr="00964097">
        <w:rPr>
          <w:rStyle w:val="StyleUnderline"/>
          <w:szCs w:val="20"/>
        </w:rPr>
        <w:t>problems are the direct outcome of a public's determination of its common good</w:t>
      </w:r>
      <w:r w:rsidRPr="00964097">
        <w:rPr>
          <w:sz w:val="16"/>
          <w:szCs w:val="20"/>
        </w:rPr>
        <w:t>. A full analysis of how this works, or in some cases, fails to work in practice is beyond the scope of this article. But it is important to note that there is no argument here for the privileging of one private individual's notion of what constitutions “real problem” versus that of another. That is for the public to decide.</w:t>
      </w:r>
      <w:r w:rsidRPr="00964097">
        <w:rPr>
          <w:sz w:val="12"/>
          <w:szCs w:val="20"/>
        </w:rPr>
        <w:t>¶</w:t>
      </w:r>
      <w:r w:rsidRPr="00964097">
        <w:rPr>
          <w:sz w:val="16"/>
          <w:szCs w:val="20"/>
        </w:rPr>
        <w:t xml:space="preserve"> Human Woe and Issues That Matter</w:t>
      </w:r>
      <w:r w:rsidRPr="00964097">
        <w:rPr>
          <w:sz w:val="12"/>
          <w:szCs w:val="20"/>
        </w:rPr>
        <w:t>¶</w:t>
      </w:r>
      <w:r w:rsidRPr="00964097">
        <w:rPr>
          <w:sz w:val="16"/>
          <w:szCs w:val="20"/>
        </w:rPr>
        <w:t xml:space="preserve"> The final point to be made about reconstruction stems directly from the previous discussion: </w:t>
      </w:r>
      <w:r w:rsidRPr="00964097">
        <w:rPr>
          <w:rStyle w:val="StyleUnderline"/>
          <w:szCs w:val="20"/>
        </w:rPr>
        <w:t>some problems matter more than others with regard to the alleviation of concrete human suffering. Which issues matter</w:t>
      </w:r>
      <w:r w:rsidRPr="00964097">
        <w:rPr>
          <w:sz w:val="16"/>
          <w:szCs w:val="20"/>
        </w:rPr>
        <w:t xml:space="preserve"> the </w:t>
      </w:r>
      <w:r w:rsidRPr="00964097">
        <w:rPr>
          <w:rStyle w:val="StyleUnderline"/>
          <w:szCs w:val="20"/>
        </w:rPr>
        <w:t>most</w:t>
      </w:r>
      <w:r w:rsidRPr="00964097">
        <w:rPr>
          <w:sz w:val="16"/>
          <w:szCs w:val="20"/>
        </w:rPr>
        <w:t xml:space="preserve"> in our world? Ultimately, per Dewey's political philosophy touched on above, </w:t>
      </w:r>
      <w:r w:rsidRPr="00964097">
        <w:rPr>
          <w:rStyle w:val="StyleUnderline"/>
        </w:rPr>
        <w:t>that is for the public to decide</w:t>
      </w:r>
      <w:r w:rsidRPr="00964097">
        <w:rPr>
          <w:sz w:val="16"/>
          <w:szCs w:val="20"/>
        </w:rPr>
        <w:t xml:space="preserve">. Assuming that there ever could be a “common good,” we can hypothesize that </w:t>
      </w:r>
      <w:r w:rsidRPr="00964097">
        <w:rPr>
          <w:rStyle w:val="StyleUnderline"/>
          <w:szCs w:val="20"/>
        </w:rPr>
        <w:t>people might choose to focus on</w:t>
      </w:r>
      <w:r w:rsidRPr="00964097">
        <w:rPr>
          <w:sz w:val="16"/>
          <w:szCs w:val="20"/>
        </w:rPr>
        <w:t xml:space="preserve"> issues that affect them daily, </w:t>
      </w:r>
      <w:r w:rsidRPr="00964097">
        <w:rPr>
          <w:rStyle w:val="StyleUnderline"/>
          <w:szCs w:val="20"/>
        </w:rPr>
        <w:t>issues such as climate change</w:t>
      </w:r>
      <w:r w:rsidRPr="00964097">
        <w:rPr>
          <w:sz w:val="16"/>
          <w:szCs w:val="20"/>
        </w:rPr>
        <w:t xml:space="preserve">, poverty, health care, education, racism, and sexism, as well as </w:t>
      </w:r>
      <w:r w:rsidRPr="00964097">
        <w:rPr>
          <w:rStyle w:val="StyleUnderline"/>
          <w:szCs w:val="20"/>
        </w:rPr>
        <w:t>war and peace</w:t>
      </w:r>
      <w:r w:rsidRPr="00964097">
        <w:rPr>
          <w:sz w:val="16"/>
          <w:szCs w:val="20"/>
        </w:rPr>
        <w:t xml:space="preserve">, all issues </w:t>
      </w:r>
      <w:r w:rsidRPr="00964097">
        <w:rPr>
          <w:rStyle w:val="StyleUnderline"/>
        </w:rPr>
        <w:t>that are of</w:t>
      </w:r>
      <w:r w:rsidRPr="00964097">
        <w:rPr>
          <w:rStyle w:val="StyleUnderline"/>
          <w:b/>
          <w:szCs w:val="20"/>
        </w:rPr>
        <w:t xml:space="preserve"> </w:t>
      </w:r>
      <w:r w:rsidRPr="00964097">
        <w:rPr>
          <w:rStyle w:val="Emphasis"/>
          <w:szCs w:val="20"/>
        </w:rPr>
        <w:t>grave importance to humanity</w:t>
      </w:r>
      <w:r w:rsidRPr="00964097">
        <w:rPr>
          <w:sz w:val="16"/>
          <w:szCs w:val="20"/>
        </w:rPr>
        <w:t xml:space="preserve">. IR, especially in its American form, with its disproportionate emphasis on global security and great power war, has given scant attention to too many other issues, and when attention is given to the “lesser” topics, they are relegated to sub-sub-specializations within the discipline, “Gender and IR,” for instance. More problematic from the standpoint of pragmatism, </w:t>
      </w:r>
      <w:r w:rsidRPr="00964097">
        <w:rPr>
          <w:rStyle w:val="StyleUnderline"/>
          <w:szCs w:val="20"/>
        </w:rPr>
        <w:t>the approach-driven wing</w:t>
      </w:r>
      <w:r w:rsidRPr="00964097">
        <w:rPr>
          <w:sz w:val="16"/>
          <w:szCs w:val="20"/>
        </w:rPr>
        <w:t xml:space="preserve"> of the discipline </w:t>
      </w:r>
      <w:r w:rsidRPr="00964097">
        <w:rPr>
          <w:rStyle w:val="StyleUnderline"/>
        </w:rPr>
        <w:t>is more concerned with which paradigm has</w:t>
      </w:r>
      <w:r w:rsidRPr="00964097">
        <w:rPr>
          <w:rStyle w:val="StyleUnderline"/>
          <w:b/>
          <w:szCs w:val="20"/>
        </w:rPr>
        <w:t xml:space="preserve"> </w:t>
      </w:r>
      <w:r w:rsidRPr="00964097">
        <w:rPr>
          <w:rStyle w:val="Emphasis"/>
          <w:szCs w:val="20"/>
        </w:rPr>
        <w:t>scored more points in the epic contest for paradigmatic supremacy</w:t>
      </w:r>
      <w:r w:rsidRPr="00964097">
        <w:rPr>
          <w:rStyle w:val="StyleUnderline"/>
          <w:szCs w:val="20"/>
        </w:rPr>
        <w:t xml:space="preserve"> </w:t>
      </w:r>
      <w:r w:rsidRPr="00964097">
        <w:rPr>
          <w:rStyle w:val="StyleUnderline"/>
        </w:rPr>
        <w:t>than with</w:t>
      </w:r>
      <w:r w:rsidRPr="00964097">
        <w:rPr>
          <w:rStyle w:val="StyleUnderline"/>
          <w:b/>
          <w:szCs w:val="20"/>
        </w:rPr>
        <w:t xml:space="preserve"> </w:t>
      </w:r>
      <w:r w:rsidRPr="00964097">
        <w:rPr>
          <w:rStyle w:val="StyleUnderline"/>
        </w:rPr>
        <w:t>the matter of</w:t>
      </w:r>
      <w:r w:rsidRPr="00964097">
        <w:rPr>
          <w:rStyle w:val="StyleUnderline"/>
          <w:b/>
          <w:szCs w:val="20"/>
        </w:rPr>
        <w:t xml:space="preserve"> </w:t>
      </w:r>
      <w:r w:rsidRPr="00964097">
        <w:rPr>
          <w:rStyle w:val="Emphasis"/>
          <w:szCs w:val="20"/>
        </w:rPr>
        <w:t>how the world could or should respond</w:t>
      </w:r>
      <w:r w:rsidRPr="00964097">
        <w:rPr>
          <w:sz w:val="16"/>
          <w:szCs w:val="20"/>
        </w:rPr>
        <w:t xml:space="preserve"> to climate change or why hundreds of million of children lack basic nutrition and medical care. </w:t>
      </w:r>
      <w:r w:rsidRPr="00964097">
        <w:rPr>
          <w:rStyle w:val="StyleUnderline"/>
          <w:szCs w:val="20"/>
        </w:rPr>
        <w:t>The interpretivist/linguistic wing</w:t>
      </w:r>
      <w:r w:rsidRPr="00964097">
        <w:rPr>
          <w:sz w:val="16"/>
          <w:szCs w:val="20"/>
        </w:rPr>
        <w:t xml:space="preserve">, in contrast, </w:t>
      </w:r>
      <w:r w:rsidRPr="00964097">
        <w:rPr>
          <w:rStyle w:val="StyleUnderline"/>
        </w:rPr>
        <w:t>is</w:t>
      </w:r>
      <w:r w:rsidRPr="00964097">
        <w:rPr>
          <w:rStyle w:val="StyleUnderline"/>
          <w:b/>
          <w:szCs w:val="20"/>
        </w:rPr>
        <w:t xml:space="preserve"> </w:t>
      </w:r>
      <w:r w:rsidRPr="00964097">
        <w:rPr>
          <w:rStyle w:val="Emphasis"/>
          <w:szCs w:val="20"/>
        </w:rPr>
        <w:t>more concerned with how texts are interpreted in graduate seminars</w:t>
      </w:r>
      <w:r w:rsidRPr="00964097">
        <w:rPr>
          <w:rStyle w:val="StyleUnderline"/>
          <w:b/>
          <w:szCs w:val="20"/>
        </w:rPr>
        <w:t xml:space="preserve"> </w:t>
      </w:r>
      <w:r w:rsidRPr="00964097">
        <w:rPr>
          <w:rStyle w:val="StyleUnderline"/>
        </w:rPr>
        <w:t>than with the fact that children in inner cities</w:t>
      </w:r>
      <w:r w:rsidRPr="00964097">
        <w:rPr>
          <w:rStyle w:val="StyleUnderline"/>
          <w:b/>
          <w:szCs w:val="20"/>
        </w:rPr>
        <w:t xml:space="preserve"> </w:t>
      </w:r>
      <w:r w:rsidRPr="00964097">
        <w:rPr>
          <w:rStyle w:val="Emphasis"/>
          <w:szCs w:val="20"/>
        </w:rPr>
        <w:t>cannot even read a text at all</w:t>
      </w:r>
      <w:r w:rsidRPr="00964097">
        <w:rPr>
          <w:b/>
          <w:sz w:val="16"/>
          <w:szCs w:val="20"/>
        </w:rPr>
        <w:t>.</w:t>
      </w:r>
      <w:r w:rsidRPr="00964097">
        <w:rPr>
          <w:sz w:val="16"/>
          <w:szCs w:val="20"/>
        </w:rPr>
        <w:t>53</w:t>
      </w:r>
      <w:r w:rsidRPr="00964097">
        <w:rPr>
          <w:sz w:val="12"/>
          <w:szCs w:val="20"/>
        </w:rPr>
        <w:t>¶</w:t>
      </w:r>
      <w:r w:rsidRPr="00964097">
        <w:rPr>
          <w:sz w:val="16"/>
          <w:szCs w:val="20"/>
        </w:rPr>
        <w:t xml:space="preserve"> </w:t>
      </w:r>
      <w:r w:rsidRPr="00964097">
        <w:rPr>
          <w:rStyle w:val="StyleUnderline"/>
          <w:szCs w:val="20"/>
        </w:rPr>
        <w:t>Many</w:t>
      </w:r>
      <w:r w:rsidRPr="00964097">
        <w:rPr>
          <w:sz w:val="16"/>
          <w:szCs w:val="20"/>
        </w:rPr>
        <w:t xml:space="preserve"> IR scholars are still fighting over whether and to what extent “unit-level variables” should be taken into consideration in understanding international politics (and if so, whether one might still rightly be accepted in the club of realism).54 Others </w:t>
      </w:r>
      <w:r w:rsidRPr="00964097">
        <w:rPr>
          <w:rStyle w:val="StyleUnderline"/>
          <w:szCs w:val="20"/>
        </w:rPr>
        <w:t>are trying to demonstrate</w:t>
      </w:r>
      <w:r w:rsidRPr="00964097">
        <w:rPr>
          <w:sz w:val="16"/>
          <w:szCs w:val="20"/>
        </w:rPr>
        <w:t xml:space="preserve"> that IR constructivism is really “</w:t>
      </w:r>
      <w:r w:rsidRPr="00964097">
        <w:rPr>
          <w:rStyle w:val="StyleUnderline"/>
        </w:rPr>
        <w:t>liberalism in disguise</w:t>
      </w:r>
      <w:r w:rsidRPr="00964097">
        <w:rPr>
          <w:sz w:val="16"/>
          <w:szCs w:val="20"/>
        </w:rPr>
        <w:t xml:space="preserve">.”55 </w:t>
      </w:r>
      <w:r w:rsidRPr="00964097">
        <w:rPr>
          <w:rStyle w:val="StyleUnderline"/>
          <w:szCs w:val="20"/>
        </w:rPr>
        <w:t>This is</w:t>
      </w:r>
      <w:r w:rsidRPr="00964097">
        <w:rPr>
          <w:sz w:val="16"/>
          <w:szCs w:val="20"/>
        </w:rPr>
        <w:t xml:space="preserve"> not a stab at “why realism is (yet again) wrong.” It is </w:t>
      </w:r>
      <w:r w:rsidRPr="00964097">
        <w:rPr>
          <w:rStyle w:val="StyleUnderline"/>
        </w:rPr>
        <w:t>a critique of the</w:t>
      </w:r>
      <w:r w:rsidRPr="00964097">
        <w:rPr>
          <w:rStyle w:val="StyleUnderline"/>
          <w:b/>
          <w:szCs w:val="20"/>
        </w:rPr>
        <w:t xml:space="preserve"> </w:t>
      </w:r>
      <w:r w:rsidRPr="00964097">
        <w:rPr>
          <w:rStyle w:val="Emphasis"/>
          <w:szCs w:val="20"/>
        </w:rPr>
        <w:t xml:space="preserve">self-definitionally </w:t>
      </w:r>
      <w:r w:rsidRPr="00964097">
        <w:rPr>
          <w:rStyle w:val="Emphasis"/>
        </w:rPr>
        <w:t>obsessed, paradigm</w:t>
      </w:r>
      <w:r w:rsidRPr="00964097">
        <w:rPr>
          <w:rStyle w:val="Emphasis"/>
          <w:szCs w:val="20"/>
        </w:rPr>
        <w:t>-driven</w:t>
      </w:r>
      <w:r w:rsidRPr="00964097">
        <w:rPr>
          <w:rStyle w:val="StyleUnderline"/>
          <w:b/>
          <w:szCs w:val="20"/>
        </w:rPr>
        <w:t xml:space="preserve"> </w:t>
      </w:r>
      <w:r w:rsidRPr="00964097">
        <w:rPr>
          <w:rStyle w:val="StyleUnderline"/>
        </w:rPr>
        <w:t>culture</w:t>
      </w:r>
      <w:r w:rsidRPr="00964097">
        <w:rPr>
          <w:sz w:val="16"/>
          <w:szCs w:val="20"/>
        </w:rPr>
        <w:t xml:space="preserve"> of academic IR. I would not go so far as to claim that there are no scholars who study everyday politics; many clearly do.56 Rather, the problem is that that </w:t>
      </w:r>
      <w:r w:rsidRPr="00964097">
        <w:rPr>
          <w:rStyle w:val="StyleUnderline"/>
          <w:szCs w:val="20"/>
        </w:rPr>
        <w:t xml:space="preserve">the incentive structure </w:t>
      </w:r>
      <w:r w:rsidRPr="00964097">
        <w:rPr>
          <w:rStyle w:val="StyleUnderline"/>
        </w:rPr>
        <w:t>to contribute to</w:t>
      </w:r>
      <w:r w:rsidRPr="00964097">
        <w:rPr>
          <w:rStyle w:val="StyleUnderline"/>
          <w:b/>
          <w:szCs w:val="20"/>
        </w:rPr>
        <w:t xml:space="preserve"> </w:t>
      </w:r>
      <w:r w:rsidRPr="00964097">
        <w:rPr>
          <w:rStyle w:val="StyleUnderline"/>
        </w:rPr>
        <w:t>the “big</w:t>
      </w:r>
      <w:r w:rsidRPr="00964097">
        <w:rPr>
          <w:rStyle w:val="StyleUnderline"/>
          <w:b/>
          <w:szCs w:val="20"/>
        </w:rPr>
        <w:t xml:space="preserve"> </w:t>
      </w:r>
      <w:r w:rsidRPr="00964097">
        <w:rPr>
          <w:rStyle w:val="StyleUnderline"/>
        </w:rPr>
        <w:t>debates” of the discipline</w:t>
      </w:r>
      <w:r w:rsidRPr="00964097">
        <w:rPr>
          <w:sz w:val="16"/>
          <w:szCs w:val="20"/>
        </w:rPr>
        <w:t xml:space="preserve">, namely, those </w:t>
      </w:r>
      <w:r w:rsidRPr="00964097">
        <w:rPr>
          <w:rStyle w:val="Emphasis"/>
          <w:szCs w:val="20"/>
        </w:rPr>
        <w:t>at the paradigmatic level</w:t>
      </w:r>
      <w:r w:rsidRPr="00964097">
        <w:rPr>
          <w:rStyle w:val="StyleUnderline"/>
          <w:szCs w:val="20"/>
        </w:rPr>
        <w:t xml:space="preserve">, </w:t>
      </w:r>
      <w:r w:rsidRPr="00964097">
        <w:rPr>
          <w:rStyle w:val="StyleUnderline"/>
        </w:rPr>
        <w:t xml:space="preserve">is a project that </w:t>
      </w:r>
      <w:r w:rsidRPr="00964097">
        <w:rPr>
          <w:rStyle w:val="Emphasis"/>
          <w:szCs w:val="20"/>
        </w:rPr>
        <w:t>drifts ever afar</w:t>
      </w:r>
      <w:r w:rsidRPr="00964097">
        <w:rPr>
          <w:rStyle w:val="StyleUnderline"/>
          <w:b/>
          <w:szCs w:val="20"/>
        </w:rPr>
        <w:t xml:space="preserve"> </w:t>
      </w:r>
      <w:r w:rsidRPr="00964097">
        <w:rPr>
          <w:rStyle w:val="StyleUnderline"/>
        </w:rPr>
        <w:t>from</w:t>
      </w:r>
      <w:r w:rsidRPr="00964097">
        <w:rPr>
          <w:rStyle w:val="StyleUnderline"/>
          <w:b/>
          <w:szCs w:val="20"/>
        </w:rPr>
        <w:t xml:space="preserve"> </w:t>
      </w:r>
      <w:r w:rsidRPr="00964097">
        <w:rPr>
          <w:rStyle w:val="StyleUnderline"/>
        </w:rPr>
        <w:t>the</w:t>
      </w:r>
      <w:r w:rsidRPr="00964097">
        <w:rPr>
          <w:rStyle w:val="StyleUnderline"/>
          <w:b/>
          <w:szCs w:val="20"/>
        </w:rPr>
        <w:t xml:space="preserve"> </w:t>
      </w:r>
      <w:r w:rsidRPr="00964097">
        <w:rPr>
          <w:rStyle w:val="StyleUnderline"/>
        </w:rPr>
        <w:t>problems of “concrete human woe</w:t>
      </w:r>
      <w:r w:rsidRPr="00964097">
        <w:rPr>
          <w:rStyle w:val="StyleUnderline"/>
          <w:b/>
          <w:szCs w:val="20"/>
        </w:rPr>
        <w:t>”</w:t>
      </w:r>
      <w:r w:rsidRPr="00964097">
        <w:rPr>
          <w:rStyle w:val="StyleUnderline"/>
          <w:szCs w:val="20"/>
        </w:rPr>
        <w:t xml:space="preserve"> that affect</w:t>
      </w:r>
      <w:r w:rsidRPr="00964097">
        <w:rPr>
          <w:sz w:val="16"/>
          <w:szCs w:val="20"/>
        </w:rPr>
        <w:t xml:space="preserve"> the other </w:t>
      </w:r>
      <w:r w:rsidRPr="00964097">
        <w:rPr>
          <w:rStyle w:val="StyleUnderline"/>
          <w:szCs w:val="20"/>
        </w:rPr>
        <w:t>millions</w:t>
      </w:r>
      <w:r w:rsidRPr="00964097">
        <w:rPr>
          <w:sz w:val="16"/>
          <w:szCs w:val="20"/>
        </w:rPr>
        <w:t xml:space="preserve"> of people who happen not to have graduate degrees in IR.</w:t>
      </w:r>
    </w:p>
    <w:p w:rsidR="00FE3D73" w:rsidRPr="00964097" w:rsidRDefault="00FE3D73" w:rsidP="00FE3D73">
      <w:pPr>
        <w:pStyle w:val="Heading3"/>
      </w:pPr>
      <w:r w:rsidRPr="00964097">
        <w:t>2ac spanos alt fails</w:t>
      </w:r>
    </w:p>
    <w:p w:rsidR="00FE3D73" w:rsidRPr="00964097" w:rsidRDefault="00FE3D73" w:rsidP="00FE3D73">
      <w:pPr>
        <w:pStyle w:val="Heading4"/>
      </w:pPr>
      <w:r w:rsidRPr="00964097">
        <w:t>The alt fails and degenerates into political failure—the aff’s pragmatism is key to emancipation</w:t>
      </w:r>
    </w:p>
    <w:p w:rsidR="00FE3D73" w:rsidRPr="00964097" w:rsidRDefault="00FE3D73" w:rsidP="00FE3D73">
      <w:r w:rsidRPr="00964097">
        <w:rPr>
          <w:rFonts w:eastAsia="Calibri"/>
          <w:b/>
        </w:rPr>
        <w:t>Lewandowski 94</w:t>
      </w:r>
      <w:r w:rsidRPr="00964097">
        <w:t xml:space="preserve"> [Associate Professor and Philosophy Program Coordinator at The University of Central Missouri </w:t>
      </w:r>
      <w:r w:rsidRPr="00964097">
        <w:rPr>
          <w:i/>
        </w:rPr>
        <w:t>Philosophy and Social Criticism</w:t>
      </w:r>
      <w:r w:rsidRPr="00964097">
        <w:t>, “Heidegger, literary theory and social criticism,” Philosophy Social Criticism.1994; 20: 109-122]</w:t>
      </w:r>
    </w:p>
    <w:p w:rsidR="00FE3D73" w:rsidRPr="00964097" w:rsidRDefault="00FE3D73" w:rsidP="00FE3D73">
      <w:pPr>
        <w:rPr>
          <w:b/>
        </w:rPr>
      </w:pPr>
    </w:p>
    <w:p w:rsidR="00FE3D73" w:rsidRPr="00964097" w:rsidRDefault="00FE3D73" w:rsidP="00FE3D73">
      <w:pPr>
        <w:pStyle w:val="card"/>
        <w:ind w:left="0"/>
        <w:rPr>
          <w:sz w:val="14"/>
        </w:rPr>
      </w:pPr>
      <w:r w:rsidRPr="00964097">
        <w:rPr>
          <w:u w:val="single"/>
        </w:rPr>
        <w:t>What is</w:t>
      </w:r>
      <w:r w:rsidRPr="00964097">
        <w:rPr>
          <w:sz w:val="14"/>
        </w:rPr>
        <w:t xml:space="preserve"> provocative (and, as we shall see, </w:t>
      </w:r>
      <w:r w:rsidRPr="00964097">
        <w:rPr>
          <w:u w:val="single"/>
        </w:rPr>
        <w:t>problematic</w:t>
      </w:r>
      <w:r w:rsidRPr="00964097">
        <w:rPr>
          <w:sz w:val="14"/>
        </w:rPr>
        <w:t xml:space="preserve">) </w:t>
      </w:r>
      <w:r w:rsidRPr="00964097">
        <w:rPr>
          <w:u w:val="single"/>
        </w:rPr>
        <w:t>about such a  positive account of Heidegger’s hermeneutics of destruction is</w:t>
      </w:r>
      <w:r w:rsidRPr="00964097">
        <w:rPr>
          <w:sz w:val="14"/>
        </w:rPr>
        <w:t xml:space="preserve"> precisely </w:t>
      </w:r>
      <w:r w:rsidRPr="00964097">
        <w:rPr>
          <w:u w:val="single"/>
        </w:rPr>
        <w:t xml:space="preserve">the way in which </w:t>
      </w:r>
      <w:r w:rsidRPr="00964097">
        <w:t>it links destruction to emancipation</w:t>
      </w:r>
      <w:r w:rsidRPr="00964097">
        <w:rPr>
          <w:u w:val="single"/>
        </w:rPr>
        <w:t xml:space="preserve"> in ways  that most literary appropriations of deconstruction have hitherto  failed to manage. In Spanos’s </w:t>
      </w:r>
      <w:r w:rsidRPr="00964097">
        <w:rPr>
          <w:sz w:val="14"/>
        </w:rPr>
        <w:t xml:space="preserve">reading of Heidegger and </w:t>
      </w:r>
      <w:r w:rsidRPr="00964097">
        <w:rPr>
          <w:u w:val="single"/>
        </w:rPr>
        <w:t xml:space="preserve">critique </w:t>
      </w:r>
      <w:r w:rsidRPr="00964097">
        <w:rPr>
          <w:sz w:val="14"/>
        </w:rPr>
        <w:t xml:space="preserve">of  deconstructive tendencies to hypostatize ’textuality’ and Marxian  tendencies toward essentialisms, </w:t>
      </w:r>
      <w:r w:rsidRPr="00964097">
        <w:rPr>
          <w:u w:val="single"/>
        </w:rPr>
        <w:t xml:space="preserve">destructive hermeneutics emerges </w:t>
      </w:r>
      <w:r w:rsidRPr="00964097">
        <w:rPr>
          <w:rStyle w:val="Emphasis"/>
          <w:rFonts w:eastAsiaTheme="majorEastAsia"/>
        </w:rPr>
        <w:t>as  the emancipatory alternative</w:t>
      </w:r>
      <w:r w:rsidRPr="00964097">
        <w:rPr>
          <w:u w:val="single"/>
        </w:rPr>
        <w:t xml:space="preserve"> for a critical theory of the sociopolitical  power structures of modernity.  Demonstrating whether and how ’destruction’ is emancipatory and  a viable alternative </w:t>
      </w:r>
      <w:r w:rsidRPr="00964097">
        <w:rPr>
          <w:sz w:val="14"/>
        </w:rPr>
        <w:t xml:space="preserve">to  ’oppositional intellectuals’ </w:t>
      </w:r>
      <w:r w:rsidRPr="00964097">
        <w:rPr>
          <w:u w:val="single"/>
        </w:rPr>
        <w:t xml:space="preserve">is </w:t>
      </w:r>
      <w:r w:rsidRPr="00964097">
        <w:rPr>
          <w:rStyle w:val="Emphasis"/>
          <w:rFonts w:eastAsiaTheme="majorEastAsia"/>
        </w:rPr>
        <w:t>the</w:t>
      </w:r>
      <w:r w:rsidRPr="00964097">
        <w:rPr>
          <w:u w:val="single"/>
        </w:rPr>
        <w:t xml:space="preserve"> crucial and  </w:t>
      </w:r>
      <w:r w:rsidRPr="00964097">
        <w:rPr>
          <w:rStyle w:val="Emphasis"/>
          <w:rFonts w:eastAsiaTheme="majorEastAsia"/>
        </w:rPr>
        <w:t>difficult move</w:t>
      </w:r>
      <w:r w:rsidRPr="00964097">
        <w:rPr>
          <w:u w:val="single"/>
        </w:rPr>
        <w:t xml:space="preserve"> </w:t>
      </w:r>
      <w:r w:rsidRPr="00964097">
        <w:rPr>
          <w:sz w:val="14"/>
        </w:rPr>
        <w:t xml:space="preserve">in Heidegger and Criticism. Indeed, </w:t>
      </w:r>
      <w:r w:rsidRPr="00964097">
        <w:rPr>
          <w:u w:val="single"/>
        </w:rPr>
        <w:t>in many ways this  move is most difficult for  Spanos</w:t>
      </w:r>
      <w:r w:rsidRPr="00964097">
        <w:rPr>
          <w:sz w:val="14"/>
        </w:rPr>
        <w:t xml:space="preserve">, considering Heidegger’s denigration  of existing subjects to a fallenness into idle chatter and a forgetfulness of  their (a)historical destiny and Being. </w:t>
      </w:r>
      <w:r w:rsidRPr="00964097">
        <w:rPr>
          <w:rStyle w:val="StyleUnderline"/>
        </w:rPr>
        <w:t>Spanos senses</w:t>
      </w:r>
      <w:r w:rsidRPr="00964097">
        <w:rPr>
          <w:sz w:val="14"/>
        </w:rPr>
        <w:t xml:space="preserve"> the </w:t>
      </w:r>
      <w:r w:rsidRPr="00964097">
        <w:rPr>
          <w:rStyle w:val="StyleUnderline"/>
        </w:rPr>
        <w:t>obstacles posed</w:t>
      </w:r>
      <w:r w:rsidRPr="00964097">
        <w:rPr>
          <w:u w:val="single"/>
        </w:rPr>
        <w:t xml:space="preserve"> by Heidegger’s tendency to abstraction and dehistoricization, to make  the ’really existing’ (</w:t>
      </w:r>
      <w:r w:rsidRPr="00964097">
        <w:rPr>
          <w:rStyle w:val="Emphasis"/>
          <w:rFonts w:eastAsiaTheme="majorEastAsia"/>
        </w:rPr>
        <w:t>ontic</w:t>
      </w:r>
      <w:r w:rsidRPr="00964097">
        <w:rPr>
          <w:u w:val="single"/>
        </w:rPr>
        <w:t xml:space="preserve">) </w:t>
      </w:r>
      <w:r w:rsidRPr="00964097">
        <w:rPr>
          <w:rStyle w:val="Emphasis"/>
          <w:rFonts w:eastAsiaTheme="majorEastAsia"/>
        </w:rPr>
        <w:t>subject</w:t>
      </w:r>
      <w:r w:rsidRPr="00964097">
        <w:rPr>
          <w:u w:val="single"/>
        </w:rPr>
        <w:t xml:space="preserve"> and his history into </w:t>
      </w:r>
      <w:r w:rsidRPr="00964097">
        <w:rPr>
          <w:rStyle w:val="Emphasis"/>
          <w:rFonts w:eastAsiaTheme="majorEastAsia"/>
        </w:rPr>
        <w:t>essentialized  abstractions</w:t>
      </w:r>
      <w:r w:rsidRPr="00964097">
        <w:rPr>
          <w:u w:val="single"/>
        </w:rPr>
        <w:t xml:space="preserve">, and realizes how a truly critical theory </w:t>
      </w:r>
      <w:r w:rsidRPr="00964097">
        <w:rPr>
          <w:rStyle w:val="Emphasis"/>
          <w:rFonts w:eastAsiaTheme="majorEastAsia"/>
        </w:rPr>
        <w:t>cannot afford such  abstractions.</w:t>
      </w:r>
      <w:r w:rsidRPr="00964097">
        <w:rPr>
          <w:sz w:val="14"/>
        </w:rPr>
        <w:t xml:space="preserve"> Spanos says   [i]t is true that Heidegger focused his interrogation of the dominant  discourse of modernity on the most rarified site on the indissoluble  continuum of being.... It is also true that this focus blinded him to the  other more ’concrete’ or ’worldly’ sites, most notably - and it must be  conceded, irresponsibly - the site of European politics. (p.150)  So he turns to Foucault in order to tame Heidegger’s superfoundationalism :  </w:t>
      </w:r>
      <w:r w:rsidRPr="00964097">
        <w:rPr>
          <w:u w:val="single"/>
        </w:rPr>
        <w:t xml:space="preserve">Thinking Heidegger with Foucault </w:t>
      </w:r>
      <w:r w:rsidRPr="00964097">
        <w:rPr>
          <w:rStyle w:val="Emphasis"/>
          <w:rFonts w:eastAsiaTheme="majorEastAsia"/>
        </w:rPr>
        <w:t>thematizes the tendency</w:t>
      </w:r>
      <w:r w:rsidRPr="00964097">
        <w:rPr>
          <w:sz w:val="14"/>
        </w:rPr>
        <w:t xml:space="preserve"> of  Heidegger’s discourse </w:t>
      </w:r>
      <w:r w:rsidRPr="00964097">
        <w:rPr>
          <w:rStyle w:val="Emphasis"/>
          <w:rFonts w:eastAsiaTheme="majorEastAsia"/>
        </w:rPr>
        <w:t>to</w:t>
      </w:r>
      <w:r w:rsidRPr="00964097">
        <w:rPr>
          <w:u w:val="single"/>
        </w:rPr>
        <w:t xml:space="preserve"> </w:t>
      </w:r>
      <w:r w:rsidRPr="00964097">
        <w:rPr>
          <w:rStyle w:val="Emphasis"/>
          <w:rFonts w:eastAsiaTheme="majorEastAsia"/>
        </w:rPr>
        <w:t>abstract history</w:t>
      </w:r>
      <w:r w:rsidRPr="00964097">
        <w:rPr>
          <w:u w:val="single"/>
        </w:rPr>
        <w:t xml:space="preserve">: to overlook (or </w:t>
      </w:r>
      <w:r w:rsidRPr="00964097">
        <w:rPr>
          <w:b/>
          <w:u w:val="single"/>
          <w:bdr w:val="single" w:sz="4" w:space="0" w:color="auto"/>
        </w:rPr>
        <w:t>distort) the  historical specificity</w:t>
      </w:r>
      <w:r w:rsidRPr="00964097">
        <w:rPr>
          <w:u w:val="single"/>
        </w:rPr>
        <w:t xml:space="preserve"> of modern power relations</w:t>
      </w:r>
      <w:r w:rsidRPr="00964097">
        <w:rPr>
          <w:sz w:val="14"/>
        </w:rPr>
        <w:t xml:space="preserve"> (the sociopolitical sites  on the ontic  continuum). (p. 20)  Yet in this turn to Foucault, Spanos also wants to offer a  Heideggerian critique of genealogy. Genealogy, in its ostensible  analyses of the ’historical specificity of modern power relations’, misses  ’the ultimate ontotheological origins of panopticism or the regime  of truth;’ (p. 174).  </w:t>
      </w:r>
      <w:r w:rsidRPr="00964097">
        <w:rPr>
          <w:u w:val="single"/>
        </w:rPr>
        <w:t xml:space="preserve">Insofar as Heidegger’s destruction emphasized the </w:t>
      </w:r>
      <w:r w:rsidRPr="00964097">
        <w:rPr>
          <w:rStyle w:val="Emphasis"/>
          <w:rFonts w:eastAsiaTheme="majorEastAsia"/>
        </w:rPr>
        <w:t>ontological  construction of modernity</w:t>
      </w:r>
      <w:r w:rsidRPr="00964097">
        <w:rPr>
          <w:u w:val="single"/>
        </w:rPr>
        <w:t xml:space="preserve"> (its philosophical ground) it was, as we have  seen, a </w:t>
      </w:r>
      <w:r w:rsidRPr="00964097">
        <w:rPr>
          <w:rStyle w:val="Emphasis"/>
          <w:rFonts w:eastAsiaTheme="majorEastAsia"/>
        </w:rPr>
        <w:t>limited agency of critical practice</w:t>
      </w:r>
      <w:r w:rsidRPr="00964097">
        <w:rPr>
          <w:sz w:val="14"/>
        </w:rPr>
        <w:t xml:space="preserve">. But insofar as Foucault (and  other contemporary worldly critics) emphasizes its sociopolitical  construction (its scientific/technological ground), </w:t>
      </w:r>
      <w:r w:rsidRPr="00964097">
        <w:rPr>
          <w:u w:val="single"/>
        </w:rPr>
        <w:t>his genealogy too  constitutes a limited agency of critique....</w:t>
      </w:r>
      <w:r w:rsidRPr="00964097">
        <w:rPr>
          <w:sz w:val="14"/>
        </w:rPr>
        <w:t xml:space="preserve"> A dialogue between their  discourses will show that the overdetermined sciences and the ’residual’  humanities ... are, in fact, different instruments of the anthropo-logos,  the discourse of Man, and thus complicitous in the late capitalist West’s  neoimperial project of planetary domination. (p. 152)  In this thinking Heidegger with Foucault, and in a ’dialogue between  their discourses’, </w:t>
      </w:r>
      <w:r w:rsidRPr="00964097">
        <w:rPr>
          <w:u w:val="single"/>
        </w:rPr>
        <w:t>Spanos thinks he has the necessary grounding for a  structured theory of social relations with critical intent, a kind of theory  that American literary theory, from Brooks to de Man, has been unable  (or unwilling) to articulate, and a kind of theory neither Heidegger nor  Foucault adequately articulated</w:t>
      </w:r>
      <w:r w:rsidRPr="00964097">
        <w:rPr>
          <w:sz w:val="14"/>
        </w:rPr>
        <w:t xml:space="preserve">.  </w:t>
      </w:r>
      <w:r w:rsidRPr="00964097">
        <w:rPr>
          <w:u w:val="single"/>
        </w:rPr>
        <w:t>Heidegger shares many of the problems that faced an earlier generation  of critical theorists</w:t>
      </w:r>
      <w:r w:rsidRPr="00964097">
        <w:rPr>
          <w:sz w:val="14"/>
        </w:rPr>
        <w:t xml:space="preserve"> interested in Heidegger (here I am thinking of  Marcuse), </w:t>
      </w:r>
      <w:r w:rsidRPr="00964097">
        <w:rPr>
          <w:u w:val="single"/>
        </w:rPr>
        <w:t>and many of the problems that face contemporary philosophical hermeneutics</w:t>
      </w:r>
      <w:r w:rsidRPr="00964097">
        <w:rPr>
          <w:sz w:val="14"/>
        </w:rPr>
        <w:t xml:space="preserve"> (here I am thinking mostly of Gadamer and  Vattimo). Remember that </w:t>
      </w:r>
      <w:r w:rsidRPr="00964097">
        <w:rPr>
          <w:u w:val="single"/>
        </w:rPr>
        <w:t xml:space="preserve">Marcuse’s dissatisfaction with Heidegger  grew, in fact, not simply out of Heidegger’s political engagements but  more so out of his </w:t>
      </w:r>
      <w:r w:rsidRPr="00964097">
        <w:rPr>
          <w:b/>
          <w:u w:val="single"/>
          <w:bdr w:val="single" w:sz="4" w:space="0" w:color="auto"/>
        </w:rPr>
        <w:t xml:space="preserve">failure to link his </w:t>
      </w:r>
      <w:r w:rsidRPr="00964097">
        <w:rPr>
          <w:rStyle w:val="Emphasis"/>
          <w:rFonts w:eastAsiaTheme="majorEastAsia"/>
        </w:rPr>
        <w:t>fundamental  ontology</w:t>
      </w:r>
      <w:r w:rsidRPr="00964097">
        <w:rPr>
          <w:b/>
          <w:u w:val="single"/>
          <w:bdr w:val="single" w:sz="4" w:space="0" w:color="auto"/>
        </w:rPr>
        <w:t xml:space="preserve"> to any  </w:t>
      </w:r>
      <w:r w:rsidRPr="00964097">
        <w:rPr>
          <w:rStyle w:val="Emphasis"/>
          <w:rFonts w:eastAsiaTheme="majorEastAsia"/>
        </w:rPr>
        <w:t>historically concretized praxis</w:t>
      </w:r>
      <w:r w:rsidRPr="00964097">
        <w:rPr>
          <w:u w:val="single"/>
        </w:rPr>
        <w:t xml:space="preserve"> (a problem Spanos is </w:t>
      </w:r>
      <w:r w:rsidRPr="00964097">
        <w:rPr>
          <w:rStyle w:val="Emphasis"/>
          <w:rFonts w:eastAsiaTheme="majorEastAsia"/>
        </w:rPr>
        <w:t>aware of</w:t>
      </w:r>
      <w:r w:rsidRPr="00964097">
        <w:rPr>
          <w:u w:val="single"/>
        </w:rPr>
        <w:t xml:space="preserve">, as I  suggested earlier, </w:t>
      </w:r>
      <w:r w:rsidRPr="00964097">
        <w:rPr>
          <w:rStyle w:val="Emphasis"/>
          <w:rFonts w:eastAsiaTheme="majorEastAsia"/>
        </w:rPr>
        <w:t>but never resolves</w:t>
      </w:r>
      <w:r w:rsidRPr="00964097">
        <w:rPr>
          <w:sz w:val="14"/>
        </w:rPr>
        <w:t xml:space="preserve"> via genealogy - a point I shall  return to  shortly). </w:t>
      </w:r>
      <w:r w:rsidRPr="00964097">
        <w:rPr>
          <w:u w:val="single"/>
        </w:rPr>
        <w:t>Heidegger never has much to say about agents and  their capacity for historically realizable emancipation</w:t>
      </w:r>
      <w:r w:rsidRPr="00964097">
        <w:rPr>
          <w:sz w:val="14"/>
        </w:rPr>
        <w:t xml:space="preserve">: for Heidegger,  it is always a freedom that possesses man, a historical destiny that  awaits or calls us, and not the other way around. Thomas McCarthy  raises this problematic in his essay on ’Heidegger and Critical Theory’:  Heidegger, Marcuse wrote, ’remained content to talk of the nation’s  link with destiny, of the  ‘heritage’ that each individual has to take  over, and of the community of the ‘generation’, while other  dimensions of facticity were treated under such categories as ‘they’  and ‘idle talk’ and relegated in this way to inauthentic existence. [He]  did not go on to ask about the nature of this heritage, about the  people’s mode of being, about the real processes and forces that are  history.’ (p. 96)  </w:t>
      </w:r>
      <w:r w:rsidRPr="00964097">
        <w:rPr>
          <w:u w:val="single"/>
        </w:rPr>
        <w:t>The point to be made here is that  Heidegger’s politics are not the  only (or necessarily the largest) obstacle to coupling him with critical  theory. Hence much of Spanos’s energetic defense of Heidegger against  his ’humanist detractors’</w:t>
      </w:r>
      <w:r w:rsidRPr="00964097">
        <w:rPr>
          <w:sz w:val="14"/>
        </w:rPr>
        <w:t xml:space="preserve"> (particularly in his defiant  concluding  chapter, ’Heidegger, Nazism, and the ‘Repressive Hypothesis’: The  American Appropriation of the Question’)</w:t>
      </w:r>
      <w:r w:rsidRPr="00964097">
        <w:rPr>
          <w:u w:val="single"/>
        </w:rPr>
        <w:t xml:space="preserve"> is misdirected</w:t>
      </w:r>
      <w:r w:rsidRPr="00964097">
        <w:rPr>
          <w:sz w:val="14"/>
        </w:rPr>
        <w:t xml:space="preserve">. For as  McCarthy rightly points out, ’the basic issues separating critical theory  from Heideggerean ontology were not raised  post hoc in reaction to  Heidegger’s political misdeeds but were there from the start. Marcuse  formulated them in all clarity during his time in Freiburg, when he was  still inspired by the idea of a materialist analytic of Dasein’  (p. 96,  emphasis added). In other words, </w:t>
      </w:r>
      <w:r w:rsidRPr="00964097">
        <w:rPr>
          <w:u w:val="single"/>
        </w:rPr>
        <w:t xml:space="preserve">Heidegger succumbs quite readily to  an immanent  critique. Heidegger’s aporias are not simply the result of  his politics but rather stem from the </w:t>
      </w:r>
      <w:r w:rsidRPr="00964097">
        <w:rPr>
          <w:b/>
          <w:u w:val="single"/>
          <w:bdr w:val="single" w:sz="4" w:space="0" w:color="auto"/>
        </w:rPr>
        <w:t>internal limits of his  questioning</w:t>
      </w:r>
      <w:r w:rsidRPr="00964097">
        <w:rPr>
          <w:u w:val="single"/>
        </w:rPr>
        <w:t xml:space="preserve"> of  the ’being that lets beings be’, truth as disclosure, and destruction of the  metaphysical tradition, all of which divorce reflection from social  practice and thus lack critical perspective</w:t>
      </w:r>
      <w:r w:rsidRPr="00964097">
        <w:rPr>
          <w:sz w:val="14"/>
        </w:rPr>
        <w:t xml:space="preserve">.  </w:t>
      </w:r>
      <w:r w:rsidRPr="00964097">
        <w:rPr>
          <w:u w:val="single"/>
        </w:rPr>
        <w:t>Spanos</w:t>
      </w:r>
      <w:r w:rsidRPr="00964097">
        <w:rPr>
          <w:sz w:val="14"/>
        </w:rPr>
        <w:t xml:space="preserve">, however, </w:t>
      </w:r>
      <w:r w:rsidRPr="00964097">
        <w:rPr>
          <w:u w:val="single"/>
        </w:rPr>
        <w:t>thinks Foucault can provide an alternative  materialist grounding for an  emancipatory critical theory</w:t>
      </w:r>
      <w:r w:rsidRPr="00964097">
        <w:rPr>
          <w:sz w:val="14"/>
        </w:rPr>
        <w:t xml:space="preserve"> that would  obviate the objections of someone such as Marcuse. </w:t>
      </w:r>
      <w:r w:rsidRPr="00964097">
        <w:rPr>
          <w:u w:val="single"/>
        </w:rPr>
        <w:t>But the turn to  Foucault is no less problematic than the original turn to Heidegger.  Genealogy is not critical</w:t>
      </w:r>
      <w:r w:rsidRPr="00964097">
        <w:rPr>
          <w:sz w:val="14"/>
        </w:rPr>
        <w:t xml:space="preserve"> in any real way. </w:t>
      </w:r>
      <w:r w:rsidRPr="00964097">
        <w:rPr>
          <w:u w:val="single"/>
        </w:rPr>
        <w:t xml:space="preserve">Nor can it tame or augment  what Spanos calls Heidegger’s </w:t>
      </w:r>
      <w:r w:rsidRPr="00964097">
        <w:rPr>
          <w:rStyle w:val="Emphasis"/>
          <w:rFonts w:eastAsiaTheme="majorEastAsia"/>
        </w:rPr>
        <w:t>’overdetermination of the ontological</w:t>
      </w:r>
      <w:r w:rsidRPr="00964097">
        <w:rPr>
          <w:u w:val="single"/>
        </w:rPr>
        <w:t xml:space="preserve">  site’.</w:t>
      </w:r>
      <w:r w:rsidRPr="00964097">
        <w:rPr>
          <w:sz w:val="14"/>
        </w:rPr>
        <w:t xml:space="preserve"> Foucault’s analysis of power, despite its originality, is an ontology  of power and not, as Spanos thinks, a ’concrete diagnosis’ (p.138) of  power mechanisms.3  </w:t>
      </w:r>
      <w:r w:rsidRPr="00964097">
        <w:rPr>
          <w:u w:val="single"/>
        </w:rPr>
        <w:t>Thus it dramatizes, on a different level, the same  shortcomings of Heidegger’s fundamental ontology. The ’affiliative  relationship’ (p. 138) that Spanos tries to develop</w:t>
      </w:r>
      <w:r w:rsidRPr="00964097">
        <w:rPr>
          <w:sz w:val="14"/>
        </w:rPr>
        <w:t xml:space="preserve"> between Heidegger  and Foucault in order to avoid the problem Marcuse faced </w:t>
      </w:r>
      <w:r w:rsidRPr="00964097">
        <w:rPr>
          <w:b/>
          <w:u w:val="single"/>
          <w:bdr w:val="single" w:sz="4" w:space="0" w:color="auto"/>
        </w:rPr>
        <w:t>simply  cannot work</w:t>
      </w:r>
      <w:r w:rsidRPr="00964097">
        <w:rPr>
          <w:sz w:val="14"/>
        </w:rPr>
        <w:t xml:space="preserve">. </w:t>
      </w:r>
      <w:r w:rsidRPr="00964097">
        <w:rPr>
          <w:rStyle w:val="StyleUnderline"/>
        </w:rPr>
        <w:t>Where</w:t>
      </w:r>
      <w:r w:rsidRPr="00964097">
        <w:rPr>
          <w:sz w:val="14"/>
        </w:rPr>
        <w:t xml:space="preserve">  </w:t>
      </w:r>
      <w:r w:rsidRPr="00964097">
        <w:rPr>
          <w:rStyle w:val="StyleUnderline"/>
        </w:rPr>
        <w:t>Heidegger ontologizes Being,</w:t>
      </w:r>
      <w:r w:rsidRPr="00964097">
        <w:rPr>
          <w:sz w:val="14"/>
        </w:rPr>
        <w:t xml:space="preserve"> </w:t>
      </w:r>
      <w:r w:rsidRPr="00964097">
        <w:rPr>
          <w:rStyle w:val="StyleUnderline"/>
        </w:rPr>
        <w:t xml:space="preserve">Foucault </w:t>
      </w:r>
      <w:r w:rsidRPr="00964097">
        <w:rPr>
          <w:rStyle w:val="Emphasis"/>
          <w:rFonts w:eastAsiaTheme="majorEastAsia"/>
        </w:rPr>
        <w:t>ontologizes power</w:t>
      </w:r>
      <w:r w:rsidRPr="00964097">
        <w:rPr>
          <w:sz w:val="14"/>
        </w:rPr>
        <w:t>. The latter sees power as a strategic and intentional but  subjectless mechanism that ’endows itself’ and punches out ’docile  bodies’, whereas the former sees Being as that neutered term and  no-thing that calls us.</w:t>
      </w:r>
    </w:p>
    <w:p w:rsidR="00FE3D73" w:rsidRPr="00964097" w:rsidRDefault="00FE3D73" w:rsidP="00FE3D73">
      <w:pPr>
        <w:pStyle w:val="Heading4"/>
      </w:pPr>
      <w:r w:rsidRPr="00964097">
        <w:t xml:space="preserve">Alt fails – abstract ethics don’t produce political results besides violence – embrace the hard work of pragmatic reform </w:t>
      </w:r>
    </w:p>
    <w:p w:rsidR="00FE3D73" w:rsidRPr="00964097" w:rsidRDefault="00FE3D73" w:rsidP="00FE3D73">
      <w:r w:rsidRPr="00964097">
        <w:rPr>
          <w:b/>
        </w:rPr>
        <w:t>Condit 15</w:t>
      </w:r>
      <w:r w:rsidRPr="00964097">
        <w:t xml:space="preserve"> [Celeste, Distinguished Research Professor of Communication Studies at the University of Georgia, “Multi-Layered Trajectories for Academic Contributions to Social Change,” Feb 4, 2015, </w:t>
      </w:r>
      <w:r w:rsidRPr="00964097">
        <w:rPr>
          <w:i/>
        </w:rPr>
        <w:t>Quarterly Journal of Speech</w:t>
      </w:r>
      <w:r w:rsidRPr="00964097">
        <w:t>, Volume 101, Issue 1, 2015]</w:t>
      </w:r>
    </w:p>
    <w:p w:rsidR="00FE3D73" w:rsidRPr="00964097" w:rsidRDefault="00FE3D73" w:rsidP="00FE3D73"/>
    <w:p w:rsidR="00FE3D73" w:rsidRPr="00964097" w:rsidRDefault="00FE3D73" w:rsidP="00FE3D73">
      <w:pPr>
        <w:rPr>
          <w:rStyle w:val="StyleUnderline"/>
        </w:rPr>
      </w:pPr>
      <w:r w:rsidRPr="00964097">
        <w:rPr>
          <w:sz w:val="16"/>
        </w:rPr>
        <w:t xml:space="preserve">Thus, </w:t>
      </w:r>
      <w:r w:rsidRPr="00964097">
        <w:rPr>
          <w:rStyle w:val="StyleUnderline"/>
        </w:rPr>
        <w:t>when Žižek</w:t>
      </w:r>
      <w:r w:rsidRPr="00964097">
        <w:rPr>
          <w:sz w:val="16"/>
        </w:rPr>
        <w:t xml:space="preserve"> and others </w:t>
      </w:r>
      <w:r w:rsidRPr="00964097">
        <w:rPr>
          <w:rStyle w:val="StyleUnderline"/>
        </w:rPr>
        <w:t>urge us to “Act”</w:t>
      </w:r>
      <w:r w:rsidRPr="00964097">
        <w:rPr>
          <w:sz w:val="16"/>
        </w:rPr>
        <w:t xml:space="preserve"> with violence to destroy the current Reality, </w:t>
      </w:r>
      <w:r w:rsidRPr="00964097">
        <w:rPr>
          <w:rStyle w:val="Emphasis"/>
        </w:rPr>
        <w:t>without a vision of an alternative</w:t>
      </w:r>
      <w:r w:rsidRPr="00964097">
        <w:rPr>
          <w:sz w:val="16"/>
        </w:rPr>
        <w:t xml:space="preserve">, on the grounds that the links between actions and consequences are never certain, </w:t>
      </w:r>
      <w:r w:rsidRPr="00964097">
        <w:rPr>
          <w:rStyle w:val="StyleUnderline"/>
        </w:rPr>
        <w:t xml:space="preserve">we can call his appeal both a </w:t>
      </w:r>
      <w:r w:rsidRPr="00964097">
        <w:rPr>
          <w:rStyle w:val="Emphasis"/>
        </w:rPr>
        <w:t>failure of imagination</w:t>
      </w:r>
      <w:r w:rsidRPr="00964097">
        <w:rPr>
          <w:rStyle w:val="StyleUnderline"/>
        </w:rPr>
        <w:t xml:space="preserve"> and a </w:t>
      </w:r>
      <w:r w:rsidRPr="00964097">
        <w:rPr>
          <w:rStyle w:val="Emphasis"/>
        </w:rPr>
        <w:t>failure of reality</w:t>
      </w:r>
      <w:r w:rsidRPr="00964097">
        <w:rPr>
          <w:sz w:val="16"/>
        </w:rPr>
        <w:t xml:space="preserve">. As for reality, </w:t>
      </w:r>
      <w:r w:rsidRPr="00964097">
        <w:rPr>
          <w:rStyle w:val="StyleUnderline"/>
        </w:rPr>
        <w:t>we have dozens of revolutions as models, and the historical record indicates quite clearly that they generally lead not to harmonious cooperation</w:t>
      </w:r>
      <w:r w:rsidRPr="00964097">
        <w:rPr>
          <w:sz w:val="16"/>
        </w:rPr>
        <w:t xml:space="preserve"> (what I call “AnarchoNiceness” to gently mock the romanticism of Hardt and Negri) </w:t>
      </w:r>
      <w:r w:rsidRPr="00964097">
        <w:rPr>
          <w:rStyle w:val="StyleUnderline"/>
        </w:rPr>
        <w:t xml:space="preserve">but instead to the production of </w:t>
      </w:r>
      <w:r w:rsidRPr="00964097">
        <w:rPr>
          <w:rStyle w:val="Emphasis"/>
        </w:rPr>
        <w:t>totalitarian states</w:t>
      </w:r>
      <w:r w:rsidRPr="00964097">
        <w:rPr>
          <w:sz w:val="16"/>
        </w:rPr>
        <w:t xml:space="preserve"> </w:t>
      </w:r>
      <w:r w:rsidRPr="00964097">
        <w:rPr>
          <w:rStyle w:val="StyleUnderline"/>
        </w:rPr>
        <w:t>and</w:t>
      </w:r>
      <w:r w:rsidRPr="00964097">
        <w:rPr>
          <w:sz w:val="16"/>
        </w:rPr>
        <w:t xml:space="preserve">/or </w:t>
      </w:r>
      <w:r w:rsidRPr="00964097">
        <w:rPr>
          <w:rStyle w:val="Emphasis"/>
        </w:rPr>
        <w:t>violent factional strife.</w:t>
      </w:r>
      <w:r w:rsidRPr="00964097">
        <w:rPr>
          <w:sz w:val="16"/>
        </w:rPr>
        <w:t xml:space="preserve"> A materialist constructivist epistemology accounts for this by predicting that it is not possible for symbol-using animals to exist in a symbolic void. </w:t>
      </w:r>
      <w:r w:rsidRPr="00964097">
        <w:rPr>
          <w:rStyle w:val="StyleUnderline"/>
        </w:rPr>
        <w:t xml:space="preserve">All symbolic movement has a trajectory, and if you have not </w:t>
      </w:r>
      <w:r w:rsidRPr="00964097">
        <w:rPr>
          <w:rStyle w:val="Emphasis"/>
        </w:rPr>
        <w:t>imagined a potentially realizable alternative</w:t>
      </w:r>
      <w:r w:rsidRPr="00964097">
        <w:rPr>
          <w:rStyle w:val="StyleUnderline"/>
        </w:rPr>
        <w:t xml:space="preserve"> for that trajectory to take, then what people will </w:t>
      </w:r>
      <w:r w:rsidRPr="00964097">
        <w:rPr>
          <w:rStyle w:val="Emphasis"/>
        </w:rPr>
        <w:t>leap into</w:t>
      </w:r>
      <w:r w:rsidRPr="00964097">
        <w:rPr>
          <w:rStyle w:val="StyleUnderline"/>
        </w:rPr>
        <w:t xml:space="preserve"> is biological predispositions</w:t>
      </w:r>
      <w:r w:rsidRPr="00964097">
        <w:rPr>
          <w:sz w:val="16"/>
        </w:rPr>
        <w:t>—t</w:t>
      </w:r>
      <w:r w:rsidRPr="00964097">
        <w:rPr>
          <w:rStyle w:val="StyleUnderline"/>
        </w:rPr>
        <w:t>he first iteration of which is the rule of the strongest</w:t>
      </w:r>
      <w:r w:rsidRPr="00964097">
        <w:rPr>
          <w:sz w:val="16"/>
        </w:rPr>
        <w:t xml:space="preserve"> primate. Indeed</w:t>
      </w:r>
      <w:r w:rsidRPr="00964097">
        <w:rPr>
          <w:rStyle w:val="StyleUnderline"/>
        </w:rPr>
        <w:t xml:space="preserve">, </w:t>
      </w:r>
      <w:r w:rsidRPr="00964097">
        <w:rPr>
          <w:rStyle w:val="Emphasis"/>
        </w:rPr>
        <w:t>this is what experience with revolutions</w:t>
      </w:r>
      <w:r w:rsidRPr="00964097">
        <w:rPr>
          <w:rStyle w:val="StyleUnderline"/>
        </w:rPr>
        <w:t xml:space="preserve"> has shown to be the most probable outcome of a revolution that is </w:t>
      </w:r>
      <w:r w:rsidRPr="00964097">
        <w:rPr>
          <w:rStyle w:val="Emphasis"/>
        </w:rPr>
        <w:t>merely against an Evil</w:t>
      </w:r>
      <w:r w:rsidRPr="00964097">
        <w:rPr>
          <w:rStyle w:val="StyleUnderline"/>
        </w:rPr>
        <w:t>.</w:t>
      </w:r>
      <w:r w:rsidRPr="00964097">
        <w:rPr>
          <w:sz w:val="16"/>
        </w:rPr>
        <w:t xml:space="preserve"> </w:t>
      </w:r>
      <w:r w:rsidRPr="00964097">
        <w:rPr>
          <w:rStyle w:val="StyleUnderline"/>
        </w:rPr>
        <w:t>The failure of imagination</w:t>
      </w:r>
      <w:r w:rsidRPr="00964097">
        <w:rPr>
          <w:sz w:val="16"/>
        </w:rPr>
        <w:t xml:space="preserve"> in such rhetorics thereby </w:t>
      </w:r>
      <w:r w:rsidRPr="00964097">
        <w:rPr>
          <w:rStyle w:val="StyleUnderline"/>
        </w:rPr>
        <w:t>reveals itself to be critical</w:t>
      </w:r>
      <w:r w:rsidRPr="00964097">
        <w:rPr>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964097">
        <w:rPr>
          <w:rStyle w:val="StyleUnderline"/>
        </w:rPr>
        <w:t xml:space="preserve">The hard work to invent better alternatives is not as dramatically enticing as the story of the kill: such labor is </w:t>
      </w:r>
      <w:r w:rsidRPr="00964097">
        <w:rPr>
          <w:rStyle w:val="Emphasis"/>
        </w:rPr>
        <w:t>piecemeal</w:t>
      </w:r>
      <w:r w:rsidRPr="00964097">
        <w:rPr>
          <w:sz w:val="16"/>
        </w:rPr>
        <w:t xml:space="preserve">, </w:t>
      </w:r>
      <w:r w:rsidRPr="00964097">
        <w:rPr>
          <w:rStyle w:val="Emphasis"/>
        </w:rPr>
        <w:t>intellectually difficult</w:t>
      </w:r>
      <w:r w:rsidRPr="00964097">
        <w:rPr>
          <w:sz w:val="16"/>
        </w:rPr>
        <w:t xml:space="preserve">, </w:t>
      </w:r>
      <w:r w:rsidRPr="00964097">
        <w:rPr>
          <w:rStyle w:val="StyleUnderline"/>
        </w:rPr>
        <w:t>requires multi-disciplinary understandings, and</w:t>
      </w:r>
      <w:r w:rsidRPr="00964097">
        <w:rPr>
          <w:sz w:val="16"/>
        </w:rPr>
        <w:t xml:space="preserve"> perhaps </w:t>
      </w:r>
      <w:r w:rsidRPr="00964097">
        <w:rPr>
          <w:rStyle w:val="StyleUnderline"/>
        </w:rPr>
        <w:t xml:space="preserve">requires </w:t>
      </w:r>
      <w:r w:rsidRPr="00964097">
        <w:rPr>
          <w:rStyle w:val="Emphasis"/>
        </w:rPr>
        <w:t>more creativity</w:t>
      </w:r>
      <w:r w:rsidRPr="00964097">
        <w:rPr>
          <w:sz w:val="16"/>
        </w:rPr>
        <w:t xml:space="preserve"> </w:t>
      </w:r>
      <w:r w:rsidRPr="00964097">
        <w:rPr>
          <w:rStyle w:val="StyleUnderline"/>
        </w:rPr>
        <w:t xml:space="preserve">than the </w:t>
      </w:r>
      <w:r w:rsidRPr="00964097">
        <w:rPr>
          <w:rStyle w:val="Emphasis"/>
        </w:rPr>
        <w:t>typical academic theorist</w:t>
      </w:r>
      <w:r w:rsidRPr="00964097">
        <w:rPr>
          <w:rStyle w:val="StyleUnderline"/>
        </w:rPr>
        <w:t xml:space="preserve"> can muster</w:t>
      </w:r>
      <w:r w:rsidRPr="00964097">
        <w:rPr>
          <w:sz w:val="16"/>
        </w:rPr>
        <w:t xml:space="preserve">. </w:t>
      </w:r>
      <w:r w:rsidRPr="00964097">
        <w:rPr>
          <w:rStyle w:val="StyleUnderline"/>
        </w:rPr>
        <w:t>In the absence of a viable alternative</w:t>
      </w:r>
      <w:r w:rsidRPr="00964097">
        <w:rPr>
          <w:sz w:val="16"/>
        </w:rPr>
        <w:t xml:space="preserve">, the </w:t>
      </w:r>
      <w:r w:rsidRPr="00964097">
        <w:rPr>
          <w:rStyle w:val="StyleUnderline"/>
        </w:rPr>
        <w:t>appeals to Radical Revolution seem to have been</w:t>
      </w:r>
      <w:r w:rsidRPr="00964097">
        <w:rPr>
          <w:sz w:val="16"/>
        </w:rPr>
        <w:t xml:space="preserve"> </w:t>
      </w:r>
      <w:r w:rsidRPr="00964097">
        <w:rPr>
          <w:rStyle w:val="StyleUnderline"/>
        </w:rPr>
        <w:t>sustained by the emotional zing of the kill</w:t>
      </w:r>
      <w:r w:rsidRPr="00964097">
        <w:rPr>
          <w:sz w:val="16"/>
        </w:rPr>
        <w:t xml:space="preserve">, in many cases amped up by the appeal of autonomy and manliness (Žižek uses the former term and deploys the ethos of the latter). But </w:t>
      </w:r>
      <w:r w:rsidRPr="00964097">
        <w:rPr>
          <w:rStyle w:val="StyleUnderline"/>
        </w:rPr>
        <w:t xml:space="preserve">if one does not provide a </w:t>
      </w:r>
      <w:r w:rsidRPr="00964097">
        <w:rPr>
          <w:rStyle w:val="Emphasis"/>
        </w:rPr>
        <w:t>viable vision</w:t>
      </w:r>
      <w:r w:rsidRPr="00964097">
        <w:rPr>
          <w:sz w:val="16"/>
        </w:rPr>
        <w:t xml:space="preserve"> that offers a reasonable chance of leaving most people better off than they are now, </w:t>
      </w:r>
      <w:r w:rsidRPr="00964097">
        <w:rPr>
          <w:rStyle w:val="StyleUnderline"/>
        </w:rPr>
        <w:t xml:space="preserve">then </w:t>
      </w:r>
      <w:r w:rsidRPr="00964097">
        <w:rPr>
          <w:rStyle w:val="Emphasis"/>
        </w:rPr>
        <w:t>Fox News has a better offering</w:t>
      </w:r>
      <w:r w:rsidRPr="00964097">
        <w:rPr>
          <w:sz w:val="16"/>
        </w:rPr>
        <w:t xml:space="preserve"> (you'll be free and you'll get rich!). </w:t>
      </w:r>
      <w:r w:rsidRPr="00964097">
        <w:rPr>
          <w:rStyle w:val="StyleUnderline"/>
        </w:rPr>
        <w:t>A revolution posited as a void cannot succeed as a horizon of history</w:t>
      </w:r>
      <w:r w:rsidRPr="00964097">
        <w:rPr>
          <w:sz w:val="16"/>
        </w:rPr>
        <w:t xml:space="preserve">, </w:t>
      </w:r>
      <w:r w:rsidRPr="00964097">
        <w:rPr>
          <w:rStyle w:val="StyleUnderline"/>
        </w:rPr>
        <w:t>other than as constant local scale violent actions</w:t>
      </w:r>
      <w:r w:rsidRPr="00964097">
        <w:rPr>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964097">
        <w:rPr>
          <w:rStyle w:val="StyleUnderline"/>
        </w:rPr>
        <w:t xml:space="preserve">the </w:t>
      </w:r>
      <w:r w:rsidRPr="00964097">
        <w:rPr>
          <w:rStyle w:val="Emphasis"/>
        </w:rPr>
        <w:t>focal project</w:t>
      </w:r>
      <w:r w:rsidRPr="00964097">
        <w:rPr>
          <w:sz w:val="16"/>
        </w:rPr>
        <w:t xml:space="preserve"> </w:t>
      </w:r>
      <w:r w:rsidRPr="00964097">
        <w:rPr>
          <w:rStyle w:val="StyleUnderline"/>
        </w:rPr>
        <w:t>for progressive Left Academics should</w:t>
      </w:r>
      <w:r w:rsidRPr="00964097">
        <w:rPr>
          <w:sz w:val="16"/>
        </w:rPr>
        <w:t xml:space="preserve"> now </w:t>
      </w:r>
      <w:r w:rsidRPr="00964097">
        <w:rPr>
          <w:rStyle w:val="StyleUnderline"/>
        </w:rPr>
        <w:t xml:space="preserve">include the </w:t>
      </w:r>
      <w:r w:rsidRPr="00964097">
        <w:rPr>
          <w:rStyle w:val="Emphasis"/>
        </w:rPr>
        <w:t>hard labor</w:t>
      </w:r>
      <w:r w:rsidRPr="00964097">
        <w:rPr>
          <w:sz w:val="16"/>
        </w:rPr>
        <w:t xml:space="preserve"> </w:t>
      </w:r>
      <w:r w:rsidRPr="00964097">
        <w:rPr>
          <w:rStyle w:val="StyleUnderline"/>
        </w:rPr>
        <w:t xml:space="preserve">to produce alternative visions that appear materially feasible. </w:t>
      </w:r>
    </w:p>
    <w:p w:rsidR="00FE3D73" w:rsidRPr="00964097" w:rsidRDefault="00FE3D73" w:rsidP="00FE3D73">
      <w:pPr>
        <w:rPr>
          <w:rStyle w:val="StyleUnderline"/>
        </w:rPr>
      </w:pPr>
    </w:p>
    <w:p w:rsidR="00FE3D73" w:rsidRPr="00964097" w:rsidRDefault="00FE3D73" w:rsidP="00FE3D73">
      <w:pPr>
        <w:pStyle w:val="Heading4"/>
      </w:pPr>
      <w:r w:rsidRPr="00964097">
        <w:t>The alt’s political isolation dooms it to failure and ensures it cedes the political</w:t>
      </w:r>
    </w:p>
    <w:p w:rsidR="00FE3D73" w:rsidRPr="00964097" w:rsidRDefault="00FE3D73" w:rsidP="00FE3D73">
      <w:r w:rsidRPr="00964097">
        <w:rPr>
          <w:b/>
          <w:sz w:val="24"/>
        </w:rPr>
        <w:t>Perkin 93</w:t>
      </w:r>
      <w:r w:rsidRPr="00964097">
        <w:t xml:space="preserve"> [J. Russell, Professor of English at Saint Mary's University, Theorizing the Culture Wars, Postmodern Culture PMC 3.3, </w:t>
      </w:r>
      <w:hyperlink r:id="rId6" w:history="1">
        <w:r w:rsidRPr="00964097">
          <w:t>http://muse.jhu.edu/journals/postmodern_culture/v003/3.3r_perkin.html</w:t>
        </w:r>
      </w:hyperlink>
      <w:r w:rsidRPr="00964097">
        <w:t>]</w:t>
      </w:r>
    </w:p>
    <w:p w:rsidR="00FE3D73" w:rsidRPr="00964097" w:rsidRDefault="00FE3D73" w:rsidP="00FE3D73">
      <w:pPr>
        <w:pStyle w:val="card"/>
        <w:ind w:left="0"/>
      </w:pPr>
      <w:r w:rsidRPr="00964097">
        <w:rPr>
          <w:szCs w:val="16"/>
        </w:rPr>
        <w:t>My final criticism is that</w:t>
      </w:r>
      <w:r w:rsidRPr="00964097">
        <w:rPr>
          <w:rStyle w:val="underline"/>
        </w:rPr>
        <w:t xml:space="preserve"> Spanos</w:t>
      </w:r>
      <w:r w:rsidRPr="00964097">
        <w:rPr>
          <w:szCs w:val="16"/>
        </w:rPr>
        <w:t>. by his attempt to put all humanists into the same category and to break totally with the tradition of humanism</w:t>
      </w:r>
      <w:r w:rsidRPr="00964097">
        <w:rPr>
          <w:rStyle w:val="underline"/>
        </w:rPr>
        <w:t xml:space="preserve">, isolates himself in a posture of </w:t>
      </w:r>
      <w:r w:rsidRPr="00964097">
        <w:rPr>
          <w:rStyle w:val="Emphasis"/>
          <w:rFonts w:eastAsiaTheme="majorEastAsia"/>
        </w:rPr>
        <w:t>ultra leftist purity</w:t>
      </w:r>
      <w:r w:rsidRPr="00964097">
        <w:rPr>
          <w:rStyle w:val="underline"/>
        </w:rPr>
        <w:t xml:space="preserve"> that </w:t>
      </w:r>
      <w:r w:rsidRPr="00964097">
        <w:rPr>
          <w:rStyle w:val="Emphasis"/>
          <w:rFonts w:eastAsiaTheme="majorEastAsia"/>
        </w:rPr>
        <w:t>cuts him off from</w:t>
      </w:r>
      <w:r w:rsidRPr="00964097">
        <w:rPr>
          <w:rStyle w:val="underline"/>
        </w:rPr>
        <w:t xml:space="preserve"> many potential </w:t>
      </w:r>
      <w:r w:rsidRPr="00964097">
        <w:rPr>
          <w:rStyle w:val="Emphasis"/>
          <w:rFonts w:eastAsiaTheme="majorEastAsia"/>
        </w:rPr>
        <w:t>political allies</w:t>
      </w:r>
      <w:r w:rsidRPr="00964097">
        <w:rPr>
          <w:u w:val="single"/>
        </w:rPr>
        <w:t>,</w:t>
      </w:r>
      <w:r w:rsidRPr="00964097">
        <w:t xml:space="preserve"> </w:t>
      </w:r>
      <w:r w:rsidRPr="00964097">
        <w:rPr>
          <w:szCs w:val="16"/>
        </w:rPr>
        <w:t>especially when, as I will note in conclusion</w:t>
      </w:r>
      <w:r w:rsidRPr="00964097">
        <w:rPr>
          <w:u w:val="single"/>
        </w:rPr>
        <w:t xml:space="preserve">. </w:t>
      </w:r>
      <w:r w:rsidRPr="00964097">
        <w:rPr>
          <w:rStyle w:val="underline"/>
        </w:rPr>
        <w:t>His practical recommendations for the practical role of an adversarial intellectual seem similar to those of the liberal pluralists he attacks</w:t>
      </w:r>
      <w:r w:rsidRPr="00964097">
        <w:t xml:space="preserve">. </w:t>
      </w:r>
      <w:r w:rsidRPr="00964097">
        <w:rPr>
          <w:rStyle w:val="underline"/>
        </w:rPr>
        <w:t>He seems ill-informed about what goes on in the everyday work of the academy</w:t>
      </w:r>
      <w:r w:rsidRPr="00964097">
        <w:rPr>
          <w:szCs w:val="16"/>
        </w:rPr>
        <w:t>, for instance, in the field of composition studies. Spanos laments the "unwarranted neglect" (202) of the work of Paulo Freire, yet in reading composition and pedagogy journals over the last few years, I have noticed few thinkers who have been so consistently cited. Spanos refers several times to the fact that the discourse of the documents comprising The Pentagon Papers was linked to the kind of discourse that first-year composition courses produce (this was Richard Ohmann's argument): here again, however, Spanos is not up to date. For the last decade the field of composition studies has been the most vigorous site of the kind of oppositional practices The End of Education recommends</w:t>
      </w:r>
      <w:r w:rsidRPr="00964097">
        <w:t xml:space="preserve">. </w:t>
      </w:r>
      <w:r w:rsidRPr="00964097">
        <w:rPr>
          <w:rStyle w:val="underline"/>
        </w:rPr>
        <w:t xml:space="preserve">The academy, in short, is more diverse. more complex, more genuinely full of difference than Spanos allows, and it is precisely that difference that neoconservatives want to erase. </w:t>
      </w:r>
      <w:r w:rsidRPr="00964097">
        <w:rPr>
          <w:rStyle w:val="StyleUnderline"/>
        </w:rPr>
        <w:t xml:space="preserve">By seeking to seperate out </w:t>
      </w:r>
      <w:r w:rsidRPr="00964097">
        <w:rPr>
          <w:rStyle w:val="underline"/>
        </w:rPr>
        <w:t xml:space="preserve">only </w:t>
      </w:r>
      <w:r w:rsidRPr="00964097">
        <w:rPr>
          <w:rStyle w:val="StyleUnderline"/>
        </w:rPr>
        <w:t>the pure</w:t>
      </w:r>
      <w:r w:rsidRPr="00964097">
        <w:t xml:space="preserve"> (posthumanist) </w:t>
      </w:r>
      <w:r w:rsidRPr="00964097">
        <w:rPr>
          <w:rStyle w:val="underline"/>
        </w:rPr>
        <w:t xml:space="preserve">believers, Spanos seems to me to ensure his </w:t>
      </w:r>
      <w:r w:rsidRPr="00964097">
        <w:rPr>
          <w:rStyle w:val="Emphasis"/>
          <w:rFonts w:eastAsiaTheme="majorEastAsia"/>
        </w:rPr>
        <w:t>self-marginalization</w:t>
      </w:r>
      <w:r w:rsidRPr="00964097">
        <w:t xml:space="preserve">. </w:t>
      </w:r>
      <w:r w:rsidRPr="00964097">
        <w:rPr>
          <w:szCs w:val="16"/>
        </w:rPr>
        <w:t xml:space="preserve">For example, several times </w:t>
      </w:r>
      <w:r w:rsidRPr="00964097">
        <w:rPr>
          <w:u w:val="single"/>
        </w:rPr>
        <w:t>he includes pluralists</w:t>
      </w:r>
      <w:r w:rsidRPr="00964097">
        <w:rPr>
          <w:szCs w:val="16"/>
        </w:rPr>
        <w:t xml:space="preserve"> like Wayne Booth and even Gerald Graff </w:t>
      </w:r>
      <w:r w:rsidRPr="00964097">
        <w:rPr>
          <w:u w:val="single"/>
        </w:rPr>
        <w:t>in lists of "humanists"</w:t>
      </w:r>
      <w:r w:rsidRPr="00964097">
        <w:rPr>
          <w:szCs w:val="16"/>
        </w:rPr>
        <w:t xml:space="preserve"> that include William Bennett, Roger Kimball and Dinesh D'Souza. Of course. there is a polemical purpose to this, but </w:t>
      </w:r>
      <w:r w:rsidRPr="00964097">
        <w:rPr>
          <w:u w:val="single"/>
        </w:rPr>
        <w:t>it is</w:t>
      </w:r>
      <w:r w:rsidRPr="00964097">
        <w:rPr>
          <w:szCs w:val="16"/>
        </w:rPr>
        <w:t xml:space="preserve"> one that is </w:t>
      </w:r>
      <w:r w:rsidRPr="00964097">
        <w:rPr>
          <w:u w:val="single"/>
        </w:rPr>
        <w:t>counterproductive</w:t>
      </w:r>
      <w:r w:rsidRPr="00964097">
        <w:rPr>
          <w:szCs w:val="16"/>
        </w:rPr>
        <w:t xml:space="preserve">. In fact, </w:t>
      </w:r>
      <w:r w:rsidRPr="00964097">
        <w:rPr>
          <w:u w:val="single"/>
        </w:rPr>
        <w:t>I would even question the validity of calling shoddy and often inaccurate journalists like Kimball and D'Souza with the title "humanist intellectuals</w:t>
      </w:r>
      <w:r w:rsidRPr="00964097">
        <w:rPr>
          <w:szCs w:val="16"/>
        </w:rPr>
        <w:t>." Henry Louis Gates's final chapter contains some cogent criticism of the kind of position, which Spanos has taken. Gates argues that the "hard" left's opposition to liberalism is as mistaken as its opposition to conservatism, and refers to Cornel West's remarks about the field of critical legal studies,</w:t>
      </w:r>
      <w:r w:rsidRPr="00964097">
        <w:t xml:space="preserve"> </w:t>
      </w:r>
      <w:r w:rsidRPr="00964097">
        <w:rPr>
          <w:rStyle w:val="underline"/>
        </w:rPr>
        <w:t>"If you don't build on liberalism, you build on air"</w:t>
      </w:r>
      <w:r w:rsidRPr="00964097">
        <w:rPr>
          <w:u w:val="single"/>
        </w:rPr>
        <w:t xml:space="preserve"> </w:t>
      </w:r>
      <w:r w:rsidRPr="00964097">
        <w:t xml:space="preserve">(I 87). </w:t>
      </w:r>
      <w:r w:rsidRPr="00964097">
        <w:rPr>
          <w:rStyle w:val="underline"/>
          <w:bdr w:val="single" w:sz="4" w:space="0" w:color="auto"/>
        </w:rPr>
        <w:t>Building on air</w:t>
      </w:r>
      <w:r w:rsidRPr="00964097">
        <w:rPr>
          <w:rStyle w:val="underline"/>
        </w:rPr>
        <w:t xml:space="preserve"> seems -- to me precisely what Spanos is recommending</w:t>
      </w:r>
      <w:r w:rsidRPr="00964097">
        <w:rPr>
          <w:u w:val="single"/>
        </w:rPr>
        <w:t>.</w:t>
      </w:r>
      <w:r w:rsidRPr="00964097">
        <w:t xml:space="preserve"> </w:t>
      </w:r>
      <w:r w:rsidRPr="00964097">
        <w:rPr>
          <w:i/>
          <w:szCs w:val="16"/>
        </w:rPr>
        <w:t xml:space="preserve">Gates, </w:t>
      </w:r>
      <w:r w:rsidRPr="00964097">
        <w:rPr>
          <w:szCs w:val="16"/>
        </w:rPr>
        <w:t xml:space="preserve">on the other hand, criticizes "those </w:t>
      </w:r>
      <w:r w:rsidRPr="00964097">
        <w:rPr>
          <w:szCs w:val="16"/>
          <w:u w:val="single"/>
        </w:rPr>
        <w:t>rnassively totalizing theories that marginalize practical political action as a jejune indulgence</w:t>
      </w:r>
      <w:r w:rsidRPr="00964097">
        <w:rPr>
          <w:szCs w:val="16"/>
        </w:rPr>
        <w:t>" (192), and endorses a coalition of liberalism and the left</w:t>
      </w:r>
      <w:r w:rsidRPr="00964097">
        <w:t>.  T</w:t>
      </w:r>
      <w:r w:rsidRPr="00964097">
        <w:rPr>
          <w:u w:val="single"/>
        </w:rPr>
        <w:t>he irony is that in the last chapter, when he seeks to provide some suggestions for oppositional practice, Spanos can only recommend strategies which are already common in the academy</w:t>
      </w:r>
      <w:r w:rsidRPr="00964097">
        <w:t xml:space="preserve">, especially in women's studies and composition. He praises the pedagogical theory of Paulo Freire, which as I have noted is hardly an original move; he recommends opposition to the structures of the disciplines, and oppositional practices within the curriculum. But again, many liberal as well as left academics are already teaching "against the grain," enlarging the canon and experimenting with new methods of teaching. I have been teaching full-time for five years now, and the texts my younger colleagues and I teach, and the way we teach them, constitute something radically different from the course of studies during my own undergraduate and even graduate career. Women's studies, which is not mentioned much in The End of Education, has provided a great deal of exciting interdisciplinary work. Gates's book shows in detail how African-American studies has constituted not only an oppositional discourse, but one that has started to reconfigure the dominant discourse of American studies. </w:t>
      </w:r>
      <w:r w:rsidRPr="00964097">
        <w:rPr>
          <w:u w:val="single"/>
        </w:rPr>
        <w:t>Thus Spanos seems to me to present, in the end, an unnecessarily bleak picture</w:t>
      </w:r>
      <w:r w:rsidRPr="00964097">
        <w:t xml:space="preserve">. It was surely the very success of some of the practices he advocates which precipitated the "anti-PC" backlash. </w:t>
      </w:r>
      <w:r w:rsidRPr="00964097">
        <w:rPr>
          <w:u w:val="single"/>
        </w:rPr>
        <w:t>The problem the cultural left faces is that books from the right have been hugely successful</w:t>
      </w:r>
      <w:r w:rsidRPr="00964097">
        <w:t xml:space="preserve"> in the marketplace, with Camille Paglia as the latest star. But the vitality, scholarly depth, and careful argument that characterizes the books reviewed here show that </w:t>
      </w:r>
      <w:r w:rsidRPr="00964097">
        <w:rPr>
          <w:u w:val="single"/>
        </w:rPr>
        <w:t>the intellectual initiative remains with the left</w:t>
      </w:r>
      <w:r w:rsidRPr="00964097">
        <w:t xml:space="preserve">. These qualities also refute the wild allegations that have been made against current work in the humanities. Collectively, Graff, Gates, and Spanos suggest a way of moving beyond the culture wars, and I particularly recommend Gates's final chapter </w:t>
      </w:r>
    </w:p>
    <w:p w:rsidR="00FE3D73" w:rsidRPr="00964097" w:rsidRDefault="00FE3D73" w:rsidP="00FE3D73">
      <w:pPr>
        <w:pStyle w:val="card"/>
        <w:ind w:left="0"/>
        <w:rPr>
          <w:sz w:val="14"/>
        </w:rPr>
      </w:pPr>
      <w:r w:rsidRPr="00964097">
        <w:rPr>
          <w:sz w:val="14"/>
        </w:rPr>
        <w:t xml:space="preserve"> </w:t>
      </w:r>
    </w:p>
    <w:p w:rsidR="00FE3D73" w:rsidRPr="00964097" w:rsidRDefault="00FE3D73" w:rsidP="00FE3D73">
      <w:pPr>
        <w:pStyle w:val="Heading3"/>
      </w:pPr>
      <w:r w:rsidRPr="00964097">
        <w:t>1ar spanos alt fails</w:t>
      </w:r>
    </w:p>
    <w:p w:rsidR="00FE3D73" w:rsidRPr="00964097" w:rsidRDefault="00FE3D73" w:rsidP="00FE3D73">
      <w:pPr>
        <w:pStyle w:val="Heading4"/>
      </w:pPr>
      <w:r w:rsidRPr="00964097">
        <w:t xml:space="preserve">Their arg that we shouldn’t have to </w:t>
      </w:r>
      <w:r w:rsidRPr="00964097">
        <w:rPr>
          <w:u w:val="single"/>
        </w:rPr>
        <w:t xml:space="preserve">proscribe a solution </w:t>
      </w:r>
      <w:r w:rsidRPr="00964097">
        <w:t xml:space="preserve">sanitizes those exact failures—allows policymakers to </w:t>
      </w:r>
      <w:r w:rsidRPr="00964097">
        <w:rPr>
          <w:u w:val="single"/>
        </w:rPr>
        <w:t>coopt post-structural concepts</w:t>
      </w:r>
      <w:r w:rsidRPr="00964097">
        <w:t xml:space="preserve"> such as ontology to </w:t>
      </w:r>
      <w:r w:rsidRPr="00964097">
        <w:rPr>
          <w:u w:val="single"/>
        </w:rPr>
        <w:t>justify interventions gone wrong</w:t>
      </w:r>
      <w:r w:rsidRPr="00964097">
        <w:t xml:space="preserve"> while doing nothing to change the squo</w:t>
      </w:r>
    </w:p>
    <w:p w:rsidR="00FE3D73" w:rsidRPr="00964097" w:rsidRDefault="00FE3D73" w:rsidP="00FE3D73">
      <w:r w:rsidRPr="00964097">
        <w:t xml:space="preserve">Nik </w:t>
      </w:r>
      <w:r w:rsidRPr="00964097">
        <w:rPr>
          <w:rStyle w:val="Style13ptBold"/>
        </w:rPr>
        <w:t>Hynek 13</w:t>
      </w:r>
      <w:r w:rsidRPr="00964097">
        <w:t>, Prof of International Relations and Theory of Politics at the Metropolitan University Prague and Charles University, with David Chandler, No emancipatory alternative, no critical security studies, Critical Studies on Security, 2013 Vol. 1, No. 1, 46–63, http://www.bristol.ac.uk/media-library/sites/spais/migrated/documents/cssrg1.pdf</w:t>
      </w:r>
    </w:p>
    <w:p w:rsidR="00FE3D73" w:rsidRPr="00964097" w:rsidRDefault="00FE3D73" w:rsidP="00FE3D73">
      <w:r w:rsidRPr="00964097">
        <w:t>[Note: CSS = “Critical Security Studies”]</w:t>
      </w:r>
    </w:p>
    <w:p w:rsidR="00FE3D73" w:rsidRPr="00964097" w:rsidRDefault="00FE3D73" w:rsidP="00FE3D73">
      <w:pPr>
        <w:rPr>
          <w:szCs w:val="20"/>
          <w:u w:val="single"/>
        </w:rPr>
      </w:pPr>
      <w:r w:rsidRPr="00964097">
        <w:t>Conclusion</w:t>
      </w:r>
      <w:r w:rsidRPr="00964097">
        <w:rPr>
          <w:sz w:val="12"/>
        </w:rPr>
        <w:t xml:space="preserve">¶ </w:t>
      </w:r>
      <w:r w:rsidRPr="00964097">
        <w:rPr>
          <w:sz w:val="16"/>
        </w:rPr>
        <w:t xml:space="preserve">This article has argued that the appendage ‘critical’ should be removed to allow Security Studies to free itself of the baggage of its founding. It is clear that </w:t>
      </w:r>
      <w:r w:rsidRPr="00964097">
        <w:rPr>
          <w:rStyle w:val="StyleUnderline"/>
        </w:rPr>
        <w:t>what little emancipatory content critical security theorising had initially has been more than exhausted and,</w:t>
      </w:r>
      <w:r w:rsidRPr="00964097">
        <w:rPr>
          <w:sz w:val="16"/>
        </w:rPr>
        <w:t xml:space="preserve"> in fact, </w:t>
      </w:r>
      <w:r w:rsidRPr="00964097">
        <w:rPr>
          <w:rStyle w:val="StyleUnderline"/>
        </w:rPr>
        <w:t>thoroughly critiqued.</w:t>
      </w:r>
      <w:r w:rsidRPr="00964097">
        <w:rPr>
          <w:sz w:val="16"/>
        </w:rPr>
        <w:t xml:space="preserve"> The boom </w:t>
      </w:r>
      <w:r w:rsidRPr="00964097">
        <w:rPr>
          <w:rStyle w:val="StyleUnderline"/>
        </w:rPr>
        <w:t>in CSS in the</w:t>
      </w:r>
      <w:r w:rsidRPr="00964097">
        <w:rPr>
          <w:sz w:val="16"/>
        </w:rPr>
        <w:t xml:space="preserve"> 19</w:t>
      </w:r>
      <w:r w:rsidRPr="00964097">
        <w:rPr>
          <w:rStyle w:val="StyleUnderline"/>
        </w:rPr>
        <w:t>90s</w:t>
      </w:r>
      <w:r w:rsidRPr="00964097">
        <w:rPr>
          <w:sz w:val="16"/>
        </w:rPr>
        <w:t xml:space="preserve"> and early 2000s was essentially parasitical on the shift in Western policy discourses, which </w:t>
      </w:r>
      <w:r w:rsidRPr="00964097">
        <w:rPr>
          <w:rStyle w:val="StyleUnderline"/>
        </w:rPr>
        <w:t>emphasised the radical and emancipatory possibilities of power</w:t>
      </w:r>
      <w:r w:rsidRPr="00964097">
        <w:rPr>
          <w:sz w:val="16"/>
        </w:rPr>
        <w:t>, rather than on the basis of giving theoretical clarity to counter-hegemonic forces.</w:t>
      </w:r>
      <w:r w:rsidRPr="00964097">
        <w:rPr>
          <w:sz w:val="12"/>
        </w:rPr>
        <w:t xml:space="preserve">¶ </w:t>
      </w:r>
      <w:r w:rsidRPr="00964097">
        <w:rPr>
          <w:sz w:val="16"/>
        </w:rPr>
        <w:t xml:space="preserve">We would argue that the removal of the prefix ‘critical’ would also be useful to distinguish security study based on critique of the world as it exists from normative theorising based on the world as we would like it to be. </w:t>
      </w:r>
      <w:r w:rsidRPr="00964097">
        <w:rPr>
          <w:rStyle w:val="StyleUnderline"/>
        </w:rPr>
        <w:t>As long as we keep the ‘critical’ nomenclature</w:t>
      </w:r>
      <w:r w:rsidRPr="00964097">
        <w:rPr>
          <w:sz w:val="16"/>
        </w:rPr>
        <w:t xml:space="preserve">, </w:t>
      </w:r>
      <w:r w:rsidRPr="00964097">
        <w:rPr>
          <w:rStyle w:val="StyleUnderline"/>
        </w:rPr>
        <w:t>we are affirming that government</w:t>
      </w:r>
      <w:r w:rsidRPr="00964097">
        <w:rPr>
          <w:sz w:val="16"/>
        </w:rPr>
        <w:t xml:space="preserve"> and international </w:t>
      </w:r>
      <w:r w:rsidRPr="00964097">
        <w:rPr>
          <w:rStyle w:val="StyleUnderline"/>
        </w:rPr>
        <w:t>policy-making can be understood and critiqued against the goal of emancipating the non-Western Other</w:t>
      </w:r>
      <w:r w:rsidRPr="00964097">
        <w:rPr>
          <w:sz w:val="16"/>
        </w:rPr>
        <w:t xml:space="preserve">. </w:t>
      </w:r>
      <w:r w:rsidRPr="00964097">
        <w:rPr>
          <w:rStyle w:val="StyleUnderline"/>
        </w:rPr>
        <w:t xml:space="preserve">Judging policy-making and policy outcomes, on the basis of this imputed goal, may provide ‘critical’ theorists with endless possibilities to demonstrate their </w:t>
      </w:r>
      <w:r w:rsidRPr="00964097">
        <w:rPr>
          <w:rStyle w:val="Emphasis"/>
        </w:rPr>
        <w:t>normative standpoints</w:t>
      </w:r>
      <w:r w:rsidRPr="00964097">
        <w:rPr>
          <w:rStyle w:val="StyleUnderline"/>
        </w:rPr>
        <w:t xml:space="preserve"> but</w:t>
      </w:r>
      <w:r w:rsidRPr="00964097">
        <w:rPr>
          <w:rStyle w:val="Emphasis"/>
        </w:rPr>
        <w:t xml:space="preserve"> it does little to develop academic and political understandings of the world we live in.</w:t>
      </w:r>
      <w:r w:rsidRPr="00964097">
        <w:rPr>
          <w:rStyle w:val="StyleUnderline"/>
          <w:sz w:val="12"/>
        </w:rPr>
        <w:t xml:space="preserve">¶ </w:t>
      </w:r>
      <w:r w:rsidRPr="00964097">
        <w:rPr>
          <w:sz w:val="16"/>
        </w:rPr>
        <w:t xml:space="preserve">In fact, </w:t>
      </w:r>
      <w:r w:rsidRPr="00964097">
        <w:rPr>
          <w:rStyle w:val="StyleUnderline"/>
        </w:rPr>
        <w:t xml:space="preserve">no greater straw[person] </w:t>
      </w:r>
      <w:r w:rsidRPr="00964097">
        <w:rPr>
          <w:rStyle w:val="StyleUnderline"/>
          <w:strike/>
        </w:rPr>
        <w:t>man</w:t>
      </w:r>
      <w:r w:rsidRPr="00964097">
        <w:rPr>
          <w:rStyle w:val="StyleUnderline"/>
        </w:rPr>
        <w:t xml:space="preserve"> could have been imagined, than the ability to become ‘critical’ on the basis of debates around the claim that the West was now capable of undertaking emancipatory policy missions</w:t>
      </w:r>
      <w:r w:rsidRPr="00964097">
        <w:rPr>
          <w:sz w:val="16"/>
        </w:rPr>
        <w:t xml:space="preserve">. Today, as we witness a narrowing of transformative aspirations on behalf of Western policy elites, in a reaction against the ‘hubris’ of the claims of the 1990s (Mayall and Soares de Oliveira 2012) and a slimmed down approach to sustainable, ‘hybrid’ peacebuilding, CSS has again renewed its relationship with the policy sphere. Some </w:t>
      </w:r>
      <w:r w:rsidRPr="00964097">
        <w:rPr>
          <w:rStyle w:val="StyleUnderline"/>
        </w:rPr>
        <w:t>academics and policy-makers now have a united front that</w:t>
      </w:r>
      <w:r w:rsidRPr="00964097">
        <w:rPr>
          <w:sz w:val="16"/>
        </w:rPr>
        <w:t xml:space="preserve"> rather than placing emancipation at the heart of policy-making </w:t>
      </w:r>
      <w:r w:rsidRPr="00964097">
        <w:rPr>
          <w:rStyle w:val="StyleUnderline"/>
        </w:rPr>
        <w:t>it should be</w:t>
      </w:r>
      <w:r w:rsidRPr="00964097">
        <w:rPr>
          <w:sz w:val="16"/>
        </w:rPr>
        <w:t xml:space="preserve"> ‘local knowledge’ and </w:t>
      </w:r>
      <w:r w:rsidRPr="00964097">
        <w:rPr>
          <w:rStyle w:val="Emphasis"/>
        </w:rPr>
        <w:t>‘local demands’.</w:t>
      </w:r>
      <w:r w:rsidRPr="00964097">
        <w:rPr>
          <w:rStyle w:val="Emphasis"/>
          <w:sz w:val="12"/>
        </w:rPr>
        <w:t xml:space="preserve">¶ </w:t>
      </w:r>
      <w:r w:rsidRPr="00964097">
        <w:rPr>
          <w:sz w:val="16"/>
          <w:szCs w:val="20"/>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964097">
        <w:rPr>
          <w:rStyle w:val="StyleUnderline"/>
          <w:szCs w:val="20"/>
        </w:rPr>
        <w:t xml:space="preserve">this ‘critical’ approach to security has also </w:t>
      </w:r>
      <w:r w:rsidRPr="00964097">
        <w:rPr>
          <w:rStyle w:val="Emphasis"/>
          <w:szCs w:val="20"/>
        </w:rPr>
        <w:t>mirrored</w:t>
      </w:r>
      <w:r w:rsidRPr="00964097">
        <w:rPr>
          <w:rStyle w:val="StyleUnderline"/>
          <w:szCs w:val="20"/>
        </w:rPr>
        <w:t xml:space="preserve"> and </w:t>
      </w:r>
      <w:r w:rsidRPr="00964097">
        <w:rPr>
          <w:rStyle w:val="Emphasis"/>
          <w:szCs w:val="20"/>
        </w:rPr>
        <w:t>mimicked</w:t>
      </w:r>
      <w:r w:rsidRPr="00964097">
        <w:rPr>
          <w:rStyle w:val="StyleUnderline"/>
          <w:szCs w:val="20"/>
        </w:rPr>
        <w:t xml:space="preserve"> </w:t>
      </w:r>
      <w:r w:rsidRPr="00964097">
        <w:rPr>
          <w:rStyle w:val="Emphasis"/>
          <w:szCs w:val="20"/>
        </w:rPr>
        <w:t>the</w:t>
      </w:r>
      <w:r w:rsidRPr="00964097">
        <w:rPr>
          <w:rStyle w:val="StyleUnderline"/>
          <w:szCs w:val="20"/>
        </w:rPr>
        <w:t xml:space="preserve"> policy discourses of leading Western powers. As policy-makers now look for excuses to explain the failures of the promise of liberal interventionism, critical security theorists are on hand to </w:t>
      </w:r>
      <w:r w:rsidRPr="00964097">
        <w:rPr>
          <w:rStyle w:val="Emphasis"/>
          <w:szCs w:val="20"/>
        </w:rPr>
        <w:t>salve Western consciences</w:t>
      </w:r>
      <w:r w:rsidRPr="00964097">
        <w:rPr>
          <w:rStyle w:val="StyleUnderline"/>
          <w:szCs w:val="20"/>
        </w:rPr>
        <w:t xml:space="preserve"> with analyses of </w:t>
      </w:r>
      <w:r w:rsidRPr="00964097">
        <w:rPr>
          <w:rStyle w:val="Emphasis"/>
        </w:rPr>
        <w:t>non-linearity</w:t>
      </w:r>
      <w:r w:rsidRPr="00964097">
        <w:rPr>
          <w:rStyle w:val="StyleUnderline"/>
          <w:szCs w:val="20"/>
        </w:rPr>
        <w:t xml:space="preserve">, </w:t>
      </w:r>
      <w:r w:rsidRPr="00964097">
        <w:rPr>
          <w:rStyle w:val="Emphasis"/>
        </w:rPr>
        <w:t>complexity</w:t>
      </w:r>
      <w:r w:rsidRPr="00964097">
        <w:rPr>
          <w:rStyle w:val="StyleUnderline"/>
          <w:szCs w:val="20"/>
        </w:rPr>
        <w:t xml:space="preserve"> and human and non-human </w:t>
      </w:r>
      <w:r w:rsidRPr="00964097">
        <w:rPr>
          <w:rStyle w:val="Emphasis"/>
        </w:rPr>
        <w:t>assemblages</w:t>
      </w:r>
      <w:r w:rsidRPr="00964097">
        <w:rPr>
          <w:sz w:val="12"/>
          <w:szCs w:val="20"/>
        </w:rPr>
        <w:t xml:space="preserve">. It appears that </w:t>
      </w:r>
      <w:r w:rsidRPr="00964097">
        <w:rPr>
          <w:rStyle w:val="Emphasis"/>
          <w:szCs w:val="20"/>
        </w:rPr>
        <w:t>the world cannot be transformed after all</w:t>
      </w:r>
      <w:r w:rsidRPr="00964097">
        <w:rPr>
          <w:rStyle w:val="StyleUnderline"/>
          <w:szCs w:val="20"/>
        </w:rPr>
        <w:t xml:space="preserve">. We cannot end conflict or insecurity, </w:t>
      </w:r>
      <w:r w:rsidRPr="00964097">
        <w:rPr>
          <w:rStyle w:val="Emphasis"/>
          <w:szCs w:val="20"/>
        </w:rPr>
        <w:t>merely attempt to manage them</w:t>
      </w:r>
      <w:r w:rsidRPr="00964097">
        <w:rPr>
          <w:rStyle w:val="StyleUnderline"/>
          <w:szCs w:val="20"/>
        </w:rPr>
        <w:t>. Once critique becomes anti-critique</w:t>
      </w:r>
      <w:r w:rsidRPr="00964097">
        <w:rPr>
          <w:sz w:val="12"/>
          <w:szCs w:val="20"/>
        </w:rPr>
        <w:t xml:space="preserve"> (Noys 2011) </w:t>
      </w:r>
      <w:r w:rsidRPr="00964097">
        <w:rPr>
          <w:rStyle w:val="StyleUnderline"/>
          <w:szCs w:val="20"/>
        </w:rPr>
        <w:t xml:space="preserve">and emancipatory alternatives are seen to be </w:t>
      </w:r>
      <w:r w:rsidRPr="00964097">
        <w:rPr>
          <w:rStyle w:val="Emphasis"/>
        </w:rPr>
        <w:t>merely expressions of liberal hubris</w:t>
      </w:r>
      <w:r w:rsidRPr="00964097">
        <w:rPr>
          <w:rStyle w:val="StyleUnderline"/>
          <w:szCs w:val="20"/>
        </w:rPr>
        <w:t xml:space="preserve">, the appendage of ‘critical’ for arguments that discount the possibility of transforming the world and stake no claims which are unamenable to power or distinct from dominant philosophical understandings is </w:t>
      </w:r>
      <w:r w:rsidRPr="00964097">
        <w:rPr>
          <w:rStyle w:val="Emphasis"/>
          <w:szCs w:val="20"/>
        </w:rPr>
        <w:t>highly problematic</w:t>
      </w:r>
      <w:r w:rsidRPr="00964097">
        <w:rPr>
          <w:rStyle w:val="StyleUnderline"/>
          <w:szCs w:val="20"/>
        </w:rPr>
        <w:t>. Let us study security</w:t>
      </w:r>
      <w:r w:rsidRPr="00964097">
        <w:rPr>
          <w:sz w:val="12"/>
          <w:szCs w:val="20"/>
        </w:rPr>
        <w:t xml:space="preserve">, </w:t>
      </w:r>
      <w:r w:rsidRPr="00964097">
        <w:rPr>
          <w:sz w:val="16"/>
          <w:szCs w:val="20"/>
        </w:rPr>
        <w:t xml:space="preserve">its discourses and its practices, by all means </w:t>
      </w:r>
      <w:r w:rsidRPr="00964097">
        <w:rPr>
          <w:rStyle w:val="StyleUnderline"/>
          <w:szCs w:val="20"/>
        </w:rPr>
        <w:t xml:space="preserve">but please </w:t>
      </w:r>
      <w:r w:rsidRPr="00964097">
        <w:rPr>
          <w:rStyle w:val="Emphasis"/>
        </w:rPr>
        <w:t>let us not pretend that study is somehow the same as critique</w:t>
      </w:r>
      <w:r w:rsidRPr="00964097">
        <w:rPr>
          <w:rStyle w:val="StyleUnderline"/>
          <w:szCs w:val="20"/>
        </w:rPr>
        <w:t>.</w:t>
      </w:r>
    </w:p>
    <w:p w:rsidR="00FE3D73" w:rsidRPr="00964097" w:rsidRDefault="00FE3D73" w:rsidP="00FE3D73">
      <w:pPr>
        <w:pStyle w:val="Heading4"/>
      </w:pPr>
      <w:r w:rsidRPr="00964097">
        <w:t xml:space="preserve">The alternative fails – pacifism can’t solve violence </w:t>
      </w:r>
    </w:p>
    <w:p w:rsidR="00FE3D73" w:rsidRPr="00964097" w:rsidRDefault="00FE3D73" w:rsidP="00FE3D73">
      <w:r w:rsidRPr="00964097">
        <w:t xml:space="preserve">Sean </w:t>
      </w:r>
      <w:r w:rsidRPr="00964097">
        <w:rPr>
          <w:rStyle w:val="Style13ptBold"/>
        </w:rPr>
        <w:t>Chabot 13</w:t>
      </w:r>
      <w:r w:rsidRPr="00964097">
        <w:t xml:space="preserve">, Associate Professor of Sociology at Eastern Washington University, PhD from the University of Amsterdam, and Majid K. Sharifi, PhD, Assistant Professor of Government at EWU, “The Violence of Nonviolence: Problematizing </w:t>
      </w:r>
    </w:p>
    <w:p w:rsidR="00FE3D73" w:rsidRPr="00964097" w:rsidRDefault="00FE3D73" w:rsidP="00FE3D73">
      <w:r w:rsidRPr="00964097">
        <w:t>Nonviolent Resistance in Iran and Egypt,” Societies Without Borders 8:2 (2013) 205-232, http://www.reteccp.org/primepage/2013/nonviol13/violenceofnonviolence.pdf</w:t>
      </w:r>
    </w:p>
    <w:p w:rsidR="00FE3D73" w:rsidRPr="00964097" w:rsidRDefault="00FE3D73" w:rsidP="00FE3D73">
      <w:pPr>
        <w:rPr>
          <w:sz w:val="14"/>
        </w:rPr>
      </w:pPr>
      <w:r w:rsidRPr="00964097">
        <w:rPr>
          <w:sz w:val="14"/>
        </w:rPr>
        <w:t xml:space="preserve">The </w:t>
      </w:r>
      <w:r w:rsidRPr="00964097">
        <w:rPr>
          <w:rStyle w:val="Emphasis"/>
        </w:rPr>
        <w:t>tragic histories</w:t>
      </w:r>
      <w:r w:rsidRPr="00964097">
        <w:rPr>
          <w:sz w:val="14"/>
        </w:rPr>
        <w:t xml:space="preserve"> </w:t>
      </w:r>
      <w:r w:rsidRPr="00964097">
        <w:rPr>
          <w:rStyle w:val="StyleUnderline"/>
        </w:rPr>
        <w:t>of nonviolent social movements in Iran and Egypt are not without precedents. The Indian independence movement</w:t>
      </w:r>
      <w:r w:rsidRPr="00964097">
        <w:rPr>
          <w:sz w:val="14"/>
        </w:rPr>
        <w:t xml:space="preserve"> led by Mohandas Gandhi, often seen as the first massive nonviolent social movement, </w:t>
      </w:r>
      <w:r w:rsidRPr="00964097">
        <w:rPr>
          <w:rStyle w:val="StyleUnderline"/>
        </w:rPr>
        <w:t>resulted in the</w:t>
      </w:r>
      <w:r w:rsidRPr="00964097">
        <w:rPr>
          <w:sz w:val="14"/>
        </w:rPr>
        <w:t xml:space="preserve"> </w:t>
      </w:r>
      <w:r w:rsidRPr="00964097">
        <w:rPr>
          <w:rStyle w:val="Emphasis"/>
        </w:rPr>
        <w:t>forced migration and bloodbath</w:t>
      </w:r>
      <w:r w:rsidRPr="00964097">
        <w:rPr>
          <w:sz w:val="14"/>
        </w:rPr>
        <w:t xml:space="preserve"> </w:t>
      </w:r>
      <w:r w:rsidRPr="00964097">
        <w:rPr>
          <w:rStyle w:val="StyleUnderline"/>
        </w:rPr>
        <w:t>associated with the Partition</w:t>
      </w:r>
      <w:r w:rsidRPr="00964097">
        <w:rPr>
          <w:sz w:val="14"/>
        </w:rPr>
        <w:t xml:space="preserve"> of India. </w:t>
      </w:r>
      <w:r w:rsidRPr="00964097">
        <w:rPr>
          <w:rStyle w:val="StyleUnderline"/>
        </w:rPr>
        <w:t xml:space="preserve">The South African anti-apartheid movement </w:t>
      </w:r>
      <w:r w:rsidRPr="00964097">
        <w:rPr>
          <w:sz w:val="14"/>
        </w:rPr>
        <w:t xml:space="preserve">brought electoral victory to Nelson Mandela and the African National Congress (ANC), but </w:t>
      </w:r>
      <w:r w:rsidRPr="00964097">
        <w:rPr>
          <w:rStyle w:val="Emphasis"/>
        </w:rPr>
        <w:t>has not reduced poverty or violence for millions of South Africans</w:t>
      </w:r>
      <w:r w:rsidRPr="00964097">
        <w:rPr>
          <w:sz w:val="14"/>
        </w:rPr>
        <w:t xml:space="preserve"> (Desai 2002; Klein 2007). </w:t>
      </w:r>
      <w:r w:rsidRPr="00964097">
        <w:rPr>
          <w:rStyle w:val="StyleUnderline"/>
        </w:rPr>
        <w:t>And</w:t>
      </w:r>
      <w:r w:rsidRPr="00964097">
        <w:rPr>
          <w:sz w:val="14"/>
        </w:rPr>
        <w:t xml:space="preserve"> of course, </w:t>
      </w:r>
      <w:r w:rsidRPr="00964097">
        <w:rPr>
          <w:rStyle w:val="StyleUnderline"/>
        </w:rPr>
        <w:t xml:space="preserve">the mostly nonviolent Iranian revolution of 1979 set the stage for </w:t>
      </w:r>
      <w:r w:rsidRPr="00964097">
        <w:rPr>
          <w:rStyle w:val="Emphasis"/>
        </w:rPr>
        <w:t>violent domestic regimes</w:t>
      </w:r>
      <w:r w:rsidRPr="00964097">
        <w:rPr>
          <w:sz w:val="14"/>
        </w:rPr>
        <w:t xml:space="preserve"> in Iran and violent foreign policies in relation to Iran. Nevertheless, </w:t>
      </w:r>
      <w:r w:rsidRPr="00964097">
        <w:rPr>
          <w:rStyle w:val="StyleUnderline"/>
        </w:rPr>
        <w:t>social and political scientists increasingly accept</w:t>
      </w:r>
      <w:r w:rsidRPr="00964097">
        <w:rPr>
          <w:sz w:val="14"/>
        </w:rPr>
        <w:t xml:space="preserve"> the idea that </w:t>
      </w:r>
      <w:r w:rsidRPr="00964097">
        <w:rPr>
          <w:rStyle w:val="StyleUnderline"/>
        </w:rPr>
        <w:t>nonviolent social movements</w:t>
      </w:r>
      <w:r w:rsidRPr="00964097">
        <w:rPr>
          <w:sz w:val="14"/>
        </w:rPr>
        <w:t xml:space="preserve"> are more likely to </w:t>
      </w:r>
      <w:r w:rsidRPr="00964097">
        <w:rPr>
          <w:rStyle w:val="StyleUnderline"/>
        </w:rPr>
        <w:t>succeed</w:t>
      </w:r>
      <w:r w:rsidRPr="00964097">
        <w:rPr>
          <w:sz w:val="14"/>
        </w:rPr>
        <w:t xml:space="preserve"> than violent resistance struggles, with growing influence on mainstream media discourse. </w:t>
      </w:r>
      <w:r w:rsidRPr="00964097">
        <w:rPr>
          <w:rStyle w:val="StyleUnderline"/>
        </w:rPr>
        <w:t xml:space="preserve">In doing so, they pay </w:t>
      </w:r>
      <w:r w:rsidRPr="00964097">
        <w:rPr>
          <w:rStyle w:val="Emphasis"/>
        </w:rPr>
        <w:t>insufficient attention</w:t>
      </w:r>
      <w:r w:rsidRPr="00964097">
        <w:rPr>
          <w:rStyle w:val="StyleUnderline"/>
        </w:rPr>
        <w:t xml:space="preserve"> to </w:t>
      </w:r>
      <w:r w:rsidRPr="00964097">
        <w:rPr>
          <w:rStyle w:val="Emphasis"/>
        </w:rPr>
        <w:t>more subtle forms of violence</w:t>
      </w:r>
      <w:r w:rsidRPr="00964097">
        <w:rPr>
          <w:rStyle w:val="StyleUnderline"/>
        </w:rPr>
        <w:t xml:space="preserve"> within these nonviolent social movements and to </w:t>
      </w:r>
      <w:r w:rsidRPr="00964097">
        <w:rPr>
          <w:rStyle w:val="Emphasis"/>
        </w:rPr>
        <w:t>visible as well as invisible violence in their aftermath</w:t>
      </w:r>
      <w:r w:rsidRPr="00964097">
        <w:rPr>
          <w:rStyle w:val="StyleUnderline"/>
        </w:rPr>
        <w:t>, both in the past and present</w:t>
      </w:r>
      <w:r w:rsidRPr="00964097">
        <w:rPr>
          <w:sz w:val="14"/>
        </w:rPr>
        <w:t xml:space="preserve"> (Zunes 2009; Chenoweth and Stephan 2011; Peterson 2009; Kirkpatrick and Sanger 2011; Stolberg 2011). </w:t>
      </w:r>
    </w:p>
    <w:p w:rsidR="00FE3D73" w:rsidRPr="00964097" w:rsidRDefault="00FE3D73" w:rsidP="00FE3D73"/>
    <w:p w:rsidR="00FE3D73" w:rsidRPr="00964097" w:rsidRDefault="00FE3D73" w:rsidP="00FE3D73"/>
    <w:p w:rsidR="00FE3D73" w:rsidRPr="00964097" w:rsidRDefault="00FE3D73" w:rsidP="00FE3D73"/>
    <w:p w:rsidR="00FE3D73" w:rsidRPr="00964097" w:rsidRDefault="00FE3D73" w:rsidP="00FE3D73"/>
    <w:p w:rsidR="00FE3D73" w:rsidRPr="00964097" w:rsidRDefault="00FE3D73" w:rsidP="00FE3D73">
      <w:pPr>
        <w:pStyle w:val="Heading3"/>
      </w:pPr>
      <w:r w:rsidRPr="00964097">
        <w:t>2ac vietnam syndrome alt fails</w:t>
      </w:r>
    </w:p>
    <w:p w:rsidR="00FE3D73" w:rsidRPr="00964097" w:rsidRDefault="00FE3D73" w:rsidP="00FE3D73">
      <w:pPr>
        <w:pStyle w:val="Heading4"/>
      </w:pPr>
      <w:r w:rsidRPr="00964097">
        <w:t>Vietnam syndrome wrong --- fearing militarism of overseas presence challenges securitization --- alt fails</w:t>
      </w:r>
    </w:p>
    <w:p w:rsidR="00FE3D73" w:rsidRPr="00964097" w:rsidRDefault="00FE3D73" w:rsidP="00FE3D73">
      <w:r w:rsidRPr="00964097">
        <w:t xml:space="preserve">Michael </w:t>
      </w:r>
      <w:r w:rsidRPr="00964097">
        <w:rPr>
          <w:rStyle w:val="Style13ptBold"/>
        </w:rPr>
        <w:t>Williams 11</w:t>
      </w:r>
      <w:r w:rsidRPr="00964097">
        <w:t xml:space="preserve"> Graduate School of Public and International Affairs, University of Ottawa ’11 “Securitization and the liberalism of fear” Security Dialogue 42 p. 453-456</w:t>
      </w:r>
    </w:p>
    <w:p w:rsidR="00FE3D73" w:rsidRPr="00964097" w:rsidRDefault="00FE3D73" w:rsidP="00FE3D73">
      <w:pPr>
        <w:rPr>
          <w:sz w:val="16"/>
        </w:rPr>
      </w:pPr>
      <w:r w:rsidRPr="00964097">
        <w:rPr>
          <w:sz w:val="16"/>
        </w:rPr>
        <w:t xml:space="preserve">Fear is not a concept (or indeed a word) often found in securitization theory. Instead, the Copenhagen School speaks of security as an existential threat, as emergency measures or as a ‘breaking free of rules’. Security is not an objective condition, but emerges through particular social processes or ‘speech acts’ that elevate an issue above the normal political logic: ‘if we do not tackle this problem, everything else will be irrelevant because we will not be here or will not be free to handle it in our own way’ (Buzan et al., 1998: 24). Yet, even this formulation indicates an intimate relationship between existential threat and fear—the fear of annihilation, loss and alienation. Threats imply the loss of or damage to something (physical survival or well-being, an object, a social order, an identity) that is valued—that is, a fear for its continued possession or existence. People can fear other individuals, other groups, other states (or their own); they can fear economic calamity or environmental degradation. Even exceptional violence or fearless killing—an existential or heroic self-sacrifice, for instance—is tied in complex ways to fear: fear for someone or something else that is being defended, fear of failing to achieve glory or salvation. Fear’s negativity always has positive value. This article seeks to extend securitization theory conceptually and, to a lesser degree, empirically by further developing the relationship between securitization and the politics of fear. My suggestion is that by so doing it is possible to enlarge the theoretical framework of the Copenhagen School and to expand its application in understanding the politics of security in liberal societies. At first glance, </w:t>
      </w:r>
      <w:r w:rsidRPr="00964097">
        <w:rPr>
          <w:rStyle w:val="StyleUnderline"/>
        </w:rPr>
        <w:t>fear might seem straightforwardly related to securitization: an increase in fear equals an increase in securitization</w:t>
      </w:r>
      <w:r w:rsidRPr="00964097">
        <w:rPr>
          <w:sz w:val="16"/>
        </w:rPr>
        <w:t xml:space="preserve">, or at the very least facilitates successful securitization. However, rather than looking at the ways in which fear can facilitate securitization, or adding to the widespread claims about the connections between the politics of fear and the extension of security logics throughout society,1 I want to explore a rather different possibility: that focusing on fear also allows us to see how </w:t>
      </w:r>
      <w:r w:rsidRPr="00964097">
        <w:rPr>
          <w:rStyle w:val="StyleUnderline"/>
        </w:rPr>
        <w:t xml:space="preserve">fear can operate in ways that can actually </w:t>
      </w:r>
      <w:r w:rsidRPr="00964097">
        <w:rPr>
          <w:rStyle w:val="Emphasis"/>
        </w:rPr>
        <w:t>inhibit</w:t>
      </w:r>
      <w:r w:rsidRPr="00964097">
        <w:rPr>
          <w:rStyle w:val="StyleUnderline"/>
        </w:rPr>
        <w:t xml:space="preserve"> processes of </w:t>
      </w:r>
      <w:r w:rsidRPr="00964097">
        <w:rPr>
          <w:rStyle w:val="Emphasis"/>
        </w:rPr>
        <w:t>securitization, constraining</w:t>
      </w:r>
      <w:r w:rsidRPr="00964097">
        <w:rPr>
          <w:rStyle w:val="StyleUnderline"/>
        </w:rPr>
        <w:t xml:space="preserve"> the logic of </w:t>
      </w:r>
      <w:r w:rsidRPr="00964097">
        <w:rPr>
          <w:rStyle w:val="Emphasis"/>
        </w:rPr>
        <w:t>extremity</w:t>
      </w:r>
      <w:r w:rsidRPr="00964097">
        <w:rPr>
          <w:rStyle w:val="StyleUnderline"/>
        </w:rPr>
        <w:t xml:space="preserve">, making actors reluctant to use securitizing moves and providing </w:t>
      </w:r>
      <w:r w:rsidRPr="00964097">
        <w:rPr>
          <w:rStyle w:val="Emphasis"/>
        </w:rPr>
        <w:t>resources for opposing such</w:t>
      </w:r>
      <w:r w:rsidRPr="00964097">
        <w:rPr>
          <w:rStyle w:val="StyleUnderline"/>
        </w:rPr>
        <w:t xml:space="preserve"> moves</w:t>
      </w:r>
      <w:r w:rsidRPr="00964097">
        <w:rPr>
          <w:sz w:val="16"/>
        </w:rPr>
        <w:t xml:space="preserve">. To make this argument, I turn to an examination of the relationship between liberalism and fear. As Jef Huysmans (1998) pointed out in one of the earliest and most perceptive appraisals of the Copenhagen School, liberalism provides an important backdrop to the theory, with </w:t>
      </w:r>
      <w:r w:rsidRPr="00964097">
        <w:rPr>
          <w:rStyle w:val="StyleUnderline"/>
        </w:rPr>
        <w:t>a narrowly technocratic liberalism</w:t>
      </w:r>
      <w:r w:rsidRPr="00964097">
        <w:rPr>
          <w:sz w:val="16"/>
        </w:rPr>
        <w:t xml:space="preserve"> and superficial pluralism </w:t>
      </w:r>
      <w:r w:rsidRPr="00964097">
        <w:rPr>
          <w:rStyle w:val="StyleUnderline"/>
        </w:rPr>
        <w:t>serving both as a foil for the idea of securitization as radically creative</w:t>
      </w:r>
      <w:r w:rsidRPr="00964097">
        <w:rPr>
          <w:sz w:val="16"/>
        </w:rPr>
        <w:t xml:space="preserve"> and socially constructed and as a link to theories of enmity, emergency, and the political identified with Carl Schmitt and with classical political realism more broadly. Fear within liberalism is thus often closely associated with a politics of extremity and enmity, and is seen as having close—and perhaps even constitutive—connections to securitization. Liberal societies, such positions often imply, either need a politics of security and fear in order to overcome the weaknesses of their pluralist foundations or, conversely, are congenitally ill-equipped to respond effectively to the challenges of a politics of extremity and securitization. </w:t>
      </w:r>
      <w:r w:rsidRPr="00964097">
        <w:rPr>
          <w:rStyle w:val="StyleUnderline"/>
        </w:rPr>
        <w:t>This understanding of liberalism has</w:t>
      </w:r>
      <w:r w:rsidRPr="00964097">
        <w:rPr>
          <w:sz w:val="16"/>
        </w:rPr>
        <w:t xml:space="preserve"> in turn </w:t>
      </w:r>
      <w:r w:rsidRPr="00964097">
        <w:rPr>
          <w:rStyle w:val="StyleUnderline"/>
        </w:rPr>
        <w:t>become a staple</w:t>
      </w:r>
      <w:r w:rsidRPr="00964097">
        <w:rPr>
          <w:sz w:val="16"/>
        </w:rPr>
        <w:t xml:space="preserve"> (sometimes an almost unquestioned assumption) for some of the most vibrant controversies over the theoretical and political entailments of securitization theory.2 There is little doubt that these analyses point to crucial issues in the relationship between liberalism and security, and in the politics of securitization in liberal states. Yet, </w:t>
      </w:r>
      <w:r w:rsidRPr="00964097">
        <w:rPr>
          <w:rStyle w:val="StyleUnderline"/>
        </w:rPr>
        <w:t>this ‘Schmittian’</w:t>
      </w:r>
      <w:r w:rsidRPr="00964097">
        <w:rPr>
          <w:sz w:val="16"/>
        </w:rPr>
        <w:t xml:space="preserve"> or classical ‘realist’ (or, for that matter, Straussian) </w:t>
      </w:r>
      <w:r w:rsidRPr="00964097">
        <w:rPr>
          <w:rStyle w:val="StyleUnderline"/>
        </w:rPr>
        <w:t>representation and critique of liberalism is not the only version of liberalism available</w:t>
      </w:r>
      <w:r w:rsidRPr="00964097">
        <w:rPr>
          <w:sz w:val="16"/>
        </w:rPr>
        <w:t xml:space="preserve">, and </w:t>
      </w:r>
      <w:r w:rsidRPr="00964097">
        <w:rPr>
          <w:rStyle w:val="StyleUnderline"/>
        </w:rPr>
        <w:t>to take it as a given model for liberal thought</w:t>
      </w:r>
      <w:r w:rsidRPr="00964097">
        <w:rPr>
          <w:sz w:val="16"/>
        </w:rPr>
        <w:t xml:space="preserve"> or practice as a whole—</w:t>
      </w:r>
      <w:r w:rsidRPr="00964097">
        <w:rPr>
          <w:rStyle w:val="StyleUnderline"/>
        </w:rPr>
        <w:t>and as an assumed foundation for analysing how ‘security’ operates in liberal societies—may</w:t>
      </w:r>
      <w:r w:rsidRPr="00964097">
        <w:rPr>
          <w:sz w:val="16"/>
        </w:rPr>
        <w:t xml:space="preserve"> in fact </w:t>
      </w:r>
      <w:r w:rsidRPr="00964097">
        <w:rPr>
          <w:rStyle w:val="StyleUnderline"/>
        </w:rPr>
        <w:t xml:space="preserve">risk being </w:t>
      </w:r>
      <w:r w:rsidRPr="00964097">
        <w:rPr>
          <w:rStyle w:val="Emphasis"/>
        </w:rPr>
        <w:t>seriously misleading</w:t>
      </w:r>
      <w:r w:rsidRPr="00964097">
        <w:rPr>
          <w:sz w:val="16"/>
        </w:rPr>
        <w:t xml:space="preserve">. At least, this is the suspicion I want to explore here, and for help in doing so it is particularly revealing to turn one of the most nuanced and influential expressions of an alternative vision, a vision that Judith Shklar aptly christened </w:t>
      </w:r>
      <w:r w:rsidRPr="00964097">
        <w:rPr>
          <w:rStyle w:val="StyleUnderline"/>
        </w:rPr>
        <w:t>the ‘liberalism of fear’</w:t>
      </w:r>
      <w:r w:rsidRPr="00964097">
        <w:rPr>
          <w:sz w:val="16"/>
        </w:rPr>
        <w:t xml:space="preserve">.3 Shklar’s conception of liberal politics, I suggest, </w:t>
      </w:r>
      <w:r w:rsidRPr="00964097">
        <w:rPr>
          <w:rStyle w:val="StyleUnderline"/>
        </w:rPr>
        <w:t>can</w:t>
      </w:r>
      <w:r w:rsidRPr="00964097">
        <w:rPr>
          <w:sz w:val="16"/>
        </w:rPr>
        <w:t xml:space="preserve"> help </w:t>
      </w:r>
      <w:r w:rsidRPr="00964097">
        <w:rPr>
          <w:rStyle w:val="StyleUnderline"/>
        </w:rPr>
        <w:t>provide a more rounded appreciation of the politics of security in liberal polities</w:t>
      </w:r>
      <w:r w:rsidRPr="00964097">
        <w:rPr>
          <w:sz w:val="16"/>
        </w:rPr>
        <w:t xml:space="preserve">, </w:t>
      </w:r>
      <w:r w:rsidRPr="00964097">
        <w:rPr>
          <w:rStyle w:val="StyleUnderline"/>
        </w:rPr>
        <w:t>and of how a better understanding of the liberalism of fear can extend the reach of securitization theory</w:t>
      </w:r>
      <w:r w:rsidRPr="00964097">
        <w:rPr>
          <w:sz w:val="16"/>
        </w:rPr>
        <w:t xml:space="preserve"> both conceptually and empirically, </w:t>
      </w:r>
      <w:r w:rsidRPr="00964097">
        <w:rPr>
          <w:rStyle w:val="StyleUnderline"/>
        </w:rPr>
        <w:t>and</w:t>
      </w:r>
      <w:r w:rsidRPr="00964097">
        <w:rPr>
          <w:sz w:val="16"/>
        </w:rPr>
        <w:t xml:space="preserve"> may—perhaps paradoxically—even </w:t>
      </w:r>
      <w:r w:rsidRPr="00964097">
        <w:rPr>
          <w:rStyle w:val="StyleUnderline"/>
        </w:rPr>
        <w:t>provide support for</w:t>
      </w:r>
      <w:r w:rsidRPr="00964097">
        <w:rPr>
          <w:sz w:val="16"/>
        </w:rPr>
        <w:t xml:space="preserve"> the Copenhagen School’s political project of </w:t>
      </w:r>
      <w:r w:rsidRPr="00964097">
        <w:rPr>
          <w:rStyle w:val="Emphasis"/>
        </w:rPr>
        <w:t>desecuritization</w:t>
      </w:r>
      <w:r w:rsidRPr="00964097">
        <w:rPr>
          <w:sz w:val="16"/>
        </w:rPr>
        <w:t xml:space="preserve">. I In contrast to the narrowly rationalistic liberalism that is the focus of the critiques alluded to above, the </w:t>
      </w:r>
      <w:r w:rsidRPr="00964097">
        <w:rPr>
          <w:rStyle w:val="StyleUnderline"/>
        </w:rPr>
        <w:t>liberalism of fear</w:t>
      </w:r>
      <w:r w:rsidRPr="00964097">
        <w:rPr>
          <w:sz w:val="16"/>
        </w:rPr>
        <w:t xml:space="preserve"> has a number of affinities with securitization theory.4 It </w:t>
      </w:r>
      <w:r w:rsidRPr="00964097">
        <w:rPr>
          <w:rStyle w:val="StyleUnderline"/>
        </w:rPr>
        <w:t xml:space="preserve">is resolutely </w:t>
      </w:r>
      <w:r w:rsidRPr="00964097">
        <w:rPr>
          <w:rStyle w:val="Emphasis"/>
        </w:rPr>
        <w:t>anti-utopian</w:t>
      </w:r>
      <w:r w:rsidRPr="00964097">
        <w:rPr>
          <w:sz w:val="16"/>
        </w:rPr>
        <w:t xml:space="preserve">. </w:t>
      </w:r>
      <w:r w:rsidRPr="00964097">
        <w:rPr>
          <w:rStyle w:val="StyleUnderline"/>
        </w:rPr>
        <w:t>It is</w:t>
      </w:r>
      <w:r w:rsidRPr="00964097">
        <w:rPr>
          <w:sz w:val="16"/>
        </w:rPr>
        <w:t xml:space="preserve">, in a philosophical sense, </w:t>
      </w:r>
      <w:r w:rsidRPr="00964097">
        <w:rPr>
          <w:rStyle w:val="StyleUnderline"/>
        </w:rPr>
        <w:t>non-foundationalist</w:t>
      </w:r>
      <w:r w:rsidRPr="00964097">
        <w:rPr>
          <w:sz w:val="16"/>
        </w:rPr>
        <w:t xml:space="preserve">. It is </w:t>
      </w:r>
      <w:r w:rsidRPr="00964097">
        <w:rPr>
          <w:rStyle w:val="StyleUnderline"/>
        </w:rPr>
        <w:t xml:space="preserve">sceptical, seeing a world where </w:t>
      </w:r>
      <w:r w:rsidRPr="00964097">
        <w:rPr>
          <w:rStyle w:val="Emphasis"/>
        </w:rPr>
        <w:t>violence</w:t>
      </w:r>
      <w:r w:rsidRPr="00964097">
        <w:rPr>
          <w:rStyle w:val="StyleUnderline"/>
        </w:rPr>
        <w:t xml:space="preserve"> </w:t>
      </w:r>
      <w:r w:rsidRPr="00964097">
        <w:rPr>
          <w:sz w:val="16"/>
        </w:rPr>
        <w:t>(</w:t>
      </w:r>
      <w:r w:rsidRPr="00964097">
        <w:rPr>
          <w:rStyle w:val="StyleUnderline"/>
        </w:rPr>
        <w:t xml:space="preserve">actual or potential) is and will remain an </w:t>
      </w:r>
      <w:r w:rsidRPr="00964097">
        <w:rPr>
          <w:rStyle w:val="Emphasis"/>
        </w:rPr>
        <w:t>ineradicable part of political life</w:t>
      </w:r>
      <w:r w:rsidRPr="00964097">
        <w:rPr>
          <w:sz w:val="16"/>
        </w:rPr>
        <w:t xml:space="preserve">. </w:t>
      </w:r>
      <w:r w:rsidRPr="00964097">
        <w:rPr>
          <w:rStyle w:val="StyleUnderline"/>
        </w:rPr>
        <w:t>It sides with</w:t>
      </w:r>
      <w:r w:rsidRPr="00964097">
        <w:rPr>
          <w:sz w:val="16"/>
        </w:rPr>
        <w:t xml:space="preserve"> what Emerson once called the ‘party of memory’ in contrast to the ‘party of hope’ (see Shklar, 1998: 8), insisting on </w:t>
      </w:r>
      <w:r w:rsidRPr="00964097">
        <w:rPr>
          <w:rStyle w:val="Emphasis"/>
        </w:rPr>
        <w:t>facing up to the worst</w:t>
      </w:r>
      <w:r w:rsidRPr="00964097">
        <w:rPr>
          <w:rStyle w:val="StyleUnderline"/>
        </w:rPr>
        <w:t xml:space="preserve"> things that human beings have shown themselves capable of doing</w:t>
      </w:r>
      <w:r w:rsidRPr="00964097">
        <w:rPr>
          <w:sz w:val="16"/>
        </w:rPr>
        <w:t xml:space="preserve"> to one another, </w:t>
      </w:r>
      <w:r w:rsidRPr="00964097">
        <w:rPr>
          <w:rStyle w:val="Emphasis"/>
        </w:rPr>
        <w:t>and trying to avoid them.</w:t>
      </w:r>
      <w:r w:rsidRPr="00964097">
        <w:rPr>
          <w:sz w:val="16"/>
        </w:rPr>
        <w:t xml:space="preserve"> </w:t>
      </w:r>
      <w:r w:rsidRPr="00964097">
        <w:rPr>
          <w:rStyle w:val="StyleUnderline"/>
        </w:rPr>
        <w:t>It is suspicious of</w:t>
      </w:r>
      <w:r w:rsidRPr="00964097">
        <w:rPr>
          <w:sz w:val="16"/>
        </w:rPr>
        <w:t xml:space="preserve"> and generally eschews </w:t>
      </w:r>
      <w:r w:rsidRPr="00964097">
        <w:rPr>
          <w:rStyle w:val="Emphasis"/>
        </w:rPr>
        <w:t>grand moral visions</w:t>
      </w:r>
      <w:r w:rsidRPr="00964097">
        <w:rPr>
          <w:sz w:val="16"/>
        </w:rPr>
        <w:t xml:space="preserve"> and philosophical or theo-political schemas, which it tends to see as sources of obscurantism and conflict rather than emancipation and progress. It has no ‘strong’ ontology, in either a rationalist or a social constructivist (self–other) sense.5 It rejects the identification of liberalism with an abstract rationalism, a narrow utilitarianism, Kantian formalism, a programme of indisputable natural rights or a flat proceduralism.6 In sum, it is a vision of liberalism that contrasts sharply with the thin version often put forth by both proponents and critics of liberalism in international relations7—and in many debates over securitization theory. Yet, if the liberalism of fear is </w:t>
      </w:r>
      <w:r w:rsidRPr="00964097">
        <w:rPr>
          <w:rStyle w:val="StyleUnderline"/>
        </w:rPr>
        <w:t>sceptical</w:t>
      </w:r>
      <w:r w:rsidRPr="00964097">
        <w:rPr>
          <w:sz w:val="16"/>
        </w:rPr>
        <w:t xml:space="preserve">, it is </w:t>
      </w:r>
      <w:r w:rsidRPr="00964097">
        <w:rPr>
          <w:rStyle w:val="Emphasis"/>
        </w:rPr>
        <w:t>not cynical</w:t>
      </w:r>
      <w:r w:rsidRPr="00964097">
        <w:rPr>
          <w:sz w:val="16"/>
        </w:rPr>
        <w:t xml:space="preserve">. Nor is it without a place to stand. In place of essentialist visions of individuals or schemes of indisputable rights, </w:t>
      </w:r>
      <w:r w:rsidRPr="00964097">
        <w:rPr>
          <w:rStyle w:val="StyleUnderline"/>
        </w:rPr>
        <w:t>it advocates a focus on cruelty</w:t>
      </w:r>
      <w:r w:rsidRPr="00964097">
        <w:rPr>
          <w:sz w:val="16"/>
        </w:rPr>
        <w:t xml:space="preserve"> and fear. It is, in Stanley Hoffmann’s (1998: xxii) nice phrase, a vision </w:t>
      </w:r>
      <w:r w:rsidRPr="00964097">
        <w:rPr>
          <w:rStyle w:val="StyleUnderline"/>
        </w:rPr>
        <w:t>based on the ‘existential experience</w:t>
      </w:r>
      <w:r w:rsidRPr="00964097">
        <w:rPr>
          <w:sz w:val="16"/>
        </w:rPr>
        <w:t xml:space="preserve"> of fear and cruelty’, concentrating </w:t>
      </w:r>
      <w:r w:rsidRPr="00964097">
        <w:rPr>
          <w:rStyle w:val="StyleUnderline"/>
        </w:rPr>
        <w:t xml:space="preserve">on humanity’s shared capacity to </w:t>
      </w:r>
      <w:r w:rsidRPr="00964097">
        <w:rPr>
          <w:rStyle w:val="Emphasis"/>
        </w:rPr>
        <w:t>feel fear</w:t>
      </w:r>
      <w:r w:rsidRPr="00964097">
        <w:rPr>
          <w:b/>
          <w:u w:val="single"/>
        </w:rPr>
        <w:t xml:space="preserve"> </w:t>
      </w:r>
      <w:r w:rsidRPr="00964097">
        <w:rPr>
          <w:rStyle w:val="StyleUnderline"/>
        </w:rPr>
        <w:t xml:space="preserve">and to be </w:t>
      </w:r>
      <w:r w:rsidRPr="00964097">
        <w:rPr>
          <w:rStyle w:val="Emphasis"/>
        </w:rPr>
        <w:t>victims of cruelty</w:t>
      </w:r>
      <w:r w:rsidRPr="00964097">
        <w:rPr>
          <w:sz w:val="16"/>
        </w:rPr>
        <w:t xml:space="preserve">.8 Perhaps most importantly in this context, it turns this focus on fear into a positive principle of liberal politics. As Shklar (1998: 10–11) argues, </w:t>
      </w:r>
      <w:r w:rsidRPr="00964097">
        <w:rPr>
          <w:rStyle w:val="StyleUnderline"/>
        </w:rPr>
        <w:t>the liberalism of fear does</w:t>
      </w:r>
      <w:r w:rsidRPr="00964097">
        <w:rPr>
          <w:sz w:val="16"/>
        </w:rPr>
        <w:t xml:space="preserve"> not, to be sure, offer a summum bonum toward which all political agents should strive, but it certainly does </w:t>
      </w:r>
      <w:r w:rsidRPr="00964097">
        <w:rPr>
          <w:rStyle w:val="StyleUnderline"/>
        </w:rPr>
        <w:t>begin with a summum malum which all of us know and would avoid if only we could</w:t>
      </w:r>
      <w:r w:rsidRPr="00964097">
        <w:rPr>
          <w:sz w:val="16"/>
        </w:rPr>
        <w:t xml:space="preserve">. That evil is cruelty and the fear that it inspires, and </w:t>
      </w:r>
      <w:r w:rsidRPr="00964097">
        <w:rPr>
          <w:rStyle w:val="StyleUnderline"/>
        </w:rPr>
        <w:t>the very fear of fear itself</w:t>
      </w:r>
      <w:r w:rsidRPr="00964097">
        <w:rPr>
          <w:sz w:val="16"/>
        </w:rPr>
        <w:t xml:space="preserve">. To that extent, the liberalism of fear makes a universal and especially a cosmopolitan claim, as it historically has always done. In this vision, fear is central to liberal politics, but in a way very different from those visions that see fear, emergency and ‘security’ as the defining ‘outside’ of liberal societies, as the antithesis of normal politics, or, as suggested in other analyses, as the constitutive realm or radical otherness or enmity that stabilizes and/or energizes otherwise decadent or depoliticized liberal orders.9 For the liberalism of </w:t>
      </w:r>
      <w:r w:rsidRPr="00964097">
        <w:rPr>
          <w:rStyle w:val="Emphasis"/>
        </w:rPr>
        <w:t>fear</w:t>
      </w:r>
      <w:r w:rsidRPr="00964097">
        <w:rPr>
          <w:sz w:val="16"/>
        </w:rPr>
        <w:t xml:space="preserve">, fear </w:t>
      </w:r>
      <w:r w:rsidRPr="00964097">
        <w:rPr>
          <w:rStyle w:val="StyleUnderline"/>
        </w:rPr>
        <w:t xml:space="preserve">cannot and </w:t>
      </w:r>
      <w:r w:rsidRPr="00964097">
        <w:rPr>
          <w:rStyle w:val="Emphasis"/>
        </w:rPr>
        <w:t>should not be always</w:t>
      </w:r>
      <w:r w:rsidRPr="00964097">
        <w:rPr>
          <w:rStyle w:val="StyleUnderline"/>
        </w:rPr>
        <w:t xml:space="preserve"> and in every way </w:t>
      </w:r>
      <w:r w:rsidRPr="00964097">
        <w:rPr>
          <w:rStyle w:val="Emphasis"/>
        </w:rPr>
        <w:t>avoided</w:t>
      </w:r>
      <w:r w:rsidRPr="00964097">
        <w:rPr>
          <w:sz w:val="16"/>
        </w:rPr>
        <w:t xml:space="preserve">. For one thing, </w:t>
      </w:r>
      <w:r w:rsidRPr="00964097">
        <w:rPr>
          <w:rStyle w:val="StyleUnderline"/>
        </w:rPr>
        <w:t>it is an inescapable part of life</w:t>
      </w:r>
      <w:r w:rsidRPr="00964097">
        <w:rPr>
          <w:sz w:val="16"/>
        </w:rPr>
        <w:t xml:space="preserve">, </w:t>
      </w:r>
      <w:r w:rsidRPr="00964097">
        <w:rPr>
          <w:rStyle w:val="StyleUnderline"/>
        </w:rPr>
        <w:t>something that often helps preserve us from danger</w:t>
      </w:r>
      <w:r w:rsidRPr="00964097">
        <w:rPr>
          <w:sz w:val="16"/>
        </w:rPr>
        <w:t xml:space="preserve">. More complexly, fear can also be a crucial element in preserving as well as constructing a liberal order, for one of the major things to be feared in social life is the fear of fear itself. As Shklar (1998: 11) puts it in one of her most evocative phrasings: To be alive is to be afraid, and much to our advantage in many cases, since alarm often preserves us from danger. </w:t>
      </w:r>
      <w:r w:rsidRPr="00964097">
        <w:rPr>
          <w:rStyle w:val="StyleUnderline"/>
        </w:rPr>
        <w:t>The fear we fear is of pain inflicted by others to kill and maim us, not the natural and healthy fear that merely warns us of avoidable pain</w:t>
      </w:r>
      <w:r w:rsidRPr="00964097">
        <w:rPr>
          <w:sz w:val="16"/>
        </w:rPr>
        <w:t xml:space="preserve">. And, when we think politically, we are afraid not only for ourselves but for our fellow citizens as well. </w:t>
      </w:r>
      <w:r w:rsidRPr="00964097">
        <w:rPr>
          <w:rStyle w:val="StyleUnderline"/>
        </w:rPr>
        <w:t>We fear a society of fearful people</w:t>
      </w:r>
      <w:r w:rsidRPr="00964097">
        <w:rPr>
          <w:sz w:val="16"/>
        </w:rPr>
        <w:t xml:space="preserve">. This vision of liberal politics fears the politics of fear. </w:t>
      </w:r>
      <w:r w:rsidRPr="00964097">
        <w:rPr>
          <w:rStyle w:val="StyleUnderline"/>
        </w:rPr>
        <w:t xml:space="preserve">It fears above all collective </w:t>
      </w:r>
      <w:r w:rsidRPr="00964097">
        <w:rPr>
          <w:rStyle w:val="Emphasis"/>
        </w:rPr>
        <w:t>concentrations of power</w:t>
      </w:r>
      <w:r w:rsidRPr="00964097">
        <w:rPr>
          <w:b/>
          <w:u w:val="single"/>
        </w:rPr>
        <w:t xml:space="preserve"> </w:t>
      </w:r>
      <w:r w:rsidRPr="00964097">
        <w:rPr>
          <w:rStyle w:val="StyleUnderline"/>
        </w:rPr>
        <w:t xml:space="preserve">that make possible </w:t>
      </w:r>
      <w:r w:rsidRPr="00964097">
        <w:rPr>
          <w:rStyle w:val="Emphasis"/>
        </w:rPr>
        <w:t>‘institutionalized cruelty’</w:t>
      </w:r>
      <w:r w:rsidRPr="00964097">
        <w:rPr>
          <w:sz w:val="16"/>
        </w:rPr>
        <w:t xml:space="preserve">, particularly when they are abetted or accompanied by a politics of fear. Thus, while the liberalism of fear fears all concentrations of power, it fears most the concentration of power in that most fearsome of institutions in the modern world—the state; for while cruelty can reflect sadistic urges, ‘public cruelty is not an occasional personal inclination. It is made possible by differences in public power’ (Shklar, 1998: 11). A degree of fear and coercion is doubtless a condition of the operation of all social orders; but, as its first order of concern, </w:t>
      </w:r>
      <w:r w:rsidRPr="00964097">
        <w:rPr>
          <w:rStyle w:val="StyleUnderline"/>
        </w:rPr>
        <w:t xml:space="preserve">the liberalism of fear focuses on </w:t>
      </w:r>
      <w:r w:rsidRPr="00964097">
        <w:rPr>
          <w:rStyle w:val="Emphasis"/>
        </w:rPr>
        <w:t>restraining fear’s excesses.</w:t>
      </w:r>
      <w:r w:rsidRPr="00964097">
        <w:rPr>
          <w:sz w:val="16"/>
        </w:rPr>
        <w:t xml:space="preserve"> As Shklar (1998: 11) puts it: A minimal level of fear is implied in any system of law, and the liberalism of fear does not dream of an end to public, coercive government. The fear it does want to prevent is that which is created by arbitrary, unexpected, unnecessary, and unlicensed acts of force and by habitual and pervasive acts of cruelty and torture performed by military, paramilitary and police agents in any regime. </w:t>
      </w:r>
      <w:r w:rsidRPr="00964097">
        <w:rPr>
          <w:rStyle w:val="StyleUnderline"/>
        </w:rPr>
        <w:t>The liberalism of fear is far from rejecting the state’s role in the provision of social goods, including security</w:t>
      </w:r>
      <w:r w:rsidRPr="00964097">
        <w:rPr>
          <w:sz w:val="16"/>
        </w:rPr>
        <w:t xml:space="preserve">. Indeed, these may be essential in overcoming socially derived cruelties of many kinds.10 </w:t>
      </w:r>
      <w:r w:rsidRPr="00964097">
        <w:rPr>
          <w:rStyle w:val="StyleUnderline"/>
        </w:rPr>
        <w:t xml:space="preserve">But, it is </w:t>
      </w:r>
      <w:r w:rsidRPr="00964097">
        <w:rPr>
          <w:b/>
          <w:u w:val="single"/>
        </w:rPr>
        <w:t xml:space="preserve">continually alert </w:t>
      </w:r>
      <w:r w:rsidRPr="00964097">
        <w:rPr>
          <w:rStyle w:val="StyleUnderline"/>
        </w:rPr>
        <w:t>to the state’s potential to do the opposite</w:t>
      </w:r>
      <w:r w:rsidRPr="00964097">
        <w:rPr>
          <w:sz w:val="16"/>
        </w:rPr>
        <w:t xml:space="preserve">.11 Here, then, is a vision of politics where fear is not confined to the realm of security; nor is fear wholly negative. Such a vision shares with the Copenhagen School the fear that fear in politics is dangerous. But, Shklar’s multidimensional analysis of fear allows us to see how </w:t>
      </w:r>
      <w:r w:rsidRPr="00964097">
        <w:rPr>
          <w:rStyle w:val="StyleUnderline"/>
        </w:rPr>
        <w:t>fear can work as a counter-practice against processes of securitization. Fear operates in normal politics, and the fear of fear—</w:t>
      </w:r>
      <w:r w:rsidRPr="00964097">
        <w:rPr>
          <w:sz w:val="16"/>
        </w:rPr>
        <w:t xml:space="preserve">that is, the fear </w:t>
      </w:r>
      <w:r w:rsidRPr="00964097">
        <w:rPr>
          <w:rStyle w:val="StyleUnderline"/>
        </w:rPr>
        <w:t xml:space="preserve">of the power of the politics of security </w:t>
      </w:r>
      <w:r w:rsidRPr="00964097">
        <w:rPr>
          <w:sz w:val="16"/>
        </w:rPr>
        <w:t>and its consequences—</w:t>
      </w:r>
      <w:r w:rsidRPr="00964097">
        <w:rPr>
          <w:rStyle w:val="StyleUnderline"/>
        </w:rPr>
        <w:t xml:space="preserve">is a core part of liberal theory and practice. Fear is not a one-way street to extremity, </w:t>
      </w:r>
      <w:r w:rsidRPr="00964097">
        <w:rPr>
          <w:rStyle w:val="Emphasis"/>
        </w:rPr>
        <w:t>nor does it operate only in emergency</w:t>
      </w:r>
      <w:r w:rsidRPr="00964097">
        <w:rPr>
          <w:rStyle w:val="StyleUnderline"/>
        </w:rPr>
        <w:t xml:space="preserve"> situations</w:t>
      </w:r>
      <w:r w:rsidRPr="00964097">
        <w:rPr>
          <w:sz w:val="16"/>
        </w:rPr>
        <w:t xml:space="preserve">. Instead, </w:t>
      </w:r>
      <w:r w:rsidRPr="00964097">
        <w:rPr>
          <w:rStyle w:val="StyleUnderline"/>
        </w:rPr>
        <w:t>the fear of fear can act as a bulwark against such processes</w:t>
      </w:r>
      <w:r w:rsidRPr="00964097">
        <w:rPr>
          <w:sz w:val="16"/>
        </w:rPr>
        <w:t xml:space="preserve">. In other words, the fear of fear can </w:t>
      </w:r>
      <w:r w:rsidRPr="00964097">
        <w:rPr>
          <w:rStyle w:val="StyleUnderline"/>
        </w:rPr>
        <w:t>within ‘normal’ or even ‘securitized’ politics act to prevent or oppose a movement toward a more intense politics of fear—countering a shift toward ‘security’ in its more extreme manifestations</w:t>
      </w:r>
      <w:r w:rsidRPr="00964097">
        <w:rPr>
          <w:sz w:val="16"/>
        </w:rPr>
        <w:t>.12</w:t>
      </w:r>
    </w:p>
    <w:p w:rsidR="00FE3D73" w:rsidRPr="00964097" w:rsidRDefault="00FE3D73" w:rsidP="00FE3D73">
      <w:pPr>
        <w:pStyle w:val="Heading4"/>
      </w:pPr>
      <w:r w:rsidRPr="00964097">
        <w:t>Their militarism K goes too far---they sanction inaction in the face of the worst global atrocities</w:t>
      </w:r>
    </w:p>
    <w:p w:rsidR="00FE3D73" w:rsidRPr="00964097" w:rsidRDefault="00FE3D73" w:rsidP="00FE3D73">
      <w:r w:rsidRPr="00964097">
        <w:t xml:space="preserve">Michael </w:t>
      </w:r>
      <w:r w:rsidRPr="00964097">
        <w:rPr>
          <w:rStyle w:val="Style13ptBold"/>
        </w:rPr>
        <w:t>Walzer 14</w:t>
      </w:r>
      <w:r w:rsidRPr="00964097">
        <w:t>,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rsidR="00FE3D73" w:rsidRPr="00964097" w:rsidRDefault="00FE3D73" w:rsidP="00FE3D73">
      <w:pPr>
        <w:rPr>
          <w:rStyle w:val="StyleUnderline"/>
        </w:rPr>
      </w:pPr>
      <w:r w:rsidRPr="00964097">
        <w:rPr>
          <w:rStyle w:val="StyleUnderline"/>
        </w:rPr>
        <w:t>The</w:t>
      </w:r>
      <w:r w:rsidRPr="00964097">
        <w:rPr>
          <w:sz w:val="12"/>
        </w:rPr>
        <w:t xml:space="preserve"> second </w:t>
      </w:r>
      <w:r w:rsidRPr="00964097">
        <w:rPr>
          <w:rStyle w:val="StyleUnderline"/>
        </w:rPr>
        <w:t>shortcut,</w:t>
      </w:r>
      <w:r w:rsidRPr="00964097">
        <w:rPr>
          <w:sz w:val="12"/>
        </w:rPr>
        <w:t xml:space="preserve"> perhaps even more popular than the first, </w:t>
      </w:r>
      <w:r w:rsidRPr="00964097">
        <w:rPr>
          <w:rStyle w:val="StyleUnderline"/>
        </w:rPr>
        <w:t xml:space="preserve">is to stand up </w:t>
      </w:r>
      <w:r w:rsidRPr="00964097">
        <w:rPr>
          <w:rStyle w:val="Emphasis"/>
        </w:rPr>
        <w:t xml:space="preserve">always </w:t>
      </w:r>
      <w:r w:rsidRPr="00964097">
        <w:rPr>
          <w:rStyle w:val="StyleUnderline"/>
        </w:rPr>
        <w:t>against “imperialism”</w:t>
      </w:r>
      <w:r w:rsidRPr="00964097">
        <w:rPr>
          <w:sz w:val="12"/>
        </w:rPr>
        <w:t xml:space="preserve">—or, a shortcut inside the shortcut, always to oppose American policies abroad. </w:t>
      </w:r>
      <w:r w:rsidRPr="00964097">
        <w:rPr>
          <w:rStyle w:val="StyleUnderline"/>
        </w:rPr>
        <w:t>Anti-Americanism is a common left politics,</w:t>
      </w:r>
      <w:r w:rsidRPr="00964097">
        <w:rPr>
          <w:sz w:val="12"/>
        </w:rPr>
        <w:t xml:space="preserve"> </w:t>
      </w:r>
      <w:r w:rsidRPr="00964097">
        <w:rPr>
          <w:rStyle w:val="StyleUnderline"/>
        </w:rPr>
        <w:t>which,</w:t>
      </w:r>
      <w:r w:rsidRPr="00964097">
        <w:rPr>
          <w:sz w:val="12"/>
        </w:rPr>
        <w:t xml:space="preserve"> again, </w:t>
      </w:r>
      <w:r w:rsidRPr="00964097">
        <w:rPr>
          <w:rStyle w:val="StyleUnderline"/>
        </w:rPr>
        <w:t>sometimes gets things right, and sometimes doesn’t.</w:t>
      </w:r>
      <w:r w:rsidRPr="00964097">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964097">
        <w:rPr>
          <w:rStyle w:val="StyleUnderline"/>
        </w:rPr>
        <w:t xml:space="preserve">that’s </w:t>
      </w:r>
      <w:r w:rsidRPr="00964097">
        <w:rPr>
          <w:sz w:val="12"/>
        </w:rPr>
        <w:t xml:space="preserve">still </w:t>
      </w:r>
      <w:r w:rsidRPr="00964097">
        <w:rPr>
          <w:rStyle w:val="StyleUnderline"/>
        </w:rPr>
        <w:t>not</w:t>
      </w:r>
      <w:r w:rsidRPr="00964097">
        <w:rPr>
          <w:sz w:val="12"/>
        </w:rPr>
        <w:t xml:space="preserve"> enough to make it </w:t>
      </w:r>
      <w:r w:rsidRPr="00964097">
        <w:rPr>
          <w:rStyle w:val="StyleUnderline"/>
        </w:rPr>
        <w:t>a reliable shortcut.</w:t>
      </w:r>
      <w:r w:rsidRPr="00964097">
        <w:rPr>
          <w:sz w:val="12"/>
        </w:rPr>
        <w:t xml:space="preserve"> Remember that </w:t>
      </w:r>
      <w:r w:rsidRPr="00964097">
        <w:rPr>
          <w:rStyle w:val="StyleUnderline"/>
        </w:rPr>
        <w:t>the defeat of Nazism and Stalinism,</w:t>
      </w:r>
      <w:r w:rsidRPr="00964097">
        <w:rPr>
          <w:sz w:val="12"/>
        </w:rPr>
        <w:t xml:space="preserve"> the </w:t>
      </w:r>
      <w:r w:rsidRPr="00964097">
        <w:rPr>
          <w:rStyle w:val="StyleUnderline"/>
        </w:rPr>
        <w:t>two</w:t>
      </w:r>
      <w:r w:rsidRPr="00964097">
        <w:rPr>
          <w:sz w:val="12"/>
        </w:rPr>
        <w:t xml:space="preserve"> most </w:t>
      </w:r>
      <w:r w:rsidRPr="00964097">
        <w:rPr>
          <w:rStyle w:val="StyleUnderline"/>
        </w:rPr>
        <w:t xml:space="preserve">brutal political regimes </w:t>
      </w:r>
      <w:r w:rsidRPr="00964097">
        <w:rPr>
          <w:sz w:val="12"/>
        </w:rPr>
        <w:t xml:space="preserve">in world history, </w:t>
      </w:r>
      <w:r w:rsidRPr="00964097">
        <w:rPr>
          <w:rStyle w:val="StyleUnderline"/>
        </w:rPr>
        <w:t>was in significant ways American work</w:t>
      </w:r>
      <w:r w:rsidRPr="00964097">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964097">
        <w:rPr>
          <w:rStyle w:val="StyleUnderline"/>
        </w:rPr>
        <w:t>The anti-American shortcut</w:t>
      </w:r>
      <w:r w:rsidRPr="00964097">
        <w:rPr>
          <w:sz w:val="12"/>
        </w:rPr>
        <w:t xml:space="preserve"> sometimes </w:t>
      </w:r>
      <w:r w:rsidRPr="00964097">
        <w:rPr>
          <w:rStyle w:val="StyleUnderline"/>
        </w:rPr>
        <w:t xml:space="preserve">produces </w:t>
      </w:r>
      <w:r w:rsidRPr="00964097">
        <w:rPr>
          <w:sz w:val="12"/>
        </w:rPr>
        <w:t xml:space="preserve">a </w:t>
      </w:r>
      <w:r w:rsidRPr="00964097">
        <w:rPr>
          <w:rStyle w:val="Emphasis"/>
        </w:rPr>
        <w:t>short-circuited politics</w:t>
      </w:r>
      <w:r w:rsidRPr="00964097">
        <w:rPr>
          <w:sz w:val="12"/>
        </w:rPr>
        <w:t>—</w:t>
      </w:r>
      <w:r w:rsidRPr="00964097">
        <w:rPr>
          <w:rStyle w:val="StyleUnderline"/>
        </w:rPr>
        <w:t>as in the Syrian case where left</w:t>
      </w:r>
      <w:r w:rsidRPr="00964097">
        <w:rPr>
          <w:sz w:val="12"/>
        </w:rPr>
        <w:t xml:space="preserve">ist </w:t>
      </w:r>
      <w:r w:rsidRPr="00964097">
        <w:rPr>
          <w:rStyle w:val="StyleUnderline"/>
        </w:rPr>
        <w:t xml:space="preserve">writers predicted terrible consequences if </w:t>
      </w:r>
      <w:r w:rsidRPr="00964097">
        <w:rPr>
          <w:sz w:val="12"/>
        </w:rPr>
        <w:t xml:space="preserve">the </w:t>
      </w:r>
      <w:r w:rsidRPr="00964097">
        <w:rPr>
          <w:rStyle w:val="StyleUnderline"/>
        </w:rPr>
        <w:t>Americans inter - vened</w:t>
      </w:r>
      <w:r w:rsidRPr="00964097">
        <w:rPr>
          <w:sz w:val="12"/>
        </w:rPr>
        <w:t xml:space="preserve"> on the side of the anti-Assad forces. </w:t>
      </w:r>
      <w:r w:rsidRPr="00964097">
        <w:rPr>
          <w:rStyle w:val="StyleUnderline"/>
        </w:rPr>
        <w:t>The predictions have come true even though the U</w:t>
      </w:r>
      <w:r w:rsidRPr="00964097">
        <w:rPr>
          <w:sz w:val="12"/>
        </w:rPr>
        <w:t>nited</w:t>
      </w:r>
      <w:r w:rsidRPr="00964097">
        <w:rPr>
          <w:rStyle w:val="StyleUnderline"/>
        </w:rPr>
        <w:t xml:space="preserve"> S</w:t>
      </w:r>
      <w:r w:rsidRPr="00964097">
        <w:rPr>
          <w:sz w:val="12"/>
        </w:rPr>
        <w:t>tates</w:t>
      </w:r>
      <w:r w:rsidRPr="00964097">
        <w:rPr>
          <w:rStyle w:val="StyleUnderline"/>
        </w:rPr>
        <w:t xml:space="preserve"> didn’t</w:t>
      </w:r>
      <w:r w:rsidRPr="00964097">
        <w:rPr>
          <w:sz w:val="12"/>
        </w:rPr>
        <w:t xml:space="preserve"> intervene, </w:t>
      </w:r>
      <w:r w:rsidRPr="00964097">
        <w:rPr>
          <w:rStyle w:val="StyleUnderline"/>
        </w:rPr>
        <w:t>but once it was clear that the awfulness was not America’s fault, many leftists simply lost interest</w:t>
      </w:r>
      <w:r w:rsidRPr="00964097">
        <w:rPr>
          <w:sz w:val="12"/>
        </w:rPr>
        <w:t xml:space="preserve">— except for an ongoing but not very effective engagement on behalf of the war’s victims. </w:t>
      </w:r>
      <w:r w:rsidRPr="00964097">
        <w:rPr>
          <w:rStyle w:val="StyleUnderline"/>
        </w:rPr>
        <w:t>Who was responsible for</w:t>
      </w:r>
      <w:r w:rsidRPr="00964097">
        <w:rPr>
          <w:sz w:val="12"/>
        </w:rPr>
        <w:t xml:space="preserve"> the ongoing war, for </w:t>
      </w:r>
      <w:r w:rsidRPr="00964097">
        <w:rPr>
          <w:rStyle w:val="StyleUnderline"/>
        </w:rPr>
        <w:t>the killing</w:t>
      </w:r>
      <w:r w:rsidRPr="00964097">
        <w:rPr>
          <w:sz w:val="12"/>
        </w:rPr>
        <w:t xml:space="preserve">, the terror, and the refugee crisis; what social forces were involved; what should we (on the left) make of them </w:t>
      </w:r>
      <w:r w:rsidRPr="00964097">
        <w:rPr>
          <w:rStyle w:val="Emphasis"/>
        </w:rPr>
        <w:t>and how should we respond</w:t>
      </w:r>
      <w:r w:rsidRPr="00964097">
        <w:rPr>
          <w:sz w:val="12"/>
        </w:rPr>
        <w:t xml:space="preserve"> to them</w:t>
      </w:r>
      <w:r w:rsidRPr="00964097">
        <w:rPr>
          <w:rStyle w:val="StyleUnderline"/>
        </w:rPr>
        <w:t>?</w:t>
      </w:r>
      <w:r w:rsidRPr="00964097">
        <w:rPr>
          <w:sz w:val="12"/>
        </w:rPr>
        <w:t xml:space="preserve"> </w:t>
      </w:r>
      <w:r w:rsidRPr="00964097">
        <w:rPr>
          <w:rStyle w:val="StyleUnderline"/>
        </w:rPr>
        <w:t>This kind of analysis</w:t>
      </w:r>
      <w:r w:rsidRPr="00964097">
        <w:rPr>
          <w:sz w:val="12"/>
        </w:rPr>
        <w:t xml:space="preserve">, </w:t>
      </w:r>
      <w:r w:rsidRPr="00964097">
        <w:rPr>
          <w:rStyle w:val="StyleUnderline"/>
        </w:rPr>
        <w:t>standard in left critiques of impe - rialism</w:t>
      </w:r>
      <w:r w:rsidRPr="00964097">
        <w:rPr>
          <w:sz w:val="12"/>
        </w:rPr>
        <w:t xml:space="preserve">, </w:t>
      </w:r>
      <w:r w:rsidRPr="00964097">
        <w:rPr>
          <w:rStyle w:val="StyleUnderline"/>
        </w:rPr>
        <w:t xml:space="preserve">has </w:t>
      </w:r>
      <w:r w:rsidRPr="00964097">
        <w:rPr>
          <w:sz w:val="12"/>
        </w:rPr>
        <w:t>mostly</w:t>
      </w:r>
      <w:r w:rsidRPr="00964097">
        <w:rPr>
          <w:rStyle w:val="StyleUnderline"/>
        </w:rPr>
        <w:t xml:space="preserve"> been missing.</w:t>
      </w:r>
      <w:r w:rsidRPr="00964097">
        <w:rPr>
          <w:sz w:val="12"/>
        </w:rPr>
        <w:t xml:space="preserve"> </w:t>
      </w:r>
      <w:r w:rsidRPr="00964097">
        <w:rPr>
          <w:rStyle w:val="StyleUnderline"/>
        </w:rPr>
        <w:t>One reason for its absence is that it offers no opportunity to criticize America;</w:t>
      </w:r>
      <w:r w:rsidRPr="00964097">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964097">
        <w:rPr>
          <w:rStyle w:val="StyleUnderline"/>
        </w:rPr>
        <w:t>leftists</w:t>
      </w:r>
      <w:r w:rsidRPr="00964097">
        <w:rPr>
          <w:sz w:val="12"/>
        </w:rPr>
        <w:t xml:space="preserve"> are idealists, and so we </w:t>
      </w:r>
      <w:r w:rsidRPr="00964097">
        <w:rPr>
          <w:rStyle w:val="StyleUnderline"/>
        </w:rPr>
        <w:t>tend to idealize other people and to imagine that the world is more hospitable to our ideas than it actually is.</w:t>
      </w:r>
      <w:r w:rsidRPr="00964097">
        <w:rPr>
          <w:sz w:val="12"/>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964097">
        <w:rPr>
          <w:rStyle w:val="StyleUnderline"/>
        </w:rPr>
        <w:t>The best</w:t>
      </w:r>
      <w:r w:rsidRPr="00964097">
        <w:rPr>
          <w:sz w:val="12"/>
        </w:rPr>
        <w:t xml:space="preserve"> and last example </w:t>
      </w:r>
      <w:r w:rsidRPr="00964097">
        <w:rPr>
          <w:rStyle w:val="StyleUnderline"/>
        </w:rPr>
        <w:t>of left</w:t>
      </w:r>
      <w:r w:rsidRPr="00964097">
        <w:rPr>
          <w:sz w:val="12"/>
        </w:rPr>
        <w:t xml:space="preserve">ist </w:t>
      </w:r>
      <w:r w:rsidRPr="00964097">
        <w:rPr>
          <w:rStyle w:val="StyleUnderline"/>
        </w:rPr>
        <w:t>pretending is</w:t>
      </w:r>
      <w:r w:rsidRPr="00964097">
        <w:rPr>
          <w:sz w:val="12"/>
        </w:rPr>
        <w:t xml:space="preserve"> the </w:t>
      </w:r>
      <w:r w:rsidRPr="00964097">
        <w:rPr>
          <w:rStyle w:val="StyleUnderline"/>
        </w:rPr>
        <w:t>insistence on the reason - ableness of people who give no sign of being reasonable.</w:t>
      </w:r>
      <w:r w:rsidRPr="00964097">
        <w:rPr>
          <w:sz w:val="12"/>
        </w:rPr>
        <w:t xml:space="preserve"> Paul Berman writes of the </w:t>
      </w:r>
      <w:r w:rsidRPr="00964097">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sidRPr="00964097">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964097">
        <w:rPr>
          <w:rStyle w:val="StyleUnderline"/>
        </w:rPr>
        <w:t xml:space="preserve">I am fairly sure that most of the people involved in all these cases knew, deep down, that they were pretending. </w:t>
      </w:r>
      <w:r w:rsidRPr="00964097">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964097">
        <w:rPr>
          <w:rStyle w:val="StyleUnderline"/>
        </w:rPr>
        <w:t>good leftists can’t avoid internationalism.</w:t>
      </w:r>
      <w:r w:rsidRPr="00964097">
        <w:rPr>
          <w:sz w:val="12"/>
        </w:rPr>
        <w:t xml:space="preserve"> </w:t>
      </w:r>
      <w:r w:rsidRPr="00964097">
        <w:rPr>
          <w:rStyle w:val="StyleUnderline"/>
        </w:rPr>
        <w:t>We can’t escape</w:t>
      </w:r>
      <w:r w:rsidRPr="00964097">
        <w:rPr>
          <w:sz w:val="12"/>
        </w:rPr>
        <w:t xml:space="preserve"> what Václav Havel in 1993 called “the </w:t>
      </w:r>
      <w:r w:rsidRPr="00964097">
        <w:rPr>
          <w:rStyle w:val="StyleUnderline"/>
        </w:rPr>
        <w:t>feeling</w:t>
      </w:r>
      <w:r w:rsidRPr="00964097">
        <w:rPr>
          <w:sz w:val="12"/>
        </w:rPr>
        <w:t xml:space="preserve"> of </w:t>
      </w:r>
      <w:r w:rsidRPr="00964097">
        <w:rPr>
          <w:rStyle w:val="StyleUnderline"/>
        </w:rPr>
        <w:t>co-responsibility for the world</w:t>
      </w:r>
      <w:r w:rsidRPr="00964097">
        <w:rPr>
          <w:sz w:val="12"/>
        </w:rPr>
        <w:t xml:space="preserve">.” Our deepest commitment is solidarity with people in trouble, and </w:t>
      </w:r>
      <w:r w:rsidRPr="00964097">
        <w:rPr>
          <w:rStyle w:val="Emphasis"/>
        </w:rPr>
        <w:t>some of the worst troubles</w:t>
      </w:r>
      <w:r w:rsidRPr="00964097">
        <w:rPr>
          <w:sz w:val="12"/>
        </w:rPr>
        <w:t xml:space="preserve">—poverty, </w:t>
      </w:r>
      <w:r w:rsidRPr="00964097">
        <w:rPr>
          <w:rStyle w:val="StyleUnderline"/>
        </w:rPr>
        <w:t>hunger, tyranny, and mass murder—are being experienced right now in other people’s countries.</w:t>
      </w:r>
      <w:r w:rsidRPr="00964097">
        <w:rPr>
          <w:sz w:val="12"/>
        </w:rPr>
        <w:t xml:space="preserve"> So we are going to be engaged again and again in arguments about what we can do to help. </w:t>
      </w:r>
      <w:r w:rsidRPr="00964097">
        <w:rPr>
          <w:rStyle w:val="StyleUnderline"/>
        </w:rPr>
        <w:t>There is no magic</w:t>
      </w:r>
      <w:r w:rsidRPr="00964097">
        <w:rPr>
          <w:sz w:val="12"/>
        </w:rPr>
        <w:t>al way of</w:t>
      </w:r>
      <w:r w:rsidRPr="00964097">
        <w:rPr>
          <w:rStyle w:val="StyleUnderline"/>
        </w:rPr>
        <w:t xml:space="preserve"> getting these arguments right. But</w:t>
      </w:r>
      <w:r w:rsidRPr="00964097">
        <w:rPr>
          <w:sz w:val="12"/>
        </w:rPr>
        <w:t xml:space="preserve"> certain </w:t>
      </w:r>
      <w:r w:rsidRPr="00964097">
        <w:rPr>
          <w:rStyle w:val="StyleUnderline"/>
        </w:rPr>
        <w:t>ideological positions, rigidly held</w:t>
      </w:r>
      <w:r w:rsidRPr="00964097">
        <w:rPr>
          <w:sz w:val="12"/>
        </w:rPr>
        <w:t xml:space="preserve">, </w:t>
      </w:r>
      <w:r w:rsidRPr="00964097">
        <w:rPr>
          <w:rStyle w:val="StyleUnderline"/>
        </w:rPr>
        <w:t>are</w:t>
      </w:r>
      <w:r w:rsidRPr="00964097">
        <w:rPr>
          <w:sz w:val="12"/>
        </w:rPr>
        <w:t xml:space="preserve"> almost </w:t>
      </w:r>
      <w:r w:rsidRPr="00964097">
        <w:rPr>
          <w:rStyle w:val="Emphasis"/>
        </w:rPr>
        <w:t>certain to get them wrong</w:t>
      </w:r>
      <w:r w:rsidRPr="00964097">
        <w:rPr>
          <w:rStyle w:val="StyleUnderline"/>
        </w:rPr>
        <w:t>:</w:t>
      </w:r>
      <w:r w:rsidRPr="00964097">
        <w:rPr>
          <w:sz w:val="12"/>
        </w:rPr>
        <w:t xml:space="preserve"> </w:t>
      </w:r>
      <w:r w:rsidRPr="00964097">
        <w:rPr>
          <w:rStyle w:val="StyleUnderline"/>
        </w:rPr>
        <w:t>that the use of force is never justified</w:t>
      </w:r>
      <w:r w:rsidRPr="00964097">
        <w:rPr>
          <w:sz w:val="12"/>
        </w:rPr>
        <w:t xml:space="preserve">; </w:t>
      </w:r>
      <w:r w:rsidRPr="00964097">
        <w:rPr>
          <w:rStyle w:val="StyleUnderline"/>
        </w:rPr>
        <w:t>that “imperial” powers</w:t>
      </w:r>
      <w:r w:rsidRPr="00964097">
        <w:rPr>
          <w:sz w:val="12"/>
        </w:rPr>
        <w:t xml:space="preserve">, like the </w:t>
      </w:r>
      <w:r w:rsidRPr="00964097">
        <w:rPr>
          <w:rStyle w:val="StyleUnderline"/>
        </w:rPr>
        <w:t>U</w:t>
      </w:r>
      <w:r w:rsidRPr="00964097">
        <w:rPr>
          <w:sz w:val="12"/>
        </w:rPr>
        <w:t xml:space="preserve">nited </w:t>
      </w:r>
      <w:r w:rsidRPr="00964097">
        <w:rPr>
          <w:rStyle w:val="StyleUnderline"/>
        </w:rPr>
        <w:t>S</w:t>
      </w:r>
      <w:r w:rsidRPr="00964097">
        <w:rPr>
          <w:sz w:val="12"/>
        </w:rPr>
        <w:t xml:space="preserve">tates, </w:t>
      </w:r>
      <w:r w:rsidRPr="00964097">
        <w:rPr>
          <w:rStyle w:val="StyleUnderline"/>
        </w:rPr>
        <w:t xml:space="preserve">can </w:t>
      </w:r>
      <w:r w:rsidRPr="00964097">
        <w:rPr>
          <w:rStyle w:val="Emphasis"/>
        </w:rPr>
        <w:t>never</w:t>
      </w:r>
      <w:r w:rsidRPr="00964097">
        <w:rPr>
          <w:rStyle w:val="StyleUnderline"/>
        </w:rPr>
        <w:t xml:space="preserve"> act well</w:t>
      </w:r>
      <w:r w:rsidRPr="00964097">
        <w:rPr>
          <w:sz w:val="12"/>
        </w:rPr>
        <w:t xml:space="preserve"> in the world; and that revo - lutionaries and fighters for liberation, populist leaders and political vanguards, must never be criticized. In all these cases, </w:t>
      </w:r>
      <w:r w:rsidRPr="00964097">
        <w:rPr>
          <w:rStyle w:val="StyleUnderline"/>
        </w:rPr>
        <w:t xml:space="preserve">ideological commitment means that we will only get things right by accident. </w:t>
      </w:r>
      <w:r w:rsidRPr="00964097">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964097">
        <w:rPr>
          <w:rStyle w:val="StyleUnderline"/>
        </w:rPr>
        <w:t xml:space="preserve">We need to learn from our history—and the first lesson is this: </w:t>
      </w:r>
      <w:r w:rsidRPr="00964097">
        <w:rPr>
          <w:rStyle w:val="Emphasis"/>
        </w:rPr>
        <w:t>no more shortcuts</w:t>
      </w:r>
      <w:r w:rsidRPr="00964097">
        <w:rPr>
          <w:rStyle w:val="StyleUnderline"/>
        </w:rPr>
        <w:t>, no more pretending.</w:t>
      </w:r>
    </w:p>
    <w:p w:rsidR="00FE3D73" w:rsidRPr="00964097" w:rsidRDefault="00FE3D73" w:rsidP="00FE3D73">
      <w:pPr>
        <w:pStyle w:val="Heading2"/>
      </w:pPr>
      <w:r w:rsidRPr="00964097">
        <w:t>impact answers</w:t>
      </w:r>
    </w:p>
    <w:p w:rsidR="00C67DCE" w:rsidRPr="00964097" w:rsidRDefault="00C67DCE" w:rsidP="00FE3D73">
      <w:pPr>
        <w:pStyle w:val="Heading3"/>
      </w:pPr>
      <w:r w:rsidRPr="00964097">
        <w:t>2ac biopolitics impact d</w:t>
      </w:r>
    </w:p>
    <w:p w:rsidR="00C67DCE" w:rsidRPr="00964097" w:rsidRDefault="00C67DCE" w:rsidP="00C67DCE">
      <w:pPr>
        <w:pStyle w:val="Heading4"/>
      </w:pPr>
      <w:r w:rsidRPr="00964097">
        <w:t>No biopolitical violence impact</w:t>
      </w:r>
    </w:p>
    <w:p w:rsidR="00C67DCE" w:rsidRPr="00964097" w:rsidRDefault="00C67DCE" w:rsidP="00C67DCE">
      <w:r w:rsidRPr="00964097">
        <w:rPr>
          <w:b/>
        </w:rPr>
        <w:t xml:space="preserve">Short 5 </w:t>
      </w:r>
      <w:r w:rsidRPr="00964097">
        <w:t>[Jonathan</w:t>
      </w:r>
      <w:r w:rsidRPr="00964097">
        <w:rPr>
          <w:rStyle w:val="Style13ptBold"/>
        </w:rPr>
        <w:t xml:space="preserve">, </w:t>
      </w:r>
      <w:r w:rsidRPr="00964097">
        <w:t xml:space="preserve">Ph.D. candidate in the Graduate Programme in Social &amp; Political Thought, York University, “Life and Law: Agamben and Foucault on Governmentality and Sovereignty,” </w:t>
      </w:r>
      <w:r w:rsidRPr="00964097">
        <w:rPr>
          <w:i/>
        </w:rPr>
        <w:t>Journal for the Arts, Sciences and Technology</w:t>
      </w:r>
      <w:r w:rsidRPr="00964097">
        <w:t>, Vol. 3, No. 1]</w:t>
      </w:r>
    </w:p>
    <w:p w:rsidR="00C67DCE" w:rsidRPr="00964097" w:rsidRDefault="00C67DCE" w:rsidP="00C67DCE"/>
    <w:p w:rsidR="00C67DCE" w:rsidRPr="00964097" w:rsidRDefault="00C67DCE" w:rsidP="00C67DCE">
      <w:pPr>
        <w:rPr>
          <w:bCs/>
          <w:u w:val="single"/>
        </w:rPr>
      </w:pPr>
      <w:r w:rsidRPr="00964097">
        <w:rPr>
          <w:sz w:val="16"/>
        </w:rPr>
        <w:t>Adding to the dangerousness of this logic</w:t>
      </w:r>
      <w:r w:rsidRPr="00964097">
        <w:rPr>
          <w:rFonts w:eastAsia="Arial Unicode MS"/>
          <w:sz w:val="16"/>
        </w:rPr>
        <w:t xml:space="preserve"> </w:t>
      </w:r>
      <w:r w:rsidRPr="00964097">
        <w:rPr>
          <w:sz w:val="16"/>
        </w:rPr>
        <w:t xml:space="preserve">of control, however, is that while there is a crisis of undecidability in the domain of life, it corresponds to a similar crisis at the level of law and the national state. It should be noted here that </w:t>
      </w:r>
      <w:r w:rsidRPr="00964097">
        <w:rPr>
          <w:rStyle w:val="StyleUnderline"/>
        </w:rPr>
        <w:t>despite the new forms of biopolitical control in operation today</w:t>
      </w:r>
      <w:r w:rsidRPr="00964097">
        <w:rPr>
          <w:sz w:val="16"/>
        </w:rPr>
        <w:t xml:space="preserve">, Rose believes that </w:t>
      </w:r>
      <w:r w:rsidRPr="00964097">
        <w:rPr>
          <w:rStyle w:val="underline"/>
        </w:rPr>
        <w:t xml:space="preserve">bio-politics has become generally less dangerous in recent times </w:t>
      </w:r>
      <w:r w:rsidRPr="00964097">
        <w:rPr>
          <w:rStyle w:val="StyleUnderline"/>
        </w:rPr>
        <w:t>than even in the early part of the last century.</w:t>
      </w:r>
      <w:r w:rsidRPr="00964097">
        <w:rPr>
          <w:rStyle w:val="underline"/>
        </w:rPr>
        <w:t xml:space="preserve"> </w:t>
      </w:r>
      <w:r w:rsidRPr="00964097">
        <w:rPr>
          <w:rStyle w:val="StyleUnderline"/>
        </w:rPr>
        <w:t>At that time, bio- politics was linked to the project of the expanding national state</w:t>
      </w:r>
      <w:r w:rsidRPr="00964097">
        <w:rPr>
          <w:sz w:val="16"/>
        </w:rPr>
        <w:t xml:space="preserve"> in his opinion. In disciplinary-pastoral society, </w:t>
      </w:r>
      <w:r w:rsidRPr="00964097">
        <w:rPr>
          <w:rStyle w:val="StyleUnderline"/>
        </w:rPr>
        <w:t>bio-politics involved a process of social selection of those characteristics thought useful to the nationalist project</w:t>
      </w:r>
      <w:r w:rsidRPr="00964097">
        <w:rPr>
          <w:sz w:val="16"/>
        </w:rPr>
        <w:t xml:space="preserve">. Hence, according to Rose, "once each life has a value which may be calculated, and some lives have less value than others, such a politics has the obligation to exercise this judgement in the name of the race or the nation" (2001: 3). Disciplinary-pastoral bio- politics sets itself the task of eliminating "differences coded as defects", and in pursuit of this goal the most horrible programs of eugenics, forced sterilization, and outright extermination, were enacted (ibid.: 3). If Rose is more optimistic about bio-politics in 'advanced liberal' societies, it is because </w:t>
      </w:r>
      <w:r w:rsidRPr="00964097">
        <w:rPr>
          <w:rStyle w:val="Emphasis"/>
        </w:rPr>
        <w:t>this notion of 'national fitness', in terms of bio- political competition among nation-states, has suffered a precipitous decline thanks</w:t>
      </w:r>
      <w:r w:rsidRPr="00964097">
        <w:rPr>
          <w:sz w:val="16"/>
        </w:rPr>
        <w:t xml:space="preserve"> in large part </w:t>
      </w:r>
      <w:r w:rsidRPr="00964097">
        <w:rPr>
          <w:rStyle w:val="underline"/>
        </w:rPr>
        <w:t>to a crisis of the perceived unity of the national state as a viable political project</w:t>
      </w:r>
      <w:r w:rsidRPr="00964097">
        <w:rPr>
          <w:sz w:val="16"/>
        </w:rPr>
        <w:t xml:space="preserve"> (ibid.: 5). To quote Rose once again, "the idea of 'society' as a single, if heterogeneous, domain with a national culture, a national population, a national destiny, co-extensive with a national territory and the powers of a national political government" no longer serves as premises of state policy (ibid.: 5). Drawing on a sequential reading of Foucault's theory of the governmentalization of the state here, Rose claims that </w:t>
      </w:r>
      <w:r w:rsidRPr="00964097">
        <w:rPr>
          <w:rStyle w:val="StyleUnderline"/>
        </w:rPr>
        <w:t>the territorial state, the primary institution of enclosure, has become subject to fragmentation along a number of lines. National culture has given way to cultural pluralism; national identity has been overshadowed by a diverse cluster of identifications</w:t>
      </w:r>
      <w:r w:rsidRPr="00964097">
        <w:rPr>
          <w:sz w:val="16"/>
        </w:rPr>
        <w:t xml:space="preserve">, many of them transcending the national territory on which they take place, while the same pluralization has affected the once singular conception of community (ibid.: 5). Under these conditions, Rose argues, the </w:t>
      </w:r>
      <w:r w:rsidRPr="00964097">
        <w:rPr>
          <w:rStyle w:val="StyleUnderline"/>
        </w:rPr>
        <w:t xml:space="preserve">bio-political programmes of the molar enclosure known as the nation-state have fallen into disrepute and have been all but abandoned. </w:t>
      </w:r>
    </w:p>
    <w:p w:rsidR="00C67DCE" w:rsidRPr="00964097" w:rsidRDefault="00C67DCE" w:rsidP="00C67DCE"/>
    <w:p w:rsidR="00C67DCE" w:rsidRPr="00964097" w:rsidRDefault="00C67DCE" w:rsidP="00C67DCE">
      <w:pPr>
        <w:pStyle w:val="Heading4"/>
      </w:pPr>
      <w:r w:rsidRPr="00964097">
        <w:t>The thesis of (coloniality/bio-political governmentality) is wrong---it’s based on a faulty understanding of liberal peace-building</w:t>
      </w:r>
    </w:p>
    <w:p w:rsidR="00C67DCE" w:rsidRPr="00964097" w:rsidRDefault="00C67DCE" w:rsidP="00C67DCE">
      <w:r w:rsidRPr="00964097">
        <w:rPr>
          <w:b/>
        </w:rPr>
        <w:t xml:space="preserve">Selby 13 </w:t>
      </w:r>
      <w:r w:rsidRPr="00964097">
        <w:t xml:space="preserve">[Jan, Senior Lecturer of IR at the University of Sussex, "The myth of liberal peace-building", March 13, </w:t>
      </w:r>
      <w:r w:rsidRPr="00964097">
        <w:rPr>
          <w:i/>
        </w:rPr>
        <w:t>Conflict, Security &amp; Development</w:t>
      </w:r>
      <w:r w:rsidRPr="00964097">
        <w:t>, Volume 13, Issue 1, 2013]</w:t>
      </w:r>
    </w:p>
    <w:p w:rsidR="00C67DCE" w:rsidRPr="00964097" w:rsidRDefault="00C67DCE" w:rsidP="00C67DCE"/>
    <w:p w:rsidR="00C67DCE" w:rsidRPr="00964097" w:rsidRDefault="00C67DCE" w:rsidP="00C67DCE">
      <w:pPr>
        <w:rPr>
          <w:sz w:val="16"/>
        </w:rPr>
      </w:pPr>
      <w:r w:rsidRPr="00964097">
        <w:rPr>
          <w:sz w:val="16"/>
        </w:rPr>
        <w:t xml:space="preserve">Most of the above features are shared right across the liberal peace-building debate and have been advanced from any number of theoretical perspectives. Thus </w:t>
      </w:r>
      <w:r w:rsidRPr="00964097">
        <w:rPr>
          <w:rStyle w:val="StyleUnderline"/>
        </w:rPr>
        <w:t>it has been claimed</w:t>
      </w:r>
      <w:r w:rsidRPr="00964097">
        <w:rPr>
          <w:sz w:val="16"/>
        </w:rPr>
        <w:t xml:space="preserve"> from a constructivist perspective </w:t>
      </w:r>
      <w:r w:rsidRPr="00964097">
        <w:rPr>
          <w:rStyle w:val="StyleUnderline"/>
        </w:rPr>
        <w:t>that contemporary peace-building is rooted in liberal ‘international norms’</w:t>
      </w:r>
      <w:r w:rsidRPr="00964097">
        <w:rPr>
          <w:sz w:val="16"/>
        </w:rPr>
        <w:t xml:space="preserve">.36 Invoking Foucault, </w:t>
      </w:r>
      <w:r w:rsidRPr="00964097">
        <w:rPr>
          <w:rStyle w:val="StyleUnderline"/>
        </w:rPr>
        <w:t>it has been argued that the liberal peace-building project is an exercise in global bio-politics or governmentality, which aims to govern and construct liberal populations</w:t>
      </w:r>
      <w:r w:rsidRPr="00964097">
        <w:rPr>
          <w:sz w:val="16"/>
        </w:rPr>
        <w:t xml:space="preserve"> and subjectivities.37 </w:t>
      </w:r>
      <w:r w:rsidRPr="00964097">
        <w:rPr>
          <w:rStyle w:val="StyleUnderline"/>
        </w:rPr>
        <w:t>From a post-colonial perspective, liberal peace-building has been described as a colonial project</w:t>
      </w:r>
      <w:r w:rsidRPr="00964097">
        <w:rPr>
          <w:sz w:val="16"/>
        </w:rPr>
        <w:t xml:space="preserve">, ‘cast in the mould of colonialism’, </w:t>
      </w:r>
      <w:r w:rsidRPr="00964097">
        <w:rPr>
          <w:rStyle w:val="StyleUnderline"/>
        </w:rPr>
        <w:t>and aiming to restructure Southern societies in accordance with Northern</w:t>
      </w:r>
      <w:r w:rsidRPr="00964097">
        <w:rPr>
          <w:sz w:val="16"/>
        </w:rPr>
        <w:t xml:space="preserve"> metropolitan </w:t>
      </w:r>
      <w:r w:rsidRPr="00964097">
        <w:rPr>
          <w:rStyle w:val="StyleUnderline"/>
        </w:rPr>
        <w:t>ideology</w:t>
      </w:r>
      <w:r w:rsidRPr="00964097">
        <w:rPr>
          <w:sz w:val="16"/>
        </w:rPr>
        <w:t xml:space="preserve">.38And in neo-Gramscian terms, </w:t>
      </w:r>
      <w:r w:rsidRPr="00964097">
        <w:rPr>
          <w:rStyle w:val="StyleUnderline"/>
        </w:rPr>
        <w:t>peace-building has been critiqued as part of a transnational neo-liberal project, ‘reﬂecting the hegemony of liberal values that reigns in global politics’</w:t>
      </w:r>
      <w:r w:rsidRPr="00964097">
        <w:rPr>
          <w:sz w:val="16"/>
        </w:rPr>
        <w:t xml:space="preserve">.39 Right across this variegated theoretical terrain, peace-building is represented as a liberal project, founded on liberal ideas, pushed forward by a decentralised plurality of institutions irrespective of the particularity of war-endings and peace agreements, in which global consensus is counterposed by local dissensus or disorder. </w:t>
      </w:r>
      <w:r w:rsidRPr="00964097">
        <w:rPr>
          <w:rStyle w:val="StyleUnderline"/>
        </w:rPr>
        <w:t>Yet for all this</w:t>
      </w:r>
      <w:r w:rsidRPr="00964097">
        <w:rPr>
          <w:sz w:val="16"/>
        </w:rPr>
        <w:t xml:space="preserve"> trans-theoretical consensus, </w:t>
      </w:r>
      <w:r w:rsidRPr="00964097">
        <w:rPr>
          <w:rStyle w:val="StyleUnderline"/>
        </w:rPr>
        <w:t xml:space="preserve">these shared emphases within liberal peace- building discourse constitute a questionable foundation for </w:t>
      </w:r>
      <w:r w:rsidRPr="00964097">
        <w:rPr>
          <w:sz w:val="16"/>
        </w:rPr>
        <w:t xml:space="preserve">the </w:t>
      </w:r>
      <w:r w:rsidRPr="00964097">
        <w:rPr>
          <w:rStyle w:val="StyleUnderline"/>
        </w:rPr>
        <w:t>analysis</w:t>
      </w:r>
      <w:r w:rsidRPr="00964097">
        <w:rPr>
          <w:sz w:val="16"/>
        </w:rPr>
        <w:t xml:space="preserve"> of contemporary peacemaking. Again, this is not to suggest that the liberal peace-building literature is without merit: the critical literature, in particular, provides much compelling evidence of the hubris of liberal internationalism, of the destruction wrought by World Bank-IMF policies and of the frequent complicity of peace-building projects in coercive processes of state-building, dispossession and subjugation. My contention is not that liberal peace- building research is without value, but that </w:t>
      </w:r>
      <w:r w:rsidRPr="00964097">
        <w:rPr>
          <w:rStyle w:val="StyleUnderline"/>
        </w:rPr>
        <w:t>the above parameters are unnecessarily limiting, and can generate significant interpretive errors</w:t>
      </w:r>
      <w:r w:rsidRPr="00964097">
        <w:rPr>
          <w:sz w:val="16"/>
        </w:rPr>
        <w:t xml:space="preserve">. To advance this case, my focus in the remainder of this paper is on the relations between post-conflict peace-building on the one hand, and peace agreements and their negotiation on the other. What this will reveal is that </w:t>
      </w:r>
      <w:r w:rsidRPr="00964097">
        <w:rPr>
          <w:rStyle w:val="StyleUnderline"/>
        </w:rPr>
        <w:t>peace-building is neither a discrete sphere of action, nor the dominant element within contemporary peace processes; that states, strategy and geopolitics continue</w:t>
      </w:r>
      <w:r w:rsidRPr="00964097">
        <w:rPr>
          <w:sz w:val="16"/>
        </w:rPr>
        <w:t xml:space="preserve">, as ever, </w:t>
      </w:r>
      <w:r w:rsidRPr="00964097">
        <w:rPr>
          <w:rStyle w:val="StyleUnderline"/>
        </w:rPr>
        <w:t>to be crucial determinants of these processes; and that the influence of liberalism</w:t>
      </w:r>
      <w:r w:rsidRPr="00964097">
        <w:rPr>
          <w:sz w:val="16"/>
        </w:rPr>
        <w:t xml:space="preserve">, and the degree of global consensus over the liberal peace, </w:t>
      </w:r>
      <w:r w:rsidRPr="00964097">
        <w:rPr>
          <w:rStyle w:val="StyleUnderline"/>
        </w:rPr>
        <w:t>are significantly overstated within</w:t>
      </w:r>
      <w:r w:rsidRPr="00964097">
        <w:rPr>
          <w:sz w:val="16"/>
        </w:rPr>
        <w:t xml:space="preserve"> liberal </w:t>
      </w:r>
      <w:r w:rsidRPr="00964097">
        <w:rPr>
          <w:rStyle w:val="StyleUnderline"/>
        </w:rPr>
        <w:t>peace- building discourse.</w:t>
      </w:r>
      <w:r w:rsidRPr="00964097">
        <w:rPr>
          <w:sz w:val="16"/>
        </w:rPr>
        <w:t xml:space="preserve"> We start by considering one case in some depth, before generalising from this case with the aid of insights from a broader range of examples.</w:t>
      </w:r>
    </w:p>
    <w:p w:rsidR="00C67DCE" w:rsidRPr="00964097" w:rsidRDefault="00C67DCE" w:rsidP="00C67DCE"/>
    <w:p w:rsidR="00C67DCE" w:rsidRPr="00964097" w:rsidRDefault="00C67DCE" w:rsidP="00C67DCE">
      <w:pPr>
        <w:pStyle w:val="Heading4"/>
      </w:pPr>
      <w:r w:rsidRPr="00964097">
        <w:t>Biopolitical control is no longer a threat---crisis of the sovereign state has caused violence to be abandoned</w:t>
      </w:r>
    </w:p>
    <w:p w:rsidR="00C67DCE" w:rsidRPr="00964097" w:rsidRDefault="00C67DCE" w:rsidP="00C67DCE">
      <w:r w:rsidRPr="00964097">
        <w:rPr>
          <w:b/>
        </w:rPr>
        <w:t xml:space="preserve">Short 5 </w:t>
      </w:r>
      <w:r w:rsidRPr="00964097">
        <w:t>[Jonathan</w:t>
      </w:r>
      <w:r w:rsidRPr="00964097">
        <w:rPr>
          <w:rStyle w:val="Style13ptBold"/>
        </w:rPr>
        <w:t xml:space="preserve">, </w:t>
      </w:r>
      <w:r w:rsidRPr="00964097">
        <w:t xml:space="preserve">Ph.D. candidate in the Graduate Programme in Social &amp; Political Thought, York University, “Life and Law: Agamben and Foucault on Governmentality and Sovereignty,” </w:t>
      </w:r>
      <w:r w:rsidRPr="00964097">
        <w:rPr>
          <w:i/>
        </w:rPr>
        <w:t>Journal for the Arts, Sciences and Technology</w:t>
      </w:r>
      <w:r w:rsidRPr="00964097">
        <w:t>, Vol. 3, No. 1]</w:t>
      </w:r>
    </w:p>
    <w:p w:rsidR="00C67DCE" w:rsidRPr="00964097" w:rsidRDefault="00C67DCE" w:rsidP="00C67DCE"/>
    <w:p w:rsidR="00C67DCE" w:rsidRPr="00964097" w:rsidRDefault="00C67DCE" w:rsidP="00C67DCE">
      <w:pPr>
        <w:rPr>
          <w:rStyle w:val="StyleUnderline"/>
        </w:rPr>
      </w:pPr>
      <w:r w:rsidRPr="00964097">
        <w:rPr>
          <w:sz w:val="16"/>
        </w:rPr>
        <w:t>Adding to the dangerousness of this logic</w:t>
      </w:r>
      <w:r w:rsidRPr="00964097">
        <w:rPr>
          <w:rFonts w:eastAsia="Arial Unicode MS"/>
          <w:sz w:val="16"/>
        </w:rPr>
        <w:t xml:space="preserve"> </w:t>
      </w:r>
      <w:r w:rsidRPr="00964097">
        <w:rPr>
          <w:sz w:val="16"/>
        </w:rPr>
        <w:t xml:space="preserve">of control, however, is that while there is a crisis of undecidability in the domain of life, it corresponds to a similar crisis at the level of law and the national state. It should be noted here that </w:t>
      </w:r>
      <w:r w:rsidRPr="00964097">
        <w:rPr>
          <w:rStyle w:val="StyleUnderline"/>
        </w:rPr>
        <w:t>despite the new forms of biopolitical control in operation today</w:t>
      </w:r>
      <w:r w:rsidRPr="00964097">
        <w:rPr>
          <w:sz w:val="16"/>
        </w:rPr>
        <w:t xml:space="preserve">, Rose believes that </w:t>
      </w:r>
      <w:r w:rsidRPr="00964097">
        <w:rPr>
          <w:rStyle w:val="underline"/>
        </w:rPr>
        <w:t xml:space="preserve">bio-politics has become generally less dangerous in recent times </w:t>
      </w:r>
      <w:r w:rsidRPr="00964097">
        <w:rPr>
          <w:rStyle w:val="StyleUnderline"/>
        </w:rPr>
        <w:t>than even in the early part of the last century.</w:t>
      </w:r>
      <w:r w:rsidRPr="00964097">
        <w:rPr>
          <w:rStyle w:val="underline"/>
        </w:rPr>
        <w:t xml:space="preserve"> </w:t>
      </w:r>
      <w:r w:rsidRPr="00964097">
        <w:rPr>
          <w:rStyle w:val="StyleUnderline"/>
        </w:rPr>
        <w:t>At that time, bio- politics was linked to the project of the expanding national state</w:t>
      </w:r>
      <w:r w:rsidRPr="00964097">
        <w:rPr>
          <w:sz w:val="16"/>
        </w:rPr>
        <w:t xml:space="preserve"> in his opinion. In disciplinary-pastoral society, </w:t>
      </w:r>
      <w:r w:rsidRPr="00964097">
        <w:rPr>
          <w:rStyle w:val="StyleUnderline"/>
        </w:rPr>
        <w:t>bio-politics involved a process of social selection of those characteristics thought useful to the nationalist project</w:t>
      </w:r>
      <w:r w:rsidRPr="00964097">
        <w:rPr>
          <w:sz w:val="16"/>
        </w:rPr>
        <w:t xml:space="preserve">. Hence, according to Rose, "once each life has a value which may be calculated, and some lives have less value than others, such a politics has the obligation to exercise this judgement in the name of the race or the nation" (2001: 3). Disciplinary-pastoral bio- politics sets itself the task of eliminating "differences coded as defects", and in pursuit of this goal the most horrible programs of eugenics, forced sterilization, and outright extermination, were enacted (ibid.: 3). If Rose is more optimistic about bio-politics in 'advanced liberal' societies, it is because </w:t>
      </w:r>
      <w:r w:rsidRPr="00964097">
        <w:rPr>
          <w:rStyle w:val="Emphasis"/>
        </w:rPr>
        <w:t>this notion of 'national fitness', in terms of bio- political competition among nation-states, has suffered a precipitous decline thanks</w:t>
      </w:r>
      <w:r w:rsidRPr="00964097">
        <w:rPr>
          <w:sz w:val="16"/>
        </w:rPr>
        <w:t xml:space="preserve"> in large part </w:t>
      </w:r>
      <w:r w:rsidRPr="00964097">
        <w:rPr>
          <w:rStyle w:val="underline"/>
        </w:rPr>
        <w:t>to a crisis of the perceived unity of the national state as a viable political project</w:t>
      </w:r>
      <w:r w:rsidRPr="00964097">
        <w:rPr>
          <w:sz w:val="16"/>
        </w:rPr>
        <w:t xml:space="preserve"> (ibid.: 5). To quote Rose once again, "the idea of 'society' as a single, if heterogeneous, domain with a national culture, a national population, a national destiny, co-extensive with a national territory and the powers of a national political government" no longer serves as premises of state policy (ibid.: 5). Drawing on a sequential reading of Foucault's theory of the governmentalization of the state here, Rose claims that </w:t>
      </w:r>
      <w:r w:rsidRPr="00964097">
        <w:rPr>
          <w:rStyle w:val="StyleUnderline"/>
        </w:rPr>
        <w:t>the territorial state, the primary institution of enclosure, has become subject to fragmentation along a number of lines. National culture has given way to cultural pluralism; national identity has been overshadowed by a diverse cluster of identifications</w:t>
      </w:r>
      <w:r w:rsidRPr="00964097">
        <w:rPr>
          <w:sz w:val="16"/>
        </w:rPr>
        <w:t xml:space="preserve">, many of them transcending the national territory on which they take place, while the same pluralization has affected the once singular conception of community (ibid.: 5). Under these conditions, Rose argues, the </w:t>
      </w:r>
      <w:r w:rsidRPr="00964097">
        <w:rPr>
          <w:rStyle w:val="StyleUnderline"/>
        </w:rPr>
        <w:t xml:space="preserve">bio-political programmes of the molar enclosure known as the nation-state have fallen into disrepute and have been all but abandoned. </w:t>
      </w:r>
    </w:p>
    <w:p w:rsidR="00C67DCE" w:rsidRPr="00964097" w:rsidRDefault="00C67DCE" w:rsidP="00C67DCE"/>
    <w:p w:rsidR="00FE3D73" w:rsidRPr="00964097" w:rsidRDefault="00FE3D73" w:rsidP="00FE3D73">
      <w:pPr>
        <w:pStyle w:val="Heading3"/>
      </w:pPr>
      <w:r w:rsidRPr="00964097">
        <w:t>2ac calculative thought</w:t>
      </w:r>
    </w:p>
    <w:p w:rsidR="00FE3D73" w:rsidRPr="00964097" w:rsidRDefault="00FE3D73" w:rsidP="00FE3D73">
      <w:pPr>
        <w:pStyle w:val="Heading4"/>
      </w:pPr>
      <w:r w:rsidRPr="00964097">
        <w:t>Calculative thought inevitable – they’ve calculated how to use the K to win a ballot</w:t>
      </w:r>
    </w:p>
    <w:p w:rsidR="00FE3D73" w:rsidRPr="00964097" w:rsidRDefault="00FE3D73" w:rsidP="00FE3D73">
      <w:pPr>
        <w:pStyle w:val="Heading4"/>
      </w:pPr>
      <w:r w:rsidRPr="00964097">
        <w:t xml:space="preserve">And, voting neg links to their argument – it’s an instance of calc thought </w:t>
      </w:r>
    </w:p>
    <w:p w:rsidR="00FE3D73" w:rsidRPr="00964097" w:rsidRDefault="00FE3D73" w:rsidP="00FE3D73">
      <w:pPr>
        <w:tabs>
          <w:tab w:val="left" w:pos="90"/>
        </w:tabs>
        <w:rPr>
          <w:b/>
        </w:rPr>
      </w:pPr>
      <w:r w:rsidRPr="00964097">
        <w:rPr>
          <w:b/>
          <w:u w:val="single"/>
        </w:rPr>
        <w:t>Buckley 89</w:t>
      </w:r>
      <w:r w:rsidRPr="00964097">
        <w:rPr>
          <w:b/>
        </w:rPr>
        <w:t xml:space="preserve"> </w:t>
      </w:r>
      <w:r w:rsidRPr="00964097">
        <w:rPr>
          <w:sz w:val="16"/>
        </w:rPr>
        <w:t xml:space="preserve">(last referenced date) </w:t>
      </w:r>
      <w:r w:rsidRPr="00964097">
        <w:rPr>
          <w:b/>
        </w:rPr>
        <w:t xml:space="preserve">– </w:t>
      </w:r>
      <w:r w:rsidRPr="00964097">
        <w:rPr>
          <w:sz w:val="16"/>
        </w:rPr>
        <w:t>McGill University</w:t>
      </w:r>
      <w:r w:rsidRPr="00964097">
        <w:rPr>
          <w:b/>
        </w:rPr>
        <w:t xml:space="preserve"> </w:t>
      </w:r>
      <w:r w:rsidRPr="00964097">
        <w:rPr>
          <w:sz w:val="16"/>
        </w:rPr>
        <w:t xml:space="preserve">(R. Phillip, “Rationality and Responsibility in Heidegger’s and Husserl’s View of Technology,” </w:t>
      </w:r>
      <w:hyperlink r:id="rId7" w:history="1">
        <w:r w:rsidRPr="00964097">
          <w:rPr>
            <w:rStyle w:val="Hyperlink"/>
            <w:sz w:val="16"/>
          </w:rPr>
          <w:t>http://ulla.mcgill.ca/arts150/arts150r3.htm</w:t>
        </w:r>
      </w:hyperlink>
      <w:r w:rsidRPr="00964097">
        <w:rPr>
          <w:sz w:val="16"/>
        </w:rPr>
        <w:t xml:space="preserve">) Jacome </w:t>
      </w:r>
    </w:p>
    <w:p w:rsidR="00FE3D73" w:rsidRPr="00964097" w:rsidRDefault="00FE3D73" w:rsidP="00FE3D73">
      <w:pPr>
        <w:tabs>
          <w:tab w:val="left" w:pos="90"/>
        </w:tabs>
        <w:rPr>
          <w:sz w:val="16"/>
        </w:rPr>
      </w:pPr>
    </w:p>
    <w:p w:rsidR="00FE3D73" w:rsidRPr="00964097" w:rsidRDefault="00FE3D73" w:rsidP="00FE3D73">
      <w:pPr>
        <w:tabs>
          <w:tab w:val="left" w:pos="90"/>
        </w:tabs>
        <w:rPr>
          <w:sz w:val="16"/>
          <w:szCs w:val="12"/>
        </w:rPr>
      </w:pPr>
      <w:r w:rsidRPr="00964097">
        <w:rPr>
          <w:sz w:val="16"/>
          <w:szCs w:val="12"/>
        </w:rPr>
        <w:t>At the root of Heidegger's understanding of technology is the fundamental distinction between "calculative" thought (rechnendes Denken)and "contemplative" thought (besinnliches Denken).1 The word</w:t>
      </w:r>
      <w:r w:rsidRPr="00964097">
        <w:rPr>
          <w:sz w:val="16"/>
        </w:rPr>
        <w:t xml:space="preserve"> </w:t>
      </w:r>
      <w:r w:rsidRPr="00964097">
        <w:rPr>
          <w:szCs w:val="16"/>
          <w:u w:val="single"/>
        </w:rPr>
        <w:t>"</w:t>
      </w:r>
      <w:r w:rsidRPr="00964097">
        <w:rPr>
          <w:u w:val="single"/>
        </w:rPr>
        <w:t>calculative" is connected to a type of thinking which finds its most powerful expression in modern science and which is motivated by measurement, by the search for results</w:t>
      </w:r>
      <w:r w:rsidRPr="00964097">
        <w:rPr>
          <w:szCs w:val="16"/>
          <w:u w:val="single"/>
        </w:rPr>
        <w:t>.</w:t>
      </w:r>
      <w:r w:rsidRPr="00964097">
        <w:rPr>
          <w:sz w:val="16"/>
          <w:szCs w:val="12"/>
        </w:rPr>
        <w:t xml:space="preserve"> "Calculative" also connotes how this thinking aims to manipulate and control. Just as a "calculating person" is someone who seeks to gain advantage, so too the thinking of science aims not just to observe a situation, but to make predictions, to plan for the future, to quantify in the sense of "taking stock" and thereby to keep everything in order. This thinking betrays for Heidegger a fundamental need for certainty and security: it wants to know exactly where "things"are and precisely what "they" might be doing.2 </w:t>
      </w:r>
      <w:r w:rsidRPr="00964097">
        <w:rPr>
          <w:szCs w:val="16"/>
          <w:u w:val="single"/>
        </w:rPr>
        <w:t>"Contemplative" thought</w:t>
      </w:r>
      <w:r w:rsidRPr="00964097">
        <w:rPr>
          <w:sz w:val="16"/>
          <w:szCs w:val="12"/>
        </w:rPr>
        <w:t xml:space="preserve">, to the contrary, </w:t>
      </w:r>
      <w:r w:rsidRPr="00964097">
        <w:rPr>
          <w:szCs w:val="16"/>
          <w:u w:val="single"/>
        </w:rPr>
        <w:t>seeks</w:t>
      </w:r>
      <w:r w:rsidRPr="00964097">
        <w:rPr>
          <w:sz w:val="16"/>
          <w:szCs w:val="12"/>
        </w:rPr>
        <w:t xml:space="preserve"> neither to measure nor to control things, but to uncover their meaning (Sinn), above all, </w:t>
      </w:r>
      <w:r w:rsidRPr="00964097">
        <w:rPr>
          <w:szCs w:val="16"/>
          <w:u w:val="single"/>
        </w:rPr>
        <w:t xml:space="preserve">to question the meaning of things. </w:t>
      </w:r>
      <w:r w:rsidRPr="00964097">
        <w:rPr>
          <w:sz w:val="16"/>
          <w:szCs w:val="12"/>
        </w:rPr>
        <w:t xml:space="preserve">It is a thinking which is fundamental and it is linked to Heidegger's vision of authentic philosophy. Though Heidegger is far from consistent with his terminology, contemplative thinking as authentic philosophy is often just called "thought" in his later works, and the word "philosophy" itself is frequently reserved for the philosophical tradition. Thus "thought" is at times severely contrasted with "philosophy" - that is, with the philosophy of the tradition. The link between the philosophy of the tradition and the calculative thought of modern science is made through the introduction of yet another type of thinking: "representational thinking" (vorstellendesDenken). This thinking takes the world as something that can be "placed before" (vor-gestellt) the subject, just as one places a picture before oneself and hence representational thought treats the world or reality itself as if it were a picture (Bild). For Heidegger, the appearance of the"subject" and the world becoming a "picture" are two "interwoven events" which mark the beginning of the modern age dominated by science, the age of the "world-picture."3 The calculative thinking which characterizes modern science is itself only possible on the basis of having a subject that can calculate and a "world" which is "placed before" it, a world that is easily manipulated, controlled and contained. For Heidegger, there would be no science without philosophy and its representational thinking.4 What does this "opposition" between calculative and contemplative thinking amount to? First, it is crucial to note that the thinking which Heidegger describes as taking place in science is not a "lesser" form that could be "upgraded" to a contemplative form of thought. The calculative thought of science is constitutionally incapable of being contemplative thought, and hence Heidegger's oft-quoted assentation that "science does not think."5 Certainly scientists can reflect on their own field, on its methods, procedures and so forth. But this sort of self-interrogation aimed at improvement is part of calculative thinking in the first place. Calculative thought turned in on itself remains calculative thought. This implies a "distance" between the calculative and contemplative forms of thought, or an unbridgeable "gap" (Kl~lft).6 </w:t>
      </w:r>
      <w:r w:rsidRPr="00964097">
        <w:rPr>
          <w:szCs w:val="16"/>
          <w:u w:val="single"/>
        </w:rPr>
        <w:t>The difference between these two types of thinking is one of kind and not degree.</w:t>
      </w:r>
      <w:r w:rsidRPr="00964097">
        <w:rPr>
          <w:sz w:val="16"/>
          <w:szCs w:val="16"/>
        </w:rPr>
        <w:t xml:space="preserve"> </w:t>
      </w:r>
      <w:r w:rsidRPr="00964097">
        <w:rPr>
          <w:szCs w:val="16"/>
          <w:u w:val="single"/>
        </w:rPr>
        <w:t>This "gap" does not mean that calculative thought is somehow "bad,"or that contemplative thinking is "better</w:t>
      </w:r>
      <w:r w:rsidRPr="00964097">
        <w:rPr>
          <w:b/>
          <w:szCs w:val="16"/>
          <w:u w:val="single"/>
        </w:rPr>
        <w:t>." To judge contemplative thought as superior to calculative thought is to think calculatively</w:t>
      </w:r>
      <w:r w:rsidRPr="00964097">
        <w:rPr>
          <w:sz w:val="16"/>
          <w:szCs w:val="16"/>
        </w:rPr>
        <w:t>,</w:t>
      </w:r>
      <w:r w:rsidRPr="00964097">
        <w:rPr>
          <w:sz w:val="16"/>
          <w:szCs w:val="12"/>
        </w:rPr>
        <w:t xml:space="preserve"> and hence cannot be the task of authentic philosophy. Neither is Heidegger claiming that the nature of modern science as calculative is to be viewed as negative. It is the good "fortune" of science that it cannot "think" in the contemplative, deliberative or recollective sense.7 The problem, it seems, occurs when calculative thought pushes aside other forms of thinking. Heidegger wants to undermine the exclusivity of calculative thinking without denigrating it. He desires to open a space for other forms of thinking. A first step away from the domination of calculative thinking consists in uncovering the presuppositions which underlie it, in seeing that calculation is not the only possibility of human "thought." It may well be that the realm of contemplative thought can only be approached by means of this method which ultimately might be characterized as avia negative. Nonetheless, the description of calculative thought and its representational character does tell us something about the nature of contemplative thought. Contemplative thought is extremely difficult to attain because, by its very nature, it cannot be "attained."</w:t>
      </w:r>
      <w:r w:rsidRPr="00964097">
        <w:rPr>
          <w:sz w:val="16"/>
          <w:szCs w:val="16"/>
        </w:rPr>
        <w:t xml:space="preserve"> </w:t>
      </w:r>
      <w:r w:rsidRPr="00964097">
        <w:rPr>
          <w:u w:val="single"/>
        </w:rPr>
        <w:t>To want to have a contemplative style of thought is to remain in the clutch of the basically possessive calculative style of thinking.8 Contemplative thought is hence marked by a fundamental "passivity</w:t>
      </w:r>
      <w:r w:rsidRPr="00964097">
        <w:rPr>
          <w:szCs w:val="16"/>
          <w:u w:val="single"/>
        </w:rPr>
        <w:t>,</w:t>
      </w:r>
      <w:r w:rsidRPr="00964097">
        <w:rPr>
          <w:sz w:val="16"/>
          <w:szCs w:val="12"/>
        </w:rPr>
        <w:t>"9 it consists of a certain "letting-go" of all "attitudes," of any "picturing" of the world. Put in terms which are even more expressive of passivity, contemplative thought is a "releasement" from the dominating style of calculative thought. Both "letting-go" and "releasement" are plausible translations of Heidegger's basic characterization of contemplative thought as Gelassenheit.</w:t>
      </w:r>
    </w:p>
    <w:p w:rsidR="00FE3D73" w:rsidRPr="00964097" w:rsidRDefault="00FE3D73" w:rsidP="00FE3D73">
      <w:pPr>
        <w:pStyle w:val="Heading4"/>
      </w:pPr>
      <w:r w:rsidRPr="00964097">
        <w:t>The alt eliminates any commitment to social and economic justice. Their fear of calculatability and concern for ontology condemns all practical political engagement</w:t>
      </w:r>
    </w:p>
    <w:p w:rsidR="00FE3D73" w:rsidRPr="00964097" w:rsidRDefault="00FE3D73" w:rsidP="00FE3D73">
      <w:pPr>
        <w:rPr>
          <w:sz w:val="12"/>
          <w:szCs w:val="10"/>
        </w:rPr>
      </w:pPr>
      <w:r w:rsidRPr="00964097">
        <w:rPr>
          <w:rStyle w:val="Style13ptBold"/>
        </w:rPr>
        <w:t>Yar 2k</w:t>
      </w:r>
      <w:r w:rsidRPr="00964097">
        <w:rPr>
          <w:sz w:val="12"/>
          <w:szCs w:val="10"/>
        </w:rPr>
        <w:t xml:space="preserve"> </w:t>
      </w:r>
      <w:r w:rsidRPr="00964097">
        <w:rPr>
          <w:sz w:val="12"/>
        </w:rPr>
        <w:t>– Senior Lecturer in Criminology, Lancaster</w:t>
      </w:r>
      <w:r w:rsidRPr="00964097">
        <w:rPr>
          <w:sz w:val="12"/>
          <w:szCs w:val="10"/>
        </w:rPr>
        <w:t xml:space="preserve"> (Majid, Arendt's Heideggerianism, Cultural Values 4.1)</w:t>
      </w:r>
    </w:p>
    <w:p w:rsidR="00FE3D73" w:rsidRPr="00964097" w:rsidRDefault="00FE3D73" w:rsidP="00FE3D73">
      <w:pPr>
        <w:rPr>
          <w:u w:val="single"/>
        </w:rPr>
      </w:pPr>
      <w:r w:rsidRPr="00964097">
        <w:rPr>
          <w:sz w:val="14"/>
        </w:rPr>
        <w:t>Similarly,</w:t>
      </w:r>
      <w:r w:rsidRPr="00964097">
        <w:rPr>
          <w:u w:val="single"/>
        </w:rPr>
        <w:t xml:space="preserve"> we must consider the consequences that this 'ontological substitution' for the essence of the political has for politics, </w:t>
      </w:r>
      <w:r w:rsidRPr="00964097">
        <w:rPr>
          <w:rStyle w:val="StyleUnderline"/>
        </w:rPr>
        <w:t>in terms of what is practically excluded by this rethinking</w:t>
      </w:r>
      <w:r w:rsidRPr="00964097">
        <w:rPr>
          <w:sz w:val="14"/>
        </w:rPr>
        <w:t xml:space="preserve">. </w:t>
      </w:r>
      <w:r w:rsidRPr="00964097">
        <w:rPr>
          <w:rStyle w:val="StyleUnderline"/>
        </w:rPr>
        <w:t>If the presently available</w:t>
      </w:r>
      <w:r w:rsidRPr="00964097">
        <w:rPr>
          <w:sz w:val="14"/>
        </w:rPr>
        <w:t xml:space="preserve"> menu of </w:t>
      </w:r>
      <w:r w:rsidRPr="00964097">
        <w:rPr>
          <w:rStyle w:val="StyleUnderline"/>
        </w:rPr>
        <w:t>political engagements</w:t>
      </w:r>
      <w:r w:rsidRPr="00964097">
        <w:rPr>
          <w:sz w:val="14"/>
        </w:rPr>
        <w:t xml:space="preserve"> and projects (be they market or social liberalism, social democracy, communitarianism, Marxism, etc.) </w:t>
      </w:r>
      <w:r w:rsidRPr="00964097">
        <w:rPr>
          <w:rStyle w:val="StyleUnderline"/>
        </w:rPr>
        <w:t xml:space="preserve">are </w:t>
      </w:r>
      <w:r w:rsidRPr="00964097">
        <w:rPr>
          <w:rStyle w:val="Emphasis"/>
        </w:rPr>
        <w:t>only</w:t>
      </w:r>
      <w:r w:rsidRPr="00964097">
        <w:rPr>
          <w:sz w:val="14"/>
        </w:rPr>
        <w:t xml:space="preserve"> so many </w:t>
      </w:r>
      <w:r w:rsidRPr="00964097">
        <w:rPr>
          <w:rStyle w:val="StyleUnderline"/>
        </w:rPr>
        <w:t xml:space="preserve">moments of the techno-social </w:t>
      </w:r>
      <w:r w:rsidRPr="00964097">
        <w:rPr>
          <w:rStyle w:val="Emphasis"/>
        </w:rPr>
        <w:t>completion of</w:t>
      </w:r>
      <w:r w:rsidRPr="00964097">
        <w:rPr>
          <w:sz w:val="14"/>
        </w:rPr>
        <w:t xml:space="preserve"> </w:t>
      </w:r>
      <w:r w:rsidRPr="00964097">
        <w:rPr>
          <w:rStyle w:val="StyleUnderline"/>
        </w:rPr>
        <w:t xml:space="preserve">an underlying </w:t>
      </w:r>
      <w:r w:rsidRPr="00964097">
        <w:rPr>
          <w:rStyle w:val="Emphasis"/>
        </w:rPr>
        <w:t>metaphysics</w:t>
      </w:r>
      <w:r w:rsidRPr="00964097">
        <w:rPr>
          <w:rStyle w:val="StyleUnderline"/>
        </w:rPr>
        <w:t xml:space="preserve">, then the fear of 'metaphysical contamination' inhibits any return to recognisable </w:t>
      </w:r>
      <w:r w:rsidRPr="00964097">
        <w:rPr>
          <w:rStyle w:val="Emphasis"/>
        </w:rPr>
        <w:t>political practices</w:t>
      </w:r>
      <w:r w:rsidRPr="00964097">
        <w:rPr>
          <w:rStyle w:val="StyleUnderline"/>
        </w:rPr>
        <w:t xml:space="preserve"> and </w:t>
      </w:r>
      <w:r w:rsidRPr="00964097">
        <w:rPr>
          <w:rStyle w:val="Emphasis"/>
        </w:rPr>
        <w:t>sincere engagement with the political exigencies of the day</w:t>
      </w:r>
      <w:r w:rsidRPr="00964097">
        <w:rPr>
          <w:sz w:val="14"/>
        </w:rPr>
        <w:t xml:space="preserve">. </w:t>
      </w:r>
      <w:r w:rsidRPr="00964097">
        <w:rPr>
          <w:u w:val="single"/>
        </w:rPr>
        <w:t>This is</w:t>
      </w:r>
      <w:r w:rsidRPr="00964097">
        <w:rPr>
          <w:sz w:val="14"/>
        </w:rPr>
        <w:t xml:space="preserve"> what Nancy Fraser has called </w:t>
      </w:r>
      <w:r w:rsidRPr="00964097">
        <w:rPr>
          <w:u w:val="single"/>
        </w:rPr>
        <w:t>the problem of 'dirty hands', the suspension of engagement with the existing content of political agendas because of their identification as being in thrall to the violence of metaphysics</w:t>
      </w:r>
      <w:r w:rsidRPr="00964097">
        <w:rPr>
          <w:sz w:val="14"/>
        </w:rPr>
        <w:t xml:space="preserve">. Unable to engage in politics as it is, one either [a] sublimates the desire for politics by retreating to an interrogation of the political with respect to its essence (Fraser, 1984, p. 144), or [b] on this basis, seeks 'to breach the inscription of a wholly other politics'. </w:t>
      </w:r>
      <w:r w:rsidRPr="00964097">
        <w:rPr>
          <w:u w:val="single"/>
        </w:rPr>
        <w:t>The former suspends politics indefinitely, while the latter implies a new politics, which, on the basis of its reconceived understanding of the political, apparently excludes much of what recognizably belongs to politics</w:t>
      </w:r>
      <w:r w:rsidRPr="00964097">
        <w:rPr>
          <w:sz w:val="14"/>
        </w:rPr>
        <w:t xml:space="preserve"> today. This latter difficulty is well known from Arendt's case, whose barring of issues of social and economic justice and welfare from the political domain are well known. To offer two examples: [ 1] in her commentary on the U.S. civil rights movement in the 1950s, she argued that the politically salient factor which needed challenging was only racial legislation and the formal exclusion of African-Americans from the political sphere, not discrimination, social deprivation and disadvantage, etc.(Arendt, 1959, pp. 45-56); [ 2] Arendt's pronounceraent at a conference in 1972 (put under question by Albrecht Wellmer regarding her distinction of the 'political' and the 'social'), that housing and homelessness were not political issues, that they were external to the political as the sphere of the actualisation of freedom as disclosure; the political is about human self-disclosure in speech and deed, not about the distribution of goods, which belongs to the social realm as an extension of the oikos.[ 20] The point here is not that Arendt and others are in any sense unconcerned or indifferent about such sufferings, deprivations and inequalities. Rather, it is that </w:t>
      </w:r>
      <w:r w:rsidRPr="00964097">
        <w:rPr>
          <w:u w:val="single"/>
        </w:rPr>
        <w:t>such disputes and agendas are identified as belonging to the socio-technical sphere of administration, calculation, instrumentality, the logic of means and ends, subject-object manipulation by a will which turns the world to its purposes,</w:t>
      </w:r>
      <w:r w:rsidRPr="00964097">
        <w:rPr>
          <w:sz w:val="14"/>
        </w:rPr>
        <w:t xml:space="preserve"> the conceptual rendering of beings in terms of abstract and levelling categories and classes, and so on; </w:t>
      </w:r>
      <w:r w:rsidRPr="00964097">
        <w:rPr>
          <w:u w:val="single"/>
        </w:rPr>
        <w:t>they are thereby part and parcel of the metaphysical-technological understanding of Being,</w:t>
      </w:r>
      <w:r w:rsidRPr="00964097">
        <w:rPr>
          <w:sz w:val="14"/>
        </w:rPr>
        <w:t xml:space="preserve"> which effaces the unique and singular appearance and disclosure of beings, and thereby illegitimate candidates for consideration under the renewed, ontological-existential formulation of the political. </w:t>
      </w:r>
      <w:r w:rsidRPr="00964097">
        <w:rPr>
          <w:u w:val="single"/>
        </w:rPr>
        <w:t xml:space="preserve">To reconceive the political in terms of a departure from its former incarnation as metaphysical politics, means that the revised terms of a properly political discourse cannot accommodate the prosaic yet </w:t>
      </w:r>
      <w:r w:rsidRPr="00964097">
        <w:rPr>
          <w:rStyle w:val="Emphasis"/>
        </w:rPr>
        <w:t>urgent questions we might typically identify under the rubric of 'policy'.</w:t>
      </w:r>
      <w:r w:rsidRPr="00964097">
        <w:rPr>
          <w:u w:val="single"/>
        </w:rPr>
        <w:t xml:space="preserve"> </w:t>
      </w:r>
      <w:r w:rsidRPr="00964097">
        <w:rPr>
          <w:rStyle w:val="Emphasis"/>
        </w:rPr>
        <w:t xml:space="preserve">Questions of </w:t>
      </w:r>
      <w:r w:rsidRPr="00964097">
        <w:rPr>
          <w:rStyle w:val="StyleUnderline"/>
        </w:rPr>
        <w:t>social and economic</w:t>
      </w:r>
      <w:r w:rsidRPr="00964097">
        <w:rPr>
          <w:rStyle w:val="Emphasis"/>
        </w:rPr>
        <w:t xml:space="preserve"> justice</w:t>
      </w:r>
      <w:r w:rsidRPr="00964097">
        <w:rPr>
          <w:u w:val="single"/>
        </w:rPr>
        <w:t xml:space="preserve"> are made homeless, </w:t>
      </w:r>
      <w:r w:rsidRPr="00964097">
        <w:rPr>
          <w:rStyle w:val="Emphasis"/>
        </w:rPr>
        <w:t>exiled from the political sphere</w:t>
      </w:r>
      <w:r w:rsidRPr="00964097">
        <w:rPr>
          <w:u w:val="single"/>
        </w:rPr>
        <w:t xml:space="preserve"> of disputation</w:t>
      </w:r>
      <w:r w:rsidRPr="00964097">
        <w:rPr>
          <w:sz w:val="14"/>
        </w:rPr>
        <w:t xml:space="preserve"> and demand in which they were formerly voiced. Indeed, it might be observed that </w:t>
      </w:r>
      <w:r w:rsidRPr="00964097">
        <w:rPr>
          <w:rStyle w:val="Emphasis"/>
        </w:rPr>
        <w:t>the postmetaphysical formulation of the political is devoid of any content other than the freedom which defines it</w:t>
      </w:r>
      <w:r w:rsidRPr="00964097">
        <w:rPr>
          <w:rStyle w:val="StyleUnderline"/>
        </w:rPr>
        <w:t>; it is freedom to appear, to disclose, but not the freedom to do something in particular, in that utilising freedom for achieving some end or other implies a collapse back into will, instrumentality, teleocracy</w:t>
      </w:r>
      <w:r w:rsidRPr="00964097">
        <w:rPr>
          <w:sz w:val="14"/>
        </w:rPr>
        <w:t xml:space="preserve">, poeisis, etc. </w:t>
      </w:r>
      <w:r w:rsidRPr="00964097">
        <w:rPr>
          <w:u w:val="single"/>
        </w:rPr>
        <w:t>By defining freedom qua disclosedness as the essence of freedom and the sole end of the political, this position skirts dangerously close to</w:t>
      </w:r>
      <w:r w:rsidRPr="00964097">
        <w:rPr>
          <w:sz w:val="14"/>
        </w:rPr>
        <w:t xml:space="preserve"> advocating politique pour la politique, </w:t>
      </w:r>
      <w:r w:rsidRPr="00964097">
        <w:rPr>
          <w:rStyle w:val="Emphasis"/>
        </w:rPr>
        <w:t>divesting politics of any other practical and normative ends in the process</w:t>
      </w:r>
      <w:r w:rsidRPr="00964097">
        <w:rPr>
          <w:u w:val="single"/>
        </w:rPr>
        <w:t>.</w:t>
      </w:r>
    </w:p>
    <w:p w:rsidR="00FE3D73" w:rsidRPr="00964097" w:rsidRDefault="00FE3D73" w:rsidP="00FE3D73"/>
    <w:p w:rsidR="00FE3D73" w:rsidRPr="00964097" w:rsidRDefault="00FE3D73" w:rsidP="00FE3D73">
      <w:pPr>
        <w:pStyle w:val="Heading3"/>
      </w:pPr>
      <w:r w:rsidRPr="00964097">
        <w:t>2ac capitalism</w:t>
      </w:r>
    </w:p>
    <w:p w:rsidR="00FE3D73" w:rsidRPr="00964097" w:rsidRDefault="00FE3D73" w:rsidP="00FE3D73"/>
    <w:p w:rsidR="00FE3D73" w:rsidRPr="00964097" w:rsidRDefault="00FE3D73" w:rsidP="00FE3D73">
      <w:pPr>
        <w:pStyle w:val="Heading4"/>
      </w:pPr>
      <w:r w:rsidRPr="00964097">
        <w:t xml:space="preserve">Growth inevitable and no limit- global movements all failed </w:t>
      </w:r>
    </w:p>
    <w:p w:rsidR="00FE3D73" w:rsidRPr="00964097" w:rsidRDefault="00FE3D73" w:rsidP="00FE3D73">
      <w:r w:rsidRPr="00964097">
        <w:rPr>
          <w:rStyle w:val="Style13ptBold"/>
        </w:rPr>
        <w:t>Smith ’13</w:t>
      </w:r>
      <w:r w:rsidRPr="00964097">
        <w:t xml:space="preserve"> (Noah Smith, assistant professor of finance at Stony Brook University, “The End of Growth Wouldn't Be the End of Capitalism”, http://www.theatlantic.com/business/archive/2013/02/the-end-of-growth-wouldnt-be-the-end-of-capitalism/273367/, February 21, 2013)</w:t>
      </w:r>
    </w:p>
    <w:p w:rsidR="00FE3D73" w:rsidRPr="00964097" w:rsidRDefault="00FE3D73" w:rsidP="00FE3D73">
      <w:pPr>
        <w:rPr>
          <w:rStyle w:val="StyleUnderline"/>
          <w:b/>
          <w:iCs/>
          <w:bdr w:val="single" w:sz="8" w:space="0" w:color="auto"/>
        </w:rPr>
      </w:pPr>
      <w:r w:rsidRPr="00964097">
        <w:rPr>
          <w:rStyle w:val="StyleUnderline"/>
        </w:rPr>
        <w:t>With the U.S., Japan, and Europe facing lost decades and hundreds of millions of frustrated middle-class workers, it's worth asking: How much does capitalism need growth to survive? Everywhere we look, economic stagnation is staring us in the face. The United States seems headed for a "lost decade" (some would say our second in a row), Europe and Japan are doing arguably even worse, and economists like Robert Gordon are proclaiming the "end of growth." David Graeber, the anthropologist sometimes described as the "anti-leader" of Occupy Wall Street, wrote in August 2011, "There is very good reason to believe that, in a generation or so, capitalism itself will no longer exist</w:t>
      </w:r>
      <w:r w:rsidRPr="00964097">
        <w:rPr>
          <w:sz w:val="16"/>
        </w:rPr>
        <w:t xml:space="preserve"> -- most obviously, as ecologists keep reminding us, </w:t>
      </w:r>
      <w:r w:rsidRPr="00964097">
        <w:rPr>
          <w:rStyle w:val="StyleUnderline"/>
        </w:rPr>
        <w:t xml:space="preserve">because it's impossible to maintain an engine of perpetual growth forever on a finite planet." This is a common refrain. When we bump up against our planet's resource limits, the story goes, capitalism goes bye-bye. But is it true? Maybe, but I have my doubts. </w:t>
      </w:r>
      <w:r w:rsidRPr="00964097">
        <w:rPr>
          <w:rStyle w:val="Emphasis"/>
        </w:rPr>
        <w:t>First off, it's just false that growth requires infinite resources.</w:t>
      </w:r>
      <w:r w:rsidRPr="00964097">
        <w:rPr>
          <w:sz w:val="16"/>
        </w:rPr>
        <w:t xml:space="preserve"> </w:t>
      </w:r>
      <w:r w:rsidRPr="00964097">
        <w:rPr>
          <w:rStyle w:val="StyleUnderline"/>
        </w:rPr>
        <w:t xml:space="preserve">Economic growth comes in two flavors: (1) "extensive," where we use more inputs; (2) "intensive," where we use inputs in a more clever way to do more interesting stuff. The former must eventually hit a wall. </w:t>
      </w:r>
      <w:r w:rsidRPr="00964097">
        <w:rPr>
          <w:rStyle w:val="Emphasis"/>
        </w:rPr>
        <w:t>The limits of the latter are completely unknown</w:t>
      </w:r>
      <w:r w:rsidRPr="00964097">
        <w:rPr>
          <w:rStyle w:val="StyleUnderline"/>
        </w:rPr>
        <w:t xml:space="preserve">. Deride the </w:t>
      </w:r>
      <w:r w:rsidRPr="00964097">
        <w:rPr>
          <w:rStyle w:val="Emphasis"/>
        </w:rPr>
        <w:t>"information economy"</w:t>
      </w:r>
      <w:r w:rsidRPr="00964097">
        <w:rPr>
          <w:rStyle w:val="StyleUnderline"/>
        </w:rPr>
        <w:t xml:space="preserve"> all you want, but it makes people happy and it </w:t>
      </w:r>
      <w:r w:rsidRPr="00964097">
        <w:rPr>
          <w:rStyle w:val="Emphasis"/>
        </w:rPr>
        <w:t>sucks up a lot less energy</w:t>
      </w:r>
      <w:r w:rsidRPr="00964097">
        <w:rPr>
          <w:rStyle w:val="StyleUnderline"/>
        </w:rPr>
        <w:t xml:space="preserve"> than what came before it. </w:t>
      </w:r>
      <w:r w:rsidRPr="00964097">
        <w:rPr>
          <w:sz w:val="16"/>
        </w:rPr>
        <w:t xml:space="preserve">But this is a side point. </w:t>
      </w:r>
      <w:r w:rsidRPr="00964097">
        <w:rPr>
          <w:rStyle w:val="StyleUnderline"/>
        </w:rPr>
        <w:t>The real question is: If growth does end, does our economic system go with it?</w:t>
      </w:r>
      <w:r w:rsidRPr="00964097">
        <w:rPr>
          <w:sz w:val="16"/>
        </w:rPr>
        <w:t xml:space="preserve"> DOES CAPITALISM NEED GROWTH? </w:t>
      </w:r>
      <w:r w:rsidRPr="00964097">
        <w:rPr>
          <w:rStyle w:val="StyleUnderline"/>
        </w:rPr>
        <w:t>Ask any economist of the free-market persuasion to justify capitalism, and the word "growth" probably won't even be part of his spiel.</w:t>
      </w:r>
      <w:r w:rsidRPr="00964097">
        <w:rPr>
          <w:sz w:val="16"/>
        </w:rPr>
        <w:t xml:space="preserve"> The simple Econ 101 theories that are used to justify free markets don't even have growth in them! In Econ 101, capitalism works because people gain from trade, not because they have more and more to trade over time. </w:t>
      </w:r>
      <w:r w:rsidRPr="00964097">
        <w:rPr>
          <w:rStyle w:val="Emphasis"/>
        </w:rPr>
        <w:t>Efficiency, not growth, is the gold ring</w:t>
      </w:r>
      <w:r w:rsidRPr="00964097">
        <w:rPr>
          <w:rStyle w:val="StyleUnderline"/>
        </w:rPr>
        <w:t>. In those simple toy economies, people just keep on cheerfully making their bargains of cattle and grain until the Sun explodes.</w:t>
      </w:r>
      <w:r w:rsidRPr="00964097">
        <w:rPr>
          <w:sz w:val="16"/>
        </w:rPr>
        <w:t xml:space="preserve"> In fact, some of the earliest challenges to the free-market orthodoxy came from adding growth to the models. Back in the 1950s, Paul Samuelson showed that growth provides a rationale for Social Security. Later, "endogenous growth" theories called for a government role in supporting research and development. </w:t>
      </w:r>
      <w:r w:rsidRPr="00964097">
        <w:rPr>
          <w:rStyle w:val="StyleUnderline"/>
        </w:rPr>
        <w:t xml:space="preserve">But who cares about economic theories, right? What does history tell us? Using the past as a guide to the future has always been the most daunting of challenges. </w:t>
      </w:r>
      <w:r w:rsidRPr="00964097">
        <w:rPr>
          <w:sz w:val="16"/>
        </w:rPr>
        <w:t xml:space="preserve">But that said, </w:t>
      </w:r>
      <w:r w:rsidRPr="00964097">
        <w:rPr>
          <w:rStyle w:val="Emphasis"/>
        </w:rPr>
        <w:t>modern history doesn't seem to favor the "end of growth = end of capitalism" thesis.</w:t>
      </w:r>
      <w:r w:rsidRPr="00964097">
        <w:rPr>
          <w:sz w:val="16"/>
        </w:rPr>
        <w:t xml:space="preserve"> After all, middle-class incomes have been stagnating in rich countries on and off since the early 1970s. </w:t>
      </w:r>
      <w:r w:rsidRPr="00964097">
        <w:rPr>
          <w:rStyle w:val="StyleUnderline"/>
        </w:rPr>
        <w:t xml:space="preserve">Energy and water - certainly the most important natural resources - have become scarcer and more expensive. </w:t>
      </w:r>
      <w:r w:rsidRPr="00964097">
        <w:rPr>
          <w:sz w:val="16"/>
        </w:rPr>
        <w:t xml:space="preserve">In other words, we really have started hitting our resource limits. </w:t>
      </w:r>
      <w:r w:rsidRPr="00964097">
        <w:rPr>
          <w:rStyle w:val="StyleUnderline"/>
        </w:rPr>
        <w:t>And yet in many ways, rich countries like the U.S., Europe, and Japan have become more capitalist since the 70s, with lower taxes, deregulation, widespread privatization, and a bigger role for financial markets</w:t>
      </w:r>
      <w:r w:rsidRPr="00964097">
        <w:rPr>
          <w:sz w:val="16"/>
        </w:rPr>
        <w:t xml:space="preserve"> (not that this has always worked out well, obviously!). </w:t>
      </w:r>
      <w:r w:rsidRPr="00964097">
        <w:rPr>
          <w:rStyle w:val="StyleUnderline"/>
        </w:rPr>
        <w:t>Despite the increasing prices of oil and gasoline and water, people in the developed world have not clamored for capitalism's downfall.</w:t>
      </w:r>
      <w:r w:rsidRPr="00964097">
        <w:rPr>
          <w:sz w:val="16"/>
        </w:rPr>
        <w:t xml:space="preserve"> </w:t>
      </w:r>
      <w:r w:rsidRPr="00964097">
        <w:rPr>
          <w:rStyle w:val="StyleUnderline"/>
        </w:rPr>
        <w:t xml:space="preserve">In fact, Occupy Wall Street itself - a movement made up mostly of economically successful, educated people - </w:t>
      </w:r>
      <w:r w:rsidRPr="00964097">
        <w:rPr>
          <w:rStyle w:val="Emphasis"/>
        </w:rPr>
        <w:t>turned out to be</w:t>
      </w:r>
      <w:r w:rsidRPr="00964097">
        <w:rPr>
          <w:rStyle w:val="StyleUnderline"/>
        </w:rPr>
        <w:t xml:space="preserve"> mostly just </w:t>
      </w:r>
      <w:r w:rsidRPr="00964097">
        <w:rPr>
          <w:rStyle w:val="Emphasis"/>
        </w:rPr>
        <w:t>a protest against</w:t>
      </w:r>
      <w:r w:rsidRPr="00964097">
        <w:rPr>
          <w:rStyle w:val="StyleUnderline"/>
        </w:rPr>
        <w:t xml:space="preserve"> the excesses of the finance industry and the pro-rich policies of </w:t>
      </w:r>
      <w:r w:rsidRPr="00964097">
        <w:rPr>
          <w:rStyle w:val="Emphasis"/>
        </w:rPr>
        <w:t>the GOP, not the beginning of a global anti-capitalist revolution.</w:t>
      </w:r>
      <w:r w:rsidRPr="00964097">
        <w:rPr>
          <w:rStyle w:val="StyleUnderline"/>
        </w:rPr>
        <w:t xml:space="preserve"> Graeber may have given the movement its moniker, but OWS was also known as "Krugman's army." Krugman is no anti-capitalist. </w:t>
      </w:r>
      <w:r w:rsidRPr="00964097">
        <w:rPr>
          <w:sz w:val="16"/>
        </w:rPr>
        <w:t xml:space="preserve">Looking at history, we see that the biggest challenges to capitalism actually came during times of rapid growth. The early 20th Century was the heyday of communism, anarchism, and socialism. But this was a time of immense growth, technological progress, and increased material standards of living. It seems possible that those alternatives to capitalism gained popularity precisely because rapid growth disrupted the stable social systems that had been in place before the Industrial Revolution. DOES FINANCE NEED GROWTH? </w:t>
      </w:r>
      <w:r w:rsidRPr="00964097">
        <w:rPr>
          <w:rStyle w:val="StyleUnderline"/>
        </w:rPr>
        <w:t>Alright, you might say, but doesn't our financial system require perpetual growth in order to operate? Isn't debt based on the belief that people will be richer in the future? Don't stocks make their returns from capital gains, which require economic growth? Well...again, not really</w:t>
      </w:r>
      <w:r w:rsidRPr="00964097">
        <w:rPr>
          <w:sz w:val="16"/>
        </w:rPr>
        <w:t xml:space="preserve">. Debt pays interest in part because of the "time value of money" - "consumption now" matters more to us than "consumption in the future. That is as it should be, because tomorrow we might get run over by a truck. Also, debt is a way for young people to "smooth their consumption" over their lifetimes - borrowing when young (e.g. to buy a house or get an education), and then saving during the middle of their lives. </w:t>
      </w:r>
      <w:r w:rsidRPr="00964097">
        <w:rPr>
          <w:rStyle w:val="StyleUnderline"/>
        </w:rPr>
        <w:t xml:space="preserve">These forces aren't going to go away if growth stops. </w:t>
      </w:r>
      <w:r w:rsidRPr="00964097">
        <w:rPr>
          <w:rStyle w:val="Emphasis"/>
        </w:rPr>
        <w:t>There was plenty of borrowing and lending in the zero-growth periods of the Ming Dynasty, and the Ottoman Empire</w:t>
      </w:r>
      <w:r w:rsidRPr="00964097">
        <w:rPr>
          <w:rStyle w:val="StyleUnderline"/>
        </w:rPr>
        <w:t xml:space="preserve">, and any other long period of economic stagnation. </w:t>
      </w:r>
      <w:r w:rsidRPr="00964097">
        <w:rPr>
          <w:sz w:val="16"/>
        </w:rPr>
        <w:t xml:space="preserve">As for stocks, it's true that they've paid mostly by capital gains in the last few decades. But in a stagnant world, stocks would still make returns for their owners through dividends. </w:t>
      </w:r>
      <w:r w:rsidRPr="00964097">
        <w:rPr>
          <w:rStyle w:val="StyleUnderline"/>
        </w:rPr>
        <w:t>There is no obvious reason why capitalism will end when growth ends</w:t>
      </w:r>
      <w:r w:rsidRPr="00964097">
        <w:rPr>
          <w:sz w:val="16"/>
        </w:rPr>
        <w:t xml:space="preserve">. But here's a less obvious reason why I might be wrong. Perhaps advanced societies have only tolerated inequality because they were mollified by the promise of a perpetually rising tide. When growth stops altogether, their (currently well-hidden) rage will come boiling to the surface, and the capitalists and the 1% and the creditors and the stockholders will be up against the wall. Maybe. I doubt it. </w:t>
      </w:r>
      <w:r w:rsidRPr="00964097">
        <w:rPr>
          <w:rStyle w:val="Emphasis"/>
        </w:rPr>
        <w:t>Most people do realize that every country that has ever deliberately set out to create an "alternative to capitalism" has failed to create anything remotely resembling a good place to live.</w:t>
      </w:r>
      <w:r w:rsidRPr="00964097">
        <w:rPr>
          <w:sz w:val="16"/>
        </w:rPr>
        <w:t xml:space="preserve"> In the end, </w:t>
      </w:r>
      <w:r w:rsidRPr="00964097">
        <w:rPr>
          <w:rStyle w:val="StyleUnderline"/>
        </w:rPr>
        <w:t xml:space="preserve">after decades of grinding poverty and political oppression (which was invariably deemed necessary to preserve the anti-capitalist experiment), </w:t>
      </w:r>
      <w:r w:rsidRPr="00964097">
        <w:rPr>
          <w:rStyle w:val="Emphasis"/>
        </w:rPr>
        <w:t>they all went back to capitalism</w:t>
      </w:r>
      <w:r w:rsidRPr="00964097">
        <w:rPr>
          <w:rStyle w:val="StyleUnderline"/>
        </w:rPr>
        <w:t>, usually of a more unrestrained, unequal, exploitative form than their rivals in the developed world.</w:t>
      </w:r>
      <w:r w:rsidRPr="00964097">
        <w:rPr>
          <w:sz w:val="16"/>
        </w:rPr>
        <w:t xml:space="preserve"> </w:t>
      </w:r>
      <w:r w:rsidRPr="00964097">
        <w:rPr>
          <w:rStyle w:val="StyleUnderline"/>
        </w:rPr>
        <w:t>Meanwhile, the countries that have nominally stayed "capitalist" through the last century - the U.S., West and Central Europe, and much of East Asia - have learned how to quietly restrain capitalism's excesses, with generally strong social safety nets, well-functioning bureaucracies, prudent regulation, and generous provision of public goods</w:t>
      </w:r>
      <w:r w:rsidRPr="00964097">
        <w:rPr>
          <w:sz w:val="16"/>
        </w:rPr>
        <w:t xml:space="preserve">. Although it's less glamorous than the imagined utopias of the left or the right, the boring, pragmatic, plodding old "mixed economy" has proven to be the most robust, through times of growth and times of stagnation. </w:t>
      </w:r>
      <w:r w:rsidRPr="00964097">
        <w:rPr>
          <w:rStyle w:val="StyleUnderline"/>
        </w:rPr>
        <w:t>If you want to make a safe prediction about what economic system we'll have in 30, or 60, or 100 years' time ... well, as they used to say on Wall Street, "no one ever got fired for buying IBM."</w:t>
      </w:r>
    </w:p>
    <w:p w:rsidR="00FE3D73" w:rsidRPr="00964097" w:rsidRDefault="00FE3D73" w:rsidP="00FE3D73">
      <w:pPr>
        <w:pStyle w:val="Heading4"/>
      </w:pPr>
      <w:r w:rsidRPr="00964097">
        <w:t>Capitalism is sustainable and resilient</w:t>
      </w:r>
    </w:p>
    <w:p w:rsidR="00FE3D73" w:rsidRPr="00964097" w:rsidRDefault="00FE3D73" w:rsidP="00FE3D73">
      <w:r w:rsidRPr="00964097">
        <w:rPr>
          <w:rStyle w:val="StyleStyleBold12pt1"/>
        </w:rPr>
        <w:t>Seabra 12</w:t>
      </w:r>
      <w:r w:rsidRPr="00964097">
        <w:t xml:space="preserve"> (Leo, has a background in Communication and Broadcasting and a broad experience which includes activities in Marketing, Advertising, Sales and Public Relations, 2/27, “Capitalism can drive Sustainability and also innovation,” http://seabraaffairs.wordpress.com/2012/02/27/capitalism-can-drive-sustainability-and-also-innovation/)</w:t>
      </w:r>
    </w:p>
    <w:p w:rsidR="00FE3D73" w:rsidRPr="00964097" w:rsidRDefault="00FE3D73" w:rsidP="00FE3D73">
      <w:pPr>
        <w:rPr>
          <w:rFonts w:eastAsia="MS Mincho"/>
          <w:szCs w:val="20"/>
          <w:u w:val="single"/>
        </w:rPr>
      </w:pPr>
      <w:r w:rsidRPr="00964097">
        <w:rPr>
          <w:rStyle w:val="StyleUnderline"/>
        </w:rPr>
        <w:t>There are those who say that if the world does not change their habits, even the end of economic growth</w:t>
      </w:r>
      <w:r w:rsidRPr="00964097">
        <w:rPr>
          <w:rFonts w:eastAsia="MS Mincho"/>
          <w:sz w:val="16"/>
          <w:szCs w:val="20"/>
        </w:rPr>
        <w:t xml:space="preserve">, and assuming alternative ways of living, </w:t>
      </w:r>
      <w:r w:rsidRPr="00964097">
        <w:rPr>
          <w:rStyle w:val="StyleUnderline"/>
        </w:rPr>
        <w:t>will be a catastrophe. “Our lifestyles</w:t>
      </w:r>
      <w:r w:rsidRPr="00964097">
        <w:rPr>
          <w:rFonts w:eastAsia="MS Mincho"/>
          <w:szCs w:val="20"/>
          <w:u w:val="single"/>
        </w:rPr>
        <w:t xml:space="preserve"> are unsustainable</w:t>
      </w:r>
      <w:r w:rsidRPr="00964097">
        <w:rPr>
          <w:rFonts w:eastAsia="MS Mincho"/>
          <w:sz w:val="16"/>
          <w:szCs w:val="20"/>
        </w:rPr>
        <w:t xml:space="preserve">. Our expectations of consumption are predatory.Either we change this, or will be chaos”. </w:t>
      </w:r>
      <w:r w:rsidRPr="00964097">
        <w:rPr>
          <w:rFonts w:eastAsia="MS Mincho"/>
          <w:szCs w:val="20"/>
          <w:u w:val="single"/>
        </w:rPr>
        <w:t>Others say that the pursuit of unbridled economic growth and the inclusion of more people in consumption is killing the Earth</w:t>
      </w:r>
      <w:r w:rsidRPr="00964097">
        <w:rPr>
          <w:rFonts w:eastAsia="MS Mincho"/>
          <w:sz w:val="16"/>
          <w:szCs w:val="20"/>
        </w:rPr>
        <w:t xml:space="preserve">. We have to create alternative because economic growth is pointing to the global collapse. “What will happen when billions of Chinese decide to adopt the lifestyle of Americans?” I’ll disagree if you don’t mind… </w:t>
      </w:r>
      <w:r w:rsidRPr="00964097">
        <w:rPr>
          <w:rFonts w:eastAsia="MS Mincho"/>
          <w:b/>
          <w:szCs w:val="20"/>
          <w:u w:val="single"/>
        </w:rPr>
        <w:t>They might be</w:t>
      </w:r>
      <w:r w:rsidRPr="00964097">
        <w:rPr>
          <w:rFonts w:eastAsia="MS Mincho"/>
          <w:sz w:val="16"/>
          <w:szCs w:val="20"/>
        </w:rPr>
        <w:t xml:space="preserve"> wrong. </w:t>
      </w:r>
      <w:r w:rsidRPr="00964097">
        <w:rPr>
          <w:rStyle w:val="Emphasis"/>
        </w:rPr>
        <w:t>Completely wrong</w:t>
      </w:r>
      <w:r w:rsidRPr="00964097">
        <w:rPr>
          <w:rFonts w:eastAsia="MS Mincho"/>
          <w:sz w:val="16"/>
          <w:szCs w:val="20"/>
        </w:rPr>
        <w:t xml:space="preserve"> .. Even very intelligent people wrongly interpret the implications of what they observe when they lose the perspective of time. </w:t>
      </w:r>
      <w:r w:rsidRPr="00964097">
        <w:rPr>
          <w:rFonts w:eastAsia="MS Mincho"/>
          <w:szCs w:val="20"/>
          <w:u w:val="single"/>
        </w:rPr>
        <w:t>In the vast scale of time</w:t>
      </w:r>
      <w:r w:rsidRPr="00964097">
        <w:rPr>
          <w:rFonts w:eastAsia="MS Mincho"/>
          <w:sz w:val="16"/>
          <w:szCs w:val="20"/>
        </w:rPr>
        <w:t xml:space="preserve"> (today, decades, not centuries) </w:t>
      </w:r>
      <w:r w:rsidRPr="00964097">
        <w:rPr>
          <w:rFonts w:eastAsia="MS Mincho"/>
          <w:szCs w:val="20"/>
          <w:u w:val="single"/>
        </w:rPr>
        <w:t xml:space="preserve">it is the opposite of what expected, because they start from a false assumption: the future is the extrapolation of this. But not necessarily be. How do I know? Looking at history. What story? The history of innovation, this thing generates increases in productivity, wealth, quality of life in an unimaginable level. </w:t>
      </w:r>
      <w:r w:rsidRPr="00964097">
        <w:rPr>
          <w:rStyle w:val="StyleUnderline"/>
        </w:rPr>
        <w:t>It is innovation that will defeat pessimism as it always did</w:t>
      </w:r>
      <w:r w:rsidRPr="00964097">
        <w:rPr>
          <w:rFonts w:eastAsia="MS Mincho"/>
          <w:szCs w:val="20"/>
          <w:u w:val="single"/>
        </w:rPr>
        <w:t>. It was innovation that made life today is incomparably better than at any other time in human history. And will further improve. Einstein</w:t>
      </w:r>
      <w:r w:rsidRPr="00964097">
        <w:rPr>
          <w:rFonts w:eastAsia="MS Mincho"/>
          <w:sz w:val="16"/>
          <w:szCs w:val="20"/>
        </w:rPr>
        <w:t xml:space="preserve">, who was not a stupid person, </w:t>
      </w:r>
      <w:r w:rsidRPr="00964097">
        <w:rPr>
          <w:rFonts w:eastAsia="MS Mincho"/>
          <w:szCs w:val="20"/>
          <w:u w:val="single"/>
        </w:rPr>
        <w:t>believed that capitalism would generate crisis, instability, and growing impoverishment</w:t>
      </w:r>
      <w:r w:rsidRPr="00964097">
        <w:rPr>
          <w:rFonts w:eastAsia="MS Mincho"/>
          <w:sz w:val="16"/>
          <w:szCs w:val="20"/>
        </w:rPr>
        <w:t xml:space="preserve">. He said: “The economic anarchy of capitalist society as it exists today is, in my opinion, the true source of evil.” The only way to eliminate this evil, he thought, was to establish socialism, with the means of production are owned by the company. A centrally controlled economy would adjust the production of goods and services the needs of people, and would distribute the work that needed to be done among those in a position to do so. This would guarantee a livelihood to every man, women and children. Each according to his possibilities. To each according to their needs. </w:t>
      </w:r>
      <w:r w:rsidRPr="00964097">
        <w:rPr>
          <w:rFonts w:eastAsia="MS Mincho"/>
          <w:szCs w:val="20"/>
          <w:u w:val="single"/>
        </w:rPr>
        <w:t>And guess what? What happened was the opposite of what Einstein predicted. Who tried the model he suggested, impoverished, screwed up</w:t>
      </w:r>
      <w:r w:rsidRPr="00964097">
        <w:rPr>
          <w:rFonts w:eastAsia="MS Mincho"/>
          <w:sz w:val="16"/>
          <w:szCs w:val="20"/>
        </w:rPr>
        <w:t xml:space="preserve">. Peter Drucker says that </w:t>
      </w:r>
      <w:r w:rsidRPr="00964097">
        <w:rPr>
          <w:rFonts w:eastAsia="MS Mincho"/>
          <w:szCs w:val="20"/>
          <w:u w:val="single"/>
        </w:rPr>
        <w:t>almost of all thinking people of the late nineteenth century thought that Marx was right</w:t>
      </w:r>
      <w:r w:rsidRPr="00964097">
        <w:rPr>
          <w:rFonts w:eastAsia="MS Mincho"/>
          <w:sz w:val="16"/>
          <w:szCs w:val="20"/>
        </w:rPr>
        <w:t xml:space="preserve">: there would be increased exploitation of workers by employers. They would become poorer, until one day, the thing would explode. </w:t>
      </w:r>
      <w:r w:rsidRPr="00964097">
        <w:rPr>
          <w:rFonts w:eastAsia="MS Mincho"/>
          <w:szCs w:val="20"/>
          <w:u w:val="single"/>
        </w:rPr>
        <w:t xml:space="preserve">Capitalist society was considered inherently unsustainable. It is more or less the same chat today. </w:t>
      </w:r>
      <w:r w:rsidRPr="00964097">
        <w:rPr>
          <w:rFonts w:eastAsia="MS Mincho"/>
          <w:b/>
          <w:szCs w:val="20"/>
          <w:u w:val="single"/>
        </w:rPr>
        <w:t>Bullshit. Capitalism, with all appropriate regulations, self-</w:t>
      </w:r>
      <w:r w:rsidRPr="00964097">
        <w:rPr>
          <w:rStyle w:val="StyleUnderline"/>
        </w:rPr>
        <w:t>corrects. It is</w:t>
      </w:r>
      <w:r w:rsidRPr="00964097">
        <w:rPr>
          <w:rFonts w:eastAsia="MS Mincho"/>
          <w:b/>
          <w:szCs w:val="20"/>
          <w:u w:val="single"/>
        </w:rPr>
        <w:t xml:space="preserve"> an adaptive system that learns and changes by design. The design is just for the system to learn and change. </w:t>
      </w:r>
      <w:r w:rsidRPr="00964097">
        <w:rPr>
          <w:rFonts w:eastAsia="MS Mincho"/>
          <w:szCs w:val="20"/>
          <w:u w:val="single"/>
        </w:rPr>
        <w:t>There was the opposite of what Einstein predicted, and held the opposite of what many predict, but the logic that “unlike” only becomes evident over time.</w:t>
      </w:r>
      <w:r w:rsidRPr="00964097">
        <w:rPr>
          <w:rFonts w:eastAsia="MS Mincho"/>
          <w:sz w:val="16"/>
          <w:szCs w:val="20"/>
        </w:rPr>
        <w:t xml:space="preserve"> It wasn’t obvious that </w:t>
      </w:r>
      <w:r w:rsidRPr="00964097">
        <w:rPr>
          <w:rFonts w:eastAsia="MS Mincho"/>
          <w:szCs w:val="20"/>
          <w:u w:val="single"/>
        </w:rPr>
        <w:t>the workers are those whom would profit from the productivity gains that the management science has begun to generate by organizing innovations like the railroad, the telegraph, the telephone .. to increase the scale of production and cheapen things.</w:t>
      </w:r>
      <w:r w:rsidRPr="00964097">
        <w:rPr>
          <w:rFonts w:eastAsia="MS Mincho"/>
          <w:sz w:val="16"/>
          <w:szCs w:val="20"/>
        </w:rPr>
        <w:t xml:space="preserve"> The </w:t>
      </w:r>
      <w:r w:rsidRPr="00964097">
        <w:rPr>
          <w:rFonts w:eastAsia="MS Mincho"/>
          <w:szCs w:val="20"/>
          <w:u w:val="single"/>
        </w:rPr>
        <w:t>living conditions of workers today are infinitely better than they were in 1900. They got richer, not poorer</w:t>
      </w:r>
      <w:r w:rsidRPr="00964097">
        <w:rPr>
          <w:rFonts w:eastAsia="MS Mincho"/>
          <w:sz w:val="16"/>
          <w:szCs w:val="20"/>
        </w:rPr>
        <w:t xml:space="preserve"> .. </w:t>
      </w:r>
      <w:r w:rsidRPr="00964097">
        <w:rPr>
          <w:rFonts w:eastAsia="MS Mincho"/>
          <w:szCs w:val="20"/>
          <w:u w:val="single"/>
        </w:rPr>
        <w:t>You do not need to work harder to produce more</w:t>
      </w:r>
      <w:r w:rsidRPr="00964097">
        <w:rPr>
          <w:rFonts w:eastAsia="MS Mincho"/>
          <w:sz w:val="16"/>
          <w:szCs w:val="20"/>
        </w:rPr>
        <w:t xml:space="preserve"> (as everyone thought), you can work less and produce more through a mechanism that is only now becoming apparent, and that brilliant people like Caetano Veloso still ignores. </w:t>
      </w:r>
      <w:r w:rsidRPr="00964097">
        <w:rPr>
          <w:rFonts w:eastAsia="MS Mincho"/>
          <w:szCs w:val="20"/>
          <w:u w:val="single"/>
        </w:rPr>
        <w:t xml:space="preserve">The output is pursuing growth through innovation, growth is not giving up. More of the same will become unsustainable to the planet, but most of it is not what will happen, will happen more different, than we do not know what is right. More innovative. </w:t>
      </w:r>
      <w:r w:rsidRPr="00964097">
        <w:rPr>
          <w:rFonts w:eastAsia="MS Mincho"/>
          <w:sz w:val="16"/>
          <w:szCs w:val="20"/>
        </w:rPr>
        <w:t xml:space="preserve">Experts, such as Lester Brown, insist on statements like this: if the Chinese also want to have three cars for every four inhabitants, as in the U.S. today, there will be 1.1 billion cars there in 2030, and there is no way to build roads unless ends with the whole area used for agriculture. You will need 98 million barrels of oil per day, but the world only produces about 90 million today, and probably never produce much more. The mistake is to extrapolate today’s solutions for the future. We can continue living here for 20 years by exploiting the same resources that we explore today? Of course not. But the other question is: </w:t>
      </w:r>
      <w:r w:rsidRPr="00964097">
        <w:rPr>
          <w:rFonts w:eastAsia="MS Mincho"/>
          <w:szCs w:val="20"/>
          <w:u w:val="single"/>
        </w:rPr>
        <w:t xml:space="preserve">how can we encourage the stream of innovations that will enable the Chinese, Indians, Brazilians, Africans .. to live so as prosperous as Americans live today? </w:t>
      </w:r>
      <w:r w:rsidRPr="00964097">
        <w:rPr>
          <w:rFonts w:eastAsia="MS Mincho"/>
          <w:sz w:val="16"/>
          <w:szCs w:val="20"/>
        </w:rPr>
        <w:t xml:space="preserve">Hey, </w:t>
      </w:r>
      <w:r w:rsidRPr="00964097">
        <w:rPr>
          <w:rFonts w:eastAsia="MS Mincho"/>
          <w:szCs w:val="20"/>
          <w:u w:val="single"/>
        </w:rPr>
        <w:t>wake up … what can not stop the engine of innovation is that the free market engenders. This system is self correcting, that is its beauty. We do not need to do nothing but ensure the conditions for it to work without distortion. The rest he does himself. It regulates itself.</w:t>
      </w:r>
    </w:p>
    <w:p w:rsidR="00FE3D73" w:rsidRPr="00964097" w:rsidRDefault="00FE3D73" w:rsidP="00FE3D73"/>
    <w:p w:rsidR="00C67DCE" w:rsidRPr="00964097" w:rsidRDefault="00C67DCE" w:rsidP="00C67DCE">
      <w:pPr>
        <w:pStyle w:val="Heading4"/>
      </w:pPr>
      <w:r w:rsidRPr="00964097">
        <w:t>Alt causes transition wars – extinction</w:t>
      </w:r>
    </w:p>
    <w:p w:rsidR="00C67DCE" w:rsidRPr="00964097" w:rsidRDefault="00C67DCE" w:rsidP="00C67DCE">
      <w:pPr>
        <w:rPr>
          <w:sz w:val="16"/>
        </w:rPr>
      </w:pPr>
      <w:r w:rsidRPr="00964097">
        <w:rPr>
          <w:rStyle w:val="Heading4Char"/>
          <w:rFonts w:eastAsia="Calibri"/>
        </w:rPr>
        <w:t>Kothari, 82 [</w:t>
      </w:r>
      <w:r w:rsidRPr="00964097">
        <w:rPr>
          <w:sz w:val="16"/>
        </w:rPr>
        <w:t>Professor of political science at University of Delhi, “Towards a Just Social Order”, p. 571]</w:t>
      </w:r>
    </w:p>
    <w:p w:rsidR="00C67DCE" w:rsidRPr="00964097" w:rsidRDefault="00C67DCE" w:rsidP="00C67DCE">
      <w:pPr>
        <w:rPr>
          <w:rFonts w:eastAsia="Times New Roman"/>
          <w:u w:val="single"/>
        </w:rPr>
      </w:pPr>
      <w:r w:rsidRPr="00964097">
        <w:rPr>
          <w:rStyle w:val="StyleUnderline"/>
        </w:rPr>
        <w:t xml:space="preserve">Attempts </w:t>
      </w:r>
      <w:r w:rsidRPr="00964097">
        <w:rPr>
          <w:rFonts w:eastAsia="Times New Roman"/>
          <w:u w:val="single"/>
        </w:rPr>
        <w:t xml:space="preserve">at global economic reform could </w:t>
      </w:r>
      <w:r w:rsidRPr="00964097">
        <w:rPr>
          <w:rFonts w:eastAsia="Times New Roman"/>
          <w:sz w:val="16"/>
          <w:szCs w:val="12"/>
        </w:rPr>
        <w:t>also</w:t>
      </w:r>
      <w:r w:rsidRPr="00964097">
        <w:rPr>
          <w:rFonts w:eastAsia="Times New Roman"/>
          <w:sz w:val="16"/>
        </w:rPr>
        <w:t xml:space="preserve"> </w:t>
      </w:r>
      <w:r w:rsidRPr="00964097">
        <w:rPr>
          <w:rFonts w:eastAsia="Times New Roman"/>
          <w:u w:val="single"/>
        </w:rPr>
        <w:t>lead to a world racked by increasing turbulence</w:t>
      </w:r>
      <w:r w:rsidRPr="00964097">
        <w:rPr>
          <w:rFonts w:eastAsia="Times New Roman"/>
          <w:sz w:val="16"/>
        </w:rPr>
        <w:t xml:space="preserve">, </w:t>
      </w:r>
      <w:r w:rsidRPr="00964097">
        <w:rPr>
          <w:rFonts w:eastAsia="Times New Roman"/>
          <w:u w:val="single"/>
        </w:rPr>
        <w:t xml:space="preserve">a greater sense of insecurity among the major centres of power </w:t>
      </w:r>
      <w:r w:rsidRPr="00964097">
        <w:rPr>
          <w:rFonts w:eastAsia="Times New Roman"/>
          <w:sz w:val="16"/>
        </w:rPr>
        <w:t xml:space="preserve">-- </w:t>
      </w:r>
      <w:r w:rsidRPr="00964097">
        <w:rPr>
          <w:rFonts w:eastAsia="Times New Roman"/>
          <w:sz w:val="16"/>
          <w:szCs w:val="12"/>
        </w:rPr>
        <w:t xml:space="preserve">and hence to a further tightening of the structures of domination and domestic repression – </w:t>
      </w:r>
      <w:r w:rsidRPr="00964097">
        <w:rPr>
          <w:rFonts w:eastAsia="Times New Roman"/>
          <w:u w:val="single"/>
        </w:rPr>
        <w:t xml:space="preserve">producing </w:t>
      </w:r>
      <w:r w:rsidRPr="00964097">
        <w:rPr>
          <w:rFonts w:eastAsia="Times New Roman"/>
          <w:sz w:val="16"/>
          <w:szCs w:val="12"/>
        </w:rPr>
        <w:t>in their wake</w:t>
      </w:r>
      <w:r w:rsidRPr="00964097">
        <w:rPr>
          <w:rFonts w:eastAsia="Times New Roman"/>
          <w:sz w:val="16"/>
        </w:rPr>
        <w:t xml:space="preserve"> </w:t>
      </w:r>
      <w:r w:rsidRPr="00964097">
        <w:rPr>
          <w:rFonts w:eastAsia="Times New Roman"/>
          <w:b/>
          <w:u w:val="single"/>
        </w:rPr>
        <w:t xml:space="preserve">an intensification of </w:t>
      </w:r>
      <w:r w:rsidRPr="00964097">
        <w:rPr>
          <w:rFonts w:eastAsia="Times New Roman"/>
          <w:u w:val="single"/>
        </w:rPr>
        <w:t>the old arms race and militarization of regimes</w:t>
      </w:r>
      <w:r w:rsidRPr="00964097">
        <w:rPr>
          <w:rFonts w:eastAsia="Times New Roman"/>
          <w:sz w:val="16"/>
        </w:rPr>
        <w:t xml:space="preserve">, </w:t>
      </w:r>
      <w:r w:rsidRPr="00964097">
        <w:rPr>
          <w:rFonts w:eastAsia="Times New Roman"/>
          <w:u w:val="single"/>
        </w:rPr>
        <w:t xml:space="preserve">encouraging regional conflagrations and setting the stage for eventual </w:t>
      </w:r>
      <w:r w:rsidRPr="00964097">
        <w:rPr>
          <w:rFonts w:eastAsia="Times New Roman"/>
          <w:b/>
          <w:u w:val="single"/>
        </w:rPr>
        <w:t>global holocaust</w:t>
      </w:r>
      <w:r w:rsidRPr="00964097">
        <w:rPr>
          <w:rFonts w:eastAsia="Times New Roman"/>
          <w:u w:val="single"/>
        </w:rPr>
        <w:t>.</w:t>
      </w:r>
    </w:p>
    <w:p w:rsidR="00C67DCE" w:rsidRPr="00964097" w:rsidRDefault="00C67DCE" w:rsidP="00C67DCE">
      <w:pPr>
        <w:pStyle w:val="Heading4"/>
      </w:pPr>
      <w:r w:rsidRPr="00964097">
        <w:t>Cap net good for environment – property rights</w:t>
      </w:r>
    </w:p>
    <w:p w:rsidR="00C67DCE" w:rsidRPr="00964097" w:rsidRDefault="00C67DCE" w:rsidP="00C67DCE">
      <w:pPr>
        <w:rPr>
          <w:sz w:val="16"/>
          <w:szCs w:val="20"/>
        </w:rPr>
      </w:pPr>
      <w:r w:rsidRPr="00964097">
        <w:rPr>
          <w:rStyle w:val="StyleStyleBold12pt1"/>
        </w:rPr>
        <w:t>Veer 12</w:t>
      </w:r>
      <w:r w:rsidRPr="00964097">
        <w:rPr>
          <w:b/>
          <w:szCs w:val="20"/>
        </w:rPr>
        <w:t xml:space="preserve"> </w:t>
      </w:r>
      <w:r w:rsidRPr="00964097">
        <w:rPr>
          <w:sz w:val="16"/>
          <w:szCs w:val="20"/>
        </w:rPr>
        <w:t>(Pierre-Guy, Independent journalist writing for the Von Mises Institute, 5/2, “Cheer for the Environment, Cheer for Capitalism,” http://www.mises.ca/posts/blog/cheer-for-the-environment-cheer-for-capitalism/)</w:t>
      </w:r>
    </w:p>
    <w:p w:rsidR="00C67DCE" w:rsidRPr="00964097" w:rsidRDefault="00C67DCE" w:rsidP="00C67DCE">
      <w:pPr>
        <w:rPr>
          <w:sz w:val="16"/>
        </w:rPr>
      </w:pPr>
      <w:r w:rsidRPr="00964097">
        <w:rPr>
          <w:sz w:val="16"/>
        </w:rPr>
        <w:t xml:space="preserve">No Ownership, No Responsibility </w:t>
      </w:r>
      <w:r w:rsidRPr="00964097">
        <w:rPr>
          <w:u w:val="single"/>
        </w:rPr>
        <w:t>How can such a negligence have happened?</w:t>
      </w:r>
      <w:r w:rsidRPr="00964097">
        <w:rPr>
          <w:sz w:val="16"/>
        </w:rPr>
        <w:t xml:space="preserve"> It’s simple: </w:t>
      </w:r>
      <w:r w:rsidRPr="00964097">
        <w:rPr>
          <w:b/>
          <w:u w:val="single"/>
        </w:rPr>
        <w:t>no one was the legitimate owner of the resources</w:t>
      </w:r>
      <w:r w:rsidRPr="00964097">
        <w:rPr>
          <w:sz w:val="16"/>
        </w:rPr>
        <w:t xml:space="preserve"> (water, air, ground). </w:t>
      </w:r>
      <w:r w:rsidRPr="00964097">
        <w:rPr>
          <w:u w:val="single"/>
        </w:rPr>
        <w:t>When a property is state-owned</w:t>
      </w:r>
      <w:r w:rsidRPr="00964097">
        <w:rPr>
          <w:sz w:val="16"/>
        </w:rPr>
        <w:t xml:space="preserve"> – as was the case under communism – </w:t>
      </w:r>
      <w:r w:rsidRPr="00964097">
        <w:rPr>
          <w:b/>
          <w:u w:val="single"/>
        </w:rPr>
        <w:t>government has generally little incentive to sustainably exploit it</w:t>
      </w:r>
      <w:r w:rsidRPr="00964097">
        <w:rPr>
          <w:sz w:val="16"/>
        </w:rPr>
        <w:t xml:space="preserve">. </w:t>
      </w:r>
      <w:r w:rsidRPr="00964097">
        <w:rPr>
          <w:u w:val="single"/>
        </w:rPr>
        <w:t>In communist Europe</w:t>
      </w:r>
      <w:r w:rsidRPr="00964097">
        <w:rPr>
          <w:sz w:val="16"/>
        </w:rPr>
        <w:t xml:space="preserve">, </w:t>
      </w:r>
      <w:r w:rsidRPr="00964097">
        <w:rPr>
          <w:u w:val="single"/>
        </w:rPr>
        <w:t>governments wanted to industrialize their country in order</w:t>
      </w:r>
      <w:r w:rsidRPr="00964097">
        <w:rPr>
          <w:sz w:val="16"/>
        </w:rPr>
        <w:t xml:space="preserve">, they hoped, </w:t>
      </w:r>
      <w:r w:rsidRPr="00964097">
        <w:rPr>
          <w:u w:val="single"/>
        </w:rPr>
        <w:t>to catch up with capitalist economies</w:t>
      </w:r>
      <w:r w:rsidRPr="00964097">
        <w:rPr>
          <w:sz w:val="16"/>
        </w:rPr>
        <w:t xml:space="preserve">. </w:t>
      </w:r>
      <w:r w:rsidRPr="00964097">
        <w:rPr>
          <w:u w:val="single"/>
        </w:rPr>
        <w:t>Objectives were set, and they had to be met no matter what. This included the use of brown coal, high in sulfur and that creates heavy smoke</w:t>
      </w:r>
      <w:r w:rsidRPr="00964097">
        <w:rPr>
          <w:sz w:val="16"/>
        </w:rPr>
        <w:t xml:space="preserve"> when burned[4], </w:t>
      </w:r>
      <w:r w:rsidRPr="00964097">
        <w:rPr>
          <w:u w:val="single"/>
        </w:rPr>
        <w:t>and questionable farming methods</w:t>
      </w:r>
      <w:r w:rsidRPr="00964097">
        <w:rPr>
          <w:sz w:val="16"/>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964097">
        <w:rPr>
          <w:u w:val="single"/>
        </w:rPr>
        <w:t xml:space="preserve">In order to solve most of the pollution problems, there exists a simple solution: </w:t>
      </w:r>
      <w:r w:rsidRPr="00964097">
        <w:rPr>
          <w:b/>
          <w:u w:val="single"/>
        </w:rPr>
        <w:t>laissez-faire capitalism, i.e.</w:t>
      </w:r>
      <w:r w:rsidRPr="00964097">
        <w:rPr>
          <w:u w:val="single"/>
        </w:rPr>
        <w:t xml:space="preserve"> </w:t>
      </w:r>
      <w:r w:rsidRPr="00964097">
        <w:rPr>
          <w:b/>
          <w:u w:val="single"/>
        </w:rPr>
        <w:t>make sure property rights and profitability can be applied</w:t>
      </w:r>
      <w:r w:rsidRPr="00964097">
        <w:rPr>
          <w:sz w:val="16"/>
        </w:rPr>
        <w:t xml:space="preserve">. </w:t>
      </w:r>
      <w:r w:rsidRPr="00964097">
        <w:rPr>
          <w:u w:val="single"/>
        </w:rPr>
        <w:t>The latter helped Eastern Europe</w:t>
      </w:r>
      <w:r w:rsidRPr="00964097">
        <w:rPr>
          <w:sz w:val="16"/>
        </w:rPr>
        <w:t xml:space="preserve">; when communism fell, </w:t>
      </w:r>
      <w:r w:rsidRPr="00964097">
        <w:rPr>
          <w:u w:val="single"/>
        </w:rPr>
        <w:t>capitalism made the countries seek profitable</w:t>
      </w:r>
      <w:r w:rsidRPr="00964097">
        <w:rPr>
          <w:sz w:val="16"/>
        </w:rPr>
        <w:t xml:space="preserve"> – and not just cheap – </w:t>
      </w:r>
      <w:r w:rsidRPr="00964097">
        <w:rPr>
          <w:u w:val="single"/>
        </w:rPr>
        <w:t>ways to produce, which greatly reduced pollution</w:t>
      </w:r>
      <w:r w:rsidRPr="00964097">
        <w:rPr>
          <w:sz w:val="16"/>
        </w:rPr>
        <w:t xml:space="preserve">[6]. As for the former, it proved its effectiveness, notably with the Love Canal[7]. </w:t>
      </w:r>
      <w:r w:rsidRPr="00964097">
        <w:rPr>
          <w:u w:val="single"/>
        </w:rPr>
        <w:t>Property rights are also thought of in order to protect some resources, be it fish</w:t>
      </w:r>
      <w:r w:rsidRPr="00964097">
        <w:rPr>
          <w:sz w:val="16"/>
        </w:rPr>
        <w:t xml:space="preserve">[8] </w:t>
      </w:r>
      <w:r w:rsidRPr="00964097">
        <w:rPr>
          <w:u w:val="single"/>
        </w:rPr>
        <w:t>or endangered species</w:t>
      </w:r>
      <w:r w:rsidRPr="00964097">
        <w:rPr>
          <w:sz w:val="16"/>
        </w:rPr>
        <w:t xml:space="preserve">[9]. </w:t>
      </w:r>
      <w:r w:rsidRPr="00964097">
        <w:rPr>
          <w:u w:val="single"/>
        </w:rPr>
        <w:t>Why such efficiency? Because an owner’s self-interest is directed towards the maximum profitability</w:t>
      </w:r>
      <w:r w:rsidRPr="00964097">
        <w:rPr>
          <w:sz w:val="16"/>
        </w:rPr>
        <w:t xml:space="preserve"> of his piece of land. </w:t>
      </w:r>
      <w:r w:rsidRPr="00964097">
        <w:rPr>
          <w:u w:val="single"/>
        </w:rPr>
        <w:t>By containing pollution – as Hooker Chemicals did with its canal – he keeps away from costly lawsuit for property violation</w:t>
      </w:r>
      <w:r w:rsidRPr="00964097">
        <w:rPr>
          <w:sz w:val="16"/>
        </w:rPr>
        <w:t xml:space="preserve">. At the same time, </w:t>
      </w:r>
      <w:r w:rsidRPr="00964097">
        <w:rPr>
          <w:u w:val="single"/>
        </w:rPr>
        <w:t>badly managed pollution can diminish the value of the land, and therefore profits. Any entrepreneur with a long-term vision</w:t>
      </w:r>
      <w:r w:rsidRPr="00964097">
        <w:rPr>
          <w:sz w:val="16"/>
        </w:rPr>
        <w:t xml:space="preserve"> – and whose property is safe from arbitrary government decisions – </w:t>
      </w:r>
      <w:r w:rsidRPr="00964097">
        <w:rPr>
          <w:u w:val="single"/>
        </w:rPr>
        <w:t>thinks about all that in order to protect his investment</w:t>
      </w:r>
      <w:r w:rsidRPr="00964097">
        <w:rPr>
          <w:sz w:val="16"/>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00964097">
        <w:rPr>
          <w:u w:val="single"/>
        </w:rPr>
        <w:t>most environmental disasters are</w:t>
      </w:r>
      <w:r w:rsidRPr="00964097">
        <w:rPr>
          <w:sz w:val="16"/>
        </w:rPr>
        <w:t xml:space="preserve">, directly or indirectly, </w:t>
      </w:r>
      <w:r w:rsidRPr="00964097">
        <w:rPr>
          <w:u w:val="single"/>
        </w:rPr>
        <w:t xml:space="preserve">caused </w:t>
      </w:r>
      <w:r w:rsidRPr="00964097">
        <w:rPr>
          <w:sz w:val="16"/>
        </w:rPr>
        <w:t>by the State, mainly</w:t>
      </w:r>
      <w:r w:rsidRPr="00964097">
        <w:rPr>
          <w:u w:val="single"/>
        </w:rPr>
        <w:t xml:space="preserve"> by a lack of clear property rights</w:t>
      </w:r>
      <w:r w:rsidRPr="00964097">
        <w:rPr>
          <w:sz w:val="16"/>
        </w:rPr>
        <w:t>. Were they clearer, they would let each and everyone of us, out of self-interest, protect the environment in a better manner. That way, everyone’s a winner.</w:t>
      </w:r>
    </w:p>
    <w:p w:rsidR="00C67DCE" w:rsidRPr="00964097" w:rsidRDefault="00C67DCE" w:rsidP="00C67DCE">
      <w:pPr>
        <w:pStyle w:val="Heading4"/>
      </w:pPr>
      <w:r w:rsidRPr="00964097">
        <w:t>Cap net decreases war—capitalist peace theory</w:t>
      </w:r>
    </w:p>
    <w:p w:rsidR="00C67DCE" w:rsidRPr="00964097" w:rsidRDefault="00C67DCE" w:rsidP="00C67DCE">
      <w:pPr>
        <w:tabs>
          <w:tab w:val="left" w:pos="4335"/>
        </w:tabs>
        <w:rPr>
          <w:sz w:val="16"/>
          <w:szCs w:val="20"/>
        </w:rPr>
      </w:pPr>
      <w:r w:rsidRPr="00964097">
        <w:rPr>
          <w:rStyle w:val="StyleStyleBold12pt1"/>
        </w:rPr>
        <w:t>Harrison 11</w:t>
      </w:r>
      <w:r w:rsidRPr="00964097">
        <w:rPr>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C67DCE" w:rsidRPr="00964097" w:rsidRDefault="00C67DCE" w:rsidP="00C67DCE">
      <w:pPr>
        <w:tabs>
          <w:tab w:val="left" w:pos="4440"/>
        </w:tabs>
        <w:rPr>
          <w:szCs w:val="20"/>
          <w:u w:val="single"/>
        </w:rPr>
      </w:pPr>
      <w:r w:rsidRPr="00964097">
        <w:rPr>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964097">
        <w:rPr>
          <w:szCs w:val="20"/>
          <w:u w:val="single"/>
        </w:rPr>
        <w:t>many</w:t>
      </w:r>
      <w:r w:rsidRPr="00964097">
        <w:rPr>
          <w:sz w:val="16"/>
          <w:szCs w:val="20"/>
        </w:rPr>
        <w:t xml:space="preserve"> apparently knowledgeable people also </w:t>
      </w:r>
      <w:r w:rsidRPr="00964097">
        <w:rPr>
          <w:szCs w:val="20"/>
          <w:u w:val="single"/>
        </w:rPr>
        <w:t>seem to believe that, in the modern world, most wars are caused by America</w:t>
      </w:r>
      <w:r w:rsidRPr="00964097">
        <w:rPr>
          <w:sz w:val="16"/>
          <w:szCs w:val="20"/>
        </w:rPr>
        <w:t xml:space="preserve">; this impression is based on my experience of presenting work on the frequency of wars to academic seminars in several European countries. </w:t>
      </w:r>
      <w:r w:rsidRPr="00964097">
        <w:rPr>
          <w:b/>
          <w:szCs w:val="20"/>
          <w:u w:val="single"/>
        </w:rPr>
        <w:t>According to the evidence, however, these beliefs are mistaken</w:t>
      </w:r>
      <w:r w:rsidRPr="00964097">
        <w:rPr>
          <w:sz w:val="16"/>
          <w:szCs w:val="20"/>
        </w:rPr>
        <w:t xml:space="preserve">. We are all aware of </w:t>
      </w:r>
      <w:r w:rsidRPr="00964097">
        <w:rPr>
          <w:szCs w:val="20"/>
          <w:u w:val="single"/>
        </w:rPr>
        <w:t>America’s wars, but they make only a small contribution to the total</w:t>
      </w:r>
      <w:r w:rsidRPr="00964097">
        <w:rPr>
          <w:sz w:val="16"/>
          <w:szCs w:val="20"/>
        </w:rPr>
        <w:t xml:space="preserve">. </w:t>
      </w:r>
      <w:r w:rsidRPr="00964097">
        <w:rPr>
          <w:szCs w:val="20"/>
          <w:u w:val="single"/>
        </w:rPr>
        <w:t>Counting all bilateral conflicts</w:t>
      </w:r>
      <w:r w:rsidRPr="00964097">
        <w:rPr>
          <w:sz w:val="16"/>
          <w:szCs w:val="20"/>
        </w:rPr>
        <w:t xml:space="preserve"> involving </w:t>
      </w:r>
      <w:r w:rsidRPr="00964097">
        <w:rPr>
          <w:szCs w:val="20"/>
          <w:u w:val="single"/>
        </w:rPr>
        <w:t>at least the show of force from 1870 to 2001, it turns out that the countries that originated them come from all parts of the global income distribution</w:t>
      </w:r>
      <w:r w:rsidRPr="00964097">
        <w:rPr>
          <w:sz w:val="16"/>
          <w:szCs w:val="20"/>
        </w:rPr>
        <w:t xml:space="preserve"> (Harrison and Wolf 2011). </w:t>
      </w:r>
      <w:r w:rsidRPr="00964097">
        <w:rPr>
          <w:szCs w:val="20"/>
          <w:u w:val="single"/>
        </w:rPr>
        <w:t>Countries that are richer, measured by GDP per head</w:t>
      </w:r>
      <w:r w:rsidRPr="00964097">
        <w:rPr>
          <w:sz w:val="16"/>
          <w:szCs w:val="20"/>
        </w:rPr>
        <w:t xml:space="preserve">, </w:t>
      </w:r>
      <w:r w:rsidRPr="00964097">
        <w:rPr>
          <w:b/>
          <w:szCs w:val="20"/>
          <w:u w:val="single"/>
        </w:rPr>
        <w:t>such as America do not tend to start more conflicts</w:t>
      </w:r>
      <w:r w:rsidRPr="00964097">
        <w:rPr>
          <w:sz w:val="16"/>
          <w:szCs w:val="20"/>
        </w:rPr>
        <w:t xml:space="preserve">, although there is a tendency for countries with larger GDPs to do so. </w:t>
      </w:r>
      <w:r w:rsidRPr="00964097">
        <w:rPr>
          <w:szCs w:val="20"/>
          <w:u w:val="single"/>
        </w:rPr>
        <w:t>Ranking countries by the numbers of conflicts they initiated, the United States, with the largest economy, comes only in second place; third place belongs to China. In first</w:t>
      </w:r>
      <w:r w:rsidRPr="00964097">
        <w:rPr>
          <w:sz w:val="16"/>
          <w:szCs w:val="20"/>
        </w:rPr>
        <w:t xml:space="preserve"> </w:t>
      </w:r>
      <w:r w:rsidRPr="00964097">
        <w:rPr>
          <w:szCs w:val="20"/>
          <w:u w:val="single"/>
        </w:rPr>
        <w:t>place is Russia</w:t>
      </w:r>
      <w:r w:rsidRPr="00964097">
        <w:rPr>
          <w:sz w:val="16"/>
          <w:szCs w:val="20"/>
        </w:rPr>
        <w:t xml:space="preserve"> (the USSR between 1917 and 1991). </w:t>
      </w:r>
      <w:r w:rsidRPr="00964097">
        <w:rPr>
          <w:szCs w:val="20"/>
          <w:u w:val="single"/>
        </w:rPr>
        <w:t xml:space="preserve">What do capitalist institutions contribute to the empirical patterns in the data? </w:t>
      </w:r>
      <w:r w:rsidRPr="00964097">
        <w:rPr>
          <w:sz w:val="16"/>
          <w:szCs w:val="20"/>
        </w:rPr>
        <w:t xml:space="preserve">Erik Gartzke (2007) has re-examined the hypothesis of the “democratic peace” based on the possibility that, </w:t>
      </w:r>
      <w:r w:rsidRPr="00964097">
        <w:rPr>
          <w:b/>
          <w:szCs w:val="20"/>
          <w:u w:val="single"/>
        </w:rPr>
        <w:t>since capitalism and democracy are highly correlated across countries and time, both democracy and peace might be products of the same underlying cause, the spread of capitalist institutions</w:t>
      </w:r>
      <w:r w:rsidRPr="00964097">
        <w:rPr>
          <w:sz w:val="16"/>
          <w:szCs w:val="20"/>
        </w:rPr>
        <w:t xml:space="preserve">. It is a problem that our historical datasets have measured the spread of </w:t>
      </w:r>
      <w:r w:rsidRPr="00964097">
        <w:rPr>
          <w:szCs w:val="20"/>
          <w:u w:val="single"/>
        </w:rPr>
        <w:t>capitalist property rights and economic freedoms</w:t>
      </w:r>
      <w:r w:rsidRPr="00964097">
        <w:rPr>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964097">
        <w:rPr>
          <w:b/>
          <w:szCs w:val="20"/>
          <w:u w:val="single"/>
        </w:rPr>
        <w:t>Countries that share this attribute of capitalism above a certain level, he finds, do not fight each other, so there is capitalist peace as well as democratic peace</w:t>
      </w:r>
      <w:r w:rsidRPr="00964097">
        <w:rPr>
          <w:sz w:val="16"/>
          <w:szCs w:val="20"/>
        </w:rPr>
        <w:t xml:space="preserve">. Second, </w:t>
      </w:r>
      <w:r w:rsidRPr="00964097">
        <w:rPr>
          <w:szCs w:val="20"/>
          <w:u w:val="single"/>
        </w:rPr>
        <w:t>economic liberalization</w:t>
      </w:r>
      <w:r w:rsidRPr="00964097">
        <w:rPr>
          <w:sz w:val="16"/>
          <w:szCs w:val="20"/>
        </w:rPr>
        <w:t xml:space="preserve"> (of the less liberalized of the pair of countries) </w:t>
      </w:r>
      <w:r w:rsidRPr="00964097">
        <w:rPr>
          <w:szCs w:val="20"/>
          <w:u w:val="single"/>
        </w:rPr>
        <w:t>is a more powerful predictor of bilateral peace than democratization, controlling for the level of economic development and measures of political affinity.</w:t>
      </w:r>
    </w:p>
    <w:p w:rsidR="00FE3D73" w:rsidRPr="00964097" w:rsidRDefault="00FE3D73" w:rsidP="00FE3D73"/>
    <w:p w:rsidR="00964097" w:rsidRPr="00964097" w:rsidRDefault="00964097" w:rsidP="00FE3D73">
      <w:pPr>
        <w:pStyle w:val="Heading3"/>
      </w:pPr>
      <w:r w:rsidRPr="00964097">
        <w:t>2ac environment k</w:t>
      </w:r>
    </w:p>
    <w:p w:rsidR="00964097" w:rsidRPr="00964097" w:rsidRDefault="00964097" w:rsidP="00964097">
      <w:pPr>
        <w:pStyle w:val="Heading4"/>
      </w:pPr>
      <w:r w:rsidRPr="00964097">
        <w:t>Resiliency empirically checks environmental impacts.  Prefer our evidence—it cites the largest data sets.</w:t>
      </w:r>
    </w:p>
    <w:p w:rsidR="00964097" w:rsidRPr="00964097" w:rsidRDefault="00964097" w:rsidP="00964097">
      <w:r w:rsidRPr="00964097">
        <w:rPr>
          <w:rStyle w:val="Style13ptBold"/>
        </w:rPr>
        <w:t>Kareiva et al. 11</w:t>
      </w:r>
      <w:r w:rsidRPr="00964097">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[Fall, 2011, “Conservation in the Anthropocene,” </w:t>
      </w:r>
      <w:r w:rsidRPr="00964097">
        <w:rPr>
          <w:i/>
        </w:rPr>
        <w:t>Breakthrough Journal</w:t>
      </w:r>
      <w:r w:rsidRPr="00964097">
        <w:t>, No. 2, http://breakthroughjournal.org/content/authors/peter-kareiva-robert-lalasz-an-1/conservation-in-the-anthropoce.shtml]</w:t>
      </w:r>
    </w:p>
    <w:p w:rsidR="00964097" w:rsidRPr="00964097" w:rsidRDefault="00964097" w:rsidP="00964097"/>
    <w:p w:rsidR="00964097" w:rsidRPr="00964097" w:rsidRDefault="00964097" w:rsidP="00964097">
      <w:pPr>
        <w:rPr>
          <w:sz w:val="16"/>
        </w:rPr>
      </w:pPr>
      <w:r w:rsidRPr="00964097">
        <w:rPr>
          <w:rStyle w:val="StyleUnderline"/>
        </w:rPr>
        <w:t>As conservation became a global enterprise</w:t>
      </w:r>
      <w:r w:rsidRPr="00964097">
        <w:rPr>
          <w:sz w:val="16"/>
        </w:rPr>
        <w:t xml:space="preserve"> in the 1970s and 1980s, the movement's justification for saving nature shifted from spiritual and aesthetic values to focus on biodiversity. </w:t>
      </w:r>
      <w:r w:rsidRPr="00964097">
        <w:rPr>
          <w:rStyle w:val="StyleUnderline"/>
        </w:rPr>
        <w:t>Nature was described as primeval, fragile, and at risk of collapse from too much human use and abuse</w:t>
      </w:r>
      <w:r w:rsidRPr="00964097">
        <w:rPr>
          <w:sz w:val="16"/>
        </w:rPr>
        <w:t xml:space="preserve">. </w:t>
      </w:r>
      <w:r w:rsidRPr="00964097">
        <w:rPr>
          <w:rStyle w:val="StyleUnderline"/>
        </w:rPr>
        <w:t>And indeed, there are consequences when humans convert landscapes for mining, logging, intensive agriculture, and urban development and when key species or ecosystems are lost</w:t>
      </w:r>
      <w:r w:rsidRPr="00964097">
        <w:rPr>
          <w:sz w:val="16"/>
        </w:rPr>
        <w:t xml:space="preserve">. </w:t>
      </w:r>
      <w:r w:rsidRPr="00964097">
        <w:rPr>
          <w:rStyle w:val="StyleUnderline"/>
        </w:rPr>
        <w:t xml:space="preserve">But ecologists and conservationists have </w:t>
      </w:r>
      <w:r w:rsidRPr="00964097">
        <w:rPr>
          <w:rStyle w:val="Emphasis"/>
        </w:rPr>
        <w:t>grossly overstated the fragility of nature</w:t>
      </w:r>
      <w:r w:rsidRPr="00964097">
        <w:rPr>
          <w:rStyle w:val="StyleUnderline"/>
        </w:rPr>
        <w:t>, frequently arguing that once an ecosystem is altered, it is gone forever.</w:t>
      </w:r>
      <w:r w:rsidRPr="00964097">
        <w:rPr>
          <w:sz w:val="16"/>
        </w:rPr>
        <w:t xml:space="preserve"> </w:t>
      </w:r>
      <w:r w:rsidRPr="00964097">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964097">
        <w:rPr>
          <w:sz w:val="16"/>
        </w:rPr>
        <w:t xml:space="preserve">. </w:t>
      </w:r>
      <w:r w:rsidRPr="00964097">
        <w:rPr>
          <w:rStyle w:val="StyleUnderline"/>
        </w:rPr>
        <w:t xml:space="preserve">The </w:t>
      </w:r>
      <w:r w:rsidRPr="00964097">
        <w:rPr>
          <w:rStyle w:val="Emphasis"/>
        </w:rPr>
        <w:t>fragility trope</w:t>
      </w:r>
      <w:r w:rsidRPr="00964097">
        <w:rPr>
          <w:rStyle w:val="StyleUnderline"/>
        </w:rPr>
        <w:t xml:space="preserve"> dates back</w:t>
      </w:r>
      <w:r w:rsidRPr="00964097">
        <w:rPr>
          <w:sz w:val="16"/>
        </w:rPr>
        <w:t xml:space="preserve">, at least, </w:t>
      </w:r>
      <w:r w:rsidRPr="00964097">
        <w:rPr>
          <w:rStyle w:val="StyleUnderline"/>
        </w:rPr>
        <w:t>to Rachel Carson, who</w:t>
      </w:r>
      <w:r w:rsidRPr="00964097">
        <w:rPr>
          <w:sz w:val="16"/>
        </w:rPr>
        <w:t xml:space="preserve"> wrote plaintively in </w:t>
      </w:r>
      <w:r w:rsidRPr="00964097">
        <w:rPr>
          <w:i/>
          <w:sz w:val="16"/>
        </w:rPr>
        <w:t>Silent Spring</w:t>
      </w:r>
      <w:r w:rsidRPr="00964097">
        <w:rPr>
          <w:sz w:val="16"/>
        </w:rPr>
        <w:t xml:space="preserve"> of the delicate web of life and </w:t>
      </w:r>
      <w:r w:rsidRPr="00964097">
        <w:rPr>
          <w:rStyle w:val="StyleUnderline"/>
        </w:rPr>
        <w:t>warned that perturbing the intricate balance of nature could have disastrous consequences.</w:t>
      </w:r>
      <w:r w:rsidRPr="00964097">
        <w:rPr>
          <w:sz w:val="16"/>
        </w:rPr>
        <w:t xml:space="preserve">22 Al Gore made a similar argument in his 1992 book, Earth in the Balance.23 And </w:t>
      </w:r>
      <w:r w:rsidRPr="00964097">
        <w:rPr>
          <w:rStyle w:val="StyleUnderline"/>
        </w:rPr>
        <w:t>the 2005 Millennium Ecosystem Assessment warned darkly that, while the expansion of agriculture and other forms of development have been overwhelmingly positive for the world's poor, ecosystem degradation was simultaneously putting systems in jeopardy of collapse.</w:t>
      </w:r>
      <w:r w:rsidRPr="00964097">
        <w:rPr>
          <w:sz w:val="16"/>
        </w:rPr>
        <w:t xml:space="preserve">24 The trouble for conservation is that </w:t>
      </w:r>
      <w:r w:rsidRPr="00964097">
        <w:rPr>
          <w:rStyle w:val="StyleUnderline"/>
        </w:rPr>
        <w:t>the data simply do not support the idea of a fragile nature at risk of collapse.</w:t>
      </w:r>
      <w:r w:rsidRPr="00964097">
        <w:rPr>
          <w:sz w:val="16"/>
        </w:rPr>
        <w:t xml:space="preserve"> </w:t>
      </w:r>
      <w:r w:rsidRPr="00964097">
        <w:rPr>
          <w:rStyle w:val="StyleUnderline"/>
        </w:rPr>
        <w:t>Ecologists now know that the disappearance of one species does not necessarily lead to the extinction of any others, much less all others in the same ecosystem.</w:t>
      </w:r>
      <w:r w:rsidRPr="00964097">
        <w:rPr>
          <w:sz w:val="16"/>
        </w:rPr>
        <w:t xml:space="preserve"> In many circumstances, </w:t>
      </w:r>
      <w:r w:rsidRPr="00964097">
        <w:rPr>
          <w:rStyle w:val="StyleUnderline"/>
        </w:rPr>
        <w:t>the demise of formerly abundant species can be inconsequential to ecosystem function. The American chestnut, once a dominant tree in eastern North America, has been extinguished by a foreign disease, yet the forest ecosystem is surprisingly unaffected. The passenger pigeon</w:t>
      </w:r>
      <w:r w:rsidRPr="00964097">
        <w:rPr>
          <w:sz w:val="16"/>
        </w:rPr>
        <w:t xml:space="preserve">, once so abundant that its flocks darkened the sky, </w:t>
      </w:r>
      <w:r w:rsidRPr="00964097">
        <w:rPr>
          <w:rStyle w:val="StyleUnderline"/>
        </w:rPr>
        <w:t>went extinct, along with countless other species from the Steller's sea cow to the dodo, with no catastrophic or even measurable effects.</w:t>
      </w:r>
      <w:r w:rsidRPr="00964097">
        <w:rPr>
          <w:sz w:val="16"/>
        </w:rPr>
        <w:t xml:space="preserve"> </w:t>
      </w:r>
      <w:r w:rsidRPr="00964097">
        <w:rPr>
          <w:rStyle w:val="StyleUnderline"/>
        </w:rPr>
        <w:t xml:space="preserve">These stories of resilience </w:t>
      </w:r>
      <w:r w:rsidRPr="00964097">
        <w:rPr>
          <w:rStyle w:val="Emphasis"/>
        </w:rPr>
        <w:t>are not isolated examples</w:t>
      </w:r>
      <w:r w:rsidRPr="00964097">
        <w:rPr>
          <w:sz w:val="16"/>
        </w:rPr>
        <w:t xml:space="preserve"> -- </w:t>
      </w:r>
      <w:r w:rsidRPr="00964097">
        <w:rPr>
          <w:rStyle w:val="StyleUnderline"/>
        </w:rPr>
        <w:t>a thorough review of the scientific literature identified 240 studies of ecosystems following major disturbances such as deforestation, mining, oil spills, and other types of pollution. The abundance of plant and animal species as well as other measures of ecosystem function recovered</w:t>
      </w:r>
      <w:r w:rsidRPr="00964097">
        <w:rPr>
          <w:sz w:val="16"/>
        </w:rPr>
        <w:t xml:space="preserve">, at least partially, </w:t>
      </w:r>
      <w:r w:rsidRPr="00964097">
        <w:rPr>
          <w:rStyle w:val="StyleUnderline"/>
        </w:rPr>
        <w:t>in</w:t>
      </w:r>
      <w:r w:rsidRPr="00964097">
        <w:rPr>
          <w:sz w:val="16"/>
        </w:rPr>
        <w:t xml:space="preserve"> 173 (</w:t>
      </w:r>
      <w:r w:rsidRPr="00964097">
        <w:rPr>
          <w:rStyle w:val="Emphasis"/>
        </w:rPr>
        <w:t>72 percent</w:t>
      </w:r>
      <w:r w:rsidRPr="00964097">
        <w:rPr>
          <w:sz w:val="16"/>
        </w:rPr>
        <w:t xml:space="preserve">) </w:t>
      </w:r>
      <w:r w:rsidRPr="00964097">
        <w:rPr>
          <w:rStyle w:val="StyleUnderline"/>
        </w:rPr>
        <w:t>of these studies</w:t>
      </w:r>
      <w:r w:rsidRPr="00964097">
        <w:rPr>
          <w:sz w:val="16"/>
        </w:rPr>
        <w:t>.25</w:t>
      </w:r>
    </w:p>
    <w:p w:rsidR="00964097" w:rsidRPr="00964097" w:rsidRDefault="00964097" w:rsidP="00964097">
      <w:pPr>
        <w:pStyle w:val="Heading4"/>
      </w:pPr>
      <w:r w:rsidRPr="00964097">
        <w:t xml:space="preserve">Environmental improvements now – their evidence ignores long term trends </w:t>
      </w:r>
    </w:p>
    <w:p w:rsidR="00964097" w:rsidRPr="00964097" w:rsidRDefault="00964097" w:rsidP="00964097">
      <w:r w:rsidRPr="00964097">
        <w:rPr>
          <w:rStyle w:val="Style13ptBold"/>
        </w:rPr>
        <w:t>Hayward 11</w:t>
      </w:r>
      <w:r w:rsidRPr="00964097">
        <w:t xml:space="preserve"> [Steven P, american author, political commentator, and policy scholar. He argues for libertarian and conservative viewpoints in his writings. He writes frequently on the topics of environmentalism, law, economics, and public policy.2011 Almanac of Environmental Trends</w:t>
      </w:r>
      <w:r w:rsidRPr="00964097">
        <w:rPr>
          <w:sz w:val="12"/>
        </w:rPr>
        <w:t xml:space="preserve"> </w:t>
      </w:r>
      <w:r w:rsidRPr="00964097">
        <w:t>by Steven F. Hayward</w:t>
      </w:r>
      <w:r w:rsidRPr="00964097">
        <w:rPr>
          <w:sz w:val="12"/>
        </w:rPr>
        <w:t xml:space="preserve"> </w:t>
      </w:r>
      <w:r w:rsidRPr="00964097">
        <w:t>April 2011</w:t>
      </w:r>
      <w:r w:rsidRPr="00964097">
        <w:rPr>
          <w:sz w:val="12"/>
        </w:rPr>
        <w:t xml:space="preserve"> </w:t>
      </w:r>
      <w:r w:rsidRPr="00964097">
        <w:t xml:space="preserve">ISBN-13: 978-1-934276-17-4, </w:t>
      </w:r>
      <w:hyperlink r:id="rId8" w:history="1">
        <w:r w:rsidRPr="00964097">
          <w:rPr>
            <w:rStyle w:val="Hyperlink"/>
          </w:rPr>
          <w:t>http://www.pacificresearch.org/docLib/20110419_almanac2011.pdf</w:t>
        </w:r>
      </w:hyperlink>
      <w:r w:rsidRPr="00964097">
        <w:t xml:space="preserve">] </w:t>
      </w:r>
    </w:p>
    <w:p w:rsidR="00964097" w:rsidRPr="00964097" w:rsidRDefault="00964097" w:rsidP="00964097"/>
    <w:p w:rsidR="00964097" w:rsidRPr="00964097" w:rsidRDefault="00964097" w:rsidP="00964097">
      <w:pPr>
        <w:rPr>
          <w:sz w:val="16"/>
        </w:rPr>
      </w:pPr>
      <w:r w:rsidRPr="00964097">
        <w:rPr>
          <w:sz w:val="16"/>
        </w:rPr>
        <w:t xml:space="preserve">Quick: </w:t>
      </w:r>
      <w:r w:rsidRPr="00964097">
        <w:rPr>
          <w:rStyle w:val="StyleUnderline"/>
        </w:rPr>
        <w:t>What’s</w:t>
      </w:r>
      <w:r w:rsidRPr="00964097">
        <w:rPr>
          <w:sz w:val="16"/>
        </w:rPr>
        <w:t xml:space="preserve"> </w:t>
      </w:r>
      <w:r w:rsidRPr="00964097">
        <w:rPr>
          <w:rStyle w:val="StyleUnderline"/>
        </w:rPr>
        <w:t>the largest</w:t>
      </w:r>
      <w:r w:rsidRPr="00964097">
        <w:rPr>
          <w:sz w:val="16"/>
        </w:rPr>
        <w:t xml:space="preserve"> public-policy </w:t>
      </w:r>
      <w:r w:rsidRPr="00964097">
        <w:rPr>
          <w:rStyle w:val="StyleUnderline"/>
        </w:rPr>
        <w:t>success story in America</w:t>
      </w:r>
      <w:r w:rsidRPr="00964097">
        <w:rPr>
          <w:sz w:val="16"/>
        </w:rPr>
        <w:t xml:space="preserve">n society over the last generation? The dramatic reduction in the crime rate, which has helped make major American cities livable again? Or welfare reform, which saw the nation’s welfare rolls fall by more than half since the early 1990s? Both of these accomplishments have received wide media attention. Yet </w:t>
      </w:r>
      <w:r w:rsidRPr="00964097">
        <w:rPr>
          <w:rStyle w:val="StyleUnderline"/>
        </w:rPr>
        <w:t>the</w:t>
      </w:r>
      <w:r w:rsidRPr="00964097">
        <w:rPr>
          <w:sz w:val="16"/>
        </w:rPr>
        <w:t xml:space="preserve"> right </w:t>
      </w:r>
      <w:r w:rsidRPr="00964097">
        <w:rPr>
          <w:rStyle w:val="StyleUnderline"/>
        </w:rPr>
        <w:t>answer</w:t>
      </w:r>
      <w:r w:rsidRPr="00964097">
        <w:rPr>
          <w:sz w:val="16"/>
        </w:rPr>
        <w:t xml:space="preserve"> might well be </w:t>
      </w:r>
      <w:r w:rsidRPr="00964097">
        <w:rPr>
          <w:rStyle w:val="StyleUnderline"/>
        </w:rPr>
        <w:t>the environment</w:t>
      </w:r>
      <w:r w:rsidRPr="00964097">
        <w:rPr>
          <w:sz w:val="16"/>
        </w:rPr>
        <w:t xml:space="preserve">. As Figure 1 displays, the reduction in </w:t>
      </w:r>
      <w:r w:rsidRPr="00964097">
        <w:rPr>
          <w:rStyle w:val="StyleUnderline"/>
        </w:rPr>
        <w:t>air pollution</w:t>
      </w:r>
      <w:r w:rsidRPr="00964097">
        <w:rPr>
          <w:sz w:val="16"/>
        </w:rPr>
        <w:t xml:space="preserve"> is comparable in magnitude to the reduction in the welfare rolls, and greater than the reduction in the crime rate—both celebrated as major public-policy success stories of the last two decades. </w:t>
      </w:r>
      <w:r w:rsidRPr="00964097">
        <w:rPr>
          <w:rStyle w:val="StyleUnderline"/>
        </w:rPr>
        <w:t>Aggregate</w:t>
      </w:r>
      <w:r w:rsidRPr="00964097">
        <w:rPr>
          <w:sz w:val="16"/>
        </w:rPr>
        <w:t xml:space="preserve"> </w:t>
      </w:r>
      <w:r w:rsidRPr="00964097">
        <w:rPr>
          <w:rStyle w:val="StyleUnderline"/>
        </w:rPr>
        <w:t>emissions</w:t>
      </w:r>
      <w:r w:rsidRPr="00964097">
        <w:rPr>
          <w:sz w:val="16"/>
        </w:rPr>
        <w:t xml:space="preserve"> of the six “criteria” pollutants1 regulated under the Clean Air Act </w:t>
      </w:r>
      <w:r w:rsidRPr="00964097">
        <w:rPr>
          <w:rStyle w:val="StyleUnderline"/>
        </w:rPr>
        <w:t xml:space="preserve">have fallen by </w:t>
      </w:r>
      <w:r w:rsidRPr="00964097">
        <w:rPr>
          <w:rStyle w:val="Emphasis"/>
        </w:rPr>
        <w:t>53 percent</w:t>
      </w:r>
      <w:r w:rsidRPr="00964097">
        <w:rPr>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964097">
        <w:rPr>
          <w:rStyle w:val="StyleUnderline"/>
        </w:rPr>
        <w:t xml:space="preserve">Measures for </w:t>
      </w:r>
      <w:r w:rsidRPr="00964097">
        <w:rPr>
          <w:rStyle w:val="Emphasis"/>
        </w:rPr>
        <w:t>water quality</w:t>
      </w:r>
      <w:r w:rsidRPr="00964097">
        <w:t>,</w:t>
      </w:r>
      <w:r w:rsidRPr="00964097">
        <w:rPr>
          <w:rStyle w:val="Emphasis"/>
        </w:rPr>
        <w:t xml:space="preserve"> toxic</w:t>
      </w:r>
      <w:r w:rsidRPr="00964097">
        <w:rPr>
          <w:rStyle w:val="StyleUnderline"/>
        </w:rPr>
        <w:t xml:space="preserve">-chemical </w:t>
      </w:r>
      <w:r w:rsidRPr="00964097">
        <w:rPr>
          <w:rStyle w:val="Emphasis"/>
        </w:rPr>
        <w:t>exposure</w:t>
      </w:r>
      <w:r w:rsidRPr="00964097">
        <w:rPr>
          <w:rStyle w:val="StyleUnderline"/>
        </w:rPr>
        <w:t xml:space="preserve">, </w:t>
      </w:r>
      <w:r w:rsidRPr="00964097">
        <w:rPr>
          <w:rStyle w:val="Emphasis"/>
        </w:rPr>
        <w:t>soil erosion</w:t>
      </w:r>
      <w:r w:rsidRPr="00964097">
        <w:rPr>
          <w:sz w:val="16"/>
        </w:rPr>
        <w:t xml:space="preserve">, </w:t>
      </w:r>
      <w:r w:rsidRPr="00964097">
        <w:rPr>
          <w:rStyle w:val="Emphasis"/>
        </w:rPr>
        <w:t>forest growth</w:t>
      </w:r>
      <w:r w:rsidRPr="00964097">
        <w:rPr>
          <w:rStyle w:val="StyleUnderline"/>
        </w:rPr>
        <w:t xml:space="preserve">, </w:t>
      </w:r>
      <w:r w:rsidRPr="00964097">
        <w:rPr>
          <w:rStyle w:val="Emphasis"/>
        </w:rPr>
        <w:t>wetlands</w:t>
      </w:r>
      <w:r w:rsidRPr="00964097">
        <w:rPr>
          <w:rStyle w:val="StyleUnderline"/>
        </w:rPr>
        <w:t xml:space="preserve">, </w:t>
      </w:r>
      <w:r w:rsidRPr="00964097">
        <w:rPr>
          <w:rStyle w:val="Emphasis"/>
        </w:rPr>
        <w:t>and</w:t>
      </w:r>
      <w:r w:rsidRPr="00964097">
        <w:rPr>
          <w:rStyle w:val="StyleUnderline"/>
        </w:rPr>
        <w:t xml:space="preserve"> several other areas of environmental concern </w:t>
      </w:r>
      <w:r w:rsidRPr="00964097">
        <w:rPr>
          <w:rStyle w:val="Emphasis"/>
        </w:rPr>
        <w:t>show similar positive trends</w:t>
      </w:r>
      <w:r w:rsidRPr="00964097">
        <w:rPr>
          <w:rStyle w:val="StyleUnderline"/>
        </w:rPr>
        <w:t>, as this</w:t>
      </w:r>
      <w:r w:rsidRPr="00964097">
        <w:rPr>
          <w:sz w:val="16"/>
        </w:rPr>
        <w:t xml:space="preserve"> Almanac reports. To paraphrase Mark Twain, </w:t>
      </w:r>
      <w:r w:rsidRPr="00964097">
        <w:rPr>
          <w:rStyle w:val="StyleUnderline"/>
        </w:rPr>
        <w:t xml:space="preserve">reports of the demise of the environment have been </w:t>
      </w:r>
      <w:r w:rsidRPr="00964097">
        <w:rPr>
          <w:rStyle w:val="Emphasis"/>
        </w:rPr>
        <w:t>greatly exaggerated</w:t>
      </w:r>
      <w:r w:rsidRPr="00964097">
        <w:rPr>
          <w:sz w:val="16"/>
        </w:rPr>
        <w:t xml:space="preserve">. Moreover, there is good reason </w:t>
      </w:r>
      <w:r w:rsidRPr="00964097">
        <w:rPr>
          <w:rStyle w:val="StyleUnderline"/>
        </w:rPr>
        <w:t>to believe that these kinds of improvements will be experienced in the rest of the world over the course of this century</w:t>
      </w:r>
      <w:r w:rsidRPr="00964097">
        <w:rPr>
          <w:sz w:val="16"/>
        </w:rPr>
        <w:t xml:space="preserve">. </w:t>
      </w:r>
      <w:r w:rsidRPr="00964097">
        <w:rPr>
          <w:rStyle w:val="StyleUnderline"/>
        </w:rPr>
        <w:t>We’ll examine</w:t>
      </w:r>
      <w:r w:rsidRPr="00964097">
        <w:rPr>
          <w:sz w:val="16"/>
        </w:rPr>
        <w:t xml:space="preserve"> some of the early </w:t>
      </w:r>
      <w:r w:rsidRPr="00964097">
        <w:rPr>
          <w:rStyle w:val="StyleUnderline"/>
        </w:rPr>
        <w:t>evidence that this is already starting to occur.</w:t>
      </w:r>
      <w:r w:rsidRPr="00964097">
        <w:rPr>
          <w:sz w:val="16"/>
        </w:rPr>
        <w:t xml:space="preserve"> </w:t>
      </w:r>
      <w:r w:rsidRPr="00964097">
        <w:rPr>
          <w:rStyle w:val="StyleUnderline"/>
        </w:rPr>
        <w:t>The chief drivers of environmental improvement are economic</w:t>
      </w:r>
      <w:r w:rsidRPr="00964097">
        <w:rPr>
          <w:sz w:val="16"/>
        </w:rPr>
        <w:t xml:space="preserve"> </w:t>
      </w:r>
      <w:r w:rsidRPr="00964097">
        <w:rPr>
          <w:rStyle w:val="StyleUnderline"/>
        </w:rPr>
        <w:t>growth</w:t>
      </w:r>
      <w:r w:rsidRPr="00964097">
        <w:rPr>
          <w:sz w:val="16"/>
        </w:rPr>
        <w:t xml:space="preserve">, constantly </w:t>
      </w:r>
      <w:r w:rsidRPr="00964097">
        <w:rPr>
          <w:rStyle w:val="StyleUnderline"/>
        </w:rPr>
        <w:t>increasing resource efficiency</w:t>
      </w:r>
      <w:r w:rsidRPr="00964097">
        <w:rPr>
          <w:sz w:val="16"/>
        </w:rPr>
        <w:t xml:space="preserve">, </w:t>
      </w:r>
      <w:r w:rsidRPr="00964097">
        <w:rPr>
          <w:rStyle w:val="StyleUnderline"/>
        </w:rPr>
        <w:t>technological innovation in pollution control</w:t>
      </w:r>
      <w:r w:rsidRPr="00964097">
        <w:rPr>
          <w:sz w:val="16"/>
        </w:rPr>
        <w:t xml:space="preserve">, </w:t>
      </w:r>
      <w:r w:rsidRPr="00964097">
        <w:rPr>
          <w:rStyle w:val="StyleUnderline"/>
        </w:rPr>
        <w:t>and the</w:t>
      </w:r>
      <w:r w:rsidRPr="00964097">
        <w:rPr>
          <w:sz w:val="16"/>
        </w:rPr>
        <w:t xml:space="preserve"> </w:t>
      </w:r>
      <w:r w:rsidRPr="00964097">
        <w:rPr>
          <w:rStyle w:val="StyleUnderline"/>
        </w:rPr>
        <w:t>deepening of environmental</w:t>
      </w:r>
      <w:r w:rsidRPr="00964097">
        <w:rPr>
          <w:sz w:val="16"/>
        </w:rPr>
        <w:t xml:space="preserve"> </w:t>
      </w:r>
      <w:r w:rsidRPr="00964097">
        <w:rPr>
          <w:rStyle w:val="StyleUnderline"/>
        </w:rPr>
        <w:t>values among the American public that have translated</w:t>
      </w:r>
      <w:r w:rsidRPr="00964097">
        <w:rPr>
          <w:sz w:val="16"/>
        </w:rPr>
        <w:t xml:space="preserve"> </w:t>
      </w:r>
      <w:r w:rsidRPr="00964097">
        <w:rPr>
          <w:rStyle w:val="StyleUnderline"/>
        </w:rPr>
        <w:t>to changed behavior and consumer preferences</w:t>
      </w:r>
      <w:r w:rsidRPr="00964097">
        <w:rPr>
          <w:sz w:val="16"/>
        </w:rPr>
        <w:t xml:space="preserve">.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introduction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w:t>
      </w:r>
      <w:r w:rsidRPr="00964097">
        <w:rPr>
          <w:rStyle w:val="StyleUnderline"/>
        </w:rPr>
        <w:t>The</w:t>
      </w:r>
      <w:r w:rsidRPr="00964097">
        <w:rPr>
          <w:sz w:val="16"/>
        </w:rPr>
        <w:t xml:space="preserve"> American </w:t>
      </w:r>
      <w:r w:rsidRPr="00964097">
        <w:rPr>
          <w:rStyle w:val="StyleUnderline"/>
        </w:rPr>
        <w:t>public remains largely unaware</w:t>
      </w:r>
      <w:r w:rsidRPr="00964097">
        <w:rPr>
          <w:sz w:val="16"/>
        </w:rPr>
        <w:t xml:space="preserve"> </w:t>
      </w:r>
      <w:r w:rsidRPr="00964097">
        <w:rPr>
          <w:rStyle w:val="StyleUnderline"/>
        </w:rPr>
        <w:t>of these trends</w:t>
      </w:r>
      <w:r w:rsidRPr="00964097">
        <w:rPr>
          <w:sz w:val="16"/>
        </w:rPr>
        <w:t xml:space="preserve">. </w:t>
      </w:r>
      <w:r w:rsidRPr="00964097">
        <w:rPr>
          <w:rStyle w:val="StyleUnderline"/>
        </w:rPr>
        <w:t>For most of the last 40 years, public opinion about the environment has been pessimistic, with large majorities—sometimes as high as 70 percent—telling pollsters that they think environmental quality in the United States is getting worse instead of</w:t>
      </w:r>
      <w:r w:rsidRPr="00964097">
        <w:rPr>
          <w:sz w:val="16"/>
        </w:rPr>
        <w:t xml:space="preserve"> </w:t>
      </w:r>
      <w:r w:rsidRPr="00964097">
        <w:rPr>
          <w:rStyle w:val="StyleUnderline"/>
        </w:rPr>
        <w:t>better, and will continue to get worse in the future</w:t>
      </w:r>
      <w:r w:rsidRPr="00964097">
        <w:rPr>
          <w:sz w:val="16"/>
        </w:rPr>
        <w:t xml:space="preserve">. </w:t>
      </w:r>
      <w:r w:rsidRPr="00964097">
        <w:rPr>
          <w:rStyle w:val="StyleUnderline"/>
        </w:rPr>
        <w:t>One reason for this state of opinion is media coverage, which emphasizes bad news and crisis; another reason is environmental advocacy groups, for whom good news is bad news</w:t>
      </w:r>
      <w:r w:rsidRPr="00964097">
        <w:rPr>
          <w:sz w:val="16"/>
        </w:rPr>
        <w:t xml:space="preserve">. As the cliche goes, you can’t sell many newspapers with headlines about airplanes landing safely, or about an oil tanker docking without a spill. </w:t>
      </w:r>
      <w:r w:rsidRPr="00964097">
        <w:rPr>
          <w:rStyle w:val="StyleUnderline"/>
        </w:rPr>
        <w:t>Similarly, slow, long-term trends don’t make for good headline copy</w:t>
      </w:r>
      <w:r w:rsidRPr="00964097">
        <w:rPr>
          <w:sz w:val="16"/>
        </w:rPr>
        <w:t xml:space="preserve">. INTRODUCTIONintroduction 5Improving Trends:Causes and ConsequencesMost environmental commentary dwells on the laws and regulations we have adoptedto achieve our goals, but it is essential to understand the more important role of technologyand economic growth in bringing about favorable environmental trends. Thebest way to see this is to look at some long-term trends in environmental quality thatpredate modern environmental legislation.To be sure, the earliest phases of the Industrial Revolution led to severe environmentaldegradation. But the inexorable process of technological innovation andthe drive for efficiency began to remedy much of this damage far earlier than iscommonly perceived. In addition, </w:t>
      </w:r>
      <w:r w:rsidRPr="00964097">
        <w:rPr>
          <w:rStyle w:val="StyleUnderline"/>
        </w:rPr>
        <w:t>new technologies that we commonly regard as environmentally destructive often replaced older modes of human activity that were far worse by comparison</w:t>
      </w:r>
      <w:r w:rsidRPr="00964097">
        <w:rPr>
          <w:sz w:val="16"/>
        </w:rPr>
        <w:t>. A good example is the introduction of coal for heating andenergy in Britain.</w:t>
      </w:r>
    </w:p>
    <w:p w:rsidR="00964097" w:rsidRPr="00964097" w:rsidRDefault="00964097" w:rsidP="00964097"/>
    <w:p w:rsidR="00964097" w:rsidRPr="00964097" w:rsidRDefault="00964097" w:rsidP="00964097"/>
    <w:p w:rsidR="00FE3D73" w:rsidRPr="00964097" w:rsidRDefault="00FE3D73" w:rsidP="00FE3D73">
      <w:pPr>
        <w:pStyle w:val="Heading3"/>
      </w:pPr>
      <w:r w:rsidRPr="00964097">
        <w:t>2ac global war impact d</w:t>
      </w:r>
    </w:p>
    <w:p w:rsidR="00FE3D73" w:rsidRPr="00964097" w:rsidRDefault="00FE3D73" w:rsidP="00FE3D73">
      <w:pPr>
        <w:pStyle w:val="Heading4"/>
        <w:rPr>
          <w:rFonts w:eastAsia="Palatino"/>
        </w:rPr>
      </w:pPr>
      <w:r w:rsidRPr="00964097">
        <w:rPr>
          <w:rFonts w:eastAsia="Palatino"/>
        </w:rPr>
        <w:t>‘Wars for humanity’ are an ahistorical myth</w:t>
      </w:r>
    </w:p>
    <w:p w:rsidR="00FE3D73" w:rsidRPr="00964097" w:rsidRDefault="00FE3D73" w:rsidP="00FE3D73">
      <w:pPr>
        <w:rPr>
          <w:rFonts w:eastAsia="Palatino"/>
        </w:rPr>
      </w:pPr>
      <w:r w:rsidRPr="00964097">
        <w:rPr>
          <w:rFonts w:eastAsia="Palatino"/>
        </w:rPr>
        <w:t xml:space="preserve">Benno Gerhard </w:t>
      </w:r>
      <w:r w:rsidRPr="00964097">
        <w:rPr>
          <w:rStyle w:val="Style13ptBold"/>
        </w:rPr>
        <w:t>Teschke 11</w:t>
      </w:r>
      <w:r w:rsidRPr="00964097">
        <w:rPr>
          <w:rFonts w:eastAsia="Palatino"/>
        </w:rPr>
        <w:t>, IR prof at the University of Sussex, “Fatal attraction: a critique of Carl Schmitt's international political and legal theory”, International Theory (2011), 3 : pp 179-227</w:t>
      </w:r>
    </w:p>
    <w:p w:rsidR="00FE3D73" w:rsidRPr="00964097" w:rsidRDefault="00FE3D73" w:rsidP="00FE3D73">
      <w:pPr>
        <w:rPr>
          <w:rFonts w:eastAsia="Palatino"/>
          <w:sz w:val="14"/>
        </w:rPr>
      </w:pPr>
      <w:r w:rsidRPr="00964097">
        <w:rPr>
          <w:rFonts w:eastAsia="Palatino"/>
          <w:sz w:val="14"/>
        </w:rPr>
        <w:t xml:space="preserve">For at the centre of the heterodox – partly post-structuralist, partly realist – neo-Schmittian analysis stands the conclusion of The Nomos: the thesis of a structural and continuous relation between liberalism and violence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964097">
        <w:rPr>
          <w:rFonts w:eastAsia="Palatino"/>
          <w:bCs/>
          <w:u w:val="single"/>
        </w:rPr>
        <w:t>Liberal world-ordering proceeds via the conduit of wars for humanity</w:t>
      </w:r>
      <w:r w:rsidRPr="00964097">
        <w:rPr>
          <w:rFonts w:eastAsia="Palatino"/>
          <w:sz w:val="14"/>
        </w:rPr>
        <w:t xml:space="preserve">, leading to Schmitt's ‘spaceless universalism’. In this perspective, </w:t>
      </w:r>
      <w:r w:rsidRPr="00964097">
        <w:rPr>
          <w:rStyle w:val="Emphasis"/>
        </w:rPr>
        <w:t>a straight line is drawn from WWI to the War on Terror to verify Schmitt's long-term prognostic</w:t>
      </w:r>
      <w:r w:rsidRPr="00964097">
        <w:rPr>
          <w:rFonts w:eastAsia="Palatino"/>
          <w:bCs/>
          <w:u w:val="single"/>
        </w:rPr>
        <w:t xml:space="preserve"> of the 20th century as the age of ‘neutralizations and de-politicizations’</w:t>
      </w:r>
      <w:r w:rsidRPr="00964097">
        <w:rPr>
          <w:rFonts w:eastAsia="Palatino"/>
          <w:sz w:val="14"/>
        </w:rPr>
        <w:t xml:space="preserve"> (Schmitt 1993). </w:t>
      </w:r>
      <w:r w:rsidRPr="00964097">
        <w:rPr>
          <w:rStyle w:val="Emphasis"/>
        </w:rPr>
        <w:t>But this</w:t>
      </w:r>
      <w:r w:rsidRPr="00964097">
        <w:rPr>
          <w:rFonts w:eastAsia="Palatino"/>
          <w:b/>
          <w:u w:val="single"/>
        </w:rPr>
        <w:t xml:space="preserve"> attempt to </w:t>
      </w:r>
      <w:r w:rsidRPr="00964097">
        <w:rPr>
          <w:rStyle w:val="Emphasis"/>
        </w:rPr>
        <w:t>read</w:t>
      </w:r>
      <w:r w:rsidRPr="00964097">
        <w:rPr>
          <w:rFonts w:eastAsia="Palatino"/>
          <w:b/>
          <w:u w:val="single"/>
        </w:rPr>
        <w:t xml:space="preserve"> the history of 20th century international relations in terms of a succession of confrontations between the carrier-nations of liberal modernity and the criminalized foes at its outer margins </w:t>
      </w:r>
      <w:r w:rsidRPr="00964097">
        <w:rPr>
          <w:rStyle w:val="Emphasis"/>
        </w:rPr>
        <w:t>seems unable to comprehend the complexities and specificities of ‘liberal’ world-ordering, then and now</w:t>
      </w:r>
      <w:r w:rsidRPr="00964097">
        <w:rPr>
          <w:rFonts w:eastAsia="Palatino"/>
          <w:sz w:val="14"/>
        </w:rPr>
        <w:t xml:space="preserve">. </w:t>
      </w:r>
      <w:r w:rsidRPr="00964097">
        <w:rPr>
          <w:rFonts w:eastAsia="Palatino"/>
          <w:bCs/>
          <w:u w:val="single"/>
        </w:rPr>
        <w:t>For in the cases of Wilhelmine, Weimar and fascist Germany</w:t>
      </w:r>
      <w:r w:rsidRPr="00964097">
        <w:rPr>
          <w:rFonts w:eastAsia="Palatino"/>
          <w:sz w:val="14"/>
        </w:rPr>
        <w:t xml:space="preserve">, the assumption that their conflicts with the Anglo-American liberal-capitalist heartland were grounded in an </w:t>
      </w:r>
      <w:r w:rsidRPr="00964097">
        <w:rPr>
          <w:rFonts w:eastAsia="Palatino"/>
          <w:bCs/>
          <w:u w:val="single"/>
        </w:rPr>
        <w:t>antagonism</w:t>
      </w:r>
      <w:r w:rsidRPr="00964097">
        <w:rPr>
          <w:rFonts w:eastAsia="Palatino"/>
          <w:sz w:val="14"/>
        </w:rPr>
        <w:t xml:space="preserve"> between liberal modernity and a recalcitrant Germany outside its geographical and conceptual lines </w:t>
      </w:r>
      <w:r w:rsidRPr="00964097">
        <w:rPr>
          <w:rFonts w:eastAsia="Palatino"/>
          <w:bCs/>
          <w:u w:val="single"/>
        </w:rPr>
        <w:t>runs counter to the historical evidence</w:t>
      </w:r>
      <w:r w:rsidRPr="00964097">
        <w:rPr>
          <w:rFonts w:eastAsia="Palatino"/>
          <w:sz w:val="14"/>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w:t>
      </w:r>
      <w:r w:rsidRPr="00964097">
        <w:rPr>
          <w:rFonts w:eastAsia="Palatino"/>
          <w:bCs/>
          <w:u w:val="single"/>
        </w:rPr>
        <w:t>confrontations were interstate conflicts within the crisis-ridden and nationally uneven capitalist project of modernity</w:t>
      </w:r>
      <w:r w:rsidRPr="00964097">
        <w:rPr>
          <w:rFonts w:eastAsia="Palatino"/>
          <w:sz w:val="14"/>
        </w:rPr>
        <w:t xml:space="preserve">. Similar objections and caveats to the binary opposition between the Western discourse of liberal humanity against non-liberal foes apply to the more recent period. </w:t>
      </w:r>
      <w:r w:rsidRPr="00964097">
        <w:rPr>
          <w:rFonts w:eastAsia="Palatino"/>
          <w:bCs/>
          <w:u w:val="single"/>
        </w:rPr>
        <w:t xml:space="preserve">For how can this optic explain that </w:t>
      </w:r>
      <w:r w:rsidRPr="00964097">
        <w:rPr>
          <w:rStyle w:val="Emphasis"/>
        </w:rPr>
        <w:t>the ‘liberal West’ coexisted</w:t>
      </w:r>
      <w:r w:rsidRPr="00964097">
        <w:rPr>
          <w:rFonts w:eastAsia="Palatino"/>
          <w:sz w:val="14"/>
        </w:rPr>
        <w:t xml:space="preserve"> (and keeps coexisting) </w:t>
      </w:r>
      <w:r w:rsidRPr="00964097">
        <w:rPr>
          <w:rStyle w:val="Emphasis"/>
        </w:rPr>
        <w:t>with a large number of</w:t>
      </w:r>
      <w:r w:rsidRPr="00964097">
        <w:rPr>
          <w:rFonts w:eastAsia="Palatino"/>
          <w:bCs/>
          <w:u w:val="single"/>
        </w:rPr>
        <w:t xml:space="preserve"> pliant </w:t>
      </w:r>
      <w:r w:rsidRPr="00964097">
        <w:rPr>
          <w:rStyle w:val="Emphasis"/>
        </w:rPr>
        <w:t>authoritarian client-regimes</w:t>
      </w:r>
      <w:r w:rsidRPr="00964097">
        <w:rPr>
          <w:rFonts w:eastAsia="Palatino"/>
          <w:sz w:val="14"/>
        </w:rPr>
        <w:t xml:space="preserve"> (Mubarak's </w:t>
      </w:r>
      <w:r w:rsidRPr="00964097">
        <w:rPr>
          <w:rFonts w:eastAsia="Palatino"/>
          <w:bCs/>
          <w:u w:val="single"/>
        </w:rPr>
        <w:t>Egypt</w:t>
      </w:r>
      <w:r w:rsidRPr="00964097">
        <w:rPr>
          <w:rFonts w:eastAsia="Palatino"/>
          <w:sz w:val="14"/>
        </w:rPr>
        <w:t xml:space="preserve">, Suharto's Indonesia, Pahlavi's Iran, Fahd's </w:t>
      </w:r>
      <w:r w:rsidRPr="00964097">
        <w:rPr>
          <w:rFonts w:eastAsia="Palatino"/>
          <w:bCs/>
          <w:u w:val="single"/>
        </w:rPr>
        <w:t>Saudi-Arabia, even</w:t>
      </w:r>
      <w:r w:rsidRPr="00964097">
        <w:rPr>
          <w:rFonts w:eastAsia="Palatino"/>
          <w:sz w:val="14"/>
        </w:rPr>
        <w:t xml:space="preserve"> Gaddafi's pre-intervention </w:t>
      </w:r>
      <w:r w:rsidRPr="00964097">
        <w:rPr>
          <w:rFonts w:eastAsia="Palatino"/>
          <w:bCs/>
          <w:u w:val="single"/>
        </w:rPr>
        <w:t>Libya</w:t>
      </w:r>
      <w:r w:rsidRPr="00964097">
        <w:rPr>
          <w:rFonts w:eastAsia="Palatino"/>
          <w:sz w:val="14"/>
        </w:rPr>
        <w:t xml:space="preserve">, to name but a few), </w:t>
      </w:r>
      <w:r w:rsidRPr="00964097">
        <w:rPr>
          <w:rStyle w:val="Emphasis"/>
        </w:rPr>
        <w:t>which</w:t>
      </w:r>
      <w:r w:rsidRPr="00964097">
        <w:rPr>
          <w:rFonts w:eastAsia="Palatino"/>
          <w:bCs/>
          <w:u w:val="single"/>
        </w:rPr>
        <w:t xml:space="preserve"> were and </w:t>
      </w:r>
      <w:r w:rsidRPr="00964097">
        <w:rPr>
          <w:rStyle w:val="Emphasis"/>
        </w:rPr>
        <w:t>are actively managed</w:t>
      </w:r>
      <w:r w:rsidRPr="00964097">
        <w:rPr>
          <w:rFonts w:eastAsia="Palatino"/>
          <w:bCs/>
          <w:u w:val="single"/>
        </w:rPr>
        <w:t xml:space="preserve"> and supported by the West </w:t>
      </w:r>
      <w:r w:rsidRPr="00964097">
        <w:rPr>
          <w:rStyle w:val="Emphasis"/>
        </w:rPr>
        <w:t>as anti-liberal</w:t>
      </w:r>
      <w:r w:rsidRPr="00964097">
        <w:rPr>
          <w:rFonts w:eastAsia="Palatino"/>
          <w:bCs/>
          <w:u w:val="single"/>
        </w:rPr>
        <w:t xml:space="preserve"> Schmittian </w:t>
      </w:r>
      <w:r w:rsidRPr="00964097">
        <w:rPr>
          <w:rStyle w:val="Emphasis"/>
        </w:rPr>
        <w:t>states of emergency</w:t>
      </w:r>
      <w:r w:rsidRPr="00964097">
        <w:rPr>
          <w:rFonts w:eastAsia="Palatino"/>
          <w:bCs/>
          <w:u w:val="single"/>
        </w:rPr>
        <w:t>, with concerns for liberal subjectivities and Human Rights secondary to the strategic interests of political and geopolitical stability and economic access</w:t>
      </w:r>
      <w:r w:rsidRPr="00964097">
        <w:rPr>
          <w:rFonts w:eastAsia="Palatino"/>
          <w:sz w:val="14"/>
        </w:rPr>
        <w:t xml:space="preserve">? Even in the more obvious cases of Afghanistan, Iraq, and, now, Libya, </w:t>
      </w:r>
      <w:r w:rsidRPr="00964097">
        <w:rPr>
          <w:rFonts w:eastAsia="Palatino"/>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964097">
        <w:rPr>
          <w:rFonts w:eastAsia="Palatino"/>
          <w:sz w:val="14"/>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964097">
        <w:rPr>
          <w:rFonts w:eastAsia="Palatino"/>
          <w:bCs/>
          <w:u w:val="single"/>
        </w:rPr>
        <w:t>And as</w:t>
      </w:r>
      <w:r w:rsidRPr="00964097">
        <w:rPr>
          <w:sz w:val="14"/>
        </w:rPr>
        <w:t xml:space="preserve"> </w:t>
      </w:r>
      <w:r w:rsidRPr="00964097">
        <w:rPr>
          <w:rStyle w:val="Emphasis"/>
        </w:rPr>
        <w:t xml:space="preserve">the Schmittian analytical vocabulary </w:t>
      </w:r>
      <w:r w:rsidRPr="00964097">
        <w:rPr>
          <w:rFonts w:eastAsia="Palatino"/>
          <w:bCs/>
          <w:u w:val="single"/>
        </w:rPr>
        <w:t xml:space="preserve">does not include a conception of human agency and social forces – only friend/enemy groupings and collective political entities governed by executive decision – </w:t>
      </w:r>
      <w:r w:rsidRPr="00964097">
        <w:rPr>
          <w:rFonts w:eastAsia="Palatino"/>
          <w:b/>
          <w:u w:val="single"/>
        </w:rPr>
        <w:t>it</w:t>
      </w:r>
      <w:r w:rsidRPr="00964097">
        <w:rPr>
          <w:rFonts w:eastAsia="Palatino"/>
          <w:sz w:val="14"/>
        </w:rPr>
        <w:t xml:space="preserve"> </w:t>
      </w:r>
      <w:r w:rsidRPr="00964097">
        <w:rPr>
          <w:rFonts w:eastAsia="Palatino"/>
          <w:bCs/>
          <w:u w:val="single"/>
        </w:rPr>
        <w:t xml:space="preserve">also </w:t>
      </w:r>
      <w:r w:rsidRPr="00964097">
        <w:rPr>
          <w:rStyle w:val="Emphasis"/>
        </w:rPr>
        <w:t>lacks the categories of analysis to comprehend</w:t>
      </w:r>
      <w:r w:rsidRPr="00964097">
        <w:rPr>
          <w:rFonts w:eastAsia="Palatino"/>
          <w:bCs/>
          <w:u w:val="single"/>
        </w:rPr>
        <w:t xml:space="preserve"> the social dynamics that drive the </w:t>
      </w:r>
      <w:r w:rsidRPr="00964097">
        <w:rPr>
          <w:rStyle w:val="Emphasis"/>
        </w:rPr>
        <w:t>struggles around sovereign power and the eventual overcoming</w:t>
      </w:r>
      <w:r w:rsidRPr="00964097">
        <w:rPr>
          <w:rFonts w:eastAsia="Palatino"/>
          <w:sz w:val="14"/>
        </w:rPr>
        <w:t xml:space="preserve">, for example, </w:t>
      </w:r>
      <w:r w:rsidRPr="00964097">
        <w:rPr>
          <w:rStyle w:val="Emphasis"/>
        </w:rPr>
        <w:t>of Tunisian and Egyptian states of emergency without US-led wars for humanity</w:t>
      </w:r>
      <w:r w:rsidRPr="00964097">
        <w:rPr>
          <w:rFonts w:eastAsia="Palatino"/>
          <w:sz w:val="14"/>
        </w:rPr>
        <w:t xml:space="preserve">. Similarly, </w:t>
      </w:r>
      <w:r w:rsidRPr="00964097">
        <w:rPr>
          <w:rFonts w:eastAsia="Palatino"/>
          <w:bCs/>
          <w:u w:val="single"/>
        </w:rPr>
        <w:t>it seems unlikely that the generic idea of liberal world-ordering and the production of liberal subjectivities can actually explain why Western intervention seems improbable in some cases</w:t>
      </w:r>
      <w:r w:rsidRPr="00964097">
        <w:rPr>
          <w:rFonts w:eastAsia="Palatino"/>
          <w:sz w:val="14"/>
        </w:rPr>
        <w:t xml:space="preserve"> (e.g. Bahrain, Qatar, Yemen or Syria) </w:t>
      </w:r>
      <w:r w:rsidRPr="00964097">
        <w:rPr>
          <w:rFonts w:eastAsia="Palatino"/>
          <w:bCs/>
          <w:u w:val="single"/>
        </w:rPr>
        <w:t>and more likely in others</w:t>
      </w:r>
      <w:r w:rsidRPr="00964097">
        <w:rPr>
          <w:rFonts w:eastAsia="Palatino"/>
          <w:sz w:val="14"/>
        </w:rPr>
        <w:t xml:space="preserve"> (e.g. Serbia, </w:t>
      </w:r>
      <w:r w:rsidRPr="00964097">
        <w:rPr>
          <w:rStyle w:val="Emphasis"/>
        </w:rPr>
        <w:t>Afghanistan, Iraq</w:t>
      </w:r>
      <w:r w:rsidRPr="00964097">
        <w:rPr>
          <w:rFonts w:eastAsia="Palatino"/>
          <w:sz w:val="14"/>
        </w:rPr>
        <w:t xml:space="preserve">, and Libya). Liberal world-ordering consists of differential strategies of building, coordinating, and drawing liberal and anti-liberal states into the Western orbit, and overtly or covertly intervening and refashioning them once they step out of line. </w:t>
      </w:r>
      <w:r w:rsidRPr="00964097">
        <w:rPr>
          <w:rStyle w:val="StyleUnderline"/>
        </w:rPr>
        <w:t>These are conflicts within a world, which seem to push the term liberalism beyond its original meaning. The</w:t>
      </w:r>
      <w:r w:rsidRPr="00964097">
        <w:rPr>
          <w:rFonts w:eastAsia="Palatino"/>
          <w:bCs/>
          <w:u w:val="single"/>
        </w:rPr>
        <w:t xml:space="preserve"> generic Schmittian idea of a liberal ‘spaceless universalism’ sits uncomfortably with the realities of maintaining an America-supervised ‘informal empire’, </w:t>
      </w:r>
      <w:r w:rsidRPr="00964097">
        <w:rPr>
          <w:rFonts w:eastAsia="Palatino"/>
          <w:b/>
          <w:u w:val="single"/>
        </w:rPr>
        <w:t>which has to manage a persisting interstate system in diverse and case-specific ways</w:t>
      </w:r>
      <w:r w:rsidRPr="00964097">
        <w:rPr>
          <w:rFonts w:eastAsia="Palatino"/>
          <w:sz w:val="14"/>
        </w:rPr>
        <w:t>. But it is this persistence of a worldwide system of states, which encase national particularities, which renders challenges to American supremacy possible in the first place.</w:t>
      </w:r>
    </w:p>
    <w:p w:rsidR="00FE3D73" w:rsidRPr="00964097" w:rsidRDefault="00FE3D73" w:rsidP="00FE3D73">
      <w:pPr>
        <w:pStyle w:val="Heading4"/>
      </w:pPr>
      <w:r w:rsidRPr="00964097">
        <w:t>“Liberal warfare” impact is so abstract that it’s useless and doesn’t provide any accurate method to understand war</w:t>
      </w:r>
    </w:p>
    <w:p w:rsidR="00FE3D73" w:rsidRPr="00964097" w:rsidRDefault="00FE3D73" w:rsidP="00FE3D73">
      <w:r w:rsidRPr="00964097">
        <w:t xml:space="preserve">David </w:t>
      </w:r>
      <w:r w:rsidRPr="00964097">
        <w:rPr>
          <w:rStyle w:val="Style13ptBold"/>
        </w:rPr>
        <w:t>Chandler 9</w:t>
      </w:r>
      <w:r w:rsidRPr="00964097">
        <w:t xml:space="preserve">, Professor of IR at University of Westminster, "Liberal War and Foucaultian Metaphysics", Review of Dillon and Reid’s </w:t>
      </w:r>
      <w:r w:rsidRPr="00964097">
        <w:rPr>
          <w:i/>
        </w:rPr>
        <w:t>The Liberal Way of War: Killing to Make Life Live</w:t>
      </w:r>
      <w:r w:rsidRPr="00964097">
        <w:t>, www.research.kobe-u.ac.jp/gsics-publication/jics/chandler_18-1.pdf</w:t>
      </w:r>
    </w:p>
    <w:p w:rsidR="00FE3D73" w:rsidRPr="00964097" w:rsidRDefault="00FE3D73" w:rsidP="00FE3D73">
      <w:pPr>
        <w:rPr>
          <w:sz w:val="16"/>
        </w:rPr>
      </w:pPr>
      <w:r w:rsidRPr="00964097">
        <w:rPr>
          <w:rStyle w:val="StyleUnderline"/>
        </w:rPr>
        <w:t>This is a book about the ‘liberal way of war’</w:t>
      </w:r>
      <w:r w:rsidRPr="00964097">
        <w:rPr>
          <w:sz w:val="16"/>
        </w:rPr>
        <w:t xml:space="preserve">. But </w:t>
      </w:r>
      <w:r w:rsidRPr="00964097">
        <w:rPr>
          <w:rStyle w:val="StyleUnderline"/>
        </w:rPr>
        <w:t>the liberal referred to in the title remains under theorized</w:t>
      </w:r>
      <w:r w:rsidRPr="00964097">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964097">
        <w:rPr>
          <w:rFonts w:ascii="MS Gothic" w:hAnsi="MS Gothic" w:cs="MS Gothic"/>
          <w:sz w:val="16"/>
        </w:rPr>
        <w:t>（</w:t>
      </w:r>
      <w:r w:rsidRPr="00964097">
        <w:rPr>
          <w:sz w:val="16"/>
        </w:rPr>
        <w:t>p.83</w:t>
      </w:r>
      <w:r w:rsidRPr="00964097">
        <w:rPr>
          <w:rFonts w:ascii="MS Gothic" w:hAnsi="MS Gothic" w:cs="MS Gothic" w:hint="eastAsia"/>
          <w:sz w:val="16"/>
        </w:rPr>
        <w:t>)</w:t>
      </w:r>
      <w:r w:rsidRPr="00964097">
        <w:rPr>
          <w:sz w:val="16"/>
        </w:rPr>
        <w:t xml:space="preserve">. They therefore seek to define liberalism and the liberal way of war as distinct from war in the liberal era. </w:t>
      </w:r>
      <w:r w:rsidRPr="00964097">
        <w:rPr>
          <w:rStyle w:val="Emphasis"/>
        </w:rPr>
        <w:t>The liberal way of war refers not to real wars and conflicts but to an abstract model of conflict</w:t>
      </w:r>
      <w:r w:rsidRPr="00964097">
        <w:rPr>
          <w:sz w:val="16"/>
        </w:rPr>
        <w:t>, defined as a desire to‘remove war from the life of humanity’which‘derives from the way in which liberalism takes the life of the species as its referent object of politics ─ biopolitics’</w:t>
      </w:r>
      <w:r w:rsidRPr="00964097">
        <w:rPr>
          <w:rFonts w:ascii="MS Gothic" w:hAnsi="MS Gothic" w:cs="MS Gothic"/>
          <w:sz w:val="16"/>
        </w:rPr>
        <w:t>（</w:t>
      </w:r>
      <w:r w:rsidRPr="00964097">
        <w:rPr>
          <w:sz w:val="16"/>
        </w:rPr>
        <w:t>p.84</w:t>
      </w:r>
      <w:r w:rsidRPr="00964097">
        <w:rPr>
          <w:rFonts w:ascii="MS Gothic" w:hAnsi="MS Gothic" w:cs="MS Gothic"/>
          <w:sz w:val="16"/>
        </w:rPr>
        <w:t>）</w:t>
      </w:r>
      <w:r w:rsidRPr="00964097">
        <w:rPr>
          <w:sz w:val="16"/>
        </w:rPr>
        <w:t xml:space="preserve">. </w:t>
      </w:r>
      <w:r w:rsidRPr="00964097">
        <w:rPr>
          <w:rStyle w:val="StyleUnderline"/>
        </w:rPr>
        <w:t>In this framing, the liberal nature of war very much depends on the self-description of the conflict by its proponents</w:t>
      </w:r>
      <w:r w:rsidRPr="00964097">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964097">
        <w:rPr>
          <w:rFonts w:ascii="MS Gothic" w:hAnsi="MS Gothic" w:cs="MS Gothic"/>
          <w:sz w:val="16"/>
        </w:rPr>
        <w:t>（</w:t>
      </w:r>
      <w:r w:rsidRPr="00964097">
        <w:rPr>
          <w:sz w:val="16"/>
        </w:rPr>
        <w:t>p.6</w:t>
      </w:r>
      <w:r w:rsidRPr="00964097">
        <w:rPr>
          <w:rFonts w:ascii="MS Gothic" w:hAnsi="MS Gothic" w:cs="MS Gothic"/>
          <w:sz w:val="16"/>
        </w:rPr>
        <w:t>）</w:t>
      </w:r>
      <w:r w:rsidRPr="00964097">
        <w:rPr>
          <w:sz w:val="16"/>
        </w:rPr>
        <w:t xml:space="preserve">. As the authors state, of course, </w:t>
      </w:r>
      <w:r w:rsidRPr="00964097">
        <w:rPr>
          <w:rStyle w:val="StyleUnderline"/>
        </w:rPr>
        <w:t>wars may be fought on other grounds than universal humanity: ‘liberal states may…also act as geopolitical sovereign actors as well…and may also have geopolitical motives</w:t>
      </w:r>
      <w:r w:rsidRPr="00964097">
        <w:rPr>
          <w:sz w:val="16"/>
        </w:rPr>
        <w:t xml:space="preserve"> for the wars they wage’</w:t>
      </w:r>
      <w:r w:rsidRPr="00964097">
        <w:rPr>
          <w:rFonts w:ascii="MS Gothic" w:hAnsi="MS Gothic" w:cs="MS Gothic"/>
          <w:sz w:val="16"/>
        </w:rPr>
        <w:t>（</w:t>
      </w:r>
      <w:r w:rsidRPr="00964097">
        <w:rPr>
          <w:sz w:val="16"/>
        </w:rPr>
        <w:t>p.84</w:t>
      </w:r>
      <w:r w:rsidRPr="00964097">
        <w:rPr>
          <w:rFonts w:ascii="MS Gothic" w:hAnsi="MS Gothic" w:cs="MS Gothic"/>
          <w:sz w:val="16"/>
        </w:rPr>
        <w:t>）</w:t>
      </w:r>
      <w:r w:rsidRPr="00964097">
        <w:rPr>
          <w:sz w:val="16"/>
        </w:rPr>
        <w:t>.</w:t>
      </w:r>
      <w:r w:rsidRPr="00964097">
        <w:rPr>
          <w:sz w:val="12"/>
        </w:rPr>
        <w:t>¶</w:t>
      </w:r>
      <w:r w:rsidRPr="00964097">
        <w:rPr>
          <w:sz w:val="16"/>
        </w:rPr>
        <w:t xml:space="preserve"> </w:t>
      </w:r>
      <w:r w:rsidRPr="00964097">
        <w:rPr>
          <w:rStyle w:val="Emphasis"/>
        </w:rPr>
        <w:t>It is clear from the beginning that the distinctiveness of ‘the liberal way of war’ which they seek to explore cannot be more than a fool’s quest</w:t>
      </w:r>
      <w:r w:rsidRPr="00964097">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964097">
        <w:rPr>
          <w:rStyle w:val="Emphasis"/>
        </w:rPr>
        <w:t>this starting point is already an ideological dead end</w:t>
      </w:r>
      <w:r w:rsidRPr="00964097">
        <w:rPr>
          <w:sz w:val="16"/>
        </w:rPr>
        <w:t xml:space="preserve"> </w:t>
      </w:r>
      <w:r w:rsidRPr="00964097">
        <w:rPr>
          <w:rStyle w:val="StyleUnderline"/>
        </w:rPr>
        <w:t>─ the wars of the twentieth century give the lie to the idea that there is some distinction between ‘unending crusades’ and ‘limited jousts between rationally calculative political subjects’: war has its own dynamic</w:t>
      </w:r>
      <w:r w:rsidRPr="00964097">
        <w:rPr>
          <w:rFonts w:ascii="MS Gothic" w:hAnsi="MS Gothic" w:cs="MS Gothic"/>
          <w:sz w:val="16"/>
        </w:rPr>
        <w:t>（</w:t>
      </w:r>
      <w:r w:rsidRPr="00964097">
        <w:rPr>
          <w:sz w:val="16"/>
        </w:rPr>
        <w:t xml:space="preserve">p.7). </w:t>
      </w:r>
      <w:r w:rsidRPr="00964097">
        <w:rPr>
          <w:rStyle w:val="StyleUnderline"/>
        </w:rPr>
        <w:t>Nevertheless, Dillon and Reid press on and seek to go beyond a Schmittian critique</w:t>
      </w:r>
      <w:r w:rsidRPr="00964097">
        <w:rPr>
          <w:sz w:val="16"/>
        </w:rPr>
        <w:t xml:space="preserve"> to ground this paradox in the biopolitical‘driver’of the liberal way of rule ─ biopolitics: wars waged under the banner of the human</w:t>
      </w:r>
      <w:r w:rsidRPr="00964097">
        <w:rPr>
          <w:rFonts w:ascii="MS Gothic" w:hAnsi="MS Gothic" w:cs="MS Gothic"/>
          <w:sz w:val="16"/>
        </w:rPr>
        <w:t>（</w:t>
      </w:r>
      <w:r w:rsidRPr="00964097">
        <w:rPr>
          <w:sz w:val="16"/>
        </w:rPr>
        <w:t>against humans</w:t>
      </w:r>
      <w:r w:rsidRPr="00964097">
        <w:rPr>
          <w:rFonts w:ascii="MS Gothic" w:hAnsi="MS Gothic" w:cs="MS Gothic"/>
          <w:sz w:val="16"/>
        </w:rPr>
        <w:t>）</w:t>
      </w:r>
      <w:r w:rsidRPr="00964097">
        <w:rPr>
          <w:sz w:val="16"/>
        </w:rPr>
        <w:t xml:space="preserve">are liberal and, allegedly biopolitical, as human life is declared to be the referent in need of being secured. </w:t>
      </w:r>
      <w:r w:rsidRPr="00964097">
        <w:rPr>
          <w:rStyle w:val="StyleUnderline"/>
        </w:rPr>
        <w:t>These wars are alleged to be fought differently to geo-political wars for territory, because the ‘drivers’ of war are not territorialized interests but the biopolitical framings of the needs of the human, how human life can and should be lived.</w:t>
      </w:r>
      <w:r w:rsidRPr="00964097">
        <w:rPr>
          <w:sz w:val="16"/>
        </w:rPr>
        <w:t xml:space="preserve"> </w:t>
      </w:r>
      <w:r w:rsidRPr="00964097">
        <w:rPr>
          <w:rStyle w:val="StyleUnderline"/>
        </w:rPr>
        <w:t xml:space="preserve">Inevitably there are </w:t>
      </w:r>
      <w:r w:rsidRPr="00964097">
        <w:rPr>
          <w:rStyle w:val="Emphasis"/>
        </w:rPr>
        <w:t>insuperable methodological hurdles</w:t>
      </w:r>
      <w:r w:rsidRPr="00964097">
        <w:rPr>
          <w:rStyle w:val="StyleUnderline"/>
        </w:rPr>
        <w:t xml:space="preserve"> to this Sisyphusian task</w:t>
      </w:r>
      <w:r w:rsidRPr="00964097">
        <w:rPr>
          <w:sz w:val="16"/>
        </w:rPr>
        <w:t xml:space="preserve">. Already, </w:t>
      </w:r>
      <w:r w:rsidRPr="00964097">
        <w:rPr>
          <w:rStyle w:val="StyleUnderline"/>
        </w:rPr>
        <w:t>there occurs the first fundamental aporia: how do we tell the difference between a liberal and non-liberal war?</w:t>
      </w:r>
      <w:r w:rsidRPr="00964097">
        <w:rPr>
          <w:sz w:val="16"/>
        </w:rPr>
        <w:t xml:space="preserve"> </w:t>
      </w:r>
      <w:r w:rsidRPr="00964097">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964097">
        <w:rPr>
          <w:sz w:val="16"/>
        </w:rPr>
        <w:t>.</w:t>
      </w:r>
      <w:r w:rsidRPr="00964097">
        <w:rPr>
          <w:sz w:val="12"/>
        </w:rPr>
        <w:t>¶</w:t>
      </w:r>
      <w:r w:rsidRPr="00964097">
        <w:rPr>
          <w:sz w:val="16"/>
        </w:rPr>
        <w:t xml:space="preserve"> </w:t>
      </w:r>
      <w:r w:rsidRPr="00964097">
        <w:rPr>
          <w:rStyle w:val="Emphasis"/>
        </w:rPr>
        <w:t>This separation of liberal ways of war from territorialised framings of geostrategic contestation makes little sense</w:t>
      </w:r>
      <w:r w:rsidRPr="00964097">
        <w:rPr>
          <w:sz w:val="16"/>
        </w:rPr>
        <w:t xml:space="preserve"> </w:t>
      </w:r>
      <w:r w:rsidRPr="00964097">
        <w:rPr>
          <w:rStyle w:val="StyleUnderline"/>
        </w:rPr>
        <w:t>as a framework for understanding</w:t>
      </w:r>
      <w:r w:rsidRPr="00964097">
        <w:rPr>
          <w:sz w:val="16"/>
        </w:rPr>
        <w:t xml:space="preserve"> either liberal rule or liberal ways of </w:t>
      </w:r>
      <w:r w:rsidRPr="00964097">
        <w:rPr>
          <w:rStyle w:val="StyleUnderline"/>
        </w:rPr>
        <w:t>war</w:t>
      </w:r>
      <w:r w:rsidRPr="00964097">
        <w:rPr>
          <w:sz w:val="16"/>
        </w:rPr>
        <w:t xml:space="preserve">. In fact, </w:t>
      </w:r>
      <w:r w:rsidRPr="00964097">
        <w:rPr>
          <w:rStyle w:val="StyleUnderline"/>
        </w:rPr>
        <w:t>in defining liberal war in this way the connection between liberal rule and war is entirely severed</w:t>
      </w:r>
      <w:r w:rsidRPr="00964097">
        <w:rPr>
          <w:sz w:val="16"/>
        </w:rPr>
        <w:t xml:space="preserve">. </w:t>
      </w:r>
      <w:r w:rsidRPr="00964097">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964097">
        <w:rPr>
          <w:rStyle w:val="StyleUnderline"/>
          <w:rFonts w:ascii="MS Gothic" w:hAnsi="MS Gothic" w:cs="MS Gothic"/>
        </w:rPr>
        <w:t>（</w:t>
      </w:r>
      <w:r w:rsidRPr="00964097">
        <w:rPr>
          <w:rStyle w:val="StyleUnderline"/>
        </w:rPr>
        <w:t>p.85</w:t>
      </w:r>
      <w:r w:rsidRPr="00964097">
        <w:rPr>
          <w:rStyle w:val="StyleUnderline"/>
          <w:rFonts w:ascii="MS Gothic" w:hAnsi="MS Gothic" w:cs="MS Gothic"/>
        </w:rPr>
        <w:t>）</w:t>
      </w:r>
      <w:r w:rsidRPr="00964097">
        <w:rPr>
          <w:rStyle w:val="StyleUnderline"/>
        </w:rPr>
        <w:t>Liberal rule has also resulted in wars for territory or in defence of territories</w:t>
      </w:r>
      <w:r w:rsidRPr="00964097">
        <w:rPr>
          <w:sz w:val="16"/>
        </w:rPr>
        <w:t xml:space="preserve">; nevertheless, a story, of course, could have been told about how views of the human fitted those of struggles to command territory. </w:t>
      </w:r>
      <w:r w:rsidRPr="00964097">
        <w:rPr>
          <w:rStyle w:val="StyleUnderline"/>
        </w:rPr>
        <w:t>This is acknowledged, but sits uneasily with the narrow view of liberal war for species life.</w:t>
      </w:r>
      <w:r w:rsidRPr="00964097">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964097">
        <w:rPr>
          <w:rStyle w:val="StyleUnderline"/>
        </w:rPr>
        <w:t>it seems difficult to separate a liberal way of war from allegedly ‘non-liberal’ wars of territorial control</w:t>
      </w:r>
      <w:r w:rsidRPr="00964097">
        <w:rPr>
          <w:sz w:val="16"/>
        </w:rPr>
        <w:t>.</w:t>
      </w:r>
      <w:r w:rsidRPr="00964097">
        <w:rPr>
          <w:sz w:val="12"/>
        </w:rPr>
        <w:t>¶</w:t>
      </w:r>
      <w:r w:rsidRPr="00964097">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964097">
        <w:rPr>
          <w:rStyle w:val="Emphasis"/>
        </w:rPr>
        <w:t>a second aporia arises: on what basis is this specifically ‘liberal’?</w:t>
      </w:r>
      <w:r w:rsidRPr="00964097">
        <w:rPr>
          <w:sz w:val="16"/>
        </w:rPr>
        <w:t xml:space="preserve"> </w:t>
      </w:r>
      <w:r w:rsidRPr="00964097">
        <w:rPr>
          <w:rStyle w:val="StyleUnderline"/>
        </w:rPr>
        <w:t>It would appear that every form of rule and of war has at least an implicit view of the ‘human’ and through this view of the human the form of rule and the way of war are rationalized. There is not and cannot be anything specifically ‘liberal’ about this</w:t>
      </w:r>
      <w:r w:rsidRPr="00964097">
        <w:rPr>
          <w:sz w:val="16"/>
        </w:rPr>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964097">
        <w:rPr>
          <w:sz w:val="12"/>
        </w:rPr>
        <w:t>¶</w:t>
      </w:r>
      <w:r w:rsidRPr="00964097">
        <w:rPr>
          <w:sz w:val="16"/>
        </w:rPr>
        <w:t xml:space="preserve"> </w:t>
      </w:r>
      <w:r w:rsidRPr="00964097">
        <w:rPr>
          <w:rStyle w:val="Emphasis"/>
        </w:rPr>
        <w:t>The key starting assumption, that the liberal way of war can be isolated from any other - and</w:t>
      </w:r>
      <w:r w:rsidRPr="00964097">
        <w:rPr>
          <w:sz w:val="16"/>
        </w:rPr>
        <w:t xml:space="preserve"> its alleged specific form, of ‘</w:t>
      </w:r>
      <w:r w:rsidRPr="00964097">
        <w:rPr>
          <w:rStyle w:val="Emphasis"/>
        </w:rPr>
        <w:t>unending violence’, explained by its referent of the human - appears to be</w:t>
      </w:r>
      <w:r w:rsidRPr="00964097">
        <w:rPr>
          <w:sz w:val="16"/>
        </w:rPr>
        <w:t xml:space="preserve"> a </w:t>
      </w:r>
      <w:r w:rsidRPr="00964097">
        <w:rPr>
          <w:rStyle w:val="Emphasis"/>
        </w:rPr>
        <w:t>particularly unproductive</w:t>
      </w:r>
      <w:r w:rsidRPr="00964097">
        <w:rPr>
          <w:sz w:val="16"/>
        </w:rPr>
        <w:t xml:space="preserve"> one. </w:t>
      </w:r>
      <w:r w:rsidRPr="00964097">
        <w:rPr>
          <w:rStyle w:val="StyleUnderline"/>
        </w:rPr>
        <w:t>At the level of abstraction at which Dillon and Reid choose to work, there is very little here that would help to distinguish between a liberal and a non-liberal way of war</w:t>
      </w:r>
      <w:r w:rsidRPr="00964097">
        <w:rPr>
          <w:rFonts w:ascii="MS Gothic" w:hAnsi="MS Gothic" w:cs="MS Gothic"/>
          <w:sz w:val="16"/>
        </w:rPr>
        <w:t>（</w:t>
      </w:r>
      <w:r w:rsidRPr="00964097">
        <w:rPr>
          <w:sz w:val="16"/>
        </w:rPr>
        <w:t>the asserted purpose of the book</w:t>
      </w:r>
      <w:r w:rsidRPr="00964097">
        <w:rPr>
          <w:rFonts w:ascii="MS Gothic" w:hAnsi="MS Gothic" w:cs="MS Gothic"/>
          <w:sz w:val="16"/>
        </w:rPr>
        <w:t>）</w:t>
      </w:r>
      <w:r w:rsidRPr="00964097">
        <w:rPr>
          <w:sz w:val="16"/>
        </w:rPr>
        <w:t xml:space="preserve">. Of course, what matters is what this view of the human is. Here </w:t>
      </w:r>
      <w:r w:rsidRPr="00964097">
        <w:rPr>
          <w:rStyle w:val="StyleUnderline"/>
        </w:rPr>
        <w:t>Dillon and Reid</w:t>
      </w:r>
      <w:r w:rsidRPr="00964097">
        <w:rPr>
          <w:sz w:val="16"/>
        </w:rPr>
        <w:t xml:space="preserve"> appear to </w:t>
      </w:r>
      <w:r w:rsidRPr="00964097">
        <w:rPr>
          <w:rStyle w:val="StyleUnderline"/>
        </w:rPr>
        <w:t>recognise the limits of their essentializing approach</w:t>
      </w:r>
      <w:r w:rsidRPr="00964097">
        <w:rPr>
          <w:sz w:val="16"/>
        </w:rPr>
        <w:t xml:space="preserve">: </w:t>
      </w:r>
      <w:r w:rsidRPr="00964097">
        <w:rPr>
          <w:rFonts w:hint="eastAsia"/>
          <w:sz w:val="16"/>
        </w:rPr>
        <w:t>…</w:t>
      </w:r>
      <w:r w:rsidRPr="00964097">
        <w:rPr>
          <w:sz w:val="16"/>
        </w:rPr>
        <w:t>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964097">
        <w:rPr>
          <w:rFonts w:ascii="MS Gothic" w:hAnsi="MS Gothic" w:cs="MS Gothic"/>
          <w:sz w:val="16"/>
        </w:rPr>
        <w:t>（</w:t>
      </w:r>
      <w:r w:rsidRPr="00964097">
        <w:rPr>
          <w:sz w:val="16"/>
        </w:rPr>
        <w:t>p.84</w:t>
      </w:r>
      <w:r w:rsidRPr="00964097">
        <w:rPr>
          <w:rFonts w:ascii="MS Gothic" w:hAnsi="MS Gothic" w:cs="MS Gothic"/>
          <w:sz w:val="16"/>
        </w:rPr>
        <w:t>）</w:t>
      </w:r>
      <w:r w:rsidRPr="00964097">
        <w:rPr>
          <w:sz w:val="12"/>
        </w:rPr>
        <w:t>¶</w:t>
      </w:r>
      <w:r w:rsidRPr="00964097">
        <w:rPr>
          <w:sz w:val="16"/>
        </w:rPr>
        <w:t xml:space="preserve"> </w:t>
      </w:r>
      <w:r w:rsidRPr="00964097">
        <w:rPr>
          <w:rStyle w:val="StyleUnderline"/>
        </w:rPr>
        <w:t>Rather than understand our forms of post-political rule and post-territorial war today on their own terms</w:t>
      </w:r>
      <w:r w:rsidRPr="00964097">
        <w:rPr>
          <w:sz w:val="16"/>
        </w:rPr>
        <w:t xml:space="preserve"> and then consider to what extent this way of rule and war can be theorized, and to what extent, if any, Foucault’s conception of biopolitics may be of assistance, </w:t>
      </w:r>
      <w:r w:rsidRPr="00964097">
        <w:rPr>
          <w:rStyle w:val="StyleUnderline"/>
        </w:rPr>
        <w:t xml:space="preserve">Dillon and Reid start out from the assumption that we live in a liberal world of rule and war and that therefore both can be critiqued </w:t>
      </w:r>
      <w:r w:rsidRPr="00964097">
        <w:rPr>
          <w:sz w:val="16"/>
        </w:rPr>
        <w:t xml:space="preserve">through the framework developed by Foucault in his engagement with understanding the rise and transformation of liberal forms of rule. </w:t>
      </w:r>
      <w:r w:rsidRPr="00964097">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964097">
        <w:rPr>
          <w:sz w:val="16"/>
        </w:rPr>
        <w:t>This is no mean feat; how they manage this accomplishment will be discussed in the next two sections.</w:t>
      </w:r>
    </w:p>
    <w:p w:rsidR="00FE3D73" w:rsidRPr="00964097" w:rsidRDefault="00FE3D73" w:rsidP="00FE3D73"/>
    <w:p w:rsidR="00FE3D73" w:rsidRPr="00964097" w:rsidRDefault="00FE3D73" w:rsidP="00FE3D73">
      <w:pPr>
        <w:pStyle w:val="Heading3"/>
      </w:pPr>
      <w:r w:rsidRPr="00964097">
        <w:t>2ac hegemony good</w:t>
      </w:r>
    </w:p>
    <w:p w:rsidR="00FE3D73" w:rsidRPr="00964097" w:rsidRDefault="00FE3D73" w:rsidP="00FE3D73">
      <w:pPr>
        <w:pStyle w:val="Heading4"/>
      </w:pPr>
      <w:r w:rsidRPr="00964097">
        <w:t>Decline ensures lash out – precludes resolution to collective action problems</w:t>
      </w:r>
    </w:p>
    <w:p w:rsidR="00FE3D73" w:rsidRPr="00964097" w:rsidRDefault="00FE3D73" w:rsidP="00FE3D73">
      <w:r w:rsidRPr="00964097">
        <w:rPr>
          <w:rStyle w:val="Heading4Char"/>
        </w:rPr>
        <w:t>Beckley 12</w:t>
      </w:r>
      <w:r w:rsidRPr="00964097">
        <w:t xml:space="preserve"> [“The  Unipolar  Era:  Why  American  Power  Persists  and  China’s  Rise  Is  Limited”, Assistant Professor of Political Science at Tufts University and a U.S. Foreign Policy and International Security fellow at Dartmouth's Dickey, p. online] </w:t>
      </w:r>
    </w:p>
    <w:p w:rsidR="00FE3D73" w:rsidRPr="00964097" w:rsidRDefault="00FE3D73" w:rsidP="00FE3D73"/>
    <w:p w:rsidR="00FE3D73" w:rsidRPr="00964097" w:rsidRDefault="00FE3D73" w:rsidP="00FE3D73">
      <w:pPr>
        <w:rPr>
          <w:sz w:val="16"/>
        </w:rPr>
      </w:pPr>
      <w:r w:rsidRPr="00964097">
        <w:rPr>
          <w:sz w:val="16"/>
        </w:rPr>
        <w:t xml:space="preserve">One danger is that </w:t>
      </w:r>
      <w:r w:rsidRPr="00964097">
        <w:rPr>
          <w:rStyle w:val="StyleUnderline"/>
        </w:rPr>
        <w:t xml:space="preserve">declinism could prompt </w:t>
      </w:r>
      <w:r w:rsidRPr="00964097">
        <w:rPr>
          <w:rStyle w:val="Emphasis"/>
        </w:rPr>
        <w:t>trade conflicts</w:t>
      </w:r>
      <w:r w:rsidRPr="00964097">
        <w:rPr>
          <w:sz w:val="16"/>
        </w:rPr>
        <w:t xml:space="preserve"> and immigration restrictions. The results of this study suggest that the United States benefits immensely from the free flow of goods, services, and people around the globe; this is what allows American corporations to specialize in high-­</w:t>
      </w:r>
      <w:r w:rsidRPr="00964097">
        <w:rPr>
          <w:rFonts w:ascii="Cambria Math" w:hAnsi="Cambria Math" w:cs="Cambria Math"/>
          <w:sz w:val="16"/>
        </w:rPr>
        <w:t>‐</w:t>
      </w:r>
      <w:r w:rsidRPr="00964097">
        <w:rPr>
          <w:sz w:val="16"/>
        </w:rPr>
        <w:t xml:space="preserve">value activities, exploit innovations created elsewhere, and lure the brightest minds to the United States, all while reducing the price of goods for U.S. consumers. Characterizing China’s export expansion as a loss for the United States is not just bad economics; it blazes a trail for jingoistic and protectionist policies. It would be tragically ironic if Americans reacted to false prophecies of decline by cutting themselves off from a potentially vital source of American power. Another danger is that </w:t>
      </w:r>
      <w:r w:rsidRPr="00964097">
        <w:rPr>
          <w:rStyle w:val="StyleUnderline"/>
        </w:rPr>
        <w:t>declinism may impair foreign policy decision</w:t>
      </w:r>
      <w:r w:rsidRPr="00964097">
        <w:rPr>
          <w:sz w:val="16"/>
        </w:rPr>
        <w:t>-­</w:t>
      </w:r>
      <w:r w:rsidRPr="00964097">
        <w:rPr>
          <w:rFonts w:ascii="Cambria Math" w:hAnsi="Cambria Math" w:cs="Cambria Math"/>
          <w:sz w:val="16"/>
        </w:rPr>
        <w:t>‐</w:t>
      </w:r>
      <w:r w:rsidRPr="00964097">
        <w:rPr>
          <w:rStyle w:val="StyleUnderline"/>
        </w:rPr>
        <w:t>making</w:t>
      </w:r>
      <w:r w:rsidRPr="00964097">
        <w:rPr>
          <w:sz w:val="16"/>
        </w:rPr>
        <w:t xml:space="preserve">. If top government officials come to believe that China is overtaking the United States, they are likely to react in one of two ways, both of which are potentially disastrous. The first is that </w:t>
      </w:r>
      <w:r w:rsidRPr="00964097">
        <w:rPr>
          <w:rStyle w:val="StyleUnderline"/>
        </w:rPr>
        <w:t>policymakers may imagine</w:t>
      </w:r>
      <w:r w:rsidRPr="00964097">
        <w:rPr>
          <w:sz w:val="16"/>
        </w:rPr>
        <w:t xml:space="preserve"> the United States faces </w:t>
      </w:r>
      <w:r w:rsidRPr="00964097">
        <w:rPr>
          <w:rStyle w:val="StyleUnderline"/>
        </w:rPr>
        <w:t>a closing</w:t>
      </w:r>
      <w:r w:rsidRPr="00964097">
        <w:rPr>
          <w:sz w:val="16"/>
        </w:rPr>
        <w:t xml:space="preserve"> “</w:t>
      </w:r>
      <w:r w:rsidRPr="00964097">
        <w:rPr>
          <w:rStyle w:val="StyleUnderline"/>
        </w:rPr>
        <w:t>window of</w:t>
      </w:r>
      <w:r w:rsidRPr="00964097">
        <w:rPr>
          <w:sz w:val="16"/>
        </w:rPr>
        <w:t xml:space="preserve"> </w:t>
      </w:r>
      <w:r w:rsidRPr="00964097">
        <w:rPr>
          <w:rStyle w:val="StyleUnderline"/>
        </w:rPr>
        <w:t>opportunity</w:t>
      </w:r>
      <w:r w:rsidRPr="00964097">
        <w:rPr>
          <w:sz w:val="16"/>
        </w:rPr>
        <w:t xml:space="preserve">” and should take action “while it still enjoys preponderance and not wait until the diffusion of power has already made international politics more competitive and unpredictable.”315 </w:t>
      </w:r>
      <w:r w:rsidRPr="00964097">
        <w:rPr>
          <w:rStyle w:val="StyleUnderline"/>
        </w:rPr>
        <w:t>This</w:t>
      </w:r>
      <w:r w:rsidRPr="00964097">
        <w:rPr>
          <w:sz w:val="16"/>
        </w:rPr>
        <w:t xml:space="preserve"> belief </w:t>
      </w:r>
      <w:r w:rsidRPr="00964097">
        <w:rPr>
          <w:rStyle w:val="StyleUnderline"/>
        </w:rPr>
        <w:t>may spur positive action</w:t>
      </w:r>
      <w:r w:rsidRPr="00964097">
        <w:rPr>
          <w:sz w:val="16"/>
        </w:rPr>
        <w:t xml:space="preserve">, but </w:t>
      </w:r>
      <w:r w:rsidRPr="00964097">
        <w:rPr>
          <w:rStyle w:val="Emphasis"/>
        </w:rPr>
        <w:t>it</w:t>
      </w:r>
      <w:r w:rsidRPr="00964097">
        <w:rPr>
          <w:rStyle w:val="StyleUnderline"/>
        </w:rPr>
        <w:t xml:space="preserve"> also </w:t>
      </w:r>
      <w:r w:rsidRPr="00964097">
        <w:rPr>
          <w:rStyle w:val="Emphasis"/>
        </w:rPr>
        <w:t>invites</w:t>
      </w:r>
      <w:r w:rsidRPr="00964097">
        <w:rPr>
          <w:sz w:val="16"/>
        </w:rPr>
        <w:t xml:space="preserve"> parochial thinking, reckless behavior, and </w:t>
      </w:r>
      <w:r w:rsidRPr="00964097">
        <w:rPr>
          <w:rStyle w:val="Emphasis"/>
        </w:rPr>
        <w:t>preventive war</w:t>
      </w:r>
      <w:r w:rsidRPr="00964097">
        <w:rPr>
          <w:sz w:val="16"/>
        </w:rPr>
        <w:t>.316 As Robert 315 Charles A. Kupchan, “Hollow Hegemony or Stable Multipolarity?” in G. John Ikenberry, ed., America Unrivaled: The Future of the Balance of Power (Ithaca, N.Y.: Cornell University Press, 2002), p. 68. 316 Jack S. Levy, “Declining Power and the Preventive Motive for War,” World Politics, Vol. 40, No. 1 (October 1987), pp. 82-­</w:t>
      </w:r>
      <w:r w:rsidRPr="00964097">
        <w:rPr>
          <w:rFonts w:ascii="Cambria Math" w:hAnsi="Cambria Math" w:cs="Cambria Math"/>
          <w:sz w:val="16"/>
        </w:rPr>
        <w:t>‐</w:t>
      </w:r>
      <w:r w:rsidRPr="00964097">
        <w:rPr>
          <w:sz w:val="16"/>
        </w:rPr>
        <w:t xml:space="preserve">107. Chapter 6 196 Gilpin and others have shown, “hegemonic struggles have most frequently been triggered by fears of ultimate decline and the perceived erosion of power.”317 By fanning such fears, </w:t>
      </w:r>
      <w:r w:rsidRPr="00964097">
        <w:rPr>
          <w:rStyle w:val="StyleUnderline"/>
        </w:rPr>
        <w:t>declinists may</w:t>
      </w:r>
      <w:r w:rsidRPr="00964097">
        <w:rPr>
          <w:sz w:val="16"/>
        </w:rPr>
        <w:t xml:space="preserve"> </w:t>
      </w:r>
      <w:r w:rsidRPr="00964097">
        <w:rPr>
          <w:rStyle w:val="StyleUnderline"/>
        </w:rPr>
        <w:t>inadvertently promote</w:t>
      </w:r>
      <w:r w:rsidRPr="00964097">
        <w:rPr>
          <w:sz w:val="16"/>
        </w:rPr>
        <w:t xml:space="preserve"> the type of </w:t>
      </w:r>
      <w:r w:rsidRPr="00964097">
        <w:rPr>
          <w:rStyle w:val="StyleUnderline"/>
        </w:rPr>
        <w:t>violent overreaction</w:t>
      </w:r>
      <w:r w:rsidRPr="00964097">
        <w:rPr>
          <w:sz w:val="16"/>
        </w:rPr>
        <w:t xml:space="preserve"> that they seek to prevent. The other potential reaction is retrenchment – the divestment of all foreign policy obligations save those linked to vital interests, defined in a narrow and national manner. </w:t>
      </w:r>
      <w:r w:rsidRPr="00964097">
        <w:rPr>
          <w:rStyle w:val="StyleUnderline"/>
        </w:rPr>
        <w:t>Advocates of retrenchment</w:t>
      </w:r>
      <w:r w:rsidRPr="00964097">
        <w:rPr>
          <w:sz w:val="16"/>
        </w:rPr>
        <w:t xml:space="preserve"> assume, or </w:t>
      </w:r>
      <w:r w:rsidRPr="00964097">
        <w:rPr>
          <w:rStyle w:val="StyleUnderline"/>
        </w:rPr>
        <w:t>hope</w:t>
      </w:r>
      <w:r w:rsidRPr="00964097">
        <w:rPr>
          <w:sz w:val="16"/>
        </w:rPr>
        <w:t xml:space="preserve">, </w:t>
      </w:r>
      <w:r w:rsidRPr="00964097">
        <w:rPr>
          <w:rStyle w:val="StyleUnderline"/>
        </w:rPr>
        <w:t>that the world will sort itself out on its own</w:t>
      </w:r>
      <w:r w:rsidRPr="00964097">
        <w:rPr>
          <w:sz w:val="16"/>
        </w:rPr>
        <w:t xml:space="preserve">; </w:t>
      </w:r>
      <w:r w:rsidRPr="00964097">
        <w:rPr>
          <w:rStyle w:val="StyleUnderline"/>
        </w:rPr>
        <w:t>that whatever replaces American</w:t>
      </w:r>
      <w:r w:rsidRPr="00964097">
        <w:rPr>
          <w:sz w:val="16"/>
        </w:rPr>
        <w:t xml:space="preserve"> </w:t>
      </w:r>
      <w:r w:rsidRPr="00964097">
        <w:rPr>
          <w:rStyle w:val="StyleUnderline"/>
        </w:rPr>
        <w:t>hegemony</w:t>
      </w:r>
      <w:r w:rsidRPr="00964097">
        <w:rPr>
          <w:sz w:val="16"/>
        </w:rPr>
        <w:t xml:space="preserve">, </w:t>
      </w:r>
      <w:r w:rsidRPr="00964097">
        <w:rPr>
          <w:rStyle w:val="StyleUnderline"/>
        </w:rPr>
        <w:t>whether it be a return to balance</w:t>
      </w:r>
      <w:r w:rsidRPr="00964097">
        <w:rPr>
          <w:sz w:val="16"/>
        </w:rPr>
        <w:t>-­</w:t>
      </w:r>
      <w:r w:rsidRPr="00964097">
        <w:rPr>
          <w:rFonts w:ascii="Cambria Math" w:hAnsi="Cambria Math" w:cs="Cambria Math"/>
          <w:sz w:val="16"/>
        </w:rPr>
        <w:t>‐</w:t>
      </w:r>
      <w:r w:rsidRPr="00964097">
        <w:rPr>
          <w:rStyle w:val="StyleUnderline"/>
        </w:rPr>
        <w:t>of</w:t>
      </w:r>
      <w:r w:rsidRPr="00964097">
        <w:rPr>
          <w:sz w:val="16"/>
        </w:rPr>
        <w:t>-­</w:t>
      </w:r>
      <w:r w:rsidRPr="00964097">
        <w:rPr>
          <w:rFonts w:ascii="Cambria Math" w:hAnsi="Cambria Math" w:cs="Cambria Math"/>
          <w:sz w:val="16"/>
        </w:rPr>
        <w:t>‐</w:t>
      </w:r>
      <w:r w:rsidRPr="00964097">
        <w:rPr>
          <w:rStyle w:val="StyleUnderline"/>
        </w:rPr>
        <w:t>power politics or a transition to a post-­</w:t>
      </w:r>
      <w:r w:rsidRPr="00964097">
        <w:rPr>
          <w:rStyle w:val="StyleUnderline"/>
          <w:rFonts w:ascii="Cambria Math" w:hAnsi="Cambria Math" w:cs="Cambria Math"/>
        </w:rPr>
        <w:t>‐</w:t>
      </w:r>
      <w:r w:rsidRPr="00964097">
        <w:rPr>
          <w:rStyle w:val="StyleUnderline"/>
        </w:rPr>
        <w:t>power paradise</w:t>
      </w:r>
      <w:r w:rsidRPr="00964097">
        <w:rPr>
          <w:sz w:val="16"/>
        </w:rPr>
        <w:t xml:space="preserve">, </w:t>
      </w:r>
      <w:r w:rsidRPr="00964097">
        <w:rPr>
          <w:rStyle w:val="StyleUnderline"/>
        </w:rPr>
        <w:t>will naturally</w:t>
      </w:r>
      <w:r w:rsidRPr="00964097">
        <w:rPr>
          <w:sz w:val="16"/>
        </w:rPr>
        <w:t xml:space="preserve"> </w:t>
      </w:r>
      <w:r w:rsidRPr="00964097">
        <w:rPr>
          <w:rStyle w:val="StyleUnderline"/>
        </w:rPr>
        <w:t>maintain</w:t>
      </w:r>
      <w:r w:rsidRPr="00964097">
        <w:rPr>
          <w:sz w:val="16"/>
        </w:rPr>
        <w:t xml:space="preserve"> international </w:t>
      </w:r>
      <w:r w:rsidRPr="00964097">
        <w:rPr>
          <w:rStyle w:val="StyleUnderline"/>
        </w:rPr>
        <w:t>order</w:t>
      </w:r>
      <w:r w:rsidRPr="00964097">
        <w:rPr>
          <w:sz w:val="16"/>
        </w:rPr>
        <w:t xml:space="preserve"> and prosperity. </w:t>
      </w:r>
      <w:r w:rsidRPr="00964097">
        <w:rPr>
          <w:rStyle w:val="StyleUnderline"/>
        </w:rPr>
        <w:t>But</w:t>
      </w:r>
      <w:r w:rsidRPr="00964097">
        <w:rPr>
          <w:sz w:val="16"/>
        </w:rPr>
        <w:t xml:space="preserve"> </w:t>
      </w:r>
      <w:r w:rsidRPr="00964097">
        <w:rPr>
          <w:rStyle w:val="StyleUnderline"/>
        </w:rPr>
        <w:t>order and prosperity are unnatural</w:t>
      </w:r>
      <w:r w:rsidRPr="00964097">
        <w:rPr>
          <w:sz w:val="16"/>
        </w:rPr>
        <w:t xml:space="preserve">. </w:t>
      </w:r>
      <w:r w:rsidRPr="00964097">
        <w:rPr>
          <w:rStyle w:val="StyleUnderline"/>
        </w:rPr>
        <w:t>They can never be presumed</w:t>
      </w:r>
      <w:r w:rsidRPr="00964097">
        <w:rPr>
          <w:sz w:val="16"/>
        </w:rPr>
        <w:t xml:space="preserve">. When achieved, they are the result of determined action by powerful actors and, in particular, by the most powerful actor, which is, and will be for some time, the United States. </w:t>
      </w:r>
      <w:r w:rsidRPr="00964097">
        <w:rPr>
          <w:rStyle w:val="StyleUnderline"/>
        </w:rPr>
        <w:t>Arms buildups</w:t>
      </w:r>
      <w:r w:rsidRPr="00964097">
        <w:rPr>
          <w:sz w:val="16"/>
        </w:rPr>
        <w:t xml:space="preserve">, </w:t>
      </w:r>
      <w:r w:rsidRPr="00964097">
        <w:rPr>
          <w:rStyle w:val="StyleUnderline"/>
        </w:rPr>
        <w:t>insecure sea-­</w:t>
      </w:r>
      <w:r w:rsidRPr="00964097">
        <w:rPr>
          <w:rStyle w:val="StyleUnderline"/>
          <w:rFonts w:ascii="Cambria Math" w:hAnsi="Cambria Math" w:cs="Cambria Math"/>
        </w:rPr>
        <w:t>‐</w:t>
      </w:r>
      <w:r w:rsidRPr="00964097">
        <w:rPr>
          <w:rStyle w:val="StyleUnderline"/>
        </w:rPr>
        <w:t>lanes, and closed markets are only the most obvious risks of U.S. retrenchment. Less obvious are transnational problems, such as global warming, water scarcity</w:t>
      </w:r>
      <w:r w:rsidRPr="00964097">
        <w:rPr>
          <w:sz w:val="16"/>
        </w:rPr>
        <w:t xml:space="preserve">, </w:t>
      </w:r>
      <w:r w:rsidRPr="00964097">
        <w:rPr>
          <w:rStyle w:val="StyleUnderline"/>
        </w:rPr>
        <w:t xml:space="preserve">and disease, which may fester </w:t>
      </w:r>
      <w:r w:rsidRPr="00964097">
        <w:rPr>
          <w:rStyle w:val="Emphasis"/>
        </w:rPr>
        <w:t>without a leader to rally collective action</w:t>
      </w:r>
      <w:r w:rsidRPr="00964097">
        <w:rPr>
          <w:sz w:val="16"/>
        </w:rPr>
        <w:t>. Hegemony, of course, carries its own risks and costs. In particular, America’s global military presence might tempt policymakers to use force when they should 317 Gilpin, War and Change, p. 239. See, also, Dale Copeland, Origins of Major War (Ithaca, N.Y.: Cornell University Press, 2000); Charles Doran and Wes Parsons, “War and the Cycle of Relative Power,” American Political Science Review, Vol. 74, No. 4, (December 1980), pp. 947-­</w:t>
      </w:r>
      <w:r w:rsidRPr="00964097">
        <w:rPr>
          <w:rFonts w:ascii="Cambria Math" w:hAnsi="Cambria Math" w:cs="Cambria Math"/>
          <w:sz w:val="16"/>
        </w:rPr>
        <w:t>‐</w:t>
      </w:r>
      <w:r w:rsidRPr="00964097">
        <w:rPr>
          <w:sz w:val="16"/>
        </w:rPr>
        <w:t xml:space="preserve">965. Chapter 6 197 choose diplomacy or inaction. If the United States abuses its power, however, it is not because it is too engaged with the world, but because its engagement lacks strategic vision. </w:t>
      </w:r>
      <w:r w:rsidRPr="00964097">
        <w:rPr>
          <w:rStyle w:val="StyleUnderline"/>
        </w:rPr>
        <w:t>The solution is</w:t>
      </w:r>
      <w:r w:rsidRPr="00964097">
        <w:rPr>
          <w:sz w:val="16"/>
        </w:rPr>
        <w:t xml:space="preserve"> better strategy, </w:t>
      </w:r>
      <w:r w:rsidRPr="00964097">
        <w:rPr>
          <w:rStyle w:val="StyleUnderline"/>
        </w:rPr>
        <w:t>not retrenchment</w:t>
      </w:r>
      <w:r w:rsidRPr="00964097">
        <w:rPr>
          <w:sz w:val="16"/>
        </w:rPr>
        <w:t>. The first step toward sound strategy is to recognize that the status quo for the United States is pretty good: it does not face a hegemonic rival and the trends favor continued American dominance. The overarching goal of U.S. policy should be to preserve this state of affairs. Declinists claim the United States should “adopt a neomercantilist international economic policy” and “disengage from current alliance commitments in East Asia and Europe.”318 But the fact that the United States rose relative to China while propping up the world economy and maintaining a hegemonic presence abroad casts doubt on the wisdom of such calls for radical policy change.</w:t>
      </w:r>
    </w:p>
    <w:p w:rsidR="00FE3D73" w:rsidRPr="00964097" w:rsidRDefault="00FE3D73" w:rsidP="00FE3D73">
      <w:pPr>
        <w:pStyle w:val="Heading4"/>
      </w:pPr>
      <w:r w:rsidRPr="00964097">
        <w:t>Data on levels of violence and economic integration aren’t predictive of future threats.  Current stability only exists because of American hegemony – and that requires constant maintenance against future disorder</w:t>
      </w:r>
    </w:p>
    <w:p w:rsidR="00FE3D73" w:rsidRPr="00964097" w:rsidRDefault="00FE3D73" w:rsidP="00FE3D73">
      <w:r w:rsidRPr="00964097">
        <w:rPr>
          <w:b/>
        </w:rPr>
        <w:t>Hoffman 13</w:t>
      </w:r>
      <w:r w:rsidRPr="00964097">
        <w:t xml:space="preserve"> [Frank, Senior Research Fellow in the Center for Strategic Research, at the National Defense University, “PLATO WAS DEAD WRONG: EMBRACING OUR BETTER ANGELS?” 8/20]</w:t>
      </w:r>
    </w:p>
    <w:p w:rsidR="00FE3D73" w:rsidRPr="00964097" w:rsidRDefault="00FE3D73" w:rsidP="00FE3D73"/>
    <w:p w:rsidR="00FE3D73" w:rsidRPr="00964097" w:rsidRDefault="00FE3D73" w:rsidP="00FE3D73">
      <w:pPr>
        <w:rPr>
          <w:sz w:val="16"/>
        </w:rPr>
      </w:pPr>
      <w:r w:rsidRPr="00964097">
        <w:rPr>
          <w:sz w:val="16"/>
        </w:rPr>
        <w:t xml:space="preserve">Steven </w:t>
      </w:r>
      <w:r w:rsidRPr="00964097">
        <w:rPr>
          <w:rStyle w:val="StyleUnderline"/>
        </w:rPr>
        <w:t>Pinker</w:t>
      </w:r>
      <w:r w:rsidRPr="00964097">
        <w:rPr>
          <w:sz w:val="16"/>
        </w:rPr>
        <w:t xml:space="preserve">, author of a chaotic book titled The Better Angels of Our Nature, contends that mankind is evolving in a permanent and linear way. He </w:t>
      </w:r>
      <w:r w:rsidRPr="00964097">
        <w:rPr>
          <w:rStyle w:val="StyleUnderline"/>
        </w:rPr>
        <w:t>argues that war</w:t>
      </w:r>
      <w:r w:rsidRPr="00964097">
        <w:rPr>
          <w:sz w:val="16"/>
        </w:rPr>
        <w:t xml:space="preserve"> (between states) </w:t>
      </w:r>
      <w:r w:rsidRPr="00964097">
        <w:rPr>
          <w:rStyle w:val="StyleUnderline"/>
        </w:rPr>
        <w:t>will fade away like other barbaric practices such as slavery</w:t>
      </w:r>
      <w:r w:rsidRPr="00964097">
        <w:rPr>
          <w:sz w:val="16"/>
        </w:rPr>
        <w:t xml:space="preserve"> (except it has not vanished – not even close), public executions, and lynching. Pinker is not alone: Bruno </w:t>
      </w:r>
      <w:r w:rsidRPr="00964097">
        <w:rPr>
          <w:rStyle w:val="StyleUnderline"/>
        </w:rPr>
        <w:t xml:space="preserve">Tertrais </w:t>
      </w:r>
      <w:r w:rsidRPr="00964097">
        <w:rPr>
          <w:sz w:val="16"/>
        </w:rPr>
        <w:t xml:space="preserve">boldly </w:t>
      </w:r>
      <w:r w:rsidRPr="00964097">
        <w:rPr>
          <w:rStyle w:val="StyleUnderline"/>
        </w:rPr>
        <w:t>asserted</w:t>
      </w:r>
      <w:r w:rsidRPr="00964097">
        <w:rPr>
          <w:sz w:val="16"/>
        </w:rPr>
        <w:t xml:space="preserve"> last year in The Washington Quarterly, “we are nearing a point of history where it will be possible to say that </w:t>
      </w:r>
      <w:r w:rsidRPr="00964097">
        <w:rPr>
          <w:rStyle w:val="StyleUnderline"/>
        </w:rPr>
        <w:t>war as we know it,</w:t>
      </w:r>
      <w:r w:rsidRPr="00964097">
        <w:rPr>
          <w:sz w:val="16"/>
        </w:rPr>
        <w:t xml:space="preserve"> long thought to be an inevitable part of the human condition, </w:t>
      </w:r>
      <w:r w:rsidRPr="00964097">
        <w:rPr>
          <w:rStyle w:val="StyleUnderline"/>
        </w:rPr>
        <w:t>has disappeared.” Think about the impact of such a hubristic statement that tosses a few millennia of history</w:t>
      </w:r>
      <w:r w:rsidRPr="00964097">
        <w:rPr>
          <w:sz w:val="16"/>
        </w:rPr>
        <w:t xml:space="preserve"> and Plato’s most famous quip </w:t>
      </w:r>
      <w:r w:rsidRPr="00964097">
        <w:rPr>
          <w:rStyle w:val="StyleUnderline"/>
        </w:rPr>
        <w:t>into the trash.</w:t>
      </w:r>
      <w:r w:rsidRPr="00964097">
        <w:rPr>
          <w:sz w:val="16"/>
        </w:rPr>
        <w:t xml:space="preserve"> This kind of thinking brings to mind Pitt’s speech before Parliament early in 1792, during a debate on the budget: We must not count with certainty on a continuance of our present prosperity during such an interval; but, unquestionably, there never was a time in the history of this country when, from the situation of Europe, we might more reasonably expect fifteen years of peace, than we may at the present moment. Of course, within a year, the Continent plunged into war and revolution lasting, with one short interval, until 1815. Tertrais concurs with Pinker and believes that organized conflict “is on the verge of becoming a historical relic.” This recalls the claims of Norman Angell and Ivan Bloch a century ago, comments that were dashed by the tragedy of World War I. Tertrais claims that they may yet have the last laugh. More likely, Mr. Tertrais will join a long list of infamously bad prognosticators. Troubled Analysis This hopelessly optimistic contention has been seized upon by advocates of reduced U.S. defense spending in today’s ongoing political contest. For example, Micah </w:t>
      </w:r>
      <w:r w:rsidRPr="00964097">
        <w:rPr>
          <w:rStyle w:val="StyleUnderline"/>
        </w:rPr>
        <w:t>Zenko and</w:t>
      </w:r>
      <w:r w:rsidRPr="00964097">
        <w:rPr>
          <w:sz w:val="16"/>
        </w:rPr>
        <w:t xml:space="preserve"> Michael </w:t>
      </w:r>
      <w:r w:rsidRPr="00964097">
        <w:rPr>
          <w:rStyle w:val="StyleUnderline"/>
        </w:rPr>
        <w:t>Cohen have written</w:t>
      </w:r>
      <w:r w:rsidRPr="00964097">
        <w:rPr>
          <w:sz w:val="16"/>
        </w:rPr>
        <w:t xml:space="preserve"> in Foreign Affairs that </w:t>
      </w:r>
      <w:r w:rsidRPr="00964097">
        <w:rPr>
          <w:rStyle w:val="StyleUnderline"/>
        </w:rPr>
        <w:t>the notion that our post–Cold War world “is a treacherous place</w:t>
      </w:r>
      <w:r w:rsidRPr="00964097">
        <w:rPr>
          <w:sz w:val="16"/>
        </w:rPr>
        <w:t>, full of great uncertainty and grave risks,” has too strong a hold on our public’s understanding of our security and “</w:t>
      </w:r>
      <w:r w:rsidRPr="00964097">
        <w:rPr>
          <w:rStyle w:val="StyleUnderline"/>
        </w:rPr>
        <w:t>is simply wrong.” They aver that our country “faces no plausible existential threats, no great-power rival, and no near-term competition for the role of global hegemon.”</w:t>
      </w:r>
      <w:r w:rsidRPr="00964097">
        <w:rPr>
          <w:sz w:val="16"/>
        </w:rPr>
        <w:t xml:space="preserve"> </w:t>
      </w:r>
      <w:r w:rsidRPr="00964097">
        <w:rPr>
          <w:rStyle w:val="StyleUnderline"/>
        </w:rPr>
        <w:t>There are three problems with this analysis: It is flat wrong. It misconceives the foundations of contemporary stability. And it perpetuates an idealistic view of the linear and inevitable progress</w:t>
      </w:r>
      <w:r w:rsidRPr="00964097">
        <w:rPr>
          <w:sz w:val="16"/>
        </w:rPr>
        <w:t xml:space="preserve"> of mankind. While life expectancies and access to Starbucks and the internet are high, there are many forms of risk. There are lethal threats. Many of these, such as terrorism, may not be existential, but the United States should not limit defense or security to only those threats that can eliminate us. Moreover, </w:t>
      </w:r>
      <w:r w:rsidRPr="00964097">
        <w:rPr>
          <w:rStyle w:val="StyleUnderline"/>
        </w:rPr>
        <w:t>the U</w:t>
      </w:r>
      <w:r w:rsidRPr="00964097">
        <w:rPr>
          <w:sz w:val="16"/>
        </w:rPr>
        <w:t xml:space="preserve">nited </w:t>
      </w:r>
      <w:r w:rsidRPr="00964097">
        <w:rPr>
          <w:rStyle w:val="StyleUnderline"/>
        </w:rPr>
        <w:t>S</w:t>
      </w:r>
      <w:r w:rsidRPr="00964097">
        <w:rPr>
          <w:sz w:val="16"/>
        </w:rPr>
        <w:t xml:space="preserve">tates </w:t>
      </w:r>
      <w:r w:rsidRPr="00964097">
        <w:rPr>
          <w:rStyle w:val="StyleUnderline"/>
        </w:rPr>
        <w:t>does have a great power rival</w:t>
      </w:r>
      <w:r w:rsidRPr="00964097">
        <w:rPr>
          <w:sz w:val="16"/>
        </w:rPr>
        <w:t xml:space="preserve">, at a regional level in Asia. </w:t>
      </w:r>
      <w:r w:rsidRPr="00964097">
        <w:rPr>
          <w:rStyle w:val="StyleUnderline"/>
        </w:rPr>
        <w:t>China exhibits a belligerence, condescension to its neighbors, and scorn for international opinion that recalls German behavior in the decades prior to World War I</w:t>
      </w:r>
      <w:r w:rsidRPr="00964097">
        <w:rPr>
          <w:sz w:val="16"/>
        </w:rPr>
        <w:t xml:space="preserve">. Zenko and Cohen’s framework is also warped by its scale. </w:t>
      </w:r>
      <w:r w:rsidRPr="00964097">
        <w:rPr>
          <w:rStyle w:val="StyleUnderline"/>
        </w:rPr>
        <w:t>Near-term competition need not be global to threaten our interests</w:t>
      </w:r>
      <w:r w:rsidRPr="00964097">
        <w:rPr>
          <w:sz w:val="16"/>
        </w:rPr>
        <w:t xml:space="preserve"> or mandate a substantial reduction in our defenses. The second omission is the rampant “presentism” in their interpretation of the state of the world. </w:t>
      </w:r>
      <w:r w:rsidRPr="00964097">
        <w:rPr>
          <w:rStyle w:val="StyleUnderline"/>
        </w:rPr>
        <w:t>Pinker’s acolytes think only of the recent past, and fail to account for what the last two generations did to make the world the more stable place it is today.</w:t>
      </w:r>
      <w:r w:rsidRPr="00964097">
        <w:rPr>
          <w:sz w:val="16"/>
        </w:rPr>
        <w:t xml:space="preserve"> </w:t>
      </w:r>
      <w:r w:rsidRPr="00964097">
        <w:rPr>
          <w:rStyle w:val="StyleUnderline"/>
        </w:rPr>
        <w:t>They ignore the fact that American power is required to sustain an international system we’ve invested so much to create during the Cold War</w:t>
      </w:r>
      <w:r w:rsidRPr="00964097">
        <w:rPr>
          <w:sz w:val="16"/>
        </w:rPr>
        <w:t xml:space="preserve"> and since. </w:t>
      </w:r>
      <w:r w:rsidRPr="00964097">
        <w:rPr>
          <w:rStyle w:val="StyleUnderline"/>
        </w:rPr>
        <w:t>By removing that applied hegemonic force, they would open the playing field to other, less benign forces at the state and sub-state level. They may also inadvertently reduce other constructive and preventative resources that help dampen violence</w:t>
      </w:r>
      <w:r w:rsidRPr="00964097">
        <w:rPr>
          <w:sz w:val="16"/>
        </w:rPr>
        <w:t xml:space="preserve">. Finally, </w:t>
      </w:r>
      <w:r w:rsidRPr="00964097">
        <w:rPr>
          <w:rStyle w:val="StyleUnderline"/>
        </w:rPr>
        <w:t>Pinker’s “New Peace” thesis</w:t>
      </w:r>
      <w:r w:rsidRPr="00964097">
        <w:rPr>
          <w:sz w:val="16"/>
        </w:rPr>
        <w:t xml:space="preserve"> that is embraced by Tertrais, Zenko and Cohen argues that mankind and history are on an ineluctable path. In doing so, they </w:t>
      </w:r>
      <w:r w:rsidRPr="00964097">
        <w:rPr>
          <w:rStyle w:val="StyleUnderline"/>
        </w:rPr>
        <w:t>ignore longer-term perspectives and potential future trends. The databases they use to buttress their arguments show that wide fluctuations are normal in the cycle of human conflict</w:t>
      </w:r>
      <w:r w:rsidRPr="00964097">
        <w:rPr>
          <w:sz w:val="16"/>
        </w:rPr>
        <w:t xml:space="preserve">. </w:t>
      </w:r>
      <w:r w:rsidRPr="00964097">
        <w:rPr>
          <w:rStyle w:val="StyleUnderline"/>
        </w:rPr>
        <w:t>Zenko and Cohen prefer too narrow a sample</w:t>
      </w:r>
      <w:r w:rsidRPr="00964097">
        <w:rPr>
          <w:sz w:val="16"/>
        </w:rPr>
        <w:t xml:space="preserve"> so that they can draw their preferred conclusions. </w:t>
      </w:r>
      <w:r w:rsidRPr="00964097">
        <w:rPr>
          <w:rStyle w:val="StyleUnderline"/>
        </w:rPr>
        <w:t>They argue that the world has never been safer. Not true. We’ve been at this level of violence twice in history, and it has spiked frequently</w:t>
      </w:r>
      <w:r w:rsidRPr="00964097">
        <w:rPr>
          <w:sz w:val="16"/>
        </w:rPr>
        <w:t xml:space="preserve">. </w:t>
      </w:r>
      <w:r w:rsidRPr="00964097">
        <w:rPr>
          <w:rStyle w:val="StyleUnderline"/>
        </w:rPr>
        <w:t>We need to ask why, not deliberately distort the history to win policy points</w:t>
      </w:r>
      <w:r w:rsidRPr="00964097">
        <w:rPr>
          <w:sz w:val="16"/>
        </w:rPr>
        <w:t xml:space="preserve">. </w:t>
      </w:r>
      <w:r w:rsidRPr="00964097">
        <w:rPr>
          <w:rStyle w:val="StyleUnderline"/>
        </w:rPr>
        <w:t>The principal basis for positive and optimistic assessments about war and human strife comes from databases like those generated by the Stockholm International Peace Research Institute</w:t>
      </w:r>
      <w:r w:rsidRPr="00964097">
        <w:rPr>
          <w:sz w:val="16"/>
        </w:rPr>
        <w:t xml:space="preserve">. These indicate that for the past 20 years the number of conflicts has declined substantially. These research organizations show that the number of ongoing conflicts has dropped forty percent from 53 to 31 between 1992 and 2010. The statistics also suggest that wars are shorter and less lethal, measuring direct combat deaths and other human casualties. All these databases show that major interstate warfare is a rare occurrence, but with great fluctuations and dramatic consequences. The data is not generally contested, but the meaning of these trends is. The observed reduction in both the frequency and violence of human conflict today confers the appearance of a benign world, one in which states would logically reduce their investments in security. However, this is a simplistic view of threats and risk. </w:t>
      </w:r>
      <w:r w:rsidRPr="00964097">
        <w:rPr>
          <w:rStyle w:val="StyleUnderline"/>
        </w:rPr>
        <w:t>The conflict data is simply a thermometer of the atmospheric temperature today. It makes no pretense about prediciting the future</w:t>
      </w:r>
      <w:r w:rsidRPr="00964097">
        <w:rPr>
          <w:sz w:val="16"/>
        </w:rPr>
        <w:t xml:space="preserve">. These databases are useful but not more than a record of past levels. Is that the basis for future security planning? It is undoubtedly true that that </w:t>
      </w:r>
      <w:r w:rsidRPr="00964097">
        <w:rPr>
          <w:rStyle w:val="StyleUnderline"/>
        </w:rPr>
        <w:t>the aggregate number of conflicts from 1991 to the 2010 has declined</w:t>
      </w:r>
      <w:r w:rsidRPr="00964097">
        <w:rPr>
          <w:sz w:val="16"/>
        </w:rPr>
        <w:t xml:space="preserve"> pretty steadily. </w:t>
      </w:r>
      <w:r w:rsidRPr="00964097">
        <w:rPr>
          <w:rStyle w:val="StyleUnderline"/>
        </w:rPr>
        <w:t>But one should not infer that the risk of war tomorrow is reduced or that this trend can continue indefinitely</w:t>
      </w:r>
      <w:r w:rsidRPr="00964097">
        <w:rPr>
          <w:sz w:val="16"/>
        </w:rPr>
        <w:t xml:space="preserve">. At least the prudent strategic planner or </w:t>
      </w:r>
      <w:r w:rsidRPr="00964097">
        <w:rPr>
          <w:rStyle w:val="StyleUnderline"/>
        </w:rPr>
        <w:t>even an amateur historian would not make that prediction</w:t>
      </w:r>
      <w:r w:rsidRPr="00964097">
        <w:rPr>
          <w:sz w:val="16"/>
        </w:rPr>
        <w:t xml:space="preserve">. The small print on the bottom of a stock prospectus is more honest: past performance is not proof of future performance. A cursory review of the last two centuries provides a larger sample to consider. We are at the same level of aggregate numbers of conflicts that the world faced in 1880 and 1920. It would be interesting to know what conditions helped secure the peace during those eras. It would also be interesting to know why both these remarkable periods were immediately followed by eras of dramatic violence. It’s scary that policy commentators are uninterested in those questions, as if they perceive history and trends as being capable of moving in only one direction. What this long-term analysis indicates is that interstate war is generally a low probability event, and there is great variance in intrastate or societal conflict. Such a longer-term view accepts where we are today, but recognizes that history is not reversible. Understanding this history is important, not because it provides a ready answer, but because it helps frame the right questions. Are these cycles avoidable or unlikely to reoccur? Will those circumstances be more or less likely to come about after 2015 than now? Can we reduce the likelihood of disruption, discontent and disorder that history suggests are naturally reoccurring? Are there signposts or other trends we should consider before we turn our swords into ploughshares and keyboards? Signposts of a Darker Future Signposts in the character of conflict suggest that challenges are not imminent but they are expanding. </w:t>
      </w:r>
      <w:r w:rsidRPr="00964097">
        <w:rPr>
          <w:rStyle w:val="StyleUnderline"/>
        </w:rPr>
        <w:t>Nuclear weapons and other technologies are proliferating, and threats either mutating or growing. Transnational threats, religious extremism, narco-terrorism, cyber espionage and crime, nuclear proliferation, and failed states could all present greater cycles of violence and mayhem</w:t>
      </w:r>
      <w:r w:rsidRPr="00964097">
        <w:rPr>
          <w:sz w:val="16"/>
        </w:rPr>
        <w:t xml:space="preserve"> (not existential, just disruptive). Geography and history are not prescriptive, but they caution us to think about the emergence of great powers. While there is no “near term” competition for global hegemon, we certainly have an emergent power rivalry in the Asia-Pacific theater. China’s economic clout, growing military modernization, and autocratic political authority pose challenges to our interests and our treaty partners’ interests that warrant consideration. The overall scope of its military spending and modernization is not inconsistent with its economic clout, but we should be more concerned about its outlandish claims in the South China Sea and its attendant aggressive behavior. There is little doubt that the Middle Kingdom is striving to employ its growing power at greater range and with increased ambitions. This is a region where we have core interests at stake, and numerous treaty obligations which my academic friends tend to gloss over. We must also consider </w:t>
      </w:r>
      <w:r w:rsidRPr="00964097">
        <w:rPr>
          <w:rStyle w:val="StyleUnderline"/>
        </w:rPr>
        <w:t>the</w:t>
      </w:r>
      <w:r w:rsidRPr="00964097">
        <w:rPr>
          <w:sz w:val="16"/>
        </w:rPr>
        <w:t xml:space="preserve"> nascent </w:t>
      </w:r>
      <w:r w:rsidRPr="00964097">
        <w:rPr>
          <w:rStyle w:val="StyleUnderline"/>
        </w:rPr>
        <w:t>nuclear programs of</w:t>
      </w:r>
      <w:r w:rsidRPr="00964097">
        <w:rPr>
          <w:sz w:val="16"/>
        </w:rPr>
        <w:t xml:space="preserve"> the Islamic Republic of </w:t>
      </w:r>
      <w:r w:rsidRPr="00964097">
        <w:rPr>
          <w:rStyle w:val="StyleUnderline"/>
        </w:rPr>
        <w:t>Iran and North Korea</w:t>
      </w:r>
      <w:r w:rsidRPr="00964097">
        <w:rPr>
          <w:sz w:val="16"/>
        </w:rPr>
        <w:t xml:space="preserve">. They cannot pose threats to our homeland at present but they </w:t>
      </w:r>
      <w:r w:rsidRPr="00964097">
        <w:rPr>
          <w:rStyle w:val="StyleUnderline"/>
        </w:rPr>
        <w:t>appear to be closer to being able to harm close allies and seriously injure U.S. interests with catastrophic impact</w:t>
      </w:r>
      <w:r w:rsidRPr="00964097">
        <w:rPr>
          <w:sz w:val="16"/>
        </w:rPr>
        <w:t xml:space="preserve">. In addition to the frequency of conflict, the intensity and lethality of conflict can also swing the other way. </w:t>
      </w:r>
      <w:r w:rsidRPr="00964097">
        <w:rPr>
          <w:rStyle w:val="StyleUnderline"/>
        </w:rPr>
        <w:t>Given the diffusion of lethal means to super-empowered networks and the availability of possibly toxic bio- or chemical-based weapons, one should pause before suggesting that large-scale violence is no longer part of the human condition</w:t>
      </w:r>
      <w:r w:rsidRPr="00964097">
        <w:rPr>
          <w:sz w:val="16"/>
        </w:rPr>
        <w:t xml:space="preserve">. It may not be massed armor formations, but it could be mass violence. Consider the potential for groups affiliated with Al Qaeda, like the al-Nusra group, to gain access to sarin stocks in Syria. These possibilities distinguish the mere frequency of conflict in the present tense from its consequences or costs in the future. We cannot base our defense on the number of conflicts alone. We seek to shape the world to prevent wars or mitigate their impact. </w:t>
      </w:r>
      <w:r w:rsidRPr="00964097">
        <w:rPr>
          <w:rStyle w:val="StyleUnderline"/>
        </w:rPr>
        <w:t>Preventing wars via deterrence is still a critical element of our strategy</w:t>
      </w:r>
      <w:r w:rsidRPr="00964097">
        <w:rPr>
          <w:sz w:val="16"/>
        </w:rPr>
        <w:t xml:space="preserve">. We cannot just be reactive: we need to anticipate risks and consequences. As General Dempsey noted in Joint Force Quarterly, “…less violence does not necessarily mean less danger, particularly if both the probability and consequences of aggression are on the rise.” It is true that these are not immediate threats at the existential level, but they do pose clear and present dangers to U.S. allies and interests in key regions of the world. This is not a distorted or dystopian perspective hopelessly infected by bureaucratic self- interest or unreasonable anxiety. </w:t>
      </w:r>
      <w:r w:rsidRPr="00964097">
        <w:rPr>
          <w:rStyle w:val="StyleUnderline"/>
        </w:rPr>
        <w:t>We simply do not live in a world that is, in Chris Fettweis’ terms, “a remarkably safe and secure place.”</w:t>
      </w:r>
      <w:r w:rsidRPr="00964097">
        <w:rPr>
          <w:b/>
          <w:sz w:val="16"/>
        </w:rPr>
        <w:t xml:space="preserve"> </w:t>
      </w:r>
      <w:r w:rsidRPr="00964097">
        <w:rPr>
          <w:sz w:val="16"/>
        </w:rPr>
        <w:t xml:space="preserve">For these reasons, despite contrary assertions about past trends, </w:t>
      </w:r>
      <w:r w:rsidRPr="00964097">
        <w:rPr>
          <w:rStyle w:val="StyleUnderline"/>
        </w:rPr>
        <w:t>the overall risk of interstate war is increasing due to numerous factors</w:t>
      </w:r>
      <w:r w:rsidRPr="00964097">
        <w:rPr>
          <w:sz w:val="16"/>
        </w:rPr>
        <w:t xml:space="preserve">. </w:t>
      </w:r>
      <w:r w:rsidRPr="00964097">
        <w:rPr>
          <w:rStyle w:val="StyleUnderline"/>
        </w:rPr>
        <w:t>Shifts in power, demographic declines, emergent regional powers, and technological diffusion portend more problems rather than less</w:t>
      </w:r>
      <w:r w:rsidRPr="00964097">
        <w:rPr>
          <w:sz w:val="16"/>
        </w:rPr>
        <w:t xml:space="preserve">. What Mearsheimer called </w:t>
      </w:r>
      <w:r w:rsidRPr="00964097">
        <w:rPr>
          <w:rStyle w:val="StyleUnderline"/>
        </w:rPr>
        <w:t>the tragedy of great power politics has not gone away</w:t>
      </w:r>
      <w:r w:rsidRPr="00964097">
        <w:rPr>
          <w:sz w:val="16"/>
        </w:rPr>
        <w:t>. Rising powers, failed states, and the political aspirations of many Arab populations will ensure that our security remains challenged. The greatest threat won’t be our debt. Our principal problem will derive from the real or perceived decline in U.S. interest and capacity to work with others to preserve the present stable global order. The National Intelligence Council noted in its most recent long-range assessment that “</w:t>
      </w:r>
      <w:r w:rsidRPr="00964097">
        <w:rPr>
          <w:rStyle w:val="StyleUnderline"/>
        </w:rPr>
        <w:t>A declining U.S. ability or willingness to serve as a global security provider would be a key factor contributing to instability</w:t>
      </w:r>
      <w:r w:rsidRPr="00964097">
        <w:rPr>
          <w:sz w:val="16"/>
        </w:rPr>
        <w:t xml:space="preserve">.” Conclusion </w:t>
      </w:r>
      <w:r w:rsidRPr="00964097">
        <w:rPr>
          <w:rStyle w:val="StyleUnderline"/>
        </w:rPr>
        <w:t>We live in a better world right now, one which America’s influence has helped shape</w:t>
      </w:r>
      <w:r w:rsidRPr="00964097">
        <w:rPr>
          <w:sz w:val="16"/>
        </w:rPr>
        <w:t xml:space="preserve">. Continuing the conditions that have been positive trends likely will not be achieved merely by massive cuts in defense spending or retreating from the world stage. I am on record for smart and substantial defense cuts, but not for retreat or willful ignorance. The combination of China’s assertiveness, the dawning of revolutions in cognitive, bioscience, and nanotechnology, and the socio-political eruptions of the Arab world, might make a prudent strategist question any assumptions about a world in which peace is assumed rather than accepted as the aberration it has always been. </w:t>
      </w:r>
      <w:r w:rsidRPr="00964097">
        <w:rPr>
          <w:rStyle w:val="StyleUnderline"/>
        </w:rPr>
        <w:t>These are not reflexive screeds of “frenetic scaremongering”; merely simple assessments of a plausible future and one we can shape with the right strategy</w:t>
      </w:r>
      <w:r w:rsidRPr="00964097">
        <w:rPr>
          <w:sz w:val="16"/>
        </w:rPr>
        <w:t xml:space="preserve">. </w:t>
      </w:r>
      <w:r w:rsidRPr="00964097">
        <w:rPr>
          <w:rStyle w:val="StyleUnderline"/>
        </w:rPr>
        <w:t>We have had a habit of magical thinking and misunderstanding the world for far too long</w:t>
      </w:r>
      <w:r w:rsidRPr="00964097">
        <w:rPr>
          <w:sz w:val="16"/>
        </w:rPr>
        <w:t xml:space="preserve">. That was a luxury we could afford in an area of booming resources and more chastened rival states. But that era is over. </w:t>
      </w:r>
      <w:r w:rsidRPr="00964097">
        <w:rPr>
          <w:rStyle w:val="StyleUnderline"/>
        </w:rPr>
        <w:t>We too often want to sweep aside the unfamiliar or the undesirable as low probability challenges, a practice fraught with risk</w:t>
      </w:r>
      <w:r w:rsidRPr="00964097">
        <w:rPr>
          <w:sz w:val="16"/>
        </w:rPr>
        <w:t xml:space="preserve">. </w:t>
      </w:r>
      <w:r w:rsidRPr="00964097">
        <w:rPr>
          <w:rStyle w:val="StyleUnderline"/>
        </w:rPr>
        <w:t>Making that error again would be a huge mistake and do more to ensure the return of history in short order</w:t>
      </w:r>
      <w:r w:rsidRPr="00964097">
        <w:rPr>
          <w:sz w:val="16"/>
        </w:rPr>
        <w:t xml:space="preserve">. </w:t>
      </w:r>
      <w:r w:rsidRPr="00964097">
        <w:rPr>
          <w:rStyle w:val="StyleUnderline"/>
        </w:rPr>
        <w:t>We should be prudent and not overlook strategic history, politics, nationalism, our competitors in Asia, and the issues posed by Russia’s decline. Nor should we overlook the potential for miscalculation from misguided policy makers in Iran and North Korea</w:t>
      </w:r>
      <w:r w:rsidRPr="00964097">
        <w:rPr>
          <w:sz w:val="16"/>
        </w:rPr>
        <w:t>. Finally, we cannot ignore our allies in critical areas of the world, including Japan and Israel.</w:t>
      </w:r>
    </w:p>
    <w:p w:rsidR="00C67DCE" w:rsidRPr="00964097" w:rsidRDefault="00C67DCE" w:rsidP="00C67DCE">
      <w:pPr>
        <w:pStyle w:val="Heading3"/>
      </w:pPr>
      <w:r w:rsidRPr="00964097">
        <w:t>2ac instrumental rationality impact d</w:t>
      </w:r>
    </w:p>
    <w:p w:rsidR="00C67DCE" w:rsidRPr="00964097" w:rsidRDefault="00C67DCE" w:rsidP="00C67DCE"/>
    <w:p w:rsidR="00C67DCE" w:rsidRPr="00964097" w:rsidRDefault="00C67DCE" w:rsidP="00C67DCE">
      <w:pPr>
        <w:pStyle w:val="Heading4"/>
      </w:pPr>
      <w:r w:rsidRPr="00964097">
        <w:t>Instrumental rationality does not cause genocide</w:t>
      </w:r>
    </w:p>
    <w:p w:rsidR="00C67DCE" w:rsidRPr="00964097" w:rsidRDefault="00C67DCE" w:rsidP="00C67DCE">
      <w:pPr>
        <w:rPr>
          <w:sz w:val="18"/>
        </w:rPr>
      </w:pPr>
      <w:r w:rsidRPr="00964097">
        <w:rPr>
          <w:sz w:val="18"/>
        </w:rPr>
        <w:t xml:space="preserve">Melvin </w:t>
      </w:r>
      <w:r w:rsidRPr="00964097">
        <w:rPr>
          <w:rStyle w:val="Emphasis"/>
        </w:rPr>
        <w:t>Dubnick</w:t>
      </w:r>
      <w:r w:rsidRPr="00964097">
        <w:rPr>
          <w:sz w:val="18"/>
        </w:rPr>
        <w:t xml:space="preserve">, Professor of Political Science and Director of the Masters of Public Administration Program at the University of New Hampshire. sept-oct </w:t>
      </w:r>
      <w:bookmarkStart w:id="1" w:name="internal-source-marker_0.875116750597953"/>
      <w:bookmarkEnd w:id="1"/>
      <w:r w:rsidRPr="00964097">
        <w:rPr>
          <w:rStyle w:val="Emphasis"/>
        </w:rPr>
        <w:t>2k</w:t>
      </w:r>
      <w:r w:rsidRPr="00964097">
        <w:rPr>
          <w:sz w:val="18"/>
        </w:rPr>
        <w:t xml:space="preserve">. (Public Administration Review, Vol 60 No. 5 pp 469. “The Case for Administrative Evil: A Critique) </w:t>
      </w:r>
    </w:p>
    <w:p w:rsidR="00C67DCE" w:rsidRPr="00964097" w:rsidRDefault="00C67DCE" w:rsidP="00C67DCE">
      <w:pPr>
        <w:rPr>
          <w:sz w:val="18"/>
        </w:rPr>
      </w:pPr>
    </w:p>
    <w:p w:rsidR="00C67DCE" w:rsidRPr="00964097" w:rsidRDefault="00C67DCE" w:rsidP="00C67DCE">
      <w:pPr>
        <w:rPr>
          <w:sz w:val="14"/>
        </w:rPr>
      </w:pPr>
      <w:r w:rsidRPr="00964097">
        <w:rPr>
          <w:sz w:val="14"/>
        </w:rPr>
        <w:t>In brief, Adams and Balfour extended the interpretive historical logic of Hilberg, Arendt, and Bauman to meet the needs of their distinctive argument, In pursuing a logic close to Bauman's, however, they have subjected themselves to a criticism leveled at his approach. In an otherwise Sympathetic review of Bauman’s work, Todorov critiques his inability to make obvious conceptual and historical distinctions as he applied his argument. “</w:t>
      </w:r>
      <w:r w:rsidRPr="00964097">
        <w:rPr>
          <w:u w:val="single"/>
        </w:rPr>
        <w:t>Is it really possible to believe, if we take the word ‘rationality’ in its broad sense that our modem society is the only one endowed with reason?" And if we view modern rationality in a narrow sense, “is there really no difference between the thought processes of Einstein and those of Himmler?"</w:t>
      </w:r>
      <w:r w:rsidRPr="00964097">
        <w:rPr>
          <w:sz w:val="14"/>
        </w:rPr>
        <w:t xml:space="preserve"> Similarly, </w:t>
      </w:r>
      <w:r w:rsidRPr="00964097">
        <w:rPr>
          <w:u w:val="single"/>
        </w:rPr>
        <w:t>was there no between the rationality and technology driving the organization of German and American concentration camps?</w:t>
      </w:r>
      <w:r w:rsidRPr="00964097">
        <w:rPr>
          <w:sz w:val="14"/>
        </w:rPr>
        <w:t xml:space="preserve"> (Todorov 1990, 32). Todorov’s questions can apply as well to the presentation and analysis of historical evidence in UAE. As important, however, is what Adams and Balfour did not do to enhance the scholarly credibility of their work. The problematic nature of historical scholarship and the demands of scholarly credibility in argumentative contexts require much more of Adams and Balfour than merely citing authoritative sources. In fact, the contentious nature of scholarly debates within Holocaust studies makes it to designate any source as authoritative-a situation not unlike the general condition of most fields associated with “socio-historical” studies.</w:t>
      </w:r>
      <w:r w:rsidRPr="00964097">
        <w:rPr>
          <w:u w:val="single"/>
        </w:rPr>
        <w:t xml:space="preserve"> Under such circumstances, any author asserting a history-based claim must put forth credible backing for its warrants.</w:t>
      </w:r>
      <w:r w:rsidRPr="00964097">
        <w:rPr>
          <w:sz w:val="14"/>
        </w:rPr>
        <w:t xml:space="preserve"> But this does not mean it is impossible to make controversial claims based on evidence culled from the Holocaust. Here the model to follow is provided by one of the most debated works on the Holocaust, Daniel Goldhagen's Hírlerk Willing Executíoners (1996). Realizing the Controversial nature of his argument, Goldhagen is careful to note competing perspectives and makes efforts to subject them to the same “empirical tests” he offers in support of his own contentions. He reasserts this position in a response to his critics issued just prior to publication of the book's German edition, arguing that the work “is not a polemic about German ‘national character’ or ‘collective guilt.' It is a scholarly investigation that offers a new interpretation of the Holocaust” (Goldhagen 1996, ch.l5). Goldhagen then faults many of his critics for not responding to the central issues he raises with “systematic counter-evidence and arguments” (Goldhagen l998!1996, 133). Regardless of one’s ultimate assessment of Goldhagen’s substantive claims, what he presents meets the standards of credible scholarship challengeable on its warrants and merits. </w:t>
      </w:r>
      <w:r w:rsidRPr="00964097">
        <w:rPr>
          <w:u w:val="single"/>
        </w:rPr>
        <w:t>The argument for administrative evil made by Adams and Balfour also requires such an approach, but the authors do not deliver.</w:t>
      </w:r>
      <w:r w:rsidRPr="00964097">
        <w:rPr>
          <w:sz w:val="14"/>
        </w:rPr>
        <w:t xml:space="preserve"> In relying on the Holocaust to support their claim regarding administrative evil, </w:t>
      </w:r>
      <w:r w:rsidRPr="00964097">
        <w:rPr>
          <w:u w:val="single"/>
        </w:rPr>
        <w:t xml:space="preserve">Adams and Balfour </w:t>
      </w:r>
      <w:r w:rsidRPr="00964097">
        <w:rPr>
          <w:sz w:val="14"/>
        </w:rPr>
        <w:t xml:space="preserve">take note of two popular conceptual frameworks for understanding the role of public administrators in the Holocaust the “intentional” and “ŕunctiona1“ interpretations) and judge both lo be useful but insufficient for comprehending what really took place (56-60). </w:t>
      </w:r>
      <w:r w:rsidRPr="00964097">
        <w:rPr>
          <w:u w:val="single"/>
        </w:rPr>
        <w:t xml:space="preserve">They contend those frameworks downplay the role played by the administrative evil of technical rationality in making agency adaptation to the operational demands of the Holocaust so easy to achieve. </w:t>
      </w:r>
      <w:r w:rsidRPr="00964097">
        <w:rPr>
          <w:sz w:val="14"/>
        </w:rPr>
        <w:t xml:space="preserve">[open quote] Understandably. history has focused on the brutality of the SS, the Gestapo, and the infamous concentration camp doctors and guards. Much less attention has been given to the thousands of public such as those in the Finance Ministry who engaged in confiscations, the armament inspectors who organized forced labor, or municipal authorities who helped create and maintain ghettos and death camps throughout Germany and Eastern Europe. The destruction of the Jews was procedurally indistinguishable from any other modern organizational process (66: emphasis added). </w:t>
      </w:r>
      <w:r w:rsidRPr="00964097">
        <w:rPr>
          <w:u w:val="single"/>
        </w:rPr>
        <w:t>Adams and Balfour</w:t>
      </w:r>
      <w:r w:rsidRPr="00964097">
        <w:rPr>
          <w:sz w:val="14"/>
        </w:rPr>
        <w:t xml:space="preserve"> face no problem in historical evidence to support their view. </w:t>
      </w:r>
      <w:r w:rsidRPr="00964097">
        <w:rPr>
          <w:u w:val="single"/>
        </w:rPr>
        <w:t>But they fail to deal with the alternative theories that compete, conflict, and even undermine their claims based on the same historical data. Breton and Winthrope</w:t>
      </w:r>
      <w:r w:rsidRPr="00964097">
        <w:rPr>
          <w:sz w:val="14"/>
        </w:rPr>
        <w:t xml:space="preserve"> (1986).</w:t>
      </w:r>
      <w:r w:rsidRPr="00964097">
        <w:rPr>
          <w:u w:val="single"/>
        </w:rPr>
        <w:t xml:space="preserve"> for example, present a model that credits intrabureau and interagency compe</w:t>
      </w:r>
      <w:bookmarkStart w:id="2" w:name="internal-source-marker_0.769254724495112"/>
      <w:bookmarkEnd w:id="2"/>
      <w:r w:rsidRPr="00964097">
        <w:rPr>
          <w:u w:val="single"/>
        </w:rPr>
        <w:t>tition as the driving force behind administrative involvement. Others stress the capacity of otherwise ordinary people to engage in the most vicious and inhumane acts against others.</w:t>
      </w:r>
      <w:r w:rsidRPr="00964097">
        <w:rPr>
          <w:sz w:val="14"/>
        </w:rPr>
        <w:t xml:space="preserve"> </w:t>
      </w:r>
      <w:r w:rsidRPr="00964097">
        <w:rPr>
          <w:u w:val="single"/>
        </w:rPr>
        <w:t>Sofsky</w:t>
      </w:r>
      <w:r w:rsidRPr="00964097">
        <w:rPr>
          <w:sz w:val="14"/>
        </w:rPr>
        <w:t xml:space="preserve"> (1996. 240), for example,</w:t>
      </w:r>
      <w:r w:rsidRPr="00964097">
        <w:rPr>
          <w:u w:val="single"/>
        </w:rPr>
        <w:t xml:space="preserve"> is straightforward in his assumption about human nature: “Inhumanity is always a human possibility. For it to erupt. all that is required is absolute license over the other.” In Christopher Browning’s study of citizen-soldiers-turned-killers, social and psychological circumstances ruled, but these were not the product of some modem rationalistic culture. Instead, the members of that unit were men at W101’ subject to peer pressure, a siege mentality, and a constant barrage of patriotic and ideologica] call to arms</w:t>
      </w:r>
      <w:r w:rsidRPr="00964097">
        <w:rPr>
          <w:sz w:val="14"/>
        </w:rPr>
        <w:t xml:space="preserve">, “If the men of Reserve Police Battalion 101 could become killers under such circumstances, what group of men cannot?” (Browning 1992, 189). </w:t>
      </w:r>
      <w:r w:rsidRPr="00964097">
        <w:rPr>
          <w:u w:val="single"/>
        </w:rPr>
        <w:t xml:space="preserve">In more direct conflict with the administrative evil claim is Godhagen’s argument that the key to understanding why ordinary Germans willingly engaged in the genocide is found in the unique history and culture of the German people. </w:t>
      </w:r>
      <w:r w:rsidRPr="00964097">
        <w:rPr>
          <w:sz w:val="14"/>
        </w:rPr>
        <w:t xml:space="preserve">According to Goldhagen (1996), what drove the Holocaust was not some scientificanalytic mind-set, but </w:t>
      </w:r>
      <w:r w:rsidRPr="00964097">
        <w:rPr>
          <w:u w:val="single"/>
        </w:rPr>
        <w:t>a deeply rooted and vicious form of anti-Semitism that was waiting for someone like Hitler to unleash its destructive energy.</w:t>
      </w:r>
      <w:r w:rsidRPr="00964097">
        <w:rPr>
          <w:sz w:val="14"/>
        </w:rPr>
        <w:t xml:space="preserve"> Still another set of challenges to the administrative evil thesis emerges from several works raising questions about the assumed technical rationality of the Final Solution.</w:t>
      </w:r>
      <w:r w:rsidRPr="00964097">
        <w:rPr>
          <w:u w:val="single"/>
        </w:rPr>
        <w:t xml:space="preserve"> A strong case can be made for the claim that the Holocaust was implemented within a context of antirationalism and irrationalism</w:t>
      </w:r>
      <w:r w:rsidRPr="00964097">
        <w:rPr>
          <w:sz w:val="14"/>
        </w:rPr>
        <w:t xml:space="preserve"> (Proctor 1988; Harrington 1996).</w:t>
      </w:r>
      <w:r w:rsidRPr="00964097">
        <w:rPr>
          <w:u w:val="single"/>
        </w:rPr>
        <w:t xml:space="preserve"> It is not the logic of rationality, but the logic of psychosis that needs lo be emphasized.</w:t>
      </w:r>
      <w:r w:rsidRPr="00964097">
        <w:rPr>
          <w:sz w:val="14"/>
        </w:rPr>
        <w:t xml:space="preserve"> Summarizing the position of Holocaust historian Saul Friedländer, </w:t>
      </w:r>
      <w:r w:rsidRPr="00964097">
        <w:rPr>
          <w:u w:val="single"/>
        </w:rPr>
        <w:t>Glass contends: If the explanation of the Holocaust rests on theories of instrumental rationality,</w:t>
      </w:r>
      <w:r w:rsidRPr="00964097">
        <w:rPr>
          <w:sz w:val="14"/>
        </w:rPr>
        <w:t xml:space="preserve"> on bureaucratic processing or functionalism</w:t>
      </w:r>
      <w:r w:rsidRPr="00964097">
        <w:rPr>
          <w:u w:val="single"/>
        </w:rPr>
        <w:t>, it is difficult to see the instrumental properties in gas chambers and crematoria.</w:t>
      </w:r>
      <w:r w:rsidRPr="00964097">
        <w:rPr>
          <w:sz w:val="14"/>
        </w:rPr>
        <w:t xml:space="preserve"> Rationality and economic concems may describe some of the motives behind medical experiments and the use by German industry of slave labor. But the death of those who perished in gas chambers possessed no functional utility: no economic gains or rational self-interest could be ascribed to the genocide. </w:t>
      </w:r>
      <w:r w:rsidRPr="00964097">
        <w:rPr>
          <w:u w:val="single"/>
        </w:rPr>
        <w:t>Annihilation of Jews contributed nothing to the war effort; in fact. great resources,</w:t>
      </w:r>
      <w:r w:rsidRPr="00964097">
        <w:rPr>
          <w:sz w:val="14"/>
        </w:rPr>
        <w:t xml:space="preserve"> particularly railroad stock, </w:t>
      </w:r>
      <w:r w:rsidRPr="00964097">
        <w:rPr>
          <w:u w:val="single"/>
        </w:rPr>
        <w:t>was</w:t>
      </w:r>
      <w:r w:rsidRPr="00964097">
        <w:rPr>
          <w:sz w:val="14"/>
        </w:rPr>
        <w:t xml:space="preserve"> [sic] </w:t>
      </w:r>
      <w:r w:rsidRPr="00964097">
        <w:rPr>
          <w:u w:val="single"/>
        </w:rPr>
        <w:t xml:space="preserve">diverted from both fronts to transport Jews to the killing centers. </w:t>
      </w:r>
      <w:r w:rsidRPr="00964097">
        <w:rPr>
          <w:sz w:val="14"/>
        </w:rPr>
        <w:t>Bodies that could have been instrumental in the war effort were gassed and incinerated. It makes no sense to attribute a rational component to these kinds of “special actions” (1997, 162).</w:t>
      </w:r>
    </w:p>
    <w:p w:rsidR="00C67DCE" w:rsidRPr="00964097" w:rsidRDefault="00C67DCE" w:rsidP="00C67DCE">
      <w:pPr>
        <w:rPr>
          <w:sz w:val="14"/>
        </w:rPr>
      </w:pPr>
    </w:p>
    <w:p w:rsidR="00FE3D73" w:rsidRPr="00964097" w:rsidRDefault="00FE3D73" w:rsidP="00FE3D73">
      <w:pPr>
        <w:pStyle w:val="Heading3"/>
      </w:pPr>
      <w:r w:rsidRPr="00964097">
        <w:t>2ac liberalism good</w:t>
      </w:r>
    </w:p>
    <w:p w:rsidR="00FE3D73" w:rsidRPr="00964097" w:rsidRDefault="00FE3D73" w:rsidP="00FE3D73">
      <w:pPr>
        <w:pStyle w:val="Heading4"/>
      </w:pPr>
      <w:r w:rsidRPr="00964097">
        <w:t>Shocks to the system are the ONLY propensity for conflict—liberal norms have eradicated warfare and structural violence—every field study proves</w:t>
      </w:r>
    </w:p>
    <w:p w:rsidR="00FE3D73" w:rsidRPr="00964097" w:rsidRDefault="00FE3D73" w:rsidP="00FE3D73">
      <w:pPr>
        <w:rPr>
          <w:rStyle w:val="TitleChar"/>
          <w:bCs w:val="0"/>
        </w:rPr>
      </w:pPr>
      <w:r w:rsidRPr="00964097">
        <w:t xml:space="preserve">JOHN </w:t>
      </w:r>
      <w:r w:rsidRPr="00964097">
        <w:rPr>
          <w:rStyle w:val="Style13ptBold"/>
        </w:rPr>
        <w:t>HORGAN 9</w:t>
      </w:r>
      <w:r w:rsidRPr="00964097">
        <w:t xml:space="preserve"> is Director of the Center for Science at Stevens Institute of Technology, former senior writer at Scientific American, B.A. from Columbia and an M.S. from Columbia “The End of the Age of War,” Dec 7, http://www.newsweek.com/id/225616/page/1</w:t>
      </w:r>
    </w:p>
    <w:p w:rsidR="00FE3D73" w:rsidRPr="00964097" w:rsidRDefault="00FE3D73" w:rsidP="00FE3D73">
      <w:pPr>
        <w:pStyle w:val="cardtext"/>
        <w:ind w:left="0"/>
        <w:rPr>
          <w:sz w:val="8"/>
        </w:rPr>
      </w:pPr>
      <w:r w:rsidRPr="00964097">
        <w:rPr>
          <w:rStyle w:val="TitleChar"/>
        </w:rPr>
        <w:t>The economic crisis was supposed to increase violence</w:t>
      </w:r>
      <w:r w:rsidRPr="00964097">
        <w:rPr>
          <w:sz w:val="8"/>
        </w:rPr>
        <w:t xml:space="preserve"> around the world. </w:t>
      </w:r>
      <w:r w:rsidRPr="00964097">
        <w:rPr>
          <w:rStyle w:val="Emphasis"/>
        </w:rPr>
        <w:t xml:space="preserve">The truth is that we are now living in </w:t>
      </w:r>
      <w:r w:rsidRPr="00964097">
        <w:rPr>
          <w:rStyle w:val="Emphasis"/>
          <w:bdr w:val="single" w:sz="4" w:space="0" w:color="auto"/>
        </w:rPr>
        <w:t>one of the most peaceful periods</w:t>
      </w:r>
      <w:r w:rsidRPr="00964097">
        <w:rPr>
          <w:rStyle w:val="Emphasis"/>
        </w:rPr>
        <w:t xml:space="preserve"> since war first arose 10 or 12 millennia ago</w:t>
      </w:r>
      <w:r w:rsidRPr="00964097">
        <w:rPr>
          <w:sz w:val="8"/>
        </w:rPr>
        <w:t xml:space="preserve">. </w:t>
      </w:r>
      <w:r w:rsidRPr="00964097">
        <w:rPr>
          <w:rStyle w:val="TitleChar"/>
        </w:rPr>
        <w:t xml:space="preserve">The relative calm of our era, say scientists who study warfare in history and even prehistory, </w:t>
      </w:r>
      <w:r w:rsidRPr="00964097">
        <w:rPr>
          <w:rStyle w:val="Emphasis"/>
        </w:rPr>
        <w:t>belies the popular, pessimistic notion that war is so deeply rooted in our nature that we can never abolish it</w:t>
      </w:r>
      <w:r w:rsidRPr="00964097">
        <w:rPr>
          <w:sz w:val="8"/>
        </w:rPr>
        <w:t xml:space="preserve">. In fact, </w:t>
      </w:r>
      <w:r w:rsidRPr="00964097">
        <w:rPr>
          <w:rStyle w:val="TitleChar"/>
        </w:rPr>
        <w:t xml:space="preserve">war seems to be a largely </w:t>
      </w:r>
      <w:r w:rsidRPr="00964097">
        <w:rPr>
          <w:rStyle w:val="Emphasis"/>
        </w:rPr>
        <w:t>cultural phenomenon</w:t>
      </w:r>
      <w:r w:rsidRPr="00964097">
        <w:rPr>
          <w:sz w:val="8"/>
        </w:rPr>
        <w:t xml:space="preserve">, </w:t>
      </w:r>
      <w:r w:rsidRPr="00964097">
        <w:rPr>
          <w:rStyle w:val="TitleChar"/>
        </w:rPr>
        <w:t xml:space="preserve">which </w:t>
      </w:r>
      <w:r w:rsidRPr="00964097">
        <w:rPr>
          <w:rStyle w:val="Emphasis"/>
        </w:rPr>
        <w:t xml:space="preserve">culture is now </w:t>
      </w:r>
      <w:r w:rsidRPr="00964097">
        <w:rPr>
          <w:rStyle w:val="Emphasis"/>
          <w:bdr w:val="single" w:sz="4" w:space="0" w:color="auto"/>
        </w:rPr>
        <w:t>helping us eradicate</w:t>
      </w:r>
      <w:r w:rsidRPr="00964097">
        <w:rPr>
          <w:sz w:val="8"/>
        </w:rPr>
        <w:t xml:space="preserve">. Some scholars now even cautiously speculate that </w:t>
      </w:r>
      <w:r w:rsidRPr="00964097">
        <w:rPr>
          <w:rStyle w:val="TitleChar"/>
        </w:rPr>
        <w:t>the era of traditional war</w:t>
      </w:r>
      <w:r w:rsidRPr="00964097">
        <w:rPr>
          <w:sz w:val="8"/>
        </w:rPr>
        <w:t>—fought by two uniformed, state-sponsored armies—</w:t>
      </w:r>
      <w:r w:rsidRPr="00964097">
        <w:rPr>
          <w:rStyle w:val="TitleChar"/>
        </w:rPr>
        <w:t xml:space="preserve">might be </w:t>
      </w:r>
      <w:r w:rsidRPr="00964097">
        <w:rPr>
          <w:rStyle w:val="Emphasis"/>
        </w:rPr>
        <w:t>drawing to a close</w:t>
      </w:r>
      <w:r w:rsidRPr="00964097">
        <w:rPr>
          <w:sz w:val="8"/>
        </w:rPr>
        <w:t>. "</w:t>
      </w:r>
      <w:r w:rsidRPr="00964097">
        <w:rPr>
          <w:rStyle w:val="TitleChar"/>
        </w:rPr>
        <w:t xml:space="preserve">War could be </w:t>
      </w:r>
      <w:r w:rsidRPr="00964097">
        <w:rPr>
          <w:rStyle w:val="Emphasis"/>
          <w:bdr w:val="single" w:sz="4" w:space="0" w:color="auto"/>
        </w:rPr>
        <w:t>on the verge of ceasing to exist</w:t>
      </w:r>
      <w:r w:rsidRPr="00964097">
        <w:rPr>
          <w:rStyle w:val="Emphasis"/>
        </w:rPr>
        <w:t xml:space="preserve"> as a substantial phenomenon</w:t>
      </w:r>
      <w:r w:rsidRPr="00964097">
        <w:rPr>
          <w:sz w:val="8"/>
        </w:rPr>
        <w:t>," says John Mueller, a political scientist at Ohio State University.</w:t>
      </w:r>
      <w:r w:rsidRPr="00964097">
        <w:rPr>
          <w:sz w:val="12"/>
        </w:rPr>
        <w:t>¶</w:t>
      </w:r>
      <w:r w:rsidRPr="00964097">
        <w:rPr>
          <w:sz w:val="8"/>
        </w:rPr>
        <w:t xml:space="preserve"> That might sound crazy, but consider: </w:t>
      </w:r>
      <w:r w:rsidRPr="00964097">
        <w:rPr>
          <w:rStyle w:val="TitleChar"/>
        </w:rPr>
        <w:t xml:space="preserve">if war is defined as a conflict between two or more nations </w:t>
      </w:r>
      <w:r w:rsidRPr="00964097">
        <w:rPr>
          <w:sz w:val="8"/>
        </w:rPr>
        <w:t xml:space="preserve">resulting in at least 1,000 deaths in a year, </w:t>
      </w:r>
      <w:r w:rsidRPr="00964097">
        <w:rPr>
          <w:rStyle w:val="Emphasis"/>
        </w:rPr>
        <w:t>there have been no wars since the U.S. invasion of Iraq</w:t>
      </w:r>
      <w:r w:rsidRPr="00964097">
        <w:rPr>
          <w:sz w:val="8"/>
        </w:rPr>
        <w:t xml:space="preserve"> in 2003 </w:t>
      </w:r>
      <w:r w:rsidRPr="00964097">
        <w:rPr>
          <w:rStyle w:val="TitleChar"/>
        </w:rPr>
        <w:t xml:space="preserve">and </w:t>
      </w:r>
      <w:r w:rsidRPr="00964097">
        <w:rPr>
          <w:rStyle w:val="Emphasis"/>
        </w:rPr>
        <w:t>no wars between major industrialized powers since World War II</w:t>
      </w:r>
      <w:r w:rsidRPr="00964097">
        <w:rPr>
          <w:sz w:val="8"/>
        </w:rPr>
        <w:t xml:space="preserve">. </w:t>
      </w:r>
      <w:r w:rsidRPr="00964097">
        <w:rPr>
          <w:rStyle w:val="Emphasis"/>
        </w:rPr>
        <w:t>Civil wars have also declined</w:t>
      </w:r>
      <w:r w:rsidRPr="00964097">
        <w:rPr>
          <w:sz w:val="8"/>
        </w:rPr>
        <w:t xml:space="preserve"> from their peak in the early 1990s, when fighting tore apart Rwanda, the Balkans, and other regions. </w:t>
      </w:r>
      <w:r w:rsidRPr="00964097">
        <w:rPr>
          <w:rStyle w:val="TitleChar"/>
        </w:rPr>
        <w:t>Most armed conflicts now consist of low-level guerrilla campaigns</w:t>
      </w:r>
      <w:r w:rsidRPr="00964097">
        <w:rPr>
          <w:sz w:val="8"/>
        </w:rPr>
        <w:t>, insurgencies, and terrorism—what Mueller calls the "remnants of war."</w:t>
      </w:r>
      <w:r w:rsidRPr="00964097">
        <w:rPr>
          <w:sz w:val="12"/>
        </w:rPr>
        <w:t>¶</w:t>
      </w:r>
      <w:r w:rsidRPr="00964097">
        <w:rPr>
          <w:sz w:val="8"/>
        </w:rPr>
        <w:t xml:space="preserve"> These facts would provide little comfort if war's remnants were nonetheless killing millions of people—but they're not. </w:t>
      </w:r>
      <w:r w:rsidRPr="00964097">
        <w:rPr>
          <w:rStyle w:val="Emphasis"/>
          <w:bdr w:val="single" w:sz="4" w:space="0" w:color="auto"/>
        </w:rPr>
        <w:t>Recent studies</w:t>
      </w:r>
      <w:r w:rsidRPr="00964097">
        <w:rPr>
          <w:rStyle w:val="TitleChar"/>
        </w:rPr>
        <w:t xml:space="preserve"> reveal a </w:t>
      </w:r>
      <w:r w:rsidRPr="00964097">
        <w:rPr>
          <w:rStyle w:val="Emphasis"/>
          <w:bdr w:val="single" w:sz="4" w:space="0" w:color="auto"/>
        </w:rPr>
        <w:t>clear downward trend</w:t>
      </w:r>
      <w:r w:rsidRPr="00964097">
        <w:rPr>
          <w:sz w:val="8"/>
        </w:rPr>
        <w:t>. In 2008, 25,600 combatants and civilians were killed as a direct result of armed conflicts, according to the University of Uppsala Conflict Data Program in Sweden. Two thirds of these deaths took place in just three trouble spots: Sri Lanka (8,400), Afghanistan (4,600), and Iraq (4,000).</w:t>
      </w:r>
      <w:r w:rsidRPr="00964097">
        <w:rPr>
          <w:sz w:val="12"/>
        </w:rPr>
        <w:t>¶</w:t>
      </w:r>
      <w:r w:rsidRPr="00964097">
        <w:rPr>
          <w:sz w:val="8"/>
        </w:rPr>
        <w:t xml:space="preserve"> Uppsala's figures exclude deaths from "one-sided conflict," in which combatants deliberately kill unarmed civilians, and "indirect" deaths from war-related disease and famine, but even when these casualties are included, </w:t>
      </w:r>
      <w:r w:rsidRPr="00964097">
        <w:rPr>
          <w:rStyle w:val="TitleChar"/>
        </w:rPr>
        <w:t>annual war-related deaths from 2004 to 2007 are still low by historical standards. Acts of terrorism</w:t>
      </w:r>
      <w:r w:rsidRPr="00964097">
        <w:rPr>
          <w:sz w:val="8"/>
        </w:rPr>
        <w:t xml:space="preserve">, like the 9/11 attacks or the 2004 bombing of Spanish trains, </w:t>
      </w:r>
      <w:r w:rsidRPr="00964097">
        <w:rPr>
          <w:rStyle w:val="TitleChar"/>
        </w:rPr>
        <w:t>account for less than 1 percent of fatalities</w:t>
      </w:r>
      <w:r w:rsidRPr="00964097">
        <w:rPr>
          <w:sz w:val="8"/>
        </w:rPr>
        <w:t>. In contrast, car accidents kill more than 1 million people a year.</w:t>
      </w:r>
      <w:r w:rsidRPr="00964097">
        <w:rPr>
          <w:sz w:val="12"/>
        </w:rPr>
        <w:t>¶</w:t>
      </w:r>
      <w:r w:rsidRPr="00964097">
        <w:rPr>
          <w:sz w:val="8"/>
        </w:rPr>
        <w:t xml:space="preserve"> </w:t>
      </w:r>
      <w:r w:rsidRPr="00964097">
        <w:rPr>
          <w:rStyle w:val="Emphasis"/>
        </w:rPr>
        <w:t>The contrast between our century and the previous one is striking</w:t>
      </w:r>
      <w:r w:rsidRPr="00964097">
        <w:rPr>
          <w:sz w:val="8"/>
        </w:rPr>
        <w:t>. In the second half of the 20th century, war killed as many as 40 million people, both directly and indirectly, or 800,000 people a year, according to Milton Leitenberg of the University of Maryland. He estimates that 190 million people, or 3.8 million a year, died as a result of wars and state--sponsored genocides during the cataclysmic first half of the century. Considered as a percentage of population, the body count of the 20th century is comparable to that of blood-soaked earlier cultures, such as the Aztecs, the Romans, and the Greeks.</w:t>
      </w:r>
      <w:r w:rsidRPr="00964097">
        <w:rPr>
          <w:sz w:val="12"/>
        </w:rPr>
        <w:t>¶</w:t>
      </w:r>
      <w:r w:rsidRPr="00964097">
        <w:rPr>
          <w:sz w:val="8"/>
        </w:rPr>
        <w:t xml:space="preserve"> </w:t>
      </w:r>
      <w:r w:rsidRPr="00964097">
        <w:rPr>
          <w:rStyle w:val="Emphasis"/>
        </w:rPr>
        <w:t>By far the most warlike societies are those that preceded civilization</w:t>
      </w:r>
      <w:r w:rsidRPr="00964097">
        <w:rPr>
          <w:sz w:val="8"/>
        </w:rPr>
        <w:t xml:space="preserve">. </w:t>
      </w:r>
      <w:r w:rsidRPr="00964097">
        <w:rPr>
          <w:rStyle w:val="TitleChar"/>
        </w:rPr>
        <w:t>War killed as many as 25 percent of all pre-state people, a rate 10 times higher than that of the 20th century</w:t>
      </w:r>
      <w:r w:rsidRPr="00964097">
        <w:rPr>
          <w:sz w:val="8"/>
        </w:rPr>
        <w:t>, estimates anthropologist Lawrence Keeley of the University of Illinois</w:t>
      </w:r>
      <w:r w:rsidRPr="00964097">
        <w:rPr>
          <w:rStyle w:val="TitleChar"/>
        </w:rPr>
        <w:t xml:space="preserve">. Our ancestors were not always so bellicose, however: there is virtually </w:t>
      </w:r>
      <w:r w:rsidRPr="00964097">
        <w:rPr>
          <w:rStyle w:val="Emphasis"/>
        </w:rPr>
        <w:t>no clear-cut evidence of lethal group aggression by humans prior to 12,000 years ago</w:t>
      </w:r>
      <w:r w:rsidRPr="00964097">
        <w:rPr>
          <w:sz w:val="8"/>
        </w:rPr>
        <w:t xml:space="preserve">. Then, "warfare appeared in the evolutionary trajectory of an increasing number of societies around the world," says anthropologist Jonathan </w:t>
      </w:r>
      <w:r w:rsidRPr="00964097">
        <w:rPr>
          <w:rStyle w:val="TitleChar"/>
        </w:rPr>
        <w:t>Haas</w:t>
      </w:r>
      <w:r w:rsidRPr="00964097">
        <w:rPr>
          <w:sz w:val="8"/>
        </w:rPr>
        <w:t xml:space="preserve"> of Chicago's Field Museum of Natural History. </w:t>
      </w:r>
      <w:r w:rsidRPr="00964097">
        <w:rPr>
          <w:rStyle w:val="TitleChar"/>
        </w:rPr>
        <w:t xml:space="preserve">He attributes the emergence of warfare to several factors: growing population density, environmental stresses that diminished food sources, and the </w:t>
      </w:r>
      <w:r w:rsidRPr="00964097">
        <w:rPr>
          <w:rStyle w:val="Emphasis"/>
          <w:bdr w:val="single" w:sz="4" w:space="0" w:color="auto"/>
        </w:rPr>
        <w:t>separation of people into culturally distinct groups</w:t>
      </w:r>
      <w:r w:rsidRPr="00964097">
        <w:rPr>
          <w:sz w:val="8"/>
        </w:rPr>
        <w:t>. "</w:t>
      </w:r>
      <w:r w:rsidRPr="00964097">
        <w:rPr>
          <w:rStyle w:val="TitleChar"/>
        </w:rPr>
        <w:t xml:space="preserve">It is </w:t>
      </w:r>
      <w:r w:rsidRPr="00964097">
        <w:rPr>
          <w:rStyle w:val="Emphasis"/>
        </w:rPr>
        <w:t xml:space="preserve">only after the cultural foundations have been laid for </w:t>
      </w:r>
      <w:r w:rsidRPr="00964097">
        <w:rPr>
          <w:rStyle w:val="Emphasis"/>
          <w:bdr w:val="single" w:sz="4" w:space="0" w:color="auto"/>
        </w:rPr>
        <w:t>distinguishing 'us' from 'them</w:t>
      </w:r>
      <w:r w:rsidRPr="00964097">
        <w:rPr>
          <w:rStyle w:val="TitleChar"/>
          <w:bdr w:val="single" w:sz="4" w:space="0" w:color="auto"/>
        </w:rPr>
        <w:t>,</w:t>
      </w:r>
      <w:r w:rsidRPr="00964097">
        <w:rPr>
          <w:rStyle w:val="TitleChar"/>
        </w:rPr>
        <w:t>'</w:t>
      </w:r>
      <w:r w:rsidRPr="00964097">
        <w:rPr>
          <w:sz w:val="8"/>
        </w:rPr>
        <w:t xml:space="preserve"> " he says, "</w:t>
      </w:r>
      <w:r w:rsidRPr="00964097">
        <w:rPr>
          <w:rStyle w:val="TitleChar"/>
        </w:rPr>
        <w:t>that raiding, killing, and burning appear as a complex response to the external stress of environmental problems</w:t>
      </w:r>
      <w:r w:rsidRPr="00964097">
        <w:rPr>
          <w:sz w:val="8"/>
        </w:rPr>
        <w:t>."</w:t>
      </w:r>
      <w:r w:rsidRPr="00964097">
        <w:rPr>
          <w:sz w:val="12"/>
        </w:rPr>
        <w:t>¶</w:t>
      </w:r>
      <w:r w:rsidRPr="00964097">
        <w:rPr>
          <w:sz w:val="8"/>
        </w:rPr>
        <w:t xml:space="preserve"> </w:t>
      </w:r>
      <w:r w:rsidRPr="00964097">
        <w:rPr>
          <w:rStyle w:val="TitleChar"/>
        </w:rPr>
        <w:t>Early civilizations</w:t>
      </w:r>
      <w:r w:rsidRPr="00964097">
        <w:rPr>
          <w:sz w:val="8"/>
        </w:rPr>
        <w:t xml:space="preserve">, such as those founded in Mesopotamia and Egypt 6,000 years ago, </w:t>
      </w:r>
      <w:r w:rsidRPr="00964097">
        <w:rPr>
          <w:rStyle w:val="TitleChar"/>
        </w:rPr>
        <w:t>were extremely warlike</w:t>
      </w:r>
      <w:r w:rsidRPr="00964097">
        <w:rPr>
          <w:sz w:val="8"/>
        </w:rPr>
        <w:t xml:space="preserve">. They assembled large armies and began inventing new techniques and technologies for killing, from horse-drawn chariots and catapults to bombs. But </w:t>
      </w:r>
      <w:r w:rsidRPr="00964097">
        <w:rPr>
          <w:rStyle w:val="Emphasis"/>
        </w:rPr>
        <w:t>nation-states also developed laws and institutions for resolving disputes nonviolently</w:t>
      </w:r>
      <w:r w:rsidRPr="00964097">
        <w:rPr>
          <w:sz w:val="8"/>
        </w:rPr>
        <w:t xml:space="preserve">, at least within their borders. </w:t>
      </w:r>
      <w:r w:rsidRPr="00964097">
        <w:rPr>
          <w:rStyle w:val="TitleChar"/>
        </w:rPr>
        <w:t>These cultural innovations helped reduce the endless, tit-for-tat feuding that plagued pre-state societies</w:t>
      </w:r>
      <w:r w:rsidRPr="00964097">
        <w:rPr>
          <w:sz w:val="8"/>
        </w:rPr>
        <w:t>.</w:t>
      </w:r>
      <w:r w:rsidRPr="00964097">
        <w:rPr>
          <w:sz w:val="12"/>
        </w:rPr>
        <w:t>¶</w:t>
      </w:r>
      <w:r w:rsidRPr="00964097">
        <w:rPr>
          <w:sz w:val="8"/>
        </w:rPr>
        <w:t xml:space="preserve"> </w:t>
      </w:r>
      <w:r w:rsidRPr="00964097">
        <w:rPr>
          <w:rStyle w:val="TitleChar"/>
        </w:rPr>
        <w:t xml:space="preserve">A </w:t>
      </w:r>
      <w:r w:rsidRPr="00964097">
        <w:rPr>
          <w:rStyle w:val="Emphasis"/>
        </w:rPr>
        <w:t>host of other cultural factors</w:t>
      </w:r>
      <w:r w:rsidRPr="00964097">
        <w:rPr>
          <w:rStyle w:val="TitleChar"/>
        </w:rPr>
        <w:t xml:space="preserve"> may explain the more recent </w:t>
      </w:r>
      <w:r w:rsidRPr="00964097">
        <w:rPr>
          <w:rStyle w:val="Emphasis"/>
        </w:rPr>
        <w:t>drop-off in international war</w:t>
      </w:r>
      <w:r w:rsidRPr="00964097">
        <w:rPr>
          <w:sz w:val="8"/>
        </w:rPr>
        <w:t xml:space="preserve"> and other forms of social violence. </w:t>
      </w:r>
      <w:r w:rsidRPr="00964097">
        <w:rPr>
          <w:rStyle w:val="TitleChar"/>
        </w:rPr>
        <w:t xml:space="preserve">One is a </w:t>
      </w:r>
      <w:r w:rsidRPr="00964097">
        <w:rPr>
          <w:rStyle w:val="Emphasis"/>
          <w:bdr w:val="single" w:sz="4" w:space="0" w:color="auto"/>
        </w:rPr>
        <w:t>surge in democratic rather than totalitarian governance</w:t>
      </w:r>
      <w:r w:rsidRPr="00964097">
        <w:rPr>
          <w:sz w:val="8"/>
        </w:rPr>
        <w:t xml:space="preserve">. </w:t>
      </w:r>
      <w:r w:rsidRPr="00964097">
        <w:rPr>
          <w:rStyle w:val="TitleChar"/>
        </w:rPr>
        <w:t xml:space="preserve">Over the past two centuries democracies such as the U.S. have </w:t>
      </w:r>
      <w:r w:rsidRPr="00964097">
        <w:rPr>
          <w:rStyle w:val="Emphasis"/>
        </w:rPr>
        <w:t>rarely if ever fought each other</w:t>
      </w:r>
      <w:r w:rsidRPr="00964097">
        <w:rPr>
          <w:sz w:val="8"/>
        </w:rPr>
        <w:t xml:space="preserve">. </w:t>
      </w:r>
      <w:r w:rsidRPr="00964097">
        <w:rPr>
          <w:rStyle w:val="TitleChar"/>
        </w:rPr>
        <w:t xml:space="preserve">Democracy is also associated with </w:t>
      </w:r>
      <w:r w:rsidRPr="00964097">
        <w:rPr>
          <w:rStyle w:val="Emphasis"/>
        </w:rPr>
        <w:t>low levels of violence within nations</w:t>
      </w:r>
      <w:r w:rsidRPr="00964097">
        <w:rPr>
          <w:sz w:val="8"/>
        </w:rPr>
        <w:t xml:space="preserve">. </w:t>
      </w:r>
      <w:r w:rsidRPr="00964097">
        <w:rPr>
          <w:rStyle w:val="TitleChar"/>
        </w:rPr>
        <w:t xml:space="preserve">Only 20 democratic nations existed at the end of World War II; </w:t>
      </w:r>
      <w:r w:rsidRPr="00964097">
        <w:rPr>
          <w:rStyle w:val="Emphasis"/>
        </w:rPr>
        <w:t>the number has since more than quadrupled</w:t>
      </w:r>
      <w:r w:rsidRPr="00964097">
        <w:rPr>
          <w:sz w:val="8"/>
        </w:rPr>
        <w:t xml:space="preserve">. Yale historian Bruce </w:t>
      </w:r>
      <w:r w:rsidRPr="00964097">
        <w:rPr>
          <w:rStyle w:val="TitleChar"/>
        </w:rPr>
        <w:t xml:space="preserve">Russett contends that </w:t>
      </w:r>
      <w:r w:rsidRPr="00964097">
        <w:rPr>
          <w:rStyle w:val="Emphasis"/>
        </w:rPr>
        <w:t>international institutions</w:t>
      </w:r>
      <w:r w:rsidRPr="00964097">
        <w:rPr>
          <w:sz w:val="8"/>
        </w:rPr>
        <w:t xml:space="preserve"> such as the United Nations and the European Union </w:t>
      </w:r>
      <w:r w:rsidRPr="00964097">
        <w:rPr>
          <w:rStyle w:val="Emphasis"/>
        </w:rPr>
        <w:t>also contribute to this "democratic peace</w:t>
      </w:r>
      <w:r w:rsidRPr="00964097">
        <w:rPr>
          <w:rStyle w:val="TitleChar"/>
        </w:rPr>
        <w:t>"</w:t>
      </w:r>
      <w:r w:rsidRPr="00964097">
        <w:rPr>
          <w:sz w:val="8"/>
        </w:rPr>
        <w:t xml:space="preserve"> phenomenon by fostering economic interdependence. Advances in civil rights for women may also be making us more peaceful. </w:t>
      </w:r>
      <w:r w:rsidRPr="00964097">
        <w:rPr>
          <w:rStyle w:val="TitleChar"/>
        </w:rPr>
        <w:t xml:space="preserve">As women's education and </w:t>
      </w:r>
      <w:r w:rsidRPr="00964097">
        <w:rPr>
          <w:rStyle w:val="Emphasis"/>
        </w:rPr>
        <w:t>economic opportunities rise</w:t>
      </w:r>
      <w:r w:rsidRPr="00964097">
        <w:rPr>
          <w:rStyle w:val="TitleChar"/>
        </w:rPr>
        <w:t xml:space="preserve">, birthrates fall, decreasing demands on governmental and medical services and depletion of natural resources, which can </w:t>
      </w:r>
      <w:r w:rsidRPr="00964097">
        <w:rPr>
          <w:rStyle w:val="Emphasis"/>
        </w:rPr>
        <w:t>otherwise lead to social unrest</w:t>
      </w:r>
      <w:r w:rsidRPr="00964097">
        <w:rPr>
          <w:sz w:val="8"/>
        </w:rPr>
        <w:t>.</w:t>
      </w:r>
      <w:r w:rsidRPr="00964097">
        <w:rPr>
          <w:sz w:val="12"/>
        </w:rPr>
        <w:t>¶</w:t>
      </w:r>
      <w:r w:rsidRPr="00964097">
        <w:rPr>
          <w:sz w:val="8"/>
        </w:rPr>
        <w:t xml:space="preserve"> </w:t>
      </w:r>
      <w:r w:rsidRPr="00964097">
        <w:rPr>
          <w:rStyle w:val="TitleChar"/>
        </w:rPr>
        <w:t>Better public health is another contributing factor.</w:t>
      </w:r>
      <w:r w:rsidRPr="00964097">
        <w:rPr>
          <w:sz w:val="8"/>
        </w:rPr>
        <w:t xml:space="preserve"> Over the past century, </w:t>
      </w:r>
      <w:r w:rsidRPr="00964097">
        <w:rPr>
          <w:rStyle w:val="Emphasis"/>
        </w:rPr>
        <w:t xml:space="preserve">average life spans have almost </w:t>
      </w:r>
      <w:r w:rsidRPr="00964097">
        <w:rPr>
          <w:rStyle w:val="Emphasis"/>
          <w:bdr w:val="single" w:sz="4" w:space="0" w:color="auto"/>
        </w:rPr>
        <w:t>doubled</w:t>
      </w:r>
      <w:r w:rsidRPr="00964097">
        <w:rPr>
          <w:rStyle w:val="TitleChar"/>
        </w:rPr>
        <w:t>, which could make us less willing to risk our lives by engaging in war and other forms of violence, proposes Harvard psychologist Steven Pinker</w:t>
      </w:r>
      <w:r w:rsidRPr="00964097">
        <w:rPr>
          <w:sz w:val="8"/>
        </w:rPr>
        <w:t xml:space="preserve">. At the same time, he points out, </w:t>
      </w:r>
      <w:r w:rsidRPr="00964097">
        <w:rPr>
          <w:rStyle w:val="Emphasis"/>
        </w:rPr>
        <w:t>globalization and communications</w:t>
      </w:r>
      <w:r w:rsidRPr="00964097">
        <w:rPr>
          <w:sz w:val="8"/>
        </w:rPr>
        <w:t xml:space="preserve"> </w:t>
      </w:r>
      <w:r w:rsidRPr="00964097">
        <w:rPr>
          <w:rStyle w:val="TitleChar"/>
        </w:rPr>
        <w:t xml:space="preserve">have made us </w:t>
      </w:r>
      <w:r w:rsidRPr="00964097">
        <w:rPr>
          <w:rStyle w:val="Emphasis"/>
        </w:rPr>
        <w:t>increasingly interdependent on, and empathetic toward, others outside of our immediate "tribes</w:t>
      </w:r>
      <w:r w:rsidRPr="00964097">
        <w:rPr>
          <w:sz w:val="8"/>
        </w:rPr>
        <w:t>."</w:t>
      </w:r>
      <w:r w:rsidRPr="00964097">
        <w:rPr>
          <w:sz w:val="12"/>
        </w:rPr>
        <w:t>¶</w:t>
      </w:r>
      <w:r w:rsidRPr="00964097">
        <w:rPr>
          <w:sz w:val="8"/>
        </w:rPr>
        <w:t xml:space="preserve"> </w:t>
      </w:r>
      <w:r w:rsidRPr="00964097">
        <w:rPr>
          <w:rStyle w:val="TitleChar"/>
        </w:rPr>
        <w:t xml:space="preserve">Of course, </w:t>
      </w:r>
      <w:r w:rsidRPr="00964097">
        <w:rPr>
          <w:rStyle w:val="Emphasis"/>
          <w:bdr w:val="single" w:sz="4" w:space="0" w:color="auto"/>
        </w:rPr>
        <w:t>the world remains a dangerous place</w:t>
      </w:r>
      <w:r w:rsidRPr="00964097">
        <w:rPr>
          <w:sz w:val="8"/>
        </w:rPr>
        <w:t xml:space="preserve">, </w:t>
      </w:r>
      <w:r w:rsidRPr="00964097">
        <w:rPr>
          <w:rStyle w:val="TitleChar"/>
        </w:rPr>
        <w:t xml:space="preserve">vulnerable to </w:t>
      </w:r>
      <w:r w:rsidRPr="00964097">
        <w:rPr>
          <w:rStyle w:val="Emphasis"/>
          <w:bdr w:val="single" w:sz="4" w:space="0" w:color="auto"/>
        </w:rPr>
        <w:t>disruptive, unpredictable events</w:t>
      </w:r>
      <w:r w:rsidRPr="00964097">
        <w:rPr>
          <w:sz w:val="8"/>
        </w:rPr>
        <w:t xml:space="preserve"> like terrorist attacks. Other looming threats to peace include climate change, which could produce droughts and endanger our food supplies; overpopulation; and the spread of violent religious extremism, as embodied by Al Qaeda. A global financial meltdown or ecological catastrophe could plunge us back into the kind of violent, Hobbesian chaos that plagued many pre--state societies thousands of years ago. "War is not intrinsic to human nature, but neither is peace," warns the political scientist Nils Petter Gleditsch of the International Peace Research Institute in Oslo.</w:t>
      </w:r>
      <w:r w:rsidRPr="00964097">
        <w:rPr>
          <w:sz w:val="12"/>
        </w:rPr>
        <w:t>¶</w:t>
      </w:r>
      <w:r w:rsidRPr="00964097">
        <w:rPr>
          <w:sz w:val="8"/>
        </w:rPr>
        <w:t xml:space="preserve"> </w:t>
      </w:r>
      <w:r w:rsidRPr="00964097">
        <w:rPr>
          <w:rStyle w:val="Emphasis"/>
        </w:rPr>
        <w:t>So far the trends are positive</w:t>
      </w:r>
      <w:r w:rsidRPr="00964097">
        <w:rPr>
          <w:rStyle w:val="TitleChar"/>
        </w:rPr>
        <w:t>. If they continue</w:t>
      </w:r>
      <w:r w:rsidRPr="00964097">
        <w:rPr>
          <w:sz w:val="8"/>
        </w:rPr>
        <w:t xml:space="preserve">, who knows? </w:t>
      </w:r>
      <w:r w:rsidRPr="00964097">
        <w:rPr>
          <w:rStyle w:val="Emphasis"/>
          <w:bdr w:val="single" w:sz="4" w:space="0" w:color="auto"/>
        </w:rPr>
        <w:t>World peace</w:t>
      </w:r>
      <w:r w:rsidRPr="00964097">
        <w:rPr>
          <w:sz w:val="8"/>
        </w:rPr>
        <w:t xml:space="preserve">—the dream of countless visionaries and -beauty--pageant -contestants—or something like it </w:t>
      </w:r>
      <w:r w:rsidRPr="00964097">
        <w:rPr>
          <w:rStyle w:val="Emphasis"/>
          <w:bdr w:val="single" w:sz="4" w:space="0" w:color="auto"/>
        </w:rPr>
        <w:t>may finally come to pass</w:t>
      </w:r>
      <w:r w:rsidRPr="00964097">
        <w:rPr>
          <w:sz w:val="8"/>
        </w:rPr>
        <w:t>.</w:t>
      </w:r>
    </w:p>
    <w:p w:rsidR="00FE3D73" w:rsidRPr="00964097" w:rsidRDefault="00FE3D73" w:rsidP="00FE3D73">
      <w:pPr>
        <w:pStyle w:val="Heading4"/>
      </w:pPr>
      <w:r w:rsidRPr="00964097">
        <w:t>Their K of “liberalism” is asinine – they collapse a core difference between neoconservative militarism and liberalism</w:t>
      </w:r>
    </w:p>
    <w:p w:rsidR="00FE3D73" w:rsidRPr="00964097" w:rsidRDefault="00FE3D73" w:rsidP="00FE3D73">
      <w:r w:rsidRPr="00964097">
        <w:rPr>
          <w:rStyle w:val="Style13ptBold"/>
        </w:rPr>
        <w:t xml:space="preserve">Arkedis 11 </w:t>
      </w:r>
      <w:r w:rsidRPr="00964097">
        <w:rPr>
          <w:rStyle w:val="Style13ptBold"/>
          <w:b w:val="0"/>
        </w:rPr>
        <w:t>[</w:t>
      </w:r>
      <w:r w:rsidRPr="00964097">
        <w:t>Jim, director of the National Security Project at the Progressive Policy Institute and a principal fellow of the Truman National Security Project "Not All Interventions Are The Same" March 28, Foreign Policy]</w:t>
      </w:r>
    </w:p>
    <w:p w:rsidR="00FE3D73" w:rsidRPr="00964097" w:rsidRDefault="00FE3D73" w:rsidP="00FE3D73"/>
    <w:p w:rsidR="00FE3D73" w:rsidRPr="00964097" w:rsidRDefault="00FE3D73" w:rsidP="00FE3D73">
      <w:pPr>
        <w:rPr>
          <w:sz w:val="16"/>
        </w:rPr>
      </w:pPr>
      <w:r w:rsidRPr="00964097">
        <w:rPr>
          <w:sz w:val="16"/>
        </w:rPr>
        <w:t>"</w:t>
      </w:r>
      <w:r w:rsidRPr="00964097">
        <w:rPr>
          <w:rStyle w:val="StyleUnderline"/>
        </w:rPr>
        <w:t>Liberal interventionists are just 'kinder, gentler' neocons, and neocons are just liberal interventionists</w:t>
      </w:r>
      <w:r w:rsidRPr="00964097">
        <w:rPr>
          <w:sz w:val="16"/>
        </w:rPr>
        <w:t xml:space="preserve"> on steroids," political scientist and blogger Stephen M. </w:t>
      </w:r>
      <w:r w:rsidRPr="00964097">
        <w:rPr>
          <w:rStyle w:val="StyleUnderline"/>
        </w:rPr>
        <w:t>Walt</w:t>
      </w:r>
      <w:r w:rsidRPr="00964097">
        <w:rPr>
          <w:sz w:val="16"/>
        </w:rPr>
        <w:t xml:space="preserve">, commenting on calls for U.S. involvement in Libya, </w:t>
      </w:r>
      <w:r w:rsidRPr="00964097">
        <w:rPr>
          <w:rStyle w:val="StyleUnderline"/>
        </w:rPr>
        <w:t>asserted</w:t>
      </w:r>
      <w:r w:rsidRPr="00964097">
        <w:rPr>
          <w:sz w:val="16"/>
        </w:rPr>
        <w:t xml:space="preserve"> recently on this website, </w:t>
      </w:r>
      <w:r w:rsidRPr="00964097">
        <w:rPr>
          <w:rStyle w:val="StyleUnderline"/>
        </w:rPr>
        <w:t xml:space="preserve">echoing a </w:t>
      </w:r>
      <w:r w:rsidRPr="00964097">
        <w:rPr>
          <w:rStyle w:val="Emphasis"/>
        </w:rPr>
        <w:t>false equivalence</w:t>
      </w:r>
      <w:r w:rsidRPr="00964097">
        <w:rPr>
          <w:rStyle w:val="StyleUnderline"/>
        </w:rPr>
        <w:t xml:space="preserve"> that has sadly become a common conceit</w:t>
      </w:r>
      <w:r w:rsidRPr="00964097">
        <w:rPr>
          <w:sz w:val="16"/>
        </w:rPr>
        <w:t xml:space="preserve"> among foreign-policy thinkers. </w:t>
      </w:r>
      <w:r w:rsidRPr="00964097">
        <w:rPr>
          <w:rStyle w:val="StyleUnderline"/>
        </w:rPr>
        <w:t>It was inevitable that pundits would compare the invasion of Iraq</w:t>
      </w:r>
      <w:r w:rsidRPr="00964097">
        <w:rPr>
          <w:sz w:val="16"/>
        </w:rPr>
        <w:t xml:space="preserve"> (an idea promoted by neoconservatives) </w:t>
      </w:r>
      <w:r w:rsidRPr="00964097">
        <w:rPr>
          <w:rStyle w:val="StyleUnderline"/>
        </w:rPr>
        <w:t>to the imposition of a no-fly zone in Libya</w:t>
      </w:r>
      <w:r w:rsidRPr="00964097">
        <w:rPr>
          <w:sz w:val="16"/>
        </w:rPr>
        <w:t xml:space="preserve"> (an idea promoted by liberal interventionists). </w:t>
      </w:r>
      <w:r w:rsidRPr="00964097">
        <w:rPr>
          <w:rStyle w:val="StyleUnderline"/>
        </w:rPr>
        <w:t>Yet obscuring the difference between these two schools of thought threatens more than the vanity of a group of academics: It places the coherence and stability of the United States' long-term grand strategy in jeopardy.</w:t>
      </w:r>
      <w:r w:rsidRPr="00964097">
        <w:rPr>
          <w:rStyle w:val="StyleUnderline"/>
          <w:sz w:val="12"/>
        </w:rPr>
        <w:t>¶</w:t>
      </w:r>
      <w:r w:rsidRPr="00964097">
        <w:rPr>
          <w:rStyle w:val="StyleUnderline"/>
        </w:rPr>
        <w:t xml:space="preserve"> </w:t>
      </w:r>
      <w:r w:rsidRPr="00964097">
        <w:rPr>
          <w:sz w:val="16"/>
        </w:rPr>
        <w:t xml:space="preserve">While Walt, a self-identified "realist," develops a more sophisticated version of this false equivalence, </w:t>
      </w:r>
      <w:r w:rsidRPr="00964097">
        <w:rPr>
          <w:rStyle w:val="StyleUnderline"/>
        </w:rPr>
        <w:t>there are</w:t>
      </w:r>
      <w:r w:rsidRPr="00964097">
        <w:rPr>
          <w:sz w:val="16"/>
        </w:rPr>
        <w:t xml:space="preserve">, of course, </w:t>
      </w:r>
      <w:r w:rsidRPr="00964097">
        <w:rPr>
          <w:rStyle w:val="Emphasis"/>
        </w:rPr>
        <w:t>obvious</w:t>
      </w:r>
      <w:r w:rsidRPr="00964097">
        <w:rPr>
          <w:sz w:val="16"/>
        </w:rPr>
        <w:t xml:space="preserve"> </w:t>
      </w:r>
      <w:r w:rsidRPr="00964097">
        <w:rPr>
          <w:rStyle w:val="Emphasis"/>
        </w:rPr>
        <w:t>fundamental differences</w:t>
      </w:r>
      <w:r w:rsidRPr="00964097">
        <w:rPr>
          <w:sz w:val="16"/>
        </w:rPr>
        <w:t xml:space="preserve"> </w:t>
      </w:r>
      <w:r w:rsidRPr="00964097">
        <w:rPr>
          <w:rStyle w:val="StyleUnderline"/>
        </w:rPr>
        <w:t>between</w:t>
      </w:r>
      <w:r w:rsidRPr="00964097">
        <w:rPr>
          <w:sz w:val="16"/>
        </w:rPr>
        <w:t xml:space="preserve"> </w:t>
      </w:r>
      <w:r w:rsidRPr="00964097">
        <w:rPr>
          <w:rStyle w:val="StyleUnderline"/>
        </w:rPr>
        <w:t>neocons'</w:t>
      </w:r>
      <w:r w:rsidRPr="00964097">
        <w:rPr>
          <w:sz w:val="16"/>
        </w:rPr>
        <w:t xml:space="preserve"> </w:t>
      </w:r>
      <w:r w:rsidRPr="00964097">
        <w:rPr>
          <w:rStyle w:val="StyleUnderline"/>
        </w:rPr>
        <w:t>triumphal nationalism and liberals' conviction that America can best advance its interests and values in cooperation with other democracies</w:t>
      </w:r>
      <w:r w:rsidRPr="00964097">
        <w:rPr>
          <w:sz w:val="16"/>
        </w:rPr>
        <w:t>. Walt concedes the distinction, only to accuse liberals of being more cunning than neocons about concealing their will to power: "[T]he former have disdain for international institutions (which they see as constraints on U.S. power), and the latter see them as a useful way to legitimate American dominance."</w:t>
      </w:r>
      <w:r w:rsidRPr="00964097">
        <w:rPr>
          <w:sz w:val="12"/>
        </w:rPr>
        <w:t>¶</w:t>
      </w:r>
      <w:r w:rsidRPr="00964097">
        <w:rPr>
          <w:sz w:val="16"/>
        </w:rPr>
        <w:t xml:space="preserve"> </w:t>
      </w:r>
      <w:r w:rsidRPr="00964097">
        <w:rPr>
          <w:rStyle w:val="StyleUnderline"/>
        </w:rPr>
        <w:t xml:space="preserve">In Walt's estimation, </w:t>
      </w:r>
      <w:r w:rsidRPr="00964097">
        <w:rPr>
          <w:rStyle w:val="Emphasis"/>
        </w:rPr>
        <w:t>intervention is intervention, no matter the avowed motives behind a given mission, or the various circumstances that can justify the use of force.</w:t>
      </w:r>
      <w:r w:rsidRPr="00964097">
        <w:rPr>
          <w:sz w:val="16"/>
        </w:rPr>
        <w:t xml:space="preserve"> </w:t>
      </w:r>
      <w:r w:rsidRPr="00964097">
        <w:rPr>
          <w:rStyle w:val="StyleUnderline"/>
        </w:rPr>
        <w:t>Because</w:t>
      </w:r>
      <w:r w:rsidRPr="00964097">
        <w:rPr>
          <w:sz w:val="16"/>
        </w:rPr>
        <w:t xml:space="preserve"> George W. </w:t>
      </w:r>
      <w:r w:rsidRPr="00964097">
        <w:rPr>
          <w:rStyle w:val="StyleUnderline"/>
        </w:rPr>
        <w:t>Bush and</w:t>
      </w:r>
      <w:r w:rsidRPr="00964097">
        <w:rPr>
          <w:sz w:val="16"/>
        </w:rPr>
        <w:t xml:space="preserve"> Barack </w:t>
      </w:r>
      <w:r w:rsidRPr="00964097">
        <w:rPr>
          <w:rStyle w:val="StyleUnderline"/>
        </w:rPr>
        <w:t>Obama have each initiated a military action, it follows for Walt that neocons and "liberal interventionists" see the world much the same way</w:t>
      </w:r>
      <w:r w:rsidRPr="00964097">
        <w:rPr>
          <w:sz w:val="16"/>
        </w:rPr>
        <w:t>.</w:t>
      </w:r>
      <w:r w:rsidRPr="00964097">
        <w:rPr>
          <w:sz w:val="12"/>
        </w:rPr>
        <w:t>¶</w:t>
      </w:r>
      <w:r w:rsidRPr="00964097">
        <w:rPr>
          <w:sz w:val="16"/>
        </w:rPr>
        <w:t xml:space="preserve"> </w:t>
      </w:r>
      <w:r w:rsidRPr="00964097">
        <w:rPr>
          <w:rStyle w:val="Emphasis"/>
          <w:bdr w:val="single" w:sz="4" w:space="0" w:color="auto"/>
        </w:rPr>
        <w:t>This is bunk</w:t>
      </w:r>
      <w:r w:rsidRPr="00964097">
        <w:rPr>
          <w:rStyle w:val="StyleUnderline"/>
        </w:rPr>
        <w:t>. Traumatized by U.S. blunders in Iraq, realists now misapply that war's lessons to Obama's decision to join international efforts to protect Libyans</w:t>
      </w:r>
      <w:r w:rsidRPr="00964097">
        <w:rPr>
          <w:sz w:val="16"/>
        </w:rPr>
        <w:t xml:space="preserve"> from the wrath of a mad dictator. While the president is being attacked by everyone from John Boehner to Dennis Kucinich, it is critical to set the record straight.</w:t>
      </w:r>
      <w:r w:rsidRPr="00964097">
        <w:rPr>
          <w:sz w:val="12"/>
        </w:rPr>
        <w:t>¶</w:t>
      </w:r>
      <w:r w:rsidRPr="00964097">
        <w:rPr>
          <w:sz w:val="16"/>
        </w:rPr>
        <w:t xml:space="preserve"> Because Walt uses the terms "liberal interventionist" or "liberal hawk" pejoratively, I'll refer to "progressive internationalism" instead. Progressive internationalists aren't hard-core lefties, but rather progressives in the original sense of the word: </w:t>
      </w:r>
      <w:r w:rsidRPr="00964097">
        <w:rPr>
          <w:rStyle w:val="StyleUnderline"/>
        </w:rPr>
        <w:t>pragmatic liberals</w:t>
      </w:r>
      <w:r w:rsidRPr="00964097">
        <w:rPr>
          <w:sz w:val="16"/>
        </w:rPr>
        <w:t xml:space="preserve">. We </w:t>
      </w:r>
      <w:r w:rsidRPr="00964097">
        <w:rPr>
          <w:rStyle w:val="StyleUnderline"/>
        </w:rPr>
        <w:t xml:space="preserve">are </w:t>
      </w:r>
      <w:r w:rsidRPr="00964097">
        <w:rPr>
          <w:rStyle w:val="Emphasis"/>
        </w:rPr>
        <w:t>ideological moderates</w:t>
      </w:r>
      <w:r w:rsidRPr="00964097">
        <w:rPr>
          <w:rStyle w:val="StyleUnderline"/>
        </w:rPr>
        <w:t xml:space="preserve"> rooted in</w:t>
      </w:r>
      <w:r w:rsidRPr="00964097">
        <w:rPr>
          <w:sz w:val="16"/>
        </w:rPr>
        <w:t xml:space="preserve"> classically liberal understandings of individual liberty and equality of opportunity -- at home and abroad -- </w:t>
      </w:r>
      <w:r w:rsidRPr="00964097">
        <w:rPr>
          <w:rStyle w:val="StyleUnderline"/>
        </w:rPr>
        <w:t xml:space="preserve">who believe the world's problems should be solved through </w:t>
      </w:r>
      <w:r w:rsidRPr="00964097">
        <w:rPr>
          <w:rStyle w:val="Emphasis"/>
        </w:rPr>
        <w:t>tough-minded diplomacy and negotiation, whenever possible</w:t>
      </w:r>
      <w:r w:rsidRPr="00964097">
        <w:rPr>
          <w:rStyle w:val="StyleUnderline"/>
        </w:rPr>
        <w:t>.</w:t>
      </w:r>
      <w:r w:rsidRPr="00964097">
        <w:rPr>
          <w:rStyle w:val="StyleUnderline"/>
          <w:sz w:val="12"/>
        </w:rPr>
        <w:t>¶</w:t>
      </w:r>
      <w:r w:rsidRPr="00964097">
        <w:rPr>
          <w:rStyle w:val="StyleUnderline"/>
        </w:rPr>
        <w:t xml:space="preserve"> </w:t>
      </w:r>
      <w:r w:rsidRPr="00964097">
        <w:rPr>
          <w:sz w:val="16"/>
        </w:rPr>
        <w:t xml:space="preserve">Further, </w:t>
      </w:r>
      <w:r w:rsidRPr="00964097">
        <w:rPr>
          <w:rStyle w:val="StyleUnderline"/>
        </w:rPr>
        <w:t xml:space="preserve">the terms "hawk" or "interventionist" imply an overreliance on the military. Walt accuses both neocons and progressive internationalists of looking at </w:t>
      </w:r>
      <w:r w:rsidRPr="00964097">
        <w:rPr>
          <w:rStyle w:val="Emphasis"/>
        </w:rPr>
        <w:t>every problem as a nail to be pounded by the hammer of U.S. military</w:t>
      </w:r>
      <w:r w:rsidRPr="00964097">
        <w:rPr>
          <w:rStyle w:val="StyleUnderline"/>
        </w:rPr>
        <w:t xml:space="preserve"> </w:t>
      </w:r>
      <w:r w:rsidRPr="00964097">
        <w:rPr>
          <w:rStyle w:val="Emphasis"/>
        </w:rPr>
        <w:t>might</w:t>
      </w:r>
      <w:r w:rsidRPr="00964097">
        <w:rPr>
          <w:sz w:val="16"/>
        </w:rPr>
        <w:t xml:space="preserve">. While progressive </w:t>
      </w:r>
      <w:r w:rsidRPr="00964097">
        <w:rPr>
          <w:rStyle w:val="StyleUnderline"/>
        </w:rPr>
        <w:t>internationalists certainly support a strong military</w:t>
      </w:r>
      <w:r w:rsidRPr="00964097">
        <w:rPr>
          <w:sz w:val="16"/>
        </w:rPr>
        <w:t xml:space="preserve"> as the bedrock of America's foreign policy, </w:t>
      </w:r>
      <w:r w:rsidRPr="00964097">
        <w:rPr>
          <w:rStyle w:val="Emphasis"/>
        </w:rPr>
        <w:t>they also know that international affairs</w:t>
      </w:r>
      <w:r w:rsidRPr="00964097">
        <w:rPr>
          <w:sz w:val="16"/>
        </w:rPr>
        <w:t xml:space="preserve"> in the 21st century </w:t>
      </w:r>
      <w:r w:rsidRPr="00964097">
        <w:rPr>
          <w:rStyle w:val="Emphasis"/>
        </w:rPr>
        <w:t>seldom present black-and-white binary decisions of the sort that Bush mistakenly sought to resolve with a good whack.</w:t>
      </w:r>
      <w:r w:rsidRPr="00964097">
        <w:rPr>
          <w:rStyle w:val="Emphasis"/>
          <w:b w:val="0"/>
          <w:sz w:val="12"/>
          <w:u w:val="none"/>
        </w:rPr>
        <w:t>¶</w:t>
      </w:r>
      <w:r w:rsidRPr="00964097">
        <w:rPr>
          <w:rStyle w:val="Emphasis"/>
        </w:rPr>
        <w:t xml:space="preserve"> </w:t>
      </w:r>
      <w:r w:rsidRPr="00964097">
        <w:rPr>
          <w:sz w:val="16"/>
        </w:rPr>
        <w:t xml:space="preserve">This no doubt brings to mind Iraq, and I cannot go further without acknowledging the elephant in the room: </w:t>
      </w:r>
      <w:r w:rsidRPr="00964097">
        <w:rPr>
          <w:rStyle w:val="StyleUnderline"/>
        </w:rPr>
        <w:t>Yes, many progressive internationalists did support the decision to invade Iraq</w:t>
      </w:r>
      <w:r w:rsidRPr="00964097">
        <w:rPr>
          <w:sz w:val="16"/>
        </w:rPr>
        <w:t xml:space="preserve">. (In 2003, I was a civilian counterterrorism analyst at the Department of Defense and did not take a public position on that action.) In hindsight, I believe constructive critique of my colleagues is warranted and they have learned much in Iraq's wake. The only point I offer in their defense is this: </w:t>
      </w:r>
      <w:r w:rsidRPr="00964097">
        <w:rPr>
          <w:rStyle w:val="StyleUnderline"/>
        </w:rPr>
        <w:t xml:space="preserve">It's just hard to imagine that an Al Gore administration </w:t>
      </w:r>
      <w:r w:rsidRPr="00964097">
        <w:rPr>
          <w:sz w:val="16"/>
        </w:rPr>
        <w:t xml:space="preserve">-- which would have been stocked full of progressive internationalists -- </w:t>
      </w:r>
      <w:r w:rsidRPr="00964097">
        <w:rPr>
          <w:rStyle w:val="StyleUnderline"/>
        </w:rPr>
        <w:t>would have ginned up that ideological charge to war.</w:t>
      </w:r>
      <w:r w:rsidRPr="00964097">
        <w:rPr>
          <w:rStyle w:val="StyleUnderline"/>
          <w:sz w:val="12"/>
        </w:rPr>
        <w:t>¶</w:t>
      </w:r>
      <w:r w:rsidRPr="00964097">
        <w:rPr>
          <w:rStyle w:val="StyleUnderline"/>
        </w:rPr>
        <w:t xml:space="preserve"> Progressive internationalists recognize that U.S. foreign policy is now a holistic enterprise that must first summon all sources of national power to deal with what goes on within states as well as between them -- direct and multilateral diplomacy, development aid to build infrastructure and civil society</w:t>
      </w:r>
      <w:r w:rsidRPr="00964097">
        <w:rPr>
          <w:sz w:val="16"/>
        </w:rPr>
        <w:t xml:space="preserve">, trade to promote growth, intelligence collection, and law enforcement, to name a few -- </w:t>
      </w:r>
      <w:r w:rsidRPr="00964097">
        <w:rPr>
          <w:rStyle w:val="StyleUnderline"/>
        </w:rPr>
        <w:t xml:space="preserve">and </w:t>
      </w:r>
      <w:r w:rsidRPr="00964097">
        <w:rPr>
          <w:rStyle w:val="Emphasis"/>
        </w:rPr>
        <w:t xml:space="preserve">only then turn to force as the </w:t>
      </w:r>
      <w:r w:rsidRPr="00964097">
        <w:rPr>
          <w:rStyle w:val="Emphasis"/>
          <w:bdr w:val="single" w:sz="4" w:space="0" w:color="auto"/>
        </w:rPr>
        <w:t>final guarantor</w:t>
      </w:r>
      <w:r w:rsidRPr="00964097">
        <w:rPr>
          <w:rStyle w:val="Emphasis"/>
        </w:rPr>
        <w:t xml:space="preserve"> of peace and stability</w:t>
      </w:r>
      <w:r w:rsidRPr="00964097">
        <w:rPr>
          <w:sz w:val="16"/>
        </w:rPr>
        <w:t>.</w:t>
      </w:r>
      <w:r w:rsidRPr="00964097">
        <w:rPr>
          <w:sz w:val="12"/>
        </w:rPr>
        <w:t>¶</w:t>
      </w:r>
      <w:r w:rsidRPr="00964097">
        <w:rPr>
          <w:sz w:val="16"/>
        </w:rPr>
        <w:t xml:space="preserve"> Neocons, however, disdain multilateral diplomacy and overestimate the efficacy of military force. Their lopsided preoccupation with "hard power" creates an imposing facade of strength, but in fact saps the economic, political, and moral sources of American influence. By overspending on the military and allowing the other levers of American power to atrophy, neocons misallocate precious U.S. national resources in two ways -- leaving the United States with too little of the "smart power" capacities desperately needed in war zones like Afghanistan and an overabundance of "hard power" capacities it will never use. The trick is to carefully cultivate both, as Defense Secretary Robert Gates, Secretary of State Hillary Clinton, and Chairman of the Joint Chiefs of Staff Adm. Mike Mullen have championed since Obama took power.</w:t>
      </w:r>
      <w:r w:rsidRPr="00964097">
        <w:rPr>
          <w:sz w:val="12"/>
        </w:rPr>
        <w:t>¶</w:t>
      </w:r>
      <w:r w:rsidRPr="00964097">
        <w:rPr>
          <w:sz w:val="16"/>
        </w:rPr>
        <w:t xml:space="preserve"> Walt allows some daylight between neocons and progressive internationalists in their willingness to defer to international institutions, but he again misses the true difference. He rightly characterizes neocons' disdain for multilateral talking shops (see: John Bolton) but wrongly suggests progressives are insincere in embedding U.S. power in international institutions. The fact is that we do indeed believe that international institutions make the world a safer place for the United States and other democracies by entrenching liberal norms around the globe. Can it really be an accident that America is embroiled in conflicts across the Middle East, a region whose countries are least touched by liberal democracy and adherence to internationalism?</w:t>
      </w:r>
      <w:r w:rsidRPr="00964097">
        <w:rPr>
          <w:sz w:val="12"/>
        </w:rPr>
        <w:t>¶</w:t>
      </w:r>
      <w:r w:rsidRPr="00964097">
        <w:rPr>
          <w:sz w:val="16"/>
        </w:rPr>
        <w:t xml:space="preserve"> Progressive internationalists believe the United States should be the unquestioned vanguard of democratic values, and that American leadership is strengthened when granted a sense of legitimacy that attracts others to our cause. Without a doubt, unilateral application of force in self-defense is a legitimate exercise of power, but legitimacy can evaporate under two circumstances: when America's actions betray its core values or when America acts offensively without an international mandate and the backing of close allies. My organization, the Progressive Policy Institute, in a 2003 manifesto on progressive internationalism, argued that "the way to keep America safe and strong is not to impose our will on others or pursue a narrow, selfish nationalism that betrays our best values, but to lead the world toward political and economic freedom."</w:t>
      </w:r>
      <w:r w:rsidRPr="00964097">
        <w:rPr>
          <w:sz w:val="12"/>
        </w:rPr>
        <w:t>¶</w:t>
      </w:r>
      <w:r w:rsidRPr="00964097">
        <w:rPr>
          <w:sz w:val="16"/>
        </w:rPr>
        <w:t xml:space="preserve"> Neocons, by contrast, pursue security interests at the expense of American values and damage U.S. legitimacy while doing so. That was George W. Bush: He betrayed American values and alienated core international partners by torturing prisoners, denying them any sense of due process, and falsifying a threat to justify an effectively unilateral invasion of a Muslim country. He strove for the mere appearance of legitimacy, forging ham-fisted, bribed coalitions of the somewhat willing.</w:t>
      </w:r>
      <w:r w:rsidRPr="00964097">
        <w:rPr>
          <w:sz w:val="12"/>
        </w:rPr>
        <w:t>¶</w:t>
      </w:r>
      <w:r w:rsidRPr="00964097">
        <w:rPr>
          <w:sz w:val="16"/>
        </w:rPr>
        <w:t xml:space="preserve"> The Obama administration's actions in Libya are surely legitimate. The president chose to intervene after securing active support from the Arab League, the Organization of the Islamic Conference, and the Gulf Cooperation Council, not to mention the U.N. Security Council. The international community's near-unanimity is an acknowledgement of the "responsibility to protect" (or R2P), a U.N. norm that obliges the international community to defend innocents in the face of humanitarian atrocities.</w:t>
      </w:r>
      <w:r w:rsidRPr="00964097">
        <w:rPr>
          <w:sz w:val="12"/>
        </w:rPr>
        <w:t>¶</w:t>
      </w:r>
      <w:r w:rsidRPr="00964097">
        <w:rPr>
          <w:sz w:val="16"/>
        </w:rPr>
        <w:t xml:space="preserve"> Realists like Walt disdain R2P because shielding other human beings from mass murder does not fit within the realists' narrow band of core American interests. To them, America's blood, attention, and treasure are not worth spending unless there is an immediate quid pro quo payoff in terms of national security. Ironically for Walt, realists are closer to neoconservatives on this score: Bush and Cheney meshed realism with neoconservatism when they sold the Iraq invasion as a quick and painless exercise of overwhelming American power that would render an immediate payoff in the form of a decapitated threat and an instantaneous "beacon of democracy" in the Middle East.</w:t>
      </w:r>
      <w:r w:rsidRPr="00964097">
        <w:rPr>
          <w:sz w:val="12"/>
        </w:rPr>
        <w:t>¶</w:t>
      </w:r>
      <w:r w:rsidRPr="00964097">
        <w:rPr>
          <w:sz w:val="16"/>
        </w:rPr>
        <w:t xml:space="preserve"> Progressive internationalists, like neocons, would define R2P as a core national interest, and we would both advocate strongly for the protection of innocent civilians who yearn to express their individual freedoms. We believe protecting civilians from murderous dictators creates a more stable international community and a safer America while promoting universal human rights and values. But though our ends are similar, our thresholds for intervention, our military methodology, and our justifications for action could not be more different. Neoconservatives' disdain for smart power and realists' shortsighted interpretation of core U.S. interests are poor uses of national resources. In contrast, progressive internationalists seek to use all of America's might to shape an international environment more congenial to the country's true interests and democratic values.</w:t>
      </w:r>
      <w:r w:rsidRPr="00964097">
        <w:rPr>
          <w:sz w:val="12"/>
        </w:rPr>
        <w:t>¶</w:t>
      </w:r>
      <w:r w:rsidRPr="00964097">
        <w:rPr>
          <w:sz w:val="16"/>
        </w:rPr>
        <w:t xml:space="preserve"> </w:t>
      </w:r>
      <w:r w:rsidRPr="00964097">
        <w:rPr>
          <w:rStyle w:val="Emphasis"/>
        </w:rPr>
        <w:t>These differences are hardly trivial.</w:t>
      </w:r>
      <w:r w:rsidRPr="00964097">
        <w:rPr>
          <w:rStyle w:val="StyleUnderline"/>
        </w:rPr>
        <w:t xml:space="preserve"> Conflating them, as Walt does, is a transparent </w:t>
      </w:r>
      <w:r w:rsidRPr="00964097">
        <w:rPr>
          <w:rStyle w:val="Emphasis"/>
        </w:rPr>
        <w:t>attempt to reframe U.S. foreign-policy debates around a choice between intervention and nonintervention</w:t>
      </w:r>
      <w:r w:rsidRPr="00964097">
        <w:rPr>
          <w:sz w:val="16"/>
        </w:rPr>
        <w:t xml:space="preserve">. </w:t>
      </w:r>
      <w:r w:rsidRPr="00964097">
        <w:rPr>
          <w:rStyle w:val="StyleUnderline"/>
        </w:rPr>
        <w:t xml:space="preserve">But time and again, the American people stubbornly </w:t>
      </w:r>
      <w:r w:rsidRPr="00964097">
        <w:rPr>
          <w:rStyle w:val="Emphasis"/>
        </w:rPr>
        <w:t>refuse to make those choices in a moral vacuum</w:t>
      </w:r>
      <w:r w:rsidRPr="00964097">
        <w:rPr>
          <w:sz w:val="16"/>
        </w:rPr>
        <w:t xml:space="preserve">. </w:t>
      </w:r>
      <w:r w:rsidRPr="00964097">
        <w:rPr>
          <w:rStyle w:val="StyleUnderline"/>
        </w:rPr>
        <w:t xml:space="preserve">This leaves the United States with a </w:t>
      </w:r>
      <w:r w:rsidRPr="00964097">
        <w:rPr>
          <w:rStyle w:val="Emphasis"/>
        </w:rPr>
        <w:t xml:space="preserve">messy, imprecise, unscientific approach to international politics, </w:t>
      </w:r>
      <w:r w:rsidRPr="00964097">
        <w:rPr>
          <w:sz w:val="16"/>
        </w:rPr>
        <w:t xml:space="preserve">just like its approach to domestic politics. </w:t>
      </w:r>
      <w:r w:rsidRPr="00964097">
        <w:rPr>
          <w:rStyle w:val="StyleUnderline"/>
        </w:rPr>
        <w:t>Yes, this pragmatic progressive tradition has sometimes proved chaotic in practice, but Obama should be commended</w:t>
      </w:r>
      <w:r w:rsidRPr="00964097">
        <w:rPr>
          <w:sz w:val="16"/>
        </w:rPr>
        <w:t xml:space="preserve">, not chastised, </w:t>
      </w:r>
      <w:r w:rsidRPr="00964097">
        <w:rPr>
          <w:rStyle w:val="StyleUnderline"/>
        </w:rPr>
        <w:t>for aligning American interests and values, seeking international legitimacy, and looking to shape the world as both more democratic and ultimately safer.</w:t>
      </w:r>
    </w:p>
    <w:p w:rsidR="00FE3D73" w:rsidRPr="00964097" w:rsidRDefault="00FE3D73" w:rsidP="00FE3D73">
      <w:pPr>
        <w:pStyle w:val="Heading3"/>
      </w:pPr>
      <w:r w:rsidRPr="00964097">
        <w:t>2ac liberalism impact d</w:t>
      </w:r>
    </w:p>
    <w:p w:rsidR="00FE3D73" w:rsidRPr="00964097" w:rsidRDefault="00FE3D73" w:rsidP="00FE3D73">
      <w:pPr>
        <w:pStyle w:val="Heading4"/>
      </w:pPr>
      <w:r w:rsidRPr="00964097">
        <w:t xml:space="preserve">Voting aff can resolve liberalism’s political and social determinants---their description of power and liberalism as global, free-floating forces </w:t>
      </w:r>
      <w:r w:rsidRPr="00964097">
        <w:rPr>
          <w:u w:val="single"/>
        </w:rPr>
        <w:t>reproduces</w:t>
      </w:r>
      <w:r w:rsidRPr="00964097">
        <w:t xml:space="preserve"> dominant narratives that power cannot be held accountable </w:t>
      </w:r>
    </w:p>
    <w:p w:rsidR="00FE3D73" w:rsidRPr="00964097" w:rsidRDefault="00FE3D73" w:rsidP="00FE3D73">
      <w:r w:rsidRPr="00964097">
        <w:t xml:space="preserve">David </w:t>
      </w:r>
      <w:r w:rsidRPr="00964097">
        <w:rPr>
          <w:rStyle w:val="Style13ptBold"/>
        </w:rPr>
        <w:t>Chandler 10</w:t>
      </w:r>
      <w:r w:rsidRPr="00964097">
        <w:t>, U Westminster, Globalising Foucault, http://www.davidchandler.org/wp-content/uploads/2014/10/Global-Society-Chandler-response.pdf</w:t>
      </w:r>
    </w:p>
    <w:p w:rsidR="00FE3D73" w:rsidRPr="00964097" w:rsidRDefault="00FE3D73" w:rsidP="00FE3D73">
      <w:pPr>
        <w:rPr>
          <w:sz w:val="14"/>
        </w:rPr>
      </w:pPr>
      <w:r w:rsidRPr="00964097">
        <w:rPr>
          <w:rStyle w:val="StyleUnderline"/>
        </w:rPr>
        <w:t>For the advocates of global power, the divorce of power and politics is reflected in the disappearance of politics and the return to the operation of power independently of political contestation or engagement.</w:t>
      </w:r>
      <w:r w:rsidRPr="00964097">
        <w:rPr>
          <w:sz w:val="14"/>
        </w:rPr>
        <w:t xml:space="preserve"> </w:t>
      </w:r>
      <w:r w:rsidRPr="00964097">
        <w:rPr>
          <w:rStyle w:val="StyleUnderline"/>
        </w:rPr>
        <w:t>This is why Kiersey argues that individuals should</w:t>
      </w:r>
      <w:r w:rsidRPr="00964097">
        <w:rPr>
          <w:sz w:val="14"/>
        </w:rPr>
        <w:t xml:space="preserve"> no longer </w:t>
      </w:r>
      <w:r w:rsidRPr="00964097">
        <w:rPr>
          <w:rStyle w:val="StyleUnderline"/>
        </w:rPr>
        <w:t>be understood as</w:t>
      </w:r>
      <w:r w:rsidRPr="00964097">
        <w:rPr>
          <w:sz w:val="14"/>
        </w:rPr>
        <w:t xml:space="preserve"> autonomous political subjects but instead as </w:t>
      </w:r>
      <w:r w:rsidRPr="00964097">
        <w:rPr>
          <w:rStyle w:val="StyleUnderline"/>
        </w:rPr>
        <w:t>objects shaped and created by</w:t>
      </w:r>
      <w:r w:rsidRPr="00964097">
        <w:rPr>
          <w:sz w:val="14"/>
        </w:rPr>
        <w:t xml:space="preserve"> “global capitalism” or “the emergence of relations of </w:t>
      </w:r>
      <w:r w:rsidRPr="00964097">
        <w:rPr>
          <w:rStyle w:val="StyleUnderline"/>
        </w:rPr>
        <w:t>biopolitical capitalism</w:t>
      </w:r>
      <w:r w:rsidRPr="00964097">
        <w:rPr>
          <w:sz w:val="14"/>
        </w:rPr>
        <w:t xml:space="preserve">”. In the process of the creation and subjugation of individuals, these relations of global power are actively reproduced. For Kiersey, </w:t>
      </w:r>
      <w:r w:rsidRPr="00964097">
        <w:rPr>
          <w:rStyle w:val="StyleUnderline"/>
        </w:rPr>
        <w:t>this framework of the autonomous subject cannot be a critique of power but merely part of its reproduction and enforcement</w:t>
      </w:r>
      <w:r w:rsidRPr="00964097">
        <w:rPr>
          <w:sz w:val="14"/>
        </w:rPr>
        <w:t>. Rosenow, similarly, takes fundamental issue with a critique focused upon the rights-subject of modern politics, claiming that the assumption of a “universal subject” as a vantage point of critique is an invalid one.</w:t>
      </w:r>
    </w:p>
    <w:p w:rsidR="00FE3D73" w:rsidRPr="00964097" w:rsidRDefault="00FE3D73" w:rsidP="00FE3D73">
      <w:pPr>
        <w:rPr>
          <w:sz w:val="12"/>
        </w:rPr>
      </w:pPr>
      <w:r w:rsidRPr="00964097">
        <w:rPr>
          <w:rStyle w:val="StyleUnderline"/>
        </w:rPr>
        <w:t xml:space="preserve">While power operates globally it appears that </w:t>
      </w:r>
      <w:r w:rsidRPr="00964097">
        <w:rPr>
          <w:rStyle w:val="Emphasis"/>
        </w:rPr>
        <w:t>even the aspiration to develop a political critique is held to be invalid and is an act either of oppression or of complicity</w:t>
      </w:r>
      <w:r w:rsidRPr="00964097">
        <w:rPr>
          <w:rStyle w:val="StyleUnderline"/>
        </w:rPr>
        <w:t>.</w:t>
      </w:r>
      <w:r w:rsidRPr="00964097">
        <w:rPr>
          <w:sz w:val="12"/>
        </w:rPr>
        <w:t xml:space="preserve"> For Rosenow, </w:t>
      </w:r>
      <w:r w:rsidRPr="00964097">
        <w:rPr>
          <w:rStyle w:val="StyleUnderline"/>
        </w:rPr>
        <w:t>all we can do is describe</w:t>
      </w:r>
      <w:r w:rsidRPr="00964097">
        <w:rPr>
          <w:sz w:val="12"/>
        </w:rPr>
        <w:t xml:space="preserve"> and study </w:t>
      </w:r>
      <w:r w:rsidRPr="00964097">
        <w:rPr>
          <w:rStyle w:val="StyleUnderline"/>
        </w:rPr>
        <w:t>how</w:t>
      </w:r>
      <w:r w:rsidRPr="00964097">
        <w:rPr>
          <w:sz w:val="12"/>
        </w:rPr>
        <w:t xml:space="preserve">, on the surface, different regimes of </w:t>
      </w:r>
      <w:r w:rsidRPr="00964097">
        <w:rPr>
          <w:rStyle w:val="StyleUnderline"/>
        </w:rPr>
        <w:t>power might work</w:t>
      </w:r>
      <w:r w:rsidRPr="00964097">
        <w:rPr>
          <w:sz w:val="12"/>
        </w:rPr>
        <w:t xml:space="preserve">. </w:t>
      </w:r>
      <w:r w:rsidRPr="00964097">
        <w:rPr>
          <w:rStyle w:val="StyleUnderline"/>
        </w:rPr>
        <w:t>Heterogeneity is central to this critical framing</w:t>
      </w:r>
      <w:r w:rsidRPr="00964097">
        <w:rPr>
          <w:sz w:val="12"/>
        </w:rPr>
        <w:t>, which asserts that global power cannot be critiqued as having a centre or a structured set of instrumental goals.17 However, more importantly, there is no standpoint or universal perspective from which power can be critiqued or understood in political terms. In this allegedly Foucauldian framing of the global, power stands outside the world of politics, unknowable except by the consequences of its actions. The sovereign of the global is no more of a political subject than the global citizen in the cosmopolitan perspective and is labelled by meaningless and interchangeable abstractions: usually involving a mixture of terms such as “capitalism” and “liberalism” with varying prefixes such as “post-”, “neo-”, or “late-”, used conjunctively with words sometimes used by Foucault, such as “governmentality” or “biopolitics”</w:t>
      </w:r>
    </w:p>
    <w:p w:rsidR="00FE3D73" w:rsidRPr="00964097" w:rsidRDefault="00FE3D73" w:rsidP="00FE3D73">
      <w:pPr>
        <w:rPr>
          <w:sz w:val="14"/>
        </w:rPr>
      </w:pPr>
      <w:r w:rsidRPr="00964097">
        <w:rPr>
          <w:sz w:val="14"/>
        </w:rPr>
        <w:t xml:space="preserve">The work of Foucault is not the subject of this paper. However, it seems to me that Foucault’s work had little in common methodologically with the “Foucauldians in IR” referred to here. It is certainly possible to read Foucault as having asserted an intimate relationship between politics and power and to have explored the shifting discourses through which this relationship was played out within the liberal problematic. </w:t>
      </w:r>
      <w:r w:rsidRPr="00964097">
        <w:rPr>
          <w:rStyle w:val="StyleUnderline"/>
        </w:rPr>
        <w:t>Ironically</w:t>
      </w:r>
      <w:r w:rsidRPr="00964097">
        <w:rPr>
          <w:sz w:val="14"/>
        </w:rPr>
        <w:t xml:space="preserve">, perhaps, </w:t>
      </w:r>
      <w:r w:rsidRPr="00964097">
        <w:rPr>
          <w:rStyle w:val="StyleUnderline"/>
        </w:rPr>
        <w:t>we</w:t>
      </w:r>
      <w:r w:rsidRPr="00964097">
        <w:rPr>
          <w:sz w:val="14"/>
        </w:rPr>
        <w:t xml:space="preserve"> can </w:t>
      </w:r>
      <w:r w:rsidRPr="00964097">
        <w:rPr>
          <w:rStyle w:val="StyleUnderline"/>
        </w:rPr>
        <w:t>find in Foucault an exploration of the centrality of the state and its relationship to society as the foundational basis for differing rationalities of governing, asserting that the ideational forms of liberal rule were not free-floating</w:t>
      </w:r>
      <w:r w:rsidRPr="00964097">
        <w:rPr>
          <w:sz w:val="14"/>
        </w:rPr>
        <w:t xml:space="preserve"> nor purely structurally determined </w:t>
      </w:r>
      <w:r w:rsidRPr="00964097">
        <w:rPr>
          <w:rStyle w:val="StyleUnderline"/>
        </w:rPr>
        <w:t xml:space="preserve">but </w:t>
      </w:r>
      <w:r w:rsidRPr="00964097">
        <w:rPr>
          <w:rStyle w:val="Emphasis"/>
        </w:rPr>
        <w:t>products of social and political relations</w:t>
      </w:r>
      <w:r w:rsidRPr="00964097">
        <w:rPr>
          <w:rStyle w:val="StyleUnderline"/>
        </w:rPr>
        <w:t>.</w:t>
      </w:r>
      <w:r w:rsidRPr="00964097">
        <w:rPr>
          <w:sz w:val="14"/>
        </w:rPr>
        <w:t xml:space="preserve"> </w:t>
      </w:r>
      <w:r w:rsidRPr="00964097">
        <w:rPr>
          <w:rStyle w:val="StyleUnderline"/>
        </w:rPr>
        <w:t>His discussions of governmentality and biopolitics concerned the methods by which the liberal state secured and legitimated itself through its relationship with society.</w:t>
      </w:r>
      <w:r w:rsidRPr="00964097">
        <w:rPr>
          <w:sz w:val="14"/>
        </w:rPr>
        <w:t xml:space="preserve"> His discussion of </w:t>
      </w:r>
      <w:r w:rsidRPr="00964097">
        <w:rPr>
          <w:rStyle w:val="StyleUnderline"/>
        </w:rPr>
        <w:t>the Birth of Biopolitics, in particular, challenged the view that the modern state was no longer the focus of power and of politics,</w:t>
      </w:r>
      <w:r w:rsidRPr="00964097">
        <w:rPr>
          <w:sz w:val="14"/>
        </w:rPr>
        <w:t xml:space="preserve"> explaining the discursive shift to institutionalism as a way of legitimising power in response to the crisis of liberal framings of representative legitimacy in post-war Germany.</w:t>
      </w:r>
    </w:p>
    <w:p w:rsidR="00FE3D73" w:rsidRPr="00964097" w:rsidRDefault="00FE3D73" w:rsidP="00FE3D73">
      <w:pPr>
        <w:rPr>
          <w:sz w:val="12"/>
          <w:szCs w:val="12"/>
        </w:rPr>
      </w:pPr>
      <w:r w:rsidRPr="00964097">
        <w:rPr>
          <w:sz w:val="12"/>
          <w:szCs w:val="12"/>
        </w:rPr>
        <w:t>Conclusion</w:t>
      </w:r>
    </w:p>
    <w:p w:rsidR="00FE3D73" w:rsidRPr="00964097" w:rsidRDefault="00FE3D73" w:rsidP="00FE3D73">
      <w:pPr>
        <w:rPr>
          <w:rStyle w:val="StyleUnderline"/>
        </w:rPr>
      </w:pPr>
      <w:r w:rsidRPr="00964097">
        <w:rPr>
          <w:rStyle w:val="StyleUnderline"/>
        </w:rPr>
        <w:t>For Foucault, the contestation of governing rationalities—frameworks of understanding</w:t>
      </w:r>
      <w:r w:rsidRPr="00964097">
        <w:rPr>
          <w:sz w:val="12"/>
        </w:rPr>
        <w:t xml:space="preserve"> the objectives </w:t>
      </w:r>
      <w:r w:rsidRPr="00964097">
        <w:rPr>
          <w:rStyle w:val="StyleUnderline"/>
        </w:rPr>
        <w:t>and methods of governing—was the essence of politics</w:t>
      </w:r>
      <w:r w:rsidRPr="00964097">
        <w:rPr>
          <w:sz w:val="12"/>
        </w:rPr>
        <w:t xml:space="preserve">. </w:t>
      </w:r>
      <w:r w:rsidRPr="00964097">
        <w:rPr>
          <w:rStyle w:val="StyleUnderline"/>
        </w:rPr>
        <w:t>Today’s governing rationality is that</w:t>
      </w:r>
      <w:r w:rsidRPr="00964097">
        <w:rPr>
          <w:sz w:val="12"/>
        </w:rPr>
        <w:t xml:space="preserve"> of the global disjunction between politics (confined to the nation-state) and power (alleged to be free-floating and unaccountable). In a context where it is held that governments can no longer aspire to control, to know, or to plan, it appears that </w:t>
      </w:r>
      <w:r w:rsidRPr="00964097">
        <w:rPr>
          <w:rStyle w:val="StyleUnderline"/>
        </w:rPr>
        <w:t>government</w:t>
      </w:r>
      <w:r w:rsidRPr="00964097">
        <w:rPr>
          <w:sz w:val="12"/>
        </w:rPr>
        <w:t xml:space="preserve"> is reduced to the regulation or administration of externalities as a globalised world </w:t>
      </w:r>
      <w:r w:rsidRPr="00964097">
        <w:rPr>
          <w:rStyle w:val="StyleUnderline"/>
        </w:rPr>
        <w:t>appears to operate beyond conscious human intervention</w:t>
      </w:r>
      <w:r w:rsidRPr="00964097">
        <w:rPr>
          <w:sz w:val="12"/>
        </w:rPr>
        <w:t xml:space="preserve">. In this framework, the </w:t>
      </w:r>
      <w:r w:rsidRPr="00964097">
        <w:rPr>
          <w:rStyle w:val="StyleUnderline"/>
        </w:rPr>
        <w:t xml:space="preserve">aspirations of modernity appear to be little more than an oppressive fiction or a dangerous hubris along with the view of the autonomous subject capable of </w:t>
      </w:r>
      <w:r w:rsidRPr="00964097">
        <w:rPr>
          <w:sz w:val="12"/>
        </w:rPr>
        <w:t xml:space="preserve">knowing and </w:t>
      </w:r>
      <w:r w:rsidRPr="00964097">
        <w:rPr>
          <w:rStyle w:val="StyleUnderline"/>
        </w:rPr>
        <w:t>transforming the external world.</w:t>
      </w:r>
      <w:r w:rsidRPr="00964097">
        <w:rPr>
          <w:sz w:val="12"/>
        </w:rPr>
        <w:t xml:space="preserve"> The </w:t>
      </w:r>
      <w:r w:rsidRPr="00964097">
        <w:rPr>
          <w:rStyle w:val="StyleUnderline"/>
        </w:rPr>
        <w:t xml:space="preserve">Foucauldians in IR tend to </w:t>
      </w:r>
      <w:r w:rsidRPr="00964097">
        <w:rPr>
          <w:rStyle w:val="Emphasis"/>
        </w:rPr>
        <w:t>reproduce this governing rationality of the migration of power</w:t>
      </w:r>
      <w:r w:rsidRPr="00964097">
        <w:rPr>
          <w:rStyle w:val="StyleUnderline"/>
        </w:rPr>
        <w:t xml:space="preserve"> to the global</w:t>
      </w:r>
      <w:r w:rsidRPr="00964097">
        <w:rPr>
          <w:sz w:val="12"/>
        </w:rPr>
        <w:t xml:space="preserve"> and unaccountable flows of cyberspace </w:t>
      </w:r>
      <w:r w:rsidRPr="00964097">
        <w:rPr>
          <w:rStyle w:val="StyleUnderline"/>
        </w:rPr>
        <w:t>suggesting that critique lies precisely in revealing that power lies beyond the contested claims of political reason.</w:t>
      </w:r>
    </w:p>
    <w:p w:rsidR="00FE3D73" w:rsidRPr="00964097" w:rsidRDefault="00FE3D73" w:rsidP="00FE3D73">
      <w:pPr>
        <w:rPr>
          <w:rStyle w:val="StyleUnderline"/>
        </w:rPr>
      </w:pPr>
      <w:r w:rsidRPr="00964097">
        <w:rPr>
          <w:rStyle w:val="StyleUnderline"/>
        </w:rPr>
        <w:t>The modern framing of the relationship between power and politics is in crisis as governments increasingly appear to be rudderless and agenda-less in a world where the mechanisms of representation have broken down</w:t>
      </w:r>
      <w:r w:rsidRPr="00964097">
        <w:rPr>
          <w:sz w:val="12"/>
        </w:rPr>
        <w:t xml:space="preserve">. Nevertheless, it appears that a solution to this crisis is at hand, precisely in the discourse that power has freed itself from the territorial shackles of politics, thereby setting a new series of limits and possibilities for government intervention and policy making. If this is the case, then </w:t>
      </w:r>
      <w:r w:rsidRPr="00964097">
        <w:rPr>
          <w:rStyle w:val="StyleUnderline"/>
        </w:rPr>
        <w:t>rather than critiquing the governing rationalities of our age</w:t>
      </w:r>
      <w:r w:rsidRPr="00964097">
        <w:rPr>
          <w:sz w:val="12"/>
        </w:rPr>
        <w:t xml:space="preserve">, the </w:t>
      </w:r>
      <w:r w:rsidRPr="00964097">
        <w:rPr>
          <w:rStyle w:val="StyleUnderline"/>
        </w:rPr>
        <w:t>Foucauldian</w:t>
      </w:r>
      <w:r w:rsidRPr="00964097">
        <w:rPr>
          <w:sz w:val="12"/>
        </w:rPr>
        <w:t xml:space="preserve"> boom in </w:t>
      </w:r>
      <w:r w:rsidRPr="00964097">
        <w:rPr>
          <w:rStyle w:val="StyleUnderline"/>
        </w:rPr>
        <w:t>IR can</w:t>
      </w:r>
      <w:r w:rsidRPr="00964097">
        <w:rPr>
          <w:sz w:val="12"/>
        </w:rPr>
        <w:t xml:space="preserve"> perhaps </w:t>
      </w:r>
      <w:r w:rsidRPr="00964097">
        <w:rPr>
          <w:rStyle w:val="StyleUnderline"/>
        </w:rPr>
        <w:t xml:space="preserve">be understood as part of the process of </w:t>
      </w:r>
      <w:r w:rsidRPr="00964097">
        <w:rPr>
          <w:rStyle w:val="Emphasis"/>
        </w:rPr>
        <w:t>rationalising and enforcing the dominant narratives of the impossibility of holding power to political account</w:t>
      </w:r>
      <w:r w:rsidRPr="00964097">
        <w:rPr>
          <w:rStyle w:val="StyleUnderline"/>
        </w:rPr>
        <w:t>.</w:t>
      </w:r>
      <w:r w:rsidRPr="00964097">
        <w:rPr>
          <w:sz w:val="12"/>
        </w:rPr>
        <w:t xml:space="preserve"> My concern is that </w:t>
      </w:r>
      <w:r w:rsidRPr="00964097">
        <w:rPr>
          <w:rStyle w:val="StyleUnderline"/>
        </w:rPr>
        <w:t>whereas Foucault offered a critique of governing rationalities, it appears that, at least in the discipline of IR, Foucauldians could be merely offering an apologia for them.</w:t>
      </w:r>
    </w:p>
    <w:p w:rsidR="00FE3D73" w:rsidRPr="00964097" w:rsidRDefault="00FE3D73" w:rsidP="00FE3D73"/>
    <w:p w:rsidR="00FE3D73" w:rsidRPr="00964097" w:rsidRDefault="00FE3D73" w:rsidP="00FE3D73">
      <w:pPr>
        <w:pStyle w:val="Heading3"/>
      </w:pPr>
      <w:r w:rsidRPr="00964097">
        <w:t>2ac root cause</w:t>
      </w:r>
    </w:p>
    <w:p w:rsidR="00FE3D73" w:rsidRPr="00964097" w:rsidRDefault="00FE3D73" w:rsidP="00FE3D73">
      <w:pPr>
        <w:pStyle w:val="Heading4"/>
      </w:pPr>
      <w:r w:rsidRPr="00964097">
        <w:t>Ascribing violence to abstract metaphysical ideas is essentialist and wrong---ontology does not determine politics</w:t>
      </w:r>
    </w:p>
    <w:p w:rsidR="00FE3D73" w:rsidRPr="00964097" w:rsidRDefault="00FE3D73" w:rsidP="00FE3D73">
      <w:pPr>
        <w:tabs>
          <w:tab w:val="left" w:pos="7200"/>
        </w:tabs>
      </w:pPr>
      <w:r w:rsidRPr="00964097">
        <w:t xml:space="preserve">Joseph M. </w:t>
      </w:r>
      <w:r w:rsidRPr="00964097">
        <w:rPr>
          <w:rStyle w:val="Style13ptBold"/>
        </w:rPr>
        <w:t>Schwartz 8</w:t>
      </w:r>
      <w:r w:rsidRPr="00964097">
        <w:t>, The Future of Democratic Equality, p 59-60, google books</w:t>
      </w:r>
    </w:p>
    <w:p w:rsidR="00FE3D73" w:rsidRPr="00964097" w:rsidRDefault="00FE3D73" w:rsidP="00FE3D73">
      <w:r w:rsidRPr="00964097">
        <w:rPr>
          <w:rStyle w:val="StyleUnderline"/>
        </w:rPr>
        <w:t>To contend that only an anti-foundationalist</w:t>
      </w:r>
      <w:r w:rsidRPr="00964097">
        <w:rPr>
          <w:sz w:val="8"/>
        </w:rPr>
        <w:t xml:space="preserve">, anti-realist </w:t>
      </w:r>
      <w:r w:rsidRPr="00964097">
        <w:rPr>
          <w:rStyle w:val="StyleUnderline"/>
        </w:rPr>
        <w:t>epistemology can sustain democracy is to argue</w:t>
      </w:r>
      <w:r w:rsidRPr="00964097">
        <w:rPr>
          <w:sz w:val="8"/>
        </w:rPr>
        <w:t xml:space="preserve"> precisely </w:t>
      </w:r>
      <w:r w:rsidRPr="00964097">
        <w:rPr>
          <w:rStyle w:val="StyleUnderline"/>
        </w:rPr>
        <w:t>for a</w:t>
      </w:r>
      <w:r w:rsidRPr="00964097">
        <w:rPr>
          <w:sz w:val="8"/>
        </w:rPr>
        <w:t xml:space="preserve"> </w:t>
      </w:r>
      <w:r w:rsidRPr="00964097">
        <w:rPr>
          <w:rStyle w:val="Emphasis"/>
        </w:rPr>
        <w:t>foundational metaphysical grounding</w:t>
      </w:r>
      <w:r w:rsidRPr="00964097">
        <w:rPr>
          <w:sz w:val="8"/>
        </w:rPr>
        <w:t xml:space="preserve"> </w:t>
      </w:r>
      <w:r w:rsidRPr="00964097">
        <w:rPr>
          <w:rStyle w:val="StyleUnderline"/>
        </w:rPr>
        <w:t xml:space="preserve">for the democratic project. </w:t>
      </w:r>
      <w:r w:rsidRPr="00964097">
        <w:rPr>
          <w:rStyle w:val="Emphasis"/>
        </w:rPr>
        <w:t>It is to contend that one’s epistemology determines one’s politics</w:t>
      </w:r>
      <w:r w:rsidRPr="00964097">
        <w:rPr>
          <w:rStyle w:val="StyleUnderline"/>
        </w:rPr>
        <w:t>.</w:t>
      </w:r>
      <w:r w:rsidRPr="00964097">
        <w:rPr>
          <w:sz w:val="8"/>
        </w:rPr>
        <w:t xml:space="preserve"> Hence, Brown and Butler both spoke at a spring 1998 academic conference at the University of California at Santa Cruz where some attributed “reactionary” and “left cultural conservatism” to belief in “reactionary” “foundationalist humanism”42 Post-structuralism cannot escape its own essentialist conception of identity.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w:t>
      </w:r>
      <w:r w:rsidRPr="00964097">
        <w:rPr>
          <w:sz w:val="12"/>
        </w:rPr>
        <w:t>¶</w:t>
      </w:r>
      <w:r w:rsidRPr="00964097">
        <w:rPr>
          <w:sz w:val="8"/>
        </w:rPr>
        <w:t xml:space="preserve"> One query that post-structuralist theorists might ask themselves: </w:t>
      </w:r>
      <w:r w:rsidRPr="00964097">
        <w:rPr>
          <w:rStyle w:val="StyleUnderline"/>
        </w:rPr>
        <w:t>has there ever existed a mass social movement that defined its primary “ethical” values as being those of “</w:t>
      </w:r>
      <w:r w:rsidRPr="00964097">
        <w:rPr>
          <w:rStyle w:val="Emphasis"/>
        </w:rPr>
        <w:t>instability and flux</w:t>
      </w:r>
      <w:r w:rsidRPr="00964097">
        <w:rPr>
          <w:rStyle w:val="StyleUnderline"/>
        </w:rPr>
        <w:t>”?</w:t>
      </w:r>
      <w:r w:rsidRPr="00964097">
        <w:rPr>
          <w:sz w:val="8"/>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r w:rsidRPr="00964097">
        <w:rPr>
          <w:sz w:val="12"/>
        </w:rPr>
        <w:t>¶</w:t>
      </w:r>
      <w:r w:rsidRPr="00964097">
        <w:rPr>
          <w:sz w:val="8"/>
        </w:rPr>
        <w:t xml:space="preserve"> A politics of radical democratic pluralism cannot be securely grounded by a whole-hearted epistemological critique of “enlightenment rationality.” For implicit to any radical democratic project is a belief in the equal moral worth of persons; to embrace such a position renders one at least a “critical defender” of enlightenment values of equality and justice, even if one rejects “enlightenment metaphysics” and believes that such values are often embraced by non-Western cultures. Of course, </w:t>
      </w:r>
      <w:r w:rsidRPr="00964097">
        <w:rPr>
          <w:rStyle w:val="StyleUnderline"/>
        </w:rPr>
        <w:t xml:space="preserve">democratic norms are developed by political practice and struggle </w:t>
      </w:r>
      <w:r w:rsidRPr="00964097">
        <w:rPr>
          <w:rStyle w:val="Emphasis"/>
        </w:rPr>
        <w:t>rather than by abstract philosophical argument</w:t>
      </w:r>
      <w:r w:rsidRPr="00964097">
        <w:rPr>
          <w:rStyle w:val="StyleUnderline"/>
        </w:rPr>
        <w:t>.</w:t>
      </w:r>
      <w:r w:rsidRPr="00964097">
        <w:rPr>
          <w:sz w:val="8"/>
        </w:rPr>
        <w:t xml:space="preserve"> But this is a sociological and historical reality rather than a trumping philosophical proof. Liberal democratic </w:t>
      </w:r>
      <w:r w:rsidRPr="00964097">
        <w:rPr>
          <w:rStyle w:val="StyleUnderline"/>
        </w:rPr>
        <w:t xml:space="preserve">publics </w:t>
      </w:r>
      <w:r w:rsidRPr="00964097">
        <w:rPr>
          <w:rStyle w:val="Emphasis"/>
        </w:rPr>
        <w:t>rarely ground their politics in coherent ontologies and epistemologies</w:t>
      </w:r>
      <w:r w:rsidRPr="00964097">
        <w:rPr>
          <w:rStyle w:val="StyleUnderline"/>
        </w:rPr>
        <w:t>; and</w:t>
      </w:r>
      <w:r w:rsidRPr="00964097">
        <w:rPr>
          <w:sz w:val="8"/>
        </w:rPr>
        <w:t xml:space="preserve"> even among trained philosophers </w:t>
      </w:r>
      <w:r w:rsidRPr="00964097">
        <w:rPr>
          <w:rStyle w:val="StyleUnderline"/>
        </w:rPr>
        <w:t xml:space="preserve">there is </w:t>
      </w:r>
      <w:r w:rsidRPr="00964097">
        <w:rPr>
          <w:rStyle w:val="Emphasis"/>
        </w:rPr>
        <w:t>no necessary connection between one’s metaphysics and one’s politics</w:t>
      </w:r>
      <w:r w:rsidRPr="00964097">
        <w:rPr>
          <w:rStyle w:val="StyleUnderline"/>
        </w:rPr>
        <w:t>. There</w:t>
      </w:r>
      <w:r w:rsidRPr="00964097">
        <w:rPr>
          <w:sz w:val="8"/>
        </w:rPr>
        <w:t xml:space="preserve"> have, </w:t>
      </w:r>
      <w:r w:rsidRPr="00964097">
        <w:rPr>
          <w:rStyle w:val="StyleUnderline"/>
        </w:rPr>
        <w:t>are</w:t>
      </w:r>
      <w:r w:rsidRPr="00964097">
        <w:rPr>
          <w:sz w:val="8"/>
        </w:rPr>
        <w:t xml:space="preserve">, and will be </w:t>
      </w:r>
      <w:r w:rsidRPr="00964097">
        <w:rPr>
          <w:rStyle w:val="StyleUnderline"/>
        </w:rPr>
        <w:t>Kantian conservatives</w:t>
      </w:r>
      <w:r w:rsidRPr="00964097">
        <w:rPr>
          <w:sz w:val="8"/>
        </w:rPr>
        <w:t xml:space="preserve"> (Nozick), </w:t>
      </w:r>
      <w:r w:rsidRPr="00964097">
        <w:rPr>
          <w:rStyle w:val="StyleUnderline"/>
        </w:rPr>
        <w:t>liberals</w:t>
      </w:r>
      <w:r w:rsidRPr="00964097">
        <w:rPr>
          <w:sz w:val="8"/>
        </w:rPr>
        <w:t xml:space="preserve"> (Rawls), </w:t>
      </w:r>
      <w:r w:rsidRPr="00964097">
        <w:rPr>
          <w:rStyle w:val="StyleUnderline"/>
        </w:rPr>
        <w:t>and radicals</w:t>
      </w:r>
      <w:r w:rsidRPr="00964097">
        <w:rPr>
          <w:sz w:val="8"/>
        </w:rPr>
        <w:t xml:space="preserve"> (Joshua Cohen; Sosuan Okin); </w:t>
      </w:r>
      <w:r w:rsidRPr="00964097">
        <w:rPr>
          <w:rStyle w:val="StyleUnderline"/>
        </w:rPr>
        <w:t xml:space="preserve">teleologists, </w:t>
      </w:r>
      <w:r w:rsidRPr="00964097">
        <w:rPr>
          <w:rStyle w:val="Emphasis"/>
        </w:rPr>
        <w:t>left, center, and right</w:t>
      </w:r>
      <w:r w:rsidRPr="00964097">
        <w:rPr>
          <w:sz w:val="8"/>
        </w:rPr>
        <w:t xml:space="preserve"> (Michael Sandel, Alasdair McIntyre, or Leo Strauss); </w:t>
      </w:r>
      <w:r w:rsidRPr="00964097">
        <w:rPr>
          <w:rStyle w:val="StyleUnderline"/>
        </w:rPr>
        <w:t>anti-universalist feminists</w:t>
      </w:r>
      <w:r w:rsidRPr="00964097">
        <w:rPr>
          <w:sz w:val="8"/>
        </w:rPr>
        <w:t xml:space="preserve"> (Judith Butler, Wendy Brown) </w:t>
      </w:r>
      <w:r w:rsidRPr="00964097">
        <w:rPr>
          <w:rStyle w:val="StyleUnderline"/>
        </w:rPr>
        <w:t>and quasi-universalist, Habermasian feminists</w:t>
      </w:r>
      <w:r w:rsidRPr="00964097">
        <w:rPr>
          <w:sz w:val="8"/>
        </w:rPr>
        <w:t xml:space="preserve"> (Seyla Benhabib, Nancy Fraser).</w:t>
      </w:r>
      <w:r w:rsidRPr="00964097">
        <w:rPr>
          <w:sz w:val="12"/>
        </w:rPr>
        <w:t>¶</w:t>
      </w:r>
      <w:r w:rsidRPr="00964097">
        <w:rPr>
          <w:sz w:val="8"/>
        </w:rPr>
        <w:t xml:space="preserve"> </w:t>
      </w:r>
      <w:r w:rsidRPr="00964097">
        <w:rPr>
          <w:rStyle w:val="StyleUnderline"/>
        </w:rPr>
        <w:t xml:space="preserve">Post-structuralists try to </w:t>
      </w:r>
      <w:r w:rsidRPr="00964097">
        <w:rPr>
          <w:rStyle w:val="Emphasis"/>
        </w:rPr>
        <w:t>read off from</w:t>
      </w:r>
      <w:r w:rsidRPr="00964097">
        <w:rPr>
          <w:sz w:val="8"/>
        </w:rPr>
        <w:t xml:space="preserve"> an epistemology or </w:t>
      </w:r>
      <w:r w:rsidRPr="00964097">
        <w:rPr>
          <w:rStyle w:val="Emphasis"/>
        </w:rPr>
        <w:t>ontology a politics;</w:t>
      </w:r>
      <w:r w:rsidRPr="00964097">
        <w:rPr>
          <w:sz w:val="8"/>
        </w:rPr>
        <w:t xml:space="preserve"> </w:t>
      </w:r>
      <w:r w:rsidRPr="00964097">
        <w:rPr>
          <w:rStyle w:val="StyleUnderline"/>
        </w:rPr>
        <w:t xml:space="preserve">such attempts simply </w:t>
      </w:r>
      <w:r w:rsidRPr="00964097">
        <w:rPr>
          <w:rStyle w:val="Emphasis"/>
        </w:rPr>
        <w:t>replace enlightenment meta-narratives</w:t>
      </w:r>
      <w:r w:rsidRPr="00964097">
        <w:rPr>
          <w:sz w:val="8"/>
        </w:rPr>
        <w:t xml:space="preserve"> </w:t>
      </w:r>
      <w:r w:rsidRPr="00964097">
        <w:rPr>
          <w:rStyle w:val="StyleUnderline"/>
        </w:rPr>
        <w:t>with postmodern</w:t>
      </w:r>
      <w:r w:rsidRPr="00964097">
        <w:rPr>
          <w:sz w:val="8"/>
        </w:rPr>
        <w:t xml:space="preserve"> (allegedly anti-) </w:t>
      </w:r>
      <w:r w:rsidRPr="00964097">
        <w:rPr>
          <w:rStyle w:val="StyleUnderline"/>
        </w:rPr>
        <w:t>meta-narratives</w:t>
      </w:r>
      <w:r w:rsidRPr="00964097">
        <w:rPr>
          <w:sz w:val="8"/>
        </w:rPr>
        <w:t xml:space="preserve">. Such </w:t>
      </w:r>
      <w:r w:rsidRPr="00964097">
        <w:rPr>
          <w:rStyle w:val="StyleUnderline"/>
        </w:rPr>
        <w:t>efforts represent an idealist</w:t>
      </w:r>
      <w:r w:rsidRPr="00964097">
        <w:rPr>
          <w:sz w:val="8"/>
        </w:rPr>
        <w:t xml:space="preserve"> version of the materialist </w:t>
      </w:r>
      <w:r w:rsidRPr="00964097">
        <w:rPr>
          <w:rStyle w:val="StyleUnderline"/>
        </w:rPr>
        <w:t>effort</w:t>
      </w:r>
      <w:r w:rsidRPr="00964097">
        <w:rPr>
          <w:sz w:val="8"/>
        </w:rPr>
        <w:t>—which post-structuralists explicitly condemn—</w:t>
      </w:r>
      <w:r w:rsidRPr="00964097">
        <w:rPr>
          <w:rStyle w:val="StyleUnderline"/>
        </w:rPr>
        <w:t>to read social consciousness off the structural position of “the agent.”</w:t>
      </w:r>
      <w:r w:rsidRPr="00964097">
        <w:rPr>
          <w:sz w:val="8"/>
        </w:rPr>
        <w:t xml:space="preserve"> A democratic political theory must offer both a theory of social structure and of the social agents capable of building such a society. In exchanging the gods of Weber and Marx for Nietzsche and Heidegger (or their epigones Foucault and Derrida), </w:t>
      </w:r>
      <w:r w:rsidRPr="00964097">
        <w:rPr>
          <w:rStyle w:val="StyleUnderline"/>
        </w:rPr>
        <w:t xml:space="preserve">post-structuralist theory has </w:t>
      </w:r>
      <w:r w:rsidRPr="00964097">
        <w:rPr>
          <w:rStyle w:val="Emphasis"/>
        </w:rPr>
        <w:t>abandoned the institutional analysis of social theory</w:t>
      </w:r>
      <w:r w:rsidRPr="00964097">
        <w:rPr>
          <w:rStyle w:val="StyleUnderline"/>
        </w:rPr>
        <w:t xml:space="preserve"> for the </w:t>
      </w:r>
      <w:r w:rsidRPr="00964097">
        <w:rPr>
          <w:rStyle w:val="Emphasis"/>
        </w:rPr>
        <w:t>idealism of abstract philosophy</w:t>
      </w:r>
      <w:r w:rsidRPr="00964097">
        <w:t>.</w:t>
      </w:r>
    </w:p>
    <w:p w:rsidR="00FE3D73" w:rsidRPr="00964097" w:rsidRDefault="00FE3D73" w:rsidP="00FE3D73">
      <w:pPr>
        <w:pStyle w:val="Heading4"/>
      </w:pPr>
      <w:r w:rsidRPr="00964097">
        <w:t>No root cause---particulars of each case must be accounted for</w:t>
      </w:r>
    </w:p>
    <w:p w:rsidR="00FE3D73" w:rsidRPr="00964097" w:rsidRDefault="00FE3D73" w:rsidP="00FE3D73">
      <w:r w:rsidRPr="00964097">
        <w:t>Azar</w:t>
      </w:r>
      <w:r w:rsidRPr="00964097">
        <w:rPr>
          <w:rStyle w:val="Style13ptBold"/>
        </w:rPr>
        <w:t xml:space="preserve"> Gat 9</w:t>
      </w:r>
      <w:r w:rsidRPr="00964097">
        <w:t>, Chair of the Department of Political Science at Tel Aviv University, “So Why Do People Fight? So Why Do People Fight? Evolutionary Theory and the Causes of War”, European Journal of International Relations 2009 15: 571-599</w:t>
      </w:r>
    </w:p>
    <w:p w:rsidR="00FE3D73" w:rsidRPr="00964097" w:rsidRDefault="00FE3D73" w:rsidP="00FE3D73">
      <w:pPr>
        <w:rPr>
          <w:sz w:val="14"/>
          <w:szCs w:val="20"/>
        </w:rPr>
      </w:pPr>
      <w:r w:rsidRPr="00964097">
        <w:rPr>
          <w:sz w:val="14"/>
          <w:szCs w:val="20"/>
        </w:rPr>
        <w:t xml:space="preserve">This article’s contribution is two-pronged: it argues that </w:t>
      </w:r>
      <w:r w:rsidRPr="00964097">
        <w:rPr>
          <w:szCs w:val="20"/>
          <w:u w:val="single"/>
        </w:rPr>
        <w:t>IR theory regarding the causes of</w:t>
      </w:r>
      <w:r w:rsidRPr="00964097">
        <w:rPr>
          <w:sz w:val="14"/>
          <w:szCs w:val="20"/>
        </w:rPr>
        <w:t xml:space="preserve"> conflict and </w:t>
      </w:r>
      <w:r w:rsidRPr="00964097">
        <w:rPr>
          <w:szCs w:val="20"/>
          <w:u w:val="single"/>
        </w:rPr>
        <w:t>war is deeply flawed,</w:t>
      </w:r>
      <w:r w:rsidRPr="00964097">
        <w:rPr>
          <w:sz w:val="14"/>
          <w:szCs w:val="20"/>
        </w:rPr>
        <w:t xml:space="preserve"> locked for decades </w:t>
      </w:r>
      <w:r w:rsidRPr="00964097">
        <w:rPr>
          <w:szCs w:val="20"/>
          <w:u w:val="single"/>
        </w:rPr>
        <w:t>in ultimately futile debates over narrow, misconstrued concepts</w:t>
      </w:r>
      <w:r w:rsidRPr="00964097">
        <w:rPr>
          <w:sz w:val="14"/>
          <w:szCs w:val="20"/>
        </w:rPr>
        <w:t xml:space="preserve">; this conceptual confusion is untangled and the debate is transcended once a broader, comprehensive, and evolutionarily informed perspective is adopted. Thus </w:t>
      </w:r>
      <w:r w:rsidRPr="00964097">
        <w:rPr>
          <w:szCs w:val="20"/>
          <w:u w:val="single"/>
        </w:rPr>
        <w:t xml:space="preserve">attempts to find the root cause of war </w:t>
      </w:r>
      <w:r w:rsidRPr="00964097">
        <w:rPr>
          <w:sz w:val="14"/>
          <w:szCs w:val="20"/>
        </w:rPr>
        <w:t xml:space="preserve">in the nature of either the individual, the state, or the international system </w:t>
      </w:r>
      <w:r w:rsidRPr="00964097">
        <w:rPr>
          <w:szCs w:val="20"/>
          <w:u w:val="single"/>
        </w:rPr>
        <w:t>are fundamentally misplaced</w:t>
      </w:r>
      <w:r w:rsidRPr="00964097">
        <w:rPr>
          <w:sz w:val="14"/>
          <w:szCs w:val="20"/>
        </w:rPr>
        <w:t xml:space="preserve">. In all these ‘levels’ </w:t>
      </w:r>
      <w:r w:rsidRPr="00964097">
        <w:rPr>
          <w:szCs w:val="20"/>
          <w:u w:val="single"/>
        </w:rPr>
        <w:t xml:space="preserve">there are necessary but not sufficient causes for war, and </w:t>
      </w:r>
      <w:r w:rsidRPr="00964097">
        <w:rPr>
          <w:b/>
          <w:szCs w:val="20"/>
          <w:u w:val="single"/>
        </w:rPr>
        <w:t>the whole cannot be broken into pieces</w:t>
      </w:r>
      <w:r w:rsidRPr="00964097">
        <w:rPr>
          <w:sz w:val="14"/>
          <w:szCs w:val="20"/>
        </w:rPr>
        <w:t xml:space="preserve">.13 </w:t>
      </w:r>
      <w:r w:rsidRPr="00964097">
        <w:rPr>
          <w:szCs w:val="20"/>
          <w:u w:val="single"/>
        </w:rPr>
        <w:t>People’s needs and desires</w:t>
      </w:r>
      <w:r w:rsidRPr="00964097">
        <w:rPr>
          <w:sz w:val="14"/>
          <w:szCs w:val="20"/>
        </w:rPr>
        <w:t xml:space="preserve"> — which may be pursued violently —</w:t>
      </w:r>
      <w:r w:rsidRPr="00964097">
        <w:rPr>
          <w:szCs w:val="20"/>
          <w:u w:val="single"/>
        </w:rPr>
        <w:t xml:space="preserve"> as well as the resulting quest for power and the state of mutual apprehension which fuel the security dilemma are </w:t>
      </w:r>
      <w:r w:rsidRPr="00964097">
        <w:rPr>
          <w:b/>
          <w:szCs w:val="20"/>
          <w:u w:val="single"/>
          <w:bdr w:val="single" w:sz="4" w:space="0" w:color="auto" w:frame="1"/>
        </w:rPr>
        <w:t>all molded in human nature</w:t>
      </w:r>
      <w:r w:rsidRPr="00964097">
        <w:rPr>
          <w:sz w:val="14"/>
          <w:szCs w:val="20"/>
        </w:rPr>
        <w:t xml:space="preserve"> (some of them existing only as options, potentials, and skills in a behavioral ‘tool kit’)</w:t>
      </w:r>
      <w:r w:rsidRPr="00964097">
        <w:rPr>
          <w:szCs w:val="20"/>
          <w:u w:val="single"/>
        </w:rPr>
        <w:t xml:space="preserve">; they are so molded because of strong evolutionary </w:t>
      </w:r>
      <w:r w:rsidRPr="00964097">
        <w:rPr>
          <w:rStyle w:val="StyleUnderline"/>
        </w:rPr>
        <w:t>pressures t</w:t>
      </w:r>
      <w:r w:rsidRPr="00964097">
        <w:rPr>
          <w:szCs w:val="20"/>
          <w:u w:val="single"/>
        </w:rPr>
        <w:t>hat have shaped humans in their struggle for survival over geological times</w:t>
      </w:r>
      <w:r w:rsidRPr="00964097">
        <w:rPr>
          <w:sz w:val="14"/>
          <w:szCs w:val="20"/>
        </w:rPr>
        <w:t xml:space="preserve">, when all the above literally constituted matters of life and death. </w:t>
      </w:r>
      <w:r w:rsidRPr="00964097">
        <w:rPr>
          <w:szCs w:val="20"/>
          <w:u w:val="single"/>
        </w:rPr>
        <w:t>The violent option of human competition has been largely curbed within states</w:t>
      </w:r>
      <w:r w:rsidRPr="00964097">
        <w:rPr>
          <w:sz w:val="14"/>
          <w:szCs w:val="20"/>
        </w:rPr>
        <w:t xml:space="preserve">, </w:t>
      </w:r>
      <w:r w:rsidRPr="00964097">
        <w:rPr>
          <w:szCs w:val="20"/>
          <w:u w:val="single"/>
        </w:rPr>
        <w:t>yet is occasionally taken up on a large scale between states because of the anarchic nature of the inter-state system</w:t>
      </w:r>
      <w:r w:rsidRPr="00964097">
        <w:rPr>
          <w:sz w:val="14"/>
          <w:szCs w:val="20"/>
        </w:rPr>
        <w:t xml:space="preserve">. However, returning to step one, international </w:t>
      </w:r>
      <w:r w:rsidRPr="00964097">
        <w:rPr>
          <w:szCs w:val="20"/>
          <w:u w:val="single"/>
        </w:rPr>
        <w:t>anarchy</w:t>
      </w:r>
      <w:r w:rsidRPr="00964097">
        <w:rPr>
          <w:sz w:val="14"/>
          <w:szCs w:val="20"/>
        </w:rPr>
        <w:t xml:space="preserve"> in and of itself wo</w:t>
      </w:r>
      <w:r w:rsidRPr="00964097">
        <w:rPr>
          <w:szCs w:val="20"/>
          <w:u w:val="single"/>
        </w:rPr>
        <w:t>uld not be an explanation for war were it not for the potential for violence in a fundamental state of competition over scarce resources that is imbedded in reality</w:t>
      </w:r>
      <w:r w:rsidRPr="00964097">
        <w:rPr>
          <w:sz w:val="14"/>
          <w:szCs w:val="20"/>
        </w:rPr>
        <w:t xml:space="preserve"> and, consequently, </w:t>
      </w:r>
      <w:r w:rsidRPr="00964097">
        <w:rPr>
          <w:szCs w:val="20"/>
          <w:u w:val="single"/>
        </w:rPr>
        <w:t>in human nature. The necessary and sufficient causes of war</w:t>
      </w:r>
      <w:r w:rsidRPr="00964097">
        <w:rPr>
          <w:sz w:val="14"/>
          <w:szCs w:val="20"/>
        </w:rPr>
        <w:t xml:space="preserve"> — that obviously </w:t>
      </w:r>
      <w:r w:rsidRPr="00964097">
        <w:rPr>
          <w:szCs w:val="20"/>
          <w:u w:val="single"/>
        </w:rPr>
        <w:t xml:space="preserve">have to be filled with the </w:t>
      </w:r>
      <w:r w:rsidRPr="00964097">
        <w:rPr>
          <w:rStyle w:val="Emphasis"/>
        </w:rPr>
        <w:t>particulars of the case</w:t>
      </w:r>
      <w:r w:rsidRPr="00964097">
        <w:rPr>
          <w:szCs w:val="20"/>
          <w:u w:val="single"/>
        </w:rPr>
        <w:t xml:space="preserve"> in any specific war</w:t>
      </w:r>
      <w:r w:rsidRPr="00964097">
        <w:rPr>
          <w:sz w:val="14"/>
          <w:szCs w:val="20"/>
        </w:rPr>
        <w:t xml:space="preserve"> — </w:t>
      </w:r>
      <w:r w:rsidRPr="00964097">
        <w:rPr>
          <w:szCs w:val="20"/>
          <w:u w:val="single"/>
        </w:rPr>
        <w:t>are</w:t>
      </w:r>
      <w:r w:rsidRPr="00964097">
        <w:rPr>
          <w:sz w:val="14"/>
          <w:szCs w:val="20"/>
        </w:rPr>
        <w:t xml:space="preserve"> thus as follows: </w:t>
      </w:r>
      <w:r w:rsidRPr="00964097">
        <w:rPr>
          <w:szCs w:val="20"/>
          <w:u w:val="single"/>
        </w:rPr>
        <w:t xml:space="preserve">politically organized actors that operate in an environment where no superior authority effectively monopolizes power resort to violence when they assess it to be their most cost-effective option for winning </w:t>
      </w:r>
      <w:r w:rsidRPr="00964097">
        <w:rPr>
          <w:sz w:val="14"/>
          <w:szCs w:val="20"/>
        </w:rPr>
        <w:t>and/or defending evolution-shaped objects of desire, and/or their power in the system that can help them win and/or defend those desired goods.</w:t>
      </w:r>
    </w:p>
    <w:p w:rsidR="00FE3D73" w:rsidRPr="00964097" w:rsidRDefault="00FE3D73" w:rsidP="00FE3D73">
      <w:pPr>
        <w:pStyle w:val="Heading3"/>
      </w:pPr>
      <w:r w:rsidRPr="00964097">
        <w:t>2ac structural violence</w:t>
      </w:r>
    </w:p>
    <w:p w:rsidR="00FE3D73" w:rsidRPr="00964097" w:rsidRDefault="00FE3D73" w:rsidP="00FE3D73">
      <w:pPr>
        <w:pStyle w:val="Heading4"/>
      </w:pPr>
      <w:r w:rsidRPr="00964097">
        <w:t>War turns structural violence</w:t>
      </w:r>
    </w:p>
    <w:p w:rsidR="00FE3D73" w:rsidRPr="00964097" w:rsidRDefault="00FE3D73" w:rsidP="00FE3D73">
      <w:r w:rsidRPr="00964097">
        <w:rPr>
          <w:rStyle w:val="Heading4Char"/>
        </w:rPr>
        <w:t xml:space="preserve">Folk 78 </w:t>
      </w:r>
      <w:r w:rsidRPr="00964097">
        <w:t>[Jerry, Professor of Religious and Peace Studies at Bethany College, “Peace Educations – Peace Studies : Towards an Integrated Approach,” Peace &amp; Change, volume V, number 1, Spring, p. 58]</w:t>
      </w:r>
    </w:p>
    <w:p w:rsidR="00FE3D73" w:rsidRPr="00964097" w:rsidRDefault="00FE3D73" w:rsidP="00FE3D73"/>
    <w:p w:rsidR="00FE3D73" w:rsidRPr="00964097" w:rsidRDefault="00FE3D73" w:rsidP="00FE3D73">
      <w:pPr>
        <w:rPr>
          <w:u w:val="single"/>
        </w:rPr>
      </w:pPr>
      <w:r w:rsidRPr="00964097">
        <w:rPr>
          <w:u w:val="single"/>
        </w:rPr>
        <w:t>Those proponents of the positive peace approach who reject out of hand</w:t>
      </w:r>
      <w:r w:rsidRPr="00964097">
        <w:rPr>
          <w:sz w:val="16"/>
        </w:rPr>
        <w:t xml:space="preserve"> the </w:t>
      </w:r>
      <w:r w:rsidRPr="00964097">
        <w:rPr>
          <w:u w:val="single"/>
        </w:rPr>
        <w:t>work</w:t>
      </w:r>
      <w:r w:rsidRPr="00964097">
        <w:rPr>
          <w:sz w:val="16"/>
        </w:rPr>
        <w:t xml:space="preserve"> of researchers and educators coming to the field </w:t>
      </w:r>
      <w:r w:rsidRPr="00964097">
        <w:rPr>
          <w:u w:val="single"/>
        </w:rPr>
        <w:t xml:space="preserve">from the perspective of negative peace too easily forget that </w:t>
      </w:r>
      <w:r w:rsidRPr="00964097">
        <w:rPr>
          <w:rStyle w:val="Emphasis"/>
        </w:rPr>
        <w:t>the prevention of a nuclear confrontation</w:t>
      </w:r>
      <w:r w:rsidRPr="00964097">
        <w:rPr>
          <w:u w:val="single"/>
        </w:rPr>
        <w:t xml:space="preserve"> of global dimensions is the prerequisite for all other peace research, education, and </w:t>
      </w:r>
      <w:r w:rsidRPr="00964097">
        <w:rPr>
          <w:rStyle w:val="Emphasis"/>
        </w:rPr>
        <w:t>action</w:t>
      </w:r>
      <w:r w:rsidRPr="00964097">
        <w:rPr>
          <w:u w:val="single"/>
        </w:rPr>
        <w:t xml:space="preserve">. Unless such a confrontation can be avoided there will be </w:t>
      </w:r>
      <w:r w:rsidRPr="00964097">
        <w:rPr>
          <w:rStyle w:val="Emphasis"/>
        </w:rPr>
        <w:t>no world left in which to build positive peace.</w:t>
      </w:r>
      <w:r w:rsidRPr="00964097">
        <w:rPr>
          <w:sz w:val="16"/>
        </w:rPr>
        <w:t xml:space="preserve"> Moreover</w:t>
      </w:r>
      <w:r w:rsidRPr="00964097">
        <w:rPr>
          <w:u w:val="single"/>
        </w:rPr>
        <w:t>, the blanket condemnation of all such negative peace oriented research, education or action as a reactionary attempt to support and reinforce the status quo is doctrinaire</w:t>
      </w:r>
      <w:r w:rsidRPr="00964097">
        <w:rPr>
          <w:sz w:val="16"/>
        </w:rPr>
        <w:t>.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w:t>
      </w:r>
      <w:r w:rsidRPr="00964097">
        <w:rPr>
          <w:u w:val="single"/>
        </w:rPr>
        <w:t>. It is much more logical for those who understand peace as positive</w:t>
      </w:r>
      <w:r w:rsidRPr="00964097">
        <w:rPr>
          <w:sz w:val="16"/>
        </w:rPr>
        <w:t xml:space="preserve"> peace </w:t>
      </w:r>
      <w:r w:rsidRPr="00964097">
        <w:rPr>
          <w:u w:val="single"/>
        </w:rPr>
        <w:t xml:space="preserve">to </w:t>
      </w:r>
      <w:r w:rsidRPr="00964097">
        <w:rPr>
          <w:rStyle w:val="Emphasis"/>
        </w:rPr>
        <w:t>integrate this knowledge into their</w:t>
      </w:r>
      <w:r w:rsidRPr="00964097">
        <w:rPr>
          <w:u w:val="single"/>
        </w:rPr>
        <w:t xml:space="preserve"> own </w:t>
      </w:r>
      <w:r w:rsidRPr="00964097">
        <w:rPr>
          <w:rStyle w:val="Emphasis"/>
        </w:rPr>
        <w:t>framework</w:t>
      </w:r>
      <w:r w:rsidRPr="00964097">
        <w:rPr>
          <w:u w:val="single"/>
        </w:rPr>
        <w:t xml:space="preserve"> and to utilize it in achieving their own purposes. A balanced peace studies</w:t>
      </w:r>
      <w:r w:rsidRPr="00964097">
        <w:rPr>
          <w:sz w:val="16"/>
        </w:rPr>
        <w:t xml:space="preserve"> program </w:t>
      </w:r>
      <w:r w:rsidRPr="00964097">
        <w:rPr>
          <w:u w:val="single"/>
        </w:rPr>
        <w:t>should</w:t>
      </w:r>
      <w:r w:rsidRPr="00964097">
        <w:rPr>
          <w:sz w:val="16"/>
        </w:rPr>
        <w:t xml:space="preserve"> therefore </w:t>
      </w:r>
      <w:r w:rsidRPr="00964097">
        <w:rPr>
          <w:u w:val="single"/>
        </w:rPr>
        <w:t>offer</w:t>
      </w:r>
      <w:r w:rsidRPr="00964097">
        <w:rPr>
          <w:sz w:val="16"/>
        </w:rPr>
        <w:t xml:space="preserve"> the student </w:t>
      </w:r>
      <w:r w:rsidRPr="00964097">
        <w:rPr>
          <w:u w:val="single"/>
        </w:rPr>
        <w:t>exposure to the</w:t>
      </w:r>
      <w:r w:rsidRPr="00964097">
        <w:rPr>
          <w:sz w:val="16"/>
        </w:rPr>
        <w:t xml:space="preserve"> questions and </w:t>
      </w:r>
      <w:r w:rsidRPr="00964097">
        <w:rPr>
          <w:u w:val="single"/>
        </w:rPr>
        <w:t>concerns</w:t>
      </w:r>
      <w:r w:rsidRPr="00964097">
        <w:rPr>
          <w:sz w:val="16"/>
        </w:rPr>
        <w:t xml:space="preserve"> which occupy those who view the field essentially from the point of view </w:t>
      </w:r>
      <w:r w:rsidRPr="00964097">
        <w:rPr>
          <w:u w:val="single"/>
        </w:rPr>
        <w:t>of negative peace.</w:t>
      </w:r>
    </w:p>
    <w:p w:rsidR="00FE3D73" w:rsidRPr="00964097" w:rsidRDefault="00FE3D73" w:rsidP="00FE3D73">
      <w:pPr>
        <w:rPr>
          <w:u w:val="single"/>
        </w:rPr>
      </w:pPr>
    </w:p>
    <w:p w:rsidR="00FE3D73" w:rsidRPr="00964097" w:rsidRDefault="00FE3D73" w:rsidP="00FE3D73">
      <w:pPr>
        <w:pStyle w:val="Heading4"/>
      </w:pPr>
      <w:r w:rsidRPr="00964097">
        <w:t xml:space="preserve">The alt lacks a </w:t>
      </w:r>
      <w:r w:rsidRPr="00964097">
        <w:rPr>
          <w:u w:val="single"/>
        </w:rPr>
        <w:t>mechanism</w:t>
      </w:r>
      <w:r w:rsidRPr="00964097">
        <w:t xml:space="preserve"> for resolving global violence -- the impact is global war </w:t>
      </w:r>
    </w:p>
    <w:p w:rsidR="00FE3D73" w:rsidRPr="00964097" w:rsidRDefault="00FE3D73" w:rsidP="00FE3D73">
      <w:r w:rsidRPr="00964097">
        <w:rPr>
          <w:b/>
        </w:rPr>
        <w:t>Moore 4</w:t>
      </w:r>
      <w:r w:rsidRPr="00964097">
        <w:t> [Dir. Center for Security Law @ University of Virginia, 7-time Presidential appointee, &amp; Honorary Editor of the American Journal of International Law, Solving the War Puzzle: Beyond the Democratic Peace, John Norton Moore, pages 41-2]</w:t>
      </w:r>
    </w:p>
    <w:p w:rsidR="00FE3D73" w:rsidRPr="00964097" w:rsidRDefault="00FE3D73" w:rsidP="00FE3D73">
      <w:pPr>
        <w:rPr>
          <w:rFonts w:eastAsia="Times New Roman"/>
          <w:color w:val="000000"/>
          <w:sz w:val="24"/>
          <w:szCs w:val="24"/>
        </w:rPr>
      </w:pPr>
    </w:p>
    <w:p w:rsidR="00FE3D73" w:rsidRPr="00964097" w:rsidRDefault="00FE3D73" w:rsidP="00FE3D73">
      <w:pPr>
        <w:rPr>
          <w:rStyle w:val="Emphasis"/>
        </w:rPr>
      </w:pPr>
      <w:r w:rsidRPr="00964097">
        <w:rPr>
          <w:sz w:val="16"/>
        </w:rPr>
        <w:t xml:space="preserve">If major interstate war is predominantly a product of a synergy between a potential nondemocratic aggressor and an absence of effective deterrence, </w:t>
      </w:r>
      <w:r w:rsidRPr="00964097">
        <w:rPr>
          <w:rStyle w:val="StyleUnderline"/>
        </w:rPr>
        <w:t>what is the role of the</w:t>
      </w:r>
      <w:r w:rsidRPr="00964097">
        <w:rPr>
          <w:sz w:val="16"/>
        </w:rPr>
        <w:t> many </w:t>
      </w:r>
      <w:r w:rsidRPr="00964097">
        <w:rPr>
          <w:rStyle w:val="StyleUnderline"/>
        </w:rPr>
        <w:t>traditional "causes" of war?</w:t>
      </w:r>
      <w:r w:rsidRPr="00964097">
        <w:rPr>
          <w:sz w:val="16"/>
        </w:rPr>
        <w:t xml:space="preserve"> Past, and many contemporary, </w:t>
      </w:r>
      <w:r w:rsidRPr="00964097">
        <w:rPr>
          <w:rStyle w:val="StyleUnderline"/>
        </w:rPr>
        <w:t>theories</w:t>
      </w:r>
      <w:r w:rsidRPr="00964097">
        <w:rPr>
          <w:sz w:val="16"/>
        </w:rPr>
        <w:t xml:space="preserve"> of war </w:t>
      </w:r>
      <w:r w:rsidRPr="00964097">
        <w:rPr>
          <w:rStyle w:val="StyleUnderline"/>
        </w:rPr>
        <w:t>have</w:t>
      </w:r>
      <w:r w:rsidRPr="00964097">
        <w:rPr>
          <w:sz w:val="16"/>
        </w:rPr>
        <w:t xml:space="preserve"> </w:t>
      </w:r>
      <w:r w:rsidRPr="00964097">
        <w:rPr>
          <w:rStyle w:val="StyleUnderline"/>
        </w:rPr>
        <w:t xml:space="preserve">focused on the role of </w:t>
      </w:r>
      <w:r w:rsidRPr="00964097">
        <w:rPr>
          <w:rStyle w:val="Emphasis"/>
        </w:rPr>
        <w:t>specific</w:t>
      </w:r>
      <w:r w:rsidRPr="00964097">
        <w:rPr>
          <w:rStyle w:val="StyleUnderline"/>
        </w:rPr>
        <w:t xml:space="preserve"> disputes</w:t>
      </w:r>
      <w:r w:rsidRPr="00964097">
        <w:rPr>
          <w:sz w:val="16"/>
        </w:rPr>
        <w:t xml:space="preserve">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The reality, however, is that </w:t>
      </w:r>
      <w:r w:rsidRPr="00964097">
        <w:rPr>
          <w:rStyle w:val="StyleUnderline"/>
        </w:rPr>
        <w:t>while some</w:t>
      </w:r>
      <w:r w:rsidRPr="00964097">
        <w:rPr>
          <w:sz w:val="16"/>
        </w:rPr>
        <w:t xml:space="preserve"> of these </w:t>
      </w:r>
      <w:r w:rsidRPr="00964097">
        <w:rPr>
          <w:rStyle w:val="StyleUnderline"/>
        </w:rPr>
        <w:t xml:space="preserve">may have </w:t>
      </w:r>
      <w:r w:rsidRPr="00964097">
        <w:rPr>
          <w:sz w:val="16"/>
        </w:rPr>
        <w:t xml:space="preserve">more </w:t>
      </w:r>
      <w:r w:rsidRPr="00964097">
        <w:rPr>
          <w:rStyle w:val="StyleUnderline"/>
        </w:rPr>
        <w:t>potential to contribute to war</w:t>
      </w:r>
      <w:r w:rsidRPr="00964097">
        <w:rPr>
          <w:sz w:val="16"/>
        </w:rPr>
        <w:t xml:space="preserve"> than others, </w:t>
      </w:r>
      <w:r w:rsidRPr="00964097">
        <w:rPr>
          <w:rStyle w:val="StyleUnderline"/>
        </w:rPr>
        <w:t>there may</w:t>
      </w:r>
      <w:r w:rsidRPr="00964097">
        <w:rPr>
          <w:sz w:val="16"/>
        </w:rPr>
        <w:t xml:space="preserve"> well </w:t>
      </w:r>
      <w:r w:rsidRPr="00964097">
        <w:rPr>
          <w:rStyle w:val="StyleUnderline"/>
        </w:rPr>
        <w:t xml:space="preserve">be an </w:t>
      </w:r>
      <w:r w:rsidRPr="00964097">
        <w:rPr>
          <w:rStyle w:val="Emphasis"/>
        </w:rPr>
        <w:t>infinite set</w:t>
      </w:r>
      <w:r w:rsidRPr="00964097">
        <w:rPr>
          <w:sz w:val="16"/>
        </w:rPr>
        <w:t xml:space="preserve"> </w:t>
      </w:r>
      <w:r w:rsidRPr="00964097">
        <w:rPr>
          <w:rStyle w:val="StyleUnderline"/>
        </w:rPr>
        <w:t>of motivating factors</w:t>
      </w:r>
      <w:r w:rsidRPr="00964097">
        <w:rPr>
          <w:sz w:val="16"/>
        </w:rPr>
        <w:t>, or human wants, </w:t>
      </w:r>
      <w:r w:rsidRPr="00964097">
        <w:rPr>
          <w:rStyle w:val="StyleUnderline"/>
        </w:rPr>
        <w:t>motivating aggression</w:t>
      </w:r>
      <w:r w:rsidRPr="00964097">
        <w:rPr>
          <w:sz w:val="16"/>
        </w:rPr>
        <w:t>. </w:t>
      </w:r>
      <w:r w:rsidRPr="00964097">
        <w:rPr>
          <w:rStyle w:val="StyleUnderline"/>
        </w:rPr>
        <w:t>It is not the independent existence of such</w:t>
      </w:r>
      <w:r w:rsidRPr="00964097">
        <w:rPr>
          <w:sz w:val="16"/>
        </w:rPr>
        <w:t xml:space="preserve"> motivating </w:t>
      </w:r>
      <w:r w:rsidRPr="00964097">
        <w:rPr>
          <w:rStyle w:val="StyleUnderline"/>
        </w:rPr>
        <w:t>factors</w:t>
      </w:r>
      <w:r w:rsidRPr="00964097">
        <w:rPr>
          <w:sz w:val="16"/>
        </w:rPr>
        <w:t xml:space="preserve"> for war </w:t>
      </w:r>
      <w:r w:rsidRPr="00964097">
        <w:rPr>
          <w:rStyle w:val="StyleUnderline"/>
        </w:rPr>
        <w:t xml:space="preserve">but rather the circumstances permitting or encouraging high risk decisions leading to war that is the </w:t>
      </w:r>
      <w:r w:rsidRPr="00964097">
        <w:rPr>
          <w:rStyle w:val="Emphasis"/>
        </w:rPr>
        <w:t>key</w:t>
      </w:r>
      <w:r w:rsidRPr="00964097">
        <w:rPr>
          <w:sz w:val="16"/>
        </w:rPr>
        <w:t xml:space="preserve"> </w:t>
      </w:r>
      <w:r w:rsidRPr="00964097">
        <w:rPr>
          <w:rStyle w:val="StyleUnderline"/>
        </w:rPr>
        <w:t xml:space="preserve">to more effectively </w:t>
      </w:r>
      <w:r w:rsidRPr="00964097">
        <w:rPr>
          <w:rStyle w:val="Emphasis"/>
        </w:rPr>
        <w:t>controlling</w:t>
      </w:r>
      <w:r w:rsidRPr="00964097">
        <w:rPr>
          <w:rStyle w:val="StyleUnderline"/>
        </w:rPr>
        <w:t xml:space="preserve"> war.</w:t>
      </w:r>
      <w:r w:rsidRPr="00964097">
        <w:rPr>
          <w:sz w:val="16"/>
        </w:rPr>
        <w:t xml:space="preserve"> And </w:t>
      </w:r>
      <w:r w:rsidRPr="00964097">
        <w:rPr>
          <w:rStyle w:val="StyleUnderline"/>
        </w:rPr>
        <w:t>the same may also be true of democide</w:t>
      </w:r>
      <w:r w:rsidRPr="00964097">
        <w:rPr>
          <w:sz w:val="16"/>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964097">
        <w:rPr>
          <w:rStyle w:val="StyleUnderline"/>
        </w:rPr>
        <w:t>Certainly if we were able to press a button and end poverty, racism, religious intolerance, injustice,</w:t>
      </w:r>
      <w:r w:rsidRPr="00964097">
        <w:rPr>
          <w:b/>
          <w:sz w:val="16"/>
        </w:rPr>
        <w:t xml:space="preserve"> </w:t>
      </w:r>
      <w:r w:rsidRPr="00964097">
        <w:rPr>
          <w:rStyle w:val="StyleUnderline"/>
        </w:rPr>
        <w:t>and endless disputes, we would want to do so.</w:t>
      </w:r>
      <w:r w:rsidRPr="00964097">
        <w:rPr>
          <w:sz w:val="16"/>
        </w:rPr>
        <w:t> </w:t>
      </w:r>
      <w:r w:rsidRPr="00964097">
        <w:rPr>
          <w:rStyle w:val="StyleUnderline"/>
        </w:rPr>
        <w:t xml:space="preserve">Indeed, democratic </w:t>
      </w:r>
      <w:r w:rsidRPr="00964097">
        <w:rPr>
          <w:rStyle w:val="Emphasis"/>
        </w:rPr>
        <w:t>governments must remain committed to policies that will produce a better world by all measures of human progress</w:t>
      </w:r>
      <w:r w:rsidRPr="00964097">
        <w:rPr>
          <w:rStyle w:val="StyleUnderline"/>
        </w:rPr>
        <w:t>.</w:t>
      </w:r>
      <w:r w:rsidRPr="00964097">
        <w:rPr>
          <w:sz w:val="16"/>
        </w:rPr>
        <w:t xml:space="preserve"> </w:t>
      </w:r>
      <w:r w:rsidRPr="00964097">
        <w:rPr>
          <w:rStyle w:val="StyleUnderline"/>
        </w:rPr>
        <w:t>The broader achievement</w:t>
      </w:r>
      <w:r w:rsidRPr="00964097">
        <w:rPr>
          <w:sz w:val="16"/>
        </w:rPr>
        <w:t xml:space="preserve"> </w:t>
      </w:r>
      <w:r w:rsidRPr="00964097">
        <w:rPr>
          <w:rStyle w:val="StyleUnderline"/>
        </w:rPr>
        <w:t>of democracy and the rule of law will itself assist in this progress. No one</w:t>
      </w:r>
      <w:r w:rsidRPr="00964097">
        <w:rPr>
          <w:sz w:val="16"/>
        </w:rPr>
        <w:t>, however, </w:t>
      </w:r>
      <w:r w:rsidRPr="00964097">
        <w:rPr>
          <w:rStyle w:val="StyleUnderline"/>
        </w:rPr>
        <w:t>has yet been able to demonstrate the kind</w:t>
      </w:r>
      <w:r w:rsidRPr="00964097">
        <w:rPr>
          <w:sz w:val="16"/>
        </w:rPr>
        <w:t xml:space="preserve"> </w:t>
      </w:r>
      <w:r w:rsidRPr="00964097">
        <w:rPr>
          <w:rStyle w:val="StyleUnderline"/>
        </w:rPr>
        <w:t>of robust correlation with any of these "traditional" causes of war as is reflected in the "democratic peace."</w:t>
      </w:r>
      <w:r w:rsidRPr="00964097">
        <w:rPr>
          <w:sz w:val="16"/>
        </w:rPr>
        <w:t> Further, </w:t>
      </w:r>
      <w:r w:rsidRPr="00964097">
        <w:rPr>
          <w:rStyle w:val="StyleUnderline"/>
        </w:rPr>
        <w:t>given</w:t>
      </w:r>
      <w:r w:rsidRPr="00964097">
        <w:rPr>
          <w:sz w:val="16"/>
        </w:rPr>
        <w:t xml:space="preserve"> </w:t>
      </w:r>
      <w:r w:rsidRPr="00964097">
        <w:rPr>
          <w:rStyle w:val="Emphasis"/>
        </w:rPr>
        <w:t>the difficulties in overcoming many of these social problems</w:t>
      </w:r>
      <w:r w:rsidRPr="00964097">
        <w:rPr>
          <w:rStyle w:val="StyleUnderline"/>
        </w:rPr>
        <w:t>, an approach to war </w:t>
      </w:r>
      <w:r w:rsidRPr="00964097">
        <w:rPr>
          <w:rStyle w:val="Emphasis"/>
        </w:rPr>
        <w:t>exclusively dependent on their solution may be to doom us to war for generations to come.</w:t>
      </w:r>
    </w:p>
    <w:p w:rsidR="00FE3D73" w:rsidRPr="00964097" w:rsidRDefault="00FE3D73" w:rsidP="00FE3D73">
      <w:pPr>
        <w:rPr>
          <w:rStyle w:val="StyleUnderline"/>
        </w:rPr>
      </w:pPr>
    </w:p>
    <w:p w:rsidR="00FE3D73" w:rsidRPr="00964097" w:rsidRDefault="00FE3D73" w:rsidP="00FE3D73">
      <w:pPr>
        <w:pStyle w:val="Heading4"/>
      </w:pPr>
      <w:r w:rsidRPr="00964097">
        <w:t>Extinction risks are underestimated—trumps everything else</w:t>
      </w:r>
    </w:p>
    <w:p w:rsidR="00FE3D73" w:rsidRPr="00964097" w:rsidRDefault="00FE3D73" w:rsidP="00FE3D73">
      <w:r w:rsidRPr="00964097">
        <w:rPr>
          <w:rStyle w:val="Style13ptBold"/>
        </w:rPr>
        <w:t>Bostrom 12</w:t>
      </w:r>
      <w:r w:rsidRPr="00964097">
        <w:t xml:space="preserve"> - Professor of Philosophy at Oxford</w:t>
      </w:r>
    </w:p>
    <w:p w:rsidR="00FE3D73" w:rsidRPr="00964097" w:rsidRDefault="00FE3D73" w:rsidP="00FE3D73">
      <w:r w:rsidRPr="00964097">
        <w:t xml:space="preserve">(Nick, directs Oxford's Future of Humanity Institute, Interview with Ross Andersen, correspondent at The Atlantic, 3/6, “We're Underestimating the Risk of Human Extinction”, </w:t>
      </w:r>
      <w:hyperlink r:id="rId9" w:history="1">
        <w:r w:rsidRPr="00964097">
          <w:rPr>
            <w:rStyle w:val="Hyperlink"/>
          </w:rPr>
          <w:t>http://www.theatlantic.com/technology/archive/2012/03/were-underestimating-the-risk-of-human-extinction/253821/)//BB</w:t>
        </w:r>
      </w:hyperlink>
    </w:p>
    <w:p w:rsidR="00FE3D73" w:rsidRPr="00964097" w:rsidRDefault="00FE3D73" w:rsidP="00FE3D73">
      <w:pPr>
        <w:rPr>
          <w:sz w:val="14"/>
        </w:rPr>
      </w:pPr>
      <w:r w:rsidRPr="00964097">
        <w:rPr>
          <w:sz w:val="14"/>
          <w:szCs w:val="16"/>
        </w:rPr>
        <w:t xml:space="preserve">Bostrom, who directs Oxford's Future of Humanity Institute, has argued over the course of several papers that human </w:t>
      </w:r>
      <w:r w:rsidRPr="00964097">
        <w:rPr>
          <w:rStyle w:val="TitleChar"/>
        </w:rPr>
        <w:t>extinction risks are</w:t>
      </w:r>
      <w:r w:rsidRPr="00964097">
        <w:rPr>
          <w:sz w:val="14"/>
          <w:szCs w:val="16"/>
        </w:rPr>
        <w:t xml:space="preserve"> poorly understood and, worse still, </w:t>
      </w:r>
      <w:r w:rsidRPr="00964097">
        <w:rPr>
          <w:rStyle w:val="Emphasis"/>
        </w:rPr>
        <w:t>severely underestimated</w:t>
      </w:r>
      <w:r w:rsidRPr="00964097">
        <w:rPr>
          <w:sz w:val="14"/>
          <w:szCs w:val="16"/>
        </w:rPr>
        <w:t xml:space="preserve"> by society.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964097">
        <w:rPr>
          <w:rStyle w:val="TitleChar"/>
        </w:rPr>
        <w:t>existential risk mitigation may</w:t>
      </w:r>
      <w:r w:rsidRPr="00964097">
        <w:rPr>
          <w:sz w:val="14"/>
          <w:szCs w:val="16"/>
        </w:rPr>
        <w:t xml:space="preserve"> in fact </w:t>
      </w:r>
      <w:r w:rsidRPr="00964097">
        <w:rPr>
          <w:rStyle w:val="TitleChar"/>
        </w:rPr>
        <w:t xml:space="preserve">be a </w:t>
      </w:r>
      <w:r w:rsidRPr="00964097">
        <w:rPr>
          <w:rStyle w:val="Emphasis"/>
        </w:rPr>
        <w:t>dominant moral priority</w:t>
      </w:r>
      <w:r w:rsidRPr="00964097">
        <w:rPr>
          <w:rStyle w:val="TitleChar"/>
        </w:rPr>
        <w:t xml:space="preserve"> over</w:t>
      </w:r>
      <w:r w:rsidRPr="00964097">
        <w:rPr>
          <w:sz w:val="14"/>
          <w:szCs w:val="16"/>
        </w:rPr>
        <w:t xml:space="preserve"> the </w:t>
      </w:r>
      <w:r w:rsidRPr="00964097">
        <w:rPr>
          <w:rStyle w:val="TitleChar"/>
        </w:rPr>
        <w:t>alleviation of present suffering</w:t>
      </w:r>
      <w:r w:rsidRPr="00964097">
        <w:rPr>
          <w:sz w:val="14"/>
          <w:szCs w:val="16"/>
        </w:rPr>
        <w:t xml:space="preserve">. Can you explain why?  Bostrom: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964097">
        <w:rPr>
          <w:rStyle w:val="TitleChar"/>
        </w:rPr>
        <w:t>A human life is a human life</w:t>
      </w:r>
      <w:r w:rsidRPr="00964097">
        <w:rPr>
          <w:sz w:val="14"/>
          <w:szCs w:val="16"/>
        </w:rPr>
        <w:t xml:space="preserve">. If you have that moral point of view that </w:t>
      </w:r>
      <w:r w:rsidRPr="00964097">
        <w:rPr>
          <w:rStyle w:val="TitleChar"/>
        </w:rPr>
        <w:t xml:space="preserve">future generations matter </w:t>
      </w:r>
      <w:r w:rsidRPr="00964097">
        <w:rPr>
          <w:sz w:val="14"/>
          <w:szCs w:val="16"/>
        </w:rPr>
        <w:t>in proportion to their population numbers, then you get this very stark implication that</w:t>
      </w:r>
      <w:r w:rsidRPr="00964097">
        <w:rPr>
          <w:rStyle w:val="TitleChar"/>
        </w:rPr>
        <w:t xml:space="preserve"> existential risk mitigation has a </w:t>
      </w:r>
      <w:r w:rsidRPr="00964097">
        <w:rPr>
          <w:rStyle w:val="Emphasis"/>
        </w:rPr>
        <w:t>much higher utility than</w:t>
      </w:r>
      <w:r w:rsidRPr="00964097">
        <w:rPr>
          <w:rStyle w:val="TitleChar"/>
        </w:rPr>
        <w:t xml:space="preserve"> </w:t>
      </w:r>
      <w:r w:rsidRPr="00964097">
        <w:rPr>
          <w:sz w:val="14"/>
          <w:szCs w:val="16"/>
        </w:rPr>
        <w:t>pretty much</w:t>
      </w:r>
      <w:r w:rsidRPr="00964097">
        <w:rPr>
          <w:rStyle w:val="TitleChar"/>
        </w:rPr>
        <w:t xml:space="preserve"> </w:t>
      </w:r>
      <w:r w:rsidRPr="00964097">
        <w:rPr>
          <w:rStyle w:val="Emphasis"/>
        </w:rPr>
        <w:t>anything else</w:t>
      </w:r>
      <w:r w:rsidRPr="00964097">
        <w:rPr>
          <w:sz w:val="14"/>
          <w:szCs w:val="16"/>
        </w:rPr>
        <w:t xml:space="preserve"> that you could do.</w:t>
      </w:r>
      <w:r w:rsidRPr="00964097">
        <w:rPr>
          <w:rStyle w:val="TitleChar"/>
        </w:rPr>
        <w:t xml:space="preserve"> There are so many people that could come into existence in the future if humanity survives </w:t>
      </w:r>
      <w:r w:rsidRPr="00964097">
        <w:rPr>
          <w:sz w:val="14"/>
          <w:szCs w:val="16"/>
        </w:rPr>
        <w:t>this critical period of time---we might live for billions of years, our descendants might colonize billions of solar systems, and there could be billions and billions times more people than exist currently. Therefore,</w:t>
      </w:r>
      <w:r w:rsidRPr="00964097">
        <w:rPr>
          <w:rStyle w:val="TitleChar"/>
        </w:rPr>
        <w:t xml:space="preserve"> even a very small reduction in the probability of realizing this enormous good </w:t>
      </w:r>
      <w:r w:rsidRPr="00964097">
        <w:rPr>
          <w:rStyle w:val="Emphasis"/>
        </w:rPr>
        <w:t>will</w:t>
      </w:r>
      <w:r w:rsidRPr="00964097">
        <w:rPr>
          <w:rStyle w:val="TitleChar"/>
        </w:rPr>
        <w:t xml:space="preserve"> tend to </w:t>
      </w:r>
      <w:r w:rsidRPr="00964097">
        <w:rPr>
          <w:rStyle w:val="Emphasis"/>
        </w:rPr>
        <w:t>outweigh</w:t>
      </w:r>
      <w:r w:rsidRPr="00964097">
        <w:rPr>
          <w:rStyle w:val="TitleChar"/>
        </w:rPr>
        <w:t xml:space="preserve"> </w:t>
      </w:r>
      <w:r w:rsidRPr="00964097">
        <w:rPr>
          <w:sz w:val="14"/>
          <w:szCs w:val="16"/>
        </w:rPr>
        <w:t>even immense benefits like</w:t>
      </w:r>
      <w:r w:rsidRPr="00964097">
        <w:rPr>
          <w:rStyle w:val="TitleChar"/>
        </w:rPr>
        <w:t xml:space="preserve"> </w:t>
      </w:r>
      <w:r w:rsidRPr="00964097">
        <w:rPr>
          <w:rStyle w:val="Emphasis"/>
        </w:rPr>
        <w:t>eliminating poverty</w:t>
      </w:r>
      <w:r w:rsidRPr="00964097">
        <w:rPr>
          <w:rStyle w:val="TitleChar"/>
        </w:rPr>
        <w:t xml:space="preserve"> or curing malaria</w:t>
      </w:r>
      <w:r w:rsidRPr="00964097">
        <w:rPr>
          <w:sz w:val="14"/>
        </w:rPr>
        <w:t>, which would be tremendous under ordinary standards.</w:t>
      </w:r>
    </w:p>
    <w:p w:rsidR="00FE3D73" w:rsidRPr="00964097" w:rsidRDefault="00FE3D73" w:rsidP="00FE3D73">
      <w:pPr>
        <w:rPr>
          <w:sz w:val="14"/>
        </w:rPr>
      </w:pPr>
    </w:p>
    <w:p w:rsidR="00FE3D73" w:rsidRPr="00964097" w:rsidRDefault="00FE3D73" w:rsidP="00FE3D73"/>
    <w:p w:rsidR="00FE3D73" w:rsidRPr="00964097" w:rsidRDefault="00FE3D73" w:rsidP="00FE3D73">
      <w:pPr>
        <w:pStyle w:val="Heading3"/>
      </w:pPr>
      <w:r w:rsidRPr="00964097">
        <w:t>2ac tech thought good</w:t>
      </w:r>
    </w:p>
    <w:p w:rsidR="00FE3D73" w:rsidRPr="00964097" w:rsidRDefault="00FE3D73" w:rsidP="00FE3D73">
      <w:pPr>
        <w:pStyle w:val="Heading4"/>
      </w:pPr>
      <w:r w:rsidRPr="00964097">
        <w:t>Tech thought is inevitable and good – it has saved millions of lives and reduced suffering</w:t>
      </w:r>
    </w:p>
    <w:p w:rsidR="00FE3D73" w:rsidRPr="00964097" w:rsidRDefault="00FE3D73" w:rsidP="00FE3D73">
      <w:r w:rsidRPr="00964097">
        <w:rPr>
          <w:rStyle w:val="Style13ptBold"/>
        </w:rPr>
        <w:t>Newton, 2010</w:t>
      </w:r>
      <w:r w:rsidRPr="00964097">
        <w:t xml:space="preserve"> - Public Information Project Director for the National Center for Science Education (Steven, “In Defense of Scientific Methodology,” 4/26/2010, </w:t>
      </w:r>
      <w:hyperlink r:id="rId10" w:history="1">
        <w:r w:rsidRPr="00964097">
          <w:rPr>
            <w:rStyle w:val="Hyperlink"/>
          </w:rPr>
          <w:t>http://www.huffingtonpost.com/steven-newton/in-defense-of-scientific-_b_552602.html</w:t>
        </w:r>
      </w:hyperlink>
      <w:r w:rsidRPr="00964097">
        <w:t xml:space="preserve"> ) DS</w:t>
      </w:r>
    </w:p>
    <w:p w:rsidR="00FE3D73" w:rsidRPr="00964097" w:rsidRDefault="00FE3D73" w:rsidP="00FE3D73">
      <w:r w:rsidRPr="00964097">
        <w:t xml:space="preserve">The rot begins with his first sentence. </w:t>
      </w:r>
      <w:r w:rsidRPr="00964097">
        <w:rPr>
          <w:rStyle w:val="StyleUnderline"/>
        </w:rPr>
        <w:t>Dossey accuses scheming educators of trying "to inculcate children with the scientific method</w:t>
      </w:r>
      <w:r w:rsidRPr="00964097">
        <w:t xml:space="preserve">." As someone who has taught college-level earth sciences for over a decade, I plead guilty. </w:t>
      </w:r>
      <w:r w:rsidRPr="00964097">
        <w:rPr>
          <w:rStyle w:val="StyleUnderline"/>
        </w:rPr>
        <w:t>There is great value in "inculcating"--or "teaching," to use the technical term--students about scientific methodology and nature of science</w:t>
      </w:r>
      <w:r w:rsidRPr="00964097">
        <w:t>, and there are wonderful websites, such as undsci.berkeley.edu, to help students understand these important topics.</w:t>
      </w:r>
    </w:p>
    <w:p w:rsidR="00FE3D73" w:rsidRPr="00964097" w:rsidRDefault="00FE3D73" w:rsidP="00FE3D73">
      <w:pPr>
        <w:rPr>
          <w:rStyle w:val="StyleUnderline"/>
        </w:rPr>
      </w:pPr>
      <w:r w:rsidRPr="00964097">
        <w:t xml:space="preserve">What does Dossey have against teaching students about the methodology of science? </w:t>
      </w:r>
      <w:r w:rsidRPr="00964097">
        <w:rPr>
          <w:rStyle w:val="StyleUnderline"/>
        </w:rPr>
        <w:t>"The way science is currently defined and taught," he contends, "is a profound violation of how today's youngsters ... see the world." So what?</w:t>
      </w:r>
    </w:p>
    <w:p w:rsidR="00FE3D73" w:rsidRPr="00964097" w:rsidRDefault="00FE3D73" w:rsidP="00FE3D73">
      <w:r w:rsidRPr="00964097">
        <w:rPr>
          <w:rStyle w:val="StyleUnderline"/>
        </w:rPr>
        <w:t>Students come to the classroom with a host of misconceptions about the world</w:t>
      </w:r>
      <w:r w:rsidRPr="00964097">
        <w:t>. If you ask first-year college students a few basic questions about the natural world, you will quickly discover pervasive ignorance. What causes the seasons? Most students think summer is caused by the Earth being closer to the Sun. Why is the sky blue? A very small percentage of students can answer in terms of wavelengths of light. Which falls faster, a heavy weight or a light weight? Most think the heavier object falls faster.</w:t>
      </w:r>
    </w:p>
    <w:p w:rsidR="00FE3D73" w:rsidRPr="00964097" w:rsidRDefault="00FE3D73" w:rsidP="00FE3D73">
      <w:r w:rsidRPr="00964097">
        <w:rPr>
          <w:rStyle w:val="StyleUnderline"/>
        </w:rPr>
        <w:t>It is the proper job of science educators to help these student see the world as it really is, rather than to reinforce their prejudices</w:t>
      </w:r>
      <w:r w:rsidRPr="00964097">
        <w:t>. Biology students should learn that the theory of evolution is correct and that vaccines do not cause autism; astronomy students should learn the world will not end in 2012; chemistry students should understand why homeopathic claims about "water memory" are not true. Science education can--and should--help students understand reality.</w:t>
      </w:r>
    </w:p>
    <w:p w:rsidR="00FE3D73" w:rsidRPr="00964097" w:rsidRDefault="00FE3D73" w:rsidP="00FE3D73">
      <w:r w:rsidRPr="00964097">
        <w:t xml:space="preserve">Yet Dossey believes "the way kids are taught science these days constitutes a form of child abuse." </w:t>
      </w:r>
      <w:r w:rsidRPr="00964097">
        <w:rPr>
          <w:rStyle w:val="StyleUnderline"/>
        </w:rPr>
        <w:t>He compares forcing children to learn scientific methodology to an "infliction of a false identity,"</w:t>
      </w:r>
      <w:r w:rsidRPr="00964097">
        <w:t xml:space="preserve"> and compares this to Native American children in white-run schools being forced to give up their culture.</w:t>
      </w:r>
    </w:p>
    <w:p w:rsidR="00FE3D73" w:rsidRPr="00964097" w:rsidRDefault="00FE3D73" w:rsidP="00FE3D73">
      <w:pPr>
        <w:rPr>
          <w:rStyle w:val="StyleUnderline"/>
        </w:rPr>
      </w:pPr>
      <w:r w:rsidRPr="00964097">
        <w:rPr>
          <w:rStyle w:val="StyleUnderline"/>
        </w:rPr>
        <w:t>Nothing could be further from the truth</w:t>
      </w:r>
      <w:r w:rsidRPr="00964097">
        <w:t xml:space="preserve">. As Carl Sagan memorably argued in his essay "The Wind Makes Dust," </w:t>
      </w:r>
      <w:r w:rsidRPr="00964097">
        <w:rPr>
          <w:rStyle w:val="Emphasis"/>
        </w:rPr>
        <w:t>science in an inherently human endeavor</w:t>
      </w:r>
      <w:r w:rsidRPr="00964097">
        <w:rPr>
          <w:rStyle w:val="StyleUnderline"/>
        </w:rPr>
        <w:t xml:space="preserve">, part of all cultures. Hunter-gatherers relied on deep knowledge about the natural world; in order to hunt, they had to recognize, from careful study and experience, the tracks of certain animals, and to judge how much time had passed since those tracks were made. </w:t>
      </w:r>
      <w:r w:rsidRPr="00964097">
        <w:rPr>
          <w:rStyle w:val="Emphasis"/>
        </w:rPr>
        <w:t>A scientific understanding of the world brings food to the table</w:t>
      </w:r>
      <w:r w:rsidRPr="00964097">
        <w:rPr>
          <w:rStyle w:val="StyleUnderline"/>
        </w:rPr>
        <w:t>--especially if you have to hunt that food.</w:t>
      </w:r>
    </w:p>
    <w:p w:rsidR="00FE3D73" w:rsidRPr="00964097" w:rsidRDefault="00FE3D73" w:rsidP="00FE3D73">
      <w:pPr>
        <w:rPr>
          <w:rStyle w:val="StyleUnderline"/>
        </w:rPr>
      </w:pPr>
      <w:r w:rsidRPr="00964097">
        <w:rPr>
          <w:rStyle w:val="StyleUnderline"/>
        </w:rPr>
        <w:t>And it's not just hunter-gatherers who benefit from scientific methodology</w:t>
      </w:r>
      <w:r w:rsidRPr="00964097">
        <w:t xml:space="preserve">. Although Dossey thinks the scientific method is the "main legacy of traditional science," I can point to another legacy: </w:t>
      </w:r>
      <w:r w:rsidRPr="00964097">
        <w:rPr>
          <w:rStyle w:val="StyleUnderline"/>
        </w:rPr>
        <w:t>the millions upon millions of people alive right now because of medical advances made possible through scientific discoveries.</w:t>
      </w:r>
      <w:r w:rsidRPr="00964097">
        <w:t xml:space="preserve"> From vaccines to anesthesia, </w:t>
      </w:r>
      <w:r w:rsidRPr="00964097">
        <w:rPr>
          <w:rStyle w:val="Emphasis"/>
        </w:rPr>
        <w:t>science has reduced human suffering</w:t>
      </w:r>
      <w:r w:rsidRPr="00964097">
        <w:rPr>
          <w:rStyle w:val="StyleUnderline"/>
        </w:rPr>
        <w:t xml:space="preserve"> and needless deaths, and produced longer and better lives. It is hard to imagine why anyone would be against such a legacy.</w:t>
      </w:r>
    </w:p>
    <w:p w:rsidR="00FE3D73" w:rsidRPr="00964097" w:rsidRDefault="00FE3D73" w:rsidP="00FE3D73">
      <w:pPr>
        <w:rPr>
          <w:rStyle w:val="StyleUnderline"/>
        </w:rPr>
      </w:pPr>
    </w:p>
    <w:p w:rsidR="00FE3D73" w:rsidRPr="00964097" w:rsidRDefault="00FE3D73" w:rsidP="00FE3D73">
      <w:pPr>
        <w:pStyle w:val="Heading4"/>
      </w:pPr>
      <w:r w:rsidRPr="00964097">
        <w:t>The alternative devolves into endless naval gazing over every instance of calculation - technological thinking can be good – the permutation binds a reformist criticism to the aff</w:t>
      </w:r>
    </w:p>
    <w:p w:rsidR="00FE3D73" w:rsidRPr="00964097" w:rsidRDefault="00FE3D73" w:rsidP="00FE3D73">
      <w:r w:rsidRPr="00964097">
        <w:rPr>
          <w:rStyle w:val="Style13ptBold"/>
        </w:rPr>
        <w:t>Wolcher ‘04</w:t>
      </w:r>
      <w:r w:rsidRPr="00964097">
        <w:t xml:space="preserve"> – Writing in the Washington Law Review (“The End of Technology: A Polemic” Louis E. Weber </w:t>
      </w:r>
      <w:hyperlink r:id="rId11" w:tgtFrame="_blank" w:history="1">
        <w:r w:rsidRPr="00964097">
          <w:rPr>
            <w:rStyle w:val="Hyperlink"/>
          </w:rPr>
          <w:t>http://projects.ischool.washington.edu/lawsymposium/docs/wolcher.pdf</w:t>
        </w:r>
      </w:hyperlink>
      <w:r w:rsidRPr="00964097">
        <w:t>) //J.N.E</w:t>
      </w:r>
    </w:p>
    <w:p w:rsidR="00FE3D73" w:rsidRPr="00964097" w:rsidRDefault="00FE3D73" w:rsidP="00FE3D73">
      <w:r w:rsidRPr="00964097">
        <w:t xml:space="preserve">With all due respect to Martin Heid egger, who tended to disparage the 10. language of means and ends, 13 </w:t>
      </w:r>
      <w:r w:rsidRPr="00964097">
        <w:rPr>
          <w:rStyle w:val="StyleUnderline"/>
        </w:rPr>
        <w:t>the question of technology’s ultimate end is the right one to ask because it self-consciously appropriates the terminology of technological thinking</w:t>
      </w:r>
      <w:r w:rsidRPr="00964097">
        <w:t xml:space="preserve"> (the means-end relationship) in order to question technology on its own terms. </w:t>
      </w:r>
      <w:r w:rsidRPr="00964097">
        <w:rPr>
          <w:rStyle w:val="Emphasis"/>
        </w:rPr>
        <w:t>If there is something about the essence of modern technology that has inflicted a wound on humanity, then it alone is the sword that can heal that wound</w:t>
      </w:r>
      <w:r w:rsidRPr="00964097">
        <w:t xml:space="preserve">. For </w:t>
      </w:r>
      <w:r w:rsidRPr="00964097">
        <w:rPr>
          <w:rStyle w:val="StyleUnderline"/>
        </w:rPr>
        <w:t>the essence of modern technology is not something abstract and distant from us  on the contrary</w:t>
      </w:r>
      <w:r w:rsidRPr="00964097">
        <w:t xml:space="preserve">, </w:t>
      </w:r>
      <w:r w:rsidRPr="00964097">
        <w:rPr>
          <w:rStyle w:val="StyleUnderline"/>
        </w:rPr>
        <w:t>it is in us and around us in the form of our world</w:t>
      </w:r>
      <w:r w:rsidRPr="00964097">
        <w:t xml:space="preserve">. In an operational and result-oriented world like ours, a fact is </w:t>
      </w:r>
      <w:r w:rsidRPr="00964097">
        <w:rPr>
          <w:rStyle w:val="StyleUnderline"/>
        </w:rPr>
        <w:t>the projection of a method for finding it, and a method is the projection of a human purpose</w:t>
      </w:r>
      <w:r w:rsidRPr="00964097">
        <w:t xml:space="preserve">. 14 This double insight into the intimate relation between facts and purposes, Is and Ought, gives critical reason the chance to disentangle the terms of the relati on, interrogate the mostly hidden purposes of modern technology for their meaning, and yes, also assess modern technology’s ultimate rationality. The questionability of technology’s cont ribution to ultimate ends is an ancient theme. In the Charmides , 15 one of his earliest dialogues, Plato describes Socrates as expressing considerable doubt about the ultimate end of technological progress. After discussing with Critias the meaning of the kind of wisdom that knows where its own knowledge ends, and hence where its ignorance begins, </w:t>
      </w:r>
      <w:r w:rsidRPr="00964097">
        <w:rPr>
          <w:rStyle w:val="StyleUnderline"/>
        </w:rPr>
        <w:t xml:space="preserve">Socr ates relates a troubling dream that he had. The dream concerns a society where everything is extremely well ordered, technologically speaking. </w:t>
      </w:r>
      <w:r w:rsidRPr="00964097">
        <w:t xml:space="preserve">Unable to tell whether the dream came through “the horn or the ivory gate” 16 (that is, whether its content was bad and false, or good and true) Socrates goes on to describe what he dreamt: The dream is this. Let us suppose that wisdom is such as we are now defining, and that she has absolute sway over us. Then, each action will be done according to the arts or sciences, and no one professing to be a pilot when he is not, no physician or general or anyone else pretending to know matters of which he is ignorant, will deceive or elude us. Our health will be improved; our safety at sea, and also in battle, will be assured; our coats and shoes, and all other instruments and implements will be skillfully made, because the workmen will be good and true. Aye, and if you please, you may suppose that prophecy will be a real knowledge of the futu re, and will be under the control of wisdom, who will deter deceivers and set up the true prophets in their place as the revealers of the future. Now I quite agree that mankind, thus provided, would live and act according to knowledge, for wisdom would watch and prevent ignorance from intruding on us in our work. But whether by acting according to knowledge we shall act well and be happy, my dear Critias  this is a point which we have not yet been able to determine . 17 Here, at the beginning of Western philosophy, </w:t>
      </w:r>
      <w:r w:rsidRPr="00964097">
        <w:rPr>
          <w:rStyle w:val="StyleUnderline"/>
        </w:rPr>
        <w:t>we witness a mind troubled by the relation between tec hnical efficiency and ultimate human ends: a mind willing to question that relation</w:t>
      </w:r>
      <w:r w:rsidRPr="00964097">
        <w:t xml:space="preserve">. Socrates knew that </w:t>
      </w:r>
      <w:r w:rsidRPr="00964097">
        <w:rPr>
          <w:rStyle w:val="StyleUnderline"/>
        </w:rPr>
        <w:t>so long as we question something exclusively in terms of what it immediately provides us in comfort or material well- being, we are thinking technologically, not philosophically</w:t>
      </w:r>
      <w:r w:rsidRPr="00964097">
        <w:t xml:space="preserve">. Accordingly, the italicized words in the previous paragraph indicate that </w:t>
      </w:r>
      <w:r w:rsidRPr="00964097">
        <w:rPr>
          <w:rStyle w:val="StyleUnderline"/>
        </w:rPr>
        <w:t>Socrates was unsure how</w:t>
      </w:r>
      <w:r w:rsidRPr="00964097">
        <w:t xml:space="preserve"> (or even whether) </w:t>
      </w:r>
      <w:r w:rsidRPr="00964097">
        <w:rPr>
          <w:rStyle w:val="StyleUnderline"/>
        </w:rPr>
        <w:t>science and technology, viewed as means, contribute to the ul timate end of living a good life</w:t>
      </w:r>
      <w:r w:rsidRPr="00964097">
        <w:t xml:space="preserve">. In this kind of questioning he is not alone in the history of Western philosophy. Consider the brilliant twen tieth century philosopher Ludwig </w:t>
      </w:r>
      <w:r w:rsidRPr="00964097">
        <w:rPr>
          <w:rStyle w:val="StyleUnderline"/>
        </w:rPr>
        <w:t>Wittgenstein</w:t>
      </w:r>
      <w:r w:rsidRPr="00964097">
        <w:t xml:space="preserve">, who </w:t>
      </w:r>
      <w:r w:rsidRPr="00964097">
        <w:rPr>
          <w:rStyle w:val="StyleUnderline"/>
        </w:rPr>
        <w:t>expressed his own doubts on the question rather more succinctly</w:t>
      </w:r>
      <w:r w:rsidRPr="00964097">
        <w:t>: “</w:t>
      </w:r>
      <w:r w:rsidRPr="00964097">
        <w:rPr>
          <w:rStyle w:val="StyleUnderline"/>
        </w:rPr>
        <w:t>We feel that even when all possible scientific questions have been answered, the problems of life remain completely untouched.</w:t>
      </w:r>
      <w:r w:rsidRPr="00964097">
        <w:t xml:space="preserve">” 18 </w:t>
      </w:r>
      <w:r w:rsidRPr="00964097">
        <w:rPr>
          <w:rStyle w:val="StyleUnderline"/>
        </w:rPr>
        <w:t>If a Luddite is defined as someone who yearns to shatter the instruments of technology so as to return society to a supposedly pre- technological Eden</w:t>
      </w:r>
      <w:r w:rsidRPr="00964097">
        <w:t xml:space="preserve">, 19 then it must be said that </w:t>
      </w:r>
      <w:r w:rsidRPr="00964097">
        <w:rPr>
          <w:rStyle w:val="StyleUnderline"/>
        </w:rPr>
        <w:t>neither Socrates nor Wittgenstein were Luddites</w:t>
      </w:r>
      <w:r w:rsidRPr="00964097">
        <w:t xml:space="preserve">. </w:t>
      </w:r>
      <w:r w:rsidRPr="00964097">
        <w:rPr>
          <w:rStyle w:val="StyleUnderline"/>
        </w:rPr>
        <w:t>They were thinkers trying to get beneath the glitter of technological progress to reach what is primordial about it.</w:t>
      </w:r>
      <w:r w:rsidRPr="00964097">
        <w:t xml:space="preserve"> In Socrates’ case, the primordial is t echnology’s apparent indifference (or irrelevance) to what human beings ought to do with their lives, as opposed to how they should do what they happen to have decided to do. In Wittgenstein’s case, the primordial is a function of science’s commitment to methodological rigor: th e scientific need to predetermine the realm of questions that can be sen sibly put to the world also narrows the range of permissible answers, thus ensuring that none of these questions and answers will ever touc h what he calls the ultimate “sense” and “value” of the world. 20 </w:t>
      </w:r>
      <w:r w:rsidRPr="00964097">
        <w:rPr>
          <w:rStyle w:val="StyleUnderline"/>
        </w:rPr>
        <w:t>A question like “What is the end of technology?” thus needs to be thought down to its roots before any decently thoughtful answer to it can be attempted</w:t>
      </w:r>
      <w:r w:rsidRPr="00964097">
        <w:t xml:space="preserve">. Most of the time we tend to leap over what is simple and original, and get hung up on the complicated and derivative. And so it is with technology: we tend to leap immediately into seemingly intractable political controversies like technological progress versus the threats that it poses to our privacy, or the preconditions for inducing investment in future technology versus the needs of the poor, in undeveloped and developed regions alike, to enjoy the benefits of present technology. These problems are admittedly pressing a nd difficult, but they stand no chance of being solved, or even properly understood, so long as the question that grounds them remains unasked. Preceding all questions about particular aspects of technolog y (including the manifold that is sometimes called “law and technology”) is this one: What is technology? As a grounding question, the question just asked does not merely seek to uncover correct information about technology’s instrumentalities and support institutions. Before thinki ng about personal computers, cell phones, global positioning satellites, and “smart” bombs  before inquiring into the laws of patents, copyrights, trademarks, and unfair competition, which institutionally ser ve modern technology’s tendency to colonize ever-greater spheres of social life by transforming its instruments into saleable commodities  before any of this, thought should endeavor to grasp technology’s essence . </w:t>
      </w:r>
    </w:p>
    <w:p w:rsidR="00FE3D73" w:rsidRPr="00964097" w:rsidRDefault="00FE3D73" w:rsidP="00FE3D73">
      <w:pPr>
        <w:rPr>
          <w:rStyle w:val="StyleUnderline"/>
        </w:rPr>
      </w:pPr>
    </w:p>
    <w:p w:rsidR="00FE3D73" w:rsidRPr="00964097" w:rsidRDefault="00FE3D73" w:rsidP="00FE3D73"/>
    <w:p w:rsidR="00FE3D73" w:rsidRPr="00964097" w:rsidRDefault="00FE3D73" w:rsidP="00FE3D73">
      <w:pPr>
        <w:pStyle w:val="Heading3"/>
      </w:pPr>
      <w:r w:rsidRPr="00964097">
        <w:t>2ac value to life</w:t>
      </w:r>
    </w:p>
    <w:p w:rsidR="00FE3D73" w:rsidRPr="00964097" w:rsidRDefault="00FE3D73" w:rsidP="00FE3D73">
      <w:pPr>
        <w:pStyle w:val="Heading4"/>
      </w:pPr>
      <w:r w:rsidRPr="00964097">
        <w:t xml:space="preserve">Life is </w:t>
      </w:r>
      <w:r w:rsidRPr="00964097">
        <w:rPr>
          <w:u w:val="single"/>
        </w:rPr>
        <w:t>intrinsically valueable</w:t>
      </w:r>
      <w:r w:rsidRPr="00964097">
        <w:t xml:space="preserve"> --- biological death </w:t>
      </w:r>
      <w:r w:rsidRPr="00964097">
        <w:rPr>
          <w:u w:val="single"/>
        </w:rPr>
        <w:t>destroys</w:t>
      </w:r>
      <w:r w:rsidRPr="00964097">
        <w:t xml:space="preserve"> any hope of ontological improvement</w:t>
      </w:r>
    </w:p>
    <w:p w:rsidR="00FE3D73" w:rsidRPr="00964097" w:rsidRDefault="00FE3D73" w:rsidP="00FE3D73">
      <w:r w:rsidRPr="00964097">
        <w:rPr>
          <w:b/>
        </w:rPr>
        <w:t>Paterson 3 -</w:t>
      </w:r>
      <w:r w:rsidRPr="00964097">
        <w:t xml:space="preserve"> Department of Philosophy, Providence College, Rhode Island </w:t>
      </w:r>
      <w:r w:rsidRPr="00964097">
        <w:rPr>
          <w:sz w:val="16"/>
        </w:rPr>
        <w:t>(Craig, “A Life Not Worth Living?”, Studies in Christian Ethics, Sage)//trepka</w:t>
      </w:r>
    </w:p>
    <w:p w:rsidR="00FE3D73" w:rsidRPr="00964097" w:rsidRDefault="00FE3D73" w:rsidP="00FE3D73">
      <w:pPr>
        <w:rPr>
          <w:sz w:val="16"/>
        </w:rPr>
      </w:pPr>
    </w:p>
    <w:p w:rsidR="00FE3D73" w:rsidRPr="00964097" w:rsidRDefault="00FE3D73" w:rsidP="00FE3D73">
      <w:pPr>
        <w:rPr>
          <w:sz w:val="16"/>
        </w:rPr>
      </w:pPr>
      <w:r w:rsidRPr="00964097">
        <w:rPr>
          <w:rStyle w:val="StyleUnderline"/>
        </w:rPr>
        <w:t>If</w:t>
      </w:r>
      <w:r w:rsidRPr="00964097">
        <w:rPr>
          <w:sz w:val="16"/>
        </w:rPr>
        <w:t xml:space="preserve"> </w:t>
      </w:r>
      <w:r w:rsidRPr="00964097">
        <w:rPr>
          <w:rStyle w:val="StyleUnderline"/>
        </w:rPr>
        <w:t xml:space="preserve">the above arguments are sound, (1) that we can have enough relevant knowledge of what death would entail, and (2) that the dead cannot really be said to be harmed or benefited, then I think they severely undermine the contemporary deprivation accounts of death. </w:t>
      </w:r>
      <w:r w:rsidRPr="00964097">
        <w:rPr>
          <w:sz w:val="16"/>
        </w:rPr>
        <w:t xml:space="preserve">Contrary to those accounts, I would argue that it is </w:t>
      </w:r>
      <w:r w:rsidRPr="00964097">
        <w:rPr>
          <w:rStyle w:val="StyleUnderline"/>
        </w:rPr>
        <w:t xml:space="preserve">death per se that is really the </w:t>
      </w:r>
      <w:r w:rsidRPr="00964097">
        <w:rPr>
          <w:rStyle w:val="Emphasis"/>
        </w:rPr>
        <w:t>objective evil</w:t>
      </w:r>
      <w:r w:rsidRPr="00964097">
        <w:rPr>
          <w:rStyle w:val="StyleUnderline"/>
        </w:rPr>
        <w:t xml:space="preserve"> </w:t>
      </w:r>
      <w:r w:rsidRPr="00964097">
        <w:rPr>
          <w:sz w:val="16"/>
        </w:rPr>
        <w:t xml:space="preserve">for us, not because it deprives us of a prospective future of overall good judged better than the alter- native of non-being. </w:t>
      </w:r>
      <w:r w:rsidRPr="00964097">
        <w:rPr>
          <w:rStyle w:val="StyleUnderline"/>
        </w:rPr>
        <w:t xml:space="preserve">It cannot be about harm to a former person who has </w:t>
      </w:r>
      <w:r w:rsidRPr="00964097">
        <w:rPr>
          <w:rStyle w:val="Emphasis"/>
        </w:rPr>
        <w:t>ceased to exist</w:t>
      </w:r>
      <w:r w:rsidRPr="00964097">
        <w:rPr>
          <w:rStyle w:val="StyleUnderline"/>
        </w:rPr>
        <w:t>,</w:t>
      </w:r>
      <w:r w:rsidRPr="00964097">
        <w:rPr>
          <w:sz w:val="16"/>
        </w:rPr>
        <w:t xml:space="preserve"> for no person actually suffers from the sub-sequent non-participation. Rather, </w:t>
      </w:r>
      <w:r w:rsidRPr="00964097">
        <w:rPr>
          <w:rStyle w:val="StyleUnderline"/>
        </w:rPr>
        <w:t xml:space="preserve">death in itself is an evil to us because it </w:t>
      </w:r>
      <w:r w:rsidRPr="00964097">
        <w:rPr>
          <w:rStyle w:val="Emphasis"/>
        </w:rPr>
        <w:t>ontologically destroys</w:t>
      </w:r>
      <w:r w:rsidRPr="00964097">
        <w:rPr>
          <w:sz w:val="16"/>
        </w:rPr>
        <w:t xml:space="preserve"> </w:t>
      </w:r>
      <w:r w:rsidRPr="00964097">
        <w:rPr>
          <w:rStyle w:val="StyleUnderline"/>
        </w:rPr>
        <w:t xml:space="preserve">the current existent subject — it is the ultimate in </w:t>
      </w:r>
      <w:r w:rsidRPr="00964097">
        <w:rPr>
          <w:rStyle w:val="Emphasis"/>
        </w:rPr>
        <w:t>metaphysical lightning strikes</w:t>
      </w:r>
      <w:r w:rsidRPr="00964097">
        <w:rPr>
          <w:sz w:val="16"/>
        </w:rPr>
        <w:t xml:space="preserve">.80 The evil of </w:t>
      </w:r>
      <w:r w:rsidRPr="00964097">
        <w:rPr>
          <w:rStyle w:val="StyleUnderline"/>
        </w:rPr>
        <w:t>death is truly an ontological evil borne by the person who already exists</w:t>
      </w:r>
      <w:r w:rsidRPr="00964097">
        <w:rPr>
          <w:sz w:val="16"/>
        </w:rPr>
        <w:t xml:space="preserve">, </w:t>
      </w:r>
      <w:r w:rsidRPr="00964097">
        <w:rPr>
          <w:rStyle w:val="StyleUnderline"/>
        </w:rPr>
        <w:t>independently of calculations about better or worse possible lives</w:t>
      </w:r>
      <w:r w:rsidRPr="00964097">
        <w:rPr>
          <w:sz w:val="16"/>
        </w:rPr>
        <w:t xml:space="preserve">. Such an evil need not be consciously experienced in order to be an evil for the kind of being a human person is. Death is an evil because of the change in kind it brings about, a change that is destructive of the type of entity that we essentially are. </w:t>
      </w:r>
      <w:r w:rsidRPr="00964097">
        <w:rPr>
          <w:rStyle w:val="StyleUnderline"/>
        </w:rPr>
        <w:t>Anything</w:t>
      </w:r>
      <w:r w:rsidRPr="00964097">
        <w:rPr>
          <w:sz w:val="16"/>
        </w:rPr>
        <w:t xml:space="preserve">, whether caused naturally or caused by human intervention (intentional or unin- tentional) </w:t>
      </w:r>
      <w:r w:rsidRPr="00964097">
        <w:rPr>
          <w:rStyle w:val="StyleUnderline"/>
        </w:rPr>
        <w:t xml:space="preserve">that drastically interferes in the process of maintaining the person in existence is an </w:t>
      </w:r>
      <w:r w:rsidRPr="00964097">
        <w:rPr>
          <w:rStyle w:val="Emphasis"/>
        </w:rPr>
        <w:t>objective evil</w:t>
      </w:r>
      <w:r w:rsidRPr="00964097">
        <w:rPr>
          <w:rStyle w:val="StyleUnderline"/>
        </w:rPr>
        <w:t xml:space="preserve"> for the person</w:t>
      </w:r>
      <w:r w:rsidRPr="00964097">
        <w:rPr>
          <w:sz w:val="16"/>
        </w:rPr>
        <w:t xml:space="preserve">. What is crucially at stake here, and is dialectically supportive of the self-evidency of the basic good of human life, is that </w:t>
      </w:r>
      <w:r w:rsidRPr="00964097">
        <w:rPr>
          <w:rStyle w:val="StyleUnderline"/>
        </w:rPr>
        <w:t xml:space="preserve">death is a </w:t>
      </w:r>
      <w:r w:rsidRPr="00964097">
        <w:rPr>
          <w:rStyle w:val="Emphasis"/>
        </w:rPr>
        <w:t>radical interference</w:t>
      </w:r>
      <w:r w:rsidRPr="00964097">
        <w:rPr>
          <w:rStyle w:val="StyleUnderline"/>
        </w:rPr>
        <w:t xml:space="preserve"> with the current life process</w:t>
      </w:r>
      <w:r w:rsidRPr="00964097">
        <w:rPr>
          <w:sz w:val="16"/>
        </w:rPr>
        <w:t xml:space="preserve"> of the kind of being that we are. In consequence, </w:t>
      </w:r>
      <w:r w:rsidRPr="00964097">
        <w:rPr>
          <w:rStyle w:val="StyleUnderline"/>
        </w:rPr>
        <w:t>death itself can be credibly thought of as a ‘primitive evil’ for all persons, regardless of the extent to which they are currently or prospectively capable of participating in a full array of the goods of life</w:t>
      </w:r>
      <w:r w:rsidRPr="00964097">
        <w:rPr>
          <w:sz w:val="16"/>
        </w:rPr>
        <w:t xml:space="preserve">.81 In conclusion, concerning willed human actions, it is justifiable to state that </w:t>
      </w:r>
      <w:r w:rsidRPr="00964097">
        <w:rPr>
          <w:rStyle w:val="StyleUnderline"/>
        </w:rPr>
        <w:t>any intentional rejection of human life itself cannot</w:t>
      </w:r>
      <w:r w:rsidRPr="00964097">
        <w:rPr>
          <w:sz w:val="16"/>
        </w:rPr>
        <w:t xml:space="preserve"> therefore </w:t>
      </w:r>
      <w:r w:rsidRPr="00964097">
        <w:rPr>
          <w:rStyle w:val="StyleUnderline"/>
        </w:rPr>
        <w:t>be warranted since it is an expression of an ultimate disvalue for the subject,</w:t>
      </w:r>
      <w:r w:rsidRPr="00964097">
        <w:rPr>
          <w:sz w:val="16"/>
        </w:rPr>
        <w:t xml:space="preserve"> namely, </w:t>
      </w:r>
      <w:r w:rsidRPr="00964097">
        <w:rPr>
          <w:rStyle w:val="StyleUnderline"/>
        </w:rPr>
        <w:t>the destruction of the present person</w:t>
      </w:r>
      <w:r w:rsidRPr="00964097">
        <w:rPr>
          <w:sz w:val="16"/>
        </w:rPr>
        <w:t xml:space="preserve">; a radical 79 ontological good that we cannot begin to weigh objectively against the travails of life in a rational manner. </w:t>
      </w:r>
      <w:r w:rsidRPr="00964097">
        <w:rPr>
          <w:rStyle w:val="StyleUnderline"/>
        </w:rPr>
        <w:t>To deal with the sources of disvalue</w:t>
      </w:r>
      <w:r w:rsidRPr="00964097">
        <w:rPr>
          <w:sz w:val="16"/>
        </w:rPr>
        <w:t xml:space="preserve"> (pain, suffering, etc</w:t>
      </w:r>
      <w:r w:rsidRPr="00964097">
        <w:rPr>
          <w:rStyle w:val="StyleUnderline"/>
        </w:rPr>
        <w:t xml:space="preserve">.) we should not seek to </w:t>
      </w:r>
      <w:r w:rsidRPr="00964097">
        <w:rPr>
          <w:rStyle w:val="Emphasis"/>
        </w:rPr>
        <w:t>irrationally destroy the person</w:t>
      </w:r>
      <w:r w:rsidRPr="00964097">
        <w:rPr>
          <w:sz w:val="16"/>
        </w:rPr>
        <w:t xml:space="preserve">, </w:t>
      </w:r>
      <w:r w:rsidRPr="00964097">
        <w:rPr>
          <w:rStyle w:val="StyleUnderline"/>
        </w:rPr>
        <w:t xml:space="preserve">the very source and condition of </w:t>
      </w:r>
      <w:r w:rsidRPr="00964097">
        <w:rPr>
          <w:rStyle w:val="Emphasis"/>
        </w:rPr>
        <w:t>all human possibility</w:t>
      </w:r>
      <w:r w:rsidRPr="00964097">
        <w:rPr>
          <w:sz w:val="16"/>
        </w:rPr>
        <w:t>.82</w:t>
      </w:r>
    </w:p>
    <w:p w:rsidR="00FE3D73" w:rsidRPr="00964097" w:rsidRDefault="00FE3D73" w:rsidP="00FE3D73"/>
    <w:p w:rsidR="00FE3D73" w:rsidRPr="00964097" w:rsidRDefault="00FE3D73" w:rsidP="00FE3D73">
      <w:pPr>
        <w:pStyle w:val="Heading3"/>
      </w:pPr>
      <w:r w:rsidRPr="00964097">
        <w:t>2ac world getting better</w:t>
      </w:r>
    </w:p>
    <w:p w:rsidR="00FE3D73" w:rsidRPr="00964097" w:rsidRDefault="00FE3D73" w:rsidP="00FE3D73">
      <w:pPr>
        <w:pStyle w:val="Heading4"/>
      </w:pPr>
      <w:r w:rsidRPr="00964097">
        <w:t xml:space="preserve">The causality of their impact is wrong and the alt fails  </w:t>
      </w:r>
    </w:p>
    <w:p w:rsidR="00FE3D73" w:rsidRPr="00964097" w:rsidRDefault="00FE3D73" w:rsidP="00FE3D73">
      <w:r w:rsidRPr="00964097">
        <w:rPr>
          <w:b/>
        </w:rPr>
        <w:t>Dean 14</w:t>
      </w:r>
      <w:r w:rsidRPr="00964097">
        <w:t xml:space="preserve"> [Tim, philosopher and science writer, ABC News, “Cheer up, it’s not all doom and gloom”, 10/16/14, </w:t>
      </w:r>
      <w:hyperlink r:id="rId12" w:history="1">
        <w:r w:rsidRPr="00964097">
          <w:rPr>
            <w:rStyle w:val="Hyperlink"/>
          </w:rPr>
          <w:t>http://www.abc.net.au/news/2014-10-16/dean-cheer-up-its-not-all-doom-and-gloom/5818302</w:t>
        </w:r>
      </w:hyperlink>
      <w:r w:rsidRPr="00964097">
        <w:t>]</w:t>
      </w:r>
    </w:p>
    <w:p w:rsidR="00FE3D73" w:rsidRPr="00964097" w:rsidRDefault="00FE3D73" w:rsidP="00FE3D73"/>
    <w:p w:rsidR="00FE3D73" w:rsidRPr="00964097" w:rsidRDefault="00FE3D73" w:rsidP="00FE3D73">
      <w:pPr>
        <w:rPr>
          <w:rStyle w:val="StyleUnderline"/>
        </w:rPr>
      </w:pPr>
      <w:r w:rsidRPr="00964097">
        <w:rPr>
          <w:sz w:val="16"/>
        </w:rPr>
        <w:t xml:space="preserve">With each year that goes by, </w:t>
      </w:r>
      <w:r w:rsidRPr="00964097">
        <w:rPr>
          <w:rStyle w:val="StyleUnderline"/>
        </w:rPr>
        <w:t>the world is becoming a safer, richer and generally better place to live</w:t>
      </w:r>
      <w:r w:rsidRPr="00964097">
        <w:rPr>
          <w:sz w:val="16"/>
        </w:rPr>
        <w:t xml:space="preserve">. So </w:t>
      </w:r>
      <w:r w:rsidRPr="00964097">
        <w:rPr>
          <w:rStyle w:val="StyleUnderline"/>
        </w:rPr>
        <w:t>instead of</w:t>
      </w:r>
      <w:r w:rsidRPr="00964097">
        <w:rPr>
          <w:sz w:val="16"/>
        </w:rPr>
        <w:t xml:space="preserve"> looking at the headlines and </w:t>
      </w:r>
      <w:r w:rsidRPr="00964097">
        <w:rPr>
          <w:rStyle w:val="StyleUnderline"/>
        </w:rPr>
        <w:t>losing hope, we can look at them as challenges to be solved</w:t>
      </w:r>
      <w:r w:rsidRPr="00964097">
        <w:rPr>
          <w:sz w:val="16"/>
        </w:rPr>
        <w:t xml:space="preserve">, writes Tim Dean. Don't let the bleak news headlines fool you. The future is looking bright, and no amount of haemorrhagic fever outbreaks, militant religious fanaticism, crackdowns on pro-democracy protesters or doomsaying about the global economy ought to turn your smile upside down. In fact, </w:t>
      </w:r>
      <w:r w:rsidRPr="00964097">
        <w:rPr>
          <w:rStyle w:val="StyleUnderline"/>
        </w:rPr>
        <w:t>now is a great time to be an optimist</w:t>
      </w:r>
      <w:r w:rsidRPr="00964097">
        <w:rPr>
          <w:sz w:val="16"/>
        </w:rPr>
        <w:t xml:space="preserve"> about the future. With each year that goes by, the world is becoming a safer, richer and generally better place to live. And </w:t>
      </w:r>
      <w:r w:rsidRPr="00964097">
        <w:rPr>
          <w:rStyle w:val="StyleUnderline"/>
        </w:rPr>
        <w:t xml:space="preserve">this is true according to </w:t>
      </w:r>
      <w:r w:rsidRPr="00964097">
        <w:rPr>
          <w:rStyle w:val="Emphasis"/>
        </w:rPr>
        <w:t>almost any metric</w:t>
      </w:r>
      <w:r w:rsidRPr="00964097">
        <w:rPr>
          <w:rStyle w:val="StyleUnderline"/>
        </w:rPr>
        <w:t xml:space="preserve"> you choose to look at</w:t>
      </w:r>
      <w:r w:rsidRPr="00964097">
        <w:rPr>
          <w:sz w:val="16"/>
        </w:rPr>
        <w:t xml:space="preserve">. Let's start with violence. </w:t>
      </w:r>
      <w:r w:rsidRPr="00964097">
        <w:rPr>
          <w:rStyle w:val="StyleUnderline"/>
        </w:rPr>
        <w:t>While it might seem that the world is</w:t>
      </w:r>
      <w:r w:rsidRPr="00964097">
        <w:rPr>
          <w:sz w:val="16"/>
        </w:rPr>
        <w:t xml:space="preserve"> as </w:t>
      </w:r>
      <w:r w:rsidRPr="00964097">
        <w:rPr>
          <w:rStyle w:val="StyleUnderline"/>
        </w:rPr>
        <w:t>dangerous</w:t>
      </w:r>
      <w:r w:rsidRPr="00964097">
        <w:rPr>
          <w:sz w:val="16"/>
        </w:rPr>
        <w:t xml:space="preserve"> a place as it has ever been, with wars both civil and uncivil abroad, "coward punches" and domestic violence at home, and the spectre of terrorism spreading fear throughout, the fact is </w:t>
      </w:r>
      <w:r w:rsidRPr="00964097">
        <w:rPr>
          <w:rStyle w:val="StyleUnderline"/>
        </w:rPr>
        <w:t xml:space="preserve">there is less </w:t>
      </w:r>
      <w:r w:rsidRPr="00964097">
        <w:rPr>
          <w:rStyle w:val="Emphasis"/>
        </w:rPr>
        <w:t>violence</w:t>
      </w:r>
      <w:r w:rsidRPr="00964097">
        <w:rPr>
          <w:rStyle w:val="StyleUnderline"/>
        </w:rPr>
        <w:t xml:space="preserve"> in the world today than at any other point in history</w:t>
      </w:r>
      <w:r w:rsidRPr="00964097">
        <w:rPr>
          <w:sz w:val="16"/>
        </w:rPr>
        <w:t xml:space="preserve">. According to </w:t>
      </w:r>
      <w:r w:rsidRPr="00964097">
        <w:rPr>
          <w:rStyle w:val="StyleUnderline"/>
        </w:rPr>
        <w:t>the</w:t>
      </w:r>
      <w:r w:rsidRPr="00964097">
        <w:rPr>
          <w:sz w:val="16"/>
        </w:rPr>
        <w:t xml:space="preserve"> World Health Organisation, about 1.6 million people lost their lives to violence in the year 2000. That's a gut-wrenching </w:t>
      </w:r>
      <w:r w:rsidRPr="00964097">
        <w:rPr>
          <w:rStyle w:val="StyleUnderline"/>
        </w:rPr>
        <w:t>figure</w:t>
      </w:r>
      <w:r w:rsidRPr="00964097">
        <w:rPr>
          <w:sz w:val="16"/>
        </w:rPr>
        <w:t xml:space="preserve">. However, it </w:t>
      </w:r>
      <w:r w:rsidRPr="00964097">
        <w:rPr>
          <w:rStyle w:val="StyleUnderline"/>
        </w:rPr>
        <w:t>needs to be put in perspective</w:t>
      </w:r>
      <w:r w:rsidRPr="00964097">
        <w:rPr>
          <w:sz w:val="16"/>
        </w:rPr>
        <w:t xml:space="preserve">. The global population in 2000 was about 6 billion. That means </w:t>
      </w:r>
      <w:r w:rsidRPr="00964097">
        <w:rPr>
          <w:rStyle w:val="StyleUnderline"/>
        </w:rPr>
        <w:t>less than 0.03 per cent</w:t>
      </w:r>
      <w:r w:rsidRPr="00964097">
        <w:rPr>
          <w:sz w:val="16"/>
        </w:rPr>
        <w:t xml:space="preserve"> of people - or fewer than 27 people per 100,000 - </w:t>
      </w:r>
      <w:r w:rsidRPr="00964097">
        <w:rPr>
          <w:rStyle w:val="StyleUnderline"/>
        </w:rPr>
        <w:t>died from violence</w:t>
      </w:r>
      <w:r w:rsidRPr="00964097">
        <w:rPr>
          <w:sz w:val="16"/>
        </w:rPr>
        <w:t xml:space="preserve"> in that year. That's not so appalling when you consider that </w:t>
      </w:r>
      <w:r w:rsidRPr="00964097">
        <w:rPr>
          <w:rStyle w:val="StyleUnderline"/>
        </w:rPr>
        <w:t>somewhere around 15 per cent of people in ancient</w:t>
      </w:r>
      <w:r w:rsidRPr="00964097">
        <w:rPr>
          <w:sz w:val="16"/>
        </w:rPr>
        <w:t xml:space="preserve"> hunter-gatherer </w:t>
      </w:r>
      <w:r w:rsidRPr="00964097">
        <w:rPr>
          <w:rStyle w:val="StyleUnderline"/>
        </w:rPr>
        <w:t>societies died a violent death, and that figure was still about 3 per cent for the first half of the 20th century,</w:t>
      </w:r>
      <w:r w:rsidRPr="00964097">
        <w:rPr>
          <w:sz w:val="16"/>
        </w:rPr>
        <w:t xml:space="preserve"> including the two major world wars. As Harvard psychologist Steven Pinker argued in his recent book, The Better Angels of Our Nature, even wars today are less deadly than they once were: </w:t>
      </w:r>
      <w:r w:rsidRPr="00964097">
        <w:rPr>
          <w:rStyle w:val="StyleUnderline"/>
        </w:rPr>
        <w:t>The number of people killed in battle</w:t>
      </w:r>
      <w:r w:rsidRPr="00964097">
        <w:rPr>
          <w:sz w:val="16"/>
        </w:rPr>
        <w:t xml:space="preserve"> - calculated per 100,000 population - </w:t>
      </w:r>
      <w:r w:rsidRPr="00964097">
        <w:rPr>
          <w:rStyle w:val="StyleUnderline"/>
        </w:rPr>
        <w:t>has dropped by 1000-fold</w:t>
      </w:r>
      <w:r w:rsidRPr="00964097">
        <w:rPr>
          <w:sz w:val="16"/>
        </w:rPr>
        <w:t xml:space="preserve"> over the centuries as civilizations evolved. Before there were organized countries, battles killed on average more than 500 out of every 100,000 people. In 19th century France, it was 70. In the 20th century with two world wars and a few genocides, it was 60. Now battlefield deaths are down to three-tenths of a person per 100,000. Every violent death is a tragedy, but the very fact that we are so outraged at incidences of violence today shows that most people no longer regard it as a viable solution to our disagreements. That's progress. </w:t>
      </w:r>
      <w:r w:rsidRPr="00964097">
        <w:rPr>
          <w:rStyle w:val="StyleUnderline"/>
        </w:rPr>
        <w:t>What about poverty?</w:t>
      </w:r>
      <w:r w:rsidRPr="00964097">
        <w:rPr>
          <w:sz w:val="16"/>
        </w:rPr>
        <w:t xml:space="preserve"> Here the story is even more rosy. </w:t>
      </w:r>
      <w:r w:rsidRPr="00964097">
        <w:rPr>
          <w:rStyle w:val="StyleUnderline"/>
        </w:rPr>
        <w:t>While</w:t>
      </w:r>
      <w:r w:rsidRPr="00964097">
        <w:rPr>
          <w:sz w:val="16"/>
        </w:rPr>
        <w:t xml:space="preserve"> there can be no doubt that </w:t>
      </w:r>
      <w:r w:rsidRPr="00964097">
        <w:rPr>
          <w:rStyle w:val="StyleUnderline"/>
        </w:rPr>
        <w:t>millions</w:t>
      </w:r>
      <w:r w:rsidRPr="00964097">
        <w:rPr>
          <w:sz w:val="16"/>
        </w:rPr>
        <w:t xml:space="preserve"> of people continue to </w:t>
      </w:r>
      <w:r w:rsidRPr="00964097">
        <w:rPr>
          <w:rStyle w:val="StyleUnderline"/>
        </w:rPr>
        <w:t>live in</w:t>
      </w:r>
      <w:r w:rsidRPr="00964097">
        <w:rPr>
          <w:sz w:val="16"/>
        </w:rPr>
        <w:t xml:space="preserve"> states of abject </w:t>
      </w:r>
      <w:r w:rsidRPr="00964097">
        <w:rPr>
          <w:rStyle w:val="StyleUnderline"/>
        </w:rPr>
        <w:t xml:space="preserve">poverty, their numbers are declining at a </w:t>
      </w:r>
      <w:r w:rsidRPr="00964097">
        <w:rPr>
          <w:rStyle w:val="Emphasis"/>
        </w:rPr>
        <w:t>startling rate</w:t>
      </w:r>
      <w:r w:rsidRPr="00964097">
        <w:rPr>
          <w:sz w:val="16"/>
        </w:rPr>
        <w:t xml:space="preserve"> in most regions around the world. </w:t>
      </w:r>
      <w:r w:rsidRPr="00964097">
        <w:rPr>
          <w:rStyle w:val="StyleUnderline"/>
        </w:rPr>
        <w:t xml:space="preserve">A recent United Nations report stated, "Extreme poverty rates have fallen in </w:t>
      </w:r>
      <w:r w:rsidRPr="00964097">
        <w:rPr>
          <w:rStyle w:val="Emphasis"/>
        </w:rPr>
        <w:t>every developing region</w:t>
      </w:r>
      <w:r w:rsidRPr="00964097">
        <w:rPr>
          <w:rStyle w:val="StyleUnderline"/>
        </w:rPr>
        <w:t>, with one country, China, leading the way</w:t>
      </w:r>
      <w:r w:rsidRPr="00964097">
        <w:rPr>
          <w:sz w:val="16"/>
        </w:rPr>
        <w:t xml:space="preserve"> ... Poverty remains widespread in sub-Saharan Africa and Southern Asia, although </w:t>
      </w:r>
      <w:r w:rsidRPr="00964097">
        <w:rPr>
          <w:rStyle w:val="StyleUnderline"/>
        </w:rPr>
        <w:t>progress</w:t>
      </w:r>
      <w:r w:rsidRPr="00964097">
        <w:rPr>
          <w:sz w:val="16"/>
        </w:rPr>
        <w:t xml:space="preserve"> in the latter region </w:t>
      </w:r>
      <w:r w:rsidRPr="00964097">
        <w:rPr>
          <w:rStyle w:val="StyleUnderline"/>
        </w:rPr>
        <w:t xml:space="preserve">has been </w:t>
      </w:r>
      <w:r w:rsidRPr="00964097">
        <w:rPr>
          <w:rStyle w:val="Emphasis"/>
        </w:rPr>
        <w:t>substantial</w:t>
      </w:r>
      <w:r w:rsidRPr="00964097">
        <w:rPr>
          <w:sz w:val="16"/>
        </w:rPr>
        <w:t xml:space="preserve">." Speaking of Africa, a continent that is often perceived as being doomed to corruption and poverty, there the transformation has been profound. Africa is entering a new era of burgeoning prosperity, much like South-East Asia did in the 1990s. Not only are African economies growing rapidly, but the wealth is actually reaching the poor. In fact, by some accounts, the entire African continent (except for a couple of holdouts) may achieve the Millennium Development Goals to eradicate extreme poverty and hunger this year, which is one year ahead of schedule. In terms of our wealth, well, we really have nothing to complain about. Despite all the whinging about rising cost of living, most of these costs are discretionary (although many people strangely continue to feel that a crippling mortgage is somehow obligatory). The </w:t>
      </w:r>
      <w:r w:rsidRPr="00964097">
        <w:rPr>
          <w:rStyle w:val="StyleUnderline"/>
        </w:rPr>
        <w:t>average income</w:t>
      </w:r>
      <w:r w:rsidRPr="00964097">
        <w:rPr>
          <w:sz w:val="16"/>
        </w:rPr>
        <w:t xml:space="preserve"> in Australia </w:t>
      </w:r>
      <w:r w:rsidRPr="00964097">
        <w:rPr>
          <w:rStyle w:val="StyleUnderline"/>
        </w:rPr>
        <w:t xml:space="preserve">has </w:t>
      </w:r>
      <w:r w:rsidRPr="00964097">
        <w:rPr>
          <w:rStyle w:val="Emphasis"/>
        </w:rPr>
        <w:t>risen</w:t>
      </w:r>
      <w:r w:rsidRPr="00964097">
        <w:rPr>
          <w:rStyle w:val="StyleUnderline"/>
        </w:rPr>
        <w:t xml:space="preserve"> dramatically over the past few decades</w:t>
      </w:r>
      <w:r w:rsidRPr="00964097">
        <w:rPr>
          <w:sz w:val="16"/>
        </w:rPr>
        <w:t xml:space="preserve">. In 2000, the average pay was $33,769. In 2013 it was more like $58,000. That's a 19 per cent pay rise, even after adjusting for inflation. Oh, and </w:t>
      </w:r>
      <w:r w:rsidRPr="00964097">
        <w:rPr>
          <w:rStyle w:val="StyleUnderline"/>
        </w:rPr>
        <w:t>that recent bout of doom and gloom</w:t>
      </w:r>
      <w:r w:rsidRPr="00964097">
        <w:rPr>
          <w:sz w:val="16"/>
        </w:rPr>
        <w:t xml:space="preserve"> from the International Monetary Fund </w:t>
      </w:r>
      <w:r w:rsidRPr="00964097">
        <w:rPr>
          <w:rStyle w:val="StyleUnderline"/>
        </w:rPr>
        <w:t>amounts to a small reduction in the forecast economic growth that the world ought to enjoy over the next few years. Getting wealthier</w:t>
      </w:r>
      <w:r w:rsidRPr="00964097">
        <w:rPr>
          <w:sz w:val="16"/>
        </w:rPr>
        <w:t>, albeit slightly more slowly,</w:t>
      </w:r>
      <w:r w:rsidRPr="00964097">
        <w:rPr>
          <w:rStyle w:val="StyleUnderline"/>
        </w:rPr>
        <w:t xml:space="preserve"> isn't what a lot of people would consider terrible news</w:t>
      </w:r>
      <w:r w:rsidRPr="00964097">
        <w:rPr>
          <w:sz w:val="16"/>
        </w:rPr>
        <w:t xml:space="preserve">. OK, </w:t>
      </w:r>
      <w:r w:rsidRPr="00964097">
        <w:rPr>
          <w:rStyle w:val="StyleUnderline"/>
        </w:rPr>
        <w:t xml:space="preserve">what about the </w:t>
      </w:r>
      <w:r w:rsidRPr="00964097">
        <w:rPr>
          <w:rStyle w:val="Emphasis"/>
        </w:rPr>
        <w:t>environment</w:t>
      </w:r>
      <w:r w:rsidRPr="00964097">
        <w:rPr>
          <w:sz w:val="16"/>
        </w:rPr>
        <w:t xml:space="preserve">? Surely the spectre climate change is of real concern? Well, it is. But even </w:t>
      </w:r>
      <w:r w:rsidRPr="00964097">
        <w:rPr>
          <w:rStyle w:val="StyleUnderline"/>
        </w:rPr>
        <w:t>there progress is being made.</w:t>
      </w:r>
      <w:r w:rsidRPr="00964097">
        <w:rPr>
          <w:sz w:val="16"/>
        </w:rPr>
        <w:t xml:space="preserve"> In terms of carbon emissions, </w:t>
      </w:r>
      <w:r w:rsidRPr="00964097">
        <w:rPr>
          <w:rStyle w:val="StyleUnderline"/>
        </w:rPr>
        <w:t>we continue to pump out CO2 at record rates</w:t>
      </w:r>
      <w:r w:rsidRPr="00964097">
        <w:rPr>
          <w:sz w:val="16"/>
        </w:rPr>
        <w:t xml:space="preserve">, with most of the growth in emissions coming from China. However, </w:t>
      </w:r>
      <w:r w:rsidRPr="00964097">
        <w:rPr>
          <w:rStyle w:val="StyleUnderline"/>
        </w:rPr>
        <w:t xml:space="preserve">the European Union, United States and other OECD countries have actually </w:t>
      </w:r>
      <w:r w:rsidRPr="00964097">
        <w:rPr>
          <w:rStyle w:val="Emphasis"/>
        </w:rPr>
        <w:t>seen emissions decline</w:t>
      </w:r>
      <w:r w:rsidRPr="00964097">
        <w:rPr>
          <w:rStyle w:val="StyleUnderline"/>
        </w:rPr>
        <w:t xml:space="preserve"> over the past several years. China</w:t>
      </w:r>
      <w:r w:rsidRPr="00964097">
        <w:rPr>
          <w:sz w:val="16"/>
        </w:rPr>
        <w:t xml:space="preserve"> remains somewhat bullish about its right to emit carbon to fuel its return to be an economic power, but it </w:t>
      </w:r>
      <w:r w:rsidRPr="00964097">
        <w:rPr>
          <w:rStyle w:val="StyleUnderline"/>
        </w:rPr>
        <w:t>is</w:t>
      </w:r>
      <w:r w:rsidRPr="00964097">
        <w:rPr>
          <w:sz w:val="16"/>
        </w:rPr>
        <w:t xml:space="preserve"> also acutely </w:t>
      </w:r>
      <w:r w:rsidRPr="00964097">
        <w:rPr>
          <w:rStyle w:val="StyleUnderline"/>
        </w:rPr>
        <w:t>aware of the risks from pollution and carbon emissions and is aiming for a lower carbon future. China has already invested billions in low-carbon technologies</w:t>
      </w:r>
      <w:r w:rsidRPr="00964097">
        <w:rPr>
          <w:sz w:val="16"/>
        </w:rPr>
        <w:t xml:space="preserve">, from ultra-supercritical coal-fired power stations to thorium nuclear to solar power. If a few more major economies (including Australia) sign up for a carbon price, it seems likely that China will jump on board too. Another positive sign is that world economic </w:t>
      </w:r>
      <w:r w:rsidRPr="00964097">
        <w:rPr>
          <w:rStyle w:val="StyleUnderline"/>
        </w:rPr>
        <w:t>growth has recently "</w:t>
      </w:r>
      <w:r w:rsidRPr="00964097">
        <w:rPr>
          <w:rStyle w:val="Emphasis"/>
        </w:rPr>
        <w:t>decoupled</w:t>
      </w:r>
      <w:r w:rsidRPr="00964097">
        <w:rPr>
          <w:rStyle w:val="StyleUnderline"/>
        </w:rPr>
        <w:t xml:space="preserve">" from carbon emissions. This has proven that economies can grow </w:t>
      </w:r>
      <w:r w:rsidRPr="00964097">
        <w:rPr>
          <w:rStyle w:val="Emphasis"/>
        </w:rPr>
        <w:t>without needing to fume more CO2 into the atmosphere</w:t>
      </w:r>
      <w:r w:rsidRPr="00964097">
        <w:rPr>
          <w:rStyle w:val="StyleUnderline"/>
        </w:rPr>
        <w:t xml:space="preserve">, thus removing another barrier to going renewable. </w:t>
      </w:r>
      <w:r w:rsidRPr="00964097">
        <w:rPr>
          <w:sz w:val="16"/>
        </w:rPr>
        <w:t xml:space="preserve">In the long term, </w:t>
      </w:r>
      <w:r w:rsidRPr="00964097">
        <w:rPr>
          <w:rStyle w:val="StyleUnderline"/>
        </w:rPr>
        <w:t xml:space="preserve">we also have the prospect of limitless clean energy thanks to </w:t>
      </w:r>
      <w:r w:rsidRPr="00964097">
        <w:rPr>
          <w:rStyle w:val="Emphasis"/>
        </w:rPr>
        <w:t>fusion</w:t>
      </w:r>
      <w:r w:rsidRPr="00964097">
        <w:rPr>
          <w:rStyle w:val="StyleUnderline"/>
        </w:rPr>
        <w:t xml:space="preserve"> power. </w:t>
      </w:r>
      <w:r w:rsidRPr="00964097">
        <w:rPr>
          <w:sz w:val="16"/>
        </w:rPr>
        <w:t xml:space="preserve">It'll likely take decades to come to fruition, </w:t>
      </w:r>
      <w:r w:rsidRPr="00964097">
        <w:rPr>
          <w:rStyle w:val="StyleUnderline"/>
        </w:rPr>
        <w:t xml:space="preserve">but when it arrives, it could </w:t>
      </w:r>
      <w:r w:rsidRPr="00964097">
        <w:rPr>
          <w:rStyle w:val="Emphasis"/>
        </w:rPr>
        <w:t>radically transform our energy landscape</w:t>
      </w:r>
      <w:r w:rsidRPr="00964097">
        <w:rPr>
          <w:rStyle w:val="StyleUnderline"/>
        </w:rPr>
        <w:t xml:space="preserve"> and even help </w:t>
      </w:r>
      <w:r w:rsidRPr="00964097">
        <w:rPr>
          <w:rStyle w:val="Emphasis"/>
        </w:rPr>
        <w:t>alleviate some of the effects of climate change</w:t>
      </w:r>
      <w:r w:rsidRPr="00964097">
        <w:rPr>
          <w:rStyle w:val="StyleUnderline"/>
        </w:rPr>
        <w:t xml:space="preserve">, such as by using our abundant electrons to power atmospheric carbon scrubbers or to run desalination plants. We just have to make it to 2050 or so without totally wrecking the climate, and we stand a good chance getting through this thing </w:t>
      </w:r>
      <w:r w:rsidRPr="00964097">
        <w:rPr>
          <w:rStyle w:val="Emphasis"/>
        </w:rPr>
        <w:t>without suffering catastrophic global warming</w:t>
      </w:r>
      <w:r w:rsidRPr="00964097">
        <w:rPr>
          <w:rStyle w:val="StyleUnderline"/>
        </w:rPr>
        <w:t xml:space="preserve">. </w:t>
      </w:r>
      <w:r w:rsidRPr="00964097">
        <w:rPr>
          <w:sz w:val="16"/>
        </w:rPr>
        <w:t xml:space="preserve">And I haven't even touched on how </w:t>
      </w:r>
      <w:r w:rsidRPr="00964097">
        <w:rPr>
          <w:rStyle w:val="StyleUnderline"/>
        </w:rPr>
        <w:t xml:space="preserve">our triumph over disease </w:t>
      </w:r>
      <w:r w:rsidRPr="00964097">
        <w:rPr>
          <w:rStyle w:val="Emphasis"/>
        </w:rPr>
        <w:t>doubled life expectancy</w:t>
      </w:r>
      <w:r w:rsidRPr="00964097">
        <w:rPr>
          <w:sz w:val="16"/>
        </w:rPr>
        <w:t xml:space="preserve"> from 40 to 80, or how </w:t>
      </w:r>
      <w:r w:rsidRPr="00964097">
        <w:rPr>
          <w:rStyle w:val="StyleUnderline"/>
        </w:rPr>
        <w:t>infant mortality rates continue to decline worldwide</w:t>
      </w:r>
      <w:r w:rsidRPr="00964097">
        <w:rPr>
          <w:sz w:val="16"/>
        </w:rPr>
        <w:t xml:space="preserve">, or how </w:t>
      </w:r>
      <w:r w:rsidRPr="00964097">
        <w:rPr>
          <w:rStyle w:val="StyleUnderline"/>
        </w:rPr>
        <w:t>increased automation and machine intelligence could soon lead to a long weekend</w:t>
      </w:r>
      <w:r w:rsidRPr="00964097">
        <w:rPr>
          <w:sz w:val="16"/>
        </w:rPr>
        <w:t xml:space="preserve"> every week, or how </w:t>
      </w:r>
      <w:r w:rsidRPr="00964097">
        <w:rPr>
          <w:rStyle w:val="StyleUnderline"/>
        </w:rPr>
        <w:t>most of the world is becoming a far more tolerant place</w:t>
      </w:r>
      <w:r w:rsidRPr="00964097">
        <w:rPr>
          <w:sz w:val="16"/>
        </w:rPr>
        <w:t xml:space="preserve">. </w:t>
      </w:r>
      <w:r w:rsidRPr="00964097">
        <w:rPr>
          <w:rStyle w:val="StyleUnderline"/>
        </w:rPr>
        <w:t>None of the above means the world isn't facing some grave challenges</w:t>
      </w:r>
      <w:r w:rsidRPr="00964097">
        <w:rPr>
          <w:sz w:val="16"/>
        </w:rPr>
        <w:t xml:space="preserve">, nor that we ought to become complacent. In fact, "optimism" isn't quite the right word for how we should feel. Optimism can lead to a kind of merry apathy, a blind faith that good will prevail of its own accord. In that way, a fatalistic optimism can be as dangerous as apathetic pessimism. A better term is one that sadly doesn't receive nearly enough use these days: "meliorism." This is the notion that </w:t>
      </w:r>
      <w:r w:rsidRPr="00964097">
        <w:rPr>
          <w:rStyle w:val="StyleUnderline"/>
        </w:rPr>
        <w:t xml:space="preserve">the world is far from perfect, but we can </w:t>
      </w:r>
      <w:r w:rsidRPr="00964097">
        <w:rPr>
          <w:rStyle w:val="Emphasis"/>
        </w:rPr>
        <w:t>improve it through our own actions</w:t>
      </w:r>
      <w:r w:rsidRPr="00964097">
        <w:rPr>
          <w:sz w:val="16"/>
        </w:rPr>
        <w:t xml:space="preserve">. It reminds us that </w:t>
      </w:r>
      <w:r w:rsidRPr="00964097">
        <w:rPr>
          <w:rStyle w:val="StyleUnderline"/>
        </w:rPr>
        <w:t xml:space="preserve">if we let the world unfold without our intervention, </w:t>
      </w:r>
      <w:r w:rsidRPr="00964097">
        <w:rPr>
          <w:rStyle w:val="Emphasis"/>
        </w:rPr>
        <w:t>things will probably get worse</w:t>
      </w:r>
      <w:r w:rsidRPr="00964097">
        <w:rPr>
          <w:rStyle w:val="StyleUnderline"/>
        </w:rPr>
        <w:t xml:space="preserve">, so </w:t>
      </w:r>
      <w:r w:rsidRPr="00964097">
        <w:rPr>
          <w:rStyle w:val="Emphasis"/>
        </w:rPr>
        <w:t>we must act to change it for the better</w:t>
      </w:r>
      <w:r w:rsidRPr="00964097">
        <w:rPr>
          <w:rStyle w:val="StyleUnderline"/>
        </w:rPr>
        <w:t xml:space="preserve">. </w:t>
      </w:r>
      <w:r w:rsidRPr="00964097">
        <w:rPr>
          <w:sz w:val="16"/>
        </w:rPr>
        <w:t xml:space="preserve">So instead of looking at the headlines and losing hope, we can look at them as challenges to be solved - challenges that can and will eventually be solved. After all, </w:t>
      </w:r>
      <w:r w:rsidRPr="00964097">
        <w:rPr>
          <w:rStyle w:val="StyleUnderline"/>
        </w:rPr>
        <w:t>if we have been able to reduce amount of violence in the world, lift so many people out of poverty and do the countless other wondrous things that have made the world as it is today, then history is on our side.</w:t>
      </w:r>
    </w:p>
    <w:p w:rsidR="00FE3D73" w:rsidRPr="00964097" w:rsidRDefault="00FE3D73" w:rsidP="00FE3D73">
      <w:pPr>
        <w:rPr>
          <w:rStyle w:val="StyleUnderline"/>
        </w:rPr>
      </w:pPr>
    </w:p>
    <w:p w:rsidR="00FE3D73" w:rsidRPr="00964097" w:rsidRDefault="00FE3D73" w:rsidP="00FE3D73">
      <w:pPr>
        <w:pStyle w:val="Heading4"/>
      </w:pPr>
      <w:r w:rsidRPr="00964097">
        <w:t xml:space="preserve">Consensus proves </w:t>
      </w:r>
    </w:p>
    <w:p w:rsidR="00FE3D73" w:rsidRPr="00964097" w:rsidRDefault="00FE3D73" w:rsidP="00FE3D73">
      <w:pPr>
        <w:rPr>
          <w:sz w:val="16"/>
        </w:rPr>
      </w:pPr>
      <w:r w:rsidRPr="00964097">
        <w:rPr>
          <w:b/>
        </w:rPr>
        <w:t>Gat 13</w:t>
      </w:r>
      <w:r w:rsidRPr="00964097">
        <w:rPr>
          <w:sz w:val="16"/>
        </w:rPr>
        <w:t xml:space="preserve"> </w:t>
      </w:r>
      <w:r w:rsidRPr="00964097">
        <w:t>[Azat, DPhil in History (University of Oxford, 1986); Ezer Weitzman Professor of National Security, Political Science Department, Tel Aviv University, “Is war declining – and why?” March 19</w:t>
      </w:r>
      <w:r w:rsidRPr="00964097">
        <w:rPr>
          <w:vertAlign w:val="superscript"/>
        </w:rPr>
        <w:t>th</w:t>
      </w:r>
      <w:r w:rsidRPr="00964097">
        <w:t xml:space="preserve"> 2013]</w:t>
      </w:r>
    </w:p>
    <w:p w:rsidR="00FE3D73" w:rsidRPr="00964097" w:rsidRDefault="00FE3D73" w:rsidP="00FE3D73">
      <w:pPr>
        <w:rPr>
          <w:sz w:val="16"/>
        </w:rPr>
      </w:pPr>
    </w:p>
    <w:p w:rsidR="00FE3D73" w:rsidRPr="00964097" w:rsidRDefault="00FE3D73" w:rsidP="00FE3D73">
      <w:pPr>
        <w:rPr>
          <w:sz w:val="16"/>
        </w:rPr>
      </w:pPr>
      <w:r w:rsidRPr="00964097">
        <w:rPr>
          <w:u w:val="single"/>
        </w:rPr>
        <w:t xml:space="preserve">When quite </w:t>
      </w:r>
      <w:r w:rsidRPr="00964097">
        <w:rPr>
          <w:rStyle w:val="Emphasis"/>
        </w:rPr>
        <w:t>a number of scholars simultaneously and independently</w:t>
      </w:r>
      <w:r w:rsidRPr="00964097">
        <w:rPr>
          <w:u w:val="single"/>
        </w:rPr>
        <w:t xml:space="preserve"> of one another arrive at </w:t>
      </w:r>
      <w:r w:rsidRPr="00964097">
        <w:rPr>
          <w:b/>
          <w:u w:val="single"/>
        </w:rPr>
        <w:t>very similar conclusions</w:t>
      </w:r>
      <w:r w:rsidRPr="00964097">
        <w:rPr>
          <w:u w:val="single"/>
        </w:rPr>
        <w:t xml:space="preserve"> on an </w:t>
      </w:r>
      <w:r w:rsidRPr="00964097">
        <w:rPr>
          <w:rStyle w:val="Emphasis"/>
        </w:rPr>
        <w:t>issue of cardinal theoretical and practical significance</w:t>
      </w:r>
      <w:r w:rsidRPr="00964097">
        <w:rPr>
          <w:u w:val="single"/>
        </w:rPr>
        <w:t xml:space="preserve">, their thesis </w:t>
      </w:r>
      <w:r w:rsidRPr="00964097">
        <w:rPr>
          <w:b/>
          <w:u w:val="single"/>
        </w:rPr>
        <w:t>deserves</w:t>
      </w:r>
      <w:r w:rsidRPr="00964097">
        <w:rPr>
          <w:u w:val="single"/>
        </w:rPr>
        <w:t xml:space="preserve">, and has received, </w:t>
      </w:r>
      <w:r w:rsidRPr="00964097">
        <w:rPr>
          <w:b/>
          <w:u w:val="single"/>
        </w:rPr>
        <w:t>great attention</w:t>
      </w:r>
      <w:r w:rsidRPr="00964097">
        <w:rPr>
          <w:sz w:val="16"/>
        </w:rPr>
        <w:t xml:space="preserve">. </w:t>
      </w:r>
      <w:r w:rsidRPr="00964097">
        <w:rPr>
          <w:u w:val="single"/>
        </w:rPr>
        <w:t xml:space="preserve">The thesis is that </w:t>
      </w:r>
      <w:r w:rsidRPr="00964097">
        <w:rPr>
          <w:rStyle w:val="Emphasis"/>
        </w:rPr>
        <w:t>war and violence</w:t>
      </w:r>
      <w:r w:rsidRPr="00964097">
        <w:rPr>
          <w:u w:val="single"/>
        </w:rPr>
        <w:t xml:space="preserve"> in general have progressively </w:t>
      </w:r>
      <w:r w:rsidRPr="00964097">
        <w:rPr>
          <w:rStyle w:val="Emphasis"/>
        </w:rPr>
        <w:t>decreased in recent times, during the modern era, and</w:t>
      </w:r>
      <w:r w:rsidRPr="00964097">
        <w:rPr>
          <w:u w:val="single"/>
        </w:rPr>
        <w:t xml:space="preserve"> even </w:t>
      </w:r>
      <w:r w:rsidRPr="00964097">
        <w:rPr>
          <w:rStyle w:val="Emphasis"/>
        </w:rPr>
        <w:t>throughout history.</w:t>
      </w:r>
      <w:r w:rsidRPr="00964097">
        <w:rPr>
          <w:b/>
          <w:u w:val="single"/>
        </w:rPr>
        <w:t xml:space="preserve"> </w:t>
      </w:r>
      <w:r w:rsidRPr="00964097">
        <w:rPr>
          <w:sz w:val="16"/>
        </w:rPr>
        <w:t xml:space="preserve">Of course, despite their unanimity, all these scholars could still be wrong. Indeed, </w:t>
      </w:r>
      <w:r w:rsidRPr="00964097">
        <w:rPr>
          <w:u w:val="single"/>
        </w:rPr>
        <w:t>each of them tells a similar story of people’s disbelief at their findings,</w:t>
      </w:r>
      <w:r w:rsidRPr="00964097">
        <w:rPr>
          <w:sz w:val="16"/>
        </w:rPr>
        <w:t xml:space="preserve"> most notably </w:t>
      </w:r>
      <w:r w:rsidRPr="00964097">
        <w:rPr>
          <w:u w:val="single"/>
        </w:rPr>
        <w:t xml:space="preserve">that </w:t>
      </w:r>
      <w:r w:rsidRPr="00964097">
        <w:rPr>
          <w:rStyle w:val="Emphasis"/>
        </w:rPr>
        <w:t>we live in the most peaceful period in human history</w:t>
      </w:r>
      <w:r w:rsidRPr="00964097">
        <w:rPr>
          <w:sz w:val="16"/>
        </w:rPr>
        <w:t xml:space="preserve">. </w:t>
      </w:r>
      <w:r w:rsidRPr="00964097">
        <w:rPr>
          <w:u w:val="single"/>
        </w:rPr>
        <w:t>Some of them even explain the general incredulity by the findings of evolutionary psychology according to which we tend to be overly optimistic about ourselves but overly pessimistic about the world at large. Having myself written about the marked decrease in deadly human violence (Gat, 2006), I agree with the authors’ general</w:t>
      </w:r>
      <w:r w:rsidRPr="00964097">
        <w:rPr>
          <w:sz w:val="16"/>
        </w:rPr>
        <w:t xml:space="preserve"> thesis. However, their unanimity falters over, and they are less clear about, the historical trajectory of and the reasons for the decline in violence and war, questions that are as important as the general thesis itself. Previous Section Next Section Hobbes was right, and Rousseau wrong, about the state of nature Steven Pinker’s The Better Angels of Our Nature (2011) towers above all the other books surveyed here in size, scope, boldness, and scholarly excellence. It has deservedly attracted great public attention and has become a best-seller. Massively documented, this 800-page volume is lavishly furnished with statistics, charts, and diagrams, which are one of the book’s most effective features. The book, spanning the whole human past as far back as our aboriginal condition, points to two major steps in the decline of violence. The first is the sharp decline in violent mortality which resulted from the rise of the state-Leviathan from around 5,000 years ago. This conclusion is based on the most comprehensive studies of the subject published over the past 15 years (Keeley, 1996; LeBlanc, 2003; Gat, 2006), which demonstrate on the basis of anthropological and archaeological evidence that Hobbes’s picture of the anarchic state of nature as a very violent one was fundamentally true. Pinker rightly summarizes that violent mortality with the rise of states dropped from a staggering estimated 15% of the population, 25% of the men, in pre-state societies, to about 1–5%. The main reason for this drop is the enforcement of internal peace by the Leviathan, but also, less noted by Pinker, lower mobilization rates and a smaller exposure of the civilian population to war than with tribal groups, as will be explained shortly. This conclusion regarding the dramatic drop in violent mortality with the transition to the state is at odds with the claim made by Jack Levy &amp; William Thompson in their book, The Arc of War (2011). As the book’s title implies, Levy &amp; Thompson posit a great increase in warfare during history, before a decrease during the past two centuries. Thus, the book claims that mortality in fighting greatly increased, ‘accelerated’ in the authors’ language, with the transition to the state. They reach this conclusion by making several mistaken assumptions. First, although professing ignorance about the distant past because of the lack of evidence on the behavior of hunter-gatherer societies before the adoption of agriculture some 10,000 years ago, they cite and are heavily influenced by the old Rousseauite anthropology of the generation after the 1960s, which recent studies have refuted. Obviously, one does not have to accept the above findings regarding the pervasiveness and great lethality of prehistoric warfare. But Levy &amp; Thompson simply do not engage with them. They accept as true the Rousseauite premise that sparse human population could not possibly have had that much to fight about. However, recently extant hunter-gatherer societies prove the opposite. Australia is our best laboratory of hunter-gatherer societies, because that vast continent was entirely populated by them and ‘unpolluted’ by agriculturalists, pastoralists or states until the arrival of the Europeans in 1788. And the evidence shows that the Australian tribes fought incessantly with one another. Even in the Central Australian Desert, whose population density was as low as one person per 35 square miles, among the lowest there is, conflict and deadly fighting were the rule. Much of that fighting centered on the water-holes vital for survival in this area, with the violent death rate there reckoned to have been several times higher than in any state society. In most other places, hunting territories were monopolized and fiercely defended by hunter-gatherers because they were quickly depleted. Even among the Inuit of Arctic Canada, who were so sparse as to experience no resource competition, fighting to kidnap women was pervasive, resulting in a violent death rate 10 times higher than the USA’s peak rate of 1990, itself the highest in the developed world. In more hospitable and densely populated environments casualties averaged, as already mentioned, 15% of the population and 25% of the men, and the surviving men were covered with scars (Gat, 2006: chs 2, 6). We are not dealing here with a piece of exotic curiosity. Ninety-five percent of the history of our species Homo sapiens sapiens – people who are like us – was spent as hunter-gatherers. The transition to agriculture and the state is very recent, the tip of the iceberg, in human history. Furthermore, the human state of nature turns out to be no different than the state of nature in general. Here too, science has made a complete turnabout. During the 1960s people believed that animals did not kill each other within the same species, which made humans appear like a murderous exception and fed speculations that warfare emerged only with civilization. Since then, however, it has been found that animals kill each other extensively within species, a point pressed on every viewer of television nature documentaries. There is nothing special about humans in this regard. Thus, lethal human fighting did not ‘emerge’ at some point in history, as Levy &amp; Thompson posit. Previous Section Next Section Violent death sharply decreased with the rise of the Leviathan As mentioned earlier and as Pinker well realizes, violent mortality actually dropped steeply with the emergence of the state-Leviathan. Here is where Levy &amp; Thompson make a second mistake. For measuring the lethality of warfare they use evidence of battle mortality, but this is highly misleading for various reasons. First, pre-state tribes’ main fighting modes were not the battle but the raid and the ambush – capturing the enemy by surprise and often annihilating entire sleeping camps: men, women, and children. Second, the size of battles merely indicates the size of the states and their armies, which are obviously larger than tribal groups in absolute terms. Yet </w:t>
      </w:r>
      <w:r w:rsidRPr="00964097">
        <w:rPr>
          <w:b/>
          <w:u w:val="single"/>
        </w:rPr>
        <w:t>the main question is relative casualties</w:t>
      </w:r>
      <w:r w:rsidRPr="00964097">
        <w:rPr>
          <w:sz w:val="16"/>
        </w:rPr>
        <w:t>, what percentage of the population died violently. And here the fact is that while states and their armies grew by a factor of tens, hundreds, and thousands, giving a spectacular impression of large-scale fighting,</w:t>
      </w:r>
      <w:r w:rsidRPr="00964097">
        <w:rPr>
          <w:u w:val="single"/>
        </w:rPr>
        <w:t xml:space="preserve"> </w:t>
      </w:r>
      <w:r w:rsidRPr="00964097">
        <w:rPr>
          <w:b/>
          <w:u w:val="single"/>
        </w:rPr>
        <w:t>relative casualties actually decreased</w:t>
      </w:r>
      <w:r w:rsidRPr="00964097">
        <w:rPr>
          <w:u w:val="single"/>
        </w:rPr>
        <w:t xml:space="preserve"> under the state, and not only because of internal peace. </w:t>
      </w:r>
      <w:r w:rsidRPr="00964097">
        <w:rPr>
          <w:sz w:val="16"/>
        </w:rPr>
        <w:t xml:space="preserve">Indeed, casualties decreased precisely because states grew large. Take Egypt, for example, part of the ‘acceleration’ of war with the emergence of states in Mesopotamia, Egypt, Greece, and China, according to Levy &amp; Thompson. The size of the Egyptian army with which Pharaoh Ramses II fought the Hittite empire at the Battle of Kadesh (commonly dated 1274 BCE) was 20,000–25,000 soldiers. This was a very large army by the standards of the time. Yet the total population of Egypt was about 2–3 million, so the army constituted 1% of the population at most. This was very much the standard in large states and empires throughout history because of the great financial and logistical problems of maintaining large armies for long periods at great distances from home. Thus, in comparison to the high military participation rates of small-scale tribal societies, participation rates, and hence war casualties, in large states’ armies were much lower. Moreover, in contrast to the great vulnerability of women and children in small-scale tribal warfare, the civilian population of Egypt was sheltered by distance from the theaters of military operations and not often exposed to the horrors of war. Such relative security, interrupted only by large-scale invasions, is one of the main reasons why societies experienced great demographic growth after the emergence of the state. It is also the reason why civil war, when the war rages within the country, tends to be the most lethal form of war, as Hobbes very well realized. Warfare and feuds in the pre- and early-modern eras Levy &amp; Thompson further posit that between the 14th and early 19th centuries, Europe was the scene of a second ‘acceleration’ in the historical trajectory of violence. This is very much in line with the prevailing perceptions regarding early modern European history, but these perceptions are most probably wrong, and for the same reason as before: Levy &amp; Thompson count absolute battle casualties, and obviously states became more centralized during this period and armies grew in number, so battles also grew in size. Yet it was the anarchy and feudal fragmentation in Europe between the fall of the Roman Empire and 1200 that were responsible for the pervasive insecurity and endemic violence that characterized the Dark Ages and resulted in, among other things, a sharp demographic decline. Again, small-scale usually meant more, not less, violent mortality. The focus on early modern Europe is misleading also in another way: in the late Middle Ages the Mongol conquests inflicted on the societies of China, Central Asia, and Eastern Europe casualties and destruction that were among the highest ever suffered during historical times. Estimates of the sharp decline experienced by the populations of China and Russia, for example, vary widely. Still, even by the lowest estimates they were at least as great, and in China almost definitely much greater, than the Soviet Union’s horrific rate in World War II of about 15%. The receding of medieval anarchy in the face of the growing European state-Leviathans was the first step towards a steep decline in the continent’s violent mortality rate beginning in early modernity and continuing to the present day. The studies and data cited by Pinker with respect to the domestic aspect of this trend are strikingly paralleled by those of Robert Muchembled’s History of Violence (2012). The work of a historian, the book meticulously documents, on the basis of French legal records, a 20-fold decrease in homicide rates between the 13th and 20th centuries. Earlier studies of other parts of Europe, starting with Gurr (1981), have come up with similar findings. Like Pinker, Muchembled attributes the steep decline to the state’s growing authority, as its justice system effectively replaced and deterred ‘private justice’, vendetta, and pervasive violence, all of them endemic in unruly societies. Correspondingly, again like Pinker, Muchembled invokes Norbert Elias’s (2000) ‘civilizing process’, whereby the defense of honor by sword and knife, a social norm and imperative in most traditional societies, is gradually given up among both the nobility and the general populace. The civilizing process is partly a function of the growing authority of the state’s rule and justice system. But there were other factors involved, which Pinker excels in identifying and weaving together. Although he is not a historian, his historical synthesis is exemplarily rich and nuanced. He specifies the growing humanitarian sensibilities in Europe of the Enlightenment, which he traces to, among other things, the gradual improvement in living conditions, growing commercial spirit and, above all, the print revolution with the attendant values and habits of reasoning, introspection, and empathy that it inculcated among the reading elites. As Pinker points out, not only did homicide rates decline but also other previously common forms of violence, such as judicial disembowelment and torture, were becoming unacceptable by the 18th century. This was the beginning of a continuous process which during the following centuries would bring about, among other things, the abolition of slavery and the decline of capital punishment, tyranny, and political violence in the developed world – most notably in the areas where the values of Enlightenment humanitarianism triumphed. Both Pinker and Muchembled identify a change in the trend towards increased violence and homicide rates in the United States and Europe from the 1960s on. They attribute this change (Pinker is particularly elaborative here) to the erosion of public authority and some reversal of the ‘civilizing process’ with the cults of youth culture, defiance of authority, radical ideologies of violence by the ‘oppressed’, and the fragmentation of the stable family structure. Pinker identifies a return to a downward trend in violence from about 1990 on, which he attributes to an ebbing of much of the above through reasserted state action and changes in the public mood. A last point worth mentioning in this context: Muchembled reveals that throughout the steep decline in homicide rates, from medieval times to the present, 90% or more of all cases have been perpetrated by men, especially between the ages of 20 and 30 years old. As Daly &amp; Wilson (1988: 145–149) have shown, this ratio is found in each and every society studied around the globe, from hunter-gatherers to agricultural and industrial societies, irrespective of the vastly different homicide rates among them. Previous Section Next Section The decline of war and the three `Long Peaces' after 1815 </w:t>
      </w:r>
      <w:r w:rsidRPr="00964097">
        <w:rPr>
          <w:u w:val="single"/>
        </w:rPr>
        <w:t xml:space="preserve">We now move to the decline of war, which is our main concern here. Most people are surprised to learn that the occurrence of war and overall mortality in war </w:t>
      </w:r>
      <w:r w:rsidRPr="00964097">
        <w:rPr>
          <w:rStyle w:val="Emphasis"/>
        </w:rPr>
        <w:t>sharply decreased</w:t>
      </w:r>
      <w:r w:rsidRPr="00964097">
        <w:rPr>
          <w:u w:val="single"/>
        </w:rPr>
        <w:t xml:space="preserve"> after 1815, </w:t>
      </w:r>
      <w:r w:rsidRPr="00964097">
        <w:rPr>
          <w:sz w:val="16"/>
        </w:rPr>
        <w:t>most notably in the developed world.</w:t>
      </w:r>
      <w:r w:rsidRPr="00964097">
        <w:rPr>
          <w:u w:val="single"/>
        </w:rPr>
        <w:t xml:space="preserve"> The ‘Long Peace’ among the great powers after 1945 is more recognized and is widely attributed to the nuclear factor, a decisive factor to be sure, which concentrated the minds of all the protagonists wonderfully. The (inter-)democratic peace has been equally recognized. But in actuality, the decrease in war had been very marked before the nuclear era and encompassed both democracies and non-democracies. In the century after 1815, wars among economically advanced countries declined in their frequency to about one-third of what they had been in the previous centuries, an unprecedented change. </w:t>
      </w:r>
    </w:p>
    <w:p w:rsidR="00FE3D73" w:rsidRPr="00964097" w:rsidRDefault="00FE3D73" w:rsidP="00FE3D73">
      <w:pPr>
        <w:pStyle w:val="Heading3"/>
      </w:pPr>
      <w:r w:rsidRPr="00964097">
        <w:t>1ar at: peace bubble</w:t>
      </w:r>
    </w:p>
    <w:p w:rsidR="00FE3D73" w:rsidRPr="00964097" w:rsidRDefault="00FE3D73" w:rsidP="00FE3D73">
      <w:pPr>
        <w:pStyle w:val="Heading4"/>
      </w:pPr>
      <w:r w:rsidRPr="00964097">
        <w:t>No peace bubble – economic development and democracy make the decline of war sustainable</w:t>
      </w:r>
    </w:p>
    <w:p w:rsidR="00FE3D73" w:rsidRPr="00964097" w:rsidRDefault="00FE3D73" w:rsidP="00FE3D73">
      <w:r w:rsidRPr="00964097">
        <w:rPr>
          <w:b/>
        </w:rPr>
        <w:t>Tertrais 12</w:t>
      </w:r>
      <w:r w:rsidRPr="00964097">
        <w:t xml:space="preserve"> [Dr. Bruno Tertrais is a Senior Research Fellow at the Fondation pour la Recherche Strategique, “The Demise of Ares: The End of War as We Know It?” The Washington Quarterly, Summer 2012, </w:t>
      </w:r>
      <w:hyperlink r:id="rId13" w:history="1">
        <w:r w:rsidRPr="00964097">
          <w:rPr>
            <w:rStyle w:val="Hyperlink"/>
          </w:rPr>
          <w:t>http://dx.doi.org/10.1080/0163660X.2012.703521</w:t>
        </w:r>
      </w:hyperlink>
      <w:r w:rsidRPr="00964097">
        <w:rPr>
          <w:rStyle w:val="Hyperlink"/>
        </w:rPr>
        <w:t>]</w:t>
      </w:r>
    </w:p>
    <w:p w:rsidR="00FE3D73" w:rsidRPr="00964097" w:rsidRDefault="00FE3D73" w:rsidP="00FE3D73"/>
    <w:p w:rsidR="00FE3D73" w:rsidRPr="00964097" w:rsidRDefault="00FE3D73" w:rsidP="00FE3D73">
      <w:pPr>
        <w:rPr>
          <w:sz w:val="16"/>
        </w:rPr>
      </w:pPr>
      <w:r w:rsidRPr="00964097">
        <w:rPr>
          <w:sz w:val="16"/>
        </w:rPr>
        <w:t xml:space="preserve">The Unconvincing Case for ‘‘New Wars’’ </w:t>
      </w:r>
      <w:r w:rsidRPr="00964097">
        <w:rPr>
          <w:rStyle w:val="StyleUnderline"/>
        </w:rPr>
        <w:t>Is the demise of war reversible?</w:t>
      </w:r>
      <w:r w:rsidRPr="00964097">
        <w:rPr>
          <w:sz w:val="16"/>
        </w:rPr>
        <w:t xml:space="preserve"> In recent years, the metaphor of a new ‘‘Dark Age’’ or ‘‘Middle Ages’’ has flourished.57 The rise of political Islam, Western policies in the Middle East, the fast development of emerging countries, population growth, and climate change have led to fears of ‘‘civilization,’’ ‘‘resource,’’ and ‘‘environmental’’ wars. We have heard the New Middle Age theme before. In 1973, Italian writer Roberto Vacca famously suggested that mankind was about to enter an era of famine, nuclear war, and civilizational collapse. U.S. economist Robert Heilbroner made the same suggestion one year later. And in 1977, the great Australian political scientist Hedley Bull also heralded such an age.58 But the case for ‘‘new wars’’ remains as flimsy as it was in the 1970s. Admittedly, there is a stronger role of religion in civil conflicts. The proportion of internal wars with a religious dimension was about 25 percent between 1940 and 1960, but 43 percent in the first years of the 21st century.59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‘‘most of the conflicts around the world are not rooted in thousands of years of history--they are new and can be concluded as quickly as they started.’’60 </w:t>
      </w:r>
      <w:r w:rsidRPr="00964097">
        <w:rPr>
          <w:rStyle w:val="StyleUnderline"/>
        </w:rPr>
        <w:t>Future resource wars are unlikely. There are fewer and fewer conquest wars</w:t>
      </w:r>
      <w:r w:rsidRPr="00964097">
        <w:rPr>
          <w:sz w:val="16"/>
        </w:rPr>
        <w:t xml:space="preserve">. </w:t>
      </w:r>
      <w:r w:rsidRPr="00964097">
        <w:rPr>
          <w:rStyle w:val="StyleUnderline"/>
        </w:rPr>
        <w:t>Between the Westphalia peace and the end of World War II, nearly half of conflicts were fought over territory. Since the end of the Cold War, it has been less than 30 percent</w:t>
      </w:r>
      <w:r w:rsidRPr="00964097">
        <w:rPr>
          <w:sz w:val="16"/>
        </w:rPr>
        <w:t xml:space="preserve">.61 The invasion of Kuwait--a nationwide bank robbery--may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is there not a risk of military clashes over the control of such resources? This seemingly consensual idea rests on two fallacies. One is that there is such a thing as oil and gas scarcity, a notion challenged by many energy experts.62 As prices rise, previously untapped reserves and non-conventional hydrocarbons become economically attractive. The other is that spilling blood is a rational way to access resources. As shown by the work of historians and political scientists such as QuincyWright, </w:t>
      </w:r>
      <w:r w:rsidRPr="00964097">
        <w:rPr>
          <w:rStyle w:val="StyleUnderline"/>
        </w:rPr>
        <w:t>the economic rationale for war has always been overstated. And</w:t>
      </w:r>
      <w:r w:rsidRPr="00964097">
        <w:rPr>
          <w:sz w:val="16"/>
        </w:rPr>
        <w:t xml:space="preserve"> </w:t>
      </w:r>
      <w:r w:rsidRPr="00964097">
        <w:rPr>
          <w:rStyle w:val="StyleUnderline"/>
        </w:rPr>
        <w:t>because of globalization, it has become cheaper to buy than to steal</w:t>
      </w:r>
      <w:r w:rsidRPr="00964097">
        <w:rPr>
          <w:sz w:val="16"/>
        </w:rPr>
        <w:t xml:space="preserve">. We no longer live in the world of 1941, when fear of lacking oil and raw materials was a key motivation for Japan’s decision to go to war. </w:t>
      </w:r>
      <w:r w:rsidRPr="00964097">
        <w:rPr>
          <w:rStyle w:val="StyleUnderline"/>
        </w:rPr>
        <w:t>In an era of liberalizing trade, many natural resources are fungible goods</w:t>
      </w:r>
      <w:r w:rsidRPr="00964097">
        <w:rPr>
          <w:sz w:val="16"/>
        </w:rPr>
        <w:t xml:space="preserve">. (Here, Beijing behaves as any other actor: 90 percent of the oil its companies produce outside of China goes to the global market, not to the domestic one.)63 There may be clashes or conflicts in regions in maritime resource-rich areas such as the South China and East China seas or the Mediterranean, but they will be driven by nationalist passions, not the desperate hunger for hydrocarbons. Only in civil wars does the question of resources such as oil, diamonds, minerals, and the like play a significant role; this was especially true as Cold War superpowers stopped their financial patronage of local actors.64 Indeed, as Mueller puts it in his appropriately titled The Remnants of War, ‘‘Many [existing wars] have been labeled ‘new war,’ ‘ethnic conflict,’ or, most grandly ‘clashes of civilization.’ But in fact, most. . .are more nearly opportunistic predation by packs, often remarkably small ones, of criminals, bandits, and thugs.’’65 It is the abundance of resources, not their scarcity, which fuels such conflicts. The risk is particularly high when the export of natural resources represents at least a third of the country’s GDP.66 What about fighting for arable land, in light of population growth in Africa and Asia? Even in situations of high population densities, the correlation between the lack of arable lands and propensity to collective violence remains weak.67 Neo-Malthusians such as Jared Diamond believe that the Rwanda tragedy was driven by such scarcity.68 But there was no famine in Rwanda at the time. And the events of 1994 were not a revolt of the poor: Hutu landowners were amongst the most active perpetrators of genocide. There was, however, a significant youth bulge: the 15—24 age group represented 38 percent of the adult population.69 Land scarcity played a role, but at best as a factor explaining the intensity of the violence in some areas.70 As per ‘‘climate’’ or ‘‘environmental’’ wars, this author has demonstrated in a previous article in this journal that such notions are not solidly grounded.71 Suffice it to say there is no evidence that global warming will lead to an increase in the number of conflicts. And if history is any guide, a warmer world may be, all things equal, a more peaceful one. The End of War: Is It Different This Time? It would be imprudent to predict the disappearance of war. As historian Donald Kagan famously wrote, ‘‘Over the past two centuries, the only thing more common than predictions about the end of war has been war itself.’’72 At the dedication of the Peace Palace in The Hague, Andrew Carnegie predicted that the end of war was ‘‘as certain to come, and come soon, as day follows night.’’73 The year was 1913. What can be predicted is that sometime in the coming decades, war will have become a marginal phenomenon. There is no fatalism in large-scale collective violence. The Ecuadorian Huaorani tribe was one of the most violent societies ever identified-physical violence was the cause of more than 60 percent of adult deaths-until contact with civilization led them to change their way to resolve conflict and exercise justice.74 Biologists and anthropologists disagree on the origins of violence and warfare, but agree that it is not inevitable.75 </w:t>
      </w:r>
      <w:r w:rsidRPr="00964097">
        <w:rPr>
          <w:rStyle w:val="StyleUnderline"/>
        </w:rPr>
        <w:t xml:space="preserve">If </w:t>
      </w:r>
      <w:r w:rsidRPr="00964097">
        <w:rPr>
          <w:sz w:val="16"/>
        </w:rPr>
        <w:t>one accepts that</w:t>
      </w:r>
      <w:r w:rsidRPr="00964097">
        <w:rPr>
          <w:rStyle w:val="StyleUnderline"/>
        </w:rPr>
        <w:t xml:space="preserve"> development, democratization, and demographic transitions are long-term structural trends that will continue</w:t>
      </w:r>
      <w:r w:rsidRPr="00964097">
        <w:rPr>
          <w:sz w:val="16"/>
        </w:rPr>
        <w:t>-and there is no reason why they should not, absent a global catastrophe-</w:t>
      </w:r>
      <w:r w:rsidRPr="00964097">
        <w:rPr>
          <w:rStyle w:val="StyleUnderline"/>
        </w:rPr>
        <w:t>then the hypothesis of a terminal decline of war gains credence, and the world is likely to become ever more peaceful</w:t>
      </w:r>
      <w:r w:rsidRPr="00964097">
        <w:rPr>
          <w:sz w:val="16"/>
        </w:rPr>
        <w:t>.</w:t>
      </w:r>
    </w:p>
    <w:p w:rsidR="00FE3D73" w:rsidRPr="00964097" w:rsidRDefault="00FE3D73" w:rsidP="00FE3D73"/>
    <w:p w:rsidR="00FE3D73" w:rsidRPr="00964097" w:rsidRDefault="00FE3D73" w:rsidP="00FE3D73">
      <w:pPr>
        <w:rPr>
          <w:sz w:val="16"/>
        </w:rPr>
      </w:pPr>
    </w:p>
    <w:p w:rsidR="00FE3D73" w:rsidRPr="00964097" w:rsidRDefault="00FE3D73" w:rsidP="00FE3D73">
      <w:pPr>
        <w:pStyle w:val="Heading2"/>
      </w:pPr>
      <w:r w:rsidRPr="00964097">
        <w:t>link answers</w:t>
      </w:r>
    </w:p>
    <w:p w:rsidR="00964097" w:rsidRPr="00964097" w:rsidRDefault="00964097" w:rsidP="00FE3D73">
      <w:pPr>
        <w:pStyle w:val="Heading3"/>
      </w:pPr>
      <w:r w:rsidRPr="00964097">
        <w:t>at: climate/environment link</w:t>
      </w:r>
    </w:p>
    <w:p w:rsidR="00964097" w:rsidRPr="00964097" w:rsidRDefault="00964097" w:rsidP="00964097">
      <w:pPr>
        <w:pStyle w:val="Heading4"/>
      </w:pPr>
      <w:r w:rsidRPr="00964097">
        <w:t>Cost-benefit analysis and policy specificity is crucial to the inter-agency coordination needed to protect the environment</w:t>
      </w:r>
    </w:p>
    <w:p w:rsidR="00964097" w:rsidRPr="00964097" w:rsidRDefault="00964097" w:rsidP="00964097">
      <w:pPr>
        <w:rPr>
          <w:sz w:val="16"/>
        </w:rPr>
      </w:pPr>
      <w:r w:rsidRPr="00964097">
        <w:rPr>
          <w:rStyle w:val="Style13ptBold"/>
        </w:rPr>
        <w:t>Palumbi et al 8</w:t>
      </w:r>
      <w:r w:rsidRPr="00964097">
        <w:t xml:space="preserve"> --- Department of Biology, Stanford University </w:t>
      </w:r>
      <w:r w:rsidRPr="00964097">
        <w:rPr>
          <w:sz w:val="16"/>
        </w:rPr>
        <w:t xml:space="preserve">(Stephen, also Paul Sandifer, David Allan, Michael Beck, Daphne Fautin, Michael Fogarty, Benjamin Halpern, Lewis Iczne, Jo-Ann Leong, Elliot Norse, John Stachowicz, and Diana Wall, “Managing for ocean biodiversity to sustain marine ecosystem services”, </w:t>
      </w:r>
      <w:hyperlink r:id="rId14" w:history="1">
        <w:r w:rsidRPr="00964097">
          <w:rPr>
            <w:rStyle w:val="Hyperlink"/>
            <w:sz w:val="16"/>
          </w:rPr>
          <w:t>http://mcbi.marine-conservation.org/publications/pub_pdfs/Palumbi_etal_Frontiers_2009.pdf</w:t>
        </w:r>
      </w:hyperlink>
      <w:r w:rsidRPr="00964097">
        <w:rPr>
          <w:sz w:val="16"/>
        </w:rPr>
        <w:t>)</w:t>
      </w:r>
    </w:p>
    <w:p w:rsidR="00964097" w:rsidRPr="00964097" w:rsidRDefault="00964097" w:rsidP="00964097"/>
    <w:p w:rsidR="00964097" w:rsidRPr="00964097" w:rsidRDefault="00964097" w:rsidP="00964097">
      <w:pPr>
        <w:rPr>
          <w:rStyle w:val="StyleUnderline"/>
        </w:rPr>
      </w:pPr>
      <w:r w:rsidRPr="00964097">
        <w:rPr>
          <w:sz w:val="16"/>
        </w:rPr>
        <w:t xml:space="preserve">Using diversity to manage multiple, conflicting services </w:t>
      </w:r>
      <w:r w:rsidRPr="00964097">
        <w:rPr>
          <w:rStyle w:val="StyleUnderline"/>
        </w:rPr>
        <w:t>Here, we propose a fundamental shift in orientation</w:t>
      </w:r>
      <w:r w:rsidRPr="00964097">
        <w:rPr>
          <w:sz w:val="16"/>
        </w:rPr>
        <w:t xml:space="preserve">, one </w:t>
      </w:r>
      <w:r w:rsidRPr="00964097">
        <w:rPr>
          <w:rStyle w:val="StyleUnderline"/>
        </w:rPr>
        <w:t>that would move us away from management of one service at a time and allow us to focus instead on the conservation</w:t>
      </w:r>
      <w:r w:rsidRPr="00964097">
        <w:rPr>
          <w:sz w:val="16"/>
        </w:rPr>
        <w:t xml:space="preserve"> </w:t>
      </w:r>
      <w:r w:rsidRPr="00964097">
        <w:rPr>
          <w:rStyle w:val="StyleUnderline"/>
        </w:rPr>
        <w:t>of multiple services</w:t>
      </w:r>
      <w:r w:rsidRPr="00964097">
        <w:rPr>
          <w:sz w:val="16"/>
        </w:rPr>
        <w:t xml:space="preserve"> through protection of natural biodiver- sity. Biodiversity would become the central element tying management of different sectors together, constraining some sectors for the benefit of others, but ultimately pro- ducing a net benefit for all sectors. We argue that </w:t>
      </w:r>
      <w:r w:rsidRPr="00964097">
        <w:rPr>
          <w:rStyle w:val="StyleUnderline"/>
        </w:rPr>
        <w:t>consistent management across agencies to sustain natural biodiversity – via conservation of species richness, genetic diversity, species composition, and habitat diversity – will help to maintain ecosystem integrity and stability</w:t>
      </w:r>
      <w:r w:rsidRPr="00964097">
        <w:rPr>
          <w:sz w:val="16"/>
        </w:rPr>
        <w:t xml:space="preserve">. </w:t>
      </w:r>
      <w:r w:rsidRPr="00964097">
        <w:rPr>
          <w:rStyle w:val="StyleUnderline"/>
        </w:rPr>
        <w:t>Our approach establishes the maintenance of natural biodiversity</w:t>
      </w:r>
      <w:r w:rsidRPr="00964097">
        <w:rPr>
          <w:sz w:val="16"/>
        </w:rPr>
        <w:t xml:space="preserve"> (sus- taining all of an ecosystem’s biological parts at functioning levels) as </w:t>
      </w:r>
      <w:r w:rsidRPr="00964097">
        <w:rPr>
          <w:rStyle w:val="StyleUnderline"/>
        </w:rPr>
        <w:t xml:space="preserve">a common core principle, guiding decision mak ing in agencies at local, state, and federal levels. The suite of services provided by marine ecosystems can create </w:t>
      </w:r>
      <w:r w:rsidRPr="00964097">
        <w:rPr>
          <w:rStyle w:val="Emphasis"/>
        </w:rPr>
        <w:t>management conflict</w:t>
      </w:r>
      <w:r w:rsidRPr="00964097">
        <w:rPr>
          <w:rStyle w:val="StyleUnderline"/>
        </w:rPr>
        <w:t xml:space="preserve"> and </w:t>
      </w:r>
      <w:r w:rsidRPr="00964097">
        <w:rPr>
          <w:rStyle w:val="Emphasis"/>
        </w:rPr>
        <w:t>overuse of the environ- ment</w:t>
      </w:r>
      <w:r w:rsidRPr="00964097">
        <w:rPr>
          <w:sz w:val="16"/>
        </w:rPr>
        <w:t xml:space="preserve"> </w:t>
      </w:r>
      <w:r w:rsidRPr="00964097">
        <w:rPr>
          <w:rStyle w:val="StyleUnderline"/>
        </w:rPr>
        <w:t>through cumulative impacts</w:t>
      </w:r>
      <w:r w:rsidRPr="00964097">
        <w:rPr>
          <w:sz w:val="16"/>
        </w:rPr>
        <w:t xml:space="preserve">, if different managers are required to optimize for different services. For example, if improving waste management demands changes that decrease fisheries yield, then separate management for these services may generate regulatory conflict and the inability of either management body to reach its goals (Figure 3). Thus, a management focus on one service at a time may compromise the multifunctionality of the ecosystem. So, how can managers balance conflicting needs for a given ecosystem, to produce many complex, linked services? </w:t>
      </w:r>
      <w:r w:rsidRPr="00964097">
        <w:rPr>
          <w:rStyle w:val="StyleUnderline"/>
        </w:rPr>
        <w:t>We suggest an approach based first on the link between diversity and ecosystem function and</w:t>
      </w:r>
      <w:r w:rsidRPr="00964097">
        <w:rPr>
          <w:sz w:val="16"/>
        </w:rPr>
        <w:t xml:space="preserve">, second, </w:t>
      </w:r>
      <w:r w:rsidRPr="00964097">
        <w:rPr>
          <w:rStyle w:val="StyleUnderline"/>
        </w:rPr>
        <w:t>on experi- mental studies showing that increased biodiversity can simultaneously increase and stabilize multiple measures of ecosystem functioning</w:t>
      </w:r>
      <w:r w:rsidRPr="00964097">
        <w:rPr>
          <w:sz w:val="16"/>
        </w:rPr>
        <w:t xml:space="preserve"> (Hooper and Vitousek 1998; Duffy et al. 2003; Worm et al. 2006). In this approach, different agencies, regardless of their primary focus (eg fisheries, water quality, coastal zone management), would also be required to manage for sustained biodiversity, because sustained biodiversity would increase the likelihood that multiple, important ecosystem services would be sus- tained as well (Figure 3). Such clear mandates will proba- bly need to come in the form of amendments to existing laws or </w:t>
      </w:r>
      <w:r w:rsidRPr="00964097">
        <w:rPr>
          <w:rStyle w:val="StyleUnderline"/>
        </w:rPr>
        <w:t>new laws</w:t>
      </w:r>
      <w:r w:rsidRPr="00964097">
        <w:rPr>
          <w:sz w:val="16"/>
        </w:rPr>
        <w:t xml:space="preserve">, or </w:t>
      </w:r>
      <w:r w:rsidRPr="00964097">
        <w:rPr>
          <w:rStyle w:val="StyleUnderline"/>
        </w:rPr>
        <w:t>could be incorporated into compre- hensive ocean area-based management.</w:t>
      </w:r>
      <w:r w:rsidRPr="00964097">
        <w:rPr>
          <w:sz w:val="16"/>
        </w:rPr>
        <w:t xml:space="preserve"> Although politi- cally difficult, development of such mandates would gen- erate broadly parallel management goals in different agencies, creating much-needed coordination, as agen- cies would be managing for similar outcomes. </w:t>
      </w:r>
      <w:r w:rsidRPr="00964097">
        <w:rPr>
          <w:rStyle w:val="StyleUnderline"/>
        </w:rPr>
        <w:t xml:space="preserve">Coupled with a </w:t>
      </w:r>
      <w:r w:rsidRPr="00964097">
        <w:rPr>
          <w:rStyle w:val="Emphasis"/>
        </w:rPr>
        <w:t>clear specification</w:t>
      </w:r>
      <w:r w:rsidRPr="00964097">
        <w:rPr>
          <w:rStyle w:val="StyleUnderline"/>
        </w:rPr>
        <w:t xml:space="preserve"> of </w:t>
      </w:r>
      <w:r w:rsidRPr="00964097">
        <w:rPr>
          <w:sz w:val="16"/>
        </w:rPr>
        <w:t>other</w:t>
      </w:r>
      <w:r w:rsidRPr="00964097">
        <w:rPr>
          <w:rStyle w:val="StyleUnderline"/>
        </w:rPr>
        <w:t xml:space="preserve"> management objectives</w:t>
      </w:r>
      <w:r w:rsidRPr="00964097">
        <w:rPr>
          <w:sz w:val="16"/>
        </w:rPr>
        <w:t xml:space="preserve"> </w:t>
      </w:r>
      <w:r w:rsidRPr="00964097">
        <w:rPr>
          <w:rStyle w:val="StyleUnderline"/>
        </w:rPr>
        <w:t xml:space="preserve">and establishment of strategies for evaluation of </w:t>
      </w:r>
      <w:r w:rsidRPr="00964097">
        <w:rPr>
          <w:rStyle w:val="Emphasis"/>
        </w:rPr>
        <w:t>trade-offs</w:t>
      </w:r>
      <w:r w:rsidRPr="00964097">
        <w:rPr>
          <w:rStyle w:val="StyleUnderline"/>
        </w:rPr>
        <w:t xml:space="preserve"> and </w:t>
      </w:r>
      <w:r w:rsidRPr="00964097">
        <w:rPr>
          <w:rStyle w:val="Emphasis"/>
        </w:rPr>
        <w:t>conflicts</w:t>
      </w:r>
      <w:r w:rsidRPr="00964097">
        <w:rPr>
          <w:sz w:val="16"/>
        </w:rPr>
        <w:t xml:space="preserve"> </w:t>
      </w:r>
      <w:r w:rsidRPr="00964097">
        <w:rPr>
          <w:rStyle w:val="StyleUnderline"/>
        </w:rPr>
        <w:t>among different ocean-use sectors, maintenance of biological diversity can serve as a focal point for the specification of management options and con- straints on human impacts.</w:t>
      </w:r>
      <w:r w:rsidRPr="00964097">
        <w:rPr>
          <w:sz w:val="16"/>
        </w:rPr>
        <w:t xml:space="preserve"> Maintenance of biodiversity cannot be the only approach to managing ecosystem ser- vices, because inflexible enforcement might limit many ongoing uses of ecosystems. Instead, it can serve as a way to evaluate the ecosystem impacts of management decisions, using a common currency that can be applied across agen- cies. It can also be used as a “tie-breaker” for different man- agement options that might both fulfill agency mandates, but have very different impacts on biodiversity. By evaluat- ing the impact of different human activities on ecosystem functioning, a focus on biodiversity can serve as a critical indicator of ecosystem status. </w:t>
      </w:r>
      <w:r w:rsidRPr="00964097">
        <w:rPr>
          <w:rStyle w:val="StyleUnderline"/>
        </w:rPr>
        <w:t xml:space="preserve">Implementation would require a governance structure that coordinates among sec- toral managers. </w:t>
      </w:r>
    </w:p>
    <w:p w:rsidR="00964097" w:rsidRPr="00964097" w:rsidRDefault="00964097" w:rsidP="00964097">
      <w:pPr>
        <w:rPr>
          <w:rStyle w:val="StyleUnderline"/>
        </w:rPr>
      </w:pPr>
    </w:p>
    <w:p w:rsidR="00964097" w:rsidRPr="00964097" w:rsidRDefault="00964097" w:rsidP="00964097">
      <w:pPr>
        <w:pStyle w:val="Heading4"/>
      </w:pPr>
      <w:r w:rsidRPr="00964097">
        <w:t>Framing climate change in terms of public policy is necessary to generate social change- debate is a unique opportunity to enlighten warming nay-sayers</w:t>
      </w:r>
    </w:p>
    <w:p w:rsidR="00964097" w:rsidRPr="00964097" w:rsidRDefault="00964097" w:rsidP="00964097">
      <w:r w:rsidRPr="00964097">
        <w:rPr>
          <w:rStyle w:val="Style13ptBold"/>
        </w:rPr>
        <w:t>Nisbet, ‘10</w:t>
      </w:r>
      <w:r w:rsidRPr="00964097">
        <w:t xml:space="preserve"> (Matthew, Professor of Communication, American University and AB in Government from Dartmouth College. August, Communicating Climate Change: Why Frames Matter for Public Engagement, Environment: Science and Policy for Sustainable Development, 51:2, 12-23)</w:t>
      </w:r>
    </w:p>
    <w:p w:rsidR="00964097" w:rsidRPr="00964097" w:rsidRDefault="00964097" w:rsidP="00964097">
      <w:pPr>
        <w:rPr>
          <w:rFonts w:cs="Arial"/>
          <w:sz w:val="16"/>
        </w:rPr>
      </w:pPr>
      <w:r w:rsidRPr="00964097">
        <w:rPr>
          <w:sz w:val="16"/>
        </w:rPr>
        <w:t>U.S. presidents, especially newly elected ones, are often given discretion to pursue their preferred legisla tive priorities. Yet research</w:t>
      </w:r>
      <w:r w:rsidRPr="00964097">
        <w:t>¶</w:t>
      </w:r>
      <w:r w:rsidRPr="00964097">
        <w:rPr>
          <w:sz w:val="16"/>
        </w:rPr>
        <w:t xml:space="preserve">shows that </w:t>
      </w:r>
      <w:r w:rsidRPr="00964097">
        <w:rPr>
          <w:rStyle w:val="StyleUnderline"/>
        </w:rPr>
        <w:t>presidential  popularity is not enough¶ to pass policy initiatives. The efforts of recent administrations to pass health care, welfare, or immigration reforms have depended on generating widespread public support and mobilization while effectively countering the communication efforts of opponents of these reforms</w:t>
      </w:r>
      <w:r w:rsidRPr="00964097">
        <w:rPr>
          <w:sz w:val="16"/>
        </w:rPr>
        <w:t>.1 When these conditions are not met, as in health care and immigration reforms, presidents have suffered major policy defeats.</w:t>
      </w:r>
      <w:r w:rsidRPr="00964097">
        <w:t>¶</w:t>
      </w:r>
      <w:r w:rsidRPr="00964097">
        <w:rPr>
          <w:sz w:val="16"/>
        </w:rPr>
        <w:t xml:space="preserve"> </w:t>
      </w:r>
      <w:r w:rsidRPr="00964097">
        <w:rPr>
          <w:rStyle w:val="StyleUnderline"/>
        </w:rPr>
        <w:t>There is no reason to suspect that climate change policy will be any different, especially given the long history of partisan gridlock in U.S. politics.</w:t>
      </w:r>
      <w:r w:rsidRPr="00964097">
        <w:rPr>
          <w:sz w:val="16"/>
        </w:rPr>
        <w:t xml:space="preserve"> In the context of two wars and an economic cri- sis, absent a shift in the polls and a surge in input from a diversity of constituents, it is unlikely over the next four years that a strong majority in Congress will accept the political risks needed to pass mean- ingful policy actions such as a cap-and- trade bill, carbon tax, or new international tion efforts have focused on increasing the</w:t>
      </w:r>
      <w:r w:rsidRPr="00964097">
        <w:t>¶</w:t>
      </w:r>
      <w:r w:rsidRPr="00964097">
        <w:rPr>
          <w:sz w:val="16"/>
        </w:rPr>
        <w:t xml:space="preserve"> climate treaty.</w:t>
      </w:r>
      <w:r w:rsidRPr="00964097">
        <w:t>¶</w:t>
      </w:r>
      <w:r w:rsidRPr="00964097">
        <w:rPr>
          <w:sz w:val="16"/>
        </w:rPr>
        <w:t xml:space="preserve"> </w:t>
      </w:r>
      <w:r w:rsidRPr="00964097">
        <w:rPr>
          <w:rStyle w:val="StyleUnderline"/>
        </w:rPr>
        <w:t>More importantly, democratic principles are at stake. Policies to address climate change will bear directly on the future of Americans, impacting their pocketbooks, lifestyles, and local com- munities. These decisions are therefore too significant to leave to just elected officials and experts; citizens need to be actively involved.</w:t>
      </w:r>
      <w:r w:rsidRPr="00964097">
        <w:rPr>
          <w:sz w:val="16"/>
        </w:rPr>
        <w:t xml:space="preserve"> </w:t>
      </w:r>
      <w:r w:rsidRPr="00964097">
        <w:rPr>
          <w:rStyle w:val="StyleUnderline"/>
        </w:rPr>
        <w:t>Reframing the relevance of climate change</w:t>
      </w:r>
      <w:r w:rsidRPr="00964097">
        <w:rPr>
          <w:sz w:val="16"/>
        </w:rPr>
        <w:t xml:space="preserve"> in ways that connect to a broader coalition of Americans—</w:t>
      </w:r>
      <w:r w:rsidRPr="00964097">
        <w:rPr>
          <w:rStyle w:val="StyleUnderline"/>
        </w:rPr>
        <w:t>and repeatedly communicating these new meanings</w:t>
      </w:r>
      <w:r w:rsidRPr="00964097">
        <w:rPr>
          <w:sz w:val="16"/>
        </w:rPr>
        <w:t xml:space="preserve"> through a variety of trusted media sources</w:t>
      </w:r>
      <w:r w:rsidRPr="00964097">
        <w:t>¶</w:t>
      </w:r>
      <w:r w:rsidRPr="00964097">
        <w:rPr>
          <w:sz w:val="16"/>
        </w:rPr>
        <w:t xml:space="preserve"> and opinion leaders—</w:t>
      </w:r>
      <w:r w:rsidRPr="00964097">
        <w:rPr>
          <w:rStyle w:val="StyleUnderline"/>
        </w:rPr>
        <w:t xml:space="preserve">can generate the level of public engagement required for policy </w:t>
      </w:r>
      <w:r w:rsidRPr="00964097">
        <w:rPr>
          <w:sz w:val="16"/>
        </w:rPr>
        <w:t>action. Successfully</w:t>
      </w:r>
      <w:r w:rsidRPr="00964097">
        <w:rPr>
          <w:rStyle w:val="StyleUnderline"/>
        </w:rPr>
        <w:t xml:space="preserve"> reframing climate change means remaining true to the underlying science of the issue, while applying research from communication and other fields to tailor messages to the existing attitudes, values, and perceptions of different audiences</w:t>
      </w:r>
      <w:r w:rsidRPr="00964097">
        <w:rPr>
          <w:sz w:val="16"/>
        </w:rPr>
        <w:t xml:space="preserve">, making the complex policy debate understandable, relevant, and personally important.2 </w:t>
      </w:r>
      <w:r w:rsidRPr="00964097">
        <w:rPr>
          <w:rStyle w:val="StyleUnderline"/>
        </w:rPr>
        <w:t>This approach</w:t>
      </w:r>
      <w:r w:rsidRPr="00964097">
        <w:rPr>
          <w:sz w:val="16"/>
        </w:rPr>
        <w:t xml:space="preserve"> to public outreach, however, </w:t>
      </w:r>
      <w:r w:rsidRPr="00964097">
        <w:rPr>
          <w:rStyle w:val="StyleUnderline"/>
        </w:rPr>
        <w:t>will require a</w:t>
      </w:r>
      <w:r w:rsidRPr="00964097">
        <w:rPr>
          <w:sz w:val="16"/>
        </w:rPr>
        <w:t xml:space="preserve"> more careful understanding of U.S. citizens’ views of climate change as well as </w:t>
      </w:r>
      <w:r w:rsidRPr="00964097">
        <w:rPr>
          <w:rStyle w:val="StyleUnderline"/>
        </w:rPr>
        <w:t>a reexamination of</w:t>
      </w:r>
    </w:p>
    <w:p w:rsidR="00964097" w:rsidRPr="00964097" w:rsidRDefault="00964097" w:rsidP="00964097"/>
    <w:p w:rsidR="00964097" w:rsidRPr="00964097" w:rsidRDefault="00964097" w:rsidP="00964097">
      <w:pPr>
        <w:pStyle w:val="Heading4"/>
      </w:pPr>
      <w:r w:rsidRPr="00964097">
        <w:t>Human existence necessarily transforms the environment. Our choice is not whether to intervene, but how – and their style of management excuses unlimited ecological destruction</w:t>
      </w:r>
    </w:p>
    <w:p w:rsidR="00964097" w:rsidRPr="00964097" w:rsidRDefault="00964097" w:rsidP="00964097">
      <w:pPr>
        <w:rPr>
          <w:rStyle w:val="Style13ptBold"/>
        </w:rPr>
      </w:pPr>
      <w:r w:rsidRPr="00964097">
        <w:rPr>
          <w:rStyle w:val="Style13ptBold"/>
        </w:rPr>
        <w:t>Barry 99 – Politics Lecturer @ Keele</w:t>
      </w:r>
    </w:p>
    <w:p w:rsidR="00964097" w:rsidRPr="00964097" w:rsidRDefault="00964097" w:rsidP="00964097">
      <w:r w:rsidRPr="00964097">
        <w:t>John, Politics Lecturer at Keele University, RETHINKING GREEN POLITICS: NATURE, VIRTUE AND PROGRESS, p. 101-102</w:t>
      </w:r>
    </w:p>
    <w:p w:rsidR="00964097" w:rsidRPr="00964097" w:rsidRDefault="00964097" w:rsidP="00964097">
      <w:pPr>
        <w:rPr>
          <w:sz w:val="16"/>
        </w:rPr>
      </w:pPr>
      <w:r w:rsidRPr="00964097">
        <w:rPr>
          <w:rFonts w:eastAsia="Calibri"/>
          <w:sz w:val="16"/>
        </w:rPr>
        <w:t xml:space="preserve">In Chapter 3, I argued that the ecological niche for humans is created rather than naturally given and that </w:t>
      </w:r>
      <w:r w:rsidRPr="00964097">
        <w:rPr>
          <w:rStyle w:val="StyleUnderline"/>
        </w:rPr>
        <w:t xml:space="preserve">a humanized or transformed environment is our natural habitat. The collective </w:t>
      </w:r>
      <w:r w:rsidRPr="00964097">
        <w:rPr>
          <w:rStyle w:val="Emphasis"/>
        </w:rPr>
        <w:t>management</w:t>
      </w:r>
      <w:r w:rsidRPr="00964097">
        <w:rPr>
          <w:rStyle w:val="StyleUnderline"/>
        </w:rPr>
        <w:t xml:space="preserve">, manipulation and intentional transformation of the environment are thus </w:t>
      </w:r>
      <w:r w:rsidRPr="00964097">
        <w:rPr>
          <w:rStyle w:val="Emphasis"/>
        </w:rPr>
        <w:t>universal features of all human societies</w:t>
      </w:r>
      <w:r w:rsidRPr="00964097">
        <w:rPr>
          <w:rFonts w:eastAsia="Calibri"/>
          <w:sz w:val="16"/>
        </w:rPr>
        <w:t xml:space="preserve">. As a universal requirement </w:t>
      </w:r>
      <w:r w:rsidRPr="00964097">
        <w:rPr>
          <w:rStyle w:val="Emphasis"/>
        </w:rPr>
        <w:t>they are</w:t>
      </w:r>
      <w:r w:rsidRPr="00964097">
        <w:rPr>
          <w:rStyle w:val="StyleUnderline"/>
        </w:rPr>
        <w:t xml:space="preserve">, in a sense, </w:t>
      </w:r>
      <w:r w:rsidRPr="00964097">
        <w:rPr>
          <w:rStyle w:val="Emphasis"/>
        </w:rPr>
        <w:t>pre-political</w:t>
      </w:r>
      <w:r w:rsidRPr="00964097">
        <w:rPr>
          <w:rFonts w:eastAsia="Calibri"/>
          <w:sz w:val="16"/>
        </w:rPr>
        <w:t xml:space="preserve">. It is </w:t>
      </w:r>
      <w:r w:rsidRPr="00964097">
        <w:rPr>
          <w:rFonts w:eastAsia="Calibri"/>
          <w:i/>
          <w:sz w:val="16"/>
        </w:rPr>
        <w:t>how</w:t>
      </w:r>
      <w:r w:rsidRPr="00964097">
        <w:rPr>
          <w:rFonts w:eastAsia="Calibri"/>
          <w:sz w:val="16"/>
        </w:rPr>
        <w:t xml:space="preserve"> human socieities create their humanized ecological niches, the various insititutional mechanisms used to maintain a stable metabolism between the social and the natural system , that raise moot political and moral question. In this chapter, collective ecological management is presented as an institutional form regulating this metabolism based on green values and principles. This idea of active ecological management cuts across the deep – shallow, radical – reformist continuum within green theory. What conceptions of green political theory differ over are the scale, type, institutional structure and normative side-constraints operative upon social-environmental metabolic states, not the necessity for environmental management and transformation. For example, </w:t>
      </w:r>
      <w:r w:rsidRPr="00964097">
        <w:rPr>
          <w:rStyle w:val="StyleUnderline"/>
        </w:rPr>
        <w:t>even deep ecologists, for whom a pre-emptive hands-off</w:t>
      </w:r>
      <w:r w:rsidRPr="00964097">
        <w:rPr>
          <w:rFonts w:eastAsia="Calibri"/>
          <w:sz w:val="16"/>
        </w:rPr>
        <w:t xml:space="preserve">-cum-nature-knows-best </w:t>
      </w:r>
      <w:r w:rsidRPr="00964097">
        <w:rPr>
          <w:rStyle w:val="StyleUnderline"/>
        </w:rPr>
        <w:t xml:space="preserve">position constitutes a central principle, accept that preserving wilderness requires active social, and </w:t>
      </w:r>
      <w:r w:rsidRPr="00964097">
        <w:rPr>
          <w:rFonts w:eastAsia="Calibri"/>
          <w:sz w:val="16"/>
        </w:rPr>
        <w:t xml:space="preserve">particularly </w:t>
      </w:r>
      <w:r w:rsidRPr="00964097">
        <w:rPr>
          <w:rStyle w:val="StyleUnderline"/>
        </w:rPr>
        <w:t>institutional, intervention</w:t>
      </w:r>
      <w:r w:rsidRPr="00964097">
        <w:rPr>
          <w:rFonts w:eastAsia="Calibri"/>
          <w:sz w:val="16"/>
        </w:rPr>
        <w:t xml:space="preserve">. In other words, preservation from development, as much as conservation for (future) development or ecological restoration, all take place within the broad framework of ecological restoration, all take place within the broad framework of ecological management. The deep ecology ideal of wilderness preservation, </w:t>
      </w:r>
      <w:r w:rsidRPr="00964097">
        <w:rPr>
          <w:rStyle w:val="StyleUnderline"/>
        </w:rPr>
        <w:t>the preservation of the non-human world from a certain type of collective human transformation</w:t>
      </w:r>
      <w:r w:rsidRPr="00964097">
        <w:rPr>
          <w:rFonts w:eastAsia="Calibri"/>
          <w:sz w:val="16"/>
        </w:rPr>
        <w:t xml:space="preserve"> (in the form of development), </w:t>
      </w:r>
      <w:r w:rsidRPr="00964097">
        <w:rPr>
          <w:rStyle w:val="StyleUnderline"/>
        </w:rPr>
        <w:t>paradoxically necessitates another form of human management. In the form of institutional structures, practices, etc. which function as a form of social governance to limit and/or transform development,</w:t>
      </w:r>
      <w:r w:rsidRPr="00964097">
        <w:rPr>
          <w:rFonts w:eastAsia="Calibri"/>
          <w:sz w:val="16"/>
        </w:rPr>
        <w:t xml:space="preserve"> such that wilderness is preserved. </w:t>
      </w:r>
      <w:r w:rsidRPr="00964097">
        <w:rPr>
          <w:rStyle w:val="StyleUnderline"/>
        </w:rPr>
        <w:t>What appears as non-management at one level is at another level simple another form of management.</w:t>
      </w:r>
      <w:r w:rsidRPr="00964097">
        <w:rPr>
          <w:rFonts w:eastAsia="Calibri"/>
          <w:sz w:val="16"/>
        </w:rPr>
        <w:t xml:space="preserve"> Walking lighter on the earth is as much a form of ecological management as economic development. The political and normative issue is that collective purposive-transformative interaction with the environment can simply be more or less extensive, have a different character or be more or less sustainable.  </w:t>
      </w:r>
    </w:p>
    <w:p w:rsidR="00964097" w:rsidRPr="00964097" w:rsidRDefault="00964097" w:rsidP="00964097">
      <w:pPr>
        <w:pStyle w:val="Heading4"/>
        <w:rPr>
          <w:b w:val="0"/>
          <w:bCs/>
        </w:rPr>
      </w:pPr>
      <w:r w:rsidRPr="00964097">
        <w:t>Managing nature does not devalue anyone—we should respond because nature will kill us off otherwise</w:t>
      </w:r>
    </w:p>
    <w:p w:rsidR="00964097" w:rsidRPr="00964097" w:rsidRDefault="00964097" w:rsidP="00964097">
      <w:pPr>
        <w:rPr>
          <w:b/>
        </w:rPr>
      </w:pPr>
      <w:r w:rsidRPr="00964097">
        <w:rPr>
          <w:rStyle w:val="Style13ptBold"/>
        </w:rPr>
        <w:t>DE MAGALHÃES 2008</w:t>
      </w:r>
      <w:r w:rsidRPr="00964097">
        <w:rPr>
          <w:b/>
        </w:rPr>
        <w:t xml:space="preserve"> </w:t>
      </w:r>
      <w:r w:rsidRPr="00964097">
        <w:rPr>
          <w:sz w:val="14"/>
        </w:rPr>
        <w:t>(João Pedro, Lecturer in the School of Biological Sciences at the University of Liverpool in England [equivalent to an assistant professor in the US system], “&gt;H: The Sky Is the Limit,” http://jp.senescence.info/thoughts/transhumanism.html)</w:t>
      </w:r>
    </w:p>
    <w:p w:rsidR="00964097" w:rsidRPr="00964097" w:rsidRDefault="00964097" w:rsidP="00964097">
      <w:r w:rsidRPr="00964097">
        <w:rPr>
          <w:b/>
          <w:u w:val="single"/>
        </w:rPr>
        <w:t>Humans are not a finished product</w:t>
      </w:r>
      <w:r w:rsidRPr="00964097">
        <w:rPr>
          <w:sz w:val="14"/>
        </w:rPr>
        <w:t xml:space="preserve">; we are evolving organisms, waiting for the right conditions to blossom. </w:t>
      </w:r>
      <w:r w:rsidRPr="00964097">
        <w:rPr>
          <w:b/>
          <w:u w:val="single"/>
        </w:rPr>
        <w:t>We can and we must evolve beyond natural and biological limits</w:t>
      </w:r>
      <w:r w:rsidRPr="00964097">
        <w:rPr>
          <w:sz w:val="14"/>
        </w:rPr>
        <w:t xml:space="preserve">. It is our destiny. Contra naturam, </w:t>
      </w:r>
      <w:r w:rsidRPr="00964097">
        <w:rPr>
          <w:b/>
          <w:u w:val="single"/>
        </w:rPr>
        <w:t>the defiance of Nature, has lead us to increase our quality of life and longevity.</w:t>
      </w:r>
      <w:r w:rsidRPr="00964097">
        <w:rPr>
          <w:sz w:val="14"/>
        </w:rPr>
        <w:t xml:space="preserve"> In fact, </w:t>
      </w:r>
      <w:r w:rsidRPr="00964097">
        <w:rPr>
          <w:b/>
          <w:u w:val="single"/>
        </w:rPr>
        <w:t>Nature has committed countless crimes against humanity: plagues and diseases, earthquakes and floods, pests, poisonous plants, and aging; Nature created us to suffer and die</w:t>
      </w:r>
      <w:r w:rsidRPr="00964097">
        <w:rPr>
          <w:sz w:val="14"/>
        </w:rPr>
        <w:t xml:space="preserve">. In fact, if it wasn't for Dr. Fleming's penicillin, I would be naturally dead because I had pneumonia when I was a child. It went against Nature and I'm happy for it. </w:t>
      </w:r>
      <w:r w:rsidRPr="00964097">
        <w:rPr>
          <w:b/>
          <w:u w:val="single"/>
        </w:rPr>
        <w:t>We have been and will continue to fight and adapt Nature using our technology and intelligence</w:t>
      </w:r>
      <w:r w:rsidRPr="00964097">
        <w:rPr>
          <w:sz w:val="14"/>
        </w:rPr>
        <w:t xml:space="preserve">. (By "fighting Nature," </w:t>
      </w:r>
      <w:r w:rsidRPr="00964097">
        <w:rPr>
          <w:b/>
          <w:u w:val="single"/>
        </w:rPr>
        <w:t>I don't mean destroying the rainforest</w:t>
      </w:r>
      <w:r w:rsidRPr="00964097">
        <w:rPr>
          <w:sz w:val="14"/>
        </w:rPr>
        <w:t xml:space="preserve">. I actually support conservation efforts and I think we can learn much from other species. What </w:t>
      </w:r>
      <w:r w:rsidRPr="00964097">
        <w:rPr>
          <w:b/>
          <w:u w:val="single"/>
        </w:rPr>
        <w:t>I mean</w:t>
      </w:r>
      <w:r w:rsidRPr="00964097">
        <w:rPr>
          <w:sz w:val="14"/>
        </w:rPr>
        <w:t xml:space="preserve"> is that </w:t>
      </w:r>
      <w:r w:rsidRPr="00964097">
        <w:rPr>
          <w:b/>
          <w:u w:val="single"/>
        </w:rPr>
        <w:t>the human condition should supplant</w:t>
      </w:r>
      <w:r w:rsidRPr="00964097">
        <w:rPr>
          <w:sz w:val="14"/>
        </w:rPr>
        <w:t xml:space="preserve">, like it does to some degree, </w:t>
      </w:r>
      <w:r w:rsidRPr="00964097">
        <w:rPr>
          <w:b/>
          <w:u w:val="single"/>
        </w:rPr>
        <w:t>what Nature intended</w:t>
      </w:r>
      <w:r w:rsidRPr="00964097">
        <w:rPr>
          <w:sz w:val="14"/>
        </w:rPr>
        <w:t xml:space="preserve"> for us humans.) </w:t>
      </w:r>
      <w:r w:rsidRPr="00964097">
        <w:rPr>
          <w:b/>
          <w:u w:val="single"/>
        </w:rPr>
        <w:t>When we win the battle against Nature we will not be humans anymore, we will be better than humans</w:t>
      </w:r>
      <w:r w:rsidRPr="00964097">
        <w:rPr>
          <w:sz w:val="14"/>
        </w:rPr>
        <w:t xml:space="preserve">. At present, </w:t>
      </w:r>
      <w:r w:rsidRPr="00964097">
        <w:rPr>
          <w:b/>
          <w:u w:val="single"/>
        </w:rPr>
        <w:t>our top priority must be to fight aging, but</w:t>
      </w:r>
      <w:r w:rsidRPr="00964097">
        <w:rPr>
          <w:sz w:val="14"/>
        </w:rPr>
        <w:t xml:space="preserve"> if we can achieve such lofty goal, </w:t>
      </w:r>
      <w:r w:rsidRPr="00964097">
        <w:rPr>
          <w:b/>
          <w:u w:val="single"/>
        </w:rPr>
        <w:t>we will have a world of opportunities to upgrade ourselves using genetics, cybernetics, and nanotechnology</w:t>
      </w:r>
      <w:r w:rsidRPr="00964097">
        <w:rPr>
          <w:sz w:val="14"/>
        </w:rPr>
        <w:t>.</w:t>
      </w:r>
    </w:p>
    <w:p w:rsidR="00964097" w:rsidRPr="00964097" w:rsidRDefault="00964097" w:rsidP="00964097">
      <w:pPr>
        <w:pStyle w:val="Heading4"/>
      </w:pPr>
      <w:r w:rsidRPr="00964097">
        <w:t>Abandoning nature causes extinction</w:t>
      </w:r>
    </w:p>
    <w:p w:rsidR="00964097" w:rsidRPr="00964097" w:rsidRDefault="00964097" w:rsidP="00964097">
      <w:pPr>
        <w:rPr>
          <w:sz w:val="16"/>
          <w:szCs w:val="10"/>
        </w:rPr>
      </w:pPr>
      <w:r w:rsidRPr="00964097">
        <w:rPr>
          <w:rStyle w:val="Style13ptBold"/>
        </w:rPr>
        <w:t>Soulé 95</w:t>
      </w:r>
      <w:r w:rsidRPr="00964097">
        <w:rPr>
          <w:b/>
          <w:sz w:val="16"/>
        </w:rPr>
        <w:t xml:space="preserve"> </w:t>
      </w:r>
      <w:r w:rsidRPr="00964097">
        <w:rPr>
          <w:sz w:val="16"/>
        </w:rPr>
        <w:t>– Natural Resources Professor, California</w:t>
      </w:r>
      <w:r w:rsidRPr="00964097">
        <w:rPr>
          <w:sz w:val="16"/>
          <w:szCs w:val="10"/>
        </w:rPr>
        <w:t xml:space="preserve"> (Michael and Gary Lease, Reinventing Nature?, p 159-60, AG)</w:t>
      </w:r>
    </w:p>
    <w:p w:rsidR="00964097" w:rsidRPr="00964097" w:rsidRDefault="00964097" w:rsidP="00964097">
      <w:pPr>
        <w:rPr>
          <w:sz w:val="16"/>
          <w:szCs w:val="10"/>
        </w:rPr>
      </w:pPr>
    </w:p>
    <w:p w:rsidR="00964097" w:rsidRPr="00964097" w:rsidRDefault="00964097" w:rsidP="00964097">
      <w:pPr>
        <w:rPr>
          <w:sz w:val="16"/>
          <w:szCs w:val="10"/>
        </w:rPr>
      </w:pPr>
      <w:r w:rsidRPr="00964097">
        <w:rPr>
          <w:sz w:val="16"/>
          <w:szCs w:val="10"/>
        </w:rPr>
        <w:t xml:space="preserve">The decision has already been made in most places. Some of the ecological myths discussed here contain, either explicitly or implicitly, </w:t>
      </w:r>
      <w:r w:rsidRPr="00964097">
        <w:rPr>
          <w:u w:val="single"/>
        </w:rPr>
        <w:t>the idea that nature is</w:t>
      </w:r>
      <w:r w:rsidRPr="00964097">
        <w:rPr>
          <w:sz w:val="16"/>
          <w:szCs w:val="10"/>
        </w:rPr>
        <w:t xml:space="preserve"> self-regulating and </w:t>
      </w:r>
      <w:r w:rsidRPr="00964097">
        <w:rPr>
          <w:u w:val="single"/>
        </w:rPr>
        <w:t>capable of caring for itself</w:t>
      </w:r>
      <w:r w:rsidRPr="00964097">
        <w:rPr>
          <w:sz w:val="16"/>
          <w:szCs w:val="10"/>
        </w:rPr>
        <w:t xml:space="preserve">. This notion leads to the theory of management known as benign neglect—nature will do fine, thank you, if human beings just leave it alone. Indeed, </w:t>
      </w:r>
      <w:r w:rsidRPr="00964097">
        <w:rPr>
          <w:u w:val="single"/>
        </w:rPr>
        <w:t>a century ago</w:t>
      </w:r>
      <w:r w:rsidRPr="00964097">
        <w:rPr>
          <w:sz w:val="16"/>
          <w:szCs w:val="10"/>
        </w:rPr>
        <w:t xml:space="preserve">, a hands-off policy </w:t>
      </w:r>
      <w:r w:rsidRPr="00964097">
        <w:rPr>
          <w:u w:val="single"/>
        </w:rPr>
        <w:t>was the best policy. Now it is not. Given nature's</w:t>
      </w:r>
      <w:r w:rsidRPr="00964097">
        <w:rPr>
          <w:sz w:val="16"/>
          <w:szCs w:val="10"/>
        </w:rPr>
        <w:t xml:space="preserve"> </w:t>
      </w:r>
      <w:r w:rsidRPr="00964097">
        <w:rPr>
          <w:u w:val="single"/>
        </w:rPr>
        <w:t>current</w:t>
      </w:r>
      <w:r w:rsidRPr="00964097">
        <w:rPr>
          <w:sz w:val="16"/>
          <w:szCs w:val="10"/>
        </w:rPr>
        <w:t xml:space="preserve"> fragmented and </w:t>
      </w:r>
      <w:r w:rsidRPr="00964097">
        <w:rPr>
          <w:u w:val="single"/>
        </w:rPr>
        <w:t>stressed condition, neglect will result in an accelerating</w:t>
      </w:r>
      <w:r w:rsidRPr="00964097">
        <w:rPr>
          <w:sz w:val="16"/>
          <w:szCs w:val="10"/>
        </w:rPr>
        <w:t xml:space="preserve"> spiral of </w:t>
      </w:r>
      <w:r w:rsidRPr="00964097">
        <w:rPr>
          <w:u w:val="single"/>
        </w:rPr>
        <w:t>deterioration</w:t>
      </w:r>
      <w:r w:rsidRPr="00964097">
        <w:rPr>
          <w:sz w:val="16"/>
          <w:szCs w:val="10"/>
        </w:rPr>
        <w:t xml:space="preserve">. Once people create large gaps in forests, isolate and disturb habitats, pollute, overexploit, and introduce species from other continents, the viability of many ecosystems and native species is compromised, resiliency dissipates, and diversity can collapse. When artificial disturbance reaches a certain threshold, even small changes can produce large effects, and these will be compounded by climate change.' For example, a storm that would be considered normal and beneficial may, following widespread clearcutting, cause disastrous blow-downs, landslides, and erosion. If global warming occurs, tropical storms are predicted to have greater force than now. Homeostasis, balance, and Gaia are dangerous models when applied at the wrong spatial and temporal scales. Even </w:t>
      </w:r>
      <w:r w:rsidRPr="00964097">
        <w:rPr>
          <w:u w:val="single"/>
        </w:rPr>
        <w:t>fifty years ago</w:t>
      </w:r>
      <w:r w:rsidRPr="00964097">
        <w:rPr>
          <w:sz w:val="16"/>
          <w:szCs w:val="10"/>
        </w:rPr>
        <w:t xml:space="preserve">, neglect might have been the best medicine, but </w:t>
      </w:r>
      <w:r w:rsidRPr="00964097">
        <w:rPr>
          <w:u w:val="single"/>
        </w:rPr>
        <w:t>that was a world</w:t>
      </w:r>
      <w:r w:rsidRPr="00964097">
        <w:rPr>
          <w:sz w:val="16"/>
          <w:szCs w:val="10"/>
        </w:rPr>
        <w:t xml:space="preserve"> with a lot more big, unhumanized, connected spaces, a world with one-third the number of people, and a world </w:t>
      </w:r>
      <w:r w:rsidRPr="00964097">
        <w:rPr>
          <w:u w:val="single"/>
        </w:rPr>
        <w:t>largely unaffected by chain saws, bulldozers, pesticides, and exotic, weedy species</w:t>
      </w:r>
      <w:r w:rsidRPr="00964097">
        <w:rPr>
          <w:sz w:val="16"/>
          <w:szCs w:val="10"/>
        </w:rPr>
        <w:t xml:space="preserve">. The alternative to neglect is active caring—in today's parlance, an affirmative approach to wildlands: to maintain and restore them, to become stewards, accepting all the domineering baggage that word carries. </w:t>
      </w:r>
      <w:r w:rsidRPr="00964097">
        <w:rPr>
          <w:u w:val="single"/>
        </w:rPr>
        <w:t xml:space="preserve">Until humans are able to control their numbers and their technologies, </w:t>
      </w:r>
      <w:r w:rsidRPr="00964097">
        <w:rPr>
          <w:b/>
          <w:u w:val="single"/>
        </w:rPr>
        <w:t>management is the only viable alternative</w:t>
      </w:r>
      <w:r w:rsidRPr="00964097">
        <w:rPr>
          <w:u w:val="single"/>
        </w:rPr>
        <w:t xml:space="preserve"> to massive attrition of living nature</w:t>
      </w:r>
      <w:r w:rsidRPr="00964097">
        <w:rPr>
          <w:sz w:val="16"/>
          <w:szCs w:val="10"/>
        </w:rPr>
        <w:t xml:space="preserve">. </w:t>
      </w:r>
    </w:p>
    <w:p w:rsidR="00964097" w:rsidRPr="00964097" w:rsidRDefault="00964097" w:rsidP="00964097"/>
    <w:p w:rsidR="00964097" w:rsidRPr="00964097" w:rsidRDefault="00964097" w:rsidP="00964097">
      <w:pPr>
        <w:pStyle w:val="Heading4"/>
      </w:pPr>
      <w:r w:rsidRPr="00964097">
        <w:t xml:space="preserve">Object-oriented view of nature </w:t>
      </w:r>
      <w:r w:rsidRPr="00964097">
        <w:rPr>
          <w:u w:val="single"/>
        </w:rPr>
        <w:t>inevitable</w:t>
      </w:r>
      <w:r w:rsidRPr="00964097">
        <w:t xml:space="preserve"> – means concrete action key </w:t>
      </w:r>
    </w:p>
    <w:p w:rsidR="00964097" w:rsidRPr="00964097" w:rsidRDefault="00964097" w:rsidP="00964097">
      <w:pPr>
        <w:rPr>
          <w:rStyle w:val="Style13ptBold"/>
          <w:b w:val="0"/>
        </w:rPr>
      </w:pPr>
      <w:r w:rsidRPr="00964097">
        <w:rPr>
          <w:rStyle w:val="Style13ptBold"/>
        </w:rPr>
        <w:t>Levy 99</w:t>
      </w:r>
      <w:r w:rsidRPr="00964097">
        <w:t>- PhD @ Centre for Critical Theory at Monash</w:t>
      </w:r>
    </w:p>
    <w:p w:rsidR="00964097" w:rsidRPr="00964097" w:rsidRDefault="00964097" w:rsidP="00964097">
      <w:r w:rsidRPr="00964097">
        <w:t>Neil, “Discourses of the Environment,” ed: Eric Darier, p. 215</w:t>
      </w:r>
    </w:p>
    <w:p w:rsidR="00964097" w:rsidRPr="00964097" w:rsidRDefault="00964097" w:rsidP="00964097">
      <w:pPr>
        <w:rPr>
          <w:rStyle w:val="StyleUnderline"/>
        </w:rPr>
      </w:pPr>
      <w:r w:rsidRPr="00964097">
        <w:rPr>
          <w:sz w:val="14"/>
        </w:rPr>
        <w:t xml:space="preserve">If the ‘technological fix’ is unlikely to be more successful than strategies of limitation of our use of resources, </w:t>
      </w:r>
      <w:r w:rsidRPr="00964097">
        <w:rPr>
          <w:rStyle w:val="StyleUnderline"/>
        </w:rPr>
        <w:t>we are,</w:t>
      </w:r>
      <w:r w:rsidRPr="00964097">
        <w:rPr>
          <w:sz w:val="14"/>
        </w:rPr>
        <w:t xml:space="preserve"> nevertheless </w:t>
      </w:r>
      <w:r w:rsidRPr="00964097">
        <w:rPr>
          <w:rStyle w:val="StyleUnderline"/>
        </w:rPr>
        <w:t xml:space="preserve">unable simply to leave the environment as it is. There is a real and pressing need for space, and more accurate, technical and scientific information about the non-human world. For we are faced with a situation in which the processes we have already set in train will continue to impact upon that world, and therefore us for centuries. It is therefore necessary, </w:t>
      </w:r>
      <w:r w:rsidRPr="00964097">
        <w:rPr>
          <w:rStyle w:val="Emphasis"/>
        </w:rPr>
        <w:t>not only</w:t>
      </w:r>
      <w:r w:rsidRPr="00964097">
        <w:rPr>
          <w:rStyle w:val="StyleUnderline"/>
        </w:rPr>
        <w:t xml:space="preserve"> to stop cutting down the rain forests, </w:t>
      </w:r>
      <w:r w:rsidRPr="00964097">
        <w:rPr>
          <w:rStyle w:val="Emphasis"/>
        </w:rPr>
        <w:t>but to</w:t>
      </w:r>
      <w:r w:rsidRPr="00964097">
        <w:rPr>
          <w:rStyle w:val="StyleUnderline"/>
        </w:rPr>
        <w:t xml:space="preserve"> develop </w:t>
      </w:r>
      <w:r w:rsidRPr="00964097">
        <w:rPr>
          <w:rStyle w:val="Emphasis"/>
        </w:rPr>
        <w:t>real, concrete proposals for action</w:t>
      </w:r>
      <w:r w:rsidRPr="00964097">
        <w:rPr>
          <w:rStyle w:val="StyleUnderline"/>
        </w:rPr>
        <w:t xml:space="preserve">, to </w:t>
      </w:r>
      <w:r w:rsidRPr="00964097">
        <w:rPr>
          <w:rStyle w:val="Emphasis"/>
        </w:rPr>
        <w:t>reverse</w:t>
      </w:r>
      <w:r w:rsidRPr="00964097">
        <w:rPr>
          <w:rStyle w:val="StyleUnderline"/>
        </w:rPr>
        <w:t xml:space="preserve"> or at least limit the effects of our previous interventions</w:t>
      </w:r>
      <w:r w:rsidRPr="00964097">
        <w:rPr>
          <w:sz w:val="14"/>
        </w:rPr>
        <w:t xml:space="preserve">. Moreover, there is another reason why </w:t>
      </w:r>
      <w:r w:rsidRPr="00964097">
        <w:rPr>
          <w:rStyle w:val="StyleUnderline"/>
        </w:rPr>
        <w:t>our behavior towards the non-human cannot simply be a matter of leaving it as it is</w:t>
      </w:r>
      <w:r w:rsidRPr="00964097">
        <w:rPr>
          <w:sz w:val="14"/>
        </w:rPr>
        <w:t xml:space="preserve">, at least in so far as our goals are not only environmental but also involve social justice. </w:t>
      </w:r>
      <w:r w:rsidRPr="00964097">
        <w:rPr>
          <w:rStyle w:val="StyleUnderline"/>
        </w:rPr>
        <w:t>For if we simply preserve what remains</w:t>
      </w:r>
      <w:r w:rsidRPr="00964097">
        <w:rPr>
          <w:sz w:val="14"/>
        </w:rPr>
        <w:t xml:space="preserve"> to us of wilderness, of the countryside and of park land, </w:t>
      </w:r>
      <w:r w:rsidRPr="00964097">
        <w:rPr>
          <w:rStyle w:val="StyleUnderline"/>
        </w:rPr>
        <w:t>we also preserve patterns of very unequal access to their resources and their consolations</w:t>
      </w:r>
      <w:r w:rsidRPr="00964097">
        <w:rPr>
          <w:sz w:val="14"/>
        </w:rPr>
        <w:t xml:space="preserve"> (Soper 1995: 207).</w:t>
      </w:r>
      <w:r w:rsidRPr="00964097">
        <w:rPr>
          <w:rStyle w:val="StyleUnderline"/>
        </w:rPr>
        <w:t>in fact, we risk exacerbating these inequalities. It is not us, but the poor</w:t>
      </w:r>
      <w:r w:rsidRPr="00964097">
        <w:rPr>
          <w:sz w:val="14"/>
        </w:rPr>
        <w:t xml:space="preserve"> of Brazil, </w:t>
      </w:r>
      <w:r w:rsidRPr="00964097">
        <w:rPr>
          <w:rStyle w:val="StyleUnderline"/>
        </w:rPr>
        <w:t xml:space="preserve">who will bear the brunt of the misery </w:t>
      </w:r>
      <w:r w:rsidRPr="00964097">
        <w:rPr>
          <w:sz w:val="14"/>
        </w:rPr>
        <w:t xml:space="preserve">which would result from a strictly enforced policy of leaving the Amazonian rain forest untouched, </w:t>
      </w:r>
      <w:r w:rsidRPr="00964097">
        <w:rPr>
          <w:rStyle w:val="StyleUnderline"/>
        </w:rPr>
        <w:t>in the absence of alternative means of providing</w:t>
      </w:r>
      <w:r w:rsidRPr="00964097">
        <w:rPr>
          <w:sz w:val="14"/>
        </w:rPr>
        <w:t xml:space="preserve"> for their livelihood. </w:t>
      </w:r>
      <w:r w:rsidRPr="00964097">
        <w:rPr>
          <w:rStyle w:val="StyleUnderline"/>
        </w:rPr>
        <w:t xml:space="preserve">It is the development of </w:t>
      </w:r>
      <w:r w:rsidRPr="00964097">
        <w:rPr>
          <w:rStyle w:val="Emphasis"/>
        </w:rPr>
        <w:t>policies</w:t>
      </w:r>
      <w:r w:rsidRPr="00964097">
        <w:rPr>
          <w:sz w:val="14"/>
        </w:rPr>
        <w:t xml:space="preserve"> to provide such ecologically sustainable alternatives which </w:t>
      </w:r>
      <w:r w:rsidRPr="00964097">
        <w:rPr>
          <w:rStyle w:val="Emphasis"/>
        </w:rPr>
        <w:t>we require</w:t>
      </w:r>
      <w:r w:rsidRPr="00964097">
        <w:rPr>
          <w:rStyle w:val="StyleUnderline"/>
        </w:rPr>
        <w:t>, as well as the development of technical means for replacing our current greenhouse gas-emitting sources of energy</w:t>
      </w:r>
      <w:r w:rsidRPr="00964097">
        <w:rPr>
          <w:sz w:val="14"/>
        </w:rPr>
        <w:t xml:space="preserve">. Such policies and proposals for </w:t>
      </w:r>
      <w:r w:rsidRPr="00964097">
        <w:rPr>
          <w:rStyle w:val="StyleUnderline"/>
        </w:rPr>
        <w:t>concrete action must be formulated by</w:t>
      </w:r>
      <w:r w:rsidRPr="00964097">
        <w:rPr>
          <w:sz w:val="14"/>
        </w:rPr>
        <w:t xml:space="preserve"> ecologists, environmentalists, </w:t>
      </w:r>
      <w:r w:rsidRPr="00964097">
        <w:rPr>
          <w:rStyle w:val="StyleUnderline"/>
        </w:rPr>
        <w:t>people with expertise</w:t>
      </w:r>
      <w:r w:rsidRPr="00964097">
        <w:rPr>
          <w:sz w:val="14"/>
        </w:rPr>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w:t>
      </w:r>
      <w:r w:rsidRPr="00964097">
        <w:rPr>
          <w:rStyle w:val="StyleUnderline"/>
        </w:rPr>
        <w:t>For it is in facing the consequences of our intervention in the non-human world that the hate of our species, and of those with whom we share this planet, will be decided?</w:t>
      </w:r>
    </w:p>
    <w:p w:rsidR="00964097" w:rsidRPr="00964097" w:rsidRDefault="00964097" w:rsidP="00964097"/>
    <w:p w:rsidR="00964097" w:rsidRPr="00964097" w:rsidRDefault="00964097" w:rsidP="00964097">
      <w:pPr>
        <w:rPr>
          <w:b/>
        </w:rPr>
      </w:pPr>
      <w:r w:rsidRPr="00964097">
        <w:rPr>
          <w:b/>
        </w:rPr>
        <w:t xml:space="preserve">Managerialism is good – we need to have a technological approach in order to prevent extinction </w:t>
      </w:r>
    </w:p>
    <w:p w:rsidR="00964097" w:rsidRPr="00964097" w:rsidRDefault="00964097" w:rsidP="00964097">
      <w:r w:rsidRPr="00964097">
        <w:rPr>
          <w:b/>
        </w:rPr>
        <w:t>Heaberlin, 4</w:t>
      </w:r>
      <w:r w:rsidRPr="00964097">
        <w:t xml:space="preserve"> – nuclear engineer, led the Nuclear Safety and Technology Applications Product Line at the Pacific Northwest National Laboratory (Scott, </w:t>
      </w:r>
      <w:r w:rsidRPr="00964097">
        <w:rPr>
          <w:u w:val="single"/>
        </w:rPr>
        <w:t>A Case for Nuclear-Generated Electricity</w:t>
      </w:r>
      <w:r w:rsidRPr="00964097">
        <w:t>, p. 31-40)</w:t>
      </w:r>
    </w:p>
    <w:p w:rsidR="00964097" w:rsidRPr="00964097" w:rsidRDefault="00964097" w:rsidP="00964097">
      <w:r w:rsidRPr="00964097">
        <w:rPr>
          <w:sz w:val="10"/>
        </w:rPr>
        <w:t xml:space="preserve">Well, then let's not do that, huh? Well, no, not hardly, </w:t>
      </w:r>
      <w:r w:rsidRPr="00964097">
        <w:rPr>
          <w:u w:val="single"/>
        </w:rPr>
        <w:t>because without that use of fertilizers we couldn't produce the food to feed the population. We just couldn't do it.</w:t>
      </w:r>
      <w:r w:rsidRPr="00964097">
        <w:rPr>
          <w:sz w:val="10"/>
        </w:rPr>
        <w:t xml:space="preserve"> Here are some comparisons." </w:t>
      </w:r>
    </w:p>
    <w:p w:rsidR="00964097" w:rsidRPr="00964097" w:rsidRDefault="00964097" w:rsidP="00964097">
      <w:pPr>
        <w:rPr>
          <w:sz w:val="10"/>
        </w:rPr>
      </w:pPr>
      <w:r w:rsidRPr="00964097">
        <w:rPr>
          <w:u w:val="single"/>
        </w:rPr>
        <w:t>If you used no fertilizers or pesticides you could get 500 kilograms of grain from a hectare in a dry climate and as much as 1000 kilograms in a humid cli</w:t>
      </w:r>
      <w:r w:rsidRPr="00964097">
        <w:rPr>
          <w:u w:val="single"/>
        </w:rPr>
        <w:softHyphen/>
        <w:t xml:space="preserve">mate. If you got organic and used animal manure as fertilizer, assuming you could find enough, you might get as much as 2000 </w:t>
      </w:r>
      <w:r w:rsidRPr="00964097">
        <w:rPr>
          <w:sz w:val="10"/>
        </w:rPr>
        <w:t xml:space="preserve">kilograms per hectare. </w:t>
      </w:r>
      <w:r w:rsidRPr="00964097">
        <w:rPr>
          <w:u w:val="single"/>
        </w:rPr>
        <w:t xml:space="preserve">For a sense of scale, the average in the United States, </w:t>
      </w:r>
      <w:r w:rsidRPr="00964097">
        <w:rPr>
          <w:sz w:val="10"/>
        </w:rPr>
        <w:t xml:space="preserve">where recall we only get half the food value to hectare as the intensively farmed Chinese crop land, </w:t>
      </w:r>
      <w:r w:rsidRPr="00964097">
        <w:rPr>
          <w:u w:val="single"/>
        </w:rPr>
        <w:t>we get about 4500 kilograms per hectare on the average. In serious cornfields with fertilizer, irrigation, and pesticides, the value is 7000</w:t>
      </w:r>
      <w:r w:rsidRPr="00964097">
        <w:rPr>
          <w:sz w:val="10"/>
        </w:rPr>
        <w:t xml:space="preserve"> kilograms per hectare. </w:t>
      </w:r>
    </w:p>
    <w:p w:rsidR="00964097" w:rsidRPr="00964097" w:rsidRDefault="00964097" w:rsidP="00964097">
      <w:pPr>
        <w:rPr>
          <w:u w:val="single"/>
        </w:rPr>
      </w:pPr>
      <w:r w:rsidRPr="00964097">
        <w:rPr>
          <w:u w:val="single"/>
        </w:rPr>
        <w:t>Modern mechanized, chemically supported agriculture produces 7 to 14 times the food that you would get without those advantages. Even the best organic farming would produce only 30 to 45% of the food value</w:t>
      </w:r>
      <w:r w:rsidRPr="00964097">
        <w:rPr>
          <w:sz w:val="10"/>
        </w:rPr>
        <w:t xml:space="preserve"> you would get from the same sized chemically fertilized farm, </w:t>
      </w:r>
      <w:r w:rsidRPr="00964097">
        <w:rPr>
          <w:u w:val="single"/>
        </w:rPr>
        <w:t xml:space="preserve">and that is assuming you could get the manure you needed to make it work. </w:t>
      </w:r>
    </w:p>
    <w:p w:rsidR="00964097" w:rsidRPr="00964097" w:rsidRDefault="00964097" w:rsidP="00964097">
      <w:pPr>
        <w:rPr>
          <w:sz w:val="10"/>
        </w:rPr>
      </w:pPr>
      <w:r w:rsidRPr="00964097">
        <w:rPr>
          <w:u w:val="single"/>
        </w:rPr>
        <w:t>In very stark terms, without the chemically enhanced farming we would have probably something like one-fifth the food supply we have now. That means four-fifths the population would not be fed</w:t>
      </w:r>
      <w:r w:rsidRPr="00964097">
        <w:rPr>
          <w:sz w:val="10"/>
        </w:rPr>
        <w:t xml:space="preserve">, at least as we are organized now. So, no, just giving up on fertilizers is not in the deal. </w:t>
      </w:r>
    </w:p>
    <w:p w:rsidR="00964097" w:rsidRPr="00964097" w:rsidRDefault="00964097" w:rsidP="00964097">
      <w:pPr>
        <w:rPr>
          <w:sz w:val="10"/>
        </w:rPr>
      </w:pPr>
      <w:r w:rsidRPr="00964097">
        <w:rPr>
          <w:sz w:val="10"/>
        </w:rPr>
        <w:t xml:space="preserve">However, we could get the hydrogen and energy from sources other than natural gas. Nuclear energy could be used to provide electricity to extract hydrogen from water and produce the process heat required to combine the hydrogen and nitrogen from the air. That is just a thought to stick in your mind. While we are looking at energy use in agriculture, here are a few more numbers for you.10 </w:t>
      </w:r>
      <w:r w:rsidRPr="00964097">
        <w:rPr>
          <w:rFonts w:cs="Arial"/>
          <w:sz w:val="10"/>
        </w:rPr>
        <w:t xml:space="preserve">If </w:t>
      </w:r>
      <w:r w:rsidRPr="00964097">
        <w:rPr>
          <w:sz w:val="10"/>
        </w:rPr>
        <w:t>you look at the energy input into agriculture and the energy you get out, you see some interesting facts. By combining the energy used to make fertilizers and pesticides, power irrigation, and run the farm machinery in the United States, we use about 0.7 kcal of fossil fuel energy for each 1 kcal of food we make. This doesn't include the energy needed to process and transport the food. In Europe where they farm more intensely, the amount of energy out is just about the same as energy in. In Germany and Italy the numbers are 1.4 and 1.7 kcal energy input to each 1 kcal output respectively. The point is you need energy to feed people, well at least a lot of people.</w:t>
      </w:r>
    </w:p>
    <w:p w:rsidR="00964097" w:rsidRPr="00964097" w:rsidRDefault="00964097" w:rsidP="00964097">
      <w:pPr>
        <w:rPr>
          <w:sz w:val="10"/>
        </w:rPr>
      </w:pPr>
      <w:r w:rsidRPr="00964097">
        <w:rPr>
          <w:sz w:val="10"/>
        </w:rPr>
        <w:t xml:space="preserve">Which gets us back to Cohen and his question. One of the studies he examined looked at a "self-sustaining solar energy system." For the United States, this would replace all fossil energy and provide one-fifth to one-half the current energy use. The conclusion of the study was that this would either produce" a significant reduction in our standard of living ... even if all the energy conservation measures known today were adopted" or </w:t>
      </w:r>
      <w:r w:rsidRPr="00964097">
        <w:rPr>
          <w:rFonts w:cs="Arial"/>
          <w:sz w:val="10"/>
        </w:rPr>
        <w:t xml:space="preserve">if </w:t>
      </w:r>
      <w:r w:rsidRPr="00964097">
        <w:rPr>
          <w:sz w:val="10"/>
        </w:rPr>
        <w:t xml:space="preserve">set at the current standard of living, "then the ideal U.S. population should be targeted at 40-100 million people." The authors of that study then cheerfully go on to point out that we do have enough fossil fuel to last a least a century, as long as we can work out the pesky environmental problems. So, </w:t>
      </w:r>
      <w:r w:rsidRPr="00964097">
        <w:rPr>
          <w:u w:val="single"/>
        </w:rPr>
        <w:t>you can go to a "self-sustaining" energy economy as long as you are willing to shoot between 2 out of 3</w:t>
      </w:r>
      <w:r w:rsidRPr="00964097">
        <w:rPr>
          <w:sz w:val="10"/>
        </w:rPr>
        <w:t xml:space="preserve"> and 6 out of 7 </w:t>
      </w:r>
      <w:r w:rsidRPr="00964097">
        <w:rPr>
          <w:u w:val="single"/>
        </w:rPr>
        <w:t>of your neighbors</w:t>
      </w:r>
      <w:r w:rsidRPr="00964097">
        <w:rPr>
          <w:sz w:val="10"/>
        </w:rPr>
        <w:t>.</w:t>
      </w:r>
    </w:p>
    <w:p w:rsidR="00964097" w:rsidRPr="00964097" w:rsidRDefault="00964097" w:rsidP="00964097">
      <w:pPr>
        <w:rPr>
          <w:sz w:val="10"/>
        </w:rPr>
      </w:pPr>
      <w:r w:rsidRPr="00964097">
        <w:rPr>
          <w:sz w:val="10"/>
        </w:rPr>
        <w:t>And this is a real question. The massive use of fossil fuel driven agriculture to provide the fertilizers and pesticides, and power the farm equipment, is a) vitally important to feed everyone, and b) something we just can't keep up in a business-as-usual fashion. Sustainable means you can keep doing it. Fossil energy supplies are finite; you will run out some time. Massive use of fossil energy and the greenhouse gases they produce also may very well tip the planet into one of those extinction events in which a lot of very bad things happen to a lot of the life on the earth.</w:t>
      </w:r>
    </w:p>
    <w:p w:rsidR="00964097" w:rsidRPr="00964097" w:rsidRDefault="00964097" w:rsidP="00964097">
      <w:pPr>
        <w:rPr>
          <w:sz w:val="10"/>
        </w:rPr>
      </w:pPr>
      <w:r w:rsidRPr="00964097">
        <w:rPr>
          <w:sz w:val="10"/>
        </w:rPr>
        <w:t>O.K. to Cohen's big question, how many people can the earth support? What it comes down to is that the "Well, it depends" answer depends on</w:t>
      </w:r>
    </w:p>
    <w:p w:rsidR="00964097" w:rsidRPr="00964097" w:rsidRDefault="00964097" w:rsidP="00964097">
      <w:pPr>
        <w:rPr>
          <w:sz w:val="10"/>
        </w:rPr>
      </w:pPr>
      <w:r w:rsidRPr="00964097">
        <w:rPr>
          <w:sz w:val="10"/>
        </w:rPr>
        <w:t>• what quality of life you will accept,</w:t>
      </w:r>
    </w:p>
    <w:p w:rsidR="00964097" w:rsidRPr="00964097" w:rsidRDefault="00964097" w:rsidP="00964097">
      <w:pPr>
        <w:rPr>
          <w:sz w:val="10"/>
        </w:rPr>
      </w:pPr>
      <w:r w:rsidRPr="00964097">
        <w:rPr>
          <w:sz w:val="10"/>
        </w:rPr>
        <w:t>• what level of technology you will use, and</w:t>
      </w:r>
    </w:p>
    <w:p w:rsidR="00964097" w:rsidRPr="00964097" w:rsidRDefault="00964097" w:rsidP="00964097">
      <w:pPr>
        <w:rPr>
          <w:sz w:val="10"/>
        </w:rPr>
      </w:pPr>
      <w:r w:rsidRPr="00964097">
        <w:rPr>
          <w:sz w:val="10"/>
        </w:rPr>
        <w:t>• what level of social integration you will accept.</w:t>
      </w:r>
    </w:p>
    <w:p w:rsidR="00964097" w:rsidRPr="00964097" w:rsidRDefault="00964097" w:rsidP="00964097">
      <w:pPr>
        <w:rPr>
          <w:sz w:val="10"/>
        </w:rPr>
      </w:pPr>
      <w:r w:rsidRPr="00964097">
        <w:rPr>
          <w:sz w:val="10"/>
        </w:rPr>
        <w:t xml:space="preserve">We have seen some of the numbers regarding quality of life. Clearly </w:t>
      </w:r>
      <w:r w:rsidRPr="00964097">
        <w:rPr>
          <w:rFonts w:cs="Arial"/>
          <w:sz w:val="10"/>
        </w:rPr>
        <w:t xml:space="preserve">if </w:t>
      </w:r>
      <w:r w:rsidRPr="00964097">
        <w:rPr>
          <w:sz w:val="10"/>
        </w:rPr>
        <w:t xml:space="preserve">you are willing to accept the Bangladesh diet, you can feed 1.8 times more people than </w:t>
      </w:r>
      <w:r w:rsidRPr="00964097">
        <w:rPr>
          <w:rFonts w:cs="Arial"/>
          <w:sz w:val="10"/>
        </w:rPr>
        <w:t xml:space="preserve">if </w:t>
      </w:r>
      <w:r w:rsidRPr="00964097">
        <w:rPr>
          <w:sz w:val="10"/>
        </w:rPr>
        <w:t>you chose the United States diet.</w:t>
      </w:r>
    </w:p>
    <w:p w:rsidR="00964097" w:rsidRPr="00964097" w:rsidRDefault="00964097" w:rsidP="00964097">
      <w:pPr>
        <w:rPr>
          <w:sz w:val="10"/>
        </w:rPr>
      </w:pPr>
      <w:r w:rsidRPr="00964097">
        <w:rPr>
          <w:rFonts w:cs="Arial"/>
          <w:sz w:val="10"/>
        </w:rPr>
        <w:t xml:space="preserve">If </w:t>
      </w:r>
      <w:r w:rsidRPr="00964097">
        <w:rPr>
          <w:sz w:val="10"/>
        </w:rPr>
        <w:t>you choose the back-to-nature, live like our hearty forefathers, level of technology, you can feed perhaps one-fifth as many people as you can with modern chemical fertilized agriculture. The rest have to go.</w:t>
      </w:r>
    </w:p>
    <w:p w:rsidR="00964097" w:rsidRPr="00964097" w:rsidRDefault="00964097" w:rsidP="00964097">
      <w:pPr>
        <w:rPr>
          <w:sz w:val="10"/>
        </w:rPr>
      </w:pPr>
      <w:r w:rsidRPr="00964097">
        <w:rPr>
          <w:sz w:val="10"/>
        </w:rPr>
        <w:t xml:space="preserve">And here is the tough one. You can do a lot better, get a lot more people on the planet, if you just force a few things. Like, no more land wasted in growing grapes for wine or grains for whiskey and beer. No cropland used for tobacco. No more grain wasted on animals for meat, just grain for people. No more rich diets for the rich countries, share equally for everyone. No more trade barriers; too bad for the farmers in Japan and France, those countries would just have to accept their dependence on other countries for their food. </w:t>
      </w:r>
      <w:r w:rsidRPr="00964097">
        <w:rPr>
          <w:rFonts w:cs="Arial"/>
          <w:sz w:val="10"/>
        </w:rPr>
        <w:t xml:space="preserve">It </w:t>
      </w:r>
      <w:r w:rsidRPr="00964097">
        <w:rPr>
          <w:sz w:val="10"/>
        </w:rPr>
        <w:t>is easy to see that at least some of those might actually be a pretty good thing; however, the kicker is how do you get them to happen? After all, Mussolini</w:t>
      </w:r>
      <w:r w:rsidRPr="00964097">
        <w:rPr>
          <w:rFonts w:cs="Arial"/>
          <w:sz w:val="10"/>
        </w:rPr>
        <w:t xml:space="preserve">ll </w:t>
      </w:r>
      <w:r w:rsidRPr="00964097">
        <w:rPr>
          <w:sz w:val="10"/>
        </w:rPr>
        <w:t xml:space="preserve">did make the trains run on time. How could you force these things without a totalitarian state? Are you willing to give up your ability to choose for yourself for the common good? </w:t>
      </w:r>
      <w:r w:rsidRPr="00964097">
        <w:rPr>
          <w:rFonts w:cs="Arial"/>
          <w:sz w:val="10"/>
        </w:rPr>
        <w:t xml:space="preserve">It </w:t>
      </w:r>
      <w:r w:rsidRPr="00964097">
        <w:rPr>
          <w:sz w:val="10"/>
        </w:rPr>
        <w:t>is not pretty, is it?</w:t>
      </w:r>
    </w:p>
    <w:p w:rsidR="00964097" w:rsidRPr="00964097" w:rsidRDefault="00964097" w:rsidP="00964097">
      <w:pPr>
        <w:rPr>
          <w:sz w:val="10"/>
        </w:rPr>
      </w:pPr>
      <w:r w:rsidRPr="00964097">
        <w:rPr>
          <w:u w:val="single"/>
        </w:rPr>
        <w:t>Cohen looked at all the various population estimates and concluded that most fell into the range of 4 to 16 billion</w:t>
      </w:r>
      <w:r w:rsidRPr="00964097">
        <w:rPr>
          <w:sz w:val="10"/>
        </w:rPr>
        <w:t xml:space="preserve">. Taking the highest value when researchers offered a range, Cohen calculated a high median of 12 billion and taking the lower part of the range a low median of 7.7 billion. The good news in this is 12 billion is twice as many people as we have now. The bad news is that the projections for world population for 2050 are between 7.8 and 12.5 billion. That means </w:t>
      </w:r>
      <w:r w:rsidRPr="00964097">
        <w:rPr>
          <w:u w:val="single"/>
        </w:rPr>
        <w:t>we have got no more than 50 years before we exceed the nominal carrying capacity of the earth.</w:t>
      </w:r>
      <w:r w:rsidRPr="00964097">
        <w:rPr>
          <w:sz w:val="10"/>
        </w:rPr>
        <w:t xml:space="preserve"> Cohen also offers a qualifying observation by stating the "First Law of Information," which asserts that 97.6% of all statistics are made up. This helps us appreciate that application of these numbers to real life is subject to a lot of assumptions and insufficiencies in our understanding of the processes and data. </w:t>
      </w:r>
    </w:p>
    <w:p w:rsidR="00964097" w:rsidRPr="00964097" w:rsidRDefault="00964097" w:rsidP="00964097">
      <w:pPr>
        <w:rPr>
          <w:u w:val="single"/>
        </w:rPr>
      </w:pPr>
      <w:r w:rsidRPr="00964097">
        <w:rPr>
          <w:sz w:val="10"/>
        </w:rPr>
        <w:t xml:space="preserve">However, we can draw some insights from all of this. </w:t>
      </w:r>
      <w:r w:rsidRPr="00964097">
        <w:rPr>
          <w:u w:val="single"/>
        </w:rPr>
        <w:t xml:space="preserve">What it comes down to is that if you choose the fully sustainable, non-fossil fuel long-term options with only limited social integration, the various estimates Cohen looked at give you a number like 1 billion or less people that the earth can support. That means 5 out of 6 of us have got to go, plus no new babies without an offsetting death. </w:t>
      </w:r>
    </w:p>
    <w:p w:rsidR="00964097" w:rsidRPr="00964097" w:rsidRDefault="00964097" w:rsidP="00964097">
      <w:pPr>
        <w:rPr>
          <w:u w:val="single"/>
        </w:rPr>
      </w:pPr>
      <w:r w:rsidRPr="00964097">
        <w:rPr>
          <w:u w:val="single"/>
        </w:rPr>
        <w:t>On the other hand, if you let technology continue to do its thing and perhaps get even better, the picture need not be so bleak. We haven't made all our farmland as productive as it can be.</w:t>
      </w:r>
      <w:r w:rsidRPr="00964097">
        <w:rPr>
          <w:sz w:val="10"/>
        </w:rPr>
        <w:t xml:space="preserve"> Remember, the Chinese get twice the food value per hectare as we do in the United States. </w:t>
      </w:r>
      <w:r w:rsidRPr="00964097">
        <w:rPr>
          <w:u w:val="single"/>
        </w:rPr>
        <w:t>There is also a lot of land that would become arable if we could get water to it. And, of course</w:t>
      </w:r>
      <w:r w:rsidRPr="00964097">
        <w:rPr>
          <w:sz w:val="10"/>
        </w:rPr>
        <w:t xml:space="preserve">, in case you need to go back and check the title of this book, </w:t>
      </w:r>
      <w:r w:rsidRPr="00964097">
        <w:rPr>
          <w:u w:val="single"/>
        </w:rPr>
        <w:t xml:space="preserve">there are alternatives to fossil fuels to provide the energy to power that technology. </w:t>
      </w:r>
    </w:p>
    <w:p w:rsidR="00964097" w:rsidRPr="00964097" w:rsidRDefault="00964097" w:rsidP="00964097">
      <w:pPr>
        <w:rPr>
          <w:sz w:val="10"/>
        </w:rPr>
      </w:pPr>
      <w:r w:rsidRPr="00964097">
        <w:rPr>
          <w:sz w:val="10"/>
        </w:rPr>
        <w:t xml:space="preserve">So given a positive and perhaps optimistic view of technology, we can look to some of the high technology assumption based studies from Cohen's review. From the semi-credible set of these, we can find estimates from 19 to 157 billion as the number of people the earth could support with a rough average coming in about 60 billion. This is a good time to be reminded of the First Law of Information. The middle to lower end of this range, however, might be done without wholesale social reprogramming. Hopefully we would see the improvement in the quality of life in the developing countries as they industrialize and increase their use of energy. Hopefully, also this would lead to a matching of the reduction in fertility rates that has been observed in the developed countries, which in turn would lead to an eventual balancing of the human population. </w:t>
      </w:r>
    </w:p>
    <w:p w:rsidR="00964097" w:rsidRPr="00964097" w:rsidRDefault="00964097" w:rsidP="00964097">
      <w:pPr>
        <w:rPr>
          <w:sz w:val="10"/>
        </w:rPr>
      </w:pPr>
      <w:r w:rsidRPr="00964097">
        <w:rPr>
          <w:sz w:val="10"/>
        </w:rPr>
        <w:t xml:space="preserve">The point to all this is </w:t>
      </w:r>
      <w:r w:rsidRPr="00964097">
        <w:rPr>
          <w:u w:val="single"/>
        </w:rPr>
        <w:t xml:space="preserve">the near-term future of the human race depends on technology. If we turn away from technology, a very large fraction of the current and future human race will starve. </w:t>
      </w:r>
      <w:r w:rsidRPr="00964097">
        <w:rPr>
          <w:sz w:val="10"/>
        </w:rPr>
        <w:t>If we just keep on as we are, with our current level of technology and dependence on fossil fuel resources, in the near term it will be a race between fertility decrease and our ability to feed ourselves, with, frankly, disaster the slight odds-on bet. In a slightly longer term, dependence on fossil fuels has got to lead to either social chaos or environmental disaster. There are no other end points to that road. It doesn't go anywhere else.</w:t>
      </w:r>
    </w:p>
    <w:p w:rsidR="00964097" w:rsidRPr="00964097" w:rsidRDefault="00964097" w:rsidP="00964097">
      <w:pPr>
        <w:rPr>
          <w:sz w:val="10"/>
        </w:rPr>
      </w:pPr>
      <w:r w:rsidRPr="00964097">
        <w:rPr>
          <w:u w:val="single"/>
        </w:rPr>
        <w:t xml:space="preserve">However, if we accept that it is technology that makes us human, that technology uniquely identifies us as the only animal that can choose its future, we can choose to live, choose to make it a better world for everyone and all life. </w:t>
      </w:r>
      <w:r w:rsidRPr="00964097">
        <w:rPr>
          <w:sz w:val="10"/>
        </w:rPr>
        <w:t xml:space="preserve">This means more and better technology. It means more efficient technology that is kinder to the planet but also allows humans to support large numbers in a high quality of life. That road is not easy and has a number of ways to screw up. However, it is a road that can lead to a happier place, a better place. </w:t>
      </w:r>
    </w:p>
    <w:p w:rsidR="00964097" w:rsidRPr="00964097" w:rsidRDefault="00964097" w:rsidP="00964097">
      <w:pPr>
        <w:rPr>
          <w:sz w:val="10"/>
        </w:rPr>
      </w:pPr>
      <w:r w:rsidRPr="00964097">
        <w:rPr>
          <w:sz w:val="10"/>
        </w:rPr>
        <w:t>Two Concluding Thoughts on the Case for Technology</w:t>
      </w:r>
    </w:p>
    <w:p w:rsidR="00964097" w:rsidRPr="00964097" w:rsidRDefault="00964097" w:rsidP="00964097">
      <w:pPr>
        <w:rPr>
          <w:sz w:val="10"/>
        </w:rPr>
      </w:pPr>
      <w:r w:rsidRPr="00964097">
        <w:rPr>
          <w:sz w:val="10"/>
        </w:rPr>
        <w:t>Two more points and I will end my defense of technology. First, I want to bring you back from all the historical tour and all the numbers about population to something more directly personal. Let me ask you two questions.</w:t>
      </w:r>
    </w:p>
    <w:p w:rsidR="00964097" w:rsidRPr="00964097" w:rsidRDefault="00964097" w:rsidP="00964097">
      <w:pPr>
        <w:rPr>
          <w:sz w:val="10"/>
        </w:rPr>
      </w:pPr>
      <w:r w:rsidRPr="00964097">
        <w:rPr>
          <w:sz w:val="10"/>
        </w:rPr>
        <w:t>What do you do for a living?</w:t>
      </w:r>
    </w:p>
    <w:p w:rsidR="00964097" w:rsidRPr="00964097" w:rsidRDefault="00964097" w:rsidP="00964097">
      <w:pPr>
        <w:rPr>
          <w:sz w:val="10"/>
        </w:rPr>
      </w:pPr>
      <w:r w:rsidRPr="00964097">
        <w:rPr>
          <w:sz w:val="10"/>
        </w:rPr>
        <w:t>What did you have for breakfast?</w:t>
      </w:r>
    </w:p>
    <w:p w:rsidR="00964097" w:rsidRPr="00964097" w:rsidRDefault="00964097" w:rsidP="00964097">
      <w:pPr>
        <w:rPr>
          <w:sz w:val="10"/>
        </w:rPr>
      </w:pPr>
      <w:r w:rsidRPr="00964097">
        <w:rPr>
          <w:sz w:val="10"/>
        </w:rPr>
        <w:t>Don't see any connection between these questions or of their connection to·the subject of technology? Don't worry, the point will come out shortly. I am just trying to bring the idea of technology back from this grand vision to its impact on your daily life.</w:t>
      </w:r>
    </w:p>
    <w:p w:rsidR="00964097" w:rsidRPr="00964097" w:rsidRDefault="00964097" w:rsidP="00964097">
      <w:pPr>
        <w:rPr>
          <w:sz w:val="10"/>
        </w:rPr>
      </w:pPr>
      <w:r w:rsidRPr="00964097">
        <w:rPr>
          <w:sz w:val="10"/>
        </w:rPr>
        <w:t xml:space="preserve">Just as a wild guess, your answer to the first question was something that, say 500 years ago, didn't even exist. If we look 20,000 years ago, the only job was" get food." Even if you have a really directly socially valuable job like a medical doctor, 20,000 years ago you would have been extraneous. That is, the tribe couldn't afford you. What, no way! A doctor could save lives, surely a tribe would value such a skill. Well, sure, but the tribe could not afford taking one of their members out of the productive </w:t>
      </w:r>
      <w:r w:rsidRPr="00964097">
        <w:rPr>
          <w:i/>
          <w:iCs/>
          <w:sz w:val="10"/>
        </w:rPr>
        <w:t xml:space="preserve">/I </w:t>
      </w:r>
      <w:r w:rsidRPr="00964097">
        <w:rPr>
          <w:sz w:val="10"/>
        </w:rPr>
        <w:t>getting the food" job for 20 years while that individual learned all those doctor skills.</w:t>
      </w:r>
    </w:p>
    <w:p w:rsidR="00964097" w:rsidRPr="00964097" w:rsidRDefault="00964097" w:rsidP="00964097">
      <w:pPr>
        <w:rPr>
          <w:sz w:val="10"/>
        </w:rPr>
      </w:pPr>
      <w:r w:rsidRPr="00964097">
        <w:rPr>
          <w:sz w:val="10"/>
        </w:rPr>
        <w:t>If you examine the "what you do for a living" just a bit I think you will see a grand interconnectedness of all things. I personally find it pretty remarkable that we have a society that values nuclear engineers enough that I can make a living at it. Think about it. Somehow what I have done has been of enough value that, through various taxpayer and utility ratepayers, society has given me enough money for food and shelter. The tribe 20,000 years ago wouldn't have put up with me for a day.</w:t>
      </w:r>
    </w:p>
    <w:p w:rsidR="00964097" w:rsidRPr="00964097" w:rsidRDefault="00964097" w:rsidP="00964097">
      <w:pPr>
        <w:rPr>
          <w:sz w:val="10"/>
        </w:rPr>
      </w:pPr>
      <w:r w:rsidRPr="00964097">
        <w:rPr>
          <w:sz w:val="10"/>
        </w:rPr>
        <w:t xml:space="preserve">You see, that is why we as humans are successful, wildly successful in fact. We work together. "Yeah, sure we do," you reply, " read a newspaper lately?" Well, </w:t>
      </w:r>
      <w:r w:rsidRPr="00964097">
        <w:rPr>
          <w:i/>
          <w:iCs/>
          <w:sz w:val="10"/>
        </w:rPr>
        <w:t xml:space="preserve">O.K., </w:t>
      </w:r>
      <w:r w:rsidRPr="00964097">
        <w:rPr>
          <w:sz w:val="10"/>
        </w:rPr>
        <w:t>we fuss and fight a good deal and some of us do some pretty stupid and pretty mean things. But the degree of cooperation is amazing if you just step back a bit.</w:t>
      </w:r>
    </w:p>
    <w:p w:rsidR="00964097" w:rsidRPr="00964097" w:rsidRDefault="00964097" w:rsidP="00964097">
      <w:pPr>
        <w:rPr>
          <w:sz w:val="10"/>
        </w:rPr>
      </w:pPr>
      <w:r w:rsidRPr="00964097">
        <w:rPr>
          <w:sz w:val="10"/>
        </w:rPr>
        <w:t xml:space="preserve">O.K., what did you have for breakfast: orange juice, coffee, toast, maybe some cereal and milk? Where do these things come from? Orange juice came from Florida or California. Coffee came from South America. Bread for the toast came perhaps from Kansas; cereal, from the Mid-West somewhere. The jam on the toast may have come from Oregon, or maybe Chile. Milk is probably the only thing that came from within a hundred miles of your breakfast table. Think about it. There were hundreds of people involved in your breakfast. Farmers, food-processing workers, packaging manufacturers, transportation people, energy producers, wholesale and retail people. Perhaps each one only spent a second on their personal contribution to your personal breakfast, but they touch thousands of other people's breakfasts as well. In turn, you buying the various components of your breakfast supported, in your part, all those people. They in turn, in some way or another, bought whatever you provide to society that allowed you to buy breakfast. Pretty amazing, don't you think? </w:t>
      </w:r>
    </w:p>
    <w:p w:rsidR="00964097" w:rsidRPr="00964097" w:rsidRDefault="00964097" w:rsidP="00964097">
      <w:pPr>
        <w:rPr>
          <w:sz w:val="10"/>
        </w:rPr>
      </w:pPr>
      <w:r w:rsidRPr="00964097">
        <w:rPr>
          <w:sz w:val="10"/>
        </w:rPr>
        <w:t xml:space="preserve">Now when you look at all that, </w:t>
      </w:r>
      <w:r w:rsidRPr="00964097">
        <w:rPr>
          <w:u w:val="single"/>
        </w:rPr>
        <w:t>think about what ties all the planetwide interconnection,</w:t>
      </w:r>
      <w:r w:rsidRPr="00964097">
        <w:rPr>
          <w:sz w:val="10"/>
        </w:rPr>
        <w:t xml:space="preserve"> Yep, you guessed it: technology.</w:t>
      </w:r>
      <w:r w:rsidRPr="00964097">
        <w:rPr>
          <w:u w:val="single"/>
        </w:rPr>
        <w:t xml:space="preserve"> Without technology, you get what is available within your personal reach, and what you produce is available only to those who are near enough that you can personally carry it to them on your own two feet. Technology makes our world work. It gives you personally a productive and socially valuable way to make both a living and to provide your contribution to the rest of us</w:t>
      </w:r>
      <w:r w:rsidRPr="00964097">
        <w:rPr>
          <w:b/>
          <w:u w:val="single"/>
        </w:rPr>
        <w:t>.</w:t>
      </w:r>
      <w:r w:rsidRPr="00964097">
        <w:rPr>
          <w:sz w:val="10"/>
        </w:rPr>
        <w:t xml:space="preserve"> </w:t>
      </w:r>
    </w:p>
    <w:p w:rsidR="00964097" w:rsidRPr="00964097" w:rsidRDefault="00964097" w:rsidP="00964097">
      <w:pPr>
        <w:rPr>
          <w:sz w:val="10"/>
        </w:rPr>
      </w:pPr>
      <w:r w:rsidRPr="00964097">
        <w:rPr>
          <w:sz w:val="10"/>
        </w:rPr>
        <w:t xml:space="preserve">I want you to stop a minute and really think about that. </w:t>
      </w:r>
      <w:r w:rsidRPr="00964097">
        <w:rPr>
          <w:u w:val="single"/>
        </w:rPr>
        <w:t>What would your life be like without technology? Could you do what you currently do? Would anyone be able to use what you do? Would anyone pay you for that?</w:t>
      </w:r>
      <w:r w:rsidRPr="00964097">
        <w:rPr>
          <w:sz w:val="10"/>
        </w:rPr>
        <w:t xml:space="preserve"> "But I am a school teacher," you say, "of course, they would pay me!" Are you sure? Why do you need schools if there is no technology? All I need is to teach the kid how to farm and how to hunt. Sons and daughters can learn that by working in the fields along with their parents. See what I mean? </w:t>
      </w:r>
    </w:p>
    <w:p w:rsidR="00964097" w:rsidRPr="00964097" w:rsidRDefault="00964097" w:rsidP="00964097">
      <w:pPr>
        <w:rPr>
          <w:sz w:val="10"/>
        </w:rPr>
      </w:pPr>
      <w:r w:rsidRPr="00964097">
        <w:rPr>
          <w:sz w:val="10"/>
        </w:rPr>
        <w:t xml:space="preserve">Now, I have hopefully reset your brain. Sure, you are still going to be hit with daily "technology is bad" messages. </w:t>
      </w:r>
      <w:r w:rsidRPr="00964097">
        <w:rPr>
          <w:u w:val="single"/>
        </w:rPr>
        <w:t>Hopefully, you are</w:t>
      </w:r>
      <w:r w:rsidRPr="00964097">
        <w:rPr>
          <w:sz w:val="10"/>
        </w:rPr>
        <w:t xml:space="preserve"> a bit more shielded against that din, and you have been given some perspective to balance that message and are </w:t>
      </w:r>
      <w:r w:rsidRPr="00964097">
        <w:rPr>
          <w:u w:val="single"/>
        </w:rPr>
        <w:t>prepared to see the true critical value of technology to human existence.</w:t>
      </w:r>
      <w:r w:rsidRPr="00964097">
        <w:rPr>
          <w:sz w:val="10"/>
        </w:rPr>
        <w:t xml:space="preserve"> The point is that </w:t>
      </w:r>
      <w:r w:rsidRPr="00964097">
        <w:rPr>
          <w:u w:val="single"/>
        </w:rPr>
        <w:t xml:space="preserve">technology is what makes us human. Without it, we are just slightly smarter monkeys. </w:t>
      </w:r>
    </w:p>
    <w:p w:rsidR="00964097" w:rsidRPr="00964097" w:rsidRDefault="00964097" w:rsidP="00964097">
      <w:pPr>
        <w:rPr>
          <w:sz w:val="10"/>
        </w:rPr>
      </w:pPr>
      <w:r w:rsidRPr="00964097">
        <w:rPr>
          <w:u w:val="single"/>
        </w:rPr>
        <w:t>You may feel that 6 billion of us are too many, and that may very well be</w:t>
      </w:r>
      <w:r w:rsidRPr="00964097">
        <w:rPr>
          <w:sz w:val="10"/>
        </w:rPr>
        <w:t xml:space="preserve">. </w:t>
      </w:r>
      <w:r w:rsidRPr="00964097">
        <w:rPr>
          <w:u w:val="single"/>
        </w:rPr>
        <w:t>I</w:t>
      </w:r>
      <w:r w:rsidRPr="00964097">
        <w:rPr>
          <w:sz w:val="10"/>
        </w:rPr>
        <w:t xml:space="preserve"> personally </w:t>
      </w:r>
      <w:r w:rsidRPr="00964097">
        <w:rPr>
          <w:u w:val="single"/>
        </w:rPr>
        <w:t>don't know how to make that value decision</w:t>
      </w:r>
      <w:r w:rsidRPr="00964097">
        <w:rPr>
          <w:sz w:val="10"/>
        </w:rPr>
        <w:t xml:space="preserve">. </w:t>
      </w:r>
      <w:r w:rsidRPr="00964097">
        <w:rPr>
          <w:u w:val="single"/>
        </w:rPr>
        <w:t>Which particular person does one select as being one of the excess ones</w:t>
      </w:r>
      <w:r w:rsidRPr="00964097">
        <w:rPr>
          <w:sz w:val="10"/>
        </w:rPr>
        <w:t xml:space="preserve">? </w:t>
      </w:r>
    </w:p>
    <w:p w:rsidR="00964097" w:rsidRPr="00964097" w:rsidRDefault="00964097" w:rsidP="00964097">
      <w:pPr>
        <w:rPr>
          <w:sz w:val="10"/>
        </w:rPr>
      </w:pPr>
      <w:r w:rsidRPr="00964097">
        <w:rPr>
          <w:u w:val="single"/>
        </w:rPr>
        <w:t>However, the fact is that there are 6 billion of us, and it looks like we are headed for 10 to 12 billion in the next 50 years</w:t>
      </w:r>
      <w:r w:rsidRPr="00964097">
        <w:rPr>
          <w:sz w:val="10"/>
        </w:rPr>
        <w:t xml:space="preserve">, </w:t>
      </w:r>
      <w:r w:rsidRPr="00964097">
        <w:rPr>
          <w:u w:val="single"/>
        </w:rPr>
        <w:t>Without not only the technology we have, but significantly better and more environmentally friendly technology, the world is going to get ugly</w:t>
      </w:r>
      <w:r w:rsidRPr="00964097">
        <w:rPr>
          <w:sz w:val="10"/>
        </w:rPr>
        <w:t xml:space="preserve"> as we approach these numbers, </w:t>
      </w:r>
    </w:p>
    <w:p w:rsidR="00964097" w:rsidRPr="00964097" w:rsidRDefault="00964097" w:rsidP="00964097">
      <w:pPr>
        <w:rPr>
          <w:sz w:val="10"/>
        </w:rPr>
      </w:pPr>
      <w:r w:rsidRPr="00964097">
        <w:rPr>
          <w:sz w:val="10"/>
        </w:rPr>
        <w:t xml:space="preserve">On the other hand, </w:t>
      </w:r>
      <w:r w:rsidRPr="00964097">
        <w:rPr>
          <w:u w:val="single"/>
        </w:rPr>
        <w:t>with the right technologies we can not only support those numbers, we can do it while we close the gap between the haves and have-nots. We can make it a better place for everyone. It takes technology and the energy to drive it.</w:t>
      </w:r>
      <w:r w:rsidRPr="00964097">
        <w:rPr>
          <w:sz w:val="10"/>
        </w:rPr>
        <w:t xml:space="preserve"> </w:t>
      </w:r>
      <w:r w:rsidRPr="00964097">
        <w:rPr>
          <w:u w:val="single"/>
        </w:rPr>
        <w:t>Choosing technology is what we have to do to secure the evolutionary selection of us as a successful species</w:t>
      </w:r>
      <w:r w:rsidRPr="00964097">
        <w:rPr>
          <w:sz w:val="10"/>
        </w:rPr>
        <w:t xml:space="preserve">, Remember, some pages back in discussing the unlikely evolutionary path to us, I said </w:t>
      </w:r>
      <w:r w:rsidRPr="00964097">
        <w:rPr>
          <w:u w:val="single"/>
        </w:rPr>
        <w:t>we</w:t>
      </w:r>
      <w:r w:rsidRPr="00964097">
        <w:rPr>
          <w:sz w:val="10"/>
        </w:rPr>
        <w:t xml:space="preserve"> </w:t>
      </w:r>
      <w:r w:rsidRPr="00964097">
        <w:rPr>
          <w:u w:val="single"/>
        </w:rPr>
        <w:t>are not the chosen, unless. Unless we choose us</w:t>
      </w:r>
      <w:r w:rsidRPr="00964097">
        <w:rPr>
          <w:sz w:val="10"/>
        </w:rPr>
        <w:t xml:space="preserve">. This is what I meant. We are totally unique in all of evolutionary history. </w:t>
      </w:r>
      <w:r w:rsidRPr="00964097">
        <w:rPr>
          <w:u w:val="single"/>
        </w:rPr>
        <w:t>We humans have the unique ability and opportunity to choose either our evolutionary success or failure. A choice of technology gives us a chance. A choice rejecting technology dooms us as a species and gives the cockroaches the chance in our place</w:t>
      </w:r>
      <w:r w:rsidRPr="00964097">
        <w:rPr>
          <w:sz w:val="10"/>
        </w:rPr>
        <w:t xml:space="preserve">. </w:t>
      </w:r>
      <w:r w:rsidRPr="00964097">
        <w:rPr>
          <w:u w:val="single"/>
        </w:rPr>
        <w:t>Nature doesn't care what survives</w:t>
      </w:r>
      <w:r w:rsidRPr="00964097">
        <w:rPr>
          <w:sz w:val="10"/>
        </w:rPr>
        <w:t xml:space="preserve">, algae seas, dinosaurs, humans, cockroaches, or whatever is successful. </w:t>
      </w:r>
      <w:r w:rsidRPr="00964097">
        <w:rPr>
          <w:u w:val="single"/>
        </w:rPr>
        <w:t>If we care, we have to choose correctly.</w:t>
      </w:r>
      <w:r w:rsidRPr="00964097">
        <w:rPr>
          <w:sz w:val="10"/>
        </w:rPr>
        <w:t xml:space="preserve"> </w:t>
      </w:r>
    </w:p>
    <w:p w:rsidR="00964097" w:rsidRPr="00964097" w:rsidRDefault="00964097" w:rsidP="00964097">
      <w:pPr>
        <w:rPr>
          <w:sz w:val="10"/>
          <w:szCs w:val="10"/>
        </w:rPr>
      </w:pPr>
      <w:r w:rsidRPr="00964097">
        <w:rPr>
          <w:sz w:val="10"/>
          <w:szCs w:val="10"/>
        </w:rPr>
        <w:t>As an aside, let me address a point of philosophy here. If any of this offends your personal theology, I offer this for your consideration. Genesis tells us God gave all the Earth to humanity and charged us with the stewardship thereof. So it is ours to use as well as we can. That insightful social philosopher Niccolo Machiavelli put it this way in 1501:</w:t>
      </w:r>
    </w:p>
    <w:p w:rsidR="00964097" w:rsidRPr="00964097" w:rsidRDefault="00964097" w:rsidP="00964097">
      <w:pPr>
        <w:rPr>
          <w:sz w:val="10"/>
          <w:szCs w:val="10"/>
        </w:rPr>
      </w:pPr>
      <w:r w:rsidRPr="00964097">
        <w:rPr>
          <w:sz w:val="10"/>
          <w:szCs w:val="10"/>
        </w:rPr>
        <w:t>"What remains to be done must be done by you; since in order not to deprive us of our free will and such share of glory as belongs to us, God will not do everything Himself."</w:t>
      </w:r>
    </w:p>
    <w:p w:rsidR="00964097" w:rsidRPr="00964097" w:rsidRDefault="00964097" w:rsidP="00964097">
      <w:pPr>
        <w:rPr>
          <w:sz w:val="10"/>
          <w:szCs w:val="10"/>
        </w:rPr>
      </w:pPr>
      <w:r w:rsidRPr="00964097">
        <w:rPr>
          <w:i/>
          <w:iCs/>
          <w:sz w:val="10"/>
          <w:szCs w:val="10"/>
        </w:rPr>
        <w:t xml:space="preserve">O.K., </w:t>
      </w:r>
      <w:r w:rsidRPr="00964097">
        <w:rPr>
          <w:sz w:val="10"/>
          <w:szCs w:val="10"/>
        </w:rPr>
        <w:t>you are saying, "I give." You have beaten the socks off me. Technology is good; technology is the identifying human trait and our only hope. But what is this stuff about choosing technology or not? Technology just happens doesn't it? I mean, technology always advances, it always has, so why the big deal?</w:t>
      </w:r>
    </w:p>
    <w:p w:rsidR="00964097" w:rsidRPr="00964097" w:rsidRDefault="00964097" w:rsidP="00964097">
      <w:pPr>
        <w:rPr>
          <w:sz w:val="10"/>
          <w:szCs w:val="10"/>
        </w:rPr>
      </w:pPr>
      <w:r w:rsidRPr="00964097">
        <w:t xml:space="preserve">Well, that is my last point on </w:t>
      </w:r>
      <w:r w:rsidRPr="00964097">
        <w:rPr>
          <w:u w:val="single"/>
        </w:rPr>
        <w:t>technology</w:t>
      </w:r>
      <w:r w:rsidRPr="00964097">
        <w:t xml:space="preserve">. It </w:t>
      </w:r>
      <w:r w:rsidRPr="00964097">
        <w:rPr>
          <w:u w:val="single"/>
        </w:rPr>
        <w:t>doesn't always just happen, and people have chosen to turn away from technology.</w:t>
      </w:r>
      <w:r w:rsidRPr="00964097">
        <w:t xml:space="preserve"> </w:t>
      </w:r>
      <w:r w:rsidRPr="00964097">
        <w:rPr>
          <w:sz w:val="10"/>
          <w:szCs w:val="10"/>
        </w:rPr>
        <w:t xml:space="preserve">In what might have seemed at the time to be a practical social decision, huge future implications were imposed on many generations to come. It has happened. Let me take you on one more trip through history. I think you will find it enlightening. In </w:t>
      </w:r>
      <w:r w:rsidRPr="00964097">
        <w:rPr>
          <w:i/>
          <w:iCs/>
          <w:sz w:val="10"/>
          <w:szCs w:val="10"/>
        </w:rPr>
        <w:t xml:space="preserve">Guns, Germs, and Steel, </w:t>
      </w:r>
      <w:r w:rsidRPr="00964097">
        <w:rPr>
          <w:sz w:val="10"/>
          <w:szCs w:val="10"/>
        </w:rPr>
        <w:t>Jared Diamond explores the question of why the European societies came to be dominate over all the other human cultures on earth. It is a fascinating story and provides a lot of insight into how modern societies evolved. In moving through history, he comes across a very odd discontinuity. He observes that if you came to earth from space in the year 1400 A.D., looked around, and went home to write your research paper on the probable future of the earth, you would clearly conclude the Chinese would run the entire planet shortly. Furthermore, you could conclude they would do it pretty darn well. If those same extraterrestrial researchers were to pop into their time machine and come back to earth in any year from say 1800 to now, they would be totally amazed to see China as a large, but relatively backward, country, struggling to catch up with their European and American peers.</w:t>
      </w:r>
    </w:p>
    <w:p w:rsidR="00964097" w:rsidRPr="00964097" w:rsidRDefault="00964097" w:rsidP="00964097">
      <w:pPr>
        <w:rPr>
          <w:sz w:val="10"/>
          <w:szCs w:val="10"/>
        </w:rPr>
      </w:pPr>
      <w:r w:rsidRPr="00964097">
        <w:rPr>
          <w:sz w:val="10"/>
          <w:szCs w:val="10"/>
        </w:rPr>
        <w:t xml:space="preserve">To understand the significance of this, you have to go on that research trip with the extraterrestrials and look at China before 1400. In </w:t>
      </w:r>
      <w:r w:rsidRPr="00964097">
        <w:rPr>
          <w:i/>
          <w:iCs/>
          <w:sz w:val="10"/>
          <w:szCs w:val="10"/>
        </w:rPr>
        <w:t xml:space="preserve">The Lever af Riches, </w:t>
      </w:r>
      <w:r w:rsidRPr="00964097">
        <w:rPr>
          <w:sz w:val="10"/>
          <w:szCs w:val="10"/>
        </w:rPr>
        <w:t>Joel Mokyr dedicates one chapter looking at the comparisons of technology development in China to that in Europe. He lists the following as technology advantages China had in the centuries before 1400:</w:t>
      </w:r>
    </w:p>
    <w:p w:rsidR="00964097" w:rsidRPr="00964097" w:rsidRDefault="00964097" w:rsidP="00964097">
      <w:pPr>
        <w:rPr>
          <w:sz w:val="10"/>
          <w:szCs w:val="10"/>
        </w:rPr>
      </w:pPr>
      <w:r w:rsidRPr="00964097">
        <w:rPr>
          <w:sz w:val="10"/>
          <w:szCs w:val="10"/>
        </w:rPr>
        <w:t>• Extensive water control projects, alternately draining and irrigating</w:t>
      </w:r>
    </w:p>
    <w:p w:rsidR="00964097" w:rsidRPr="00964097" w:rsidRDefault="00964097" w:rsidP="00964097">
      <w:pPr>
        <w:rPr>
          <w:sz w:val="10"/>
          <w:szCs w:val="10"/>
        </w:rPr>
      </w:pPr>
      <w:r w:rsidRPr="00964097">
        <w:rPr>
          <w:sz w:val="10"/>
          <w:szCs w:val="10"/>
        </w:rPr>
        <w:t>land, significantly boosting agricultural production</w:t>
      </w:r>
    </w:p>
    <w:p w:rsidR="00964097" w:rsidRPr="00964097" w:rsidRDefault="00964097" w:rsidP="00964097">
      <w:pPr>
        <w:rPr>
          <w:sz w:val="10"/>
          <w:szCs w:val="10"/>
        </w:rPr>
      </w:pPr>
      <w:r w:rsidRPr="00964097">
        <w:rPr>
          <w:sz w:val="10"/>
          <w:szCs w:val="10"/>
        </w:rPr>
        <w:t>• Sophisticated iron plow introduced sixth century B.C.</w:t>
      </w:r>
    </w:p>
    <w:p w:rsidR="00964097" w:rsidRPr="00964097" w:rsidRDefault="00964097" w:rsidP="00964097">
      <w:pPr>
        <w:rPr>
          <w:i/>
          <w:iCs/>
          <w:sz w:val="10"/>
          <w:szCs w:val="10"/>
        </w:rPr>
      </w:pPr>
      <w:r w:rsidRPr="00964097">
        <w:rPr>
          <w:sz w:val="10"/>
          <w:szCs w:val="10"/>
        </w:rPr>
        <w:t xml:space="preserve">• Seed drills and other farm tools, introduced around 1000 </w:t>
      </w:r>
      <w:r w:rsidRPr="00964097">
        <w:rPr>
          <w:i/>
          <w:iCs/>
          <w:sz w:val="10"/>
          <w:szCs w:val="10"/>
        </w:rPr>
        <w:t>A.D.</w:t>
      </w:r>
    </w:p>
    <w:p w:rsidR="00964097" w:rsidRPr="00964097" w:rsidRDefault="00964097" w:rsidP="00964097">
      <w:pPr>
        <w:rPr>
          <w:sz w:val="10"/>
          <w:szCs w:val="10"/>
        </w:rPr>
      </w:pPr>
      <w:r w:rsidRPr="00964097">
        <w:rPr>
          <w:sz w:val="10"/>
          <w:szCs w:val="10"/>
        </w:rPr>
        <w:t>• Chemical and organic fertilizers and pesticides used</w:t>
      </w:r>
    </w:p>
    <w:p w:rsidR="00964097" w:rsidRPr="00964097" w:rsidRDefault="00964097" w:rsidP="00964097">
      <w:pPr>
        <w:rPr>
          <w:sz w:val="10"/>
          <w:szCs w:val="10"/>
        </w:rPr>
      </w:pPr>
      <w:r w:rsidRPr="00964097">
        <w:rPr>
          <w:sz w:val="10"/>
          <w:szCs w:val="10"/>
        </w:rPr>
        <w:t>• Blast furnaces and casting of iron as early as 200 B.C., not known in Europe until fourteenth century</w:t>
      </w:r>
    </w:p>
    <w:p w:rsidR="00964097" w:rsidRPr="00964097" w:rsidRDefault="00964097" w:rsidP="00964097">
      <w:pPr>
        <w:rPr>
          <w:sz w:val="10"/>
          <w:szCs w:val="10"/>
        </w:rPr>
      </w:pPr>
      <w:r w:rsidRPr="00964097">
        <w:rPr>
          <w:sz w:val="10"/>
          <w:szCs w:val="10"/>
        </w:rPr>
        <w:t>• Advanced use of power sources in textile production, not seen in Europe until the Industrial Revolution</w:t>
      </w:r>
    </w:p>
    <w:p w:rsidR="00964097" w:rsidRPr="00964097" w:rsidRDefault="00964097" w:rsidP="00964097">
      <w:pPr>
        <w:rPr>
          <w:sz w:val="10"/>
          <w:szCs w:val="10"/>
        </w:rPr>
      </w:pPr>
      <w:r w:rsidRPr="00964097">
        <w:rPr>
          <w:sz w:val="10"/>
          <w:szCs w:val="10"/>
        </w:rPr>
        <w:t>• Invention of compass around 960 A.D.</w:t>
      </w:r>
    </w:p>
    <w:p w:rsidR="00964097" w:rsidRPr="00964097" w:rsidRDefault="00964097" w:rsidP="00964097">
      <w:pPr>
        <w:rPr>
          <w:sz w:val="10"/>
          <w:szCs w:val="10"/>
        </w:rPr>
      </w:pPr>
      <w:r w:rsidRPr="00964097">
        <w:rPr>
          <w:sz w:val="10"/>
          <w:szCs w:val="10"/>
        </w:rPr>
        <w:t>• Major advances in maritime technology (more in a bit on this)</w:t>
      </w:r>
    </w:p>
    <w:p w:rsidR="00964097" w:rsidRPr="00964097" w:rsidRDefault="00964097" w:rsidP="00964097">
      <w:pPr>
        <w:rPr>
          <w:i/>
          <w:iCs/>
          <w:sz w:val="10"/>
          <w:szCs w:val="10"/>
        </w:rPr>
      </w:pPr>
      <w:r w:rsidRPr="00964097">
        <w:rPr>
          <w:sz w:val="10"/>
          <w:szCs w:val="10"/>
        </w:rPr>
        <w:t xml:space="preserve">• Invention of paper around 100 A.D. (application as toilet paper by </w:t>
      </w:r>
      <w:r w:rsidRPr="00964097">
        <w:rPr>
          <w:i/>
          <w:iCs/>
          <w:sz w:val="10"/>
          <w:szCs w:val="10"/>
        </w:rPr>
        <w:t>590 A.D.).</w:t>
      </w:r>
    </w:p>
    <w:p w:rsidR="00964097" w:rsidRPr="00964097" w:rsidRDefault="00964097" w:rsidP="00964097">
      <w:pPr>
        <w:rPr>
          <w:sz w:val="10"/>
          <w:szCs w:val="10"/>
        </w:rPr>
      </w:pPr>
      <w:r w:rsidRPr="00964097">
        <w:rPr>
          <w:sz w:val="10"/>
          <w:szCs w:val="10"/>
        </w:rPr>
        <w:t>In the year 1400 AD., China was a world power, perhaps the only true world power. Their technology in agriculture, textiles, metallurgy, and maritime transportation were far in advance of any other country. They had a strong central government and a very healthy economy.</w:t>
      </w:r>
    </w:p>
    <w:p w:rsidR="00964097" w:rsidRPr="00964097" w:rsidRDefault="00964097" w:rsidP="00964097">
      <w:pPr>
        <w:rPr>
          <w:sz w:val="10"/>
          <w:szCs w:val="10"/>
        </w:rPr>
      </w:pPr>
      <w:r w:rsidRPr="00964097">
        <w:rPr>
          <w:sz w:val="10"/>
          <w:szCs w:val="10"/>
        </w:rPr>
        <w:t xml:space="preserve">Their naval strength provides a real insight into the degree of this dominance. Dr. Diamond sends us to an extremely readable book </w:t>
      </w:r>
      <w:r w:rsidRPr="00964097">
        <w:rPr>
          <w:i/>
          <w:iCs/>
          <w:sz w:val="10"/>
          <w:szCs w:val="10"/>
        </w:rPr>
        <w:t xml:space="preserve">When China Ruled the Seas-The Treasure Fleet of the Dragon Throne 1405-1433 </w:t>
      </w:r>
      <w:r w:rsidRPr="00964097">
        <w:rPr>
          <w:sz w:val="10"/>
          <w:szCs w:val="10"/>
        </w:rPr>
        <w:t xml:space="preserve">by Dr. Louise Levathes. Dr. Levathes takes us on an inside tour of the Chinese empire during these years. She focuses on the great treasure fleets that China set forth in these early years of the fifteenth century. In her book she has a wonderful graphic that overlays a Chinese vessel of the treasure fleet (-1410) with Columbus's </w:t>
      </w:r>
      <w:r w:rsidRPr="00964097">
        <w:rPr>
          <w:i/>
          <w:iCs/>
          <w:sz w:val="10"/>
          <w:szCs w:val="10"/>
        </w:rPr>
        <w:t xml:space="preserve">St. Maria </w:t>
      </w:r>
      <w:r w:rsidRPr="00964097">
        <w:rPr>
          <w:sz w:val="10"/>
          <w:szCs w:val="10"/>
        </w:rPr>
        <w:t xml:space="preserve">(1492). At 85 feet in length and three masts, the </w:t>
      </w:r>
      <w:r w:rsidRPr="00964097">
        <w:rPr>
          <w:i/>
          <w:iCs/>
          <w:sz w:val="10"/>
          <w:szCs w:val="10"/>
        </w:rPr>
        <w:t xml:space="preserve">St. Maria </w:t>
      </w:r>
      <w:r w:rsidRPr="00964097">
        <w:rPr>
          <w:sz w:val="10"/>
          <w:szCs w:val="10"/>
        </w:rPr>
        <w:t>is dwarfed by the nine-masted, 400-foot-long Chinese vessel.</w:t>
      </w:r>
    </w:p>
    <w:p w:rsidR="00964097" w:rsidRPr="00964097" w:rsidRDefault="00964097" w:rsidP="00964097">
      <w:pPr>
        <w:rPr>
          <w:sz w:val="10"/>
          <w:szCs w:val="10"/>
        </w:rPr>
      </w:pPr>
      <w:r w:rsidRPr="00964097">
        <w:rPr>
          <w:sz w:val="10"/>
          <w:szCs w:val="10"/>
        </w:rPr>
        <w:t xml:space="preserve">The Chinese sailed fleets of these magnificent vessels throughout oceans of South Asia, to India, and even as far as the eastern coast of Africa. With this naval domination China claimed tribute from Japan, Korea, the nations of the Malay Archipelago, and various states within what is now India. Through both trade and the occasional application of military force, China provided an enlightened and progressive direction for all the nations within this sphere of influence. </w:t>
      </w:r>
      <w:r w:rsidRPr="00964097">
        <w:rPr>
          <w:rFonts w:cs="Arial"/>
          <w:sz w:val="10"/>
          <w:szCs w:val="10"/>
        </w:rPr>
        <w:t xml:space="preserve">If </w:t>
      </w:r>
      <w:r w:rsidRPr="00964097">
        <w:rPr>
          <w:sz w:val="10"/>
          <w:szCs w:val="10"/>
        </w:rPr>
        <w:t>two princes in India were fighting over a throne, it was the recognition, or lack thereof, from the Chinese emperor that decided who would rule. Setting a policy of religious inclusion and tolerance, the Chinese engaged the Arabian traders and calmed religious disputes within Asia.</w:t>
      </w:r>
    </w:p>
    <w:p w:rsidR="00964097" w:rsidRPr="00964097" w:rsidRDefault="00964097" w:rsidP="00964097">
      <w:pPr>
        <w:rPr>
          <w:sz w:val="10"/>
        </w:rPr>
      </w:pPr>
      <w:r w:rsidRPr="00964097">
        <w:rPr>
          <w:u w:val="single"/>
        </w:rPr>
        <w:t>With applications of power sources in textiles and advanced metallurgy, the Chinese were in the same position in 1400 as the British were in 1750</w:t>
      </w:r>
      <w:r w:rsidRPr="00964097">
        <w:rPr>
          <w:sz w:val="10"/>
        </w:rPr>
        <w:t xml:space="preserve">, ready to launch into the Industrial Revolution. They traded with nations thousands of miles from home with vast, sophisticated shipping fleets. They were poised to extend this trade all the way to Europe and perhaps find the New World by going east instead of the European's going west in search of the rich Chinese markets. </w:t>
      </w:r>
    </w:p>
    <w:p w:rsidR="00964097" w:rsidRPr="00964097" w:rsidRDefault="00964097" w:rsidP="00964097">
      <w:pPr>
        <w:rPr>
          <w:sz w:val="10"/>
        </w:rPr>
      </w:pPr>
      <w:r w:rsidRPr="00964097">
        <w:rPr>
          <w:u w:val="single"/>
        </w:rPr>
        <w:t xml:space="preserve">But </w:t>
      </w:r>
      <w:r w:rsidRPr="00964097">
        <w:rPr>
          <w:sz w:val="10"/>
        </w:rPr>
        <w:t>if we pop into that extraterrestrial time machine and drop into China</w:t>
      </w:r>
      <w:r w:rsidRPr="00964097">
        <w:rPr>
          <w:u w:val="single"/>
        </w:rPr>
        <w:t xml:space="preserve"> in 1800, we find a technologically backward nation, humbled by a relatively small force of Europeans </w:t>
      </w:r>
      <w:r w:rsidRPr="00964097">
        <w:rPr>
          <w:sz w:val="10"/>
        </w:rPr>
        <w:t xml:space="preserve">with "modern" military technology who wantonly imposed their will on the Chinese. The Chinese have been struggling to catch up with European and American technology ever since and so far not quite being able to do that. The domination of China by the Japanese during World War II shows how complete the turnaround was. In 1400 Japan was but one of many vassal states huddled about the feet of the Imperial Chinese throne. In 1940 the Japanese military crushed the Chinese government while marching on to control much of South Asia. </w:t>
      </w:r>
    </w:p>
    <w:p w:rsidR="00964097" w:rsidRPr="00964097" w:rsidRDefault="00964097" w:rsidP="00964097">
      <w:pPr>
        <w:rPr>
          <w:u w:val="single"/>
        </w:rPr>
      </w:pPr>
      <w:r w:rsidRPr="00964097">
        <w:rPr>
          <w:u w:val="single"/>
        </w:rPr>
        <w:t xml:space="preserve">What could have happened to turn this clear champion of technology, </w:t>
      </w:r>
      <w:r w:rsidRPr="00964097">
        <w:rPr>
          <w:sz w:val="10"/>
        </w:rPr>
        <w:t>trade, enlightened leadership with all its advantages over both its neighbors and yet-distant foreign competitors</w:t>
      </w:r>
      <w:r w:rsidRPr="00964097">
        <w:rPr>
          <w:u w:val="single"/>
        </w:rPr>
        <w:t xml:space="preserve"> into such a weak, backward giant? </w:t>
      </w:r>
    </w:p>
    <w:p w:rsidR="00964097" w:rsidRPr="00964097" w:rsidRDefault="00964097" w:rsidP="00964097">
      <w:pPr>
        <w:rPr>
          <w:sz w:val="10"/>
        </w:rPr>
      </w:pPr>
      <w:r w:rsidRPr="00964097">
        <w:rPr>
          <w:sz w:val="10"/>
        </w:rPr>
        <w:t xml:space="preserve">Mokyr goes through a pretty complete list of potential causes. He looks at diet, climate, and inherent philosophical mindset rejecting each as a credible actor mainly on the bases that all of these conditions were present during the period of technological and economic growth as well as the subsequent stagnation. Therefore, these were not determining factors in the turnabout. In the end he concludes, as does Diamond and Levathes, that </w:t>
      </w:r>
      <w:r w:rsidRPr="00964097">
        <w:rPr>
          <w:u w:val="single"/>
          <w:bdr w:val="single" w:sz="4" w:space="0" w:color="auto" w:frame="1"/>
        </w:rPr>
        <w:t>it was just politics</w:t>
      </w:r>
      <w:r w:rsidRPr="00964097">
        <w:rPr>
          <w:sz w:val="10"/>
        </w:rPr>
        <w:t xml:space="preserve">. </w:t>
      </w:r>
    </w:p>
    <w:p w:rsidR="00964097" w:rsidRPr="00964097" w:rsidRDefault="00964097" w:rsidP="00964097">
      <w:pPr>
        <w:rPr>
          <w:u w:val="single"/>
        </w:rPr>
      </w:pPr>
      <w:r w:rsidRPr="00964097">
        <w:rPr>
          <w:sz w:val="10"/>
        </w:rPr>
        <w:t xml:space="preserve">Yep, that is right. It was good, old human politics. Dr. Levathes gives us a delightful insider's view of the personalities and politics of Imperial progressions during this critical time period. To make a short story of it, </w:t>
      </w:r>
      <w:r w:rsidRPr="00964097">
        <w:rPr>
          <w:u w:val="single"/>
        </w:rPr>
        <w:t xml:space="preserve">the party that had been in control </w:t>
      </w:r>
      <w:r w:rsidRPr="00964097">
        <w:rPr>
          <w:sz w:val="10"/>
        </w:rPr>
        <w:t>during the expansionist period</w:t>
      </w:r>
      <w:r w:rsidRPr="00964097">
        <w:rPr>
          <w:u w:val="single"/>
        </w:rPr>
        <w:t xml:space="preserve"> supported the </w:t>
      </w:r>
      <w:r w:rsidRPr="00964097">
        <w:rPr>
          <w:sz w:val="10"/>
        </w:rPr>
        <w:t>great treasure fleets, commerce with foreign nations,</w:t>
      </w:r>
      <w:r w:rsidRPr="00964097">
        <w:t xml:space="preserve"> </w:t>
      </w:r>
      <w:r w:rsidRPr="00964097">
        <w:rPr>
          <w:u w:val="single"/>
        </w:rPr>
        <w:t xml:space="preserve">use and expansion of technology, </w:t>
      </w:r>
      <w:r w:rsidRPr="00964097">
        <w:rPr>
          <w:sz w:val="10"/>
        </w:rPr>
        <w:t xml:space="preserve">and a rather harsh control of the rival party. </w:t>
      </w:r>
      <w:r w:rsidRPr="00964097">
        <w:rPr>
          <w:u w:val="single"/>
        </w:rPr>
        <w:t xml:space="preserve">The rival party was based on Confucian philosophy that preached a rigid, inward-looking, controlled existence. </w:t>
      </w:r>
    </w:p>
    <w:p w:rsidR="00964097" w:rsidRPr="00964097" w:rsidRDefault="00964097" w:rsidP="00964097">
      <w:pPr>
        <w:rPr>
          <w:sz w:val="10"/>
        </w:rPr>
      </w:pPr>
      <w:r w:rsidRPr="00964097">
        <w:rPr>
          <w:u w:val="single"/>
        </w:rPr>
        <w:t xml:space="preserve">When the Confucian party gained control of the throne, they had their opportunity to push back on the prior ruling party </w:t>
      </w:r>
      <w:r w:rsidRPr="00964097">
        <w:rPr>
          <w:sz w:val="10"/>
        </w:rPr>
        <w:t xml:space="preserve">that had oppressed them so harshly for so long. And they did. They wanted nothing to do with foreigners; we have all we need at home, here in China, they said. The fleet was disbanded and the making of ocean-going vessels forbidden. </w:t>
      </w:r>
      <w:r w:rsidRPr="00964097">
        <w:rPr>
          <w:u w:val="single"/>
        </w:rPr>
        <w:t>Technology was no longer "encouraged."</w:t>
      </w:r>
      <w:r w:rsidRPr="00964097">
        <w:rPr>
          <w:sz w:val="10"/>
        </w:rPr>
        <w:t xml:space="preserve"> Again, their position was what we have is good enough, stop with all this new nonsense. Over a period of just a few years, the course of the entire nation was shifted from what would have appeared to be a bright future as the leading power in the world to a large, but relatively insignificant, backwater, rich in history and culture, but all backward looking to a former glory. </w:t>
      </w:r>
    </w:p>
    <w:p w:rsidR="00964097" w:rsidRPr="00964097" w:rsidRDefault="00964097" w:rsidP="00964097">
      <w:pPr>
        <w:rPr>
          <w:sz w:val="10"/>
        </w:rPr>
      </w:pPr>
      <w:r w:rsidRPr="00964097">
        <w:rPr>
          <w:sz w:val="10"/>
        </w:rPr>
        <w:t>That was it. A shift in the political agenda.</w:t>
      </w:r>
      <w:r w:rsidRPr="00964097">
        <w:rPr>
          <w:u w:val="single"/>
        </w:rPr>
        <w:t xml:space="preserve"> </w:t>
      </w:r>
      <w:r w:rsidRPr="00964097">
        <w:rPr>
          <w:sz w:val="10"/>
        </w:rPr>
        <w:t xml:space="preserve">At the time, to the leaders in control, one that made sense. Focus at home, use what you have now, create order, discipline, control. In 50 years Japanese pirates controlled the coast of China, and the former ruler of the seas from Asia to Africa could not get out of their harbors safely. </w:t>
      </w:r>
    </w:p>
    <w:p w:rsidR="00964097" w:rsidRPr="00964097" w:rsidRDefault="00964097" w:rsidP="00964097">
      <w:pPr>
        <w:rPr>
          <w:sz w:val="10"/>
        </w:rPr>
      </w:pPr>
      <w:r w:rsidRPr="00964097">
        <w:rPr>
          <w:u w:val="single"/>
        </w:rPr>
        <w:t xml:space="preserve">So, you see </w:t>
      </w:r>
      <w:r w:rsidRPr="00964097">
        <w:rPr>
          <w:b/>
          <w:u w:val="single"/>
          <w:bdr w:val="single" w:sz="4" w:space="0" w:color="auto" w:frame="1"/>
        </w:rPr>
        <w:t>if the "technology is bad" message gets incorporated into too many of our daily decisions</w:t>
      </w:r>
      <w:r w:rsidRPr="00964097">
        <w:rPr>
          <w:b/>
          <w:u w:val="single"/>
        </w:rPr>
        <w:t>,</w:t>
      </w:r>
      <w:r w:rsidRPr="00964097">
        <w:rPr>
          <w:u w:val="single"/>
        </w:rPr>
        <w:t xml:space="preserve"> we can turn from our bright future into something else</w:t>
      </w:r>
      <w:r w:rsidRPr="00964097">
        <w:rPr>
          <w:sz w:val="10"/>
        </w:rPr>
        <w:t xml:space="preserve">. The difference is that this time </w:t>
      </w:r>
      <w:r w:rsidRPr="00964097">
        <w:rPr>
          <w:u w:val="single"/>
        </w:rPr>
        <w:t>the stakes are much higher</w:t>
      </w:r>
      <w:r w:rsidRPr="00964097">
        <w:rPr>
          <w:sz w:val="10"/>
        </w:rPr>
        <w:t xml:space="preserve"> than they were in fifteenth century China. </w:t>
      </w:r>
      <w:r w:rsidRPr="00964097">
        <w:rPr>
          <w:u w:val="single"/>
        </w:rPr>
        <w:t>If we,</w:t>
      </w:r>
      <w:r w:rsidRPr="00964097">
        <w:rPr>
          <w:sz w:val="10"/>
        </w:rPr>
        <w:t xml:space="preserve"> in the developed nations, </w:t>
      </w:r>
      <w:r w:rsidRPr="00964097">
        <w:rPr>
          <w:u w:val="single"/>
        </w:rPr>
        <w:t xml:space="preserve">make the wrong choices, we </w:t>
      </w:r>
      <w:r w:rsidRPr="00964097">
        <w:rPr>
          <w:u w:val="single"/>
          <w:bdr w:val="single" w:sz="4" w:space="0" w:color="auto" w:frame="1"/>
        </w:rPr>
        <w:t>doom all of humanity</w:t>
      </w:r>
      <w:r w:rsidRPr="00964097">
        <w:rPr>
          <w:u w:val="single"/>
        </w:rPr>
        <w:t xml:space="preserve"> by our folly</w:t>
      </w:r>
      <w:r w:rsidRPr="00964097">
        <w:rPr>
          <w:sz w:val="10"/>
        </w:rPr>
        <w:t>. It is not just that we miss the potential bright future</w:t>
      </w:r>
      <w:r w:rsidRPr="00964097">
        <w:rPr>
          <w:u w:val="single"/>
        </w:rPr>
        <w:t xml:space="preserve">, we miss the chance to avoid the combined human population growth and resources exhaustion disaster coming at us like a runaway train. Technology is the </w:t>
      </w:r>
      <w:r w:rsidRPr="00964097">
        <w:rPr>
          <w:rStyle w:val="Emphasis"/>
        </w:rPr>
        <w:t>only way</w:t>
      </w:r>
      <w:r w:rsidRPr="00964097">
        <w:rPr>
          <w:u w:val="single"/>
        </w:rPr>
        <w:t xml:space="preserve"> to prevent that train wreck</w:t>
      </w:r>
      <w:r w:rsidRPr="00964097">
        <w:rPr>
          <w:sz w:val="10"/>
        </w:rPr>
        <w:t xml:space="preserve">. </w:t>
      </w:r>
      <w:r w:rsidRPr="00964097">
        <w:rPr>
          <w:u w:val="single"/>
        </w:rPr>
        <w:t>We can hear the siren's call of anti-technology, come back to nature and let the train run us down in a bloody mess, or we can try our best to use technology wisely and win free to make a better life for everyone.</w:t>
      </w:r>
    </w:p>
    <w:p w:rsidR="00964097" w:rsidRPr="00964097" w:rsidRDefault="00964097" w:rsidP="00964097"/>
    <w:p w:rsidR="00964097" w:rsidRPr="00964097" w:rsidRDefault="00964097" w:rsidP="00964097"/>
    <w:p w:rsidR="00964097" w:rsidRPr="00964097" w:rsidRDefault="00964097" w:rsidP="00964097"/>
    <w:p w:rsidR="00FE3D73" w:rsidRPr="00964097" w:rsidRDefault="00FE3D73" w:rsidP="00FE3D73">
      <w:pPr>
        <w:pStyle w:val="Heading3"/>
      </w:pPr>
      <w:r w:rsidRPr="00964097">
        <w:t>at: china link</w:t>
      </w:r>
    </w:p>
    <w:p w:rsidR="00C67DCE" w:rsidRPr="00964097" w:rsidRDefault="00C67DCE" w:rsidP="00C67DCE">
      <w:pPr>
        <w:pStyle w:val="Heading4"/>
      </w:pPr>
      <w:r w:rsidRPr="00964097">
        <w:t>Assessing Chinese motivation is possible and epistemologically useful---</w:t>
      </w:r>
    </w:p>
    <w:p w:rsidR="00C67DCE" w:rsidRPr="00964097" w:rsidRDefault="00C67DCE" w:rsidP="00C67DCE">
      <w:r w:rsidRPr="00964097">
        <w:t xml:space="preserve">Joseph K. </w:t>
      </w:r>
      <w:r w:rsidRPr="00964097">
        <w:rPr>
          <w:rStyle w:val="Style13ptBold"/>
        </w:rPr>
        <w:t>Clifton 11</w:t>
      </w:r>
      <w:r w:rsidRPr="00964097">
        <w:t xml:space="preserve">, Claremont McKenna College, “DISPUTED THEORY AND SECURITY POLICY: RESPONDING TO “THE RISE OF CHINA”, </w:t>
      </w:r>
      <w:hyperlink r:id="rId15" w:history="1">
        <w:r w:rsidRPr="00964097">
          <w:rPr>
            <w:rStyle w:val="Hyperlink"/>
          </w:rPr>
          <w:t>http://scholarship.claremont.edu/cgi/viewcontent.cgi?article=1164&amp;context=cmc_theses</w:t>
        </w:r>
      </w:hyperlink>
    </w:p>
    <w:p w:rsidR="00C67DCE" w:rsidRPr="00964097" w:rsidRDefault="00C67DCE" w:rsidP="00C67DCE"/>
    <w:p w:rsidR="00C67DCE" w:rsidRPr="00964097" w:rsidRDefault="00C67DCE" w:rsidP="00C67DCE">
      <w:r w:rsidRPr="00964097">
        <w:t xml:space="preserve">First, </w:t>
      </w:r>
      <w:r w:rsidRPr="00964097">
        <w:rPr>
          <w:rStyle w:val="StyleUnderline"/>
        </w:rPr>
        <w:t>motives can be known</w:t>
      </w:r>
      <w:r w:rsidRPr="00964097">
        <w:t xml:space="preserve">. Mearsheimer is correct in observing that assessing motives can be difficult, but this does not mean that the task is impossible. </w:t>
      </w:r>
      <w:r w:rsidRPr="00964097">
        <w:rPr>
          <w:rStyle w:val="StyleUnderline"/>
        </w:rPr>
        <w:t>There clearly are ways of finding out information about the goals of states and the means with which they plan to achieve them</w:t>
      </w:r>
      <w:r w:rsidRPr="00964097">
        <w:t xml:space="preserve">. One of the most important roles of intelligence analysts, for example, is to determine state interests and expected behavior based on obtained information. </w:t>
      </w:r>
      <w:r w:rsidRPr="00964097">
        <w:rPr>
          <w:rStyle w:val="StyleUnderline"/>
        </w:rPr>
        <w:t>The possibility that information may be flawed should not lead to a rejection of all information</w:t>
      </w:r>
      <w:r w:rsidRPr="00964097">
        <w:t xml:space="preserve">. </w:t>
      </w:r>
      <w:r w:rsidRPr="00964097">
        <w:rPr>
          <w:rStyle w:val="StyleUnderline"/>
        </w:rPr>
        <w:t>People make decisions based on less than perfect knowledge all of the time. This ability to know motives extends to future motives, because an analyst can use information such as historical trends to observe consistencies or constant evolutions of motives</w:t>
      </w:r>
      <w:r w:rsidRPr="00964097">
        <w:t xml:space="preserve">. Prediction of the future is necessarily less certain in its accuracy, but the </w:t>
      </w:r>
      <w:r w:rsidRPr="00964097">
        <w:rPr>
          <w:rStyle w:val="StyleUnderline"/>
        </w:rPr>
        <w:t>prediction can still be made</w:t>
      </w:r>
      <w:r w:rsidRPr="00964097">
        <w:t xml:space="preserve">.104¶ Second, </w:t>
      </w:r>
      <w:r w:rsidRPr="00964097">
        <w:rPr>
          <w:rStyle w:val="StyleUnderline"/>
        </w:rPr>
        <w:t>even if there is still some uncertainty of motives, the rational response is not to assume absolute aggression</w:t>
      </w:r>
      <w:r w:rsidRPr="00964097">
        <w:t xml:space="preserve">. Assuming aggressive motive in a situation of uncertainty ignites the security dilemma, which could actually decrease a state’s security. Mearsheimer calls this tragic, but it is not necessary. An illustrative example is Mearsheimer’s analysis of the German security situation were the United States to withdraw its military protection. Mearsheimer argues that it would be rational for Germany to develop nuclear weapons, since these weapons would provide a deterrent, and it would also be rational for nuclear European powers to wage a preemptive war against Germany to prevent it from developing a nuclear deterrent. 105 This scenario is not rational for either side because it ignores motives. If Germany knows that other states will attack if it were to develop nuclear weapons, then it would not be rational for it to develop nuclear weapons. And if other states know that Germany’s development of nuclear weapons is only as a deterrent, then it would not be rational to prevent German nuclear development. The point is that </w:t>
      </w:r>
      <w:r w:rsidRPr="00964097">
        <w:rPr>
          <w:rStyle w:val="StyleUnderline"/>
        </w:rPr>
        <w:t>the security dilemma exists because of a lack of motivational knowledge, so the proper response is to try to enhance understanding of motives, not discard motivational knowledge altogether</w:t>
      </w:r>
      <w:r w:rsidRPr="00964097">
        <w:t xml:space="preserve">. Misperception is certainly a problem in international politics, but reducing </w:t>
      </w:r>
      <w:r w:rsidRPr="00964097">
        <w:rPr>
          <w:rStyle w:val="StyleUnderline"/>
        </w:rPr>
        <w:t>misperception would allow states to better conform to defensive realist logic, which results in preferable outcomes relative to offensive realism</w:t>
      </w:r>
      <w:r w:rsidRPr="00964097">
        <w:t xml:space="preserve">. 106¶ </w:t>
      </w:r>
      <w:r w:rsidRPr="00964097">
        <w:rPr>
          <w:rStyle w:val="StyleUnderline"/>
        </w:rPr>
        <w:t>Assessing motives is vital in the case of the rise of China, because mutually preferable outcomes can be achieved</w:t>
      </w:r>
      <w:r w:rsidRPr="00964097">
        <w:t xml:space="preserve"> § Marked 19:56 § if China is not an aggressive power, as offensive realism would have to assume, but is actually a status quo power with aims that have limited effect on the security of the U.S. and other potentially affected countries. I do not mean here to claim with certainty that China is and will always be a status quo power, and </w:t>
      </w:r>
      <w:r w:rsidRPr="00964097">
        <w:rPr>
          <w:rStyle w:val="StyleUnderline"/>
        </w:rPr>
        <w:t>policymakers likely have access to more intentional information than what is publicly known</w:t>
      </w:r>
      <w:r w:rsidRPr="00964097">
        <w:t xml:space="preserve">. </w:t>
      </w:r>
      <w:r w:rsidRPr="00964097">
        <w:rPr>
          <w:rStyle w:val="StyleUnderline"/>
        </w:rPr>
        <w:t xml:space="preserve">At the very least, valuing motivational assessments empowers policymakers to act on this knowledge, which is preferable because of the possibility of </w:t>
      </w:r>
      <w:r w:rsidRPr="00964097">
        <w:rPr>
          <w:rStyle w:val="Emphasis"/>
        </w:rPr>
        <w:t>reducing competition and conflict.</w:t>
      </w:r>
    </w:p>
    <w:p w:rsidR="00C67DCE" w:rsidRPr="00964097" w:rsidRDefault="00C67DCE" w:rsidP="00C67DCE"/>
    <w:p w:rsidR="00C67DCE" w:rsidRPr="00964097" w:rsidRDefault="00C67DCE" w:rsidP="00C67DCE">
      <w:pPr>
        <w:pStyle w:val="Heading4"/>
      </w:pPr>
      <w:r w:rsidRPr="00964097">
        <w:t>Scenario planning’s uniquely key to effective China policy</w:t>
      </w:r>
    </w:p>
    <w:p w:rsidR="00C67DCE" w:rsidRPr="00964097" w:rsidRDefault="00C67DCE" w:rsidP="00C67DCE">
      <w:r w:rsidRPr="00964097">
        <w:t xml:space="preserve">Richard </w:t>
      </w:r>
      <w:r w:rsidRPr="00964097">
        <w:rPr>
          <w:rStyle w:val="Style13ptBold"/>
        </w:rPr>
        <w:t>Weitz 1</w:t>
      </w:r>
      <w:r w:rsidRPr="00964097">
        <w:t>, Member of the research staff at the Center for Strategic Studies, CNAC Corporation, January 24, Journal of Strategic Studies, 24:3, 19-48</w:t>
      </w:r>
    </w:p>
    <w:p w:rsidR="00C67DCE" w:rsidRPr="00964097" w:rsidRDefault="00C67DCE" w:rsidP="00C67DCE"/>
    <w:p w:rsidR="00C67DCE" w:rsidRPr="00964097" w:rsidRDefault="00C67DCE" w:rsidP="00C67DCE">
      <w:r w:rsidRPr="00964097">
        <w:rPr>
          <w:rStyle w:val="StyleUnderline"/>
        </w:rPr>
        <w:t>The most prominent international security issue today among Washington foreign policy makers and international relations theorists concerns how to manage the anticipated future growth of Chinese military power</w:t>
      </w:r>
      <w:r w:rsidRPr="00964097">
        <w:t xml:space="preserve">. American security objectives in East Asia include ensuring freedom of navigation, averting destabilizing regional arms races and disputes, and above all preserving stability by preventing the use of force to alter the status quo. China represents the most prominent Asian military power that could threaten these goals during the next 20 years. </w:t>
      </w:r>
      <w:r w:rsidRPr="00964097">
        <w:rPr>
          <w:rStyle w:val="StyleUnderline"/>
        </w:rPr>
        <w:t>A Chinese attack against Taiwan or its use of force in the South China Sea, even if unsuccessful, would disrupt East Asian commerce, heighten regional tensions, and encourage arms racing</w:t>
      </w:r>
      <w:r w:rsidRPr="00964097">
        <w:t xml:space="preserve">. Chinese aggression in the Pacific also could compromise US alliance ties if Washington's reaction leads East Asian countries to fear either abandonment or entrapment in a conflict with China. This article offers a set of recommendations for long-term US policy toward China by employing the methodology of scenario-based planning. It first describes the core elements of this analytical technique. Although developed to help managers make better business decisions, the approach also can profitably assist foreign policy decision making. The essay then uses a version of the scenario-based planning approach to establish four plausible scenarios regarding China's future security role in East Asia. The Chinese security situation in 2020 probably will not completely coincide with any of these </w:t>
      </w:r>
      <w:r w:rsidRPr="00964097">
        <w:rPr>
          <w:rStyle w:val="StyleUnderline"/>
        </w:rPr>
        <w:t>scenarios</w:t>
      </w:r>
      <w:r w:rsidRPr="00964097">
        <w:t xml:space="preserve">, but they do </w:t>
      </w:r>
      <w:r w:rsidRPr="00964097">
        <w:rPr>
          <w:rStyle w:val="StyleUnderline"/>
        </w:rPr>
        <w:t>establish a sufficiently broad range of possibilities for purposes of US long-range planning</w:t>
      </w:r>
      <w:r w:rsidRPr="00964097">
        <w:t xml:space="preserve">. Officials can assess the implications of the scenarios and consider what policies to adapt now to best anticipate and affect future developments. Finally, it outlines a mixture of shaping and hedging strategies that I believe would best advance US security interests regarding China over the next 20 years. Scenario-Based Planning Businesses have been employing scenario-based planning for at least a decade to deal with market uncertainty and anticipate future trends.1 </w:t>
      </w:r>
      <w:r w:rsidRPr="00964097">
        <w:rPr>
          <w:rStyle w:val="StyleUnderline"/>
        </w:rPr>
        <w:t xml:space="preserve">The technique's main purpose is not prediction, but mind stretching. It does not seek to make probabilistic judgments about the likelihood of specific developments. Instead, it attempts to prompt decision makers to • identify the complete range of plausible futures • understand the long-term implications of current trends and events • reveal and challenge unspoken assumptions • develop policies to prevent and manage adverse developments and exploit future opportunities </w:t>
      </w:r>
      <w:r w:rsidRPr="00964097">
        <w:t xml:space="preserve">Scenario-based planning aims to offer the same kinds of benefits to decision makers that wargames provide military planners. A wargame's purpose is not to forecast precisely the results of a future combat situation. Detailed computer models attempt, with limited success, to serve that function. Rather, it aims to provide the participants with insights into the diverse, interlocking factors (especially new military technologies and tactics) that could affect military operations, and thereby to improve their decision making in real battles.2 Analysts of international relations can profitably apply the scenario-based planning technique because it can help clarify complex interconnected issues, such as political-military questions, that are not easily analyzed using quantitative or formal methodologies. Another benefit of scenario-based planning results from the use of strategic or warning indicators to assist decision makers to determine which scenario most likely will emerge. They help indicate the future by highlighting points of divergence between the scenarios. </w:t>
      </w:r>
      <w:r w:rsidRPr="00964097">
        <w:rPr>
          <w:rStyle w:val="StyleUnderline"/>
        </w:rPr>
        <w:t>For example, if one scenario of the global oil market posits a renewed energy shortage and another does not, a decline in estimated global oil reserves or higher oil futures prices would suggest the former scenario was becoming more likely</w:t>
      </w:r>
      <w:r w:rsidRPr="00964097">
        <w:t xml:space="preserve">. </w:t>
      </w:r>
      <w:r w:rsidRPr="00964097">
        <w:rPr>
          <w:rStyle w:val="StyleUnderline"/>
        </w:rPr>
        <w:t xml:space="preserve">As indicators of plausible future trends, </w:t>
      </w:r>
      <w:r w:rsidRPr="00964097">
        <w:t>these strategic indicators offer 'signposts' for timely policy adjustment.4 They must remain few in number, however, so that busy planners and policy makers continue to pay attention to them. Planners also must review them periodically to ensure their continued utility.5</w:t>
      </w:r>
    </w:p>
    <w:p w:rsidR="00FE3D73" w:rsidRPr="00964097" w:rsidRDefault="00FE3D73" w:rsidP="00FE3D73"/>
    <w:p w:rsidR="00FE3D73" w:rsidRPr="00964097" w:rsidRDefault="00FE3D73" w:rsidP="00FE3D73">
      <w:pPr>
        <w:pStyle w:val="Heading3"/>
      </w:pPr>
      <w:r w:rsidRPr="00964097">
        <w:t>at: death k</w:t>
      </w:r>
    </w:p>
    <w:p w:rsidR="00FE3D73" w:rsidRPr="00964097" w:rsidRDefault="00FE3D73" w:rsidP="00FE3D73">
      <w:pPr>
        <w:pStyle w:val="Heading4"/>
      </w:pPr>
      <w:r w:rsidRPr="00964097">
        <w:t>Fear-driven anxiety is vital to affective agency</w:t>
      </w:r>
    </w:p>
    <w:p w:rsidR="00FE3D73" w:rsidRPr="00964097" w:rsidRDefault="00FE3D73" w:rsidP="00FE3D73">
      <w:r w:rsidRPr="00964097">
        <w:t xml:space="preserve">Susan </w:t>
      </w:r>
      <w:r w:rsidRPr="00964097">
        <w:rPr>
          <w:rStyle w:val="Style13ptBold"/>
        </w:rPr>
        <w:t>McManus 11</w:t>
      </w:r>
      <w:r w:rsidRPr="00964097">
        <w:t>, Lecturer in Political Theory at Queen’s University, "Hope, Fear, and the Politics of Affective Agency", Volume 14, Issue 4, muse.jhu.edu/journals/theory_and_event/v014/14.4.mcmanus.html</w:t>
      </w:r>
    </w:p>
    <w:p w:rsidR="00FE3D73" w:rsidRPr="00964097" w:rsidRDefault="00FE3D73" w:rsidP="00FE3D73">
      <w:pPr>
        <w:rPr>
          <w:sz w:val="12"/>
        </w:rPr>
      </w:pPr>
      <w:r w:rsidRPr="00964097">
        <w:rPr>
          <w:sz w:val="12"/>
        </w:rPr>
        <w:t xml:space="preserve">Finally, if </w:t>
      </w:r>
      <w:r w:rsidRPr="00964097">
        <w:rPr>
          <w:rStyle w:val="StyleUnderline"/>
        </w:rPr>
        <w:t>fear is a predominant affective formation in the political present</w:t>
      </w:r>
      <w:r w:rsidRPr="00964097">
        <w:rPr>
          <w:sz w:val="12"/>
        </w:rPr>
        <w:t>, how can hope and fear be oriented together? Utopian-</w:t>
      </w:r>
      <w:r w:rsidRPr="00964097">
        <w:rPr>
          <w:rStyle w:val="StyleUnderline"/>
        </w:rPr>
        <w:t>affect does not efface fear, but</w:t>
      </w:r>
      <w:r w:rsidRPr="00964097">
        <w:rPr>
          <w:sz w:val="12"/>
        </w:rPr>
        <w:t xml:space="preserve"> instead, </w:t>
      </w:r>
      <w:r w:rsidRPr="00964097">
        <w:rPr>
          <w:rStyle w:val="StyleUnderline"/>
        </w:rPr>
        <w:t>inflects fear differently</w:t>
      </w:r>
      <w:r w:rsidRPr="00964097">
        <w:rPr>
          <w:sz w:val="12"/>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964097">
        <w:rPr>
          <w:rStyle w:val="StyleUnderline"/>
        </w:rPr>
        <w:t>Fear need not be ubiquitous, and visceral experimentation with our everyday sensorium can have effects upon the 'tone' of the age</w:t>
      </w:r>
      <w:r w:rsidRPr="00964097">
        <w:rPr>
          <w:sz w:val="12"/>
        </w:rPr>
        <w:t xml:space="preserve">. Negri is, after all, right: </w:t>
      </w:r>
      <w:r w:rsidRPr="00964097">
        <w:rPr>
          <w:rStyle w:val="StyleUnderline"/>
        </w:rPr>
        <w:t>hope is an 'an antidote to ... fear</w:t>
      </w:r>
      <w:r w:rsidRPr="00964097">
        <w:rPr>
          <w:sz w:val="12"/>
        </w:rPr>
        <w:t xml:space="preserve">,' (Brown et al, 2002: 200); but only insofar as the antidote (hope) is made out of the same matter as the poison (fear). This illustrates the larger point that </w:t>
      </w:r>
      <w:r w:rsidRPr="00964097">
        <w:rPr>
          <w:rStyle w:val="StyleUnderline"/>
        </w:rPr>
        <w:t>the future needs to be made out of matter that is available in the present</w:t>
      </w:r>
      <w:r w:rsidRPr="00964097">
        <w:rPr>
          <w:sz w:val="12"/>
        </w:rPr>
        <w:t xml:space="preserve">, out of the same crises, but with different trajectories: it is from the matter of this world that the future is made. </w:t>
      </w:r>
      <w:r w:rsidRPr="00964097">
        <w:rPr>
          <w:rStyle w:val="Emphasis"/>
        </w:rPr>
        <w:t>Utopian-affect</w:t>
      </w:r>
      <w:r w:rsidRPr="00964097">
        <w:rPr>
          <w:sz w:val="12"/>
        </w:rPr>
        <w:t xml:space="preserve">, then, </w:t>
      </w:r>
      <w:r w:rsidRPr="00964097">
        <w:rPr>
          <w:rStyle w:val="Emphasis"/>
        </w:rPr>
        <w:t>is made out of both hope and fear</w:t>
      </w:r>
      <w:r w:rsidRPr="00964097">
        <w:rPr>
          <w:rStyle w:val="StyleUnderline"/>
        </w:rPr>
        <w:t>, and while fear might be restructured, it cannot be effaced, for the fear of utopian-affect also inheres in the encounter with the world itself, in the struggle, and in the uncertainty of the emergent</w:t>
      </w:r>
      <w:r w:rsidRPr="00964097">
        <w:rPr>
          <w:sz w:val="12"/>
        </w:rPr>
        <w:t xml:space="preserve">. As Duggan puts it, </w:t>
      </w:r>
      <w:r w:rsidRPr="00964097">
        <w:rPr>
          <w:rStyle w:val="StyleUnderline"/>
        </w:rPr>
        <w:t>'there is fear attached to hope -- hope understood as a risky reaching out for something else that will fail</w:t>
      </w:r>
      <w:r w:rsidRPr="00964097">
        <w:rPr>
          <w:sz w:val="12"/>
        </w:rPr>
        <w:t xml:space="preserve">,' (Duggan and Muñoz, 2009: 279). </w:t>
      </w:r>
      <w:r w:rsidRPr="00964097">
        <w:rPr>
          <w:rStyle w:val="Emphasis"/>
        </w:rPr>
        <w:t>Fear and anxiety, rather than opposing utopian hope, are vital, necessary to its critical agency, as that agency works through immanent historical processes that remain open and undetermined</w:t>
      </w:r>
      <w:r w:rsidRPr="00964097">
        <w:rPr>
          <w:sz w:val="12"/>
        </w:rPr>
        <w:t>.</w:t>
      </w:r>
    </w:p>
    <w:p w:rsidR="00FE3D73" w:rsidRPr="00964097" w:rsidRDefault="00FE3D73" w:rsidP="00FE3D73"/>
    <w:p w:rsidR="00FE3D73" w:rsidRPr="00964097" w:rsidRDefault="00FE3D73" w:rsidP="00FE3D73">
      <w:pPr>
        <w:pStyle w:val="Heading4"/>
      </w:pPr>
      <w:r w:rsidRPr="00964097">
        <w:t>Images of catastrophe cause an empathic shift to common humanity---creates the condition for empathetic relationships that eschew the politically anesthetizing form of politics their evidence criticizes---and, this is especially crucial in the context of policy debates and advocacy simulations</w:t>
      </w:r>
    </w:p>
    <w:p w:rsidR="00FE3D73" w:rsidRPr="00964097" w:rsidRDefault="00FE3D73" w:rsidP="00FE3D73">
      <w:r w:rsidRPr="00964097">
        <w:rPr>
          <w:rStyle w:val="Style13ptBold"/>
        </w:rPr>
        <w:t>Recuber 11</w:t>
      </w:r>
      <w:r w:rsidRPr="00964097">
        <w:t xml:space="preserve"> Timothy Recuber is a doctoral candidate in sociology at the Graduate Center of the City. University of New York. He has taught at Hunter College in Manhattan "CONSUMING CATASTROPHE: AUTHENTICITY AND EMOTION IN MASS-MEDIATED DISASTER" gradworks.umi.com/3477831.pdf</w:t>
      </w:r>
    </w:p>
    <w:p w:rsidR="00FE3D73" w:rsidRPr="00964097" w:rsidRDefault="00FE3D73" w:rsidP="00FE3D73">
      <w:pPr>
        <w:pStyle w:val="cardtext"/>
        <w:rPr>
          <w:sz w:val="16"/>
        </w:rPr>
      </w:pPr>
      <w:r w:rsidRPr="00964097">
        <w:rPr>
          <w:sz w:val="16"/>
        </w:rPr>
        <w:t xml:space="preserve">Perhaps, then, </w:t>
      </w:r>
      <w:r w:rsidRPr="00964097">
        <w:rPr>
          <w:rStyle w:val="StyleUnderline"/>
        </w:rPr>
        <w:t>what</w:t>
      </w:r>
      <w:r w:rsidRPr="00964097">
        <w:rPr>
          <w:sz w:val="16"/>
        </w:rPr>
        <w:t xml:space="preserve"> distant </w:t>
      </w:r>
      <w:r w:rsidRPr="00964097">
        <w:rPr>
          <w:rStyle w:val="StyleUnderline"/>
        </w:rPr>
        <w:t>consumers express when they sit glued</w:t>
      </w:r>
      <w:r w:rsidRPr="00964097">
        <w:rPr>
          <w:sz w:val="16"/>
        </w:rPr>
        <w:t xml:space="preserve"> to the television </w:t>
      </w:r>
      <w:r w:rsidRPr="00964097">
        <w:rPr>
          <w:rStyle w:val="Emphasis"/>
        </w:rPr>
        <w:t>watching a  disaster</w:t>
      </w:r>
      <w:r w:rsidRPr="00964097">
        <w:rPr>
          <w:sz w:val="16"/>
        </w:rPr>
        <w:t xml:space="preserve"> replayed over and over, when they buy t-shirts or snow globes, when they mail teddy  bears to a memorial, or when they tour a disaster site, </w:t>
      </w:r>
      <w:r w:rsidRPr="00964097">
        <w:rPr>
          <w:rStyle w:val="StyleUnderline"/>
        </w:rPr>
        <w:t>is</w:t>
      </w:r>
      <w:r w:rsidRPr="00964097">
        <w:rPr>
          <w:sz w:val="16"/>
        </w:rPr>
        <w:t xml:space="preserve"> a deep, maybe </w:t>
      </w:r>
      <w:r w:rsidRPr="00964097">
        <w:rPr>
          <w:rStyle w:val="Emphasis"/>
        </w:rPr>
        <w:t>subconscious, longing for  those age-old forms of community</w:t>
      </w:r>
      <w:r w:rsidRPr="00964097">
        <w:rPr>
          <w:sz w:val="16"/>
        </w:rPr>
        <w:t xml:space="preserve"> </w:t>
      </w:r>
      <w:r w:rsidRPr="00964097">
        <w:rPr>
          <w:rStyle w:val="StyleUnderline"/>
        </w:rPr>
        <w:t>and</w:t>
      </w:r>
      <w:r w:rsidRPr="00964097">
        <w:rPr>
          <w:sz w:val="16"/>
        </w:rPr>
        <w:t xml:space="preserve"> </w:t>
      </w:r>
      <w:r w:rsidRPr="00964097">
        <w:rPr>
          <w:rStyle w:val="Emphasis"/>
          <w:szCs w:val="24"/>
        </w:rPr>
        <w:t xml:space="preserve">real </w:t>
      </w:r>
      <w:r w:rsidRPr="00964097">
        <w:rPr>
          <w:rStyle w:val="Emphasis"/>
        </w:rPr>
        <w:t>human compassion</w:t>
      </w:r>
      <w:r w:rsidRPr="00964097">
        <w:rPr>
          <w:sz w:val="16"/>
        </w:rPr>
        <w:t xml:space="preserve"> </w:t>
      </w:r>
      <w:r w:rsidRPr="00964097">
        <w:rPr>
          <w:rStyle w:val="StyleUnderline"/>
        </w:rPr>
        <w:t xml:space="preserve">that emerge in a place when  disaster has struck. It is a longing in some ways so alien to the world we currently live in that it  </w:t>
      </w:r>
      <w:r w:rsidRPr="00964097">
        <w:rPr>
          <w:rStyle w:val="Emphasis"/>
        </w:rPr>
        <w:t>requires catastrophe to call it forth</w:t>
      </w:r>
      <w:r w:rsidRPr="00964097">
        <w:rPr>
          <w:sz w:val="16"/>
        </w:rPr>
        <w:t xml:space="preserve">, even in our imaginations. Nevertheless, </w:t>
      </w:r>
      <w:r w:rsidRPr="00964097">
        <w:rPr>
          <w:rStyle w:val="StyleUnderline"/>
        </w:rPr>
        <w:t xml:space="preserve">the actions of  </w:t>
      </w:r>
      <w:r w:rsidRPr="00964097">
        <w:rPr>
          <w:rStyle w:val="Emphasis"/>
        </w:rPr>
        <w:t>unadulterated goodwill</w:t>
      </w:r>
      <w:r w:rsidRPr="00964097">
        <w:rPr>
          <w:sz w:val="16"/>
        </w:rPr>
        <w:t xml:space="preserve"> </w:t>
      </w:r>
      <w:r w:rsidRPr="00964097">
        <w:rPr>
          <w:rStyle w:val="StyleUnderline"/>
        </w:rPr>
        <w:t>that become commonplace</w:t>
      </w:r>
      <w:r w:rsidRPr="00964097">
        <w:rPr>
          <w:sz w:val="16"/>
        </w:rPr>
        <w:t xml:space="preserve"> in harrowing conditions </w:t>
      </w:r>
      <w:r w:rsidRPr="00964097">
        <w:rPr>
          <w:rStyle w:val="StyleUnderline"/>
        </w:rPr>
        <w:t xml:space="preserve">represent the </w:t>
      </w:r>
      <w:r w:rsidRPr="00964097">
        <w:rPr>
          <w:rStyle w:val="Emphasis"/>
        </w:rPr>
        <w:t>truly  authentic</w:t>
      </w:r>
      <w:r w:rsidRPr="00964097">
        <w:rPr>
          <w:rStyle w:val="Emphasis"/>
          <w:szCs w:val="24"/>
        </w:rPr>
        <w:t xml:space="preserve"> form of </w:t>
      </w:r>
      <w:r w:rsidRPr="00964097">
        <w:rPr>
          <w:rStyle w:val="Emphasis"/>
        </w:rPr>
        <w:t>humanity</w:t>
      </w:r>
      <w:r w:rsidRPr="00964097">
        <w:rPr>
          <w:sz w:val="16"/>
        </w:rPr>
        <w:t xml:space="preserve"> </w:t>
      </w:r>
      <w:r w:rsidRPr="00964097">
        <w:rPr>
          <w:rStyle w:val="Emphasis"/>
        </w:rPr>
        <w:t>that all of us</w:t>
      </w:r>
      <w:r w:rsidRPr="00964097">
        <w:rPr>
          <w:sz w:val="16"/>
        </w:rPr>
        <w:t xml:space="preserve">, to one degree or another, </w:t>
      </w:r>
      <w:r w:rsidRPr="00964097">
        <w:rPr>
          <w:rStyle w:val="Emphasis"/>
        </w:rPr>
        <w:t>chase after</w:t>
      </w:r>
      <w:r w:rsidRPr="00964097">
        <w:rPr>
          <w:sz w:val="16"/>
        </w:rPr>
        <w:t xml:space="preserve"> in contemporary  consumer culture every day. </w:t>
      </w:r>
      <w:r w:rsidRPr="00964097">
        <w:rPr>
          <w:rStyle w:val="StyleUnderline"/>
        </w:rPr>
        <w:t>And while it is certainly a bit foolhardy to seek authentic humanity  through disaster-related</w:t>
      </w:r>
      <w:r w:rsidRPr="00964097">
        <w:rPr>
          <w:sz w:val="16"/>
        </w:rPr>
        <w:t xml:space="preserve"> </w:t>
      </w:r>
      <w:r w:rsidRPr="00964097">
        <w:rPr>
          <w:rStyle w:val="StyleUnderline"/>
        </w:rPr>
        <w:t>media</w:t>
      </w:r>
      <w:r w:rsidRPr="00964097">
        <w:rPr>
          <w:sz w:val="16"/>
        </w:rPr>
        <w:t xml:space="preserve"> and </w:t>
      </w:r>
      <w:r w:rsidRPr="00964097">
        <w:rPr>
          <w:rStyle w:val="StyleUnderline"/>
        </w:rPr>
        <w:t xml:space="preserve">culture, </w:t>
      </w:r>
      <w:r w:rsidRPr="00964097">
        <w:rPr>
          <w:rStyle w:val="Emphasis"/>
        </w:rPr>
        <w:t>the sheer strength of that desire has been evident in  the public’s response to all the disasters,</w:t>
      </w:r>
      <w:r w:rsidRPr="00964097">
        <w:rPr>
          <w:sz w:val="16"/>
        </w:rPr>
        <w:t xml:space="preserve"> crises and catastrophes to hit the United States in the  past decade</w:t>
      </w:r>
      <w:r w:rsidRPr="00964097">
        <w:rPr>
          <w:rStyle w:val="StyleUnderline"/>
        </w:rPr>
        <w:t>. The millions of television viewers who cried on September 11, or during Hurricane  Katrina and the Virginia Tech shootings, and the thousands upon thousands who volunteered  their time, labor, money, and even their blood, as well as the countless others who created art,  contributed to memorials, or adorned their cars or bodies with disaster-related paraphernalia</w:t>
      </w:r>
      <w:r w:rsidRPr="00964097">
        <w:rPr>
          <w:sz w:val="16"/>
        </w:rPr>
        <w:t>— despite the fact that many knew no one who had been personally affected by any of these  disasters—</w:t>
      </w:r>
      <w:r w:rsidRPr="00964097">
        <w:rPr>
          <w:rStyle w:val="StyleUnderline"/>
        </w:rPr>
        <w:t xml:space="preserve">all attest to a </w:t>
      </w:r>
      <w:r w:rsidRPr="00964097">
        <w:rPr>
          <w:rStyle w:val="Emphasis"/>
        </w:rPr>
        <w:t>desire for real human community and compassion</w:t>
      </w:r>
      <w:r w:rsidRPr="00964097">
        <w:rPr>
          <w:rStyle w:val="StyleUnderline"/>
        </w:rPr>
        <w:t xml:space="preserve"> that is woefully  unfulfilled by American life under normal conditions today</w:t>
      </w:r>
      <w:r w:rsidRPr="00964097">
        <w:rPr>
          <w:sz w:val="16"/>
        </w:rPr>
        <w:t xml:space="preserve">.  </w:t>
      </w:r>
    </w:p>
    <w:p w:rsidR="00FE3D73" w:rsidRPr="00964097" w:rsidRDefault="00FE3D73" w:rsidP="00FE3D73">
      <w:pPr>
        <w:pStyle w:val="cardtext"/>
        <w:rPr>
          <w:rStyle w:val="Emphasis"/>
        </w:rPr>
      </w:pPr>
      <w:r w:rsidRPr="00964097">
        <w:rPr>
          <w:sz w:val="16"/>
        </w:rPr>
        <w:t xml:space="preserve"> In the end, </w:t>
      </w:r>
      <w:r w:rsidRPr="00964097">
        <w:rPr>
          <w:rStyle w:val="Emphasis"/>
        </w:rPr>
        <w:t xml:space="preserve">the consumption of disaster doesn’t make us </w:t>
      </w:r>
      <w:r w:rsidRPr="00964097">
        <w:rPr>
          <w:rStyle w:val="Emphasis"/>
          <w:szCs w:val="24"/>
        </w:rPr>
        <w:t xml:space="preserve">unable or </w:t>
      </w:r>
      <w:r w:rsidRPr="00964097">
        <w:rPr>
          <w:rStyle w:val="Emphasis"/>
        </w:rPr>
        <w:t xml:space="preserve">unwilling to engage  </w:t>
      </w:r>
      <w:r w:rsidRPr="00964097">
        <w:rPr>
          <w:rStyle w:val="Emphasis"/>
          <w:szCs w:val="24"/>
        </w:rPr>
        <w:t xml:space="preserve">with disasters on a communal level, or </w:t>
      </w:r>
      <w:r w:rsidRPr="00964097">
        <w:rPr>
          <w:rStyle w:val="Emphasis"/>
        </w:rPr>
        <w:t>towards progressive political ends</w:t>
      </w:r>
      <w:r w:rsidRPr="00964097">
        <w:rPr>
          <w:sz w:val="16"/>
        </w:rPr>
        <w:t xml:space="preserve">—it makes us feel as if  we already have, simply by consuming. </w:t>
      </w:r>
      <w:r w:rsidRPr="00964097">
        <w:rPr>
          <w:rStyle w:val="StyleUnderline"/>
        </w:rPr>
        <w:t xml:space="preserve">It is ultimately </w:t>
      </w:r>
      <w:r w:rsidRPr="00964097">
        <w:rPr>
          <w:rStyle w:val="Emphasis"/>
        </w:rPr>
        <w:t xml:space="preserve">less a form of political anesthesia than a  </w:t>
      </w:r>
      <w:r w:rsidRPr="00964097">
        <w:rPr>
          <w:rStyle w:val="Emphasis"/>
          <w:szCs w:val="24"/>
        </w:rPr>
        <w:t>simulation of politics</w:t>
      </w:r>
      <w:r w:rsidRPr="00964097">
        <w:rPr>
          <w:sz w:val="16"/>
        </w:rPr>
        <w:t xml:space="preserve">, a Potemkin village of communal sentiment, that fills our longing for a  more just and humane world with disparate acts of cathartic consumption. Still, </w:t>
      </w:r>
      <w:r w:rsidRPr="00964097">
        <w:rPr>
          <w:rStyle w:val="Emphasis"/>
        </w:rPr>
        <w:t>the positive  political potential underlying such consumption</w:t>
      </w:r>
      <w:r w:rsidRPr="00964097">
        <w:rPr>
          <w:sz w:val="16"/>
        </w:rPr>
        <w:t>—</w:t>
      </w:r>
      <w:r w:rsidRPr="00964097">
        <w:rPr>
          <w:rStyle w:val="Emphasis"/>
        </w:rPr>
        <w:t>the desire for real forms of connection and  community</w:t>
      </w:r>
      <w:r w:rsidRPr="00964097">
        <w:rPr>
          <w:sz w:val="16"/>
        </w:rPr>
        <w:t>—</w:t>
      </w:r>
      <w:r w:rsidRPr="00964097">
        <w:rPr>
          <w:rStyle w:val="StyleUnderline"/>
        </w:rPr>
        <w:t xml:space="preserve">remains the </w:t>
      </w:r>
      <w:r w:rsidRPr="00964097">
        <w:rPr>
          <w:rStyle w:val="Emphasis"/>
        </w:rPr>
        <w:t>most redeeming feature of disaster consumerism.</w:t>
      </w:r>
      <w:r w:rsidRPr="00964097">
        <w:rPr>
          <w:sz w:val="16"/>
        </w:rPr>
        <w:t xml:space="preserve"> Though that desire is  frequently warped when various media lenses refract it, diffuse it, or reframe it to fit a political  agenda, </w:t>
      </w:r>
      <w:r w:rsidRPr="00964097">
        <w:rPr>
          <w:rStyle w:val="StyleUnderline"/>
        </w:rPr>
        <w:t>its overwhelming strength should nonetheless serve notice that people want a different  world than the one in which we currently live, with a different way of understanding and  responding to disasters</w:t>
      </w:r>
      <w:r w:rsidRPr="00964097">
        <w:rPr>
          <w:sz w:val="16"/>
        </w:rPr>
        <w:t xml:space="preserve">. They want a world where risk is not leveraged for profit or political gain,  but sensibly planned for with the needs of all socio-economic groups in mind. </w:t>
      </w:r>
      <w:r w:rsidRPr="00964097">
        <w:rPr>
          <w:rStyle w:val="Emphasis"/>
        </w:rPr>
        <w:t>They want a world  where preemptive strategies are used to anticipate the real threats posed by global climate change  and global inequality, rather than to invent fears of ethnic others and justify unnecessary wars</w:t>
      </w:r>
      <w:r w:rsidRPr="00964097">
        <w:rPr>
          <w:sz w:val="16"/>
        </w:rPr>
        <w:t xml:space="preserve">.  </w:t>
      </w:r>
      <w:r w:rsidRPr="00964097">
        <w:rPr>
          <w:rStyle w:val="StyleUnderline"/>
        </w:rPr>
        <w:t xml:space="preserve">They want a world where people can come together </w:t>
      </w:r>
      <w:r w:rsidRPr="00964097">
        <w:rPr>
          <w:rStyle w:val="Emphasis"/>
        </w:rPr>
        <w:t>not simply as a market, but as a public</w:t>
      </w:r>
      <w:r w:rsidRPr="00964097">
        <w:rPr>
          <w:sz w:val="16"/>
        </w:rPr>
        <w:t xml:space="preserve">, </w:t>
      </w:r>
      <w:r w:rsidRPr="00964097">
        <w:rPr>
          <w:rStyle w:val="Emphasis"/>
        </w:rPr>
        <w:t xml:space="preserve">to  exert real agency over </w:t>
      </w:r>
      <w:r w:rsidRPr="00964097">
        <w:rPr>
          <w:rStyle w:val="Emphasis"/>
          <w:szCs w:val="24"/>
        </w:rPr>
        <w:t xml:space="preserve">the </w:t>
      </w:r>
      <w:r w:rsidRPr="00964097">
        <w:rPr>
          <w:rStyle w:val="Emphasis"/>
        </w:rPr>
        <w:t xml:space="preserve">policies </w:t>
      </w:r>
      <w:r w:rsidRPr="00964097">
        <w:rPr>
          <w:rStyle w:val="Emphasis"/>
          <w:szCs w:val="24"/>
        </w:rPr>
        <w:t>made</w:t>
      </w:r>
      <w:r w:rsidRPr="00964097">
        <w:rPr>
          <w:sz w:val="24"/>
          <w:szCs w:val="24"/>
        </w:rPr>
        <w:t xml:space="preserve"> </w:t>
      </w:r>
      <w:r w:rsidRPr="00964097">
        <w:rPr>
          <w:sz w:val="16"/>
        </w:rPr>
        <w:t xml:space="preserve">in the name of their safety and security. And, </w:t>
      </w:r>
      <w:r w:rsidRPr="00964097">
        <w:rPr>
          <w:rStyle w:val="StyleUnderline"/>
        </w:rPr>
        <w:t>when  disaster does strike, they want a world where the goodwill and compassion shown by their  neighbors</w:t>
      </w:r>
      <w:r w:rsidRPr="00964097">
        <w:rPr>
          <w:sz w:val="16"/>
        </w:rPr>
        <w:t xml:space="preserve">, by strangers in their communities, </w:t>
      </w:r>
      <w:r w:rsidRPr="00964097">
        <w:rPr>
          <w:rStyle w:val="StyleUnderline"/>
        </w:rPr>
        <w:t xml:space="preserve">and even by distant spectators and consumers, will  be </w:t>
      </w:r>
      <w:r w:rsidRPr="00964097">
        <w:rPr>
          <w:rStyle w:val="Emphasis"/>
        </w:rPr>
        <w:t>matched by their own government</w:t>
      </w:r>
      <w:r w:rsidRPr="00964097">
        <w:rPr>
          <w:sz w:val="16"/>
        </w:rPr>
        <w:t xml:space="preserve">. </w:t>
      </w:r>
      <w:r w:rsidRPr="00964097">
        <w:rPr>
          <w:rStyle w:val="Emphasis"/>
        </w:rPr>
        <w:t>Though this vision of the world is utopian, it is not  unreasonable</w:t>
      </w:r>
      <w:r w:rsidRPr="00964097">
        <w:rPr>
          <w:sz w:val="16"/>
        </w:rPr>
        <w:t xml:space="preserve">, and if contemporary American culture is ever to give us more than just an illusion of safety, or empathy, or authenticity, </w:t>
      </w:r>
      <w:r w:rsidRPr="00964097">
        <w:rPr>
          <w:rStyle w:val="Emphasis"/>
        </w:rPr>
        <w:t xml:space="preserve">then it is this vision that we must advocate on a daily basis, not only when disaster strikes.  </w:t>
      </w:r>
    </w:p>
    <w:p w:rsidR="00FE3D73" w:rsidRPr="00964097" w:rsidRDefault="00FE3D73" w:rsidP="00FE3D73"/>
    <w:p w:rsidR="00FE3D73" w:rsidRPr="00964097" w:rsidRDefault="00FE3D73" w:rsidP="00FE3D73"/>
    <w:p w:rsidR="00FE3D73" w:rsidRPr="00964097" w:rsidRDefault="00FE3D73" w:rsidP="00FE3D73">
      <w:pPr>
        <w:pStyle w:val="Heading3"/>
      </w:pPr>
      <w:r w:rsidRPr="00964097">
        <w:t>at: death k (masco-specific)</w:t>
      </w:r>
    </w:p>
    <w:p w:rsidR="00FE3D73" w:rsidRPr="00964097" w:rsidRDefault="00FE3D73" w:rsidP="00FE3D73">
      <w:pPr>
        <w:pStyle w:val="Heading4"/>
      </w:pPr>
      <w:r w:rsidRPr="00964097">
        <w:t>The bomb is not a fetish object---Masco’s ethnography cites zero individuals who view the bomb the way he claims everyone does---assign zero truth-value to their ‘ethnography’</w:t>
      </w:r>
    </w:p>
    <w:p w:rsidR="00FE3D73" w:rsidRPr="00964097" w:rsidRDefault="00FE3D73" w:rsidP="00FE3D73">
      <w:r w:rsidRPr="00964097">
        <w:rPr>
          <w:rStyle w:val="Style13ptBold"/>
        </w:rPr>
        <w:t>Sims 8</w:t>
      </w:r>
      <w:r w:rsidRPr="00964097">
        <w:t xml:space="preserve"> – Benjamin Hayden Sims, Statistical Sciences Group at the Los Alamos National Laboratory, 2008, Science, Technology, and Human Values, Vol. 33, No. 1, p. 140-141</w:t>
      </w:r>
    </w:p>
    <w:p w:rsidR="00FE3D73" w:rsidRPr="00964097" w:rsidRDefault="00FE3D73" w:rsidP="00FE3D73">
      <w:pPr>
        <w:pStyle w:val="card"/>
        <w:ind w:left="0"/>
        <w:rPr>
          <w:sz w:val="12"/>
        </w:rPr>
      </w:pPr>
      <w:r w:rsidRPr="00964097">
        <w:rPr>
          <w:sz w:val="12"/>
        </w:rPr>
        <w:t xml:space="preserve">With regard to weapons science at LANL, </w:t>
      </w:r>
      <w:r w:rsidRPr="00964097">
        <w:rPr>
          <w:rStyle w:val="underline"/>
        </w:rPr>
        <w:t>Masco’s central claim is that weapons work is becoming increasingly detached from the power and terror of nuclear explosions as a result of the demise of testing, making it a compartmentalized set of technical projects</w:t>
      </w:r>
      <w:r w:rsidRPr="00964097">
        <w:rPr>
          <w:sz w:val="12"/>
        </w:rPr>
        <w:t xml:space="preserve"> that provide little opportunity to experience weapons as weapons. Others have made similar arguments, and this is an accurate assessment in many ways. It does seem to reflect a significant change in the way nuclear weapons are perceived, by weapons scientists, policy makers, and the general public alike. However, </w:t>
      </w:r>
      <w:r w:rsidRPr="00964097">
        <w:rPr>
          <w:rStyle w:val="underline"/>
        </w:rPr>
        <w:t>Masco goes on to claim that</w:t>
      </w:r>
      <w:r w:rsidRPr="00964097">
        <w:rPr>
          <w:sz w:val="12"/>
        </w:rPr>
        <w:t xml:space="preserve">, with the rise of simulation technologies, </w:t>
      </w:r>
      <w:r w:rsidRPr="00964097">
        <w:rPr>
          <w:rStyle w:val="underline"/>
        </w:rPr>
        <w:t>nuclear weapons work has become so detached from the reality of testing that weapons scientists can</w:t>
      </w:r>
      <w:r w:rsidRPr="00964097">
        <w:rPr>
          <w:sz w:val="12"/>
        </w:rPr>
        <w:t xml:space="preserve"> now “</w:t>
      </w:r>
      <w:r w:rsidRPr="00964097">
        <w:rPr>
          <w:rStyle w:val="underline"/>
        </w:rPr>
        <w:t>approach the bomb as a complex universe of</w:t>
      </w:r>
      <w:r w:rsidRPr="00964097">
        <w:rPr>
          <w:sz w:val="12"/>
        </w:rPr>
        <w:t xml:space="preserve"> material science and </w:t>
      </w:r>
      <w:r w:rsidRPr="00964097">
        <w:rPr>
          <w:rStyle w:val="underline"/>
        </w:rPr>
        <w:t>virtual representations that offer potentially endless technoscientific pleasure</w:t>
      </w:r>
      <w:r w:rsidRPr="00964097">
        <w:rPr>
          <w:sz w:val="12"/>
        </w:rPr>
        <w:t xml:space="preserve">” (p. 77). </w:t>
      </w:r>
      <w:r w:rsidRPr="00964097">
        <w:rPr>
          <w:rStyle w:val="underline"/>
        </w:rPr>
        <w:t xml:space="preserve">This strikes me as a </w:t>
      </w:r>
      <w:r w:rsidRPr="00964097">
        <w:rPr>
          <w:rStyle w:val="Emphasis"/>
        </w:rPr>
        <w:t>misreading of the attitude of the weapons community to simulation technologies</w:t>
      </w:r>
      <w:r w:rsidRPr="00964097">
        <w:rPr>
          <w:sz w:val="12"/>
        </w:rPr>
        <w:t>.</w:t>
      </w:r>
    </w:p>
    <w:p w:rsidR="00FE3D73" w:rsidRPr="00964097" w:rsidRDefault="00FE3D73" w:rsidP="00FE3D73">
      <w:pPr>
        <w:pStyle w:val="card"/>
        <w:ind w:left="0"/>
        <w:rPr>
          <w:sz w:val="12"/>
        </w:rPr>
      </w:pPr>
    </w:p>
    <w:p w:rsidR="00FE3D73" w:rsidRPr="00964097" w:rsidRDefault="00FE3D73" w:rsidP="00FE3D73">
      <w:pPr>
        <w:pStyle w:val="card"/>
        <w:ind w:left="0"/>
        <w:rPr>
          <w:sz w:val="12"/>
        </w:rPr>
      </w:pPr>
      <w:r w:rsidRPr="00964097">
        <w:rPr>
          <w:sz w:val="12"/>
        </w:rPr>
        <w:t xml:space="preserve">One designer Masco interviewed stated, regarding simulation-based nuclear weapons research, “the problem is that you lose sight of the fact that they are computational and not reality. So you start believing them. It becomes reality instead of being a virtual experiment” (p. 91). Putting statements like this alongside the sometimes breathlessly enthusiastic promotional literature LANL has produced about its simulation capabilities, </w:t>
      </w:r>
      <w:r w:rsidRPr="00964097">
        <w:rPr>
          <w:rStyle w:val="underline"/>
        </w:rPr>
        <w:t>Masco draws the conclusion that weapons scientists may see simulation technologies as an opportunity to engage in endless scientific play</w:t>
      </w:r>
      <w:r w:rsidRPr="00964097">
        <w:rPr>
          <w:sz w:val="12"/>
        </w:rPr>
        <w:t xml:space="preserve"> without the reality check imposed by nuclear testing. However, </w:t>
      </w:r>
      <w:r w:rsidRPr="00964097">
        <w:rPr>
          <w:rStyle w:val="Emphasis"/>
        </w:rPr>
        <w:t>Masco does not describe a single individual who is personally enthusiastic about this prospect</w:t>
      </w:r>
      <w:r w:rsidRPr="00964097">
        <w:rPr>
          <w:rStyle w:val="underline"/>
        </w:rPr>
        <w:t>. While Masco may want to make a general argument about the dangers of relying on simulation</w:t>
      </w:r>
      <w:r w:rsidRPr="00964097">
        <w:rPr>
          <w:sz w:val="12"/>
        </w:rPr>
        <w:t xml:space="preserve">, or speculate where this may lead in the future, </w:t>
      </w:r>
      <w:r w:rsidRPr="00964097">
        <w:rPr>
          <w:rStyle w:val="Emphasis"/>
        </w:rPr>
        <w:t>his conclusion here does not seem well supported by his ethnographic work</w:t>
      </w:r>
      <w:r w:rsidRPr="00964097">
        <w:rPr>
          <w:sz w:val="12"/>
        </w:rPr>
        <w:t xml:space="preserve">. Indeed, in my experience, </w:t>
      </w:r>
      <w:r w:rsidRPr="00964097">
        <w:rPr>
          <w:rStyle w:val="underline"/>
        </w:rPr>
        <w:t>statements of concern about confusing simulation and reality are of universal currency among weapons designers</w:t>
      </w:r>
      <w:r w:rsidRPr="00964097">
        <w:rPr>
          <w:sz w:val="12"/>
        </w:rPr>
        <w:t xml:space="preserve">, young and old, </w:t>
      </w:r>
      <w:r w:rsidRPr="00964097">
        <w:rPr>
          <w:rStyle w:val="underline"/>
        </w:rPr>
        <w:t>and reflect a deep discomfort with relying on simulation in the absence of testing. Far from being an opportunity for pleasure</w:t>
      </w:r>
      <w:r w:rsidRPr="00964097">
        <w:rPr>
          <w:sz w:val="12"/>
        </w:rPr>
        <w:t xml:space="preserve">, it appears to me that </w:t>
      </w:r>
      <w:r w:rsidRPr="00964097">
        <w:rPr>
          <w:rStyle w:val="underline"/>
        </w:rPr>
        <w:t>the need to rely on simulation is a source of nearly constant angst for most designers</w:t>
      </w:r>
      <w:r w:rsidRPr="00964097">
        <w:rPr>
          <w:sz w:val="12"/>
        </w:rPr>
        <w:t>. I would argue that the end of nuclear testing served to effectively alienate weapons designers from both the terrors and the aesthetic pleasures of nuclear weapons.</w:t>
      </w:r>
    </w:p>
    <w:p w:rsidR="00FE3D73" w:rsidRPr="00964097" w:rsidRDefault="00FE3D73" w:rsidP="00FE3D73"/>
    <w:p w:rsidR="00C67DCE" w:rsidRPr="00964097" w:rsidRDefault="00C67DCE" w:rsidP="00C67DCE">
      <w:pPr>
        <w:pStyle w:val="Heading3"/>
      </w:pPr>
      <w:r w:rsidRPr="00964097">
        <w:t>at: ir security k</w:t>
      </w:r>
    </w:p>
    <w:p w:rsidR="00C67DCE" w:rsidRPr="00964097" w:rsidRDefault="00C67DCE" w:rsidP="00C67DCE">
      <w:pPr>
        <w:pStyle w:val="Heading4"/>
      </w:pPr>
      <w:r w:rsidRPr="00964097">
        <w:t>Studying international relations is key to producing good scholarship – remedies the split between the ivory tower and practical realities</w:t>
      </w:r>
    </w:p>
    <w:p w:rsidR="00C67DCE" w:rsidRPr="00964097" w:rsidRDefault="00C67DCE" w:rsidP="00C67DCE">
      <w:pPr>
        <w:rPr>
          <w:rFonts w:asciiTheme="minorHAnsi" w:hAnsiTheme="minorHAnsi"/>
          <w:sz w:val="16"/>
        </w:rPr>
      </w:pPr>
      <w:r w:rsidRPr="00964097">
        <w:rPr>
          <w:rFonts w:asciiTheme="minorHAnsi" w:hAnsiTheme="minorHAnsi"/>
          <w:b/>
        </w:rPr>
        <w:t>Walt 11</w:t>
      </w:r>
      <w:r w:rsidRPr="00964097">
        <w:rPr>
          <w:rFonts w:asciiTheme="minorHAnsi" w:hAnsiTheme="minorHAnsi"/>
          <w:sz w:val="16"/>
        </w:rPr>
        <w:t xml:space="preserve"> (Stephen, Prof Intl Affairs @ Harvard, “International Affairs and the Public Sphere”, http://publicsphere.ssrc.org/walt-international-affairs-and-the-public-sphere/)</w:t>
      </w:r>
    </w:p>
    <w:p w:rsidR="00C67DCE" w:rsidRPr="00964097" w:rsidRDefault="00C67DCE" w:rsidP="00C67DCE">
      <w:pPr>
        <w:rPr>
          <w:rFonts w:asciiTheme="minorHAnsi" w:hAnsiTheme="minorHAnsi"/>
          <w:sz w:val="16"/>
        </w:rPr>
      </w:pPr>
    </w:p>
    <w:p w:rsidR="00C67DCE" w:rsidRPr="00964097" w:rsidRDefault="00C67DCE" w:rsidP="00C67DCE">
      <w:pPr>
        <w:rPr>
          <w:rFonts w:asciiTheme="minorHAnsi" w:hAnsiTheme="minorHAnsi"/>
          <w:sz w:val="10"/>
        </w:rPr>
      </w:pPr>
      <w:r w:rsidRPr="00964097">
        <w:rPr>
          <w:rFonts w:asciiTheme="minorHAnsi" w:hAnsiTheme="minorHAnsi"/>
          <w:sz w:val="10"/>
        </w:rPr>
        <w:t xml:space="preserve">Most </w:t>
      </w:r>
      <w:r w:rsidRPr="00964097">
        <w:rPr>
          <w:rStyle w:val="IntenseEmphasis"/>
          <w:rFonts w:asciiTheme="minorHAnsi" w:hAnsiTheme="minorHAnsi"/>
        </w:rPr>
        <w:t>social scientists would like to believe that their profession contributes to solving pressing global problems.</w:t>
      </w:r>
      <w:r w:rsidRPr="00964097">
        <w:rPr>
          <w:rFonts w:asciiTheme="minorHAnsi" w:hAnsiTheme="minorHAnsi"/>
          <w:sz w:val="10"/>
        </w:rPr>
        <w:t xml:space="preserve"> Indeed, the United States and many other modern societies subsidize university-based research and teaching on the assumption that scholars will develop useful knowledge about today’s world, communicate that knowledge to their students and to the broader public, and, where appropriate, offer rigorous, well-informed advice to interested policymakers. There is today no shortage of global problems that social scientists should study in depth: ethnic and </w:t>
      </w:r>
      <w:r w:rsidRPr="00964097">
        <w:rPr>
          <w:rStyle w:val="IntenseEmphasis"/>
          <w:rFonts w:asciiTheme="minorHAnsi" w:hAnsiTheme="minorHAnsi"/>
        </w:rPr>
        <w:t>religious conflict within and between states, the challenge of economic development, terrorism, the management of a fragile world economy, climate change</w:t>
      </w:r>
      <w:r w:rsidRPr="00964097">
        <w:rPr>
          <w:rFonts w:asciiTheme="minorHAnsi" w:hAnsiTheme="minorHAnsi"/>
          <w:sz w:val="10"/>
        </w:rPr>
        <w:t xml:space="preserve"> and other forms of environmental degradation, the origins and impact of great power rivalries, the spread of weapons of mass destruction, just to mention a few. In this complex and contentious world, </w:t>
      </w:r>
      <w:r w:rsidRPr="00964097">
        <w:rPr>
          <w:rStyle w:val="IntenseEmphasis"/>
          <w:rFonts w:asciiTheme="minorHAnsi" w:hAnsiTheme="minorHAnsi"/>
        </w:rPr>
        <w:t>one might think that academic expertise about global affairs would be a highly valued commodity</w:t>
      </w:r>
      <w:r w:rsidRPr="00964097">
        <w:rPr>
          <w:rFonts w:asciiTheme="minorHAnsi" w:hAnsiTheme="minorHAnsi"/>
          <w:sz w:val="10"/>
        </w:rPr>
        <w:t xml:space="preserve">. </w:t>
      </w:r>
      <w:r w:rsidRPr="00964097">
        <w:rPr>
          <w:rStyle w:val="IntenseEmphasis"/>
          <w:rFonts w:asciiTheme="minorHAnsi" w:hAnsiTheme="minorHAnsi"/>
        </w:rPr>
        <w:t>Scholars would strive to produce useful knowledge,</w:t>
      </w:r>
      <w:r w:rsidRPr="00964097">
        <w:rPr>
          <w:rFonts w:asciiTheme="minorHAnsi" w:hAnsiTheme="minorHAnsi"/>
          <w:sz w:val="10"/>
        </w:rPr>
        <w:t xml:space="preserve"> students would flock to courses that helped them understand the world in which they will live and work, </w:t>
      </w:r>
      <w:r w:rsidRPr="00964097">
        <w:rPr>
          <w:rStyle w:val="IntenseEmphasis"/>
          <w:rFonts w:asciiTheme="minorHAnsi" w:hAnsiTheme="minorHAnsi"/>
        </w:rPr>
        <w:t>and policymakers and the broader public would be eager to hear what academic experts had to say</w:t>
      </w:r>
      <w:r w:rsidRPr="00964097">
        <w:rPr>
          <w:rFonts w:asciiTheme="minorHAnsi" w:hAnsiTheme="minorHAnsi"/>
          <w:sz w:val="10"/>
        </w:rPr>
        <w:t xml:space="preserve">. </w:t>
      </w:r>
      <w:r w:rsidRPr="00964097">
        <w:rPr>
          <w:rStyle w:val="IntenseEmphasis"/>
          <w:rFonts w:asciiTheme="minorHAnsi" w:hAnsiTheme="minorHAnsi"/>
        </w:rPr>
        <w:t>One might also expect scholars of international relations to play a prominent role in public debates</w:t>
      </w:r>
      <w:r w:rsidRPr="00964097">
        <w:rPr>
          <w:rFonts w:asciiTheme="minorHAnsi" w:hAnsiTheme="minorHAnsi"/>
          <w:sz w:val="10"/>
        </w:rPr>
        <w:t xml:space="preserve"> about foreign policy, along with government officials, business interests, representatives of special interest groups, and other concerned citizens. </w:t>
      </w:r>
      <w:r w:rsidRPr="00964097">
        <w:rPr>
          <w:rStyle w:val="IntenseEmphasis"/>
          <w:rFonts w:asciiTheme="minorHAnsi" w:hAnsiTheme="minorHAnsi"/>
        </w:rPr>
        <w:t>Social scientists are far from omniscient, but the rigor of the scientific process and the core values of academia should give university-based scholars an especially valuable role within the broader public discourse on world affairs</w:t>
      </w:r>
      <w:r w:rsidRPr="00964097">
        <w:rPr>
          <w:rFonts w:asciiTheme="minorHAnsi" w:hAnsiTheme="minorHAnsi"/>
          <w:sz w:val="10"/>
        </w:rPr>
        <w:t xml:space="preserve">. At its best, </w:t>
      </w:r>
      <w:r w:rsidRPr="00964097">
        <w:rPr>
          <w:rStyle w:val="IntenseEmphasis"/>
          <w:rFonts w:asciiTheme="minorHAnsi" w:hAnsiTheme="minorHAnsi"/>
        </w:rPr>
        <w:t>academic scholarship</w:t>
      </w:r>
      <w:r w:rsidRPr="00964097">
        <w:rPr>
          <w:rFonts w:asciiTheme="minorHAnsi" w:hAnsiTheme="minorHAnsi"/>
          <w:sz w:val="10"/>
        </w:rPr>
        <w:t xml:space="preserve"> </w:t>
      </w:r>
      <w:r w:rsidRPr="00964097">
        <w:rPr>
          <w:rStyle w:val="IntenseEmphasis"/>
          <w:rFonts w:asciiTheme="minorHAnsi" w:hAnsiTheme="minorHAnsi"/>
        </w:rPr>
        <w:t>privileges creativity</w:t>
      </w:r>
      <w:r w:rsidRPr="00964097">
        <w:rPr>
          <w:rFonts w:asciiTheme="minorHAnsi" w:hAnsiTheme="minorHAnsi"/>
          <w:sz w:val="10"/>
        </w:rPr>
        <w:t xml:space="preserve">, validity, accuracy, and rigor </w:t>
      </w:r>
      <w:r w:rsidRPr="00964097">
        <w:rPr>
          <w:rStyle w:val="IntenseEmphasis"/>
          <w:rFonts w:asciiTheme="minorHAnsi" w:hAnsiTheme="minorHAnsi"/>
        </w:rPr>
        <w:t>and places little explicit value on political expediency</w:t>
      </w:r>
      <w:r w:rsidRPr="00964097">
        <w:rPr>
          <w:rFonts w:asciiTheme="minorHAnsi" w:hAnsiTheme="minorHAnsi"/>
          <w:sz w:val="10"/>
        </w:rPr>
        <w:t xml:space="preserve">. The norms and procedures of the academic profession make it less likely that scholarly work will be tailored to fit pre-conceived political agendas. When this does occur, the self-correcting nature of academic research makes it more likely that politically motivated biases or other sources of error will be exposed. Although we know that scholarly communities do not always live up to this ideal picture, the existence of these basic norms gives the academic world some important advantages over think tanks, media pundits, and other knowledge-producing institutions. Yet the precise role that academic scholars of international affairs should play is not easy to specify. Indeed, there appear to be two conflicting ways of thinking about this matter. On the one hand, there is a widespread sense that academic research on global affairs is of declining practical value, either as a guide to policymakers or as part of broader public discourse about world affairs. </w:t>
      </w:r>
      <w:r w:rsidRPr="00964097">
        <w:rPr>
          <w:rStyle w:val="IntenseEmphasis"/>
          <w:rFonts w:asciiTheme="minorHAnsi" w:hAnsiTheme="minorHAnsi"/>
        </w:rPr>
        <w:t>Former policymakers complain that academic writing is “either irrelevant or inaccessible to policy-makers</w:t>
      </w:r>
      <w:r w:rsidRPr="00964097">
        <w:rPr>
          <w:rFonts w:asciiTheme="minorHAnsi" w:hAnsiTheme="minorHAnsi"/>
          <w:sz w:val="10"/>
        </w:rPr>
        <w:t xml:space="preserve">. . . </w:t>
      </w:r>
      <w:r w:rsidRPr="00964097">
        <w:rPr>
          <w:rStyle w:val="IntenseEmphasis"/>
          <w:rFonts w:asciiTheme="minorHAnsi" w:hAnsiTheme="minorHAnsi"/>
        </w:rPr>
        <w:t>locked within the circle of esoteric scholarly discussion.”</w:t>
      </w:r>
      <w:r w:rsidRPr="00964097">
        <w:rPr>
          <w:rFonts w:asciiTheme="minorHAnsi" w:hAnsiTheme="minorHAnsi"/>
          <w:sz w:val="10"/>
        </w:rPr>
        <w:t xml:space="preserve"> This tendency helps explain Alexander George’s recollection that policymakers’ eyes “would glaze as soon as I used the word theory.”[1] As Lawrence Mead noted in 2010: “</w:t>
      </w:r>
      <w:r w:rsidRPr="00964097">
        <w:rPr>
          <w:rStyle w:val="IntenseEmphasis"/>
          <w:rFonts w:asciiTheme="minorHAnsi" w:hAnsiTheme="minorHAnsi"/>
        </w:rPr>
        <w:t>Today’s political scientists often address very narrow questions and they are often preoccupied with method and past literature</w:t>
      </w:r>
      <w:r w:rsidRPr="00964097">
        <w:rPr>
          <w:rFonts w:asciiTheme="minorHAnsi" w:hAnsiTheme="minorHAnsi"/>
          <w:sz w:val="10"/>
        </w:rPr>
        <w:t xml:space="preserve">. </w:t>
      </w:r>
      <w:r w:rsidRPr="00964097">
        <w:rPr>
          <w:rStyle w:val="IntenseEmphasis"/>
          <w:rFonts w:asciiTheme="minorHAnsi" w:hAnsiTheme="minorHAnsi"/>
        </w:rPr>
        <w:t>Scholars are focusing more on themselves, less on the real world</w:t>
      </w:r>
      <w:r w:rsidRPr="00964097">
        <w:rPr>
          <w:rFonts w:asciiTheme="minorHAnsi" w:hAnsiTheme="minorHAnsi"/>
          <w:sz w:val="10"/>
        </w:rPr>
        <w:t xml:space="preserve">. . . . Research questions are getting smaller and data-gathering is contracting. </w:t>
      </w:r>
      <w:r w:rsidRPr="00964097">
        <w:rPr>
          <w:rStyle w:val="IntenseEmphasis"/>
          <w:rFonts w:asciiTheme="minorHAnsi" w:hAnsiTheme="minorHAnsi"/>
        </w:rPr>
        <w:t>Inquiry is becoming obscurantist and ingrown.</w:t>
      </w:r>
      <w:r w:rsidRPr="00964097">
        <w:rPr>
          <w:rFonts w:asciiTheme="minorHAnsi" w:hAnsiTheme="minorHAnsi"/>
          <w:sz w:val="10"/>
        </w:rPr>
        <w:t xml:space="preserve">”[2] Within the field of international affairs, </w:t>
      </w:r>
      <w:r w:rsidRPr="00964097">
        <w:rPr>
          <w:rStyle w:val="IntenseEmphasis"/>
          <w:rFonts w:asciiTheme="minorHAnsi" w:hAnsiTheme="minorHAnsi"/>
        </w:rPr>
        <w:t>this trend has led to repeated calls to “bridge the gap” between the ivory tower and the policy community</w:t>
      </w:r>
      <w:r w:rsidRPr="00964097">
        <w:rPr>
          <w:rFonts w:asciiTheme="minorHAnsi" w:hAnsiTheme="minorHAnsi"/>
          <w:sz w:val="10"/>
        </w:rPr>
        <w:t xml:space="preserve">.[3] Consistent with that aim, a number of prominent scholars have recently organized workshops or research projects seeking to challenge this “cult of irrelevance” and deprogram its adherents, although it is not clear whether these efforts will succeed in reversing the current drift.[4] This </w:t>
      </w:r>
      <w:hyperlink r:id="rId16" w:history="1">
        <w:r w:rsidRPr="00964097">
          <w:rPr>
            <w:rStyle w:val="Hyperlink"/>
            <w:rFonts w:asciiTheme="minorHAnsi" w:hAnsiTheme="minorHAnsi"/>
            <w:sz w:val="10"/>
          </w:rPr>
          <w:t>online symposium</w:t>
        </w:r>
      </w:hyperlink>
      <w:r w:rsidRPr="00964097">
        <w:rPr>
          <w:rFonts w:asciiTheme="minorHAnsi" w:hAnsiTheme="minorHAnsi"/>
          <w:sz w:val="10"/>
        </w:rPr>
        <w:t xml:space="preserve"> reflects a similar concern: how can the academic world contribute to a healthy public conversation about our collective fate, one that leads to more effective or just solutions to contemporary problems and helps humankind avoid major policy disasters? On the other hand, closer engagement with the policy world and more explicit efforts at public outreach are not without their own pitfalls. Scholars who enter government service or participate in policy debates may believe that they are “speaking truth to power,” but they run the risk of being corrupted or co-opted in subtle and not-so-subtle ways by the same individuals and institutions that they initially hoped to sway. Powerful interests are all-too-willing to use the prestige associated with academic scholars to advance particular policy goals, and scholars are hardly immune to temptations that may cloud their judgment or compromise their objectivity. Furthermore, scholars who embrace the role of a “public intellectual” may be tempted to sensationalize their findings to attract a larger audience or find themselves opining on topics on which they have no particular expertise. Instead of improving the quality of public discourse, such behavior may actually degrade it. The remainder of this essay explores these themes in greater detail. I begin by discussing the unique contributions that academic scholars could make to public discourse on world affairs—at least in theory—highlighting their capacity to serve as an authoritative source of knowledge about the world and as an independent voice in debates about contemporary issues (→</w:t>
      </w:r>
      <w:hyperlink r:id="rId17" w:anchor="why-is-academic-scholarship-valuable" w:history="1">
        <w:r w:rsidRPr="00964097">
          <w:rPr>
            <w:rStyle w:val="Hyperlink"/>
            <w:rFonts w:asciiTheme="minorHAnsi" w:hAnsiTheme="minorHAnsi"/>
            <w:sz w:val="10"/>
          </w:rPr>
          <w:t>Why Is Academic Scholarship Valuable?</w:t>
        </w:r>
      </w:hyperlink>
      <w:r w:rsidRPr="00964097">
        <w:rPr>
          <w:rFonts w:asciiTheme="minorHAnsi" w:hAnsiTheme="minorHAnsi"/>
          <w:sz w:val="10"/>
        </w:rPr>
        <w:t xml:space="preserve">). I then consider why there is a growing gap between university-based scholars and both the policy world and the public sphere, and suggest that </w:t>
      </w:r>
      <w:r w:rsidRPr="00964097">
        <w:rPr>
          <w:rStyle w:val="IntenseEmphasis"/>
          <w:rFonts w:asciiTheme="minorHAnsi" w:hAnsiTheme="minorHAnsi"/>
        </w:rPr>
        <w:t>this trend is due largely to the professionalization of academic disciplines and the concomitant rise of a quasi-academic community</w:t>
      </w:r>
      <w:r w:rsidRPr="00964097">
        <w:rPr>
          <w:rFonts w:asciiTheme="minorHAnsi" w:hAnsiTheme="minorHAnsi"/>
          <w:sz w:val="10"/>
        </w:rPr>
        <w:t xml:space="preserve"> of think tanks with explicit political agendas (→</w:t>
      </w:r>
      <w:hyperlink r:id="rId18" w:anchor="why-is-there-a-gap-between-academia-and-the-public-sphere" w:history="1">
        <w:r w:rsidRPr="00964097">
          <w:rPr>
            <w:rStyle w:val="Hyperlink"/>
            <w:rFonts w:asciiTheme="minorHAnsi" w:hAnsiTheme="minorHAnsi"/>
            <w:sz w:val="10"/>
          </w:rPr>
          <w:t>Why Is There a Gap between Academia and the Public Sphere?</w:t>
        </w:r>
      </w:hyperlink>
      <w:r w:rsidRPr="00964097">
        <w:rPr>
          <w:rFonts w:asciiTheme="minorHAnsi" w:hAnsiTheme="minorHAnsi"/>
          <w:sz w:val="10"/>
        </w:rPr>
        <w:t>). Next, I identify some of the pitfalls that scholars face when they become more active participants in the public sphere (→</w:t>
      </w:r>
      <w:hyperlink r:id="rId19" w:anchor="the-pitfalls-of-engagement" w:history="1">
        <w:r w:rsidRPr="00964097">
          <w:rPr>
            <w:rStyle w:val="Hyperlink"/>
            <w:rFonts w:asciiTheme="minorHAnsi" w:hAnsiTheme="minorHAnsi"/>
            <w:sz w:val="10"/>
          </w:rPr>
          <w:t>The Pitfalls of Engagement</w:t>
        </w:r>
      </w:hyperlink>
      <w:r w:rsidRPr="00964097">
        <w:rPr>
          <w:rFonts w:asciiTheme="minorHAnsi" w:hAnsiTheme="minorHAnsi"/>
          <w:sz w:val="10"/>
        </w:rPr>
        <w:t>). I conclude by proposing several reforms that could help the social sciences make a more vital contribution to public understanding and policy formation in the broad domain of global affairs (→</w:t>
      </w:r>
      <w:hyperlink r:id="rId20" w:anchor="what-is-to-be-done" w:history="1">
        <w:r w:rsidRPr="00964097">
          <w:rPr>
            <w:rStyle w:val="Hyperlink"/>
            <w:rFonts w:asciiTheme="minorHAnsi" w:hAnsiTheme="minorHAnsi"/>
            <w:sz w:val="10"/>
          </w:rPr>
          <w:t>What Is To Be Done?</w:t>
        </w:r>
      </w:hyperlink>
      <w:r w:rsidRPr="00964097">
        <w:rPr>
          <w:rFonts w:asciiTheme="minorHAnsi" w:hAnsiTheme="minorHAnsi"/>
          <w:sz w:val="10"/>
        </w:rPr>
        <w:t xml:space="preserve">). Why Is Academic Scholarship Valuable? </w:t>
      </w:r>
      <w:r w:rsidRPr="00964097">
        <w:rPr>
          <w:rFonts w:ascii="MS Gothic" w:eastAsia="MS Mincho" w:hAnsi="MS Gothic" w:cs="MS Gothic" w:hint="eastAsia"/>
          <w:sz w:val="10"/>
        </w:rPr>
        <w:t>  </w:t>
      </w:r>
      <w:r w:rsidRPr="00964097">
        <w:rPr>
          <w:rStyle w:val="IntenseEmphasis"/>
          <w:rFonts w:asciiTheme="minorHAnsi" w:hAnsiTheme="minorHAnsi"/>
        </w:rPr>
        <w:t>Academics can make at least three distinct contributions to public discourse on global affairs. First,</w:t>
      </w:r>
      <w:r w:rsidRPr="00964097">
        <w:rPr>
          <w:rFonts w:asciiTheme="minorHAnsi" w:hAnsiTheme="minorHAnsi"/>
          <w:sz w:val="10"/>
        </w:rPr>
        <w:t xml:space="preserve"> although the digital revolution has made a wealth of information from around the world accessible on a near real-time basis, </w:t>
      </w:r>
      <w:r w:rsidRPr="00964097">
        <w:rPr>
          <w:rStyle w:val="IntenseEmphasis"/>
          <w:rFonts w:asciiTheme="minorHAnsi" w:hAnsiTheme="minorHAnsi"/>
        </w:rPr>
        <w:t>most of us still lack both extensive direct data on events in far-flung areas and the background knowledge necessary to understand what new developments mean</w:t>
      </w:r>
      <w:r w:rsidRPr="00964097">
        <w:rPr>
          <w:rFonts w:asciiTheme="minorHAnsi" w:hAnsiTheme="minorHAnsi"/>
          <w:sz w:val="10"/>
        </w:rPr>
        <w:t xml:space="preserve">. If our town’s school district is troubled or the local economy is suffering, we can observe that for ourselves and make reasonably well-informed judgments about what might be done about it. But </w:t>
      </w:r>
      <w:r w:rsidRPr="00964097">
        <w:rPr>
          <w:rStyle w:val="IntenseEmphasis"/>
          <w:rFonts w:asciiTheme="minorHAnsi" w:hAnsiTheme="minorHAnsi"/>
        </w:rPr>
        <w:t>if the issue</w:t>
      </w:r>
      <w:r w:rsidRPr="00964097">
        <w:rPr>
          <w:rFonts w:asciiTheme="minorHAnsi" w:hAnsiTheme="minorHAnsi"/>
          <w:sz w:val="10"/>
        </w:rPr>
        <w:t xml:space="preserve"> </w:t>
      </w:r>
      <w:r w:rsidRPr="00964097">
        <w:rPr>
          <w:rStyle w:val="IntenseEmphasis"/>
          <w:rFonts w:asciiTheme="minorHAnsi" w:hAnsiTheme="minorHAnsi"/>
        </w:rPr>
        <w:t>is</w:t>
      </w:r>
      <w:r w:rsidRPr="00964097">
        <w:rPr>
          <w:rFonts w:asciiTheme="minorHAnsi" w:hAnsiTheme="minorHAnsi"/>
          <w:sz w:val="10"/>
        </w:rPr>
        <w:t xml:space="preserve"> the war in Afghanistan, </w:t>
      </w:r>
      <w:r w:rsidRPr="00964097">
        <w:rPr>
          <w:rStyle w:val="IntenseEmphasis"/>
          <w:rFonts w:asciiTheme="minorHAnsi" w:hAnsiTheme="minorHAnsi"/>
        </w:rPr>
        <w:t>an uprising in Yemen</w:t>
      </w:r>
      <w:r w:rsidRPr="00964097">
        <w:rPr>
          <w:rFonts w:asciiTheme="minorHAnsi" w:hAnsiTheme="minorHAnsi"/>
          <w:sz w:val="10"/>
        </w:rPr>
        <w:t xml:space="preserve">, a naval confrontation in the South China Sea or the prospects that some battered economy will be bailed out successfully, </w:t>
      </w:r>
      <w:r w:rsidRPr="00964097">
        <w:rPr>
          <w:rStyle w:val="IntenseEmphasis"/>
          <w:rFonts w:asciiTheme="minorHAnsi" w:hAnsiTheme="minorHAnsi"/>
        </w:rPr>
        <w:t>most of us will lack the factual knowledge or conceptual understanding to know what is really going on</w:t>
      </w:r>
      <w:r w:rsidRPr="00964097">
        <w:rPr>
          <w:rFonts w:asciiTheme="minorHAnsi" w:hAnsiTheme="minorHAnsi"/>
          <w:sz w:val="10"/>
        </w:rPr>
        <w:t xml:space="preserve">. Even when basic information is readily available, it may be hard for most of us to put it in the appropriate context or make sense of what it means. </w:t>
      </w:r>
      <w:r w:rsidRPr="00964097">
        <w:rPr>
          <w:rStyle w:val="IntenseEmphasis"/>
          <w:rFonts w:asciiTheme="minorHAnsi" w:hAnsiTheme="minorHAnsi"/>
        </w:rPr>
        <w:t>When citizens and leaders seek to grasp the dizzying complexity</w:t>
      </w:r>
      <w:r w:rsidRPr="00964097">
        <w:rPr>
          <w:rFonts w:asciiTheme="minorHAnsi" w:hAnsiTheme="minorHAnsi"/>
          <w:sz w:val="10"/>
        </w:rPr>
        <w:t xml:space="preserve"> of modern world politics, therefore, </w:t>
      </w:r>
      <w:r w:rsidRPr="00964097">
        <w:rPr>
          <w:rStyle w:val="IntenseEmphasis"/>
          <w:rFonts w:asciiTheme="minorHAnsi" w:hAnsiTheme="minorHAnsi"/>
        </w:rPr>
        <w:t>they must inevitably rely upon the knowledge and insights of specialists</w:t>
      </w:r>
      <w:r w:rsidRPr="00964097">
        <w:rPr>
          <w:rFonts w:asciiTheme="minorHAnsi" w:hAnsiTheme="minorHAnsi"/>
          <w:sz w:val="10"/>
        </w:rPr>
        <w:t xml:space="preserve"> in military affairs, global trade and finance, diplomatic/international historians, area experts, and many others. And that means relying at least in part on academic scholars who have devoted their careers to mastering various aspects of world affairs and whose professional stature has been established through the usual procedures of academic evaluation (e.g., peer review, confidential assessments by senior scholars, the give-and-take of scholarly debate, etc.). Second, and more importantly, </w:t>
      </w:r>
      <w:r w:rsidRPr="00964097">
        <w:rPr>
          <w:rStyle w:val="IntenseEmphasis"/>
          <w:rFonts w:asciiTheme="minorHAnsi" w:hAnsiTheme="minorHAnsi"/>
        </w:rPr>
        <w:t>an independent academic community is an essential counterweight to official efforts to shape public understanding of key foreign policy issues. Governments enjoy enormous information asymmetries</w:t>
      </w:r>
      <w:r w:rsidRPr="00964097">
        <w:rPr>
          <w:rFonts w:asciiTheme="minorHAnsi" w:hAnsiTheme="minorHAnsi"/>
          <w:sz w:val="10"/>
        </w:rPr>
        <w:t xml:space="preserve"> in many areas of political life, but these advantages are especially pronounced when dealing with international affairs.[5]</w:t>
      </w:r>
      <w:r w:rsidRPr="00964097">
        <w:rPr>
          <w:rStyle w:val="IntenseEmphasis"/>
          <w:rFonts w:asciiTheme="minorHAnsi" w:hAnsiTheme="minorHAnsi"/>
        </w:rPr>
        <w:t>Much of what we know about the outside world is ultimately derived from government sources</w:t>
      </w:r>
      <w:r w:rsidRPr="00964097">
        <w:rPr>
          <w:rFonts w:asciiTheme="minorHAnsi" w:hAnsiTheme="minorHAnsi"/>
          <w:sz w:val="10"/>
        </w:rPr>
        <w:t xml:space="preserve"> (especially when dealing with national security affairs), and public officials often go to considerable lengths to shape how that information is reported to the public. </w:t>
      </w:r>
      <w:r w:rsidRPr="00964097">
        <w:rPr>
          <w:rStyle w:val="IntenseEmphasis"/>
          <w:rFonts w:asciiTheme="minorHAnsi" w:hAnsiTheme="minorHAnsi"/>
        </w:rPr>
        <w:t>Not only do governments collect vast amounts of information about the outside world, but they routinely use secrecy laws to control public access to this information</w:t>
      </w:r>
      <w:r w:rsidRPr="00964097">
        <w:rPr>
          <w:rFonts w:asciiTheme="minorHAnsi" w:hAnsiTheme="minorHAnsi"/>
          <w:sz w:val="10"/>
        </w:rPr>
        <w:t xml:space="preserve">. </w:t>
      </w:r>
      <w:r w:rsidRPr="00964097">
        <w:rPr>
          <w:rStyle w:val="IntenseEmphasis"/>
          <w:rFonts w:asciiTheme="minorHAnsi" w:hAnsiTheme="minorHAnsi"/>
        </w:rPr>
        <w:t>Government officials can shape public beliefs by leaking information strategically</w:t>
      </w:r>
      <w:r w:rsidRPr="00964097">
        <w:rPr>
          <w:rFonts w:asciiTheme="minorHAnsi" w:hAnsiTheme="minorHAnsi"/>
          <w:sz w:val="10"/>
        </w:rPr>
        <w:t xml:space="preserve">, or by co-opting sympathetic journalists whose professional success depends in part on maintaining access to key officials.[6]Given these information asymmetries and their obvious interest in retaining public support for their preferred policies, it is hardly surprising that both democratic and non-democratic leaders use their privileged access to information to build support for specific policies, at times by telling outright lies to their own citizens.[7] This situation creates few problems when the policies being sold make good strategic sense, but the results can be disastrous when they don’t. In such cases, </w:t>
      </w:r>
      <w:r w:rsidRPr="00964097">
        <w:rPr>
          <w:rStyle w:val="IntenseEmphasis"/>
          <w:rFonts w:asciiTheme="minorHAnsi" w:hAnsiTheme="minorHAnsi"/>
        </w:rPr>
        <w:t>alternative voices are needed to challenge conventional wisdoms and official rationales</w:t>
      </w:r>
      <w:r w:rsidRPr="00964097">
        <w:rPr>
          <w:rFonts w:asciiTheme="minorHAnsi" w:hAnsiTheme="minorHAnsi"/>
          <w:sz w:val="10"/>
        </w:rPr>
        <w:t xml:space="preserve">, and </w:t>
      </w:r>
      <w:r w:rsidRPr="00964097">
        <w:rPr>
          <w:rStyle w:val="IntenseEmphasis"/>
          <w:rFonts w:asciiTheme="minorHAnsi" w:hAnsiTheme="minorHAnsi"/>
        </w:rPr>
        <w:t>to suggest different solutions to the problem(s) at hand</w:t>
      </w:r>
      <w:r w:rsidRPr="00964097">
        <w:rPr>
          <w:rFonts w:asciiTheme="minorHAnsi" w:hAnsiTheme="minorHAnsi"/>
          <w:sz w:val="10"/>
        </w:rPr>
        <w:t xml:space="preserve">. Because </w:t>
      </w:r>
      <w:r w:rsidRPr="00964097">
        <w:rPr>
          <w:rStyle w:val="IntenseEmphasis"/>
          <w:rFonts w:asciiTheme="minorHAnsi" w:hAnsiTheme="minorHAnsi"/>
        </w:rPr>
        <w:t>scholars</w:t>
      </w:r>
      <w:r w:rsidRPr="00964097">
        <w:rPr>
          <w:rFonts w:asciiTheme="minorHAnsi" w:hAnsiTheme="minorHAnsi"/>
          <w:sz w:val="10"/>
        </w:rPr>
        <w:t xml:space="preserve"> are protected by tenure and cherish the principle of academic freedom, and because they are not directly dependent on government support for their livelihoods, they </w:t>
      </w:r>
      <w:r w:rsidRPr="00964097">
        <w:rPr>
          <w:rStyle w:val="IntenseEmphasis"/>
          <w:rFonts w:asciiTheme="minorHAnsi" w:hAnsiTheme="minorHAnsi"/>
        </w:rPr>
        <w:t>are uniquely positioned to challenge prevailing narratives and policy rationales</w:t>
      </w:r>
      <w:r w:rsidRPr="00964097">
        <w:rPr>
          <w:rFonts w:asciiTheme="minorHAnsi" w:hAnsiTheme="minorHAnsi"/>
          <w:sz w:val="10"/>
        </w:rPr>
        <w:t xml:space="preserve"> </w:t>
      </w:r>
      <w:r w:rsidRPr="00964097">
        <w:rPr>
          <w:rStyle w:val="IntenseEmphasis"/>
          <w:rFonts w:asciiTheme="minorHAnsi" w:hAnsiTheme="minorHAnsi"/>
        </w:rPr>
        <w:t>and to bring their knowledge and training to bear on vital policy issues.</w:t>
      </w:r>
      <w:r w:rsidRPr="00964097">
        <w:rPr>
          <w:rFonts w:asciiTheme="minorHAnsi" w:hAnsiTheme="minorHAnsi"/>
          <w:sz w:val="10"/>
        </w:rPr>
        <w:t xml:space="preserve"> If we believe that unfettered debate helps expose errors and correct missteps, thereby fostering more effective public policies, then a sophisticated, diverse and engaged scholarly community is essential to a healthy polity. Third, the scholarly world also offers a potentially valuable model of constructive political disagreement. Political discourse in many countries (and especially the United States) has become increasingly personal and ad hominem, with little attention paid to facts and logic; a trend reinforced by an increasingly competitive and loosely regulated media environment. Within academia, by contrast, even intense disputes are supposed to be conducted in accordance with established canons of logic and evidence. Ad hominem attacks and other forms of character assassination have no place in scholarly discourse and are more likely to discredit those who employ them than those who are attacked. By bringing the norms of academic discourse into the public sphere, academic scholars could help restore some of the civility that has been lost in recent years. For all of these reasons, </w:t>
      </w:r>
      <w:r w:rsidRPr="00964097">
        <w:rPr>
          <w:rStyle w:val="IntenseEmphasis"/>
          <w:rFonts w:asciiTheme="minorHAnsi" w:hAnsiTheme="minorHAnsi"/>
        </w:rPr>
        <w:t>it is highly desirable for university-based scholars to play a significant role in public discourse about key real-world issues and to engage directly with policymakers</w:t>
      </w:r>
      <w:r w:rsidRPr="00964097">
        <w:rPr>
          <w:rFonts w:asciiTheme="minorHAnsi" w:hAnsiTheme="minorHAnsi"/>
          <w:sz w:val="10"/>
        </w:rPr>
        <w:t xml:space="preserve"> where appropriate. As I have argued elsewhere, </w:t>
      </w:r>
      <w:r w:rsidRPr="00964097">
        <w:rPr>
          <w:rStyle w:val="IntenseEmphasis"/>
          <w:rFonts w:asciiTheme="minorHAnsi" w:hAnsiTheme="minorHAnsi"/>
        </w:rPr>
        <w:t>academic research can provide policymakers with relevant factual knowledge, provide typologies and frameworks that help policymakers and citizens make sense of emerging trends</w:t>
      </w:r>
      <w:r w:rsidRPr="00964097">
        <w:rPr>
          <w:rFonts w:asciiTheme="minorHAnsi" w:hAnsiTheme="minorHAnsi"/>
          <w:sz w:val="10"/>
        </w:rPr>
        <w:t xml:space="preserve">, </w:t>
      </w:r>
      <w:r w:rsidRPr="00964097">
        <w:rPr>
          <w:rStyle w:val="IntenseEmphasis"/>
          <w:rFonts w:asciiTheme="minorHAnsi" w:hAnsiTheme="minorHAnsi"/>
        </w:rPr>
        <w:t>and create and test theories that leaders can use to choose among different policy instruments.</w:t>
      </w:r>
      <w:r w:rsidRPr="00964097">
        <w:rPr>
          <w:rFonts w:asciiTheme="minorHAnsi" w:hAnsiTheme="minorHAnsi"/>
          <w:sz w:val="10"/>
        </w:rPr>
        <w:t xml:space="preserve"> </w:t>
      </w:r>
      <w:r w:rsidRPr="00964097">
        <w:rPr>
          <w:rStyle w:val="IntenseEmphasis"/>
          <w:rFonts w:asciiTheme="minorHAnsi" w:hAnsiTheme="minorHAnsi"/>
        </w:rPr>
        <w:t>Academic theories can also be useful when they help policymakers anticipate events,</w:t>
      </w:r>
      <w:r w:rsidRPr="00964097">
        <w:rPr>
          <w:rFonts w:asciiTheme="minorHAnsi" w:hAnsiTheme="minorHAnsi"/>
          <w:sz w:val="10"/>
        </w:rPr>
        <w:t xml:space="preserve"> when they identify recurring tendencies or obstacles to success, </w:t>
      </w:r>
      <w:r w:rsidRPr="00964097">
        <w:rPr>
          <w:rStyle w:val="IntenseEmphasis"/>
          <w:rFonts w:asciiTheme="minorHAnsi" w:hAnsiTheme="minorHAnsi"/>
        </w:rPr>
        <w:t>and when they facilitate the formulation of policy alternatives</w:t>
      </w:r>
      <w:r w:rsidRPr="00964097">
        <w:rPr>
          <w:rFonts w:asciiTheme="minorHAnsi" w:hAnsiTheme="minorHAnsi"/>
          <w:sz w:val="10"/>
        </w:rPr>
        <w:t xml:space="preserve"> and the identification of benchmarks that can guide policy evaluation. Because academic scholars are free from daily responsibility for managing public affairs, they are in an ideal position to develop new concepts and theories to help us understand a complex and changing world.[8] The picture sketched here is obviously something of an ideal type, and I am not suggesting that that the academic world consistently lives up to these expectations. As noted above, university-based scholars of international affairs—and especially the disciplines of political science and history—have increasingly focused on narrow and arcane topics and are contributing less and less to policy formation or public discourse.[9] And when academics do address topics of obvious policy relevance or public interest, the results are often presented in impenetrable, jargon-ridden prose and disseminated in venues that neither policymakers nor the public are likely to read. Even when scholars have something useful to say, in short, their tendency to “speaking in tongues” diminishes their impact on the public sphere.</w:t>
      </w:r>
    </w:p>
    <w:p w:rsidR="00C67DCE" w:rsidRPr="00964097" w:rsidRDefault="00C67DCE" w:rsidP="00C67DCE"/>
    <w:p w:rsidR="00C67DCE" w:rsidRPr="00964097" w:rsidRDefault="00C67DCE" w:rsidP="00C67DCE">
      <w:pPr>
        <w:pStyle w:val="Heading4"/>
      </w:pPr>
      <w:r w:rsidRPr="00964097">
        <w:t>Understanding the intrincacies of politics, the state, and the military is a PREREQUISITE to effective resistance.</w:t>
      </w:r>
    </w:p>
    <w:p w:rsidR="00C67DCE" w:rsidRPr="00964097" w:rsidRDefault="00C67DCE" w:rsidP="00C67DCE">
      <w:r w:rsidRPr="00964097">
        <w:rPr>
          <w:b/>
        </w:rPr>
        <w:t>Bryant 12</w:t>
      </w:r>
      <w:r w:rsidRPr="00964097">
        <w:t xml:space="preserve"> – (9/15, Levi, professor of Philosophy at Collin College and Chair of the Critical Philosophy program at the New Centre for Research and Practice, “War Machines and Military Logistics: Some Cards on the Table,” https://larvalsubjects.wordpress.com/2012/09/15/war-machines-and-military-logistics-some-cards-on-the-table/)</w:t>
      </w:r>
    </w:p>
    <w:p w:rsidR="00C67DCE" w:rsidRPr="00964097" w:rsidRDefault="00C67DCE" w:rsidP="00C67DCE"/>
    <w:p w:rsidR="00C67DCE" w:rsidRPr="00964097" w:rsidRDefault="00C67DCE" w:rsidP="00C67DCE">
      <w:pPr>
        <w:rPr>
          <w:sz w:val="10"/>
        </w:rPr>
      </w:pPr>
      <w:r w:rsidRPr="00964097">
        <w:rPr>
          <w:rStyle w:val="StyleUnderline"/>
        </w:rPr>
        <w:t>We need answers to</w:t>
      </w:r>
      <w:r w:rsidRPr="00964097">
        <w:rPr>
          <w:sz w:val="10"/>
        </w:rPr>
        <w:t xml:space="preserve"> these </w:t>
      </w:r>
      <w:r w:rsidRPr="00964097">
        <w:rPr>
          <w:rStyle w:val="StyleUnderline"/>
        </w:rPr>
        <w:t>questions</w:t>
      </w:r>
      <w:r w:rsidRPr="00964097">
        <w:rPr>
          <w:sz w:val="10"/>
        </w:rPr>
        <w:t xml:space="preserve"> to intervene effectively.  We can call them questions </w:t>
      </w:r>
      <w:r w:rsidRPr="00964097">
        <w:rPr>
          <w:rStyle w:val="StyleUnderline"/>
        </w:rPr>
        <w:t>of “military logistics”</w:t>
      </w:r>
      <w:r w:rsidRPr="00964097">
        <w:rPr>
          <w:sz w:val="10"/>
        </w:rPr>
        <w:t xml:space="preserve">.  We are, after all, constructing war machines to combat these intolerable conditions.  </w:t>
      </w:r>
      <w:r w:rsidRPr="00964097">
        <w:rPr>
          <w:rStyle w:val="StyleUnderline"/>
        </w:rPr>
        <w:t>Military logistics asks</w:t>
      </w:r>
      <w:r w:rsidRPr="00964097">
        <w:rPr>
          <w:sz w:val="10"/>
        </w:rPr>
        <w:t xml:space="preserve"> two questions:  </w:t>
      </w:r>
      <w:r w:rsidRPr="00964097">
        <w:rPr>
          <w:rStyle w:val="StyleUnderline"/>
        </w:rPr>
        <w:t>first</w:t>
      </w:r>
      <w:r w:rsidRPr="00964097">
        <w:rPr>
          <w:sz w:val="10"/>
        </w:rPr>
        <w:t xml:space="preserve">, it asks </w:t>
      </w:r>
      <w:r w:rsidRPr="00964097">
        <w:rPr>
          <w:rStyle w:val="StyleUnderline"/>
        </w:rPr>
        <w:t>what things the opposing</w:t>
      </w:r>
      <w:r w:rsidRPr="00964097">
        <w:rPr>
          <w:sz w:val="10"/>
        </w:rPr>
        <w:t xml:space="preserve"> force, the opposing </w:t>
      </w:r>
      <w:r w:rsidRPr="00964097">
        <w:rPr>
          <w:rStyle w:val="StyleUnderline"/>
        </w:rPr>
        <w:t>war machine captured by the</w:t>
      </w:r>
      <w:r w:rsidRPr="00964097">
        <w:rPr>
          <w:sz w:val="10"/>
        </w:rPr>
        <w:t xml:space="preserve"> </w:t>
      </w:r>
      <w:r w:rsidRPr="00964097">
        <w:rPr>
          <w:rStyle w:val="StyleUnderline"/>
        </w:rPr>
        <w:t>state</w:t>
      </w:r>
      <w:r w:rsidRPr="00964097">
        <w:rPr>
          <w:sz w:val="10"/>
        </w:rPr>
        <w:t xml:space="preserve"> apparatus, </w:t>
      </w:r>
      <w:r w:rsidRPr="00964097">
        <w:rPr>
          <w:rStyle w:val="StyleUnderline"/>
        </w:rPr>
        <w:t>relies on in order to deploy</w:t>
      </w:r>
      <w:r w:rsidRPr="00964097">
        <w:rPr>
          <w:sz w:val="10"/>
        </w:rPr>
        <w:t xml:space="preserve"> its war machine: </w:t>
      </w:r>
      <w:r w:rsidRPr="00964097">
        <w:rPr>
          <w:rStyle w:val="StyleUnderline"/>
        </w:rPr>
        <w:t>supply lines, communications networks, people</w:t>
      </w:r>
      <w:r w:rsidRPr="00964097">
        <w:rPr>
          <w:sz w:val="10"/>
        </w:rPr>
        <w:t xml:space="preserve"> willing to fight, </w:t>
      </w:r>
      <w:r w:rsidRPr="00964097">
        <w:rPr>
          <w:rStyle w:val="StyleUnderline"/>
        </w:rPr>
        <w:t>propaganda or ideology</w:t>
      </w:r>
      <w:r w:rsidRPr="00964097">
        <w:rPr>
          <w:sz w:val="10"/>
        </w:rPr>
        <w:t xml:space="preserve">, people believing in the cause, etc.  </w:t>
      </w:r>
      <w:r w:rsidRPr="00964097">
        <w:rPr>
          <w:rStyle w:val="StyleUnderline"/>
        </w:rPr>
        <w:t>Military logistics maps all of these things</w:t>
      </w:r>
      <w:r w:rsidRPr="00964097">
        <w:rPr>
          <w:sz w:val="10"/>
        </w:rPr>
        <w:t xml:space="preserve">.  </w:t>
      </w:r>
      <w:r w:rsidRPr="00964097">
        <w:rPr>
          <w:rStyle w:val="StyleUnderline"/>
        </w:rPr>
        <w:t>Second</w:t>
      </w:r>
      <w:r w:rsidRPr="00964097">
        <w:rPr>
          <w:sz w:val="10"/>
        </w:rPr>
        <w:t xml:space="preserve">, military logistics asks </w:t>
      </w:r>
      <w:r w:rsidRPr="00964097">
        <w:rPr>
          <w:rStyle w:val="StyleUnderline"/>
        </w:rPr>
        <w:t>how to best deploy its own resources in fighting that state war machine</w:t>
      </w:r>
      <w:r w:rsidRPr="00964097">
        <w:rPr>
          <w:sz w:val="10"/>
        </w:rPr>
        <w:t xml:space="preserve">.  In what way should we deploy our war machine </w:t>
      </w:r>
      <w:r w:rsidRPr="00964097">
        <w:rPr>
          <w:rStyle w:val="StyleUnderline"/>
        </w:rPr>
        <w:t>to defeat</w:t>
      </w:r>
      <w:r w:rsidRPr="00964097">
        <w:rPr>
          <w:sz w:val="10"/>
        </w:rPr>
        <w:t xml:space="preserve"> war machines like </w:t>
      </w:r>
      <w:r w:rsidRPr="00964097">
        <w:rPr>
          <w:rStyle w:val="Emphasis"/>
        </w:rPr>
        <w:t>racism, sexism, capitalism, neoliberalism</w:t>
      </w:r>
      <w:r w:rsidRPr="00964097">
        <w:rPr>
          <w:sz w:val="10"/>
        </w:rPr>
        <w:t xml:space="preserve">, etc?  What are the things upon which these state based war machines are based, </w:t>
      </w:r>
      <w:r w:rsidRPr="00964097">
        <w:rPr>
          <w:rStyle w:val="StyleUnderline"/>
        </w:rPr>
        <w:t>what are the privileged nodes within these state</w:t>
      </w:r>
      <w:r w:rsidRPr="00964097">
        <w:rPr>
          <w:sz w:val="10"/>
        </w:rPr>
        <w:t xml:space="preserve"> based </w:t>
      </w:r>
      <w:r w:rsidRPr="00964097">
        <w:rPr>
          <w:rStyle w:val="StyleUnderline"/>
        </w:rPr>
        <w:t>war machines that allow</w:t>
      </w:r>
      <w:r w:rsidRPr="00964097">
        <w:rPr>
          <w:sz w:val="10"/>
        </w:rPr>
        <w:t xml:space="preserve">s </w:t>
      </w:r>
      <w:r w:rsidRPr="00964097">
        <w:rPr>
          <w:rStyle w:val="StyleUnderline"/>
        </w:rPr>
        <w:t>them to function?</w:t>
      </w:r>
      <w:r w:rsidRPr="00964097">
        <w:rPr>
          <w:sz w:val="10"/>
        </w:rPr>
        <w:t xml:space="preserve">  These nodes are the things upon which we want our nomadic war machines to intervene.  If we are to be effective in producing change we better know what the supply lines are so that we might make them our target.</w:t>
      </w:r>
    </w:p>
    <w:p w:rsidR="00C67DCE" w:rsidRPr="00964097" w:rsidRDefault="00C67DCE" w:rsidP="00C67DCE">
      <w:pPr>
        <w:rPr>
          <w:sz w:val="10"/>
        </w:rPr>
      </w:pPr>
      <w:r w:rsidRPr="00964097">
        <w:rPr>
          <w:rStyle w:val="StyleUnderline"/>
        </w:rPr>
        <w:t>What I’ve heard in</w:t>
      </w:r>
      <w:r w:rsidRPr="00964097">
        <w:rPr>
          <w:sz w:val="10"/>
        </w:rPr>
        <w:t xml:space="preserve"> these </w:t>
      </w:r>
      <w:r w:rsidRPr="00964097">
        <w:rPr>
          <w:rStyle w:val="StyleUnderline"/>
        </w:rPr>
        <w:t xml:space="preserve">discussions is a </w:t>
      </w:r>
      <w:r w:rsidRPr="00964097">
        <w:rPr>
          <w:rStyle w:val="Emphasis"/>
        </w:rPr>
        <w:t>complete indifference to military logistics</w:t>
      </w:r>
      <w:r w:rsidRPr="00964097">
        <w:rPr>
          <w:sz w:val="10"/>
        </w:rPr>
        <w:t xml:space="preserve">.  It’s as if </w:t>
      </w:r>
      <w:r w:rsidRPr="00964097">
        <w:rPr>
          <w:rStyle w:val="StyleUnderline"/>
        </w:rPr>
        <w:t>people like to wave their hands and say</w:t>
      </w:r>
      <w:r w:rsidRPr="00964097">
        <w:rPr>
          <w:sz w:val="10"/>
        </w:rPr>
        <w:t xml:space="preserve"> </w:t>
      </w:r>
      <w:r w:rsidRPr="00964097">
        <w:rPr>
          <w:rStyle w:val="Emphasis"/>
        </w:rPr>
        <w:t>“this is horrible and unjust!”</w:t>
      </w:r>
      <w:r w:rsidRPr="00964097">
        <w:rPr>
          <w:sz w:val="10"/>
        </w:rPr>
        <w:t xml:space="preserve"> </w:t>
      </w:r>
      <w:r w:rsidRPr="00964097">
        <w:rPr>
          <w:rStyle w:val="StyleUnderline"/>
        </w:rPr>
        <w:t xml:space="preserve">and </w:t>
      </w:r>
      <w:r w:rsidRPr="00964097">
        <w:rPr>
          <w:rStyle w:val="Emphasis"/>
        </w:rPr>
        <w:t>believe that hand waving is a politically efficacious act</w:t>
      </w:r>
      <w:r w:rsidRPr="00964097">
        <w:rPr>
          <w:sz w:val="10"/>
        </w:rPr>
        <w:t xml:space="preserve">.  </w:t>
      </w:r>
      <w:r w:rsidRPr="00964097">
        <w:rPr>
          <w:rStyle w:val="StyleUnderline"/>
        </w:rPr>
        <w:t>Yeah</w:t>
      </w:r>
      <w:r w:rsidRPr="00964097">
        <w:rPr>
          <w:sz w:val="10"/>
        </w:rPr>
        <w:t xml:space="preserve">, you’re right, </w:t>
      </w:r>
      <w:r w:rsidRPr="00964097">
        <w:rPr>
          <w:rStyle w:val="StyleUnderline"/>
        </w:rPr>
        <w:t>it is horrible but saying so doesn’t go very far and changing it</w:t>
      </w:r>
      <w:r w:rsidRPr="00964097">
        <w:rPr>
          <w:sz w:val="10"/>
        </w:rPr>
        <w:t xml:space="preserve">.  It’s also as if people are horrified when anyone discusses anything besides how horribly unjust everything is.  </w:t>
      </w:r>
      <w:r w:rsidRPr="00964097">
        <w:rPr>
          <w:rStyle w:val="StyleUnderline"/>
        </w:rPr>
        <w:t xml:space="preserve">Confronted with an analysis why the social functions in the horrible way, the next response is to say </w:t>
      </w:r>
      <w:r w:rsidRPr="00964097">
        <w:rPr>
          <w:rStyle w:val="Emphasis"/>
        </w:rPr>
        <w:t>“you’re justifying that system and saying it’s a-okay!”</w:t>
      </w:r>
      <w:r w:rsidRPr="00964097">
        <w:rPr>
          <w:sz w:val="10"/>
        </w:rPr>
        <w:t xml:space="preserve">  </w:t>
      </w:r>
      <w:r w:rsidRPr="00964097">
        <w:rPr>
          <w:rStyle w:val="StyleUnderline"/>
        </w:rPr>
        <w:t xml:space="preserve">This misses the point that </w:t>
      </w:r>
      <w:r w:rsidRPr="00964097">
        <w:rPr>
          <w:rStyle w:val="Emphasis"/>
        </w:rPr>
        <w:t>the entire point is to map the “supply lines” of the opposing war machine</w:t>
      </w:r>
      <w:r w:rsidRPr="00964097">
        <w:rPr>
          <w:rStyle w:val="StyleUnderline"/>
        </w:rPr>
        <w:t xml:space="preserve"> so you can strategically </w:t>
      </w:r>
      <w:r w:rsidRPr="00964097">
        <w:rPr>
          <w:rStyle w:val="Emphasis"/>
        </w:rPr>
        <w:t>intervene in them to destroy them</w:t>
      </w:r>
      <w:r w:rsidRPr="00964097">
        <w:rPr>
          <w:rStyle w:val="StyleUnderline"/>
        </w:rPr>
        <w:t xml:space="preserve"> and create alternative forms of life</w:t>
      </w:r>
      <w:r w:rsidRPr="00964097">
        <w:rPr>
          <w:sz w:val="10"/>
        </w:rPr>
        <w:t xml:space="preserve">.  You see, </w:t>
      </w:r>
      <w:r w:rsidRPr="00964097">
        <w:rPr>
          <w:rStyle w:val="StyleUnderline"/>
        </w:rPr>
        <w:t>we already took for granted your analysis of how horrible things are</w:t>
      </w:r>
      <w:r w:rsidRPr="00964097">
        <w:rPr>
          <w:sz w:val="10"/>
        </w:rPr>
        <w:t xml:space="preserve">.  </w:t>
      </w:r>
      <w:r w:rsidRPr="00964097">
        <w:rPr>
          <w:rStyle w:val="Emphasis"/>
        </w:rPr>
        <w:t>You’re preaching to the choir</w:t>
      </w:r>
      <w:r w:rsidRPr="00964097">
        <w:rPr>
          <w:sz w:val="10"/>
        </w:rPr>
        <w:t>.  We wanted to get to work determining how to change that and believed for that we needed good maps of the opposing state based war machine so we can decide how to intervene.</w:t>
      </w:r>
    </w:p>
    <w:p w:rsidR="00C67DCE" w:rsidRPr="00964097" w:rsidRDefault="00C67DCE" w:rsidP="00C67DCE">
      <w:pPr>
        <w:rPr>
          <w:sz w:val="10"/>
        </w:rPr>
      </w:pPr>
      <w:r w:rsidRPr="00964097">
        <w:rPr>
          <w:sz w:val="10"/>
        </w:rPr>
        <w:t xml:space="preserve">We then look at your actual practices and see that </w:t>
      </w:r>
      <w:r w:rsidRPr="00964097">
        <w:rPr>
          <w:rStyle w:val="Emphasis"/>
        </w:rPr>
        <w:t>your sole strategy seems to be ideological critique or debunking</w:t>
      </w:r>
      <w:r w:rsidRPr="00964097">
        <w:rPr>
          <w:sz w:val="10"/>
        </w:rPr>
        <w:t xml:space="preserve">.  </w:t>
      </w:r>
      <w:r w:rsidRPr="00964097">
        <w:rPr>
          <w:rStyle w:val="StyleUnderline"/>
        </w:rPr>
        <w:t>Your idea seems to be that if you just prove that other people’s beliefs are incoherent, they’ll change and things will be different.  But we’ve noticed a couple things</w:t>
      </w:r>
      <w:r w:rsidRPr="00964097">
        <w:rPr>
          <w:sz w:val="10"/>
        </w:rPr>
        <w:t xml:space="preserve"> about your strategy:  </w:t>
      </w:r>
      <w:r w:rsidRPr="00964097">
        <w:rPr>
          <w:rStyle w:val="StyleUnderline"/>
        </w:rPr>
        <w:t>1) there have been a number of bang-on critiques of state</w:t>
      </w:r>
      <w:r w:rsidRPr="00964097">
        <w:rPr>
          <w:sz w:val="10"/>
        </w:rPr>
        <w:t xml:space="preserve"> based </w:t>
      </w:r>
      <w:r w:rsidRPr="00964097">
        <w:rPr>
          <w:rStyle w:val="StyleUnderline"/>
        </w:rPr>
        <w:t>war machines, without things changing too much</w:t>
      </w:r>
      <w:r w:rsidRPr="00964097">
        <w:rPr>
          <w:sz w:val="10"/>
        </w:rPr>
        <w:t xml:space="preserve">, </w:t>
      </w:r>
      <w:r w:rsidRPr="00964097">
        <w:rPr>
          <w:rStyle w:val="StyleUnderline"/>
        </w:rPr>
        <w:t>and 2) we’ve noticed that we might even persuade others that</w:t>
      </w:r>
      <w:r w:rsidRPr="00964097">
        <w:rPr>
          <w:sz w:val="10"/>
        </w:rPr>
        <w:t xml:space="preserve"> labor under these ideologies that </w:t>
      </w:r>
      <w:r w:rsidRPr="00964097">
        <w:rPr>
          <w:rStyle w:val="StyleUnderline"/>
        </w:rPr>
        <w:t>their position is incoherent, yet they still adhere to it</w:t>
      </w:r>
      <w:r w:rsidRPr="00964097">
        <w:rPr>
          <w:sz w:val="10"/>
        </w:rPr>
        <w:t xml:space="preserve"> as if the grounds of their ideology didn’t matter much.  This leads us to suspect that there are other causal factors that undergird these social assemblages and cause them to endure is they do.  We thought to ourselves, </w:t>
      </w:r>
      <w:r w:rsidRPr="00964097">
        <w:rPr>
          <w:rStyle w:val="StyleUnderline"/>
        </w:rPr>
        <w:t>there are two reasons that an ideological critique can be successful and still fail to produce change</w:t>
      </w:r>
      <w:r w:rsidRPr="00964097">
        <w:rPr>
          <w:sz w:val="10"/>
        </w:rPr>
        <w:t xml:space="preserve">:  </w:t>
      </w:r>
      <w:r w:rsidRPr="00964097">
        <w:rPr>
          <w:rStyle w:val="StyleUnderline"/>
        </w:rPr>
        <w:t>a)</w:t>
      </w:r>
      <w:r w:rsidRPr="00964097">
        <w:rPr>
          <w:sz w:val="10"/>
        </w:rPr>
        <w:t xml:space="preserve"> the problem can be one of “distribution”.  </w:t>
      </w:r>
      <w:r w:rsidRPr="00964097">
        <w:rPr>
          <w:rStyle w:val="StyleUnderline"/>
        </w:rPr>
        <w:t xml:space="preserve">The critique is right but </w:t>
      </w:r>
      <w:r w:rsidRPr="00964097">
        <w:rPr>
          <w:rStyle w:val="Emphasis"/>
        </w:rPr>
        <w:t>fails to reach the people</w:t>
      </w:r>
      <w:r w:rsidRPr="00964097">
        <w:rPr>
          <w:rStyle w:val="StyleUnderline"/>
        </w:rPr>
        <w:t xml:space="preserve"> who need to hear it and</w:t>
      </w:r>
      <w:r w:rsidRPr="00964097">
        <w:rPr>
          <w:sz w:val="10"/>
        </w:rPr>
        <w:t xml:space="preserve"> even if they did receive the message </w:t>
      </w:r>
      <w:r w:rsidRPr="00964097">
        <w:rPr>
          <w:rStyle w:val="StyleUnderline"/>
        </w:rPr>
        <w:t>they couldn’t receive it because it’s expressed in the foreign language of</w:t>
      </w:r>
      <w:r w:rsidRPr="00964097">
        <w:rPr>
          <w:sz w:val="10"/>
        </w:rPr>
        <w:t xml:space="preserve"> “academese” which they’ve never been substantially exposed to (</w:t>
      </w:r>
      <w:r w:rsidRPr="00964097">
        <w:rPr>
          <w:rStyle w:val="StyleUnderline"/>
        </w:rPr>
        <w:t>academics</w:t>
      </w:r>
      <w:r w:rsidRPr="00964097">
        <w:rPr>
          <w:sz w:val="10"/>
        </w:rPr>
        <w:t xml:space="preserve"> seem to enjoy only speaking to other academics even as they say their aim is to change the world).  </w:t>
      </w:r>
      <w:r w:rsidRPr="00964097">
        <w:rPr>
          <w:rStyle w:val="StyleUnderline"/>
        </w:rPr>
        <w:t>Or b)</w:t>
      </w:r>
      <w:r w:rsidRPr="00964097">
        <w:rPr>
          <w:sz w:val="10"/>
        </w:rPr>
        <w:t xml:space="preserve"> </w:t>
      </w:r>
      <w:r w:rsidRPr="00964097">
        <w:rPr>
          <w:rStyle w:val="Emphasis"/>
        </w:rPr>
        <w:t>there are other causal factors</w:t>
      </w:r>
      <w:r w:rsidRPr="00964097">
        <w:rPr>
          <w:sz w:val="10"/>
        </w:rPr>
        <w:t xml:space="preserve"> involved in why social worlds take the form they do </w:t>
      </w:r>
      <w:r w:rsidRPr="00964097">
        <w:rPr>
          <w:rStyle w:val="StyleUnderline"/>
        </w:rPr>
        <w:t>that are not</w:t>
      </w:r>
      <w:r w:rsidRPr="00964097">
        <w:rPr>
          <w:sz w:val="10"/>
        </w:rPr>
        <w:t xml:space="preserve"> of the </w:t>
      </w:r>
      <w:r w:rsidRPr="00964097">
        <w:rPr>
          <w:rStyle w:val="Emphasis"/>
        </w:rPr>
        <w:t>discursive, propositional, or semiotic</w:t>
      </w:r>
      <w:r w:rsidRPr="00964097">
        <w:rPr>
          <w:sz w:val="10"/>
        </w:rPr>
        <w:t xml:space="preserve"> order.  My view is that </w:t>
      </w:r>
      <w:r w:rsidRPr="00964097">
        <w:rPr>
          <w:rStyle w:val="Emphasis"/>
        </w:rPr>
        <w:t>it is a combination</w:t>
      </w:r>
      <w:r w:rsidRPr="00964097">
        <w:rPr>
          <w:sz w:val="10"/>
        </w:rPr>
        <w:t xml:space="preserve"> of both.</w:t>
      </w:r>
    </w:p>
    <w:p w:rsidR="00C67DCE" w:rsidRPr="00964097" w:rsidRDefault="00C67DCE" w:rsidP="00C67DCE">
      <w:pPr>
        <w:rPr>
          <w:sz w:val="10"/>
        </w:rPr>
      </w:pPr>
      <w:r w:rsidRPr="00964097">
        <w:rPr>
          <w:rStyle w:val="StyleUnderline"/>
        </w:rPr>
        <w:t>I don’t deny that ideology is one component</w:t>
      </w:r>
      <w:r w:rsidRPr="00964097">
        <w:rPr>
          <w:sz w:val="10"/>
        </w:rPr>
        <w:t xml:space="preserve"> of why societies take the form they do and why people tolerate intolerable conditions. </w:t>
      </w:r>
      <w:r w:rsidRPr="00964097">
        <w:rPr>
          <w:rStyle w:val="StyleUnderline"/>
        </w:rPr>
        <w:t>I merely deny that this is the only causal factor</w:t>
      </w:r>
      <w:r w:rsidRPr="00964097">
        <w:rPr>
          <w:sz w:val="10"/>
        </w:rPr>
        <w:t xml:space="preserve">.  </w:t>
      </w:r>
      <w:r w:rsidRPr="00964097">
        <w:rPr>
          <w:rStyle w:val="StyleUnderline"/>
        </w:rPr>
        <w:t xml:space="preserve">I don’t reject your political aims, but merely </w:t>
      </w:r>
      <w:r w:rsidRPr="00964097">
        <w:rPr>
          <w:rStyle w:val="Emphasis"/>
        </w:rPr>
        <w:t>wonder how to get there</w:t>
      </w:r>
      <w:r w:rsidRPr="00964097">
        <w:rPr>
          <w:sz w:val="10"/>
        </w:rPr>
        <w:t xml:space="preserve">.  Meanwhile, </w:t>
      </w:r>
      <w:r w:rsidRPr="00964097">
        <w:rPr>
          <w:rStyle w:val="StyleUnderline"/>
        </w:rPr>
        <w:t>you</w:t>
      </w:r>
      <w:r w:rsidRPr="00964097">
        <w:rPr>
          <w:sz w:val="10"/>
        </w:rPr>
        <w:t xml:space="preserve"> </w:t>
      </w:r>
      <w:r w:rsidRPr="00964097">
        <w:rPr>
          <w:strike/>
          <w:sz w:val="10"/>
        </w:rPr>
        <w:t>guys</w:t>
      </w:r>
      <w:r w:rsidRPr="00964097">
        <w:rPr>
          <w:sz w:val="10"/>
        </w:rPr>
        <w:t xml:space="preserve"> behave like a war machine that believes it’s sufficient to </w:t>
      </w:r>
      <w:r w:rsidRPr="00964097">
        <w:rPr>
          <w:rStyle w:val="StyleUnderline"/>
        </w:rPr>
        <w:t>drop pamphlets out of an airplane debunking the ideological reasons that persuade the opposing force’s soldiers</w:t>
      </w:r>
      <w:r w:rsidRPr="00964097">
        <w:rPr>
          <w:sz w:val="10"/>
        </w:rPr>
        <w:t xml:space="preserve"> to fight this war on behalf of the state apparatus, </w:t>
      </w:r>
      <w:r w:rsidRPr="00964097">
        <w:rPr>
          <w:rStyle w:val="StyleUnderline"/>
        </w:rPr>
        <w:t>forgetting supply lines</w:t>
      </w:r>
      <w:r w:rsidRPr="00964097">
        <w:rPr>
          <w:sz w:val="10"/>
        </w:rPr>
        <w:t xml:space="preserve">, </w:t>
      </w:r>
      <w:r w:rsidRPr="00964097">
        <w:rPr>
          <w:rStyle w:val="StyleUnderline"/>
        </w:rPr>
        <w:t>that there are other soldiers behind them with guns to their back</w:t>
      </w:r>
      <w:r w:rsidRPr="00964097">
        <w:rPr>
          <w:sz w:val="10"/>
        </w:rPr>
        <w:t xml:space="preserve">, </w:t>
      </w:r>
      <w:r w:rsidRPr="00964097">
        <w:rPr>
          <w:rStyle w:val="StyleUnderline"/>
        </w:rPr>
        <w:t>that they have obligations</w:t>
      </w:r>
      <w:r w:rsidRPr="00964097">
        <w:rPr>
          <w:sz w:val="10"/>
        </w:rPr>
        <w:t xml:space="preserve"> to their fellows, that they have </w:t>
      </w:r>
      <w:r w:rsidRPr="00964097">
        <w:rPr>
          <w:rStyle w:val="StyleUnderline"/>
        </w:rPr>
        <w:t>families to feed</w:t>
      </w:r>
      <w:r w:rsidRPr="00964097">
        <w:rPr>
          <w:sz w:val="10"/>
        </w:rPr>
        <w:t xml:space="preserve"> or </w:t>
      </w:r>
      <w:r w:rsidRPr="00964097">
        <w:rPr>
          <w:rStyle w:val="StyleUnderline"/>
        </w:rPr>
        <w:t>debt to pay off</w:t>
      </w:r>
      <w:r w:rsidRPr="00964097">
        <w:rPr>
          <w:sz w:val="10"/>
        </w:rPr>
        <w:t xml:space="preserve">, etc.  When I point out these other things it’s not to reject your political aims, but to say that perhaps these are also good things to intervene in if we wish to change the world.  In other words, </w:t>
      </w:r>
      <w:r w:rsidRPr="00964097">
        <w:rPr>
          <w:rStyle w:val="StyleUnderline"/>
        </w:rPr>
        <w:t>I’m objecting to your tendency to use a hammer to solve all problems and to see all things as a nail</w:t>
      </w:r>
      <w:r w:rsidRPr="00964097">
        <w:rPr>
          <w:sz w:val="10"/>
        </w:rPr>
        <w:t xml:space="preserve"> (</w:t>
      </w:r>
      <w:r w:rsidRPr="00964097">
        <w:rPr>
          <w:rStyle w:val="Emphasis"/>
        </w:rPr>
        <w:t>discursive problems</w:t>
      </w:r>
      <w:r w:rsidRPr="00964097">
        <w:rPr>
          <w:sz w:val="10"/>
        </w:rPr>
        <w:t>), ignoring the role that material nonhuman entities play in the form that social assemblages take.</w:t>
      </w:r>
    </w:p>
    <w:p w:rsidR="00C67DCE" w:rsidRPr="00964097" w:rsidRDefault="00C67DCE" w:rsidP="00C67DCE">
      <w:pPr>
        <w:rPr>
          <w:sz w:val="10"/>
        </w:rPr>
      </w:pPr>
      <w:r w:rsidRPr="00964097">
        <w:rPr>
          <w:sz w:val="10"/>
        </w:rPr>
        <w:t xml:space="preserve">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  </w:t>
      </w:r>
      <w:r w:rsidRPr="00964097">
        <w:rPr>
          <w:rStyle w:val="StyleUnderline"/>
        </w:rPr>
        <w:t>It is not simply beliefs, signs, and ideologies that cause oppressive social orders to endure or persist, but also material arrangements upon which people depend to live as they do</w:t>
      </w:r>
      <w:r w:rsidRPr="00964097">
        <w:rPr>
          <w:sz w:val="10"/>
        </w:rPr>
        <w:t xml:space="preserve">.  </w:t>
      </w:r>
      <w:r w:rsidRPr="00964097">
        <w:rPr>
          <w:rStyle w:val="Emphasis"/>
        </w:rPr>
        <w:t>Part of changing a social order thus necessarily involves intervening in those material networks</w:t>
      </w:r>
      <w:r w:rsidRPr="00964097">
        <w:rPr>
          <w:sz w:val="10"/>
        </w:rPr>
        <w:t xml:space="preserve"> to undermine their ability to maintain their relations or feedback mechanisms that allow them to perpetuate certain dependencies for people.  Finally, 3) there is “Terraformation”.  Terraformation is </w:t>
      </w:r>
      <w:r w:rsidRPr="00964097">
        <w:rPr>
          <w:rStyle w:val="StyleUnderline"/>
        </w:rPr>
        <w:t>the hardest thing of all</w:t>
      </w:r>
      <w:r w:rsidRPr="00964097">
        <w:rPr>
          <w:sz w:val="10"/>
        </w:rPr>
        <w:t xml:space="preserve">, as it </w:t>
      </w:r>
      <w:r w:rsidRPr="00964097">
        <w:rPr>
          <w:rStyle w:val="StyleUnderline"/>
        </w:rPr>
        <w:t xml:space="preserve">requires the </w:t>
      </w:r>
      <w:r w:rsidRPr="00964097">
        <w:rPr>
          <w:rStyle w:val="Emphasis"/>
        </w:rPr>
        <w:t>activist to be something more than a critic</w:t>
      </w:r>
      <w:r w:rsidRPr="00964097">
        <w:rPr>
          <w:sz w:val="10"/>
        </w:rPr>
        <w:t xml:space="preserve">, something </w:t>
      </w:r>
      <w:r w:rsidRPr="00964097">
        <w:rPr>
          <w:rStyle w:val="StyleUnderline"/>
        </w:rPr>
        <w:t xml:space="preserve">more than someone who </w:t>
      </w:r>
      <w:r w:rsidRPr="00964097">
        <w:rPr>
          <w:rStyle w:val="Emphasis"/>
        </w:rPr>
        <w:t>simply denounces how bad things are</w:t>
      </w:r>
      <w:r w:rsidRPr="00964097">
        <w:rPr>
          <w:sz w:val="10"/>
        </w:rPr>
        <w:t xml:space="preserve">, someone more than someone who simply sneers, </w:t>
      </w:r>
      <w:r w:rsidRPr="00964097">
        <w:rPr>
          <w:rStyle w:val="StyleUnderline"/>
        </w:rPr>
        <w:t>producing instead other material and semiotic arrangements rendering new forms of life and social relation possible</w:t>
      </w:r>
      <w:r w:rsidRPr="00964097">
        <w:rPr>
          <w:sz w:val="10"/>
        </w:rPr>
        <w:t xml:space="preserve">.  Terraformation consists in building alternative forms of life.  </w:t>
      </w:r>
      <w:r w:rsidRPr="00964097">
        <w:rPr>
          <w:rStyle w:val="Emphasis"/>
        </w:rPr>
        <w:t>None of this, however, is possible without good mapping of the terrain</w:t>
      </w:r>
      <w:r w:rsidRPr="00964097">
        <w:rPr>
          <w:rStyle w:val="StyleUnderline"/>
        </w:rPr>
        <w:t xml:space="preserve"> so as to know what to deconstruct and what resources are available for building new worlds</w:t>
      </w:r>
      <w:r w:rsidRPr="00964097">
        <w:rPr>
          <w:sz w:val="10"/>
        </w:rPr>
        <w:t xml:space="preserve">.  Sure, I care about ontology for political reasons because I believe this world sucks and is profoundly unjust.  But </w:t>
      </w:r>
      <w:r w:rsidRPr="00964097">
        <w:rPr>
          <w:rStyle w:val="StyleUnderline"/>
        </w:rPr>
        <w:t>rather than waving my hands and cursing because of how unjust and horrible it is</w:t>
      </w:r>
      <w:r w:rsidRPr="00964097">
        <w:rPr>
          <w:sz w:val="10"/>
        </w:rPr>
        <w:t xml:space="preserve"> so as to feel superior to all those about me who don’t agree, rather than </w:t>
      </w:r>
      <w:r w:rsidRPr="00964097">
        <w:rPr>
          <w:rStyle w:val="StyleUnderline"/>
        </w:rPr>
        <w:t>playing the part of the beautiful soul who refuses to get his hands dirty</w:t>
      </w:r>
      <w:r w:rsidRPr="00964097">
        <w:rPr>
          <w:sz w:val="10"/>
        </w:rPr>
        <w:t xml:space="preserve">, </w:t>
      </w:r>
      <w:r w:rsidRPr="00964097">
        <w:rPr>
          <w:rStyle w:val="StyleUnderline"/>
        </w:rPr>
        <w:t>I think</w:t>
      </w:r>
      <w:r w:rsidRPr="00964097">
        <w:rPr>
          <w:sz w:val="10"/>
        </w:rPr>
        <w:t xml:space="preserve"> </w:t>
      </w:r>
      <w:r w:rsidRPr="00964097">
        <w:rPr>
          <w:rStyle w:val="Emphasis"/>
        </w:rPr>
        <w:t>we need good maps so we can blow up the right bridges, power lines, and communications networks</w:t>
      </w:r>
      <w:r w:rsidRPr="00964097">
        <w:rPr>
          <w:sz w:val="10"/>
        </w:rPr>
        <w:t>, and so we can engage in effective terraformation.</w:t>
      </w:r>
    </w:p>
    <w:p w:rsidR="00C67DCE" w:rsidRPr="00964097" w:rsidRDefault="00C67DCE" w:rsidP="00C67DCE"/>
    <w:p w:rsidR="00FE3D73" w:rsidRPr="00964097" w:rsidRDefault="00FE3D73" w:rsidP="00FE3D73">
      <w:pPr>
        <w:pStyle w:val="Heading3"/>
      </w:pPr>
      <w:r w:rsidRPr="00964097">
        <w:t>at: norms link</w:t>
      </w:r>
    </w:p>
    <w:p w:rsidR="00FE3D73" w:rsidRPr="00964097" w:rsidRDefault="00FE3D73" w:rsidP="00FE3D73">
      <w:pPr>
        <w:pStyle w:val="Heading4"/>
        <w:rPr>
          <w:rFonts w:eastAsia="Palatino"/>
        </w:rPr>
      </w:pPr>
      <w:r w:rsidRPr="00964097">
        <w:rPr>
          <w:rFonts w:eastAsia="Palatino"/>
        </w:rPr>
        <w:t>Legal norms don’t cause wars and the alt can’t affect liberalism</w:t>
      </w:r>
    </w:p>
    <w:p w:rsidR="00FE3D73" w:rsidRPr="00964097" w:rsidRDefault="00FE3D73" w:rsidP="00FE3D73">
      <w:pPr>
        <w:rPr>
          <w:rFonts w:eastAsia="Palatino"/>
        </w:rPr>
      </w:pPr>
      <w:r w:rsidRPr="00964097">
        <w:rPr>
          <w:rFonts w:eastAsia="Palatino"/>
        </w:rPr>
        <w:t xml:space="preserve">David </w:t>
      </w:r>
      <w:r w:rsidRPr="00964097">
        <w:rPr>
          <w:rStyle w:val="Style13ptBold"/>
        </w:rPr>
        <w:t>Luban 10</w:t>
      </w:r>
      <w:r w:rsidRPr="00964097">
        <w:rPr>
          <w:rFonts w:eastAsia="Palatino"/>
        </w:rPr>
        <w:t>, law prof at Georgetown, Beyond Traditional Concepts of Lawfare: Carl Schmitt and the Critique of Lawfare, 43 Case W. Res. J. Int'l L. 457</w:t>
      </w:r>
    </w:p>
    <w:p w:rsidR="00FE3D73" w:rsidRPr="00964097" w:rsidRDefault="00FE3D73" w:rsidP="00FE3D73">
      <w:pPr>
        <w:rPr>
          <w:rFonts w:eastAsia="Palatino"/>
          <w:sz w:val="14"/>
        </w:rPr>
      </w:pPr>
      <w:r w:rsidRPr="00964097">
        <w:rPr>
          <w:rFonts w:eastAsia="Palatino"/>
          <w:sz w:val="14"/>
        </w:rPr>
        <w:t xml:space="preserve">Among these associations is </w:t>
      </w:r>
      <w:r w:rsidRPr="00964097">
        <w:rPr>
          <w:rFonts w:eastAsia="Palatino"/>
          <w:bCs/>
          <w:u w:val="single"/>
        </w:rPr>
        <w:t>the positive, constructive side of politics</w:t>
      </w:r>
      <w:r w:rsidRPr="00964097">
        <w:rPr>
          <w:rFonts w:eastAsia="Palatino"/>
          <w:sz w:val="14"/>
        </w:rPr>
        <w:t xml:space="preserve">, the very foundation of Aristotle's conception of politics, which </w:t>
      </w:r>
      <w:r w:rsidRPr="00964097">
        <w:rPr>
          <w:rFonts w:eastAsia="Palatino"/>
          <w:bCs/>
          <w:u w:val="single"/>
        </w:rPr>
        <w:t>Schmitt completely ignores</w:t>
      </w:r>
      <w:r w:rsidRPr="00964097">
        <w:rPr>
          <w:rFonts w:eastAsia="Palatino"/>
          <w:sz w:val="14"/>
        </w:rPr>
        <w:t xml:space="preserve">. </w:t>
      </w:r>
      <w:r w:rsidRPr="00964097">
        <w:rPr>
          <w:rFonts w:eastAsia="Palatino"/>
          <w:bCs/>
          <w:u w:val="single"/>
        </w:rPr>
        <w:t>Politics</w:t>
      </w:r>
      <w:r w:rsidRPr="00964097">
        <w:rPr>
          <w:rFonts w:eastAsia="Palatino"/>
          <w:sz w:val="14"/>
        </w:rPr>
        <w:t xml:space="preserve">, we often say, is the art of the possible. It </w:t>
      </w:r>
      <w:r w:rsidRPr="00964097">
        <w:rPr>
          <w:rFonts w:eastAsia="Palatino"/>
          <w:bCs/>
          <w:u w:val="single"/>
        </w:rPr>
        <w:t>is the medium for organizing</w:t>
      </w:r>
      <w:r w:rsidRPr="00964097">
        <w:rPr>
          <w:rFonts w:eastAsia="Palatino"/>
          <w:sz w:val="14"/>
        </w:rPr>
        <w:t xml:space="preserve"> all human </w:t>
      </w:r>
      <w:r w:rsidRPr="00964097">
        <w:rPr>
          <w:rFonts w:eastAsia="Palatino"/>
          <w:bCs/>
          <w:u w:val="single"/>
        </w:rPr>
        <w:t>cooperation</w:t>
      </w:r>
      <w:r w:rsidRPr="00964097">
        <w:rPr>
          <w:rFonts w:eastAsia="Palatino"/>
          <w:sz w:val="14"/>
        </w:rPr>
        <w:t xml:space="preserve">. </w:t>
      </w:r>
      <w:r w:rsidRPr="00964097">
        <w:rPr>
          <w:rFonts w:eastAsia="Palatino"/>
          <w:bCs/>
          <w:u w:val="single"/>
        </w:rPr>
        <w:t>Peaceable civilization, civil institutions, and elemental tasks such as collecting the garbage and delivering food to hungry mouths all depend on politics</w:t>
      </w:r>
      <w:r w:rsidRPr="00964097">
        <w:rPr>
          <w:rFonts w:eastAsia="Palatino"/>
          <w:sz w:val="14"/>
        </w:rPr>
        <w:t xml:space="preserve">. Of course, peering into the sausage factory of even such mundane municipal institutions as the town mayor's office will reveal plenty of nasty politicking, jockeying for position and patronage, and downright corruption. Schmitt sneers at these as "banal forms of politics, . . . all sorts of tactics and practices, competitions and intrigues" and dismisses them contemptuously as "parasite- and caricature-like formations." n55 </w:t>
      </w:r>
      <w:r w:rsidRPr="00964097">
        <w:rPr>
          <w:rFonts w:eastAsia="Palatino"/>
          <w:bCs/>
          <w:u w:val="single"/>
        </w:rPr>
        <w:t xml:space="preserve">The fact is that </w:t>
      </w:r>
      <w:r w:rsidRPr="00964097">
        <w:rPr>
          <w:rStyle w:val="Emphasis"/>
        </w:rPr>
        <w:t>Schmitt has nothing</w:t>
      </w:r>
      <w:r w:rsidRPr="00964097">
        <w:rPr>
          <w:rFonts w:eastAsia="Palatino"/>
          <w:bCs/>
          <w:u w:val="single"/>
        </w:rPr>
        <w:t xml:space="preserve"> whatever </w:t>
      </w:r>
      <w:r w:rsidRPr="00964097">
        <w:rPr>
          <w:rStyle w:val="Emphasis"/>
        </w:rPr>
        <w:t>to say about the constructive side of politics</w:t>
      </w:r>
      <w:r w:rsidRPr="00964097">
        <w:rPr>
          <w:rFonts w:eastAsia="Palatino"/>
          <w:bCs/>
          <w:u w:val="single"/>
        </w:rPr>
        <w:t>, and his entire theory focuses on enemies, not friends</w:t>
      </w:r>
      <w:r w:rsidRPr="00964097">
        <w:rPr>
          <w:rFonts w:eastAsia="Palatino"/>
          <w:sz w:val="14"/>
        </w:rPr>
        <w:t xml:space="preserve">. </w:t>
      </w:r>
      <w:r w:rsidRPr="00964097">
        <w:rPr>
          <w:rFonts w:eastAsia="Palatino"/>
          <w:bCs/>
          <w:u w:val="single"/>
        </w:rPr>
        <w:t>In my small community, political meetings debate issues as trivial as whether to close a street and divert the traffic to another street. It is hard to see mortal combat as even a remote possibility in such disputes</w:t>
      </w:r>
      <w:r w:rsidRPr="00964097">
        <w:rPr>
          <w:rFonts w:eastAsia="Palatino"/>
          <w:sz w:val="14"/>
        </w:rPr>
        <w:t xml:space="preserve">, and so, in Schmitt's view, they would not count as politics, but merely administration. </w:t>
      </w:r>
      <w:r w:rsidRPr="00964097">
        <w:rPr>
          <w:rFonts w:eastAsia="Palatino"/>
          <w:bCs/>
          <w:u w:val="single"/>
        </w:rPr>
        <w:t>Yet issues like these are the stuff of peaceable human politics</w:t>
      </w:r>
      <w:r w:rsidRPr="00964097">
        <w:rPr>
          <w:rFonts w:eastAsia="Palatino"/>
          <w:sz w:val="14"/>
        </w:rPr>
        <w:t>.</w:t>
      </w:r>
      <w:r w:rsidRPr="00964097">
        <w:rPr>
          <w:rFonts w:eastAsia="Palatino"/>
          <w:sz w:val="12"/>
        </w:rPr>
        <w:t>¶</w:t>
      </w:r>
      <w:r w:rsidRPr="00964097">
        <w:rPr>
          <w:rFonts w:eastAsia="Palatino"/>
          <w:sz w:val="14"/>
        </w:rPr>
        <w:t xml:space="preserve"> Schmitt, I have said, uses the word "political" polemically--in his sense, politically. I have suggested that his very choice of the word "political" to describe mortal enmity is tendentious, attaching to mortal enmity Aristotelian and republican associations quite foreign to it. But the more basic point is that Schmitt's critique of humanitarianism as political and polemical is itself political and polemical. In a word, </w:t>
      </w:r>
      <w:r w:rsidRPr="00964097">
        <w:rPr>
          <w:rFonts w:eastAsia="Palatino"/>
          <w:bCs/>
          <w:u w:val="single"/>
        </w:rPr>
        <w:t>the critique of lawfare is</w:t>
      </w:r>
      <w:r w:rsidRPr="00964097">
        <w:rPr>
          <w:rFonts w:eastAsia="Palatino"/>
          <w:sz w:val="14"/>
        </w:rPr>
        <w:t xml:space="preserve"> itself </w:t>
      </w:r>
      <w:r w:rsidRPr="00964097">
        <w:rPr>
          <w:rFonts w:eastAsia="Palatino"/>
          <w:bCs/>
          <w:u w:val="single"/>
        </w:rPr>
        <w:t>lawfare</w:t>
      </w:r>
      <w:r w:rsidRPr="00964097">
        <w:rPr>
          <w:rFonts w:eastAsia="Palatino"/>
          <w:sz w:val="14"/>
        </w:rPr>
        <w:t>. It is self-undermining because to the extent that it succeeds in showing that lawfare is illegitimate, it de-legitimizes itself.</w:t>
      </w:r>
      <w:r w:rsidRPr="00964097">
        <w:rPr>
          <w:rFonts w:eastAsia="Palatino"/>
          <w:sz w:val="12"/>
        </w:rPr>
        <w:t>¶</w:t>
      </w:r>
      <w:r w:rsidRPr="00964097">
        <w:rPr>
          <w:rFonts w:eastAsia="Palatino"/>
          <w:sz w:val="14"/>
        </w:rPr>
        <w:t xml:space="preserve"> What about the merits of Schmitt's critique of humanitarianism? His argument is straightforward: either humanitarianism is toothless and [*471] apolitical, in which case ruthless political actors will destroy the humanitarians; or else humanitarianism is a fighting faith, in which case it has succumbed to the political but made matters worse, because wars on behalf of humanity are the most inhuman wars of all. Liberal humanitarianism is either too weak or too savage.</w:t>
      </w:r>
      <w:r w:rsidRPr="00964097">
        <w:rPr>
          <w:rFonts w:eastAsia="Palatino"/>
          <w:sz w:val="12"/>
        </w:rPr>
        <w:t>¶</w:t>
      </w:r>
      <w:r w:rsidRPr="00964097">
        <w:rPr>
          <w:rFonts w:eastAsia="Palatino"/>
          <w:sz w:val="14"/>
        </w:rPr>
        <w:t xml:space="preserve"> The argument has obvious merit. When Schmitt wrote in 1932 that wars against "outlaws of humanity" would be the most horrible of all, it is hard not to salute him as a prophet of Hiroshima. The same is true when Schmitt writes about the League of Nations' resolution to use "economic sanctions and severance of the food supply," n56 which he calls "imperialism based on pure economic power." n57 Schmitt is no warmonger--he calls the killing of human beings for any reason other than warding off an existential threat "sinister and crazy" n58 --nor is he indifferent to human suffering.</w:t>
      </w:r>
      <w:r w:rsidRPr="00964097">
        <w:rPr>
          <w:rFonts w:eastAsia="Palatino"/>
          <w:sz w:val="12"/>
        </w:rPr>
        <w:t>¶</w:t>
      </w:r>
      <w:r w:rsidRPr="00964097">
        <w:rPr>
          <w:rFonts w:eastAsia="Palatino"/>
          <w:sz w:val="14"/>
        </w:rPr>
        <w:t xml:space="preserve"> But </w:t>
      </w:r>
      <w:r w:rsidRPr="00964097">
        <w:rPr>
          <w:rStyle w:val="Emphasis"/>
        </w:rPr>
        <w:t>international</w:t>
      </w:r>
      <w:r w:rsidRPr="00964097">
        <w:rPr>
          <w:rFonts w:eastAsia="Palatino"/>
          <w:bCs/>
          <w:u w:val="single"/>
        </w:rPr>
        <w:t xml:space="preserve"> humanitarian law </w:t>
      </w:r>
      <w:r w:rsidRPr="00964097">
        <w:rPr>
          <w:rStyle w:val="Emphasis"/>
        </w:rPr>
        <w:t>and criminal law are not the same thing as wars to end all war or humanitarian military interventions, so Schmitt's</w:t>
      </w:r>
      <w:r w:rsidRPr="00964097">
        <w:rPr>
          <w:rFonts w:eastAsia="Palatino"/>
          <w:bCs/>
          <w:u w:val="single"/>
        </w:rPr>
        <w:t xml:space="preserve"> important moral </w:t>
      </w:r>
      <w:r w:rsidRPr="00964097">
        <w:rPr>
          <w:rStyle w:val="Emphasis"/>
        </w:rPr>
        <w:t>warning</w:t>
      </w:r>
      <w:r w:rsidRPr="00964097">
        <w:rPr>
          <w:rFonts w:eastAsia="Palatino"/>
          <w:bCs/>
          <w:u w:val="single"/>
        </w:rPr>
        <w:t xml:space="preserve"> against ultimate military self-righteousness </w:t>
      </w:r>
      <w:r w:rsidRPr="00964097">
        <w:rPr>
          <w:rStyle w:val="Emphasis"/>
        </w:rPr>
        <w:t>does not</w:t>
      </w:r>
      <w:r w:rsidRPr="00964097">
        <w:rPr>
          <w:rFonts w:eastAsia="Palatino"/>
          <w:bCs/>
          <w:u w:val="single"/>
        </w:rPr>
        <w:t xml:space="preserve"> really </w:t>
      </w:r>
      <w:r w:rsidRPr="00964097">
        <w:rPr>
          <w:rStyle w:val="Emphasis"/>
        </w:rPr>
        <w:t>apply</w:t>
      </w:r>
      <w:r w:rsidRPr="00964097">
        <w:rPr>
          <w:rFonts w:eastAsia="Palatino"/>
          <w:sz w:val="14"/>
        </w:rPr>
        <w:t xml:space="preserve">. n59 </w:t>
      </w:r>
      <w:r w:rsidRPr="00964097">
        <w:rPr>
          <w:rFonts w:eastAsia="Palatino"/>
          <w:bCs/>
          <w:u w:val="single"/>
        </w:rPr>
        <w:t>Nor does "bracketing" war by humanitarian constraints on war-fighting presuppose a vanished order of European public law</w:t>
      </w:r>
      <w:r w:rsidRPr="00964097">
        <w:rPr>
          <w:rFonts w:eastAsia="Palatino"/>
          <w:sz w:val="14"/>
        </w:rPr>
        <w:t xml:space="preserve">. The fact is that in nine years of conventional war, the United States has significantly bracketed war-fighting, even against enemies who do not recognize duties of reciprocity. n60 This may frustrate current lawfare critics who complain that American soldiers in Afghanistan are being forced to put down their guns. </w:t>
      </w:r>
      <w:r w:rsidRPr="00964097">
        <w:rPr>
          <w:rFonts w:eastAsia="Palatino"/>
          <w:bCs/>
          <w:u w:val="single"/>
        </w:rPr>
        <w:t>Bracketing warfare is a decision</w:t>
      </w:r>
      <w:r w:rsidRPr="00964097">
        <w:rPr>
          <w:rFonts w:eastAsia="Palatino"/>
          <w:sz w:val="14"/>
        </w:rPr>
        <w:t>--Schmitt might call it an existential decision--</w:t>
      </w:r>
      <w:r w:rsidRPr="00964097">
        <w:rPr>
          <w:rFonts w:eastAsia="Palatino"/>
          <w:bCs/>
          <w:u w:val="single"/>
        </w:rPr>
        <w:t xml:space="preserve">that rests in part on values that transcend the friend-enemy distinction. </w:t>
      </w:r>
      <w:r w:rsidRPr="00964097">
        <w:rPr>
          <w:rStyle w:val="Emphasis"/>
        </w:rPr>
        <w:t>Liberal values are not alien extrusions into politics</w:t>
      </w:r>
      <w:r w:rsidRPr="00964097">
        <w:rPr>
          <w:rFonts w:eastAsia="Palatino"/>
          <w:bCs/>
          <w:u w:val="single"/>
        </w:rPr>
        <w:t xml:space="preserve"> or evasions of politics; </w:t>
      </w:r>
      <w:r w:rsidRPr="00964097">
        <w:rPr>
          <w:rStyle w:val="Emphasis"/>
        </w:rPr>
        <w:t>they are part of politics, and</w:t>
      </w:r>
      <w:r w:rsidRPr="00964097">
        <w:rPr>
          <w:rFonts w:eastAsia="Palatino"/>
          <w:bCs/>
          <w:u w:val="single"/>
        </w:rPr>
        <w:t xml:space="preserve">, as Stephen Holmes argued against Schmitt, </w:t>
      </w:r>
      <w:r w:rsidRPr="00964097">
        <w:rPr>
          <w:rStyle w:val="Emphasis"/>
        </w:rPr>
        <w:t>liberalism has proven remarkably strong, not weak</w:t>
      </w:r>
      <w:r w:rsidRPr="00964097">
        <w:rPr>
          <w:rFonts w:eastAsia="Palatino"/>
          <w:sz w:val="14"/>
        </w:rPr>
        <w:t xml:space="preserve">. n61 </w:t>
      </w:r>
      <w:r w:rsidRPr="00964097">
        <w:rPr>
          <w:rFonts w:eastAsia="Palatino"/>
          <w:bCs/>
          <w:u w:val="single"/>
        </w:rPr>
        <w:t>We could choose to abandon liberal humanitarianism, and that would be a political decision. It would simply be a bad one</w:t>
      </w:r>
      <w:r w:rsidRPr="00964097">
        <w:rPr>
          <w:rFonts w:eastAsia="Palatino"/>
          <w:sz w:val="14"/>
        </w:rPr>
        <w:t>.</w:t>
      </w:r>
    </w:p>
    <w:p w:rsidR="00FE3D73" w:rsidRPr="00964097" w:rsidRDefault="00FE3D73" w:rsidP="00FE3D73"/>
    <w:p w:rsidR="00FE3D73" w:rsidRPr="00964097" w:rsidRDefault="00FE3D73" w:rsidP="00FE3D73">
      <w:pPr>
        <w:pStyle w:val="Heading4"/>
      </w:pPr>
      <w:r w:rsidRPr="00964097">
        <w:t>Legal analysis working through the system is necessary for successful international reforms---the alt fails</w:t>
      </w:r>
    </w:p>
    <w:p w:rsidR="00FE3D73" w:rsidRPr="00964097" w:rsidRDefault="00FE3D73" w:rsidP="00FE3D73">
      <w:r w:rsidRPr="00964097">
        <w:t xml:space="preserve">Friedrich </w:t>
      </w:r>
      <w:r w:rsidRPr="00964097">
        <w:rPr>
          <w:rStyle w:val="Style13ptBold"/>
        </w:rPr>
        <w:t>Kratochwil 1</w:t>
      </w:r>
      <w:r w:rsidRPr="00964097">
        <w:t xml:space="preserve">, “International law as an approach to international ethics: A plea for a jurisprudential diagnostics”, Chapter 2 in </w:t>
      </w:r>
      <w:r w:rsidRPr="00964097">
        <w:rPr>
          <w:i/>
        </w:rPr>
        <w:t>Ethics and international affairs: Extents and limits</w:t>
      </w:r>
      <w:r w:rsidRPr="00964097">
        <w:t>, United Nations University Press, pp. 16-18</w:t>
      </w:r>
    </w:p>
    <w:p w:rsidR="00FE3D73" w:rsidRPr="00964097" w:rsidRDefault="00FE3D73" w:rsidP="00FE3D73">
      <w:pPr>
        <w:rPr>
          <w:sz w:val="14"/>
        </w:rPr>
      </w:pPr>
      <w:r w:rsidRPr="00964097">
        <w:rPr>
          <w:sz w:val="14"/>
        </w:rPr>
        <w:t xml:space="preserve">Thus </w:t>
      </w:r>
      <w:r w:rsidRPr="00964097">
        <w:rPr>
          <w:rStyle w:val="StyleUnderline"/>
        </w:rPr>
        <w:t>we face a dilemma: beginning with abstract principles rather than concrete practices and institutions leads not only to a devaluation of the “state”</w:t>
      </w:r>
      <w:r w:rsidRPr="00964097">
        <w:rPr>
          <w:sz w:val="14"/>
        </w:rPr>
        <w:t xml:space="preserve">' as an institution of Hegelian Sittlichkeit, </w:t>
      </w:r>
      <w:r w:rsidRPr="00964097">
        <w:rPr>
          <w:rStyle w:val="StyleUnderline"/>
        </w:rPr>
        <w:t>but it also reinforces the tendency to conceive of ethics as an analytical enterprise</w:t>
      </w:r>
      <w:r w:rsidRPr="00964097">
        <w:rPr>
          <w:sz w:val="14"/>
        </w:rPr>
        <w:t>, concerned with the elaboration of standards to which every rational being has to consent.</w:t>
      </w:r>
      <w:r w:rsidRPr="00964097">
        <w:rPr>
          <w:sz w:val="12"/>
        </w:rPr>
        <w:t>¶</w:t>
      </w:r>
      <w:r w:rsidRPr="00964097">
        <w:rPr>
          <w:sz w:val="14"/>
        </w:rPr>
        <w:t xml:space="preserve"> But then, </w:t>
      </w:r>
      <w:r w:rsidRPr="00964097">
        <w:rPr>
          <w:rStyle w:val="StyleUnderline"/>
        </w:rPr>
        <w:t>such an approach reduces ethical reflection to a largely cognitivist enterprise</w:t>
      </w:r>
      <w:r w:rsidRPr="00964097">
        <w:rPr>
          <w:sz w:val="14"/>
        </w:rPr>
        <w:t xml:space="preserve"> that can be tackled through the demonstration and application of the right principles to a specific “subsumed'' situation. On the other hand, </w:t>
      </w:r>
      <w:r w:rsidRPr="00964097">
        <w:rPr>
          <w:rStyle w:val="StyleUnderline"/>
        </w:rPr>
        <w:t>since abstract principles do not come with their own specification for application, we are often at a loss when a situation can be described from two different perspectives and can be subsumed under two different principles</w:t>
      </w:r>
      <w:r w:rsidRPr="00964097">
        <w:rPr>
          <w:sz w:val="14"/>
        </w:rPr>
        <w:t>, or even when the same principle leads to entirely different prescriptions in a concrete case, depending on the level of generality one applies, as will be shown.</w:t>
      </w:r>
      <w:r w:rsidRPr="00964097">
        <w:rPr>
          <w:sz w:val="12"/>
        </w:rPr>
        <w:t>¶</w:t>
      </w:r>
      <w:r w:rsidRPr="00964097">
        <w:rPr>
          <w:sz w:val="14"/>
        </w:rPr>
        <w:t xml:space="preserve"> Nevertheless, after the demise of virtue as the yardstick for moral action7 – since such a “virtue ethic'' seems to presuppose the acceptance and validity of a more-or-less accepted way of life8 – it seems that there remains for “ethics'' only the task of articulating the standards which possess normative pull either on the basis of their universalizability or as indicators for the (un)desirable consequences. Consequently, it is understandable that modern analytical ethics largely concerns itself with the elaboration of a “moral'' point of view from which principles and actions could be construed and particular norms could be evaluated. How this “moral point of view'' could be constructed, whether we need an act- or rule-utilitarian calculator, Sidgewick's sympathetic observer, the Kantian categorical imperative, or the Rawlsian original position, remains, of course, contentious.</w:t>
      </w:r>
      <w:r w:rsidRPr="00964097">
        <w:rPr>
          <w:sz w:val="12"/>
        </w:rPr>
        <w:t>¶</w:t>
      </w:r>
      <w:r w:rsidRPr="00964097">
        <w:rPr>
          <w:sz w:val="14"/>
        </w:rPr>
        <w:t xml:space="preserve"> Contrary to this belief, </w:t>
      </w:r>
      <w:r w:rsidRPr="00964097">
        <w:rPr>
          <w:rStyle w:val="StyleUnderline"/>
        </w:rPr>
        <w:t xml:space="preserve">it is the thesis here that the analytical enterprise has failed on its own terms and thus has forced us to look elsewhere for guidance. It has failed because it is not able to provide us with criteria that can simply be “applied'' to a subject matter. On the other hand, </w:t>
      </w:r>
      <w:r w:rsidRPr="00964097">
        <w:rPr>
          <w:rStyle w:val="Emphasis"/>
        </w:rPr>
        <w:t>an approach indebted to legal analysis seems more appropriate for resolving some of our real-world perplexities</w:t>
      </w:r>
      <w:r w:rsidRPr="00964097">
        <w:rPr>
          <w:rStyle w:val="StyleUnderline"/>
        </w:rPr>
        <w:t>. While neither this nor any other approach to ethics is able to “solve'' our moral dilemmas</w:t>
      </w:r>
      <w:r w:rsidRPr="00964097">
        <w:rPr>
          <w:sz w:val="14"/>
        </w:rPr>
        <w:t xml:space="preserve">, the author maintains that </w:t>
      </w:r>
      <w:r w:rsidRPr="00964097">
        <w:rPr>
          <w:rStyle w:val="Emphasis"/>
        </w:rPr>
        <w:t>an ethical reflection informed by</w:t>
      </w:r>
      <w:r w:rsidRPr="00964097">
        <w:rPr>
          <w:sz w:val="14"/>
        </w:rPr>
        <w:t xml:space="preserve"> a </w:t>
      </w:r>
      <w:r w:rsidRPr="00964097">
        <w:rPr>
          <w:rStyle w:val="Emphasis"/>
        </w:rPr>
        <w:t>legal</w:t>
      </w:r>
      <w:r w:rsidRPr="00964097">
        <w:rPr>
          <w:sz w:val="14"/>
        </w:rPr>
        <w:t xml:space="preserve"> mode of </w:t>
      </w:r>
      <w:r w:rsidRPr="00964097">
        <w:rPr>
          <w:rStyle w:val="Emphasis"/>
        </w:rPr>
        <w:t>reasoning</w:t>
      </w:r>
      <w:r w:rsidRPr="00964097">
        <w:rPr>
          <w:sz w:val="14"/>
        </w:rPr>
        <w:t xml:space="preserve"> </w:t>
      </w:r>
      <w:r w:rsidRPr="00964097">
        <w:rPr>
          <w:rStyle w:val="StyleUnderline"/>
        </w:rPr>
        <w:t>is at least sensitive to the institutional settings, the factual circumstances, and the inevitable problems of conflicting values, all of which are</w:t>
      </w:r>
      <w:r w:rsidRPr="00964097">
        <w:rPr>
          <w:sz w:val="14"/>
        </w:rPr>
        <w:t xml:space="preserve"> mostly </w:t>
      </w:r>
      <w:r w:rsidRPr="00964097">
        <w:rPr>
          <w:rStyle w:val="StyleUnderline"/>
        </w:rPr>
        <w:t>neglected when we focus on the elaboration of context-free criteria derived from idealized assumptions as the main task of the ethical enterprise</w:t>
      </w:r>
      <w:r w:rsidRPr="00964097">
        <w:rPr>
          <w:sz w:val="14"/>
        </w:rPr>
        <w:t xml:space="preserve">. It is argued that a </w:t>
      </w:r>
      <w:r w:rsidRPr="00964097">
        <w:rPr>
          <w:rStyle w:val="StyleUnderline"/>
        </w:rPr>
        <w:t>reorientation of ethical reflection from an analytic enterprise to a more casuistic mode of analysis seems required for</w:t>
      </w:r>
      <w:r w:rsidRPr="00964097">
        <w:rPr>
          <w:sz w:val="14"/>
        </w:rPr>
        <w:t xml:space="preserve"> both </w:t>
      </w:r>
      <w:r w:rsidRPr="00964097">
        <w:rPr>
          <w:rStyle w:val="StyleUnderline"/>
        </w:rPr>
        <w:t>domestic and international affairs</w:t>
      </w:r>
      <w:r w:rsidRPr="00964097">
        <w:rPr>
          <w:sz w:val="14"/>
        </w:rPr>
        <w:t>.</w:t>
      </w:r>
      <w:r w:rsidRPr="00964097">
        <w:rPr>
          <w:sz w:val="12"/>
        </w:rPr>
        <w:t>¶</w:t>
      </w:r>
      <w:r w:rsidRPr="00964097">
        <w:rPr>
          <w:sz w:val="14"/>
        </w:rPr>
        <w:t xml:space="preserve"> </w:t>
      </w:r>
      <w:r w:rsidRPr="00964097">
        <w:rPr>
          <w:rStyle w:val="Emphasis"/>
        </w:rPr>
        <w:t>To that extent a legal approach might indeed be a useful beginning</w:t>
      </w:r>
      <w:r w:rsidRPr="00964097">
        <w:rPr>
          <w:rStyle w:val="StyleUnderline"/>
        </w:rPr>
        <w:t xml:space="preserve">, even if </w:t>
      </w:r>
      <w:r w:rsidRPr="00964097">
        <w:rPr>
          <w:sz w:val="14"/>
        </w:rPr>
        <w:t xml:space="preserve">a </w:t>
      </w:r>
      <w:r w:rsidRPr="00964097">
        <w:rPr>
          <w:rStyle w:val="StyleUnderline"/>
        </w:rPr>
        <w:t>legal</w:t>
      </w:r>
      <w:r w:rsidRPr="00964097">
        <w:rPr>
          <w:sz w:val="14"/>
        </w:rPr>
        <w:t xml:space="preserve"> mode of reasoning </w:t>
      </w:r>
      <w:r w:rsidRPr="00964097">
        <w:rPr>
          <w:rStyle w:val="StyleUnderline"/>
        </w:rPr>
        <w:t>and practical reasoning have different characteristics, and even if ethical reflections as part of practical reasoning exhibit certain specific features</w:t>
      </w:r>
      <w:r w:rsidRPr="00964097">
        <w:rPr>
          <w:sz w:val="14"/>
        </w:rPr>
        <w:t xml:space="preserve">.9 </w:t>
      </w:r>
      <w:r w:rsidRPr="00964097">
        <w:rPr>
          <w:rStyle w:val="StyleUnderline"/>
        </w:rPr>
        <w:t>A more casuistic-oriented approach</w:t>
      </w:r>
      <w:r w:rsidRPr="00964097">
        <w:rPr>
          <w:sz w:val="14"/>
        </w:rPr>
        <w:t xml:space="preserve"> also </w:t>
      </w:r>
      <w:r w:rsidRPr="00964097">
        <w:rPr>
          <w:rStyle w:val="StyleUnderline"/>
        </w:rPr>
        <w:t>seems necessary, as we can no longer engage in abstract philosophical discussions while ignoring the pressing moral problems of contemporary politics. These problems arise out of the increasingly dense interaction among various political orders</w:t>
      </w:r>
      <w:r w:rsidRPr="00964097">
        <w:rPr>
          <w:sz w:val="14"/>
        </w:rPr>
        <w:t>, creating duties beyond borders, and, as importantly, from the decay of the state. In other words, both the new political practices we observe and the intellectual dissatisfaction with the modern project of ethics as an analytical enterprise make new conceptual departures necessary.</w:t>
      </w:r>
      <w:r w:rsidRPr="00964097">
        <w:rPr>
          <w:sz w:val="12"/>
        </w:rPr>
        <w:t>¶</w:t>
      </w:r>
      <w:r w:rsidRPr="00964097">
        <w:rPr>
          <w:sz w:val="14"/>
        </w:rPr>
        <w:t xml:space="preserve"> The last remarks should be sufficient to show the questionable nature of the realist tradition that limits ethics to the internal realm, particularly since states have frequently ceased to be functioning political orders with any claim to providing the essential preconditions for attaining the “good'' life.10 On the other hand, </w:t>
      </w:r>
      <w:r w:rsidRPr="00964097">
        <w:rPr>
          <w:rStyle w:val="StyleUnderline"/>
        </w:rPr>
        <w:t>we must not assume that simply because of these changes</w:t>
      </w:r>
      <w:r w:rsidRPr="00964097">
        <w:rPr>
          <w:sz w:val="14"/>
        </w:rPr>
        <w:t xml:space="preserve">, and the concomitant conceptual confusions with regard to ethics, </w:t>
      </w:r>
      <w:r w:rsidRPr="00964097">
        <w:rPr>
          <w:rStyle w:val="StyleUnderline"/>
        </w:rPr>
        <w:t xml:space="preserve">no relevant distinctions between the domestic and international arena exist anymore and that, therefore, moral reflection nowadays has simply to coincide with </w:t>
      </w:r>
      <w:r w:rsidRPr="00964097">
        <w:rPr>
          <w:sz w:val="14"/>
        </w:rPr>
        <w:t xml:space="preserve">notions of a universalistic </w:t>
      </w:r>
      <w:r w:rsidRPr="00964097">
        <w:rPr>
          <w:rStyle w:val="StyleUnderline"/>
        </w:rPr>
        <w:t>cosmopolitan justice</w:t>
      </w:r>
      <w:r w:rsidRPr="00964097">
        <w:rPr>
          <w:sz w:val="14"/>
        </w:rPr>
        <w:t xml:space="preserve">. The author defends the view that </w:t>
      </w:r>
      <w:r w:rsidRPr="00964097">
        <w:rPr>
          <w:rStyle w:val="StyleUnderline"/>
        </w:rPr>
        <w:t>the problem of ethics and i</w:t>
      </w:r>
      <w:r w:rsidRPr="00964097">
        <w:rPr>
          <w:sz w:val="14"/>
        </w:rPr>
        <w:t xml:space="preserve">nternational </w:t>
      </w:r>
      <w:r w:rsidRPr="00964097">
        <w:rPr>
          <w:rStyle w:val="StyleUnderline"/>
        </w:rPr>
        <w:t>r</w:t>
      </w:r>
      <w:r w:rsidRPr="00964097">
        <w:rPr>
          <w:sz w:val="14"/>
        </w:rPr>
        <w:t xml:space="preserve">elations </w:t>
      </w:r>
      <w:r w:rsidRPr="00964097">
        <w:rPr>
          <w:rStyle w:val="StyleUnderline"/>
        </w:rPr>
        <w:t xml:space="preserve">has to be </w:t>
      </w:r>
      <w:r w:rsidRPr="00964097">
        <w:rPr>
          <w:rStyle w:val="Emphasis"/>
        </w:rPr>
        <w:t>one of reflection and criticism within our present practices and institutions, and not one of constructing some brave new world based on blueprints conceived from outside of present politics and law</w:t>
      </w:r>
      <w:r w:rsidRPr="00964097">
        <w:rPr>
          <w:rStyle w:val="StyleUnderline"/>
        </w:rPr>
        <w:t>, regardless of whether such a standpoint is conceived as that of God, of the ideal observer, of the felicific calculus, or of the good will in itself</w:t>
      </w:r>
      <w:r w:rsidRPr="00964097">
        <w:rPr>
          <w:sz w:val="14"/>
        </w:rPr>
        <w:t>.</w:t>
      </w:r>
    </w:p>
    <w:p w:rsidR="00FE3D73" w:rsidRPr="00964097" w:rsidRDefault="00FE3D73" w:rsidP="00FE3D73">
      <w:pPr>
        <w:rPr>
          <w:sz w:val="14"/>
        </w:rPr>
      </w:pPr>
    </w:p>
    <w:p w:rsidR="00FE3D73" w:rsidRPr="00964097" w:rsidRDefault="00FE3D73" w:rsidP="00FE3D73">
      <w:pPr>
        <w:pStyle w:val="Heading4"/>
      </w:pPr>
      <w:r w:rsidRPr="00964097">
        <w:t>International law is inevitable and part of the solution to violence even if it’s not a panacea --- the alt is impossible and allows the right to fill in</w:t>
      </w:r>
    </w:p>
    <w:p w:rsidR="00FE3D73" w:rsidRPr="00964097" w:rsidRDefault="00FE3D73" w:rsidP="00FE3D73">
      <w:r w:rsidRPr="00964097">
        <w:t xml:space="preserve">Emmanuelle </w:t>
      </w:r>
      <w:r w:rsidRPr="00964097">
        <w:rPr>
          <w:rStyle w:val="Style13ptBold"/>
        </w:rPr>
        <w:t>Jouannet 7</w:t>
      </w:r>
      <w:r w:rsidRPr="00964097">
        <w:t>, Professor, Universite Paris I - Pantheon Sorbonne, “ESSAY: WHAT IS THE USE OF INTERNATIONAL LAW? INTERNATIONAL LAW AS A 21ST CENTURY GUARDIAN OF WELFARE”, 28 Mich. J. Int'l L. 815, Michigan Journal of International Law, Lexis</w:t>
      </w:r>
    </w:p>
    <w:p w:rsidR="00FE3D73" w:rsidRPr="00964097" w:rsidRDefault="00FE3D73" w:rsidP="00FE3D73">
      <w:pPr>
        <w:rPr>
          <w:iCs/>
          <w:u w:val="single"/>
          <w:bdr w:val="single" w:sz="12" w:space="0" w:color="auto"/>
        </w:rPr>
      </w:pPr>
      <w:r w:rsidRPr="00964097">
        <w:rPr>
          <w:rStyle w:val="Emphasis"/>
        </w:rPr>
        <w:t>It now seems impossible to turn back from the present course</w:t>
      </w:r>
      <w:r w:rsidRPr="00964097">
        <w:rPr>
          <w:rStyle w:val="StyleUnderline"/>
        </w:rPr>
        <w:t>. To deny the new aims of contemporary law and to press for a return to minimalist</w:t>
      </w:r>
      <w:r w:rsidRPr="00964097">
        <w:rPr>
          <w:sz w:val="10"/>
        </w:rPr>
        <w:t xml:space="preserve"> liberal </w:t>
      </w:r>
      <w:r w:rsidRPr="00964097">
        <w:rPr>
          <w:rStyle w:val="StyleUnderline"/>
        </w:rPr>
        <w:t xml:space="preserve">law would be to </w:t>
      </w:r>
      <w:r w:rsidRPr="00964097">
        <w:rPr>
          <w:rStyle w:val="Emphasis"/>
        </w:rPr>
        <w:t>allow the neo-liberal powers that be to exploit the downfall of the international system for their own advantage</w:t>
      </w:r>
      <w:r w:rsidRPr="00964097">
        <w:rPr>
          <w:sz w:val="10"/>
        </w:rPr>
        <w:t xml:space="preserve">. n94 </w:t>
      </w:r>
      <w:r w:rsidRPr="00964097">
        <w:rPr>
          <w:rStyle w:val="StyleUnderline"/>
        </w:rPr>
        <w:t>Under no circumstance should we succumb to the ultraliberal refusal to tackle mutual problems in the way</w:t>
      </w:r>
      <w:r w:rsidRPr="00964097">
        <w:rPr>
          <w:sz w:val="10"/>
        </w:rPr>
        <w:t xml:space="preserve"> </w:t>
      </w:r>
      <w:r w:rsidRPr="00964097">
        <w:rPr>
          <w:rStyle w:val="StyleUnderline"/>
        </w:rPr>
        <w:t>welfare-inducing law does, as the latter would thus become a regrettable avatar of classical</w:t>
      </w:r>
      <w:r w:rsidRPr="00964097">
        <w:rPr>
          <w:sz w:val="10"/>
        </w:rPr>
        <w:t xml:space="preserve"> liberal </w:t>
      </w:r>
      <w:r w:rsidRPr="00964097">
        <w:rPr>
          <w:rStyle w:val="StyleUnderline"/>
        </w:rPr>
        <w:t>law</w:t>
      </w:r>
      <w:r w:rsidRPr="00964097">
        <w:rPr>
          <w:sz w:val="10"/>
        </w:rPr>
        <w:t>.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w:t>
      </w:r>
      <w:r w:rsidRPr="00964097">
        <w:rPr>
          <w:sz w:val="12"/>
        </w:rPr>
        <w:t>¶</w:t>
      </w:r>
      <w:r w:rsidRPr="00964097">
        <w:rPr>
          <w:sz w:val="10"/>
        </w:rPr>
        <w:t xml:space="preserve">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deemed to explain the inability of international law to regulate the current disorder and to create a stable order. However, </w:t>
      </w:r>
      <w:r w:rsidRPr="00964097">
        <w:rPr>
          <w:rStyle w:val="StyleUnderline"/>
        </w:rPr>
        <w:t xml:space="preserve">just as one refers to a "global inversion" to describe the diminishing of sovereignties faced with emancipated groups and individuals, one could equally refer to an "inversion of international law" since </w:t>
      </w:r>
      <w:r w:rsidRPr="00964097">
        <w:rPr>
          <w:rStyle w:val="Emphasis"/>
        </w:rPr>
        <w:t>this law is increasingly restraining States and empowering individuals, minorities, and peoples through the recognition of rights</w:t>
      </w:r>
      <w:r w:rsidRPr="00964097">
        <w:rPr>
          <w:sz w:val="10"/>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964097">
        <w:rPr>
          <w:rStyle w:val="StyleUnderline"/>
        </w:rPr>
        <w:t>Today, there are hundreds of international organizations, thousands of NGOs</w:t>
      </w:r>
      <w:r w:rsidRPr="00964097">
        <w:rPr>
          <w:sz w:val="10"/>
        </w:rPr>
        <w:t xml:space="preserve"> - including 2,719 with ECOSOC status - </w:t>
      </w:r>
      <w:r w:rsidRPr="00964097">
        <w:rPr>
          <w:rStyle w:val="StyleUnderline"/>
        </w:rPr>
        <w:t>and hundreds of multinationals</w:t>
      </w:r>
      <w:r w:rsidRPr="00964097">
        <w:rPr>
          <w:sz w:val="10"/>
        </w:rPr>
        <w:t xml:space="preserve"> [*851] </w:t>
      </w:r>
      <w:r w:rsidRPr="00964097">
        <w:rPr>
          <w:rStyle w:val="StyleUnderline"/>
        </w:rPr>
        <w:t>thriving</w:t>
      </w:r>
      <w:r w:rsidRPr="00964097">
        <w:rPr>
          <w:sz w:val="10"/>
        </w:rPr>
        <w:t xml:space="preserve"> in the 208 States and territories. </w:t>
      </w:r>
      <w:r w:rsidRPr="00964097">
        <w:rPr>
          <w:rStyle w:val="StyleUnderline"/>
        </w:rPr>
        <w:t>These are the entities with which States</w:t>
      </w:r>
      <w:r w:rsidRPr="00964097">
        <w:rPr>
          <w:sz w:val="10"/>
        </w:rPr>
        <w:t xml:space="preserve">, international </w:t>
      </w:r>
      <w:r w:rsidRPr="00964097">
        <w:rPr>
          <w:rStyle w:val="StyleUnderline"/>
        </w:rPr>
        <w:t>organizations, and</w:t>
      </w:r>
      <w:r w:rsidRPr="00964097">
        <w:rPr>
          <w:sz w:val="10"/>
        </w:rPr>
        <w:t xml:space="preserve"> international </w:t>
      </w:r>
      <w:r w:rsidRPr="00964097">
        <w:rPr>
          <w:rStyle w:val="StyleUnderline"/>
        </w:rPr>
        <w:t>politicians interact</w:t>
      </w:r>
      <w:r w:rsidRPr="00964097">
        <w:rPr>
          <w:sz w:val="10"/>
        </w:rPr>
        <w:t xml:space="preserve">, n98 </w:t>
      </w:r>
      <w:r w:rsidRPr="00964097">
        <w:rPr>
          <w:rStyle w:val="Emphasis"/>
        </w:rPr>
        <w:t>which is why political cohesion and the legitimacy of the existing system require that all actors adhere to shared values</w:t>
      </w:r>
      <w:r w:rsidRPr="00964097">
        <w:rPr>
          <w:sz w:val="10"/>
        </w:rPr>
        <w:t>.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w:t>
      </w:r>
      <w:r w:rsidRPr="00964097">
        <w:rPr>
          <w:sz w:val="12"/>
        </w:rPr>
        <w:t>¶</w:t>
      </w:r>
      <w:r w:rsidRPr="00964097">
        <w:rPr>
          <w:sz w:val="10"/>
        </w:rPr>
        <w:t xml:space="preserve">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964097">
        <w:rPr>
          <w:rStyle w:val="StyleUnderline"/>
        </w:rPr>
        <w:t>the solution might actually lie in subjecting law to certain limits. I</w:t>
      </w:r>
      <w:r w:rsidRPr="00964097">
        <w:rPr>
          <w:sz w:val="10"/>
        </w:rPr>
        <w:t xml:space="preserve">nternational </w:t>
      </w:r>
      <w:r w:rsidRPr="00964097">
        <w:rPr>
          <w:rStyle w:val="StyleUnderline"/>
        </w:rPr>
        <w:t>law may be "part of the problem," but it is also</w:t>
      </w:r>
      <w:r w:rsidRPr="00964097">
        <w:rPr>
          <w:sz w:val="10"/>
        </w:rPr>
        <w:t>, as has been emphasised by Philippe Sands, n101 "</w:t>
      </w:r>
      <w:r w:rsidRPr="00964097">
        <w:rPr>
          <w:rStyle w:val="Emphasis"/>
        </w:rPr>
        <w:t>part of the solution</w:t>
      </w:r>
      <w:r w:rsidRPr="00964097">
        <w:rPr>
          <w:rStyle w:val="StyleUnderline"/>
        </w:rPr>
        <w:t>," so long as possible options do not go to the detriment of social or political processes or the will of the State. Without returning to classical</w:t>
      </w:r>
      <w:r w:rsidRPr="00964097">
        <w:rPr>
          <w:sz w:val="10"/>
        </w:rPr>
        <w:t xml:space="preserve"> minimalist </w:t>
      </w:r>
      <w:r w:rsidRPr="00964097">
        <w:rPr>
          <w:rStyle w:val="StyleUnderline"/>
        </w:rPr>
        <w:t>law, we need to fight the preconception that reducing law is equivalent to regression, and that any limitation on sovereignty is a victory</w:t>
      </w:r>
      <w:r w:rsidRPr="00964097">
        <w:rPr>
          <w:sz w:val="10"/>
        </w:rPr>
        <w:t xml:space="preserve">. How far should international law go in accomplishing its aims? </w:t>
      </w:r>
      <w:r w:rsidRPr="00964097">
        <w:rPr>
          <w:rStyle w:val="StyleUnderline"/>
        </w:rPr>
        <w:t>Is it the miracle solution to all of the world's problems?</w:t>
      </w:r>
      <w:r w:rsidRPr="00964097">
        <w:rPr>
          <w:sz w:val="12"/>
        </w:rPr>
        <w:t>¶</w:t>
      </w:r>
      <w:r w:rsidRPr="00964097">
        <w:rPr>
          <w:sz w:val="10"/>
        </w:rPr>
        <w:t xml:space="preserve"> </w:t>
      </w:r>
      <w:r w:rsidRPr="00964097">
        <w:rPr>
          <w:rStyle w:val="StyleUnderline"/>
        </w:rPr>
        <w:t xml:space="preserve">The answer is obviously no. </w:t>
      </w:r>
      <w:r w:rsidRPr="00964097">
        <w:rPr>
          <w:rStyle w:val="Emphasis"/>
        </w:rPr>
        <w:t>Law is not a universal panacea</w:t>
      </w:r>
      <w:r w:rsidRPr="00964097">
        <w:rPr>
          <w:rStyle w:val="StyleUnderline"/>
        </w:rPr>
        <w:t>.</w:t>
      </w:r>
      <w:r w:rsidRPr="00964097">
        <w:rPr>
          <w:sz w:val="10"/>
        </w:rPr>
        <w:t xml:space="preserve">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w:t>
      </w:r>
      <w:r w:rsidRPr="00964097">
        <w:rPr>
          <w:sz w:val="12"/>
        </w:rPr>
        <w:t>¶</w:t>
      </w:r>
      <w:r w:rsidRPr="00964097">
        <w:rPr>
          <w:sz w:val="10"/>
        </w:rPr>
        <w:t xml:space="preserve">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w:t>
      </w:r>
      <w:r w:rsidRPr="00964097">
        <w:rPr>
          <w:sz w:val="12"/>
        </w:rPr>
        <w:t>¶</w:t>
      </w:r>
      <w:r w:rsidRPr="00964097">
        <w:rPr>
          <w:sz w:val="10"/>
        </w:rPr>
        <w:t xml:space="preserve">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w:t>
      </w:r>
      <w:r w:rsidRPr="00964097">
        <w:rPr>
          <w:rStyle w:val="StyleUnderline"/>
        </w:rPr>
        <w:t xml:space="preserve">it is therefore not a problem if law does not trump other types of discourse. </w:t>
      </w:r>
      <w:r w:rsidRPr="00964097">
        <w:rPr>
          <w:rStyle w:val="Emphasis"/>
        </w:rPr>
        <w:t>Law has</w:t>
      </w:r>
      <w:r w:rsidRPr="00964097">
        <w:rPr>
          <w:sz w:val="10"/>
        </w:rPr>
        <w:t xml:space="preserve">, however, </w:t>
      </w:r>
      <w:r w:rsidRPr="00964097">
        <w:rPr>
          <w:rStyle w:val="Emphasis"/>
        </w:rPr>
        <w:t>become so entrenched in international society that the latter can no longer be conceptualized independently of it</w:t>
      </w:r>
      <w:r w:rsidRPr="00964097">
        <w:rPr>
          <w:rStyle w:val="StyleUnderline"/>
        </w:rPr>
        <w:t xml:space="preserve">. Although it has undoubtedly always been an instrument of international social and political action, </w:t>
      </w:r>
      <w:r w:rsidRPr="00964097">
        <w:rPr>
          <w:rStyle w:val="Emphasis"/>
        </w:rPr>
        <w:t>law has never played as important a role as it does today. International legal problems are no longer external problems one can simply resolve by calling international State conferences; they have become internalized by all societies, and we are gradually losing our ability to distance ourselves from them, and indeed from law itself</w:t>
      </w:r>
      <w:r w:rsidRPr="00964097">
        <w:rPr>
          <w:sz w:val="10"/>
        </w:rPr>
        <w:t>. Yet distinguishing roles and finalities is all the more difficult when law is not in [*854] itself capable of effectuating change and remains dependent on politics and adaptation.</w:t>
      </w:r>
      <w:r w:rsidRPr="00964097">
        <w:rPr>
          <w:sz w:val="12"/>
        </w:rPr>
        <w:t>¶</w:t>
      </w:r>
      <w:r w:rsidRPr="00964097">
        <w:rPr>
          <w:sz w:val="10"/>
        </w:rPr>
        <w:t xml:space="preserve">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w:t>
      </w:r>
      <w:r w:rsidRPr="00964097">
        <w:rPr>
          <w:sz w:val="12"/>
        </w:rPr>
        <w:t>¶</w:t>
      </w:r>
      <w:r w:rsidRPr="00964097">
        <w:rPr>
          <w:sz w:val="10"/>
        </w:rPr>
        <w:t xml:space="preserve">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w:t>
      </w:r>
      <w:r w:rsidRPr="00964097">
        <w:rPr>
          <w:sz w:val="12"/>
        </w:rPr>
        <w:t>¶</w:t>
      </w:r>
      <w:r w:rsidRPr="00964097">
        <w:rPr>
          <w:sz w:val="10"/>
        </w:rPr>
        <w:t xml:space="preserve"> In any case, there is little point in pinning all our hopes on politics. </w:t>
      </w:r>
      <w:r w:rsidRPr="00964097">
        <w:rPr>
          <w:rStyle w:val="StyleUnderline"/>
        </w:rPr>
        <w:t>Welfare does not seem to be induced by politics, by the law or by the State, although we have not altogether reached a dead point</w:t>
      </w:r>
      <w:r w:rsidRPr="00964097">
        <w:rPr>
          <w:sz w:val="10"/>
        </w:rPr>
        <w:t xml:space="preserve">. n114 </w:t>
      </w:r>
      <w:r w:rsidRPr="00964097">
        <w:rPr>
          <w:rStyle w:val="StyleUnderline"/>
        </w:rPr>
        <w:t xml:space="preserve">International politics does not define man's happiness, but rather </w:t>
      </w:r>
      <w:r w:rsidRPr="00964097">
        <w:rPr>
          <w:rStyle w:val="Emphasis"/>
        </w:rPr>
        <w:t>it</w:t>
      </w:r>
      <w:r w:rsidRPr="00964097">
        <w:rPr>
          <w:sz w:val="10"/>
        </w:rPr>
        <w:t xml:space="preserve"> regulates the conduct of domestic and international actors,</w:t>
      </w:r>
      <w:r w:rsidRPr="00964097">
        <w:rPr>
          <w:rStyle w:val="Emphasis"/>
        </w:rPr>
        <w:t xml:space="preserve"> combats misery, and prevents risks.</w:t>
      </w:r>
    </w:p>
    <w:p w:rsidR="00FE3D73" w:rsidRPr="00964097" w:rsidRDefault="00FE3D73" w:rsidP="00FE3D73">
      <w:pPr>
        <w:rPr>
          <w:sz w:val="14"/>
        </w:rPr>
      </w:pPr>
    </w:p>
    <w:p w:rsidR="00FE3D73" w:rsidRPr="00964097" w:rsidRDefault="00FE3D73" w:rsidP="00FE3D73"/>
    <w:p w:rsidR="00C67DCE" w:rsidRPr="00964097" w:rsidRDefault="00C67DCE" w:rsidP="00C67DCE">
      <w:pPr>
        <w:pStyle w:val="Heading3"/>
      </w:pPr>
      <w:r w:rsidRPr="00964097">
        <w:t>at: realism k</w:t>
      </w:r>
    </w:p>
    <w:p w:rsidR="00C67DCE" w:rsidRPr="00964097" w:rsidRDefault="00C67DCE" w:rsidP="00C67DCE">
      <w:pPr>
        <w:pStyle w:val="Heading4"/>
      </w:pPr>
      <w:r w:rsidRPr="00964097">
        <w:t xml:space="preserve">Neorealism is the </w:t>
      </w:r>
      <w:r w:rsidRPr="00964097">
        <w:rPr>
          <w:i/>
        </w:rPr>
        <w:t xml:space="preserve">opposite </w:t>
      </w:r>
      <w:r w:rsidRPr="00964097">
        <w:t xml:space="preserve">of rational subjectivity – the microeconomics-realism analogy is false --- defensive realism solves all of their criticisms </w:t>
      </w:r>
    </w:p>
    <w:p w:rsidR="00C67DCE" w:rsidRPr="00964097" w:rsidRDefault="00C67DCE" w:rsidP="00C67DCE">
      <w:r w:rsidRPr="00964097">
        <w:rPr>
          <w:b/>
        </w:rPr>
        <w:t>Bessner and Guilhot 15</w:t>
      </w:r>
      <w:r w:rsidRPr="00964097">
        <w:t xml:space="preserve"> – (Fall 2015, </w:t>
      </w:r>
      <w:r w:rsidRPr="00964097">
        <w:rPr>
          <w:u w:val="single"/>
        </w:rPr>
        <w:t>Daniel</w:t>
      </w:r>
      <w:r w:rsidRPr="00964097">
        <w:t xml:space="preserve">, Assistant Professor in the Henry M. Jackson School of International Studies at the University of Washington and a postdoctoral fellow in U.S. foreign policy and international security at the John Sloan Dickey Center for International Understanding at Dartmouth College, and </w:t>
      </w:r>
      <w:r w:rsidRPr="00964097">
        <w:rPr>
          <w:u w:val="single"/>
        </w:rPr>
        <w:t>Nicolas</w:t>
      </w:r>
      <w:r w:rsidRPr="00964097">
        <w:t>, Research Professor at the National Center for Scientific Research in France and a visiting scholar at the Center for International Research in the Humanities and Social Sciences at New York University, “How Realism Waltzed Off: Liberalism and Decisionmaking in Kenneth Waltz's Neorealism,” International Security, Vol. 40, No. 2, Pages 87-118)</w:t>
      </w:r>
    </w:p>
    <w:p w:rsidR="00C67DCE" w:rsidRPr="00964097" w:rsidRDefault="00C67DCE" w:rsidP="00C67DCE"/>
    <w:p w:rsidR="00C67DCE" w:rsidRPr="00964097" w:rsidRDefault="00C67DCE" w:rsidP="00C67DCE">
      <w:pPr>
        <w:rPr>
          <w:sz w:val="10"/>
        </w:rPr>
      </w:pPr>
      <w:r w:rsidRPr="00964097">
        <w:rPr>
          <w:rStyle w:val="StyleUnderline"/>
        </w:rPr>
        <w:t>The relationship between neorealism and</w:t>
      </w:r>
      <w:r w:rsidRPr="00964097">
        <w:rPr>
          <w:sz w:val="10"/>
        </w:rPr>
        <w:t xml:space="preserve"> the question of </w:t>
      </w:r>
      <w:r w:rsidRPr="00964097">
        <w:rPr>
          <w:rStyle w:val="StyleUnderline"/>
        </w:rPr>
        <w:t>decisionism becomes</w:t>
      </w:r>
      <w:r w:rsidRPr="00964097">
        <w:rPr>
          <w:sz w:val="10"/>
        </w:rPr>
        <w:t xml:space="preserve"> even more </w:t>
      </w:r>
      <w:r w:rsidRPr="00964097">
        <w:rPr>
          <w:rStyle w:val="StyleUnderline"/>
        </w:rPr>
        <w:t>obvious when one looks at the methodological choices that distinguished Theory of International Politics</w:t>
      </w:r>
      <w:r w:rsidRPr="00964097">
        <w:rPr>
          <w:sz w:val="10"/>
        </w:rPr>
        <w:t xml:space="preserve">. </w:t>
      </w:r>
      <w:r w:rsidRPr="00964097">
        <w:rPr>
          <w:rStyle w:val="StyleUnderline"/>
        </w:rPr>
        <w:t xml:space="preserve">Scholars </w:t>
      </w:r>
      <w:r w:rsidRPr="00964097">
        <w:rPr>
          <w:rStyle w:val="Emphasis"/>
        </w:rPr>
        <w:t>commonly assume that Waltz modeled neorealism after microeconomics</w:t>
      </w:r>
      <w:r w:rsidRPr="00964097">
        <w:rPr>
          <w:sz w:val="10"/>
        </w:rPr>
        <w:t xml:space="preserve">.91 He had majored in economics at Oberlin College before turning to political theory, and he often used economic analogies to explain his theory. </w:t>
      </w:r>
      <w:r w:rsidRPr="00964097">
        <w:rPr>
          <w:rStyle w:val="StyleUnderline"/>
        </w:rPr>
        <w:t>Yet</w:t>
      </w:r>
      <w:r w:rsidRPr="00964097">
        <w:rPr>
          <w:sz w:val="10"/>
        </w:rPr>
        <w:t xml:space="preserve"> the emphasis on </w:t>
      </w:r>
      <w:r w:rsidRPr="00964097">
        <w:rPr>
          <w:rStyle w:val="StyleUnderline"/>
        </w:rPr>
        <w:t>economics provides little guidance in understanding the epistemological foundations of neorealism</w:t>
      </w:r>
      <w:r w:rsidRPr="00964097">
        <w:rPr>
          <w:sz w:val="10"/>
        </w:rPr>
        <w:t xml:space="preserve">. </w:t>
      </w:r>
      <w:r w:rsidRPr="00964097">
        <w:rPr>
          <w:rStyle w:val="StyleUnderline"/>
        </w:rPr>
        <w:t>Waltz</w:t>
      </w:r>
      <w:r w:rsidRPr="00964097">
        <w:rPr>
          <w:sz w:val="10"/>
        </w:rPr>
        <w:t xml:space="preserve"> may well have </w:t>
      </w:r>
      <w:r w:rsidRPr="00964097">
        <w:rPr>
          <w:rStyle w:val="StyleUnderline"/>
        </w:rPr>
        <w:t>looked</w:t>
      </w:r>
      <w:r w:rsidRPr="00964097">
        <w:rPr>
          <w:sz w:val="10"/>
        </w:rPr>
        <w:t xml:space="preserve"> occasionally to economics to establish a theory of politics, but, whether he knew so or not, he was observing a discipline whose epistemic status had been transformed by cybernetic approaches.92 All his considerations about the nature and functions of a theory, about its relation to reality, and about its uses, point in another direction: </w:t>
      </w:r>
      <w:r w:rsidRPr="00964097">
        <w:rPr>
          <w:rStyle w:val="StyleUnderline"/>
        </w:rPr>
        <w:t>toward</w:t>
      </w:r>
      <w:r w:rsidRPr="00964097">
        <w:rPr>
          <w:sz w:val="10"/>
        </w:rPr>
        <w:t xml:space="preserve"> the field of </w:t>
      </w:r>
      <w:r w:rsidRPr="00964097">
        <w:rPr>
          <w:rStyle w:val="Emphasis"/>
        </w:rPr>
        <w:t>cybernetics and general system theory</w:t>
      </w:r>
      <w:r w:rsidRPr="00964097">
        <w:rPr>
          <w:sz w:val="10"/>
        </w:rPr>
        <w:t>.93</w:t>
      </w:r>
    </w:p>
    <w:p w:rsidR="00C67DCE" w:rsidRPr="00964097" w:rsidRDefault="00C67DCE" w:rsidP="00C67DCE">
      <w:pPr>
        <w:rPr>
          <w:sz w:val="10"/>
        </w:rPr>
      </w:pPr>
      <w:r w:rsidRPr="00964097">
        <w:rPr>
          <w:sz w:val="10"/>
        </w:rPr>
        <w:t>The intellectual sources of neorealism appear both in Theory of International Politics and in its embryonic version published in the 1975 Handbook of Political Science.94 The major sources include Ludwig von Bertalanffy's General System Theory (1968), Ross Ashby's Design for a Brain (1952) and his Introduction to Cybernetics (1956), Norbert Wiener's Cybernetics (1948), and David Easton's systemic functionalism in political science, each of which was foundational to the development of cybernetics and system theory in general.95</w:t>
      </w:r>
    </w:p>
    <w:p w:rsidR="00C67DCE" w:rsidRPr="00964097" w:rsidRDefault="00C67DCE" w:rsidP="00C67DCE">
      <w:pPr>
        <w:rPr>
          <w:sz w:val="10"/>
        </w:rPr>
      </w:pPr>
      <w:r w:rsidRPr="00964097">
        <w:rPr>
          <w:sz w:val="10"/>
        </w:rPr>
        <w:t xml:space="preserve">Situating Theory of International Politics in the context of the cybernetic movement enables one to understand Waltz's work in relation to both rationalist theories of decisionmaking and to the decisionist undertones of classical realism. It suggests that </w:t>
      </w:r>
      <w:r w:rsidRPr="00964097">
        <w:rPr>
          <w:rStyle w:val="StyleUnderline"/>
        </w:rPr>
        <w:t>Theory of International Politics belonged to a growing body of political science scholarship that applied cybernetic insights</w:t>
      </w:r>
      <w:r w:rsidRPr="00964097">
        <w:rPr>
          <w:sz w:val="10"/>
        </w:rPr>
        <w:t xml:space="preserve"> (when not simply cybernetic terminology) </w:t>
      </w:r>
      <w:r w:rsidRPr="00964097">
        <w:rPr>
          <w:rStyle w:val="StyleUnderline"/>
        </w:rPr>
        <w:t>to political problems</w:t>
      </w:r>
      <w:r w:rsidRPr="00964097">
        <w:rPr>
          <w:sz w:val="10"/>
        </w:rPr>
        <w:t>. Earlier examples in the field of international relations include Morton Kaplan's System and Process in International Relations (1957), Graham Allison's Essence of Decision (1971), and John Steinbruner's The Cybernetic Theory of Decision (1974).96 Theory of International Politics was in fact a late addition to this broader intellectual movement.</w:t>
      </w:r>
    </w:p>
    <w:p w:rsidR="00C67DCE" w:rsidRPr="00964097" w:rsidRDefault="00C67DCE" w:rsidP="00C67DCE">
      <w:pPr>
        <w:rPr>
          <w:sz w:val="10"/>
        </w:rPr>
      </w:pPr>
      <w:r w:rsidRPr="00964097">
        <w:rPr>
          <w:sz w:val="10"/>
        </w:rPr>
        <w:t xml:space="preserve">These works sought to make international relations more scientific while addressing immediate political issues, particularly policy formulation and decisionmaking. In the 1960s and 1970s, </w:t>
      </w:r>
      <w:r w:rsidRPr="00964097">
        <w:rPr>
          <w:rStyle w:val="StyleUnderline"/>
        </w:rPr>
        <w:t xml:space="preserve">cybernetics and system theory appealed to political scientists because they </w:t>
      </w:r>
      <w:r w:rsidRPr="00964097">
        <w:rPr>
          <w:rStyle w:val="Emphasis"/>
        </w:rPr>
        <w:t>offered an alternative to rationalistic theories of decisionmaking</w:t>
      </w:r>
      <w:r w:rsidRPr="00964097">
        <w:rPr>
          <w:sz w:val="10"/>
        </w:rPr>
        <w:t xml:space="preserve"> </w:t>
      </w:r>
      <w:r w:rsidRPr="00964097">
        <w:rPr>
          <w:rStyle w:val="StyleUnderline"/>
        </w:rPr>
        <w:t>and seemed better adapted to</w:t>
      </w:r>
      <w:r w:rsidRPr="00964097">
        <w:rPr>
          <w:sz w:val="10"/>
        </w:rPr>
        <w:t xml:space="preserve"> the unprecedented growth of governmental bureaucracies and to the challenge organizational </w:t>
      </w:r>
      <w:r w:rsidRPr="00964097">
        <w:rPr>
          <w:rStyle w:val="StyleUnderline"/>
        </w:rPr>
        <w:t>complexity</w:t>
      </w:r>
      <w:r w:rsidRPr="00964097">
        <w:rPr>
          <w:sz w:val="10"/>
        </w:rPr>
        <w:t xml:space="preserve"> presented for policy research. The most important problem international relations theorists confronted was that, in the new institutional era, political decisions were largely impersonal outcomes of exceedingly complex procedures that traditional models of decisionmaking, which implied a centralized decisionmaker, a set of transitive preferences, and a linear decision process, were unable to explain.</w:t>
      </w:r>
    </w:p>
    <w:p w:rsidR="00C67DCE" w:rsidRPr="00964097" w:rsidRDefault="00C67DCE" w:rsidP="00C67DCE">
      <w:pPr>
        <w:rPr>
          <w:sz w:val="10"/>
        </w:rPr>
      </w:pPr>
      <w:r w:rsidRPr="00964097">
        <w:rPr>
          <w:sz w:val="10"/>
        </w:rPr>
        <w:t xml:space="preserve">Perhaps </w:t>
      </w:r>
      <w:r w:rsidRPr="00964097">
        <w:rPr>
          <w:rStyle w:val="StyleUnderline"/>
        </w:rPr>
        <w:t xml:space="preserve">the most appealing characteristic of cybernetics and system theory for Waltz was that they </w:t>
      </w:r>
      <w:r w:rsidRPr="00964097">
        <w:rPr>
          <w:rStyle w:val="Emphasis"/>
        </w:rPr>
        <w:t>moved away from notions of decision and choice</w:t>
      </w:r>
      <w:r w:rsidRPr="00964097">
        <w:rPr>
          <w:sz w:val="10"/>
        </w:rPr>
        <w:t xml:space="preserve">. Indeed, </w:t>
      </w:r>
      <w:r w:rsidRPr="00964097">
        <w:rPr>
          <w:rStyle w:val="StyleUnderline"/>
        </w:rPr>
        <w:t xml:space="preserve">they were explicitly conceived as an </w:t>
      </w:r>
      <w:r w:rsidRPr="00964097">
        <w:rPr>
          <w:rStyle w:val="Emphasis"/>
        </w:rPr>
        <w:t>alternative to “rational choice” models</w:t>
      </w:r>
      <w:r w:rsidRPr="00964097">
        <w:rPr>
          <w:sz w:val="10"/>
        </w:rPr>
        <w:t xml:space="preserve"> </w:t>
      </w:r>
      <w:r w:rsidRPr="00964097">
        <w:rPr>
          <w:rStyle w:val="StyleUnderline"/>
        </w:rPr>
        <w:t>and operated from</w:t>
      </w:r>
      <w:r w:rsidRPr="00964097">
        <w:rPr>
          <w:sz w:val="10"/>
        </w:rPr>
        <w:t xml:space="preserve"> </w:t>
      </w:r>
      <w:r w:rsidRPr="00964097">
        <w:rPr>
          <w:rStyle w:val="Emphasis"/>
        </w:rPr>
        <w:t>“a theoretical base fundamentally different from rational theory.”</w:t>
      </w:r>
      <w:r w:rsidRPr="00964097">
        <w:rPr>
          <w:sz w:val="10"/>
        </w:rPr>
        <w:t xml:space="preserve">97 </w:t>
      </w:r>
      <w:r w:rsidRPr="00964097">
        <w:rPr>
          <w:rStyle w:val="StyleUnderline"/>
        </w:rPr>
        <w:t>They rejected formal decision theories, and game theory in particular</w:t>
      </w:r>
      <w:r w:rsidRPr="00964097">
        <w:rPr>
          <w:sz w:val="10"/>
        </w:rPr>
        <w:t xml:space="preserve">, as better suited to an ideal world where alternatives were known and the capacity to compute them (i.e., rationality) widely available. </w:t>
      </w:r>
      <w:r w:rsidRPr="00964097">
        <w:rPr>
          <w:rStyle w:val="StyleUnderline"/>
        </w:rPr>
        <w:t>In the real world</w:t>
      </w:r>
      <w:r w:rsidRPr="00964097">
        <w:rPr>
          <w:sz w:val="10"/>
        </w:rPr>
        <w:t xml:space="preserve">, system theorists claimed, </w:t>
      </w:r>
      <w:r w:rsidRPr="00964097">
        <w:rPr>
          <w:rStyle w:val="StyleUnderline"/>
        </w:rPr>
        <w:t>choices were made in a murkier fashion, and</w:t>
      </w:r>
      <w:r w:rsidRPr="00964097">
        <w:rPr>
          <w:sz w:val="10"/>
        </w:rPr>
        <w:t xml:space="preserve"> the number of actual possibilities was vastly superior to the limited computing capacities of </w:t>
      </w:r>
      <w:r w:rsidRPr="00964097">
        <w:rPr>
          <w:rStyle w:val="Emphasis"/>
        </w:rPr>
        <w:t>human actors</w:t>
      </w:r>
      <w:r w:rsidRPr="00964097">
        <w:rPr>
          <w:sz w:val="10"/>
        </w:rPr>
        <w:t xml:space="preserve">, who </w:t>
      </w:r>
      <w:r w:rsidRPr="00964097">
        <w:rPr>
          <w:rStyle w:val="Emphasis"/>
        </w:rPr>
        <w:t>were obviously not rational</w:t>
      </w:r>
      <w:r w:rsidRPr="00964097">
        <w:rPr>
          <w:sz w:val="10"/>
        </w:rPr>
        <w:t xml:space="preserve">. </w:t>
      </w:r>
      <w:r w:rsidRPr="00964097">
        <w:rPr>
          <w:rStyle w:val="StyleUnderline"/>
        </w:rPr>
        <w:t>Organizational and bureaucratic processes were also part of the decisional machinery</w:t>
      </w:r>
      <w:r w:rsidRPr="00964097">
        <w:rPr>
          <w:sz w:val="10"/>
        </w:rPr>
        <w:t>.98 In their own way, system theorists echoed the critique of rational choice theories made by classical realists from the late 1940s onward, but in a new, formal, and non-ideological language.99</w:t>
      </w:r>
    </w:p>
    <w:p w:rsidR="00C67DCE" w:rsidRPr="00964097" w:rsidRDefault="00C67DCE" w:rsidP="00C67DCE">
      <w:pPr>
        <w:rPr>
          <w:sz w:val="10"/>
        </w:rPr>
      </w:pPr>
      <w:r w:rsidRPr="00964097">
        <w:rPr>
          <w:rStyle w:val="StyleUnderline"/>
        </w:rPr>
        <w:t>System theory</w:t>
      </w:r>
      <w:r w:rsidRPr="00964097">
        <w:rPr>
          <w:sz w:val="10"/>
        </w:rPr>
        <w:t xml:space="preserve">, for its part, </w:t>
      </w:r>
      <w:r w:rsidRPr="00964097">
        <w:rPr>
          <w:rStyle w:val="StyleUnderline"/>
        </w:rPr>
        <w:t xml:space="preserve">made it possible to explain the outcome of thoughtful, strategic decisions </w:t>
      </w:r>
      <w:r w:rsidRPr="00964097">
        <w:rPr>
          <w:rStyle w:val="Emphasis"/>
        </w:rPr>
        <w:t>without assuming any underlying deliberative thought process, rationality, or intention</w:t>
      </w:r>
      <w:r w:rsidRPr="00964097">
        <w:rPr>
          <w:sz w:val="10"/>
        </w:rPr>
        <w:t xml:space="preserve">. As Steinbruner declared, “Much of the work [in </w:t>
      </w:r>
      <w:r w:rsidRPr="00964097">
        <w:rPr>
          <w:rStyle w:val="StyleUnderline"/>
        </w:rPr>
        <w:t>cybernetics</w:t>
      </w:r>
      <w:r w:rsidRPr="00964097">
        <w:rPr>
          <w:sz w:val="10"/>
        </w:rPr>
        <w:t xml:space="preserve">] … </w:t>
      </w:r>
      <w:r w:rsidRPr="00964097">
        <w:rPr>
          <w:rStyle w:val="StyleUnderline"/>
        </w:rPr>
        <w:t>has been directed precisely at the problem of explaining highly successful behavior</w:t>
      </w:r>
      <w:r w:rsidRPr="00964097">
        <w:rPr>
          <w:sz w:val="10"/>
        </w:rPr>
        <w:t xml:space="preserve"> (usually called adaptive) </w:t>
      </w:r>
      <w:r w:rsidRPr="00964097">
        <w:rPr>
          <w:rStyle w:val="StyleUnderline"/>
        </w:rPr>
        <w:t>without assuming elaborate decision-making mechanisms</w:t>
      </w:r>
      <w:r w:rsidRPr="00964097">
        <w:rPr>
          <w:sz w:val="10"/>
        </w:rPr>
        <w:t xml:space="preserve">.”100 To do so, </w:t>
      </w:r>
      <w:r w:rsidRPr="00964097">
        <w:rPr>
          <w:rStyle w:val="StyleUnderline"/>
        </w:rPr>
        <w:t>system theory</w:t>
      </w:r>
      <w:r w:rsidRPr="00964097">
        <w:rPr>
          <w:sz w:val="10"/>
        </w:rPr>
        <w:t xml:space="preserve"> and cybernetics </w:t>
      </w:r>
      <w:r w:rsidRPr="00964097">
        <w:rPr>
          <w:rStyle w:val="StyleUnderline"/>
        </w:rPr>
        <w:t xml:space="preserve">shifted the emphasis from </w:t>
      </w:r>
      <w:r w:rsidRPr="00964097">
        <w:rPr>
          <w:rStyle w:val="Emphasis"/>
        </w:rPr>
        <w:t>teleological, outcome-driven models</w:t>
      </w:r>
      <w:r w:rsidRPr="00964097">
        <w:rPr>
          <w:rStyle w:val="StyleUnderline"/>
        </w:rPr>
        <w:t xml:space="preserve"> to models that </w:t>
      </w:r>
      <w:r w:rsidRPr="00964097">
        <w:rPr>
          <w:rStyle w:val="Emphasis"/>
        </w:rPr>
        <w:t>emphasized process and recipe-following</w:t>
      </w:r>
      <w:r w:rsidRPr="00964097">
        <w:rPr>
          <w:sz w:val="10"/>
        </w:rPr>
        <w:t xml:space="preserve">, while being deprived of any form of entelechy. Servomechanics, feedback loops, and other physical analogies were deployed to explain efficient adaptive behavior without ascribing any rationality to political actors or, indeed, taking much account of actors.101 Before the rise of system theory, to quote one of Waltz's sources, “notions of teleology and directiveness appeared to be outside the scope of science and to be the playground of mysterious, supernatural or anthropomorphic agencies.”102 Cybernetics made it possible to replace decisions with mechanistic processes. </w:t>
      </w:r>
      <w:r w:rsidRPr="00964097">
        <w:rPr>
          <w:rStyle w:val="StyleUnderline"/>
        </w:rPr>
        <w:t>Goal-seeking behavior</w:t>
      </w:r>
      <w:r w:rsidRPr="00964097">
        <w:rPr>
          <w:sz w:val="10"/>
        </w:rPr>
        <w:t xml:space="preserve">, as Ross Ashby had explained, </w:t>
      </w:r>
      <w:r w:rsidRPr="00964097">
        <w:rPr>
          <w:rStyle w:val="StyleUnderline"/>
        </w:rPr>
        <w:t>was now understood on the basis of organizational patterns totally deprived of willful purpose or self-determination</w:t>
      </w:r>
      <w:r w:rsidRPr="00964097">
        <w:rPr>
          <w:sz w:val="10"/>
        </w:rPr>
        <w:t>.103 Self-steering could be represented as a process devoid of teleology and will. To put it differently, one could replicate, modelize, or simulate decisional processes without assuming the existence of a central and omnipotent decisionmaker.</w:t>
      </w:r>
    </w:p>
    <w:p w:rsidR="00C67DCE" w:rsidRPr="00964097" w:rsidRDefault="00C67DCE" w:rsidP="00C67DCE">
      <w:pPr>
        <w:rPr>
          <w:sz w:val="10"/>
        </w:rPr>
      </w:pPr>
      <w:r w:rsidRPr="00964097">
        <w:rPr>
          <w:rStyle w:val="Emphasis"/>
        </w:rPr>
        <w:t>The removal of the decisionmaker was a crucial aspect</w:t>
      </w:r>
      <w:r w:rsidRPr="00964097">
        <w:rPr>
          <w:sz w:val="10"/>
        </w:rPr>
        <w:t xml:space="preserve"> of Theory of International Politics. System theory enabled Waltz to describe international politics without recourse to a concept of decision. How decisions were made no longer mattered, because cybernetic models made it possible to describe their outcomes without implying purpose, intention, or rationality. As Shklar clearly saw, “system” and “decision” were mutually exclusive ways of talking about the same thing. In the system approach, whether the concept of decision was considered an old anthropomorphic notion tied to obscure forces, or an unrealistic assumption of rationality, it could be jettisoned in favor of anonymous adaptive processes. The new approach to international politics associated today with neorealism was, in fact, already present in a number of cybernetic works.104</w:t>
      </w:r>
    </w:p>
    <w:p w:rsidR="00C67DCE" w:rsidRPr="00964097" w:rsidRDefault="00C67DCE" w:rsidP="00C67DCE">
      <w:pPr>
        <w:rPr>
          <w:sz w:val="10"/>
        </w:rPr>
      </w:pPr>
      <w:r w:rsidRPr="00964097">
        <w:rPr>
          <w:rStyle w:val="StyleUnderline"/>
        </w:rPr>
        <w:t xml:space="preserve">Theory of International Politics thus rested on </w:t>
      </w:r>
      <w:r w:rsidRPr="00964097">
        <w:rPr>
          <w:rStyle w:val="Emphasis"/>
        </w:rPr>
        <w:t>methodological choices</w:t>
      </w:r>
      <w:r w:rsidRPr="00964097">
        <w:rPr>
          <w:rStyle w:val="StyleUnderline"/>
        </w:rPr>
        <w:t xml:space="preserve"> that </w:t>
      </w:r>
      <w:r w:rsidRPr="00964097">
        <w:rPr>
          <w:rStyle w:val="Emphasis"/>
        </w:rPr>
        <w:t>excluded any “rationality assumption”</w:t>
      </w:r>
      <w:r w:rsidRPr="00964097">
        <w:rPr>
          <w:sz w:val="10"/>
        </w:rPr>
        <w:t xml:space="preserve"> (</w:t>
      </w:r>
      <w:r w:rsidRPr="00964097">
        <w:rPr>
          <w:rStyle w:val="StyleUnderline"/>
        </w:rPr>
        <w:t>i.e., the idea that humans were rational actors</w:t>
      </w:r>
      <w:r w:rsidRPr="00964097">
        <w:rPr>
          <w:sz w:val="10"/>
        </w:rPr>
        <w:t xml:space="preserve">). </w:t>
      </w:r>
      <w:r w:rsidRPr="00964097">
        <w:rPr>
          <w:rStyle w:val="StyleUnderline"/>
        </w:rPr>
        <w:t>Neorealist theory</w:t>
      </w:r>
      <w:r w:rsidRPr="00964097">
        <w:rPr>
          <w:sz w:val="10"/>
        </w:rPr>
        <w:t xml:space="preserve">, Waltz wrote in the book, </w:t>
      </w:r>
      <w:r w:rsidRPr="00964097">
        <w:rPr>
          <w:rStyle w:val="StyleUnderline"/>
        </w:rPr>
        <w:t>“requires no assumption of rationality or of constancy of will on the part of all the actors.”</w:t>
      </w:r>
      <w:r w:rsidRPr="00964097">
        <w:rPr>
          <w:sz w:val="10"/>
        </w:rPr>
        <w:t xml:space="preserve">105 </w:t>
      </w:r>
      <w:r w:rsidRPr="00964097">
        <w:rPr>
          <w:rStyle w:val="StyleUnderline"/>
        </w:rPr>
        <w:t>Foreign-policy making is “such a complicated business,”</w:t>
      </w:r>
      <w:r w:rsidRPr="00964097">
        <w:rPr>
          <w:sz w:val="10"/>
        </w:rPr>
        <w:t xml:space="preserve"> he later asserted, </w:t>
      </w:r>
      <w:r w:rsidRPr="00964097">
        <w:rPr>
          <w:rStyle w:val="StyleUnderline"/>
        </w:rPr>
        <w:t>that “one cannot expect of political leaders the nicely calculated decisions that the word ‘rationality’ suggests.”</w:t>
      </w:r>
      <w:r w:rsidRPr="00964097">
        <w:rPr>
          <w:sz w:val="10"/>
        </w:rPr>
        <w:t>106 And in one of his last interviews, Waltz confessed that he had no idea what the expression “rational actor” meant.107 Mearsheimer is therefore correct to suggest that Waltz's putative rationality assumption is a perplexing case of collective self-delusion among international relations theorists, who have usually overlooked both the context in which Waltz was writing and the intellectual sources that informed Theory of International Politics.108</w:t>
      </w:r>
    </w:p>
    <w:p w:rsidR="00C67DCE" w:rsidRPr="00964097" w:rsidRDefault="00C67DCE" w:rsidP="00C67DCE">
      <w:pPr>
        <w:rPr>
          <w:sz w:val="10"/>
        </w:rPr>
      </w:pPr>
      <w:r w:rsidRPr="00964097">
        <w:rPr>
          <w:rStyle w:val="StyleUnderline"/>
        </w:rPr>
        <w:t>One reason for the persistence of this disciplinary canard is that international relations scholars have tended to assume that Waltz adopted classical microeconomic foundations for his theory</w:t>
      </w:r>
      <w:r w:rsidRPr="00964097">
        <w:rPr>
          <w:sz w:val="10"/>
        </w:rPr>
        <w:t xml:space="preserve">, and </w:t>
      </w:r>
      <w:r w:rsidRPr="00964097">
        <w:rPr>
          <w:rStyle w:val="StyleUnderline"/>
        </w:rPr>
        <w:t>in particular the notion of a rational actor</w:t>
      </w:r>
      <w:r w:rsidRPr="00964097">
        <w:rPr>
          <w:sz w:val="10"/>
        </w:rPr>
        <w:t xml:space="preserve">. </w:t>
      </w:r>
      <w:r w:rsidRPr="00964097">
        <w:rPr>
          <w:rStyle w:val="Emphasis"/>
        </w:rPr>
        <w:t>Not quite: Waltz made it clear that his theory of international politics was not modeled after the neoclassical economic model assuming rational actors acting in perfectly competitive markets</w:t>
      </w:r>
      <w:r w:rsidRPr="00964097">
        <w:rPr>
          <w:sz w:val="10"/>
        </w:rPr>
        <w:t xml:space="preserve"> (given that such a model would end up with harmonious equilibria requiring no policing, as some critics have noticed).109 To the extent that he drew inspiration from economic theories, his reference was the theory of oligopolistic markets.110</w:t>
      </w:r>
    </w:p>
    <w:p w:rsidR="00C67DCE" w:rsidRPr="00964097" w:rsidRDefault="00C67DCE" w:rsidP="00C67DCE">
      <w:pPr>
        <w:rPr>
          <w:sz w:val="10"/>
        </w:rPr>
      </w:pPr>
      <w:r w:rsidRPr="00964097">
        <w:rPr>
          <w:rStyle w:val="StyleUnderline"/>
        </w:rPr>
        <w:t>There was</w:t>
      </w:r>
      <w:r w:rsidRPr="00964097">
        <w:rPr>
          <w:sz w:val="10"/>
        </w:rPr>
        <w:t xml:space="preserve">, however, </w:t>
      </w:r>
      <w:r w:rsidRPr="00964097">
        <w:rPr>
          <w:rStyle w:val="StyleUnderline"/>
        </w:rPr>
        <w:t>a much more formidable obstacle</w:t>
      </w:r>
      <w:r w:rsidRPr="00964097">
        <w:rPr>
          <w:sz w:val="10"/>
        </w:rPr>
        <w:t xml:space="preserve"> that prevented Waltz from adopting the rational actor assumption, which did in fact come straight from microeconomics: </w:t>
      </w:r>
      <w:r w:rsidRPr="00964097">
        <w:rPr>
          <w:rStyle w:val="StyleUnderline"/>
        </w:rPr>
        <w:t>Kenneth Arrow's impossibility theorem</w:t>
      </w:r>
      <w:r w:rsidRPr="00964097">
        <w:rPr>
          <w:sz w:val="10"/>
        </w:rPr>
        <w:t xml:space="preserve">. </w:t>
      </w:r>
      <w:r w:rsidRPr="00964097">
        <w:rPr>
          <w:rStyle w:val="StyleUnderline"/>
        </w:rPr>
        <w:t xml:space="preserve">As a trained economist, Waltz could not ignore that </w:t>
      </w:r>
      <w:r w:rsidRPr="00964097">
        <w:rPr>
          <w:rStyle w:val="Emphasis"/>
        </w:rPr>
        <w:t>the rational actor assumption led to the impossibility of rational collective choice</w:t>
      </w:r>
      <w:r w:rsidRPr="00964097">
        <w:rPr>
          <w:sz w:val="10"/>
        </w:rPr>
        <w:t xml:space="preserve">—unless that choice was undemocratic and coercive, as Arrow had shown.111 Even for the new economists of rational choice, </w:t>
      </w:r>
      <w:r w:rsidRPr="00964097">
        <w:rPr>
          <w:rStyle w:val="StyleUnderline"/>
        </w:rPr>
        <w:t>the fact that a decision was political made it de facto either irrational or authoritarian</w:t>
      </w:r>
      <w:r w:rsidRPr="00964097">
        <w:rPr>
          <w:sz w:val="10"/>
        </w:rPr>
        <w:t xml:space="preserve">.112 As collectives, states were either irresolute or irrational if they were democracies, or their foreign policy decisions had to be insulated from the democratic process in order to attain rationality. In other words, the rationality assumption would have brought Waltz back to where he did not want to be—namely, in the chorus of classical realists calling for the reinstatement of preliberal, pre-democratic foreign policy practices. </w:t>
      </w:r>
      <w:r w:rsidRPr="00964097">
        <w:rPr>
          <w:rStyle w:val="StyleUnderline"/>
        </w:rPr>
        <w:t>His explicit reluctance to accept the notion that states could be rational points directly to the state of the discussion of rationality after Arrow and to the ideological implications of the rationality assumption</w:t>
      </w:r>
      <w:r w:rsidRPr="00964097">
        <w:rPr>
          <w:sz w:val="10"/>
        </w:rPr>
        <w:t>.113</w:t>
      </w:r>
    </w:p>
    <w:p w:rsidR="00C67DCE" w:rsidRPr="00964097" w:rsidRDefault="00C67DCE" w:rsidP="00C67DCE">
      <w:pPr>
        <w:rPr>
          <w:sz w:val="10"/>
        </w:rPr>
      </w:pPr>
    </w:p>
    <w:p w:rsidR="00C67DCE" w:rsidRPr="00964097" w:rsidRDefault="00C67DCE" w:rsidP="00C67DCE"/>
    <w:p w:rsidR="00FE3D73" w:rsidRPr="00964097" w:rsidRDefault="00C67DCE" w:rsidP="00C67DCE">
      <w:pPr>
        <w:pStyle w:val="Heading3"/>
      </w:pPr>
      <w:r w:rsidRPr="00964097">
        <w:t>at: threats k</w:t>
      </w:r>
    </w:p>
    <w:p w:rsidR="00C67DCE" w:rsidRPr="00964097" w:rsidRDefault="00C67DCE" w:rsidP="00C67DCE">
      <w:pPr>
        <w:pStyle w:val="Heading4"/>
      </w:pPr>
      <w:r w:rsidRPr="00964097">
        <w:t>High magnitude, low probability scenario planning (like nuclear war) is productive in IR</w:t>
      </w:r>
    </w:p>
    <w:p w:rsidR="00C67DCE" w:rsidRPr="00964097" w:rsidRDefault="00C67DCE" w:rsidP="00C67DCE">
      <w:r w:rsidRPr="00964097">
        <w:t xml:space="preserve">Timothy </w:t>
      </w:r>
      <w:r w:rsidRPr="00964097">
        <w:rPr>
          <w:rStyle w:val="Style13ptBold"/>
        </w:rPr>
        <w:t>Junio 13</w:t>
      </w:r>
      <w:r w:rsidRPr="00964097">
        <w:t>, cybersecurity postdoctoral fellow at CISAC, PhD in political science from the University of Pennsylvania, and Thomas Mahnken, Naval War College, “Conceiving of Future War: The Promise of Scenario Analysis for International Relations”, September, International Studies Review Volume 15, Issue 3, pages 374–395</w:t>
      </w:r>
    </w:p>
    <w:p w:rsidR="00C67DCE" w:rsidRPr="00964097" w:rsidRDefault="00C67DCE" w:rsidP="00C67DCE">
      <w:pPr>
        <w:rPr>
          <w:sz w:val="8"/>
          <w:szCs w:val="20"/>
        </w:rPr>
      </w:pPr>
      <w:r w:rsidRPr="00964097">
        <w:rPr>
          <w:rStyle w:val="StyleUnderline"/>
          <w:szCs w:val="20"/>
        </w:rPr>
        <w:t>This</w:t>
      </w:r>
      <w:r w:rsidRPr="00964097">
        <w:rPr>
          <w:sz w:val="8"/>
          <w:szCs w:val="20"/>
        </w:rPr>
        <w:t xml:space="preserve"> article </w:t>
      </w:r>
      <w:r w:rsidRPr="00964097">
        <w:rPr>
          <w:rStyle w:val="StyleUnderline"/>
          <w:szCs w:val="20"/>
        </w:rPr>
        <w:t>introduces political scientists to scenarios</w:t>
      </w:r>
      <w:r w:rsidRPr="00964097">
        <w:rPr>
          <w:sz w:val="8"/>
          <w:szCs w:val="20"/>
        </w:rPr>
        <w:t>—</w:t>
      </w:r>
      <w:r w:rsidRPr="00964097">
        <w:rPr>
          <w:rStyle w:val="StyleUnderline"/>
          <w:szCs w:val="20"/>
        </w:rPr>
        <w:t>future counterfactuals</w:t>
      </w:r>
      <w:r w:rsidRPr="00964097">
        <w:rPr>
          <w:sz w:val="8"/>
          <w:szCs w:val="20"/>
        </w:rPr>
        <w:t>—</w:t>
      </w:r>
      <w:r w:rsidRPr="00964097">
        <w:rPr>
          <w:rStyle w:val="StyleUnderline"/>
          <w:szCs w:val="20"/>
        </w:rPr>
        <w:t>and demonstrates their value</w:t>
      </w:r>
      <w:r w:rsidRPr="00964097">
        <w:rPr>
          <w:sz w:val="8"/>
          <w:szCs w:val="20"/>
        </w:rPr>
        <w:t xml:space="preserve"> in tandem with other methodologies and </w:t>
      </w:r>
      <w:r w:rsidRPr="00964097">
        <w:rPr>
          <w:rStyle w:val="StyleUnderline"/>
          <w:szCs w:val="20"/>
        </w:rPr>
        <w:t>across a wide range of research questions</w:t>
      </w:r>
      <w:r w:rsidRPr="00964097">
        <w:rPr>
          <w:sz w:val="8"/>
          <w:szCs w:val="20"/>
        </w:rPr>
        <w:t xml:space="preserve">. The authors describe best practices regarding the scenario method and argue that </w:t>
      </w:r>
      <w:r w:rsidRPr="00964097">
        <w:rPr>
          <w:rStyle w:val="StyleUnderline"/>
          <w:szCs w:val="20"/>
        </w:rPr>
        <w:t xml:space="preserve">scenarios contribute to </w:t>
      </w:r>
      <w:r w:rsidRPr="00964097">
        <w:rPr>
          <w:rStyle w:val="Emphasis"/>
          <w:szCs w:val="20"/>
        </w:rPr>
        <w:t>theory building</w:t>
      </w:r>
      <w:r w:rsidRPr="00964097">
        <w:rPr>
          <w:rStyle w:val="StyleUnderline"/>
          <w:szCs w:val="20"/>
        </w:rPr>
        <w:t xml:space="preserve"> and </w:t>
      </w:r>
      <w:r w:rsidRPr="00964097">
        <w:rPr>
          <w:rStyle w:val="Emphasis"/>
          <w:szCs w:val="20"/>
        </w:rPr>
        <w:t>development</w:t>
      </w:r>
      <w:r w:rsidRPr="00964097">
        <w:rPr>
          <w:rStyle w:val="StyleUnderline"/>
          <w:szCs w:val="20"/>
        </w:rPr>
        <w:t xml:space="preserve">, </w:t>
      </w:r>
      <w:r w:rsidRPr="00964097">
        <w:rPr>
          <w:rStyle w:val="Emphasis"/>
          <w:szCs w:val="20"/>
        </w:rPr>
        <w:t>identifying new hypotheses</w:t>
      </w:r>
      <w:r w:rsidRPr="00964097">
        <w:rPr>
          <w:rStyle w:val="StyleUnderline"/>
          <w:szCs w:val="20"/>
        </w:rPr>
        <w:t xml:space="preserve">, </w:t>
      </w:r>
      <w:r w:rsidRPr="00964097">
        <w:rPr>
          <w:rStyle w:val="Emphasis"/>
          <w:szCs w:val="20"/>
        </w:rPr>
        <w:t>analyzing data-poor research topics</w:t>
      </w:r>
      <w:r w:rsidRPr="00964097">
        <w:rPr>
          <w:rStyle w:val="StyleUnderline"/>
          <w:szCs w:val="20"/>
        </w:rPr>
        <w:t xml:space="preserve">, </w:t>
      </w:r>
      <w:r w:rsidRPr="00964097">
        <w:rPr>
          <w:rStyle w:val="Emphasis"/>
          <w:szCs w:val="20"/>
        </w:rPr>
        <w:t>articulating “world views</w:t>
      </w:r>
      <w:r w:rsidRPr="00964097">
        <w:rPr>
          <w:rStyle w:val="StyleUnderline"/>
          <w:szCs w:val="20"/>
        </w:rPr>
        <w:t xml:space="preserve">,” </w:t>
      </w:r>
      <w:r w:rsidRPr="00964097">
        <w:rPr>
          <w:rStyle w:val="Emphasis"/>
          <w:szCs w:val="20"/>
        </w:rPr>
        <w:t>setting new research agendas</w:t>
      </w:r>
      <w:r w:rsidRPr="00964097">
        <w:rPr>
          <w:rStyle w:val="StyleUnderline"/>
          <w:szCs w:val="20"/>
        </w:rPr>
        <w:t xml:space="preserve">, </w:t>
      </w:r>
      <w:r w:rsidRPr="00964097">
        <w:rPr>
          <w:rStyle w:val="Emphasis"/>
          <w:szCs w:val="20"/>
        </w:rPr>
        <w:t>avoiding cognitive biases</w:t>
      </w:r>
      <w:r w:rsidRPr="00964097">
        <w:rPr>
          <w:rStyle w:val="StyleUnderline"/>
          <w:szCs w:val="20"/>
        </w:rPr>
        <w:t xml:space="preserve">, and </w:t>
      </w:r>
      <w:r w:rsidRPr="00964097">
        <w:rPr>
          <w:rStyle w:val="Emphasis"/>
          <w:szCs w:val="20"/>
        </w:rPr>
        <w:t>teaching</w:t>
      </w:r>
      <w:r w:rsidRPr="00964097">
        <w:rPr>
          <w:sz w:val="8"/>
          <w:szCs w:val="20"/>
        </w:rPr>
        <w:t xml:space="preserve">. The article also establishes </w:t>
      </w:r>
      <w:r w:rsidRPr="00964097">
        <w:rPr>
          <w:rStyle w:val="StyleUnderline"/>
          <w:szCs w:val="20"/>
        </w:rPr>
        <w:t>the low rate at which scenarios are used in the international relations subfield and situates scenarios in the broader context of political science methods</w:t>
      </w:r>
      <w:r w:rsidRPr="00964097">
        <w:rPr>
          <w:sz w:val="8"/>
          <w:szCs w:val="20"/>
        </w:rPr>
        <w:t>. The conclusion offers two detailed examples of the effective use of scenarios.</w:t>
      </w:r>
      <w:r w:rsidRPr="00964097">
        <w:rPr>
          <w:sz w:val="12"/>
          <w:szCs w:val="20"/>
        </w:rPr>
        <w:t>¶</w:t>
      </w:r>
      <w:r w:rsidRPr="00964097">
        <w:rPr>
          <w:sz w:val="8"/>
          <w:szCs w:val="20"/>
        </w:rPr>
        <w:t xml:space="preserve"> In his classic work on scenario analysis, The Art of the Long View, Peter Schwartz commented that “</w:t>
      </w:r>
      <w:r w:rsidRPr="00964097">
        <w:rPr>
          <w:rStyle w:val="StyleUnderline"/>
          <w:szCs w:val="20"/>
        </w:rPr>
        <w:t>social scientists often have a hard time [building scenarios]; they have been trained to stay away from ‘what if?’ questions and concentrate on ‘what was?</w:t>
      </w:r>
      <w:r w:rsidRPr="00964097">
        <w:rPr>
          <w:sz w:val="8"/>
          <w:szCs w:val="20"/>
        </w:rPr>
        <w:t xml:space="preserve">’” (Schwartz 1996:31). While Schwartz's comments were impressionistic based on his years of conducting and teaching scenario analysis, his claim withstands empirical scrutiny. </w:t>
      </w:r>
      <w:r w:rsidRPr="00964097">
        <w:rPr>
          <w:rStyle w:val="StyleUnderline"/>
          <w:szCs w:val="20"/>
        </w:rPr>
        <w:t xml:space="preserve">Scenarios—counterfactual narratives about the future—are </w:t>
      </w:r>
      <w:r w:rsidRPr="00964097">
        <w:rPr>
          <w:rStyle w:val="Emphasis"/>
          <w:szCs w:val="20"/>
        </w:rPr>
        <w:t>woefully underutilized</w:t>
      </w:r>
      <w:r w:rsidRPr="00964097">
        <w:rPr>
          <w:rStyle w:val="StyleUnderline"/>
          <w:szCs w:val="20"/>
        </w:rPr>
        <w:t xml:space="preserve"> among political scientists</w:t>
      </w:r>
      <w:r w:rsidRPr="00964097">
        <w:rPr>
          <w:sz w:val="8"/>
          <w:szCs w:val="20"/>
        </w:rPr>
        <w:t xml:space="preserve">. The method is almost never taught on graduate student syllabi, and a survey of leading international relations (IR) journals indicates that scenarios were used in only 302 of 18,764 sampled articles. </w:t>
      </w:r>
      <w:r w:rsidRPr="00964097">
        <w:rPr>
          <w:rStyle w:val="StyleUnderline"/>
          <w:szCs w:val="20"/>
        </w:rPr>
        <w:t>The low rate at which political scientists use scenarios</w:t>
      </w:r>
      <w:r w:rsidRPr="00964097">
        <w:rPr>
          <w:sz w:val="8"/>
          <w:szCs w:val="20"/>
        </w:rPr>
        <w:t>—less than 2% of the time—</w:t>
      </w:r>
      <w:r w:rsidRPr="00964097">
        <w:rPr>
          <w:rStyle w:val="StyleUnderline"/>
          <w:szCs w:val="20"/>
        </w:rPr>
        <w:t>is surprising; the method is popular</w:t>
      </w:r>
      <w:r w:rsidRPr="00964097">
        <w:rPr>
          <w:sz w:val="8"/>
          <w:szCs w:val="20"/>
        </w:rPr>
        <w:t xml:space="preserve">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964097">
        <w:rPr>
          <w:rStyle w:val="StyleUnderline"/>
          <w:szCs w:val="20"/>
        </w:rPr>
        <w:t xml:space="preserve">Scenarios also are </w:t>
      </w:r>
      <w:r w:rsidRPr="00964097">
        <w:rPr>
          <w:rStyle w:val="Emphasis"/>
          <w:szCs w:val="20"/>
        </w:rPr>
        <w:t>a common tool</w:t>
      </w:r>
      <w:r w:rsidRPr="00964097">
        <w:rPr>
          <w:rStyle w:val="StyleUnderline"/>
          <w:szCs w:val="20"/>
        </w:rPr>
        <w:t xml:space="preserve"> employed by the policymakers whom political scientists study.</w:t>
      </w:r>
      <w:r w:rsidRPr="00964097">
        <w:rPr>
          <w:rStyle w:val="StyleUnderline"/>
          <w:sz w:val="12"/>
          <w:szCs w:val="20"/>
        </w:rPr>
        <w:t>¶</w:t>
      </w:r>
      <w:r w:rsidRPr="00964097">
        <w:rPr>
          <w:rStyle w:val="StyleUnderline"/>
          <w:szCs w:val="20"/>
        </w:rPr>
        <w:t xml:space="preserve"> This</w:t>
      </w:r>
      <w:r w:rsidRPr="00964097">
        <w:rPr>
          <w:sz w:val="8"/>
          <w:szCs w:val="20"/>
        </w:rPr>
        <w:t xml:space="preserve"> article </w:t>
      </w:r>
      <w:r w:rsidRPr="00964097">
        <w:rPr>
          <w:rStyle w:val="StyleUnderline"/>
          <w:szCs w:val="20"/>
        </w:rPr>
        <w:t xml:space="preserve">seeks to elevate the status of scenarios in political science by </w:t>
      </w:r>
      <w:r w:rsidRPr="00964097">
        <w:rPr>
          <w:rStyle w:val="Emphasis"/>
          <w:szCs w:val="20"/>
        </w:rPr>
        <w:t>demonstrating their usefulness</w:t>
      </w:r>
      <w:r w:rsidRPr="00964097">
        <w:rPr>
          <w:rStyle w:val="StyleUnderline"/>
          <w:szCs w:val="20"/>
        </w:rPr>
        <w:t xml:space="preserve"> for </w:t>
      </w:r>
      <w:r w:rsidRPr="00964097">
        <w:rPr>
          <w:rStyle w:val="Emphasis"/>
          <w:szCs w:val="20"/>
        </w:rPr>
        <w:t>theory building</w:t>
      </w:r>
      <w:r w:rsidRPr="00964097">
        <w:rPr>
          <w:rStyle w:val="StyleUnderline"/>
          <w:szCs w:val="20"/>
        </w:rPr>
        <w:t xml:space="preserve"> and </w:t>
      </w:r>
      <w:r w:rsidRPr="00964097">
        <w:rPr>
          <w:rStyle w:val="Emphasis"/>
          <w:szCs w:val="20"/>
        </w:rPr>
        <w:t>pedagogy</w:t>
      </w:r>
      <w:r w:rsidRPr="00964097">
        <w:rPr>
          <w:rStyle w:val="StyleUnderline"/>
          <w:szCs w:val="20"/>
        </w:rPr>
        <w:t>. Rather than constitute mere speculation regarding an unpredictable future</w:t>
      </w:r>
      <w:r w:rsidRPr="00964097">
        <w:rPr>
          <w:sz w:val="8"/>
          <w:szCs w:val="20"/>
        </w:rPr>
        <w:t xml:space="preserve">, as critics might suggest, </w:t>
      </w:r>
      <w:r w:rsidRPr="00964097">
        <w:rPr>
          <w:rStyle w:val="StyleUnderline"/>
          <w:szCs w:val="20"/>
        </w:rPr>
        <w:t xml:space="preserve">scenarios assist scholars with </w:t>
      </w:r>
      <w:r w:rsidRPr="00964097">
        <w:rPr>
          <w:rStyle w:val="Emphasis"/>
          <w:szCs w:val="20"/>
        </w:rPr>
        <w:t>developing testable hypotheses</w:t>
      </w:r>
      <w:r w:rsidRPr="00964097">
        <w:rPr>
          <w:sz w:val="8"/>
          <w:szCs w:val="20"/>
        </w:rPr>
        <w:t xml:space="preserve">, gathering data, and identifying a theory's upper and lower bounds. Additionally, </w:t>
      </w:r>
      <w:r w:rsidRPr="00964097">
        <w:rPr>
          <w:rStyle w:val="StyleUnderline"/>
          <w:szCs w:val="20"/>
        </w:rPr>
        <w:t xml:space="preserve">scenarios are an </w:t>
      </w:r>
      <w:r w:rsidRPr="00964097">
        <w:rPr>
          <w:rStyle w:val="Emphasis"/>
          <w:szCs w:val="20"/>
        </w:rPr>
        <w:t>effective way</w:t>
      </w:r>
      <w:r w:rsidRPr="00964097">
        <w:rPr>
          <w:rStyle w:val="StyleUnderline"/>
          <w:szCs w:val="20"/>
        </w:rPr>
        <w:t xml:space="preserve"> to teach students to apply theory to policy</w:t>
      </w:r>
      <w:r w:rsidRPr="00964097">
        <w:rPr>
          <w:sz w:val="8"/>
          <w:szCs w:val="20"/>
        </w:rPr>
        <w:t xml:space="preserve">. In the pages below, a “best practices” guide is offered to advise scholars, practitioners, and students, and an argument is developed in favor of the use of scenarios. The article concludes with two examples of how </w:t>
      </w:r>
      <w:r w:rsidRPr="00964097">
        <w:rPr>
          <w:rStyle w:val="StyleUnderline"/>
          <w:szCs w:val="20"/>
        </w:rPr>
        <w:t xml:space="preserve">political scientists have </w:t>
      </w:r>
      <w:r w:rsidRPr="00964097">
        <w:rPr>
          <w:rStyle w:val="Emphasis"/>
          <w:szCs w:val="20"/>
        </w:rPr>
        <w:t>invoked the scenario method</w:t>
      </w:r>
      <w:r w:rsidRPr="00964097">
        <w:rPr>
          <w:rStyle w:val="StyleUnderline"/>
          <w:szCs w:val="20"/>
        </w:rPr>
        <w:t xml:space="preserve"> to improve the specifications of their theories, propose falsifiable hypotheses, and design new empirical research programs.</w:t>
      </w:r>
      <w:r w:rsidRPr="00964097">
        <w:rPr>
          <w:rStyle w:val="StyleUnderline"/>
          <w:sz w:val="12"/>
          <w:szCs w:val="20"/>
        </w:rPr>
        <w:t>¶</w:t>
      </w:r>
      <w:r w:rsidRPr="00964097">
        <w:rPr>
          <w:rStyle w:val="StyleUnderline"/>
          <w:szCs w:val="20"/>
        </w:rPr>
        <w:t xml:space="preserve"> </w:t>
      </w:r>
      <w:r w:rsidRPr="00964097">
        <w:rPr>
          <w:sz w:val="8"/>
          <w:szCs w:val="20"/>
        </w:rPr>
        <w:t>Scenarios in the Discipline</w:t>
      </w:r>
      <w:r w:rsidRPr="00964097">
        <w:rPr>
          <w:sz w:val="12"/>
          <w:szCs w:val="20"/>
        </w:rPr>
        <w:t>¶</w:t>
      </w:r>
      <w:r w:rsidRPr="00964097">
        <w:rPr>
          <w:sz w:val="8"/>
          <w:szCs w:val="20"/>
        </w:rPr>
        <w:t xml:space="preserve"> </w:t>
      </w:r>
      <w:r w:rsidRPr="00964097">
        <w:rPr>
          <w:rStyle w:val="StyleUnderline"/>
          <w:szCs w:val="20"/>
        </w:rPr>
        <w:t>What do counterfactual narratives about the future look like?</w:t>
      </w:r>
      <w:r w:rsidRPr="00964097">
        <w:rPr>
          <w:sz w:val="8"/>
          <w:szCs w:val="20"/>
        </w:rPr>
        <w:t xml:space="preserve"> Scenarios may range in length from a few sentences to many pages. </w:t>
      </w:r>
      <w:r w:rsidRPr="00964097">
        <w:rPr>
          <w:rStyle w:val="StyleUnderline"/>
          <w:szCs w:val="24"/>
        </w:rPr>
        <w:t>One of the most common uses</w:t>
      </w:r>
      <w:r w:rsidRPr="00964097">
        <w:rPr>
          <w:sz w:val="8"/>
          <w:szCs w:val="20"/>
        </w:rPr>
        <w:t xml:space="preserve"> of the scenario method, which will be referenced throughout this article, </w:t>
      </w:r>
      <w:r w:rsidRPr="00964097">
        <w:rPr>
          <w:rStyle w:val="StyleUnderline"/>
          <w:szCs w:val="24"/>
        </w:rPr>
        <w:t xml:space="preserve">is to study the conditions under which </w:t>
      </w:r>
      <w:r w:rsidRPr="00964097">
        <w:rPr>
          <w:rStyle w:val="Emphasis"/>
          <w:sz w:val="24"/>
        </w:rPr>
        <w:t>high-consequence</w:t>
      </w:r>
      <w:r w:rsidRPr="00964097">
        <w:rPr>
          <w:rStyle w:val="StyleUnderline"/>
          <w:szCs w:val="24"/>
        </w:rPr>
        <w:t xml:space="preserve">, </w:t>
      </w:r>
      <w:r w:rsidRPr="00964097">
        <w:rPr>
          <w:rStyle w:val="Emphasis"/>
          <w:sz w:val="24"/>
        </w:rPr>
        <w:t>low-probability</w:t>
      </w:r>
      <w:r w:rsidRPr="00964097">
        <w:rPr>
          <w:rStyle w:val="StyleUnderline"/>
          <w:szCs w:val="24"/>
        </w:rPr>
        <w:t xml:space="preserve"> events may occur. Perhaps the best example of this is </w:t>
      </w:r>
      <w:r w:rsidRPr="00964097">
        <w:rPr>
          <w:rStyle w:val="Emphasis"/>
          <w:sz w:val="24"/>
        </w:rPr>
        <w:t>nuclear warfare</w:t>
      </w:r>
      <w:r w:rsidRPr="00964097">
        <w:rPr>
          <w:rStyle w:val="StyleUnderline"/>
          <w:szCs w:val="20"/>
        </w:rPr>
        <w:t>, a circumstance that has never resulted, but has captivated generations of political scientists.</w:t>
      </w:r>
      <w:r w:rsidRPr="00964097">
        <w:rPr>
          <w:sz w:val="8"/>
          <w:szCs w:val="20"/>
        </w:rPr>
        <w:t xml:space="preserve"> For an introductory illustration, let us </w:t>
      </w:r>
      <w:r w:rsidRPr="00964097">
        <w:rPr>
          <w:rStyle w:val="StyleUnderline"/>
          <w:szCs w:val="20"/>
        </w:rPr>
        <w:t>consider a</w:t>
      </w:r>
      <w:r w:rsidRPr="00964097">
        <w:rPr>
          <w:sz w:val="8"/>
          <w:szCs w:val="20"/>
        </w:rPr>
        <w:t xml:space="preserve"> very simple </w:t>
      </w:r>
      <w:r w:rsidRPr="00964097">
        <w:rPr>
          <w:rStyle w:val="StyleUnderline"/>
          <w:szCs w:val="20"/>
        </w:rPr>
        <w:t>scenario regarding how a first use of a nuclear weapon might occur</w:t>
      </w:r>
      <w:r w:rsidRPr="00964097">
        <w:rPr>
          <w:sz w:val="8"/>
          <w:szCs w:val="20"/>
        </w:rPr>
        <w:t>:</w:t>
      </w:r>
      <w:r w:rsidRPr="00964097">
        <w:rPr>
          <w:sz w:val="12"/>
          <w:szCs w:val="20"/>
        </w:rPr>
        <w:t>¶</w:t>
      </w:r>
      <w:r w:rsidRPr="00964097">
        <w:rPr>
          <w:sz w:val="8"/>
          <w:szCs w:val="20"/>
        </w:rPr>
        <w:t xml:space="preserve">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w:t>
      </w:r>
      <w:r w:rsidRPr="00964097">
        <w:rPr>
          <w:sz w:val="12"/>
          <w:szCs w:val="20"/>
        </w:rPr>
        <w:t>¶</w:t>
      </w:r>
      <w:r w:rsidRPr="00964097">
        <w:rPr>
          <w:sz w:val="8"/>
          <w:szCs w:val="20"/>
        </w:rPr>
        <w:t xml:space="preserve"> </w:t>
      </w:r>
      <w:r w:rsidRPr="00964097">
        <w:rPr>
          <w:rStyle w:val="StyleUnderline"/>
          <w:szCs w:val="20"/>
        </w:rPr>
        <w:t>This</w:t>
      </w:r>
      <w:r w:rsidRPr="00964097">
        <w:rPr>
          <w:sz w:val="8"/>
          <w:szCs w:val="20"/>
        </w:rPr>
        <w:t xml:space="preserve"> short story </w:t>
      </w:r>
      <w:r w:rsidRPr="00964097">
        <w:rPr>
          <w:rStyle w:val="StyleUnderline"/>
          <w:szCs w:val="20"/>
        </w:rPr>
        <w:t xml:space="preserve">reflects a future event that, while unlikely to occur </w:t>
      </w:r>
      <w:r w:rsidRPr="00964097">
        <w:rPr>
          <w:sz w:val="8"/>
        </w:rPr>
        <w:t>and far too vague to be used for military planning,</w:t>
      </w:r>
      <w:r w:rsidRPr="00964097">
        <w:rPr>
          <w:rStyle w:val="StyleUnderline"/>
          <w:szCs w:val="20"/>
        </w:rPr>
        <w:t xml:space="preserve"> contains </w:t>
      </w:r>
      <w:r w:rsidRPr="00964097">
        <w:rPr>
          <w:rStyle w:val="Emphasis"/>
          <w:szCs w:val="20"/>
        </w:rPr>
        <w:t>many dimensions of political science theory</w:t>
      </w:r>
      <w:r w:rsidRPr="00964097">
        <w:rPr>
          <w:rStyle w:val="StyleUnderline"/>
          <w:szCs w:val="20"/>
        </w:rPr>
        <w:t>. These include</w:t>
      </w:r>
      <w:r w:rsidRPr="00964097">
        <w:rPr>
          <w:sz w:val="8"/>
          <w:szCs w:val="20"/>
        </w:rPr>
        <w:t xml:space="preserve"> the following: </w:t>
      </w:r>
      <w:r w:rsidRPr="00964097">
        <w:rPr>
          <w:rStyle w:val="StyleUnderline"/>
          <w:szCs w:val="20"/>
        </w:rPr>
        <w:t>what leaders perceive as “limited,” “proportional,” or “escalatory” uses of force; the importance of</w:t>
      </w:r>
      <w:r w:rsidRPr="00964097">
        <w:rPr>
          <w:sz w:val="8"/>
          <w:szCs w:val="20"/>
        </w:rPr>
        <w:t xml:space="preserve"> private </w:t>
      </w:r>
      <w:r w:rsidRPr="00964097">
        <w:rPr>
          <w:rStyle w:val="StyleUnderline"/>
          <w:szCs w:val="20"/>
        </w:rPr>
        <w:t>information about capabilities</w:t>
      </w:r>
      <w:r w:rsidRPr="00964097">
        <w:rPr>
          <w:sz w:val="8"/>
          <w:szCs w:val="20"/>
        </w:rPr>
        <w:t xml:space="preserve"> and commitment; audience costs in international politics; </w:t>
      </w:r>
      <w:r w:rsidRPr="00964097">
        <w:rPr>
          <w:rStyle w:val="StyleUnderline"/>
          <w:szCs w:val="20"/>
        </w:rPr>
        <w:t>the relationship between military expediency and political objectives during war; and the role of compressed timelines for decision making</w:t>
      </w:r>
      <w:r w:rsidRPr="00964097">
        <w:rPr>
          <w:sz w:val="8"/>
          <w:szCs w:val="20"/>
        </w:rPr>
        <w:t xml:space="preserve">, among others. </w:t>
      </w:r>
      <w:r w:rsidRPr="00964097">
        <w:rPr>
          <w:rStyle w:val="StyleUnderline"/>
          <w:szCs w:val="20"/>
        </w:rPr>
        <w:t>The purpose</w:t>
      </w:r>
      <w:r w:rsidRPr="00964097">
        <w:rPr>
          <w:sz w:val="8"/>
          <w:szCs w:val="20"/>
        </w:rPr>
        <w:t xml:space="preserve"> of this article </w:t>
      </w:r>
      <w:r w:rsidRPr="00964097">
        <w:rPr>
          <w:rStyle w:val="StyleUnderline"/>
          <w:szCs w:val="20"/>
        </w:rPr>
        <w:t xml:space="preserve">is to explain to scholars how such stories, and more rigorously developed narratives that specify variables of interest and draw on extant data, may </w:t>
      </w:r>
      <w:r w:rsidRPr="00964097">
        <w:rPr>
          <w:rStyle w:val="Emphasis"/>
          <w:szCs w:val="20"/>
        </w:rPr>
        <w:t>improve the study of IR</w:t>
      </w:r>
      <w:r w:rsidRPr="00964097">
        <w:rPr>
          <w:rStyle w:val="StyleUnderline"/>
          <w:szCs w:val="20"/>
        </w:rPr>
        <w:t>.</w:t>
      </w:r>
      <w:r w:rsidRPr="00964097">
        <w:rPr>
          <w:sz w:val="8"/>
          <w:szCs w:val="20"/>
        </w:rPr>
        <w:t xml:space="preserve"> An important starting point is to explain how future counterfactuals fit into the methodological canon of the discipline.</w:t>
      </w:r>
    </w:p>
    <w:p w:rsidR="00C67DCE" w:rsidRPr="00964097" w:rsidRDefault="00C67DCE" w:rsidP="00C67DCE">
      <w:pPr>
        <w:rPr>
          <w:sz w:val="8"/>
          <w:szCs w:val="20"/>
        </w:rPr>
      </w:pPr>
    </w:p>
    <w:p w:rsidR="00C67DCE" w:rsidRPr="00964097" w:rsidRDefault="00C67DCE" w:rsidP="00C67DCE">
      <w:pPr>
        <w:pStyle w:val="Heading4"/>
      </w:pPr>
      <w:r w:rsidRPr="00964097">
        <w:t xml:space="preserve">Threat inflation would get our authors fired </w:t>
      </w:r>
    </w:p>
    <w:p w:rsidR="00C67DCE" w:rsidRPr="00964097" w:rsidRDefault="00C67DCE" w:rsidP="00C67DCE">
      <w:r w:rsidRPr="00964097">
        <w:t xml:space="preserve">Earl C. </w:t>
      </w:r>
      <w:r w:rsidRPr="00964097">
        <w:rPr>
          <w:rStyle w:val="Style13ptBold"/>
        </w:rPr>
        <w:t>Ravenal 9</w:t>
      </w:r>
      <w:r w:rsidRPr="00964097">
        <w:t>, distinguished senior fellow in foreign policy studies @ Cato, is professor emeritus of the Georgetown University School of Foreign Service. He is an expert on NATO, defense strategy, and the defense budget. He is the author of </w:t>
      </w:r>
      <w:r w:rsidRPr="00964097">
        <w:rPr>
          <w:i/>
          <w:iCs/>
        </w:rPr>
        <w:t>Designing Defense for a New World Order. </w:t>
      </w:r>
      <w:r w:rsidRPr="00964097">
        <w:t>What's Empire Got to Do with It? The Derivation of America's Foreign Policy.” </w:t>
      </w:r>
      <w:r w:rsidRPr="00964097">
        <w:rPr>
          <w:i/>
          <w:iCs/>
        </w:rPr>
        <w:t>Critical Review: An Interdisciplinary Journal of Politics and Society</w:t>
      </w:r>
      <w:r w:rsidRPr="00964097">
        <w:t> 21.1 (2009) 21-75</w:t>
      </w:r>
    </w:p>
    <w:p w:rsidR="00C67DCE" w:rsidRPr="009B7E73" w:rsidRDefault="00C67DCE" w:rsidP="00C67DCE">
      <w:pPr>
        <w:rPr>
          <w:rStyle w:val="StyleUnderline"/>
        </w:rPr>
      </w:pPr>
      <w:r w:rsidRPr="00964097">
        <w:rPr>
          <w:rStyle w:val="StyleUnderline"/>
        </w:rPr>
        <w:t xml:space="preserve">The underlying notion of “the security bureaucracies . . . looking for new enemies” is a </w:t>
      </w:r>
      <w:r w:rsidRPr="00964097">
        <w:rPr>
          <w:rStyle w:val="Emphasis"/>
        </w:rPr>
        <w:t>threadbare concept</w:t>
      </w:r>
      <w:r w:rsidRPr="00964097">
        <w:rPr>
          <w:sz w:val="14"/>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964097">
        <w:rPr>
          <w:rStyle w:val="StyleUnderline"/>
        </w:rPr>
        <w:t>What is missing from</w:t>
      </w:r>
      <w:r w:rsidRPr="00964097">
        <w:rPr>
          <w:sz w:val="14"/>
        </w:rPr>
        <w:t xml:space="preserve"> most analysts’ </w:t>
      </w:r>
      <w:r w:rsidRPr="00964097">
        <w:rPr>
          <w:rStyle w:val="StyleUnderline"/>
        </w:rPr>
        <w:t xml:space="preserve">claims of “threat inflation,” however, is </w:t>
      </w:r>
      <w:r w:rsidRPr="00964097">
        <w:rPr>
          <w:rStyle w:val="Emphasis"/>
        </w:rPr>
        <w:t>a convincing theory of why</w:t>
      </w:r>
      <w:r w:rsidRPr="00964097">
        <w:rPr>
          <w:sz w:val="14"/>
        </w:rPr>
        <w:t xml:space="preserve">, say, </w:t>
      </w:r>
      <w:r w:rsidRPr="00964097">
        <w:rPr>
          <w:rStyle w:val="StyleUnderline"/>
        </w:rPr>
        <w:t>the</w:t>
      </w:r>
      <w:r w:rsidRPr="00964097">
        <w:rPr>
          <w:sz w:val="14"/>
        </w:rPr>
        <w:t xml:space="preserve"> American </w:t>
      </w:r>
      <w:r w:rsidRPr="00964097">
        <w:rPr>
          <w:rStyle w:val="StyleUnderline"/>
        </w:rPr>
        <w:t>government</w:t>
      </w:r>
      <w:r w:rsidRPr="00964097">
        <w:rPr>
          <w:sz w:val="14"/>
        </w:rPr>
        <w:t xml:space="preserve"> significantly(not merely in excusable rhetoric) </w:t>
      </w:r>
      <w:r w:rsidRPr="00964097">
        <w:rPr>
          <w:rStyle w:val="StyleUnderline"/>
        </w:rPr>
        <w:t>might magnify and even invent threats</w:t>
      </w:r>
      <w:r w:rsidRPr="00964097">
        <w:rPr>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r w:rsidRPr="00964097">
        <w:rPr>
          <w:sz w:val="12"/>
        </w:rPr>
        <w:t>¶</w:t>
      </w:r>
      <w:r w:rsidRPr="00964097">
        <w:rPr>
          <w:sz w:val="14"/>
        </w:rPr>
        <w:t xml:space="preserve">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w:t>
      </w:r>
      <w:r w:rsidRPr="00964097">
        <w:rPr>
          <w:sz w:val="12"/>
        </w:rPr>
        <w:t>¶</w:t>
      </w:r>
      <w:r w:rsidRPr="00964097">
        <w:rPr>
          <w:sz w:val="14"/>
        </w:rPr>
        <w:t xml:space="preserve"> Thus, “</w:t>
      </w:r>
      <w:r w:rsidRPr="00964097">
        <w:rPr>
          <w:u w:val="single"/>
        </w:rPr>
        <w:t>bureaucratic-politics” theory</w:t>
      </w:r>
      <w:r w:rsidRPr="00964097">
        <w:rPr>
          <w:sz w:val="14"/>
        </w:rPr>
        <w:t xml:space="preserve">, which once made several reputa- tions (such as those of Richard Neustadt, Morton Halperin, and Graham Allison) in defense-intellectual circles, and spawned an entire sub-industry within the field of international relations,5 </w:t>
      </w:r>
      <w:r w:rsidRPr="00964097">
        <w:rPr>
          <w:u w:val="single"/>
        </w:rPr>
        <w:t>is put into the service of dismissing putative security threats as imaginary</w:t>
      </w:r>
      <w:r w:rsidRPr="00964097">
        <w:rPr>
          <w:sz w:val="14"/>
        </w:rPr>
        <w:t>. So, too, can a surprisingly cognate theory, “public choice,”6 which can be considered the right-wing analog of the “bureaucratic-politics” model, and is a preferred interpretation of governmental decision- making among libertarian observers. As Eland (2004, 203) summarizes:</w:t>
      </w:r>
      <w:r w:rsidRPr="00964097">
        <w:rPr>
          <w:sz w:val="12"/>
        </w:rPr>
        <w:t>¶</w:t>
      </w:r>
      <w:r w:rsidRPr="00964097">
        <w:rPr>
          <w:sz w:val="14"/>
        </w:rPr>
        <w:t xml:space="preserve">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r w:rsidRPr="00964097">
        <w:rPr>
          <w:sz w:val="12"/>
        </w:rPr>
        <w:t>¶</w:t>
      </w:r>
      <w:r w:rsidRPr="00964097">
        <w:rPr>
          <w:sz w:val="14"/>
        </w:rPr>
        <w:t xml:space="preserve"> There is, in this statement of public-choice theory, a certain ambiguity, and a certain degree of contradiction: Bureaucrats are supposedly, at the same time, subservient to societal interest groups and autonomous from society in general.</w:t>
      </w:r>
      <w:r w:rsidRPr="00964097">
        <w:rPr>
          <w:sz w:val="12"/>
        </w:rPr>
        <w:t>¶</w:t>
      </w:r>
      <w:r w:rsidRPr="00964097">
        <w:rPr>
          <w:sz w:val="14"/>
        </w:rPr>
        <w:t xml:space="preserve">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r w:rsidRPr="00964097">
        <w:rPr>
          <w:sz w:val="12"/>
        </w:rPr>
        <w:t>¶</w:t>
      </w:r>
      <w:r w:rsidRPr="00964097">
        <w:rPr>
          <w:sz w:val="14"/>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r w:rsidRPr="00964097">
        <w:rPr>
          <w:sz w:val="12"/>
        </w:rPr>
        <w:t>¶</w:t>
      </w:r>
      <w:r w:rsidRPr="00964097">
        <w:rPr>
          <w:sz w:val="14"/>
        </w:rPr>
        <w:t xml:space="preserve">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r w:rsidRPr="00964097">
        <w:rPr>
          <w:sz w:val="12"/>
        </w:rPr>
        <w:t>¶</w:t>
      </w:r>
      <w:r w:rsidRPr="00964097">
        <w:rPr>
          <w:sz w:val="14"/>
        </w:rPr>
        <w:t xml:space="preserve"> Roles (all theorists state) give rise to “expectations” of performance. My point is that </w:t>
      </w:r>
      <w:r w:rsidRPr="00964097">
        <w:rPr>
          <w:u w:val="single"/>
        </w:rPr>
        <w:t>virtually every governmental role, and especially national-security roles</w:t>
      </w:r>
      <w:r w:rsidRPr="00964097">
        <w:rPr>
          <w:sz w:val="14"/>
        </w:rPr>
        <w:t xml:space="preserve">, </w:t>
      </w:r>
      <w:r w:rsidRPr="00964097">
        <w:rPr>
          <w:u w:val="single"/>
        </w:rPr>
        <w:t>and particularly the roles of the uniformed mili- tary, embody</w:t>
      </w:r>
      <w:r w:rsidRPr="00964097">
        <w:rPr>
          <w:sz w:val="14"/>
        </w:rPr>
        <w:t xml:space="preserve"> expectations of devotion to the “national interest”; rational- ity in the derivation of policy at every functional level; and </w:t>
      </w:r>
      <w:r w:rsidRPr="00964097">
        <w:rPr>
          <w:rStyle w:val="Emphasis"/>
        </w:rPr>
        <w:t>objectivity</w:t>
      </w:r>
      <w:r w:rsidRPr="00964097">
        <w:rPr>
          <w:u w:val="single"/>
        </w:rPr>
        <w:t xml:space="preserve"> in the treatment of parameters, especially external parameters such as “threats” and the power and capabilities of other nations.</w:t>
      </w:r>
      <w:r w:rsidRPr="00964097">
        <w:rPr>
          <w:sz w:val="12"/>
        </w:rPr>
        <w:t>¶</w:t>
      </w:r>
      <w:r w:rsidRPr="00964097">
        <w:rPr>
          <w:sz w:val="14"/>
        </w:rPr>
        <w:t xml:space="preserve"> </w:t>
      </w:r>
      <w:r w:rsidRPr="00964097">
        <w:rPr>
          <w:u w:val="single"/>
        </w:rPr>
        <w:t>Sub-rational models</w:t>
      </w:r>
      <w:r w:rsidRPr="00964097">
        <w:rPr>
          <w:sz w:val="14"/>
        </w:rPr>
        <w:t xml:space="preserve"> (such as “public choice”) </w:t>
      </w:r>
      <w:r w:rsidRPr="00964097">
        <w:rPr>
          <w:u w:val="single"/>
        </w:rPr>
        <w:t>fail</w:t>
      </w:r>
      <w:r w:rsidRPr="00964097">
        <w:rPr>
          <w:sz w:val="14"/>
        </w:rPr>
        <w:t xml:space="preserve"> </w:t>
      </w:r>
      <w:r w:rsidRPr="00964097">
        <w:rPr>
          <w:u w:val="single"/>
        </w:rPr>
        <w:t>to take into account even a partial dedication to the “national” interest</w:t>
      </w:r>
      <w:r w:rsidRPr="00964097">
        <w:rPr>
          <w:sz w:val="14"/>
        </w:rPr>
        <w:t xml:space="preserve"> (</w:t>
      </w:r>
      <w:r w:rsidRPr="00964097">
        <w:rPr>
          <w:u w:val="single"/>
        </w:rPr>
        <w:t>or even the possibility that the national interest may be honestly misconceived in more paro- chial terms). In contrast, an official’s role connects the individual to the (state-level) process, and moderates the</w:t>
      </w:r>
      <w:r w:rsidRPr="00964097">
        <w:rPr>
          <w:sz w:val="14"/>
        </w:rPr>
        <w:t xml:space="preserve"> (perhaps otherwise) </w:t>
      </w:r>
      <w:r w:rsidRPr="00964097">
        <w:rPr>
          <w:u w:val="single"/>
        </w:rPr>
        <w:t xml:space="preserve">self-seeking impulses of the individual. Role-derived behavior tends to be formalized and codified; relatively transparent and at least </w:t>
      </w:r>
      <w:r w:rsidRPr="00964097">
        <w:rPr>
          <w:rStyle w:val="Emphasis"/>
        </w:rPr>
        <w:t>peer-reviewed</w:t>
      </w:r>
      <w:r w:rsidRPr="00964097">
        <w:rPr>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sidRPr="00964097">
        <w:rPr>
          <w:sz w:val="14"/>
        </w:rPr>
        <w:t>.</w:t>
      </w:r>
      <w:r w:rsidRPr="00964097">
        <w:rPr>
          <w:sz w:val="12"/>
        </w:rPr>
        <w:t>¶</w:t>
      </w:r>
      <w:r w:rsidRPr="00964097">
        <w:rPr>
          <w:sz w:val="14"/>
        </w:rPr>
        <w:t xml:space="preserve"> My own direct observation suggests that </w:t>
      </w:r>
      <w:r w:rsidRPr="00964097">
        <w:rPr>
          <w:u w:val="single"/>
        </w:rPr>
        <w:t xml:space="preserve">defense decision-makers attempt to “frame” the structure of the problems that they try to solve on the basis of the </w:t>
      </w:r>
      <w:r w:rsidRPr="00964097">
        <w:rPr>
          <w:rStyle w:val="Emphasis"/>
        </w:rPr>
        <w:t>most accurate intelligence</w:t>
      </w:r>
      <w:r w:rsidRPr="00964097">
        <w:rPr>
          <w:u w:val="single"/>
        </w:rPr>
        <w:t xml:space="preserve">. They </w:t>
      </w:r>
      <w:r w:rsidRPr="00964097">
        <w:rPr>
          <w:rStyle w:val="Emphasis"/>
        </w:rPr>
        <w:t>make it their business to know</w:t>
      </w:r>
      <w:r w:rsidRPr="00964097">
        <w:rPr>
          <w:u w:val="single"/>
        </w:rPr>
        <w:t xml:space="preserve"> where the threats come from. Thus, threats </w:t>
      </w:r>
      <w:r w:rsidRPr="00964097">
        <w:rPr>
          <w:rStyle w:val="Emphasis"/>
        </w:rPr>
        <w:t>are not “socially constructed</w:t>
      </w:r>
      <w:r w:rsidRPr="00964097">
        <w:rPr>
          <w:u w:val="single"/>
        </w:rPr>
        <w:t xml:space="preserve">” </w:t>
      </w:r>
      <w:r w:rsidRPr="00964097">
        <w:rPr>
          <w:sz w:val="14"/>
        </w:rPr>
        <w:t>(even though, of course, some values are).</w:t>
      </w:r>
      <w:r w:rsidRPr="00964097">
        <w:rPr>
          <w:sz w:val="12"/>
        </w:rPr>
        <w:t>¶</w:t>
      </w:r>
      <w:r w:rsidRPr="00964097">
        <w:rPr>
          <w:sz w:val="14"/>
        </w:rPr>
        <w:t xml:space="preserv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964097">
        <w:rPr>
          <w:u w:val="single"/>
        </w:rPr>
        <w:t xml:space="preserve"> </w:t>
      </w:r>
      <w:r w:rsidRPr="00964097">
        <w:rPr>
          <w:rStyle w:val="Emphasis"/>
        </w:rPr>
        <w:t>People are fired for presenting skewed analysis</w:t>
      </w:r>
      <w:r w:rsidRPr="00964097">
        <w:rPr>
          <w:u w:val="single"/>
        </w:rPr>
        <w:t xml:space="preserve"> and for making bad predictions. This is because something important is riding on the causal analysis and the contingent prediction. </w:t>
      </w:r>
      <w:r w:rsidRPr="00964097">
        <w:rPr>
          <w:sz w:val="14"/>
        </w:rPr>
        <w:t>For these reasons, “</w:t>
      </w:r>
      <w:r w:rsidRPr="00964097">
        <w:rPr>
          <w:u w:val="single"/>
        </w:rPr>
        <w:t>public choice” does not have the “feel” of reality to many critics who have participated in the structure of defense decision-making. In that structure</w:t>
      </w:r>
      <w:r w:rsidRPr="00964097">
        <w:rPr>
          <w:sz w:val="14"/>
        </w:rPr>
        <w:t>, obvious, and even not-so-obvious,</w:t>
      </w:r>
      <w:r w:rsidRPr="00964097">
        <w:rPr>
          <w:u w:val="single"/>
        </w:rPr>
        <w:t xml:space="preserve">“rent-seeking” would not only be shameful; it would present a </w:t>
      </w:r>
      <w:r w:rsidRPr="00964097">
        <w:rPr>
          <w:rStyle w:val="Emphasis"/>
        </w:rPr>
        <w:t>severe risk of career termination</w:t>
      </w:r>
      <w:r w:rsidRPr="00964097">
        <w:rPr>
          <w:u w:val="single"/>
        </w:rPr>
        <w:t>.</w:t>
      </w:r>
      <w:r w:rsidRPr="00964097">
        <w:rPr>
          <w:sz w:val="14"/>
        </w:rPr>
        <w:t xml:space="preserve"> And, as mentioned, </w:t>
      </w:r>
      <w:r w:rsidRPr="00964097">
        <w:rPr>
          <w:rStyle w:val="StyleUnderline"/>
        </w:rPr>
        <w:t>the</w:t>
      </w:r>
      <w:r w:rsidRPr="00964097">
        <w:rPr>
          <w:sz w:val="14"/>
        </w:rPr>
        <w:t xml:space="preserve"> defense </w:t>
      </w:r>
      <w:r w:rsidRPr="00964097">
        <w:rPr>
          <w:rStyle w:val="StyleUnderline"/>
        </w:rPr>
        <w:t>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rsidR="00C67DCE" w:rsidRPr="009B7E73" w:rsidRDefault="00C67DCE" w:rsidP="00C67DCE">
      <w:pPr>
        <w:rPr>
          <w:sz w:val="14"/>
        </w:rPr>
      </w:pPr>
    </w:p>
    <w:p w:rsidR="00C67DCE" w:rsidRPr="00C67DCE" w:rsidRDefault="00C67DCE" w:rsidP="00C67DCE"/>
    <w:sectPr w:rsidR="00C67DCE" w:rsidRPr="00C67D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Droid Sans Fallback">
    <w:altName w:val="ＭＳ 明朝"/>
    <w:charset w:val="80"/>
    <w:family w:val="auto"/>
    <w:pitch w:val="variable"/>
  </w:font>
  <w:font w:name="Lohit Hindi">
    <w:altName w:val="Arial Unicode MS"/>
    <w:charset w:val="80"/>
    <w:family w:val="auto"/>
    <w:pitch w:val="variable"/>
  </w:font>
  <w:font w:name="Copperplate Gothic Bold">
    <w:charset w:val="00"/>
    <w:family w:val="auto"/>
    <w:pitch w:val="variable"/>
    <w:sig w:usb0="00000003" w:usb1="00000000" w:usb2="00000000" w:usb3="00000000" w:csb0="00000001" w:csb1="00000000"/>
  </w:font>
  <w:font w:name="Franklin Gothic Heavy">
    <w:altName w:val="Franklin Gothic Medium"/>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000002"/>
    <w:multiLevelType w:val="multilevel"/>
    <w:tmpl w:val="00000002"/>
    <w:name w:val="WWNum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3" w15:restartNumberingAfterBreak="0">
    <w:nsid w:val="157F63BC"/>
    <w:multiLevelType w:val="hybridMultilevel"/>
    <w:tmpl w:val="D6D071EE"/>
    <w:lvl w:ilvl="0" w:tplc="AFC0497C">
      <w:start w:val="1"/>
      <w:numFmt w:val="lowerLetter"/>
      <w:lvlText w:val="%1."/>
      <w:lvlJc w:val="left"/>
      <w:pPr>
        <w:tabs>
          <w:tab w:val="num" w:pos="860"/>
        </w:tabs>
        <w:ind w:left="8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AF6D3E"/>
    <w:multiLevelType w:val="hybridMultilevel"/>
    <w:tmpl w:val="DE60B4FA"/>
    <w:lvl w:ilvl="0" w:tplc="DA741EEE">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05094"/>
    <w:multiLevelType w:val="hybridMultilevel"/>
    <w:tmpl w:val="0D2E0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3E3651"/>
    <w:multiLevelType w:val="hybridMultilevel"/>
    <w:tmpl w:val="EEDC194C"/>
    <w:lvl w:ilvl="0" w:tplc="52CCF32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1D0167B"/>
    <w:multiLevelType w:val="hybridMultilevel"/>
    <w:tmpl w:val="708E7496"/>
    <w:lvl w:ilvl="0" w:tplc="58284B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0"/>
  </w:num>
  <w:num w:numId="13">
    <w:abstractNumId w:val="11"/>
  </w:num>
  <w:num w:numId="14">
    <w:abstractNumId w:val="12"/>
  </w:num>
  <w:num w:numId="15">
    <w:abstractNumId w:val="19"/>
  </w:num>
  <w:num w:numId="16">
    <w:abstractNumId w:val="15"/>
  </w:num>
  <w:num w:numId="17">
    <w:abstractNumId w:val="18"/>
  </w:num>
  <w:num w:numId="18">
    <w:abstractNumId w:val="17"/>
  </w:num>
  <w:num w:numId="19">
    <w:abstractNumId w:val="16"/>
  </w:num>
  <w:num w:numId="20">
    <w:abstractNumId w:val="20"/>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E3D73"/>
    <w:rsid w:val="000139A3"/>
    <w:rsid w:val="00053BA5"/>
    <w:rsid w:val="00100833"/>
    <w:rsid w:val="00104529"/>
    <w:rsid w:val="00105942"/>
    <w:rsid w:val="00107396"/>
    <w:rsid w:val="00144A4C"/>
    <w:rsid w:val="00176AB0"/>
    <w:rsid w:val="00177B7D"/>
    <w:rsid w:val="0018322D"/>
    <w:rsid w:val="001B5776"/>
    <w:rsid w:val="001E527A"/>
    <w:rsid w:val="001F78CE"/>
    <w:rsid w:val="00245EA7"/>
    <w:rsid w:val="00251FC7"/>
    <w:rsid w:val="002855A7"/>
    <w:rsid w:val="002B146A"/>
    <w:rsid w:val="002B5E17"/>
    <w:rsid w:val="003153F5"/>
    <w:rsid w:val="00315690"/>
    <w:rsid w:val="00316B75"/>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07C8"/>
    <w:rsid w:val="00766EA0"/>
    <w:rsid w:val="007A2226"/>
    <w:rsid w:val="007F5B66"/>
    <w:rsid w:val="00823A1C"/>
    <w:rsid w:val="00845B9D"/>
    <w:rsid w:val="00860984"/>
    <w:rsid w:val="008B0B6D"/>
    <w:rsid w:val="008B3ECB"/>
    <w:rsid w:val="008B4E85"/>
    <w:rsid w:val="008C1B2E"/>
    <w:rsid w:val="0091627E"/>
    <w:rsid w:val="00964097"/>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21F2E"/>
    <w:rsid w:val="00C67DC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E3D7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9900FA-A9F3-4ED6-9C7E-0A8F74BA3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64097"/>
    <w:pPr>
      <w:spacing w:after="0" w:line="240" w:lineRule="auto"/>
    </w:pPr>
    <w:rPr>
      <w:rFonts w:ascii="Georgia" w:hAnsi="Georgia"/>
    </w:rPr>
  </w:style>
  <w:style w:type="paragraph" w:styleId="Heading1">
    <w:name w:val="heading 1"/>
    <w:aliases w:val="Pocket"/>
    <w:basedOn w:val="Normal"/>
    <w:next w:val="Normal"/>
    <w:link w:val="Heading1Char"/>
    <w:qFormat/>
    <w:rsid w:val="009640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964097"/>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964097"/>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t"/>
    <w:basedOn w:val="Normal"/>
    <w:next w:val="Normal"/>
    <w:link w:val="Heading4Char"/>
    <w:uiPriority w:val="3"/>
    <w:unhideWhenUsed/>
    <w:qFormat/>
    <w:rsid w:val="00964097"/>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9640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4097"/>
  </w:style>
  <w:style w:type="character" w:customStyle="1" w:styleId="Heading1Char">
    <w:name w:val="Heading 1 Char"/>
    <w:aliases w:val="Pocket Char"/>
    <w:basedOn w:val="DefaultParagraphFont"/>
    <w:link w:val="Heading1"/>
    <w:rsid w:val="00964097"/>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964097"/>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964097"/>
    <w:rPr>
      <w:rFonts w:ascii="Georgia" w:eastAsiaTheme="majorEastAsia" w:hAnsi="Georgia" w:cstheme="majorBidi"/>
      <w:b/>
      <w:caps/>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ta Char"/>
    <w:basedOn w:val="DefaultParagraphFont"/>
    <w:link w:val="Heading4"/>
    <w:uiPriority w:val="3"/>
    <w:rsid w:val="00964097"/>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96409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964097"/>
    <w:rPr>
      <w:b/>
      <w:bCs/>
      <w:sz w:val="22"/>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6"/>
    <w:qFormat/>
    <w:rsid w:val="00964097"/>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964097"/>
    <w:rPr>
      <w:color w:val="auto"/>
      <w:u w:val="none"/>
    </w:rPr>
  </w:style>
  <w:style w:type="character" w:styleId="FollowedHyperlink">
    <w:name w:val="FollowedHyperlink"/>
    <w:basedOn w:val="DefaultParagraphFont"/>
    <w:uiPriority w:val="99"/>
    <w:semiHidden/>
    <w:unhideWhenUsed/>
    <w:rsid w:val="00964097"/>
    <w:rPr>
      <w:color w:val="auto"/>
      <w:u w:val="none"/>
    </w:rPr>
  </w:style>
  <w:style w:type="paragraph" w:customStyle="1" w:styleId="textbold">
    <w:name w:val="text bold"/>
    <w:basedOn w:val="Normal"/>
    <w:link w:val="Emphasis"/>
    <w:uiPriority w:val="7"/>
    <w:qFormat/>
    <w:rsid w:val="00FE3D73"/>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CardsChar">
    <w:name w:val="Cards Char"/>
    <w:link w:val="Cards"/>
    <w:locked/>
    <w:rsid w:val="00FE3D73"/>
    <w:rPr>
      <w:rFonts w:ascii="Georgia" w:eastAsia="Times New Roman" w:hAnsi="Georgia"/>
      <w:szCs w:val="24"/>
    </w:rPr>
  </w:style>
  <w:style w:type="paragraph" w:customStyle="1" w:styleId="Cards">
    <w:name w:val="Cards"/>
    <w:next w:val="Normal"/>
    <w:link w:val="CardsChar"/>
    <w:qFormat/>
    <w:rsid w:val="00FE3D73"/>
    <w:pPr>
      <w:widowControl w:val="0"/>
      <w:spacing w:after="0" w:line="240" w:lineRule="auto"/>
      <w:ind w:right="432"/>
    </w:pPr>
    <w:rPr>
      <w:rFonts w:ascii="Georgia" w:eastAsia="Times New Roman" w:hAnsi="Georgia"/>
      <w:szCs w:val="24"/>
    </w:rPr>
  </w:style>
  <w:style w:type="character" w:customStyle="1" w:styleId="Author-Date">
    <w:name w:val="Author-Date"/>
    <w:qFormat/>
    <w:rsid w:val="00FE3D73"/>
    <w:rPr>
      <w:b/>
      <w:bCs w:val="0"/>
      <w:sz w:val="24"/>
    </w:rPr>
  </w:style>
  <w:style w:type="character" w:customStyle="1" w:styleId="DebateUnderline">
    <w:name w:val="Debate Underline"/>
    <w:qFormat/>
    <w:rsid w:val="00FE3D73"/>
    <w:rPr>
      <w:rFonts w:ascii="Georgia" w:hAnsi="Georgia" w:hint="default"/>
      <w:sz w:val="22"/>
      <w:u w:val="single"/>
    </w:rPr>
  </w:style>
  <w:style w:type="character" w:customStyle="1" w:styleId="underline">
    <w:name w:val="underline"/>
    <w:basedOn w:val="DefaultParagraphFont"/>
    <w:qFormat/>
    <w:rsid w:val="00FE3D73"/>
    <w:rPr>
      <w:b/>
      <w:u w:val="single"/>
    </w:rPr>
  </w:style>
  <w:style w:type="paragraph" w:customStyle="1" w:styleId="cardtext">
    <w:name w:val="card text"/>
    <w:basedOn w:val="Normal"/>
    <w:link w:val="cardtextChar"/>
    <w:qFormat/>
    <w:rsid w:val="00FE3D73"/>
    <w:pPr>
      <w:widowControl w:val="0"/>
      <w:ind w:left="288" w:right="288"/>
    </w:pPr>
    <w:rPr>
      <w:rFonts w:eastAsia="Calibri" w:cs="Calibri"/>
    </w:rPr>
  </w:style>
  <w:style w:type="character" w:customStyle="1" w:styleId="cardtextChar">
    <w:name w:val="card text Char"/>
    <w:basedOn w:val="DefaultParagraphFont"/>
    <w:link w:val="cardtext"/>
    <w:rsid w:val="00FE3D73"/>
    <w:rPr>
      <w:rFonts w:ascii="Georgia" w:eastAsia="Calibri" w:hAnsi="Georgia" w:cs="Calibri"/>
    </w:rPr>
  </w:style>
  <w:style w:type="character" w:customStyle="1" w:styleId="TitleChar">
    <w:name w:val="Title Char"/>
    <w:aliases w:val="Cites and Cards Char1,Bold Underlined Char1,UNDERLINE Char1,title Char1"/>
    <w:basedOn w:val="DefaultParagraphFont"/>
    <w:link w:val="Title"/>
    <w:uiPriority w:val="6"/>
    <w:qFormat/>
    <w:rsid w:val="00FE3D73"/>
    <w:rPr>
      <w:b/>
      <w:bCs/>
      <w:u w:val="single"/>
    </w:rPr>
  </w:style>
  <w:style w:type="paragraph" w:styleId="Title">
    <w:name w:val="Title"/>
    <w:aliases w:val="Cites and Cards,Bold Underlined,UNDERLINE,title"/>
    <w:basedOn w:val="Normal"/>
    <w:next w:val="Normal"/>
    <w:link w:val="TitleChar"/>
    <w:uiPriority w:val="6"/>
    <w:qFormat/>
    <w:rsid w:val="00FE3D73"/>
    <w:pPr>
      <w:widowControl w:val="0"/>
      <w:contextualSpacing/>
    </w:pPr>
    <w:rPr>
      <w:rFonts w:asciiTheme="minorHAnsi" w:hAnsiTheme="minorHAnsi"/>
      <w:b/>
      <w:bCs/>
      <w:u w:val="single"/>
    </w:rPr>
  </w:style>
  <w:style w:type="character" w:customStyle="1" w:styleId="TitleChar1">
    <w:name w:val="Title Char1"/>
    <w:aliases w:val="Cites and Cards Char,Bold Underlined Char,UNDERLINE Char,title Char"/>
    <w:basedOn w:val="DefaultParagraphFont"/>
    <w:uiPriority w:val="99"/>
    <w:rsid w:val="00FE3D73"/>
    <w:rPr>
      <w:rFonts w:asciiTheme="majorHAnsi" w:eastAsiaTheme="majorEastAsia" w:hAnsiTheme="majorHAnsi" w:cstheme="majorBidi"/>
      <w:spacing w:val="-10"/>
      <w:kern w:val="28"/>
      <w:sz w:val="56"/>
      <w:szCs w:val="56"/>
    </w:rPr>
  </w:style>
  <w:style w:type="paragraph" w:styleId="NoSpacing">
    <w:name w:val="No Spacing"/>
    <w:aliases w:val="Clear,Tag and Cite,DDI Tag,Read stuff,Tag Title,Very Small Text,Small Text,No Spacing51,No Spacing8,No Spacing22,Dont u,No Spacing1111111"/>
    <w:uiPriority w:val="1"/>
    <w:qFormat/>
    <w:rsid w:val="00FE3D73"/>
    <w:pPr>
      <w:spacing w:after="0" w:line="240" w:lineRule="auto"/>
      <w:ind w:left="432"/>
    </w:pPr>
    <w:rPr>
      <w:rFonts w:ascii="Arial" w:eastAsia="Calibri" w:hAnsi="Arial" w:cs="Times New Roman"/>
      <w:sz w:val="20"/>
      <w:szCs w:val="24"/>
    </w:rPr>
  </w:style>
  <w:style w:type="paragraph" w:customStyle="1" w:styleId="Default">
    <w:name w:val="Default"/>
    <w:rsid w:val="00FE3D7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E3D73"/>
    <w:rPr>
      <w:rFonts w:ascii="Times New Roman" w:eastAsia="Calibri" w:hAnsi="Times New Roman" w:cs="Times New Roman"/>
    </w:rPr>
  </w:style>
  <w:style w:type="paragraph" w:customStyle="1" w:styleId="newpage">
    <w:name w:val="new page"/>
    <w:basedOn w:val="Heading4"/>
    <w:rsid w:val="00FE3D73"/>
    <w:pPr>
      <w:keepNext w:val="0"/>
      <w:keepLines w:val="0"/>
      <w:pageBreakBefore/>
      <w:spacing w:before="0"/>
      <w:outlineLvl w:val="9"/>
    </w:pPr>
    <w:rPr>
      <w:rFonts w:ascii="Times New Roman" w:eastAsia="Times" w:hAnsi="Times New Roman" w:cs="Times New Roman"/>
      <w:bCs/>
      <w:iCs w:val="0"/>
      <w:szCs w:val="20"/>
    </w:rPr>
  </w:style>
  <w:style w:type="paragraph" w:customStyle="1" w:styleId="afterheading">
    <w:name w:val="after heading"/>
    <w:basedOn w:val="Normal"/>
    <w:rsid w:val="00FE3D73"/>
    <w:rPr>
      <w:rFonts w:ascii="Times New Roman" w:eastAsia="Times" w:hAnsi="Times New Roman" w:cs="Times New Roman"/>
      <w:sz w:val="18"/>
      <w:szCs w:val="20"/>
    </w:rPr>
  </w:style>
  <w:style w:type="paragraph" w:styleId="FootnoteText">
    <w:name w:val="footnote text"/>
    <w:basedOn w:val="Normal"/>
    <w:link w:val="FootnoteTextChar"/>
    <w:uiPriority w:val="99"/>
    <w:unhideWhenUsed/>
    <w:rsid w:val="00FE3D73"/>
    <w:rPr>
      <w:sz w:val="20"/>
      <w:szCs w:val="20"/>
    </w:rPr>
  </w:style>
  <w:style w:type="character" w:customStyle="1" w:styleId="FootnoteTextChar">
    <w:name w:val="Footnote Text Char"/>
    <w:basedOn w:val="DefaultParagraphFont"/>
    <w:link w:val="FootnoteText"/>
    <w:uiPriority w:val="99"/>
    <w:rsid w:val="00FE3D73"/>
    <w:rPr>
      <w:rFonts w:ascii="Georgia" w:hAnsi="Georgia"/>
      <w:sz w:val="20"/>
      <w:szCs w:val="20"/>
    </w:rPr>
  </w:style>
  <w:style w:type="character" w:styleId="FootnoteReference">
    <w:name w:val="footnote reference"/>
    <w:basedOn w:val="DefaultParagraphFont"/>
    <w:uiPriority w:val="99"/>
    <w:unhideWhenUsed/>
    <w:rsid w:val="00FE3D73"/>
    <w:rPr>
      <w:vertAlign w:val="superscript"/>
    </w:rPr>
  </w:style>
  <w:style w:type="character" w:styleId="IntenseEmphasis">
    <w:name w:val="Intense Emphasis"/>
    <w:aliases w:val="9.5 pt,Underline Char Char Char,Cards + Font: 12 pt Char Char Char Char Char Char Char Char Char Char Char,Minimized Ch,Title Char2,Intense Emphasis3,Heading 3 Char Char Char Char Char,Spacing -1 pt,Thick Underline Char"/>
    <w:basedOn w:val="DefaultParagraphFont"/>
    <w:uiPriority w:val="1"/>
    <w:qFormat/>
    <w:rsid w:val="00FE3D73"/>
    <w:rPr>
      <w:b w:val="0"/>
      <w:sz w:val="22"/>
      <w:u w:val="single"/>
    </w:rPr>
  </w:style>
  <w:style w:type="paragraph" w:styleId="DocumentMap">
    <w:name w:val="Document Map"/>
    <w:basedOn w:val="Normal"/>
    <w:link w:val="DocumentMapChar"/>
    <w:uiPriority w:val="99"/>
    <w:semiHidden/>
    <w:unhideWhenUsed/>
    <w:rsid w:val="00FE3D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E3D73"/>
    <w:rPr>
      <w:rFonts w:ascii="Lucida Grande" w:hAnsi="Lucida Grande" w:cs="Lucida Grande"/>
      <w:sz w:val="24"/>
    </w:rPr>
  </w:style>
  <w:style w:type="character" w:customStyle="1" w:styleId="apple-converted-space">
    <w:name w:val="apple-converted-space"/>
    <w:basedOn w:val="DefaultParagraphFont"/>
    <w:rsid w:val="00FE3D73"/>
  </w:style>
  <w:style w:type="character" w:customStyle="1" w:styleId="textexposedshow">
    <w:name w:val="text_exposed_show"/>
    <w:basedOn w:val="DefaultParagraphFont"/>
    <w:rsid w:val="00FE3D73"/>
  </w:style>
  <w:style w:type="character" w:customStyle="1" w:styleId="StyleBold">
    <w:name w:val="Style Bold"/>
    <w:uiPriority w:val="9"/>
    <w:rsid w:val="00FE3D73"/>
    <w:rPr>
      <w:b/>
      <w:bCs/>
    </w:rPr>
  </w:style>
  <w:style w:type="paragraph" w:customStyle="1" w:styleId="Heading">
    <w:name w:val="Heading"/>
    <w:basedOn w:val="Normal"/>
    <w:next w:val="BodyText"/>
    <w:rsid w:val="00FE3D73"/>
    <w:pPr>
      <w:keepNext/>
      <w:widowControl w:val="0"/>
      <w:suppressAutoHyphens/>
      <w:spacing w:before="240" w:after="120"/>
    </w:pPr>
    <w:rPr>
      <w:rFonts w:ascii="Arial" w:eastAsia="Droid Sans Fallback" w:hAnsi="Arial" w:cs="Lohit Hindi"/>
      <w:kern w:val="1"/>
      <w:sz w:val="28"/>
      <w:szCs w:val="28"/>
      <w:lang w:eastAsia="zh-CN" w:bidi="hi-IN"/>
    </w:rPr>
  </w:style>
  <w:style w:type="paragraph" w:styleId="BodyText">
    <w:name w:val="Body Text"/>
    <w:basedOn w:val="Normal"/>
    <w:link w:val="BodyTextChar"/>
    <w:rsid w:val="00FE3D73"/>
    <w:pPr>
      <w:widowControl w:val="0"/>
      <w:suppressAutoHyphens/>
      <w:spacing w:after="120"/>
    </w:pPr>
    <w:rPr>
      <w:rFonts w:ascii="Times New Roman" w:eastAsia="Droid Sans Fallback" w:hAnsi="Times New Roman" w:cs="Lohit Hindi"/>
      <w:kern w:val="1"/>
      <w:sz w:val="24"/>
      <w:lang w:eastAsia="zh-CN" w:bidi="hi-IN"/>
    </w:rPr>
  </w:style>
  <w:style w:type="character" w:customStyle="1" w:styleId="BodyTextChar">
    <w:name w:val="Body Text Char"/>
    <w:basedOn w:val="DefaultParagraphFont"/>
    <w:link w:val="BodyText"/>
    <w:rsid w:val="00FE3D73"/>
    <w:rPr>
      <w:rFonts w:ascii="Times New Roman" w:eastAsia="Droid Sans Fallback" w:hAnsi="Times New Roman" w:cs="Lohit Hindi"/>
      <w:kern w:val="1"/>
      <w:sz w:val="24"/>
      <w:lang w:eastAsia="zh-CN" w:bidi="hi-IN"/>
    </w:rPr>
  </w:style>
  <w:style w:type="paragraph" w:styleId="List">
    <w:name w:val="List"/>
    <w:basedOn w:val="BodyText"/>
    <w:rsid w:val="00FE3D73"/>
  </w:style>
  <w:style w:type="paragraph" w:styleId="Caption">
    <w:name w:val="caption"/>
    <w:basedOn w:val="Normal"/>
    <w:qFormat/>
    <w:rsid w:val="00FE3D73"/>
    <w:pPr>
      <w:widowControl w:val="0"/>
      <w:suppressLineNumbers/>
      <w:suppressAutoHyphens/>
      <w:spacing w:before="120" w:after="120"/>
    </w:pPr>
    <w:rPr>
      <w:rFonts w:ascii="Times New Roman" w:eastAsia="Droid Sans Fallback" w:hAnsi="Times New Roman" w:cs="Lohit Hindi"/>
      <w:i/>
      <w:iCs/>
      <w:kern w:val="1"/>
      <w:sz w:val="24"/>
      <w:lang w:eastAsia="zh-CN" w:bidi="hi-IN"/>
    </w:rPr>
  </w:style>
  <w:style w:type="paragraph" w:customStyle="1" w:styleId="Index">
    <w:name w:val="Index"/>
    <w:basedOn w:val="Normal"/>
    <w:rsid w:val="00FE3D73"/>
    <w:pPr>
      <w:widowControl w:val="0"/>
      <w:suppressLineNumbers/>
      <w:suppressAutoHyphens/>
    </w:pPr>
    <w:rPr>
      <w:rFonts w:ascii="Times New Roman" w:eastAsia="Droid Sans Fallback" w:hAnsi="Times New Roman" w:cs="Lohit Hindi"/>
      <w:kern w:val="1"/>
      <w:sz w:val="24"/>
      <w:lang w:eastAsia="zh-CN" w:bidi="hi-IN"/>
    </w:rPr>
  </w:style>
  <w:style w:type="paragraph" w:customStyle="1" w:styleId="2ArgumentHeader">
    <w:name w:val="2) Argument Header"/>
    <w:basedOn w:val="Heading1"/>
    <w:next w:val="Heading1"/>
    <w:rsid w:val="00FE3D73"/>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Cites">
    <w:name w:val="Cites"/>
    <w:next w:val="Cards"/>
    <w:link w:val="CitesChar"/>
    <w:qFormat/>
    <w:rsid w:val="00FE3D73"/>
    <w:pPr>
      <w:widowControl w:val="0"/>
      <w:spacing w:after="0" w:line="240" w:lineRule="auto"/>
      <w:outlineLvl w:val="2"/>
    </w:pPr>
    <w:rPr>
      <w:rFonts w:ascii="Times New Roman" w:eastAsia="Times New Roman" w:hAnsi="Times New Roman" w:cs="Times New Roman"/>
      <w:sz w:val="20"/>
      <w:szCs w:val="24"/>
    </w:rPr>
  </w:style>
  <w:style w:type="paragraph" w:customStyle="1" w:styleId="tag">
    <w:name w:val="tag"/>
    <w:basedOn w:val="Normal"/>
    <w:next w:val="Normal"/>
    <w:qFormat/>
    <w:rsid w:val="00FE3D73"/>
    <w:rPr>
      <w:b/>
      <w:sz w:val="24"/>
    </w:rPr>
  </w:style>
  <w:style w:type="paragraph" w:customStyle="1" w:styleId="card">
    <w:name w:val="card"/>
    <w:basedOn w:val="Normal"/>
    <w:next w:val="Normal"/>
    <w:link w:val="cardChar"/>
    <w:qFormat/>
    <w:rsid w:val="00FE3D73"/>
    <w:pPr>
      <w:ind w:left="288" w:right="288"/>
    </w:pPr>
    <w:rPr>
      <w:sz w:val="16"/>
    </w:rPr>
  </w:style>
  <w:style w:type="character" w:customStyle="1" w:styleId="cardChar">
    <w:name w:val="card Char"/>
    <w:basedOn w:val="DefaultParagraphFont"/>
    <w:link w:val="card"/>
    <w:rsid w:val="00FE3D73"/>
    <w:rPr>
      <w:rFonts w:ascii="Georgia" w:hAnsi="Georgia"/>
      <w:sz w:val="16"/>
    </w:rPr>
  </w:style>
  <w:style w:type="character" w:customStyle="1" w:styleId="Emphasis2">
    <w:name w:val="Emphasis2"/>
    <w:rsid w:val="00FE3D73"/>
    <w:rPr>
      <w:rFonts w:ascii="Franklin Gothic Heavy" w:hAnsi="Franklin Gothic Heavy"/>
      <w:iCs/>
      <w:u w:val="single"/>
    </w:rPr>
  </w:style>
  <w:style w:type="character" w:customStyle="1" w:styleId="Small">
    <w:name w:val="Small"/>
    <w:basedOn w:val="DefaultParagraphFont"/>
    <w:uiPriority w:val="1"/>
    <w:qFormat/>
    <w:rsid w:val="00FE3D73"/>
    <w:rPr>
      <w:sz w:val="12"/>
    </w:rPr>
  </w:style>
  <w:style w:type="paragraph" w:customStyle="1" w:styleId="double">
    <w:name w:val="double"/>
    <w:basedOn w:val="Normal"/>
    <w:rsid w:val="00FE3D73"/>
    <w:pPr>
      <w:spacing w:before="100" w:beforeAutospacing="1" w:after="100" w:afterAutospacing="1"/>
    </w:pPr>
    <w:rPr>
      <w:rFonts w:ascii="Times" w:hAnsi="Times"/>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FE3D73"/>
    <w:pPr>
      <w:spacing w:before="100" w:beforeAutospacing="1" w:after="100" w:afterAutospacing="1"/>
    </w:pPr>
    <w:rPr>
      <w:rFonts w:ascii="Times" w:hAnsi="Times" w:cs="Times New Roman"/>
      <w:sz w:val="20"/>
      <w:szCs w:val="20"/>
    </w:rPr>
  </w:style>
  <w:style w:type="character" w:styleId="Strong">
    <w:name w:val="Strong"/>
    <w:basedOn w:val="DefaultParagraphFont"/>
    <w:qFormat/>
    <w:rsid w:val="00FE3D73"/>
    <w:rPr>
      <w:b/>
      <w:bCs/>
    </w:rPr>
  </w:style>
  <w:style w:type="paragraph" w:styleId="Header">
    <w:name w:val="header"/>
    <w:basedOn w:val="Normal"/>
    <w:link w:val="HeaderChar"/>
    <w:uiPriority w:val="99"/>
    <w:unhideWhenUsed/>
    <w:rsid w:val="00FE3D73"/>
    <w:pPr>
      <w:tabs>
        <w:tab w:val="center" w:pos="4680"/>
        <w:tab w:val="right" w:pos="9360"/>
      </w:tabs>
    </w:pPr>
  </w:style>
  <w:style w:type="character" w:customStyle="1" w:styleId="HeaderChar">
    <w:name w:val="Header Char"/>
    <w:basedOn w:val="DefaultParagraphFont"/>
    <w:link w:val="Header"/>
    <w:uiPriority w:val="99"/>
    <w:rsid w:val="00FE3D73"/>
    <w:rPr>
      <w:rFonts w:ascii="Georgia" w:hAnsi="Georgia"/>
    </w:rPr>
  </w:style>
  <w:style w:type="paragraph" w:styleId="Footer">
    <w:name w:val="footer"/>
    <w:basedOn w:val="Normal"/>
    <w:link w:val="FooterChar"/>
    <w:uiPriority w:val="99"/>
    <w:unhideWhenUsed/>
    <w:rsid w:val="00FE3D73"/>
    <w:pPr>
      <w:tabs>
        <w:tab w:val="center" w:pos="4680"/>
        <w:tab w:val="right" w:pos="9360"/>
      </w:tabs>
    </w:pPr>
  </w:style>
  <w:style w:type="character" w:customStyle="1" w:styleId="FooterChar">
    <w:name w:val="Footer Char"/>
    <w:basedOn w:val="DefaultParagraphFont"/>
    <w:link w:val="Footer"/>
    <w:uiPriority w:val="99"/>
    <w:rsid w:val="00FE3D73"/>
    <w:rPr>
      <w:rFonts w:ascii="Georgia" w:hAnsi="Georgia"/>
    </w:rPr>
  </w:style>
  <w:style w:type="character" w:customStyle="1" w:styleId="BoldUnderlineChar">
    <w:name w:val="Bold Underline Char"/>
    <w:locked/>
    <w:rsid w:val="00FE3D73"/>
  </w:style>
  <w:style w:type="paragraph" w:styleId="ListParagraph">
    <w:name w:val="List Paragraph"/>
    <w:basedOn w:val="Normal"/>
    <w:uiPriority w:val="34"/>
    <w:qFormat/>
    <w:rsid w:val="00FE3D73"/>
    <w:pPr>
      <w:widowControl w:val="0"/>
      <w:ind w:left="720"/>
      <w:contextualSpacing/>
    </w:pPr>
    <w:rPr>
      <w:rFonts w:cs="Calibr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FE3D73"/>
    <w:rPr>
      <w:rFonts w:ascii="Times" w:hAnsi="Times" w:cs="Times New Roman"/>
      <w:sz w:val="20"/>
      <w:szCs w:val="20"/>
    </w:rPr>
  </w:style>
  <w:style w:type="character" w:customStyle="1" w:styleId="DocumentMapChar1">
    <w:name w:val="Document Map Char1"/>
    <w:basedOn w:val="DefaultParagraphFont"/>
    <w:uiPriority w:val="99"/>
    <w:semiHidden/>
    <w:rsid w:val="00FE3D73"/>
    <w:rPr>
      <w:rFonts w:ascii="Segoe UI" w:hAnsi="Segoe UI" w:cs="Segoe UI"/>
      <w:sz w:val="16"/>
      <w:szCs w:val="16"/>
    </w:rPr>
  </w:style>
  <w:style w:type="character" w:customStyle="1" w:styleId="TagGreg">
    <w:name w:val="TagGreg"/>
    <w:basedOn w:val="DefaultParagraphFont"/>
    <w:uiPriority w:val="1"/>
    <w:qFormat/>
    <w:rsid w:val="00FE3D73"/>
    <w:rPr>
      <w:rFonts w:ascii="Arial" w:hAnsi="Arial"/>
      <w:b/>
      <w:sz w:val="24"/>
    </w:rPr>
  </w:style>
  <w:style w:type="character" w:customStyle="1" w:styleId="UnderlineBold">
    <w:name w:val="Underline + Bold"/>
    <w:uiPriority w:val="1"/>
    <w:qFormat/>
    <w:rsid w:val="00FE3D73"/>
    <w:rPr>
      <w:b w:val="0"/>
      <w:sz w:val="20"/>
      <w:u w:val="single"/>
    </w:rPr>
  </w:style>
  <w:style w:type="paragraph" w:customStyle="1" w:styleId="Tag2">
    <w:name w:val="Tag2"/>
    <w:basedOn w:val="Normal"/>
    <w:qFormat/>
    <w:rsid w:val="00FE3D73"/>
    <w:rPr>
      <w:rFonts w:ascii="Arial" w:hAnsi="Arial" w:cs="Arial"/>
      <w:b/>
      <w:sz w:val="20"/>
    </w:rPr>
  </w:style>
  <w:style w:type="paragraph" w:customStyle="1" w:styleId="Cite2">
    <w:name w:val="Cite 2"/>
    <w:basedOn w:val="Normal"/>
    <w:qFormat/>
    <w:rsid w:val="00FE3D73"/>
    <w:rPr>
      <w:rFonts w:ascii="Arial" w:eastAsia="Calibri" w:hAnsi="Arial" w:cs="Arial"/>
      <w:b/>
      <w:sz w:val="24"/>
      <w:u w:val="single"/>
    </w:rPr>
  </w:style>
  <w:style w:type="paragraph" w:customStyle="1" w:styleId="TagText">
    <w:name w:val="TagText"/>
    <w:basedOn w:val="Normal"/>
    <w:qFormat/>
    <w:rsid w:val="00FE3D73"/>
    <w:rPr>
      <w:rFonts w:ascii="Arial" w:eastAsia="MS Mincho" w:hAnsi="Arial" w:cs="Times New Roman"/>
      <w:b/>
      <w:sz w:val="24"/>
    </w:rPr>
  </w:style>
  <w:style w:type="paragraph" w:customStyle="1" w:styleId="Citation">
    <w:name w:val="Citation"/>
    <w:basedOn w:val="Normal"/>
    <w:uiPriority w:val="6"/>
    <w:qFormat/>
    <w:rsid w:val="00FE3D73"/>
    <w:rPr>
      <w:rFonts w:ascii="Arial" w:eastAsia="Calibri" w:hAnsi="Arial" w:cs="Arial"/>
      <w:b/>
      <w:sz w:val="24"/>
      <w:szCs w:val="24"/>
    </w:rPr>
  </w:style>
  <w:style w:type="character" w:customStyle="1" w:styleId="aqj">
    <w:name w:val="aqj"/>
    <w:basedOn w:val="DefaultParagraphFont"/>
    <w:rsid w:val="00FE3D73"/>
  </w:style>
  <w:style w:type="paragraph" w:customStyle="1" w:styleId="StyleJustified">
    <w:name w:val="Style Justified"/>
    <w:basedOn w:val="Normal"/>
    <w:rsid w:val="00FE3D73"/>
    <w:rPr>
      <w:rFonts w:eastAsia="Times New Roman" w:cs="Times New Roman"/>
      <w:szCs w:val="20"/>
    </w:rPr>
  </w:style>
  <w:style w:type="character" w:customStyle="1" w:styleId="apple-style-span">
    <w:name w:val="apple-style-span"/>
    <w:rsid w:val="00FE3D73"/>
  </w:style>
  <w:style w:type="paragraph" w:customStyle="1" w:styleId="AuthorDate">
    <w:name w:val="AuthorDate"/>
    <w:next w:val="Normal"/>
    <w:link w:val="AuthorDateChar"/>
    <w:rsid w:val="00FE3D7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3D73"/>
    <w:rPr>
      <w:rFonts w:ascii="Times New Roman" w:eastAsia="Calibri" w:hAnsi="Times New Roman" w:cs="Times New Roman"/>
      <w:b/>
      <w:sz w:val="24"/>
      <w:szCs w:val="20"/>
      <w:u w:val="single"/>
    </w:rPr>
  </w:style>
  <w:style w:type="paragraph" w:customStyle="1" w:styleId="Nothing">
    <w:name w:val="Nothing"/>
    <w:link w:val="NothingChar"/>
    <w:qFormat/>
    <w:rsid w:val="00FE3D73"/>
    <w:pPr>
      <w:spacing w:after="0" w:line="240" w:lineRule="auto"/>
    </w:pPr>
    <w:rPr>
      <w:rFonts w:ascii="Times New Roman" w:eastAsia="Times New Roman" w:hAnsi="Times New Roman" w:cs="Times New Roman"/>
      <w:sz w:val="20"/>
      <w:szCs w:val="24"/>
    </w:rPr>
  </w:style>
  <w:style w:type="character" w:customStyle="1" w:styleId="maintext">
    <w:name w:val="maintext"/>
    <w:basedOn w:val="DefaultParagraphFont"/>
    <w:rsid w:val="00FE3D73"/>
  </w:style>
  <w:style w:type="paragraph" w:customStyle="1" w:styleId="Stylecardtext8pt">
    <w:name w:val="Style card text + 8 pt"/>
    <w:basedOn w:val="Normal"/>
    <w:rsid w:val="00FE3D73"/>
    <w:pPr>
      <w:ind w:right="288"/>
    </w:pPr>
    <w:rPr>
      <w:sz w:val="16"/>
    </w:rPr>
  </w:style>
  <w:style w:type="character" w:customStyle="1" w:styleId="NotBold10Final">
    <w:name w:val="NotBold10Final"/>
    <w:uiPriority w:val="1"/>
    <w:qFormat/>
    <w:rsid w:val="00FE3D73"/>
    <w:rPr>
      <w:rFonts w:ascii="Times New Roman" w:hAnsi="Times New Roman"/>
      <w:b w:val="0"/>
      <w:i w:val="0"/>
      <w:sz w:val="20"/>
    </w:rPr>
  </w:style>
  <w:style w:type="character" w:customStyle="1" w:styleId="Bold12">
    <w:name w:val="Bold12"/>
    <w:uiPriority w:val="1"/>
    <w:qFormat/>
    <w:rsid w:val="00FE3D73"/>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FE3D73"/>
    <w:pPr>
      <w:ind w:left="288" w:right="288"/>
    </w:pPr>
    <w:rPr>
      <w:rFonts w:ascii="Times New Roman" w:eastAsia="Times New Roman" w:hAnsi="Times New Roman" w:cs="Times New Roman"/>
      <w:sz w:val="20"/>
      <w:szCs w:val="20"/>
    </w:rPr>
  </w:style>
  <w:style w:type="paragraph" w:customStyle="1" w:styleId="underlined">
    <w:name w:val="underlined"/>
    <w:next w:val="Normal"/>
    <w:link w:val="underlinedChar"/>
    <w:autoRedefine/>
    <w:rsid w:val="00FE3D7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3D73"/>
    <w:rPr>
      <w:rFonts w:ascii="Times New Roman" w:eastAsia="Malgun Gothic" w:hAnsi="Times New Roman" w:cs="Times New Roman"/>
      <w:sz w:val="24"/>
      <w:szCs w:val="24"/>
      <w:u w:val="single"/>
    </w:rPr>
  </w:style>
  <w:style w:type="character" w:customStyle="1" w:styleId="CardtextChar0">
    <w:name w:val="Card text Char"/>
    <w:link w:val="Cardtext0"/>
    <w:locked/>
    <w:rsid w:val="00FE3D73"/>
    <w:rPr>
      <w:rFonts w:ascii="Arial Narrow" w:hAnsi="Arial Narrow"/>
      <w:sz w:val="24"/>
      <w:u w:val="single"/>
    </w:rPr>
  </w:style>
  <w:style w:type="paragraph" w:customStyle="1" w:styleId="Cardtext0">
    <w:name w:val="Card text"/>
    <w:link w:val="CardtextChar0"/>
    <w:rsid w:val="00FE3D73"/>
    <w:pPr>
      <w:widowControl w:val="0"/>
      <w:autoSpaceDE w:val="0"/>
      <w:autoSpaceDN w:val="0"/>
      <w:adjustRightInd w:val="0"/>
      <w:spacing w:after="0" w:line="240" w:lineRule="auto"/>
    </w:pPr>
    <w:rPr>
      <w:rFonts w:ascii="Arial Narrow" w:hAnsi="Arial Narrow"/>
      <w:sz w:val="24"/>
      <w:u w:val="single"/>
    </w:rPr>
  </w:style>
  <w:style w:type="paragraph" w:styleId="Date">
    <w:name w:val="Date"/>
    <w:basedOn w:val="Normal"/>
    <w:next w:val="Normal"/>
    <w:link w:val="DateChar"/>
    <w:rsid w:val="00FE3D73"/>
    <w:pPr>
      <w:suppressAutoHyphens/>
    </w:pPr>
    <w:rPr>
      <w:rFonts w:ascii="Times New Roman" w:eastAsia="Times New Roman" w:hAnsi="Times New Roman" w:cs="Times New Roman"/>
      <w:sz w:val="24"/>
      <w:szCs w:val="24"/>
      <w:lang w:val="x-none" w:eastAsia="ar-SA"/>
    </w:rPr>
  </w:style>
  <w:style w:type="character" w:customStyle="1" w:styleId="DateChar">
    <w:name w:val="Date Char"/>
    <w:basedOn w:val="DefaultParagraphFont"/>
    <w:link w:val="Date"/>
    <w:rsid w:val="00FE3D73"/>
    <w:rPr>
      <w:rFonts w:ascii="Times New Roman" w:eastAsia="Times New Roman" w:hAnsi="Times New Roman" w:cs="Times New Roman"/>
      <w:sz w:val="24"/>
      <w:szCs w:val="24"/>
      <w:lang w:val="x-none" w:eastAsia="ar-SA"/>
    </w:rPr>
  </w:style>
  <w:style w:type="paragraph" w:customStyle="1" w:styleId="Emphasis1">
    <w:name w:val="Emphasis1"/>
    <w:basedOn w:val="Normal"/>
    <w:autoRedefine/>
    <w:uiPriority w:val="7"/>
    <w:qFormat/>
    <w:rsid w:val="00FE3D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ite">
    <w:name w:val="cite"/>
    <w:aliases w:val="Heading 3 Char Char Char,Heading 3 Char Char1,Read Char Char1,Heading 3 Char1 Char Char Char,Heading 3 Char Char1 Char Char Char,Read Char Char1 Char Char Char,Read Char Char Char"/>
    <w:rsid w:val="00FE3D73"/>
    <w:rPr>
      <w:rFonts w:ascii="Times New Roman" w:hAnsi="Times New Roman"/>
      <w:b/>
      <w:sz w:val="24"/>
    </w:rPr>
  </w:style>
  <w:style w:type="character" w:customStyle="1" w:styleId="Heading1Char1">
    <w:name w:val="Heading 1 Char1"/>
    <w:aliases w:val="Pocket Char1"/>
    <w:basedOn w:val="DefaultParagraphFont"/>
    <w:uiPriority w:val="1"/>
    <w:rsid w:val="00FE3D73"/>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2"/>
    <w:semiHidden/>
    <w:rsid w:val="00FE3D73"/>
    <w:rPr>
      <w:rFonts w:asciiTheme="majorHAnsi" w:eastAsiaTheme="majorEastAsia" w:hAnsiTheme="majorHAnsi" w:cstheme="majorBidi"/>
      <w:color w:val="2E74B5" w:themeColor="accent1" w:themeShade="BF"/>
      <w:sz w:val="26"/>
      <w:szCs w:val="26"/>
    </w:rPr>
  </w:style>
  <w:style w:type="paragraph" w:customStyle="1" w:styleId="HotRoute">
    <w:name w:val="Hot Route"/>
    <w:link w:val="HotRouteChar"/>
    <w:qFormat/>
    <w:rsid w:val="00FE3D73"/>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FE3D73"/>
    <w:rPr>
      <w:rFonts w:ascii="Helvetica" w:eastAsia="Cambria" w:hAnsi="Helvetica" w:cs="Times New Roman"/>
      <w:sz w:val="12"/>
      <w:szCs w:val="24"/>
    </w:rPr>
  </w:style>
  <w:style w:type="character" w:customStyle="1" w:styleId="underLight">
    <w:name w:val="underLight"/>
    <w:uiPriority w:val="1"/>
    <w:qFormat/>
    <w:rsid w:val="00FE3D73"/>
    <w:rPr>
      <w:rFonts w:ascii="Helvetica" w:hAnsi="Helvetica"/>
      <w:b w:val="0"/>
      <w:sz w:val="24"/>
      <w:u w:val="single"/>
      <w:bdr w:val="none" w:sz="0" w:space="0" w:color="auto"/>
      <w:shd w:val="clear" w:color="auto" w:fill="9BF889"/>
    </w:rPr>
  </w:style>
  <w:style w:type="character" w:customStyle="1" w:styleId="TagsChar2">
    <w:name w:val="Tags Char2"/>
    <w:rsid w:val="00FE3D73"/>
    <w:rPr>
      <w:b/>
      <w:sz w:val="24"/>
      <w:szCs w:val="24"/>
      <w:lang w:bidi="ar-SA"/>
    </w:rPr>
  </w:style>
  <w:style w:type="character" w:customStyle="1" w:styleId="CitesChar">
    <w:name w:val="Cites Char"/>
    <w:link w:val="Cites"/>
    <w:rsid w:val="00FE3D73"/>
    <w:rPr>
      <w:rFonts w:ascii="Times New Roman" w:eastAsia="Times New Roman" w:hAnsi="Times New Roman" w:cs="Times New Roman"/>
      <w:sz w:val="20"/>
      <w:szCs w:val="24"/>
    </w:rPr>
  </w:style>
  <w:style w:type="character" w:customStyle="1" w:styleId="NothingChar">
    <w:name w:val="Nothing Char"/>
    <w:link w:val="Nothing"/>
    <w:locked/>
    <w:rsid w:val="00FE3D73"/>
    <w:rPr>
      <w:rFonts w:ascii="Times New Roman" w:eastAsia="Times New Roman" w:hAnsi="Times New Roman" w:cs="Times New Roman"/>
      <w:sz w:val="20"/>
      <w:szCs w:val="24"/>
    </w:rPr>
  </w:style>
  <w:style w:type="character" w:customStyle="1" w:styleId="CitesChar1">
    <w:name w:val="Cites Char1"/>
    <w:rsid w:val="00FE3D73"/>
    <w:rPr>
      <w:b/>
      <w:bCs/>
      <w:lang w:val="en-US" w:eastAsia="en-US" w:bidi="ar-SA"/>
    </w:rPr>
  </w:style>
  <w:style w:type="paragraph" w:styleId="Subtitle">
    <w:name w:val="Subtitle"/>
    <w:basedOn w:val="Normal"/>
    <w:next w:val="Normal"/>
    <w:link w:val="SubtitleChar"/>
    <w:uiPriority w:val="99"/>
    <w:unhideWhenUsed/>
    <w:qFormat/>
    <w:rsid w:val="00FE3D73"/>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99"/>
    <w:rsid w:val="00FE3D73"/>
    <w:rPr>
      <w:rFonts w:eastAsiaTheme="minorEastAsia"/>
      <w:color w:val="5A5A5A" w:themeColor="text1" w:themeTint="A5"/>
      <w:spacing w:val="15"/>
    </w:rPr>
  </w:style>
  <w:style w:type="character" w:customStyle="1" w:styleId="StyleStyleBold12pt1">
    <w:name w:val="Style Style Bold + 12 pt1"/>
    <w:aliases w:val="Cite1,Style Style Bold1,Style Style Bold + 12pt1,Style Style + 12 pt1,Style Style Bo... +1"/>
    <w:basedOn w:val="DefaultParagraphFont"/>
    <w:uiPriority w:val="5"/>
    <w:qFormat/>
    <w:rsid w:val="00FE3D73"/>
    <w:rPr>
      <w:b/>
      <w:bCs/>
      <w:strike w:val="0"/>
      <w:dstrike w:val="0"/>
      <w:sz w:val="26"/>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cificresearch.org/docLib/20110419_almanac2011.pdf" TargetMode="External"/><Relationship Id="rId13" Type="http://schemas.openxmlformats.org/officeDocument/2006/relationships/hyperlink" Target="http://dx.doi.org/10.1080/0163660X.2012.703521" TargetMode="External"/><Relationship Id="rId18" Type="http://schemas.openxmlformats.org/officeDocument/2006/relationships/hyperlink" Target="http://publicsphere.ssrc.org/walt-international-affairs-and-the-public-spher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ulla.mcgill.ca/arts150/arts150r3.htm" TargetMode="External"/><Relationship Id="rId12" Type="http://schemas.openxmlformats.org/officeDocument/2006/relationships/hyperlink" Target="http://www.abc.net.au/news/2014-10-16/dean-cheer-up-its-not-all-doom-and-gloom/5818302" TargetMode="External"/><Relationship Id="rId17" Type="http://schemas.openxmlformats.org/officeDocument/2006/relationships/hyperlink" Target="http://publicsphere.ssrc.org/walt-international-affairs-and-the-public-sphere" TargetMode="External"/><Relationship Id="rId2" Type="http://schemas.openxmlformats.org/officeDocument/2006/relationships/numbering" Target="numbering.xml"/><Relationship Id="rId16" Type="http://schemas.openxmlformats.org/officeDocument/2006/relationships/hyperlink" Target="http://publicsphere.ssrc.org/category/all/academia-public-sphere/" TargetMode="External"/><Relationship Id="rId20" Type="http://schemas.openxmlformats.org/officeDocument/2006/relationships/hyperlink" Target="http://publicsphere.ssrc.org/walt-international-affairs-and-the-public-sphere" TargetMode="External"/><Relationship Id="rId1" Type="http://schemas.openxmlformats.org/officeDocument/2006/relationships/customXml" Target="../customXml/item1.xml"/><Relationship Id="rId6" Type="http://schemas.openxmlformats.org/officeDocument/2006/relationships/hyperlink" Target="http://muse.jhu.edu/journals/postmodern_culture/v003/3.3r_perkin.html" TargetMode="External"/><Relationship Id="rId11" Type="http://schemas.openxmlformats.org/officeDocument/2006/relationships/hyperlink" Target="http://projects.ischool.washington.edu/lawsymposium/docs/wolcher.pdf" TargetMode="External"/><Relationship Id="rId5" Type="http://schemas.openxmlformats.org/officeDocument/2006/relationships/webSettings" Target="webSettings.xml"/><Relationship Id="rId15" Type="http://schemas.openxmlformats.org/officeDocument/2006/relationships/hyperlink" Target="http://scholarship.claremont.edu/cgi/viewcontent.cgi?article=1164&amp;context=cmc_theses" TargetMode="External"/><Relationship Id="rId10" Type="http://schemas.openxmlformats.org/officeDocument/2006/relationships/hyperlink" Target="http://www.huffingtonpost.com/steven-newton/in-defense-of-scientific-_b_552602.html" TargetMode="External"/><Relationship Id="rId19" Type="http://schemas.openxmlformats.org/officeDocument/2006/relationships/hyperlink" Target="http://publicsphere.ssrc.org/walt-international-affairs-and-the-public-sphere" TargetMode="External"/><Relationship Id="rId4" Type="http://schemas.openxmlformats.org/officeDocument/2006/relationships/settings" Target="settings.xml"/><Relationship Id="rId9" Type="http://schemas.openxmlformats.org/officeDocument/2006/relationships/hyperlink" Target="http://www.theatlantic.com/technology/archive/2012/03/were-underestimating-the-risk-of-human-extinction/253821/)//BB" TargetMode="External"/><Relationship Id="rId14" Type="http://schemas.openxmlformats.org/officeDocument/2006/relationships/hyperlink" Target="http://mcbi.marine-conservation.org/publications/pub_pdfs/Palumbi_etal_Frontiers_2009.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85378-060F-4EC1-9C96-8E9843434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57925</Words>
  <Characters>330174</Characters>
  <Application>Microsoft Office Word</Application>
  <DocSecurity>0</DocSecurity>
  <Lines>2751</Lines>
  <Paragraphs>774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5</cp:revision>
  <dcterms:created xsi:type="dcterms:W3CDTF">2016-06-17T04:52:00Z</dcterms:created>
  <dcterms:modified xsi:type="dcterms:W3CDTF">2016-06-17T05:24:00Z</dcterms:modified>
</cp:coreProperties>
</file>