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10D4" w:rsidRDefault="005810D4" w:rsidP="005810D4">
      <w:pPr>
        <w:pStyle w:val="Heading1"/>
      </w:pPr>
      <w:bookmarkStart w:id="0" w:name="_Toc455128763"/>
      <w:bookmarkStart w:id="1" w:name="BlockBM3449"/>
      <w:r>
        <w:t>K Answers File</w:t>
      </w:r>
      <w:bookmarkEnd w:id="0"/>
    </w:p>
    <w:p w:rsidR="005810D4" w:rsidRDefault="005810D4">
      <w:pPr>
        <w:pStyle w:val="TOC1"/>
        <w:tabs>
          <w:tab w:val="right" w:leader="dot" w:pos="9350"/>
        </w:tabs>
        <w:rPr>
          <w:noProof/>
        </w:rPr>
      </w:pPr>
      <w:r>
        <w:fldChar w:fldCharType="begin"/>
      </w:r>
      <w:r>
        <w:instrText xml:space="preserve"> TOC \o "1-3" \h \z \u </w:instrText>
      </w:r>
      <w:r>
        <w:fldChar w:fldCharType="separate"/>
      </w:r>
      <w:hyperlink w:anchor="_Toc455128763" w:history="1">
        <w:r w:rsidRPr="00E76066">
          <w:rPr>
            <w:rStyle w:val="Hyperlink"/>
            <w:noProof/>
          </w:rPr>
          <w:t>K Answers File</w:t>
        </w:r>
        <w:r>
          <w:rPr>
            <w:noProof/>
            <w:webHidden/>
          </w:rPr>
          <w:tab/>
        </w:r>
        <w:r>
          <w:rPr>
            <w:noProof/>
            <w:webHidden/>
          </w:rPr>
          <w:fldChar w:fldCharType="begin"/>
        </w:r>
        <w:r>
          <w:rPr>
            <w:noProof/>
            <w:webHidden/>
          </w:rPr>
          <w:instrText xml:space="preserve"> PAGEREF _Toc455128763 \h </w:instrText>
        </w:r>
        <w:r>
          <w:rPr>
            <w:noProof/>
            <w:webHidden/>
          </w:rPr>
        </w:r>
        <w:r>
          <w:rPr>
            <w:noProof/>
            <w:webHidden/>
          </w:rPr>
          <w:fldChar w:fldCharType="separate"/>
        </w:r>
        <w:r>
          <w:rPr>
            <w:noProof/>
            <w:webHidden/>
          </w:rPr>
          <w:t>1</w:t>
        </w:r>
        <w:r>
          <w:rPr>
            <w:noProof/>
            <w:webHidden/>
          </w:rPr>
          <w:fldChar w:fldCharType="end"/>
        </w:r>
      </w:hyperlink>
    </w:p>
    <w:p w:rsidR="005810D4" w:rsidRDefault="00F227DF">
      <w:pPr>
        <w:pStyle w:val="TOC2"/>
        <w:tabs>
          <w:tab w:val="right" w:leader="dot" w:pos="9350"/>
        </w:tabs>
        <w:rPr>
          <w:rFonts w:asciiTheme="minorHAnsi" w:eastAsiaTheme="minorEastAsia" w:hAnsiTheme="minorHAnsi"/>
          <w:noProof/>
        </w:rPr>
      </w:pPr>
      <w:hyperlink w:anchor="_Toc455128764" w:history="1">
        <w:r w:rsidR="005810D4" w:rsidRPr="00E76066">
          <w:rPr>
            <w:rStyle w:val="Hyperlink"/>
            <w:noProof/>
          </w:rPr>
          <w:t>Pre-Fiat</w:t>
        </w:r>
        <w:r w:rsidR="005810D4">
          <w:rPr>
            <w:noProof/>
            <w:webHidden/>
          </w:rPr>
          <w:tab/>
        </w:r>
        <w:r w:rsidR="005810D4">
          <w:rPr>
            <w:noProof/>
            <w:webHidden/>
          </w:rPr>
          <w:fldChar w:fldCharType="begin"/>
        </w:r>
        <w:r w:rsidR="005810D4">
          <w:rPr>
            <w:noProof/>
            <w:webHidden/>
          </w:rPr>
          <w:instrText xml:space="preserve"> PAGEREF _Toc455128764 \h </w:instrText>
        </w:r>
        <w:r w:rsidR="005810D4">
          <w:rPr>
            <w:noProof/>
            <w:webHidden/>
          </w:rPr>
        </w:r>
        <w:r w:rsidR="005810D4">
          <w:rPr>
            <w:noProof/>
            <w:webHidden/>
          </w:rPr>
          <w:fldChar w:fldCharType="separate"/>
        </w:r>
        <w:r w:rsidR="005810D4">
          <w:rPr>
            <w:noProof/>
            <w:webHidden/>
          </w:rPr>
          <w:t>1</w:t>
        </w:r>
        <w:r w:rsidR="005810D4">
          <w:rPr>
            <w:noProof/>
            <w:webHidden/>
          </w:rPr>
          <w:fldChar w:fldCharType="end"/>
        </w:r>
      </w:hyperlink>
    </w:p>
    <w:p w:rsidR="005810D4" w:rsidRDefault="00F227DF">
      <w:pPr>
        <w:pStyle w:val="TOC3"/>
        <w:tabs>
          <w:tab w:val="right" w:leader="dot" w:pos="9350"/>
        </w:tabs>
        <w:rPr>
          <w:rFonts w:asciiTheme="minorHAnsi" w:eastAsiaTheme="minorEastAsia" w:hAnsiTheme="minorHAnsi"/>
          <w:noProof/>
        </w:rPr>
      </w:pPr>
      <w:hyperlink w:anchor="_Toc455128765" w:history="1">
        <w:r w:rsidR="005810D4" w:rsidRPr="00E76066">
          <w:rPr>
            <w:rStyle w:val="Hyperlink"/>
            <w:noProof/>
          </w:rPr>
          <w:t>Framework</w:t>
        </w:r>
        <w:r w:rsidR="005810D4">
          <w:rPr>
            <w:noProof/>
            <w:webHidden/>
          </w:rPr>
          <w:tab/>
        </w:r>
        <w:r w:rsidR="005810D4">
          <w:rPr>
            <w:noProof/>
            <w:webHidden/>
          </w:rPr>
          <w:fldChar w:fldCharType="begin"/>
        </w:r>
        <w:r w:rsidR="005810D4">
          <w:rPr>
            <w:noProof/>
            <w:webHidden/>
          </w:rPr>
          <w:instrText xml:space="preserve"> PAGEREF _Toc455128765 \h </w:instrText>
        </w:r>
        <w:r w:rsidR="005810D4">
          <w:rPr>
            <w:noProof/>
            <w:webHidden/>
          </w:rPr>
        </w:r>
        <w:r w:rsidR="005810D4">
          <w:rPr>
            <w:noProof/>
            <w:webHidden/>
          </w:rPr>
          <w:fldChar w:fldCharType="separate"/>
        </w:r>
        <w:r w:rsidR="005810D4">
          <w:rPr>
            <w:noProof/>
            <w:webHidden/>
          </w:rPr>
          <w:t>1</w:t>
        </w:r>
        <w:r w:rsidR="005810D4">
          <w:rPr>
            <w:noProof/>
            <w:webHidden/>
          </w:rPr>
          <w:fldChar w:fldCharType="end"/>
        </w:r>
      </w:hyperlink>
    </w:p>
    <w:p w:rsidR="005810D4" w:rsidRDefault="00F227DF">
      <w:pPr>
        <w:pStyle w:val="TOC3"/>
        <w:tabs>
          <w:tab w:val="right" w:leader="dot" w:pos="9350"/>
        </w:tabs>
        <w:rPr>
          <w:rFonts w:asciiTheme="minorHAnsi" w:eastAsiaTheme="minorEastAsia" w:hAnsiTheme="minorHAnsi"/>
          <w:noProof/>
        </w:rPr>
      </w:pPr>
      <w:hyperlink w:anchor="_Toc455128766" w:history="1">
        <w:r w:rsidR="005810D4" w:rsidRPr="00E76066">
          <w:rPr>
            <w:rStyle w:val="Hyperlink"/>
            <w:noProof/>
          </w:rPr>
          <w:t>A2 State Bad</w:t>
        </w:r>
        <w:r w:rsidR="005810D4">
          <w:rPr>
            <w:noProof/>
            <w:webHidden/>
          </w:rPr>
          <w:tab/>
        </w:r>
        <w:r w:rsidR="005810D4">
          <w:rPr>
            <w:noProof/>
            <w:webHidden/>
          </w:rPr>
          <w:fldChar w:fldCharType="begin"/>
        </w:r>
        <w:r w:rsidR="005810D4">
          <w:rPr>
            <w:noProof/>
            <w:webHidden/>
          </w:rPr>
          <w:instrText xml:space="preserve"> PAGEREF _Toc455128766 \h </w:instrText>
        </w:r>
        <w:r w:rsidR="005810D4">
          <w:rPr>
            <w:noProof/>
            <w:webHidden/>
          </w:rPr>
        </w:r>
        <w:r w:rsidR="005810D4">
          <w:rPr>
            <w:noProof/>
            <w:webHidden/>
          </w:rPr>
          <w:fldChar w:fldCharType="separate"/>
        </w:r>
        <w:r w:rsidR="005810D4">
          <w:rPr>
            <w:noProof/>
            <w:webHidden/>
          </w:rPr>
          <w:t>1</w:t>
        </w:r>
        <w:r w:rsidR="005810D4">
          <w:rPr>
            <w:noProof/>
            <w:webHidden/>
          </w:rPr>
          <w:fldChar w:fldCharType="end"/>
        </w:r>
      </w:hyperlink>
    </w:p>
    <w:p w:rsidR="005810D4" w:rsidRDefault="00F227DF">
      <w:pPr>
        <w:pStyle w:val="TOC3"/>
        <w:tabs>
          <w:tab w:val="right" w:leader="dot" w:pos="9350"/>
        </w:tabs>
        <w:rPr>
          <w:rFonts w:asciiTheme="minorHAnsi" w:eastAsiaTheme="minorEastAsia" w:hAnsiTheme="minorHAnsi"/>
          <w:noProof/>
        </w:rPr>
      </w:pPr>
      <w:hyperlink w:anchor="_Toc455128767" w:history="1">
        <w:r w:rsidR="005810D4" w:rsidRPr="00E76066">
          <w:rPr>
            <w:rStyle w:val="Hyperlink"/>
            <w:noProof/>
          </w:rPr>
          <w:t>A2 Role Play DA</w:t>
        </w:r>
        <w:r w:rsidR="005810D4">
          <w:rPr>
            <w:noProof/>
            <w:webHidden/>
          </w:rPr>
          <w:tab/>
        </w:r>
        <w:r w:rsidR="005810D4">
          <w:rPr>
            <w:noProof/>
            <w:webHidden/>
          </w:rPr>
          <w:fldChar w:fldCharType="begin"/>
        </w:r>
        <w:r w:rsidR="005810D4">
          <w:rPr>
            <w:noProof/>
            <w:webHidden/>
          </w:rPr>
          <w:instrText xml:space="preserve"> PAGEREF _Toc455128767 \h </w:instrText>
        </w:r>
        <w:r w:rsidR="005810D4">
          <w:rPr>
            <w:noProof/>
            <w:webHidden/>
          </w:rPr>
        </w:r>
        <w:r w:rsidR="005810D4">
          <w:rPr>
            <w:noProof/>
            <w:webHidden/>
          </w:rPr>
          <w:fldChar w:fldCharType="separate"/>
        </w:r>
        <w:r w:rsidR="005810D4">
          <w:rPr>
            <w:noProof/>
            <w:webHidden/>
          </w:rPr>
          <w:t>1</w:t>
        </w:r>
        <w:r w:rsidR="005810D4">
          <w:rPr>
            <w:noProof/>
            <w:webHidden/>
          </w:rPr>
          <w:fldChar w:fldCharType="end"/>
        </w:r>
      </w:hyperlink>
    </w:p>
    <w:p w:rsidR="005810D4" w:rsidRDefault="00F227DF">
      <w:pPr>
        <w:pStyle w:val="TOC3"/>
        <w:tabs>
          <w:tab w:val="right" w:leader="dot" w:pos="9350"/>
        </w:tabs>
        <w:rPr>
          <w:rFonts w:asciiTheme="minorHAnsi" w:eastAsiaTheme="minorEastAsia" w:hAnsiTheme="minorHAnsi"/>
          <w:noProof/>
        </w:rPr>
      </w:pPr>
      <w:hyperlink w:anchor="_Toc455128768" w:history="1">
        <w:r w:rsidR="005810D4" w:rsidRPr="00E76066">
          <w:rPr>
            <w:rStyle w:val="Hyperlink"/>
            <w:noProof/>
          </w:rPr>
          <w:t>Policy debate good</w:t>
        </w:r>
        <w:r w:rsidR="005810D4">
          <w:rPr>
            <w:noProof/>
            <w:webHidden/>
          </w:rPr>
          <w:tab/>
        </w:r>
        <w:r w:rsidR="005810D4">
          <w:rPr>
            <w:noProof/>
            <w:webHidden/>
          </w:rPr>
          <w:fldChar w:fldCharType="begin"/>
        </w:r>
        <w:r w:rsidR="005810D4">
          <w:rPr>
            <w:noProof/>
            <w:webHidden/>
          </w:rPr>
          <w:instrText xml:space="preserve"> PAGEREF _Toc455128768 \h </w:instrText>
        </w:r>
        <w:r w:rsidR="005810D4">
          <w:rPr>
            <w:noProof/>
            <w:webHidden/>
          </w:rPr>
        </w:r>
        <w:r w:rsidR="005810D4">
          <w:rPr>
            <w:noProof/>
            <w:webHidden/>
          </w:rPr>
          <w:fldChar w:fldCharType="separate"/>
        </w:r>
        <w:r w:rsidR="005810D4">
          <w:rPr>
            <w:noProof/>
            <w:webHidden/>
          </w:rPr>
          <w:t>1</w:t>
        </w:r>
        <w:r w:rsidR="005810D4">
          <w:rPr>
            <w:noProof/>
            <w:webHidden/>
          </w:rPr>
          <w:fldChar w:fldCharType="end"/>
        </w:r>
      </w:hyperlink>
    </w:p>
    <w:p w:rsidR="005810D4" w:rsidRDefault="00F227DF">
      <w:pPr>
        <w:pStyle w:val="TOC2"/>
        <w:tabs>
          <w:tab w:val="right" w:leader="dot" w:pos="9350"/>
        </w:tabs>
        <w:rPr>
          <w:rFonts w:asciiTheme="minorHAnsi" w:eastAsiaTheme="minorEastAsia" w:hAnsiTheme="minorHAnsi"/>
          <w:noProof/>
        </w:rPr>
      </w:pPr>
      <w:hyperlink w:anchor="_Toc455128769" w:history="1">
        <w:r w:rsidR="005810D4" w:rsidRPr="00E76066">
          <w:rPr>
            <w:rStyle w:val="Hyperlink"/>
            <w:noProof/>
          </w:rPr>
          <w:t>Impact Level</w:t>
        </w:r>
        <w:r w:rsidR="005810D4">
          <w:rPr>
            <w:noProof/>
            <w:webHidden/>
          </w:rPr>
          <w:tab/>
        </w:r>
        <w:r w:rsidR="005810D4">
          <w:rPr>
            <w:noProof/>
            <w:webHidden/>
          </w:rPr>
          <w:fldChar w:fldCharType="begin"/>
        </w:r>
        <w:r w:rsidR="005810D4">
          <w:rPr>
            <w:noProof/>
            <w:webHidden/>
          </w:rPr>
          <w:instrText xml:space="preserve"> PAGEREF _Toc455128769 \h </w:instrText>
        </w:r>
        <w:r w:rsidR="005810D4">
          <w:rPr>
            <w:noProof/>
            <w:webHidden/>
          </w:rPr>
        </w:r>
        <w:r w:rsidR="005810D4">
          <w:rPr>
            <w:noProof/>
            <w:webHidden/>
          </w:rPr>
          <w:fldChar w:fldCharType="separate"/>
        </w:r>
        <w:r w:rsidR="005810D4">
          <w:rPr>
            <w:noProof/>
            <w:webHidden/>
          </w:rPr>
          <w:t>1</w:t>
        </w:r>
        <w:r w:rsidR="005810D4">
          <w:rPr>
            <w:noProof/>
            <w:webHidden/>
          </w:rPr>
          <w:fldChar w:fldCharType="end"/>
        </w:r>
      </w:hyperlink>
    </w:p>
    <w:p w:rsidR="005810D4" w:rsidRDefault="00F227DF">
      <w:pPr>
        <w:pStyle w:val="TOC3"/>
        <w:tabs>
          <w:tab w:val="right" w:leader="dot" w:pos="9350"/>
        </w:tabs>
        <w:rPr>
          <w:rFonts w:asciiTheme="minorHAnsi" w:eastAsiaTheme="minorEastAsia" w:hAnsiTheme="minorHAnsi"/>
          <w:noProof/>
        </w:rPr>
      </w:pPr>
      <w:hyperlink w:anchor="_Toc455128770" w:history="1">
        <w:r w:rsidR="005810D4" w:rsidRPr="00E76066">
          <w:rPr>
            <w:rStyle w:val="Hyperlink"/>
            <w:noProof/>
          </w:rPr>
          <w:t>Util Good</w:t>
        </w:r>
        <w:r w:rsidR="005810D4">
          <w:rPr>
            <w:noProof/>
            <w:webHidden/>
          </w:rPr>
          <w:tab/>
        </w:r>
        <w:r w:rsidR="005810D4">
          <w:rPr>
            <w:noProof/>
            <w:webHidden/>
          </w:rPr>
          <w:fldChar w:fldCharType="begin"/>
        </w:r>
        <w:r w:rsidR="005810D4">
          <w:rPr>
            <w:noProof/>
            <w:webHidden/>
          </w:rPr>
          <w:instrText xml:space="preserve"> PAGEREF _Toc455128770 \h </w:instrText>
        </w:r>
        <w:r w:rsidR="005810D4">
          <w:rPr>
            <w:noProof/>
            <w:webHidden/>
          </w:rPr>
        </w:r>
        <w:r w:rsidR="005810D4">
          <w:rPr>
            <w:noProof/>
            <w:webHidden/>
          </w:rPr>
          <w:fldChar w:fldCharType="separate"/>
        </w:r>
        <w:r w:rsidR="005810D4">
          <w:rPr>
            <w:noProof/>
            <w:webHidden/>
          </w:rPr>
          <w:t>1</w:t>
        </w:r>
        <w:r w:rsidR="005810D4">
          <w:rPr>
            <w:noProof/>
            <w:webHidden/>
          </w:rPr>
          <w:fldChar w:fldCharType="end"/>
        </w:r>
      </w:hyperlink>
    </w:p>
    <w:p w:rsidR="005810D4" w:rsidRDefault="00F227DF">
      <w:pPr>
        <w:pStyle w:val="TOC3"/>
        <w:tabs>
          <w:tab w:val="right" w:leader="dot" w:pos="9350"/>
        </w:tabs>
        <w:rPr>
          <w:rFonts w:asciiTheme="minorHAnsi" w:eastAsiaTheme="minorEastAsia" w:hAnsiTheme="minorHAnsi"/>
          <w:noProof/>
        </w:rPr>
      </w:pPr>
      <w:hyperlink w:anchor="_Toc455128771" w:history="1">
        <w:r w:rsidR="005810D4" w:rsidRPr="00E76066">
          <w:rPr>
            <w:rStyle w:val="Hyperlink"/>
            <w:noProof/>
          </w:rPr>
          <w:t>Extinction First</w:t>
        </w:r>
        <w:r w:rsidR="005810D4">
          <w:rPr>
            <w:noProof/>
            <w:webHidden/>
          </w:rPr>
          <w:tab/>
        </w:r>
        <w:r w:rsidR="005810D4">
          <w:rPr>
            <w:noProof/>
            <w:webHidden/>
          </w:rPr>
          <w:fldChar w:fldCharType="begin"/>
        </w:r>
        <w:r w:rsidR="005810D4">
          <w:rPr>
            <w:noProof/>
            <w:webHidden/>
          </w:rPr>
          <w:instrText xml:space="preserve"> PAGEREF _Toc455128771 \h </w:instrText>
        </w:r>
        <w:r w:rsidR="005810D4">
          <w:rPr>
            <w:noProof/>
            <w:webHidden/>
          </w:rPr>
        </w:r>
        <w:r w:rsidR="005810D4">
          <w:rPr>
            <w:noProof/>
            <w:webHidden/>
          </w:rPr>
          <w:fldChar w:fldCharType="separate"/>
        </w:r>
        <w:r w:rsidR="005810D4">
          <w:rPr>
            <w:noProof/>
            <w:webHidden/>
          </w:rPr>
          <w:t>1</w:t>
        </w:r>
        <w:r w:rsidR="005810D4">
          <w:rPr>
            <w:noProof/>
            <w:webHidden/>
          </w:rPr>
          <w:fldChar w:fldCharType="end"/>
        </w:r>
      </w:hyperlink>
    </w:p>
    <w:p w:rsidR="005810D4" w:rsidRDefault="00F227DF">
      <w:pPr>
        <w:pStyle w:val="TOC3"/>
        <w:tabs>
          <w:tab w:val="right" w:leader="dot" w:pos="9350"/>
        </w:tabs>
        <w:rPr>
          <w:rFonts w:asciiTheme="minorHAnsi" w:eastAsiaTheme="minorEastAsia" w:hAnsiTheme="minorHAnsi"/>
          <w:noProof/>
        </w:rPr>
      </w:pPr>
      <w:hyperlink w:anchor="_Toc455128772" w:history="1">
        <w:r w:rsidR="005810D4" w:rsidRPr="00E76066">
          <w:rPr>
            <w:rStyle w:val="Hyperlink"/>
            <w:rFonts w:eastAsia="Calibri"/>
            <w:noProof/>
          </w:rPr>
          <w:t>Impact D - War</w:t>
        </w:r>
        <w:r w:rsidR="005810D4">
          <w:rPr>
            <w:noProof/>
            <w:webHidden/>
          </w:rPr>
          <w:tab/>
        </w:r>
        <w:r w:rsidR="005810D4">
          <w:rPr>
            <w:noProof/>
            <w:webHidden/>
          </w:rPr>
          <w:fldChar w:fldCharType="begin"/>
        </w:r>
        <w:r w:rsidR="005810D4">
          <w:rPr>
            <w:noProof/>
            <w:webHidden/>
          </w:rPr>
          <w:instrText xml:space="preserve"> PAGEREF _Toc455128772 \h </w:instrText>
        </w:r>
        <w:r w:rsidR="005810D4">
          <w:rPr>
            <w:noProof/>
            <w:webHidden/>
          </w:rPr>
        </w:r>
        <w:r w:rsidR="005810D4">
          <w:rPr>
            <w:noProof/>
            <w:webHidden/>
          </w:rPr>
          <w:fldChar w:fldCharType="separate"/>
        </w:r>
        <w:r w:rsidR="005810D4">
          <w:rPr>
            <w:noProof/>
            <w:webHidden/>
          </w:rPr>
          <w:t>1</w:t>
        </w:r>
        <w:r w:rsidR="005810D4">
          <w:rPr>
            <w:noProof/>
            <w:webHidden/>
          </w:rPr>
          <w:fldChar w:fldCharType="end"/>
        </w:r>
      </w:hyperlink>
    </w:p>
    <w:p w:rsidR="005810D4" w:rsidRDefault="00F227DF">
      <w:pPr>
        <w:pStyle w:val="TOC3"/>
        <w:tabs>
          <w:tab w:val="right" w:leader="dot" w:pos="9350"/>
        </w:tabs>
        <w:rPr>
          <w:rFonts w:asciiTheme="minorHAnsi" w:eastAsiaTheme="minorEastAsia" w:hAnsiTheme="minorHAnsi"/>
          <w:noProof/>
        </w:rPr>
      </w:pPr>
      <w:hyperlink w:anchor="_Toc455128773" w:history="1">
        <w:r w:rsidR="005810D4" w:rsidRPr="00E76066">
          <w:rPr>
            <w:rStyle w:val="Hyperlink"/>
            <w:noProof/>
          </w:rPr>
          <w:t>Impact D – Cycle of violence</w:t>
        </w:r>
        <w:r w:rsidR="005810D4">
          <w:rPr>
            <w:noProof/>
            <w:webHidden/>
          </w:rPr>
          <w:tab/>
        </w:r>
        <w:r w:rsidR="005810D4">
          <w:rPr>
            <w:noProof/>
            <w:webHidden/>
          </w:rPr>
          <w:fldChar w:fldCharType="begin"/>
        </w:r>
        <w:r w:rsidR="005810D4">
          <w:rPr>
            <w:noProof/>
            <w:webHidden/>
          </w:rPr>
          <w:instrText xml:space="preserve"> PAGEREF _Toc455128773 \h </w:instrText>
        </w:r>
        <w:r w:rsidR="005810D4">
          <w:rPr>
            <w:noProof/>
            <w:webHidden/>
          </w:rPr>
        </w:r>
        <w:r w:rsidR="005810D4">
          <w:rPr>
            <w:noProof/>
            <w:webHidden/>
          </w:rPr>
          <w:fldChar w:fldCharType="separate"/>
        </w:r>
        <w:r w:rsidR="005810D4">
          <w:rPr>
            <w:noProof/>
            <w:webHidden/>
          </w:rPr>
          <w:t>1</w:t>
        </w:r>
        <w:r w:rsidR="005810D4">
          <w:rPr>
            <w:noProof/>
            <w:webHidden/>
          </w:rPr>
          <w:fldChar w:fldCharType="end"/>
        </w:r>
      </w:hyperlink>
    </w:p>
    <w:p w:rsidR="005810D4" w:rsidRDefault="00F227DF">
      <w:pPr>
        <w:pStyle w:val="TOC3"/>
        <w:tabs>
          <w:tab w:val="right" w:leader="dot" w:pos="9350"/>
        </w:tabs>
        <w:rPr>
          <w:rFonts w:asciiTheme="minorHAnsi" w:eastAsiaTheme="minorEastAsia" w:hAnsiTheme="minorHAnsi"/>
          <w:noProof/>
        </w:rPr>
      </w:pPr>
      <w:hyperlink w:anchor="_Toc455128774" w:history="1">
        <w:r w:rsidR="005810D4" w:rsidRPr="00E76066">
          <w:rPr>
            <w:rStyle w:val="Hyperlink"/>
            <w:noProof/>
          </w:rPr>
          <w:t>A2 Value to Life</w:t>
        </w:r>
        <w:r w:rsidR="005810D4">
          <w:rPr>
            <w:noProof/>
            <w:webHidden/>
          </w:rPr>
          <w:tab/>
        </w:r>
        <w:r w:rsidR="005810D4">
          <w:rPr>
            <w:noProof/>
            <w:webHidden/>
          </w:rPr>
          <w:fldChar w:fldCharType="begin"/>
        </w:r>
        <w:r w:rsidR="005810D4">
          <w:rPr>
            <w:noProof/>
            <w:webHidden/>
          </w:rPr>
          <w:instrText xml:space="preserve"> PAGEREF _Toc455128774 \h </w:instrText>
        </w:r>
        <w:r w:rsidR="005810D4">
          <w:rPr>
            <w:noProof/>
            <w:webHidden/>
          </w:rPr>
        </w:r>
        <w:r w:rsidR="005810D4">
          <w:rPr>
            <w:noProof/>
            <w:webHidden/>
          </w:rPr>
          <w:fldChar w:fldCharType="separate"/>
        </w:r>
        <w:r w:rsidR="005810D4">
          <w:rPr>
            <w:noProof/>
            <w:webHidden/>
          </w:rPr>
          <w:t>1</w:t>
        </w:r>
        <w:r w:rsidR="005810D4">
          <w:rPr>
            <w:noProof/>
            <w:webHidden/>
          </w:rPr>
          <w:fldChar w:fldCharType="end"/>
        </w:r>
      </w:hyperlink>
    </w:p>
    <w:p w:rsidR="005810D4" w:rsidRDefault="00F227DF">
      <w:pPr>
        <w:pStyle w:val="TOC3"/>
        <w:tabs>
          <w:tab w:val="right" w:leader="dot" w:pos="9350"/>
        </w:tabs>
        <w:rPr>
          <w:rFonts w:asciiTheme="minorHAnsi" w:eastAsiaTheme="minorEastAsia" w:hAnsiTheme="minorHAnsi"/>
          <w:noProof/>
        </w:rPr>
      </w:pPr>
      <w:hyperlink w:anchor="_Toc455128775" w:history="1">
        <w:r w:rsidR="005810D4" w:rsidRPr="00E76066">
          <w:rPr>
            <w:rStyle w:val="Hyperlink"/>
            <w:noProof/>
          </w:rPr>
          <w:t>A2 Self-Fulfilling Prophecy</w:t>
        </w:r>
        <w:r w:rsidR="005810D4">
          <w:rPr>
            <w:noProof/>
            <w:webHidden/>
          </w:rPr>
          <w:tab/>
        </w:r>
        <w:r w:rsidR="005810D4">
          <w:rPr>
            <w:noProof/>
            <w:webHidden/>
          </w:rPr>
          <w:fldChar w:fldCharType="begin"/>
        </w:r>
        <w:r w:rsidR="005810D4">
          <w:rPr>
            <w:noProof/>
            <w:webHidden/>
          </w:rPr>
          <w:instrText xml:space="preserve"> PAGEREF _Toc455128775 \h </w:instrText>
        </w:r>
        <w:r w:rsidR="005810D4">
          <w:rPr>
            <w:noProof/>
            <w:webHidden/>
          </w:rPr>
        </w:r>
        <w:r w:rsidR="005810D4">
          <w:rPr>
            <w:noProof/>
            <w:webHidden/>
          </w:rPr>
          <w:fldChar w:fldCharType="separate"/>
        </w:r>
        <w:r w:rsidR="005810D4">
          <w:rPr>
            <w:noProof/>
            <w:webHidden/>
          </w:rPr>
          <w:t>1</w:t>
        </w:r>
        <w:r w:rsidR="005810D4">
          <w:rPr>
            <w:noProof/>
            <w:webHidden/>
          </w:rPr>
          <w:fldChar w:fldCharType="end"/>
        </w:r>
      </w:hyperlink>
    </w:p>
    <w:p w:rsidR="005810D4" w:rsidRDefault="00F227DF">
      <w:pPr>
        <w:pStyle w:val="TOC3"/>
        <w:tabs>
          <w:tab w:val="right" w:leader="dot" w:pos="9350"/>
        </w:tabs>
        <w:rPr>
          <w:rFonts w:asciiTheme="minorHAnsi" w:eastAsiaTheme="minorEastAsia" w:hAnsiTheme="minorHAnsi"/>
          <w:noProof/>
        </w:rPr>
      </w:pPr>
      <w:hyperlink w:anchor="_Toc455128776" w:history="1">
        <w:r w:rsidR="005810D4" w:rsidRPr="00E76066">
          <w:rPr>
            <w:rStyle w:val="Hyperlink"/>
            <w:noProof/>
          </w:rPr>
          <w:t>A2 Serial Policy Failure</w:t>
        </w:r>
        <w:r w:rsidR="005810D4">
          <w:rPr>
            <w:noProof/>
            <w:webHidden/>
          </w:rPr>
          <w:tab/>
        </w:r>
        <w:r w:rsidR="005810D4">
          <w:rPr>
            <w:noProof/>
            <w:webHidden/>
          </w:rPr>
          <w:fldChar w:fldCharType="begin"/>
        </w:r>
        <w:r w:rsidR="005810D4">
          <w:rPr>
            <w:noProof/>
            <w:webHidden/>
          </w:rPr>
          <w:instrText xml:space="preserve"> PAGEREF _Toc455128776 \h </w:instrText>
        </w:r>
        <w:r w:rsidR="005810D4">
          <w:rPr>
            <w:noProof/>
            <w:webHidden/>
          </w:rPr>
        </w:r>
        <w:r w:rsidR="005810D4">
          <w:rPr>
            <w:noProof/>
            <w:webHidden/>
          </w:rPr>
          <w:fldChar w:fldCharType="separate"/>
        </w:r>
        <w:r w:rsidR="005810D4">
          <w:rPr>
            <w:noProof/>
            <w:webHidden/>
          </w:rPr>
          <w:t>1</w:t>
        </w:r>
        <w:r w:rsidR="005810D4">
          <w:rPr>
            <w:noProof/>
            <w:webHidden/>
          </w:rPr>
          <w:fldChar w:fldCharType="end"/>
        </w:r>
      </w:hyperlink>
    </w:p>
    <w:p w:rsidR="005810D4" w:rsidRDefault="00F227DF">
      <w:pPr>
        <w:pStyle w:val="TOC2"/>
        <w:tabs>
          <w:tab w:val="right" w:leader="dot" w:pos="9350"/>
        </w:tabs>
        <w:rPr>
          <w:rFonts w:asciiTheme="minorHAnsi" w:eastAsiaTheme="minorEastAsia" w:hAnsiTheme="minorHAnsi"/>
          <w:noProof/>
        </w:rPr>
      </w:pPr>
      <w:hyperlink w:anchor="_Toc455128777" w:history="1">
        <w:r w:rsidR="005810D4" w:rsidRPr="00E76066">
          <w:rPr>
            <w:rStyle w:val="Hyperlink"/>
            <w:noProof/>
          </w:rPr>
          <w:t>Shunning section</w:t>
        </w:r>
        <w:r w:rsidR="005810D4">
          <w:rPr>
            <w:noProof/>
            <w:webHidden/>
          </w:rPr>
          <w:tab/>
        </w:r>
        <w:r w:rsidR="005810D4">
          <w:rPr>
            <w:noProof/>
            <w:webHidden/>
          </w:rPr>
          <w:fldChar w:fldCharType="begin"/>
        </w:r>
        <w:r w:rsidR="005810D4">
          <w:rPr>
            <w:noProof/>
            <w:webHidden/>
          </w:rPr>
          <w:instrText xml:space="preserve"> PAGEREF _Toc455128777 \h </w:instrText>
        </w:r>
        <w:r w:rsidR="005810D4">
          <w:rPr>
            <w:noProof/>
            <w:webHidden/>
          </w:rPr>
        </w:r>
        <w:r w:rsidR="005810D4">
          <w:rPr>
            <w:noProof/>
            <w:webHidden/>
          </w:rPr>
          <w:fldChar w:fldCharType="separate"/>
        </w:r>
        <w:r w:rsidR="005810D4">
          <w:rPr>
            <w:noProof/>
            <w:webHidden/>
          </w:rPr>
          <w:t>1</w:t>
        </w:r>
        <w:r w:rsidR="005810D4">
          <w:rPr>
            <w:noProof/>
            <w:webHidden/>
          </w:rPr>
          <w:fldChar w:fldCharType="end"/>
        </w:r>
      </w:hyperlink>
    </w:p>
    <w:p w:rsidR="005810D4" w:rsidRDefault="00F227DF">
      <w:pPr>
        <w:pStyle w:val="TOC3"/>
        <w:tabs>
          <w:tab w:val="right" w:leader="dot" w:pos="9350"/>
        </w:tabs>
        <w:rPr>
          <w:rFonts w:asciiTheme="minorHAnsi" w:eastAsiaTheme="minorEastAsia" w:hAnsiTheme="minorHAnsi"/>
          <w:noProof/>
        </w:rPr>
      </w:pPr>
      <w:hyperlink w:anchor="_Toc455128778" w:history="1">
        <w:r w:rsidR="005810D4" w:rsidRPr="00E76066">
          <w:rPr>
            <w:rStyle w:val="Hyperlink"/>
            <w:noProof/>
          </w:rPr>
          <w:t>Nationalism DA</w:t>
        </w:r>
        <w:r w:rsidR="005810D4">
          <w:rPr>
            <w:noProof/>
            <w:webHidden/>
          </w:rPr>
          <w:tab/>
        </w:r>
        <w:r w:rsidR="005810D4">
          <w:rPr>
            <w:noProof/>
            <w:webHidden/>
          </w:rPr>
          <w:fldChar w:fldCharType="begin"/>
        </w:r>
        <w:r w:rsidR="005810D4">
          <w:rPr>
            <w:noProof/>
            <w:webHidden/>
          </w:rPr>
          <w:instrText xml:space="preserve"> PAGEREF _Toc455128778 \h </w:instrText>
        </w:r>
        <w:r w:rsidR="005810D4">
          <w:rPr>
            <w:noProof/>
            <w:webHidden/>
          </w:rPr>
        </w:r>
        <w:r w:rsidR="005810D4">
          <w:rPr>
            <w:noProof/>
            <w:webHidden/>
          </w:rPr>
          <w:fldChar w:fldCharType="separate"/>
        </w:r>
        <w:r w:rsidR="005810D4">
          <w:rPr>
            <w:noProof/>
            <w:webHidden/>
          </w:rPr>
          <w:t>1</w:t>
        </w:r>
        <w:r w:rsidR="005810D4">
          <w:rPr>
            <w:noProof/>
            <w:webHidden/>
          </w:rPr>
          <w:fldChar w:fldCharType="end"/>
        </w:r>
      </w:hyperlink>
    </w:p>
    <w:p w:rsidR="005810D4" w:rsidRDefault="00F227DF">
      <w:pPr>
        <w:pStyle w:val="TOC3"/>
        <w:tabs>
          <w:tab w:val="right" w:leader="dot" w:pos="9350"/>
        </w:tabs>
        <w:rPr>
          <w:rFonts w:asciiTheme="minorHAnsi" w:eastAsiaTheme="minorEastAsia" w:hAnsiTheme="minorHAnsi"/>
          <w:noProof/>
        </w:rPr>
      </w:pPr>
      <w:hyperlink w:anchor="_Toc455128779" w:history="1">
        <w:r w:rsidR="005810D4" w:rsidRPr="00E76066">
          <w:rPr>
            <w:rStyle w:val="Hyperlink"/>
            <w:noProof/>
          </w:rPr>
          <w:t>Hypocrisy</w:t>
        </w:r>
        <w:r w:rsidR="005810D4">
          <w:rPr>
            <w:noProof/>
            <w:webHidden/>
          </w:rPr>
          <w:tab/>
        </w:r>
        <w:r w:rsidR="005810D4">
          <w:rPr>
            <w:noProof/>
            <w:webHidden/>
          </w:rPr>
          <w:fldChar w:fldCharType="begin"/>
        </w:r>
        <w:r w:rsidR="005810D4">
          <w:rPr>
            <w:noProof/>
            <w:webHidden/>
          </w:rPr>
          <w:instrText xml:space="preserve"> PAGEREF _Toc455128779 \h </w:instrText>
        </w:r>
        <w:r w:rsidR="005810D4">
          <w:rPr>
            <w:noProof/>
            <w:webHidden/>
          </w:rPr>
        </w:r>
        <w:r w:rsidR="005810D4">
          <w:rPr>
            <w:noProof/>
            <w:webHidden/>
          </w:rPr>
          <w:fldChar w:fldCharType="separate"/>
        </w:r>
        <w:r w:rsidR="005810D4">
          <w:rPr>
            <w:noProof/>
            <w:webHidden/>
          </w:rPr>
          <w:t>1</w:t>
        </w:r>
        <w:r w:rsidR="005810D4">
          <w:rPr>
            <w:noProof/>
            <w:webHidden/>
          </w:rPr>
          <w:fldChar w:fldCharType="end"/>
        </w:r>
      </w:hyperlink>
    </w:p>
    <w:p w:rsidR="005810D4" w:rsidRDefault="00F227DF">
      <w:pPr>
        <w:pStyle w:val="TOC3"/>
        <w:tabs>
          <w:tab w:val="right" w:leader="dot" w:pos="9350"/>
        </w:tabs>
        <w:rPr>
          <w:rFonts w:asciiTheme="minorHAnsi" w:eastAsiaTheme="minorEastAsia" w:hAnsiTheme="minorHAnsi"/>
          <w:noProof/>
        </w:rPr>
      </w:pPr>
      <w:hyperlink w:anchor="_Toc455128780" w:history="1">
        <w:r w:rsidR="005810D4" w:rsidRPr="00E76066">
          <w:rPr>
            <w:rStyle w:val="Hyperlink"/>
            <w:noProof/>
          </w:rPr>
          <w:t>Shunning is not an absolute moral duty</w:t>
        </w:r>
        <w:r w:rsidR="005810D4">
          <w:rPr>
            <w:noProof/>
            <w:webHidden/>
          </w:rPr>
          <w:tab/>
        </w:r>
        <w:r w:rsidR="005810D4">
          <w:rPr>
            <w:noProof/>
            <w:webHidden/>
          </w:rPr>
          <w:fldChar w:fldCharType="begin"/>
        </w:r>
        <w:r w:rsidR="005810D4">
          <w:rPr>
            <w:noProof/>
            <w:webHidden/>
          </w:rPr>
          <w:instrText xml:space="preserve"> PAGEREF _Toc455128780 \h </w:instrText>
        </w:r>
        <w:r w:rsidR="005810D4">
          <w:rPr>
            <w:noProof/>
            <w:webHidden/>
          </w:rPr>
        </w:r>
        <w:r w:rsidR="005810D4">
          <w:rPr>
            <w:noProof/>
            <w:webHidden/>
          </w:rPr>
          <w:fldChar w:fldCharType="separate"/>
        </w:r>
        <w:r w:rsidR="005810D4">
          <w:rPr>
            <w:noProof/>
            <w:webHidden/>
          </w:rPr>
          <w:t>1</w:t>
        </w:r>
        <w:r w:rsidR="005810D4">
          <w:rPr>
            <w:noProof/>
            <w:webHidden/>
          </w:rPr>
          <w:fldChar w:fldCharType="end"/>
        </w:r>
      </w:hyperlink>
    </w:p>
    <w:p w:rsidR="005810D4" w:rsidRDefault="00F227DF">
      <w:pPr>
        <w:pStyle w:val="TOC1"/>
        <w:tabs>
          <w:tab w:val="right" w:leader="dot" w:pos="9350"/>
        </w:tabs>
        <w:rPr>
          <w:noProof/>
        </w:rPr>
      </w:pPr>
      <w:hyperlink w:anchor="_Toc455128781" w:history="1">
        <w:r w:rsidR="005810D4" w:rsidRPr="00E76066">
          <w:rPr>
            <w:rStyle w:val="Hyperlink"/>
            <w:noProof/>
          </w:rPr>
          <w:t>Security section</w:t>
        </w:r>
        <w:r w:rsidR="005810D4">
          <w:rPr>
            <w:noProof/>
            <w:webHidden/>
          </w:rPr>
          <w:tab/>
        </w:r>
        <w:r w:rsidR="005810D4">
          <w:rPr>
            <w:noProof/>
            <w:webHidden/>
          </w:rPr>
          <w:fldChar w:fldCharType="begin"/>
        </w:r>
        <w:r w:rsidR="005810D4">
          <w:rPr>
            <w:noProof/>
            <w:webHidden/>
          </w:rPr>
          <w:instrText xml:space="preserve"> PAGEREF _Toc455128781 \h </w:instrText>
        </w:r>
        <w:r w:rsidR="005810D4">
          <w:rPr>
            <w:noProof/>
            <w:webHidden/>
          </w:rPr>
        </w:r>
        <w:r w:rsidR="005810D4">
          <w:rPr>
            <w:noProof/>
            <w:webHidden/>
          </w:rPr>
          <w:fldChar w:fldCharType="separate"/>
        </w:r>
        <w:r w:rsidR="005810D4">
          <w:rPr>
            <w:noProof/>
            <w:webHidden/>
          </w:rPr>
          <w:t>1</w:t>
        </w:r>
        <w:r w:rsidR="005810D4">
          <w:rPr>
            <w:noProof/>
            <w:webHidden/>
          </w:rPr>
          <w:fldChar w:fldCharType="end"/>
        </w:r>
      </w:hyperlink>
    </w:p>
    <w:p w:rsidR="005810D4" w:rsidRDefault="00F227DF">
      <w:pPr>
        <w:pStyle w:val="TOC2"/>
        <w:tabs>
          <w:tab w:val="right" w:leader="dot" w:pos="9350"/>
        </w:tabs>
        <w:rPr>
          <w:rFonts w:asciiTheme="minorHAnsi" w:eastAsiaTheme="minorEastAsia" w:hAnsiTheme="minorHAnsi"/>
          <w:noProof/>
        </w:rPr>
      </w:pPr>
      <w:hyperlink w:anchor="_Toc455128782" w:history="1">
        <w:r w:rsidR="005810D4" w:rsidRPr="00E76066">
          <w:rPr>
            <w:rStyle w:val="Hyperlink"/>
            <w:noProof/>
          </w:rPr>
          <w:t>Offense</w:t>
        </w:r>
        <w:r w:rsidR="005810D4">
          <w:rPr>
            <w:noProof/>
            <w:webHidden/>
          </w:rPr>
          <w:tab/>
        </w:r>
        <w:r w:rsidR="005810D4">
          <w:rPr>
            <w:noProof/>
            <w:webHidden/>
          </w:rPr>
          <w:fldChar w:fldCharType="begin"/>
        </w:r>
        <w:r w:rsidR="005810D4">
          <w:rPr>
            <w:noProof/>
            <w:webHidden/>
          </w:rPr>
          <w:instrText xml:space="preserve"> PAGEREF _Toc455128782 \h </w:instrText>
        </w:r>
        <w:r w:rsidR="005810D4">
          <w:rPr>
            <w:noProof/>
            <w:webHidden/>
          </w:rPr>
        </w:r>
        <w:r w:rsidR="005810D4">
          <w:rPr>
            <w:noProof/>
            <w:webHidden/>
          </w:rPr>
          <w:fldChar w:fldCharType="separate"/>
        </w:r>
        <w:r w:rsidR="005810D4">
          <w:rPr>
            <w:noProof/>
            <w:webHidden/>
          </w:rPr>
          <w:t>1</w:t>
        </w:r>
        <w:r w:rsidR="005810D4">
          <w:rPr>
            <w:noProof/>
            <w:webHidden/>
          </w:rPr>
          <w:fldChar w:fldCharType="end"/>
        </w:r>
      </w:hyperlink>
    </w:p>
    <w:p w:rsidR="005810D4" w:rsidRDefault="00F227DF">
      <w:pPr>
        <w:pStyle w:val="TOC3"/>
        <w:tabs>
          <w:tab w:val="right" w:leader="dot" w:pos="9350"/>
        </w:tabs>
        <w:rPr>
          <w:rFonts w:asciiTheme="minorHAnsi" w:eastAsiaTheme="minorEastAsia" w:hAnsiTheme="minorHAnsi"/>
          <w:noProof/>
        </w:rPr>
      </w:pPr>
      <w:hyperlink w:anchor="_Toc455128783" w:history="1">
        <w:r w:rsidR="005810D4" w:rsidRPr="00E76066">
          <w:rPr>
            <w:rStyle w:val="Hyperlink"/>
            <w:noProof/>
          </w:rPr>
          <w:t>Paternalism Turn</w:t>
        </w:r>
        <w:r w:rsidR="005810D4">
          <w:rPr>
            <w:noProof/>
            <w:webHidden/>
          </w:rPr>
          <w:tab/>
        </w:r>
        <w:r w:rsidR="005810D4">
          <w:rPr>
            <w:noProof/>
            <w:webHidden/>
          </w:rPr>
          <w:fldChar w:fldCharType="begin"/>
        </w:r>
        <w:r w:rsidR="005810D4">
          <w:rPr>
            <w:noProof/>
            <w:webHidden/>
          </w:rPr>
          <w:instrText xml:space="preserve"> PAGEREF _Toc455128783 \h </w:instrText>
        </w:r>
        <w:r w:rsidR="005810D4">
          <w:rPr>
            <w:noProof/>
            <w:webHidden/>
          </w:rPr>
        </w:r>
        <w:r w:rsidR="005810D4">
          <w:rPr>
            <w:noProof/>
            <w:webHidden/>
          </w:rPr>
          <w:fldChar w:fldCharType="separate"/>
        </w:r>
        <w:r w:rsidR="005810D4">
          <w:rPr>
            <w:noProof/>
            <w:webHidden/>
          </w:rPr>
          <w:t>1</w:t>
        </w:r>
        <w:r w:rsidR="005810D4">
          <w:rPr>
            <w:noProof/>
            <w:webHidden/>
          </w:rPr>
          <w:fldChar w:fldCharType="end"/>
        </w:r>
      </w:hyperlink>
    </w:p>
    <w:p w:rsidR="005810D4" w:rsidRDefault="00F227DF">
      <w:pPr>
        <w:pStyle w:val="TOC3"/>
        <w:tabs>
          <w:tab w:val="right" w:leader="dot" w:pos="9350"/>
        </w:tabs>
        <w:rPr>
          <w:rFonts w:asciiTheme="minorHAnsi" w:eastAsiaTheme="minorEastAsia" w:hAnsiTheme="minorHAnsi"/>
          <w:noProof/>
        </w:rPr>
      </w:pPr>
      <w:hyperlink w:anchor="_Toc455128784" w:history="1">
        <w:r w:rsidR="005810D4" w:rsidRPr="00E76066">
          <w:rPr>
            <w:rStyle w:val="Hyperlink"/>
            <w:noProof/>
          </w:rPr>
          <w:t>Security Good – Suffering</w:t>
        </w:r>
        <w:r w:rsidR="005810D4">
          <w:rPr>
            <w:noProof/>
            <w:webHidden/>
          </w:rPr>
          <w:tab/>
        </w:r>
        <w:r w:rsidR="005810D4">
          <w:rPr>
            <w:noProof/>
            <w:webHidden/>
          </w:rPr>
          <w:fldChar w:fldCharType="begin"/>
        </w:r>
        <w:r w:rsidR="005810D4">
          <w:rPr>
            <w:noProof/>
            <w:webHidden/>
          </w:rPr>
          <w:instrText xml:space="preserve"> PAGEREF _Toc455128784 \h </w:instrText>
        </w:r>
        <w:r w:rsidR="005810D4">
          <w:rPr>
            <w:noProof/>
            <w:webHidden/>
          </w:rPr>
        </w:r>
        <w:r w:rsidR="005810D4">
          <w:rPr>
            <w:noProof/>
            <w:webHidden/>
          </w:rPr>
          <w:fldChar w:fldCharType="separate"/>
        </w:r>
        <w:r w:rsidR="005810D4">
          <w:rPr>
            <w:noProof/>
            <w:webHidden/>
          </w:rPr>
          <w:t>1</w:t>
        </w:r>
        <w:r w:rsidR="005810D4">
          <w:rPr>
            <w:noProof/>
            <w:webHidden/>
          </w:rPr>
          <w:fldChar w:fldCharType="end"/>
        </w:r>
      </w:hyperlink>
    </w:p>
    <w:p w:rsidR="005810D4" w:rsidRDefault="00F227DF">
      <w:pPr>
        <w:pStyle w:val="TOC3"/>
        <w:tabs>
          <w:tab w:val="right" w:leader="dot" w:pos="9350"/>
        </w:tabs>
        <w:rPr>
          <w:rFonts w:asciiTheme="minorHAnsi" w:eastAsiaTheme="minorEastAsia" w:hAnsiTheme="minorHAnsi"/>
          <w:noProof/>
        </w:rPr>
      </w:pPr>
      <w:hyperlink w:anchor="_Toc455128785" w:history="1">
        <w:r w:rsidR="005810D4" w:rsidRPr="00E76066">
          <w:rPr>
            <w:rStyle w:val="Hyperlink"/>
            <w:noProof/>
          </w:rPr>
          <w:t>Security good - Conservatives</w:t>
        </w:r>
        <w:r w:rsidR="005810D4">
          <w:rPr>
            <w:noProof/>
            <w:webHidden/>
          </w:rPr>
          <w:tab/>
        </w:r>
        <w:r w:rsidR="005810D4">
          <w:rPr>
            <w:noProof/>
            <w:webHidden/>
          </w:rPr>
          <w:fldChar w:fldCharType="begin"/>
        </w:r>
        <w:r w:rsidR="005810D4">
          <w:rPr>
            <w:noProof/>
            <w:webHidden/>
          </w:rPr>
          <w:instrText xml:space="preserve"> PAGEREF _Toc455128785 \h </w:instrText>
        </w:r>
        <w:r w:rsidR="005810D4">
          <w:rPr>
            <w:noProof/>
            <w:webHidden/>
          </w:rPr>
        </w:r>
        <w:r w:rsidR="005810D4">
          <w:rPr>
            <w:noProof/>
            <w:webHidden/>
          </w:rPr>
          <w:fldChar w:fldCharType="separate"/>
        </w:r>
        <w:r w:rsidR="005810D4">
          <w:rPr>
            <w:noProof/>
            <w:webHidden/>
          </w:rPr>
          <w:t>1</w:t>
        </w:r>
        <w:r w:rsidR="005810D4">
          <w:rPr>
            <w:noProof/>
            <w:webHidden/>
          </w:rPr>
          <w:fldChar w:fldCharType="end"/>
        </w:r>
      </w:hyperlink>
    </w:p>
    <w:p w:rsidR="005810D4" w:rsidRDefault="00F227DF">
      <w:pPr>
        <w:pStyle w:val="TOC3"/>
        <w:tabs>
          <w:tab w:val="right" w:leader="dot" w:pos="9350"/>
        </w:tabs>
        <w:rPr>
          <w:rFonts w:asciiTheme="minorHAnsi" w:eastAsiaTheme="minorEastAsia" w:hAnsiTheme="minorHAnsi"/>
          <w:noProof/>
        </w:rPr>
      </w:pPr>
      <w:hyperlink w:anchor="_Toc455128786" w:history="1">
        <w:r w:rsidR="005810D4" w:rsidRPr="00E76066">
          <w:rPr>
            <w:rStyle w:val="Hyperlink"/>
            <w:noProof/>
          </w:rPr>
          <w:t>Security good – Solves war</w:t>
        </w:r>
        <w:r w:rsidR="005810D4">
          <w:rPr>
            <w:noProof/>
            <w:webHidden/>
          </w:rPr>
          <w:tab/>
        </w:r>
        <w:r w:rsidR="005810D4">
          <w:rPr>
            <w:noProof/>
            <w:webHidden/>
          </w:rPr>
          <w:fldChar w:fldCharType="begin"/>
        </w:r>
        <w:r w:rsidR="005810D4">
          <w:rPr>
            <w:noProof/>
            <w:webHidden/>
          </w:rPr>
          <w:instrText xml:space="preserve"> PAGEREF _Toc455128786 \h </w:instrText>
        </w:r>
        <w:r w:rsidR="005810D4">
          <w:rPr>
            <w:noProof/>
            <w:webHidden/>
          </w:rPr>
        </w:r>
        <w:r w:rsidR="005810D4">
          <w:rPr>
            <w:noProof/>
            <w:webHidden/>
          </w:rPr>
          <w:fldChar w:fldCharType="separate"/>
        </w:r>
        <w:r w:rsidR="005810D4">
          <w:rPr>
            <w:noProof/>
            <w:webHidden/>
          </w:rPr>
          <w:t>1</w:t>
        </w:r>
        <w:r w:rsidR="005810D4">
          <w:rPr>
            <w:noProof/>
            <w:webHidden/>
          </w:rPr>
          <w:fldChar w:fldCharType="end"/>
        </w:r>
      </w:hyperlink>
    </w:p>
    <w:p w:rsidR="005810D4" w:rsidRDefault="00F227DF">
      <w:pPr>
        <w:pStyle w:val="TOC2"/>
        <w:tabs>
          <w:tab w:val="right" w:leader="dot" w:pos="9350"/>
        </w:tabs>
        <w:rPr>
          <w:rFonts w:asciiTheme="minorHAnsi" w:eastAsiaTheme="minorEastAsia" w:hAnsiTheme="minorHAnsi"/>
          <w:noProof/>
        </w:rPr>
      </w:pPr>
      <w:hyperlink w:anchor="_Toc455128787" w:history="1">
        <w:r w:rsidR="005810D4" w:rsidRPr="00E76066">
          <w:rPr>
            <w:rStyle w:val="Hyperlink"/>
            <w:noProof/>
          </w:rPr>
          <w:t>Perm Cards</w:t>
        </w:r>
        <w:r w:rsidR="005810D4">
          <w:rPr>
            <w:noProof/>
            <w:webHidden/>
          </w:rPr>
          <w:tab/>
        </w:r>
        <w:r w:rsidR="005810D4">
          <w:rPr>
            <w:noProof/>
            <w:webHidden/>
          </w:rPr>
          <w:fldChar w:fldCharType="begin"/>
        </w:r>
        <w:r w:rsidR="005810D4">
          <w:rPr>
            <w:noProof/>
            <w:webHidden/>
          </w:rPr>
          <w:instrText xml:space="preserve"> PAGEREF _Toc455128787 \h </w:instrText>
        </w:r>
        <w:r w:rsidR="005810D4">
          <w:rPr>
            <w:noProof/>
            <w:webHidden/>
          </w:rPr>
        </w:r>
        <w:r w:rsidR="005810D4">
          <w:rPr>
            <w:noProof/>
            <w:webHidden/>
          </w:rPr>
          <w:fldChar w:fldCharType="separate"/>
        </w:r>
        <w:r w:rsidR="005810D4">
          <w:rPr>
            <w:noProof/>
            <w:webHidden/>
          </w:rPr>
          <w:t>1</w:t>
        </w:r>
        <w:r w:rsidR="005810D4">
          <w:rPr>
            <w:noProof/>
            <w:webHidden/>
          </w:rPr>
          <w:fldChar w:fldCharType="end"/>
        </w:r>
      </w:hyperlink>
    </w:p>
    <w:p w:rsidR="005810D4" w:rsidRDefault="00F227DF">
      <w:pPr>
        <w:pStyle w:val="TOC3"/>
        <w:tabs>
          <w:tab w:val="right" w:leader="dot" w:pos="9350"/>
        </w:tabs>
        <w:rPr>
          <w:rFonts w:asciiTheme="minorHAnsi" w:eastAsiaTheme="minorEastAsia" w:hAnsiTheme="minorHAnsi"/>
          <w:noProof/>
        </w:rPr>
      </w:pPr>
      <w:hyperlink w:anchor="_Toc455128788" w:history="1">
        <w:r w:rsidR="005810D4" w:rsidRPr="00E76066">
          <w:rPr>
            <w:rStyle w:val="Hyperlink"/>
            <w:noProof/>
          </w:rPr>
          <w:t>Perm do plan and no-com parts card</w:t>
        </w:r>
        <w:r w:rsidR="005810D4">
          <w:rPr>
            <w:noProof/>
            <w:webHidden/>
          </w:rPr>
          <w:tab/>
        </w:r>
        <w:r w:rsidR="005810D4">
          <w:rPr>
            <w:noProof/>
            <w:webHidden/>
          </w:rPr>
          <w:fldChar w:fldCharType="begin"/>
        </w:r>
        <w:r w:rsidR="005810D4">
          <w:rPr>
            <w:noProof/>
            <w:webHidden/>
          </w:rPr>
          <w:instrText xml:space="preserve"> PAGEREF _Toc455128788 \h </w:instrText>
        </w:r>
        <w:r w:rsidR="005810D4">
          <w:rPr>
            <w:noProof/>
            <w:webHidden/>
          </w:rPr>
        </w:r>
        <w:r w:rsidR="005810D4">
          <w:rPr>
            <w:noProof/>
            <w:webHidden/>
          </w:rPr>
          <w:fldChar w:fldCharType="separate"/>
        </w:r>
        <w:r w:rsidR="005810D4">
          <w:rPr>
            <w:noProof/>
            <w:webHidden/>
          </w:rPr>
          <w:t>1</w:t>
        </w:r>
        <w:r w:rsidR="005810D4">
          <w:rPr>
            <w:noProof/>
            <w:webHidden/>
          </w:rPr>
          <w:fldChar w:fldCharType="end"/>
        </w:r>
      </w:hyperlink>
    </w:p>
    <w:p w:rsidR="005810D4" w:rsidRDefault="00F227DF">
      <w:pPr>
        <w:pStyle w:val="TOC3"/>
        <w:tabs>
          <w:tab w:val="right" w:leader="dot" w:pos="9350"/>
        </w:tabs>
        <w:rPr>
          <w:rFonts w:asciiTheme="minorHAnsi" w:eastAsiaTheme="minorEastAsia" w:hAnsiTheme="minorHAnsi"/>
          <w:noProof/>
        </w:rPr>
      </w:pPr>
      <w:hyperlink w:anchor="_Toc455128789" w:history="1">
        <w:r w:rsidR="005810D4" w:rsidRPr="00E76066">
          <w:rPr>
            <w:rStyle w:val="Hyperlink"/>
            <w:noProof/>
          </w:rPr>
          <w:t>Perm do both cards</w:t>
        </w:r>
        <w:r w:rsidR="005810D4">
          <w:rPr>
            <w:noProof/>
            <w:webHidden/>
          </w:rPr>
          <w:tab/>
        </w:r>
        <w:r w:rsidR="005810D4">
          <w:rPr>
            <w:noProof/>
            <w:webHidden/>
          </w:rPr>
          <w:fldChar w:fldCharType="begin"/>
        </w:r>
        <w:r w:rsidR="005810D4">
          <w:rPr>
            <w:noProof/>
            <w:webHidden/>
          </w:rPr>
          <w:instrText xml:space="preserve"> PAGEREF _Toc455128789 \h </w:instrText>
        </w:r>
        <w:r w:rsidR="005810D4">
          <w:rPr>
            <w:noProof/>
            <w:webHidden/>
          </w:rPr>
        </w:r>
        <w:r w:rsidR="005810D4">
          <w:rPr>
            <w:noProof/>
            <w:webHidden/>
          </w:rPr>
          <w:fldChar w:fldCharType="separate"/>
        </w:r>
        <w:r w:rsidR="005810D4">
          <w:rPr>
            <w:noProof/>
            <w:webHidden/>
          </w:rPr>
          <w:t>1</w:t>
        </w:r>
        <w:r w:rsidR="005810D4">
          <w:rPr>
            <w:noProof/>
            <w:webHidden/>
          </w:rPr>
          <w:fldChar w:fldCharType="end"/>
        </w:r>
      </w:hyperlink>
    </w:p>
    <w:p w:rsidR="005810D4" w:rsidRDefault="00F227DF">
      <w:pPr>
        <w:pStyle w:val="TOC3"/>
        <w:tabs>
          <w:tab w:val="right" w:leader="dot" w:pos="9350"/>
        </w:tabs>
        <w:rPr>
          <w:rFonts w:asciiTheme="minorHAnsi" w:eastAsiaTheme="minorEastAsia" w:hAnsiTheme="minorHAnsi"/>
          <w:noProof/>
        </w:rPr>
      </w:pPr>
      <w:hyperlink w:anchor="_Toc455128790" w:history="1">
        <w:r w:rsidR="005810D4" w:rsidRPr="00E76066">
          <w:rPr>
            <w:rStyle w:val="Hyperlink"/>
            <w:noProof/>
          </w:rPr>
          <w:t>Other Instances Perm card</w:t>
        </w:r>
        <w:r w:rsidR="005810D4">
          <w:rPr>
            <w:noProof/>
            <w:webHidden/>
          </w:rPr>
          <w:tab/>
        </w:r>
        <w:r w:rsidR="005810D4">
          <w:rPr>
            <w:noProof/>
            <w:webHidden/>
          </w:rPr>
          <w:fldChar w:fldCharType="begin"/>
        </w:r>
        <w:r w:rsidR="005810D4">
          <w:rPr>
            <w:noProof/>
            <w:webHidden/>
          </w:rPr>
          <w:instrText xml:space="preserve"> PAGEREF _Toc455128790 \h </w:instrText>
        </w:r>
        <w:r w:rsidR="005810D4">
          <w:rPr>
            <w:noProof/>
            <w:webHidden/>
          </w:rPr>
        </w:r>
        <w:r w:rsidR="005810D4">
          <w:rPr>
            <w:noProof/>
            <w:webHidden/>
          </w:rPr>
          <w:fldChar w:fldCharType="separate"/>
        </w:r>
        <w:r w:rsidR="005810D4">
          <w:rPr>
            <w:noProof/>
            <w:webHidden/>
          </w:rPr>
          <w:t>1</w:t>
        </w:r>
        <w:r w:rsidR="005810D4">
          <w:rPr>
            <w:noProof/>
            <w:webHidden/>
          </w:rPr>
          <w:fldChar w:fldCharType="end"/>
        </w:r>
      </w:hyperlink>
    </w:p>
    <w:p w:rsidR="005810D4" w:rsidRDefault="00F227DF">
      <w:pPr>
        <w:pStyle w:val="TOC2"/>
        <w:tabs>
          <w:tab w:val="right" w:leader="dot" w:pos="9350"/>
        </w:tabs>
        <w:rPr>
          <w:rFonts w:asciiTheme="minorHAnsi" w:eastAsiaTheme="minorEastAsia" w:hAnsiTheme="minorHAnsi"/>
          <w:noProof/>
        </w:rPr>
      </w:pPr>
      <w:hyperlink w:anchor="_Toc455128791" w:history="1">
        <w:r w:rsidR="005810D4" w:rsidRPr="00E76066">
          <w:rPr>
            <w:rStyle w:val="Hyperlink"/>
            <w:noProof/>
          </w:rPr>
          <w:t>Link Answers</w:t>
        </w:r>
        <w:r w:rsidR="005810D4">
          <w:rPr>
            <w:noProof/>
            <w:webHidden/>
          </w:rPr>
          <w:tab/>
        </w:r>
        <w:r w:rsidR="005810D4">
          <w:rPr>
            <w:noProof/>
            <w:webHidden/>
          </w:rPr>
          <w:fldChar w:fldCharType="begin"/>
        </w:r>
        <w:r w:rsidR="005810D4">
          <w:rPr>
            <w:noProof/>
            <w:webHidden/>
          </w:rPr>
          <w:instrText xml:space="preserve"> PAGEREF _Toc455128791 \h </w:instrText>
        </w:r>
        <w:r w:rsidR="005810D4">
          <w:rPr>
            <w:noProof/>
            <w:webHidden/>
          </w:rPr>
        </w:r>
        <w:r w:rsidR="005810D4">
          <w:rPr>
            <w:noProof/>
            <w:webHidden/>
          </w:rPr>
          <w:fldChar w:fldCharType="separate"/>
        </w:r>
        <w:r w:rsidR="005810D4">
          <w:rPr>
            <w:noProof/>
            <w:webHidden/>
          </w:rPr>
          <w:t>1</w:t>
        </w:r>
        <w:r w:rsidR="005810D4">
          <w:rPr>
            <w:noProof/>
            <w:webHidden/>
          </w:rPr>
          <w:fldChar w:fldCharType="end"/>
        </w:r>
      </w:hyperlink>
    </w:p>
    <w:p w:rsidR="005810D4" w:rsidRDefault="00F227DF">
      <w:pPr>
        <w:pStyle w:val="TOC3"/>
        <w:tabs>
          <w:tab w:val="right" w:leader="dot" w:pos="9350"/>
        </w:tabs>
        <w:rPr>
          <w:rFonts w:asciiTheme="minorHAnsi" w:eastAsiaTheme="minorEastAsia" w:hAnsiTheme="minorHAnsi"/>
          <w:noProof/>
        </w:rPr>
      </w:pPr>
      <w:hyperlink w:anchor="_Toc455128792" w:history="1">
        <w:r w:rsidR="005810D4" w:rsidRPr="00E76066">
          <w:rPr>
            <w:rStyle w:val="Hyperlink"/>
            <w:noProof/>
          </w:rPr>
          <w:t>A2 Econ Link</w:t>
        </w:r>
        <w:r w:rsidR="005810D4">
          <w:rPr>
            <w:noProof/>
            <w:webHidden/>
          </w:rPr>
          <w:tab/>
        </w:r>
        <w:r w:rsidR="005810D4">
          <w:rPr>
            <w:noProof/>
            <w:webHidden/>
          </w:rPr>
          <w:fldChar w:fldCharType="begin"/>
        </w:r>
        <w:r w:rsidR="005810D4">
          <w:rPr>
            <w:noProof/>
            <w:webHidden/>
          </w:rPr>
          <w:instrText xml:space="preserve"> PAGEREF _Toc455128792 \h </w:instrText>
        </w:r>
        <w:r w:rsidR="005810D4">
          <w:rPr>
            <w:noProof/>
            <w:webHidden/>
          </w:rPr>
        </w:r>
        <w:r w:rsidR="005810D4">
          <w:rPr>
            <w:noProof/>
            <w:webHidden/>
          </w:rPr>
          <w:fldChar w:fldCharType="separate"/>
        </w:r>
        <w:r w:rsidR="005810D4">
          <w:rPr>
            <w:noProof/>
            <w:webHidden/>
          </w:rPr>
          <w:t>1</w:t>
        </w:r>
        <w:r w:rsidR="005810D4">
          <w:rPr>
            <w:noProof/>
            <w:webHidden/>
          </w:rPr>
          <w:fldChar w:fldCharType="end"/>
        </w:r>
      </w:hyperlink>
    </w:p>
    <w:p w:rsidR="005810D4" w:rsidRDefault="00F227DF">
      <w:pPr>
        <w:pStyle w:val="TOC3"/>
        <w:tabs>
          <w:tab w:val="right" w:leader="dot" w:pos="9350"/>
        </w:tabs>
        <w:rPr>
          <w:rFonts w:asciiTheme="minorHAnsi" w:eastAsiaTheme="minorEastAsia" w:hAnsiTheme="minorHAnsi"/>
          <w:noProof/>
        </w:rPr>
      </w:pPr>
      <w:hyperlink w:anchor="_Toc455128793" w:history="1">
        <w:r w:rsidR="005810D4" w:rsidRPr="00E76066">
          <w:rPr>
            <w:rStyle w:val="Hyperlink"/>
            <w:noProof/>
          </w:rPr>
          <w:t>A2 Taiwan Links</w:t>
        </w:r>
        <w:r w:rsidR="005810D4">
          <w:rPr>
            <w:noProof/>
            <w:webHidden/>
          </w:rPr>
          <w:tab/>
        </w:r>
        <w:r w:rsidR="005810D4">
          <w:rPr>
            <w:noProof/>
            <w:webHidden/>
          </w:rPr>
          <w:fldChar w:fldCharType="begin"/>
        </w:r>
        <w:r w:rsidR="005810D4">
          <w:rPr>
            <w:noProof/>
            <w:webHidden/>
          </w:rPr>
          <w:instrText xml:space="preserve"> PAGEREF _Toc455128793 \h </w:instrText>
        </w:r>
        <w:r w:rsidR="005810D4">
          <w:rPr>
            <w:noProof/>
            <w:webHidden/>
          </w:rPr>
        </w:r>
        <w:r w:rsidR="005810D4">
          <w:rPr>
            <w:noProof/>
            <w:webHidden/>
          </w:rPr>
          <w:fldChar w:fldCharType="separate"/>
        </w:r>
        <w:r w:rsidR="005810D4">
          <w:rPr>
            <w:noProof/>
            <w:webHidden/>
          </w:rPr>
          <w:t>1</w:t>
        </w:r>
        <w:r w:rsidR="005810D4">
          <w:rPr>
            <w:noProof/>
            <w:webHidden/>
          </w:rPr>
          <w:fldChar w:fldCharType="end"/>
        </w:r>
      </w:hyperlink>
    </w:p>
    <w:p w:rsidR="005810D4" w:rsidRDefault="00F227DF">
      <w:pPr>
        <w:pStyle w:val="TOC3"/>
        <w:tabs>
          <w:tab w:val="right" w:leader="dot" w:pos="9350"/>
        </w:tabs>
        <w:rPr>
          <w:rFonts w:asciiTheme="minorHAnsi" w:eastAsiaTheme="minorEastAsia" w:hAnsiTheme="minorHAnsi"/>
          <w:noProof/>
        </w:rPr>
      </w:pPr>
      <w:hyperlink w:anchor="_Toc455128794" w:history="1">
        <w:r w:rsidR="005810D4" w:rsidRPr="00E76066">
          <w:rPr>
            <w:rStyle w:val="Hyperlink"/>
            <w:noProof/>
          </w:rPr>
          <w:t>A2 Environment Links</w:t>
        </w:r>
        <w:r w:rsidR="005810D4">
          <w:rPr>
            <w:noProof/>
            <w:webHidden/>
          </w:rPr>
          <w:tab/>
        </w:r>
        <w:r w:rsidR="005810D4">
          <w:rPr>
            <w:noProof/>
            <w:webHidden/>
          </w:rPr>
          <w:fldChar w:fldCharType="begin"/>
        </w:r>
        <w:r w:rsidR="005810D4">
          <w:rPr>
            <w:noProof/>
            <w:webHidden/>
          </w:rPr>
          <w:instrText xml:space="preserve"> PAGEREF _Toc455128794 \h </w:instrText>
        </w:r>
        <w:r w:rsidR="005810D4">
          <w:rPr>
            <w:noProof/>
            <w:webHidden/>
          </w:rPr>
        </w:r>
        <w:r w:rsidR="005810D4">
          <w:rPr>
            <w:noProof/>
            <w:webHidden/>
          </w:rPr>
          <w:fldChar w:fldCharType="separate"/>
        </w:r>
        <w:r w:rsidR="005810D4">
          <w:rPr>
            <w:noProof/>
            <w:webHidden/>
          </w:rPr>
          <w:t>1</w:t>
        </w:r>
        <w:r w:rsidR="005810D4">
          <w:rPr>
            <w:noProof/>
            <w:webHidden/>
          </w:rPr>
          <w:fldChar w:fldCharType="end"/>
        </w:r>
      </w:hyperlink>
    </w:p>
    <w:p w:rsidR="005810D4" w:rsidRDefault="00F227DF">
      <w:pPr>
        <w:pStyle w:val="TOC3"/>
        <w:tabs>
          <w:tab w:val="right" w:leader="dot" w:pos="9350"/>
        </w:tabs>
        <w:rPr>
          <w:rFonts w:asciiTheme="minorHAnsi" w:eastAsiaTheme="minorEastAsia" w:hAnsiTheme="minorHAnsi"/>
          <w:noProof/>
        </w:rPr>
      </w:pPr>
      <w:hyperlink w:anchor="_Toc455128795" w:history="1">
        <w:r w:rsidR="005810D4" w:rsidRPr="00E76066">
          <w:rPr>
            <w:rStyle w:val="Hyperlink"/>
            <w:rFonts w:eastAsia="Times New Roman"/>
            <w:noProof/>
          </w:rPr>
          <w:t>A2 china/orientalism links</w:t>
        </w:r>
        <w:r w:rsidR="005810D4">
          <w:rPr>
            <w:noProof/>
            <w:webHidden/>
          </w:rPr>
          <w:tab/>
        </w:r>
        <w:r w:rsidR="005810D4">
          <w:rPr>
            <w:noProof/>
            <w:webHidden/>
          </w:rPr>
          <w:fldChar w:fldCharType="begin"/>
        </w:r>
        <w:r w:rsidR="005810D4">
          <w:rPr>
            <w:noProof/>
            <w:webHidden/>
          </w:rPr>
          <w:instrText xml:space="preserve"> PAGEREF _Toc455128795 \h </w:instrText>
        </w:r>
        <w:r w:rsidR="005810D4">
          <w:rPr>
            <w:noProof/>
            <w:webHidden/>
          </w:rPr>
        </w:r>
        <w:r w:rsidR="005810D4">
          <w:rPr>
            <w:noProof/>
            <w:webHidden/>
          </w:rPr>
          <w:fldChar w:fldCharType="separate"/>
        </w:r>
        <w:r w:rsidR="005810D4">
          <w:rPr>
            <w:noProof/>
            <w:webHidden/>
          </w:rPr>
          <w:t>1</w:t>
        </w:r>
        <w:r w:rsidR="005810D4">
          <w:rPr>
            <w:noProof/>
            <w:webHidden/>
          </w:rPr>
          <w:fldChar w:fldCharType="end"/>
        </w:r>
      </w:hyperlink>
    </w:p>
    <w:p w:rsidR="005810D4" w:rsidRDefault="00F227DF">
      <w:pPr>
        <w:pStyle w:val="TOC3"/>
        <w:tabs>
          <w:tab w:val="right" w:leader="dot" w:pos="9350"/>
        </w:tabs>
        <w:rPr>
          <w:rFonts w:asciiTheme="minorHAnsi" w:eastAsiaTheme="minorEastAsia" w:hAnsiTheme="minorHAnsi"/>
          <w:noProof/>
        </w:rPr>
      </w:pPr>
      <w:hyperlink w:anchor="_Toc455128796" w:history="1">
        <w:r w:rsidR="005810D4" w:rsidRPr="00E76066">
          <w:rPr>
            <w:rStyle w:val="Hyperlink"/>
            <w:noProof/>
          </w:rPr>
          <w:t>A2 Terror Links</w:t>
        </w:r>
        <w:r w:rsidR="005810D4">
          <w:rPr>
            <w:noProof/>
            <w:webHidden/>
          </w:rPr>
          <w:tab/>
        </w:r>
        <w:r w:rsidR="005810D4">
          <w:rPr>
            <w:noProof/>
            <w:webHidden/>
          </w:rPr>
          <w:fldChar w:fldCharType="begin"/>
        </w:r>
        <w:r w:rsidR="005810D4">
          <w:rPr>
            <w:noProof/>
            <w:webHidden/>
          </w:rPr>
          <w:instrText xml:space="preserve"> PAGEREF _Toc455128796 \h </w:instrText>
        </w:r>
        <w:r w:rsidR="005810D4">
          <w:rPr>
            <w:noProof/>
            <w:webHidden/>
          </w:rPr>
        </w:r>
        <w:r w:rsidR="005810D4">
          <w:rPr>
            <w:noProof/>
            <w:webHidden/>
          </w:rPr>
          <w:fldChar w:fldCharType="separate"/>
        </w:r>
        <w:r w:rsidR="005810D4">
          <w:rPr>
            <w:noProof/>
            <w:webHidden/>
          </w:rPr>
          <w:t>1</w:t>
        </w:r>
        <w:r w:rsidR="005810D4">
          <w:rPr>
            <w:noProof/>
            <w:webHidden/>
          </w:rPr>
          <w:fldChar w:fldCharType="end"/>
        </w:r>
      </w:hyperlink>
    </w:p>
    <w:p w:rsidR="005810D4" w:rsidRDefault="00F227DF">
      <w:pPr>
        <w:pStyle w:val="TOC3"/>
        <w:tabs>
          <w:tab w:val="right" w:leader="dot" w:pos="9350"/>
        </w:tabs>
        <w:rPr>
          <w:rFonts w:asciiTheme="minorHAnsi" w:eastAsiaTheme="minorEastAsia" w:hAnsiTheme="minorHAnsi"/>
          <w:noProof/>
        </w:rPr>
      </w:pPr>
      <w:hyperlink w:anchor="_Toc455128797" w:history="1">
        <w:r w:rsidR="005810D4" w:rsidRPr="00E76066">
          <w:rPr>
            <w:rStyle w:val="Hyperlink"/>
            <w:noProof/>
          </w:rPr>
          <w:t>No I/L – Reps don’t shape reality</w:t>
        </w:r>
        <w:r w:rsidR="005810D4">
          <w:rPr>
            <w:noProof/>
            <w:webHidden/>
          </w:rPr>
          <w:tab/>
        </w:r>
        <w:r w:rsidR="005810D4">
          <w:rPr>
            <w:noProof/>
            <w:webHidden/>
          </w:rPr>
          <w:fldChar w:fldCharType="begin"/>
        </w:r>
        <w:r w:rsidR="005810D4">
          <w:rPr>
            <w:noProof/>
            <w:webHidden/>
          </w:rPr>
          <w:instrText xml:space="preserve"> PAGEREF _Toc455128797 \h </w:instrText>
        </w:r>
        <w:r w:rsidR="005810D4">
          <w:rPr>
            <w:noProof/>
            <w:webHidden/>
          </w:rPr>
        </w:r>
        <w:r w:rsidR="005810D4">
          <w:rPr>
            <w:noProof/>
            <w:webHidden/>
          </w:rPr>
          <w:fldChar w:fldCharType="separate"/>
        </w:r>
        <w:r w:rsidR="005810D4">
          <w:rPr>
            <w:noProof/>
            <w:webHidden/>
          </w:rPr>
          <w:t>1</w:t>
        </w:r>
        <w:r w:rsidR="005810D4">
          <w:rPr>
            <w:noProof/>
            <w:webHidden/>
          </w:rPr>
          <w:fldChar w:fldCharType="end"/>
        </w:r>
      </w:hyperlink>
    </w:p>
    <w:p w:rsidR="005810D4" w:rsidRDefault="00F227DF">
      <w:pPr>
        <w:pStyle w:val="TOC2"/>
        <w:tabs>
          <w:tab w:val="right" w:leader="dot" w:pos="9350"/>
        </w:tabs>
        <w:rPr>
          <w:rFonts w:asciiTheme="minorHAnsi" w:eastAsiaTheme="minorEastAsia" w:hAnsiTheme="minorHAnsi"/>
          <w:noProof/>
        </w:rPr>
      </w:pPr>
      <w:hyperlink w:anchor="_Toc455128798" w:history="1">
        <w:r w:rsidR="005810D4" w:rsidRPr="00E76066">
          <w:rPr>
            <w:rStyle w:val="Hyperlink"/>
            <w:noProof/>
          </w:rPr>
          <w:t>Alt Indicts</w:t>
        </w:r>
        <w:r w:rsidR="005810D4">
          <w:rPr>
            <w:noProof/>
            <w:webHidden/>
          </w:rPr>
          <w:tab/>
        </w:r>
        <w:r w:rsidR="005810D4">
          <w:rPr>
            <w:noProof/>
            <w:webHidden/>
          </w:rPr>
          <w:fldChar w:fldCharType="begin"/>
        </w:r>
        <w:r w:rsidR="005810D4">
          <w:rPr>
            <w:noProof/>
            <w:webHidden/>
          </w:rPr>
          <w:instrText xml:space="preserve"> PAGEREF _Toc455128798 \h </w:instrText>
        </w:r>
        <w:r w:rsidR="005810D4">
          <w:rPr>
            <w:noProof/>
            <w:webHidden/>
          </w:rPr>
        </w:r>
        <w:r w:rsidR="005810D4">
          <w:rPr>
            <w:noProof/>
            <w:webHidden/>
          </w:rPr>
          <w:fldChar w:fldCharType="separate"/>
        </w:r>
        <w:r w:rsidR="005810D4">
          <w:rPr>
            <w:noProof/>
            <w:webHidden/>
          </w:rPr>
          <w:t>1</w:t>
        </w:r>
        <w:r w:rsidR="005810D4">
          <w:rPr>
            <w:noProof/>
            <w:webHidden/>
          </w:rPr>
          <w:fldChar w:fldCharType="end"/>
        </w:r>
      </w:hyperlink>
    </w:p>
    <w:p w:rsidR="005810D4" w:rsidRDefault="00F227DF">
      <w:pPr>
        <w:pStyle w:val="TOC3"/>
        <w:tabs>
          <w:tab w:val="right" w:leader="dot" w:pos="9350"/>
        </w:tabs>
        <w:rPr>
          <w:rFonts w:asciiTheme="minorHAnsi" w:eastAsiaTheme="minorEastAsia" w:hAnsiTheme="minorHAnsi"/>
          <w:noProof/>
        </w:rPr>
      </w:pPr>
      <w:hyperlink w:anchor="_Toc455128799" w:history="1">
        <w:r w:rsidR="005810D4" w:rsidRPr="00E76066">
          <w:rPr>
            <w:rStyle w:val="Hyperlink"/>
            <w:noProof/>
          </w:rPr>
          <w:t>Alt Cant Solve</w:t>
        </w:r>
        <w:r w:rsidR="005810D4">
          <w:rPr>
            <w:noProof/>
            <w:webHidden/>
          </w:rPr>
          <w:tab/>
        </w:r>
        <w:r w:rsidR="005810D4">
          <w:rPr>
            <w:noProof/>
            <w:webHidden/>
          </w:rPr>
          <w:fldChar w:fldCharType="begin"/>
        </w:r>
        <w:r w:rsidR="005810D4">
          <w:rPr>
            <w:noProof/>
            <w:webHidden/>
          </w:rPr>
          <w:instrText xml:space="preserve"> PAGEREF _Toc455128799 \h </w:instrText>
        </w:r>
        <w:r w:rsidR="005810D4">
          <w:rPr>
            <w:noProof/>
            <w:webHidden/>
          </w:rPr>
        </w:r>
        <w:r w:rsidR="005810D4">
          <w:rPr>
            <w:noProof/>
            <w:webHidden/>
          </w:rPr>
          <w:fldChar w:fldCharType="separate"/>
        </w:r>
        <w:r w:rsidR="005810D4">
          <w:rPr>
            <w:noProof/>
            <w:webHidden/>
          </w:rPr>
          <w:t>1</w:t>
        </w:r>
        <w:r w:rsidR="005810D4">
          <w:rPr>
            <w:noProof/>
            <w:webHidden/>
          </w:rPr>
          <w:fldChar w:fldCharType="end"/>
        </w:r>
      </w:hyperlink>
    </w:p>
    <w:p w:rsidR="005810D4" w:rsidRDefault="00F227DF">
      <w:pPr>
        <w:pStyle w:val="TOC3"/>
        <w:tabs>
          <w:tab w:val="right" w:leader="dot" w:pos="9350"/>
        </w:tabs>
        <w:rPr>
          <w:rFonts w:asciiTheme="minorHAnsi" w:eastAsiaTheme="minorEastAsia" w:hAnsiTheme="minorHAnsi"/>
          <w:noProof/>
        </w:rPr>
      </w:pPr>
      <w:hyperlink w:anchor="_Toc455128800" w:history="1">
        <w:r w:rsidR="005810D4" w:rsidRPr="00E76066">
          <w:rPr>
            <w:rStyle w:val="Hyperlink"/>
            <w:noProof/>
          </w:rPr>
          <w:t>Cede the political DA</w:t>
        </w:r>
        <w:r w:rsidR="005810D4">
          <w:rPr>
            <w:noProof/>
            <w:webHidden/>
          </w:rPr>
          <w:tab/>
        </w:r>
        <w:r w:rsidR="005810D4">
          <w:rPr>
            <w:noProof/>
            <w:webHidden/>
          </w:rPr>
          <w:fldChar w:fldCharType="begin"/>
        </w:r>
        <w:r w:rsidR="005810D4">
          <w:rPr>
            <w:noProof/>
            <w:webHidden/>
          </w:rPr>
          <w:instrText xml:space="preserve"> PAGEREF _Toc455128800 \h </w:instrText>
        </w:r>
        <w:r w:rsidR="005810D4">
          <w:rPr>
            <w:noProof/>
            <w:webHidden/>
          </w:rPr>
        </w:r>
        <w:r w:rsidR="005810D4">
          <w:rPr>
            <w:noProof/>
            <w:webHidden/>
          </w:rPr>
          <w:fldChar w:fldCharType="separate"/>
        </w:r>
        <w:r w:rsidR="005810D4">
          <w:rPr>
            <w:noProof/>
            <w:webHidden/>
          </w:rPr>
          <w:t>1</w:t>
        </w:r>
        <w:r w:rsidR="005810D4">
          <w:rPr>
            <w:noProof/>
            <w:webHidden/>
          </w:rPr>
          <w:fldChar w:fldCharType="end"/>
        </w:r>
      </w:hyperlink>
    </w:p>
    <w:p w:rsidR="005810D4" w:rsidRDefault="00F227DF">
      <w:pPr>
        <w:pStyle w:val="TOC3"/>
        <w:tabs>
          <w:tab w:val="right" w:leader="dot" w:pos="9350"/>
        </w:tabs>
        <w:rPr>
          <w:rFonts w:asciiTheme="minorHAnsi" w:eastAsiaTheme="minorEastAsia" w:hAnsiTheme="minorHAnsi"/>
          <w:noProof/>
        </w:rPr>
      </w:pPr>
      <w:hyperlink w:anchor="_Toc455128801" w:history="1">
        <w:r w:rsidR="005810D4" w:rsidRPr="00E76066">
          <w:rPr>
            <w:rStyle w:val="Hyperlink"/>
            <w:noProof/>
          </w:rPr>
          <w:t>A2 root cause</w:t>
        </w:r>
        <w:r w:rsidR="005810D4">
          <w:rPr>
            <w:noProof/>
            <w:webHidden/>
          </w:rPr>
          <w:tab/>
        </w:r>
        <w:r w:rsidR="005810D4">
          <w:rPr>
            <w:noProof/>
            <w:webHidden/>
          </w:rPr>
          <w:fldChar w:fldCharType="begin"/>
        </w:r>
        <w:r w:rsidR="005810D4">
          <w:rPr>
            <w:noProof/>
            <w:webHidden/>
          </w:rPr>
          <w:instrText xml:space="preserve"> PAGEREF _Toc455128801 \h </w:instrText>
        </w:r>
        <w:r w:rsidR="005810D4">
          <w:rPr>
            <w:noProof/>
            <w:webHidden/>
          </w:rPr>
        </w:r>
        <w:r w:rsidR="005810D4">
          <w:rPr>
            <w:noProof/>
            <w:webHidden/>
          </w:rPr>
          <w:fldChar w:fldCharType="separate"/>
        </w:r>
        <w:r w:rsidR="005810D4">
          <w:rPr>
            <w:noProof/>
            <w:webHidden/>
          </w:rPr>
          <w:t>1</w:t>
        </w:r>
        <w:r w:rsidR="005810D4">
          <w:rPr>
            <w:noProof/>
            <w:webHidden/>
          </w:rPr>
          <w:fldChar w:fldCharType="end"/>
        </w:r>
      </w:hyperlink>
    </w:p>
    <w:p w:rsidR="005810D4" w:rsidRDefault="00F227DF">
      <w:pPr>
        <w:pStyle w:val="TOC3"/>
        <w:tabs>
          <w:tab w:val="right" w:leader="dot" w:pos="9350"/>
        </w:tabs>
        <w:rPr>
          <w:rFonts w:asciiTheme="minorHAnsi" w:eastAsiaTheme="minorEastAsia" w:hAnsiTheme="minorHAnsi"/>
          <w:noProof/>
        </w:rPr>
      </w:pPr>
      <w:hyperlink w:anchor="_Toc455128802" w:history="1">
        <w:r w:rsidR="005810D4" w:rsidRPr="00E76066">
          <w:rPr>
            <w:rStyle w:val="Hyperlink"/>
            <w:noProof/>
          </w:rPr>
          <w:t>Alt is wrong about china</w:t>
        </w:r>
        <w:r w:rsidR="005810D4">
          <w:rPr>
            <w:noProof/>
            <w:webHidden/>
          </w:rPr>
          <w:tab/>
        </w:r>
        <w:r w:rsidR="005810D4">
          <w:rPr>
            <w:noProof/>
            <w:webHidden/>
          </w:rPr>
          <w:fldChar w:fldCharType="begin"/>
        </w:r>
        <w:r w:rsidR="005810D4">
          <w:rPr>
            <w:noProof/>
            <w:webHidden/>
          </w:rPr>
          <w:instrText xml:space="preserve"> PAGEREF _Toc455128802 \h </w:instrText>
        </w:r>
        <w:r w:rsidR="005810D4">
          <w:rPr>
            <w:noProof/>
            <w:webHidden/>
          </w:rPr>
        </w:r>
        <w:r w:rsidR="005810D4">
          <w:rPr>
            <w:noProof/>
            <w:webHidden/>
          </w:rPr>
          <w:fldChar w:fldCharType="separate"/>
        </w:r>
        <w:r w:rsidR="005810D4">
          <w:rPr>
            <w:noProof/>
            <w:webHidden/>
          </w:rPr>
          <w:t>1</w:t>
        </w:r>
        <w:r w:rsidR="005810D4">
          <w:rPr>
            <w:noProof/>
            <w:webHidden/>
          </w:rPr>
          <w:fldChar w:fldCharType="end"/>
        </w:r>
      </w:hyperlink>
    </w:p>
    <w:p w:rsidR="005810D4" w:rsidRDefault="00F227DF">
      <w:pPr>
        <w:pStyle w:val="TOC3"/>
        <w:tabs>
          <w:tab w:val="right" w:leader="dot" w:pos="9350"/>
        </w:tabs>
        <w:rPr>
          <w:rFonts w:asciiTheme="minorHAnsi" w:eastAsiaTheme="minorEastAsia" w:hAnsiTheme="minorHAnsi"/>
          <w:noProof/>
        </w:rPr>
      </w:pPr>
      <w:hyperlink w:anchor="_Toc455128803" w:history="1">
        <w:r w:rsidR="005810D4" w:rsidRPr="00E76066">
          <w:rPr>
            <w:rStyle w:val="Hyperlink"/>
            <w:noProof/>
          </w:rPr>
          <w:t>Predictions are good</w:t>
        </w:r>
        <w:r w:rsidR="005810D4">
          <w:rPr>
            <w:noProof/>
            <w:webHidden/>
          </w:rPr>
          <w:tab/>
        </w:r>
        <w:r w:rsidR="005810D4">
          <w:rPr>
            <w:noProof/>
            <w:webHidden/>
          </w:rPr>
          <w:fldChar w:fldCharType="begin"/>
        </w:r>
        <w:r w:rsidR="005810D4">
          <w:rPr>
            <w:noProof/>
            <w:webHidden/>
          </w:rPr>
          <w:instrText xml:space="preserve"> PAGEREF _Toc455128803 \h </w:instrText>
        </w:r>
        <w:r w:rsidR="005810D4">
          <w:rPr>
            <w:noProof/>
            <w:webHidden/>
          </w:rPr>
        </w:r>
        <w:r w:rsidR="005810D4">
          <w:rPr>
            <w:noProof/>
            <w:webHidden/>
          </w:rPr>
          <w:fldChar w:fldCharType="separate"/>
        </w:r>
        <w:r w:rsidR="005810D4">
          <w:rPr>
            <w:noProof/>
            <w:webHidden/>
          </w:rPr>
          <w:t>1</w:t>
        </w:r>
        <w:r w:rsidR="005810D4">
          <w:rPr>
            <w:noProof/>
            <w:webHidden/>
          </w:rPr>
          <w:fldChar w:fldCharType="end"/>
        </w:r>
      </w:hyperlink>
    </w:p>
    <w:p w:rsidR="005810D4" w:rsidRDefault="00F227DF">
      <w:pPr>
        <w:pStyle w:val="TOC3"/>
        <w:tabs>
          <w:tab w:val="right" w:leader="dot" w:pos="9350"/>
        </w:tabs>
        <w:rPr>
          <w:rFonts w:asciiTheme="minorHAnsi" w:eastAsiaTheme="minorEastAsia" w:hAnsiTheme="minorHAnsi"/>
          <w:noProof/>
        </w:rPr>
      </w:pPr>
      <w:hyperlink w:anchor="_Toc455128804" w:history="1">
        <w:r w:rsidR="005810D4" w:rsidRPr="00E76066">
          <w:rPr>
            <w:rStyle w:val="Hyperlink"/>
            <w:noProof/>
          </w:rPr>
          <w:t>China/ Asia = Realist</w:t>
        </w:r>
        <w:r w:rsidR="005810D4">
          <w:rPr>
            <w:noProof/>
            <w:webHidden/>
          </w:rPr>
          <w:tab/>
        </w:r>
        <w:r w:rsidR="005810D4">
          <w:rPr>
            <w:noProof/>
            <w:webHidden/>
          </w:rPr>
          <w:fldChar w:fldCharType="begin"/>
        </w:r>
        <w:r w:rsidR="005810D4">
          <w:rPr>
            <w:noProof/>
            <w:webHidden/>
          </w:rPr>
          <w:instrText xml:space="preserve"> PAGEREF _Toc455128804 \h </w:instrText>
        </w:r>
        <w:r w:rsidR="005810D4">
          <w:rPr>
            <w:noProof/>
            <w:webHidden/>
          </w:rPr>
        </w:r>
        <w:r w:rsidR="005810D4">
          <w:rPr>
            <w:noProof/>
            <w:webHidden/>
          </w:rPr>
          <w:fldChar w:fldCharType="separate"/>
        </w:r>
        <w:r w:rsidR="005810D4">
          <w:rPr>
            <w:noProof/>
            <w:webHidden/>
          </w:rPr>
          <w:t>1</w:t>
        </w:r>
        <w:r w:rsidR="005810D4">
          <w:rPr>
            <w:noProof/>
            <w:webHidden/>
          </w:rPr>
          <w:fldChar w:fldCharType="end"/>
        </w:r>
      </w:hyperlink>
    </w:p>
    <w:p w:rsidR="005810D4" w:rsidRDefault="00F227DF">
      <w:pPr>
        <w:pStyle w:val="TOC3"/>
        <w:tabs>
          <w:tab w:val="right" w:leader="dot" w:pos="9350"/>
        </w:tabs>
        <w:rPr>
          <w:rFonts w:asciiTheme="minorHAnsi" w:eastAsiaTheme="minorEastAsia" w:hAnsiTheme="minorHAnsi"/>
          <w:noProof/>
        </w:rPr>
      </w:pPr>
      <w:hyperlink w:anchor="_Toc455128805" w:history="1">
        <w:r w:rsidR="005810D4" w:rsidRPr="00E76066">
          <w:rPr>
            <w:rStyle w:val="Hyperlink"/>
            <w:noProof/>
          </w:rPr>
          <w:t>Realism good</w:t>
        </w:r>
        <w:r w:rsidR="005810D4">
          <w:rPr>
            <w:noProof/>
            <w:webHidden/>
          </w:rPr>
          <w:tab/>
        </w:r>
        <w:r w:rsidR="005810D4">
          <w:rPr>
            <w:noProof/>
            <w:webHidden/>
          </w:rPr>
          <w:fldChar w:fldCharType="begin"/>
        </w:r>
        <w:r w:rsidR="005810D4">
          <w:rPr>
            <w:noProof/>
            <w:webHidden/>
          </w:rPr>
          <w:instrText xml:space="preserve"> PAGEREF _Toc455128805 \h </w:instrText>
        </w:r>
        <w:r w:rsidR="005810D4">
          <w:rPr>
            <w:noProof/>
            <w:webHidden/>
          </w:rPr>
        </w:r>
        <w:r w:rsidR="005810D4">
          <w:rPr>
            <w:noProof/>
            <w:webHidden/>
          </w:rPr>
          <w:fldChar w:fldCharType="separate"/>
        </w:r>
        <w:r w:rsidR="005810D4">
          <w:rPr>
            <w:noProof/>
            <w:webHidden/>
          </w:rPr>
          <w:t>1</w:t>
        </w:r>
        <w:r w:rsidR="005810D4">
          <w:rPr>
            <w:noProof/>
            <w:webHidden/>
          </w:rPr>
          <w:fldChar w:fldCharType="end"/>
        </w:r>
      </w:hyperlink>
    </w:p>
    <w:p w:rsidR="005810D4" w:rsidRDefault="00F227DF">
      <w:pPr>
        <w:pStyle w:val="TOC3"/>
        <w:tabs>
          <w:tab w:val="right" w:leader="dot" w:pos="9350"/>
        </w:tabs>
        <w:rPr>
          <w:rFonts w:asciiTheme="minorHAnsi" w:eastAsiaTheme="minorEastAsia" w:hAnsiTheme="minorHAnsi"/>
          <w:noProof/>
        </w:rPr>
      </w:pPr>
      <w:hyperlink w:anchor="_Toc455128806" w:history="1">
        <w:r w:rsidR="005810D4" w:rsidRPr="00E76066">
          <w:rPr>
            <w:rStyle w:val="Hyperlink"/>
            <w:noProof/>
          </w:rPr>
          <w:t>A2 authors are wrong</w:t>
        </w:r>
        <w:r w:rsidR="005810D4">
          <w:rPr>
            <w:noProof/>
            <w:webHidden/>
          </w:rPr>
          <w:tab/>
        </w:r>
        <w:r w:rsidR="005810D4">
          <w:rPr>
            <w:noProof/>
            <w:webHidden/>
          </w:rPr>
          <w:fldChar w:fldCharType="begin"/>
        </w:r>
        <w:r w:rsidR="005810D4">
          <w:rPr>
            <w:noProof/>
            <w:webHidden/>
          </w:rPr>
          <w:instrText xml:space="preserve"> PAGEREF _Toc455128806 \h </w:instrText>
        </w:r>
        <w:r w:rsidR="005810D4">
          <w:rPr>
            <w:noProof/>
            <w:webHidden/>
          </w:rPr>
        </w:r>
        <w:r w:rsidR="005810D4">
          <w:rPr>
            <w:noProof/>
            <w:webHidden/>
          </w:rPr>
          <w:fldChar w:fldCharType="separate"/>
        </w:r>
        <w:r w:rsidR="005810D4">
          <w:rPr>
            <w:noProof/>
            <w:webHidden/>
          </w:rPr>
          <w:t>1</w:t>
        </w:r>
        <w:r w:rsidR="005810D4">
          <w:rPr>
            <w:noProof/>
            <w:webHidden/>
          </w:rPr>
          <w:fldChar w:fldCharType="end"/>
        </w:r>
      </w:hyperlink>
    </w:p>
    <w:p w:rsidR="005810D4" w:rsidRDefault="00F227DF">
      <w:pPr>
        <w:pStyle w:val="TOC3"/>
        <w:tabs>
          <w:tab w:val="right" w:leader="dot" w:pos="9350"/>
        </w:tabs>
        <w:rPr>
          <w:rFonts w:asciiTheme="minorHAnsi" w:eastAsiaTheme="minorEastAsia" w:hAnsiTheme="minorHAnsi"/>
          <w:noProof/>
        </w:rPr>
      </w:pPr>
      <w:hyperlink w:anchor="_Toc455128807" w:history="1">
        <w:r w:rsidR="005810D4" w:rsidRPr="00E76066">
          <w:rPr>
            <w:rStyle w:val="Hyperlink"/>
            <w:noProof/>
          </w:rPr>
          <w:t>Threats Real</w:t>
        </w:r>
        <w:r w:rsidR="005810D4">
          <w:rPr>
            <w:noProof/>
            <w:webHidden/>
          </w:rPr>
          <w:tab/>
        </w:r>
        <w:r w:rsidR="005810D4">
          <w:rPr>
            <w:noProof/>
            <w:webHidden/>
          </w:rPr>
          <w:fldChar w:fldCharType="begin"/>
        </w:r>
        <w:r w:rsidR="005810D4">
          <w:rPr>
            <w:noProof/>
            <w:webHidden/>
          </w:rPr>
          <w:instrText xml:space="preserve"> PAGEREF _Toc455128807 \h </w:instrText>
        </w:r>
        <w:r w:rsidR="005810D4">
          <w:rPr>
            <w:noProof/>
            <w:webHidden/>
          </w:rPr>
        </w:r>
        <w:r w:rsidR="005810D4">
          <w:rPr>
            <w:noProof/>
            <w:webHidden/>
          </w:rPr>
          <w:fldChar w:fldCharType="separate"/>
        </w:r>
        <w:r w:rsidR="005810D4">
          <w:rPr>
            <w:noProof/>
            <w:webHidden/>
          </w:rPr>
          <w:t>1</w:t>
        </w:r>
        <w:r w:rsidR="005810D4">
          <w:rPr>
            <w:noProof/>
            <w:webHidden/>
          </w:rPr>
          <w:fldChar w:fldCharType="end"/>
        </w:r>
      </w:hyperlink>
    </w:p>
    <w:p w:rsidR="005810D4" w:rsidRPr="005810D4" w:rsidRDefault="005810D4" w:rsidP="005810D4">
      <w:r>
        <w:fldChar w:fldCharType="end"/>
      </w:r>
    </w:p>
    <w:p w:rsidR="001B749A" w:rsidRPr="001B749A" w:rsidRDefault="001B749A" w:rsidP="001B749A">
      <w:pPr>
        <w:pStyle w:val="Heading2"/>
      </w:pPr>
      <w:bookmarkStart w:id="2" w:name="_Toc455128764"/>
      <w:r>
        <w:lastRenderedPageBreak/>
        <w:t>Pre-Fiat</w:t>
      </w:r>
      <w:bookmarkEnd w:id="2"/>
    </w:p>
    <w:p w:rsidR="00712B1F" w:rsidRDefault="00712B1F" w:rsidP="00712B1F">
      <w:pPr>
        <w:pStyle w:val="Heading3"/>
      </w:pPr>
      <w:bookmarkStart w:id="3" w:name="_Toc455128026"/>
      <w:bookmarkStart w:id="4" w:name="_Toc455128765"/>
      <w:r>
        <w:lastRenderedPageBreak/>
        <w:t>Framework</w:t>
      </w:r>
      <w:bookmarkEnd w:id="3"/>
      <w:bookmarkEnd w:id="4"/>
    </w:p>
    <w:p w:rsidR="00712B1F" w:rsidRPr="00712B1F" w:rsidRDefault="00712B1F" w:rsidP="00712B1F">
      <w:r>
        <w:t>(Please re write to fit your style)</w:t>
      </w:r>
    </w:p>
    <w:p w:rsidR="005E52F2" w:rsidRPr="008D2A56" w:rsidRDefault="005E52F2" w:rsidP="00712B1F">
      <w:pPr>
        <w:pStyle w:val="Heading4"/>
      </w:pPr>
      <w:r w:rsidRPr="008D2A56">
        <w:t xml:space="preserve">Case is a disad to the alt – </w:t>
      </w:r>
    </w:p>
    <w:p w:rsidR="00712B1F" w:rsidRDefault="005E52F2" w:rsidP="00712B1F">
      <w:pPr>
        <w:pStyle w:val="Heading4"/>
      </w:pPr>
      <w:r w:rsidRPr="008D2A56">
        <w:t>ROB that there is no role of the ballot - make good opinions and reward good debating- all others are arbitrary</w:t>
      </w:r>
    </w:p>
    <w:p w:rsidR="00712B1F" w:rsidRDefault="00712B1F" w:rsidP="00712B1F">
      <w:pPr>
        <w:pStyle w:val="Heading4"/>
      </w:pPr>
      <w:r>
        <w:t>- We know fiat isn’t real, but this is a learning tool</w:t>
      </w:r>
    </w:p>
    <w:p w:rsidR="00712B1F" w:rsidRDefault="00712B1F" w:rsidP="00712B1F">
      <w:pPr>
        <w:pStyle w:val="Heading4"/>
      </w:pPr>
      <w:r>
        <w:t xml:space="preserve">Reasons to Prefer </w:t>
      </w:r>
    </w:p>
    <w:p w:rsidR="00712B1F" w:rsidRDefault="00712B1F" w:rsidP="00712B1F">
      <w:pPr>
        <w:pStyle w:val="Heading4"/>
      </w:pPr>
      <w:r>
        <w:t>-</w:t>
      </w:r>
      <w:r w:rsidR="005E52F2" w:rsidRPr="008D2A56">
        <w:t xml:space="preserve"> </w:t>
      </w:r>
      <w:r w:rsidRPr="008D2A56">
        <w:t>Overly</w:t>
      </w:r>
      <w:r w:rsidR="005E52F2" w:rsidRPr="008D2A56">
        <w:t xml:space="preserve"> neg biased to erase</w:t>
      </w:r>
      <w:r>
        <w:t xml:space="preserve"> the</w:t>
      </w:r>
      <w:r w:rsidR="005E52F2" w:rsidRPr="008D2A56">
        <w:t xml:space="preserve"> aff on the bases of any framework</w:t>
      </w:r>
      <w:r>
        <w:t xml:space="preserve"> – this is a competitive debate round</w:t>
      </w:r>
    </w:p>
    <w:p w:rsidR="00712B1F" w:rsidRDefault="005E52F2" w:rsidP="00712B1F">
      <w:pPr>
        <w:pStyle w:val="Heading4"/>
      </w:pPr>
      <w:r w:rsidRPr="008D2A56">
        <w:t xml:space="preserve">– </w:t>
      </w:r>
      <w:r w:rsidR="00712B1F" w:rsidRPr="008D2A56">
        <w:t>Policy</w:t>
      </w:r>
      <w:r w:rsidRPr="008D2A56">
        <w:t xml:space="preserve"> research is indispensable to clash </w:t>
      </w:r>
      <w:r w:rsidR="00712B1F">
        <w:t>– they explode research burden</w:t>
      </w:r>
    </w:p>
    <w:p w:rsidR="00712B1F" w:rsidRDefault="005E52F2" w:rsidP="00712B1F">
      <w:pPr>
        <w:pStyle w:val="Heading4"/>
      </w:pPr>
      <w:r w:rsidRPr="008D2A56">
        <w:t xml:space="preserve">– </w:t>
      </w:r>
      <w:r w:rsidR="00712B1F" w:rsidRPr="008D2A56">
        <w:t>We</w:t>
      </w:r>
      <w:r w:rsidRPr="008D2A56">
        <w:t xml:space="preserve"> incentivize prep and critical thinking</w:t>
      </w:r>
      <w:r w:rsidR="00712B1F">
        <w:t xml:space="preserve"> – they incentivize cheap logical fallacies as persuasion </w:t>
      </w:r>
    </w:p>
    <w:p w:rsidR="00712B1F" w:rsidRPr="00712B1F" w:rsidRDefault="00712B1F" w:rsidP="00712B1F">
      <w:pPr>
        <w:pStyle w:val="Heading4"/>
      </w:pPr>
      <w:r>
        <w:t>– Your lit base is too big to fit into the time constraints! It doesn’t do justice to your own lit and skews your edu</w:t>
      </w:r>
    </w:p>
    <w:p w:rsidR="00712B1F" w:rsidRPr="00712B1F" w:rsidRDefault="00712B1F" w:rsidP="00712B1F"/>
    <w:p w:rsidR="00712B1F" w:rsidRPr="008D2A56" w:rsidRDefault="00712B1F" w:rsidP="00712B1F">
      <w:pPr>
        <w:pStyle w:val="Heading3"/>
      </w:pPr>
      <w:bookmarkStart w:id="5" w:name="_Toc455128027"/>
      <w:bookmarkStart w:id="6" w:name="_Toc455128766"/>
      <w:r>
        <w:lastRenderedPageBreak/>
        <w:t xml:space="preserve">A2 </w:t>
      </w:r>
      <w:r w:rsidR="00572EEE">
        <w:t>State Bad</w:t>
      </w:r>
      <w:bookmarkEnd w:id="5"/>
      <w:bookmarkEnd w:id="6"/>
    </w:p>
    <w:p w:rsidR="005E52F2" w:rsidRPr="008D2A56" w:rsidRDefault="005E52F2" w:rsidP="005E52F2">
      <w:pPr>
        <w:pStyle w:val="Heading4"/>
        <w:rPr>
          <w:rFonts w:asciiTheme="minorHAnsi" w:hAnsiTheme="minorHAnsi"/>
          <w:sz w:val="28"/>
        </w:rPr>
      </w:pPr>
      <w:r w:rsidRPr="008D2A56">
        <w:rPr>
          <w:rFonts w:asciiTheme="minorHAnsi" w:hAnsiTheme="minorHAnsi"/>
          <w:sz w:val="28"/>
        </w:rPr>
        <w:t>Our discussion of the state does not legitimize the state</w:t>
      </w:r>
    </w:p>
    <w:p w:rsidR="005E52F2" w:rsidRPr="008D2A56" w:rsidRDefault="005E52F2" w:rsidP="005E52F2">
      <w:pPr>
        <w:rPr>
          <w:rFonts w:asciiTheme="minorHAnsi" w:hAnsiTheme="minorHAnsi"/>
        </w:rPr>
      </w:pPr>
      <w:r w:rsidRPr="008D2A56">
        <w:rPr>
          <w:rFonts w:asciiTheme="minorHAnsi" w:hAnsiTheme="minorHAnsi"/>
        </w:rPr>
        <w:t>-no link, were negative state action</w:t>
      </w:r>
    </w:p>
    <w:p w:rsidR="005E52F2" w:rsidRPr="008D2A56" w:rsidRDefault="005E52F2" w:rsidP="005E52F2">
      <w:pPr>
        <w:rPr>
          <w:rFonts w:asciiTheme="minorHAnsi" w:hAnsiTheme="minorHAnsi"/>
        </w:rPr>
      </w:pPr>
      <w:r w:rsidRPr="008D2A56">
        <w:rPr>
          <w:rFonts w:asciiTheme="minorHAnsi" w:hAnsiTheme="minorHAnsi"/>
        </w:rPr>
        <w:t>-</w:t>
      </w:r>
      <w:r w:rsidR="00712B1F" w:rsidRPr="008D2A56">
        <w:rPr>
          <w:rStyle w:val="Style13ptBold"/>
          <w:rFonts w:asciiTheme="minorHAnsi" w:hAnsiTheme="minorHAnsi"/>
          <w:sz w:val="28"/>
        </w:rPr>
        <w:t xml:space="preserve"> </w:t>
      </w:r>
      <w:r w:rsidRPr="008D2A56">
        <w:rPr>
          <w:rStyle w:val="Style13ptBold"/>
          <w:rFonts w:asciiTheme="minorHAnsi" w:hAnsiTheme="minorHAnsi"/>
          <w:sz w:val="28"/>
        </w:rPr>
        <w:t>Frost 1996</w:t>
      </w:r>
      <w:r w:rsidRPr="008D2A56">
        <w:rPr>
          <w:rFonts w:asciiTheme="minorHAnsi" w:hAnsiTheme="minorHAnsi"/>
        </w:rPr>
        <w:t xml:space="preserve"> (Mervyn Frost, Professor at the University of Kent, “Ethics In International Relations A Constitutive Theory,” pp. 90-91)</w:t>
      </w:r>
    </w:p>
    <w:p w:rsidR="005E52F2" w:rsidRDefault="005E52F2" w:rsidP="005E52F2">
      <w:pPr>
        <w:rPr>
          <w:rStyle w:val="StyleUnderline"/>
          <w:rFonts w:asciiTheme="minorHAnsi" w:hAnsiTheme="minorHAnsi"/>
        </w:rPr>
      </w:pPr>
      <w:r w:rsidRPr="008D2A56">
        <w:rPr>
          <w:rStyle w:val="StyleUnderline"/>
          <w:rFonts w:asciiTheme="minorHAnsi" w:hAnsiTheme="minorHAnsi"/>
        </w:rPr>
        <w:t xml:space="preserve">A first </w:t>
      </w:r>
      <w:r w:rsidRPr="008D2A56">
        <w:rPr>
          <w:rStyle w:val="StyleUnderline"/>
          <w:rFonts w:asciiTheme="minorHAnsi" w:hAnsiTheme="minorHAnsi"/>
          <w:highlight w:val="cyan"/>
        </w:rPr>
        <w:t>objection</w:t>
      </w:r>
      <w:r w:rsidRPr="008D2A56">
        <w:rPr>
          <w:rStyle w:val="StyleUnderline"/>
          <w:rFonts w:asciiTheme="minorHAnsi" w:hAnsiTheme="minorHAnsi"/>
        </w:rPr>
        <w:t xml:space="preserve"> which seems inherent in Donelan's approach is </w:t>
      </w:r>
      <w:r w:rsidRPr="008D2A56">
        <w:rPr>
          <w:rStyle w:val="StyleUnderline"/>
          <w:rFonts w:asciiTheme="minorHAnsi" w:hAnsiTheme="minorHAnsi"/>
          <w:highlight w:val="cyan"/>
        </w:rPr>
        <w:t xml:space="preserve">that utilizing the modern state </w:t>
      </w:r>
      <w:r w:rsidRPr="008D2A56">
        <w:rPr>
          <w:rStyle w:val="StyleUnderline"/>
          <w:rFonts w:asciiTheme="minorHAnsi" w:hAnsiTheme="minorHAnsi"/>
        </w:rPr>
        <w:t xml:space="preserve">domain of </w:t>
      </w:r>
      <w:r w:rsidRPr="008D2A56">
        <w:rPr>
          <w:rStyle w:val="StyleUnderline"/>
          <w:rFonts w:asciiTheme="minorHAnsi" w:hAnsiTheme="minorHAnsi"/>
          <w:highlight w:val="cyan"/>
        </w:rPr>
        <w:t>discourse</w:t>
      </w:r>
      <w:r w:rsidRPr="008D2A56">
        <w:rPr>
          <w:rStyle w:val="StyleUnderline"/>
          <w:rFonts w:asciiTheme="minorHAnsi" w:hAnsiTheme="minorHAnsi"/>
        </w:rPr>
        <w:t xml:space="preserve"> in effect </w:t>
      </w:r>
      <w:r w:rsidRPr="008D2A56">
        <w:rPr>
          <w:rStyle w:val="StyleUnderline"/>
          <w:rFonts w:asciiTheme="minorHAnsi" w:hAnsiTheme="minorHAnsi"/>
          <w:highlight w:val="cyan"/>
        </w:rPr>
        <w:t>sanctifies the state</w:t>
      </w:r>
      <w:r w:rsidRPr="008D2A56">
        <w:rPr>
          <w:rFonts w:asciiTheme="minorHAnsi" w:hAnsiTheme="minorHAnsi"/>
        </w:rPr>
        <w:t xml:space="preserve">: it assumes that people will always live in states and that it is not possible within such a language to consider alternatives to the system. </w:t>
      </w:r>
      <w:r w:rsidRPr="008D2A56">
        <w:rPr>
          <w:rStyle w:val="StyleUnderline"/>
          <w:rFonts w:asciiTheme="minorHAnsi" w:hAnsiTheme="minorHAnsi"/>
        </w:rPr>
        <w:t xml:space="preserve">This objection </w:t>
      </w:r>
      <w:r w:rsidRPr="008D2A56">
        <w:rPr>
          <w:rStyle w:val="Emphasis"/>
          <w:rFonts w:asciiTheme="minorHAnsi" w:hAnsiTheme="minorHAnsi"/>
          <w:highlight w:val="cyan"/>
        </w:rPr>
        <w:t>is not well founded</w:t>
      </w:r>
      <w:r w:rsidRPr="008D2A56">
        <w:rPr>
          <w:rFonts w:asciiTheme="minorHAnsi" w:hAnsiTheme="minorHAnsi"/>
        </w:rPr>
        <w:t xml:space="preserve">.  </w:t>
      </w:r>
      <w:r w:rsidRPr="008D2A56">
        <w:rPr>
          <w:rStyle w:val="StyleUnderline"/>
          <w:rFonts w:asciiTheme="minorHAnsi" w:hAnsiTheme="minorHAnsi"/>
        </w:rPr>
        <w:t xml:space="preserve">By having recourse to the ordinary language of international relations </w:t>
      </w:r>
      <w:r w:rsidRPr="008D2A56">
        <w:rPr>
          <w:rStyle w:val="Emphasis"/>
          <w:rFonts w:asciiTheme="minorHAnsi" w:hAnsiTheme="minorHAnsi"/>
          <w:highlight w:val="cyan"/>
        </w:rPr>
        <w:t>I am not</w:t>
      </w:r>
      <w:r w:rsidRPr="008D2A56">
        <w:rPr>
          <w:rStyle w:val="Emphasis"/>
          <w:rFonts w:asciiTheme="minorHAnsi" w:hAnsiTheme="minorHAnsi"/>
        </w:rPr>
        <w:t xml:space="preserve"> thereby </w:t>
      </w:r>
      <w:r w:rsidRPr="008D2A56">
        <w:rPr>
          <w:rStyle w:val="Emphasis"/>
          <w:rFonts w:asciiTheme="minorHAnsi" w:hAnsiTheme="minorHAnsi"/>
          <w:highlight w:val="cyan"/>
        </w:rPr>
        <w:t>committed</w:t>
      </w:r>
      <w:r w:rsidRPr="008D2A56">
        <w:rPr>
          <w:rStyle w:val="StyleUnderline"/>
          <w:rFonts w:asciiTheme="minorHAnsi" w:hAnsiTheme="minorHAnsi"/>
          <w:highlight w:val="cyan"/>
        </w:rPr>
        <w:t xml:space="preserve"> to argue that the state system</w:t>
      </w:r>
      <w:r w:rsidRPr="008D2A56">
        <w:rPr>
          <w:rStyle w:val="StyleUnderline"/>
          <w:rFonts w:asciiTheme="minorHAnsi" w:hAnsiTheme="minorHAnsi"/>
          <w:sz w:val="24"/>
          <w:highlight w:val="cyan"/>
        </w:rPr>
        <w:t xml:space="preserve"> </w:t>
      </w:r>
      <w:r w:rsidRPr="008D2A56">
        <w:rPr>
          <w:rStyle w:val="StyleUnderline"/>
          <w:rFonts w:asciiTheme="minorHAnsi" w:hAnsiTheme="minorHAnsi"/>
        </w:rPr>
        <w:t xml:space="preserve">as it exists </w:t>
      </w:r>
      <w:r w:rsidRPr="008D2A56">
        <w:rPr>
          <w:rStyle w:val="StyleUnderline"/>
          <w:rFonts w:asciiTheme="minorHAnsi" w:hAnsiTheme="minorHAnsi"/>
          <w:highlight w:val="cyan"/>
        </w:rPr>
        <w:t>is the best mode of human political organization</w:t>
      </w:r>
      <w:r w:rsidRPr="008D2A56">
        <w:rPr>
          <w:rStyle w:val="StyleUnderline"/>
          <w:rFonts w:asciiTheme="minorHAnsi" w:hAnsiTheme="minorHAnsi"/>
        </w:rPr>
        <w:t xml:space="preserve"> or that people ought always to live in states as we know them.</w:t>
      </w:r>
      <w:r w:rsidRPr="008D2A56">
        <w:rPr>
          <w:rFonts w:asciiTheme="minorHAnsi" w:hAnsiTheme="minorHAnsi"/>
        </w:rPr>
        <w:t xml:space="preserve"> As I have said, my argument is that</w:t>
      </w:r>
      <w:r w:rsidRPr="008D2A56">
        <w:rPr>
          <w:rStyle w:val="StyleUnderline"/>
          <w:rFonts w:asciiTheme="minorHAnsi" w:hAnsiTheme="minorHAnsi"/>
        </w:rPr>
        <w:t xml:space="preserve"> whatever proposals for piecemeal or large-scale reform of the state system are made, they must of necessity</w:t>
      </w:r>
      <w:r w:rsidRPr="008D2A56">
        <w:rPr>
          <w:rStyle w:val="StyleUnderline"/>
          <w:rFonts w:asciiTheme="minorHAnsi" w:hAnsiTheme="minorHAnsi"/>
          <w:sz w:val="24"/>
        </w:rPr>
        <w:t xml:space="preserve"> </w:t>
      </w:r>
      <w:r w:rsidRPr="008D2A56">
        <w:rPr>
          <w:rStyle w:val="StyleUnderline"/>
          <w:rFonts w:asciiTheme="minorHAnsi" w:hAnsiTheme="minorHAnsi"/>
        </w:rPr>
        <w:t xml:space="preserve">be made in the language of the modern state. </w:t>
      </w:r>
      <w:r w:rsidRPr="008D2A56">
        <w:rPr>
          <w:rStyle w:val="StyleUnderline"/>
          <w:rFonts w:asciiTheme="minorHAnsi" w:hAnsiTheme="minorHAnsi"/>
          <w:highlight w:val="cyan"/>
        </w:rPr>
        <w:t xml:space="preserve">Whatever proposals are made, </w:t>
      </w:r>
      <w:r w:rsidRPr="008D2A56">
        <w:rPr>
          <w:rStyle w:val="Emphasis"/>
          <w:rFonts w:asciiTheme="minorHAnsi" w:hAnsiTheme="minorHAnsi"/>
          <w:highlight w:val="cyan"/>
        </w:rPr>
        <w:t>whether in justification or in criticism of the state system</w:t>
      </w:r>
      <w:r w:rsidRPr="008D2A56">
        <w:rPr>
          <w:rStyle w:val="StyleUnderline"/>
          <w:rFonts w:asciiTheme="minorHAnsi" w:hAnsiTheme="minorHAnsi"/>
          <w:highlight w:val="cyan"/>
        </w:rPr>
        <w:t>, will have to make use of concepts which are at present part and parcel of the theory of states.</w:t>
      </w:r>
      <w:r w:rsidRPr="008D2A56">
        <w:rPr>
          <w:rStyle w:val="StyleUnderline"/>
          <w:rFonts w:asciiTheme="minorHAnsi" w:hAnsiTheme="minorHAnsi"/>
        </w:rPr>
        <w:t xml:space="preserve"> </w:t>
      </w:r>
      <w:r w:rsidRPr="008D2A56">
        <w:rPr>
          <w:rFonts w:asciiTheme="minorHAnsi" w:hAnsiTheme="minorHAnsi"/>
        </w:rPr>
        <w:t xml:space="preserve">Thus, for example, any proposal  for a new  global  institutional arrangement superseding the state system will itself have  to be justified, and that justification will have to include within it reference to a new and good form of individual citizenship, reference to a new legislative machinery equipped with satisfactory checks and balances, reference to satisfactory law enforcement procedures, reference to a satisfactory arrangement for distributing the goods produced in the world, and so on. All of these notions are notions which have been developed and finely honed within the theory of the modern state.  It is not possible to imagine a justification of a new world order succeeding which used, for example, feudal, or traditional/tribal, discourse.  More generally </w:t>
      </w:r>
      <w:r w:rsidRPr="008D2A56">
        <w:rPr>
          <w:rStyle w:val="Emphasis"/>
          <w:rFonts w:asciiTheme="minorHAnsi" w:hAnsiTheme="minorHAnsi"/>
          <w:highlight w:val="cyan"/>
        </w:rPr>
        <w:t xml:space="preserve">there is no </w:t>
      </w:r>
      <w:r w:rsidRPr="008D2A56">
        <w:rPr>
          <w:rStyle w:val="Emphasis"/>
          <w:rFonts w:asciiTheme="minorHAnsi" w:hAnsiTheme="minorHAnsi"/>
        </w:rPr>
        <w:t xml:space="preserve">worldwide </w:t>
      </w:r>
      <w:r w:rsidRPr="008D2A56">
        <w:rPr>
          <w:rStyle w:val="Emphasis"/>
          <w:rFonts w:asciiTheme="minorHAnsi" w:hAnsiTheme="minorHAnsi"/>
          <w:highlight w:val="cyan"/>
        </w:rPr>
        <w:t>language of political morality which is not</w:t>
      </w:r>
      <w:r w:rsidRPr="008D2A56">
        <w:rPr>
          <w:rStyle w:val="Emphasis"/>
          <w:rFonts w:asciiTheme="minorHAnsi" w:hAnsiTheme="minorHAnsi"/>
        </w:rPr>
        <w:t xml:space="preserve"> completely </w:t>
      </w:r>
      <w:r w:rsidRPr="008D2A56">
        <w:rPr>
          <w:rStyle w:val="Emphasis"/>
          <w:rFonts w:asciiTheme="minorHAnsi" w:hAnsiTheme="minorHAnsi"/>
          <w:highlight w:val="cyan"/>
        </w:rPr>
        <w:t>shot through with state-related notions</w:t>
      </w:r>
      <w:r w:rsidRPr="008D2A56">
        <w:rPr>
          <w:rStyle w:val="StyleUnderline"/>
          <w:rFonts w:asciiTheme="minorHAnsi" w:hAnsiTheme="minorHAnsi"/>
          <w:highlight w:val="cyan"/>
        </w:rPr>
        <w:t xml:space="preserve"> such as citizenship</w:t>
      </w:r>
      <w:r w:rsidRPr="008D2A56">
        <w:rPr>
          <w:rStyle w:val="StyleUnderline"/>
          <w:rFonts w:asciiTheme="minorHAnsi" w:hAnsiTheme="minorHAnsi"/>
        </w:rPr>
        <w:t xml:space="preserve">, rights under </w:t>
      </w:r>
      <w:r w:rsidRPr="008D2A56">
        <w:rPr>
          <w:rStyle w:val="StyleUnderline"/>
          <w:rFonts w:asciiTheme="minorHAnsi" w:hAnsiTheme="minorHAnsi"/>
          <w:highlight w:val="cyan"/>
        </w:rPr>
        <w:t>law, representative government and so on.</w:t>
      </w:r>
    </w:p>
    <w:p w:rsidR="00572EEE" w:rsidRPr="008D2A56" w:rsidRDefault="00572EEE" w:rsidP="00F227DF">
      <w:pPr>
        <w:pStyle w:val="Heading3"/>
        <w:rPr>
          <w:rFonts w:asciiTheme="minorHAnsi" w:hAnsiTheme="minorHAnsi"/>
        </w:rPr>
      </w:pPr>
      <w:bookmarkStart w:id="7" w:name="_Toc455128028"/>
      <w:bookmarkStart w:id="8" w:name="_Toc455128767"/>
      <w:bookmarkStart w:id="9" w:name="BlockBM9"/>
      <w:r>
        <w:rPr>
          <w:rFonts w:asciiTheme="minorHAnsi" w:hAnsiTheme="minorHAnsi"/>
        </w:rPr>
        <w:lastRenderedPageBreak/>
        <w:t>A2 Role Play DA</w:t>
      </w:r>
      <w:bookmarkEnd w:id="7"/>
      <w:bookmarkEnd w:id="8"/>
    </w:p>
    <w:p w:rsidR="00572EEE" w:rsidRPr="008D2A56" w:rsidRDefault="00572EEE" w:rsidP="00F227DF">
      <w:pPr>
        <w:pStyle w:val="Heading4"/>
        <w:rPr>
          <w:rFonts w:asciiTheme="minorHAnsi" w:hAnsiTheme="minorHAnsi"/>
          <w:sz w:val="28"/>
        </w:rPr>
      </w:pPr>
      <w:r w:rsidRPr="008D2A56">
        <w:rPr>
          <w:rFonts w:asciiTheme="minorHAnsi" w:hAnsiTheme="minorHAnsi"/>
          <w:sz w:val="28"/>
        </w:rPr>
        <w:t>ROB that there is no role of the ballot - make good opinions and reward good debating- all others are arbitrary - Policy discussion improves decision-making and sharpens opinions – doesn’t intrinsically kill agency</w:t>
      </w:r>
    </w:p>
    <w:p w:rsidR="00572EEE" w:rsidRPr="008D2A56" w:rsidRDefault="00572EEE" w:rsidP="00F227DF">
      <w:pPr>
        <w:rPr>
          <w:rFonts w:asciiTheme="minorHAnsi" w:hAnsiTheme="minorHAnsi"/>
        </w:rPr>
      </w:pPr>
      <w:r w:rsidRPr="008D2A56">
        <w:rPr>
          <w:rFonts w:asciiTheme="minorHAnsi" w:hAnsiTheme="minorHAnsi"/>
        </w:rPr>
        <w:t>-K’s use fiat too</w:t>
      </w:r>
    </w:p>
    <w:p w:rsidR="00572EEE" w:rsidRPr="008D2A56" w:rsidRDefault="00572EEE" w:rsidP="00F227DF">
      <w:pPr>
        <w:rPr>
          <w:rFonts w:asciiTheme="minorHAnsi" w:hAnsiTheme="minorHAnsi"/>
        </w:rPr>
      </w:pPr>
      <w:r w:rsidRPr="008D2A56">
        <w:rPr>
          <w:rFonts w:asciiTheme="minorHAnsi" w:hAnsiTheme="minorHAnsi"/>
        </w:rPr>
        <w:t>Michael </w:t>
      </w:r>
      <w:r w:rsidRPr="008D2A56">
        <w:rPr>
          <w:rStyle w:val="Style13ptBold"/>
          <w:rFonts w:asciiTheme="minorHAnsi" w:hAnsiTheme="minorHAnsi"/>
          <w:sz w:val="28"/>
        </w:rPr>
        <w:t xml:space="preserve">Eber </w:t>
      </w:r>
      <w:r w:rsidRPr="008D2A56">
        <w:rPr>
          <w:rFonts w:asciiTheme="minorHAnsi" w:hAnsiTheme="minorHAnsi"/>
        </w:rPr>
        <w:t>20</w:t>
      </w:r>
      <w:r w:rsidRPr="008D2A56">
        <w:rPr>
          <w:rStyle w:val="Style13ptBold"/>
          <w:rFonts w:asciiTheme="minorHAnsi" w:hAnsiTheme="minorHAnsi"/>
          <w:sz w:val="28"/>
        </w:rPr>
        <w:t>05</w:t>
      </w:r>
      <w:r w:rsidRPr="008D2A56">
        <w:rPr>
          <w:rFonts w:asciiTheme="minorHAnsi" w:hAnsiTheme="minorHAnsi"/>
        </w:rPr>
        <w:t xml:space="preserve"> “Everyone Uses Fiat” </w:t>
      </w:r>
      <w:hyperlink r:id="rId8" w:tgtFrame="_blank" w:history="1">
        <w:r w:rsidRPr="008D2A56">
          <w:rPr>
            <w:rStyle w:val="Hyperlink"/>
            <w:rFonts w:asciiTheme="minorHAnsi" w:hAnsiTheme="minorHAnsi"/>
          </w:rPr>
          <w:t>http://www.opensubscriber.com/message/edebate@ndtceda.com/1077700.html</w:t>
        </w:r>
      </w:hyperlink>
      <w:r w:rsidRPr="008D2A56">
        <w:rPr>
          <w:rFonts w:asciiTheme="minorHAnsi" w:hAnsiTheme="minorHAnsi"/>
        </w:rPr>
        <w:t xml:space="preserve"> Eber was the former Director of Debate at Michigan State University.</w:t>
      </w:r>
    </w:p>
    <w:p w:rsidR="00572EEE" w:rsidRPr="008D2A56" w:rsidRDefault="00572EEE" w:rsidP="00F227DF">
      <w:pPr>
        <w:rPr>
          <w:rFonts w:asciiTheme="minorHAnsi" w:hAnsiTheme="minorHAnsi"/>
        </w:rPr>
      </w:pPr>
      <w:r w:rsidRPr="008D2A56">
        <w:rPr>
          <w:rStyle w:val="StyleUnderline"/>
          <w:rFonts w:asciiTheme="minorHAnsi" w:hAnsiTheme="minorHAnsi"/>
        </w:rPr>
        <w:t>It is shocking to me how</w:t>
      </w:r>
      <w:r w:rsidRPr="008D2A56">
        <w:rPr>
          <w:rFonts w:asciiTheme="minorHAnsi" w:hAnsiTheme="minorHAnsi"/>
        </w:rPr>
        <w:t>, after literally a DECADE of debates, </w:t>
      </w:r>
      <w:r w:rsidRPr="008D2A56">
        <w:rPr>
          <w:rStyle w:val="StyleUnderline"/>
          <w:rFonts w:asciiTheme="minorHAnsi" w:hAnsiTheme="minorHAnsi"/>
        </w:rPr>
        <w:t>no one seems to understand what the hell fiat is</w:t>
      </w:r>
      <w:r w:rsidRPr="008D2A56">
        <w:rPr>
          <w:rFonts w:asciiTheme="minorHAnsi" w:hAnsiTheme="minorHAnsi"/>
        </w:rPr>
        <w:t xml:space="preserve">. </w:t>
      </w:r>
      <w:r w:rsidRPr="008D2A56">
        <w:rPr>
          <w:rStyle w:val="StyleUnderline"/>
          <w:rFonts w:asciiTheme="minorHAnsi" w:hAnsiTheme="minorHAnsi"/>
        </w:rPr>
        <w:t>Policy teams foolishly defend "role playing" even though they do not role play</w:t>
      </w:r>
      <w:r w:rsidRPr="008D2A56">
        <w:rPr>
          <w:rFonts w:asciiTheme="minorHAnsi" w:hAnsiTheme="minorHAnsi"/>
        </w:rPr>
        <w:t>. </w:t>
      </w:r>
      <w:r w:rsidRPr="008D2A56">
        <w:rPr>
          <w:rStyle w:val="StyleUnderline"/>
          <w:rFonts w:asciiTheme="minorHAnsi" w:hAnsiTheme="minorHAnsi"/>
        </w:rPr>
        <w:t xml:space="preserve">And critique teams reject fiat even though almost </w:t>
      </w:r>
      <w:r w:rsidRPr="008D2A56">
        <w:rPr>
          <w:rStyle w:val="StyleUnderline"/>
          <w:rFonts w:asciiTheme="minorHAnsi" w:hAnsiTheme="minorHAnsi"/>
          <w:highlight w:val="cyan"/>
        </w:rPr>
        <w:t>every</w:t>
      </w:r>
      <w:r w:rsidRPr="008D2A56">
        <w:rPr>
          <w:rStyle w:val="StyleUnderline"/>
          <w:rFonts w:asciiTheme="minorHAnsi" w:hAnsiTheme="minorHAnsi"/>
        </w:rPr>
        <w:t xml:space="preserve"> single </w:t>
      </w:r>
      <w:r w:rsidRPr="008D2A56">
        <w:rPr>
          <w:rStyle w:val="StyleUnderline"/>
          <w:rFonts w:asciiTheme="minorHAnsi" w:hAnsiTheme="minorHAnsi"/>
          <w:highlight w:val="cyan"/>
        </w:rPr>
        <w:t>K alt</w:t>
      </w:r>
      <w:r w:rsidRPr="008D2A56">
        <w:rPr>
          <w:rStyle w:val="StyleUnderline"/>
          <w:rFonts w:asciiTheme="minorHAnsi" w:hAnsiTheme="minorHAnsi"/>
        </w:rPr>
        <w:t xml:space="preserve">ernative </w:t>
      </w:r>
      <w:r w:rsidRPr="008D2A56">
        <w:rPr>
          <w:rStyle w:val="StyleUnderline"/>
          <w:rFonts w:asciiTheme="minorHAnsi" w:hAnsiTheme="minorHAnsi"/>
          <w:highlight w:val="cyan"/>
        </w:rPr>
        <w:t>relies on a utopian imaginary that necessitates a greater degree of fiat than the reformist</w:t>
      </w:r>
      <w:r w:rsidRPr="008D2A56">
        <w:rPr>
          <w:rStyle w:val="StyleUnderline"/>
          <w:rFonts w:asciiTheme="minorHAnsi" w:hAnsiTheme="minorHAnsi"/>
        </w:rPr>
        <w:t xml:space="preserve"> Aff</w:t>
      </w:r>
      <w:r w:rsidRPr="008D2A56">
        <w:rPr>
          <w:rFonts w:asciiTheme="minorHAnsi" w:hAnsiTheme="minorHAnsi"/>
        </w:rPr>
        <w:t>. </w:t>
      </w:r>
      <w:r w:rsidRPr="008D2A56">
        <w:rPr>
          <w:rStyle w:val="StyleUnderline"/>
          <w:rFonts w:asciiTheme="minorHAnsi" w:hAnsiTheme="minorHAnsi"/>
          <w:highlight w:val="cyan"/>
        </w:rPr>
        <w:t>Debate is about opinion formation, not role-playing</w:t>
      </w:r>
      <w:r w:rsidRPr="008D2A56">
        <w:rPr>
          <w:rStyle w:val="StyleUnderline"/>
          <w:rFonts w:asciiTheme="minorHAnsi" w:hAnsiTheme="minorHAnsi"/>
        </w:rPr>
        <w:t>. Affirmative policy teams do not pretend to BE the federal government. They merely IMAGINE the consequences of the government enacting the plan</w:t>
      </w:r>
      <w:r w:rsidRPr="008D2A56">
        <w:rPr>
          <w:rFonts w:asciiTheme="minorHAnsi" w:hAnsiTheme="minorHAnsi"/>
        </w:rPr>
        <w:t> as a means of determining whether it SHOULD be done. </w:t>
      </w:r>
      <w:r w:rsidRPr="008D2A56">
        <w:rPr>
          <w:rStyle w:val="StyleUnderline"/>
          <w:rFonts w:asciiTheme="minorHAnsi" w:hAnsiTheme="minorHAnsi"/>
        </w:rPr>
        <w:t xml:space="preserve">All </w:t>
      </w:r>
      <w:r w:rsidRPr="008D2A56">
        <w:rPr>
          <w:rStyle w:val="StyleUnderline"/>
          <w:rFonts w:asciiTheme="minorHAnsi" w:hAnsiTheme="minorHAnsi"/>
          <w:highlight w:val="cyan"/>
        </w:rPr>
        <w:t>fiat</w:t>
      </w:r>
      <w:r w:rsidRPr="008D2A56">
        <w:rPr>
          <w:rStyle w:val="StyleUnderline"/>
          <w:rFonts w:asciiTheme="minorHAnsi" w:hAnsiTheme="minorHAnsi"/>
        </w:rPr>
        <w:t xml:space="preserve"> represents </w:t>
      </w:r>
      <w:r w:rsidRPr="008D2A56">
        <w:rPr>
          <w:rStyle w:val="StyleUnderline"/>
          <w:rFonts w:asciiTheme="minorHAnsi" w:hAnsiTheme="minorHAnsi"/>
          <w:highlight w:val="cyan"/>
        </w:rPr>
        <w:t xml:space="preserve">is </w:t>
      </w:r>
      <w:r w:rsidRPr="008D2A56">
        <w:rPr>
          <w:rStyle w:val="StyleUnderline"/>
          <w:rFonts w:asciiTheme="minorHAnsi" w:hAnsiTheme="minorHAnsi"/>
        </w:rPr>
        <w:t xml:space="preserve">the step of </w:t>
      </w:r>
      <w:r w:rsidRPr="008D2A56">
        <w:rPr>
          <w:rStyle w:val="StyleUnderline"/>
          <w:rFonts w:asciiTheme="minorHAnsi" w:hAnsiTheme="minorHAnsi"/>
          <w:highlight w:val="cyan"/>
        </w:rPr>
        <w:t>imagining hypothetical enactment</w:t>
      </w:r>
      <w:r w:rsidRPr="008D2A56">
        <w:rPr>
          <w:rStyle w:val="StyleUnderline"/>
          <w:rFonts w:asciiTheme="minorHAnsi" w:hAnsiTheme="minorHAnsi"/>
        </w:rPr>
        <w:t xml:space="preserve"> of the plan </w:t>
      </w:r>
      <w:r w:rsidRPr="008D2A56">
        <w:rPr>
          <w:rStyle w:val="StyleUnderline"/>
          <w:rFonts w:asciiTheme="minorHAnsi" w:hAnsiTheme="minorHAnsi"/>
          <w:highlight w:val="cyan"/>
        </w:rPr>
        <w:t>as an intellectual tool</w:t>
      </w:r>
      <w:r w:rsidRPr="008D2A56">
        <w:rPr>
          <w:rStyle w:val="StyleUnderline"/>
          <w:rFonts w:asciiTheme="minorHAnsi" w:hAnsiTheme="minorHAnsi"/>
        </w:rPr>
        <w:t xml:space="preserve"> for deciding whether WE should endorse it</w:t>
      </w:r>
      <w:r w:rsidRPr="008D2A56">
        <w:rPr>
          <w:rFonts w:asciiTheme="minorHAnsi" w:hAnsiTheme="minorHAnsi"/>
        </w:rPr>
        <w:t>."How should we determine whether or not to ENDORSE lifting sanctions on Cuba?" "Well, what would happen if the government did that?" "Let's IMAGINE a world where sanctions are lifted. What would that world look like? Would it be better than the status quo?" "Is that world better than competitive alternatives?"</w:t>
      </w:r>
      <w:r w:rsidRPr="008D2A56">
        <w:rPr>
          <w:rStyle w:val="StyleUnderline"/>
          <w:rFonts w:asciiTheme="minorHAnsi" w:hAnsiTheme="minorHAnsi"/>
        </w:rPr>
        <w:t xml:space="preserve">This conversation does NOT posit the </w:t>
      </w:r>
      <w:r w:rsidRPr="008D2A56">
        <w:rPr>
          <w:rStyle w:val="StyleUnderline"/>
          <w:rFonts w:asciiTheme="minorHAnsi" w:hAnsiTheme="minorHAnsi"/>
          <w:highlight w:val="cyan"/>
        </w:rPr>
        <w:t>discussants</w:t>
      </w:r>
      <w:r w:rsidRPr="008D2A56">
        <w:rPr>
          <w:rStyle w:val="StyleUnderline"/>
          <w:rFonts w:asciiTheme="minorHAnsi" w:hAnsiTheme="minorHAnsi"/>
        </w:rPr>
        <w:t xml:space="preserve"> AS the federal government. They </w:t>
      </w:r>
      <w:r w:rsidRPr="008D2A56">
        <w:rPr>
          <w:rStyle w:val="StyleUnderline"/>
          <w:rFonts w:asciiTheme="minorHAnsi" w:hAnsiTheme="minorHAnsi"/>
          <w:highlight w:val="cyan"/>
        </w:rPr>
        <w:t>do not switch identities</w:t>
      </w:r>
      <w:r w:rsidRPr="008D2A56">
        <w:rPr>
          <w:rStyle w:val="StyleUnderline"/>
          <w:rFonts w:asciiTheme="minorHAnsi" w:hAnsiTheme="minorHAnsi"/>
        </w:rPr>
        <w:t xml:space="preserve"> and act like Condaleeza and Rummy. </w:t>
      </w:r>
      <w:r w:rsidRPr="008D2A56">
        <w:rPr>
          <w:rStyle w:val="StyleUnderline"/>
          <w:rFonts w:asciiTheme="minorHAnsi" w:hAnsiTheme="minorHAnsi"/>
          <w:highlight w:val="cyan"/>
        </w:rPr>
        <w:t>They do not give up the agency</w:t>
      </w:r>
      <w:r w:rsidRPr="008D2A56">
        <w:rPr>
          <w:rStyle w:val="StyleUnderline"/>
          <w:rFonts w:asciiTheme="minorHAnsi" w:hAnsiTheme="minorHAnsi"/>
        </w:rPr>
        <w:t> to decide something for themselves - the whole point is simply to use the imagination of fiat to determine OUR OPINION.</w:t>
      </w:r>
      <w:r w:rsidRPr="008D2A56">
        <w:rPr>
          <w:rFonts w:asciiTheme="minorHAnsi" w:hAnsiTheme="minorHAnsi"/>
        </w:rPr>
        <w:t> "I think sanctions should be removed [by the government] because IT IS A GOOD IDEA. It would save lives." "I think sanctions should not be removed because that policy would help Castro and make things worse</w:t>
      </w:r>
      <w:r w:rsidRPr="008D2A56">
        <w:rPr>
          <w:rFonts w:asciiTheme="minorHAnsi" w:hAnsiTheme="minorHAnsi"/>
          <w:u w:val="single"/>
        </w:rPr>
        <w:t xml:space="preserve">" It is nonsensical to simultaneously say "Aff = fiat = bad" and then defend alternatives that are only coherent/debatable/endorsable BY USING THE IMAGINITIVE TOOL OF FIAT. </w:t>
      </w:r>
      <w:r w:rsidRPr="008D2A56">
        <w:rPr>
          <w:rFonts w:asciiTheme="minorHAnsi" w:hAnsiTheme="minorHAnsi"/>
        </w:rPr>
        <w:t>"Our alternative is revolution against capitalism" "Why do that? How should we determine whether or not to ENDORSE revolution against capitalism?" "Well, what would happen if we did that?" "Let's IMAGINE a world of revolution against capitalism [or us demanding revolution, or whatever]. Would that be a good thing</w:t>
      </w:r>
      <w:r w:rsidRPr="008D2A56">
        <w:rPr>
          <w:rStyle w:val="StyleUnderline"/>
          <w:rFonts w:asciiTheme="minorHAnsi" w:hAnsiTheme="minorHAnsi"/>
        </w:rPr>
        <w:t>?" </w:t>
      </w:r>
      <w:r w:rsidRPr="008D2A56">
        <w:rPr>
          <w:rStyle w:val="StyleUnderline"/>
          <w:rFonts w:asciiTheme="minorHAnsi" w:hAnsiTheme="minorHAnsi"/>
          <w:highlight w:val="cyan"/>
        </w:rPr>
        <w:t>It is NEARLY IMPOSSIBLE, and certainly irresponsible, to</w:t>
      </w:r>
      <w:r w:rsidRPr="008D2A56">
        <w:rPr>
          <w:rStyle w:val="StyleUnderline"/>
          <w:rFonts w:asciiTheme="minorHAnsi" w:hAnsiTheme="minorHAnsi"/>
        </w:rPr>
        <w:t xml:space="preserve"> have a </w:t>
      </w:r>
      <w:r w:rsidRPr="008D2A56">
        <w:rPr>
          <w:rStyle w:val="StyleUnderline"/>
          <w:rFonts w:asciiTheme="minorHAnsi" w:hAnsiTheme="minorHAnsi"/>
          <w:highlight w:val="cyan"/>
        </w:rPr>
        <w:t>debate</w:t>
      </w:r>
      <w:r w:rsidRPr="008D2A56">
        <w:rPr>
          <w:rStyle w:val="StyleUnderline"/>
          <w:rFonts w:asciiTheme="minorHAnsi" w:hAnsiTheme="minorHAnsi"/>
        </w:rPr>
        <w:t xml:space="preserve"> about whether to reject capitalism </w:t>
      </w:r>
      <w:r w:rsidRPr="008D2A56">
        <w:rPr>
          <w:rStyle w:val="StyleUnderline"/>
          <w:rFonts w:asciiTheme="minorHAnsi" w:hAnsiTheme="minorHAnsi"/>
          <w:highlight w:val="cyan"/>
        </w:rPr>
        <w:t>without imagining</w:t>
      </w:r>
      <w:r w:rsidRPr="008D2A56">
        <w:rPr>
          <w:rStyle w:val="StyleUnderline"/>
          <w:rFonts w:asciiTheme="minorHAnsi" w:hAnsiTheme="minorHAnsi"/>
        </w:rPr>
        <w:t xml:space="preserve"> what would happen if we did</w:t>
      </w:r>
      <w:r w:rsidRPr="008D2A56">
        <w:rPr>
          <w:rFonts w:asciiTheme="minorHAnsi" w:hAnsiTheme="minorHAnsi"/>
        </w:rPr>
        <w:t>. It is also incoherent to say something like "we will defend the consequences of our plan, but not fiat." </w:t>
      </w:r>
      <w:r w:rsidRPr="008D2A56">
        <w:rPr>
          <w:rStyle w:val="StyleUnderline"/>
          <w:rFonts w:asciiTheme="minorHAnsi" w:hAnsiTheme="minorHAnsi"/>
        </w:rPr>
        <w:t>The imagination of "what would happen if" IS FIAT.</w:t>
      </w:r>
      <w:r w:rsidRPr="008D2A56">
        <w:rPr>
          <w:rFonts w:asciiTheme="minorHAnsi" w:hAnsiTheme="minorHAnsi"/>
        </w:rPr>
        <w:t> If you want to make framework debates better, then never again utter the stupid phrases "pre-fiat" and "post-fiat."</w:t>
      </w:r>
    </w:p>
    <w:bookmarkEnd w:id="9"/>
    <w:p w:rsidR="00572EEE" w:rsidRPr="008D2A56" w:rsidRDefault="00572EEE" w:rsidP="005E52F2">
      <w:pPr>
        <w:rPr>
          <w:rStyle w:val="StyleUnderline"/>
          <w:rFonts w:asciiTheme="minorHAnsi" w:hAnsiTheme="minorHAnsi"/>
        </w:rPr>
      </w:pPr>
    </w:p>
    <w:p w:rsidR="00D933CC" w:rsidRPr="008D2A56" w:rsidRDefault="00D933CC" w:rsidP="00D933CC">
      <w:pPr>
        <w:pStyle w:val="Heading3"/>
      </w:pPr>
      <w:bookmarkStart w:id="10" w:name="_Toc455128029"/>
      <w:bookmarkStart w:id="11" w:name="_Toc455128768"/>
      <w:r>
        <w:lastRenderedPageBreak/>
        <w:t>Policy debate good</w:t>
      </w:r>
      <w:bookmarkEnd w:id="10"/>
      <w:bookmarkEnd w:id="11"/>
    </w:p>
    <w:p w:rsidR="00D933CC" w:rsidRPr="008D2A56" w:rsidRDefault="00D933CC" w:rsidP="00D933CC">
      <w:pPr>
        <w:pStyle w:val="Heading4"/>
        <w:rPr>
          <w:rFonts w:asciiTheme="minorHAnsi" w:hAnsiTheme="minorHAnsi"/>
          <w:sz w:val="28"/>
        </w:rPr>
      </w:pPr>
      <w:r w:rsidRPr="008D2A56">
        <w:rPr>
          <w:rFonts w:asciiTheme="minorHAnsi" w:eastAsia="Times New Roman" w:hAnsiTheme="minorHAnsi"/>
          <w:sz w:val="28"/>
        </w:rPr>
        <w:t>Policy focus boosts case by case analysis, sharpens generality and links policy to critical theory</w:t>
      </w:r>
    </w:p>
    <w:p w:rsidR="00D933CC" w:rsidRPr="008D2A56" w:rsidRDefault="00D933CC" w:rsidP="00D933CC">
      <w:pPr>
        <w:rPr>
          <w:rFonts w:asciiTheme="minorHAnsi" w:hAnsiTheme="minorHAnsi"/>
        </w:rPr>
      </w:pPr>
      <w:r w:rsidRPr="008D2A56">
        <w:rPr>
          <w:rFonts w:asciiTheme="minorHAnsi" w:hAnsiTheme="minorHAnsi"/>
        </w:rPr>
        <w:t>Ivory tower DA to K alt’s</w:t>
      </w:r>
    </w:p>
    <w:p w:rsidR="00D933CC" w:rsidRPr="008D2A56" w:rsidRDefault="00D933CC" w:rsidP="00D933CC">
      <w:pPr>
        <w:rPr>
          <w:rFonts w:asciiTheme="minorHAnsi" w:eastAsia="Calibri" w:hAnsiTheme="minorHAnsi"/>
        </w:rPr>
      </w:pPr>
      <w:r w:rsidRPr="008D2A56">
        <w:rPr>
          <w:rStyle w:val="Style13ptBold"/>
          <w:rFonts w:asciiTheme="minorHAnsi" w:hAnsiTheme="minorHAnsi"/>
          <w:sz w:val="28"/>
        </w:rPr>
        <w:t>Walt 11</w:t>
      </w:r>
      <w:r w:rsidRPr="008D2A56">
        <w:rPr>
          <w:rFonts w:asciiTheme="minorHAnsi" w:eastAsia="Calibri" w:hAnsiTheme="minorHAnsi"/>
        </w:rPr>
        <w:t>, Profess of IR at Harvard (Stephen, International Affairs and the Public Sphere, publicsphere.ssrc.org/walt-international-affairs-and-the-public-sphere/)</w:t>
      </w:r>
    </w:p>
    <w:p w:rsidR="00D933CC" w:rsidRPr="008D2A56" w:rsidRDefault="00D933CC" w:rsidP="00D933CC">
      <w:pPr>
        <w:rPr>
          <w:rFonts w:asciiTheme="minorHAnsi" w:eastAsia="Calibri" w:hAnsiTheme="minorHAnsi"/>
          <w:sz w:val="12"/>
        </w:rPr>
      </w:pPr>
      <w:r w:rsidRPr="008D2A56">
        <w:rPr>
          <w:rFonts w:asciiTheme="minorHAnsi" w:eastAsia="Calibri" w:hAnsiTheme="minorHAnsi"/>
          <w:sz w:val="12"/>
        </w:rPr>
        <w:t xml:space="preserve">To some degree, </w:t>
      </w:r>
      <w:r w:rsidRPr="008D2A56">
        <w:rPr>
          <w:rFonts w:asciiTheme="minorHAnsi" w:eastAsia="Calibri" w:hAnsiTheme="minorHAnsi"/>
          <w:bCs/>
          <w:highlight w:val="cyan"/>
          <w:u w:val="single"/>
        </w:rPr>
        <w:t>the gap between</w:t>
      </w:r>
      <w:r w:rsidRPr="008D2A56">
        <w:rPr>
          <w:rFonts w:asciiTheme="minorHAnsi" w:eastAsia="Calibri" w:hAnsiTheme="minorHAnsi"/>
          <w:bCs/>
          <w:u w:val="single"/>
        </w:rPr>
        <w:t xml:space="preserve"> the </w:t>
      </w:r>
      <w:r w:rsidRPr="008D2A56">
        <w:rPr>
          <w:rFonts w:asciiTheme="minorHAnsi" w:eastAsia="Calibri" w:hAnsiTheme="minorHAnsi"/>
          <w:bCs/>
          <w:highlight w:val="cyan"/>
          <w:u w:val="single"/>
        </w:rPr>
        <w:t>ivory tower and</w:t>
      </w:r>
      <w:r w:rsidRPr="008D2A56">
        <w:rPr>
          <w:rFonts w:asciiTheme="minorHAnsi" w:eastAsia="Calibri" w:hAnsiTheme="minorHAnsi"/>
          <w:bCs/>
          <w:u w:val="single"/>
        </w:rPr>
        <w:t xml:space="preserve"> the world of </w:t>
      </w:r>
      <w:r w:rsidRPr="008D2A56">
        <w:rPr>
          <w:rFonts w:asciiTheme="minorHAnsi" w:eastAsia="Calibri" w:hAnsiTheme="minorHAnsi"/>
          <w:bCs/>
          <w:highlight w:val="cyan"/>
          <w:u w:val="single"/>
        </w:rPr>
        <w:t>policy arises because</w:t>
      </w:r>
      <w:r w:rsidRPr="008D2A56">
        <w:rPr>
          <w:rFonts w:asciiTheme="minorHAnsi" w:eastAsia="Calibri" w:hAnsiTheme="minorHAnsi"/>
          <w:sz w:val="12"/>
        </w:rPr>
        <w:t xml:space="preserve"> the two spheres have different agendas and operate under different incentives and constraints. </w:t>
      </w:r>
      <w:r w:rsidRPr="008D2A56">
        <w:rPr>
          <w:rFonts w:asciiTheme="minorHAnsi" w:eastAsia="Calibri" w:hAnsiTheme="minorHAnsi"/>
          <w:bCs/>
          <w:highlight w:val="cyan"/>
          <w:u w:val="single"/>
        </w:rPr>
        <w:t>Academics focus on developing generalizations</w:t>
      </w:r>
      <w:r w:rsidRPr="008D2A56">
        <w:rPr>
          <w:rFonts w:asciiTheme="minorHAnsi" w:eastAsia="Calibri" w:hAnsiTheme="minorHAnsi"/>
          <w:sz w:val="12"/>
        </w:rPr>
        <w:t xml:space="preserve"> and testing conjectures as rigorously as possible, </w:t>
      </w:r>
      <w:r w:rsidRPr="008D2A56">
        <w:rPr>
          <w:rFonts w:asciiTheme="minorHAnsi" w:eastAsia="Calibri" w:hAnsiTheme="minorHAnsi"/>
          <w:bCs/>
          <w:u w:val="single"/>
        </w:rPr>
        <w:t xml:space="preserve">while </w:t>
      </w:r>
      <w:r w:rsidRPr="008D2A56">
        <w:rPr>
          <w:rFonts w:asciiTheme="minorHAnsi" w:eastAsia="Calibri" w:hAnsiTheme="minorHAnsi"/>
          <w:bCs/>
          <w:highlight w:val="cyan"/>
          <w:u w:val="single"/>
        </w:rPr>
        <w:t>policymakers and</w:t>
      </w:r>
      <w:r w:rsidRPr="008D2A56">
        <w:rPr>
          <w:rFonts w:asciiTheme="minorHAnsi" w:eastAsia="Calibri" w:hAnsiTheme="minorHAnsi"/>
          <w:bCs/>
          <w:u w:val="single"/>
        </w:rPr>
        <w:t xml:space="preserve"> the </w:t>
      </w:r>
      <w:r w:rsidRPr="008D2A56">
        <w:rPr>
          <w:rFonts w:asciiTheme="minorHAnsi" w:eastAsia="Calibri" w:hAnsiTheme="minorHAnsi"/>
          <w:bCs/>
          <w:highlight w:val="cyan"/>
          <w:u w:val="single"/>
        </w:rPr>
        <w:t>public are</w:t>
      </w:r>
      <w:r w:rsidRPr="008D2A56">
        <w:rPr>
          <w:rFonts w:asciiTheme="minorHAnsi" w:eastAsia="Calibri" w:hAnsiTheme="minorHAnsi"/>
          <w:sz w:val="12"/>
        </w:rPr>
        <w:t xml:space="preserve"> often </w:t>
      </w:r>
      <w:r w:rsidRPr="008D2A56">
        <w:rPr>
          <w:rFonts w:asciiTheme="minorHAnsi" w:eastAsia="Calibri" w:hAnsiTheme="minorHAnsi"/>
          <w:bCs/>
          <w:highlight w:val="cyan"/>
          <w:u w:val="single"/>
        </w:rPr>
        <w:t xml:space="preserve">preoccupied with </w:t>
      </w:r>
      <w:r w:rsidRPr="008D2A56">
        <w:rPr>
          <w:rStyle w:val="Emphasis"/>
          <w:rFonts w:asciiTheme="minorHAnsi" w:hAnsiTheme="minorHAnsi"/>
          <w:highlight w:val="cyan"/>
        </w:rPr>
        <w:t>individual cases</w:t>
      </w:r>
      <w:r w:rsidRPr="008D2A56">
        <w:rPr>
          <w:rFonts w:asciiTheme="minorHAnsi" w:eastAsia="Calibri" w:hAnsiTheme="minorHAnsi"/>
          <w:sz w:val="12"/>
        </w:rPr>
        <w:t xml:space="preserve"> (i</w:t>
      </w:r>
      <w:r w:rsidRPr="008D2A56">
        <w:rPr>
          <w:rFonts w:asciiTheme="minorHAnsi" w:eastAsia="Calibri" w:hAnsiTheme="minorHAnsi"/>
          <w:bCs/>
          <w:u w:val="single"/>
        </w:rPr>
        <w:t>.e., whatever is in the headlines or in a policymaker’s in-tray</w:t>
      </w:r>
      <w:r w:rsidRPr="008D2A56">
        <w:rPr>
          <w:rFonts w:asciiTheme="minorHAnsi" w:eastAsia="Calibri" w:hAnsiTheme="minorHAnsi"/>
          <w:sz w:val="12"/>
        </w:rPr>
        <w:t xml:space="preserve">). Thus, </w:t>
      </w:r>
      <w:r w:rsidRPr="008D2A56">
        <w:rPr>
          <w:rFonts w:asciiTheme="minorHAnsi" w:eastAsia="Calibri" w:hAnsiTheme="minorHAnsi"/>
          <w:bCs/>
          <w:highlight w:val="cyan"/>
          <w:u w:val="single"/>
        </w:rPr>
        <w:t>scholars are delighted whenever they identify a powerful general tendency</w:t>
      </w:r>
      <w:r w:rsidRPr="008D2A56">
        <w:rPr>
          <w:rFonts w:asciiTheme="minorHAnsi" w:eastAsia="Calibri" w:hAnsiTheme="minorHAnsi"/>
          <w:bCs/>
          <w:u w:val="single"/>
        </w:rPr>
        <w:t xml:space="preserve">, but </w:t>
      </w:r>
      <w:r w:rsidRPr="008D2A56">
        <w:rPr>
          <w:rFonts w:asciiTheme="minorHAnsi" w:eastAsia="Calibri" w:hAnsiTheme="minorHAnsi"/>
          <w:bCs/>
          <w:highlight w:val="cyan"/>
          <w:u w:val="single"/>
        </w:rPr>
        <w:t>policymakers may be more interested</w:t>
      </w:r>
      <w:r w:rsidRPr="008D2A56">
        <w:rPr>
          <w:rFonts w:asciiTheme="minorHAnsi" w:eastAsia="Calibri" w:hAnsiTheme="minorHAnsi"/>
          <w:bCs/>
          <w:u w:val="single"/>
        </w:rPr>
        <w:t xml:space="preserve"> in </w:t>
      </w:r>
      <w:r w:rsidRPr="008D2A56">
        <w:rPr>
          <w:rFonts w:asciiTheme="minorHAnsi" w:eastAsia="Calibri" w:hAnsiTheme="minorHAnsi"/>
          <w:bCs/>
          <w:highlight w:val="cyan"/>
          <w:u w:val="single"/>
        </w:rPr>
        <w:t>figuring</w:t>
      </w:r>
      <w:r w:rsidRPr="008D2A56">
        <w:rPr>
          <w:rFonts w:asciiTheme="minorHAnsi" w:eastAsia="Calibri" w:hAnsiTheme="minorHAnsi"/>
          <w:bCs/>
          <w:u w:val="single"/>
        </w:rPr>
        <w:t xml:space="preserve"> out </w:t>
      </w:r>
      <w:r w:rsidRPr="008D2A56">
        <w:rPr>
          <w:rFonts w:asciiTheme="minorHAnsi" w:eastAsia="Calibri" w:hAnsiTheme="minorHAnsi"/>
          <w:bCs/>
          <w:highlight w:val="cyan"/>
          <w:u w:val="single"/>
        </w:rPr>
        <w:t>how to overcome that general tendency or worried that the case at hand might be an exception</w:t>
      </w:r>
      <w:r w:rsidRPr="008D2A56">
        <w:rPr>
          <w:rFonts w:asciiTheme="minorHAnsi" w:eastAsia="Calibri" w:hAnsiTheme="minorHAnsi"/>
          <w:bCs/>
          <w:u w:val="single"/>
        </w:rPr>
        <w:t xml:space="preserve"> to it</w:t>
      </w:r>
      <w:r w:rsidRPr="008D2A56">
        <w:rPr>
          <w:rFonts w:asciiTheme="minorHAnsi" w:eastAsia="Calibri" w:hAnsiTheme="minorHAnsi"/>
          <w:sz w:val="12"/>
        </w:rPr>
        <w:t xml:space="preserve">. Academics strive to make their work as accurate as possible, even if this takes more time, but policymakers cannot always wait until a complete analysis is possible.[10] To take a recent example, policymakers in the Obama administration had to respond to the 2011 “Arab Spring” long before anyone fully understood what was driving these events or where they might lead. </w:t>
      </w:r>
      <w:r w:rsidRPr="008D2A56">
        <w:rPr>
          <w:rFonts w:asciiTheme="minorHAnsi" w:eastAsia="Calibri" w:hAnsiTheme="minorHAnsi"/>
          <w:bCs/>
          <w:u w:val="single"/>
        </w:rPr>
        <w:t xml:space="preserve">Given these different agendas, it is not surprising that </w:t>
      </w:r>
      <w:r w:rsidRPr="008D2A56">
        <w:rPr>
          <w:rFonts w:asciiTheme="minorHAnsi" w:eastAsia="Calibri" w:hAnsiTheme="minorHAnsi"/>
          <w:bCs/>
          <w:highlight w:val="cyan"/>
          <w:u w:val="single"/>
        </w:rPr>
        <w:t>policymakers often find academic scholarship</w:t>
      </w:r>
      <w:r w:rsidRPr="008D2A56">
        <w:rPr>
          <w:rFonts w:asciiTheme="minorHAnsi" w:eastAsia="Calibri" w:hAnsiTheme="minorHAnsi"/>
          <w:bCs/>
          <w:u w:val="single"/>
        </w:rPr>
        <w:t xml:space="preserve"> to be of </w:t>
      </w:r>
      <w:r w:rsidRPr="008D2A56">
        <w:rPr>
          <w:rFonts w:asciiTheme="minorHAnsi" w:eastAsia="Calibri" w:hAnsiTheme="minorHAnsi"/>
          <w:bCs/>
          <w:highlight w:val="cyan"/>
          <w:u w:val="single"/>
        </w:rPr>
        <w:t>less value than</w:t>
      </w:r>
      <w:r w:rsidRPr="008D2A56">
        <w:rPr>
          <w:rFonts w:asciiTheme="minorHAnsi" w:eastAsia="Calibri" w:hAnsiTheme="minorHAnsi"/>
          <w:bCs/>
          <w:u w:val="single"/>
        </w:rPr>
        <w:t xml:space="preserve"> the </w:t>
      </w:r>
      <w:r w:rsidRPr="008D2A56">
        <w:rPr>
          <w:rFonts w:asciiTheme="minorHAnsi" w:eastAsia="Calibri" w:hAnsiTheme="minorHAnsi"/>
          <w:bCs/>
          <w:highlight w:val="cyan"/>
          <w:u w:val="single"/>
        </w:rPr>
        <w:t>scholars</w:t>
      </w:r>
      <w:r w:rsidRPr="008D2A56">
        <w:rPr>
          <w:rFonts w:asciiTheme="minorHAnsi" w:eastAsia="Calibri" w:hAnsiTheme="minorHAnsi"/>
          <w:bCs/>
          <w:u w:val="single"/>
        </w:rPr>
        <w:t xml:space="preserve"> who produce it might </w:t>
      </w:r>
      <w:r w:rsidRPr="008D2A56">
        <w:rPr>
          <w:rFonts w:asciiTheme="minorHAnsi" w:eastAsia="Calibri" w:hAnsiTheme="minorHAnsi"/>
          <w:bCs/>
          <w:highlight w:val="cyan"/>
          <w:u w:val="single"/>
        </w:rPr>
        <w:t>wish</w:t>
      </w:r>
      <w:r w:rsidRPr="008D2A56">
        <w:rPr>
          <w:rFonts w:asciiTheme="minorHAnsi" w:eastAsia="Calibri" w:hAnsiTheme="minorHAnsi"/>
          <w:bCs/>
          <w:u w:val="single"/>
        </w:rPr>
        <w:t xml:space="preserve">. </w:t>
      </w:r>
      <w:r w:rsidRPr="008D2A56">
        <w:rPr>
          <w:rFonts w:asciiTheme="minorHAnsi" w:eastAsia="Calibri" w:hAnsiTheme="minorHAnsi"/>
          <w:sz w:val="12"/>
        </w:rPr>
        <w:t xml:space="preserve">Yet the growing gap between theory and practice and the declining role of scholars in the public sphere also reflects the professionalization of academic disciplines and the norms and incentives that prevail in the scholarly world. In particular, the academic disciplines that are most concerned with global affairs (political science/international relations, history, economics, sociology, anthropology/area studies, etc.) are largely governed by university-based scholars who have little if any experience in the policy world. With rare exceptions, policymakers, policy analysts, or public intellectuals do not play significant roles in the governance of academic disciplines, leaving the latter free to set their own norms and criteria of merit. Not surprisingly, scholarly disciplines have come to privilege highly specialized research (as opposed to teaching, public service, or public engagement) because that is what most members of these fields prefer to do. Yet this was not always the case. In the distant past, thinkers such as Machiavelli, Locke, Hobbes, Madison, Marx or Burke were engaged in and inspired by the political events of their day and their writings were explicitly intended to shape public attitudes and inform elite conduct. During the Progressive Era, the founders of modern political science in the United States consciously intended the knowledge they generated to improve the world, and the creation of organizations like the American Political Science Association was intended in part to enhance the public role of political science knowledge. Not so long ago, it was not uncommon for leading scholars of global affairs to work in policy-making circles before returning to active intellectual careers or to write for both academic audiences and the broader public.[11] By contrast, </w:t>
      </w:r>
      <w:r w:rsidRPr="008D2A56">
        <w:rPr>
          <w:rFonts w:asciiTheme="minorHAnsi" w:eastAsia="Calibri" w:hAnsiTheme="minorHAnsi"/>
          <w:bCs/>
          <w:u w:val="single"/>
        </w:rPr>
        <w:t>the norms and incentives of contemporary academic life discourage scholars from active participation in the public sphere or from doing work that is directly relevant to pressing global issues and accessible to influential decision-makers</w:t>
      </w:r>
      <w:r w:rsidRPr="008D2A56">
        <w:rPr>
          <w:rFonts w:asciiTheme="minorHAnsi" w:eastAsia="Calibri" w:hAnsiTheme="minorHAnsi"/>
          <w:sz w:val="12"/>
        </w:rPr>
        <w:t xml:space="preserve">.[12] In the vast majority of cases, promotion to tenure and eligibility for lucrative “outside offers” from competitor universities depends on a scholar’s reputation among his or her professional peers, and not on their public profile or their contributions to real-world debates. As a result, </w:t>
      </w:r>
      <w:r w:rsidRPr="008D2A56">
        <w:rPr>
          <w:rFonts w:asciiTheme="minorHAnsi" w:eastAsia="Calibri" w:hAnsiTheme="minorHAnsi"/>
          <w:bCs/>
          <w:u w:val="single"/>
        </w:rPr>
        <w:t>most scholars of global affairs do not try to write books or articles that would be directly relevant to policy problems</w:t>
      </w:r>
      <w:r w:rsidRPr="008D2A56">
        <w:rPr>
          <w:rFonts w:asciiTheme="minorHAnsi" w:eastAsia="Calibri" w:hAnsiTheme="minorHAnsi"/>
          <w:sz w:val="12"/>
        </w:rPr>
        <w:t xml:space="preserve"> or accessible to a wider public audience. Although a few “in-and-outers” still exist, they are for the most part not drawn from the very top of the disciplinary hierarchy.[13] Younger scholars are cautioned not to “waste” their time publishing op-eds, weblogs, or articles in general readership journals. Scholars who write for Foreign Policy, Foreign Affairs, or even rigorously peer-reviewed journals such as International Security are sometimes dismissed as insufficiently rigorous, based on arbitrary and dubious notions of what constitutes “genuine” scholarship.”[14] </w:t>
      </w:r>
      <w:r w:rsidRPr="008D2A56">
        <w:rPr>
          <w:rFonts w:asciiTheme="minorHAnsi" w:eastAsia="Calibri" w:hAnsiTheme="minorHAnsi"/>
          <w:bCs/>
          <w:u w:val="single"/>
        </w:rPr>
        <w:t xml:space="preserve">Professionalization also encourages scholars to employ specialized jargon and arcane methodological techniques, </w:t>
      </w:r>
      <w:r w:rsidRPr="008D2A56">
        <w:rPr>
          <w:rFonts w:asciiTheme="minorHAnsi" w:eastAsia="Calibri" w:hAnsiTheme="minorHAnsi"/>
          <w:sz w:val="12"/>
        </w:rPr>
        <w:t xml:space="preserve">because these devices reinforce the idea that members of the discipline are privy to specialized knowledge that non-members lack. At worst, </w:t>
      </w:r>
      <w:r w:rsidRPr="008D2A56">
        <w:rPr>
          <w:rFonts w:asciiTheme="minorHAnsi" w:eastAsia="Calibri" w:hAnsiTheme="minorHAnsi"/>
          <w:bCs/>
          <w:u w:val="single"/>
        </w:rPr>
        <w:t xml:space="preserve">a </w:t>
      </w:r>
      <w:r w:rsidRPr="008D2A56">
        <w:rPr>
          <w:rFonts w:asciiTheme="minorHAnsi" w:eastAsia="Calibri" w:hAnsiTheme="minorHAnsi"/>
          <w:sz w:val="12"/>
        </w:rPr>
        <w:t xml:space="preserve">trivial </w:t>
      </w:r>
      <w:r w:rsidRPr="008D2A56">
        <w:rPr>
          <w:rFonts w:asciiTheme="minorHAnsi" w:eastAsia="Calibri" w:hAnsiTheme="minorHAnsi"/>
          <w:bCs/>
          <w:u w:val="single"/>
        </w:rPr>
        <w:t>result that relies on the latest methodological fad will be judged superior to a bolder, more counterintuitive, or potentially more fruitful argument that is presented in clear and easy-to-understand prose</w:t>
      </w:r>
      <w:r w:rsidRPr="008D2A56">
        <w:rPr>
          <w:rFonts w:asciiTheme="minorHAnsi" w:eastAsia="Calibri" w:hAnsiTheme="minorHAnsi"/>
          <w:sz w:val="12"/>
        </w:rPr>
        <w:t xml:space="preserve">. More advanced methods or techniques are preferable when they yield superior results, of course, but </w:t>
      </w:r>
      <w:r w:rsidRPr="008D2A56">
        <w:rPr>
          <w:rFonts w:asciiTheme="minorHAnsi" w:eastAsia="Calibri" w:hAnsiTheme="minorHAnsi"/>
          <w:bCs/>
          <w:highlight w:val="cyan"/>
          <w:u w:val="single"/>
        </w:rPr>
        <w:t xml:space="preserve">methodological sophistication alone tells us relatively little about </w:t>
      </w:r>
      <w:r w:rsidRPr="008D2A56">
        <w:rPr>
          <w:rFonts w:asciiTheme="minorHAnsi" w:eastAsia="Calibri" w:hAnsiTheme="minorHAnsi"/>
          <w:bCs/>
          <w:u w:val="single"/>
        </w:rPr>
        <w:t xml:space="preserve">the </w:t>
      </w:r>
      <w:r w:rsidRPr="008D2A56">
        <w:rPr>
          <w:rFonts w:asciiTheme="minorHAnsi" w:eastAsia="Calibri" w:hAnsiTheme="minorHAnsi"/>
          <w:bCs/>
          <w:highlight w:val="cyan"/>
          <w:u w:val="single"/>
        </w:rPr>
        <w:t xml:space="preserve">value or </w:t>
      </w:r>
      <w:r w:rsidRPr="008D2A56">
        <w:rPr>
          <w:rFonts w:asciiTheme="minorHAnsi" w:eastAsia="Calibri" w:hAnsiTheme="minorHAnsi"/>
          <w:bCs/>
          <w:u w:val="single"/>
        </w:rPr>
        <w:t xml:space="preserve">the </w:t>
      </w:r>
      <w:r w:rsidRPr="008D2A56">
        <w:rPr>
          <w:rFonts w:asciiTheme="minorHAnsi" w:eastAsia="Calibri" w:hAnsiTheme="minorHAnsi"/>
          <w:bCs/>
          <w:highlight w:val="cyan"/>
          <w:u w:val="single"/>
        </w:rPr>
        <w:t xml:space="preserve">insights </w:t>
      </w:r>
      <w:r w:rsidRPr="008D2A56">
        <w:rPr>
          <w:rFonts w:asciiTheme="minorHAnsi" w:eastAsia="Calibri" w:hAnsiTheme="minorHAnsi"/>
          <w:bCs/>
          <w:u w:val="single"/>
        </w:rPr>
        <w:t xml:space="preserve">embodied </w:t>
      </w:r>
      <w:r w:rsidRPr="008D2A56">
        <w:rPr>
          <w:rFonts w:asciiTheme="minorHAnsi" w:eastAsia="Calibri" w:hAnsiTheme="minorHAnsi"/>
          <w:bCs/>
          <w:highlight w:val="cyan"/>
          <w:u w:val="single"/>
        </w:rPr>
        <w:t xml:space="preserve">in a particular work. </w:t>
      </w:r>
      <w:r w:rsidRPr="008D2A56">
        <w:rPr>
          <w:rFonts w:asciiTheme="minorHAnsi" w:eastAsia="Calibri" w:hAnsiTheme="minorHAnsi"/>
          <w:sz w:val="12"/>
        </w:rPr>
        <w:t xml:space="preserve">In fact, there is no great mystery as to what makes a piece of scholarship valuable. First, does it address an important question? Second, does it offer a creative or original answer, one that substantially alters our prior understanding of the phenomenon under study? Third, are its empirical claims valid and convincing? Finally, is it presented as clearly and accessibly as possible, so that it can reach the largest possible audience (including the largest number of potential critics)?[15] Each of these qualities is important, and </w:t>
      </w:r>
      <w:r w:rsidRPr="008D2A56">
        <w:rPr>
          <w:rFonts w:asciiTheme="minorHAnsi" w:eastAsia="Calibri" w:hAnsiTheme="minorHAnsi"/>
          <w:bCs/>
          <w:highlight w:val="cyan"/>
          <w:u w:val="single"/>
        </w:rPr>
        <w:t>privileging methodological sophistication</w:t>
      </w:r>
      <w:r w:rsidRPr="008D2A56">
        <w:rPr>
          <w:rFonts w:asciiTheme="minorHAnsi" w:eastAsia="Calibri" w:hAnsiTheme="minorHAnsi"/>
          <w:sz w:val="12"/>
        </w:rPr>
        <w:t xml:space="preserve"> over the others is a hallmark of a “professionalized” discipline that, as a consequence, maximizes its autonomy, insulates itself from public scrutiny, and reinforces the belief that its members possess specialized knowledge that is available only to them. At the most extreme, hyper-professionalized disciplines are like a guild of silversmiths whose members are judged solely on the purity of the metal in their objects, and not on whether the items they made were useful, durable, or attractive. A similarly one-dimensional approach to scholarship </w:t>
      </w:r>
      <w:r w:rsidRPr="008D2A56">
        <w:rPr>
          <w:rFonts w:asciiTheme="minorHAnsi" w:eastAsia="Calibri" w:hAnsiTheme="minorHAnsi"/>
          <w:bCs/>
          <w:u w:val="single"/>
        </w:rPr>
        <w:t xml:space="preserve">inevitably </w:t>
      </w:r>
      <w:r w:rsidRPr="008D2A56">
        <w:rPr>
          <w:rFonts w:asciiTheme="minorHAnsi" w:eastAsia="Calibri" w:hAnsiTheme="minorHAnsi"/>
          <w:bCs/>
          <w:highlight w:val="cyan"/>
          <w:u w:val="single"/>
        </w:rPr>
        <w:t>widens the gap between</w:t>
      </w:r>
      <w:r w:rsidRPr="008D2A56">
        <w:rPr>
          <w:rFonts w:asciiTheme="minorHAnsi" w:eastAsia="Calibri" w:hAnsiTheme="minorHAnsi"/>
          <w:bCs/>
          <w:u w:val="single"/>
        </w:rPr>
        <w:t xml:space="preserve"> the </w:t>
      </w:r>
      <w:r w:rsidRPr="008D2A56">
        <w:rPr>
          <w:rFonts w:asciiTheme="minorHAnsi" w:eastAsia="Calibri" w:hAnsiTheme="minorHAnsi"/>
          <w:bCs/>
          <w:highlight w:val="cyan"/>
          <w:u w:val="single"/>
        </w:rPr>
        <w:t>ivory tower,</w:t>
      </w:r>
      <w:r w:rsidRPr="008D2A56">
        <w:rPr>
          <w:rFonts w:asciiTheme="minorHAnsi" w:eastAsia="Calibri" w:hAnsiTheme="minorHAnsi"/>
          <w:bCs/>
          <w:u w:val="single"/>
        </w:rPr>
        <w:t xml:space="preserve"> the </w:t>
      </w:r>
      <w:r w:rsidRPr="008D2A56">
        <w:rPr>
          <w:rFonts w:asciiTheme="minorHAnsi" w:eastAsia="Calibri" w:hAnsiTheme="minorHAnsi"/>
          <w:bCs/>
          <w:highlight w:val="cyan"/>
          <w:u w:val="single"/>
        </w:rPr>
        <w:t>policy</w:t>
      </w:r>
      <w:r w:rsidRPr="008D2A56">
        <w:rPr>
          <w:rFonts w:asciiTheme="minorHAnsi" w:eastAsia="Calibri" w:hAnsiTheme="minorHAnsi"/>
          <w:bCs/>
          <w:u w:val="single"/>
        </w:rPr>
        <w:t xml:space="preserve"> world, </w:t>
      </w:r>
      <w:r w:rsidRPr="008D2A56">
        <w:rPr>
          <w:rFonts w:asciiTheme="minorHAnsi" w:eastAsia="Calibri" w:hAnsiTheme="minorHAnsi"/>
          <w:bCs/>
          <w:highlight w:val="cyan"/>
          <w:u w:val="single"/>
        </w:rPr>
        <w:t>and the public sphere.</w:t>
      </w:r>
      <w:r w:rsidRPr="008D2A56">
        <w:rPr>
          <w:rFonts w:asciiTheme="minorHAnsi" w:eastAsia="Calibri" w:hAnsiTheme="minorHAnsi"/>
          <w:bCs/>
          <w:u w:val="single"/>
        </w:rPr>
        <w:t xml:space="preserve"> </w:t>
      </w:r>
      <w:r w:rsidRPr="008D2A56">
        <w:rPr>
          <w:rFonts w:asciiTheme="minorHAnsi" w:eastAsia="Calibri" w:hAnsiTheme="minorHAnsi"/>
          <w:sz w:val="12"/>
        </w:rPr>
        <w:t xml:space="preserve">Professionalization also discourages academic scholars from addressing controversial topics or challenging well-established taboos. Although university scholars are quick to defend the institution of tenure and the principle of academic freedom, in most cases this commitment has more to do with a desire for lifetime sinecures than a commitment to using these protections to take on politically controversial topics. Smart young scholars know that being too controversial can annoy potential donors, alarm deans and department chairs, and alienate senior colleagues, thereby undermining prospects for promotion or later advancement. Focusing one’s efforts on narrow and uncontroversial topics that are of interest only to one’s fellow academicians is by far the safer route to the Holy Grail of lifetime employment. Given this incentive structure, it is hardly surprising that academic engagement in the public sphere and the policy world is declining. Last but not least, the “cult of irrelevance” in academe is probably related to the concomitant </w:t>
      </w:r>
      <w:r w:rsidRPr="008D2A56">
        <w:rPr>
          <w:rFonts w:asciiTheme="minorHAnsi" w:eastAsia="Calibri" w:hAnsiTheme="minorHAnsi"/>
          <w:sz w:val="12"/>
        </w:rPr>
        <w:lastRenderedPageBreak/>
        <w:t xml:space="preserve">emergence of independent think tanks. Although such organizations increasingly mimic the academic world (e.g., by appointing fellows to “endowed chairs” to convey a quasi-academic image and aid fund-raising efforts), the two realms are quite different. Not only do most think tanks exist in order to advance an explicit political agenda, but researchers at these organizations are often dependent on “soft money” and do not enjoy the full protections of tenure. They have become increasingly influential in recent years in part because of their proximity to centers of power like Washington, New York, and London, but also because they work much harder than universities do at wielding influence in the policy world. And although think tanks like the RAND Corporation and the Brookings Institution once performed research that was as rigorous and influential as most academic scholarship, this is no longer the case. To the extent that think tanks also provide sinecures for once-and-future policymakers when their party is out of power, then these organizations will be even less likely to produce research or commentary that challenges the prevailing “Establishment” consensus. The Pitfalls of Engagement Yet a more intimate connection between scholars, policymakers, and the broader public carries its own pitfalls as well. For starters, academics aspiring to hold government positions may be even less likely to tackle controversial topics or take unpopular positions, because doing so might jeopardize their chances for a future appointment. Indeed, because political appointees are chosen primarily for their loyalty and ideological compatibility and not for scholarly accomplishment, academics who seek direct policy jobs are bound to tailor their work to suit those who might appoint them (or in the United States, to appease the Senators who will vote to confirm their appointments). This tendency does not mean that scholars will say things they don’t believe merely to get a job in government, but it would be naïve to think that this concern never influences what an ambitious scholar would be willing to say in public. Greater engagement can lead to other conflicts of interest as well. In particular, academics working on important aspects of global affairs may enjoy lucrative opportunities to do outside consulting, often at the behest of wealthy or well-funded interests. National security experts are sometimes hired to consult for the Department of Defense or a major defense contractor, for example, or an economist might consult for banks, hedge funds or private corporations. Different government agencies also hire consultants and sponsor academic research projects, which may tempt recipients to tailor their work to fit the agency’s preferences or to refrain from publishing results that might be embarrassing to the funder.[16] If relationships like these are not publicly disclosed, it is hard to know whether a scholar’s views on a given issue reflects a genuine scholarly conclusion or whether it is at least partly influenced by financial or other professional incentives. At the very least, consumers of a scholar’s work should be informed about these arrangements so that they can take obvious conflicts of interest into account. Even when money is not at issue, closer engagement with the real world creates other sources of potential bias. Scholars are only human, after all, and they are hardly immune from seduction by powerful interests or individuals. Being asked to advise the Secretary of State, to participate in a Defense Department junket to Afghanistan or Iraq, or to serve on a government task force can be a heady experience, and scholars may also regard such service as a patriotic duty. But academics that enjoy hobnobbing with public officials or powerful private interests may become reluctant to do or say anything that might jeopardize their insider status. Instead of “speaking truth to power,” in short, academics can easily slide into telling the powerful what they want to hear, or at least confining their comments to what they think is the “acceptable” range of opinion. There is even a potential downside when academics become “public intellectuals.” On the one hand, scholarly engagement in the public sphere increases public awareness of key issues and foster a more informed and responsible citizenry. There may also be a link between public engagement and more effective teaching: the same skills that help academics explain complex ideas to untrained students can make them more effective at informing the public (and vice versa). Writing op-eds, blogs, popular books, and articles is also a way to fulfill academia’s broader responsibility to help society address important public problems, instead of engaging mostly in a self-serving internal dialogue among specialists. The danger, however, is that a craving for public attention (not to mention book sales, speakers’ fees, and other rewards) will encourage some scholars to cast off academic rigor entirely and court notoriety for notoriety’s sake. It can also encourage scholars to opine on topics that are far from our established areas of expertise and where we have no special insight or wisdom to impart. While there is an obvious problem with the “cult of irrelevance,” in short, there is also a danger that academic scholars can become little more than hired guns; handmaidens to powerful interests instead of pursuers and proclaimers of truth. And if that happens, then academia’s unique ability to serve as an independent and critical source of authoritative knowledge will be impaired. In short, no matter how much we may want academics to be more fully engaged in the public sphere, we should also acknowledge that it is hard to have the best of both worlds.[17] What Is To Be Done? As scholars, therefore, our challenge is to chart a course between the Scylla of hyper-professionalized irrelevance and the Charybdis of corrupt opportunism. We should begin by recognizing that </w:t>
      </w:r>
      <w:r w:rsidRPr="008D2A56">
        <w:rPr>
          <w:rFonts w:asciiTheme="minorHAnsi" w:eastAsia="Calibri" w:hAnsiTheme="minorHAnsi"/>
          <w:bCs/>
          <w:u w:val="single"/>
        </w:rPr>
        <w:t xml:space="preserve">the norms and incentives that guide the scholarly enterprise are neither divinely ordained nor fixed in stone; like all norms, they are “socially constructed” by the academic community itself </w:t>
      </w:r>
      <w:r w:rsidRPr="008D2A56">
        <w:rPr>
          <w:rFonts w:asciiTheme="minorHAnsi" w:eastAsia="Calibri" w:hAnsiTheme="minorHAnsi"/>
          <w:sz w:val="12"/>
        </w:rPr>
        <w:t xml:space="preserve">and by the outside stakeholders who have an interest in what the academy produces. Members of academic disciplines are free to debate and determine which norms and incentives should guide our enterprise and to modify them as experience suggests. There is no objective reason why greater engagement in the public sphere cannot be elevated in our collective estimation, along with the other criteria (rigor, originality, empirical validity, etc.) that scholars have traditionally (and correctly) prized. If consensus on these norms proves elusive, then different universities or departments could adopt different criteria of merit and evolve in different directions. To some extent this may already be occurring, as schools of public policy begin to occupy the policy-relevant space abandoned by hyper-professionalized arts and sciences departments. Indeed, greater disagreement about the norms used to judge academic work might even be desirable, because a heterogeneous intellectual community working on these issues is probably preferable to a monoculture where a single method, theoretical perspective or political orientation predominates.[18]Even the best social science theories are highly imperfect, and once-popular ideas and approaches are often exposed as hollow with the passage of time. When dealing with vital yet contentious issues (i.e., the sorts of topics that routinely arise in world affairs), we will be better off nurturing a diverse intellectual ecosystem instead of placing all our bets on a single way of trying to grasp something as complex and contingent as international affairs. The bottom line is clear: the academic study of international affairs will be impoverished if the relevant academic disciplines continue to turn inward, to focus on narrow issues that are primarily of interest only to other scholars, and to become even less interested in communicating to policymakers, the broader public, or the bulk of our students (the vast majority of whom do not want to be social scientists themselves). Accordingly, our goal should be to encourage a diverse, engaged community of scholars that is still committed to a free exchange of ideas and to high standards of both rigor and relevance. </w:t>
      </w:r>
      <w:r w:rsidRPr="008D2A56">
        <w:rPr>
          <w:rFonts w:asciiTheme="minorHAnsi" w:eastAsia="Calibri" w:hAnsiTheme="minorHAnsi"/>
          <w:bCs/>
          <w:u w:val="single"/>
        </w:rPr>
        <w:t xml:space="preserve">What can be done </w:t>
      </w:r>
      <w:r w:rsidRPr="008D2A56">
        <w:rPr>
          <w:rFonts w:asciiTheme="minorHAnsi" w:eastAsia="Calibri" w:hAnsiTheme="minorHAnsi"/>
          <w:bCs/>
          <w:highlight w:val="cyan"/>
          <w:u w:val="single"/>
        </w:rPr>
        <w:t>to advance this goal?</w:t>
      </w:r>
      <w:r w:rsidRPr="008D2A56">
        <w:rPr>
          <w:rFonts w:asciiTheme="minorHAnsi" w:eastAsia="Calibri" w:hAnsiTheme="minorHAnsi"/>
          <w:sz w:val="12"/>
        </w:rPr>
        <w:t xml:space="preserve"> Here are six steps that would encourage greater academic engagement in the public sphere without sacrificing a commitment to high scholarly standards. 1. Give Greater Weight to Real World Impact when Evaluating Individual Scholars and Academic Departments First, and most obviously, academic departments could </w:t>
      </w:r>
      <w:r w:rsidRPr="008D2A56">
        <w:rPr>
          <w:rFonts w:asciiTheme="minorHAnsi" w:eastAsia="Calibri" w:hAnsiTheme="minorHAnsi"/>
          <w:bCs/>
          <w:highlight w:val="cyan"/>
          <w:u w:val="single"/>
        </w:rPr>
        <w:t>give greater weight to policy relevance</w:t>
      </w:r>
      <w:r w:rsidRPr="008D2A56">
        <w:rPr>
          <w:rFonts w:asciiTheme="minorHAnsi" w:eastAsia="Calibri" w:hAnsiTheme="minorHAnsi"/>
          <w:sz w:val="12"/>
        </w:rPr>
        <w:t xml:space="preserve"> and public impact in hiring and promotion decisions. Instead of focusing almost entirely on peer-reviewed professional journals and/or monographs by university presses, for example, promotion review committees could also do a systematic evaluation of a candidate’s other contributions to knowledge and public discourse, including weblogs, popular journals, trade books, or other professional studies (such as National Academy of Science proceedings). As Bruce Jentleson noted a decade ago, “Should it really be the case that a book with a major university press and an article or two in a [refereed] journal . . . can almost seal the deal for tenure, but books with even major commercial houses count so much less and articles in journals such as Foreign Affairs count little if at all? . . . The argument is not about padding publication counts with op-eds and other such commentaries, but it is to broaden evaluative criteria to better reflect the type and range of writing of intellectual import.”[19] Jentleson is surely right; it is the substance of a scholar’s work that should count, not where it happens to have been published. This shift might be facilitated by another innovation, which was recently discussed among participants in the “Perestroika” movement in political science. What if junior faculty were told at the time they were hired that they would be permitted to submit no more than five scholarly works when being considered for promotion to tenure? Instead of encouraging younger scholars to churn out as many publications as possible (most of which will not even be read by most of the colleagues who will eventually vote on their case), this procedure would encourage scholars to publish fewer works of higher quality and to aim for greater overall impact. As Lenin put it in another context, “better fewer, but better.” This norm would also make it easier for outside referees and senior colleagues to read these works in depth and to judge them on their merits, instead of using the alleged prestige of the the journal or press as a proxy for a publication’s intellectual merit. Similarly, instead of focusing primarily on sheer quantity of academic publications or imperfect measures like citation counts, review committees could be asked to perform a more systematic evaluation of a scholar’s impact on public discourse or policy debate.[20] In addition to academic citation counts, for example, a review committee could also track the number of news reports or blog hits that discussed a candidate’s work, or examine citations in both academic and non-academic journals. Similarly, in addition to obtaining the usual outside letters from senior scholars, review committees could also solicit evaluations from policymakers working in the same domain as the candidate’s primary work. Non-academic appraisals must be used with caution, of course, as outsiders may be unfamiliar with academic standards or inclined to favor only those works that agreed with their political views. And they are certainly no substitute for the confidential appraisals offered by senior scholars. But if an academic department cared about having a faculty that made positive contributions to the broader public sphere, then surely it would want to know if a junior scholar working on a topic like ethnic conflict or nuclear proliferation was being read by important members of the relevant policy community or if their work was helping shape how people outside academia thought and talked about these issues. A similar principle could also be applied to the evaluation of entire departments. External review committees should contain obviously scholars from the relevant discipline, but they could include people drawn from outside academia as well. Instead of focusing on the deeply-flawed rankings provided by U.S. News and World Report or the National Research Council, new efforts could be made to devise evaluative methodologies that were not stacked in favor of certain types of work.[21] Ranking indexes could also measure and incorporate on a department’s contributions outside the academy. University presidents, provosts, and deans could start holding departments accountable to a broader conception of merit as well, by stressing not just narrow technical excellence but also the substantive importance of the faculty’s work and the contributions it had made to public understanding of them. 2. Encourage Professional Associations to Honor Public Impact Professional associations could encourage greater involvement in the public sphere by doing more to acknowledge and valorize it. Consider that the American Political Science Association gives literally dozens of annual awards for books, papers or articles in the various sub and sub-sub-fields of the discipline, judged almost entirely on a prize jury’s assessment of scholarly merit. It gives one award (the Hubert H. Humphrey Award) “in recognition of notable public service by a political scientist,” and one other award (the Charles Merriam Award) for “a person whose published work and career represent a significant contribution to the art of government.” In short, real-world relevance is germane to only two of the dozens of APSA prizes awarded each year. If we want scholars to devote more time to engaging in the public sphere, reducing this imbalance by making real-world impact or relevance an explicit criterion for the existing awards would almost certainly help, as would the creation of more prizes </w:t>
      </w:r>
      <w:r w:rsidRPr="008D2A56">
        <w:rPr>
          <w:rFonts w:asciiTheme="minorHAnsi" w:eastAsia="Calibri" w:hAnsiTheme="minorHAnsi"/>
          <w:sz w:val="12"/>
        </w:rPr>
        <w:lastRenderedPageBreak/>
        <w:t xml:space="preserve">intended to honor scholars whose work or careers are judged to have had a positive impact on the public sphere itself. 3. Encourage Younger Scholars to Participate in Policy-Related Activities Academic departments could encourage greater involvement in the public sphere by making it easier for younger scholars to engage in it, either on their own or through programs like the International Affairs Fellowships sponsored by the Council on Foreign Relations.[22] At present, few academic departments encourage junior scholars to take time off for public service, and few universities will stop the tenure clock if a junior faculty member wants to spend a year serving in government or at a non-governmental organization such as Human Rights Watch, the United Nations, or the World Bank. If they enabled younger faculty to stop the clock in this way, however, academic departments would have more members who understood how governments and key global organizations actually worked, and they would become more adept at translating scholarly research into useful knowledge for their students and practical guidance for policymakers and the public at large. Such individuals would probably be better teachers as well, because students, unlike many professional academics, really do care about the real world and have little tolerance for empty scholasticism. 4. Engage Policymakers and Knowledgeable Citizens in the Research Process As Craig Calhoun suggests in his own contribution to this symposium, the scholarly world should do more to engage policymakers and other non-academic experts in the research process itself, instead of seeing them solely as objects of study. We expect today’s graduate students to master an elaborate methodological toolkit and to be familiar with an ever-expanding academic literature, but we rarely encourage them to interact with the policy communities whose decisions and actions they are studying and rarely give them explicit training on how to “soak and poke” among policy elites. Not surprisingly, therefore, younger scholars are often content to manipulate data sets or to write detailed case studies, but without engaging in any depth with the policymakers working in the relevant domain. Furthermore, if academic scholars made a practice of asking practitioners what topics or questions might be most interesting or useful, the benefits for both communities might be considerable. For instance, what if people with real-world experience were regarded not just as potential consumers of scholarship or as data points in a survey, but as a source of guidance about scholarly research agendas, methods, and modes of presentation? Instead of deriving dissertation topics or research ideas primarily from lacunae in the academic literature, we could also ask policymakers what sorts of knowledge they would most like to have, or what recurring puzzles merit extended scholarly attention. Among other things, outside experts are more likely to ask “so what?” when confronted by an elegant and well-crafted study addressing a question that is of interest to hardly anyone. In the same spirit, </w:t>
      </w:r>
      <w:r w:rsidRPr="008D2A56">
        <w:rPr>
          <w:rFonts w:asciiTheme="minorHAnsi" w:eastAsia="Calibri" w:hAnsiTheme="minorHAnsi"/>
          <w:bCs/>
          <w:highlight w:val="cyan"/>
          <w:u w:val="single"/>
        </w:rPr>
        <w:t>we could</w:t>
      </w:r>
      <w:r w:rsidRPr="008D2A56">
        <w:rPr>
          <w:rFonts w:asciiTheme="minorHAnsi" w:eastAsia="Calibri" w:hAnsiTheme="minorHAnsi"/>
          <w:sz w:val="12"/>
        </w:rPr>
        <w:t xml:space="preserve"> also </w:t>
      </w:r>
      <w:r w:rsidRPr="008D2A56">
        <w:rPr>
          <w:rFonts w:asciiTheme="minorHAnsi" w:eastAsia="Calibri" w:hAnsiTheme="minorHAnsi"/>
          <w:bCs/>
          <w:highlight w:val="cyan"/>
          <w:u w:val="single"/>
        </w:rPr>
        <w:t>encourage students to plumb real-world policy debates</w:t>
      </w:r>
      <w:r w:rsidRPr="008D2A56">
        <w:rPr>
          <w:rFonts w:asciiTheme="minorHAnsi" w:eastAsia="Calibri" w:hAnsiTheme="minorHAnsi"/>
          <w:bCs/>
          <w:u w:val="single"/>
        </w:rPr>
        <w:t xml:space="preserve"> in order </w:t>
      </w:r>
      <w:r w:rsidRPr="008D2A56">
        <w:rPr>
          <w:rFonts w:asciiTheme="minorHAnsi" w:eastAsia="Calibri" w:hAnsiTheme="minorHAnsi"/>
          <w:bCs/>
          <w:highlight w:val="cyan"/>
          <w:u w:val="single"/>
        </w:rPr>
        <w:t xml:space="preserve">to identify </w:t>
      </w:r>
      <w:r w:rsidRPr="008D2A56">
        <w:rPr>
          <w:rFonts w:asciiTheme="minorHAnsi" w:eastAsia="Calibri" w:hAnsiTheme="minorHAnsi"/>
          <w:bCs/>
          <w:u w:val="single"/>
        </w:rPr>
        <w:t xml:space="preserve">underlying theoretical or empirical </w:t>
      </w:r>
      <w:r w:rsidRPr="008D2A56">
        <w:rPr>
          <w:rFonts w:asciiTheme="minorHAnsi" w:eastAsia="Calibri" w:hAnsiTheme="minorHAnsi"/>
          <w:bCs/>
          <w:highlight w:val="cyan"/>
          <w:u w:val="single"/>
        </w:rPr>
        <w:t>disputes that drive policy disagreements</w:t>
      </w:r>
      <w:r w:rsidRPr="008D2A56">
        <w:rPr>
          <w:rFonts w:asciiTheme="minorHAnsi" w:eastAsia="Calibri" w:hAnsiTheme="minorHAnsi"/>
          <w:bCs/>
          <w:u w:val="single"/>
        </w:rPr>
        <w:t>.</w:t>
      </w:r>
      <w:r w:rsidRPr="008D2A56">
        <w:rPr>
          <w:rFonts w:asciiTheme="minorHAnsi" w:eastAsia="Calibri" w:hAnsiTheme="minorHAnsi"/>
          <w:sz w:val="12"/>
        </w:rPr>
        <w:t xml:space="preserve"> Obviously, scholars should still develop their own research agendas and not take their marching orders from non-academics blindly, but more extensive dialogue between the worlds of theory and of practice at the initial stages of a research project could improve the overall quality of the research itself and make it more likely that policymakers would pay attention to the results.</w:t>
      </w:r>
    </w:p>
    <w:p w:rsidR="001B749A" w:rsidRDefault="001B749A" w:rsidP="001B749A">
      <w:pPr>
        <w:pStyle w:val="Heading2"/>
      </w:pPr>
      <w:bookmarkStart w:id="12" w:name="_Toc455128039"/>
      <w:bookmarkStart w:id="13" w:name="_Toc455128769"/>
      <w:bookmarkStart w:id="14" w:name="_Toc455128030"/>
      <w:r>
        <w:lastRenderedPageBreak/>
        <w:t>Impact Level</w:t>
      </w:r>
      <w:bookmarkEnd w:id="12"/>
      <w:bookmarkEnd w:id="13"/>
    </w:p>
    <w:p w:rsidR="001B749A" w:rsidRPr="008D2A56" w:rsidRDefault="001B749A" w:rsidP="001B749A">
      <w:pPr>
        <w:pStyle w:val="Heading3"/>
      </w:pPr>
      <w:bookmarkStart w:id="15" w:name="_Toc455128040"/>
      <w:bookmarkStart w:id="16" w:name="_Toc455128770"/>
      <w:r>
        <w:lastRenderedPageBreak/>
        <w:t>Util Good</w:t>
      </w:r>
      <w:bookmarkEnd w:id="15"/>
      <w:bookmarkEnd w:id="16"/>
    </w:p>
    <w:p w:rsidR="001B749A" w:rsidRPr="008D2A56" w:rsidRDefault="001B749A" w:rsidP="001B749A">
      <w:pPr>
        <w:pStyle w:val="Heading4"/>
        <w:rPr>
          <w:rFonts w:asciiTheme="minorHAnsi" w:hAnsiTheme="minorHAnsi"/>
          <w:sz w:val="28"/>
        </w:rPr>
      </w:pPr>
      <w:r w:rsidRPr="008D2A56">
        <w:rPr>
          <w:rFonts w:asciiTheme="minorHAnsi" w:hAnsiTheme="minorHAnsi"/>
          <w:sz w:val="28"/>
        </w:rPr>
        <w:t xml:space="preserve">Evaluate consequences via </w:t>
      </w:r>
      <w:r>
        <w:rPr>
          <w:rFonts w:asciiTheme="minorHAnsi" w:hAnsiTheme="minorHAnsi"/>
          <w:sz w:val="28"/>
        </w:rPr>
        <w:t>Utilitarianism</w:t>
      </w:r>
      <w:r w:rsidRPr="008D2A56">
        <w:rPr>
          <w:rFonts w:asciiTheme="minorHAnsi" w:hAnsiTheme="minorHAnsi"/>
          <w:sz w:val="28"/>
        </w:rPr>
        <w:t xml:space="preserve"> – generates compassion in calculus</w:t>
      </w:r>
    </w:p>
    <w:p w:rsidR="001B749A" w:rsidRPr="008D2A56" w:rsidRDefault="001B749A" w:rsidP="001B749A">
      <w:pPr>
        <w:pStyle w:val="Heading4"/>
        <w:rPr>
          <w:rFonts w:asciiTheme="minorHAnsi" w:hAnsiTheme="minorHAnsi"/>
          <w:sz w:val="28"/>
        </w:rPr>
      </w:pPr>
      <w:r w:rsidRPr="008D2A56">
        <w:rPr>
          <w:rFonts w:asciiTheme="minorHAnsi" w:hAnsiTheme="minorHAnsi"/>
          <w:sz w:val="28"/>
        </w:rPr>
        <w:t xml:space="preserve">Revesz 2008 </w:t>
      </w:r>
    </w:p>
    <w:p w:rsidR="001B749A" w:rsidRPr="008D2A56" w:rsidRDefault="001B749A" w:rsidP="001B749A">
      <w:pPr>
        <w:rPr>
          <w:rFonts w:asciiTheme="minorHAnsi" w:hAnsiTheme="minorHAnsi"/>
        </w:rPr>
      </w:pPr>
      <w:r w:rsidRPr="008D2A56">
        <w:rPr>
          <w:rFonts w:asciiTheme="minorHAnsi" w:hAnsiTheme="minorHAnsi"/>
        </w:rPr>
        <w:t xml:space="preserve">Richard L. Revesz (Dean and Lawrence King Professor of Law at New York University School of Law, JD Yale Law School) and Michael A Livermore. (JD NYU School of Law, Executive Director of the Institute for Policy Integrity, and Managing director of the NYU Law Review). Retaking Rationality How Cots-Benefit Analysis Can Better protect the Environment and Our Health. 2008. P. 1-4. </w:t>
      </w:r>
    </w:p>
    <w:p w:rsidR="001B749A" w:rsidRPr="008D2A56" w:rsidRDefault="001B749A" w:rsidP="001B749A">
      <w:pPr>
        <w:pStyle w:val="HotRoute"/>
        <w:ind w:left="0"/>
        <w:rPr>
          <w:rFonts w:asciiTheme="minorHAnsi" w:hAnsiTheme="minorHAnsi"/>
        </w:rPr>
      </w:pPr>
      <w:r w:rsidRPr="008D2A56">
        <w:rPr>
          <w:rStyle w:val="StyleUnderline"/>
          <w:rFonts w:asciiTheme="minorHAnsi" w:hAnsiTheme="minorHAnsi"/>
          <w:highlight w:val="cyan"/>
        </w:rPr>
        <w:t>Government</w:t>
      </w:r>
      <w:r w:rsidRPr="008D2A56">
        <w:rPr>
          <w:rStyle w:val="StyleUnderline"/>
          <w:rFonts w:asciiTheme="minorHAnsi" w:hAnsiTheme="minorHAnsi"/>
        </w:rPr>
        <w:t xml:space="preserve">al </w:t>
      </w:r>
      <w:r w:rsidRPr="008D2A56">
        <w:rPr>
          <w:rStyle w:val="StyleUnderline"/>
          <w:rFonts w:asciiTheme="minorHAnsi" w:hAnsiTheme="minorHAnsi"/>
          <w:highlight w:val="cyan"/>
        </w:rPr>
        <w:t>decisions are</w:t>
      </w:r>
      <w:r w:rsidRPr="008D2A56">
        <w:rPr>
          <w:rFonts w:asciiTheme="minorHAnsi" w:hAnsiTheme="minorHAnsi"/>
        </w:rPr>
        <w:t xml:space="preserve"> also </w:t>
      </w:r>
      <w:r w:rsidRPr="008D2A56">
        <w:rPr>
          <w:rStyle w:val="StyleUnderline"/>
          <w:rFonts w:asciiTheme="minorHAnsi" w:hAnsiTheme="minorHAnsi"/>
        </w:rPr>
        <w:t xml:space="preserve">fundamentally </w:t>
      </w:r>
      <w:r w:rsidRPr="008D2A56">
        <w:rPr>
          <w:rStyle w:val="StyleUnderline"/>
          <w:rFonts w:asciiTheme="minorHAnsi" w:hAnsiTheme="minorHAnsi"/>
          <w:highlight w:val="cyan"/>
        </w:rPr>
        <w:t>different from personal decisions</w:t>
      </w:r>
      <w:r w:rsidRPr="008D2A56">
        <w:rPr>
          <w:rStyle w:val="StyleUnderline"/>
          <w:rFonts w:asciiTheme="minorHAnsi" w:hAnsiTheme="minorHAnsi"/>
        </w:rPr>
        <w:t xml:space="preserve"> in that </w:t>
      </w:r>
      <w:r w:rsidRPr="008D2A56">
        <w:rPr>
          <w:rStyle w:val="StyleUnderline"/>
          <w:rFonts w:asciiTheme="minorHAnsi" w:hAnsiTheme="minorHAnsi"/>
          <w:highlight w:val="cyan"/>
        </w:rPr>
        <w:t>they</w:t>
      </w:r>
      <w:r w:rsidRPr="008D2A56">
        <w:rPr>
          <w:rStyle w:val="StyleUnderline"/>
          <w:rFonts w:asciiTheme="minorHAnsi" w:hAnsiTheme="minorHAnsi"/>
        </w:rPr>
        <w:t xml:space="preserve"> often </w:t>
      </w:r>
      <w:r w:rsidRPr="008D2A56">
        <w:rPr>
          <w:rStyle w:val="StyleUnderline"/>
          <w:rFonts w:asciiTheme="minorHAnsi" w:hAnsiTheme="minorHAnsi"/>
          <w:highlight w:val="cyan"/>
        </w:rPr>
        <w:t>affect people in the aggregate</w:t>
      </w:r>
      <w:r w:rsidRPr="008D2A56">
        <w:rPr>
          <w:rFonts w:asciiTheme="minorHAnsi" w:hAnsiTheme="minorHAnsi"/>
        </w:rPr>
        <w:t xml:space="preserve">. In our individual lives, we come into contact with at least some of the consequences of our decisions. If we fail to consult a map, we pay the price: losing valuable time driving around in circles and listening to the complaints of our passengers. We are constantly confronted with the consequences of the choices that we have made. Not so for governments, however, which exercise authority by making decisions at a distance. Perhaps one of the most challenging aspects of </w:t>
      </w:r>
      <w:r w:rsidRPr="008D2A56">
        <w:rPr>
          <w:rStyle w:val="StyleUnderline"/>
          <w:rFonts w:asciiTheme="minorHAnsi" w:hAnsiTheme="minorHAnsi"/>
        </w:rPr>
        <w:t>governmental decisions</w:t>
      </w:r>
      <w:r w:rsidRPr="008D2A56">
        <w:rPr>
          <w:rFonts w:asciiTheme="minorHAnsi" w:hAnsiTheme="minorHAnsi"/>
        </w:rPr>
        <w:t xml:space="preserve"> is that they </w:t>
      </w:r>
      <w:r w:rsidRPr="008D2A56">
        <w:rPr>
          <w:rStyle w:val="StyleUnderline"/>
          <w:rFonts w:asciiTheme="minorHAnsi" w:hAnsiTheme="minorHAnsi"/>
        </w:rPr>
        <w:t>require a special kind of compassion—one that can seem</w:t>
      </w:r>
      <w:r w:rsidRPr="008D2A56">
        <w:rPr>
          <w:rFonts w:asciiTheme="minorHAnsi" w:hAnsiTheme="minorHAnsi"/>
        </w:rPr>
        <w:t xml:space="preserve">, at first glance, </w:t>
      </w:r>
      <w:r w:rsidRPr="008D2A56">
        <w:rPr>
          <w:rStyle w:val="StyleUnderline"/>
          <w:rFonts w:asciiTheme="minorHAnsi" w:hAnsiTheme="minorHAnsi"/>
        </w:rPr>
        <w:t>cold and calculating</w:t>
      </w:r>
      <w:r w:rsidRPr="008D2A56">
        <w:rPr>
          <w:rFonts w:asciiTheme="minorHAnsi" w:hAnsiTheme="minorHAnsi"/>
        </w:rPr>
        <w:t xml:space="preserve">, the antithesis of empathy. </w:t>
      </w:r>
      <w:r w:rsidRPr="008D2A56">
        <w:rPr>
          <w:rStyle w:val="StyleUnderline"/>
          <w:rFonts w:asciiTheme="minorHAnsi" w:hAnsiTheme="minorHAnsi"/>
        </w:rPr>
        <w:t>The aggregate and complex nature of governmental decisions does not address people as human beings</w:t>
      </w:r>
      <w:r w:rsidRPr="008D2A56">
        <w:rPr>
          <w:rFonts w:asciiTheme="minorHAnsi" w:hAnsiTheme="minorHAnsi"/>
        </w:rPr>
        <w:t xml:space="preserve">, with concerns and interests, families and emotional relationships, secrets and sorrows. </w:t>
      </w:r>
      <w:r w:rsidRPr="008D2A56">
        <w:rPr>
          <w:rStyle w:val="StyleUnderline"/>
          <w:rFonts w:asciiTheme="minorHAnsi" w:hAnsiTheme="minorHAnsi"/>
        </w:rPr>
        <w:t>Rather, people are numbers stacked in a column or points on a graph,</w:t>
      </w:r>
      <w:r w:rsidRPr="008D2A56">
        <w:rPr>
          <w:rFonts w:asciiTheme="minorHAnsi" w:hAnsiTheme="minorHAnsi"/>
        </w:rPr>
        <w:t xml:space="preserve"> described not through their individual stories of triumph and despair, but by equations, functions, and dose-response curves. </w:t>
      </w:r>
      <w:r w:rsidRPr="008D2A56">
        <w:rPr>
          <w:rStyle w:val="StyleUnderline"/>
          <w:rFonts w:asciiTheme="minorHAnsi" w:hAnsiTheme="minorHAnsi"/>
        </w:rPr>
        <w:t xml:space="preserve">The language of </w:t>
      </w:r>
      <w:r w:rsidRPr="008D2A56">
        <w:rPr>
          <w:rStyle w:val="StyleUnderline"/>
          <w:rFonts w:asciiTheme="minorHAnsi" w:hAnsiTheme="minorHAnsi"/>
          <w:highlight w:val="cyan"/>
        </w:rPr>
        <w:t>government</w:t>
      </w:r>
      <w:r w:rsidRPr="008D2A56">
        <w:rPr>
          <w:rStyle w:val="StyleUnderline"/>
          <w:rFonts w:asciiTheme="minorHAnsi" w:hAnsiTheme="minorHAnsi"/>
        </w:rPr>
        <w:t xml:space="preserve">al </w:t>
      </w:r>
      <w:r w:rsidRPr="008D2A56">
        <w:rPr>
          <w:rStyle w:val="StyleUnderline"/>
          <w:rFonts w:asciiTheme="minorHAnsi" w:hAnsiTheme="minorHAnsi"/>
          <w:highlight w:val="cyan"/>
        </w:rPr>
        <w:t>decisionmaking can</w:t>
      </w:r>
      <w:r w:rsidRPr="008D2A56">
        <w:rPr>
          <w:rStyle w:val="StyleUnderline"/>
          <w:rFonts w:asciiTheme="minorHAnsi" w:hAnsiTheme="minorHAnsi"/>
        </w:rPr>
        <w:t xml:space="preserve"> </w:t>
      </w:r>
      <w:r w:rsidRPr="008D2A56">
        <w:rPr>
          <w:rStyle w:val="StyleUnderline"/>
          <w:rFonts w:asciiTheme="minorHAnsi" w:hAnsiTheme="minorHAnsi"/>
          <w:highlight w:val="cyan"/>
        </w:rPr>
        <w:t>seem to</w:t>
      </w:r>
      <w:r w:rsidRPr="008D2A56">
        <w:rPr>
          <w:rFonts w:asciiTheme="minorHAnsi" w:hAnsiTheme="minorHAnsi"/>
        </w:rPr>
        <w:t>—and to a certain extent does—</w:t>
      </w:r>
      <w:r w:rsidRPr="008D2A56">
        <w:rPr>
          <w:rStyle w:val="StyleUnderline"/>
          <w:rFonts w:asciiTheme="minorHAnsi" w:hAnsiTheme="minorHAnsi"/>
          <w:highlight w:val="cyan"/>
        </w:rPr>
        <w:t>ignore what makes individuals</w:t>
      </w:r>
      <w:r w:rsidRPr="008D2A56">
        <w:rPr>
          <w:rStyle w:val="StyleUnderline"/>
          <w:rFonts w:asciiTheme="minorHAnsi" w:hAnsiTheme="minorHAnsi"/>
        </w:rPr>
        <w:t xml:space="preserve"> unique and morally </w:t>
      </w:r>
      <w:r w:rsidRPr="008D2A56">
        <w:rPr>
          <w:rStyle w:val="StyleUnderline"/>
          <w:rFonts w:asciiTheme="minorHAnsi" w:hAnsiTheme="minorHAnsi"/>
          <w:highlight w:val="cyan"/>
        </w:rPr>
        <w:t>important</w:t>
      </w:r>
      <w:r w:rsidRPr="008D2A56">
        <w:rPr>
          <w:rFonts w:asciiTheme="minorHAnsi" w:hAnsiTheme="minorHAnsi"/>
          <w:highlight w:val="cyan"/>
        </w:rPr>
        <w:t>.</w:t>
      </w:r>
      <w:r w:rsidRPr="008D2A56">
        <w:rPr>
          <w:rFonts w:asciiTheme="minorHAnsi" w:hAnsiTheme="minorHAnsi"/>
        </w:rPr>
        <w:t xml:space="preserve"> </w:t>
      </w:r>
      <w:r w:rsidRPr="008D2A56">
        <w:rPr>
          <w:rStyle w:val="StyleUnderline"/>
          <w:rFonts w:asciiTheme="minorHAnsi" w:hAnsiTheme="minorHAnsi"/>
          <w:highlight w:val="cyan"/>
        </w:rPr>
        <w:t>But</w:t>
      </w:r>
      <w:r w:rsidRPr="008D2A56">
        <w:rPr>
          <w:rStyle w:val="StyleUnderline"/>
          <w:rFonts w:asciiTheme="minorHAnsi" w:hAnsiTheme="minorHAnsi"/>
        </w:rPr>
        <w:t>, although the language of bureaucratic decisionmaking can be dehumanizing</w:t>
      </w:r>
      <w:r w:rsidRPr="008D2A56">
        <w:rPr>
          <w:rFonts w:asciiTheme="minorHAnsi" w:hAnsiTheme="minorHAnsi"/>
        </w:rPr>
        <w:t xml:space="preserve">, </w:t>
      </w:r>
      <w:r w:rsidRPr="008D2A56">
        <w:rPr>
          <w:rFonts w:asciiTheme="minorHAnsi" w:hAnsiTheme="minorHAnsi"/>
          <w:iCs w:val="0"/>
          <w:color w:val="auto"/>
          <w:highlight w:val="cyan"/>
          <w:u w:val="single"/>
        </w:rPr>
        <w:t>it is</w:t>
      </w:r>
      <w:r w:rsidRPr="008D2A56">
        <w:rPr>
          <w:rStyle w:val="StyleUnderline"/>
          <w:rFonts w:asciiTheme="minorHAnsi" w:hAnsiTheme="minorHAnsi"/>
        </w:rPr>
        <w:t xml:space="preserve"> also </w:t>
      </w:r>
      <w:r w:rsidRPr="008D2A56">
        <w:rPr>
          <w:rStyle w:val="StyleUnderline"/>
          <w:rFonts w:asciiTheme="minorHAnsi" w:hAnsiTheme="minorHAnsi"/>
          <w:highlight w:val="cyan"/>
        </w:rPr>
        <w:t>a prerequisite for the</w:t>
      </w:r>
      <w:r w:rsidRPr="008D2A56">
        <w:rPr>
          <w:rStyle w:val="StyleUnderline"/>
          <w:rFonts w:asciiTheme="minorHAnsi" w:hAnsiTheme="minorHAnsi"/>
        </w:rPr>
        <w:t xml:space="preserve"> kind of </w:t>
      </w:r>
      <w:r w:rsidRPr="008D2A56">
        <w:rPr>
          <w:rStyle w:val="StyleUnderline"/>
          <w:rFonts w:asciiTheme="minorHAnsi" w:hAnsiTheme="minorHAnsi"/>
          <w:highlight w:val="cyan"/>
        </w:rPr>
        <w:t>compassion</w:t>
      </w:r>
      <w:r w:rsidRPr="008D2A56">
        <w:rPr>
          <w:rStyle w:val="StyleUnderline"/>
          <w:rFonts w:asciiTheme="minorHAnsi" w:hAnsiTheme="minorHAnsi"/>
        </w:rPr>
        <w:t xml:space="preserve"> that is </w:t>
      </w:r>
      <w:r w:rsidRPr="008D2A56">
        <w:rPr>
          <w:rStyle w:val="StyleUnderline"/>
          <w:rFonts w:asciiTheme="minorHAnsi" w:hAnsiTheme="minorHAnsi"/>
          <w:highlight w:val="cyan"/>
        </w:rPr>
        <w:t>needed</w:t>
      </w:r>
      <w:r w:rsidRPr="008D2A56">
        <w:rPr>
          <w:rStyle w:val="StyleUnderline"/>
          <w:rFonts w:asciiTheme="minorHAnsi" w:hAnsiTheme="minorHAnsi"/>
        </w:rPr>
        <w:t xml:space="preserve"> in contemporary society.</w:t>
      </w:r>
      <w:r w:rsidRPr="008D2A56">
        <w:rPr>
          <w:rFonts w:asciiTheme="minorHAnsi" w:hAnsiTheme="minorHAnsi"/>
        </w:rPr>
        <w:t xml:space="preserve"> Elaine Scarry has developed a comparison between individual compassion and statistical compassion.' Individual compassion is familiar—when we see a person suffering, or hear the story of some terrible tragedy, we are moved to take action. Statistical </w:t>
      </w:r>
      <w:r w:rsidRPr="008D2A56">
        <w:rPr>
          <w:rStyle w:val="StyleUnderline"/>
          <w:rFonts w:asciiTheme="minorHAnsi" w:hAnsiTheme="minorHAnsi"/>
        </w:rPr>
        <w:t>compassion seems foreign—we hear only a string of numbers but must comprehend "the concrete realities embedded there</w:t>
      </w:r>
      <w:r w:rsidRPr="008D2A56">
        <w:rPr>
          <w:rFonts w:asciiTheme="minorHAnsi" w:hAnsiTheme="minorHAnsi"/>
        </w:rPr>
        <w:t xml:space="preserve">."' Individual compassion derives from our social nature, and may be hardwired directly into the human brain.' </w:t>
      </w:r>
      <w:r w:rsidRPr="008D2A56">
        <w:rPr>
          <w:rStyle w:val="StyleUnderline"/>
          <w:rFonts w:asciiTheme="minorHAnsi" w:hAnsiTheme="minorHAnsi"/>
        </w:rPr>
        <w:t>Statistical compassion calls on us to use our higher reasoning power to extend our natural compassion to the task of solving more abstract—but no less real—problems.</w:t>
      </w:r>
      <w:r w:rsidRPr="008D2A56">
        <w:rPr>
          <w:rFonts w:asciiTheme="minorHAnsi" w:hAnsiTheme="minorHAnsi"/>
        </w:rPr>
        <w:t xml:space="preserve"> Because compassion is not just about making us feel better—which we could do as easily by forgetting about a problem as by addressing it—we have a responsibility to make the best decisions that we can. This book argues that </w:t>
      </w:r>
      <w:r w:rsidRPr="008D2A56">
        <w:rPr>
          <w:rStyle w:val="StyleUnderline"/>
          <w:rFonts w:asciiTheme="minorHAnsi" w:hAnsiTheme="minorHAnsi"/>
        </w:rPr>
        <w:t>cost-benefit analysis</w:t>
      </w:r>
      <w:r w:rsidRPr="008D2A56">
        <w:rPr>
          <w:rFonts w:asciiTheme="minorHAnsi" w:hAnsiTheme="minorHAnsi"/>
        </w:rPr>
        <w:t xml:space="preserve">, properly conducted, can improve environmental and public health policy. </w:t>
      </w:r>
      <w:r w:rsidRPr="008D2A56">
        <w:rPr>
          <w:rStyle w:val="StyleUnderline"/>
          <w:rFonts w:asciiTheme="minorHAnsi" w:hAnsiTheme="minorHAnsi"/>
          <w:highlight w:val="cyan"/>
        </w:rPr>
        <w:t>Cost-benefit analysis</w:t>
      </w:r>
      <w:r w:rsidRPr="008D2A56">
        <w:rPr>
          <w:rStyle w:val="StyleUnderline"/>
          <w:rFonts w:asciiTheme="minorHAnsi" w:hAnsiTheme="minorHAnsi"/>
        </w:rPr>
        <w:t>—the translation of human lives and acres of forest into the language of dollars and cents—</w:t>
      </w:r>
      <w:r w:rsidRPr="008D2A56">
        <w:rPr>
          <w:rStyle w:val="StyleUnderline"/>
          <w:rFonts w:asciiTheme="minorHAnsi" w:hAnsiTheme="minorHAnsi"/>
          <w:highlight w:val="cyan"/>
        </w:rPr>
        <w:t>can seem harsh</w:t>
      </w:r>
      <w:r w:rsidRPr="008D2A56">
        <w:rPr>
          <w:rStyle w:val="StyleUnderline"/>
          <w:rFonts w:asciiTheme="minorHAnsi" w:hAnsiTheme="minorHAnsi"/>
        </w:rPr>
        <w:t xml:space="preserve"> and impersonal. </w:t>
      </w:r>
      <w:r w:rsidRPr="008D2A56">
        <w:rPr>
          <w:rStyle w:val="StyleUnderline"/>
          <w:rFonts w:asciiTheme="minorHAnsi" w:hAnsiTheme="minorHAnsi"/>
          <w:highlight w:val="cyan"/>
        </w:rPr>
        <w:t>But such an approach is</w:t>
      </w:r>
      <w:r w:rsidRPr="008D2A56">
        <w:rPr>
          <w:rStyle w:val="StyleUnderline"/>
          <w:rFonts w:asciiTheme="minorHAnsi" w:hAnsiTheme="minorHAnsi"/>
        </w:rPr>
        <w:t xml:space="preserve"> also </w:t>
      </w:r>
      <w:r w:rsidRPr="008D2A56">
        <w:rPr>
          <w:rStyle w:val="StyleUnderline"/>
          <w:rFonts w:asciiTheme="minorHAnsi" w:hAnsiTheme="minorHAnsi"/>
          <w:highlight w:val="cyan"/>
        </w:rPr>
        <w:t xml:space="preserve">necessary </w:t>
      </w:r>
      <w:r w:rsidRPr="008D2A56">
        <w:rPr>
          <w:rStyle w:val="StyleUnderline"/>
          <w:rFonts w:asciiTheme="minorHAnsi" w:hAnsiTheme="minorHAnsi"/>
        </w:rPr>
        <w:t xml:space="preserve">to improve the quality of decisions that regulators make. </w:t>
      </w:r>
      <w:r w:rsidRPr="008D2A56">
        <w:rPr>
          <w:rStyle w:val="StyleUnderline"/>
          <w:rFonts w:asciiTheme="minorHAnsi" w:hAnsiTheme="minorHAnsi"/>
          <w:highlight w:val="cyan"/>
        </w:rPr>
        <w:t>Saving the most lives</w:t>
      </w:r>
      <w:r w:rsidRPr="008D2A56">
        <w:rPr>
          <w:rStyle w:val="StyleUnderline"/>
          <w:rFonts w:asciiTheme="minorHAnsi" w:hAnsiTheme="minorHAnsi"/>
        </w:rPr>
        <w:t>, and</w:t>
      </w:r>
      <w:r w:rsidRPr="008D2A56">
        <w:rPr>
          <w:rFonts w:asciiTheme="minorHAnsi" w:hAnsiTheme="minorHAnsi"/>
        </w:rPr>
        <w:t xml:space="preserve"> best protecting the quality of our environment and our health—in short, </w:t>
      </w:r>
      <w:r w:rsidRPr="008D2A56">
        <w:rPr>
          <w:rStyle w:val="StyleUnderline"/>
          <w:rFonts w:asciiTheme="minorHAnsi" w:hAnsiTheme="minorHAnsi"/>
        </w:rPr>
        <w:t>exercising our compassion most effectively—</w:t>
      </w:r>
      <w:r w:rsidRPr="008D2A56">
        <w:rPr>
          <w:rStyle w:val="StyleUnderline"/>
          <w:rFonts w:asciiTheme="minorHAnsi" w:hAnsiTheme="minorHAnsi"/>
          <w:highlight w:val="cyan"/>
        </w:rPr>
        <w:t>requires us to step back</w:t>
      </w:r>
      <w:r w:rsidRPr="008D2A56">
        <w:rPr>
          <w:rStyle w:val="StyleUnderline"/>
          <w:rFonts w:asciiTheme="minorHAnsi" w:hAnsiTheme="minorHAnsi"/>
        </w:rPr>
        <w:t xml:space="preserve"> and use our best analytic tools</w:t>
      </w:r>
      <w:r w:rsidRPr="008D2A56">
        <w:rPr>
          <w:rFonts w:asciiTheme="minorHAnsi" w:hAnsiTheme="minorHAnsi"/>
        </w:rPr>
        <w:t xml:space="preserve">. </w:t>
      </w:r>
      <w:r w:rsidRPr="008D2A56">
        <w:rPr>
          <w:rStyle w:val="StyleUnderline"/>
          <w:rFonts w:asciiTheme="minorHAnsi" w:hAnsiTheme="minorHAnsi"/>
          <w:highlight w:val="cyan"/>
        </w:rPr>
        <w:t>Sometimes</w:t>
      </w:r>
      <w:r w:rsidRPr="008D2A56">
        <w:rPr>
          <w:rStyle w:val="StyleUnderline"/>
          <w:rFonts w:asciiTheme="minorHAnsi" w:hAnsiTheme="minorHAnsi"/>
        </w:rPr>
        <w:t xml:space="preserve">, in order to save a life, </w:t>
      </w:r>
      <w:r w:rsidRPr="008D2A56">
        <w:rPr>
          <w:rStyle w:val="StyleUnderline"/>
          <w:rFonts w:asciiTheme="minorHAnsi" w:hAnsiTheme="minorHAnsi"/>
          <w:highlight w:val="cyan"/>
        </w:rPr>
        <w:t>we need to treat a person like a number.</w:t>
      </w:r>
      <w:r w:rsidRPr="008D2A56">
        <w:rPr>
          <w:rFonts w:asciiTheme="minorHAnsi" w:hAnsiTheme="minorHAnsi"/>
        </w:rPr>
        <w:t xml:space="preserve"> This is the challenge of statistical compassion. This book is about making good decisions. It focuses on the area of environmental, health and safety regulation. These regulations have been the source of numerous and hard-fought controversies over the past several decades, particularly at the federal level. Reaching the right decisions in the areas of environmental protection, increasing safety, and improving public health is clearly of high importance. Although it is admirable (and fashionable) for people to buy green or avoid products made in </w:t>
      </w:r>
      <w:r w:rsidRPr="008D2A56">
        <w:rPr>
          <w:rFonts w:asciiTheme="minorHAnsi" w:hAnsiTheme="minorHAnsi"/>
        </w:rPr>
        <w:lastRenderedPageBreak/>
        <w:t xml:space="preserve">sweatshops, efforts taken at the individual level are not enough to address the pressing problems we face—there is a vital role for government in tackling these issues, and sound collective decisions concerning regulation are needed. </w:t>
      </w:r>
      <w:r w:rsidRPr="008D2A56">
        <w:rPr>
          <w:rStyle w:val="StyleUnderline"/>
          <w:rFonts w:asciiTheme="minorHAnsi" w:hAnsiTheme="minorHAnsi"/>
        </w:rPr>
        <w:t>There is a temptation to rely on gut-level decisionmaking in order to avoid economic analysis, which, to many, is a foreign language</w:t>
      </w:r>
      <w:r w:rsidRPr="008D2A56">
        <w:rPr>
          <w:rFonts w:asciiTheme="minorHAnsi" w:hAnsiTheme="minorHAnsi"/>
        </w:rPr>
        <w:t xml:space="preserve"> on top of </w:t>
      </w:r>
      <w:r w:rsidRPr="008D2A56">
        <w:rPr>
          <w:rStyle w:val="StyleUnderline"/>
          <w:rFonts w:asciiTheme="minorHAnsi" w:hAnsiTheme="minorHAnsi"/>
        </w:rPr>
        <w:t>seeming cold and unsympathetic</w:t>
      </w:r>
      <w:r w:rsidRPr="008D2A56">
        <w:rPr>
          <w:rFonts w:asciiTheme="minorHAnsi" w:hAnsiTheme="minorHAnsi"/>
        </w:rPr>
        <w:t xml:space="preserve">. </w:t>
      </w:r>
      <w:r w:rsidRPr="008D2A56">
        <w:rPr>
          <w:rStyle w:val="StyleUnderline"/>
          <w:rFonts w:asciiTheme="minorHAnsi" w:hAnsiTheme="minorHAnsi"/>
        </w:rPr>
        <w:t xml:space="preserve">For government to make good decisions, however, it cannot abandon reasoned analysis. Because of the complex nature of governmental decisions, we have no choice but to deploy complex analytic tools in order to make the best choices possible. </w:t>
      </w:r>
      <w:r w:rsidRPr="008D2A56">
        <w:rPr>
          <w:rStyle w:val="StyleUnderline"/>
          <w:rFonts w:asciiTheme="minorHAnsi" w:hAnsiTheme="minorHAnsi"/>
          <w:highlight w:val="cyan"/>
        </w:rPr>
        <w:t>Failing to use these tools</w:t>
      </w:r>
      <w:r w:rsidRPr="008D2A56">
        <w:rPr>
          <w:rStyle w:val="StyleUnderline"/>
          <w:rFonts w:asciiTheme="minorHAnsi" w:hAnsiTheme="minorHAnsi"/>
        </w:rPr>
        <w:t xml:space="preserve">, which </w:t>
      </w:r>
      <w:r w:rsidRPr="008D2A56">
        <w:rPr>
          <w:rStyle w:val="StyleUnderline"/>
          <w:rFonts w:asciiTheme="minorHAnsi" w:hAnsiTheme="minorHAnsi"/>
          <w:highlight w:val="cyan"/>
        </w:rPr>
        <w:t>amounts to abandoning our duties to one another</w:t>
      </w:r>
      <w:r w:rsidRPr="008D2A56">
        <w:rPr>
          <w:rStyle w:val="StyleUnderline"/>
          <w:rFonts w:asciiTheme="minorHAnsi" w:hAnsiTheme="minorHAnsi"/>
        </w:rPr>
        <w:t>, is not a legitimate response</w:t>
      </w:r>
      <w:r w:rsidRPr="008D2A56">
        <w:rPr>
          <w:rFonts w:asciiTheme="minorHAnsi" w:hAnsiTheme="minorHAnsi"/>
        </w:rPr>
        <w:t xml:space="preserve">. </w:t>
      </w:r>
      <w:r w:rsidRPr="008D2A56">
        <w:rPr>
          <w:rStyle w:val="StyleUnderline"/>
          <w:rFonts w:asciiTheme="minorHAnsi" w:hAnsiTheme="minorHAnsi"/>
        </w:rPr>
        <w:t xml:space="preserve">Rather, </w:t>
      </w:r>
      <w:r w:rsidRPr="008D2A56">
        <w:rPr>
          <w:rStyle w:val="StyleUnderline"/>
          <w:rFonts w:asciiTheme="minorHAnsi" w:hAnsiTheme="minorHAnsi"/>
          <w:highlight w:val="cyan"/>
        </w:rPr>
        <w:t>we</w:t>
      </w:r>
      <w:r w:rsidRPr="008D2A56">
        <w:rPr>
          <w:rStyle w:val="StyleUnderline"/>
          <w:rFonts w:asciiTheme="minorHAnsi" w:hAnsiTheme="minorHAnsi"/>
        </w:rPr>
        <w:t xml:space="preserve"> must </w:t>
      </w:r>
      <w:r w:rsidRPr="008D2A56">
        <w:rPr>
          <w:rStyle w:val="StyleUnderline"/>
          <w:rFonts w:asciiTheme="minorHAnsi" w:hAnsiTheme="minorHAnsi"/>
          <w:highlight w:val="cyan"/>
        </w:rPr>
        <w:t>exercise</w:t>
      </w:r>
      <w:r w:rsidRPr="008D2A56">
        <w:rPr>
          <w:rStyle w:val="StyleUnderline"/>
          <w:rFonts w:asciiTheme="minorHAnsi" w:hAnsiTheme="minorHAnsi"/>
        </w:rPr>
        <w:t xml:space="preserve"> statistical </w:t>
      </w:r>
      <w:r w:rsidRPr="008D2A56">
        <w:rPr>
          <w:rStyle w:val="StyleUnderline"/>
          <w:rFonts w:asciiTheme="minorHAnsi" w:hAnsiTheme="minorHAnsi"/>
          <w:highlight w:val="cyan"/>
        </w:rPr>
        <w:t>compassion by recognizing</w:t>
      </w:r>
      <w:r w:rsidRPr="008D2A56">
        <w:rPr>
          <w:rStyle w:val="StyleUnderline"/>
          <w:rFonts w:asciiTheme="minorHAnsi" w:hAnsiTheme="minorHAnsi"/>
        </w:rPr>
        <w:t xml:space="preserve"> what </w:t>
      </w:r>
      <w:r w:rsidRPr="008D2A56">
        <w:rPr>
          <w:rStyle w:val="StyleUnderline"/>
          <w:rFonts w:asciiTheme="minorHAnsi" w:hAnsiTheme="minorHAnsi"/>
          <w:highlight w:val="cyan"/>
        </w:rPr>
        <w:t>numbers</w:t>
      </w:r>
      <w:r w:rsidRPr="008D2A56">
        <w:rPr>
          <w:rStyle w:val="StyleUnderline"/>
          <w:rFonts w:asciiTheme="minorHAnsi" w:hAnsiTheme="minorHAnsi"/>
        </w:rPr>
        <w:t xml:space="preserve"> of lives saved </w:t>
      </w:r>
      <w:r w:rsidRPr="008D2A56">
        <w:rPr>
          <w:rStyle w:val="StyleUnderline"/>
          <w:rFonts w:asciiTheme="minorHAnsi" w:hAnsiTheme="minorHAnsi"/>
          <w:highlight w:val="cyan"/>
        </w:rPr>
        <w:t>represent</w:t>
      </w:r>
      <w:r w:rsidRPr="008D2A56">
        <w:rPr>
          <w:rStyle w:val="StyleUnderline"/>
          <w:rFonts w:asciiTheme="minorHAnsi" w:hAnsiTheme="minorHAnsi"/>
        </w:rPr>
        <w:t xml:space="preserve">: </w:t>
      </w:r>
      <w:r w:rsidRPr="008D2A56">
        <w:rPr>
          <w:rStyle w:val="StyleUnderline"/>
          <w:rFonts w:asciiTheme="minorHAnsi" w:hAnsiTheme="minorHAnsi"/>
          <w:highlight w:val="cyan"/>
        </w:rPr>
        <w:t>living and breathing human beings</w:t>
      </w:r>
      <w:r w:rsidRPr="008D2A56">
        <w:rPr>
          <w:rStyle w:val="StyleUnderline"/>
          <w:rFonts w:asciiTheme="minorHAnsi" w:hAnsiTheme="minorHAnsi"/>
        </w:rPr>
        <w:t>, unique, with rich inner lives and an interlocking web of emotional relationships</w:t>
      </w:r>
      <w:r w:rsidRPr="008D2A56">
        <w:rPr>
          <w:rFonts w:asciiTheme="minorHAnsi" w:hAnsiTheme="minorHAnsi"/>
        </w:rPr>
        <w:t xml:space="preserve">. </w:t>
      </w:r>
      <w:r w:rsidRPr="008D2A56">
        <w:rPr>
          <w:rFonts w:asciiTheme="minorHAnsi" w:hAnsiTheme="minorHAnsi"/>
          <w:sz w:val="14"/>
        </w:rPr>
        <w:t>The acres of a forest can be tallied up in a chart, but that should not blind us to the beauty of a single stand of trees. We need to use complex tools to make good decisions while simultaneously remembering that we are not engaging in abstract exercises, but that we are having real effects on people and the environment. In our personal lives, it would be unwise not to shop around for the best price when making a major purchase, or to fail to think through our options when making a major life decision. It is equally foolish for government to fail to fully examine alternative policies when making regulatory decisions with life-or-death consequences. This reality has been recognized by four successive presidential administrations. Since 1981, the cost-benefit analysis of major regulations has been required by presidential order.</w:t>
      </w:r>
      <w:r w:rsidRPr="008D2A56">
        <w:rPr>
          <w:rFonts w:asciiTheme="minorHAnsi" w:hAnsiTheme="minorHAnsi"/>
        </w:rPr>
        <w:t xml:space="preserve"> Over the past twenty-five years, however, </w:t>
      </w:r>
      <w:r w:rsidRPr="008D2A56">
        <w:rPr>
          <w:rStyle w:val="StyleUnderline"/>
          <w:rFonts w:asciiTheme="minorHAnsi" w:hAnsiTheme="minorHAnsi"/>
        </w:rPr>
        <w:t>environmental and other progressive groups have declined to participate in the key governmental proceedings concerning the cost-benefit analysis</w:t>
      </w:r>
      <w:r w:rsidRPr="008D2A56">
        <w:rPr>
          <w:rFonts w:asciiTheme="minorHAnsi" w:hAnsiTheme="minorHAnsi"/>
        </w:rPr>
        <w:t xml:space="preserve"> of federal regulations, instead </w:t>
      </w:r>
      <w:r w:rsidRPr="008D2A56">
        <w:rPr>
          <w:rStyle w:val="StyleUnderline"/>
          <w:rFonts w:asciiTheme="minorHAnsi" w:hAnsiTheme="minorHAnsi"/>
        </w:rPr>
        <w:t>preferring to criticize the technique from the outside. The resulting asymmetry in political participation has had profound negative consequences</w:t>
      </w:r>
      <w:r w:rsidRPr="008D2A56">
        <w:rPr>
          <w:rFonts w:asciiTheme="minorHAnsi" w:hAnsiTheme="minorHAnsi"/>
        </w:rPr>
        <w:t xml:space="preserve">, both for the state of federal regulation and for the technique of cost-benefit analysis itself. Ironically, </w:t>
      </w:r>
      <w:r w:rsidRPr="008D2A56">
        <w:rPr>
          <w:rStyle w:val="StyleUnderline"/>
          <w:rFonts w:asciiTheme="minorHAnsi" w:hAnsiTheme="minorHAnsi"/>
        </w:rPr>
        <w:t>this state of affairs has left progressives open to the charge of rejecting reason</w:t>
      </w:r>
      <w:r w:rsidRPr="008D2A56">
        <w:rPr>
          <w:rFonts w:asciiTheme="minorHAnsi" w:hAnsiTheme="minorHAnsi"/>
        </w:rPr>
        <w:t xml:space="preserve">, when in fact strong environmental and public health pro-grams are often justified by cost-benefit analysis. </w:t>
      </w:r>
      <w:r w:rsidRPr="008D2A56">
        <w:rPr>
          <w:rStyle w:val="StyleUnderline"/>
          <w:rFonts w:asciiTheme="minorHAnsi" w:hAnsiTheme="minorHAnsi"/>
        </w:rPr>
        <w:t>It is time for progressive groups,</w:t>
      </w:r>
      <w:r w:rsidRPr="008D2A56">
        <w:rPr>
          <w:rFonts w:asciiTheme="minorHAnsi" w:hAnsiTheme="minorHAnsi"/>
        </w:rPr>
        <w:t xml:space="preserve"> as well as ordinary citizens, </w:t>
      </w:r>
      <w:r w:rsidRPr="008D2A56">
        <w:rPr>
          <w:rStyle w:val="StyleUnderline"/>
          <w:rFonts w:asciiTheme="minorHAnsi" w:hAnsiTheme="minorHAnsi"/>
        </w:rPr>
        <w:t>to retake the high ground by embracing and reforming cost-benefit analysis</w:t>
      </w:r>
      <w:r w:rsidRPr="008D2A56">
        <w:rPr>
          <w:rFonts w:asciiTheme="minorHAnsi" w:hAnsiTheme="minorHAnsi"/>
        </w:rPr>
        <w:t xml:space="preserve">. The difference between being unthinking—failing to use the best tools to analyze policy—and unfeeling—making decisions without compassion—is unimportant: Both lead to bad policy. </w:t>
      </w:r>
      <w:r w:rsidRPr="008D2A56">
        <w:rPr>
          <w:rStyle w:val="StyleUnderline"/>
          <w:rFonts w:asciiTheme="minorHAnsi" w:hAnsiTheme="minorHAnsi"/>
          <w:highlight w:val="cyan"/>
        </w:rPr>
        <w:t>Calamities can result from the failure to use</w:t>
      </w:r>
      <w:r w:rsidRPr="008D2A56">
        <w:rPr>
          <w:rFonts w:asciiTheme="minorHAnsi" w:hAnsiTheme="minorHAnsi"/>
        </w:rPr>
        <w:t xml:space="preserve"> either emotion or </w:t>
      </w:r>
      <w:r w:rsidRPr="008D2A56">
        <w:rPr>
          <w:rStyle w:val="StyleUnderline"/>
          <w:rFonts w:asciiTheme="minorHAnsi" w:hAnsiTheme="minorHAnsi"/>
          <w:highlight w:val="cyan"/>
        </w:rPr>
        <w:t>reason.</w:t>
      </w:r>
      <w:r w:rsidRPr="008D2A56">
        <w:rPr>
          <w:rFonts w:asciiTheme="minorHAnsi" w:hAnsiTheme="minorHAnsi"/>
        </w:rPr>
        <w:t xml:space="preserve"> Our emotions provide us with the grounding for our principles, our innate interconnectedness, and our sense of obligation to others. </w:t>
      </w:r>
      <w:r w:rsidRPr="008D2A56">
        <w:rPr>
          <w:rStyle w:val="StyleUnderline"/>
          <w:rFonts w:asciiTheme="minorHAnsi" w:hAnsiTheme="minorHAnsi"/>
        </w:rPr>
        <w:t>We use our powers of reason to build on that emotional foundation, and act effectively to bring about a better world</w:t>
      </w:r>
      <w:r w:rsidRPr="008D2A56">
        <w:rPr>
          <w:rFonts w:asciiTheme="minorHAnsi" w:hAnsiTheme="minorHAnsi"/>
        </w:rPr>
        <w:t>.</w:t>
      </w:r>
    </w:p>
    <w:p w:rsidR="001B749A" w:rsidRPr="008D2A56" w:rsidRDefault="001B749A" w:rsidP="001B749A">
      <w:pPr>
        <w:pStyle w:val="Heading3"/>
      </w:pPr>
      <w:bookmarkStart w:id="17" w:name="_Toc455128041"/>
      <w:bookmarkStart w:id="18" w:name="_Toc455128771"/>
      <w:r>
        <w:lastRenderedPageBreak/>
        <w:t>Extinction First</w:t>
      </w:r>
      <w:bookmarkEnd w:id="17"/>
      <w:bookmarkEnd w:id="18"/>
    </w:p>
    <w:p w:rsidR="001B749A" w:rsidRPr="008D2A56" w:rsidRDefault="001B749A" w:rsidP="001B749A">
      <w:pPr>
        <w:pStyle w:val="Heading4"/>
        <w:rPr>
          <w:rFonts w:asciiTheme="minorHAnsi" w:hAnsiTheme="minorHAnsi"/>
          <w:sz w:val="28"/>
        </w:rPr>
      </w:pPr>
      <w:r>
        <w:rPr>
          <w:rFonts w:asciiTheme="minorHAnsi" w:hAnsiTheme="minorHAnsi"/>
          <w:sz w:val="28"/>
        </w:rPr>
        <w:t>T</w:t>
      </w:r>
      <w:r w:rsidRPr="008D2A56">
        <w:rPr>
          <w:rFonts w:asciiTheme="minorHAnsi" w:hAnsiTheme="minorHAnsi"/>
          <w:sz w:val="28"/>
        </w:rPr>
        <w:t xml:space="preserve">rying to improve the lives of people while </w:t>
      </w:r>
      <w:r w:rsidRPr="008D2A56">
        <w:rPr>
          <w:rFonts w:asciiTheme="minorHAnsi" w:hAnsiTheme="minorHAnsi"/>
          <w:sz w:val="28"/>
          <w:u w:val="single"/>
        </w:rPr>
        <w:t>ignoring</w:t>
      </w:r>
      <w:r w:rsidRPr="008D2A56">
        <w:rPr>
          <w:rFonts w:asciiTheme="minorHAnsi" w:hAnsiTheme="minorHAnsi"/>
          <w:sz w:val="28"/>
        </w:rPr>
        <w:t xml:space="preserve"> existential threats is like shuffling the deck-chairs on the titanic – extinction outweighs</w:t>
      </w:r>
    </w:p>
    <w:p w:rsidR="001B749A" w:rsidRPr="008D2A56" w:rsidRDefault="001B749A" w:rsidP="001B749A">
      <w:pPr>
        <w:rPr>
          <w:rFonts w:asciiTheme="minorHAnsi" w:hAnsiTheme="minorHAnsi"/>
        </w:rPr>
      </w:pPr>
      <w:r w:rsidRPr="008D2A56">
        <w:rPr>
          <w:rStyle w:val="Style13ptBold"/>
          <w:rFonts w:asciiTheme="minorHAnsi" w:hAnsiTheme="minorHAnsi"/>
          <w:sz w:val="28"/>
        </w:rPr>
        <w:t>Cerutti 14</w:t>
      </w:r>
      <w:r w:rsidRPr="008D2A56">
        <w:rPr>
          <w:rFonts w:asciiTheme="minorHAnsi" w:hAnsiTheme="minorHAnsi"/>
        </w:rPr>
        <w:t xml:space="preserve"> - Professor of Political Philosophy emeritus at the University of Florence and Adjunct Professor at the Scuola superiore Sant’Anna, Pisa. In the last fifteen years, Cerutti has been aVisiting Professor at Harvard, the Universit´e de Paris 8, the Humboldt Universit ¨at zu Berlin, the London School of Economics and Political Science,(China Foreign Affairs University), Beijing, and Stanford University in Florence. Beyond the publications quoted in this article, Cerutti has written widely on the political identity of the Europeans and the legitimacy of the European Union (last publication: Debating Political Identity and Legitimacy in the European Union, ed. with S. Lucarelli and V. Schmidt, Routledge: London 2011). Also, his MOOC ‘Political Philosophy: An Introduction’ is accessible on the platform &lt;iversity.org&gt;.</w:t>
      </w:r>
    </w:p>
    <w:p w:rsidR="001B749A" w:rsidRPr="008D2A56" w:rsidRDefault="001B749A" w:rsidP="001B749A">
      <w:pPr>
        <w:rPr>
          <w:rFonts w:asciiTheme="minorHAnsi" w:hAnsiTheme="minorHAnsi"/>
        </w:rPr>
      </w:pPr>
      <w:r w:rsidRPr="008D2A56">
        <w:rPr>
          <w:rFonts w:asciiTheme="minorHAnsi" w:hAnsiTheme="minorHAnsi"/>
        </w:rPr>
        <w:t>(Furio “Humankind’s First Fundamental Right: Survival,” Constellations)</w:t>
      </w:r>
    </w:p>
    <w:p w:rsidR="001B749A" w:rsidRDefault="001B749A" w:rsidP="001B749A">
      <w:pPr>
        <w:rPr>
          <w:rFonts w:asciiTheme="minorHAnsi" w:hAnsiTheme="minorHAnsi"/>
          <w:sz w:val="8"/>
        </w:rPr>
      </w:pPr>
      <w:r w:rsidRPr="008D2A56">
        <w:rPr>
          <w:rFonts w:asciiTheme="minorHAnsi" w:hAnsiTheme="minorHAnsi"/>
          <w:sz w:val="8"/>
        </w:rPr>
        <w:t xml:space="preserve">This article’s main thesis1 is that, </w:t>
      </w:r>
      <w:r w:rsidRPr="008D2A56">
        <w:rPr>
          <w:rStyle w:val="StyleUnderline"/>
          <w:rFonts w:asciiTheme="minorHAnsi" w:hAnsiTheme="minorHAnsi"/>
          <w:highlight w:val="yellow"/>
        </w:rPr>
        <w:t>given the existence of</w:t>
      </w:r>
      <w:r w:rsidRPr="008D2A56">
        <w:rPr>
          <w:rFonts w:asciiTheme="minorHAnsi" w:hAnsiTheme="minorHAnsi"/>
          <w:sz w:val="8"/>
        </w:rPr>
        <w:t xml:space="preserve"> at least two </w:t>
      </w:r>
      <w:r w:rsidRPr="008D2A56">
        <w:rPr>
          <w:rStyle w:val="StyleUnderline"/>
          <w:rFonts w:asciiTheme="minorHAnsi" w:hAnsiTheme="minorHAnsi"/>
          <w:highlight w:val="yellow"/>
        </w:rPr>
        <w:t>global threats</w:t>
      </w:r>
      <w:r w:rsidRPr="008D2A56">
        <w:rPr>
          <w:rFonts w:asciiTheme="minorHAnsi" w:hAnsiTheme="minorHAnsi"/>
          <w:sz w:val="8"/>
        </w:rPr>
        <w:t xml:space="preserve">, nuclear weapons and climate change, </w:t>
      </w:r>
      <w:r w:rsidRPr="008D2A56">
        <w:rPr>
          <w:rStyle w:val="StyleUnderline"/>
          <w:rFonts w:asciiTheme="minorHAnsi" w:hAnsiTheme="minorHAnsi"/>
          <w:highlight w:val="yellow"/>
        </w:rPr>
        <w:t>which endanger</w:t>
      </w:r>
      <w:r w:rsidRPr="008D2A56">
        <w:rPr>
          <w:rStyle w:val="StyleUnderline"/>
          <w:rFonts w:asciiTheme="minorHAnsi" w:hAnsiTheme="minorHAnsi"/>
        </w:rPr>
        <w:t xml:space="preserve"> the life of </w:t>
      </w:r>
      <w:r w:rsidRPr="008D2A56">
        <w:rPr>
          <w:rStyle w:val="StyleUnderline"/>
          <w:rFonts w:asciiTheme="minorHAnsi" w:hAnsiTheme="minorHAnsi"/>
          <w:highlight w:val="yellow"/>
        </w:rPr>
        <w:t>humankind</w:t>
      </w:r>
      <w:r w:rsidRPr="008D2A56">
        <w:rPr>
          <w:rStyle w:val="StyleUnderline"/>
          <w:rFonts w:asciiTheme="minorHAnsi" w:hAnsiTheme="minorHAnsi"/>
        </w:rPr>
        <w:t xml:space="preserve"> as a civ- ilized species</w:t>
      </w:r>
      <w:r w:rsidRPr="008D2A56">
        <w:rPr>
          <w:rFonts w:asciiTheme="minorHAnsi" w:hAnsiTheme="minorHAnsi"/>
          <w:sz w:val="8"/>
        </w:rPr>
        <w:t xml:space="preserve">, its </w:t>
      </w:r>
      <w:r w:rsidRPr="008D2A56">
        <w:rPr>
          <w:rStyle w:val="StyleUnderline"/>
          <w:rFonts w:asciiTheme="minorHAnsi" w:hAnsiTheme="minorHAnsi"/>
          <w:highlight w:val="yellow"/>
        </w:rPr>
        <w:t xml:space="preserve">right to survive should be asserted as its </w:t>
      </w:r>
      <w:r w:rsidRPr="008D2A56">
        <w:rPr>
          <w:rStyle w:val="Emphasis"/>
          <w:rFonts w:asciiTheme="minorHAnsi" w:hAnsiTheme="minorHAnsi"/>
          <w:highlight w:val="yellow"/>
        </w:rPr>
        <w:t>first</w:t>
      </w:r>
      <w:r w:rsidRPr="008D2A56">
        <w:rPr>
          <w:rFonts w:asciiTheme="minorHAnsi" w:hAnsiTheme="minorHAnsi"/>
          <w:sz w:val="8"/>
        </w:rPr>
        <w:t xml:space="preserve"> human or rather </w:t>
      </w:r>
      <w:r w:rsidRPr="008D2A56">
        <w:rPr>
          <w:rStyle w:val="Emphasis"/>
          <w:rFonts w:asciiTheme="minorHAnsi" w:hAnsiTheme="minorHAnsi"/>
          <w:highlight w:val="yellow"/>
        </w:rPr>
        <w:t>fundamental right</w:t>
      </w:r>
      <w:r w:rsidRPr="008D2A56">
        <w:rPr>
          <w:rStyle w:val="StyleUnderline"/>
          <w:rFonts w:asciiTheme="minorHAnsi" w:hAnsiTheme="minorHAnsi"/>
        </w:rPr>
        <w:t>.</w:t>
      </w:r>
      <w:r w:rsidRPr="008D2A56">
        <w:rPr>
          <w:rFonts w:asciiTheme="minorHAnsi" w:hAnsiTheme="minorHAnsi"/>
          <w:sz w:val="8"/>
        </w:rPr>
        <w:t xml:space="preserve"> The sense of </w:t>
      </w:r>
      <w:r w:rsidRPr="008D2A56">
        <w:rPr>
          <w:rStyle w:val="StyleUnderline"/>
          <w:rFonts w:asciiTheme="minorHAnsi" w:hAnsiTheme="minorHAnsi"/>
        </w:rPr>
        <w:t>this</w:t>
      </w:r>
      <w:r w:rsidRPr="008D2A56">
        <w:rPr>
          <w:rFonts w:asciiTheme="minorHAnsi" w:hAnsiTheme="minorHAnsi"/>
          <w:sz w:val="8"/>
        </w:rPr>
        <w:t xml:space="preserve"> assertion </w:t>
      </w:r>
      <w:r w:rsidRPr="008D2A56">
        <w:rPr>
          <w:rStyle w:val="StyleUnderline"/>
          <w:rFonts w:asciiTheme="minorHAnsi" w:hAnsiTheme="minorHAnsi"/>
        </w:rPr>
        <w:t>is not just philosophical but legal as</w:t>
      </w:r>
      <w:r w:rsidRPr="008D2A56">
        <w:rPr>
          <w:rFonts w:asciiTheme="minorHAnsi" w:hAnsiTheme="minorHAnsi"/>
          <w:sz w:val="8"/>
        </w:rPr>
        <w:t xml:space="preserve"> </w:t>
      </w:r>
      <w:r w:rsidRPr="008D2A56">
        <w:rPr>
          <w:rStyle w:val="StyleUnderline"/>
          <w:rFonts w:asciiTheme="minorHAnsi" w:hAnsiTheme="minorHAnsi"/>
        </w:rPr>
        <w:t>well</w:t>
      </w:r>
      <w:r w:rsidRPr="008D2A56">
        <w:rPr>
          <w:rFonts w:asciiTheme="minorHAnsi" w:hAnsiTheme="minorHAnsi"/>
          <w:sz w:val="8"/>
        </w:rPr>
        <w:t>.</w:t>
      </w:r>
      <w:r w:rsidRPr="008D2A56">
        <w:rPr>
          <w:rFonts w:asciiTheme="minorHAnsi" w:hAnsiTheme="minorHAnsi"/>
          <w:sz w:val="12"/>
        </w:rPr>
        <w:t>¶</w:t>
      </w:r>
      <w:r w:rsidRPr="008D2A56">
        <w:rPr>
          <w:rFonts w:asciiTheme="minorHAnsi" w:hAnsiTheme="minorHAnsi"/>
          <w:sz w:val="8"/>
        </w:rPr>
        <w:t xml:space="preserve"> To substantiate this thesis, I shall go through six argumentative steps:</w:t>
      </w:r>
      <w:r w:rsidRPr="008D2A56">
        <w:rPr>
          <w:rFonts w:asciiTheme="minorHAnsi" w:hAnsiTheme="minorHAnsi"/>
          <w:sz w:val="12"/>
        </w:rPr>
        <w:t>¶</w:t>
      </w:r>
      <w:r w:rsidRPr="008D2A56">
        <w:rPr>
          <w:rFonts w:asciiTheme="minorHAnsi" w:hAnsiTheme="minorHAnsi"/>
          <w:sz w:val="8"/>
        </w:rPr>
        <w:t xml:space="preserve"> 1. Why begin with global threats.</w:t>
      </w:r>
      <w:r w:rsidRPr="008D2A56">
        <w:rPr>
          <w:rFonts w:asciiTheme="minorHAnsi" w:hAnsiTheme="minorHAnsi"/>
          <w:sz w:val="12"/>
        </w:rPr>
        <w:t>¶</w:t>
      </w:r>
      <w:r w:rsidRPr="008D2A56">
        <w:rPr>
          <w:rFonts w:asciiTheme="minorHAnsi" w:hAnsiTheme="minorHAnsi"/>
          <w:sz w:val="8"/>
        </w:rPr>
        <w:t xml:space="preserve"> 2. Why survival is the leading category in this field, and</w:t>
      </w:r>
      <w:r w:rsidRPr="008D2A56">
        <w:rPr>
          <w:rFonts w:asciiTheme="minorHAnsi" w:hAnsiTheme="minorHAnsi"/>
          <w:sz w:val="12"/>
        </w:rPr>
        <w:t>¶</w:t>
      </w:r>
      <w:r w:rsidRPr="008D2A56">
        <w:rPr>
          <w:rFonts w:asciiTheme="minorHAnsi" w:hAnsiTheme="minorHAnsi"/>
          <w:sz w:val="8"/>
        </w:rPr>
        <w:t xml:space="preserve"> how it interplays with justice.</w:t>
      </w:r>
      <w:r w:rsidRPr="008D2A56">
        <w:rPr>
          <w:rFonts w:asciiTheme="minorHAnsi" w:hAnsiTheme="minorHAnsi"/>
          <w:sz w:val="12"/>
        </w:rPr>
        <w:t>¶</w:t>
      </w:r>
      <w:r w:rsidRPr="008D2A56">
        <w:rPr>
          <w:rFonts w:asciiTheme="minorHAnsi" w:hAnsiTheme="minorHAnsi"/>
          <w:sz w:val="8"/>
        </w:rPr>
        <w:t xml:space="preserve"> 3. What interest humankind has in its survival, and why</w:t>
      </w:r>
      <w:r w:rsidRPr="008D2A56">
        <w:rPr>
          <w:rFonts w:asciiTheme="minorHAnsi" w:hAnsiTheme="minorHAnsi"/>
          <w:sz w:val="12"/>
        </w:rPr>
        <w:t>¶</w:t>
      </w:r>
      <w:r w:rsidRPr="008D2A56">
        <w:rPr>
          <w:rFonts w:asciiTheme="minorHAnsi" w:hAnsiTheme="minorHAnsi"/>
          <w:sz w:val="8"/>
        </w:rPr>
        <w:t xml:space="preserve"> it should be protected as a right.</w:t>
      </w:r>
      <w:r w:rsidRPr="008D2A56">
        <w:rPr>
          <w:rFonts w:asciiTheme="minorHAnsi" w:hAnsiTheme="minorHAnsi"/>
          <w:sz w:val="12"/>
        </w:rPr>
        <w:t>¶</w:t>
      </w:r>
      <w:r w:rsidRPr="008D2A56">
        <w:rPr>
          <w:rFonts w:asciiTheme="minorHAnsi" w:hAnsiTheme="minorHAnsi"/>
          <w:sz w:val="8"/>
        </w:rPr>
        <w:t xml:space="preserve"> 4. Why regard “humankind” rather than “all indi-</w:t>
      </w:r>
      <w:r w:rsidRPr="008D2A56">
        <w:rPr>
          <w:rFonts w:asciiTheme="minorHAnsi" w:hAnsiTheme="minorHAnsi"/>
          <w:sz w:val="12"/>
        </w:rPr>
        <w:t>¶</w:t>
      </w:r>
      <w:r w:rsidRPr="008D2A56">
        <w:rPr>
          <w:rFonts w:asciiTheme="minorHAnsi" w:hAnsiTheme="minorHAnsi"/>
          <w:sz w:val="8"/>
        </w:rPr>
        <w:t xml:space="preserve"> viduals” as a possible actor.</w:t>
      </w:r>
      <w:r w:rsidRPr="008D2A56">
        <w:rPr>
          <w:rFonts w:asciiTheme="minorHAnsi" w:hAnsiTheme="minorHAnsi"/>
          <w:sz w:val="12"/>
        </w:rPr>
        <w:t>¶</w:t>
      </w:r>
      <w:r w:rsidRPr="008D2A56">
        <w:rPr>
          <w:rFonts w:asciiTheme="minorHAnsi" w:hAnsiTheme="minorHAnsi"/>
          <w:sz w:val="8"/>
        </w:rPr>
        <w:t xml:space="preserve"> 5. Why speak of a fundamental rather than human</w:t>
      </w:r>
      <w:r w:rsidRPr="008D2A56">
        <w:rPr>
          <w:rFonts w:asciiTheme="minorHAnsi" w:hAnsiTheme="minorHAnsi"/>
          <w:sz w:val="12"/>
        </w:rPr>
        <w:t>¶</w:t>
      </w:r>
      <w:r w:rsidRPr="008D2A56">
        <w:rPr>
          <w:rFonts w:asciiTheme="minorHAnsi" w:hAnsiTheme="minorHAnsi"/>
          <w:sz w:val="8"/>
        </w:rPr>
        <w:t xml:space="preserve"> right, and how to constitutionalize this right.</w:t>
      </w:r>
      <w:r w:rsidRPr="008D2A56">
        <w:rPr>
          <w:rFonts w:asciiTheme="minorHAnsi" w:hAnsiTheme="minorHAnsi"/>
          <w:sz w:val="12"/>
        </w:rPr>
        <w:t>¶</w:t>
      </w:r>
      <w:r w:rsidRPr="008D2A56">
        <w:rPr>
          <w:rFonts w:asciiTheme="minorHAnsi" w:hAnsiTheme="minorHAnsi"/>
          <w:sz w:val="8"/>
        </w:rPr>
        <w:t xml:space="preserve"> 6. How two developments in international law after 1945 can contribute to support the argument I have</w:t>
      </w:r>
      <w:r w:rsidRPr="008D2A56">
        <w:rPr>
          <w:rFonts w:asciiTheme="minorHAnsi" w:hAnsiTheme="minorHAnsi"/>
          <w:sz w:val="12"/>
        </w:rPr>
        <w:t>¶</w:t>
      </w:r>
      <w:r w:rsidRPr="008D2A56">
        <w:rPr>
          <w:rFonts w:asciiTheme="minorHAnsi" w:hAnsiTheme="minorHAnsi"/>
          <w:sz w:val="8"/>
        </w:rPr>
        <w:t xml:space="preserve"> been sketching.</w:t>
      </w:r>
      <w:r w:rsidRPr="008D2A56">
        <w:rPr>
          <w:rFonts w:asciiTheme="minorHAnsi" w:hAnsiTheme="minorHAnsi"/>
          <w:sz w:val="12"/>
        </w:rPr>
        <w:t>¶</w:t>
      </w:r>
      <w:r w:rsidRPr="008D2A56">
        <w:rPr>
          <w:rFonts w:asciiTheme="minorHAnsi" w:hAnsiTheme="minorHAnsi"/>
          <w:sz w:val="8"/>
        </w:rPr>
        <w:t xml:space="preserve"> **</w:t>
      </w:r>
      <w:r w:rsidRPr="008D2A56">
        <w:rPr>
          <w:rFonts w:asciiTheme="minorHAnsi" w:hAnsiTheme="minorHAnsi"/>
          <w:sz w:val="12"/>
        </w:rPr>
        <w:t>¶</w:t>
      </w:r>
      <w:r w:rsidRPr="008D2A56">
        <w:rPr>
          <w:rFonts w:asciiTheme="minorHAnsi" w:hAnsiTheme="minorHAnsi"/>
          <w:sz w:val="8"/>
        </w:rPr>
        <w:t xml:space="preserve"> 1. If philosophical thinking starts with being amazed at something in the world (Plato’s θαυμα ́ζειν), my in- terest in the present matter2 was first stimulated by the pre-philosophical amazement I always felt in seeing that in the now enormous human rights discourse (both in politics and academia) so much care is dedicated to the single individuals, and so wide-ranging designs of a cos- mopolis to come are based on their rights. Yet </w:t>
      </w:r>
      <w:r w:rsidRPr="008D2A56">
        <w:rPr>
          <w:rStyle w:val="Emphasis"/>
          <w:rFonts w:asciiTheme="minorHAnsi" w:hAnsiTheme="minorHAnsi"/>
          <w:highlight w:val="yellow"/>
        </w:rPr>
        <w:t>nobody seems to</w:t>
      </w:r>
      <w:r w:rsidRPr="008D2A56">
        <w:rPr>
          <w:rStyle w:val="Emphasis"/>
          <w:rFonts w:asciiTheme="minorHAnsi" w:hAnsiTheme="minorHAnsi"/>
        </w:rPr>
        <w:t xml:space="preserve"> take </w:t>
      </w:r>
      <w:r w:rsidRPr="008D2A56">
        <w:rPr>
          <w:rStyle w:val="Emphasis"/>
          <w:rFonts w:asciiTheme="minorHAnsi" w:hAnsiTheme="minorHAnsi"/>
          <w:highlight w:val="yellow"/>
        </w:rPr>
        <w:t>note</w:t>
      </w:r>
      <w:r w:rsidRPr="008D2A56">
        <w:rPr>
          <w:rStyle w:val="StyleUnderline"/>
          <w:rFonts w:asciiTheme="minorHAnsi" w:hAnsiTheme="minorHAnsi"/>
          <w:highlight w:val="yellow"/>
        </w:rPr>
        <w:t xml:space="preserve"> that the life of all present and futur</w:t>
      </w:r>
      <w:r w:rsidRPr="008D2A56">
        <w:rPr>
          <w:rStyle w:val="StyleUnderline"/>
          <w:rFonts w:asciiTheme="minorHAnsi" w:hAnsiTheme="minorHAnsi"/>
        </w:rPr>
        <w:t xml:space="preserve">e individuals </w:t>
      </w:r>
      <w:r w:rsidRPr="008D2A56">
        <w:rPr>
          <w:rStyle w:val="StyleUnderline"/>
          <w:rFonts w:asciiTheme="minorHAnsi" w:hAnsiTheme="minorHAnsi"/>
          <w:highlight w:val="yellow"/>
        </w:rPr>
        <w:t>could be annihilated</w:t>
      </w:r>
      <w:r w:rsidRPr="008D2A56">
        <w:rPr>
          <w:rFonts w:asciiTheme="minorHAnsi" w:hAnsiTheme="minorHAnsi"/>
          <w:sz w:val="8"/>
        </w:rPr>
        <w:t xml:space="preserve"> by a nuclear war or up- set by catastrophic developments of climate change. </w:t>
      </w:r>
      <w:r w:rsidRPr="008D2A56">
        <w:rPr>
          <w:rStyle w:val="StyleUnderline"/>
          <w:rFonts w:asciiTheme="minorHAnsi" w:hAnsiTheme="minorHAnsi"/>
        </w:rPr>
        <w:t>It is like insisting on first debating the rights of a ship’s</w:t>
      </w:r>
      <w:r w:rsidRPr="008D2A56">
        <w:rPr>
          <w:rFonts w:asciiTheme="minorHAnsi" w:hAnsiTheme="minorHAnsi"/>
          <w:sz w:val="8"/>
        </w:rPr>
        <w:t xml:space="preserve"> third- class </w:t>
      </w:r>
      <w:r w:rsidRPr="008D2A56">
        <w:rPr>
          <w:rStyle w:val="StyleUnderline"/>
          <w:rFonts w:asciiTheme="minorHAnsi" w:hAnsiTheme="minorHAnsi"/>
        </w:rPr>
        <w:t>passengers</w:t>
      </w:r>
      <w:r w:rsidRPr="008D2A56">
        <w:rPr>
          <w:rFonts w:asciiTheme="minorHAnsi" w:hAnsiTheme="minorHAnsi"/>
          <w:sz w:val="8"/>
        </w:rPr>
        <w:t xml:space="preserve"> 3 </w:t>
      </w:r>
      <w:r w:rsidRPr="008D2A56">
        <w:rPr>
          <w:rStyle w:val="StyleUnderline"/>
          <w:rFonts w:asciiTheme="minorHAnsi" w:hAnsiTheme="minorHAnsi"/>
        </w:rPr>
        <w:t xml:space="preserve">instead of taking action in the light of the fact that </w:t>
      </w:r>
      <w:r w:rsidRPr="008D2A56">
        <w:rPr>
          <w:rStyle w:val="StyleUnderline"/>
          <w:rFonts w:asciiTheme="minorHAnsi" w:hAnsiTheme="minorHAnsi"/>
          <w:highlight w:val="yellow"/>
        </w:rPr>
        <w:t>the ship is already taking in seawater from a leak</w:t>
      </w:r>
      <w:r w:rsidRPr="008D2A56">
        <w:rPr>
          <w:rFonts w:asciiTheme="minorHAnsi" w:hAnsiTheme="minorHAnsi"/>
          <w:sz w:val="8"/>
        </w:rPr>
        <w:t xml:space="preserve"> (climate change is already happening) and also risks to hit a mine that is floating around and would send it along with all passengers and crew straight to the ocean depths (by thinking and acting timely, leaks can be filled, mines detected and swept away, all ac- tions that would put the care for third-class passengers</w:t>
      </w:r>
      <w:r w:rsidRPr="008D2A56">
        <w:rPr>
          <w:rFonts w:asciiTheme="minorHAnsi" w:hAnsiTheme="minorHAnsi"/>
          <w:sz w:val="12"/>
        </w:rPr>
        <w:t>¶</w:t>
      </w:r>
      <w:r w:rsidRPr="008D2A56">
        <w:rPr>
          <w:rFonts w:asciiTheme="minorHAnsi" w:hAnsiTheme="minorHAnsi"/>
          <w:sz w:val="8"/>
        </w:rPr>
        <w:t xml:space="preserve"> on a firmer ground). </w:t>
      </w:r>
      <w:r w:rsidRPr="008D2A56">
        <w:rPr>
          <w:rStyle w:val="StyleUnderline"/>
          <w:rFonts w:asciiTheme="minorHAnsi" w:hAnsiTheme="minorHAnsi"/>
        </w:rPr>
        <w:t>These dangers are philosophically significant because they tell something about human beings</w:t>
      </w:r>
      <w:r w:rsidRPr="008D2A56">
        <w:rPr>
          <w:rFonts w:asciiTheme="minorHAnsi" w:hAnsiTheme="minorHAnsi"/>
          <w:sz w:val="8"/>
        </w:rPr>
        <w:t xml:space="preserve">, the only ones who have become able to destroy their own race, as well as about modernity: the possibil- ity of self-destruction sets an end to this era, opens a new one, which can only vaguely be termed post-modern,4 and requires an updated rewriting of the Dialectics of the Enlightenment. It is also politically significant as it challenges present politics to restructure itself by ex- tending its attention to the far future, something which is not possible within the boundaries of modern politics because of its narrow time structure.5 In a more precise language, I term </w:t>
      </w:r>
      <w:r w:rsidRPr="008D2A56">
        <w:rPr>
          <w:rStyle w:val="StyleUnderline"/>
          <w:rFonts w:asciiTheme="minorHAnsi" w:hAnsiTheme="minorHAnsi"/>
        </w:rPr>
        <w:t xml:space="preserve">challenges like </w:t>
      </w:r>
      <w:r w:rsidRPr="008D2A56">
        <w:rPr>
          <w:rStyle w:val="StyleUnderline"/>
          <w:rFonts w:asciiTheme="minorHAnsi" w:hAnsiTheme="minorHAnsi"/>
          <w:highlight w:val="yellow"/>
        </w:rPr>
        <w:t>nuclear weapons</w:t>
      </w:r>
      <w:r w:rsidRPr="008D2A56">
        <w:rPr>
          <w:rFonts w:asciiTheme="minorHAnsi" w:hAnsiTheme="minorHAnsi"/>
          <w:sz w:val="8"/>
        </w:rPr>
        <w:t xml:space="preserve"> (con- sidered in themselves, while nuclear proliferation is but a subphenomenon) </w:t>
      </w:r>
      <w:r w:rsidRPr="008D2A56">
        <w:rPr>
          <w:rStyle w:val="StyleUnderline"/>
          <w:rFonts w:asciiTheme="minorHAnsi" w:hAnsiTheme="minorHAnsi"/>
        </w:rPr>
        <w:t>and climate change</w:t>
      </w:r>
      <w:r w:rsidRPr="008D2A56">
        <w:rPr>
          <w:rFonts w:asciiTheme="minorHAnsi" w:hAnsiTheme="minorHAnsi"/>
          <w:sz w:val="8"/>
        </w:rPr>
        <w:t xml:space="preserve"> global (in a very specific sense) because they are lethal and planet-wide, </w:t>
      </w:r>
      <w:r w:rsidRPr="008D2A56">
        <w:rPr>
          <w:rStyle w:val="StyleUnderline"/>
          <w:rFonts w:asciiTheme="minorHAnsi" w:hAnsiTheme="minorHAnsi"/>
          <w:highlight w:val="yellow"/>
        </w:rPr>
        <w:t>can hit</w:t>
      </w:r>
      <w:r w:rsidRPr="008D2A56">
        <w:rPr>
          <w:rFonts w:asciiTheme="minorHAnsi" w:hAnsiTheme="minorHAnsi"/>
          <w:sz w:val="8"/>
        </w:rPr>
        <w:t xml:space="preserve"> approximately </w:t>
      </w:r>
      <w:r w:rsidRPr="008D2A56">
        <w:rPr>
          <w:rStyle w:val="StyleUnderline"/>
          <w:rFonts w:asciiTheme="minorHAnsi" w:hAnsiTheme="minorHAnsi"/>
          <w:highlight w:val="yellow"/>
        </w:rPr>
        <w:t>everybody</w:t>
      </w:r>
      <w:r w:rsidRPr="008D2A56">
        <w:rPr>
          <w:rStyle w:val="StyleUnderline"/>
          <w:rFonts w:asciiTheme="minorHAnsi" w:hAnsiTheme="minorHAnsi"/>
        </w:rPr>
        <w:t xml:space="preserve"> on earth and</w:t>
      </w:r>
      <w:r w:rsidRPr="008D2A56">
        <w:rPr>
          <w:rFonts w:asciiTheme="minorHAnsi" w:hAnsiTheme="minorHAnsi"/>
          <w:sz w:val="8"/>
        </w:rPr>
        <w:t xml:space="preserve"> can be reasonably addressed only by the near totality of coun- tries and peoples. They would not wipe out biologically humankind, although this cannot be excluded in case of an all-out nuclear war; but </w:t>
      </w:r>
      <w:r w:rsidRPr="008D2A56">
        <w:rPr>
          <w:rStyle w:val="StyleUnderline"/>
          <w:rFonts w:asciiTheme="minorHAnsi" w:hAnsiTheme="minorHAnsi"/>
        </w:rPr>
        <w:t>they would destroy human civilization</w:t>
      </w:r>
      <w:r w:rsidRPr="008D2A56">
        <w:rPr>
          <w:rFonts w:asciiTheme="minorHAnsi" w:hAnsiTheme="minorHAnsi"/>
          <w:sz w:val="8"/>
        </w:rPr>
        <w:t>:6 not a set of values, but the set of material and cultural tools (agriculture, communications, trans- portation and trade) that allow unspecialized animals like the humans to survive and to thrive.</w:t>
      </w:r>
      <w:r w:rsidRPr="008D2A56">
        <w:rPr>
          <w:rFonts w:asciiTheme="minorHAnsi" w:hAnsiTheme="minorHAnsi"/>
          <w:sz w:val="12"/>
        </w:rPr>
        <w:t>¶</w:t>
      </w:r>
      <w:r w:rsidRPr="008D2A56">
        <w:rPr>
          <w:rFonts w:asciiTheme="minorHAnsi" w:hAnsiTheme="minorHAnsi"/>
          <w:sz w:val="8"/>
        </w:rPr>
        <w:t xml:space="preserve"> It is clear that my thesis presupposes a revised scale of relevance among the issues requiring and stimulat- ing theoretical investigations: in my philosophical view global threats have a greater relevance and are intellec- tually more challenging than the issues suggested by the media’s headlines (present wars, terrorism, group and minority rights in the US, multiculturalism in Canada or Australia, immigrants in Europe, or, more recently, the crisis of the global economic system). As a reflection upon the deeper longue dure ́e determinants of human- ity’s fate, political philosophy should not necessarily espouse the agenda suggested by current politics and journalism and, instead, seek its own independent as- sessment of the state of the world as part of its business; this is a critical attitude that cannot be implemented without a philosophical view on history (not to be con- fused with a revival of the “grand narratives”). Besides, </w:t>
      </w:r>
      <w:r w:rsidRPr="008D2A56">
        <w:rPr>
          <w:rStyle w:val="StyleUnderline"/>
          <w:rFonts w:asciiTheme="minorHAnsi" w:hAnsiTheme="minorHAnsi"/>
        </w:rPr>
        <w:t>the shifting of</w:t>
      </w:r>
      <w:r w:rsidRPr="008D2A56">
        <w:rPr>
          <w:rFonts w:asciiTheme="minorHAnsi" w:hAnsiTheme="minorHAnsi"/>
          <w:sz w:val="8"/>
        </w:rPr>
        <w:t xml:space="preserve"> most of Critical </w:t>
      </w:r>
      <w:r w:rsidRPr="008D2A56">
        <w:rPr>
          <w:rStyle w:val="StyleUnderline"/>
          <w:rFonts w:asciiTheme="minorHAnsi" w:hAnsiTheme="minorHAnsi"/>
          <w:highlight w:val="yellow"/>
        </w:rPr>
        <w:t>Theory</w:t>
      </w:r>
      <w:r w:rsidRPr="008D2A56">
        <w:rPr>
          <w:rStyle w:val="StyleUnderline"/>
          <w:rFonts w:asciiTheme="minorHAnsi" w:hAnsiTheme="minorHAnsi"/>
        </w:rPr>
        <w:t xml:space="preserve"> to pure normativity </w:t>
      </w:r>
      <w:r w:rsidRPr="008D2A56">
        <w:rPr>
          <w:rStyle w:val="StyleUnderline"/>
          <w:rFonts w:asciiTheme="minorHAnsi" w:hAnsiTheme="minorHAnsi"/>
          <w:highlight w:val="yellow"/>
        </w:rPr>
        <w:t>has favored</w:t>
      </w:r>
      <w:r w:rsidRPr="008D2A56">
        <w:rPr>
          <w:rFonts w:asciiTheme="minorHAnsi" w:hAnsiTheme="minorHAnsi"/>
          <w:sz w:val="8"/>
        </w:rPr>
        <w:t xml:space="preserve"> the emergence not just of worldviews based on the predominance of Sollen, but also of </w:t>
      </w:r>
      <w:r w:rsidRPr="008D2A56">
        <w:rPr>
          <w:rStyle w:val="StyleUnderline"/>
          <w:rFonts w:asciiTheme="minorHAnsi" w:hAnsiTheme="minorHAnsi"/>
        </w:rPr>
        <w:t xml:space="preserve">an exclusive attention on </w:t>
      </w:r>
      <w:r w:rsidRPr="008D2A56">
        <w:rPr>
          <w:rStyle w:val="StyleUnderline"/>
          <w:rFonts w:asciiTheme="minorHAnsi" w:hAnsiTheme="minorHAnsi"/>
          <w:highlight w:val="yellow"/>
        </w:rPr>
        <w:t>intersubjectivity</w:t>
      </w:r>
      <w:r w:rsidRPr="008D2A56">
        <w:rPr>
          <w:rFonts w:asciiTheme="minorHAnsi" w:hAnsiTheme="minorHAnsi"/>
          <w:sz w:val="8"/>
        </w:rPr>
        <w:t xml:space="preserve"> and its troubles; </w:t>
      </w:r>
      <w:r w:rsidRPr="008D2A56">
        <w:rPr>
          <w:rStyle w:val="StyleUnderline"/>
          <w:rFonts w:asciiTheme="minorHAnsi" w:hAnsiTheme="minorHAnsi"/>
          <w:highlight w:val="yellow"/>
        </w:rPr>
        <w:t>as if challenges to politics</w:t>
      </w:r>
      <w:r w:rsidRPr="008D2A56">
        <w:rPr>
          <w:rStyle w:val="StyleUnderline"/>
          <w:rFonts w:asciiTheme="minorHAnsi" w:hAnsiTheme="minorHAnsi"/>
        </w:rPr>
        <w:t xml:space="preserve"> and civilization caused by systemic imperatives</w:t>
      </w:r>
      <w:r w:rsidRPr="008D2A56">
        <w:rPr>
          <w:rFonts w:asciiTheme="minorHAnsi" w:hAnsiTheme="minorHAnsi"/>
          <w:sz w:val="8"/>
        </w:rPr>
        <w:t xml:space="preserve"> (</w:t>
      </w:r>
      <w:r w:rsidRPr="008D2A56">
        <w:rPr>
          <w:rStyle w:val="StyleUnderline"/>
          <w:rFonts w:asciiTheme="minorHAnsi" w:hAnsiTheme="minorHAnsi"/>
        </w:rPr>
        <w:t>such as the nuclear threat and</w:t>
      </w:r>
      <w:r w:rsidRPr="008D2A56">
        <w:rPr>
          <w:rFonts w:asciiTheme="minorHAnsi" w:hAnsiTheme="minorHAnsi"/>
          <w:sz w:val="12"/>
        </w:rPr>
        <w:t>¶</w:t>
      </w:r>
      <w:r w:rsidRPr="008D2A56">
        <w:rPr>
          <w:rFonts w:asciiTheme="minorHAnsi" w:hAnsiTheme="minorHAnsi"/>
          <w:sz w:val="8"/>
        </w:rPr>
        <w:t xml:space="preserve"> </w:t>
      </w:r>
      <w:r w:rsidRPr="008D2A56">
        <w:rPr>
          <w:rStyle w:val="StyleUnderline"/>
          <w:rFonts w:asciiTheme="minorHAnsi" w:hAnsiTheme="minorHAnsi"/>
        </w:rPr>
        <w:t>climate change)</w:t>
      </w:r>
      <w:r w:rsidRPr="008D2A56">
        <w:rPr>
          <w:rFonts w:asciiTheme="minorHAnsi" w:hAnsiTheme="minorHAnsi"/>
          <w:sz w:val="8"/>
        </w:rPr>
        <w:t xml:space="preserve"> </w:t>
      </w:r>
      <w:r w:rsidRPr="008D2A56">
        <w:rPr>
          <w:rStyle w:val="StyleUnderline"/>
          <w:rFonts w:asciiTheme="minorHAnsi" w:hAnsiTheme="minorHAnsi"/>
        </w:rPr>
        <w:t>were beyond the grasp of critical inquiry</w:t>
      </w:r>
      <w:r w:rsidRPr="008D2A56">
        <w:rPr>
          <w:rFonts w:asciiTheme="minorHAnsi" w:hAnsiTheme="minorHAnsi"/>
          <w:sz w:val="8"/>
        </w:rPr>
        <w:t xml:space="preserve">. What I am attempting in this article is to address an issue such as human rights that is typical of </w:t>
      </w:r>
      <w:r w:rsidRPr="008D2A56">
        <w:rPr>
          <w:rStyle w:val="StyleUnderline"/>
          <w:rFonts w:asciiTheme="minorHAnsi" w:hAnsiTheme="minorHAnsi"/>
          <w:highlight w:val="yellow"/>
        </w:rPr>
        <w:t>the self- centered</w:t>
      </w:r>
      <w:r w:rsidRPr="008D2A56">
        <w:rPr>
          <w:rStyle w:val="StyleUnderline"/>
          <w:rFonts w:asciiTheme="minorHAnsi" w:hAnsiTheme="minorHAnsi"/>
        </w:rPr>
        <w:t xml:space="preserve"> normative </w:t>
      </w:r>
      <w:r w:rsidRPr="008D2A56">
        <w:rPr>
          <w:rStyle w:val="StyleUnderline"/>
          <w:rFonts w:asciiTheme="minorHAnsi" w:hAnsiTheme="minorHAnsi"/>
          <w:highlight w:val="yellow"/>
        </w:rPr>
        <w:t>approach</w:t>
      </w:r>
      <w:r w:rsidRPr="008D2A56">
        <w:rPr>
          <w:rFonts w:asciiTheme="minorHAnsi" w:hAnsiTheme="minorHAnsi"/>
          <w:sz w:val="8"/>
        </w:rPr>
        <w:t xml:space="preserve"> mentioned and to show how it </w:t>
      </w:r>
      <w:r w:rsidRPr="008D2A56">
        <w:rPr>
          <w:rStyle w:val="StyleUnderline"/>
          <w:rFonts w:asciiTheme="minorHAnsi" w:hAnsiTheme="minorHAnsi"/>
          <w:highlight w:val="yellow"/>
        </w:rPr>
        <w:t>should be restructured to address</w:t>
      </w:r>
      <w:r w:rsidRPr="008D2A56">
        <w:rPr>
          <w:rStyle w:val="StyleUnderline"/>
          <w:rFonts w:asciiTheme="minorHAnsi" w:hAnsiTheme="minorHAnsi"/>
        </w:rPr>
        <w:t xml:space="preserve"> the </w:t>
      </w:r>
      <w:r w:rsidRPr="008D2A56">
        <w:rPr>
          <w:rStyle w:val="StyleUnderline"/>
          <w:rFonts w:asciiTheme="minorHAnsi" w:hAnsiTheme="minorHAnsi"/>
          <w:highlight w:val="yellow"/>
        </w:rPr>
        <w:t>challenges for</w:t>
      </w:r>
      <w:r w:rsidRPr="008D2A56">
        <w:rPr>
          <w:rStyle w:val="StyleUnderline"/>
          <w:rFonts w:asciiTheme="minorHAnsi" w:hAnsiTheme="minorHAnsi"/>
        </w:rPr>
        <w:t xml:space="preserve"> humankind’s </w:t>
      </w:r>
      <w:r w:rsidRPr="008D2A56">
        <w:rPr>
          <w:rStyle w:val="StyleUnderline"/>
          <w:rFonts w:asciiTheme="minorHAnsi" w:hAnsiTheme="minorHAnsi"/>
          <w:highlight w:val="yellow"/>
        </w:rPr>
        <w:t>survival</w:t>
      </w:r>
      <w:r w:rsidRPr="008D2A56">
        <w:rPr>
          <w:rFonts w:asciiTheme="minorHAnsi" w:hAnsiTheme="minorHAnsi"/>
          <w:sz w:val="8"/>
        </w:rPr>
        <w:t>.</w:t>
      </w:r>
      <w:r w:rsidRPr="008D2A56">
        <w:rPr>
          <w:rFonts w:asciiTheme="minorHAnsi" w:hAnsiTheme="minorHAnsi"/>
          <w:sz w:val="12"/>
        </w:rPr>
        <w:t>¶</w:t>
      </w:r>
      <w:r w:rsidRPr="008D2A56">
        <w:rPr>
          <w:rFonts w:asciiTheme="minorHAnsi" w:hAnsiTheme="minorHAnsi"/>
          <w:sz w:val="8"/>
        </w:rPr>
        <w:t xml:space="preserve"> In this attempt I am driven by the intent to debunk the layer of denial (or repression in pshychoanalyti- cal sense) that, more intensely after the end of the Cold War, has removed the nuclear threat from the philosoph- ical reflection on modernity and has later prevented cli- mate change from entering the main agenda of Critical Theory. There is also an epistemological aspect in this: a critical Zeitdiagnose, or an informed assessment of where history has taken us to in our post-modern times is not possible without first taking what hard science has to say about the threats for humankind very seriously.7 With rare exceptions, </w:t>
      </w:r>
      <w:r w:rsidRPr="008D2A56">
        <w:rPr>
          <w:rStyle w:val="StyleUnderline"/>
          <w:rFonts w:asciiTheme="minorHAnsi" w:hAnsiTheme="minorHAnsi"/>
          <w:highlight w:val="yellow"/>
        </w:rPr>
        <w:t>critical theorists seem to be reluctant to address</w:t>
      </w:r>
      <w:r w:rsidRPr="008D2A56">
        <w:rPr>
          <w:rStyle w:val="StyleUnderline"/>
          <w:rFonts w:asciiTheme="minorHAnsi" w:hAnsiTheme="minorHAnsi"/>
        </w:rPr>
        <w:t xml:space="preserve"> the </w:t>
      </w:r>
      <w:r w:rsidRPr="008D2A56">
        <w:rPr>
          <w:rStyle w:val="StyleUnderline"/>
          <w:rFonts w:asciiTheme="minorHAnsi" w:hAnsiTheme="minorHAnsi"/>
          <w:highlight w:val="yellow"/>
        </w:rPr>
        <w:t>philosophical issues raised by global challenges</w:t>
      </w:r>
      <w:r w:rsidRPr="008D2A56">
        <w:rPr>
          <w:rStyle w:val="StyleUnderline"/>
          <w:rFonts w:asciiTheme="minorHAnsi" w:hAnsiTheme="minorHAnsi"/>
        </w:rPr>
        <w:t>, not to mention their</w:t>
      </w:r>
      <w:r w:rsidRPr="008D2A56">
        <w:rPr>
          <w:rFonts w:asciiTheme="minorHAnsi" w:hAnsiTheme="minorHAnsi"/>
          <w:sz w:val="8"/>
        </w:rPr>
        <w:t xml:space="preserve"> </w:t>
      </w:r>
      <w:r w:rsidRPr="008D2A56">
        <w:rPr>
          <w:rStyle w:val="StyleUnderline"/>
          <w:rFonts w:asciiTheme="minorHAnsi" w:hAnsiTheme="minorHAnsi"/>
        </w:rPr>
        <w:t>complete denial</w:t>
      </w:r>
      <w:r w:rsidRPr="008D2A56">
        <w:rPr>
          <w:rFonts w:asciiTheme="minorHAnsi" w:hAnsiTheme="minorHAnsi"/>
          <w:sz w:val="8"/>
        </w:rPr>
        <w:t xml:space="preserve"> beginning with Horkheimer and Adorno in the Fifties and Sixties (when Mutual Assured Destruction became a real possibility) </w:t>
      </w:r>
      <w:r w:rsidRPr="008D2A56">
        <w:rPr>
          <w:rStyle w:val="StyleUnderline"/>
          <w:rFonts w:asciiTheme="minorHAnsi" w:hAnsiTheme="minorHAnsi"/>
        </w:rPr>
        <w:t>of the meaning of nuclear weapons. It is as if Critical Theory</w:t>
      </w:r>
      <w:r w:rsidRPr="008D2A56">
        <w:rPr>
          <w:rFonts w:asciiTheme="minorHAnsi" w:hAnsiTheme="minorHAnsi"/>
          <w:sz w:val="8"/>
        </w:rPr>
        <w:t xml:space="preserve">, despite its claim to be a gen- eral assessment of our civilization, </w:t>
      </w:r>
      <w:r w:rsidRPr="008D2A56">
        <w:rPr>
          <w:rStyle w:val="StyleUnderline"/>
          <w:rFonts w:asciiTheme="minorHAnsi" w:hAnsiTheme="minorHAnsi"/>
        </w:rPr>
        <w:t>had accepted a tacit division of labor in which its competence is restricted to social justice</w:t>
      </w:r>
      <w:r w:rsidRPr="008D2A56">
        <w:rPr>
          <w:rFonts w:asciiTheme="minorHAnsi" w:hAnsiTheme="minorHAnsi"/>
          <w:sz w:val="8"/>
        </w:rPr>
        <w:t xml:space="preserve"> (in continuation of its original being rooted in the Marxian critique of political economy) </w:t>
      </w:r>
      <w:r w:rsidRPr="008D2A56">
        <w:rPr>
          <w:rStyle w:val="StyleUnderline"/>
          <w:rFonts w:asciiTheme="minorHAnsi" w:hAnsiTheme="minorHAnsi"/>
        </w:rPr>
        <w:t>and the “damaged”</w:t>
      </w:r>
      <w:r w:rsidRPr="008D2A56">
        <w:rPr>
          <w:rFonts w:asciiTheme="minorHAnsi" w:hAnsiTheme="minorHAnsi"/>
          <w:sz w:val="8"/>
        </w:rPr>
        <w:t xml:space="preserve">8 </w:t>
      </w:r>
      <w:r w:rsidRPr="008D2A56">
        <w:rPr>
          <w:rStyle w:val="StyleUnderline"/>
          <w:rFonts w:asciiTheme="minorHAnsi" w:hAnsiTheme="minorHAnsi"/>
        </w:rPr>
        <w:t>subjectivity</w:t>
      </w:r>
      <w:r w:rsidRPr="008D2A56">
        <w:rPr>
          <w:rFonts w:asciiTheme="minorHAnsi" w:hAnsiTheme="minorHAnsi"/>
          <w:sz w:val="8"/>
        </w:rPr>
        <w:t>. The rest of the real world is left to a purely Hobbesian (and later Luhmannian) reading, or to the perception of side-figures such as Karl Jaspers or Gu ̈nther Anders.</w:t>
      </w:r>
      <w:r w:rsidRPr="008D2A56">
        <w:rPr>
          <w:rFonts w:asciiTheme="minorHAnsi" w:hAnsiTheme="minorHAnsi"/>
          <w:sz w:val="12"/>
        </w:rPr>
        <w:t>¶</w:t>
      </w:r>
      <w:r w:rsidRPr="008D2A56">
        <w:rPr>
          <w:rFonts w:asciiTheme="minorHAnsi" w:hAnsiTheme="minorHAnsi"/>
          <w:sz w:val="8"/>
        </w:rPr>
        <w:t xml:space="preserve"> A last epistemological remark: </w:t>
      </w:r>
      <w:r w:rsidRPr="008D2A56">
        <w:rPr>
          <w:rStyle w:val="StyleUnderline"/>
          <w:rFonts w:asciiTheme="minorHAnsi" w:hAnsiTheme="minorHAnsi"/>
        </w:rPr>
        <w:t>starting from problems and threats that</w:t>
      </w:r>
      <w:r w:rsidRPr="008D2A56">
        <w:rPr>
          <w:rFonts w:asciiTheme="minorHAnsi" w:hAnsiTheme="minorHAnsi"/>
          <w:sz w:val="8"/>
        </w:rPr>
        <w:t xml:space="preserve">, however socially generated, </w:t>
      </w:r>
      <w:r w:rsidRPr="008D2A56">
        <w:rPr>
          <w:rStyle w:val="StyleUnderline"/>
          <w:rFonts w:asciiTheme="minorHAnsi" w:hAnsiTheme="minorHAnsi"/>
        </w:rPr>
        <w:t>come up as physical events and are accounted for by hard science has the advantage that philosophy can work on them without first engaging in a complicate and doubt- ful theorizing about how the world should be reshaped</w:t>
      </w:r>
      <w:r w:rsidRPr="008D2A56">
        <w:rPr>
          <w:rFonts w:asciiTheme="minorHAnsi" w:hAnsiTheme="minorHAnsi"/>
          <w:sz w:val="8"/>
        </w:rPr>
        <w:t xml:space="preserve"> according to a general normative theory. This ad hoc theorizing shows the ability or inability of a philosoph- ical view to come to terms with problems that are of paramount importance to everybody, not just to the prac- titioners of Schulphilosophie.</w:t>
      </w:r>
      <w:r w:rsidRPr="008D2A56">
        <w:rPr>
          <w:rFonts w:asciiTheme="minorHAnsi" w:hAnsiTheme="minorHAnsi"/>
          <w:sz w:val="12"/>
        </w:rPr>
        <w:t>¶</w:t>
      </w:r>
      <w:r w:rsidRPr="008D2A56">
        <w:rPr>
          <w:rFonts w:asciiTheme="minorHAnsi" w:hAnsiTheme="minorHAnsi"/>
          <w:sz w:val="8"/>
        </w:rPr>
        <w:t xml:space="preserve"> 2. I have explained elsewhere9why survival rather </w:t>
      </w:r>
      <w:r w:rsidRPr="008D2A56">
        <w:rPr>
          <w:rFonts w:asciiTheme="minorHAnsi" w:hAnsiTheme="minorHAnsi"/>
          <w:sz w:val="8"/>
        </w:rPr>
        <w:lastRenderedPageBreak/>
        <w:t xml:space="preserve">than justice is the leading category of a philosophy of global threats. </w:t>
      </w:r>
      <w:r w:rsidRPr="008D2A56">
        <w:rPr>
          <w:rStyle w:val="StyleUnderline"/>
          <w:rFonts w:asciiTheme="minorHAnsi" w:hAnsiTheme="minorHAnsi"/>
        </w:rPr>
        <w:t>The</w:t>
      </w:r>
      <w:r w:rsidRPr="008D2A56">
        <w:rPr>
          <w:rFonts w:asciiTheme="minorHAnsi" w:hAnsiTheme="minorHAnsi"/>
          <w:sz w:val="8"/>
        </w:rPr>
        <w:t xml:space="preserve"> now thriving </w:t>
      </w:r>
      <w:r w:rsidRPr="008D2A56">
        <w:rPr>
          <w:rStyle w:val="StyleUnderline"/>
          <w:rFonts w:asciiTheme="minorHAnsi" w:hAnsiTheme="minorHAnsi"/>
          <w:highlight w:val="yellow"/>
        </w:rPr>
        <w:t>literature on justice</w:t>
      </w:r>
      <w:r w:rsidRPr="008D2A56">
        <w:rPr>
          <w:rStyle w:val="StyleUnderline"/>
          <w:rFonts w:asciiTheme="minorHAnsi" w:hAnsiTheme="minorHAnsi"/>
        </w:rPr>
        <w:t xml:space="preserve"> and climate change </w:t>
      </w:r>
      <w:r w:rsidRPr="008D2A56">
        <w:rPr>
          <w:rStyle w:val="StyleUnderline"/>
          <w:rFonts w:asciiTheme="minorHAnsi" w:hAnsiTheme="minorHAnsi"/>
          <w:highlight w:val="yellow"/>
        </w:rPr>
        <w:t>misses the point</w:t>
      </w:r>
      <w:r w:rsidRPr="008D2A56">
        <w:rPr>
          <w:rFonts w:asciiTheme="minorHAnsi" w:hAnsiTheme="minorHAnsi"/>
          <w:sz w:val="8"/>
        </w:rPr>
        <w:t xml:space="preserve"> that before we look for ways to establish justice between generations, </w:t>
      </w:r>
      <w:r w:rsidRPr="008D2A56">
        <w:rPr>
          <w:rStyle w:val="StyleUnderline"/>
          <w:rFonts w:asciiTheme="minorHAnsi" w:hAnsiTheme="minorHAnsi"/>
          <w:highlight w:val="yellow"/>
        </w:rPr>
        <w:t>we have to motivate our interest in</w:t>
      </w:r>
      <w:r w:rsidRPr="008D2A56">
        <w:rPr>
          <w:rFonts w:asciiTheme="minorHAnsi" w:hAnsiTheme="minorHAnsi"/>
          <w:sz w:val="8"/>
        </w:rPr>
        <w:t xml:space="preserve"> their </w:t>
      </w:r>
      <w:r w:rsidRPr="008D2A56">
        <w:rPr>
          <w:rStyle w:val="Emphasis"/>
          <w:rFonts w:asciiTheme="minorHAnsi" w:hAnsiTheme="minorHAnsi"/>
          <w:highlight w:val="yellow"/>
        </w:rPr>
        <w:t>existence</w:t>
      </w:r>
      <w:r w:rsidRPr="008D2A56">
        <w:rPr>
          <w:rFonts w:asciiTheme="minorHAnsi" w:hAnsiTheme="minorHAnsi"/>
          <w:sz w:val="8"/>
        </w:rPr>
        <w:t xml:space="preserve"> and wellbeing, or rather in the existence and wellbeing of humankind.10 While survival of humankind is what best defines our problematic situation, when it comes to the normative aspect I believe that </w:t>
      </w:r>
      <w:r w:rsidRPr="008D2A56">
        <w:rPr>
          <w:rStyle w:val="StyleUnderline"/>
          <w:rFonts w:asciiTheme="minorHAnsi" w:hAnsiTheme="minorHAnsi"/>
          <w:highlight w:val="yellow"/>
        </w:rPr>
        <w:t>we should assume responsibility for future generations</w:t>
      </w:r>
      <w:r w:rsidRPr="008D2A56">
        <w:rPr>
          <w:rFonts w:asciiTheme="minorHAnsi" w:hAnsiTheme="minorHAnsi"/>
          <w:sz w:val="8"/>
        </w:rPr>
        <w:t xml:space="preserve"> rather than do justice to them; talking responsibility I move from its most elementary</w:t>
      </w:r>
      <w:r w:rsidRPr="008D2A56">
        <w:rPr>
          <w:rFonts w:asciiTheme="minorHAnsi" w:hAnsiTheme="minorHAnsi"/>
          <w:sz w:val="12"/>
        </w:rPr>
        <w:t>¶</w:t>
      </w:r>
      <w:r w:rsidRPr="008D2A56">
        <w:rPr>
          <w:rFonts w:asciiTheme="minorHAnsi" w:hAnsiTheme="minorHAnsi"/>
          <w:sz w:val="8"/>
        </w:rPr>
        <w:t xml:space="preserve"> manifestation, the responsibility parents take on for their children. Justice as fairness comes in when we have to fight back “generational nepotism:” it is wrong for any generation to spoil the environment without regard to the consequences in the future, far that it may be, that is not just out of respect for those that may harm our children and children’s children. Out of elementary fairness, as expressed in the Golden Rule, we cannot deny parents of the, say, twenty-fifth century the chance to bear and educate their children in decent conditions.</w:t>
      </w:r>
      <w:r w:rsidRPr="008D2A56">
        <w:rPr>
          <w:rFonts w:asciiTheme="minorHAnsi" w:hAnsiTheme="minorHAnsi"/>
          <w:sz w:val="12"/>
        </w:rPr>
        <w:t>¶</w:t>
      </w:r>
      <w:r w:rsidRPr="008D2A56">
        <w:rPr>
          <w:rFonts w:asciiTheme="minorHAnsi" w:hAnsiTheme="minorHAnsi"/>
          <w:sz w:val="8"/>
        </w:rPr>
        <w:t xml:space="preserve"> Now, survival is a Hobbesian category, as such it sounds like an anathema to critical thinking, just as most categories stemming from the tradition of politi- cal realism do. Since under global threats present and future humankind is really endangered in its survival, it is however hard to see the rationale of denying the fact because the name comes from the enemy’s vocabu- lary. More importantly, there is an essential difference: Hobbes’ survival regards the individual and is there- fore self-centered and adversarial (in common parlance, mors tua vita mea), while humankind’s survival as a moral and political goal is by its own definition an uni- versalistic feature. More on this later.</w:t>
      </w:r>
      <w:r w:rsidRPr="008D2A56">
        <w:rPr>
          <w:rFonts w:asciiTheme="minorHAnsi" w:hAnsiTheme="minorHAnsi"/>
          <w:sz w:val="12"/>
        </w:rPr>
        <w:t>¶</w:t>
      </w:r>
      <w:r w:rsidRPr="008D2A56">
        <w:rPr>
          <w:rFonts w:asciiTheme="minorHAnsi" w:hAnsiTheme="minorHAnsi"/>
          <w:sz w:val="8"/>
        </w:rPr>
        <w:t xml:space="preserve"> A much talked-about issue in this context is the so- called identity problem, which I am however inclined to dismiss. If it means the doubtfulness of any engagement in favor of future generations because we do not know if they will exist (we could decide to stop procreating), the problem is surrounded by an air of futility: there is no imaginable decision process that could effectively lead to a total procreation stop. On the other hand, if only a few humans were alive in the far future, this would be enough of a reason for our engagement. Of course future humanity could never be born because meanwhile the planet may have been burnt out by an asteroid (natural precariousness of human life) or an all-out nuclear war (man-made precariousness). Neither type of precarious- ness can however be a reason not to endorse the interest of future generations in survival, because reducing that precariousness is exactly the engagement’s telos. The other aspect of the identity problem — the non-identity of posterity’s values and preferences with our own, or their indeterminacy — is not relevant to our case, be- cause the goal for whose attainment we are called to save or sacrifice something for their survival has to do with their sheer survival (in an indispensably civilized framework, as explained above) rather than with our own and the posterity’s moral configuration; in other words, there is no paternalistic attitude in it.</w:t>
      </w:r>
      <w:r w:rsidRPr="008D2A56">
        <w:rPr>
          <w:rFonts w:asciiTheme="minorHAnsi" w:hAnsiTheme="minorHAnsi"/>
          <w:sz w:val="12"/>
        </w:rPr>
        <w:t>¶</w:t>
      </w:r>
      <w:r w:rsidRPr="008D2A56">
        <w:rPr>
          <w:rFonts w:asciiTheme="minorHAnsi" w:hAnsiTheme="minorHAnsi"/>
          <w:sz w:val="8"/>
        </w:rPr>
        <w:t xml:space="preserve"> In a fairly different meaning, closer to social rather than moral (analytical) theory, identity comes up in an- other sense. Assuming responsibility for (or, for that matter, being fair to) future generations is not just an altruistic attitude. Not in the sense that we can do as well do so by acting on egoistic grounds: were this the</w:t>
      </w:r>
      <w:r w:rsidRPr="008D2A56">
        <w:rPr>
          <w:rFonts w:asciiTheme="minorHAnsi" w:hAnsiTheme="minorHAnsi"/>
          <w:sz w:val="12"/>
        </w:rPr>
        <w:t>¶</w:t>
      </w:r>
      <w:r w:rsidRPr="008D2A56">
        <w:rPr>
          <w:rFonts w:asciiTheme="minorHAnsi" w:hAnsiTheme="minorHAnsi"/>
          <w:sz w:val="8"/>
        </w:rPr>
        <w:t xml:space="preserve"> main reason to take action, we were justified to limit our effort to the less costly adaptation policies instead of funding the restructuring of the economy necessary for mitigation, the only way-out from global warming for generations of the far future. To be true, addressing the limitation of global warming or the neutralization of nuclear weapons requires wide-ranging undertakings that can be justified only on grounds of a moral attitude towards future generations rather than of our enlight- ened self-interest. </w:t>
      </w:r>
      <w:r w:rsidRPr="008D2A56">
        <w:rPr>
          <w:rFonts w:asciiTheme="minorHAnsi" w:hAnsiTheme="minorHAnsi"/>
          <w:sz w:val="8"/>
          <w:highlight w:val="yellow"/>
        </w:rPr>
        <w:t xml:space="preserve">But </w:t>
      </w:r>
      <w:r w:rsidRPr="008D2A56">
        <w:rPr>
          <w:rStyle w:val="StyleUnderline"/>
          <w:rFonts w:asciiTheme="minorHAnsi" w:hAnsiTheme="minorHAnsi"/>
          <w:highlight w:val="yellow"/>
        </w:rPr>
        <w:t>doing what we can for the survival</w:t>
      </w:r>
      <w:r w:rsidRPr="008D2A56">
        <w:rPr>
          <w:rStyle w:val="StyleUnderline"/>
          <w:rFonts w:asciiTheme="minorHAnsi" w:hAnsiTheme="minorHAnsi"/>
        </w:rPr>
        <w:t xml:space="preserve"> of humankind </w:t>
      </w:r>
      <w:r w:rsidRPr="008D2A56">
        <w:rPr>
          <w:rStyle w:val="StyleUnderline"/>
          <w:rFonts w:asciiTheme="minorHAnsi" w:hAnsiTheme="minorHAnsi"/>
          <w:highlight w:val="yellow"/>
        </w:rPr>
        <w:t>can give ourselves reassurance that</w:t>
      </w:r>
      <w:r w:rsidRPr="008D2A56">
        <w:rPr>
          <w:rStyle w:val="StyleUnderline"/>
          <w:rFonts w:asciiTheme="minorHAnsi" w:hAnsiTheme="minorHAnsi"/>
        </w:rPr>
        <w:t xml:space="preserve"> our individual </w:t>
      </w:r>
      <w:r w:rsidRPr="008D2A56">
        <w:rPr>
          <w:rStyle w:val="StyleUnderline"/>
          <w:rFonts w:asciiTheme="minorHAnsi" w:hAnsiTheme="minorHAnsi"/>
          <w:highlight w:val="yellow"/>
        </w:rPr>
        <w:t>life</w:t>
      </w:r>
      <w:r w:rsidRPr="008D2A56">
        <w:rPr>
          <w:rFonts w:asciiTheme="minorHAnsi" w:hAnsiTheme="minorHAnsi"/>
          <w:sz w:val="8"/>
        </w:rPr>
        <w:t xml:space="preserve"> (also seen in the context of our gen- eration’s) </w:t>
      </w:r>
      <w:r w:rsidRPr="008D2A56">
        <w:rPr>
          <w:rStyle w:val="StyleUnderline"/>
          <w:rFonts w:asciiTheme="minorHAnsi" w:hAnsiTheme="minorHAnsi"/>
          <w:highlight w:val="yellow"/>
        </w:rPr>
        <w:t>is meaningful</w:t>
      </w:r>
      <w:r w:rsidRPr="008D2A56">
        <w:rPr>
          <w:rFonts w:asciiTheme="minorHAnsi" w:hAnsiTheme="minorHAnsi"/>
          <w:sz w:val="8"/>
        </w:rPr>
        <w:t xml:space="preserve"> beyond the limits of our own existence on earth, </w:t>
      </w:r>
      <w:r w:rsidRPr="008D2A56">
        <w:rPr>
          <w:rStyle w:val="StyleUnderline"/>
          <w:rFonts w:asciiTheme="minorHAnsi" w:hAnsiTheme="minorHAnsi"/>
        </w:rPr>
        <w:t>because doing so helps us shed our isolation as single individuals or single generation and become partners in a wider transgenerational covenant of solidarity</w:t>
      </w:r>
      <w:r w:rsidRPr="008D2A56">
        <w:rPr>
          <w:rFonts w:asciiTheme="minorHAnsi" w:hAnsiTheme="minorHAnsi"/>
          <w:sz w:val="8"/>
        </w:rPr>
        <w:t>.</w:t>
      </w:r>
      <w:r w:rsidRPr="008D2A56">
        <w:rPr>
          <w:rFonts w:asciiTheme="minorHAnsi" w:hAnsiTheme="minorHAnsi"/>
          <w:sz w:val="12"/>
        </w:rPr>
        <w:t>¶</w:t>
      </w:r>
      <w:r w:rsidRPr="008D2A56">
        <w:rPr>
          <w:rFonts w:asciiTheme="minorHAnsi" w:hAnsiTheme="minorHAnsi"/>
          <w:sz w:val="8"/>
        </w:rPr>
        <w:t xml:space="preserve"> 3. That the interest to live and to raise children in de- cent conditions we attribute to future generations ought to be translated into a right is not self-evident. It is not simply that we should abstain from transforming every reasonable claim into a right, and instead reserve this category for the essentials that make the associated life of individuals in the polity possible and acceptable ac- cording to each evolutionary stage.11 More importantly, doubts may also arise as to whether it is wise to translate any goal of social and political struggles into a right, that is to “juridify” it instead of focusing on the underlying conflict dynamics and the participation of the conflict- ing parties. In general I share this preoccupation, and have misgivings at any inflationary expansion of the hu- man rights catalogue. On the other hand, moral rights that do not translate into legal rights12 are politically pointless or at least much less significant than the rights enshrined in a legal order. Also, our case is different, and the issues we are confronted with are more radi- cal than the worries with ‘juridification;’ this is all the truer, since the establishment of a right to survival for humankind would require a long and fierce political and intellectual battle in the first place.</w:t>
      </w:r>
      <w:r w:rsidRPr="008D2A56">
        <w:rPr>
          <w:rFonts w:asciiTheme="minorHAnsi" w:hAnsiTheme="minorHAnsi"/>
          <w:sz w:val="12"/>
        </w:rPr>
        <w:t>¶</w:t>
      </w:r>
      <w:r w:rsidRPr="008D2A56">
        <w:rPr>
          <w:rFonts w:asciiTheme="minorHAnsi" w:hAnsiTheme="minorHAnsi"/>
          <w:sz w:val="8"/>
        </w:rPr>
        <w:t xml:space="preserve"> First of all, does the right of humanity to survival qualify as a (basic or human) right? Before we proceed, let us note that humankind’s survival is not a good like civil liberties, which is completely at the disposal of human beings; instead, it can depend on the orbits of asteroids and other NEOs.13 The “right of humankind to survival” should therefore be read as a short for “the right of humankind, including future people, to have all previous generations doing their best to ensure their sur- vival and protect them from man-made threats.” In this version, we are clearly afar from the confusion between rights and goals criticized by Dworkin14 (§3.1 in the chapter on Difficult cases), the causation of the good at stake (survival) being elusive, or not completely nor (in the case of climate change) undoubtedly human; also</w:t>
      </w:r>
      <w:r w:rsidRPr="008D2A56">
        <w:rPr>
          <w:rFonts w:asciiTheme="minorHAnsi" w:hAnsiTheme="minorHAnsi"/>
          <w:sz w:val="12"/>
        </w:rPr>
        <w:t>¶</w:t>
      </w:r>
      <w:r w:rsidRPr="008D2A56">
        <w:rPr>
          <w:rFonts w:asciiTheme="minorHAnsi" w:hAnsiTheme="minorHAnsi"/>
          <w:sz w:val="8"/>
        </w:rPr>
        <w:t xml:space="preserve"> the content of the right is not a physical state, but rather the behavior influencing it. In a manifest way, this also identifies the right’s indispensable correlate, that is the duty of the relevant actors (individuals and institutions) to refrain from behaviors that are likely to cause harm to that good.</w:t>
      </w:r>
      <w:r w:rsidRPr="008D2A56">
        <w:rPr>
          <w:rFonts w:asciiTheme="minorHAnsi" w:hAnsiTheme="minorHAnsi"/>
          <w:sz w:val="12"/>
        </w:rPr>
        <w:t>¶</w:t>
      </w:r>
      <w:r w:rsidRPr="008D2A56">
        <w:rPr>
          <w:rFonts w:asciiTheme="minorHAnsi" w:hAnsiTheme="minorHAnsi"/>
          <w:sz w:val="8"/>
        </w:rPr>
        <w:t xml:space="preserve"> Whether or not this claim can translate into a right should be investigated from two points of view, those of its structure (a) and its bearer (b).</w:t>
      </w:r>
      <w:r w:rsidRPr="008D2A56">
        <w:rPr>
          <w:rFonts w:asciiTheme="minorHAnsi" w:hAnsiTheme="minorHAnsi"/>
          <w:sz w:val="12"/>
        </w:rPr>
        <w:t>¶</w:t>
      </w:r>
      <w:r w:rsidRPr="008D2A56">
        <w:rPr>
          <w:rFonts w:asciiTheme="minorHAnsi" w:hAnsiTheme="minorHAnsi"/>
          <w:sz w:val="8"/>
        </w:rPr>
        <w:t xml:space="preserve"> a. As for structure, three of Feinberg’s15 four crite- ria for being a right are already met (to have a content, a holder and an addressee). The fourth, the ‘source of validation,’ gradually emerges from the argument I am unfolding. Frydman and Haarscher also list four condi- tions, of which three are already present (titulaire, objet, opposabilite ́) – even if more remains to be said about the first one; while the fourth condition (sanction) shall be discussed below in the framework of the constitu- tionalization problem.16 Finally, let us look at the stan- dard distinction of negative and positive rights, which Shue rightly believes to be substantially untenable. This is also true in our case, because the ‘behavior’ of in- dividuals and institutions, which humanity is entitled to expect, according to the new right, can be imple- mented either by abstaining in single cases from using or possessing nuclear weapons and emitting excessive GHGs or by establishing new institutions (a global En- vironmental Protection Agency, say) and strategies (for example, technology transfer from advanced to develop- ing countries to help the latter rein in global warming). What would be acknowledged would be the right, not the policies that according to time and circumstances are devised for its realization.</w:t>
      </w:r>
      <w:r w:rsidRPr="008D2A56">
        <w:rPr>
          <w:rFonts w:asciiTheme="minorHAnsi" w:hAnsiTheme="minorHAnsi"/>
          <w:sz w:val="12"/>
        </w:rPr>
        <w:t>¶</w:t>
      </w:r>
      <w:r w:rsidRPr="008D2A56">
        <w:rPr>
          <w:rFonts w:asciiTheme="minorHAnsi" w:hAnsiTheme="minorHAnsi"/>
          <w:sz w:val="8"/>
        </w:rPr>
        <w:t xml:space="preserve"> Does this new right share with the other fundamental or human rights the need to be founded in a conception of the human, such as those focused by Donnelly on dignity, by Meyers on moral agency and by Frydman and Haarscher on autonomy?17 Not properly, or not di- rectly. Humanity’s right to survival is a meta-right rather than being the first right and sharing the same founda- tion with the others.18 Therefore, its foundation is for- mal rather than rooted in a substantive view of what is human: </w:t>
      </w:r>
      <w:r w:rsidRPr="008D2A56">
        <w:rPr>
          <w:rStyle w:val="StyleUnderline"/>
          <w:rFonts w:asciiTheme="minorHAnsi" w:hAnsiTheme="minorHAnsi"/>
          <w:highlight w:val="yellow"/>
        </w:rPr>
        <w:t>acknowledging this</w:t>
      </w:r>
      <w:r w:rsidRPr="008D2A56">
        <w:rPr>
          <w:rStyle w:val="StyleUnderline"/>
          <w:rFonts w:asciiTheme="minorHAnsi" w:hAnsiTheme="minorHAnsi"/>
        </w:rPr>
        <w:t xml:space="preserve"> right is the </w:t>
      </w:r>
      <w:r w:rsidRPr="008D2A56">
        <w:rPr>
          <w:rStyle w:val="StyleUnderline"/>
          <w:rFonts w:asciiTheme="minorHAnsi" w:hAnsiTheme="minorHAnsi"/>
          <w:highlight w:val="yellow"/>
        </w:rPr>
        <w:t>pre-condition</w:t>
      </w:r>
      <w:r w:rsidRPr="008D2A56">
        <w:rPr>
          <w:rStyle w:val="StyleUnderline"/>
          <w:rFonts w:asciiTheme="minorHAnsi" w:hAnsiTheme="minorHAnsi"/>
        </w:rPr>
        <w:t xml:space="preserve"> for making all other rights possible</w:t>
      </w:r>
      <w:r w:rsidRPr="008D2A56">
        <w:rPr>
          <w:rFonts w:asciiTheme="minorHAnsi" w:hAnsiTheme="minorHAnsi"/>
          <w:sz w:val="8"/>
        </w:rPr>
        <w:t xml:space="preserve">. It is their Bedingung der Mo ̈glichkeit, to put it as Kant might have done. Not only in the trivial but sturdy physical sense that </w:t>
      </w:r>
      <w:r w:rsidRPr="008D2A56">
        <w:rPr>
          <w:rStyle w:val="StyleUnderline"/>
          <w:rFonts w:asciiTheme="minorHAnsi" w:hAnsiTheme="minorHAnsi"/>
          <w:highlight w:val="yellow"/>
        </w:rPr>
        <w:t>human rights can only apply to a living humankind, but not to a ”republic of insects and grass</w:t>
      </w:r>
      <w:r w:rsidRPr="008D2A56">
        <w:rPr>
          <w:rStyle w:val="StyleUnderline"/>
          <w:rFonts w:asciiTheme="minorHAnsi" w:hAnsiTheme="minorHAnsi"/>
        </w:rPr>
        <w:t>”</w:t>
      </w:r>
      <w:r w:rsidRPr="008D2A56">
        <w:rPr>
          <w:rFonts w:asciiTheme="minorHAnsi" w:hAnsiTheme="minorHAnsi"/>
          <w:sz w:val="8"/>
        </w:rPr>
        <w:t xml:space="preserve"> (Jonathan Schell on the state of the earth after a large nuclear war19). </w:t>
      </w:r>
      <w:r w:rsidRPr="008D2A56">
        <w:rPr>
          <w:rStyle w:val="StyleUnderline"/>
          <w:rFonts w:asciiTheme="minorHAnsi" w:hAnsiTheme="minorHAnsi"/>
        </w:rPr>
        <w:t>The meta-right as a pre-condition has</w:t>
      </w:r>
      <w:r w:rsidRPr="008D2A56">
        <w:rPr>
          <w:rFonts w:asciiTheme="minorHAnsi" w:hAnsiTheme="minorHAnsi"/>
          <w:sz w:val="8"/>
        </w:rPr>
        <w:t xml:space="preserve"> rather </w:t>
      </w:r>
      <w:r w:rsidRPr="008D2A56">
        <w:rPr>
          <w:rStyle w:val="StyleUnderline"/>
          <w:rFonts w:asciiTheme="minorHAnsi" w:hAnsiTheme="minorHAnsi"/>
        </w:rPr>
        <w:t xml:space="preserve">to be un- derstood in the moral sense: </w:t>
      </w:r>
      <w:r w:rsidRPr="008D2A56">
        <w:rPr>
          <w:rStyle w:val="StyleUnderline"/>
          <w:rFonts w:asciiTheme="minorHAnsi" w:hAnsiTheme="minorHAnsi"/>
          <w:highlight w:val="yellow"/>
        </w:rPr>
        <w:t>no</w:t>
      </w:r>
      <w:r w:rsidRPr="008D2A56">
        <w:rPr>
          <w:rStyle w:val="StyleUnderline"/>
          <w:rFonts w:asciiTheme="minorHAnsi" w:hAnsiTheme="minorHAnsi"/>
        </w:rPr>
        <w:t xml:space="preserve"> foundation of </w:t>
      </w:r>
      <w:r w:rsidRPr="008D2A56">
        <w:rPr>
          <w:rStyle w:val="StyleUnderline"/>
          <w:rFonts w:asciiTheme="minorHAnsi" w:hAnsiTheme="minorHAnsi"/>
          <w:highlight w:val="yellow"/>
        </w:rPr>
        <w:t>morality</w:t>
      </w:r>
      <w:r w:rsidRPr="008D2A56">
        <w:rPr>
          <w:rFonts w:asciiTheme="minorHAnsi" w:hAnsiTheme="minorHAnsi"/>
          <w:sz w:val="8"/>
          <w:highlight w:val="yellow"/>
        </w:rPr>
        <w:t xml:space="preserve"> </w:t>
      </w:r>
      <w:r w:rsidRPr="008D2A56">
        <w:rPr>
          <w:rFonts w:asciiTheme="minorHAnsi" w:hAnsiTheme="minorHAnsi"/>
          <w:sz w:val="8"/>
        </w:rPr>
        <w:t xml:space="preserve">or legality (except in a totally positivistic view of the latter) </w:t>
      </w:r>
      <w:r w:rsidRPr="008D2A56">
        <w:rPr>
          <w:rStyle w:val="StyleUnderline"/>
          <w:rFonts w:asciiTheme="minorHAnsi" w:hAnsiTheme="minorHAnsi"/>
          <w:highlight w:val="yellow"/>
        </w:rPr>
        <w:t>makes sense if it cannot rely on the respect of the fundamental right</w:t>
      </w:r>
      <w:r w:rsidRPr="008D2A56">
        <w:rPr>
          <w:rStyle w:val="StyleUnderline"/>
          <w:rFonts w:asciiTheme="minorHAnsi" w:hAnsiTheme="minorHAnsi"/>
        </w:rPr>
        <w:t>s of those</w:t>
      </w:r>
      <w:r w:rsidRPr="008D2A56">
        <w:rPr>
          <w:rFonts w:asciiTheme="minorHAnsi" w:hAnsiTheme="minorHAnsi"/>
          <w:sz w:val="8"/>
        </w:rPr>
        <w:t xml:space="preserve"> (poor populations al- ready affected by global warming, future generations</w:t>
      </w:r>
      <w:r w:rsidRPr="008D2A56">
        <w:rPr>
          <w:rFonts w:asciiTheme="minorHAnsi" w:hAnsiTheme="minorHAnsi"/>
          <w:sz w:val="12"/>
        </w:rPr>
        <w:t>¶</w:t>
      </w:r>
      <w:r w:rsidRPr="008D2A56">
        <w:rPr>
          <w:rFonts w:asciiTheme="minorHAnsi" w:hAnsiTheme="minorHAnsi"/>
          <w:sz w:val="8"/>
        </w:rPr>
        <w:t xml:space="preserve"> as victims of nuclear war or extreme climate change) </w:t>
      </w:r>
      <w:r w:rsidRPr="008D2A56">
        <w:rPr>
          <w:rStyle w:val="StyleUnderline"/>
          <w:rFonts w:asciiTheme="minorHAnsi" w:hAnsiTheme="minorHAnsi"/>
        </w:rPr>
        <w:t>harmed by our acts and omissions</w:t>
      </w:r>
      <w:r w:rsidRPr="008D2A56">
        <w:rPr>
          <w:rFonts w:asciiTheme="minorHAnsi" w:hAnsiTheme="minorHAnsi"/>
          <w:sz w:val="8"/>
        </w:rPr>
        <w:t xml:space="preserve">. Here I mean moral- ity at large, regardless of its being based on a conception of the right or the good. In other words, the two </w:t>
      </w:r>
      <w:r w:rsidRPr="008D2A56">
        <w:rPr>
          <w:rStyle w:val="StyleUnderline"/>
          <w:rFonts w:asciiTheme="minorHAnsi" w:hAnsiTheme="minorHAnsi"/>
        </w:rPr>
        <w:t>global challenges, which have received so little attention in the mainstream philosophy of the last decades, have indeed philosophical implications capable of undermining the</w:t>
      </w:r>
      <w:r w:rsidRPr="008D2A56">
        <w:rPr>
          <w:rFonts w:asciiTheme="minorHAnsi" w:hAnsiTheme="minorHAnsi"/>
          <w:sz w:val="8"/>
        </w:rPr>
        <w:t xml:space="preserve"> business-as-</w:t>
      </w:r>
      <w:r w:rsidRPr="008D2A56">
        <w:rPr>
          <w:rStyle w:val="StyleUnderline"/>
          <w:rFonts w:asciiTheme="minorHAnsi" w:hAnsiTheme="minorHAnsi"/>
        </w:rPr>
        <w:t>usual attitude in moral and political theory</w:t>
      </w:r>
      <w:r w:rsidRPr="008D2A56">
        <w:rPr>
          <w:rFonts w:asciiTheme="minorHAnsi" w:hAnsiTheme="minorHAnsi"/>
          <w:sz w:val="8"/>
        </w:rPr>
        <w:t>; I mean the attitude to think of the foundations of moral- ity and polity as if the man-made (modern) world in which they operate had not been substantially altered by humankind’s newly achieved capability to destroy itself and/or the planet.</w:t>
      </w:r>
      <w:r w:rsidRPr="008D2A56">
        <w:rPr>
          <w:rFonts w:asciiTheme="minorHAnsi" w:hAnsiTheme="minorHAnsi"/>
          <w:sz w:val="12"/>
        </w:rPr>
        <w:t>¶</w:t>
      </w:r>
      <w:r w:rsidRPr="008D2A56">
        <w:rPr>
          <w:rFonts w:asciiTheme="minorHAnsi" w:hAnsiTheme="minorHAnsi"/>
          <w:sz w:val="8"/>
        </w:rPr>
        <w:t xml:space="preserve"> Let us make a further step on the road that leads to uncouple, as far as it goes, the foundation of a new right of paramount importance from a substantive conception of the human – an effort aimed at protecting it from the uncertain or frail fate of such conceptions. On the one hand, as a meta-right to individual-only human rights, the right to survival does not imply a choice among substantive values; this right does not refer to a partic- ular conception of what is good for future generations, as it only wants to ensure for them existential condi- tions that are an indispensable basis for their members to pursue whatever idea of the good, of liberty and self- realization they may choose. On the other hand, survival is indeed referred not to the mere biological fact, but to the survival of humankind in decent, civilized condi- tions, taking civilization in the meaning explained in §1. Alone, as I explained above, this qualification is not an added axiological component (civilization as a sys- tem of values), as it rather relies on the analytical view that some technical and cultural features of civilization are essential to the life of the human species.</w:t>
      </w:r>
      <w:r w:rsidRPr="008D2A56">
        <w:rPr>
          <w:rFonts w:asciiTheme="minorHAnsi" w:hAnsiTheme="minorHAnsi"/>
          <w:sz w:val="12"/>
        </w:rPr>
        <w:t>¶</w:t>
      </w:r>
      <w:r w:rsidRPr="008D2A56">
        <w:rPr>
          <w:rFonts w:asciiTheme="minorHAnsi" w:hAnsiTheme="minorHAnsi"/>
          <w:sz w:val="8"/>
        </w:rPr>
        <w:t xml:space="preserve"> There is a last aspect to be examined with regard to the structure or nature of this right: its emergence not from a shift in the doctrine of human rights, but as a response to a new situation in world history, in which survival goods (a livable atmosphere in the first place) that were so far tacitly taken for granted turn out to be no longer guaranteed, but more and more endangered. As such, this new right reconnects to what we know about individual human rights, that is that they come up as a response to “perceived threats” and build an “evolving whole”.20</w:t>
      </w:r>
      <w:r w:rsidRPr="008D2A56">
        <w:rPr>
          <w:rFonts w:asciiTheme="minorHAnsi" w:hAnsiTheme="minorHAnsi"/>
          <w:sz w:val="12"/>
        </w:rPr>
        <w:t>¶</w:t>
      </w:r>
      <w:r w:rsidRPr="008D2A56">
        <w:rPr>
          <w:rFonts w:asciiTheme="minorHAnsi" w:hAnsiTheme="minorHAnsi"/>
          <w:sz w:val="8"/>
        </w:rPr>
        <w:t xml:space="preserve"> b. Let us now come to the question of the right’s bearer. It is humankind, defined as the generality of the living individuals along with those who will be born. There are three possible objections to this proposition.</w:t>
      </w:r>
      <w:r w:rsidRPr="008D2A56">
        <w:rPr>
          <w:rFonts w:asciiTheme="minorHAnsi" w:hAnsiTheme="minorHAnsi"/>
          <w:sz w:val="12"/>
        </w:rPr>
        <w:t>¶</w:t>
      </w:r>
      <w:r w:rsidRPr="008D2A56">
        <w:rPr>
          <w:rFonts w:asciiTheme="minorHAnsi" w:hAnsiTheme="minorHAnsi"/>
          <w:sz w:val="8"/>
        </w:rPr>
        <w:t xml:space="preserve"> First, it seems to be self-evident that the notion of a human right for the so defined humankind cannot be subject to the classical liberal objection that bearers of such rights are individuals, not groups.21 Humankind is not an exclusive and self-contained group opposed to others (at least until we do not have our first contact with</w:t>
      </w:r>
      <w:r w:rsidRPr="008D2A56">
        <w:rPr>
          <w:rFonts w:asciiTheme="minorHAnsi" w:hAnsiTheme="minorHAnsi"/>
          <w:sz w:val="12"/>
        </w:rPr>
        <w:t>¶</w:t>
      </w:r>
      <w:r w:rsidRPr="008D2A56">
        <w:rPr>
          <w:rFonts w:asciiTheme="minorHAnsi" w:hAnsiTheme="minorHAnsi"/>
          <w:sz w:val="8"/>
        </w:rPr>
        <w:t xml:space="preserve"> dwellers of other regions of the universe), nor is it meant here to represent particular sets of values. Between the two meanings of “humanity” — as species (Artbegriff) and as regulative notion of a community cemented by shared values and goals (Zielbegriff)22 — I am referring to the first one; it is now becoming philosophically sig- nificant because not even its biological existence can be taken for granted under man-made threats. Humankind is not a hypostasis detached from the individuals, as in the case of ‘the community’ or ‘das Volk,’ as it rather means the totality of the living individuals of any given generation including (a) their potential to generate fur- ther human beings and generations and (b) their knowl- edge that the latter will exist and probably suffer. This reflexive notion of humankind raises a problem, but remains open to different ethical choices: indifference towards future generations, responsibility for them, and obligations assumed in their favor.</w:t>
      </w:r>
      <w:r w:rsidRPr="008D2A56">
        <w:rPr>
          <w:rFonts w:asciiTheme="minorHAnsi" w:hAnsiTheme="minorHAnsi"/>
          <w:sz w:val="12"/>
        </w:rPr>
        <w:t>¶</w:t>
      </w:r>
      <w:r w:rsidRPr="008D2A56">
        <w:rPr>
          <w:rFonts w:asciiTheme="minorHAnsi" w:hAnsiTheme="minorHAnsi"/>
          <w:sz w:val="8"/>
        </w:rPr>
        <w:t xml:space="preserve"> 4. A second question is: why should we speak of humankind instead of limiting ourselves to the more sober expression “all present and future individuals?” There is first a lexicological advantage, in as much as we thus use one word instead of connecting two by an “and.” This better conveys the sense that the bond of solidarity based on the responsibility for the elementary living conditions of posterity makes present and future individuals one community – in this sole, thin sense in- deed, which does not try to conceal the deep fractures existing between contemporaries within the present and the successive generations of this community. The very inclusion of future people into humankind is not an act of inclusive kindness towards them, but is rather made compelling by the lethal threats that past and present people have projected into the life of posterity, in an amount unprecedented in history. Lastly, introducing humankind as a bearer of rights highlights that the right of the individuals to be alive and free can be enjoyed only in the middle of a larger community, which makes the claim of human rights possible and helps to im- plement them. In times of economic globalization and global threats, we have come to know that this com- munity is the whole humankind, not just nations. All this however does not alter the truth that who is entitled to vindicate the right to survival is not humanity as a hypostasis, but every individual either living or not yet born – very much like what happens with individual human rights, whose constitutional formulation makes them enjoyable for every citizen who will in the future be born under the same Constitution.</w:t>
      </w:r>
      <w:r w:rsidRPr="008D2A56">
        <w:rPr>
          <w:rFonts w:asciiTheme="minorHAnsi" w:hAnsiTheme="minorHAnsi"/>
          <w:sz w:val="12"/>
        </w:rPr>
        <w:t>¶</w:t>
      </w:r>
      <w:r w:rsidRPr="008D2A56">
        <w:rPr>
          <w:rFonts w:asciiTheme="minorHAnsi" w:hAnsiTheme="minorHAnsi"/>
          <w:sz w:val="8"/>
        </w:rPr>
        <w:t xml:space="preserve"> Third comes the standard objection: it does not make sense to endorse obligation towards future people, since, if men and women agree to stop reproduction, those people might never be born. I have already dismissed this as a futile mental experiment. It could further be argued, though, that future generations might turn out</w:t>
      </w:r>
      <w:r w:rsidRPr="008D2A56">
        <w:rPr>
          <w:rFonts w:asciiTheme="minorHAnsi" w:hAnsiTheme="minorHAnsi"/>
          <w:sz w:val="12"/>
        </w:rPr>
        <w:t>¶</w:t>
      </w:r>
      <w:r w:rsidRPr="008D2A56">
        <w:rPr>
          <w:rFonts w:asciiTheme="minorHAnsi" w:hAnsiTheme="minorHAnsi"/>
          <w:sz w:val="8"/>
        </w:rPr>
        <w:t xml:space="preserve"> to have moral standards totally different from ours. Yet, the possibility that posterity will be not amenable to our moral world is not huge enough to release us from any responsibility towards them. We can still under- stand, and to an extent share, the moral problems raised by the Bible or the Greek classical tragedy of millen- nia ago and should not easily assume that our fellow humans of the year 3000, dwellers of a planet spoiled by global warming, will be morally so hugely different from us.</w:t>
      </w:r>
      <w:r w:rsidRPr="008D2A56">
        <w:rPr>
          <w:rFonts w:asciiTheme="minorHAnsi" w:hAnsiTheme="minorHAnsi"/>
          <w:sz w:val="12"/>
        </w:rPr>
        <w:t>¶</w:t>
      </w:r>
      <w:r w:rsidRPr="008D2A56">
        <w:rPr>
          <w:rFonts w:asciiTheme="minorHAnsi" w:hAnsiTheme="minorHAnsi"/>
          <w:sz w:val="8"/>
        </w:rPr>
        <w:t xml:space="preserve"> Finally, let me anticipate here one of the legal con- siderations that will be developed later on. Any right- establishing text (but I am now referring to the Universal Declaration of Human Rights, UDHR 1948) works with the basic formula “everyone has the right to etc.”23 The validity of the claims is limited only by the spatial ex- tension of the law: a right established by the French Constitution may be thought to be valid universally, but is legally protected only on French territory, while the rights mentioned in the UDHR apply by definition to the entire world where humans live. This can be dubbed spa- tial universalism, while establishing a right of present and future humanity to survive is tantamount to adding a time universalism. In other words, this makes explicit that the right of everyone to a just international order (UDHR 1948, Art. 28; more below) also holds for the ‘everyones’ of the year 3000. This may have always been tacitly intended by the law, the only time limit ly- ing in the possibility that the law is at some point in the future dismissed by another law canceling or expand- ing those rights. In a present like ours, in which it has become known that the future is no longer guaranteed to be essentially homogeneous (with no radical change in the physical and anthropological life conditions) to the present and the past, it has become necessary to openly establish a linkage between our obligations and the rights of future generations, as far as existential issues are concerned; a link that will likewise apply to them as soon as they become the present generation.</w:t>
      </w:r>
      <w:r w:rsidRPr="008D2A56">
        <w:rPr>
          <w:rFonts w:asciiTheme="minorHAnsi" w:hAnsiTheme="minorHAnsi"/>
          <w:sz w:val="12"/>
        </w:rPr>
        <w:t>¶</w:t>
      </w:r>
      <w:r w:rsidRPr="008D2A56">
        <w:rPr>
          <w:rFonts w:asciiTheme="minorHAnsi" w:hAnsiTheme="minorHAnsi"/>
          <w:sz w:val="8"/>
        </w:rPr>
        <w:t xml:space="preserve"> So far, I have clarified the moral and, to a lesser extent, legal reasons for introducing the notion of hu- mankind as right bearer. I will now stress that the hu- mankind discourse in this article remains political rather than moral.</w:t>
      </w:r>
      <w:r w:rsidRPr="008D2A56">
        <w:rPr>
          <w:rFonts w:asciiTheme="minorHAnsi" w:hAnsiTheme="minorHAnsi"/>
          <w:sz w:val="12"/>
        </w:rPr>
        <w:t>¶</w:t>
      </w:r>
      <w:r w:rsidRPr="008D2A56">
        <w:rPr>
          <w:rFonts w:asciiTheme="minorHAnsi" w:hAnsiTheme="minorHAnsi"/>
          <w:sz w:val="8"/>
        </w:rPr>
        <w:t xml:space="preserve"> It is not necessary here to rerun the history of the humankind/humanity notion; it is enough to remember that its denial has been a stronghold in the battle of value nihilists (Nietzsche) and realist thinkers (Oswald Spen- gler, who dismissed it as a “zoological notion,” and more extensively Carl Schmitt in Schmitt 1976, particularly §6). As self-contained units (such as the Westphalian system states) were deemed to be the only sustainable and legitimate polities, any reference to humanity was seen as toothless or manipulative, as a noble universalis- tic alibi for particularistic interests.24 Setting aside this</w:t>
      </w:r>
      <w:r w:rsidRPr="008D2A56">
        <w:rPr>
          <w:rFonts w:asciiTheme="minorHAnsi" w:hAnsiTheme="minorHAnsi"/>
          <w:sz w:val="12"/>
        </w:rPr>
        <w:t>¶</w:t>
      </w:r>
      <w:r w:rsidRPr="008D2A56">
        <w:rPr>
          <w:rFonts w:asciiTheme="minorHAnsi" w:hAnsiTheme="minorHAnsi"/>
          <w:sz w:val="8"/>
        </w:rPr>
        <w:t xml:space="preserve"> sort of criticism, which mistakes the ideological use of the term for its very substance, we know that humanity, as a good-will aspiration of philosophers, poets and re- ligious men, could not be regarded as a political notion because only non-voluntaristic communities can be re- garded as political. They alone allow for binding and effective decisions, whereas any partner can at any time and according to its convenience withdraw from mem- bership in “humanity” or other large associations based on just good will.</w:t>
      </w:r>
      <w:r w:rsidRPr="008D2A56">
        <w:rPr>
          <w:rFonts w:asciiTheme="minorHAnsi" w:hAnsiTheme="minorHAnsi"/>
          <w:sz w:val="12"/>
        </w:rPr>
        <w:t>¶</w:t>
      </w:r>
      <w:r w:rsidRPr="008D2A56">
        <w:rPr>
          <w:rFonts w:asciiTheme="minorHAnsi" w:hAnsiTheme="minorHAnsi"/>
          <w:sz w:val="8"/>
        </w:rPr>
        <w:t xml:space="preserve"> This can now be expected to change, because </w:t>
      </w:r>
      <w:r w:rsidRPr="008D2A56">
        <w:rPr>
          <w:rStyle w:val="StyleUnderline"/>
          <w:rFonts w:asciiTheme="minorHAnsi" w:hAnsiTheme="minorHAnsi"/>
          <w:highlight w:val="yellow"/>
        </w:rPr>
        <w:t>planetary</w:t>
      </w:r>
      <w:r w:rsidRPr="008D2A56">
        <w:rPr>
          <w:rStyle w:val="StyleUnderline"/>
          <w:rFonts w:asciiTheme="minorHAnsi" w:hAnsiTheme="minorHAnsi"/>
        </w:rPr>
        <w:t xml:space="preserve"> lethal </w:t>
      </w:r>
      <w:r w:rsidRPr="008D2A56">
        <w:rPr>
          <w:rStyle w:val="StyleUnderline"/>
          <w:rFonts w:asciiTheme="minorHAnsi" w:hAnsiTheme="minorHAnsi"/>
          <w:highlight w:val="yellow"/>
        </w:rPr>
        <w:t>threats</w:t>
      </w:r>
      <w:r w:rsidRPr="008D2A56">
        <w:rPr>
          <w:rStyle w:val="StyleUnderline"/>
          <w:rFonts w:asciiTheme="minorHAnsi" w:hAnsiTheme="minorHAnsi"/>
        </w:rPr>
        <w:t xml:space="preserve"> such as nuclear war or disastrous climate change </w:t>
      </w:r>
      <w:r w:rsidRPr="008D2A56">
        <w:rPr>
          <w:rStyle w:val="StyleUnderline"/>
          <w:rFonts w:asciiTheme="minorHAnsi" w:hAnsiTheme="minorHAnsi"/>
          <w:highlight w:val="yellow"/>
        </w:rPr>
        <w:t>have the potential strength to forge all relevant political actors into one community</w:t>
      </w:r>
      <w:r w:rsidRPr="008D2A56">
        <w:rPr>
          <w:rFonts w:asciiTheme="minorHAnsi" w:hAnsiTheme="minorHAnsi"/>
          <w:sz w:val="8"/>
        </w:rPr>
        <w:t xml:space="preserve">, not unlike Hobbes’ individuals, </w:t>
      </w:r>
      <w:r w:rsidRPr="008D2A56">
        <w:rPr>
          <w:rStyle w:val="StyleUnderline"/>
          <w:rFonts w:asciiTheme="minorHAnsi" w:hAnsiTheme="minorHAnsi"/>
        </w:rPr>
        <w:t xml:space="preserve">who received the push </w:t>
      </w:r>
      <w:r w:rsidRPr="008D2A56">
        <w:rPr>
          <w:rStyle w:val="StyleUnderline"/>
          <w:rFonts w:asciiTheme="minorHAnsi" w:hAnsiTheme="minorHAnsi"/>
          <w:highlight w:val="yellow"/>
        </w:rPr>
        <w:t>to unite from the threats</w:t>
      </w:r>
      <w:r w:rsidRPr="008D2A56">
        <w:rPr>
          <w:rStyle w:val="StyleUnderline"/>
          <w:rFonts w:asciiTheme="minorHAnsi" w:hAnsiTheme="minorHAnsi"/>
        </w:rPr>
        <w:t xml:space="preserve"> to their life and limbs</w:t>
      </w:r>
      <w:r w:rsidRPr="008D2A56">
        <w:rPr>
          <w:rFonts w:asciiTheme="minorHAnsi" w:hAnsiTheme="minorHAnsi"/>
          <w:sz w:val="8"/>
        </w:rPr>
        <w:t xml:space="preserve">: first </w:t>
      </w:r>
      <w:r w:rsidRPr="008D2A56">
        <w:rPr>
          <w:rStyle w:val="StyleUnderline"/>
          <w:rFonts w:asciiTheme="minorHAnsi" w:hAnsiTheme="minorHAnsi"/>
          <w:highlight w:val="yellow"/>
        </w:rPr>
        <w:t>because they are all</w:t>
      </w:r>
      <w:r w:rsidRPr="008D2A56">
        <w:rPr>
          <w:rStyle w:val="StyleUnderline"/>
          <w:rFonts w:asciiTheme="minorHAnsi" w:hAnsiTheme="minorHAnsi"/>
        </w:rPr>
        <w:t xml:space="preserve"> put </w:t>
      </w:r>
      <w:r w:rsidRPr="008D2A56">
        <w:rPr>
          <w:rStyle w:val="StyleUnderline"/>
          <w:rFonts w:asciiTheme="minorHAnsi" w:hAnsiTheme="minorHAnsi"/>
          <w:highlight w:val="yellow"/>
        </w:rPr>
        <w:t>in danger</w:t>
      </w:r>
      <w:r w:rsidRPr="008D2A56">
        <w:rPr>
          <w:rStyle w:val="StyleUnderline"/>
          <w:rFonts w:asciiTheme="minorHAnsi" w:hAnsiTheme="minorHAnsi"/>
        </w:rPr>
        <w:t>, and</w:t>
      </w:r>
      <w:r w:rsidRPr="008D2A56">
        <w:rPr>
          <w:rFonts w:asciiTheme="minorHAnsi" w:hAnsiTheme="minorHAnsi"/>
          <w:sz w:val="8"/>
        </w:rPr>
        <w:t xml:space="preserve"> second </w:t>
      </w:r>
      <w:r w:rsidRPr="008D2A56">
        <w:rPr>
          <w:rStyle w:val="StyleUnderline"/>
          <w:rFonts w:asciiTheme="minorHAnsi" w:hAnsiTheme="minorHAnsi"/>
        </w:rPr>
        <w:t xml:space="preserve">because </w:t>
      </w:r>
      <w:r w:rsidRPr="008D2A56">
        <w:rPr>
          <w:rStyle w:val="StyleUnderline"/>
          <w:rFonts w:asciiTheme="minorHAnsi" w:hAnsiTheme="minorHAnsi"/>
        </w:rPr>
        <w:lastRenderedPageBreak/>
        <w:t>they have to act jointly</w:t>
      </w:r>
      <w:r w:rsidRPr="008D2A56">
        <w:rPr>
          <w:rFonts w:asciiTheme="minorHAnsi" w:hAnsiTheme="minorHAnsi"/>
          <w:sz w:val="8"/>
        </w:rPr>
        <w:t xml:space="preserve"> if they really want to fight back those dangers. </w:t>
      </w:r>
      <w:r w:rsidRPr="008D2A56">
        <w:rPr>
          <w:rStyle w:val="StyleUnderline"/>
          <w:rFonts w:asciiTheme="minorHAnsi" w:hAnsiTheme="minorHAnsi"/>
        </w:rPr>
        <w:t>This is a possibility, not an</w:t>
      </w:r>
      <w:r w:rsidRPr="008D2A56">
        <w:rPr>
          <w:rFonts w:asciiTheme="minorHAnsi" w:hAnsiTheme="minorHAnsi"/>
          <w:sz w:val="8"/>
        </w:rPr>
        <w:t xml:space="preserve"> actual and </w:t>
      </w:r>
      <w:r w:rsidRPr="008D2A56">
        <w:rPr>
          <w:rStyle w:val="StyleUnderline"/>
          <w:rFonts w:asciiTheme="minorHAnsi" w:hAnsiTheme="minorHAnsi"/>
        </w:rPr>
        <w:t>inevitable process</w:t>
      </w:r>
      <w:r w:rsidRPr="008D2A56">
        <w:rPr>
          <w:rFonts w:asciiTheme="minorHAnsi" w:hAnsiTheme="minorHAnsi"/>
          <w:sz w:val="8"/>
        </w:rPr>
        <w:t xml:space="preserve">, as there are enough counter-forces that impede those ‘Hobbesian’ threats to fully make hu- mankind one political community: fear, the protecting passion, does no longer work as smoothly as in Hobbes’ model of Leviathan.25 Nor is the potential contained in global challenges supposed to generate a world state as its only outcome: practicing survival policies, who- ever the actors may be, is more important than a uni- fied state-like structure in charge of doing so. Nonethe- less </w:t>
      </w:r>
      <w:r w:rsidRPr="008D2A56">
        <w:rPr>
          <w:rStyle w:val="StyleUnderline"/>
          <w:rFonts w:asciiTheme="minorHAnsi" w:hAnsiTheme="minorHAnsi"/>
        </w:rPr>
        <w:t>all this is enough to use ‘humankind’ in a political sense</w:t>
      </w:r>
      <w:r w:rsidRPr="008D2A56">
        <w:rPr>
          <w:rFonts w:asciiTheme="minorHAnsi" w:hAnsiTheme="minorHAnsi"/>
          <w:sz w:val="8"/>
        </w:rPr>
        <w:t>, as something that is a potential constituency rather than a fragmented multiplicity of individuals and states.</w:t>
      </w:r>
      <w:r w:rsidRPr="008D2A56">
        <w:rPr>
          <w:rFonts w:asciiTheme="minorHAnsi" w:hAnsiTheme="minorHAnsi"/>
          <w:sz w:val="12"/>
        </w:rPr>
        <w:t>¶</w:t>
      </w:r>
      <w:r w:rsidRPr="008D2A56">
        <w:rPr>
          <w:rFonts w:asciiTheme="minorHAnsi" w:hAnsiTheme="minorHAnsi"/>
          <w:sz w:val="8"/>
        </w:rPr>
        <w:t xml:space="preserve"> 5. Why a fundamental rather than a human right? The distinction between human and fundamental is not univocally worked out in the literature.26 In the vocab- ulary I am using here, human rights are seen as a philo- sophical concept and a moral (deontological) precept, while fundamental rights are those positively acknowl- edged in a legal order, entrusted to political and institu- tional processes for their implementation, and claimable in courts – this last feature being more problematic. Putting on humankind’s survival the label of a funda- mental right avoids leaving it in a philosophical limbo as a regulative idea,27 and gives it a better defined political and legal nature; this is more adequate to the character- istic of survival as something endangered by political decisions (or the lack thereof) and requesting a political solution by a given deadline (the next few years if we want to try to keep the temperature increase expected by 2100 under two degrees).</w:t>
      </w:r>
      <w:r w:rsidRPr="008D2A56">
        <w:rPr>
          <w:rFonts w:asciiTheme="minorHAnsi" w:hAnsiTheme="minorHAnsi"/>
          <w:sz w:val="12"/>
        </w:rPr>
        <w:t>¶</w:t>
      </w:r>
      <w:r w:rsidRPr="008D2A56">
        <w:rPr>
          <w:rFonts w:asciiTheme="minorHAnsi" w:hAnsiTheme="minorHAnsi"/>
          <w:sz w:val="8"/>
        </w:rPr>
        <w:t xml:space="preserve"> If humankind’s survival is acknowledged as a funda- mental right, it follows that it should be constitutional- ized, that is inserted in new and old (and aptly modified) Constitutions as well as in a new version of the Univer- sal Declaration of Human Rights; as such, it could be referred to as highest guidance in international treaties aimed at implementing it – rather than being enshrined in a specific ‘survival’ treaty. In constitutional law, a development in this sense is already taking place, in as much as either the rights of future generations to a safe environment or our responsibility towards them in this regard or the imperative to preserve the environ- ment (without mention of the future generations, but implicitly to their benefit) have been affirmed in consti- tutional amendments of the last two decades in countries such as Germany, France, Switzerland, but also Burkina Faso and Burundi. Having rights or being protected by the legally defined responsibility of the previous gener- ations is however not the same thing, and with regard to humankind’s survival I would point at its stronger formulation as a right: it is more binding, while the ob- jections against endowing future generations with rights can be easily argued against. Just because it is conceived in favor of those who cannot yet uphold their interest, this right should be protected against cancellation by a sort of Ewigkeitsklausel as in Art. 79.3 of the German Grundgesetz.28 A right to survival is more specific and more stringent than the right to a safe environment be- cause it derives from lethal and global challenges that affect the very core of the polity, protection, rather than from a generic care for a balanced relationship to na- ture or from a diffuse feeling of benevolence for the posterity.</w:t>
      </w:r>
      <w:r w:rsidRPr="008D2A56">
        <w:rPr>
          <w:rFonts w:asciiTheme="minorHAnsi" w:hAnsiTheme="minorHAnsi"/>
          <w:sz w:val="12"/>
        </w:rPr>
        <w:t>¶</w:t>
      </w:r>
      <w:r w:rsidRPr="008D2A56">
        <w:rPr>
          <w:rFonts w:asciiTheme="minorHAnsi" w:hAnsiTheme="minorHAnsi"/>
          <w:sz w:val="8"/>
        </w:rPr>
        <w:t xml:space="preserve"> In national or regional Constitutions, the acknowl- edgment of this right could be accompanied by the establishment of corresponding institutions, promoting the implementation of the new right; it could be for example an ombudsman29 for future generation as a (countermajoritarian)30 authority protecting their inter- ests against damages resulting from new legislation, and endowed with the power to send it back to the legislative rather than to veto it straight away.31 Not to be underes- timated are the difficulties that would arise in striking a very delicate balance on two levels: in general between the interests of present and future generations,32 but also between parliaments or executives, which act under the pressure of their constituencies, and the members of the ombudsman authority, who remain nonetheless contem- poraries of the former rather than being appointed by the latter – for all too natural reasons.</w:t>
      </w:r>
      <w:r w:rsidRPr="008D2A56">
        <w:rPr>
          <w:rFonts w:asciiTheme="minorHAnsi" w:hAnsiTheme="minorHAnsi"/>
          <w:sz w:val="12"/>
        </w:rPr>
        <w:t>¶</w:t>
      </w:r>
      <w:r w:rsidRPr="008D2A56">
        <w:rPr>
          <w:rFonts w:asciiTheme="minorHAnsi" w:hAnsiTheme="minorHAnsi"/>
          <w:sz w:val="8"/>
        </w:rPr>
        <w:t xml:space="preserve"> The same difficulty would affect the national courts in which the new fundamental right, as jus cogens principle, should be made claimable at the initiative of institutions such as the ombudsman or of advocacy groups representing a significative number of citizens in a referendum-like counting procedure. In international courts,33 the interest of future generations should be represented by an ombudsman to be established at the UN as well as at regional associations of states such as the EU or Mercosur. A point however that remains</w:t>
      </w:r>
      <w:r w:rsidRPr="008D2A56">
        <w:rPr>
          <w:rFonts w:asciiTheme="minorHAnsi" w:hAnsiTheme="minorHAnsi"/>
          <w:sz w:val="12"/>
        </w:rPr>
        <w:t>¶</w:t>
      </w:r>
      <w:r w:rsidRPr="008D2A56">
        <w:rPr>
          <w:rFonts w:asciiTheme="minorHAnsi" w:hAnsiTheme="minorHAnsi"/>
          <w:sz w:val="8"/>
        </w:rPr>
        <w:t xml:space="preserve"> open to further discussion has been raised in the de- bate on socio-economic or solidarity rights, which may have some affinity with the right to survival: theoreti- cally, Frank Michelman has made clear that the status of a norm as constitutional law ought not to be con- flated with the question of its availability for judicial enforcement.34 In practice, conflicts are easily possi- ble between the courts sentencing on the states’ failure to implement those rights and “the vain or overbearing nature of these sentences” on a matter that is political rather than judicial. 35 This is true in our case as well: the attainment of a new international order without national possession of nuclear arms or a carbon-free reordering of the world economy are goals for policy-making, not something that can be attained in courts. In this frame- work, however, courts are not jobless: sentencing the nuclear-armed states for their failure in implementing art.VI of the Nuclear Non-Proliferation Treaty (NPT),36 or the US of the Bush years for withdrawing from the Kyoto Protocol and failing to cut emissions is a typical judicial matter, as the two cases would regard the break of treaty obligations or the failure to cease doing some- thing harmful, not to bring about something good.37</w:t>
      </w:r>
      <w:r w:rsidRPr="008D2A56">
        <w:rPr>
          <w:rFonts w:asciiTheme="minorHAnsi" w:hAnsiTheme="minorHAnsi"/>
          <w:sz w:val="12"/>
        </w:rPr>
        <w:t>¶</w:t>
      </w:r>
      <w:r w:rsidRPr="008D2A56">
        <w:rPr>
          <w:rFonts w:asciiTheme="minorHAnsi" w:hAnsiTheme="minorHAnsi"/>
          <w:sz w:val="8"/>
        </w:rPr>
        <w:t xml:space="preserve"> Finally, two more fundamental objections could be raised against the idea of a legal protection of the inter- est of future generations. It could be argued that what would be represented (in a time-universalistic mode) is not the interest of future generations, but rather the interest of a particular fraction of the present ones, dis- guising itself as standard bearer of those people to come. On the one hand this should be taken into account as critical point of view in the public debate on those inter- ests. On the other hand, this criticism, strictly speaking, would also delegitimize such an ancient principle of Roman and Western law as the protection of the child. In morality it would affirm a radical skepticism that denies the possibility of slipping into another person’s clothes and acting from a non-egoistic stance. This can be obviously upheld, but at the price of the disappear- ance of morality as well as of the polity, which is – in any case and among other things – a solidaristic association.</w:t>
      </w:r>
      <w:r w:rsidRPr="008D2A56">
        <w:rPr>
          <w:rFonts w:asciiTheme="minorHAnsi" w:hAnsiTheme="minorHAnsi"/>
          <w:sz w:val="12"/>
        </w:rPr>
        <w:t>¶</w:t>
      </w:r>
      <w:r w:rsidRPr="008D2A56">
        <w:rPr>
          <w:rFonts w:asciiTheme="minorHAnsi" w:hAnsiTheme="minorHAnsi"/>
          <w:sz w:val="8"/>
        </w:rPr>
        <w:t xml:space="preserve"> A second problem, which is more difficult to deal with, is that we do not know as a general piece of knowl- edge what the interest of future generations is; whereas in the case of legal protection of the child we share a generally accepted knowledge of his or her future in- terest (to remain healthy, to get sufficient education, to be free to make the best of him/herself). What the real life conditions and the presumable vital interests of fu- ture generations will be can only be tentatively argued from what the several branches of natural and economic (e.g. demography) science are able to tell us about what is likely to remain constant in physical and cultural anthropology and what is likely to be most endangered.</w:t>
      </w:r>
      <w:r w:rsidRPr="008D2A56">
        <w:rPr>
          <w:rFonts w:asciiTheme="minorHAnsi" w:hAnsiTheme="minorHAnsi"/>
          <w:sz w:val="12"/>
        </w:rPr>
        <w:t>¶</w:t>
      </w:r>
      <w:r w:rsidRPr="008D2A56">
        <w:rPr>
          <w:rFonts w:asciiTheme="minorHAnsi" w:hAnsiTheme="minorHAnsi"/>
          <w:sz w:val="8"/>
        </w:rPr>
        <w:t xml:space="preserve"> As such, it is important that moral and political theory renew their relationship to the natural sciences after a time of reciprocal disdain between the two. While sci- ence cannot by itself draw an encompassing picture of future life under global threats, philosophy should learn from science what those future problems are likely to be and elaborate on them, instead of reflecting on the future of humanity by just moving from the doctrines of past philosophers or relying on the hearsay about it based on media reports or the philosopher’s personal divinations.</w:t>
      </w:r>
      <w:r w:rsidRPr="008D2A56">
        <w:rPr>
          <w:rFonts w:asciiTheme="minorHAnsi" w:hAnsiTheme="minorHAnsi"/>
          <w:sz w:val="12"/>
        </w:rPr>
        <w:t>¶</w:t>
      </w:r>
      <w:r w:rsidRPr="008D2A56">
        <w:rPr>
          <w:rFonts w:asciiTheme="minorHAnsi" w:hAnsiTheme="minorHAnsi"/>
          <w:sz w:val="8"/>
        </w:rPr>
        <w:t xml:space="preserve"> 6. My philosophical proposal to fill a hole in human rights discourse and legislation by introducing a first or meta-fundamental right of humankind to survival and positivizing it in national, international and world law38 resonates with two legal developments. The first related to ‘humanity’, the second to ‘human rights.’ The latter resonates with the novelties in constitutional law men- tioned in §5.</w:t>
      </w:r>
      <w:r w:rsidRPr="008D2A56">
        <w:rPr>
          <w:rFonts w:asciiTheme="minorHAnsi" w:hAnsiTheme="minorHAnsi"/>
          <w:sz w:val="12"/>
        </w:rPr>
        <w:t>¶</w:t>
      </w:r>
      <w:r w:rsidRPr="008D2A56">
        <w:rPr>
          <w:rFonts w:asciiTheme="minorHAnsi" w:hAnsiTheme="minorHAnsi"/>
          <w:sz w:val="8"/>
        </w:rPr>
        <w:t xml:space="preserve"> The first one began in 1970 as the UN General As- sembly adopted Resolution 2749, the Declaration of Principles Governing the Seabed and Ocean Floor, con- taining the notion of a “common heritage of mankind”; it was originally introduced to protect the seabed and ocean floor and later the “moon and other celestial bod- ies” from exploitation by powerful countries against the interest of the developing ones.39 In the 1990s, the competing and “thinner” concept of “common concern of mankind” emerged, as in the Convention on Bio- diversity of 1992; nonetheless it can be said that hu- mankind has become a notion contained in binding in- ternational law and referred to indivisible (climate) and divisible (seabed, ocean floor, moon) objects, and that this has happened as an answer to problems and chances generated by huge technological advancement.</w:t>
      </w:r>
      <w:r w:rsidRPr="008D2A56">
        <w:rPr>
          <w:rFonts w:asciiTheme="minorHAnsi" w:hAnsiTheme="minorHAnsi"/>
          <w:sz w:val="12"/>
        </w:rPr>
        <w:t>¶</w:t>
      </w:r>
      <w:r w:rsidRPr="008D2A56">
        <w:rPr>
          <w:rFonts w:asciiTheme="minorHAnsi" w:hAnsiTheme="minorHAnsi"/>
          <w:sz w:val="8"/>
        </w:rPr>
        <w:t xml:space="preserve"> In another corner of legal development, it could be argued that the logical structure, so to speak the norma- tive algorithm of the UDHR norms — the aforemen- tioned ‘everyone has the right . . . ’ — implies that hu- mankind, not just single individuals, is to be the bearer of those rights, even if the collective singular is not used. Turning to a more substantive level, we could go as far as to say that the legal protection of humankind’s survival was implicitly enshrined as early as 1948 in the UDHR and later in the International Covenant on Civil and Political Rights (ICCPR) as well as the In- ternational Covenant on Economic, Social and Cultural Rights (ICESCR), both of 1966. Art. 28 UDHR (“ev- eryone has the right to a social and international order in which the rights and freedoms set forth in this Decla- ration can be fully realized”) could be rethought in the direction of institutions bound to implement for every- one, now and in the future, the right to life (Art.3 UDHR, Art. 6 ICCPR), the right to an adequate standard of liv- ing incl. adequate food (Art.11 ICESRC)40 as well as</w:t>
      </w:r>
      <w:r w:rsidRPr="008D2A56">
        <w:rPr>
          <w:rFonts w:asciiTheme="minorHAnsi" w:hAnsiTheme="minorHAnsi"/>
          <w:sz w:val="12"/>
        </w:rPr>
        <w:t>¶</w:t>
      </w:r>
      <w:r w:rsidRPr="008D2A56">
        <w:rPr>
          <w:rFonts w:asciiTheme="minorHAnsi" w:hAnsiTheme="minorHAnsi"/>
          <w:sz w:val="8"/>
        </w:rPr>
        <w:t xml:space="preserve"> the right of the family to be protected (Art.10 ICESRC), a right that would be denied to families of the posterity bound to live under insufferable environmental condi- tions (cf. above the notion of a transgenerational chain of parents). While the different binding strength of the several </w:t>
      </w:r>
      <w:r w:rsidRPr="008D2A56">
        <w:rPr>
          <w:rStyle w:val="StyleUnderline"/>
          <w:rFonts w:asciiTheme="minorHAnsi" w:hAnsiTheme="minorHAnsi"/>
          <w:highlight w:val="yellow"/>
        </w:rPr>
        <w:t>legal formulations</w:t>
      </w:r>
      <w:r w:rsidRPr="008D2A56">
        <w:rPr>
          <w:rFonts w:asciiTheme="minorHAnsi" w:hAnsiTheme="minorHAnsi"/>
          <w:sz w:val="8"/>
        </w:rPr>
        <w:t xml:space="preserve"> (treaty, covenant, convention, declaration) </w:t>
      </w:r>
      <w:r w:rsidRPr="008D2A56">
        <w:rPr>
          <w:rStyle w:val="StyleUnderline"/>
          <w:rFonts w:asciiTheme="minorHAnsi" w:hAnsiTheme="minorHAnsi"/>
          <w:highlight w:val="yellow"/>
        </w:rPr>
        <w:t>cannot be ignored</w:t>
      </w:r>
      <w:r w:rsidRPr="008D2A56">
        <w:rPr>
          <w:rFonts w:asciiTheme="minorHAnsi" w:hAnsiTheme="minorHAnsi"/>
          <w:sz w:val="8"/>
        </w:rPr>
        <w:t xml:space="preserve">, it remains clear that le- gal documents do not advance by themselves the cause of humankind’s survival, except if they can be effec- tively referred to in a court of justice; but </w:t>
      </w:r>
      <w:r w:rsidRPr="008D2A56">
        <w:rPr>
          <w:rStyle w:val="StyleUnderline"/>
          <w:rFonts w:asciiTheme="minorHAnsi" w:hAnsiTheme="minorHAnsi"/>
        </w:rPr>
        <w:t>they create an appropriate and stable environment for what can really bring about a change, that is educational and political struggles,</w:t>
      </w:r>
      <w:r w:rsidRPr="008D2A56">
        <w:rPr>
          <w:rFonts w:asciiTheme="minorHAnsi" w:hAnsiTheme="minorHAnsi"/>
          <w:sz w:val="8"/>
        </w:rPr>
        <w:t xml:space="preserve"> the former aiming at a change in the political culture.</w:t>
      </w:r>
      <w:r w:rsidRPr="008D2A56">
        <w:rPr>
          <w:rFonts w:asciiTheme="minorHAnsi" w:hAnsiTheme="minorHAnsi"/>
          <w:sz w:val="12"/>
        </w:rPr>
        <w:t>¶</w:t>
      </w:r>
      <w:r w:rsidRPr="008D2A56">
        <w:rPr>
          <w:rFonts w:asciiTheme="minorHAnsi" w:hAnsiTheme="minorHAnsi"/>
          <w:sz w:val="8"/>
        </w:rPr>
        <w:t xml:space="preserve"> To sum up, (</w:t>
      </w:r>
      <w:r w:rsidRPr="008D2A56">
        <w:rPr>
          <w:rStyle w:val="StyleUnderline"/>
          <w:rFonts w:asciiTheme="minorHAnsi" w:hAnsiTheme="minorHAnsi"/>
        </w:rPr>
        <w:t>hu)mankind has thus ceased to be just a concept used by philosophers</w:t>
      </w:r>
      <w:r w:rsidRPr="008D2A56">
        <w:rPr>
          <w:rFonts w:asciiTheme="minorHAnsi" w:hAnsiTheme="minorHAnsi"/>
          <w:sz w:val="8"/>
        </w:rPr>
        <w:t xml:space="preserve"> and theologians, whose presence in international law was merely philo- sophical, if not rhetorical, as in the Preamble to the UN Charter of 1945. Though not explicitly endowed with rights in the documents quoted above, the humankind of the “common heritage” doctrine is an important prece- dent in the direction, suggested by this article, of in- troducing this new legal actor. When looking at the implementation of the rights that can be attributed to it, the other legal novelty of the “common but dif- ferentiated responsibility”41 of individual actors, such as countries, should also be brought to bear. This is important when it comes to distributing the burden of the duties corresponding to those rights – which is in- deed one of the major issues in the debate following the Copenhagen Accord on Climate Change of 2009. In any case, the legal acknowledgment of a “common responsibility” for the global commons is a further step in designing humankind as a juridical notion.</w:t>
      </w:r>
      <w:r w:rsidRPr="008D2A56">
        <w:rPr>
          <w:rFonts w:asciiTheme="minorHAnsi" w:hAnsiTheme="minorHAnsi"/>
          <w:sz w:val="12"/>
        </w:rPr>
        <w:t>¶</w:t>
      </w:r>
      <w:r w:rsidRPr="008D2A56">
        <w:rPr>
          <w:rFonts w:asciiTheme="minorHAnsi" w:hAnsiTheme="minorHAnsi"/>
          <w:sz w:val="8"/>
        </w:rPr>
        <w:t xml:space="preserve"> This article is policy-oriented in the peculiar sense of a constitutional policy that will require decades, if ever, to become the subject of debate and even longer to be legally implemented. Impulses in this direction are cer- tainly not be expected from the world of politics, but rather from the scientific community (provided a now utopian sounding collaboration of physics, philosophy and legal theory materializes) or from scattered sen- tences of national and international courts, particularly in environmental matter.42 </w:t>
      </w:r>
      <w:r w:rsidRPr="008D2A56">
        <w:rPr>
          <w:rStyle w:val="StyleUnderline"/>
          <w:rFonts w:asciiTheme="minorHAnsi" w:hAnsiTheme="minorHAnsi"/>
          <w:highlight w:val="yellow"/>
        </w:rPr>
        <w:t>Support from civil society would help</w:t>
      </w:r>
      <w:r w:rsidRPr="008D2A56">
        <w:rPr>
          <w:rFonts w:asciiTheme="minorHAnsi" w:hAnsiTheme="minorHAnsi"/>
          <w:sz w:val="8"/>
        </w:rPr>
        <w:t>.</w:t>
      </w:r>
      <w:r w:rsidRPr="008D2A56">
        <w:rPr>
          <w:rFonts w:asciiTheme="minorHAnsi" w:hAnsiTheme="minorHAnsi"/>
          <w:sz w:val="12"/>
        </w:rPr>
        <w:t>¶</w:t>
      </w:r>
      <w:r w:rsidRPr="008D2A56">
        <w:rPr>
          <w:rFonts w:asciiTheme="minorHAnsi" w:hAnsiTheme="minorHAnsi"/>
          <w:sz w:val="8"/>
        </w:rPr>
        <w:t xml:space="preserve"> Finally, the author’s suggestion as to how to read this proposal: it has a clearly cosmopolitan (or better: cosmopolitical) character, not however in the sense of cosmopolitanism as a general doctrine of government/ governance. It is rather generated by tools coming from realist thought: new threats as source of new rights, and lethal and planetary threats to the survival of hu- mankind’s civilization as drivers towards a new level of legal protection.</w:t>
      </w:r>
    </w:p>
    <w:p w:rsidR="001B749A" w:rsidRPr="008D2A56" w:rsidRDefault="001B749A" w:rsidP="001B749A">
      <w:pPr>
        <w:pStyle w:val="Heading3"/>
        <w:rPr>
          <w:rFonts w:eastAsia="Calibri"/>
        </w:rPr>
      </w:pPr>
      <w:bookmarkStart w:id="19" w:name="_Toc455128042"/>
      <w:bookmarkStart w:id="20" w:name="_Toc455128772"/>
      <w:bookmarkStart w:id="21" w:name="BlockBM3511"/>
      <w:r>
        <w:rPr>
          <w:rFonts w:eastAsia="Calibri"/>
        </w:rPr>
        <w:lastRenderedPageBreak/>
        <w:t>Impact D - War</w:t>
      </w:r>
      <w:bookmarkEnd w:id="19"/>
      <w:bookmarkEnd w:id="20"/>
    </w:p>
    <w:p w:rsidR="001B749A" w:rsidRPr="008D2A56" w:rsidRDefault="001B749A" w:rsidP="001B749A">
      <w:pPr>
        <w:pStyle w:val="Heading4"/>
        <w:rPr>
          <w:rFonts w:asciiTheme="minorHAnsi" w:hAnsiTheme="minorHAnsi"/>
          <w:sz w:val="28"/>
        </w:rPr>
      </w:pPr>
      <w:r w:rsidRPr="008D2A56">
        <w:rPr>
          <w:rFonts w:asciiTheme="minorHAnsi" w:hAnsiTheme="minorHAnsi"/>
          <w:sz w:val="28"/>
        </w:rPr>
        <w:t>Threat con doesn’t cause war</w:t>
      </w:r>
    </w:p>
    <w:p w:rsidR="001B749A" w:rsidRPr="008D2A56" w:rsidRDefault="001B749A" w:rsidP="001B749A">
      <w:pPr>
        <w:rPr>
          <w:rFonts w:asciiTheme="minorHAnsi" w:hAnsiTheme="minorHAnsi"/>
        </w:rPr>
      </w:pPr>
      <w:r w:rsidRPr="008D2A56">
        <w:rPr>
          <w:rStyle w:val="Style13ptBold"/>
          <w:rFonts w:asciiTheme="minorHAnsi" w:hAnsiTheme="minorHAnsi"/>
          <w:sz w:val="28"/>
        </w:rPr>
        <w:t>Kaufman 9</w:t>
      </w:r>
      <w:r w:rsidRPr="008D2A56">
        <w:rPr>
          <w:rFonts w:asciiTheme="minorHAnsi" w:hAnsiTheme="minorHAnsi"/>
        </w:rPr>
        <w:t>, Prof Poli Sci and IR – U Delaware, ‘9</w:t>
      </w:r>
    </w:p>
    <w:p w:rsidR="001B749A" w:rsidRPr="008D2A56" w:rsidRDefault="001B749A" w:rsidP="001B749A">
      <w:pPr>
        <w:rPr>
          <w:rFonts w:asciiTheme="minorHAnsi" w:hAnsiTheme="minorHAnsi"/>
        </w:rPr>
      </w:pPr>
      <w:r w:rsidRPr="008D2A56">
        <w:rPr>
          <w:rFonts w:asciiTheme="minorHAnsi" w:hAnsiTheme="minorHAnsi"/>
        </w:rPr>
        <w:t xml:space="preserve">(Stuart J, “Narratives and Symbols in Violent Mobilization: The Palestinian-Israeli Case,” </w:t>
      </w:r>
      <w:r w:rsidRPr="008D2A56">
        <w:rPr>
          <w:rFonts w:asciiTheme="minorHAnsi" w:hAnsiTheme="minorHAnsi"/>
          <w:i/>
        </w:rPr>
        <w:t>Security Studies</w:t>
      </w:r>
      <w:r w:rsidRPr="008D2A56">
        <w:rPr>
          <w:rFonts w:asciiTheme="minorHAnsi" w:hAnsiTheme="minorHAnsi"/>
        </w:rPr>
        <w:t xml:space="preserve"> 18:3, 400 – 434) </w:t>
      </w:r>
    </w:p>
    <w:p w:rsidR="001B749A" w:rsidRDefault="001B749A" w:rsidP="001B749A">
      <w:pPr>
        <w:pStyle w:val="cardtext"/>
        <w:rPr>
          <w:rFonts w:asciiTheme="minorHAnsi" w:hAnsiTheme="minorHAnsi"/>
        </w:rPr>
      </w:pPr>
      <w:r w:rsidRPr="008D2A56">
        <w:rPr>
          <w:rStyle w:val="StyleUnderline"/>
          <w:rFonts w:asciiTheme="minorHAnsi" w:hAnsiTheme="minorHAnsi"/>
          <w:highlight w:val="yellow"/>
        </w:rPr>
        <w:t>Even when hostile narratives</w:t>
      </w:r>
      <w:r w:rsidRPr="008D2A56">
        <w:rPr>
          <w:rFonts w:asciiTheme="minorHAnsi" w:hAnsiTheme="minorHAnsi"/>
        </w:rPr>
        <w:t xml:space="preserve">, group </w:t>
      </w:r>
      <w:r w:rsidRPr="008D2A56">
        <w:rPr>
          <w:rStyle w:val="StyleUnderline"/>
          <w:rFonts w:asciiTheme="minorHAnsi" w:hAnsiTheme="minorHAnsi"/>
        </w:rPr>
        <w:t xml:space="preserve">fears, and opportunity </w:t>
      </w:r>
      <w:r w:rsidRPr="008D2A56">
        <w:rPr>
          <w:rStyle w:val="StyleUnderline"/>
          <w:rFonts w:asciiTheme="minorHAnsi" w:hAnsiTheme="minorHAnsi"/>
          <w:highlight w:val="yellow"/>
        </w:rPr>
        <w:t>are</w:t>
      </w:r>
      <w:r w:rsidRPr="008D2A56">
        <w:rPr>
          <w:rFonts w:asciiTheme="minorHAnsi" w:hAnsiTheme="minorHAnsi"/>
        </w:rPr>
        <w:t xml:space="preserve"> strongly </w:t>
      </w:r>
      <w:r w:rsidRPr="008D2A56">
        <w:rPr>
          <w:rStyle w:val="StyleUnderline"/>
          <w:rFonts w:asciiTheme="minorHAnsi" w:hAnsiTheme="minorHAnsi"/>
          <w:highlight w:val="yellow"/>
        </w:rPr>
        <w:t>present, war occurs only if these</w:t>
      </w:r>
      <w:r w:rsidRPr="008D2A56">
        <w:rPr>
          <w:rStyle w:val="StyleUnderline"/>
          <w:rFonts w:asciiTheme="minorHAnsi" w:hAnsiTheme="minorHAnsi"/>
        </w:rPr>
        <w:t xml:space="preserve"> factors </w:t>
      </w:r>
      <w:r w:rsidRPr="008D2A56">
        <w:rPr>
          <w:rStyle w:val="StyleUnderline"/>
          <w:rFonts w:asciiTheme="minorHAnsi" w:hAnsiTheme="minorHAnsi"/>
          <w:highlight w:val="yellow"/>
        </w:rPr>
        <w:t>are harnessed</w:t>
      </w:r>
      <w:r w:rsidRPr="008D2A56">
        <w:rPr>
          <w:rStyle w:val="StyleUnderline"/>
          <w:rFonts w:asciiTheme="minorHAnsi" w:hAnsiTheme="minorHAnsi"/>
        </w:rPr>
        <w:t>. Ethnic narratives and fears must combine to create significant</w:t>
      </w:r>
      <w:r w:rsidRPr="008D2A56">
        <w:rPr>
          <w:rFonts w:asciiTheme="minorHAnsi" w:hAnsiTheme="minorHAnsi"/>
        </w:rPr>
        <w:t xml:space="preserve"> ethnic </w:t>
      </w:r>
      <w:r w:rsidRPr="008D2A56">
        <w:rPr>
          <w:rStyle w:val="StyleUnderline"/>
          <w:rFonts w:asciiTheme="minorHAnsi" w:hAnsiTheme="minorHAnsi"/>
        </w:rPr>
        <w:t>hostility among</w:t>
      </w:r>
      <w:r w:rsidRPr="008D2A56">
        <w:rPr>
          <w:rFonts w:asciiTheme="minorHAnsi" w:hAnsiTheme="minorHAnsi"/>
        </w:rPr>
        <w:t xml:space="preserve"> mass </w:t>
      </w:r>
      <w:r w:rsidRPr="008D2A56">
        <w:rPr>
          <w:rStyle w:val="StyleUnderline"/>
          <w:rFonts w:asciiTheme="minorHAnsi" w:hAnsiTheme="minorHAnsi"/>
        </w:rPr>
        <w:t>publics. Politicians must</w:t>
      </w:r>
      <w:r w:rsidRPr="008D2A56">
        <w:rPr>
          <w:rFonts w:asciiTheme="minorHAnsi" w:hAnsiTheme="minorHAnsi"/>
        </w:rPr>
        <w:t xml:space="preserve"> also </w:t>
      </w:r>
      <w:r w:rsidRPr="008D2A56">
        <w:rPr>
          <w:rStyle w:val="StyleUnderline"/>
          <w:rFonts w:asciiTheme="minorHAnsi" w:hAnsiTheme="minorHAnsi"/>
        </w:rPr>
        <w:t>seize the opportunity to manipulate that hostility</w:t>
      </w:r>
      <w:r w:rsidRPr="008D2A56">
        <w:rPr>
          <w:rFonts w:asciiTheme="minorHAnsi" w:hAnsiTheme="minorHAnsi"/>
        </w:rPr>
        <w:t xml:space="preserve">, evoking hostile narratives and symbols to gain or hold power by </w:t>
      </w:r>
      <w:r w:rsidRPr="008D2A56">
        <w:rPr>
          <w:rStyle w:val="StyleUnderline"/>
          <w:rFonts w:asciiTheme="minorHAnsi" w:hAnsiTheme="minorHAnsi"/>
        </w:rPr>
        <w:t>riding a wave of chauvinist mobilization.</w:t>
      </w:r>
      <w:r w:rsidRPr="008D2A56">
        <w:rPr>
          <w:rFonts w:asciiTheme="minorHAnsi" w:hAnsiTheme="minorHAnsi"/>
        </w:rPr>
        <w:t xml:space="preserve"> Such mobilization is often spurred by prominent events (for example, episodes of violence) that increase feelings of hostility and make chauvinist appeals seem timely. If the other group also mobilizes and if each side's felt security needs threaten the security of the other side, </w:t>
      </w:r>
      <w:r w:rsidRPr="008D2A56">
        <w:rPr>
          <w:rStyle w:val="StyleUnderline"/>
          <w:rFonts w:asciiTheme="minorHAnsi" w:hAnsiTheme="minorHAnsi"/>
        </w:rPr>
        <w:t>the result is a security dilemma spiral</w:t>
      </w:r>
      <w:r w:rsidRPr="008D2A56">
        <w:rPr>
          <w:rFonts w:asciiTheme="minorHAnsi" w:hAnsiTheme="minorHAnsi"/>
        </w:rPr>
        <w:t xml:space="preserve"> of rising fear, hostility, and mutual threat that results in violence. </w:t>
      </w:r>
      <w:r w:rsidRPr="008D2A56">
        <w:rPr>
          <w:rStyle w:val="StyleUnderline"/>
          <w:rFonts w:asciiTheme="minorHAnsi" w:hAnsiTheme="minorHAnsi"/>
        </w:rPr>
        <w:t>A virtue of</w:t>
      </w:r>
      <w:r w:rsidRPr="008D2A56">
        <w:rPr>
          <w:rFonts w:asciiTheme="minorHAnsi" w:hAnsiTheme="minorHAnsi"/>
        </w:rPr>
        <w:t xml:space="preserve"> this </w:t>
      </w:r>
      <w:r w:rsidRPr="008D2A56">
        <w:rPr>
          <w:rStyle w:val="StyleUnderline"/>
          <w:rFonts w:asciiTheme="minorHAnsi" w:hAnsiTheme="minorHAnsi"/>
        </w:rPr>
        <w:t>symbolist theory is that symbolist logic explains why</w:t>
      </w:r>
      <w:r w:rsidRPr="008D2A56">
        <w:rPr>
          <w:rFonts w:asciiTheme="minorHAnsi" w:hAnsiTheme="minorHAnsi"/>
        </w:rPr>
        <w:t xml:space="preserve"> ethnic </w:t>
      </w:r>
      <w:r w:rsidRPr="008D2A56">
        <w:rPr>
          <w:rStyle w:val="StyleUnderline"/>
          <w:rFonts w:asciiTheme="minorHAnsi" w:hAnsiTheme="minorHAnsi"/>
          <w:highlight w:val="yellow"/>
        </w:rPr>
        <w:t xml:space="preserve">peace is more common than </w:t>
      </w:r>
      <w:r w:rsidRPr="008D2A56">
        <w:rPr>
          <w:rStyle w:val="StyleUnderline"/>
          <w:rFonts w:asciiTheme="minorHAnsi" w:hAnsiTheme="minorHAnsi"/>
        </w:rPr>
        <w:t>ethnonationalist</w:t>
      </w:r>
      <w:r w:rsidRPr="008D2A56">
        <w:rPr>
          <w:rStyle w:val="StyleUnderline"/>
          <w:rFonts w:asciiTheme="minorHAnsi" w:hAnsiTheme="minorHAnsi"/>
          <w:highlight w:val="yellow"/>
        </w:rPr>
        <w:t xml:space="preserve"> war.</w:t>
      </w:r>
      <w:r w:rsidRPr="008D2A56">
        <w:rPr>
          <w:rFonts w:asciiTheme="minorHAnsi" w:hAnsiTheme="minorHAnsi"/>
          <w:highlight w:val="yellow"/>
        </w:rPr>
        <w:t xml:space="preserve"> </w:t>
      </w:r>
      <w:r w:rsidRPr="008D2A56">
        <w:rPr>
          <w:rStyle w:val="StyleUnderline"/>
          <w:rFonts w:asciiTheme="minorHAnsi" w:hAnsiTheme="minorHAnsi"/>
          <w:highlight w:val="yellow"/>
        </w:rPr>
        <w:t>Even if hostile narratives</w:t>
      </w:r>
      <w:r w:rsidRPr="008D2A56">
        <w:rPr>
          <w:rFonts w:asciiTheme="minorHAnsi" w:hAnsiTheme="minorHAnsi"/>
          <w:highlight w:val="yellow"/>
        </w:rPr>
        <w:t>,</w:t>
      </w:r>
      <w:r w:rsidRPr="008D2A56">
        <w:rPr>
          <w:rFonts w:asciiTheme="minorHAnsi" w:hAnsiTheme="minorHAnsi"/>
        </w:rPr>
        <w:t xml:space="preserve"> fears, and opportunity </w:t>
      </w:r>
      <w:r w:rsidRPr="008D2A56">
        <w:rPr>
          <w:rStyle w:val="StyleUnderline"/>
          <w:rFonts w:asciiTheme="minorHAnsi" w:hAnsiTheme="minorHAnsi"/>
          <w:highlight w:val="yellow"/>
        </w:rPr>
        <w:t>exist,</w:t>
      </w:r>
      <w:r w:rsidRPr="008D2A56">
        <w:rPr>
          <w:rStyle w:val="StyleUnderline"/>
          <w:rFonts w:asciiTheme="minorHAnsi" w:hAnsiTheme="minorHAnsi"/>
        </w:rPr>
        <w:t xml:space="preserve"> severe </w:t>
      </w:r>
      <w:r w:rsidRPr="008D2A56">
        <w:rPr>
          <w:rStyle w:val="StyleUnderline"/>
          <w:rFonts w:asciiTheme="minorHAnsi" w:hAnsiTheme="minorHAnsi"/>
          <w:highlight w:val="yellow"/>
        </w:rPr>
        <w:t>violence</w:t>
      </w:r>
      <w:r w:rsidRPr="008D2A56">
        <w:rPr>
          <w:rFonts w:asciiTheme="minorHAnsi" w:hAnsiTheme="minorHAnsi"/>
        </w:rPr>
        <w:t xml:space="preserve"> usually </w:t>
      </w:r>
      <w:r w:rsidRPr="008D2A56">
        <w:rPr>
          <w:rStyle w:val="StyleUnderline"/>
          <w:rFonts w:asciiTheme="minorHAnsi" w:hAnsiTheme="minorHAnsi"/>
          <w:highlight w:val="yellow"/>
        </w:rPr>
        <w:t>can</w:t>
      </w:r>
      <w:r w:rsidRPr="008D2A56">
        <w:rPr>
          <w:rFonts w:asciiTheme="minorHAnsi" w:hAnsiTheme="minorHAnsi"/>
        </w:rPr>
        <w:t xml:space="preserve"> still </w:t>
      </w:r>
      <w:r w:rsidRPr="008D2A56">
        <w:rPr>
          <w:rStyle w:val="StyleUnderline"/>
          <w:rFonts w:asciiTheme="minorHAnsi" w:hAnsiTheme="minorHAnsi"/>
          <w:highlight w:val="yellow"/>
        </w:rPr>
        <w:t>be avoided if</w:t>
      </w:r>
      <w:r w:rsidRPr="008D2A56">
        <w:rPr>
          <w:rFonts w:asciiTheme="minorHAnsi" w:hAnsiTheme="minorHAnsi"/>
        </w:rPr>
        <w:t xml:space="preserve"> ethnic </w:t>
      </w:r>
      <w:r w:rsidRPr="008D2A56">
        <w:rPr>
          <w:rStyle w:val="StyleUnderline"/>
          <w:rFonts w:asciiTheme="minorHAnsi" w:hAnsiTheme="minorHAnsi"/>
          <w:highlight w:val="yellow"/>
        </w:rPr>
        <w:t>elites</w:t>
      </w:r>
      <w:r w:rsidRPr="008D2A56">
        <w:rPr>
          <w:rFonts w:asciiTheme="minorHAnsi" w:hAnsiTheme="minorHAnsi"/>
        </w:rPr>
        <w:t xml:space="preserve"> skillfully </w:t>
      </w:r>
      <w:r w:rsidRPr="008D2A56">
        <w:rPr>
          <w:rStyle w:val="StyleUnderline"/>
          <w:rFonts w:asciiTheme="minorHAnsi" w:hAnsiTheme="minorHAnsi"/>
          <w:highlight w:val="yellow"/>
        </w:rPr>
        <w:t>define group needs</w:t>
      </w:r>
      <w:r w:rsidRPr="008D2A56">
        <w:rPr>
          <w:rStyle w:val="StyleUnderline"/>
          <w:rFonts w:asciiTheme="minorHAnsi" w:hAnsiTheme="minorHAnsi"/>
        </w:rPr>
        <w:t xml:space="preserve"> in moderate ways </w:t>
      </w:r>
      <w:r w:rsidRPr="008D2A56">
        <w:rPr>
          <w:rStyle w:val="StyleUnderline"/>
          <w:rFonts w:asciiTheme="minorHAnsi" w:hAnsiTheme="minorHAnsi"/>
          <w:highlight w:val="yellow"/>
        </w:rPr>
        <w:t xml:space="preserve">and collaborate across </w:t>
      </w:r>
      <w:r w:rsidRPr="008D2A56">
        <w:rPr>
          <w:rStyle w:val="StyleUnderline"/>
          <w:rFonts w:asciiTheme="minorHAnsi" w:hAnsiTheme="minorHAnsi"/>
        </w:rPr>
        <w:t xml:space="preserve">group </w:t>
      </w:r>
      <w:r w:rsidRPr="008D2A56">
        <w:rPr>
          <w:rStyle w:val="StyleUnderline"/>
          <w:rFonts w:asciiTheme="minorHAnsi" w:hAnsiTheme="minorHAnsi"/>
          <w:highlight w:val="yellow"/>
        </w:rPr>
        <w:t>lines</w:t>
      </w:r>
      <w:r w:rsidRPr="008D2A56">
        <w:rPr>
          <w:rFonts w:asciiTheme="minorHAnsi" w:hAnsiTheme="minorHAnsi"/>
        </w:rPr>
        <w:t xml:space="preserve"> to prevent violence: this is consociationalism.17 War is likely only if hostile narratives, fears, and opportunity spur hostile attitudes, chauvinist mobilization, and a security dilemma.</w:t>
      </w:r>
    </w:p>
    <w:p w:rsidR="001B749A" w:rsidRPr="008D2A56" w:rsidRDefault="001B749A" w:rsidP="001B749A">
      <w:pPr>
        <w:pStyle w:val="Heading4"/>
        <w:rPr>
          <w:rFonts w:asciiTheme="minorHAnsi" w:hAnsiTheme="minorHAnsi"/>
          <w:sz w:val="28"/>
        </w:rPr>
      </w:pPr>
      <w:r w:rsidRPr="008D2A56">
        <w:rPr>
          <w:rFonts w:asciiTheme="minorHAnsi" w:hAnsiTheme="minorHAnsi"/>
          <w:sz w:val="28"/>
        </w:rPr>
        <w:t>Reps don’t cause war</w:t>
      </w:r>
    </w:p>
    <w:p w:rsidR="001B749A" w:rsidRPr="008D2A56" w:rsidRDefault="001B749A" w:rsidP="001B749A">
      <w:pPr>
        <w:rPr>
          <w:rFonts w:asciiTheme="minorHAnsi" w:hAnsiTheme="minorHAnsi"/>
        </w:rPr>
      </w:pPr>
      <w:r w:rsidRPr="008D2A56">
        <w:rPr>
          <w:rStyle w:val="Style13ptBold"/>
          <w:rFonts w:asciiTheme="minorHAnsi" w:hAnsiTheme="minorHAnsi"/>
          <w:sz w:val="28"/>
        </w:rPr>
        <w:t>Reiter 95</w:t>
      </w:r>
      <w:r w:rsidRPr="008D2A56">
        <w:rPr>
          <w:rFonts w:asciiTheme="minorHAnsi" w:hAnsiTheme="minorHAnsi"/>
        </w:rPr>
        <w:t xml:space="preserve"> DAN REITER is a Professor of Political Science at Emory University and has been an Olin post-doctoral fellow in security studies at Harvard “Exploring the Powder Keg Myth” International Security v20 No2 Autumn 1995 pp 5-34 JSTOR</w:t>
      </w:r>
    </w:p>
    <w:p w:rsidR="001B749A" w:rsidRPr="008D2A56" w:rsidRDefault="001B749A" w:rsidP="001B749A">
      <w:pPr>
        <w:pStyle w:val="cardtext"/>
        <w:ind w:left="0"/>
        <w:rPr>
          <w:rStyle w:val="StyleUnderline"/>
          <w:rFonts w:asciiTheme="minorHAnsi" w:hAnsiTheme="minorHAnsi"/>
        </w:rPr>
      </w:pPr>
      <w:r w:rsidRPr="008D2A56">
        <w:rPr>
          <w:rFonts w:asciiTheme="minorHAnsi" w:hAnsiTheme="minorHAnsi"/>
          <w:sz w:val="10"/>
        </w:rPr>
        <w:t xml:space="preserve">A criticism of assessing the frequency of preemptive wars by looking only at wars themselves is that this misses the non-events, that is, instances in which preemption would be predicted but did not occur. However, excluding non-events should bias the results in favor of finding that preemptive war is an important path to war, as the inclusion of non-events could only make it seem that the event was less frequent. </w:t>
      </w:r>
      <w:r w:rsidRPr="008D2A56">
        <w:rPr>
          <w:rStyle w:val="StyleUnderline"/>
          <w:rFonts w:asciiTheme="minorHAnsi" w:hAnsiTheme="minorHAnsi"/>
        </w:rPr>
        <w:t>There</w:t>
      </w:r>
      <w:r w:rsidRPr="008D2A56">
        <w:rPr>
          <w:rFonts w:asciiTheme="minorHAnsi" w:hAnsiTheme="minorHAnsi"/>
          <w:u w:val="single"/>
        </w:rPr>
        <w:t xml:space="preserve">fore, </w:t>
      </w:r>
      <w:r w:rsidRPr="008D2A56">
        <w:rPr>
          <w:rFonts w:asciiTheme="minorHAnsi" w:hAnsiTheme="minorHAnsi"/>
          <w:highlight w:val="yellow"/>
          <w:u w:val="single"/>
        </w:rPr>
        <w:t>if preemptive wars seem infrequent</w:t>
      </w:r>
      <w:r w:rsidRPr="008D2A56">
        <w:rPr>
          <w:rFonts w:asciiTheme="minorHAnsi" w:hAnsiTheme="minorHAnsi"/>
          <w:u w:val="single"/>
        </w:rPr>
        <w:t xml:space="preserve"> within the set of wars alone, then </w:t>
      </w:r>
      <w:r w:rsidRPr="008D2A56">
        <w:rPr>
          <w:rFonts w:asciiTheme="minorHAnsi" w:hAnsiTheme="minorHAnsi"/>
          <w:highlight w:val="yellow"/>
          <w:u w:val="single"/>
        </w:rPr>
        <w:t>this would</w:t>
      </w:r>
      <w:r w:rsidRPr="008D2A56">
        <w:rPr>
          <w:rFonts w:asciiTheme="minorHAnsi" w:hAnsiTheme="minorHAnsi"/>
          <w:u w:val="single"/>
        </w:rPr>
        <w:t xml:space="preserve"> have to </w:t>
      </w:r>
      <w:r w:rsidRPr="008D2A56">
        <w:rPr>
          <w:rFonts w:asciiTheme="minorHAnsi" w:hAnsiTheme="minorHAnsi"/>
          <w:highlight w:val="yellow"/>
          <w:u w:val="single"/>
        </w:rPr>
        <w:t>be</w:t>
      </w:r>
      <w:r w:rsidRPr="008D2A56">
        <w:rPr>
          <w:rFonts w:asciiTheme="minorHAnsi" w:hAnsiTheme="minorHAnsi"/>
          <w:u w:val="single"/>
        </w:rPr>
        <w:t xml:space="preserve"> considered strong evidence in favor of the</w:t>
      </w:r>
      <w:r w:rsidRPr="008D2A56">
        <w:rPr>
          <w:rFonts w:asciiTheme="minorHAnsi" w:hAnsiTheme="minorHAnsi"/>
          <w:sz w:val="10"/>
        </w:rPr>
        <w:t xml:space="preserve"> third, </w:t>
      </w:r>
      <w:r w:rsidRPr="008D2A56">
        <w:rPr>
          <w:rFonts w:asciiTheme="minorHAnsi" w:hAnsiTheme="minorHAnsi"/>
          <w:b/>
          <w:highlight w:val="yellow"/>
          <w:u w:val="single"/>
        </w:rPr>
        <w:t>most skeptical view</w:t>
      </w:r>
      <w:r w:rsidRPr="008D2A56">
        <w:rPr>
          <w:rFonts w:asciiTheme="minorHAnsi" w:hAnsiTheme="minorHAnsi"/>
          <w:b/>
          <w:u w:val="single"/>
        </w:rPr>
        <w:t xml:space="preserve"> of preemptive war</w:t>
      </w:r>
      <w:r w:rsidRPr="008D2A56">
        <w:rPr>
          <w:rFonts w:asciiTheme="minorHAnsi" w:hAnsiTheme="minorHAnsi"/>
          <w:sz w:val="10"/>
        </w:rPr>
        <w:t xml:space="preserve">, because </w:t>
      </w:r>
      <w:r w:rsidRPr="008D2A56">
        <w:rPr>
          <w:rFonts w:asciiTheme="minorHAnsi" w:hAnsiTheme="minorHAnsi"/>
          <w:u w:val="single"/>
        </w:rPr>
        <w:t>even when the sample is rigged to make preemptive wars seem frequent</w:t>
      </w:r>
      <w:r w:rsidRPr="008D2A56">
        <w:rPr>
          <w:rFonts w:asciiTheme="minorHAnsi" w:hAnsiTheme="minorHAnsi"/>
          <w:sz w:val="10"/>
        </w:rPr>
        <w:t xml:space="preserve"> (by including only wars), </w:t>
      </w:r>
      <w:r w:rsidRPr="008D2A56">
        <w:rPr>
          <w:rFonts w:asciiTheme="minorHAnsi" w:hAnsiTheme="minorHAnsi"/>
          <w:u w:val="single"/>
        </w:rPr>
        <w:t>they are still rare events</w:t>
      </w:r>
      <w:r w:rsidRPr="008D2A56">
        <w:rPr>
          <w:rFonts w:asciiTheme="minorHAnsi" w:hAnsiTheme="minorHAnsi"/>
          <w:sz w:val="10"/>
        </w:rPr>
        <w:t>. Below, a few cases in which preemption did not occur are discussed to illustrate factors that constrain preemption.</w:t>
      </w:r>
      <w:r w:rsidRPr="008D2A56">
        <w:rPr>
          <w:rFonts w:asciiTheme="minorHAnsi" w:hAnsiTheme="minorHAnsi"/>
          <w:sz w:val="12"/>
        </w:rPr>
        <w:t xml:space="preserve">¶ </w:t>
      </w:r>
      <w:r w:rsidRPr="008D2A56">
        <w:rPr>
          <w:rFonts w:asciiTheme="minorHAnsi" w:hAnsiTheme="minorHAnsi"/>
          <w:u w:val="single"/>
        </w:rPr>
        <w:t>The rarity of preemptive wars offers preliminary support for the</w:t>
      </w:r>
      <w:r w:rsidRPr="008D2A56">
        <w:rPr>
          <w:rFonts w:asciiTheme="minorHAnsi" w:hAnsiTheme="minorHAnsi"/>
        </w:rPr>
        <w:t xml:space="preserve"> third, most skeptical </w:t>
      </w:r>
      <w:r w:rsidRPr="008D2A56">
        <w:rPr>
          <w:rFonts w:asciiTheme="minorHAnsi" w:hAnsiTheme="minorHAnsi"/>
          <w:u w:val="single"/>
        </w:rPr>
        <w:t>view, that the preemption scenario does not tell us much about how war breaks out</w:t>
      </w:r>
      <w:r w:rsidRPr="008D2A56">
        <w:rPr>
          <w:rFonts w:asciiTheme="minorHAnsi" w:hAnsiTheme="minorHAnsi"/>
        </w:rPr>
        <w:t xml:space="preserve">. </w:t>
      </w:r>
      <w:r w:rsidRPr="008D2A56">
        <w:rPr>
          <w:rStyle w:val="StyleUnderline"/>
          <w:rFonts w:asciiTheme="minorHAnsi" w:hAnsiTheme="minorHAnsi"/>
          <w:highlight w:val="yellow"/>
        </w:rPr>
        <w:t>Close</w:t>
      </w:r>
      <w:r w:rsidRPr="008D2A56">
        <w:rPr>
          <w:rStyle w:val="StyleUnderline"/>
          <w:rFonts w:asciiTheme="minorHAnsi" w:hAnsiTheme="minorHAnsi"/>
        </w:rPr>
        <w:t xml:space="preserve">r </w:t>
      </w:r>
      <w:r w:rsidRPr="008D2A56">
        <w:rPr>
          <w:rStyle w:val="StyleUnderline"/>
          <w:rFonts w:asciiTheme="minorHAnsi" w:hAnsiTheme="minorHAnsi"/>
          <w:highlight w:val="yellow"/>
        </w:rPr>
        <w:t>examination</w:t>
      </w:r>
      <w:r w:rsidRPr="008D2A56">
        <w:rPr>
          <w:rFonts w:asciiTheme="minorHAnsi" w:hAnsiTheme="minorHAnsi"/>
        </w:rPr>
        <w:t xml:space="preserve"> of the three cases of preemption, set forth below, </w:t>
      </w:r>
      <w:r w:rsidRPr="008D2A56">
        <w:rPr>
          <w:rStyle w:val="Emphasis"/>
          <w:rFonts w:asciiTheme="minorHAnsi" w:hAnsiTheme="minorHAnsi"/>
          <w:highlight w:val="yellow"/>
        </w:rPr>
        <w:t>casts doubt</w:t>
      </w:r>
      <w:r w:rsidRPr="008D2A56">
        <w:rPr>
          <w:rStyle w:val="StyleUnderline"/>
          <w:rFonts w:asciiTheme="minorHAnsi" w:hAnsiTheme="minorHAnsi"/>
          <w:highlight w:val="yellow"/>
        </w:rPr>
        <w:t xml:space="preserve"> on the validity of</w:t>
      </w:r>
      <w:r w:rsidRPr="008D2A56">
        <w:rPr>
          <w:rFonts w:asciiTheme="minorHAnsi" w:hAnsiTheme="minorHAnsi"/>
        </w:rPr>
        <w:t xml:space="preserve"> the two preemption </w:t>
      </w:r>
      <w:r w:rsidRPr="008D2A56">
        <w:rPr>
          <w:rStyle w:val="StyleUnderline"/>
          <w:rFonts w:asciiTheme="minorHAnsi" w:hAnsiTheme="minorHAnsi"/>
          <w:highlight w:val="yellow"/>
        </w:rPr>
        <w:t>hypotheses</w:t>
      </w:r>
      <w:r w:rsidRPr="008D2A56">
        <w:rPr>
          <w:rFonts w:asciiTheme="minorHAnsi" w:hAnsiTheme="minorHAnsi"/>
        </w:rPr>
        <w:t xml:space="preserve"> discussed earlier: </w:t>
      </w:r>
      <w:r w:rsidRPr="008D2A56">
        <w:rPr>
          <w:rStyle w:val="StyleUnderline"/>
          <w:rFonts w:asciiTheme="minorHAnsi" w:hAnsiTheme="minorHAnsi"/>
          <w:highlight w:val="yellow"/>
        </w:rPr>
        <w:t xml:space="preserve">that </w:t>
      </w:r>
      <w:r w:rsidRPr="008D2A56">
        <w:rPr>
          <w:rStyle w:val="Emphasis"/>
          <w:rFonts w:asciiTheme="minorHAnsi" w:hAnsiTheme="minorHAnsi"/>
          <w:highlight w:val="yellow"/>
        </w:rPr>
        <w:t>hostile images of the enemy</w:t>
      </w:r>
      <w:r w:rsidRPr="008D2A56">
        <w:rPr>
          <w:rStyle w:val="StyleUnderline"/>
          <w:rFonts w:asciiTheme="minorHAnsi" w:hAnsiTheme="minorHAnsi"/>
          <w:highlight w:val="yellow"/>
        </w:rPr>
        <w:t xml:space="preserve"> increase the chances</w:t>
      </w:r>
      <w:r w:rsidRPr="008D2A56">
        <w:rPr>
          <w:rStyle w:val="StyleUnderline"/>
          <w:rFonts w:asciiTheme="minorHAnsi" w:hAnsiTheme="minorHAnsi"/>
        </w:rPr>
        <w:t xml:space="preserve"> of preemption</w:t>
      </w:r>
      <w:r w:rsidRPr="008D2A56">
        <w:rPr>
          <w:rFonts w:asciiTheme="minorHAnsi" w:hAnsiTheme="minorHAnsi"/>
        </w:rPr>
        <w:t xml:space="preserve">, and that belief in the dominance of the offense increases the chances of preemption. In each case there are motives for war aside from fear of an imminent attack, indicating that </w:t>
      </w:r>
      <w:r w:rsidRPr="008D2A56">
        <w:rPr>
          <w:rStyle w:val="StyleUnderline"/>
          <w:rFonts w:asciiTheme="minorHAnsi" w:hAnsiTheme="minorHAnsi"/>
        </w:rPr>
        <w:t xml:space="preserve">such </w:t>
      </w:r>
      <w:r w:rsidRPr="008D2A56">
        <w:rPr>
          <w:rStyle w:val="StyleUnderline"/>
          <w:rFonts w:asciiTheme="minorHAnsi" w:hAnsiTheme="minorHAnsi"/>
          <w:highlight w:val="yellow"/>
        </w:rPr>
        <w:t xml:space="preserve">fears may </w:t>
      </w:r>
      <w:r w:rsidRPr="008D2A56">
        <w:rPr>
          <w:rStyle w:val="Emphasis"/>
          <w:rFonts w:asciiTheme="minorHAnsi" w:hAnsiTheme="minorHAnsi"/>
          <w:highlight w:val="yellow"/>
        </w:rPr>
        <w:t>not be sufficient to cause war</w:t>
      </w:r>
      <w:r w:rsidRPr="008D2A56">
        <w:rPr>
          <w:rFonts w:asciiTheme="minorHAnsi" w:hAnsiTheme="minorHAnsi"/>
        </w:rPr>
        <w:t xml:space="preserve">. In addition, in these cases of war </w:t>
      </w:r>
      <w:r w:rsidRPr="008D2A56">
        <w:rPr>
          <w:rStyle w:val="StyleUnderline"/>
          <w:rFonts w:asciiTheme="minorHAnsi" w:hAnsiTheme="minorHAnsi"/>
        </w:rPr>
        <w:t>the</w:t>
      </w:r>
      <w:r w:rsidRPr="008D2A56">
        <w:rPr>
          <w:rFonts w:asciiTheme="minorHAnsi" w:hAnsiTheme="minorHAnsi"/>
        </w:rPr>
        <w:t xml:space="preserve"> two </w:t>
      </w:r>
      <w:r w:rsidRPr="008D2A56">
        <w:rPr>
          <w:rStyle w:val="StyleUnderline"/>
          <w:rFonts w:asciiTheme="minorHAnsi" w:hAnsiTheme="minorHAnsi"/>
        </w:rPr>
        <w:t>conditions hypothesized to stimulate preemption—</w:t>
      </w:r>
      <w:r w:rsidRPr="008D2A56">
        <w:rPr>
          <w:rStyle w:val="StyleUnderline"/>
          <w:rFonts w:asciiTheme="minorHAnsi" w:hAnsiTheme="minorHAnsi"/>
          <w:highlight w:val="yellow"/>
        </w:rPr>
        <w:t xml:space="preserve">hostile images </w:t>
      </w:r>
      <w:r w:rsidRPr="008D2A56">
        <w:rPr>
          <w:rStyle w:val="StyleUnderline"/>
          <w:rFonts w:asciiTheme="minorHAnsi" w:hAnsiTheme="minorHAnsi"/>
        </w:rPr>
        <w:t>of the adversary</w:t>
      </w:r>
      <w:r w:rsidRPr="008D2A56">
        <w:rPr>
          <w:rFonts w:asciiTheme="minorHAnsi" w:hAnsiTheme="minorHAnsi"/>
        </w:rPr>
        <w:t xml:space="preserve"> and belief in the military advantages of striking first—</w:t>
      </w:r>
      <w:r w:rsidRPr="008D2A56">
        <w:rPr>
          <w:rStyle w:val="StyleUnderline"/>
          <w:rFonts w:asciiTheme="minorHAnsi" w:hAnsiTheme="minorHAnsi"/>
          <w:highlight w:val="yellow"/>
        </w:rPr>
        <w:t xml:space="preserve">are </w:t>
      </w:r>
      <w:r w:rsidRPr="008D2A56">
        <w:rPr>
          <w:rStyle w:val="Emphasis"/>
          <w:rFonts w:asciiTheme="minorHAnsi" w:hAnsiTheme="minorHAnsi"/>
          <w:highlight w:val="yellow"/>
        </w:rPr>
        <w:t>present to a very high degree</w:t>
      </w:r>
      <w:r w:rsidRPr="008D2A56">
        <w:rPr>
          <w:rFonts w:asciiTheme="minorHAnsi" w:hAnsiTheme="minorHAnsi"/>
          <w:highlight w:val="yellow"/>
        </w:rPr>
        <w:t>.</w:t>
      </w:r>
      <w:r w:rsidRPr="008D2A56">
        <w:rPr>
          <w:rFonts w:asciiTheme="minorHAnsi" w:hAnsiTheme="minorHAnsi"/>
        </w:rPr>
        <w:t xml:space="preserve"> This implies that </w:t>
      </w:r>
      <w:r w:rsidRPr="008D2A56">
        <w:rPr>
          <w:rStyle w:val="StyleUnderline"/>
          <w:rFonts w:asciiTheme="minorHAnsi" w:hAnsiTheme="minorHAnsi"/>
          <w:highlight w:val="yellow"/>
        </w:rPr>
        <w:t xml:space="preserve">these are </w:t>
      </w:r>
      <w:r w:rsidRPr="008D2A56">
        <w:rPr>
          <w:rStyle w:val="Emphasis"/>
          <w:rFonts w:asciiTheme="minorHAnsi" w:hAnsiTheme="minorHAnsi"/>
          <w:highlight w:val="yellow"/>
        </w:rPr>
        <w:t>insubstantial causal forces</w:t>
      </w:r>
      <w:r w:rsidRPr="008D2A56">
        <w:rPr>
          <w:rFonts w:asciiTheme="minorHAnsi" w:hAnsiTheme="minorHAnsi"/>
        </w:rPr>
        <w:t xml:space="preserve">, as they are associated with theoutbreak of war only when they are present to a very high degree. </w:t>
      </w:r>
      <w:r w:rsidRPr="008D2A56">
        <w:rPr>
          <w:rStyle w:val="Emphasis"/>
          <w:rFonts w:asciiTheme="minorHAnsi" w:hAnsiTheme="minorHAnsi"/>
          <w:highlight w:val="yellow"/>
        </w:rPr>
        <w:t>This reduces</w:t>
      </w:r>
      <w:r w:rsidRPr="008D2A56">
        <w:rPr>
          <w:rStyle w:val="Emphasis"/>
          <w:rFonts w:asciiTheme="minorHAnsi" w:hAnsiTheme="minorHAnsi"/>
        </w:rPr>
        <w:t xml:space="preserve"> even further the </w:t>
      </w:r>
      <w:r w:rsidRPr="008D2A56">
        <w:rPr>
          <w:rStyle w:val="Emphasis"/>
          <w:rFonts w:asciiTheme="minorHAnsi" w:hAnsiTheme="minorHAnsi"/>
          <w:highlight w:val="yellow"/>
        </w:rPr>
        <w:t>significance of these</w:t>
      </w:r>
      <w:r w:rsidRPr="008D2A56">
        <w:rPr>
          <w:rStyle w:val="Emphasis"/>
          <w:rFonts w:asciiTheme="minorHAnsi" w:hAnsiTheme="minorHAnsi"/>
        </w:rPr>
        <w:t xml:space="preserve"> forces </w:t>
      </w:r>
      <w:r w:rsidRPr="008D2A56">
        <w:rPr>
          <w:rStyle w:val="Emphasis"/>
          <w:rFonts w:asciiTheme="minorHAnsi" w:hAnsiTheme="minorHAnsi"/>
          <w:highlight w:val="yellow"/>
        </w:rPr>
        <w:t>as causes of war</w:t>
      </w:r>
      <w:r w:rsidRPr="008D2A56">
        <w:rPr>
          <w:rStyle w:val="Emphasis"/>
          <w:rFonts w:asciiTheme="minorHAnsi" w:hAnsiTheme="minorHAnsi"/>
        </w:rPr>
        <w:t>.</w:t>
      </w:r>
      <w:r w:rsidRPr="008D2A56">
        <w:rPr>
          <w:rFonts w:asciiTheme="minorHAnsi" w:hAnsiTheme="minorHAnsi"/>
        </w:rPr>
        <w:t xml:space="preserve"> To illustrate this point, consider an analogy: say there is a hypothesis that saccharin causes cancer. Discovering that rats who were fed a lot of saccharin and also received </w:t>
      </w:r>
      <w:r w:rsidRPr="008D2A56">
        <w:rPr>
          <w:rFonts w:asciiTheme="minorHAnsi" w:hAnsiTheme="minorHAnsi"/>
        </w:rPr>
        <w:lastRenderedPageBreak/>
        <w:t xml:space="preserve">high levels of X-ray exposure, which we know causes cancer, had a higher risk for cancer does not, however, set off alarm bells about the risks of saccharin. Though there might be </w:t>
      </w:r>
      <w:r w:rsidRPr="008D2A56">
        <w:rPr>
          <w:rStyle w:val="StyleUnderline"/>
          <w:rFonts w:asciiTheme="minorHAnsi" w:hAnsiTheme="minorHAnsi"/>
        </w:rPr>
        <w:t>a relationship</w:t>
      </w:r>
      <w:r w:rsidRPr="008D2A56">
        <w:rPr>
          <w:rFonts w:asciiTheme="minorHAnsi" w:hAnsiTheme="minorHAnsi"/>
        </w:rPr>
        <w:t xml:space="preserve"> between saccharin consumption and cancer, this </w:t>
      </w:r>
      <w:r w:rsidRPr="008D2A56">
        <w:rPr>
          <w:rStyle w:val="StyleUnderline"/>
          <w:rFonts w:asciiTheme="minorHAnsi" w:hAnsiTheme="minorHAnsi"/>
        </w:rPr>
        <w:t>is not demonstrated by the results of such a test.</w:t>
      </w:r>
    </w:p>
    <w:p w:rsidR="001B749A" w:rsidRPr="008D2A56" w:rsidRDefault="001B749A" w:rsidP="001B749A">
      <w:pPr>
        <w:pStyle w:val="Heading3"/>
        <w:rPr>
          <w:rFonts w:asciiTheme="minorHAnsi" w:hAnsiTheme="minorHAnsi"/>
        </w:rPr>
      </w:pPr>
      <w:bookmarkStart w:id="22" w:name="_Toc455128043"/>
      <w:bookmarkStart w:id="23" w:name="_Toc455128773"/>
      <w:r>
        <w:rPr>
          <w:rFonts w:asciiTheme="minorHAnsi" w:hAnsiTheme="minorHAnsi"/>
        </w:rPr>
        <w:lastRenderedPageBreak/>
        <w:t>Impact D – Cycle of violence</w:t>
      </w:r>
      <w:bookmarkEnd w:id="22"/>
      <w:bookmarkEnd w:id="23"/>
    </w:p>
    <w:p w:rsidR="001B749A" w:rsidRPr="008D2A56" w:rsidRDefault="001B749A" w:rsidP="001B749A">
      <w:pPr>
        <w:pStyle w:val="Heading4"/>
        <w:rPr>
          <w:rFonts w:asciiTheme="minorHAnsi" w:hAnsiTheme="minorHAnsi"/>
          <w:sz w:val="28"/>
        </w:rPr>
      </w:pPr>
      <w:r w:rsidRPr="008D2A56">
        <w:rPr>
          <w:rFonts w:asciiTheme="minorHAnsi" w:hAnsiTheme="minorHAnsi"/>
          <w:sz w:val="28"/>
        </w:rPr>
        <w:t xml:space="preserve">The impact is the exception not the rule </w:t>
      </w:r>
    </w:p>
    <w:p w:rsidR="001B749A" w:rsidRPr="008D2A56" w:rsidRDefault="001B749A" w:rsidP="001B749A">
      <w:pPr>
        <w:rPr>
          <w:rFonts w:asciiTheme="minorHAnsi" w:hAnsiTheme="minorHAnsi"/>
        </w:rPr>
      </w:pPr>
      <w:r w:rsidRPr="008D2A56">
        <w:rPr>
          <w:rStyle w:val="Heading4Char"/>
          <w:rFonts w:asciiTheme="minorHAnsi" w:hAnsiTheme="minorHAnsi"/>
          <w:sz w:val="28"/>
        </w:rPr>
        <w:t>Abrahamsen 5</w:t>
      </w:r>
      <w:r w:rsidRPr="008D2A56">
        <w:rPr>
          <w:rFonts w:asciiTheme="minorHAnsi" w:hAnsiTheme="minorHAnsi"/>
        </w:rPr>
        <w:t xml:space="preserve"> (Rita, Department of International Politics, University of Wales, Blair's Africa: The Politics of Securitization and Fear, Alternatives 30:1, AG)</w:t>
      </w:r>
    </w:p>
    <w:p w:rsidR="001B749A" w:rsidRPr="008D2A56" w:rsidRDefault="001B749A" w:rsidP="001B749A">
      <w:pPr>
        <w:jc w:val="both"/>
        <w:rPr>
          <w:rFonts w:asciiTheme="minorHAnsi" w:hAnsiTheme="minorHAnsi"/>
        </w:rPr>
      </w:pPr>
    </w:p>
    <w:p w:rsidR="001B749A" w:rsidRDefault="001B749A" w:rsidP="001B749A">
      <w:pPr>
        <w:jc w:val="both"/>
        <w:rPr>
          <w:rFonts w:asciiTheme="minorHAnsi" w:hAnsiTheme="minorHAnsi"/>
        </w:rPr>
      </w:pPr>
      <w:r w:rsidRPr="008D2A56">
        <w:rPr>
          <w:rFonts w:asciiTheme="minorHAnsi" w:hAnsiTheme="minorHAnsi"/>
        </w:rPr>
        <w:t xml:space="preserve">The war on Iraq can be seen to demonstrate the willingness of the British government to engage in illiberal acts to defend the liberal values of the "international community," but it is important to note that the process of </w:t>
      </w:r>
      <w:r w:rsidRPr="008D2A56">
        <w:rPr>
          <w:rFonts w:asciiTheme="minorHAnsi" w:hAnsiTheme="minorHAnsi"/>
          <w:b/>
          <w:highlight w:val="yellow"/>
          <w:u w:val="single"/>
        </w:rPr>
        <w:t>securitization does not</w:t>
      </w:r>
      <w:r w:rsidRPr="008D2A56">
        <w:rPr>
          <w:rFonts w:asciiTheme="minorHAnsi" w:hAnsiTheme="minorHAnsi"/>
          <w:highlight w:val="yellow"/>
          <w:u w:val="single"/>
        </w:rPr>
        <w:t xml:space="preserve"> automatically </w:t>
      </w:r>
      <w:r w:rsidRPr="008D2A56">
        <w:rPr>
          <w:rFonts w:asciiTheme="minorHAnsi" w:hAnsiTheme="minorHAnsi"/>
          <w:b/>
          <w:highlight w:val="yellow"/>
          <w:u w:val="single"/>
        </w:rPr>
        <w:t>dictate</w:t>
      </w:r>
      <w:r w:rsidRPr="008D2A56">
        <w:rPr>
          <w:rFonts w:asciiTheme="minorHAnsi" w:hAnsiTheme="minorHAnsi"/>
        </w:rPr>
        <w:t xml:space="preserve"> such </w:t>
      </w:r>
      <w:r w:rsidRPr="008D2A56">
        <w:rPr>
          <w:rFonts w:asciiTheme="minorHAnsi" w:hAnsiTheme="minorHAnsi"/>
          <w:b/>
          <w:highlight w:val="yellow"/>
          <w:u w:val="single"/>
        </w:rPr>
        <w:t>spectacular responses</w:t>
      </w:r>
      <w:r w:rsidRPr="008D2A56">
        <w:rPr>
          <w:rFonts w:asciiTheme="minorHAnsi" w:hAnsiTheme="minorHAnsi"/>
        </w:rPr>
        <w:t xml:space="preserve">. As argued above, </w:t>
      </w:r>
      <w:r w:rsidRPr="008D2A56">
        <w:rPr>
          <w:rFonts w:asciiTheme="minorHAnsi" w:hAnsiTheme="minorHAnsi"/>
          <w:u w:val="single"/>
        </w:rPr>
        <w:t xml:space="preserve">the process of </w:t>
      </w:r>
      <w:r w:rsidRPr="008D2A56">
        <w:rPr>
          <w:rFonts w:asciiTheme="minorHAnsi" w:hAnsiTheme="minorHAnsi"/>
          <w:highlight w:val="yellow"/>
          <w:u w:val="single"/>
        </w:rPr>
        <w:t>securitization is gradual</w:t>
      </w:r>
      <w:r w:rsidRPr="008D2A56">
        <w:rPr>
          <w:rFonts w:asciiTheme="minorHAnsi" w:hAnsiTheme="minorHAnsi"/>
          <w:u w:val="single"/>
        </w:rPr>
        <w:t xml:space="preserve"> and incremental, </w:t>
      </w:r>
      <w:r w:rsidRPr="008D2A56">
        <w:rPr>
          <w:rFonts w:asciiTheme="minorHAnsi" w:hAnsiTheme="minorHAnsi"/>
          <w:highlight w:val="yellow"/>
          <w:u w:val="single"/>
        </w:rPr>
        <w:t>and</w:t>
      </w:r>
      <w:r w:rsidRPr="008D2A56">
        <w:rPr>
          <w:rFonts w:asciiTheme="minorHAnsi" w:hAnsiTheme="minorHAnsi"/>
          <w:u w:val="single"/>
        </w:rPr>
        <w:t xml:space="preserve"> an issue </w:t>
      </w:r>
      <w:r w:rsidRPr="008D2A56">
        <w:rPr>
          <w:rFonts w:asciiTheme="minorHAnsi" w:hAnsiTheme="minorHAnsi"/>
          <w:highlight w:val="yellow"/>
          <w:u w:val="single"/>
        </w:rPr>
        <w:t>can move along a continuum</w:t>
      </w:r>
      <w:r w:rsidRPr="008D2A56">
        <w:rPr>
          <w:rFonts w:asciiTheme="minorHAnsi" w:hAnsiTheme="minorHAnsi"/>
          <w:u w:val="single"/>
        </w:rPr>
        <w:t xml:space="preserve"> of risk/fear </w:t>
      </w:r>
      <w:r w:rsidRPr="008D2A56">
        <w:rPr>
          <w:rFonts w:asciiTheme="minorHAnsi" w:hAnsiTheme="minorHAnsi"/>
          <w:highlight w:val="yellow"/>
          <w:u w:val="single"/>
        </w:rPr>
        <w:t>without</w:t>
      </w:r>
      <w:r w:rsidRPr="008D2A56">
        <w:rPr>
          <w:rFonts w:asciiTheme="minorHAnsi" w:hAnsiTheme="minorHAnsi"/>
          <w:u w:val="single"/>
        </w:rPr>
        <w:t xml:space="preserve"> ever </w:t>
      </w:r>
      <w:r w:rsidRPr="008D2A56">
        <w:rPr>
          <w:rFonts w:asciiTheme="minorHAnsi" w:hAnsiTheme="minorHAnsi"/>
          <w:highlight w:val="yellow"/>
          <w:u w:val="single"/>
        </w:rPr>
        <w:t>reaching the stage</w:t>
      </w:r>
      <w:r w:rsidRPr="008D2A56">
        <w:rPr>
          <w:rFonts w:asciiTheme="minorHAnsi" w:hAnsiTheme="minorHAnsi"/>
          <w:u w:val="single"/>
        </w:rPr>
        <w:t xml:space="preserve"> of "</w:t>
      </w:r>
      <w:r w:rsidRPr="008D2A56">
        <w:rPr>
          <w:rFonts w:asciiTheme="minorHAnsi" w:hAnsiTheme="minorHAnsi"/>
          <w:b/>
          <w:u w:val="single"/>
        </w:rPr>
        <w:t>existential</w:t>
      </w:r>
      <w:r w:rsidRPr="008D2A56">
        <w:rPr>
          <w:rFonts w:asciiTheme="minorHAnsi" w:hAnsiTheme="minorHAnsi"/>
          <w:u w:val="single"/>
        </w:rPr>
        <w:t xml:space="preserve"> threat" </w:t>
      </w:r>
      <w:r w:rsidRPr="008D2A56">
        <w:rPr>
          <w:rFonts w:asciiTheme="minorHAnsi" w:hAnsiTheme="minorHAnsi"/>
          <w:highlight w:val="yellow"/>
          <w:u w:val="single"/>
        </w:rPr>
        <w:t xml:space="preserve">where it merits "emergency action" (as with </w:t>
      </w:r>
      <w:smartTag w:uri="urn:schemas-microsoft-com:office:smarttags" w:element="country-region">
        <w:smartTag w:uri="urn:schemas-microsoft-com:office:smarttags" w:element="place">
          <w:r w:rsidRPr="008D2A56">
            <w:rPr>
              <w:rFonts w:asciiTheme="minorHAnsi" w:hAnsiTheme="minorHAnsi"/>
              <w:highlight w:val="yellow"/>
              <w:u w:val="single"/>
            </w:rPr>
            <w:t>Iraq</w:t>
          </w:r>
        </w:smartTag>
      </w:smartTag>
      <w:r w:rsidRPr="008D2A56">
        <w:rPr>
          <w:rFonts w:asciiTheme="minorHAnsi" w:hAnsiTheme="minorHAnsi"/>
        </w:rPr>
        <w:t xml:space="preserve">). Instead, </w:t>
      </w:r>
      <w:r w:rsidRPr="008D2A56">
        <w:rPr>
          <w:rFonts w:asciiTheme="minorHAnsi" w:hAnsiTheme="minorHAnsi"/>
          <w:b/>
          <w:highlight w:val="yellow"/>
          <w:u w:val="single"/>
        </w:rPr>
        <w:t>most</w:t>
      </w:r>
      <w:r w:rsidRPr="008D2A56">
        <w:rPr>
          <w:rFonts w:asciiTheme="minorHAnsi" w:hAnsiTheme="minorHAnsi"/>
          <w:highlight w:val="yellow"/>
          <w:u w:val="single"/>
        </w:rPr>
        <w:t xml:space="preserve"> security politics is concerned with</w:t>
      </w:r>
      <w:r w:rsidRPr="008D2A56">
        <w:rPr>
          <w:rFonts w:asciiTheme="minorHAnsi" w:hAnsiTheme="minorHAnsi"/>
          <w:u w:val="single"/>
        </w:rPr>
        <w:t xml:space="preserve"> the more </w:t>
      </w:r>
      <w:r w:rsidRPr="008D2A56">
        <w:rPr>
          <w:rFonts w:asciiTheme="minorHAnsi" w:hAnsiTheme="minorHAnsi"/>
          <w:b/>
          <w:highlight w:val="yellow"/>
          <w:u w:val="single"/>
        </w:rPr>
        <w:t>mundane</w:t>
      </w:r>
      <w:r w:rsidRPr="008D2A56">
        <w:rPr>
          <w:rFonts w:asciiTheme="minorHAnsi" w:hAnsiTheme="minorHAnsi"/>
          <w:u w:val="single"/>
        </w:rPr>
        <w:t xml:space="preserve"> everyday </w:t>
      </w:r>
      <w:r w:rsidRPr="008D2A56">
        <w:rPr>
          <w:rFonts w:asciiTheme="minorHAnsi" w:hAnsiTheme="minorHAnsi"/>
          <w:highlight w:val="yellow"/>
          <w:u w:val="single"/>
        </w:rPr>
        <w:t>management</w:t>
      </w:r>
      <w:r w:rsidRPr="008D2A56">
        <w:rPr>
          <w:rFonts w:asciiTheme="minorHAnsi" w:hAnsiTheme="minorHAnsi"/>
          <w:u w:val="single"/>
        </w:rPr>
        <w:t xml:space="preserve"> and containment of risk, and the securitization of Africa is thus entirely compatible</w:t>
      </w:r>
      <w:r w:rsidRPr="008D2A56">
        <w:rPr>
          <w:rFonts w:asciiTheme="minorHAnsi" w:hAnsiTheme="minorHAnsi"/>
        </w:rPr>
        <w:t xml:space="preserve"> with the feeble response to the brutal and prolonged conflict in the DRC or the </w:t>
      </w:r>
      <w:smartTag w:uri="urn:schemas-microsoft-com:office:smarttags" w:element="country-region">
        <w:smartTag w:uri="urn:schemas-microsoft-com:office:smarttags" w:element="place">
          <w:r w:rsidRPr="008D2A56">
            <w:rPr>
              <w:rFonts w:asciiTheme="minorHAnsi" w:hAnsiTheme="minorHAnsi"/>
            </w:rPr>
            <w:t>Sudan</w:t>
          </w:r>
        </w:smartTag>
      </w:smartTag>
      <w:r w:rsidRPr="008D2A56">
        <w:rPr>
          <w:rFonts w:asciiTheme="minorHAnsi" w:hAnsiTheme="minorHAnsi"/>
        </w:rPr>
        <w:t xml:space="preserve">. </w:t>
      </w:r>
      <w:r w:rsidRPr="008D2A56">
        <w:rPr>
          <w:rFonts w:asciiTheme="minorHAnsi" w:hAnsiTheme="minorHAnsi"/>
          <w:highlight w:val="yellow"/>
          <w:u w:val="single"/>
        </w:rPr>
        <w:t>Rather than</w:t>
      </w:r>
      <w:r w:rsidRPr="008D2A56">
        <w:rPr>
          <w:rFonts w:asciiTheme="minorHAnsi" w:hAnsiTheme="minorHAnsi"/>
          <w:u w:val="single"/>
        </w:rPr>
        <w:t xml:space="preserve"> spectacular emergency politics or </w:t>
      </w:r>
      <w:r w:rsidRPr="008D2A56">
        <w:rPr>
          <w:rFonts w:asciiTheme="minorHAnsi" w:hAnsiTheme="minorHAnsi"/>
          <w:highlight w:val="yellow"/>
          <w:u w:val="single"/>
        </w:rPr>
        <w:t xml:space="preserve">military action, securitization is </w:t>
      </w:r>
      <w:r w:rsidRPr="008D2A56">
        <w:rPr>
          <w:rFonts w:asciiTheme="minorHAnsi" w:hAnsiTheme="minorHAnsi"/>
          <w:b/>
          <w:highlight w:val="yellow"/>
          <w:u w:val="single"/>
        </w:rPr>
        <w:t>more likely</w:t>
      </w:r>
      <w:r w:rsidRPr="008D2A56">
        <w:rPr>
          <w:rFonts w:asciiTheme="minorHAnsi" w:hAnsiTheme="minorHAnsi"/>
          <w:highlight w:val="yellow"/>
          <w:u w:val="single"/>
        </w:rPr>
        <w:t xml:space="preserve"> to give rise to policies of containment</w:t>
      </w:r>
      <w:r w:rsidRPr="008D2A56">
        <w:rPr>
          <w:rFonts w:asciiTheme="minorHAnsi" w:hAnsiTheme="minorHAnsi"/>
          <w:u w:val="single"/>
        </w:rPr>
        <w:t xml:space="preserve"> or policing</w:t>
      </w:r>
      <w:r w:rsidRPr="008D2A56">
        <w:rPr>
          <w:rFonts w:asciiTheme="minorHAnsi" w:hAnsiTheme="minorHAnsi"/>
        </w:rPr>
        <w:t xml:space="preserve">. </w:t>
      </w:r>
    </w:p>
    <w:p w:rsidR="001B749A" w:rsidRPr="008D2A56" w:rsidRDefault="001B749A" w:rsidP="001B749A">
      <w:pPr>
        <w:pStyle w:val="Heading3"/>
      </w:pPr>
      <w:bookmarkStart w:id="24" w:name="_Toc455128044"/>
      <w:bookmarkStart w:id="25" w:name="_Toc455128774"/>
      <w:r>
        <w:lastRenderedPageBreak/>
        <w:t>A2 Value to Life</w:t>
      </w:r>
      <w:bookmarkEnd w:id="24"/>
      <w:bookmarkEnd w:id="25"/>
    </w:p>
    <w:p w:rsidR="001B749A" w:rsidRPr="008D2A56" w:rsidRDefault="001B749A" w:rsidP="001B749A">
      <w:pPr>
        <w:keepNext/>
        <w:keepLines/>
        <w:spacing w:before="200"/>
        <w:outlineLvl w:val="3"/>
        <w:rPr>
          <w:rFonts w:asciiTheme="minorHAnsi" w:eastAsiaTheme="majorEastAsia" w:hAnsiTheme="minorHAnsi" w:cstheme="majorBidi"/>
          <w:b/>
          <w:bCs/>
          <w:iCs/>
          <w:sz w:val="24"/>
        </w:rPr>
      </w:pPr>
      <w:r w:rsidRPr="008D2A56">
        <w:rPr>
          <w:rFonts w:asciiTheme="minorHAnsi" w:eastAsiaTheme="majorEastAsia" w:hAnsiTheme="minorHAnsi" w:cstheme="majorBidi"/>
          <w:b/>
          <w:bCs/>
          <w:iCs/>
          <w:sz w:val="24"/>
        </w:rPr>
        <w:t>Life has intrinsic and objective value achieved through subjective pleasures---its preservation should be an a priori goal</w:t>
      </w:r>
    </w:p>
    <w:p w:rsidR="001B749A" w:rsidRPr="008D2A56" w:rsidRDefault="001B749A" w:rsidP="001B749A">
      <w:pPr>
        <w:rPr>
          <w:rFonts w:asciiTheme="minorHAnsi" w:hAnsiTheme="minorHAnsi"/>
        </w:rPr>
      </w:pPr>
      <w:r w:rsidRPr="008D2A56">
        <w:rPr>
          <w:rFonts w:asciiTheme="minorHAnsi" w:hAnsiTheme="minorHAnsi"/>
        </w:rPr>
        <w:t xml:space="preserve">Amien </w:t>
      </w:r>
      <w:r w:rsidRPr="008D2A56">
        <w:rPr>
          <w:rFonts w:asciiTheme="minorHAnsi" w:hAnsiTheme="minorHAnsi"/>
          <w:b/>
          <w:sz w:val="24"/>
        </w:rPr>
        <w:t>Kacou 8</w:t>
      </w:r>
      <w:r w:rsidRPr="008D2A56">
        <w:rPr>
          <w:rFonts w:asciiTheme="minorHAnsi" w:hAnsiTheme="minorHAnsi"/>
        </w:rPr>
        <w:t xml:space="preserve"> WHY EVEN MIND? On The A Priori Value Of “Life”, Cosmos and History: The Journal of Natural and Social Philosophy, Vol 4, No 1-2 (2008) cosmosandhistory.org/index.php/journal/article/view/92/184</w:t>
      </w:r>
    </w:p>
    <w:p w:rsidR="001B749A" w:rsidRPr="008D2A56" w:rsidRDefault="001B749A" w:rsidP="001B749A">
      <w:pPr>
        <w:ind w:left="288" w:right="288"/>
        <w:rPr>
          <w:rFonts w:asciiTheme="minorHAnsi" w:hAnsiTheme="minorHAnsi"/>
        </w:rPr>
      </w:pPr>
      <w:r w:rsidRPr="008D2A56">
        <w:rPr>
          <w:rFonts w:asciiTheme="minorHAnsi" w:hAnsiTheme="minorHAnsi"/>
        </w:rPr>
        <w:t xml:space="preserve">Furthermore, </w:t>
      </w:r>
      <w:r w:rsidRPr="008D2A56">
        <w:rPr>
          <w:rFonts w:asciiTheme="minorHAnsi" w:hAnsiTheme="minorHAnsi"/>
          <w:u w:val="single"/>
        </w:rPr>
        <w:t xml:space="preserve">that manner of </w:t>
      </w:r>
      <w:r w:rsidRPr="008D2A56">
        <w:rPr>
          <w:rFonts w:asciiTheme="minorHAnsi" w:hAnsiTheme="minorHAnsi"/>
          <w:highlight w:val="yellow"/>
          <w:u w:val="single"/>
        </w:rPr>
        <w:t>finding</w:t>
      </w:r>
      <w:r w:rsidRPr="008D2A56">
        <w:rPr>
          <w:rFonts w:asciiTheme="minorHAnsi" w:hAnsiTheme="minorHAnsi"/>
          <w:u w:val="single"/>
        </w:rPr>
        <w:t xml:space="preserve"> things </w:t>
      </w:r>
      <w:r w:rsidRPr="008D2A56">
        <w:rPr>
          <w:rFonts w:asciiTheme="minorHAnsi" w:hAnsiTheme="minorHAnsi"/>
          <w:highlight w:val="yellow"/>
          <w:u w:val="single"/>
        </w:rPr>
        <w:t>good</w:t>
      </w:r>
      <w:r w:rsidRPr="008D2A56">
        <w:rPr>
          <w:rFonts w:asciiTheme="minorHAnsi" w:hAnsiTheme="minorHAnsi"/>
          <w:u w:val="single"/>
        </w:rPr>
        <w:t xml:space="preserve"> that is in pleasure </w:t>
      </w:r>
      <w:r w:rsidRPr="008D2A56">
        <w:rPr>
          <w:rFonts w:asciiTheme="minorHAnsi" w:hAnsiTheme="minorHAnsi"/>
          <w:highlight w:val="yellow"/>
          <w:u w:val="single"/>
        </w:rPr>
        <w:t>can</w:t>
      </w:r>
      <w:r w:rsidRPr="008D2A56">
        <w:rPr>
          <w:rFonts w:asciiTheme="minorHAnsi" w:hAnsiTheme="minorHAnsi"/>
          <w:u w:val="single"/>
        </w:rPr>
        <w:t xml:space="preserve"> certainly </w:t>
      </w:r>
      <w:r w:rsidRPr="008D2A56">
        <w:rPr>
          <w:rFonts w:asciiTheme="minorHAnsi" w:hAnsiTheme="minorHAnsi"/>
          <w:highlight w:val="yellow"/>
          <w:u w:val="single"/>
        </w:rPr>
        <w:t>not exist in any world</w:t>
      </w:r>
      <w:r w:rsidRPr="008D2A56">
        <w:rPr>
          <w:rFonts w:asciiTheme="minorHAnsi" w:hAnsiTheme="minorHAnsi"/>
          <w:u w:val="single"/>
        </w:rPr>
        <w:t xml:space="preserve"> without consciousness (i.e., </w:t>
      </w:r>
      <w:r w:rsidRPr="008D2A56">
        <w:rPr>
          <w:rFonts w:asciiTheme="minorHAnsi" w:hAnsiTheme="minorHAnsi"/>
          <w:highlight w:val="yellow"/>
          <w:u w:val="single"/>
        </w:rPr>
        <w:t>without “life</w:t>
      </w:r>
      <w:r w:rsidRPr="008D2A56">
        <w:rPr>
          <w:rFonts w:asciiTheme="minorHAnsi" w:hAnsiTheme="minorHAnsi"/>
          <w:u w:val="single"/>
        </w:rPr>
        <w:t>,” as we now understand the word)</w:t>
      </w:r>
      <w:r w:rsidRPr="008D2A56">
        <w:rPr>
          <w:rFonts w:asciiTheme="minorHAnsi" w:hAnsiTheme="minorHAnsi"/>
        </w:rPr>
        <w:t>—slight analogies put aside. In fact, we can begin to develop a more sophisticated definition of the concept of “</w:t>
      </w:r>
      <w:r w:rsidRPr="008D2A56">
        <w:rPr>
          <w:rFonts w:asciiTheme="minorHAnsi" w:hAnsiTheme="minorHAnsi"/>
          <w:u w:val="single"/>
        </w:rPr>
        <w:t>pleasure</w:t>
      </w:r>
      <w:r w:rsidRPr="008D2A56">
        <w:rPr>
          <w:rFonts w:asciiTheme="minorHAnsi" w:hAnsiTheme="minorHAnsi"/>
        </w:rPr>
        <w:t xml:space="preserve">,” in the broadest possible sense of the word, as follows: it </w:t>
      </w:r>
      <w:r w:rsidRPr="008D2A56">
        <w:rPr>
          <w:rFonts w:asciiTheme="minorHAnsi" w:hAnsiTheme="minorHAnsi"/>
          <w:u w:val="single"/>
        </w:rPr>
        <w:t>is the common psychological element in all psychological experience of goodness</w:t>
      </w:r>
      <w:r w:rsidRPr="008D2A56">
        <w:rPr>
          <w:rFonts w:asciiTheme="minorHAnsi" w:hAnsiTheme="minorHAnsi"/>
        </w:rPr>
        <w:t xml:space="preserve"> (be it in joy, admiration, or whatever else). In this sense, pleasure can always be pictured to “mediate” all awareness or perception or judgment of goodness: </w:t>
      </w:r>
      <w:r w:rsidRPr="008D2A56">
        <w:rPr>
          <w:rFonts w:asciiTheme="minorHAnsi" w:hAnsiTheme="minorHAnsi"/>
          <w:b/>
          <w:highlight w:val="yellow"/>
          <w:u w:val="single"/>
        </w:rPr>
        <w:t>there is pleasure in all consciousness</w:t>
      </w:r>
      <w:r w:rsidRPr="008D2A56">
        <w:rPr>
          <w:rFonts w:asciiTheme="minorHAnsi" w:hAnsiTheme="minorHAnsi"/>
          <w:u w:val="single"/>
        </w:rPr>
        <w:t xml:space="preserve"> of things good; pleasure is the common element of all conscious satisfaction</w:t>
      </w:r>
      <w:r w:rsidRPr="008D2A56">
        <w:rPr>
          <w:rFonts w:asciiTheme="minorHAnsi" w:hAnsiTheme="minorHAnsi"/>
        </w:rPr>
        <w:t xml:space="preserve">. In short, </w:t>
      </w:r>
      <w:r w:rsidRPr="008D2A56">
        <w:rPr>
          <w:rFonts w:asciiTheme="minorHAnsi" w:hAnsiTheme="minorHAnsi"/>
          <w:b/>
          <w:highlight w:val="yellow"/>
          <w:u w:val="single"/>
        </w:rPr>
        <w:t>it is simply the</w:t>
      </w:r>
      <w:r w:rsidRPr="008D2A56">
        <w:rPr>
          <w:rFonts w:asciiTheme="minorHAnsi" w:hAnsiTheme="minorHAnsi"/>
          <w:b/>
          <w:u w:val="single"/>
        </w:rPr>
        <w:t xml:space="preserve"> very </w:t>
      </w:r>
      <w:r w:rsidRPr="008D2A56">
        <w:rPr>
          <w:rFonts w:asciiTheme="minorHAnsi" w:hAnsiTheme="minorHAnsi"/>
          <w:b/>
          <w:highlight w:val="yellow"/>
          <w:u w:val="single"/>
        </w:rPr>
        <w:t>experience of liking things</w:t>
      </w:r>
      <w:r w:rsidRPr="008D2A56">
        <w:rPr>
          <w:rFonts w:asciiTheme="minorHAnsi" w:hAnsiTheme="minorHAnsi"/>
          <w:u w:val="single"/>
        </w:rPr>
        <w:t>,</w:t>
      </w:r>
      <w:r w:rsidRPr="008D2A56">
        <w:rPr>
          <w:rFonts w:asciiTheme="minorHAnsi" w:hAnsiTheme="minorHAnsi"/>
        </w:rPr>
        <w:t xml:space="preserve"> or the liking of experience, in general. In this sense, </w:t>
      </w:r>
      <w:r w:rsidRPr="008D2A56">
        <w:rPr>
          <w:rFonts w:asciiTheme="minorHAnsi" w:hAnsiTheme="minorHAnsi"/>
          <w:highlight w:val="yellow"/>
          <w:u w:val="single"/>
        </w:rPr>
        <w:t>pleasure is</w:t>
      </w:r>
      <w:r w:rsidRPr="008D2A56">
        <w:rPr>
          <w:rFonts w:asciiTheme="minorHAnsi" w:hAnsiTheme="minorHAnsi"/>
        </w:rPr>
        <w:t xml:space="preserve">, not only uniquely characteristic of life but also, </w:t>
      </w:r>
      <w:r w:rsidRPr="008D2A56">
        <w:rPr>
          <w:rFonts w:asciiTheme="minorHAnsi" w:hAnsiTheme="minorHAnsi"/>
          <w:highlight w:val="yellow"/>
          <w:u w:val="single"/>
        </w:rPr>
        <w:t>the core expression of goodness in life</w:t>
      </w:r>
      <w:r w:rsidRPr="008D2A56">
        <w:rPr>
          <w:rFonts w:asciiTheme="minorHAnsi" w:hAnsiTheme="minorHAnsi"/>
          <w:u w:val="single"/>
        </w:rPr>
        <w:t>—the most general sign or phenomenon for favorable conscious valuation, in other words. This does not mean that “good” is absolutely synonymous with “pleasant”—</w:t>
      </w:r>
      <w:r w:rsidRPr="008D2A56">
        <w:rPr>
          <w:rFonts w:asciiTheme="minorHAnsi" w:hAnsiTheme="minorHAnsi"/>
          <w:highlight w:val="yellow"/>
          <w:u w:val="single"/>
        </w:rPr>
        <w:t>what we value may well go beyond pleasure</w:t>
      </w:r>
      <w:r w:rsidRPr="008D2A56">
        <w:rPr>
          <w:rFonts w:asciiTheme="minorHAnsi" w:hAnsiTheme="minorHAnsi"/>
        </w:rPr>
        <w:t xml:space="preserve">. (The fact that we value things needs not be reduced to the experience of liking things.) </w:t>
      </w:r>
      <w:r w:rsidRPr="008D2A56">
        <w:rPr>
          <w:rFonts w:asciiTheme="minorHAnsi" w:hAnsiTheme="minorHAnsi"/>
          <w:u w:val="single"/>
        </w:rPr>
        <w:t>However, what we value beyond pleasure remains a matter of speculation or theory.</w:t>
      </w:r>
      <w:r w:rsidRPr="008D2A56">
        <w:rPr>
          <w:rFonts w:asciiTheme="minorHAnsi" w:hAnsiTheme="minorHAnsi"/>
        </w:rPr>
        <w:t xml:space="preserve"> Moreover, we note that a variety of things that may seem otherwise unrelated are correlated with pleasure—some more strongly than others. In other words, </w:t>
      </w:r>
      <w:r w:rsidRPr="008D2A56">
        <w:rPr>
          <w:rFonts w:asciiTheme="minorHAnsi" w:hAnsiTheme="minorHAnsi"/>
          <w:b/>
          <w:highlight w:val="yellow"/>
          <w:u w:val="single"/>
        </w:rPr>
        <w:t>there are many things the experience of which we like</w:t>
      </w:r>
      <w:r w:rsidRPr="008D2A56">
        <w:rPr>
          <w:rFonts w:asciiTheme="minorHAnsi" w:hAnsiTheme="minorHAnsi"/>
          <w:u w:val="single"/>
        </w:rPr>
        <w:t>.</w:t>
      </w:r>
      <w:r w:rsidRPr="008D2A56">
        <w:rPr>
          <w:rFonts w:asciiTheme="minorHAnsi" w:hAnsiTheme="minorHAnsi"/>
        </w:rPr>
        <w:t xml:space="preserve"> For example: </w:t>
      </w:r>
      <w:r w:rsidRPr="008D2A56">
        <w:rPr>
          <w:rFonts w:asciiTheme="minorHAnsi" w:hAnsiTheme="minorHAnsi"/>
          <w:highlight w:val="yellow"/>
          <w:u w:val="single"/>
        </w:rPr>
        <w:t>the admiration of others; sex; or rock-paper-scissors</w:t>
      </w:r>
      <w:r w:rsidRPr="008D2A56">
        <w:rPr>
          <w:rFonts w:asciiTheme="minorHAnsi" w:hAnsiTheme="minorHAnsi"/>
        </w:rPr>
        <w:t xml:space="preserve">. But, again, </w:t>
      </w:r>
      <w:r w:rsidRPr="008D2A56">
        <w:rPr>
          <w:rFonts w:asciiTheme="minorHAnsi" w:hAnsiTheme="minorHAnsi"/>
          <w:b/>
          <w:highlight w:val="yellow"/>
          <w:u w:val="single"/>
          <w:bdr w:val="single" w:sz="4" w:space="0" w:color="auto" w:frame="1"/>
        </w:rPr>
        <w:t xml:space="preserve">what they are is irrelevant </w:t>
      </w:r>
      <w:r w:rsidRPr="008D2A56">
        <w:rPr>
          <w:rFonts w:asciiTheme="minorHAnsi" w:hAnsiTheme="minorHAnsi"/>
          <w:highlight w:val="yellow"/>
          <w:u w:val="single"/>
        </w:rPr>
        <w:t xml:space="preserve">in an inquiry on </w:t>
      </w:r>
      <w:r w:rsidRPr="008D2A56">
        <w:rPr>
          <w:rFonts w:asciiTheme="minorHAnsi" w:hAnsiTheme="minorHAnsi"/>
          <w:b/>
          <w:highlight w:val="yellow"/>
          <w:u w:val="single"/>
          <w:bdr w:val="single" w:sz="4" w:space="0" w:color="auto" w:frame="1"/>
        </w:rPr>
        <w:t>a priori value</w:t>
      </w:r>
      <w:r w:rsidRPr="008D2A56">
        <w:rPr>
          <w:rFonts w:asciiTheme="minorHAnsi" w:hAnsiTheme="minorHAnsi"/>
        </w:rPr>
        <w:t>—what gives us pleasure is a matter for empirical investigation.</w:t>
      </w:r>
    </w:p>
    <w:p w:rsidR="001B749A" w:rsidRPr="008D2A56" w:rsidRDefault="001B749A" w:rsidP="001B749A">
      <w:pPr>
        <w:ind w:left="288" w:right="288"/>
        <w:rPr>
          <w:rFonts w:asciiTheme="minorHAnsi" w:hAnsiTheme="minorHAnsi"/>
        </w:rPr>
      </w:pPr>
      <w:r w:rsidRPr="008D2A56">
        <w:rPr>
          <w:rFonts w:asciiTheme="minorHAnsi" w:hAnsiTheme="minorHAnsi"/>
          <w:u w:val="single"/>
        </w:rPr>
        <w:t xml:space="preserve">Thus, </w:t>
      </w:r>
      <w:r w:rsidRPr="008D2A56">
        <w:rPr>
          <w:rFonts w:asciiTheme="minorHAnsi" w:hAnsiTheme="minorHAnsi"/>
          <w:highlight w:val="yellow"/>
          <w:u w:val="single"/>
        </w:rPr>
        <w:t xml:space="preserve">we can see </w:t>
      </w:r>
      <w:r w:rsidRPr="008D2A56">
        <w:rPr>
          <w:rFonts w:asciiTheme="minorHAnsi" w:hAnsiTheme="minorHAnsi"/>
          <w:u w:val="single"/>
        </w:rPr>
        <w:t>now that</w:t>
      </w:r>
      <w:r w:rsidRPr="008D2A56">
        <w:rPr>
          <w:rFonts w:asciiTheme="minorHAnsi" w:hAnsiTheme="minorHAnsi"/>
        </w:rPr>
        <w:t xml:space="preserve">, in general, </w:t>
      </w:r>
      <w:r w:rsidRPr="008D2A56">
        <w:rPr>
          <w:rFonts w:asciiTheme="minorHAnsi" w:hAnsiTheme="minorHAnsi"/>
          <w:highlight w:val="yellow"/>
          <w:u w:val="single"/>
        </w:rPr>
        <w:t>something</w:t>
      </w:r>
      <w:r w:rsidRPr="008D2A56">
        <w:rPr>
          <w:rFonts w:asciiTheme="minorHAnsi" w:hAnsiTheme="minorHAnsi"/>
          <w:u w:val="single"/>
        </w:rPr>
        <w:t xml:space="preserve"> primitively </w:t>
      </w:r>
      <w:r w:rsidRPr="008D2A56">
        <w:rPr>
          <w:rFonts w:asciiTheme="minorHAnsi" w:hAnsiTheme="minorHAnsi"/>
          <w:highlight w:val="yellow"/>
          <w:u w:val="single"/>
        </w:rPr>
        <w:t>valuable is attainable in living</w:t>
      </w:r>
      <w:r w:rsidRPr="008D2A56">
        <w:rPr>
          <w:rFonts w:asciiTheme="minorHAnsi" w:hAnsiTheme="minorHAnsi"/>
          <w:u w:val="single"/>
        </w:rPr>
        <w:t>—that is, pleasure itself. And it seems equally clear that we have a priori logical reason to pay attention to the world in any world where pleasure exists</w:t>
      </w:r>
      <w:r w:rsidRPr="008D2A56">
        <w:rPr>
          <w:rFonts w:asciiTheme="minorHAnsi" w:hAnsiTheme="minorHAnsi"/>
        </w:rPr>
        <w:t xml:space="preserve">. </w:t>
      </w:r>
      <w:r w:rsidRPr="008D2A56">
        <w:rPr>
          <w:rFonts w:asciiTheme="minorHAnsi" w:hAnsiTheme="minorHAnsi"/>
          <w:u w:val="single"/>
        </w:rPr>
        <w:t xml:space="preserve">Moreover, we can now also articulate a foundation for a security interest in our life: since </w:t>
      </w:r>
      <w:r w:rsidRPr="008D2A56">
        <w:rPr>
          <w:rFonts w:asciiTheme="minorHAnsi" w:hAnsiTheme="minorHAnsi"/>
          <w:highlight w:val="yellow"/>
          <w:u w:val="single"/>
        </w:rPr>
        <w:t>the good of pleasure can be found in living</w:t>
      </w:r>
      <w:r w:rsidRPr="008D2A56">
        <w:rPr>
          <w:rFonts w:asciiTheme="minorHAnsi" w:hAnsiTheme="minorHAnsi"/>
          <w:u w:val="single"/>
        </w:rPr>
        <w:t xml:space="preserve"> (</w:t>
      </w:r>
      <w:r w:rsidRPr="008D2A56">
        <w:rPr>
          <w:rFonts w:asciiTheme="minorHAnsi" w:hAnsiTheme="minorHAnsi"/>
        </w:rPr>
        <w:t xml:space="preserve">to the extent pleasure remains attainable),[17] </w:t>
      </w:r>
      <w:r w:rsidRPr="008D2A56">
        <w:rPr>
          <w:rFonts w:asciiTheme="minorHAnsi" w:hAnsiTheme="minorHAnsi"/>
          <w:highlight w:val="yellow"/>
          <w:u w:val="single"/>
        </w:rPr>
        <w:t xml:space="preserve">and </w:t>
      </w:r>
      <w:r w:rsidRPr="008D2A56">
        <w:rPr>
          <w:rFonts w:asciiTheme="minorHAnsi" w:hAnsiTheme="minorHAnsi"/>
          <w:b/>
          <w:highlight w:val="yellow"/>
          <w:u w:val="single"/>
          <w:bdr w:val="single" w:sz="4" w:space="0" w:color="auto" w:frame="1"/>
        </w:rPr>
        <w:t>only in living</w:t>
      </w:r>
      <w:r w:rsidRPr="008D2A56">
        <w:rPr>
          <w:rFonts w:asciiTheme="minorHAnsi" w:hAnsiTheme="minorHAnsi"/>
          <w:u w:val="single"/>
        </w:rPr>
        <w:t xml:space="preserve">, therefore, </w:t>
      </w:r>
      <w:r w:rsidRPr="008D2A56">
        <w:rPr>
          <w:rFonts w:asciiTheme="minorHAnsi" w:hAnsiTheme="minorHAnsi"/>
          <w:b/>
          <w:highlight w:val="yellow"/>
          <w:u w:val="single"/>
          <w:bdr w:val="single" w:sz="4" w:space="0" w:color="auto" w:frame="1"/>
        </w:rPr>
        <w:t>a priori</w:t>
      </w:r>
      <w:r w:rsidRPr="008D2A56">
        <w:rPr>
          <w:rFonts w:asciiTheme="minorHAnsi" w:hAnsiTheme="minorHAnsi"/>
          <w:highlight w:val="yellow"/>
          <w:u w:val="single"/>
        </w:rPr>
        <w:t xml:space="preserve">, life ought to be </w:t>
      </w:r>
      <w:r w:rsidRPr="008D2A56">
        <w:rPr>
          <w:rFonts w:asciiTheme="minorHAnsi" w:hAnsiTheme="minorHAnsi"/>
          <w:b/>
          <w:highlight w:val="yellow"/>
          <w:u w:val="single"/>
          <w:bdr w:val="single" w:sz="4" w:space="0" w:color="auto" w:frame="1"/>
        </w:rPr>
        <w:t>continuously</w:t>
      </w:r>
      <w:r w:rsidRPr="008D2A56">
        <w:rPr>
          <w:rFonts w:asciiTheme="minorHAnsi" w:hAnsiTheme="minorHAnsi"/>
          <w:b/>
          <w:u w:val="single"/>
          <w:bdr w:val="single" w:sz="4" w:space="0" w:color="auto" w:frame="1"/>
        </w:rPr>
        <w:t xml:space="preserve"> (and indefinitely) </w:t>
      </w:r>
      <w:r w:rsidRPr="008D2A56">
        <w:rPr>
          <w:rFonts w:asciiTheme="minorHAnsi" w:hAnsiTheme="minorHAnsi"/>
          <w:b/>
          <w:highlight w:val="yellow"/>
          <w:u w:val="single"/>
          <w:bdr w:val="single" w:sz="4" w:space="0" w:color="auto" w:frame="1"/>
        </w:rPr>
        <w:t xml:space="preserve">pursued </w:t>
      </w:r>
      <w:r w:rsidRPr="008D2A56">
        <w:rPr>
          <w:rFonts w:asciiTheme="minorHAnsi" w:hAnsiTheme="minorHAnsi"/>
          <w:highlight w:val="yellow"/>
          <w:u w:val="single"/>
        </w:rPr>
        <w:t>at least for the sake of preserving the possibility of finding that good</w:t>
      </w:r>
      <w:r w:rsidRPr="008D2A56">
        <w:rPr>
          <w:rFonts w:asciiTheme="minorHAnsi" w:hAnsiTheme="minorHAnsi"/>
        </w:rPr>
        <w:t>.</w:t>
      </w:r>
    </w:p>
    <w:p w:rsidR="001B749A" w:rsidRDefault="001B749A" w:rsidP="001B749A">
      <w:pPr>
        <w:ind w:left="288" w:right="288"/>
        <w:rPr>
          <w:rFonts w:asciiTheme="minorHAnsi" w:hAnsiTheme="minorHAnsi"/>
        </w:rPr>
      </w:pPr>
      <w:r w:rsidRPr="008D2A56">
        <w:rPr>
          <w:rFonts w:asciiTheme="minorHAnsi" w:hAnsiTheme="minorHAnsi"/>
        </w:rPr>
        <w:t xml:space="preserve">However, this platitude about the value that can be found in life turns out to be, at this point, insufficient for our purposes. It seems to amount to very little more than recognizing that our subjective desire for life in and of itself shows that </w:t>
      </w:r>
      <w:r w:rsidRPr="008D2A56">
        <w:rPr>
          <w:rFonts w:asciiTheme="minorHAnsi" w:hAnsiTheme="minorHAnsi"/>
          <w:b/>
          <w:highlight w:val="yellow"/>
          <w:u w:val="single"/>
        </w:rPr>
        <w:t xml:space="preserve">life has some </w:t>
      </w:r>
      <w:r w:rsidRPr="008D2A56">
        <w:rPr>
          <w:rFonts w:asciiTheme="minorHAnsi" w:hAnsiTheme="minorHAnsi"/>
          <w:b/>
          <w:highlight w:val="yellow"/>
          <w:u w:val="single"/>
          <w:bdr w:val="single" w:sz="4" w:space="0" w:color="auto" w:frame="1"/>
        </w:rPr>
        <w:t>objective value</w:t>
      </w:r>
      <w:r w:rsidRPr="008D2A56">
        <w:rPr>
          <w:rFonts w:asciiTheme="minorHAnsi" w:hAnsiTheme="minorHAnsi"/>
          <w:u w:val="single"/>
        </w:rPr>
        <w:t>. For what difference is there between saying, “living is unique in benefiting something I value (namely, my pleasure); therefore, I should desire to go on living,” and saying, “I have a unique desire to go on living; therefore I should have a desire to go on living,</w:t>
      </w:r>
      <w:r w:rsidRPr="008D2A56">
        <w:rPr>
          <w:rFonts w:asciiTheme="minorHAnsi" w:hAnsiTheme="minorHAnsi"/>
        </w:rPr>
        <w:t xml:space="preserve">” whereas the latter proposition immediately seems senseless? In other words, “life gives me pleasure,” says little more than, “I like life.” Thus, </w:t>
      </w:r>
      <w:r w:rsidRPr="008D2A56">
        <w:rPr>
          <w:rFonts w:asciiTheme="minorHAnsi" w:hAnsiTheme="minorHAnsi"/>
          <w:u w:val="single"/>
        </w:rPr>
        <w:t xml:space="preserve">we seem to have arrived at the conclusion that the </w:t>
      </w:r>
      <w:r w:rsidRPr="008D2A56">
        <w:rPr>
          <w:rFonts w:asciiTheme="minorHAnsi" w:hAnsiTheme="minorHAnsi"/>
          <w:highlight w:val="yellow"/>
          <w:u w:val="single"/>
        </w:rPr>
        <w:t xml:space="preserve">fact that we </w:t>
      </w:r>
      <w:r w:rsidRPr="008D2A56">
        <w:rPr>
          <w:rFonts w:asciiTheme="minorHAnsi" w:hAnsiTheme="minorHAnsi"/>
          <w:u w:val="single"/>
        </w:rPr>
        <w:t xml:space="preserve">already </w:t>
      </w:r>
      <w:r w:rsidRPr="008D2A56">
        <w:rPr>
          <w:rFonts w:asciiTheme="minorHAnsi" w:hAnsiTheme="minorHAnsi"/>
          <w:highlight w:val="yellow"/>
          <w:u w:val="single"/>
        </w:rPr>
        <w:t xml:space="preserve">have some </w:t>
      </w:r>
      <w:r w:rsidRPr="008D2A56">
        <w:rPr>
          <w:rFonts w:asciiTheme="minorHAnsi" w:hAnsiTheme="minorHAnsi"/>
          <w:highlight w:val="yellow"/>
          <w:u w:val="single"/>
        </w:rPr>
        <w:lastRenderedPageBreak/>
        <w:t>(</w:t>
      </w:r>
      <w:r w:rsidRPr="008D2A56">
        <w:rPr>
          <w:rFonts w:asciiTheme="minorHAnsi" w:hAnsiTheme="minorHAnsi"/>
          <w:b/>
          <w:highlight w:val="yellow"/>
          <w:u w:val="single"/>
          <w:bdr w:val="single" w:sz="4" w:space="0" w:color="auto" w:frame="1"/>
        </w:rPr>
        <w:t>subjective) desire for life</w:t>
      </w:r>
      <w:r w:rsidRPr="008D2A56">
        <w:rPr>
          <w:rFonts w:asciiTheme="minorHAnsi" w:hAnsiTheme="minorHAnsi"/>
          <w:highlight w:val="yellow"/>
          <w:u w:val="single"/>
        </w:rPr>
        <w:t xml:space="preserve"> shows life to have some (</w:t>
      </w:r>
      <w:r w:rsidRPr="008D2A56">
        <w:rPr>
          <w:rFonts w:asciiTheme="minorHAnsi" w:hAnsiTheme="minorHAnsi"/>
          <w:b/>
          <w:highlight w:val="yellow"/>
          <w:u w:val="single"/>
          <w:bdr w:val="single" w:sz="4" w:space="0" w:color="auto" w:frame="1"/>
        </w:rPr>
        <w:t>objective) value</w:t>
      </w:r>
      <w:r w:rsidRPr="008D2A56">
        <w:rPr>
          <w:rFonts w:asciiTheme="minorHAnsi" w:hAnsiTheme="minorHAnsi"/>
        </w:rPr>
        <w:t>. But, if that is the most we can say, then it seems our enterprise of justification was quite superficial, and the subjective/objective distinction was useless—for all we have really done is highlight the correspondence between value and desire. Perhaps, our inquiry should be a bit more complex.</w:t>
      </w:r>
    </w:p>
    <w:p w:rsidR="001B749A" w:rsidRDefault="001B749A" w:rsidP="001B749A">
      <w:pPr>
        <w:ind w:left="288" w:right="288"/>
        <w:rPr>
          <w:rFonts w:asciiTheme="minorHAnsi" w:hAnsiTheme="minorHAnsi"/>
        </w:rPr>
      </w:pPr>
    </w:p>
    <w:p w:rsidR="001B749A" w:rsidRPr="008D2A56" w:rsidRDefault="001B749A" w:rsidP="001B749A">
      <w:pPr>
        <w:pStyle w:val="Heading3"/>
        <w:rPr>
          <w:rFonts w:asciiTheme="minorHAnsi" w:hAnsiTheme="minorHAnsi"/>
        </w:rPr>
      </w:pPr>
      <w:bookmarkStart w:id="26" w:name="_Toc455128045"/>
      <w:bookmarkStart w:id="27" w:name="_Toc455128775"/>
      <w:bookmarkStart w:id="28" w:name="BlockBM3579"/>
      <w:bookmarkEnd w:id="21"/>
      <w:r>
        <w:rPr>
          <w:rFonts w:asciiTheme="minorHAnsi" w:hAnsiTheme="minorHAnsi"/>
        </w:rPr>
        <w:lastRenderedPageBreak/>
        <w:t>A2</w:t>
      </w:r>
      <w:r w:rsidRPr="008D2A56">
        <w:rPr>
          <w:rFonts w:asciiTheme="minorHAnsi" w:hAnsiTheme="minorHAnsi"/>
        </w:rPr>
        <w:t xml:space="preserve"> Self-Fulfilling Prophecy</w:t>
      </w:r>
      <w:bookmarkEnd w:id="26"/>
      <w:bookmarkEnd w:id="27"/>
    </w:p>
    <w:p w:rsidR="001B749A" w:rsidRPr="008D2A56" w:rsidRDefault="001B749A" w:rsidP="001B749A">
      <w:pPr>
        <w:pStyle w:val="Heading4"/>
        <w:rPr>
          <w:rFonts w:asciiTheme="minorHAnsi" w:hAnsiTheme="minorHAnsi"/>
          <w:sz w:val="28"/>
        </w:rPr>
      </w:pPr>
      <w:r w:rsidRPr="008D2A56">
        <w:rPr>
          <w:rFonts w:asciiTheme="minorHAnsi" w:hAnsiTheme="minorHAnsi"/>
          <w:sz w:val="28"/>
        </w:rPr>
        <w:t>Not a self-fulfilling prophecy – conveying weakness is more likely to spur aggression – history proves</w:t>
      </w:r>
    </w:p>
    <w:p w:rsidR="001B749A" w:rsidRPr="008D2A56" w:rsidRDefault="001B749A" w:rsidP="001B749A">
      <w:pPr>
        <w:rPr>
          <w:rFonts w:asciiTheme="minorHAnsi" w:hAnsiTheme="minorHAnsi"/>
        </w:rPr>
      </w:pPr>
      <w:r w:rsidRPr="008D2A56">
        <w:rPr>
          <w:rStyle w:val="Style13ptBold"/>
          <w:rFonts w:asciiTheme="minorHAnsi" w:hAnsiTheme="minorHAnsi"/>
          <w:sz w:val="28"/>
        </w:rPr>
        <w:t>Jervis 76</w:t>
      </w:r>
      <w:r w:rsidRPr="008D2A56">
        <w:rPr>
          <w:rFonts w:asciiTheme="minorHAnsi" w:hAnsiTheme="minorHAnsi"/>
        </w:rPr>
        <w:t xml:space="preserve"> - professor of political science at Columbia University</w:t>
      </w:r>
    </w:p>
    <w:p w:rsidR="001B749A" w:rsidRPr="008D2A56" w:rsidRDefault="001B749A" w:rsidP="001B749A">
      <w:pPr>
        <w:rPr>
          <w:rFonts w:asciiTheme="minorHAnsi" w:hAnsiTheme="minorHAnsi"/>
        </w:rPr>
      </w:pPr>
      <w:r w:rsidRPr="008D2A56">
        <w:rPr>
          <w:rFonts w:asciiTheme="minorHAnsi" w:hAnsiTheme="minorHAnsi"/>
        </w:rPr>
        <w:t>Robert, Perception and Misperception in International Politics, p. 84</w:t>
      </w:r>
    </w:p>
    <w:p w:rsidR="001B749A" w:rsidRPr="008D2A56" w:rsidRDefault="001B749A" w:rsidP="001B749A">
      <w:pPr>
        <w:pStyle w:val="cardtext"/>
        <w:rPr>
          <w:rFonts w:asciiTheme="minorHAnsi" w:hAnsiTheme="minorHAnsi"/>
        </w:rPr>
      </w:pPr>
      <w:r w:rsidRPr="008D2A56">
        <w:rPr>
          <w:rStyle w:val="StyleUnderline"/>
          <w:rFonts w:asciiTheme="minorHAnsi" w:hAnsiTheme="minorHAnsi"/>
        </w:rPr>
        <w:t>Spiral and deterrence theories thus contradict each other at every point</w:t>
      </w:r>
      <w:r w:rsidRPr="008D2A56">
        <w:rPr>
          <w:rFonts w:asciiTheme="minorHAnsi" w:hAnsiTheme="minorHAnsi"/>
        </w:rPr>
        <w:t xml:space="preserve">.  They seem to be totally different conceptions of international relations claiming to be unconditionally applicable.  </w:t>
      </w:r>
      <w:r w:rsidRPr="008D2A56">
        <w:rPr>
          <w:rStyle w:val="StyleUnderline"/>
          <w:rFonts w:asciiTheme="minorHAnsi" w:hAnsiTheme="minorHAnsi"/>
        </w:rPr>
        <w:t>If this were true, it would be important to gather evidence that would disconfirm at least one of them</w:t>
      </w:r>
      <w:r w:rsidRPr="008D2A56">
        <w:rPr>
          <w:rFonts w:asciiTheme="minorHAnsi" w:hAnsiTheme="minorHAnsi"/>
        </w:rPr>
        <w:t xml:space="preserve">. 53  A look at the basic question of the effects of the application of negative sanctions makes it clear that neither theory is confirmed all the time.  </w:t>
      </w:r>
      <w:r w:rsidRPr="008D2A56">
        <w:rPr>
          <w:rStyle w:val="StyleUnderline"/>
          <w:rFonts w:asciiTheme="minorHAnsi" w:hAnsiTheme="minorHAnsi"/>
        </w:rPr>
        <w:t xml:space="preserve">There are </w:t>
      </w:r>
      <w:r w:rsidRPr="008D2A56">
        <w:rPr>
          <w:rStyle w:val="Emphasis"/>
          <w:rFonts w:asciiTheme="minorHAnsi" w:hAnsiTheme="minorHAnsi"/>
        </w:rPr>
        <w:t>lots of cases</w:t>
      </w:r>
      <w:r w:rsidRPr="008D2A56">
        <w:rPr>
          <w:rStyle w:val="StyleUnderline"/>
          <w:rFonts w:asciiTheme="minorHAnsi" w:hAnsiTheme="minorHAnsi"/>
        </w:rPr>
        <w:t xml:space="preserve"> in which arms have been increased, aggressors deterred, significant gains made, </w:t>
      </w:r>
      <w:r w:rsidRPr="008D2A56">
        <w:rPr>
          <w:rStyle w:val="Emphasis"/>
          <w:rFonts w:asciiTheme="minorHAnsi" w:hAnsiTheme="minorHAnsi"/>
        </w:rPr>
        <w:t>without setting off spirals</w:t>
      </w:r>
      <w:r w:rsidRPr="008D2A56">
        <w:rPr>
          <w:rFonts w:asciiTheme="minorHAnsi" w:hAnsiTheme="minorHAnsi"/>
        </w:rPr>
        <w:t xml:space="preserve">.  And there are also many instances in which the use of power and force has not only failed or even left the state worse off than it was originally (both of these outcomes can be explained by deterrence theory), but has led to mutual insecurity and misunderstanding that harmed both sides.  Evidence Against the Spiral Model  </w:t>
      </w:r>
      <w:r w:rsidRPr="008D2A56">
        <w:rPr>
          <w:rStyle w:val="StyleUnderline"/>
          <w:rFonts w:asciiTheme="minorHAnsi" w:hAnsiTheme="minorHAnsi"/>
        </w:rPr>
        <w:t xml:space="preserve">The most obvious embarrassment to the spiral model is posed when an aggressive power will </w:t>
      </w:r>
      <w:r w:rsidRPr="008D2A56">
        <w:rPr>
          <w:rStyle w:val="Emphasis"/>
          <w:rFonts w:asciiTheme="minorHAnsi" w:hAnsiTheme="minorHAnsi"/>
        </w:rPr>
        <w:t>not respond</w:t>
      </w:r>
      <w:r w:rsidRPr="008D2A56">
        <w:rPr>
          <w:rStyle w:val="StyleUnderline"/>
          <w:rFonts w:asciiTheme="minorHAnsi" w:hAnsiTheme="minorHAnsi"/>
        </w:rPr>
        <w:t xml:space="preserve"> in kind </w:t>
      </w:r>
      <w:r w:rsidRPr="008D2A56">
        <w:rPr>
          <w:rStyle w:val="Emphasis"/>
          <w:rFonts w:asciiTheme="minorHAnsi" w:hAnsiTheme="minorHAnsi"/>
        </w:rPr>
        <w:t>to conciliation</w:t>
      </w:r>
      <w:r w:rsidRPr="008D2A56">
        <w:rPr>
          <w:rFonts w:asciiTheme="minorHAnsi" w:hAnsiTheme="minorHAnsi"/>
        </w:rPr>
        <w:t xml:space="preserve">.  Minor </w:t>
      </w:r>
      <w:r w:rsidRPr="008D2A56">
        <w:rPr>
          <w:rStyle w:val="StyleUnderline"/>
          <w:rFonts w:asciiTheme="minorHAnsi" w:hAnsiTheme="minorHAnsi"/>
        </w:rPr>
        <w:t>concessions</w:t>
      </w:r>
      <w:r w:rsidRPr="008D2A56">
        <w:rPr>
          <w:rFonts w:asciiTheme="minorHAnsi" w:hAnsiTheme="minorHAnsi"/>
        </w:rPr>
        <w:t xml:space="preserve">, the willingness to treat individual issues as separate from the basic conflict, </w:t>
      </w:r>
      <w:r w:rsidRPr="008D2A56">
        <w:rPr>
          <w:rStyle w:val="StyleUnderline"/>
          <w:rFonts w:asciiTheme="minorHAnsi" w:hAnsiTheme="minorHAnsi"/>
        </w:rPr>
        <w:t xml:space="preserve">and even an offer to negotiate can convince an aggressor that the status quo power </w:t>
      </w:r>
      <w:r w:rsidRPr="008D2A56">
        <w:rPr>
          <w:rStyle w:val="Emphasis"/>
          <w:rFonts w:asciiTheme="minorHAnsi" w:hAnsiTheme="minorHAnsi"/>
        </w:rPr>
        <w:t>is weak.</w:t>
      </w:r>
      <w:r w:rsidRPr="008D2A56">
        <w:rPr>
          <w:rStyle w:val="StyleUnderline"/>
          <w:rFonts w:asciiTheme="minorHAnsi" w:hAnsiTheme="minorHAnsi"/>
        </w:rPr>
        <w:t xml:space="preserve"> Thus in 1903 Russia responded to British expressions of interest in negotiating</w:t>
      </w:r>
      <w:r w:rsidRPr="008D2A56">
        <w:rPr>
          <w:rFonts w:asciiTheme="minorHAnsi" w:hAnsiTheme="minorHAnsi"/>
        </w:rPr>
        <w:t xml:space="preserve"> the range of issues that divided them </w:t>
      </w:r>
      <w:r w:rsidRPr="008D2A56">
        <w:rPr>
          <w:rStyle w:val="StyleUnderline"/>
          <w:rFonts w:asciiTheme="minorHAnsi" w:hAnsiTheme="minorHAnsi"/>
        </w:rPr>
        <w:t xml:space="preserve">by stiffening her position in the Far East, thus increasing the friction that soon led to the Russo-Japanese War. </w:t>
      </w:r>
      <w:r w:rsidRPr="008D2A56">
        <w:rPr>
          <w:rFonts w:asciiTheme="minorHAnsi" w:hAnsiTheme="minorHAnsi"/>
        </w:rPr>
        <w:t xml:space="preserve">54 Whatever the underlying causes of Anglo-German differences before World War I, once the naval race was under way the kaiser interpreted any hesitancy in the British build-ing as indicating that, as he had predicted, the British economy could not stand the strain. As he read a dispatch describing a debate on naval esti- mates in Parliament in which more attention was paid to the costs of the program than to the two-power standard, the kaiser scribbled in the mar-gin: “They respect our firm will, and must bow before the accomplished fact [of the Gennan naval program]! Now further quiet building.” 55  And, as events of the 1930s show, once an aggressor thinks the defenders are weak, it may be impossible to change this image short of war. Unambig-uous indicators of resolve are infrequent, and the aggressor is apt to think that the defender will back down at the last minute. Concessions, made in the incorrect belief that the other is a status quo power are especially apt to be misinterpreted if the other does not under- stand that the state's policy is based on a false image. The spiral theorists have made an important contribution by stressing the serious conse-quences that flow from the common situation when a status quo power does not realize that others see it as aggressive, but they have ignored the other side of this coin. Aggressors often think that their intentions are obvious to others and therefore conclude that any concessions made to them must be the result of fear and weakness. Thus, by the time of Mu-nich, Hitler seems to have believed that the British realized his ambitions were not limited to areas inhabited by Germans and concluded that Chamberlain was conciliatory not because he felt Germany would be sated but because he lacked the resolve to wage a war to oppose Ger-man domination of the Continent. Since Hitler did not see that British policy rested on analysis of German intentions that was altered by the seizure of the non-German parts of Czechoslovakia he could not under-stand why British policy would be different in September 1939 </w:t>
      </w:r>
      <w:r w:rsidRPr="008D2A56">
        <w:rPr>
          <w:rFonts w:asciiTheme="minorHAnsi" w:hAnsiTheme="minorHAnsi"/>
        </w:rPr>
        <w:lastRenderedPageBreak/>
        <w:t xml:space="preserve">than it had been a year earlier. 56 Even when the adversary aims for less than domination, concessions granted in the context of high conflict will lead to new demands if the adversary concludes that the state's desire for better relations can be ex-ploited. Thus Germany increased her pressure on France in the first Moroccan crisis after the latter assumed a more conciliatory posture and fired the strongly anti-German foreign minister. Similar dynamics pre-ceded the outbreak of the Franco-Prussian war. More recently. the United States responded to Japanese concessions in the fall of 1941 not by making counter-concessions, but by issuing more extreme demands.  Less frequently, even a status quo power may interpret conciliation as indicating that the other side is so weak that expansion is possible at little risk. As Herman Kahn notes, </w:t>
      </w:r>
      <w:r w:rsidRPr="008D2A56">
        <w:rPr>
          <w:rStyle w:val="Emphasis"/>
          <w:rFonts w:asciiTheme="minorHAnsi" w:hAnsiTheme="minorHAnsi"/>
        </w:rPr>
        <w:t>prophecies can be self-denying</w:t>
      </w:r>
      <w:r w:rsidRPr="008D2A56">
        <w:rPr>
          <w:rFonts w:asciiTheme="minorHAnsi" w:hAnsiTheme="minorHAnsi"/>
        </w:rPr>
        <w:t xml:space="preserve">. To trust a person and place him in a position where he can make gains at your expense can awaken his acquisitiveness and lead him to behave in an untrustworthy manner.57 Similarly, </w:t>
      </w:r>
      <w:r w:rsidRPr="008D2A56">
        <w:rPr>
          <w:rStyle w:val="StyleUnderline"/>
          <w:rFonts w:asciiTheme="minorHAnsi" w:hAnsiTheme="minorHAnsi"/>
        </w:rPr>
        <w:t>a state’s lowered level of arms can tempt the other to raise, rather than lower, its forces</w:t>
      </w:r>
      <w:r w:rsidRPr="008D2A56">
        <w:rPr>
          <w:rFonts w:asciiTheme="minorHAnsi" w:hAnsiTheme="minorHAnsi"/>
        </w:rPr>
        <w:t xml:space="preserve">. For example, the United States probably would not have tried to increase NATO's canven-tional forces in the 1960s were it not for the discovery that the Soviet Union had fewer troops than had been previously believed, thereby bringing within grasp the possibility of defending West Europe without a resort to nuclear weapons. It is also possible that the Soviets drastically increased their misslle forces in the late 1960s and early 1970s not only because of the costs of remaining in an inferior position but also because they thought the United States would allow them to attain parity. </w:t>
      </w:r>
    </w:p>
    <w:p w:rsidR="001B749A" w:rsidRPr="008D2A56" w:rsidRDefault="001B749A" w:rsidP="001B749A">
      <w:pPr>
        <w:pStyle w:val="Heading4"/>
        <w:rPr>
          <w:rFonts w:asciiTheme="minorHAnsi" w:hAnsiTheme="minorHAnsi"/>
          <w:sz w:val="28"/>
        </w:rPr>
      </w:pPr>
      <w:r w:rsidRPr="008D2A56">
        <w:rPr>
          <w:rFonts w:asciiTheme="minorHAnsi" w:hAnsiTheme="minorHAnsi"/>
          <w:sz w:val="28"/>
        </w:rPr>
        <w:t>Self-fulfilling prophecy is backwards – failure to express our fears causes them to occur.</w:t>
      </w:r>
    </w:p>
    <w:p w:rsidR="001B749A" w:rsidRPr="008D2A56" w:rsidRDefault="001B749A" w:rsidP="001B749A">
      <w:pPr>
        <w:rPr>
          <w:rStyle w:val="Style13ptBold"/>
          <w:rFonts w:asciiTheme="minorHAnsi" w:hAnsiTheme="minorHAnsi"/>
          <w:sz w:val="28"/>
        </w:rPr>
      </w:pPr>
      <w:r w:rsidRPr="008D2A56">
        <w:rPr>
          <w:rStyle w:val="Style13ptBold"/>
          <w:rFonts w:asciiTheme="minorHAnsi" w:hAnsiTheme="minorHAnsi"/>
          <w:sz w:val="28"/>
        </w:rPr>
        <w:t>Macy ‘95</w:t>
      </w:r>
    </w:p>
    <w:p w:rsidR="001B749A" w:rsidRPr="008D2A56" w:rsidRDefault="001B749A" w:rsidP="001B749A">
      <w:pPr>
        <w:rPr>
          <w:rFonts w:asciiTheme="minorHAnsi" w:hAnsiTheme="minorHAnsi"/>
        </w:rPr>
      </w:pPr>
      <w:r w:rsidRPr="008D2A56">
        <w:rPr>
          <w:rFonts w:asciiTheme="minorHAnsi" w:hAnsiTheme="minorHAnsi"/>
        </w:rPr>
        <w:t>Joanna Macy, General Systems Scholar and Deep Ecologist, 1995, Ecopsychology.</w:t>
      </w:r>
    </w:p>
    <w:p w:rsidR="001B749A" w:rsidRPr="008D2A56" w:rsidRDefault="001B749A" w:rsidP="001B749A">
      <w:pPr>
        <w:pStyle w:val="cardtext"/>
        <w:rPr>
          <w:rFonts w:asciiTheme="minorHAnsi" w:hAnsiTheme="minorHAnsi"/>
          <w:lang w:eastAsia="ja-JP"/>
        </w:rPr>
      </w:pPr>
      <w:r w:rsidRPr="008D2A56">
        <w:rPr>
          <w:rStyle w:val="StyleUnderline"/>
          <w:rFonts w:asciiTheme="minorHAnsi" w:eastAsiaTheme="minorEastAsia" w:hAnsiTheme="minorHAnsi"/>
        </w:rPr>
        <w:t>There is also the superstition that negative thoughts are self-fulfilling. This is of a piece with the notion</w:t>
      </w:r>
      <w:r w:rsidRPr="008D2A56">
        <w:rPr>
          <w:rFonts w:asciiTheme="minorHAnsi" w:hAnsiTheme="minorHAnsi"/>
          <w:lang w:eastAsia="ja-JP"/>
        </w:rPr>
        <w:t xml:space="preserve">, popular in New Age circles, that we create our own reality </w:t>
      </w:r>
      <w:r w:rsidRPr="008D2A56">
        <w:rPr>
          <w:rStyle w:val="StyleUnderline"/>
          <w:rFonts w:asciiTheme="minorHAnsi" w:eastAsiaTheme="minorEastAsia" w:hAnsiTheme="minorHAnsi"/>
        </w:rPr>
        <w:t xml:space="preserve">I have had people tell me that </w:t>
      </w:r>
      <w:r w:rsidRPr="008D2A56">
        <w:rPr>
          <w:rStyle w:val="StyleUnderline"/>
          <w:rFonts w:asciiTheme="minorHAnsi" w:eastAsiaTheme="minorEastAsia" w:hAnsiTheme="minorHAnsi"/>
          <w:highlight w:val="yellow"/>
        </w:rPr>
        <w:t>“to speak of catastrophe will just make it more likely</w:t>
      </w:r>
      <w:r w:rsidRPr="008D2A56">
        <w:rPr>
          <w:rStyle w:val="StyleUnderline"/>
          <w:rFonts w:asciiTheme="minorHAnsi" w:eastAsiaTheme="minorEastAsia" w:hAnsiTheme="minorHAnsi"/>
        </w:rPr>
        <w:t xml:space="preserve"> to happen.” </w:t>
      </w:r>
      <w:r w:rsidRPr="008D2A56">
        <w:rPr>
          <w:rStyle w:val="StyleUnderline"/>
          <w:rFonts w:asciiTheme="minorHAnsi" w:eastAsiaTheme="minorEastAsia" w:hAnsiTheme="minorHAnsi"/>
          <w:highlight w:val="yellow"/>
        </w:rPr>
        <w:t>Actually, the contrary is nearer to the truth.</w:t>
      </w:r>
      <w:r w:rsidRPr="008D2A56">
        <w:rPr>
          <w:rStyle w:val="StyleUnderline"/>
          <w:rFonts w:asciiTheme="minorHAnsi" w:eastAsiaTheme="minorEastAsia" w:hAnsiTheme="minorHAnsi"/>
        </w:rPr>
        <w:t xml:space="preserve"> Psychoanalytic theory and personal experience show us that </w:t>
      </w:r>
      <w:r w:rsidRPr="008D2A56">
        <w:rPr>
          <w:rStyle w:val="StyleUnderline"/>
          <w:rFonts w:asciiTheme="minorHAnsi" w:eastAsiaTheme="minorEastAsia" w:hAnsiTheme="minorHAnsi"/>
          <w:highlight w:val="yellow"/>
        </w:rPr>
        <w:t>it is precisely what we repress that eludes our conscious control and tends to erupt into behavior</w:t>
      </w:r>
      <w:r w:rsidRPr="008D2A56">
        <w:rPr>
          <w:rFonts w:asciiTheme="minorHAnsi" w:hAnsiTheme="minorHAnsi"/>
          <w:lang w:eastAsia="ja-JP"/>
        </w:rPr>
        <w:t xml:space="preserve">. As Carl Jung observed, </w:t>
      </w:r>
      <w:r w:rsidRPr="008D2A56">
        <w:rPr>
          <w:rStyle w:val="StyleUnderline"/>
          <w:rFonts w:asciiTheme="minorHAnsi" w:eastAsiaTheme="minorEastAsia" w:hAnsiTheme="minorHAnsi"/>
        </w:rPr>
        <w:t>“When an inner situation is not made conscious, it happens outside as fate.”</w:t>
      </w:r>
      <w:r w:rsidRPr="008D2A56">
        <w:rPr>
          <w:rFonts w:asciiTheme="minorHAnsi" w:hAnsiTheme="minorHAnsi"/>
          <w:lang w:eastAsia="ja-JP"/>
        </w:rPr>
        <w:t xml:space="preserve"> But ironically, in our current situation, the person who gives warning of a likely ecological holocaust is often made to fee l guilty of contributing to that very fate.</w:t>
      </w:r>
    </w:p>
    <w:p w:rsidR="001B749A" w:rsidRPr="008D2A56" w:rsidRDefault="001B749A" w:rsidP="001B749A">
      <w:pPr>
        <w:pStyle w:val="Heading3"/>
        <w:rPr>
          <w:rFonts w:asciiTheme="minorHAnsi" w:hAnsiTheme="minorHAnsi"/>
        </w:rPr>
      </w:pPr>
      <w:bookmarkStart w:id="29" w:name="_Toc455128046"/>
      <w:bookmarkStart w:id="30" w:name="_Toc455128776"/>
      <w:bookmarkEnd w:id="28"/>
      <w:r w:rsidRPr="008D2A56">
        <w:rPr>
          <w:rFonts w:asciiTheme="minorHAnsi" w:hAnsiTheme="minorHAnsi"/>
        </w:rPr>
        <w:lastRenderedPageBreak/>
        <w:t>A2 Serial Policy Failure</w:t>
      </w:r>
      <w:bookmarkEnd w:id="29"/>
      <w:bookmarkEnd w:id="30"/>
    </w:p>
    <w:p w:rsidR="001B749A" w:rsidRPr="008D2A56" w:rsidRDefault="001B749A" w:rsidP="001B749A">
      <w:pPr>
        <w:pStyle w:val="Heading4"/>
        <w:rPr>
          <w:rFonts w:asciiTheme="minorHAnsi" w:hAnsiTheme="minorHAnsi"/>
          <w:sz w:val="28"/>
        </w:rPr>
      </w:pPr>
      <w:r w:rsidRPr="008D2A56">
        <w:rPr>
          <w:rFonts w:asciiTheme="minorHAnsi" w:hAnsiTheme="minorHAnsi"/>
          <w:sz w:val="28"/>
        </w:rPr>
        <w:t>Serial policy failure is a myth -- the history of bureaucracies is closer to serial policy success! The big problems of exclusion probably can never be "solved" in totality but that's part of why the constant work of trying to make peoples' lives better is so important</w:t>
      </w:r>
    </w:p>
    <w:p w:rsidR="001B749A" w:rsidRPr="008D2A56" w:rsidRDefault="001B749A" w:rsidP="001B749A">
      <w:pPr>
        <w:rPr>
          <w:rFonts w:asciiTheme="minorHAnsi" w:hAnsiTheme="minorHAnsi"/>
        </w:rPr>
      </w:pPr>
      <w:r w:rsidRPr="008D2A56">
        <w:rPr>
          <w:rStyle w:val="Style13ptBold"/>
          <w:rFonts w:asciiTheme="minorHAnsi" w:hAnsiTheme="minorHAnsi"/>
          <w:sz w:val="28"/>
        </w:rPr>
        <w:t xml:space="preserve">Goodsell </w:t>
      </w:r>
      <w:r w:rsidRPr="008D2A56">
        <w:rPr>
          <w:rFonts w:asciiTheme="minorHAnsi" w:hAnsiTheme="minorHAnsi"/>
        </w:rPr>
        <w:t>20</w:t>
      </w:r>
      <w:r w:rsidRPr="008D2A56">
        <w:rPr>
          <w:rStyle w:val="Style13ptBold"/>
          <w:rFonts w:asciiTheme="minorHAnsi" w:hAnsiTheme="minorHAnsi"/>
          <w:sz w:val="28"/>
        </w:rPr>
        <w:t>03</w:t>
      </w:r>
      <w:r w:rsidRPr="008D2A56">
        <w:rPr>
          <w:rFonts w:asciiTheme="minorHAnsi" w:hAnsiTheme="minorHAnsi"/>
        </w:rPr>
        <w:t xml:space="preserve"> Charles, Professor Emeritus at </w:t>
      </w:r>
      <w:hyperlink r:id="rId9" w:tooltip="Virginia Polytechnic Institute and State University" w:history="1">
        <w:r w:rsidRPr="008D2A56">
          <w:rPr>
            <w:rStyle w:val="Hyperlink"/>
            <w:rFonts w:asciiTheme="minorHAnsi" w:hAnsiTheme="minorHAnsi"/>
          </w:rPr>
          <w:t>Virginia Tech</w:t>
        </w:r>
      </w:hyperlink>
      <w:r w:rsidRPr="008D2A56">
        <w:rPr>
          <w:rFonts w:asciiTheme="minorHAnsi" w:hAnsiTheme="minorHAnsi"/>
        </w:rPr>
        <w:t xml:space="preserve">'s </w:t>
      </w:r>
      <w:hyperlink r:id="rId10" w:tooltip="Center for Public Administration and Policy" w:history="1">
        <w:r w:rsidRPr="008D2A56">
          <w:rPr>
            <w:rStyle w:val="Hyperlink"/>
            <w:rFonts w:asciiTheme="minorHAnsi" w:hAnsiTheme="minorHAnsi"/>
          </w:rPr>
          <w:t>Center for Public Administration and Policy</w:t>
        </w:r>
      </w:hyperlink>
      <w:r w:rsidRPr="008D2A56">
        <w:rPr>
          <w:rFonts w:asciiTheme="minorHAnsi" w:hAnsiTheme="minorHAnsi"/>
        </w:rPr>
        <w:t xml:space="preserve"> "The Case for Bureaucracy, Fourth Edition" orig. 1984 p. 38-40</w:t>
      </w:r>
    </w:p>
    <w:p w:rsidR="001B749A" w:rsidRPr="008D2A56" w:rsidRDefault="001B749A" w:rsidP="001B749A">
      <w:pPr>
        <w:rPr>
          <w:rStyle w:val="StyleUnderline"/>
          <w:rFonts w:asciiTheme="minorHAnsi" w:hAnsiTheme="minorHAnsi"/>
        </w:rPr>
      </w:pPr>
      <w:r w:rsidRPr="008D2A56">
        <w:rPr>
          <w:rFonts w:asciiTheme="minorHAnsi" w:hAnsiTheme="minorHAnsi"/>
        </w:rPr>
        <w:t xml:space="preserve">We conclude our discussion of what citizens experience from bureaucracy by noting some of the achievements that have been made in recent years with respect to economic, social, and environmental conditions in the country. Others' writings on tl1is point were mentioned in tl1e pro-bureaucracy literature covered in chapter l. These achievements are not accomplished by bureaucracy alone, however, but by the United States as a whole. The reason I put it this way is that </w:t>
      </w:r>
      <w:r w:rsidRPr="008D2A56">
        <w:rPr>
          <w:rStyle w:val="StyleUnderline"/>
          <w:rFonts w:asciiTheme="minorHAnsi" w:hAnsiTheme="minorHAnsi"/>
        </w:rPr>
        <w:t xml:space="preserve">while the work of </w:t>
      </w:r>
      <w:r w:rsidRPr="008D2A56">
        <w:rPr>
          <w:rStyle w:val="StyleUnderline"/>
          <w:rFonts w:asciiTheme="minorHAnsi" w:hAnsiTheme="minorHAnsi"/>
          <w:highlight w:val="yellow"/>
        </w:rPr>
        <w:t>bureaucracy can be crucial to social progress</w:t>
      </w:r>
      <w:r w:rsidRPr="008D2A56">
        <w:rPr>
          <w:rStyle w:val="StyleUnderline"/>
          <w:rFonts w:asciiTheme="minorHAnsi" w:hAnsiTheme="minorHAnsi"/>
        </w:rPr>
        <w:t xml:space="preserve">, individual improvements are often influenced by other institutions and forces active in the society as well. Needless to say, </w:t>
      </w:r>
      <w:r w:rsidRPr="008D2A56">
        <w:rPr>
          <w:rStyle w:val="StyleUnderline"/>
          <w:rFonts w:asciiTheme="minorHAnsi" w:hAnsiTheme="minorHAnsi"/>
          <w:highlight w:val="yellow"/>
        </w:rPr>
        <w:t>policy interventions to improve conditions in any society is a complex and unpredictable business.</w:t>
      </w:r>
      <w:r w:rsidRPr="008D2A56">
        <w:rPr>
          <w:rStyle w:val="StyleUnderline"/>
          <w:rFonts w:asciiTheme="minorHAnsi" w:hAnsiTheme="minorHAnsi"/>
        </w:rPr>
        <w:t xml:space="preserve"> Plans to meet goals or solve problems by even the best bureaucracies are at best educated guesses. </w:t>
      </w:r>
      <w:r w:rsidRPr="008D2A56">
        <w:rPr>
          <w:rStyle w:val="StyleUnderline"/>
          <w:rFonts w:asciiTheme="minorHAnsi" w:hAnsiTheme="minorHAnsi"/>
          <w:highlight w:val="yellow"/>
        </w:rPr>
        <w:t>In fact, few policy problems are ever completely "solved"</w:t>
      </w:r>
      <w:r w:rsidRPr="008D2A56">
        <w:rPr>
          <w:rStyle w:val="StyleUnderline"/>
          <w:rFonts w:asciiTheme="minorHAnsi" w:hAnsiTheme="minorHAnsi"/>
        </w:rPr>
        <w:t xml:space="preserve"> in a final sense</w:t>
      </w:r>
      <w:r w:rsidRPr="008D2A56">
        <w:rPr>
          <w:rFonts w:asciiTheme="minorHAnsi" w:hAnsiTheme="minorHAnsi"/>
        </w:rPr>
        <w:t xml:space="preserve">. To prepare successive editions of </w:t>
      </w:r>
      <w:r w:rsidRPr="008D2A56">
        <w:rPr>
          <w:rFonts w:asciiTheme="minorHAnsi" w:hAnsiTheme="minorHAnsi"/>
          <w:i/>
          <w:iCs/>
        </w:rPr>
        <w:t xml:space="preserve">The Case for Bureaucracy </w:t>
      </w:r>
      <w:r w:rsidRPr="008D2A56">
        <w:rPr>
          <w:rFonts w:asciiTheme="minorHAnsi" w:hAnsiTheme="minorHAnsi"/>
        </w:rPr>
        <w:t xml:space="preserve">over the decades, I have been in the habit of clipping from the newspapers on a daily basis. Beginning witl1 the mid-1990s, I began to notice, with increasing frequency, articles that report statistics showing significant and often surprising improvement in various aspects of the quality of American life. Table 2-9 summarizes some of the trends I encountered in my clippings. Notably, the data for these gains (1) cover a wide range of problem areas, (2) run counter to cynical thinking that government action can lead to no good, and ( 3) all take place within a narrow span of years, in the late twentieth and early twenty-first centuries.23 </w:t>
      </w:r>
      <w:r w:rsidRPr="008D2A56">
        <w:rPr>
          <w:rStyle w:val="StyleUnderline"/>
          <w:rFonts w:asciiTheme="minorHAnsi" w:hAnsiTheme="minorHAnsi"/>
        </w:rPr>
        <w:t xml:space="preserve">Throughout this information we see significant, if incremental improvement. </w:t>
      </w:r>
      <w:r w:rsidRPr="008D2A56">
        <w:rPr>
          <w:rStyle w:val="StyleUnderline"/>
          <w:rFonts w:asciiTheme="minorHAnsi" w:hAnsiTheme="minorHAnsi"/>
          <w:highlight w:val="yellow"/>
        </w:rPr>
        <w:t>This is so in the quality of the air we breathe</w:t>
      </w:r>
      <w:r w:rsidRPr="008D2A56">
        <w:rPr>
          <w:rStyle w:val="StyleUnderline"/>
          <w:rFonts w:asciiTheme="minorHAnsi" w:hAnsiTheme="minorHAnsi"/>
        </w:rPr>
        <w:t xml:space="preserve"> and of the water in which we swim, as well as in the safety of our streets, roads, and places of work. </w:t>
      </w:r>
      <w:r w:rsidRPr="008D2A56">
        <w:rPr>
          <w:rStyle w:val="StyleUnderline"/>
          <w:rFonts w:asciiTheme="minorHAnsi" w:hAnsiTheme="minorHAnsi"/>
          <w:highlight w:val="yellow"/>
        </w:rPr>
        <w:t>Fewer babies die, people live longer</w:t>
      </w:r>
      <w:r w:rsidRPr="008D2A56">
        <w:rPr>
          <w:rStyle w:val="StyleUnderline"/>
          <w:rFonts w:asciiTheme="minorHAnsi" w:hAnsiTheme="minorHAnsi"/>
        </w:rPr>
        <w:t xml:space="preserve">, and smoking and ilie incidence of some cancers are down. There is less hunger, teen-age pregnancy is diminished, and fewer teens die before their time. Growth in the prison population and in wetlands destruction is lower, and fewer animal and plant species are in danger. </w:t>
      </w:r>
      <w:r w:rsidRPr="008D2A56">
        <w:rPr>
          <w:rStyle w:val="StyleUnderline"/>
          <w:rFonts w:asciiTheme="minorHAnsi" w:hAnsiTheme="minorHAnsi"/>
          <w:highlight w:val="yellow"/>
        </w:rPr>
        <w:t>For several years the poverty rate declined</w:t>
      </w:r>
      <w:r w:rsidRPr="008D2A56">
        <w:rPr>
          <w:rFonts w:asciiTheme="minorHAnsi" w:hAnsiTheme="minorHAnsi"/>
        </w:rPr>
        <w:t xml:space="preserve">, although that trend was unfortunately reversed more recently as the result of an uneven economy. </w:t>
      </w:r>
      <w:r w:rsidRPr="008D2A56">
        <w:rPr>
          <w:rStyle w:val="StyleUnderline"/>
          <w:rFonts w:asciiTheme="minorHAnsi" w:hAnsiTheme="minorHAnsi"/>
          <w:highlight w:val="yellow"/>
        </w:rPr>
        <w:t>These statistics have real meaning for real people. The lives of millions of Americans have been made markedly better as a result</w:t>
      </w:r>
      <w:r w:rsidRPr="008D2A56">
        <w:rPr>
          <w:rStyle w:val="StyleUnderline"/>
          <w:rFonts w:asciiTheme="minorHAnsi" w:hAnsiTheme="minorHAnsi"/>
        </w:rPr>
        <w:t>.</w:t>
      </w:r>
      <w:r w:rsidRPr="008D2A56">
        <w:rPr>
          <w:rFonts w:asciiTheme="minorHAnsi" w:hAnsiTheme="minorHAnsi"/>
        </w:rPr>
        <w:t xml:space="preserve"> At the same time, of course</w:t>
      </w:r>
      <w:r w:rsidRPr="008D2A56">
        <w:rPr>
          <w:rStyle w:val="StyleUnderline"/>
          <w:rFonts w:asciiTheme="minorHAnsi" w:hAnsiTheme="minorHAnsi"/>
        </w:rPr>
        <w:t>, any rate of progress on serious social problems can never be enough, not even where it is greatest. it is regrettable that the rate of improvement is often lower for members of racial and ethnic minorities than for the white population. Moreover, in many areas of social need, little or no headway is being made. Yet, overall, a substantial spread of notable socioeconomic progress has been made by America</w:t>
      </w:r>
      <w:r w:rsidRPr="008D2A56">
        <w:rPr>
          <w:rFonts w:asciiTheme="minorHAnsi" w:hAnsiTheme="minorHAnsi"/>
          <w:i/>
          <w:iCs/>
        </w:rPr>
        <w:t xml:space="preserve">, </w:t>
      </w:r>
      <w:r w:rsidRPr="008D2A56">
        <w:rPr>
          <w:rFonts w:asciiTheme="minorHAnsi" w:hAnsiTheme="minorHAnsi"/>
        </w:rPr>
        <w:t xml:space="preserve">particularly in the past two or three decades. As mentioned, bureaucracy is not the only source of this accomplishment. Elected officials are responsible for initiating and funding programs, and much implementation of public policy is carried out not by government at all but by private parties. Yet government agencies are often at the center of it all. It is in bureaucracy that all the necessary elements for collective social action are brought together -- legal authority, public resources, professional expertiese, insitutional knowledge and a sense of mission in behalf of all citizens. Moreover, </w:t>
      </w:r>
      <w:r w:rsidRPr="008D2A56">
        <w:rPr>
          <w:rStyle w:val="StyleUnderline"/>
          <w:rFonts w:asciiTheme="minorHAnsi" w:hAnsiTheme="minorHAnsi"/>
          <w:highlight w:val="yellow"/>
        </w:rPr>
        <w:t>bureaucracies are not just passive implementers but social and political advocates</w:t>
      </w:r>
      <w:r w:rsidRPr="008D2A56">
        <w:rPr>
          <w:rStyle w:val="StyleUnderline"/>
          <w:rFonts w:asciiTheme="minorHAnsi" w:hAnsiTheme="minorHAnsi"/>
        </w:rPr>
        <w:t xml:space="preserve"> for their </w:t>
      </w:r>
      <w:r w:rsidRPr="008D2A56">
        <w:rPr>
          <w:rStyle w:val="StyleUnderline"/>
          <w:rFonts w:asciiTheme="minorHAnsi" w:hAnsiTheme="minorHAnsi"/>
        </w:rPr>
        <w:lastRenderedPageBreak/>
        <w:t>missions. The Environmental Protection Agency, to a degree that is dependent on the administration in power, presses Fish and Wildlife Service urges developers to save habitat for endangered species.</w:t>
      </w:r>
      <w:r w:rsidRPr="008D2A56">
        <w:rPr>
          <w:rFonts w:asciiTheme="minorHAnsi" w:hAnsiTheme="minorHAnsi"/>
        </w:rPr>
        <w:t xml:space="preserve"> Police departments of the nation seek out more tools and resources to go fight crime. The National Highway Traffic Safety Administration and the Occupational Safety and Health Administration advocate highway and workplace safety. </w:t>
      </w:r>
      <w:r w:rsidRPr="008D2A56">
        <w:rPr>
          <w:rStyle w:val="StyleUnderline"/>
          <w:rFonts w:asciiTheme="minorHAnsi" w:hAnsiTheme="minorHAnsi"/>
        </w:rPr>
        <w:t xml:space="preserve">The National Institutes of Health and Centers for Disease Control and Prevention promote medical research and good health practices, as do the tens of thousands of public health departments and public schools throughout the United States. </w:t>
      </w:r>
      <w:r w:rsidRPr="008D2A56">
        <w:rPr>
          <w:rStyle w:val="StyleUnderline"/>
          <w:rFonts w:asciiTheme="minorHAnsi" w:hAnsiTheme="minorHAnsi"/>
          <w:highlight w:val="yellow"/>
        </w:rPr>
        <w:t>Unlike the policy-making activity of elected officials, this work by bureaucrats is undramatic, hidden, ongoing,</w:t>
      </w:r>
      <w:r w:rsidRPr="008D2A56">
        <w:rPr>
          <w:rStyle w:val="StyleUnderline"/>
          <w:rFonts w:asciiTheme="minorHAnsi" w:hAnsiTheme="minorHAnsi"/>
        </w:rPr>
        <w:t xml:space="preserve"> </w:t>
      </w:r>
      <w:r w:rsidRPr="008D2A56">
        <w:rPr>
          <w:rStyle w:val="StyleUnderline"/>
          <w:rFonts w:asciiTheme="minorHAnsi" w:hAnsiTheme="minorHAnsi"/>
          <w:highlight w:val="yellow"/>
        </w:rPr>
        <w:t>and persistent</w:t>
      </w:r>
      <w:r w:rsidRPr="008D2A56">
        <w:rPr>
          <w:rStyle w:val="StyleUnderline"/>
          <w:rFonts w:asciiTheme="minorHAnsi" w:hAnsiTheme="minorHAnsi"/>
        </w:rPr>
        <w:t xml:space="preserve">. It is through bureaucracy, directly or indirectly, that much of America's collective action takes place. </w:t>
      </w:r>
      <w:r w:rsidRPr="008D2A56">
        <w:rPr>
          <w:rStyle w:val="StyleUnderline"/>
          <w:rFonts w:asciiTheme="minorHAnsi" w:hAnsiTheme="minorHAnsi"/>
          <w:highlight w:val="yellow"/>
        </w:rPr>
        <w:t>Without it, our nation's widespread accomplishments</w:t>
      </w:r>
      <w:r w:rsidRPr="008D2A56">
        <w:rPr>
          <w:rStyle w:val="StyleUnderline"/>
          <w:rFonts w:asciiTheme="minorHAnsi" w:hAnsiTheme="minorHAnsi"/>
        </w:rPr>
        <w:t xml:space="preserve"> in recent decades </w:t>
      </w:r>
      <w:r w:rsidRPr="008D2A56">
        <w:rPr>
          <w:rStyle w:val="StyleUnderline"/>
          <w:rFonts w:asciiTheme="minorHAnsi" w:hAnsiTheme="minorHAnsi"/>
          <w:highlight w:val="yellow"/>
        </w:rPr>
        <w:t>would not have been achieved.</w:t>
      </w:r>
    </w:p>
    <w:p w:rsidR="001B749A" w:rsidRDefault="001B749A" w:rsidP="001B749A">
      <w:pPr>
        <w:pStyle w:val="Heading2"/>
      </w:pPr>
      <w:bookmarkStart w:id="31" w:name="_Toc455128777"/>
      <w:r>
        <w:lastRenderedPageBreak/>
        <w:t>Shunning section</w:t>
      </w:r>
      <w:bookmarkEnd w:id="31"/>
    </w:p>
    <w:p w:rsidR="001B749A" w:rsidRDefault="001B749A" w:rsidP="001B749A">
      <w:pPr>
        <w:pStyle w:val="Heading3"/>
      </w:pPr>
      <w:bookmarkStart w:id="32" w:name="_Toc455127906"/>
      <w:bookmarkStart w:id="33" w:name="_Toc455128778"/>
      <w:r>
        <w:lastRenderedPageBreak/>
        <w:t>Nationalism DA</w:t>
      </w:r>
      <w:bookmarkEnd w:id="32"/>
      <w:bookmarkEnd w:id="33"/>
    </w:p>
    <w:p w:rsidR="001B749A" w:rsidRDefault="001B749A" w:rsidP="001B749A">
      <w:pPr>
        <w:pStyle w:val="Heading4"/>
      </w:pPr>
      <w:r>
        <w:t>Alt doesn’t solve and inflames nationalism</w:t>
      </w:r>
    </w:p>
    <w:p w:rsidR="001B749A" w:rsidRPr="000A55A5" w:rsidRDefault="001B749A" w:rsidP="001B749A">
      <w:r>
        <w:t xml:space="preserve">Minxin </w:t>
      </w:r>
      <w:r w:rsidRPr="000A55A5">
        <w:rPr>
          <w:rStyle w:val="Style13ptBold"/>
        </w:rPr>
        <w:t>Pei</w:t>
      </w:r>
      <w:r>
        <w:t xml:space="preserve">, Jacques Delisle, Sharon Hom </w:t>
      </w:r>
      <w:r w:rsidRPr="000A55A5">
        <w:rPr>
          <w:rStyle w:val="Style13ptBold"/>
        </w:rPr>
        <w:t>7</w:t>
      </w:r>
      <w:r>
        <w:t xml:space="preserve"> (3-5-2007. Minxin Pei, Jacques Delisle, Sharon Hom. "U.S. Engagement and Human Rights in China" Carnegie Europe. http://carnegieeurope.eu/2007/03/05/u.s.-engagement-and-human-rights-in-china/syo accessed: 6-30-2016, JH)</w:t>
      </w:r>
    </w:p>
    <w:p w:rsidR="001B749A" w:rsidRDefault="001B749A" w:rsidP="001B749A">
      <w:pPr>
        <w:rPr>
          <w:rStyle w:val="StyleUnderline"/>
        </w:rPr>
      </w:pPr>
      <w:r w:rsidRPr="000A55A5">
        <w:rPr>
          <w:rStyle w:val="StyleUnderline"/>
        </w:rPr>
        <w:t>Economic and social rights have advanced in China since normalization of Sino-American relations</w:t>
      </w:r>
      <w:r>
        <w:t xml:space="preserve">, </w:t>
      </w:r>
      <w:r w:rsidRPr="000A55A5">
        <w:t>but progress on political rights has been uneven</w:t>
      </w:r>
      <w:r w:rsidRPr="000A55A5">
        <w:rPr>
          <w:rStyle w:val="StyleUnderline"/>
        </w:rPr>
        <w:t xml:space="preserve">. As the U.S.-China relationship becomes increasingly important, the United States should develop a more consistent approach to human rights that keeps economic and political considerations relatively </w:t>
      </w:r>
      <w:r w:rsidRPr="000A55A5">
        <w:rPr>
          <w:rStyle w:val="Emphasis"/>
        </w:rPr>
        <w:t>separate</w:t>
      </w:r>
      <w:r w:rsidRPr="000A55A5">
        <w:rPr>
          <w:rStyle w:val="StyleUnderline"/>
        </w:rPr>
        <w:t xml:space="preserve"> from human rights advocacy</w:t>
      </w:r>
      <w:r>
        <w:t xml:space="preserve">. Tougher, more </w:t>
      </w:r>
      <w:r w:rsidRPr="000A55A5">
        <w:rPr>
          <w:rStyle w:val="StyleUnderline"/>
        </w:rPr>
        <w:t>confrontational approaches are less effective</w:t>
      </w:r>
      <w:r>
        <w:t xml:space="preserve">, partly because there is little support for them in the U.S., but also because </w:t>
      </w:r>
      <w:r w:rsidRPr="00A026F5">
        <w:rPr>
          <w:rStyle w:val="StyleUnderline"/>
        </w:rPr>
        <w:t>U.S. soft power is at a historical low and aggressive U.S. rhetoric risks inflaming Chinese nationalism.</w:t>
      </w:r>
    </w:p>
    <w:p w:rsidR="001B749A" w:rsidRDefault="001B749A" w:rsidP="001B749A">
      <w:pPr>
        <w:pStyle w:val="Heading4"/>
      </w:pPr>
      <w:r>
        <w:t>Nuclear war</w:t>
      </w:r>
    </w:p>
    <w:p w:rsidR="001B749A" w:rsidRPr="00C3013B" w:rsidRDefault="001B749A" w:rsidP="001B749A">
      <w:pPr>
        <w:rPr>
          <w:rStyle w:val="StyleUnderline"/>
          <w:b/>
          <w:sz w:val="16"/>
          <w:u w:val="none"/>
        </w:rPr>
      </w:pPr>
      <w:r w:rsidRPr="00C3013B">
        <w:t xml:space="preserve">Gregory </w:t>
      </w:r>
      <w:r w:rsidRPr="00C3013B">
        <w:rPr>
          <w:rStyle w:val="Style13ptBold"/>
        </w:rPr>
        <w:t>Kulacki 12</w:t>
      </w:r>
      <w:r w:rsidRPr="00C3013B">
        <w:t xml:space="preserve"> (9-21-2012. Gregory Kulacki</w:t>
      </w:r>
      <w:r>
        <w:t>, China Project Manager for the Global Security Program at the Union of Concerned Scientists</w:t>
      </w:r>
      <w:r w:rsidRPr="00C3013B">
        <w:t>. "" Huffington Post. http://www.huffingtonpost.com/gregory-kulacki/the-risk-of-nuclear-war-w_b_1903336.html accessed: 6-30-2016, JH)</w:t>
      </w:r>
    </w:p>
    <w:p w:rsidR="001B749A" w:rsidRDefault="001B749A" w:rsidP="001B749A">
      <w:pPr>
        <w:rPr>
          <w:rStyle w:val="Emphasis"/>
        </w:rPr>
      </w:pPr>
      <w:r w:rsidRPr="00C3013B">
        <w:t xml:space="preserve">The Obama administration is “rebalancing“ U.S. military forces in response to perceived relative increases in Chinese military capabilities. China sees this so-called “pivot” to Asia, especially when pared with new U.S. military strategies such as “Air-Sea Battle,” as a policy of containment. Both sides downplay the risks of conflict, but they also see each other as potential adversaries, and are hedging their diplomatic bets with expensive investments in new military hardware, including new technologies that will expand the conflict into cyberspace and outer space. Territorial disputes between China and U.S. allies, </w:t>
      </w:r>
      <w:r w:rsidRPr="00D15E69">
        <w:rPr>
          <w:rStyle w:val="StyleUnderline"/>
        </w:rPr>
        <w:t>rising nationalist sentiment</w:t>
      </w:r>
      <w:r w:rsidRPr="00C3013B">
        <w:t xml:space="preserve"> in the region, </w:t>
      </w:r>
      <w:r w:rsidRPr="00D15E69">
        <w:rPr>
          <w:rStyle w:val="StyleUnderline"/>
        </w:rPr>
        <w:t>and</w:t>
      </w:r>
      <w:r w:rsidRPr="00C3013B">
        <w:t xml:space="preserve"> the potential for </w:t>
      </w:r>
      <w:r w:rsidRPr="00D15E69">
        <w:rPr>
          <w:rStyle w:val="StyleUnderline"/>
        </w:rPr>
        <w:t>domestic political instability</w:t>
      </w:r>
      <w:r w:rsidRPr="00C3013B">
        <w:t xml:space="preserve"> within China </w:t>
      </w:r>
      <w:r w:rsidRPr="00D15E69">
        <w:rPr>
          <w:rStyle w:val="StyleUnderline"/>
        </w:rPr>
        <w:t xml:space="preserve">could produce any number of casussen belli that could trigger the conventional conflict that carries the risk of ending in a </w:t>
      </w:r>
      <w:r w:rsidRPr="00D15E69">
        <w:rPr>
          <w:rStyle w:val="Emphasis"/>
        </w:rPr>
        <w:t>nuclear war.</w:t>
      </w:r>
    </w:p>
    <w:p w:rsidR="001B749A" w:rsidRPr="00F860C1" w:rsidRDefault="001B749A" w:rsidP="001B749A">
      <w:pPr>
        <w:pStyle w:val="Heading3"/>
      </w:pPr>
      <w:bookmarkStart w:id="34" w:name="_Toc455127907"/>
      <w:bookmarkStart w:id="35" w:name="_Toc455128779"/>
      <w:r w:rsidRPr="00F860C1">
        <w:lastRenderedPageBreak/>
        <w:t>Hypocrisy</w:t>
      </w:r>
      <w:bookmarkEnd w:id="34"/>
      <w:bookmarkEnd w:id="35"/>
    </w:p>
    <w:p w:rsidR="001B749A" w:rsidRDefault="001B749A" w:rsidP="001B749A">
      <w:pPr>
        <w:pStyle w:val="Heading4"/>
      </w:pPr>
      <w:r>
        <w:t>US human rights abuses are rampant – shunning would be hypocritical and ineffective</w:t>
      </w:r>
    </w:p>
    <w:p w:rsidR="001B749A" w:rsidRPr="00FE1679" w:rsidRDefault="001B749A" w:rsidP="001B749A">
      <w:r w:rsidRPr="006E71D8">
        <w:rPr>
          <w:rStyle w:val="Style13ptBold"/>
        </w:rPr>
        <w:t>Xinhua 16</w:t>
      </w:r>
      <w:r>
        <w:t xml:space="preserve"> (4-14-2014. Xinhua, China’s national newspaper. "China issues report on U.S. human rights" http://</w:t>
      </w:r>
      <w:r w:rsidRPr="00FE1679">
        <w:t>news.xinhuanet.com/english/2016-04/14/c_135278381.htm accessed: 6-27-2016, JH)</w:t>
      </w:r>
    </w:p>
    <w:p w:rsidR="001B749A" w:rsidRDefault="001B749A" w:rsidP="001B749A"/>
    <w:p w:rsidR="001B749A" w:rsidRPr="00B55AD5" w:rsidRDefault="001B749A" w:rsidP="001B749A">
      <w:r>
        <w:t xml:space="preserve">China's report says that </w:t>
      </w:r>
      <w:r w:rsidRPr="006424C0">
        <w:rPr>
          <w:rStyle w:val="StyleUnderline"/>
        </w:rPr>
        <w:t>the United States made comments on the human rights situation in many countries while being tight-lipped about its own terrible human rights record and showing not a bit of intention to reflect on it.</w:t>
      </w:r>
      <w:r>
        <w:rPr>
          <w:rStyle w:val="StyleUnderline"/>
        </w:rPr>
        <w:t xml:space="preserve"> </w:t>
      </w:r>
      <w:r>
        <w:t xml:space="preserve">In 2015, </w:t>
      </w:r>
      <w:r w:rsidRPr="006424C0">
        <w:rPr>
          <w:rStyle w:val="StyleUnderline"/>
        </w:rPr>
        <w:t>the United States saw no improvement in its existent human rights issues, but reported numerous new problem</w:t>
      </w:r>
      <w:r>
        <w:t>s, according to the report. "</w:t>
      </w:r>
      <w:r w:rsidRPr="006424C0">
        <w:rPr>
          <w:rStyle w:val="StyleUnderline"/>
        </w:rPr>
        <w:t>Since the U.S. government refuses to hold up a mirror to look at itself, it has to be done with other people's help</w:t>
      </w:r>
      <w:r>
        <w:t xml:space="preserve">," it says. The report states money politics and family politics went from bad to worse in the United States where voters found it hard to express their real volition. Figures cited in the report shows that civil </w:t>
      </w:r>
      <w:r w:rsidRPr="00DD1DB6">
        <w:rPr>
          <w:rStyle w:val="StyleUnderline"/>
        </w:rPr>
        <w:t>rights were wantonly infringed upon</w:t>
      </w:r>
      <w:r>
        <w:t xml:space="preserve"> in the United States in 2015 with rampant gun-related crimes and excessive use of force by police. There were a total of 51,675 gun violence incidents in the United States in 2015 as of December 28, leaving 13,136 killed and 26,493 injured. U</w:t>
      </w:r>
      <w:r w:rsidRPr="00DD1DB6">
        <w:rPr>
          <w:rStyle w:val="StyleUnderline"/>
        </w:rPr>
        <w:t>.S. police shot dead 965 people last year as of December 24.</w:t>
      </w:r>
      <w:r>
        <w:rPr>
          <w:rStyle w:val="StyleUnderline"/>
        </w:rPr>
        <w:t xml:space="preserve"> </w:t>
      </w:r>
      <w:r w:rsidRPr="00DD1DB6">
        <w:rPr>
          <w:rStyle w:val="StyleUnderline"/>
        </w:rPr>
        <w:t>No substantial progress concerning the economic and social rights of U.S. citizens were made, the report says. In 2015, more than 560,000 people nationwide were homeless, and there were still 33 million people in the United States with no healthcare insurance.</w:t>
      </w:r>
      <w:r>
        <w:rPr>
          <w:rStyle w:val="StyleUnderline"/>
        </w:rPr>
        <w:t xml:space="preserve"> </w:t>
      </w:r>
      <w:r>
        <w:t xml:space="preserve">It also quotes figures to show that the United States continued to trample on human rights in other countries, causing tremendous civilian casualties. </w:t>
      </w:r>
      <w:r w:rsidRPr="00317392">
        <w:rPr>
          <w:rStyle w:val="StyleUnderline"/>
        </w:rPr>
        <w:t>From August 2014 to December 2015, the United States</w:t>
      </w:r>
      <w:r>
        <w:t xml:space="preserve"> </w:t>
      </w:r>
      <w:r w:rsidRPr="00446C8A">
        <w:rPr>
          <w:rStyle w:val="StyleUnderline"/>
        </w:rPr>
        <w:t>launched</w:t>
      </w:r>
      <w:r>
        <w:t xml:space="preserve"> 3,965 </w:t>
      </w:r>
      <w:r w:rsidRPr="00446C8A">
        <w:rPr>
          <w:rStyle w:val="StyleUnderline"/>
        </w:rPr>
        <w:t>air strikes</w:t>
      </w:r>
      <w:r>
        <w:t xml:space="preserve"> in Iraq and 2,823 in Syria, </w:t>
      </w:r>
      <w:r w:rsidRPr="00446C8A">
        <w:rPr>
          <w:rStyle w:val="StyleUnderline"/>
        </w:rPr>
        <w:t>causing an estimated number of civilian deaths between 1,695 and 2,239.</w:t>
      </w:r>
      <w:r>
        <w:rPr>
          <w:rStyle w:val="StyleUnderline"/>
        </w:rPr>
        <w:t xml:space="preserve"> </w:t>
      </w:r>
      <w:r>
        <w:t xml:space="preserve">The report says that the </w:t>
      </w:r>
      <w:r w:rsidRPr="00317392">
        <w:rPr>
          <w:rStyle w:val="StyleUnderline"/>
        </w:rPr>
        <w:t>United States' overseas monitoring projects infringed on the privacy of citizens of other countries.</w:t>
      </w:r>
      <w:r>
        <w:rPr>
          <w:rStyle w:val="StyleUnderline"/>
        </w:rPr>
        <w:t xml:space="preserve"> </w:t>
      </w:r>
      <w:r w:rsidRPr="00317392">
        <w:rPr>
          <w:rStyle w:val="StyleUnderline"/>
        </w:rPr>
        <w:t>The United States had bugged the phones of three French presidents and many other senior French officials</w:t>
      </w:r>
      <w:r>
        <w:t xml:space="preserve">, according to the report. </w:t>
      </w:r>
      <w:r w:rsidRPr="00317392">
        <w:rPr>
          <w:rStyle w:val="StyleUnderline"/>
        </w:rPr>
        <w:t>Though the United States repeatedly vowed to defend "human rights," it still has not ratified core human rights conventions of the UN, and took an uncooperative attitude towards international human rights issues</w:t>
      </w:r>
      <w:r>
        <w:t>, says the report.</w:t>
      </w:r>
    </w:p>
    <w:p w:rsidR="001B749A" w:rsidRDefault="001B749A" w:rsidP="001B749A">
      <w:pPr>
        <w:pStyle w:val="Heading3"/>
      </w:pPr>
      <w:bookmarkStart w:id="36" w:name="_Toc360534140"/>
      <w:bookmarkStart w:id="37" w:name="_Toc455127910"/>
      <w:bookmarkStart w:id="38" w:name="_Toc455128780"/>
      <w:r>
        <w:lastRenderedPageBreak/>
        <w:t>Shunning is not an absolute moral duty</w:t>
      </w:r>
      <w:bookmarkEnd w:id="36"/>
      <w:bookmarkEnd w:id="37"/>
      <w:bookmarkEnd w:id="38"/>
    </w:p>
    <w:p w:rsidR="001B749A" w:rsidRDefault="001B749A" w:rsidP="001B749A">
      <w:pPr>
        <w:pStyle w:val="Heading4"/>
      </w:pPr>
      <w:r>
        <w:t>Authors concede that there can be times when other obligations like the interest of a state or self-preservation can outweigh the duty to shun.</w:t>
      </w:r>
    </w:p>
    <w:p w:rsidR="001B749A" w:rsidRDefault="001B749A" w:rsidP="001B749A">
      <w:pPr>
        <w:rPr>
          <w:sz w:val="20"/>
        </w:rPr>
      </w:pPr>
      <w:r w:rsidRPr="008C4426">
        <w:rPr>
          <w:rStyle w:val="Style13ptBold"/>
        </w:rPr>
        <w:t>Beversluis 89</w:t>
      </w:r>
      <w:r>
        <w:t xml:space="preserve"> Eric, </w:t>
      </w:r>
      <w:r w:rsidRPr="008C4426">
        <w:t>Public Affairs Quarterly, Vol. 3, No. 2 (Apr., 1989), pp. 15-25</w:t>
      </w:r>
    </w:p>
    <w:p w:rsidR="001B749A" w:rsidRDefault="001B749A" w:rsidP="001B749A">
      <w:r w:rsidRPr="0011315E">
        <w:rPr>
          <w:rStyle w:val="StyleUnderline"/>
        </w:rPr>
        <w:t>What kinds of obligations can override the duty to shun?</w:t>
      </w:r>
      <w:r>
        <w:t xml:space="preserve"> </w:t>
      </w:r>
      <w:r w:rsidRPr="0011315E">
        <w:rPr>
          <w:rStyle w:val="StyleUnderline"/>
        </w:rPr>
        <w:t>A clear example  is the obligation of self-preservation. If to shun the only grocer in town means  to starve, then my duty of self-preservation overrides the duty to shun</w:t>
      </w:r>
      <w:r>
        <w:t xml:space="preserve">. On the </w:t>
      </w:r>
      <w:r w:rsidRPr="0011315E">
        <w:rPr>
          <w:sz w:val="12"/>
        </w:rPr>
        <w:t xml:space="preserve"> </w:t>
      </w:r>
      <w:r>
        <w:t xml:space="preserve">level of relations between states the essential interests of the state have a similar </w:t>
      </w:r>
      <w:r w:rsidRPr="0011315E">
        <w:rPr>
          <w:sz w:val="12"/>
        </w:rPr>
        <w:t xml:space="preserve"> </w:t>
      </w:r>
      <w:r>
        <w:t xml:space="preserve">claim. </w:t>
      </w:r>
      <w:r w:rsidRPr="0011315E">
        <w:rPr>
          <w:rStyle w:val="StyleUnderline"/>
        </w:rPr>
        <w:t>If there are such essential interests of a state</w:t>
      </w:r>
      <w:r>
        <w:t xml:space="preserve"> (for example, preservation </w:t>
      </w:r>
      <w:r w:rsidRPr="0011315E">
        <w:rPr>
          <w:sz w:val="12"/>
        </w:rPr>
        <w:t xml:space="preserve"> </w:t>
      </w:r>
      <w:r>
        <w:t>of borders and internal security</w:t>
      </w:r>
      <w:r w:rsidRPr="0011315E">
        <w:rPr>
          <w:rStyle w:val="StyleUnderline"/>
        </w:rPr>
        <w:t>), then the duty to protect those interests may  well override a duty to shun</w:t>
      </w:r>
      <w:r>
        <w:t xml:space="preserve">. An argument that too much United States pressure </w:t>
      </w:r>
      <w:r w:rsidRPr="0011315E">
        <w:rPr>
          <w:sz w:val="12"/>
        </w:rPr>
        <w:t xml:space="preserve"> </w:t>
      </w:r>
      <w:r>
        <w:t xml:space="preserve">on the Soviet Union regarding human rights would undermine the relationship </w:t>
      </w:r>
      <w:r w:rsidRPr="0011315E">
        <w:rPr>
          <w:sz w:val="12"/>
        </w:rPr>
        <w:t xml:space="preserve"> </w:t>
      </w:r>
      <w:r>
        <w:t xml:space="preserve">between these countries necessary for would peace would be of this kind. </w:t>
      </w:r>
      <w:r w:rsidRPr="0011315E">
        <w:rPr>
          <w:sz w:val="12"/>
        </w:rPr>
        <w:t xml:space="preserve"> </w:t>
      </w:r>
      <w:r w:rsidRPr="0011315E">
        <w:rPr>
          <w:rStyle w:val="StyleUnderline"/>
        </w:rPr>
        <w:t>Another example might be an argument that a nation ought not to alienate a  trading partner who is the only source of a vital import</w:t>
      </w:r>
      <w:r>
        <w:t xml:space="preserve">. </w:t>
      </w:r>
      <w:r w:rsidRPr="0011315E">
        <w:rPr>
          <w:rStyle w:val="StyleUnderline"/>
        </w:rPr>
        <w:t>While these arguments  might surely be used in bad faith to avoid an inconvenient duty to shun, that  does not render them invalid.</w:t>
      </w:r>
      <w:r>
        <w:t xml:space="preserve"> Thus there may be, but need not be any hypocrisy </w:t>
      </w:r>
      <w:r w:rsidRPr="0011315E">
        <w:rPr>
          <w:sz w:val="12"/>
        </w:rPr>
        <w:t xml:space="preserve"> </w:t>
      </w:r>
      <w:r>
        <w:t xml:space="preserve">or inconsistency in shunning one nation for a certain attack on the moral order </w:t>
      </w:r>
      <w:r w:rsidRPr="0011315E">
        <w:rPr>
          <w:sz w:val="12"/>
        </w:rPr>
        <w:t xml:space="preserve"> </w:t>
      </w:r>
      <w:r>
        <w:t>but not shunning another for an equally serious attack.</w:t>
      </w:r>
    </w:p>
    <w:p w:rsidR="001B749A" w:rsidRDefault="001B749A" w:rsidP="001B749A">
      <w:pPr>
        <w:pStyle w:val="Heading4"/>
      </w:pPr>
      <w:r>
        <w:t>Beversluis concedes that shunning can be a bad moral policy if it is not in the best interests of the oppressed people.</w:t>
      </w:r>
    </w:p>
    <w:p w:rsidR="001B749A" w:rsidRDefault="001B749A" w:rsidP="001B749A">
      <w:pPr>
        <w:rPr>
          <w:sz w:val="20"/>
        </w:rPr>
      </w:pPr>
      <w:r w:rsidRPr="008C4426">
        <w:rPr>
          <w:rStyle w:val="Style13ptBold"/>
        </w:rPr>
        <w:t>Beversluis 89</w:t>
      </w:r>
      <w:r>
        <w:t xml:space="preserve"> Eric, </w:t>
      </w:r>
      <w:r w:rsidRPr="008C4426">
        <w:t>Public Affairs Quarterly, Vol. 3, No. 2 (Apr., 1989), pp. 15-25</w:t>
      </w:r>
    </w:p>
    <w:p w:rsidR="001B749A" w:rsidRPr="001B749A" w:rsidRDefault="001B749A" w:rsidP="001B749A">
      <w:r>
        <w:t xml:space="preserve">4. Finally, </w:t>
      </w:r>
      <w:r w:rsidRPr="0011315E">
        <w:rPr>
          <w:rStyle w:val="StyleUnderline"/>
        </w:rPr>
        <w:t>shunning can itself cause injustices. Should we shun a nation  that violates the rights of some or all of its citizens if the burden will fall  primarily on those victims</w:t>
      </w:r>
      <w:r>
        <w:t xml:space="preserve">? For example, sanctions against South Africa are </w:t>
      </w:r>
      <w:r w:rsidRPr="0011315E">
        <w:rPr>
          <w:sz w:val="12"/>
        </w:rPr>
        <w:t xml:space="preserve"> </w:t>
      </w:r>
      <w:r>
        <w:t xml:space="preserve">often rejected on the grounds that they will hurt the South African blacks the </w:t>
      </w:r>
      <w:r w:rsidRPr="0011315E">
        <w:rPr>
          <w:sz w:val="12"/>
        </w:rPr>
        <w:t xml:space="preserve"> </w:t>
      </w:r>
      <w:r>
        <w:t xml:space="preserve">most. Yet it is not clear what weight this argument has. </w:t>
      </w:r>
      <w:r w:rsidRPr="0011315E">
        <w:rPr>
          <w:rStyle w:val="StyleUnderline"/>
        </w:rPr>
        <w:t>Certainly shunning will  cause economic hardship</w:t>
      </w:r>
      <w:r>
        <w:t xml:space="preserve"> for South Africa, hardship which the oppressive </w:t>
      </w:r>
      <w:r w:rsidRPr="0011315E">
        <w:rPr>
          <w:sz w:val="12"/>
        </w:rPr>
        <w:t xml:space="preserve"> </w:t>
      </w:r>
      <w:r>
        <w:t xml:space="preserve">regime may well transer to the black people. </w:t>
      </w:r>
      <w:r w:rsidRPr="0011315E">
        <w:rPr>
          <w:rStyle w:val="StyleUnderline"/>
        </w:rPr>
        <w:t>But the oppressed people may  welcome that additional burden, since it may, as it were, lighten their overall  burden by recognizing their plight and their worth</w:t>
      </w:r>
      <w:r>
        <w:t xml:space="preserve"> (Wurde, dignity) as human </w:t>
      </w:r>
      <w:r w:rsidRPr="0011315E">
        <w:rPr>
          <w:sz w:val="12"/>
        </w:rPr>
        <w:t xml:space="preserve"> </w:t>
      </w:r>
      <w:r>
        <w:t xml:space="preserve">beings. It may give them the moral encouragement needed to carry on their </w:t>
      </w:r>
      <w:r w:rsidRPr="0011315E">
        <w:rPr>
          <w:sz w:val="12"/>
        </w:rPr>
        <w:t xml:space="preserve"> </w:t>
      </w:r>
      <w:r>
        <w:t xml:space="preserve">struggle. Finally, the cries of the black people against apartheid, along with </w:t>
      </w:r>
      <w:r w:rsidRPr="0011315E">
        <w:rPr>
          <w:sz w:val="12"/>
        </w:rPr>
        <w:t xml:space="preserve"> </w:t>
      </w:r>
      <w:r>
        <w:t xml:space="preserve">their strikes and boycotts, seem to be evidence that they themselves are willing </w:t>
      </w:r>
      <w:r w:rsidRPr="0011315E">
        <w:rPr>
          <w:sz w:val="12"/>
        </w:rPr>
        <w:t xml:space="preserve"> </w:t>
      </w:r>
      <w:r>
        <w:t xml:space="preserve">to make the sacrifices to fight apartheid. </w:t>
      </w:r>
      <w:r w:rsidRPr="0011315E">
        <w:rPr>
          <w:rStyle w:val="StyleUnderline"/>
        </w:rPr>
        <w:t>In other cases, however, the burden  of shunning may in no way help the oppressed people. Then shunning itself  would clearly be unjust and should not be done; alternative sanctions must be  devised which will affecthe offending members of the society.</w:t>
      </w:r>
    </w:p>
    <w:p w:rsidR="001B749A" w:rsidRDefault="001B749A" w:rsidP="001B749A">
      <w:pPr>
        <w:pStyle w:val="Heading1"/>
      </w:pPr>
      <w:bookmarkStart w:id="39" w:name="_Toc455128781"/>
      <w:r>
        <w:lastRenderedPageBreak/>
        <w:t>Security section</w:t>
      </w:r>
      <w:bookmarkEnd w:id="39"/>
    </w:p>
    <w:p w:rsidR="00385A51" w:rsidRDefault="00385A51" w:rsidP="00D933CC">
      <w:pPr>
        <w:pStyle w:val="Heading2"/>
      </w:pPr>
      <w:bookmarkStart w:id="40" w:name="_Toc455128782"/>
      <w:r>
        <w:lastRenderedPageBreak/>
        <w:t>Offense</w:t>
      </w:r>
      <w:bookmarkEnd w:id="14"/>
      <w:bookmarkEnd w:id="40"/>
    </w:p>
    <w:p w:rsidR="00385A51" w:rsidRPr="00385A51" w:rsidRDefault="00385A51" w:rsidP="00385A51">
      <w:pPr>
        <w:pStyle w:val="Heading3"/>
      </w:pPr>
      <w:bookmarkStart w:id="41" w:name="_Toc455128031"/>
      <w:bookmarkStart w:id="42" w:name="_Toc455128783"/>
      <w:r>
        <w:lastRenderedPageBreak/>
        <w:t>Paternalism Turn</w:t>
      </w:r>
      <w:bookmarkEnd w:id="41"/>
      <w:bookmarkEnd w:id="42"/>
    </w:p>
    <w:p w:rsidR="00385A51" w:rsidRPr="00B40F96" w:rsidRDefault="00385A51" w:rsidP="00385A51">
      <w:pPr>
        <w:pStyle w:val="Heading4"/>
        <w:rPr>
          <w:lang w:bidi="en-US"/>
        </w:rPr>
      </w:pPr>
      <w:r w:rsidRPr="00B40F96">
        <w:rPr>
          <w:lang w:bidi="en-US"/>
        </w:rPr>
        <w:t>The K of “China Threats” creates new boundaries that reify systems of domination</w:t>
      </w:r>
    </w:p>
    <w:p w:rsidR="00385A51" w:rsidRPr="00B40F96" w:rsidRDefault="00385A51" w:rsidP="00385A51">
      <w:pPr>
        <w:rPr>
          <w:lang w:bidi="en-US"/>
        </w:rPr>
      </w:pPr>
      <w:r w:rsidRPr="00B40F96">
        <w:rPr>
          <w:lang w:bidi="en-US"/>
        </w:rPr>
        <w:t xml:space="preserve">William A. </w:t>
      </w:r>
      <w:r w:rsidRPr="00AD451A">
        <w:rPr>
          <w:rStyle w:val="Style13ptBold"/>
        </w:rPr>
        <w:t>Callahan</w:t>
      </w:r>
      <w:r w:rsidRPr="00B40F96">
        <w:rPr>
          <w:b/>
          <w:sz w:val="24"/>
          <w:lang w:bidi="en-US"/>
        </w:rPr>
        <w:t xml:space="preserve"> </w:t>
      </w:r>
      <w:r w:rsidRPr="00B40F96">
        <w:rPr>
          <w:lang w:bidi="en-US"/>
        </w:rPr>
        <w:t>is professor of international politics and China studies at the University of Manchester and codirector of the British Inter-university China Center, Review of International Studies (</w:t>
      </w:r>
      <w:r w:rsidRPr="00AD451A">
        <w:rPr>
          <w:rStyle w:val="Style13ptBold"/>
        </w:rPr>
        <w:t>2005</w:t>
      </w:r>
      <w:r w:rsidRPr="00B40F96">
        <w:rPr>
          <w:lang w:bidi="en-US"/>
        </w:rPr>
        <w:t xml:space="preserve">), 31, 701–714 </w:t>
      </w:r>
    </w:p>
    <w:p w:rsidR="00385A51" w:rsidRPr="00B40F96" w:rsidRDefault="00385A51" w:rsidP="00385A51">
      <w:pPr>
        <w:rPr>
          <w:lang w:bidi="en-US"/>
        </w:rPr>
      </w:pPr>
      <w:r w:rsidRPr="00B40F96">
        <w:rPr>
          <w:lang w:bidi="en-US"/>
        </w:rPr>
        <w:t>doi:10.1017/S0260210505006716</w:t>
      </w:r>
    </w:p>
    <w:p w:rsidR="00385A51" w:rsidRDefault="00385A51" w:rsidP="00385A51">
      <w:pPr>
        <w:rPr>
          <w:lang w:bidi="en-US"/>
        </w:rPr>
      </w:pPr>
      <w:r w:rsidRPr="00B40F96">
        <w:rPr>
          <w:lang w:bidi="en-US"/>
        </w:rPr>
        <w:t>Lastly, some</w:t>
      </w:r>
      <w:r w:rsidRPr="00AF426E">
        <w:rPr>
          <w:rStyle w:val="StyleUnderline"/>
        </w:rPr>
        <w:t xml:space="preserve"> </w:t>
      </w:r>
      <w:r w:rsidRPr="00EA36C4">
        <w:rPr>
          <w:rStyle w:val="StyleUnderline"/>
        </w:rPr>
        <w:t>China threat theory articles go beyond criticising the</w:t>
      </w:r>
      <w:r w:rsidRPr="00EA36C4">
        <w:rPr>
          <w:lang w:bidi="en-US"/>
        </w:rPr>
        <w:t xml:space="preserve"> ignorance and </w:t>
      </w:r>
      <w:r w:rsidRPr="00EA36C4">
        <w:rPr>
          <w:rStyle w:val="StyleUnderline"/>
        </w:rPr>
        <w:t xml:space="preserve">bad intentions of the offending texts </w:t>
      </w:r>
      <w:r w:rsidRPr="00EA36C4">
        <w:rPr>
          <w:lang w:bidi="en-US"/>
        </w:rPr>
        <w:t>to conclude that those</w:t>
      </w:r>
      <w:r w:rsidRPr="00B40F96">
        <w:rPr>
          <w:lang w:bidi="en-US"/>
        </w:rPr>
        <w:t xml:space="preserve"> who promote China threat must be crazy</w:t>
      </w:r>
      <w:r w:rsidRPr="00EA36C4">
        <w:rPr>
          <w:lang w:bidi="en-US"/>
        </w:rPr>
        <w:t>: ‘</w:t>
      </w:r>
      <w:r w:rsidRPr="00EA36C4">
        <w:rPr>
          <w:rStyle w:val="StyleUnderline"/>
        </w:rPr>
        <w:t>There is a consensus</w:t>
      </w:r>
      <w:r w:rsidRPr="00B40F96">
        <w:rPr>
          <w:lang w:bidi="en-US"/>
        </w:rPr>
        <w:t xml:space="preserve"> within mainland academic circles </w:t>
      </w:r>
      <w:r w:rsidRPr="00AF426E">
        <w:rPr>
          <w:rStyle w:val="StyleUnderline"/>
        </w:rPr>
        <w:t xml:space="preserve">that there is hardly any reasonable logic to explain the views and practices of the United States toward China </w:t>
      </w:r>
      <w:r w:rsidRPr="00B40F96">
        <w:rPr>
          <w:lang w:bidi="en-US"/>
        </w:rPr>
        <w:t>in the past few years. It can only be summed up in a word: ‘‘Madness’’ ’.47 Indians likewise are said to suffer from a ‘China threat theory syndrome’.</w:t>
      </w:r>
      <w:r w:rsidRPr="00EA36C4">
        <w:rPr>
          <w:highlight w:val="cyan"/>
          <w:lang w:bidi="en-US"/>
        </w:rPr>
        <w:t xml:space="preserve">48 </w:t>
      </w:r>
      <w:r w:rsidRPr="00EA36C4">
        <w:rPr>
          <w:rStyle w:val="StyleUnderline"/>
          <w:highlight w:val="cyan"/>
        </w:rPr>
        <w:t>This brings us back to Foucault’s logic of ‘rationality’ being constructed through</w:t>
      </w:r>
      <w:r w:rsidRPr="00AF426E">
        <w:rPr>
          <w:rStyle w:val="StyleUnderline"/>
        </w:rPr>
        <w:t xml:space="preserve"> </w:t>
      </w:r>
      <w:r w:rsidRPr="00B40F96">
        <w:rPr>
          <w:lang w:bidi="en-US"/>
        </w:rPr>
        <w:t>the</w:t>
      </w:r>
      <w:r w:rsidRPr="00AF426E">
        <w:rPr>
          <w:rStyle w:val="StyleUnderline"/>
        </w:rPr>
        <w:t xml:space="preserve"> </w:t>
      </w:r>
      <w:r w:rsidRPr="00EA36C4">
        <w:rPr>
          <w:rStyle w:val="StyleUnderline"/>
          <w:highlight w:val="cyan"/>
        </w:rPr>
        <w:t>exclusion</w:t>
      </w:r>
      <w:r w:rsidRPr="00AF426E">
        <w:rPr>
          <w:rStyle w:val="StyleUnderline"/>
        </w:rPr>
        <w:t xml:space="preserve"> </w:t>
      </w:r>
      <w:r w:rsidRPr="00B40F96">
        <w:rPr>
          <w:lang w:bidi="en-US"/>
        </w:rPr>
        <w:t>of a range of activities that are labelled as ‘madness’</w:t>
      </w:r>
      <w:r w:rsidRPr="00AF426E">
        <w:rPr>
          <w:rStyle w:val="StyleUnderline"/>
        </w:rPr>
        <w:t>.</w:t>
      </w:r>
      <w:r w:rsidRPr="00B40F96">
        <w:rPr>
          <w:lang w:bidi="en-US"/>
        </w:rPr>
        <w:t xml:space="preserve"> </w:t>
      </w:r>
      <w:r w:rsidRPr="00AF426E">
        <w:rPr>
          <w:rStyle w:val="StyleUnderline"/>
        </w:rPr>
        <w:t>Th</w:t>
      </w:r>
      <w:r w:rsidRPr="00EA36C4">
        <w:rPr>
          <w:rStyle w:val="StyleUnderline"/>
          <w:highlight w:val="cyan"/>
        </w:rPr>
        <w:t xml:space="preserve">e rationality of the rise of </w:t>
      </w:r>
      <w:smartTag w:uri="urn:schemas-microsoft-com:office:smarttags" w:element="place">
        <w:smartTag w:uri="urn:schemas-microsoft-com:office:smarttags" w:element="country-region">
          <w:r w:rsidRPr="00EA36C4">
            <w:rPr>
              <w:rStyle w:val="StyleUnderline"/>
              <w:highlight w:val="cyan"/>
            </w:rPr>
            <w:t>China</w:t>
          </w:r>
        </w:smartTag>
      </w:smartTag>
      <w:r w:rsidRPr="00EA36C4">
        <w:rPr>
          <w:rStyle w:val="StyleUnderline"/>
          <w:highlight w:val="cyan"/>
        </w:rPr>
        <w:t xml:space="preserve"> depends upon distinguishing it from the madness of those who question it.</w:t>
      </w:r>
      <w:r w:rsidRPr="00EA36C4">
        <w:rPr>
          <w:highlight w:val="cyan"/>
          <w:lang w:bidi="en-US"/>
        </w:rPr>
        <w:t xml:space="preserve"> </w:t>
      </w:r>
      <w:r w:rsidRPr="00EA36C4">
        <w:rPr>
          <w:rStyle w:val="StyleUnderline"/>
          <w:highlight w:val="cyan"/>
        </w:rPr>
        <w:t>Like</w:t>
      </w:r>
      <w:r w:rsidRPr="00B40F96">
        <w:rPr>
          <w:lang w:bidi="en-US"/>
        </w:rPr>
        <w:t xml:space="preserve"> Joseph Nye’s </w:t>
      </w:r>
      <w:r w:rsidRPr="00EA36C4">
        <w:rPr>
          <w:rStyle w:val="StyleUnderline"/>
          <w:highlight w:val="cyan"/>
        </w:rPr>
        <w:t xml:space="preserve">concern that warnings of a </w:t>
      </w:r>
      <w:smartTag w:uri="urn:schemas-microsoft-com:office:smarttags" w:element="country-region">
        <w:r w:rsidRPr="00EA36C4">
          <w:rPr>
            <w:rStyle w:val="StyleUnderline"/>
            <w:highlight w:val="cyan"/>
          </w:rPr>
          <w:t>China</w:t>
        </w:r>
      </w:smartTag>
      <w:r w:rsidRPr="00EA36C4">
        <w:rPr>
          <w:rStyle w:val="StyleUnderline"/>
          <w:highlight w:val="cyan"/>
        </w:rPr>
        <w:t xml:space="preserve"> threat could become a self-fulfilling prophesy, </w:t>
      </w:r>
      <w:smartTag w:uri="urn:schemas-microsoft-com:office:smarttags" w:element="place">
        <w:smartTag w:uri="urn:schemas-microsoft-com:office:smarttags" w:element="country-region">
          <w:r w:rsidRPr="00EA36C4">
            <w:rPr>
              <w:rStyle w:val="StyleUnderline"/>
              <w:highlight w:val="cyan"/>
            </w:rPr>
            <w:t>China</w:t>
          </w:r>
        </w:smartTag>
      </w:smartTag>
      <w:r w:rsidRPr="00EA36C4">
        <w:rPr>
          <w:rStyle w:val="StyleUnderline"/>
          <w:highlight w:val="cyan"/>
        </w:rPr>
        <w:t xml:space="preserve"> threat theory texts vigorously reproduce the dangers of the very threat they seek to deny. Rather than adding to the debate, they end up policing</w:t>
      </w:r>
      <w:r w:rsidRPr="00B40F96">
        <w:rPr>
          <w:lang w:bidi="en-US"/>
        </w:rPr>
        <w:t xml:space="preserve"> what Chinese and </w:t>
      </w:r>
      <w:r w:rsidRPr="00EA36C4">
        <w:rPr>
          <w:rStyle w:val="StyleUnderline"/>
          <w:highlight w:val="cyan"/>
        </w:rPr>
        <w:t>foreigners can rationally say.</w:t>
      </w:r>
      <w:r w:rsidRPr="00B40F96">
        <w:rPr>
          <w:lang w:bidi="en-US"/>
        </w:rPr>
        <w:t xml:space="preserve">    </w:t>
      </w:r>
    </w:p>
    <w:p w:rsidR="00385A51" w:rsidRPr="008D2A56" w:rsidRDefault="00385A51" w:rsidP="00F227DF">
      <w:pPr>
        <w:pStyle w:val="Heading3"/>
        <w:rPr>
          <w:rFonts w:asciiTheme="minorHAnsi" w:hAnsiTheme="minorHAnsi"/>
        </w:rPr>
      </w:pPr>
      <w:bookmarkStart w:id="43" w:name="_Toc173682919"/>
      <w:bookmarkStart w:id="44" w:name="_Toc455128032"/>
      <w:bookmarkStart w:id="45" w:name="_Toc455128784"/>
      <w:bookmarkStart w:id="46" w:name="BlockBM3554"/>
      <w:r w:rsidRPr="008D2A56">
        <w:rPr>
          <w:rFonts w:asciiTheme="minorHAnsi" w:hAnsiTheme="minorHAnsi"/>
        </w:rPr>
        <w:lastRenderedPageBreak/>
        <w:t>Security Good – Suffering</w:t>
      </w:r>
      <w:bookmarkEnd w:id="43"/>
      <w:bookmarkEnd w:id="44"/>
      <w:bookmarkEnd w:id="45"/>
    </w:p>
    <w:p w:rsidR="00385A51" w:rsidRPr="008D2A56" w:rsidRDefault="00385A51" w:rsidP="00F227DF">
      <w:pPr>
        <w:pStyle w:val="Heading4"/>
        <w:rPr>
          <w:rFonts w:asciiTheme="minorHAnsi" w:hAnsiTheme="minorHAnsi"/>
          <w:sz w:val="28"/>
        </w:rPr>
      </w:pPr>
      <w:r w:rsidRPr="008D2A56">
        <w:rPr>
          <w:rFonts w:asciiTheme="minorHAnsi" w:hAnsiTheme="minorHAnsi"/>
          <w:sz w:val="28"/>
        </w:rPr>
        <w:t>Western securitization eliminates suffering and is vital to liberation – the alternative is worse</w:t>
      </w:r>
    </w:p>
    <w:p w:rsidR="00385A51" w:rsidRPr="008D2A56" w:rsidRDefault="00385A51" w:rsidP="00F227DF">
      <w:pPr>
        <w:rPr>
          <w:rFonts w:asciiTheme="minorHAnsi" w:hAnsiTheme="minorHAnsi"/>
        </w:rPr>
      </w:pPr>
      <w:r w:rsidRPr="008D2A56">
        <w:rPr>
          <w:rFonts w:asciiTheme="minorHAnsi" w:hAnsiTheme="minorHAnsi"/>
        </w:rPr>
        <w:t>-prefer our evidence – theirs is ahistorical cognitive dissonance</w:t>
      </w:r>
    </w:p>
    <w:p w:rsidR="00385A51" w:rsidRPr="008D2A56" w:rsidRDefault="00385A51" w:rsidP="00F227DF">
      <w:pPr>
        <w:rPr>
          <w:rStyle w:val="Style13ptBold"/>
          <w:rFonts w:asciiTheme="minorHAnsi" w:hAnsiTheme="minorHAnsi"/>
          <w:sz w:val="28"/>
        </w:rPr>
      </w:pPr>
      <w:r w:rsidRPr="008D2A56">
        <w:rPr>
          <w:rStyle w:val="Style13ptBold"/>
          <w:rFonts w:asciiTheme="minorHAnsi" w:hAnsiTheme="minorHAnsi"/>
          <w:sz w:val="28"/>
        </w:rPr>
        <w:t>Kors 1 – Professor of History @ Penn</w:t>
      </w:r>
    </w:p>
    <w:p w:rsidR="00385A51" w:rsidRPr="008D2A56" w:rsidRDefault="00385A51" w:rsidP="00F227DF">
      <w:pPr>
        <w:rPr>
          <w:rFonts w:asciiTheme="minorHAnsi" w:hAnsiTheme="minorHAnsi"/>
        </w:rPr>
      </w:pPr>
      <w:r w:rsidRPr="008D2A56">
        <w:rPr>
          <w:rFonts w:asciiTheme="minorHAnsi" w:hAnsiTheme="minorHAnsi"/>
        </w:rPr>
        <w:t>Alan, professor of history at University of Pennsylvania and senior fellow at the Foreign Policy Research Institute, Orbis, Summer, EBSCO</w:t>
      </w:r>
    </w:p>
    <w:p w:rsidR="00385A51" w:rsidRPr="008D2A56" w:rsidRDefault="00385A51" w:rsidP="00F227DF">
      <w:pPr>
        <w:pStyle w:val="cardtext"/>
        <w:rPr>
          <w:rFonts w:asciiTheme="minorHAnsi" w:hAnsiTheme="minorHAnsi"/>
        </w:rPr>
      </w:pPr>
      <w:r w:rsidRPr="008D2A56">
        <w:rPr>
          <w:rFonts w:asciiTheme="minorHAnsi" w:hAnsiTheme="minorHAnsi"/>
        </w:rPr>
        <w:t>For generations, and to this day, the great defenders of the humane consequences of the allocation of capital by free markets--Ludwig von Mises, Friedrich Hayek, and Milton Friedman, for example--have remained unexplored, marginalized, or dismissed as absurd by most American intellectuals. The lionized intellectuals were and are, in sentimental memory, those who dreamed about and debated how one would make the transition from unproductive and unjust capitalism to the cornucopia of central planning.</w:t>
      </w:r>
      <w:r w:rsidRPr="008D2A56">
        <w:rPr>
          <w:rFonts w:asciiTheme="minorHAnsi" w:hAnsiTheme="minorHAnsi"/>
          <w:sz w:val="20"/>
        </w:rPr>
        <w:t xml:space="preserve"> </w:t>
      </w:r>
      <w:r w:rsidRPr="008D2A56">
        <w:rPr>
          <w:rFonts w:asciiTheme="minorHAnsi" w:hAnsiTheme="minorHAnsi"/>
        </w:rPr>
        <w:t xml:space="preserve">For a full generation, </w:t>
      </w:r>
      <w:r w:rsidRPr="008D2A56">
        <w:rPr>
          <w:rStyle w:val="StyleUnderline"/>
          <w:rFonts w:asciiTheme="minorHAnsi" w:hAnsiTheme="minorHAnsi"/>
        </w:rPr>
        <w:t>academic intellectual culture</w:t>
      </w:r>
      <w:r w:rsidRPr="008D2A56">
        <w:rPr>
          <w:rFonts w:asciiTheme="minorHAnsi" w:hAnsiTheme="minorHAnsi"/>
        </w:rPr>
        <w:t xml:space="preserve"> above all </w:t>
      </w:r>
      <w:r w:rsidRPr="008D2A56">
        <w:rPr>
          <w:rStyle w:val="StyleUnderline"/>
          <w:rFonts w:asciiTheme="minorHAnsi" w:hAnsiTheme="minorHAnsi"/>
        </w:rPr>
        <w:t>generally viewed the West's</w:t>
      </w:r>
      <w:r w:rsidRPr="008D2A56">
        <w:rPr>
          <w:rFonts w:asciiTheme="minorHAnsi" w:hAnsiTheme="minorHAnsi"/>
        </w:rPr>
        <w:t xml:space="preserve"> anticommunist </w:t>
      </w:r>
      <w:r w:rsidRPr="008D2A56">
        <w:rPr>
          <w:rStyle w:val="StyleUnderline"/>
          <w:rFonts w:asciiTheme="minorHAnsi" w:hAnsiTheme="minorHAnsi"/>
        </w:rPr>
        <w:t>military strength</w:t>
      </w:r>
      <w:r w:rsidRPr="008D2A56">
        <w:rPr>
          <w:rFonts w:asciiTheme="minorHAnsi" w:hAnsiTheme="minorHAnsi"/>
        </w:rPr>
        <w:t xml:space="preserve">, let alone its willingness to project that strength, </w:t>
      </w:r>
      <w:r w:rsidRPr="008D2A56">
        <w:rPr>
          <w:rStyle w:val="StyleUnderline"/>
          <w:rFonts w:asciiTheme="minorHAnsi" w:hAnsiTheme="minorHAnsi"/>
        </w:rPr>
        <w:t>as the great obstacle to international justice and peace</w:t>
      </w:r>
      <w:r w:rsidRPr="008D2A56">
        <w:rPr>
          <w:rFonts w:asciiTheme="minorHAnsi" w:hAnsiTheme="minorHAnsi"/>
        </w:rPr>
        <w:t>, and derided the doctrine of peace through strength as the slogan of the demented.</w:t>
      </w:r>
      <w:r w:rsidRPr="008D2A56">
        <w:rPr>
          <w:rFonts w:asciiTheme="minorHAnsi" w:hAnsiTheme="minorHAnsi"/>
          <w:sz w:val="20"/>
        </w:rPr>
        <w:t xml:space="preserve"> </w:t>
      </w:r>
      <w:r w:rsidRPr="008D2A56">
        <w:rPr>
          <w:rFonts w:asciiTheme="minorHAnsi" w:hAnsiTheme="minorHAnsi"/>
        </w:rPr>
        <w:t>For at least a generation, Western intellectual contempt for the West as a civilization, a set of ideals, and the object of hope for the potentials of humanity has been the curriculum of the humanities and "soft" social sciences. Given these ineffably sad phenomena, the seeming triumph of the West (both the collapse of neo-Marxist theory at universities outside the West, and especially the downfall of the Soviet empire) will be understood by Western intellectuals as showing, in the latter case, how absurd Western fears were from the start, and, in both cases, not so much a victory for the West as merely the economic collapse of communists who in various ways betrayed their ideals or failed to temper them with adequate pragmatism or relativism.</w:t>
      </w:r>
      <w:r w:rsidRPr="008D2A56">
        <w:rPr>
          <w:rFonts w:asciiTheme="minorHAnsi" w:hAnsiTheme="minorHAnsi"/>
          <w:sz w:val="20"/>
        </w:rPr>
        <w:t xml:space="preserve"> </w:t>
      </w:r>
      <w:r w:rsidRPr="008D2A56">
        <w:rPr>
          <w:rFonts w:asciiTheme="minorHAnsi" w:hAnsiTheme="minorHAnsi"/>
        </w:rPr>
        <w:t>One must recall, however, the years 1975-76 in the world of the intellectual Left: the joy at American defeat in Indochina; the excitement over Eurocommunism; the anticipation of one, ten, a hundred Vietnams; the contempt for Jean-Francois Revel's The Totalitarian Temptation; the ubiquitous theories of moral equivalence; the thrill Of hammers and sickles in Portugal; the justifications of the movement of Cuban troops into those great hopes for mankind, Angola and Mozambique; the loathing of all efforts to preserve Western strategic superiority</w:t>
      </w:r>
      <w:r w:rsidRPr="008D2A56">
        <w:rPr>
          <w:rFonts w:asciiTheme="minorHAnsi" w:hAnsiTheme="minorHAnsi"/>
          <w:u w:val="single"/>
        </w:rPr>
        <w:t xml:space="preserve"> </w:t>
      </w:r>
      <w:r w:rsidRPr="008D2A56">
        <w:rPr>
          <w:rFonts w:asciiTheme="minorHAnsi" w:hAnsiTheme="minorHAnsi"/>
        </w:rPr>
        <w:t xml:space="preserve">or even parity. One must recall, indeed, the early 1980s: the romanticization of the kleptomaniacal and antidemocratic Castroite Sandinistas and the homicidal megalomaniac Mengistu of Ethiopia; the demonization of Reagan's foreign policy; the outrage when Susan Sontag declared the audience of Reader's Digest better informed than readers of The Nation about the history of the USSR; the mockery of the president's description of the Soviet Union as the "evil empire" and of communism as a vision that would end on "the dustbin of history"; and the academic associations that approved politically correct resolutions for a nuclear freeze. The latter included the American Historical Association, which voted in overwhelming numbers to inform the American government and public that, as professional historians, they knew that Reagan's rearmament program and deployment of missiles in Europe would lead to a severe worsening of U.S.-Soviet relations, end the possibilities of peace, and culminate in an exchange of weapons in an ineluctable conflict. All of that will be rewritten, </w:t>
      </w:r>
      <w:r w:rsidRPr="008D2A56">
        <w:rPr>
          <w:rFonts w:asciiTheme="minorHAnsi" w:hAnsiTheme="minorHAnsi"/>
        </w:rPr>
        <w:lastRenderedPageBreak/>
        <w:t>forgotten, indirectly justified, and incorporated into a world view that still portrays the West as empire and the rest of the world as victim.</w:t>
      </w:r>
      <w:r w:rsidRPr="008D2A56">
        <w:rPr>
          <w:rFonts w:asciiTheme="minorHAnsi" w:hAnsiTheme="minorHAnsi"/>
          <w:sz w:val="20"/>
        </w:rPr>
        <w:t xml:space="preserve"> </w:t>
      </w:r>
      <w:r w:rsidRPr="008D2A56">
        <w:rPr>
          <w:rStyle w:val="StyleUnderline"/>
          <w:rFonts w:asciiTheme="minorHAnsi" w:hAnsiTheme="minorHAnsi"/>
        </w:rPr>
        <w:t>The initial appeal of communism and romanticized Third World leaders</w:t>
      </w:r>
      <w:r w:rsidRPr="008D2A56">
        <w:rPr>
          <w:rFonts w:asciiTheme="minorHAnsi" w:hAnsiTheme="minorHAnsi"/>
          <w:sz w:val="20"/>
        </w:rPr>
        <w:t>--</w:t>
      </w:r>
      <w:r w:rsidRPr="008D2A56">
        <w:rPr>
          <w:rFonts w:asciiTheme="minorHAnsi" w:hAnsiTheme="minorHAnsi"/>
        </w:rPr>
        <w:t>Kwame Nkrumah, Julius Nyerere, Mao Zedong, Ho Chi Minh, Fidel Castro, Sekou Toure, and Daniel Ortega--who would redefine human well-being and productivity (well, they certainly redefined something)</w:t>
      </w:r>
      <w:r w:rsidRPr="008D2A56">
        <w:rPr>
          <w:rFonts w:asciiTheme="minorHAnsi" w:hAnsiTheme="minorHAnsi"/>
          <w:sz w:val="20"/>
        </w:rPr>
        <w:t xml:space="preserve"> </w:t>
      </w:r>
      <w:r w:rsidRPr="008D2A56">
        <w:rPr>
          <w:rStyle w:val="StyleUnderline"/>
          <w:rFonts w:asciiTheme="minorHAnsi" w:hAnsiTheme="minorHAnsi"/>
        </w:rPr>
        <w:t xml:space="preserve">reflected the Western pathology whereby </w:t>
      </w:r>
      <w:r w:rsidRPr="008D2A56">
        <w:rPr>
          <w:rStyle w:val="Emphasis"/>
          <w:rFonts w:asciiTheme="minorHAnsi" w:hAnsiTheme="minorHAnsi"/>
        </w:rPr>
        <w:t>intellectuals delude themselves</w:t>
      </w:r>
      <w:r w:rsidRPr="008D2A56">
        <w:rPr>
          <w:rStyle w:val="StyleUnderline"/>
          <w:rFonts w:asciiTheme="minorHAnsi" w:hAnsiTheme="minorHAnsi"/>
        </w:rPr>
        <w:t xml:space="preserve"> systematically about the non-West, about that "Other" standing against and apart from</w:t>
      </w:r>
      <w:r w:rsidRPr="008D2A56">
        <w:rPr>
          <w:rFonts w:asciiTheme="minorHAnsi" w:hAnsiTheme="minorHAnsi"/>
          <w:u w:val="single"/>
        </w:rPr>
        <w:t xml:space="preserve"> </w:t>
      </w:r>
      <w:r w:rsidRPr="008D2A56">
        <w:rPr>
          <w:rFonts w:asciiTheme="minorHAnsi" w:hAnsiTheme="minorHAnsi"/>
        </w:rPr>
        <w:t>the</w:t>
      </w:r>
      <w:r w:rsidRPr="008D2A56">
        <w:rPr>
          <w:rFonts w:asciiTheme="minorHAnsi" w:hAnsiTheme="minorHAnsi"/>
          <w:sz w:val="20"/>
        </w:rPr>
        <w:t xml:space="preserve"> </w:t>
      </w:r>
      <w:r w:rsidRPr="008D2A56">
        <w:rPr>
          <w:rStyle w:val="StyleUnderline"/>
          <w:rFonts w:asciiTheme="minorHAnsi" w:hAnsiTheme="minorHAnsi"/>
        </w:rPr>
        <w:t>society</w:t>
      </w:r>
      <w:r w:rsidRPr="008D2A56">
        <w:rPr>
          <w:rFonts w:asciiTheme="minorHAnsi" w:hAnsiTheme="minorHAnsi"/>
          <w:u w:val="single"/>
        </w:rPr>
        <w:t xml:space="preserve"> </w:t>
      </w:r>
      <w:r w:rsidRPr="008D2A56">
        <w:rPr>
          <w:rFonts w:asciiTheme="minorHAnsi" w:hAnsiTheme="minorHAnsi"/>
        </w:rPr>
        <w:t>that does not appreciate those intellectuals' moral and practical authority and status</w:t>
      </w:r>
      <w:r w:rsidRPr="008D2A56">
        <w:rPr>
          <w:rFonts w:asciiTheme="minorHAnsi" w:hAnsiTheme="minorHAnsi"/>
          <w:sz w:val="20"/>
        </w:rPr>
        <w:t xml:space="preserve">. </w:t>
      </w:r>
      <w:r w:rsidRPr="008D2A56">
        <w:rPr>
          <w:rFonts w:asciiTheme="minorHAnsi" w:hAnsiTheme="minorHAnsi"/>
        </w:rPr>
        <w:t xml:space="preserve">However, when an enemy arose that truly hated Western intellectuals--namely, fascism--and whose defeat depended upon the West's self-belief, Western intellectuals quickly became masters of judgments of absolute superiority and had no difficulty in defining a contest between good and evil. </w:t>
      </w:r>
      <w:r w:rsidRPr="008D2A56">
        <w:rPr>
          <w:rStyle w:val="StyleUnderline"/>
          <w:rFonts w:asciiTheme="minorHAnsi" w:hAnsiTheme="minorHAnsi"/>
        </w:rPr>
        <w:t>Cognitive dissonance is an astonishing phenomenon,</w:t>
      </w:r>
      <w:r w:rsidRPr="008D2A56">
        <w:rPr>
          <w:rFonts w:asciiTheme="minorHAnsi" w:hAnsiTheme="minorHAnsi"/>
        </w:rPr>
        <w:t xml:space="preserve"> and </w:t>
      </w:r>
      <w:r w:rsidRPr="008D2A56">
        <w:rPr>
          <w:rStyle w:val="StyleUnderline"/>
          <w:rFonts w:asciiTheme="minorHAnsi" w:hAnsiTheme="minorHAnsi"/>
        </w:rPr>
        <w:t>in academic circles, it prevents</w:t>
      </w:r>
      <w:r w:rsidRPr="008D2A56">
        <w:rPr>
          <w:rFonts w:asciiTheme="minorHAnsi" w:hAnsiTheme="minorHAnsi"/>
        </w:rPr>
        <w:t xml:space="preserve"> three </w:t>
      </w:r>
      <w:r w:rsidRPr="008D2A56">
        <w:rPr>
          <w:rStyle w:val="StyleUnderline"/>
          <w:rFonts w:asciiTheme="minorHAnsi" w:hAnsiTheme="minorHAnsi"/>
        </w:rPr>
        <w:t>essential historical truths from being told.</w:t>
      </w:r>
      <w:r w:rsidRPr="008D2A56">
        <w:rPr>
          <w:rFonts w:asciiTheme="minorHAnsi" w:hAnsiTheme="minorHAnsi"/>
        </w:rPr>
        <w:t xml:space="preserve"> First, </w:t>
      </w:r>
      <w:r w:rsidRPr="008D2A56">
        <w:rPr>
          <w:rStyle w:val="StyleUnderline"/>
          <w:rFonts w:asciiTheme="minorHAnsi" w:hAnsiTheme="minorHAnsi"/>
        </w:rPr>
        <w:t>the most murderous regime in all of human history, the Bolsheviks</w:t>
      </w:r>
      <w:r w:rsidRPr="008D2A56">
        <w:rPr>
          <w:rFonts w:asciiTheme="minorHAnsi" w:hAnsiTheme="minorHAnsi"/>
        </w:rPr>
        <w:t xml:space="preserve"> in power, </w:t>
      </w:r>
      <w:r w:rsidRPr="008D2A56">
        <w:rPr>
          <w:rStyle w:val="StyleUnderline"/>
          <w:rFonts w:asciiTheme="minorHAnsi" w:hAnsiTheme="minorHAnsi"/>
        </w:rPr>
        <w:t>has fallen</w:t>
      </w:r>
      <w:r w:rsidRPr="008D2A56">
        <w:rPr>
          <w:rFonts w:asciiTheme="minorHAnsi" w:hAnsiTheme="minorHAnsi"/>
        </w:rPr>
        <w:t xml:space="preserve">: its agents were guilty of irredeemable crimes against humanity, and its apologists should do penance for the remainder of their lives. Anticommunists within the law were warriors for human freedom; communists and anti-anticommunists, whatever their intentions, were warriors for human misery and slavery. The most that can be said in </w:t>
      </w:r>
      <w:r w:rsidRPr="008D2A56">
        <w:rPr>
          <w:rStyle w:val="StyleUnderline"/>
          <w:rFonts w:asciiTheme="minorHAnsi" w:hAnsiTheme="minorHAnsi"/>
        </w:rPr>
        <w:t>communism</w:t>
      </w:r>
      <w:r w:rsidRPr="008D2A56">
        <w:rPr>
          <w:rFonts w:asciiTheme="minorHAnsi" w:hAnsiTheme="minorHAnsi"/>
        </w:rPr>
        <w:t xml:space="preserve">'s favor is that it </w:t>
      </w:r>
      <w:r w:rsidRPr="008D2A56">
        <w:rPr>
          <w:rStyle w:val="StyleUnderline"/>
          <w:rFonts w:asciiTheme="minorHAnsi" w:hAnsiTheme="minorHAnsi"/>
        </w:rPr>
        <w:t>was capable of building</w:t>
      </w:r>
      <w:r w:rsidRPr="008D2A56">
        <w:rPr>
          <w:rFonts w:asciiTheme="minorHAnsi" w:hAnsiTheme="minorHAnsi"/>
        </w:rPr>
        <w:t xml:space="preserve">, by means of. </w:t>
      </w:r>
      <w:r w:rsidRPr="008D2A56">
        <w:rPr>
          <w:rStyle w:val="StyleUnderline"/>
          <w:rFonts w:asciiTheme="minorHAnsi" w:hAnsiTheme="minorHAnsi"/>
        </w:rPr>
        <w:t>slave labor and terror</w:t>
      </w:r>
      <w:r w:rsidRPr="008D2A56">
        <w:rPr>
          <w:rFonts w:asciiTheme="minorHAnsi" w:hAnsiTheme="minorHAnsi"/>
        </w:rPr>
        <w:t>, a simulacrum of Gary, Indiana, once only, without ongoing maintenance, and minus the good stuff.</w:t>
      </w:r>
      <w:r w:rsidRPr="008D2A56">
        <w:rPr>
          <w:rFonts w:asciiTheme="minorHAnsi" w:hAnsiTheme="minorHAnsi"/>
          <w:sz w:val="20"/>
        </w:rPr>
        <w:t xml:space="preserve"> </w:t>
      </w:r>
      <w:r w:rsidRPr="008D2A56">
        <w:rPr>
          <w:rFonts w:asciiTheme="minorHAnsi" w:hAnsiTheme="minorHAnsi"/>
        </w:rPr>
        <w:t xml:space="preserve">Secondly, voluntary exchange among individuals held morally responsible under the rule of law has demonstrably created the means of both prosperity and diverse social options. Such a model has been a precondition of individuation and freedom, whereas regimes of central planning have created poverty, and (as Hayek foresaw) ineluctable developments toward totalitarianism and the worst abuses of power. Dynamic free-market societies, grounded in rights-based individualism, have altered the entire human conception of freedom and dignity for formerly marginalized groups. </w:t>
      </w:r>
      <w:r w:rsidRPr="008D2A56">
        <w:rPr>
          <w:rStyle w:val="StyleUnderline"/>
          <w:rFonts w:asciiTheme="minorHAnsi" w:hAnsiTheme="minorHAnsi"/>
        </w:rPr>
        <w:t>The entire "socialist experiment,"</w:t>
      </w:r>
      <w:r w:rsidRPr="008D2A56">
        <w:rPr>
          <w:rFonts w:asciiTheme="minorHAnsi" w:hAnsiTheme="minorHAnsi"/>
        </w:rPr>
        <w:t xml:space="preserve"> by contrast, </w:t>
      </w:r>
      <w:r w:rsidRPr="008D2A56">
        <w:rPr>
          <w:rStyle w:val="StyleUnderline"/>
          <w:rFonts w:asciiTheme="minorHAnsi" w:hAnsiTheme="minorHAnsi"/>
        </w:rPr>
        <w:t xml:space="preserve">ended in </w:t>
      </w:r>
      <w:r w:rsidRPr="008D2A56">
        <w:rPr>
          <w:rFonts w:asciiTheme="minorHAnsi" w:hAnsiTheme="minorHAnsi"/>
        </w:rPr>
        <w:t xml:space="preserve">stasis, </w:t>
      </w:r>
      <w:r w:rsidRPr="008D2A56">
        <w:rPr>
          <w:rStyle w:val="StyleUnderline"/>
          <w:rFonts w:asciiTheme="minorHAnsi" w:hAnsiTheme="minorHAnsi"/>
        </w:rPr>
        <w:t>ethnic hatreds, the absence of even the minimal preconditions of economic, social, and political renewal, and categorical contempt for both individuation and minority rights</w:t>
      </w:r>
      <w:r w:rsidRPr="008D2A56">
        <w:rPr>
          <w:rFonts w:asciiTheme="minorHAnsi" w:hAnsiTheme="minorHAnsi"/>
        </w:rPr>
        <w:t>. Thirdly,</w:t>
      </w:r>
      <w:r w:rsidRPr="008D2A56">
        <w:rPr>
          <w:rFonts w:asciiTheme="minorHAnsi" w:hAnsiTheme="minorHAnsi"/>
          <w:u w:val="single"/>
        </w:rPr>
        <w:t xml:space="preserve"> </w:t>
      </w:r>
      <w:r w:rsidRPr="008D2A56">
        <w:rPr>
          <w:rStyle w:val="StyleUnderline"/>
          <w:rFonts w:asciiTheme="minorHAnsi" w:hAnsiTheme="minorHAnsi"/>
        </w:rPr>
        <w:t>the willingness to contain communism, to fight its expansion overtly and covertly, to sacrifice wealth and often lives against its heinous efforts at extension</w:t>
      </w:r>
      <w:r w:rsidRPr="008D2A56">
        <w:rPr>
          <w:rFonts w:asciiTheme="minorHAnsi" w:hAnsiTheme="minorHAnsi"/>
        </w:rPr>
        <w:t>--in Europe, Vietnam, Central Asia, Central America, Korea, Laos, Cambodia, and, indeed, Grenada-</w:t>
      </w:r>
      <w:r w:rsidRPr="008D2A56">
        <w:rPr>
          <w:rFonts w:asciiTheme="minorHAnsi" w:hAnsiTheme="minorHAnsi"/>
          <w:sz w:val="20"/>
        </w:rPr>
        <w:t>-</w:t>
      </w:r>
      <w:r w:rsidRPr="008D2A56">
        <w:rPr>
          <w:rStyle w:val="StyleUnderline"/>
          <w:rFonts w:asciiTheme="minorHAnsi" w:hAnsiTheme="minorHAnsi"/>
        </w:rPr>
        <w:t>was, with the struggle against Nazism</w:t>
      </w:r>
      <w:r w:rsidRPr="008D2A56">
        <w:rPr>
          <w:rFonts w:asciiTheme="minorHAnsi" w:hAnsiTheme="minorHAnsi"/>
          <w:sz w:val="20"/>
        </w:rPr>
        <w:t xml:space="preserve"> </w:t>
      </w:r>
      <w:r w:rsidRPr="008D2A56">
        <w:rPr>
          <w:rFonts w:asciiTheme="minorHAnsi" w:hAnsiTheme="minorHAnsi"/>
        </w:rPr>
        <w:t>over a much briefer period,</w:t>
      </w:r>
      <w:r w:rsidRPr="008D2A56">
        <w:rPr>
          <w:rFonts w:asciiTheme="minorHAnsi" w:hAnsiTheme="minorHAnsi"/>
          <w:sz w:val="20"/>
        </w:rPr>
        <w:t xml:space="preserve"> </w:t>
      </w:r>
      <w:r w:rsidRPr="008D2A56">
        <w:rPr>
          <w:rStyle w:val="StyleUnderline"/>
          <w:rFonts w:asciiTheme="minorHAnsi" w:hAnsiTheme="minorHAnsi"/>
        </w:rPr>
        <w:t>the great gift of</w:t>
      </w:r>
      <w:r w:rsidRPr="008D2A56">
        <w:rPr>
          <w:rFonts w:asciiTheme="minorHAnsi" w:hAnsiTheme="minorHAnsi"/>
          <w:sz w:val="20"/>
        </w:rPr>
        <w:t xml:space="preserve"> </w:t>
      </w:r>
      <w:r w:rsidRPr="008D2A56">
        <w:rPr>
          <w:rFonts w:asciiTheme="minorHAnsi" w:hAnsiTheme="minorHAnsi"/>
        </w:rPr>
        <w:t>American taxpayers and</w:t>
      </w:r>
      <w:r w:rsidRPr="008D2A56">
        <w:rPr>
          <w:rFonts w:asciiTheme="minorHAnsi" w:hAnsiTheme="minorHAnsi"/>
          <w:sz w:val="20"/>
        </w:rPr>
        <w:t xml:space="preserve"> </w:t>
      </w:r>
      <w:r w:rsidRPr="008D2A56">
        <w:rPr>
          <w:rStyle w:val="StyleUnderline"/>
          <w:rFonts w:asciiTheme="minorHAnsi" w:hAnsiTheme="minorHAnsi"/>
        </w:rPr>
        <w:t>the American people</w:t>
      </w:r>
      <w:r w:rsidRPr="008D2A56">
        <w:rPr>
          <w:rFonts w:asciiTheme="minorHAnsi" w:hAnsiTheme="minorHAnsi"/>
        </w:rPr>
        <w:t xml:space="preserve"> to planet earth. As Britain under Churchill was "the West" in 1940, so was the United States from 1945 to 1989, drawing from its values to stand against what was simultaneously its mutant offspring and its antithesis. In the twentieth century, the West met and survived its greatest trial. On the whole, however, Western intellectuals do not revel in these triumphs, to say the least. Where is the celebration? Just as important, where is the accounting? On the Left, to have either would be to implicate one's own thought and will in the largest crime and folly in the history of mankind. We have seen myriad documentaries on the collective and individual suffering of the victims of Nazism, but where is the Shoah, or the Night and Fog, let alone the Nuremberg trails of the postcommunist present? As Solzhenitsyn predicted repeatedly in The Gulag Archipelago, the countless victims who froze to death or were maimed in the Arctic death camps would go unremembered; the officers and guards who broke their bodies and often their souls would live out their lives on pensions, unmolested; and those who gave the orders would die peacefully and unpunished. Our documentary makers and moral intellectuals do not let us forget any victim of </w:t>
      </w:r>
      <w:r w:rsidRPr="008D2A56">
        <w:rPr>
          <w:rFonts w:asciiTheme="minorHAnsi" w:hAnsiTheme="minorHAnsi"/>
        </w:rPr>
        <w:lastRenderedPageBreak/>
        <w:t>the Holocaust. We hunt down ninety-year-old guards so that the bones of the dead might have justice, and properly so</w:t>
      </w:r>
      <w:r w:rsidRPr="008D2A56">
        <w:rPr>
          <w:rFonts w:asciiTheme="minorHAnsi" w:hAnsiTheme="minorHAnsi"/>
          <w:sz w:val="20"/>
        </w:rPr>
        <w:t xml:space="preserve">. </w:t>
      </w:r>
      <w:r w:rsidRPr="008D2A56">
        <w:rPr>
          <w:rStyle w:val="StyleUnderline"/>
          <w:rFonts w:asciiTheme="minorHAnsi" w:hAnsiTheme="minorHAnsi"/>
        </w:rPr>
        <w:t>The bones of Lenin's and Stalin's and Brezhnev's camps cry out for justice, as do the bones of North Vietnam's exterminations, and those of Pol Pot's millions, and Mao's tens of millions</w:t>
      </w:r>
      <w:r w:rsidRPr="008D2A56">
        <w:rPr>
          <w:rFonts w:asciiTheme="minorHAnsi" w:hAnsiTheme="minorHAnsi"/>
          <w:sz w:val="20"/>
        </w:rPr>
        <w:t xml:space="preserve">. </w:t>
      </w:r>
      <w:r w:rsidRPr="008D2A56">
        <w:rPr>
          <w:rFonts w:asciiTheme="minorHAnsi" w:hAnsiTheme="minorHAnsi"/>
        </w:rPr>
        <w:t>In those cases, however, the same intellectuals cry out against--what is their phrase?--"witch-hunts," and ask us to let the past be the past. We celebrated the millennium with jubilation; we have not yet celebrated the triumph of the West. Ask American high school or even college students to number Hitler's victims and Columbus's victims, and they will answer, for both, in the tens of millions. Ask them to number Stalin's victims and, if my experience is typical, they will answer in the thousands. Such is their education, even now. The absence of celebration, of teaching the lessons learned, and of demands for accountability is perhaps easily understood on the Left.</w:t>
      </w:r>
      <w:r w:rsidRPr="008D2A56">
        <w:rPr>
          <w:rFonts w:asciiTheme="minorHAnsi" w:hAnsiTheme="minorHAnsi"/>
          <w:sz w:val="20"/>
        </w:rPr>
        <w:t xml:space="preserve"> </w:t>
      </w:r>
      <w:r w:rsidRPr="008D2A56">
        <w:rPr>
          <w:rStyle w:val="StyleUnderline"/>
          <w:rFonts w:asciiTheme="minorHAnsi" w:hAnsiTheme="minorHAnsi"/>
        </w:rPr>
        <w:t>Convinced that the West above all has been the source of</w:t>
      </w:r>
      <w:r w:rsidRPr="008D2A56">
        <w:rPr>
          <w:rFonts w:asciiTheme="minorHAnsi" w:hAnsiTheme="minorHAnsi"/>
          <w:sz w:val="20"/>
        </w:rPr>
        <w:t xml:space="preserve"> artificial relationships of </w:t>
      </w:r>
      <w:r w:rsidRPr="008D2A56">
        <w:rPr>
          <w:rStyle w:val="StyleUnderline"/>
          <w:rFonts w:asciiTheme="minorHAnsi" w:hAnsiTheme="minorHAnsi"/>
        </w:rPr>
        <w:t>dominance</w:t>
      </w:r>
      <w:r w:rsidRPr="008D2A56">
        <w:rPr>
          <w:rFonts w:asciiTheme="minorHAnsi" w:hAnsiTheme="minorHAnsi"/>
          <w:sz w:val="20"/>
        </w:rPr>
        <w:t xml:space="preserve"> and subservience, </w:t>
      </w:r>
      <w:r w:rsidRPr="008D2A56">
        <w:rPr>
          <w:rStyle w:val="StyleUnderline"/>
          <w:rFonts w:asciiTheme="minorHAnsi" w:hAnsiTheme="minorHAnsi"/>
        </w:rPr>
        <w:t>the commodification of human life, and ecocide, leftist intellectuals have little interest in objectively analyzing the manifest data about societies of voluntary exchange, or in coming to terms with the</w:t>
      </w:r>
      <w:r w:rsidRPr="008D2A56">
        <w:rPr>
          <w:rFonts w:asciiTheme="minorHAnsi" w:hAnsiTheme="minorHAnsi"/>
        </w:rPr>
        <w:t xml:space="preserve"> slowly and newly released </w:t>
      </w:r>
      <w:r w:rsidRPr="008D2A56">
        <w:rPr>
          <w:rStyle w:val="StyleUnderline"/>
          <w:rFonts w:asciiTheme="minorHAnsi" w:hAnsiTheme="minorHAnsi"/>
        </w:rPr>
        <w:t>data about the conditions of life and death under the Bolsheviks and their heirs</w:t>
      </w:r>
      <w:r w:rsidRPr="008D2A56">
        <w:rPr>
          <w:rFonts w:asciiTheme="minorHAnsi" w:hAnsiTheme="minorHAnsi"/>
        </w:rPr>
        <w:t>, or in confirming or refuting various theories on the outcome of the Cold War (let alone, given their contemporary concerns, in analyzing ecological or gender politics under communist or Third World regimes). Less obvious, but equally striking in some ways, has been the absence of celebration on so much of the intellectual Right, because it is not at all certain something worth calling Western civilization did in fact survive the twentieth century.</w:t>
      </w:r>
    </w:p>
    <w:p w:rsidR="00385A51" w:rsidRPr="008D2A56" w:rsidRDefault="00385A51" w:rsidP="00F227DF">
      <w:pPr>
        <w:pStyle w:val="Heading3"/>
        <w:rPr>
          <w:rFonts w:asciiTheme="minorHAnsi" w:hAnsiTheme="minorHAnsi"/>
        </w:rPr>
      </w:pPr>
      <w:bookmarkStart w:id="47" w:name="_Toc455128033"/>
      <w:bookmarkStart w:id="48" w:name="_Toc455128785"/>
      <w:bookmarkStart w:id="49" w:name="BlockBM3539"/>
      <w:bookmarkEnd w:id="46"/>
      <w:r>
        <w:rPr>
          <w:rFonts w:asciiTheme="minorHAnsi" w:hAnsiTheme="minorHAnsi"/>
        </w:rPr>
        <w:lastRenderedPageBreak/>
        <w:t>Security good - Conservatives</w:t>
      </w:r>
      <w:bookmarkEnd w:id="47"/>
      <w:bookmarkEnd w:id="48"/>
    </w:p>
    <w:p w:rsidR="00385A51" w:rsidRPr="008D2A56" w:rsidRDefault="00385A51" w:rsidP="00F227DF">
      <w:pPr>
        <w:pStyle w:val="Heading4"/>
        <w:rPr>
          <w:rFonts w:asciiTheme="minorHAnsi" w:hAnsiTheme="minorHAnsi"/>
          <w:sz w:val="28"/>
        </w:rPr>
      </w:pPr>
      <w:r w:rsidRPr="008D2A56">
        <w:rPr>
          <w:rFonts w:asciiTheme="minorHAnsi" w:hAnsiTheme="minorHAnsi"/>
          <w:sz w:val="28"/>
        </w:rPr>
        <w:t>Without security policy options the security sector will be dominated by the most conservative policymakers</w:t>
      </w:r>
    </w:p>
    <w:p w:rsidR="00385A51" w:rsidRPr="008D2A56" w:rsidRDefault="00385A51" w:rsidP="00F227DF">
      <w:pPr>
        <w:rPr>
          <w:rStyle w:val="Style13ptBold"/>
          <w:rFonts w:asciiTheme="minorHAnsi" w:hAnsiTheme="minorHAnsi"/>
          <w:sz w:val="28"/>
        </w:rPr>
      </w:pPr>
      <w:r w:rsidRPr="008D2A56">
        <w:rPr>
          <w:rStyle w:val="Style13ptBold"/>
          <w:rFonts w:asciiTheme="minorHAnsi" w:hAnsiTheme="minorHAnsi"/>
          <w:sz w:val="28"/>
        </w:rPr>
        <w:t>Knudsen 1</w:t>
      </w:r>
    </w:p>
    <w:p w:rsidR="00385A51" w:rsidRPr="008D2A56" w:rsidRDefault="00385A51" w:rsidP="00F227DF">
      <w:pPr>
        <w:rPr>
          <w:rFonts w:asciiTheme="minorHAnsi" w:hAnsiTheme="minorHAnsi"/>
        </w:rPr>
      </w:pPr>
      <w:r w:rsidRPr="008D2A56">
        <w:rPr>
          <w:rFonts w:asciiTheme="minorHAnsi" w:hAnsiTheme="minorHAnsi"/>
        </w:rPr>
        <w:t>Olav. F. Knudsen, Prof @ Södertörn Univ College, Security Dialogue 32.3, “Post-Copenhagen Security Studies: Desecuritizing  Securitization,” p. 366</w:t>
      </w:r>
    </w:p>
    <w:p w:rsidR="00385A51" w:rsidRPr="008D2A56" w:rsidRDefault="00385A51" w:rsidP="00F227DF">
      <w:pPr>
        <w:pStyle w:val="cardtext"/>
        <w:rPr>
          <w:rFonts w:asciiTheme="minorHAnsi" w:hAnsiTheme="minorHAnsi"/>
          <w:b/>
          <w:u w:val="thick"/>
        </w:rPr>
      </w:pPr>
      <w:r w:rsidRPr="008D2A56">
        <w:rPr>
          <w:rStyle w:val="StyleUnderline"/>
          <w:rFonts w:asciiTheme="minorHAnsi" w:hAnsiTheme="minorHAnsi"/>
          <w:highlight w:val="yellow"/>
        </w:rPr>
        <w:t>A</w:t>
      </w:r>
      <w:r w:rsidRPr="008D2A56">
        <w:rPr>
          <w:rFonts w:asciiTheme="minorHAnsi" w:hAnsiTheme="minorHAnsi"/>
        </w:rPr>
        <w:t xml:space="preserve"> final </w:t>
      </w:r>
      <w:r w:rsidRPr="008D2A56">
        <w:rPr>
          <w:rStyle w:val="StyleUnderline"/>
          <w:rFonts w:asciiTheme="minorHAnsi" w:hAnsiTheme="minorHAnsi"/>
          <w:highlight w:val="yellow"/>
        </w:rPr>
        <w:t>danger in focusing on the state is</w:t>
      </w:r>
      <w:r w:rsidRPr="008D2A56">
        <w:rPr>
          <w:rFonts w:asciiTheme="minorHAnsi" w:hAnsiTheme="minorHAnsi"/>
        </w:rPr>
        <w:t xml:space="preserve"> that of </w:t>
      </w:r>
      <w:r w:rsidRPr="008D2A56">
        <w:rPr>
          <w:rStyle w:val="StyleUnderline"/>
          <w:rFonts w:asciiTheme="minorHAnsi" w:hAnsiTheme="minorHAnsi"/>
          <w:highlight w:val="yellow"/>
        </w:rPr>
        <w:t>building</w:t>
      </w:r>
      <w:r w:rsidRPr="008D2A56">
        <w:rPr>
          <w:rStyle w:val="StyleUnderline"/>
          <w:rFonts w:asciiTheme="minorHAnsi" w:hAnsiTheme="minorHAnsi"/>
        </w:rPr>
        <w:t xml:space="preserve"> the </w:t>
      </w:r>
      <w:r w:rsidRPr="008D2A56">
        <w:rPr>
          <w:rStyle w:val="StyleUnderline"/>
          <w:rFonts w:asciiTheme="minorHAnsi" w:hAnsiTheme="minorHAnsi"/>
          <w:highlight w:val="yellow"/>
        </w:rPr>
        <w:t>illusion</w:t>
      </w:r>
      <w:r w:rsidRPr="008D2A56">
        <w:rPr>
          <w:rStyle w:val="StyleUnderline"/>
          <w:rFonts w:asciiTheme="minorHAnsi" w:hAnsiTheme="minorHAnsi"/>
        </w:rPr>
        <w:t xml:space="preserve"> that  </w:t>
      </w:r>
      <w:r w:rsidRPr="008D2A56">
        <w:rPr>
          <w:rStyle w:val="StyleUnderline"/>
          <w:rFonts w:asciiTheme="minorHAnsi" w:hAnsiTheme="minorHAnsi"/>
          <w:highlight w:val="yellow"/>
        </w:rPr>
        <w:t>states have impenetrable walls</w:t>
      </w:r>
      <w:r w:rsidRPr="008D2A56">
        <w:rPr>
          <w:rFonts w:asciiTheme="minorHAnsi" w:hAnsiTheme="minorHAnsi"/>
        </w:rPr>
        <w:t xml:space="preserve">, that they have an inside and an outside, and  that nothing ever passes through. Wolfers’s billiard balls have contributed to  this misconception.   </w:t>
      </w:r>
      <w:r w:rsidRPr="008D2A56">
        <w:rPr>
          <w:rStyle w:val="StyleUnderline"/>
          <w:rFonts w:asciiTheme="minorHAnsi" w:hAnsiTheme="minorHAnsi"/>
        </w:rPr>
        <w:t xml:space="preserve">But the state </w:t>
      </w:r>
      <w:r w:rsidRPr="008D2A56">
        <w:rPr>
          <w:rStyle w:val="StyleUnderline"/>
          <w:rFonts w:asciiTheme="minorHAnsi" w:hAnsiTheme="minorHAnsi"/>
          <w:highlight w:val="yellow"/>
        </w:rPr>
        <w:t xml:space="preserve">concepts we should use </w:t>
      </w:r>
      <w:r w:rsidRPr="008D2A56">
        <w:rPr>
          <w:rStyle w:val="Emphasis"/>
          <w:rFonts w:asciiTheme="minorHAnsi" w:hAnsiTheme="minorHAnsi"/>
          <w:highlight w:val="yellow"/>
        </w:rPr>
        <w:t>are in no need of</w:t>
      </w:r>
      <w:r w:rsidRPr="008D2A56">
        <w:rPr>
          <w:rStyle w:val="StyleUnderline"/>
          <w:rFonts w:asciiTheme="minorHAnsi" w:hAnsiTheme="minorHAnsi"/>
          <w:highlight w:val="yellow"/>
        </w:rPr>
        <w:t xml:space="preserve"> </w:t>
      </w:r>
      <w:r w:rsidRPr="008D2A56">
        <w:rPr>
          <w:rFonts w:asciiTheme="minorHAnsi" w:hAnsiTheme="minorHAnsi"/>
          <w:highlight w:val="yellow"/>
          <w:u w:val="thick"/>
        </w:rPr>
        <w:t xml:space="preserve"> </w:t>
      </w:r>
      <w:r w:rsidRPr="008D2A56">
        <w:rPr>
          <w:rStyle w:val="StyleUnderline"/>
          <w:rFonts w:asciiTheme="minorHAnsi" w:hAnsiTheme="minorHAnsi"/>
          <w:highlight w:val="yellow"/>
        </w:rPr>
        <w:t>such</w:t>
      </w:r>
      <w:r w:rsidRPr="008D2A56">
        <w:rPr>
          <w:rStyle w:val="StyleUnderline"/>
          <w:rFonts w:asciiTheme="minorHAnsi" w:hAnsiTheme="minorHAnsi"/>
        </w:rPr>
        <w:t xml:space="preserve"> an illusion. Whoever criticizes the field for such sins in the past needs to</w:t>
      </w:r>
      <w:r w:rsidRPr="008D2A56">
        <w:rPr>
          <w:rFonts w:asciiTheme="minorHAnsi" w:hAnsiTheme="minorHAnsi"/>
          <w:u w:val="thick"/>
        </w:rPr>
        <w:t xml:space="preserve">  </w:t>
      </w:r>
      <w:r w:rsidRPr="008D2A56">
        <w:rPr>
          <w:rStyle w:val="Emphasis"/>
          <w:rFonts w:asciiTheme="minorHAnsi" w:hAnsiTheme="minorHAnsi"/>
        </w:rPr>
        <w:t xml:space="preserve">go back to the literature. </w:t>
      </w:r>
      <w:r w:rsidRPr="008D2A56">
        <w:rPr>
          <w:rStyle w:val="StyleUnderline"/>
          <w:rFonts w:asciiTheme="minorHAnsi" w:hAnsiTheme="minorHAnsi"/>
        </w:rPr>
        <w:t>Of course, we must continue to be open to a frank</w:t>
      </w:r>
      <w:r w:rsidRPr="008D2A56">
        <w:rPr>
          <w:rFonts w:asciiTheme="minorHAnsi" w:hAnsiTheme="minorHAnsi"/>
        </w:rPr>
        <w:t xml:space="preserve">  and unbiased </w:t>
      </w:r>
      <w:r w:rsidRPr="008D2A56">
        <w:rPr>
          <w:rStyle w:val="StyleUnderline"/>
          <w:rFonts w:asciiTheme="minorHAnsi" w:hAnsiTheme="minorHAnsi"/>
        </w:rPr>
        <w:t>assessment of the transnational politics which significantly in-  fluence</w:t>
      </w:r>
      <w:r w:rsidRPr="008D2A56">
        <w:rPr>
          <w:rFonts w:asciiTheme="minorHAnsi" w:hAnsiTheme="minorHAnsi"/>
        </w:rPr>
        <w:t xml:space="preserve"> almost every issue on </w:t>
      </w:r>
      <w:r w:rsidRPr="008D2A56">
        <w:rPr>
          <w:rStyle w:val="StyleUnderline"/>
          <w:rFonts w:asciiTheme="minorHAnsi" w:hAnsiTheme="minorHAnsi"/>
        </w:rPr>
        <w:t>the domestic political agenda</w:t>
      </w:r>
      <w:r w:rsidRPr="008D2A56">
        <w:rPr>
          <w:rFonts w:asciiTheme="minorHAnsi" w:hAnsiTheme="minorHAnsi"/>
          <w:u w:val="thick"/>
        </w:rPr>
        <w:t>.</w:t>
      </w:r>
      <w:r w:rsidRPr="008D2A56">
        <w:rPr>
          <w:rFonts w:asciiTheme="minorHAnsi" w:hAnsiTheme="minorHAnsi"/>
        </w:rPr>
        <w:t xml:space="preserve"> The first decade  of my own research was spent studying these phenomena – and I disavow  none of my conclusions about the state’s limitations. Yet I am not ashamed to  talk of a domestic political agenda. Anyone with a little knowledge of Euro-  pean politics knows that Danish politics is not Swedish politics is not German  politics is not British politics. Nor would I hesitate for a moment to talk of the  role of the state in transnational politics, where it is an important actor, though  only one among many other competing ones. In the world of transnational  relations, the exploitation of states by interest groups – by their assumption of  roles as representatives of states or by convincing state representatives to  argue their case and defend their narrow interests – is a significant class of  phenomena, today as much as yesterday. Towards a Renewal of the Empirical Foundation  for Security Studies  Fundamentally, </w:t>
      </w:r>
      <w:r w:rsidRPr="008D2A56">
        <w:rPr>
          <w:rStyle w:val="StyleUnderline"/>
          <w:rFonts w:asciiTheme="minorHAnsi" w:hAnsiTheme="minorHAnsi"/>
        </w:rPr>
        <w:t>the sum of the</w:t>
      </w:r>
      <w:r w:rsidRPr="008D2A56">
        <w:rPr>
          <w:rFonts w:asciiTheme="minorHAnsi" w:hAnsiTheme="minorHAnsi"/>
        </w:rPr>
        <w:t xml:space="preserve"> foregoing </w:t>
      </w:r>
      <w:r w:rsidRPr="008D2A56">
        <w:rPr>
          <w:rStyle w:val="StyleUnderline"/>
          <w:rFonts w:asciiTheme="minorHAnsi" w:hAnsiTheme="minorHAnsi"/>
        </w:rPr>
        <w:t>list of sins</w:t>
      </w:r>
      <w:r w:rsidRPr="008D2A56">
        <w:rPr>
          <w:rFonts w:asciiTheme="minorHAnsi" w:hAnsiTheme="minorHAnsi"/>
        </w:rPr>
        <w:t xml:space="preserve"> blamed on the Copen-  hagen school </w:t>
      </w:r>
      <w:r w:rsidRPr="008D2A56">
        <w:rPr>
          <w:rStyle w:val="StyleUnderline"/>
          <w:rFonts w:asciiTheme="minorHAnsi" w:hAnsiTheme="minorHAnsi"/>
        </w:rPr>
        <w:t>amounts to a lack of attention paid to just that ‘reality’ of security</w:t>
      </w:r>
      <w:r w:rsidRPr="008D2A56">
        <w:rPr>
          <w:rFonts w:asciiTheme="minorHAnsi" w:hAnsiTheme="minorHAnsi"/>
        </w:rPr>
        <w:t xml:space="preserve"> which Ole Wæver consciously chose to leave aside a decade ago in order  to pursue the politics of securitization instead. I cannot claim that he is void of  interest in the empirical aspects of security because much of the 1997 book is  devoted to empirical concerns. However, </w:t>
      </w:r>
      <w:r w:rsidRPr="008D2A56">
        <w:rPr>
          <w:rStyle w:val="StyleUnderline"/>
          <w:rFonts w:asciiTheme="minorHAnsi" w:hAnsiTheme="minorHAnsi"/>
          <w:highlight w:val="yellow"/>
        </w:rPr>
        <w:t>the attention to agenda-setting</w:t>
      </w:r>
      <w:r w:rsidRPr="008D2A56">
        <w:rPr>
          <w:rFonts w:asciiTheme="minorHAnsi" w:hAnsiTheme="minorHAnsi"/>
        </w:rPr>
        <w:t xml:space="preserve"> –  confirmed in his most recent work – </w:t>
      </w:r>
      <w:r w:rsidRPr="008D2A56">
        <w:rPr>
          <w:rStyle w:val="StyleUnderline"/>
          <w:rFonts w:asciiTheme="minorHAnsi" w:hAnsiTheme="minorHAnsi"/>
          <w:highlight w:val="yellow"/>
        </w:rPr>
        <w:t>draws attention away from the important issues we need to work on</w:t>
      </w:r>
      <w:r w:rsidRPr="008D2A56">
        <w:rPr>
          <w:rStyle w:val="StyleUnderline"/>
          <w:rFonts w:asciiTheme="minorHAnsi" w:hAnsiTheme="minorHAnsi"/>
        </w:rPr>
        <w:t xml:space="preserve"> more closely if we want </w:t>
      </w:r>
      <w:r w:rsidRPr="008D2A56">
        <w:rPr>
          <w:rStyle w:val="StyleUnderline"/>
          <w:rFonts w:asciiTheme="minorHAnsi" w:hAnsiTheme="minorHAnsi"/>
          <w:highlight w:val="yellow"/>
        </w:rPr>
        <w:t>to contribute to</w:t>
      </w:r>
      <w:r w:rsidRPr="008D2A56">
        <w:rPr>
          <w:rStyle w:val="StyleUnderline"/>
          <w:rFonts w:asciiTheme="minorHAnsi" w:hAnsiTheme="minorHAnsi"/>
        </w:rPr>
        <w:t xml:space="preserve"> a better </w:t>
      </w:r>
      <w:r w:rsidRPr="008D2A56">
        <w:rPr>
          <w:rStyle w:val="StyleUnderline"/>
          <w:rFonts w:asciiTheme="minorHAnsi" w:hAnsiTheme="minorHAnsi"/>
          <w:highlight w:val="yellow"/>
        </w:rPr>
        <w:t>understanding</w:t>
      </w:r>
      <w:r w:rsidRPr="008D2A56">
        <w:rPr>
          <w:rStyle w:val="StyleUnderline"/>
          <w:rFonts w:asciiTheme="minorHAnsi" w:hAnsiTheme="minorHAnsi"/>
        </w:rPr>
        <w:t xml:space="preserve"> of</w:t>
      </w:r>
      <w:r w:rsidRPr="008D2A56">
        <w:rPr>
          <w:rFonts w:asciiTheme="minorHAnsi" w:hAnsiTheme="minorHAnsi"/>
        </w:rPr>
        <w:t xml:space="preserve"> European </w:t>
      </w:r>
      <w:r w:rsidRPr="008D2A56">
        <w:rPr>
          <w:rStyle w:val="Emphasis"/>
          <w:rFonts w:asciiTheme="minorHAnsi" w:hAnsiTheme="minorHAnsi"/>
          <w:highlight w:val="yellow"/>
        </w:rPr>
        <w:t>security as it is</w:t>
      </w:r>
      <w:r w:rsidRPr="008D2A56">
        <w:rPr>
          <w:rFonts w:asciiTheme="minorHAnsi" w:hAnsiTheme="minorHAnsi"/>
          <w:b/>
          <w:u w:val="thick"/>
        </w:rPr>
        <w:t xml:space="preserve"> </w:t>
      </w:r>
      <w:r w:rsidRPr="008D2A56">
        <w:rPr>
          <w:rStyle w:val="StyleUnderline"/>
          <w:rFonts w:asciiTheme="minorHAnsi" w:hAnsiTheme="minorHAnsi"/>
        </w:rPr>
        <w:t xml:space="preserve">currently developing.  </w:t>
      </w:r>
      <w:r w:rsidRPr="008D2A56">
        <w:rPr>
          <w:rStyle w:val="StyleUnderline"/>
          <w:rFonts w:asciiTheme="minorHAnsi" w:hAnsiTheme="minorHAnsi"/>
          <w:highlight w:val="yellow"/>
        </w:rPr>
        <w:t>That</w:t>
      </w:r>
      <w:r w:rsidRPr="008D2A56">
        <w:rPr>
          <w:rFonts w:asciiTheme="minorHAnsi" w:hAnsiTheme="minorHAnsi"/>
        </w:rPr>
        <w:t xml:space="preserve"> inevitably </w:t>
      </w:r>
      <w:r w:rsidRPr="008D2A56">
        <w:rPr>
          <w:rStyle w:val="StyleUnderline"/>
          <w:rFonts w:asciiTheme="minorHAnsi" w:hAnsiTheme="minorHAnsi"/>
          <w:highlight w:val="yellow"/>
        </w:rPr>
        <w:t>requires a more</w:t>
      </w:r>
      <w:r w:rsidRPr="008D2A56">
        <w:rPr>
          <w:rFonts w:asciiTheme="minorHAnsi" w:hAnsiTheme="minorHAnsi"/>
          <w:highlight w:val="yellow"/>
          <w:u w:val="thick"/>
        </w:rPr>
        <w:t xml:space="preserve"> </w:t>
      </w:r>
      <w:r w:rsidRPr="008D2A56">
        <w:rPr>
          <w:rStyle w:val="Emphasis"/>
          <w:rFonts w:asciiTheme="minorHAnsi" w:hAnsiTheme="minorHAnsi"/>
          <w:highlight w:val="yellow"/>
        </w:rPr>
        <w:t>consistent</w:t>
      </w:r>
      <w:r w:rsidRPr="008D2A56">
        <w:rPr>
          <w:rFonts w:asciiTheme="minorHAnsi" w:hAnsiTheme="minorHAnsi"/>
          <w:b/>
          <w:highlight w:val="yellow"/>
          <w:u w:val="thick"/>
        </w:rPr>
        <w:t xml:space="preserve"> </w:t>
      </w:r>
      <w:r w:rsidRPr="008D2A56">
        <w:rPr>
          <w:rStyle w:val="StyleUnderline"/>
          <w:rFonts w:asciiTheme="minorHAnsi" w:hAnsiTheme="minorHAnsi"/>
          <w:highlight w:val="yellow"/>
        </w:rPr>
        <w:t>interest in security policy in</w:t>
      </w:r>
      <w:r w:rsidRPr="008D2A56">
        <w:rPr>
          <w:rStyle w:val="StyleUnderline"/>
          <w:rFonts w:asciiTheme="minorHAnsi" w:hAnsiTheme="minorHAnsi"/>
        </w:rPr>
        <w:t xml:space="preserve"> the  </w:t>
      </w:r>
      <w:r w:rsidRPr="008D2A56">
        <w:rPr>
          <w:rStyle w:val="StyleUnderline"/>
          <w:rFonts w:asciiTheme="minorHAnsi" w:hAnsiTheme="minorHAnsi"/>
          <w:highlight w:val="yellow"/>
        </w:rPr>
        <w:t>making</w:t>
      </w:r>
      <w:r w:rsidRPr="008D2A56">
        <w:rPr>
          <w:rStyle w:val="StyleUnderline"/>
          <w:rFonts w:asciiTheme="minorHAnsi" w:hAnsiTheme="minorHAnsi"/>
        </w:rPr>
        <w:t xml:space="preserve"> – </w:t>
      </w:r>
      <w:r w:rsidRPr="008D2A56">
        <w:rPr>
          <w:rStyle w:val="StyleUnderline"/>
          <w:rFonts w:asciiTheme="minorHAnsi" w:hAnsiTheme="minorHAnsi"/>
          <w:highlight w:val="yellow"/>
        </w:rPr>
        <w:t>not</w:t>
      </w:r>
      <w:r w:rsidRPr="008D2A56">
        <w:rPr>
          <w:rStyle w:val="StyleUnderline"/>
          <w:rFonts w:asciiTheme="minorHAnsi" w:hAnsiTheme="minorHAnsi"/>
        </w:rPr>
        <w:t xml:space="preserve"> just in the </w:t>
      </w:r>
      <w:r w:rsidRPr="008D2A56">
        <w:rPr>
          <w:rStyle w:val="StyleUnderline"/>
          <w:rFonts w:asciiTheme="minorHAnsi" w:hAnsiTheme="minorHAnsi"/>
          <w:highlight w:val="yellow"/>
        </w:rPr>
        <w:t>development of alternative security</w:t>
      </w:r>
      <w:r w:rsidRPr="008D2A56">
        <w:rPr>
          <w:rStyle w:val="StyleUnderline"/>
          <w:rFonts w:asciiTheme="minorHAnsi" w:hAnsiTheme="minorHAnsi"/>
        </w:rPr>
        <w:t xml:space="preserve"> policies</w:t>
      </w:r>
      <w:r w:rsidRPr="008D2A56">
        <w:rPr>
          <w:rFonts w:asciiTheme="minorHAnsi" w:hAnsiTheme="minorHAnsi"/>
        </w:rPr>
        <w:t xml:space="preserve">. The dan-  ger here is that, </w:t>
      </w:r>
      <w:r w:rsidRPr="008D2A56">
        <w:rPr>
          <w:rStyle w:val="StyleUnderline"/>
          <w:rFonts w:asciiTheme="minorHAnsi" w:hAnsiTheme="minorHAnsi"/>
        </w:rPr>
        <w:t xml:space="preserve">as alternative </w:t>
      </w:r>
      <w:r w:rsidRPr="008D2A56">
        <w:rPr>
          <w:rStyle w:val="StyleUnderline"/>
          <w:rFonts w:asciiTheme="minorHAnsi" w:hAnsiTheme="minorHAnsi"/>
          <w:highlight w:val="yellow"/>
        </w:rPr>
        <w:t>policies are likely to fail</w:t>
      </w:r>
      <w:r w:rsidRPr="008D2A56">
        <w:rPr>
          <w:rStyle w:val="StyleUnderline"/>
          <w:rFonts w:asciiTheme="minorHAnsi" w:hAnsiTheme="minorHAnsi"/>
        </w:rPr>
        <w:t xml:space="preserve"> grandly </w:t>
      </w:r>
      <w:r w:rsidRPr="008D2A56">
        <w:rPr>
          <w:rStyle w:val="StyleUnderline"/>
          <w:rFonts w:asciiTheme="minorHAnsi" w:hAnsiTheme="minorHAnsi"/>
          <w:highlight w:val="yellow"/>
        </w:rPr>
        <w:t>on the political  arena</w:t>
      </w:r>
      <w:r w:rsidRPr="008D2A56">
        <w:rPr>
          <w:rStyle w:val="StyleUnderline"/>
          <w:rFonts w:asciiTheme="minorHAnsi" w:hAnsiTheme="minorHAnsi"/>
        </w:rPr>
        <w:t xml:space="preserve">, crucial </w:t>
      </w:r>
      <w:r w:rsidRPr="008D2A56">
        <w:rPr>
          <w:rStyle w:val="StyleUnderline"/>
          <w:rFonts w:asciiTheme="minorHAnsi" w:hAnsiTheme="minorHAnsi"/>
          <w:highlight w:val="yellow"/>
        </w:rPr>
        <w:t>decisions may be made in the</w:t>
      </w:r>
      <w:r w:rsidRPr="008D2A56">
        <w:rPr>
          <w:rFonts w:asciiTheme="minorHAnsi" w:hAnsiTheme="minorHAnsi"/>
          <w:highlight w:val="yellow"/>
          <w:u w:val="thick"/>
        </w:rPr>
        <w:t xml:space="preserve"> </w:t>
      </w:r>
      <w:r w:rsidRPr="008D2A56">
        <w:rPr>
          <w:rStyle w:val="Emphasis"/>
          <w:rFonts w:asciiTheme="minorHAnsi" w:hAnsiTheme="minorHAnsi"/>
          <w:highlight w:val="yellow"/>
        </w:rPr>
        <w:t>‘traditional’ sector of security</w:t>
      </w:r>
      <w:r w:rsidRPr="008D2A56">
        <w:rPr>
          <w:rFonts w:asciiTheme="minorHAnsi" w:hAnsiTheme="minorHAnsi"/>
          <w:b/>
          <w:u w:val="thick"/>
        </w:rPr>
        <w:t xml:space="preserve">  </w:t>
      </w:r>
      <w:r w:rsidRPr="008D2A56">
        <w:rPr>
          <w:rStyle w:val="StyleUnderline"/>
          <w:rFonts w:asciiTheme="minorHAnsi" w:hAnsiTheme="minorHAnsi"/>
        </w:rPr>
        <w:t>policymaking</w:t>
      </w:r>
      <w:r w:rsidRPr="008D2A56">
        <w:rPr>
          <w:rFonts w:asciiTheme="minorHAnsi" w:hAnsiTheme="minorHAnsi"/>
          <w:u w:val="thick"/>
        </w:rPr>
        <w:t xml:space="preserve">, </w:t>
      </w:r>
      <w:r w:rsidRPr="008D2A56">
        <w:rPr>
          <w:rStyle w:val="Emphasis"/>
          <w:rFonts w:asciiTheme="minorHAnsi" w:hAnsiTheme="minorHAnsi"/>
          <w:highlight w:val="yellow"/>
        </w:rPr>
        <w:t>unheeded by any but the most uncritical</w:t>
      </w:r>
      <w:r w:rsidRPr="008D2A56">
        <w:rPr>
          <w:rStyle w:val="Emphasis"/>
          <w:rFonts w:asciiTheme="minorHAnsi" w:hAnsiTheme="minorHAnsi"/>
        </w:rPr>
        <w:t xml:space="preserve"> minds</w:t>
      </w:r>
      <w:r w:rsidRPr="008D2A56">
        <w:rPr>
          <w:rFonts w:asciiTheme="minorHAnsi" w:hAnsiTheme="minorHAnsi"/>
          <w:b/>
          <w:u w:val="thick"/>
        </w:rPr>
        <w:t xml:space="preserve">.  </w:t>
      </w:r>
    </w:p>
    <w:p w:rsidR="00385A51" w:rsidRDefault="00385A51" w:rsidP="00F227DF">
      <w:pPr>
        <w:pStyle w:val="Heading3"/>
        <w:rPr>
          <w:rFonts w:asciiTheme="minorHAnsi" w:hAnsiTheme="minorHAnsi"/>
        </w:rPr>
      </w:pPr>
      <w:bookmarkStart w:id="50" w:name="_Toc455128034"/>
      <w:bookmarkStart w:id="51" w:name="_Toc455128786"/>
      <w:bookmarkStart w:id="52" w:name="BlockBM3570"/>
      <w:bookmarkEnd w:id="49"/>
      <w:r w:rsidRPr="008D2A56">
        <w:rPr>
          <w:rFonts w:asciiTheme="minorHAnsi" w:hAnsiTheme="minorHAnsi"/>
        </w:rPr>
        <w:lastRenderedPageBreak/>
        <w:t>Security</w:t>
      </w:r>
      <w:r>
        <w:rPr>
          <w:rFonts w:asciiTheme="minorHAnsi" w:hAnsiTheme="minorHAnsi"/>
        </w:rPr>
        <w:t xml:space="preserve"> good – Solves war</w:t>
      </w:r>
      <w:bookmarkEnd w:id="50"/>
      <w:bookmarkEnd w:id="51"/>
    </w:p>
    <w:p w:rsidR="00385A51" w:rsidRPr="005D341A" w:rsidRDefault="00385A51" w:rsidP="00385A51">
      <w:pPr>
        <w:pStyle w:val="Heading4"/>
        <w:rPr>
          <w:rFonts w:asciiTheme="minorHAnsi" w:hAnsiTheme="minorHAnsi"/>
        </w:rPr>
      </w:pPr>
      <w:r w:rsidRPr="005D341A">
        <w:rPr>
          <w:rFonts w:asciiTheme="minorHAnsi" w:hAnsiTheme="minorHAnsi"/>
        </w:rPr>
        <w:t>Securing the world solves war</w:t>
      </w:r>
    </w:p>
    <w:p w:rsidR="00385A51" w:rsidRPr="005D341A" w:rsidRDefault="00385A51" w:rsidP="00385A51">
      <w:pPr>
        <w:rPr>
          <w:rFonts w:asciiTheme="minorHAnsi" w:eastAsia="MS Mincho" w:hAnsiTheme="minorHAnsi" w:cs="Times New Roman"/>
        </w:rPr>
      </w:pPr>
      <w:r w:rsidRPr="005D341A">
        <w:rPr>
          <w:rFonts w:asciiTheme="minorHAnsi" w:eastAsia="MS Gothic" w:hAnsiTheme="minorHAnsi" w:cs="Times New Roman"/>
          <w:b/>
          <w:bCs/>
          <w:u w:val="single"/>
        </w:rPr>
        <w:t>Reinhard 4</w:t>
      </w:r>
      <w:r w:rsidRPr="005D341A">
        <w:rPr>
          <w:rFonts w:asciiTheme="minorHAnsi" w:eastAsia="MS Mincho" w:hAnsiTheme="minorHAnsi" w:cs="Times New Roman"/>
        </w:rPr>
        <w:t xml:space="preserve"> – Kenneth Reinhard, Professor of Jewish Studies at UCLA, 2004, “Towards a Political Theology- Of the Neighbor,” online: http://www.cjs.ucla.edu/Mellon/Towards_Political_Theology.pdf</w:t>
      </w:r>
    </w:p>
    <w:p w:rsidR="00385A51" w:rsidRPr="005D341A" w:rsidRDefault="00385A51" w:rsidP="00385A51">
      <w:pPr>
        <w:ind w:right="288"/>
        <w:rPr>
          <w:rFonts w:asciiTheme="minorHAnsi" w:eastAsia="Times New Roman" w:hAnsiTheme="minorHAnsi" w:cs="Times New Roman"/>
        </w:rPr>
      </w:pPr>
      <w:r w:rsidRPr="005D341A">
        <w:rPr>
          <w:rFonts w:asciiTheme="minorHAnsi" w:eastAsia="Times New Roman" w:hAnsiTheme="minorHAnsi" w:cs="Times New Roman"/>
          <w:u w:val="single"/>
        </w:rPr>
        <w:t>If the concept of the political is defined, as</w:t>
      </w:r>
      <w:r w:rsidRPr="005D341A">
        <w:rPr>
          <w:rFonts w:asciiTheme="minorHAnsi" w:eastAsia="Times New Roman" w:hAnsiTheme="minorHAnsi" w:cs="Times New Roman"/>
        </w:rPr>
        <w:t xml:space="preserve"> Carl Schmitt does, </w:t>
      </w:r>
      <w:r w:rsidRPr="005D341A">
        <w:rPr>
          <w:rFonts w:asciiTheme="minorHAnsi" w:eastAsia="Times New Roman" w:hAnsiTheme="minorHAnsi" w:cs="Times New Roman"/>
          <w:u w:val="single"/>
        </w:rPr>
        <w:t>in terms of the Enemy/Friend opposition</w:t>
      </w:r>
      <w:r w:rsidRPr="005D341A">
        <w:rPr>
          <w:rFonts w:asciiTheme="minorHAnsi" w:eastAsia="Times New Roman" w:hAnsiTheme="minorHAnsi" w:cs="Times New Roman"/>
        </w:rPr>
        <w:t>, the world we find ourselves in today is one from which the political may have already disappeared, or at least has mutated into some strange new shape</w:t>
      </w:r>
      <w:r w:rsidRPr="009E2673">
        <w:rPr>
          <w:rFonts w:asciiTheme="minorHAnsi" w:eastAsia="Times New Roman" w:hAnsiTheme="minorHAnsi" w:cs="Times New Roman"/>
          <w:highlight w:val="cyan"/>
        </w:rPr>
        <w:t xml:space="preserve">. </w:t>
      </w:r>
      <w:r w:rsidRPr="009E2673">
        <w:rPr>
          <w:rFonts w:asciiTheme="minorHAnsi" w:eastAsia="Times New Roman" w:hAnsiTheme="minorHAnsi" w:cs="Times New Roman"/>
          <w:b/>
          <w:highlight w:val="cyan"/>
          <w:u w:val="single"/>
        </w:rPr>
        <w:t>A world not anchored by</w:t>
      </w:r>
      <w:r w:rsidRPr="005D341A">
        <w:rPr>
          <w:rFonts w:asciiTheme="minorHAnsi" w:eastAsia="Times New Roman" w:hAnsiTheme="minorHAnsi" w:cs="Times New Roman"/>
          <w:b/>
          <w:u w:val="single"/>
        </w:rPr>
        <w:t xml:space="preserve"> the </w:t>
      </w:r>
      <w:r w:rsidRPr="009E2673">
        <w:rPr>
          <w:rFonts w:asciiTheme="minorHAnsi" w:eastAsia="Times New Roman" w:hAnsiTheme="minorHAnsi" w:cs="Times New Roman"/>
          <w:b/>
          <w:highlight w:val="cyan"/>
          <w:u w:val="single"/>
        </w:rPr>
        <w:t>“us”</w:t>
      </w:r>
      <w:r w:rsidRPr="005D341A">
        <w:rPr>
          <w:rFonts w:asciiTheme="minorHAnsi" w:eastAsia="Times New Roman" w:hAnsiTheme="minorHAnsi" w:cs="Times New Roman"/>
          <w:b/>
          <w:u w:val="single"/>
        </w:rPr>
        <w:t xml:space="preserve"> and </w:t>
      </w:r>
      <w:r w:rsidRPr="009E2673">
        <w:rPr>
          <w:rFonts w:asciiTheme="minorHAnsi" w:eastAsia="Times New Roman" w:hAnsiTheme="minorHAnsi" w:cs="Times New Roman"/>
          <w:b/>
          <w:highlight w:val="cyan"/>
          <w:u w:val="single"/>
        </w:rPr>
        <w:t>“them” binarisms</w:t>
      </w:r>
      <w:r w:rsidRPr="005D341A">
        <w:rPr>
          <w:rFonts w:asciiTheme="minorHAnsi" w:eastAsia="Times New Roman" w:hAnsiTheme="minorHAnsi" w:cs="Times New Roman"/>
        </w:rPr>
        <w:t xml:space="preserve"> that flourished as recently as the Cold War </w:t>
      </w:r>
      <w:r w:rsidRPr="009E2673">
        <w:rPr>
          <w:rFonts w:asciiTheme="minorHAnsi" w:eastAsia="Times New Roman" w:hAnsiTheme="minorHAnsi" w:cs="Times New Roman"/>
          <w:highlight w:val="cyan"/>
          <w:u w:val="single"/>
        </w:rPr>
        <w:t>is</w:t>
      </w:r>
      <w:r w:rsidRPr="009E2673">
        <w:rPr>
          <w:rFonts w:asciiTheme="minorHAnsi" w:eastAsia="Times New Roman" w:hAnsiTheme="minorHAnsi" w:cs="Times New Roman"/>
          <w:highlight w:val="cyan"/>
        </w:rPr>
        <w:t xml:space="preserve"> </w:t>
      </w:r>
      <w:r w:rsidRPr="005D341A">
        <w:rPr>
          <w:rFonts w:asciiTheme="minorHAnsi" w:eastAsia="Times New Roman" w:hAnsiTheme="minorHAnsi" w:cs="Times New Roman"/>
        </w:rPr>
        <w:t xml:space="preserve">one </w:t>
      </w:r>
      <w:r w:rsidRPr="009E2673">
        <w:rPr>
          <w:rFonts w:asciiTheme="minorHAnsi" w:eastAsia="Times New Roman" w:hAnsiTheme="minorHAnsi" w:cs="Times New Roman"/>
          <w:b/>
          <w:highlight w:val="cyan"/>
          <w:u w:val="single"/>
        </w:rPr>
        <w:t>subject to radical instability</w:t>
      </w:r>
      <w:r w:rsidRPr="005D341A">
        <w:rPr>
          <w:rFonts w:asciiTheme="minorHAnsi" w:eastAsia="Times New Roman" w:hAnsiTheme="minorHAnsi" w:cs="Times New Roman"/>
        </w:rPr>
        <w:t xml:space="preserve">, </w:t>
      </w:r>
      <w:r w:rsidRPr="005D341A">
        <w:rPr>
          <w:rFonts w:asciiTheme="minorHAnsi" w:eastAsia="Times New Roman" w:hAnsiTheme="minorHAnsi" w:cs="Times New Roman"/>
          <w:u w:val="single"/>
        </w:rPr>
        <w:t>both subjectively and politically</w:t>
      </w:r>
      <w:r w:rsidRPr="005D341A">
        <w:rPr>
          <w:rFonts w:asciiTheme="minorHAnsi" w:eastAsia="Times New Roman" w:hAnsiTheme="minorHAnsi" w:cs="Times New Roman"/>
        </w:rPr>
        <w:t xml:space="preserve">, as Jacques Derrida points out in The Politics of Friendship: ¶ </w:t>
      </w:r>
      <w:r w:rsidRPr="005D341A">
        <w:rPr>
          <w:rFonts w:asciiTheme="minorHAnsi" w:eastAsia="Times New Roman" w:hAnsiTheme="minorHAnsi" w:cs="Times New Roman"/>
          <w:u w:val="single"/>
        </w:rPr>
        <w:t>The effects of this destructuration would be countless</w:t>
      </w:r>
      <w:r w:rsidRPr="005D341A">
        <w:rPr>
          <w:rFonts w:asciiTheme="minorHAnsi" w:eastAsia="Times New Roman" w:hAnsiTheme="minorHAnsi" w:cs="Times New Roman"/>
        </w:rPr>
        <w:t xml:space="preserve">: </w:t>
      </w:r>
      <w:r w:rsidRPr="009E2673">
        <w:rPr>
          <w:rFonts w:asciiTheme="minorHAnsi" w:eastAsia="Times New Roman" w:hAnsiTheme="minorHAnsi" w:cs="Times New Roman"/>
          <w:highlight w:val="cyan"/>
          <w:u w:val="single"/>
        </w:rPr>
        <w:t>the ‘subject’</w:t>
      </w:r>
      <w:r w:rsidRPr="009E2673">
        <w:rPr>
          <w:rFonts w:asciiTheme="minorHAnsi" w:eastAsia="Times New Roman" w:hAnsiTheme="minorHAnsi" w:cs="Times New Roman"/>
          <w:highlight w:val="cyan"/>
        </w:rPr>
        <w:t xml:space="preserve"> </w:t>
      </w:r>
      <w:r w:rsidRPr="005D341A">
        <w:rPr>
          <w:rFonts w:asciiTheme="minorHAnsi" w:eastAsia="Times New Roman" w:hAnsiTheme="minorHAnsi" w:cs="Times New Roman"/>
        </w:rPr>
        <w:t xml:space="preserve">in question </w:t>
      </w:r>
      <w:r w:rsidRPr="009E2673">
        <w:rPr>
          <w:rFonts w:asciiTheme="minorHAnsi" w:eastAsia="Times New Roman" w:hAnsiTheme="minorHAnsi" w:cs="Times New Roman"/>
          <w:b/>
          <w:highlight w:val="cyan"/>
          <w:u w:val="single"/>
        </w:rPr>
        <w:t xml:space="preserve">would be looking for new </w:t>
      </w:r>
      <w:r w:rsidRPr="005D341A">
        <w:rPr>
          <w:rFonts w:asciiTheme="minorHAnsi" w:eastAsia="Times New Roman" w:hAnsiTheme="minorHAnsi" w:cs="Times New Roman"/>
          <w:b/>
          <w:u w:val="single"/>
        </w:rPr>
        <w:t xml:space="preserve">reconstitutive </w:t>
      </w:r>
      <w:r w:rsidRPr="009E2673">
        <w:rPr>
          <w:rFonts w:asciiTheme="minorHAnsi" w:eastAsia="Times New Roman" w:hAnsiTheme="minorHAnsi" w:cs="Times New Roman"/>
          <w:b/>
          <w:highlight w:val="cyan"/>
          <w:u w:val="single"/>
        </w:rPr>
        <w:t>enmities</w:t>
      </w:r>
      <w:r w:rsidRPr="009E2673">
        <w:rPr>
          <w:rFonts w:asciiTheme="minorHAnsi" w:eastAsia="Times New Roman" w:hAnsiTheme="minorHAnsi" w:cs="Times New Roman"/>
          <w:highlight w:val="cyan"/>
        </w:rPr>
        <w:t xml:space="preserve">; </w:t>
      </w:r>
      <w:r w:rsidRPr="009E2673">
        <w:rPr>
          <w:rFonts w:asciiTheme="minorHAnsi" w:eastAsia="Times New Roman" w:hAnsiTheme="minorHAnsi" w:cs="Times New Roman"/>
          <w:highlight w:val="cyan"/>
          <w:u w:val="single"/>
        </w:rPr>
        <w:t xml:space="preserve">it would multiply </w:t>
      </w:r>
      <w:r w:rsidRPr="005D341A">
        <w:rPr>
          <w:rFonts w:asciiTheme="minorHAnsi" w:eastAsia="Times New Roman" w:hAnsiTheme="minorHAnsi" w:cs="Times New Roman"/>
          <w:u w:val="single"/>
        </w:rPr>
        <w:t xml:space="preserve">‘little </w:t>
      </w:r>
      <w:r w:rsidRPr="009E2673">
        <w:rPr>
          <w:rFonts w:asciiTheme="minorHAnsi" w:eastAsia="Times New Roman" w:hAnsiTheme="minorHAnsi" w:cs="Times New Roman"/>
          <w:b/>
          <w:highlight w:val="cyan"/>
          <w:u w:val="single"/>
        </w:rPr>
        <w:t>wars’ between nation-states</w:t>
      </w:r>
      <w:r w:rsidRPr="005D341A">
        <w:rPr>
          <w:rFonts w:asciiTheme="minorHAnsi" w:eastAsia="Times New Roman" w:hAnsiTheme="minorHAnsi" w:cs="Times New Roman"/>
        </w:rPr>
        <w:t xml:space="preserve">; </w:t>
      </w:r>
      <w:r w:rsidRPr="005D341A">
        <w:rPr>
          <w:rFonts w:asciiTheme="minorHAnsi" w:eastAsia="Times New Roman" w:hAnsiTheme="minorHAnsi" w:cs="Times New Roman"/>
          <w:u w:val="single"/>
        </w:rPr>
        <w:t>it would sustain</w:t>
      </w:r>
      <w:r w:rsidRPr="005D341A">
        <w:rPr>
          <w:rFonts w:asciiTheme="minorHAnsi" w:eastAsia="Times New Roman" w:hAnsiTheme="minorHAnsi" w:cs="Times New Roman"/>
        </w:rPr>
        <w:t xml:space="preserve"> at any price so-called ethnic or </w:t>
      </w:r>
      <w:r w:rsidRPr="005D341A">
        <w:rPr>
          <w:rFonts w:asciiTheme="minorHAnsi" w:eastAsia="Times New Roman" w:hAnsiTheme="minorHAnsi" w:cs="Times New Roman"/>
          <w:b/>
          <w:u w:val="single"/>
        </w:rPr>
        <w:t>genocidal struggles</w:t>
      </w:r>
      <w:r w:rsidRPr="005D341A">
        <w:rPr>
          <w:rFonts w:asciiTheme="minorHAnsi" w:eastAsia="Times New Roman" w:hAnsiTheme="minorHAnsi" w:cs="Times New Roman"/>
        </w:rPr>
        <w:t xml:space="preserve">; </w:t>
      </w:r>
      <w:r w:rsidRPr="005D341A">
        <w:rPr>
          <w:rFonts w:asciiTheme="minorHAnsi" w:eastAsia="Times New Roman" w:hAnsiTheme="minorHAnsi" w:cs="Times New Roman"/>
          <w:u w:val="single"/>
        </w:rPr>
        <w:t>it would seek to pose itself</w:t>
      </w:r>
      <w:r w:rsidRPr="005D341A">
        <w:rPr>
          <w:rFonts w:asciiTheme="minorHAnsi" w:eastAsia="Times New Roman" w:hAnsiTheme="minorHAnsi" w:cs="Times New Roman"/>
        </w:rPr>
        <w:t xml:space="preserve">, to find repose, </w:t>
      </w:r>
      <w:r w:rsidRPr="005D341A">
        <w:rPr>
          <w:rFonts w:asciiTheme="minorHAnsi" w:eastAsia="Times New Roman" w:hAnsiTheme="minorHAnsi" w:cs="Times New Roman"/>
          <w:b/>
          <w:u w:val="single"/>
        </w:rPr>
        <w:t>through opposing still identifiable adversaries – China, Islam?</w:t>
      </w:r>
      <w:r w:rsidRPr="005D341A">
        <w:rPr>
          <w:rFonts w:asciiTheme="minorHAnsi" w:eastAsia="Times New Roman" w:hAnsiTheme="minorHAnsi" w:cs="Times New Roman"/>
        </w:rPr>
        <w:t xml:space="preserve"> </w:t>
      </w:r>
      <w:r w:rsidRPr="009E2673">
        <w:rPr>
          <w:rFonts w:asciiTheme="minorHAnsi" w:eastAsia="Times New Roman" w:hAnsiTheme="minorHAnsi" w:cs="Times New Roman"/>
          <w:highlight w:val="cyan"/>
          <w:u w:val="single"/>
        </w:rPr>
        <w:t>Enemies without which</w:t>
      </w:r>
      <w:r w:rsidRPr="009E2673">
        <w:rPr>
          <w:rFonts w:asciiTheme="minorHAnsi" w:eastAsia="Times New Roman" w:hAnsiTheme="minorHAnsi" w:cs="Times New Roman"/>
          <w:highlight w:val="cyan"/>
        </w:rPr>
        <w:t xml:space="preserve"> … </w:t>
      </w:r>
      <w:r w:rsidRPr="009E2673">
        <w:rPr>
          <w:rFonts w:asciiTheme="minorHAnsi" w:eastAsia="Times New Roman" w:hAnsiTheme="minorHAnsi" w:cs="Times New Roman"/>
          <w:highlight w:val="cyan"/>
          <w:u w:val="single"/>
        </w:rPr>
        <w:t>it would lose its political</w:t>
      </w:r>
      <w:r w:rsidRPr="009E2673">
        <w:rPr>
          <w:rFonts w:asciiTheme="minorHAnsi" w:eastAsia="Times New Roman" w:hAnsiTheme="minorHAnsi" w:cs="Times New Roman"/>
          <w:highlight w:val="cyan"/>
        </w:rPr>
        <w:t xml:space="preserve"> </w:t>
      </w:r>
      <w:r w:rsidRPr="009E2673">
        <w:rPr>
          <w:rFonts w:asciiTheme="minorHAnsi" w:eastAsia="Times New Roman" w:hAnsiTheme="minorHAnsi" w:cs="Times New Roman"/>
          <w:highlight w:val="cyan"/>
          <w:u w:val="single"/>
        </w:rPr>
        <w:t>being</w:t>
      </w:r>
      <w:r w:rsidRPr="005D341A">
        <w:rPr>
          <w:rFonts w:asciiTheme="minorHAnsi" w:eastAsia="Times New Roman" w:hAnsiTheme="minorHAnsi" w:cs="Times New Roman"/>
        </w:rPr>
        <w:t xml:space="preserve"> … without an enemy, and therefore without friends, where does one then find oneself, qua a self? (PF 77) ¶ </w:t>
      </w:r>
      <w:r w:rsidRPr="005D341A">
        <w:rPr>
          <w:rFonts w:asciiTheme="minorHAnsi" w:eastAsia="Times New Roman" w:hAnsiTheme="minorHAnsi" w:cs="Times New Roman"/>
          <w:u w:val="single"/>
        </w:rPr>
        <w:t>If one accepts Schmitt’s account of the political</w:t>
      </w:r>
      <w:r w:rsidRPr="005D341A">
        <w:rPr>
          <w:rFonts w:asciiTheme="minorHAnsi" w:eastAsia="Times New Roman" w:hAnsiTheme="minorHAnsi" w:cs="Times New Roman"/>
        </w:rPr>
        <w:t xml:space="preserve">, </w:t>
      </w:r>
      <w:r w:rsidRPr="009E2673">
        <w:rPr>
          <w:rFonts w:asciiTheme="minorHAnsi" w:eastAsia="Times New Roman" w:hAnsiTheme="minorHAnsi" w:cs="Times New Roman"/>
          <w:highlight w:val="cyan"/>
          <w:u w:val="single"/>
        </w:rPr>
        <w:t>the disappearance of the enemy results in</w:t>
      </w:r>
      <w:r w:rsidRPr="009E2673">
        <w:rPr>
          <w:rFonts w:asciiTheme="minorHAnsi" w:eastAsia="Times New Roman" w:hAnsiTheme="minorHAnsi" w:cs="Times New Roman"/>
          <w:highlight w:val="cyan"/>
        </w:rPr>
        <w:t xml:space="preserve"> </w:t>
      </w:r>
      <w:r w:rsidRPr="005D341A">
        <w:rPr>
          <w:rFonts w:asciiTheme="minorHAnsi" w:eastAsia="Times New Roman" w:hAnsiTheme="minorHAnsi" w:cs="Times New Roman"/>
        </w:rPr>
        <w:t xml:space="preserve">something like </w:t>
      </w:r>
      <w:r w:rsidRPr="009E2673">
        <w:rPr>
          <w:rFonts w:asciiTheme="minorHAnsi" w:eastAsia="Times New Roman" w:hAnsiTheme="minorHAnsi" w:cs="Times New Roman"/>
          <w:b/>
          <w:highlight w:val="cyan"/>
          <w:u w:val="single"/>
          <w:bdr w:val="single" w:sz="4" w:space="0" w:color="auto"/>
        </w:rPr>
        <w:t>global psychosis</w:t>
      </w:r>
      <w:r w:rsidRPr="005D341A">
        <w:rPr>
          <w:rFonts w:asciiTheme="minorHAnsi" w:eastAsia="Times New Roman" w:hAnsiTheme="minorHAnsi" w:cs="Times New Roman"/>
        </w:rPr>
        <w:t xml:space="preserve">: </w:t>
      </w:r>
      <w:r w:rsidRPr="005D341A">
        <w:rPr>
          <w:rFonts w:asciiTheme="minorHAnsi" w:eastAsia="Times New Roman" w:hAnsiTheme="minorHAnsi" w:cs="Times New Roman"/>
          <w:u w:val="single"/>
        </w:rPr>
        <w:t>since the mirroring relationship between Us and Them provides a form of stability</w:t>
      </w:r>
      <w:r w:rsidRPr="005D341A">
        <w:rPr>
          <w:rFonts w:asciiTheme="minorHAnsi" w:eastAsia="Times New Roman" w:hAnsiTheme="minorHAnsi" w:cs="Times New Roman"/>
        </w:rPr>
        <w:t xml:space="preserve">, </w:t>
      </w:r>
      <w:r w:rsidRPr="005D341A">
        <w:rPr>
          <w:rFonts w:asciiTheme="minorHAnsi" w:eastAsia="Times New Roman" w:hAnsiTheme="minorHAnsi" w:cs="Times New Roman"/>
          <w:u w:val="single"/>
        </w:rPr>
        <w:t>albeit one based on projective identifications and repudiations</w:t>
      </w:r>
      <w:r w:rsidRPr="005D341A">
        <w:rPr>
          <w:rFonts w:asciiTheme="minorHAnsi" w:eastAsia="Times New Roman" w:hAnsiTheme="minorHAnsi" w:cs="Times New Roman"/>
        </w:rPr>
        <w:t xml:space="preserve">, </w:t>
      </w:r>
      <w:r w:rsidRPr="009E2673">
        <w:rPr>
          <w:rFonts w:asciiTheme="minorHAnsi" w:eastAsia="Times New Roman" w:hAnsiTheme="minorHAnsi" w:cs="Times New Roman"/>
          <w:highlight w:val="cyan"/>
          <w:u w:val="single"/>
        </w:rPr>
        <w:t>the loss of the enemy threatens to destroy</w:t>
      </w:r>
      <w:r w:rsidRPr="009E2673">
        <w:rPr>
          <w:rFonts w:asciiTheme="minorHAnsi" w:eastAsia="Times New Roman" w:hAnsiTheme="minorHAnsi" w:cs="Times New Roman"/>
          <w:highlight w:val="cyan"/>
        </w:rPr>
        <w:t xml:space="preserve"> </w:t>
      </w:r>
      <w:r w:rsidRPr="005D341A">
        <w:rPr>
          <w:rFonts w:asciiTheme="minorHAnsi" w:eastAsia="Times New Roman" w:hAnsiTheme="minorHAnsi" w:cs="Times New Roman"/>
        </w:rPr>
        <w:t xml:space="preserve">what Lacan calls </w:t>
      </w:r>
      <w:r w:rsidRPr="005D341A">
        <w:rPr>
          <w:rFonts w:asciiTheme="minorHAnsi" w:eastAsia="Times New Roman" w:hAnsiTheme="minorHAnsi" w:cs="Times New Roman"/>
          <w:u w:val="single"/>
        </w:rPr>
        <w:t xml:space="preserve">the “imaginary tripod” that props up the psychotic with a sort of </w:t>
      </w:r>
      <w:r w:rsidRPr="009E2673">
        <w:rPr>
          <w:rFonts w:asciiTheme="minorHAnsi" w:eastAsia="Times New Roman" w:hAnsiTheme="minorHAnsi" w:cs="Times New Roman"/>
          <w:highlight w:val="cyan"/>
          <w:u w:val="single"/>
        </w:rPr>
        <w:t xml:space="preserve">pseudo-subjectivity, until something </w:t>
      </w:r>
      <w:r w:rsidRPr="005D341A">
        <w:rPr>
          <w:rFonts w:asciiTheme="minorHAnsi" w:eastAsia="Times New Roman" w:hAnsiTheme="minorHAnsi" w:cs="Times New Roman"/>
          <w:u w:val="single"/>
        </w:rPr>
        <w:t xml:space="preserve">causes it to collapse, </w:t>
      </w:r>
      <w:r w:rsidRPr="009E2673">
        <w:rPr>
          <w:rFonts w:asciiTheme="minorHAnsi" w:eastAsia="Times New Roman" w:hAnsiTheme="minorHAnsi" w:cs="Times New Roman"/>
          <w:highlight w:val="cyan"/>
          <w:u w:val="single"/>
        </w:rPr>
        <w:t>resulting in</w:t>
      </w:r>
      <w:r w:rsidRPr="005D341A">
        <w:rPr>
          <w:rFonts w:asciiTheme="minorHAnsi" w:eastAsia="Times New Roman" w:hAnsiTheme="minorHAnsi" w:cs="Times New Roman"/>
          <w:u w:val="single"/>
        </w:rPr>
        <w:t xml:space="preserve"> </w:t>
      </w:r>
      <w:r w:rsidRPr="005D341A">
        <w:rPr>
          <w:rFonts w:asciiTheme="minorHAnsi" w:eastAsia="MS Gothic" w:hAnsiTheme="minorHAnsi" w:cs="Times New Roman"/>
          <w:b/>
          <w:iCs/>
          <w:u w:val="single"/>
          <w:bdr w:val="single" w:sz="18" w:space="0" w:color="auto"/>
        </w:rPr>
        <w:t xml:space="preserve">full-blown delusions, hallucinations, and </w:t>
      </w:r>
      <w:r w:rsidRPr="009E2673">
        <w:rPr>
          <w:rFonts w:asciiTheme="minorHAnsi" w:eastAsia="MS Gothic" w:hAnsiTheme="minorHAnsi" w:cs="Times New Roman"/>
          <w:b/>
          <w:iCs/>
          <w:highlight w:val="cyan"/>
          <w:u w:val="single"/>
          <w:bdr w:val="single" w:sz="18" w:space="0" w:color="auto"/>
        </w:rPr>
        <w:t>paranoia</w:t>
      </w:r>
      <w:r w:rsidRPr="005D341A">
        <w:rPr>
          <w:rFonts w:asciiTheme="minorHAnsi" w:eastAsia="MS Gothic" w:hAnsiTheme="minorHAnsi" w:cs="Times New Roman"/>
          <w:b/>
          <w:iCs/>
          <w:u w:val="single"/>
          <w:bdr w:val="single" w:sz="18" w:space="0" w:color="auto"/>
        </w:rPr>
        <w:t xml:space="preserve">. </w:t>
      </w:r>
      <w:r w:rsidRPr="005D341A">
        <w:rPr>
          <w:rFonts w:asciiTheme="minorHAnsi" w:eastAsia="MS Gothic" w:hAnsiTheme="minorHAnsi" w:cs="Times New Roman"/>
          <w:iCs/>
          <w:bdr w:val="single" w:sz="18" w:space="0" w:color="auto"/>
        </w:rPr>
        <w:t>¶</w:t>
      </w:r>
      <w:r w:rsidRPr="005D341A">
        <w:rPr>
          <w:rFonts w:asciiTheme="minorHAnsi" w:eastAsia="MS Gothic" w:hAnsiTheme="minorHAnsi" w:cs="Times New Roman"/>
          <w:b/>
          <w:iCs/>
          <w:u w:val="single"/>
          <w:bdr w:val="single" w:sz="18" w:space="0" w:color="auto"/>
        </w:rPr>
        <w:t xml:space="preserve"> </w:t>
      </w:r>
      <w:r w:rsidRPr="005D341A">
        <w:rPr>
          <w:rFonts w:asciiTheme="minorHAnsi" w:eastAsia="Times New Roman" w:hAnsiTheme="minorHAnsi" w:cs="Times New Roman"/>
        </w:rPr>
        <w:t xml:space="preserve">Hence, for Schmitt, </w:t>
      </w:r>
      <w:r w:rsidRPr="009E2673">
        <w:rPr>
          <w:rFonts w:asciiTheme="minorHAnsi" w:eastAsia="Times New Roman" w:hAnsiTheme="minorHAnsi" w:cs="Times New Roman"/>
          <w:b/>
          <w:highlight w:val="cyan"/>
          <w:u w:val="single"/>
        </w:rPr>
        <w:t xml:space="preserve">a world without enemies is </w:t>
      </w:r>
      <w:r w:rsidRPr="009E2673">
        <w:rPr>
          <w:rFonts w:asciiTheme="minorHAnsi" w:eastAsia="Times New Roman" w:hAnsiTheme="minorHAnsi" w:cs="Times New Roman"/>
          <w:b/>
          <w:highlight w:val="cyan"/>
          <w:u w:val="single"/>
          <w:bdr w:val="single" w:sz="4" w:space="0" w:color="auto"/>
        </w:rPr>
        <w:t>much more dangerous</w:t>
      </w:r>
      <w:r w:rsidRPr="009E2673">
        <w:rPr>
          <w:rFonts w:asciiTheme="minorHAnsi" w:eastAsia="Times New Roman" w:hAnsiTheme="minorHAnsi" w:cs="Times New Roman"/>
          <w:b/>
          <w:highlight w:val="cyan"/>
          <w:u w:val="single"/>
        </w:rPr>
        <w:t xml:space="preserve"> </w:t>
      </w:r>
      <w:r w:rsidRPr="005D341A">
        <w:rPr>
          <w:rFonts w:asciiTheme="minorHAnsi" w:eastAsia="Times New Roman" w:hAnsiTheme="minorHAnsi" w:cs="Times New Roman"/>
          <w:b/>
          <w:u w:val="single"/>
        </w:rPr>
        <w:t>than one where one is surrounded by enemies</w:t>
      </w:r>
      <w:r w:rsidRPr="005D341A">
        <w:rPr>
          <w:rFonts w:asciiTheme="minorHAnsi" w:eastAsia="Times New Roman" w:hAnsiTheme="minorHAnsi" w:cs="Times New Roman"/>
        </w:rPr>
        <w:t xml:space="preserve">; as Derrida writes, </w:t>
      </w:r>
      <w:r w:rsidRPr="005D341A">
        <w:rPr>
          <w:rFonts w:asciiTheme="minorHAnsi" w:eastAsia="Times New Roman" w:hAnsiTheme="minorHAnsi" w:cs="Times New Roman"/>
          <w:b/>
          <w:u w:val="single"/>
        </w:rPr>
        <w:t>the disappearance of the enemy</w:t>
      </w:r>
      <w:r w:rsidRPr="005D341A">
        <w:rPr>
          <w:rFonts w:asciiTheme="minorHAnsi" w:eastAsia="Times New Roman" w:hAnsiTheme="minorHAnsi" w:cs="Times New Roman"/>
        </w:rPr>
        <w:t xml:space="preserve"> </w:t>
      </w:r>
      <w:r w:rsidRPr="005D341A">
        <w:rPr>
          <w:rFonts w:asciiTheme="minorHAnsi" w:eastAsia="Times New Roman" w:hAnsiTheme="minorHAnsi" w:cs="Times New Roman"/>
          <w:u w:val="single"/>
        </w:rPr>
        <w:t>opens the door for</w:t>
      </w:r>
      <w:r w:rsidRPr="005D341A">
        <w:rPr>
          <w:rFonts w:asciiTheme="minorHAnsi" w:eastAsia="Times New Roman" w:hAnsiTheme="minorHAnsi" w:cs="Times New Roman"/>
        </w:rPr>
        <w:t xml:space="preserve"> “an </w:t>
      </w:r>
      <w:r w:rsidRPr="005D341A">
        <w:rPr>
          <w:rFonts w:asciiTheme="minorHAnsi" w:eastAsia="Times New Roman" w:hAnsiTheme="minorHAnsi" w:cs="Times New Roman"/>
          <w:b/>
          <w:u w:val="single"/>
          <w:bdr w:val="single" w:sz="4" w:space="0" w:color="auto"/>
        </w:rPr>
        <w:t>unheard-of violenc</w:t>
      </w:r>
      <w:r w:rsidRPr="005D341A">
        <w:rPr>
          <w:rFonts w:asciiTheme="minorHAnsi" w:eastAsia="Times New Roman" w:hAnsiTheme="minorHAnsi" w:cs="Times New Roman"/>
          <w:b/>
          <w:u w:val="single"/>
        </w:rPr>
        <w:t>e</w:t>
      </w:r>
      <w:r w:rsidRPr="005D341A">
        <w:rPr>
          <w:rFonts w:asciiTheme="minorHAnsi" w:eastAsia="Times New Roman" w:hAnsiTheme="minorHAnsi" w:cs="Times New Roman"/>
        </w:rPr>
        <w:t xml:space="preserve">, </w:t>
      </w:r>
      <w:r w:rsidRPr="005D341A">
        <w:rPr>
          <w:rFonts w:asciiTheme="minorHAnsi" w:eastAsia="Times New Roman" w:hAnsiTheme="minorHAnsi" w:cs="Times New Roman"/>
          <w:u w:val="single"/>
        </w:rPr>
        <w:t>the evil of a malice knowing neither measure nor ground,</w:t>
      </w:r>
      <w:r w:rsidRPr="005D341A">
        <w:rPr>
          <w:rFonts w:asciiTheme="minorHAnsi" w:eastAsia="Times New Roman" w:hAnsiTheme="minorHAnsi" w:cs="Times New Roman"/>
        </w:rPr>
        <w:t xml:space="preserve"> </w:t>
      </w:r>
      <w:r w:rsidRPr="005D341A">
        <w:rPr>
          <w:rFonts w:asciiTheme="minorHAnsi" w:eastAsia="Times New Roman" w:hAnsiTheme="minorHAnsi" w:cs="Times New Roman"/>
          <w:u w:val="single"/>
        </w:rPr>
        <w:t>an unleashing</w:t>
      </w:r>
      <w:r w:rsidRPr="005D341A">
        <w:rPr>
          <w:rFonts w:asciiTheme="minorHAnsi" w:eastAsia="Times New Roman" w:hAnsiTheme="minorHAnsi" w:cs="Times New Roman"/>
        </w:rPr>
        <w:t xml:space="preserve"> </w:t>
      </w:r>
      <w:r w:rsidRPr="005D341A">
        <w:rPr>
          <w:rFonts w:asciiTheme="minorHAnsi" w:eastAsia="Times New Roman" w:hAnsiTheme="minorHAnsi" w:cs="Times New Roman"/>
          <w:u w:val="single"/>
        </w:rPr>
        <w:t xml:space="preserve">incommensurable in its </w:t>
      </w:r>
      <w:r w:rsidRPr="005D341A">
        <w:rPr>
          <w:rFonts w:asciiTheme="minorHAnsi" w:eastAsia="Times New Roman" w:hAnsiTheme="minorHAnsi" w:cs="Times New Roman"/>
          <w:b/>
          <w:u w:val="single"/>
        </w:rPr>
        <w:t xml:space="preserve">unprecedented </w:t>
      </w:r>
      <w:r w:rsidRPr="005D341A">
        <w:rPr>
          <w:rFonts w:asciiTheme="minorHAnsi" w:eastAsia="Times New Roman" w:hAnsiTheme="minorHAnsi" w:cs="Times New Roman"/>
          <w:u w:val="single"/>
        </w:rPr>
        <w:t>–</w:t>
      </w:r>
      <w:r w:rsidRPr="005D341A">
        <w:rPr>
          <w:rFonts w:asciiTheme="minorHAnsi" w:eastAsia="Times New Roman" w:hAnsiTheme="minorHAnsi" w:cs="Times New Roman"/>
        </w:rPr>
        <w:t xml:space="preserve"> therefore </w:t>
      </w:r>
      <w:r w:rsidRPr="005D341A">
        <w:rPr>
          <w:rFonts w:asciiTheme="minorHAnsi" w:eastAsia="Times New Roman" w:hAnsiTheme="minorHAnsi" w:cs="Times New Roman"/>
          <w:b/>
          <w:u w:val="single"/>
        </w:rPr>
        <w:t>monstrous</w:t>
      </w:r>
      <w:r w:rsidRPr="005D341A">
        <w:rPr>
          <w:rFonts w:asciiTheme="minorHAnsi" w:eastAsia="Times New Roman" w:hAnsiTheme="minorHAnsi" w:cs="Times New Roman"/>
        </w:rPr>
        <w:t xml:space="preserve"> –forms; a </w:t>
      </w:r>
      <w:r w:rsidRPr="005D341A">
        <w:rPr>
          <w:rFonts w:asciiTheme="minorHAnsi" w:eastAsia="Times New Roman" w:hAnsiTheme="minorHAnsi" w:cs="Times New Roman"/>
          <w:b/>
          <w:u w:val="single"/>
        </w:rPr>
        <w:t>violence</w:t>
      </w:r>
      <w:r w:rsidRPr="005D341A">
        <w:rPr>
          <w:rFonts w:asciiTheme="minorHAnsi" w:eastAsia="Times New Roman" w:hAnsiTheme="minorHAnsi" w:cs="Times New Roman"/>
        </w:rPr>
        <w:t xml:space="preserve"> </w:t>
      </w:r>
      <w:r w:rsidRPr="005D341A">
        <w:rPr>
          <w:rFonts w:asciiTheme="minorHAnsi" w:eastAsia="Times New Roman" w:hAnsiTheme="minorHAnsi" w:cs="Times New Roman"/>
          <w:u w:val="single"/>
        </w:rPr>
        <w:t>in the face of which what is called hostility, war, conflict, enmity, cruelty,</w:t>
      </w:r>
      <w:r w:rsidRPr="005D341A">
        <w:rPr>
          <w:rFonts w:asciiTheme="minorHAnsi" w:eastAsia="Times New Roman" w:hAnsiTheme="minorHAnsi" w:cs="Times New Roman"/>
        </w:rPr>
        <w:t xml:space="preserve"> even hatred, </w:t>
      </w:r>
      <w:r w:rsidRPr="005D341A">
        <w:rPr>
          <w:rFonts w:asciiTheme="minorHAnsi" w:eastAsia="Times New Roman" w:hAnsiTheme="minorHAnsi" w:cs="Times New Roman"/>
          <w:u w:val="single"/>
        </w:rPr>
        <w:t>would regain reassuring and ultimately appeasing contours, because they would be identifiable</w:t>
      </w:r>
      <w:r w:rsidRPr="005D341A">
        <w:rPr>
          <w:rFonts w:asciiTheme="minorHAnsi" w:eastAsia="Times New Roman" w:hAnsiTheme="minorHAnsi" w:cs="Times New Roman"/>
        </w:rPr>
        <w:t xml:space="preserve">” (PF 83). </w:t>
      </w:r>
    </w:p>
    <w:p w:rsidR="00385A51" w:rsidRPr="00385A51" w:rsidRDefault="00385A51" w:rsidP="00385A51"/>
    <w:p w:rsidR="00385A51" w:rsidRPr="008D2A56" w:rsidRDefault="00385A51" w:rsidP="00F227DF">
      <w:pPr>
        <w:pStyle w:val="Heading4"/>
        <w:rPr>
          <w:rFonts w:asciiTheme="minorHAnsi" w:hAnsiTheme="minorHAnsi"/>
          <w:sz w:val="28"/>
        </w:rPr>
      </w:pPr>
      <w:r w:rsidRPr="008D2A56">
        <w:rPr>
          <w:rFonts w:asciiTheme="minorHAnsi" w:hAnsiTheme="minorHAnsi"/>
          <w:sz w:val="28"/>
        </w:rPr>
        <w:t>Even in uncertainty, security studies should try to develop checks on war</w:t>
      </w:r>
    </w:p>
    <w:p w:rsidR="00385A51" w:rsidRPr="008D2A56" w:rsidRDefault="00385A51" w:rsidP="00F227DF">
      <w:pPr>
        <w:rPr>
          <w:rFonts w:asciiTheme="minorHAnsi" w:hAnsiTheme="minorHAnsi"/>
        </w:rPr>
      </w:pPr>
      <w:r w:rsidRPr="008D2A56">
        <w:rPr>
          <w:rStyle w:val="Style13ptBold"/>
          <w:rFonts w:asciiTheme="minorHAnsi" w:hAnsiTheme="minorHAnsi"/>
          <w:sz w:val="28"/>
        </w:rPr>
        <w:t>Gray 9</w:t>
      </w:r>
      <w:r w:rsidRPr="008D2A56">
        <w:rPr>
          <w:rFonts w:asciiTheme="minorHAnsi" w:hAnsiTheme="minorHAnsi"/>
        </w:rPr>
        <w:t xml:space="preserve"> - Professor of International Politics and Strategic Studies at the University of Reading, England</w:t>
      </w:r>
    </w:p>
    <w:p w:rsidR="00385A51" w:rsidRPr="008D2A56" w:rsidRDefault="00385A51" w:rsidP="00F227DF">
      <w:pPr>
        <w:rPr>
          <w:rFonts w:asciiTheme="minorHAnsi" w:hAnsiTheme="minorHAnsi"/>
        </w:rPr>
      </w:pPr>
      <w:r w:rsidRPr="008D2A56">
        <w:rPr>
          <w:rFonts w:asciiTheme="minorHAnsi" w:hAnsiTheme="minorHAnsi"/>
        </w:rPr>
        <w:t xml:space="preserve">Colin, AFTER IRAQ: THE SEARCH FOR A SUSTAINABLE NATIONAL SECURITY STRATEGY, January, Strategic Studies Institute, </w:t>
      </w:r>
      <w:hyperlink r:id="rId11" w:history="1">
        <w:r w:rsidRPr="008D2A56">
          <w:rPr>
            <w:rFonts w:asciiTheme="minorHAnsi" w:hAnsiTheme="minorHAnsi"/>
          </w:rPr>
          <w:t>http://www.strategicstudiesinstitute.army.mil/pdffiles/PUB902.pdf</w:t>
        </w:r>
      </w:hyperlink>
    </w:p>
    <w:p w:rsidR="00385A51" w:rsidRPr="008D2A56" w:rsidRDefault="00385A51" w:rsidP="00F227DF">
      <w:pPr>
        <w:pStyle w:val="cardtext"/>
        <w:rPr>
          <w:rFonts w:asciiTheme="minorHAnsi" w:hAnsiTheme="minorHAnsi"/>
        </w:rPr>
      </w:pPr>
      <w:r w:rsidRPr="008D2A56">
        <w:rPr>
          <w:rStyle w:val="StyleUnderline"/>
          <w:rFonts w:asciiTheme="minorHAnsi" w:hAnsiTheme="minorHAnsi"/>
        </w:rPr>
        <w:t>Uncertainty is a feature of war, rendering warfare exceptionally difficult to treat analytically. Uncertainty can have a positive effect, as typically was claimed for nuclear deterrence</w:t>
      </w:r>
      <w:r w:rsidRPr="008D2A56">
        <w:rPr>
          <w:rFonts w:asciiTheme="minorHAnsi" w:hAnsiTheme="minorHAnsi"/>
        </w:rPr>
        <w:t xml:space="preserve">.47 But more generally it is a blight that cannot be treated conclusively. </w:t>
      </w:r>
      <w:r w:rsidRPr="008D2A56">
        <w:rPr>
          <w:rStyle w:val="StyleUnderline"/>
          <w:rFonts w:asciiTheme="minorHAnsi" w:hAnsiTheme="minorHAnsi"/>
        </w:rPr>
        <w:t>Because the future has not happened, defense planning cannot help becoming guesswork</w:t>
      </w:r>
      <w:r w:rsidRPr="008D2A56">
        <w:rPr>
          <w:rFonts w:asciiTheme="minorHAnsi" w:hAnsiTheme="minorHAnsi"/>
        </w:rPr>
        <w:t xml:space="preserve">.48 </w:t>
      </w:r>
      <w:r w:rsidRPr="008D2A56">
        <w:rPr>
          <w:rStyle w:val="StyleUnderline"/>
          <w:rFonts w:asciiTheme="minorHAnsi" w:hAnsiTheme="minorHAnsi"/>
        </w:rPr>
        <w:t xml:space="preserve">This guesswork </w:t>
      </w:r>
      <w:r w:rsidRPr="008D2A56">
        <w:rPr>
          <w:rFonts w:asciiTheme="minorHAnsi" w:hAnsiTheme="minorHAnsi"/>
        </w:rPr>
        <w:t xml:space="preserve">generally </w:t>
      </w:r>
      <w:r w:rsidRPr="008D2A56">
        <w:rPr>
          <w:rStyle w:val="StyleUnderline"/>
          <w:rFonts w:asciiTheme="minorHAnsi" w:hAnsiTheme="minorHAnsi"/>
        </w:rPr>
        <w:t xml:space="preserve">is </w:t>
      </w:r>
      <w:r w:rsidRPr="008D2A56">
        <w:rPr>
          <w:rStyle w:val="Emphasis"/>
          <w:rFonts w:asciiTheme="minorHAnsi" w:hAnsiTheme="minorHAnsi"/>
        </w:rPr>
        <w:t>performed carefully</w:t>
      </w:r>
      <w:r w:rsidRPr="008D2A56">
        <w:rPr>
          <w:rFonts w:asciiTheme="minorHAnsi" w:hAnsiTheme="minorHAnsi"/>
        </w:rPr>
        <w:t xml:space="preserve">, though one should never forget that the country’s military posture ultimately is not the product strictly of a rational process of strategic net assessment. In addition, perhaps preponderantly, the posture is the result of an essentially political process keyed to questions of money. Of recent years, the U.S. defense community has taken the principle of uncertainty very much to heart. In fact, </w:t>
      </w:r>
      <w:r w:rsidRPr="008D2A56">
        <w:rPr>
          <w:rStyle w:val="StyleUnderline"/>
          <w:rFonts w:asciiTheme="minorHAnsi" w:hAnsiTheme="minorHAnsi"/>
        </w:rPr>
        <w:t xml:space="preserve">there is some danger that a prudent recognition of </w:t>
      </w:r>
      <w:r w:rsidRPr="008D2A56">
        <w:rPr>
          <w:rStyle w:val="StyleUnderline"/>
          <w:rFonts w:asciiTheme="minorHAnsi" w:hAnsiTheme="minorHAnsi"/>
        </w:rPr>
        <w:lastRenderedPageBreak/>
        <w:t>uncertainty may be accorded undue authority</w:t>
      </w:r>
      <w:r w:rsidRPr="008D2A56">
        <w:rPr>
          <w:rFonts w:asciiTheme="minorHAnsi" w:hAnsiTheme="minorHAnsi"/>
        </w:rPr>
        <w:t>. As some scholars have begun to notice, although war is beset by nonlinearity, uncertainty, chance, and even chaotic conditions, by no means is it impervious to purposeful direction.49 If it were, there could be no place for strategy.</w:t>
      </w:r>
      <w:r w:rsidRPr="008D2A56">
        <w:rPr>
          <w:rStyle w:val="StyleUnderline"/>
          <w:rFonts w:asciiTheme="minorHAnsi" w:hAnsiTheme="minorHAnsi"/>
        </w:rPr>
        <w:t xml:space="preserve"> In historical practice, uncertainty, chance, and risk assuredly attend war and warfare, but they are simply conditions under which </w:t>
      </w:r>
      <w:r w:rsidRPr="008D2A56">
        <w:rPr>
          <w:rStyle w:val="Emphasis"/>
          <w:rFonts w:asciiTheme="minorHAnsi" w:hAnsiTheme="minorHAnsi"/>
        </w:rPr>
        <w:t>strategically educated leaders must labor</w:t>
      </w:r>
      <w:r w:rsidRPr="008D2A56">
        <w:rPr>
          <w:rFonts w:asciiTheme="minorHAnsi" w:hAnsiTheme="minorHAnsi"/>
        </w:rPr>
        <w:t>. Clausewitz should not be characterized as a chaos theorist; he was not one such</w:t>
      </w:r>
      <w:r w:rsidRPr="008D2A56">
        <w:rPr>
          <w:rStyle w:val="StyleUnderline"/>
          <w:rFonts w:asciiTheme="minorHAnsi" w:hAnsiTheme="minorHAnsi"/>
        </w:rPr>
        <w:t xml:space="preserve">. To indicate how uncertain is the future, especially war in the future, is not to claim that the course of events is </w:t>
      </w:r>
      <w:r w:rsidRPr="008D2A56">
        <w:rPr>
          <w:rStyle w:val="Emphasis"/>
          <w:rFonts w:asciiTheme="minorHAnsi" w:hAnsiTheme="minorHAnsi"/>
        </w:rPr>
        <w:t>beyond shaping and even control</w:t>
      </w:r>
      <w:r w:rsidRPr="008D2A56">
        <w:rPr>
          <w:rFonts w:asciiTheme="minorHAnsi" w:hAnsiTheme="minorHAnsi"/>
        </w:rPr>
        <w:t>.50</w:t>
      </w:r>
      <w:r w:rsidRPr="008D2A56">
        <w:rPr>
          <w:rStyle w:val="StyleUnderline"/>
          <w:rFonts w:asciiTheme="minorHAnsi" w:hAnsiTheme="minorHAnsi"/>
        </w:rPr>
        <w:t xml:space="preserve"> </w:t>
      </w:r>
    </w:p>
    <w:p w:rsidR="00385A51" w:rsidRPr="008D2A56" w:rsidRDefault="00385A51" w:rsidP="00F227DF">
      <w:pPr>
        <w:pStyle w:val="Heading4"/>
        <w:rPr>
          <w:rFonts w:asciiTheme="minorHAnsi" w:hAnsiTheme="minorHAnsi"/>
          <w:sz w:val="28"/>
        </w:rPr>
      </w:pPr>
      <w:r w:rsidRPr="008D2A56">
        <w:rPr>
          <w:rFonts w:asciiTheme="minorHAnsi" w:hAnsiTheme="minorHAnsi"/>
          <w:sz w:val="28"/>
        </w:rPr>
        <w:t>Empirical examples should be preferred in security studies</w:t>
      </w:r>
    </w:p>
    <w:p w:rsidR="00385A51" w:rsidRPr="008D2A56" w:rsidRDefault="00385A51" w:rsidP="00F227DF">
      <w:pPr>
        <w:rPr>
          <w:rFonts w:asciiTheme="minorHAnsi" w:hAnsiTheme="minorHAnsi"/>
        </w:rPr>
      </w:pPr>
      <w:r w:rsidRPr="008D2A56">
        <w:rPr>
          <w:rStyle w:val="Style13ptBold"/>
          <w:rFonts w:asciiTheme="minorHAnsi" w:hAnsiTheme="minorHAnsi"/>
          <w:sz w:val="28"/>
        </w:rPr>
        <w:t>Gray 9</w:t>
      </w:r>
      <w:r w:rsidRPr="008D2A56">
        <w:rPr>
          <w:rFonts w:asciiTheme="minorHAnsi" w:hAnsiTheme="minorHAnsi"/>
        </w:rPr>
        <w:t xml:space="preserve"> - Professor of International Politics and Strategic Studies at the University of Reading, England</w:t>
      </w:r>
    </w:p>
    <w:p w:rsidR="00385A51" w:rsidRPr="008D2A56" w:rsidRDefault="00385A51" w:rsidP="00F227DF">
      <w:pPr>
        <w:rPr>
          <w:rFonts w:asciiTheme="minorHAnsi" w:hAnsiTheme="minorHAnsi"/>
        </w:rPr>
      </w:pPr>
      <w:r w:rsidRPr="008D2A56">
        <w:rPr>
          <w:rFonts w:asciiTheme="minorHAnsi" w:hAnsiTheme="minorHAnsi"/>
        </w:rPr>
        <w:t xml:space="preserve">Colin, AFTER IRAQ: THE SEARCH FOR A SUSTAINABLE NATIONAL SECURITY STRATEGY, January, Strategic Studies Institute, </w:t>
      </w:r>
      <w:hyperlink r:id="rId12" w:history="1">
        <w:r w:rsidRPr="008D2A56">
          <w:rPr>
            <w:rFonts w:asciiTheme="minorHAnsi" w:hAnsiTheme="minorHAnsi"/>
          </w:rPr>
          <w:t>http://www.strategicstudiesinstitute.army.mil/pdffiles/PUB902.pdf</w:t>
        </w:r>
      </w:hyperlink>
    </w:p>
    <w:p w:rsidR="00385A51" w:rsidRPr="008D2A56" w:rsidRDefault="00385A51" w:rsidP="00F227DF">
      <w:pPr>
        <w:pStyle w:val="cardtext"/>
        <w:rPr>
          <w:rFonts w:asciiTheme="minorHAnsi" w:hAnsiTheme="minorHAnsi"/>
        </w:rPr>
      </w:pPr>
      <w:r w:rsidRPr="008D2A56">
        <w:rPr>
          <w:rFonts w:asciiTheme="minorHAnsi" w:hAnsiTheme="minorHAnsi"/>
        </w:rPr>
        <w:t xml:space="preserve">It is well to develop and retain empathy for defense planners, because theirs is a necessary though awesomely challenging task. </w:t>
      </w:r>
      <w:r w:rsidRPr="008D2A56">
        <w:rPr>
          <w:rStyle w:val="StyleUnderline"/>
          <w:rFonts w:asciiTheme="minorHAnsi" w:hAnsiTheme="minorHAnsi"/>
        </w:rPr>
        <w:t xml:space="preserve">Because one is unavoidably ignorant about the future, that </w:t>
      </w:r>
      <w:r w:rsidRPr="008D2A56">
        <w:rPr>
          <w:rStyle w:val="Emphasis"/>
          <w:rFonts w:asciiTheme="minorHAnsi" w:hAnsiTheme="minorHAnsi"/>
        </w:rPr>
        <w:t>does not mean</w:t>
      </w:r>
      <w:r w:rsidRPr="008D2A56">
        <w:rPr>
          <w:rStyle w:val="StyleUnderline"/>
          <w:rFonts w:asciiTheme="minorHAnsi" w:hAnsiTheme="minorHAnsi"/>
        </w:rPr>
        <w:t xml:space="preserve"> that the vital subjects of this section—global security and future warfare—can be neglected. Since one can only guess about the future of warfare, guess one must.</w:t>
      </w:r>
      <w:r w:rsidRPr="008D2A56">
        <w:rPr>
          <w:rFonts w:asciiTheme="minorHAnsi" w:hAnsiTheme="minorHAnsi"/>
        </w:rPr>
        <w:t xml:space="preserve">55 To cut to the chase, </w:t>
      </w:r>
      <w:r w:rsidRPr="008D2A56">
        <w:rPr>
          <w:rStyle w:val="StyleUnderline"/>
          <w:rFonts w:asciiTheme="minorHAnsi" w:hAnsiTheme="minorHAnsi"/>
        </w:rPr>
        <w:t xml:space="preserve">when one seeks a sustainable national security strategy, a hugely immodest project, what guidance can one seek, and from which sources? </w:t>
      </w:r>
      <w:r w:rsidRPr="008D2A56">
        <w:rPr>
          <w:rFonts w:asciiTheme="minorHAnsi" w:hAnsiTheme="minorHAnsi"/>
        </w:rPr>
        <w:t>Must the future resemble the past? Unfortunately, history is all that is available for guidance. Yet “history” is not an objective record of who did what to whom, when, and why. Rather it is a confusion of competing historians who have told what they believed occurred. “The lessons of history” are notoriously short of authority. Nonetheless, since the defense planners of today have to beware lest they project the current context mindlessly into the future, and can know nothing definite about the future, rival</w:t>
      </w:r>
      <w:r w:rsidRPr="008D2A56">
        <w:rPr>
          <w:rStyle w:val="StyleUnderline"/>
          <w:rFonts w:asciiTheme="minorHAnsi" w:hAnsiTheme="minorHAnsi"/>
        </w:rPr>
        <w:t xml:space="preserve"> interpretations of the past are the </w:t>
      </w:r>
      <w:r w:rsidRPr="008D2A56">
        <w:rPr>
          <w:rStyle w:val="Emphasis"/>
          <w:rFonts w:asciiTheme="minorHAnsi" w:hAnsiTheme="minorHAnsi"/>
        </w:rPr>
        <w:t>only source</w:t>
      </w:r>
      <w:r w:rsidRPr="008D2A56">
        <w:rPr>
          <w:rStyle w:val="StyleUnderline"/>
          <w:rFonts w:asciiTheme="minorHAnsi" w:hAnsiTheme="minorHAnsi"/>
        </w:rPr>
        <w:t xml:space="preserve"> of inspiration extant</w:t>
      </w:r>
      <w:r w:rsidRPr="008D2A56">
        <w:rPr>
          <w:rFonts w:asciiTheme="minorHAnsi" w:hAnsiTheme="minorHAnsi"/>
        </w:rPr>
        <w:t xml:space="preserve">. Of course, </w:t>
      </w:r>
      <w:r w:rsidRPr="008D2A56">
        <w:rPr>
          <w:rStyle w:val="StyleUnderline"/>
          <w:rFonts w:asciiTheme="minorHAnsi" w:hAnsiTheme="minorHAnsi"/>
        </w:rPr>
        <w:t xml:space="preserve">one could sever the anchor chain to history and elect to go boldly into almost a wholly unfamiliar security future. </w:t>
      </w:r>
      <w:r w:rsidRPr="008D2A56">
        <w:rPr>
          <w:rFonts w:asciiTheme="minorHAnsi" w:hAnsiTheme="minorHAnsi"/>
        </w:rPr>
        <w:t xml:space="preserve">It is possible, some would say desirable, to plan for a 21st century which bears little resemblance to the 20th and 19th. </w:t>
      </w:r>
      <w:r w:rsidRPr="008D2A56">
        <w:rPr>
          <w:rStyle w:val="StyleUnderline"/>
          <w:rFonts w:asciiTheme="minorHAnsi" w:hAnsiTheme="minorHAnsi"/>
        </w:rPr>
        <w:t xml:space="preserve">Attractive visions of global security radically different from current conditions are not hard to invent, but the appeal </w:t>
      </w:r>
      <w:r w:rsidRPr="008D2A56">
        <w:rPr>
          <w:rStyle w:val="Emphasis"/>
          <w:rFonts w:asciiTheme="minorHAnsi" w:hAnsiTheme="minorHAnsi"/>
        </w:rPr>
        <w:t>does not survive close study,</w:t>
      </w:r>
      <w:r w:rsidRPr="008D2A56">
        <w:rPr>
          <w:rStyle w:val="StyleUnderline"/>
          <w:rFonts w:asciiTheme="minorHAnsi" w:hAnsiTheme="minorHAnsi"/>
        </w:rPr>
        <w:t xml:space="preserve"> at least it has </w:t>
      </w:r>
      <w:r w:rsidRPr="008D2A56">
        <w:rPr>
          <w:rStyle w:val="Emphasis"/>
          <w:rFonts w:asciiTheme="minorHAnsi" w:hAnsiTheme="minorHAnsi"/>
        </w:rPr>
        <w:t>yet to do so</w:t>
      </w:r>
      <w:r w:rsidRPr="008D2A56">
        <w:rPr>
          <w:rStyle w:val="StyleUnderline"/>
          <w:rFonts w:asciiTheme="minorHAnsi" w:hAnsiTheme="minorHAnsi"/>
        </w:rPr>
        <w:t>.</w:t>
      </w:r>
      <w:r w:rsidRPr="008D2A56">
        <w:rPr>
          <w:rFonts w:asciiTheme="minorHAnsi" w:hAnsiTheme="minorHAnsi"/>
        </w:rPr>
        <w:t xml:space="preserve">56 </w:t>
      </w:r>
    </w:p>
    <w:bookmarkEnd w:id="52"/>
    <w:p w:rsidR="00385A51" w:rsidRPr="00385A51" w:rsidRDefault="00385A51" w:rsidP="00385A51"/>
    <w:p w:rsidR="00D933CC" w:rsidRDefault="00D933CC" w:rsidP="00D933CC">
      <w:pPr>
        <w:pStyle w:val="Heading2"/>
      </w:pPr>
      <w:bookmarkStart w:id="53" w:name="_Toc455128035"/>
      <w:bookmarkStart w:id="54" w:name="_Toc455128787"/>
      <w:r>
        <w:lastRenderedPageBreak/>
        <w:t>Perm Cards</w:t>
      </w:r>
      <w:bookmarkEnd w:id="53"/>
      <w:bookmarkEnd w:id="54"/>
    </w:p>
    <w:p w:rsidR="00D933CC" w:rsidRPr="008D2A56" w:rsidRDefault="00D933CC" w:rsidP="00D933CC">
      <w:pPr>
        <w:pStyle w:val="Heading3"/>
      </w:pPr>
      <w:bookmarkStart w:id="55" w:name="_Toc455128036"/>
      <w:bookmarkStart w:id="56" w:name="_Toc455128788"/>
      <w:r>
        <w:lastRenderedPageBreak/>
        <w:t>Perm do plan and no-com parts card</w:t>
      </w:r>
      <w:bookmarkEnd w:id="55"/>
      <w:bookmarkEnd w:id="56"/>
    </w:p>
    <w:p w:rsidR="00D933CC" w:rsidRPr="008D2A56" w:rsidRDefault="00D933CC" w:rsidP="00D933CC">
      <w:pPr>
        <w:pStyle w:val="Heading4"/>
        <w:rPr>
          <w:rFonts w:asciiTheme="minorHAnsi" w:hAnsiTheme="minorHAnsi"/>
          <w:sz w:val="28"/>
        </w:rPr>
      </w:pPr>
      <w:r w:rsidRPr="008D2A56">
        <w:rPr>
          <w:rFonts w:asciiTheme="minorHAnsi" w:hAnsiTheme="minorHAnsi"/>
          <w:sz w:val="28"/>
        </w:rPr>
        <w:t>Evaluating synthesis is more productive than prior questions – their links only prove the mystification of ethics which is why you lean toward problem-solving instead of low link thresholds</w:t>
      </w:r>
    </w:p>
    <w:p w:rsidR="00D933CC" w:rsidRPr="00F227DF" w:rsidRDefault="00D933CC" w:rsidP="00F227DF">
      <w:pPr>
        <w:rPr>
          <w:rStyle w:val="Style13ptBold"/>
        </w:rPr>
      </w:pPr>
      <w:r w:rsidRPr="00F227DF">
        <w:rPr>
          <w:rStyle w:val="Style13ptBold"/>
        </w:rPr>
        <w:t>Cochran 99</w:t>
      </w:r>
    </w:p>
    <w:p w:rsidR="00D933CC" w:rsidRPr="008D2A56" w:rsidRDefault="00D933CC" w:rsidP="00D933CC">
      <w:pPr>
        <w:rPr>
          <w:rFonts w:asciiTheme="minorHAnsi" w:hAnsiTheme="minorHAnsi"/>
        </w:rPr>
      </w:pPr>
      <w:r w:rsidRPr="008D2A56">
        <w:rPr>
          <w:rFonts w:asciiTheme="minorHAnsi" w:hAnsiTheme="minorHAnsi"/>
        </w:rPr>
        <w:t>Molly, Assistant Professor of International Affairs at Georgia Institute for Technology, “Normative Theory in International Relations”, 1999, pg. 272</w:t>
      </w:r>
    </w:p>
    <w:p w:rsidR="00D933CC" w:rsidRPr="008D2A56" w:rsidRDefault="00D933CC" w:rsidP="00D933CC">
      <w:pPr>
        <w:rPr>
          <w:rFonts w:asciiTheme="minorHAnsi" w:hAnsiTheme="minorHAnsi"/>
        </w:rPr>
      </w:pPr>
      <w:r w:rsidRPr="008D2A56">
        <w:rPr>
          <w:rFonts w:asciiTheme="minorHAnsi" w:hAnsiTheme="minorHAnsi"/>
        </w:rPr>
        <w:t>-avoids over-analysis gridlock and theoretical echo chambers</w:t>
      </w:r>
    </w:p>
    <w:p w:rsidR="00D933CC" w:rsidRDefault="00D933CC" w:rsidP="00D933CC">
      <w:pPr>
        <w:rPr>
          <w:rFonts w:asciiTheme="minorHAnsi" w:hAnsiTheme="minorHAnsi"/>
        </w:rPr>
      </w:pPr>
      <w:r w:rsidRPr="008D2A56">
        <w:rPr>
          <w:rFonts w:asciiTheme="minorHAnsi" w:hAnsiTheme="minorHAnsi"/>
        </w:rPr>
        <w:t xml:space="preserve">To conclude this chapter, </w:t>
      </w:r>
      <w:r w:rsidRPr="008D2A56">
        <w:rPr>
          <w:rStyle w:val="StyleUnderline"/>
          <w:rFonts w:asciiTheme="minorHAnsi" w:hAnsiTheme="minorHAnsi"/>
        </w:rPr>
        <w:t>while</w:t>
      </w:r>
      <w:r w:rsidRPr="008D2A56">
        <w:rPr>
          <w:rFonts w:asciiTheme="minorHAnsi" w:hAnsiTheme="minorHAnsi"/>
        </w:rPr>
        <w:t xml:space="preserve"> modernist and </w:t>
      </w:r>
      <w:r w:rsidRPr="008D2A56">
        <w:rPr>
          <w:rStyle w:val="StyleUnderline"/>
          <w:rFonts w:asciiTheme="minorHAnsi" w:hAnsiTheme="minorHAnsi"/>
        </w:rPr>
        <w:t xml:space="preserve">postmodernist </w:t>
      </w:r>
      <w:r w:rsidRPr="008D2A56">
        <w:rPr>
          <w:rStyle w:val="StyleUnderline"/>
          <w:rFonts w:asciiTheme="minorHAnsi" w:hAnsiTheme="minorHAnsi"/>
          <w:highlight w:val="cyan"/>
        </w:rPr>
        <w:t>debates continue, while we are</w:t>
      </w:r>
      <w:r w:rsidRPr="008D2A56">
        <w:rPr>
          <w:rStyle w:val="StyleUnderline"/>
          <w:rFonts w:asciiTheme="minorHAnsi" w:hAnsiTheme="minorHAnsi"/>
        </w:rPr>
        <w:t xml:space="preserve"> still </w:t>
      </w:r>
      <w:r w:rsidRPr="008D2A56">
        <w:rPr>
          <w:rStyle w:val="StyleUnderline"/>
          <w:rFonts w:asciiTheme="minorHAnsi" w:hAnsiTheme="minorHAnsi"/>
          <w:highlight w:val="cyan"/>
        </w:rPr>
        <w:t>unsure as to what we can legitimately identify as</w:t>
      </w:r>
      <w:r w:rsidRPr="008D2A56">
        <w:rPr>
          <w:rStyle w:val="StyleUnderline"/>
          <w:rFonts w:asciiTheme="minorHAnsi" w:hAnsiTheme="minorHAnsi"/>
        </w:rPr>
        <w:t xml:space="preserve"> a</w:t>
      </w:r>
      <w:r w:rsidRPr="008D2A56">
        <w:rPr>
          <w:rFonts w:asciiTheme="minorHAnsi" w:hAnsiTheme="minorHAnsi"/>
        </w:rPr>
        <w:t xml:space="preserve"> feminist </w:t>
      </w:r>
      <w:r w:rsidRPr="008D2A56">
        <w:rPr>
          <w:rStyle w:val="StyleUnderline"/>
          <w:rFonts w:asciiTheme="minorHAnsi" w:hAnsiTheme="minorHAnsi"/>
          <w:highlight w:val="cyan"/>
        </w:rPr>
        <w:t>ethical</w:t>
      </w:r>
      <w:r w:rsidRPr="008D2A56">
        <w:rPr>
          <w:rStyle w:val="StyleUnderline"/>
          <w:rFonts w:asciiTheme="minorHAnsi" w:hAnsiTheme="minorHAnsi"/>
        </w:rPr>
        <w:t xml:space="preserve">/political concern, </w:t>
      </w:r>
      <w:r w:rsidRPr="008D2A56">
        <w:rPr>
          <w:rStyle w:val="StyleUnderline"/>
          <w:rFonts w:asciiTheme="minorHAnsi" w:hAnsiTheme="minorHAnsi"/>
          <w:highlight w:val="cyan"/>
        </w:rPr>
        <w:t>while we still are unclear about the relationship between discourse and experience</w:t>
      </w:r>
      <w:r w:rsidRPr="008D2A56">
        <w:rPr>
          <w:rStyle w:val="StyleUnderline"/>
          <w:rFonts w:asciiTheme="minorHAnsi" w:hAnsiTheme="minorHAnsi"/>
        </w:rPr>
        <w:t xml:space="preserve">, </w:t>
      </w:r>
      <w:r w:rsidRPr="008D2A56">
        <w:rPr>
          <w:rStyle w:val="Emphasis"/>
          <w:rFonts w:asciiTheme="minorHAnsi" w:hAnsiTheme="minorHAnsi"/>
          <w:highlight w:val="cyan"/>
        </w:rPr>
        <w:t>it is</w:t>
      </w:r>
      <w:r w:rsidRPr="008D2A56">
        <w:rPr>
          <w:rFonts w:asciiTheme="minorHAnsi" w:hAnsiTheme="minorHAnsi"/>
        </w:rPr>
        <w:t xml:space="preserve"> particularly </w:t>
      </w:r>
      <w:r w:rsidRPr="008D2A56">
        <w:rPr>
          <w:rStyle w:val="Emphasis"/>
          <w:rFonts w:asciiTheme="minorHAnsi" w:hAnsiTheme="minorHAnsi"/>
          <w:highlight w:val="cyan"/>
        </w:rPr>
        <w:t>important</w:t>
      </w:r>
      <w:r w:rsidRPr="008D2A56">
        <w:rPr>
          <w:rFonts w:asciiTheme="minorHAnsi" w:hAnsiTheme="minorHAnsi"/>
        </w:rPr>
        <w:t xml:space="preserve"> for feminists </w:t>
      </w:r>
      <w:r w:rsidRPr="008D2A56">
        <w:rPr>
          <w:rStyle w:val="Emphasis"/>
          <w:rFonts w:asciiTheme="minorHAnsi" w:hAnsiTheme="minorHAnsi"/>
          <w:highlight w:val="cyan"/>
        </w:rPr>
        <w:t>that we proceed with analysis of</w:t>
      </w:r>
      <w:r w:rsidRPr="008D2A56">
        <w:rPr>
          <w:rFonts w:asciiTheme="minorHAnsi" w:hAnsiTheme="minorHAnsi"/>
        </w:rPr>
        <w:t xml:space="preserve"> both </w:t>
      </w:r>
      <w:r w:rsidRPr="008D2A56">
        <w:rPr>
          <w:rStyle w:val="Emphasis"/>
          <w:rFonts w:asciiTheme="minorHAnsi" w:hAnsiTheme="minorHAnsi"/>
          <w:highlight w:val="cyan"/>
        </w:rPr>
        <w:t xml:space="preserve">the </w:t>
      </w:r>
      <w:r w:rsidRPr="008D2A56">
        <w:rPr>
          <w:rStyle w:val="Emphasis"/>
          <w:rFonts w:asciiTheme="minorHAnsi" w:hAnsiTheme="minorHAnsi"/>
        </w:rPr>
        <w:t>material</w:t>
      </w:r>
      <w:r w:rsidRPr="008D2A56">
        <w:rPr>
          <w:rFonts w:asciiTheme="minorHAnsi" w:hAnsiTheme="minorHAnsi"/>
        </w:rPr>
        <w:t xml:space="preserve"> (</w:t>
      </w:r>
      <w:r w:rsidRPr="008D2A56">
        <w:rPr>
          <w:rFonts w:asciiTheme="minorHAnsi" w:hAnsiTheme="minorHAnsi"/>
          <w:highlight w:val="cyan"/>
          <w:u w:val="single"/>
        </w:rPr>
        <w:t>institutional</w:t>
      </w:r>
      <w:r w:rsidRPr="008D2A56">
        <w:rPr>
          <w:rFonts w:asciiTheme="minorHAnsi" w:hAnsiTheme="minorHAnsi"/>
        </w:rPr>
        <w:t xml:space="preserve"> and structural) </w:t>
      </w:r>
      <w:r w:rsidRPr="008D2A56">
        <w:rPr>
          <w:rFonts w:asciiTheme="minorHAnsi" w:hAnsiTheme="minorHAnsi"/>
          <w:highlight w:val="cyan"/>
          <w:u w:val="single"/>
        </w:rPr>
        <w:t>as well as the discursive</w:t>
      </w:r>
      <w:r w:rsidRPr="008D2A56">
        <w:rPr>
          <w:rFonts w:asciiTheme="minorHAnsi" w:hAnsiTheme="minorHAnsi"/>
        </w:rPr>
        <w:t xml:space="preserve">. </w:t>
      </w:r>
      <w:r w:rsidRPr="008D2A56">
        <w:rPr>
          <w:rStyle w:val="StyleUnderline"/>
          <w:rFonts w:asciiTheme="minorHAnsi" w:hAnsiTheme="minorHAnsi"/>
        </w:rPr>
        <w:t xml:space="preserve">This holds </w:t>
      </w:r>
      <w:r w:rsidRPr="008D2A56">
        <w:rPr>
          <w:rFonts w:asciiTheme="minorHAnsi" w:hAnsiTheme="minorHAnsi"/>
        </w:rPr>
        <w:t xml:space="preserve">not only for feminists, but </w:t>
      </w:r>
      <w:r w:rsidRPr="008D2A56">
        <w:rPr>
          <w:rStyle w:val="StyleUnderline"/>
          <w:rFonts w:asciiTheme="minorHAnsi" w:hAnsiTheme="minorHAnsi"/>
        </w:rPr>
        <w:t xml:space="preserve">for all theorists oriented towards the goal of extending further moral inclusion </w:t>
      </w:r>
      <w:r w:rsidRPr="008D2A56">
        <w:rPr>
          <w:rStyle w:val="StyleUnderline"/>
          <w:rFonts w:asciiTheme="minorHAnsi" w:hAnsiTheme="minorHAnsi"/>
          <w:highlight w:val="cyan"/>
        </w:rPr>
        <w:t>in the</w:t>
      </w:r>
      <w:r w:rsidRPr="008D2A56">
        <w:rPr>
          <w:rStyle w:val="StyleUnderline"/>
          <w:rFonts w:asciiTheme="minorHAnsi" w:hAnsiTheme="minorHAnsi"/>
        </w:rPr>
        <w:t xml:space="preserve"> present social sciences </w:t>
      </w:r>
      <w:r w:rsidRPr="008D2A56">
        <w:rPr>
          <w:rStyle w:val="StyleUnderline"/>
          <w:rFonts w:asciiTheme="minorHAnsi" w:hAnsiTheme="minorHAnsi"/>
          <w:highlight w:val="cyan"/>
        </w:rPr>
        <w:t xml:space="preserve">climate of epistemological uncertainty. </w:t>
      </w:r>
      <w:r w:rsidRPr="008D2A56">
        <w:rPr>
          <w:rStyle w:val="Emphasis"/>
          <w:rFonts w:asciiTheme="minorHAnsi" w:hAnsiTheme="minorHAnsi"/>
          <w:highlight w:val="cyan"/>
        </w:rPr>
        <w:t>Important</w:t>
      </w:r>
      <w:r w:rsidRPr="008D2A56">
        <w:rPr>
          <w:rFonts w:asciiTheme="minorHAnsi" w:hAnsiTheme="minorHAnsi"/>
        </w:rPr>
        <w:t xml:space="preserve"> ethical/</w:t>
      </w:r>
      <w:r w:rsidRPr="008D2A56">
        <w:rPr>
          <w:rStyle w:val="Emphasis"/>
          <w:rFonts w:asciiTheme="minorHAnsi" w:hAnsiTheme="minorHAnsi"/>
          <w:highlight w:val="cyan"/>
        </w:rPr>
        <w:t xml:space="preserve">political concerns hang in the balance. We cannot afford to wait </w:t>
      </w:r>
      <w:r w:rsidRPr="008D2A56">
        <w:rPr>
          <w:rStyle w:val="Emphasis"/>
          <w:rFonts w:asciiTheme="minorHAnsi" w:hAnsiTheme="minorHAnsi"/>
        </w:rPr>
        <w:t>for the meta-theoretical questions to be conclusively answered</w:t>
      </w:r>
      <w:r w:rsidRPr="008D2A56">
        <w:rPr>
          <w:rStyle w:val="StyleUnderline"/>
          <w:rFonts w:asciiTheme="minorHAnsi" w:hAnsiTheme="minorHAnsi"/>
        </w:rPr>
        <w:t>. Those answers may be unavailable.</w:t>
      </w:r>
      <w:r w:rsidRPr="008D2A56">
        <w:rPr>
          <w:rFonts w:asciiTheme="minorHAnsi" w:hAnsiTheme="minorHAnsi"/>
        </w:rPr>
        <w:t xml:space="preserve"> </w:t>
      </w:r>
      <w:r w:rsidRPr="008D2A56">
        <w:rPr>
          <w:rStyle w:val="StyleUnderline"/>
          <w:rFonts w:asciiTheme="minorHAnsi" w:hAnsiTheme="minorHAnsi"/>
          <w:highlight w:val="cyan"/>
        </w:rPr>
        <w:t xml:space="preserve">Nor can we wait for </w:t>
      </w:r>
      <w:r w:rsidRPr="008D2A56">
        <w:rPr>
          <w:rStyle w:val="StyleUnderline"/>
          <w:rFonts w:asciiTheme="minorHAnsi" w:hAnsiTheme="minorHAnsi"/>
        </w:rPr>
        <w:t>a credible vision of an alternative</w:t>
      </w:r>
      <w:r w:rsidRPr="008D2A56">
        <w:rPr>
          <w:rFonts w:asciiTheme="minorHAnsi" w:hAnsiTheme="minorHAnsi"/>
        </w:rPr>
        <w:t xml:space="preserve"> institutional </w:t>
      </w:r>
      <w:r w:rsidRPr="008D2A56">
        <w:rPr>
          <w:rStyle w:val="StyleUnderline"/>
          <w:rFonts w:asciiTheme="minorHAnsi" w:hAnsiTheme="minorHAnsi"/>
        </w:rPr>
        <w:t>order to appear before an</w:t>
      </w:r>
      <w:r w:rsidRPr="008D2A56">
        <w:rPr>
          <w:rFonts w:asciiTheme="minorHAnsi" w:hAnsiTheme="minorHAnsi"/>
        </w:rPr>
        <w:t xml:space="preserve"> emancipatory </w:t>
      </w:r>
      <w:r w:rsidRPr="008D2A56">
        <w:rPr>
          <w:rStyle w:val="StyleUnderline"/>
          <w:rFonts w:asciiTheme="minorHAnsi" w:hAnsiTheme="minorHAnsi"/>
        </w:rPr>
        <w:t>agenda can be kicked into gear. Nor do we have before us a</w:t>
      </w:r>
      <w:r w:rsidRPr="008D2A56">
        <w:rPr>
          <w:rFonts w:asciiTheme="minorHAnsi" w:hAnsiTheme="minorHAnsi"/>
        </w:rPr>
        <w:t xml:space="preserve"> chicken and egg </w:t>
      </w:r>
      <w:r w:rsidRPr="008D2A56">
        <w:rPr>
          <w:rStyle w:val="StyleUnderline"/>
          <w:rFonts w:asciiTheme="minorHAnsi" w:hAnsiTheme="minorHAnsi"/>
        </w:rPr>
        <w:t xml:space="preserve">question of which comes first: </w:t>
      </w:r>
      <w:r w:rsidRPr="008D2A56">
        <w:rPr>
          <w:rStyle w:val="StyleUnderline"/>
          <w:rFonts w:asciiTheme="minorHAnsi" w:hAnsiTheme="minorHAnsi"/>
          <w:highlight w:val="cyan"/>
        </w:rPr>
        <w:t>sorting out</w:t>
      </w:r>
      <w:r w:rsidRPr="008D2A56">
        <w:rPr>
          <w:rStyle w:val="StyleUnderline"/>
          <w:rFonts w:asciiTheme="minorHAnsi" w:hAnsiTheme="minorHAnsi"/>
        </w:rPr>
        <w:t xml:space="preserve"> the </w:t>
      </w:r>
      <w:r w:rsidRPr="008D2A56">
        <w:rPr>
          <w:rStyle w:val="StyleUnderline"/>
          <w:rFonts w:asciiTheme="minorHAnsi" w:hAnsiTheme="minorHAnsi"/>
          <w:highlight w:val="cyan"/>
        </w:rPr>
        <w:t>meta</w:t>
      </w:r>
      <w:r w:rsidRPr="008D2A56">
        <w:rPr>
          <w:rStyle w:val="StyleUnderline"/>
          <w:rFonts w:asciiTheme="minorHAnsi" w:hAnsiTheme="minorHAnsi"/>
        </w:rPr>
        <w:t xml:space="preserve">theoretical </w:t>
      </w:r>
      <w:r w:rsidRPr="008D2A56">
        <w:rPr>
          <w:rStyle w:val="StyleUnderline"/>
          <w:rFonts w:asciiTheme="minorHAnsi" w:hAnsiTheme="minorHAnsi"/>
          <w:highlight w:val="cyan"/>
        </w:rPr>
        <w:t xml:space="preserve">issues </w:t>
      </w:r>
      <w:r w:rsidRPr="008D2A56">
        <w:rPr>
          <w:rStyle w:val="StyleUnderline"/>
          <w:rFonts w:asciiTheme="minorHAnsi" w:hAnsiTheme="minorHAnsi"/>
        </w:rPr>
        <w:t xml:space="preserve">or working out which practices contribute to a credible institutional vision. </w:t>
      </w:r>
      <w:r w:rsidRPr="008D2A56">
        <w:rPr>
          <w:rStyle w:val="StyleUnderline"/>
          <w:rFonts w:asciiTheme="minorHAnsi" w:hAnsiTheme="minorHAnsi"/>
          <w:highlight w:val="cyan"/>
        </w:rPr>
        <w:t xml:space="preserve">The </w:t>
      </w:r>
      <w:r w:rsidRPr="008D2A56">
        <w:rPr>
          <w:rStyle w:val="StyleUnderline"/>
          <w:rFonts w:asciiTheme="minorHAnsi" w:hAnsiTheme="minorHAnsi"/>
        </w:rPr>
        <w:t>two</w:t>
      </w:r>
      <w:r w:rsidRPr="008D2A56">
        <w:rPr>
          <w:rFonts w:asciiTheme="minorHAnsi" w:hAnsiTheme="minorHAnsi"/>
        </w:rPr>
        <w:t xml:space="preserve"> </w:t>
      </w:r>
      <w:r w:rsidRPr="008D2A56">
        <w:rPr>
          <w:rFonts w:asciiTheme="minorHAnsi" w:hAnsiTheme="minorHAnsi"/>
          <w:highlight w:val="cyan"/>
          <w:u w:val="single"/>
        </w:rPr>
        <w:t xml:space="preserve">questions </w:t>
      </w:r>
      <w:r w:rsidRPr="008D2A56">
        <w:rPr>
          <w:rStyle w:val="StyleUnderline"/>
          <w:rFonts w:asciiTheme="minorHAnsi" w:hAnsiTheme="minorHAnsi"/>
          <w:highlight w:val="cyan"/>
        </w:rPr>
        <w:t>can and should</w:t>
      </w:r>
      <w:r w:rsidRPr="008D2A56">
        <w:rPr>
          <w:rStyle w:val="StyleUnderline"/>
          <w:rFonts w:asciiTheme="minorHAnsi" w:hAnsiTheme="minorHAnsi"/>
        </w:rPr>
        <w:t xml:space="preserve"> </w:t>
      </w:r>
      <w:r w:rsidRPr="008D2A56">
        <w:rPr>
          <w:rStyle w:val="StyleUnderline"/>
          <w:rFonts w:asciiTheme="minorHAnsi" w:hAnsiTheme="minorHAnsi"/>
          <w:highlight w:val="cyan"/>
        </w:rPr>
        <w:t>be pursued together</w:t>
      </w:r>
      <w:r w:rsidRPr="008D2A56">
        <w:rPr>
          <w:rStyle w:val="StyleUnderline"/>
          <w:rFonts w:asciiTheme="minorHAnsi" w:hAnsiTheme="minorHAnsi"/>
        </w:rPr>
        <w:t xml:space="preserve">, and can be </w:t>
      </w:r>
      <w:r w:rsidRPr="008D2A56">
        <w:rPr>
          <w:rStyle w:val="StyleUnderline"/>
          <w:rFonts w:asciiTheme="minorHAnsi" w:hAnsiTheme="minorHAnsi"/>
          <w:highlight w:val="cyan"/>
        </w:rPr>
        <w:t>via</w:t>
      </w:r>
      <w:r w:rsidRPr="008D2A56">
        <w:rPr>
          <w:rFonts w:asciiTheme="minorHAnsi" w:hAnsiTheme="minorHAnsi"/>
        </w:rPr>
        <w:t xml:space="preserve"> moral </w:t>
      </w:r>
      <w:r w:rsidRPr="008D2A56">
        <w:rPr>
          <w:rStyle w:val="StyleUnderline"/>
          <w:rFonts w:asciiTheme="minorHAnsi" w:hAnsiTheme="minorHAnsi"/>
          <w:highlight w:val="cyan"/>
        </w:rPr>
        <w:t>imagination</w:t>
      </w:r>
      <w:r w:rsidRPr="008D2A56">
        <w:rPr>
          <w:rFonts w:asciiTheme="minorHAnsi" w:hAnsiTheme="minorHAnsi"/>
          <w:highlight w:val="cyan"/>
        </w:rPr>
        <w:t>.</w:t>
      </w:r>
      <w:r w:rsidRPr="008D2A56">
        <w:rPr>
          <w:rFonts w:asciiTheme="minorHAnsi" w:hAnsiTheme="minorHAnsi"/>
        </w:rPr>
        <w:t xml:space="preserve"> </w:t>
      </w:r>
      <w:r w:rsidRPr="008D2A56">
        <w:rPr>
          <w:rFonts w:asciiTheme="minorHAnsi" w:hAnsiTheme="minorHAnsi"/>
          <w:highlight w:val="cyan"/>
        </w:rPr>
        <w:t xml:space="preserve">Imagination can help us think beyond discursive and material conditions </w:t>
      </w:r>
      <w:r w:rsidRPr="008D2A56">
        <w:rPr>
          <w:rFonts w:asciiTheme="minorHAnsi" w:hAnsiTheme="minorHAnsi"/>
        </w:rPr>
        <w:t xml:space="preserve">which limit us, </w:t>
      </w:r>
      <w:r w:rsidRPr="008D2A56">
        <w:rPr>
          <w:rFonts w:asciiTheme="minorHAnsi" w:hAnsiTheme="minorHAnsi"/>
          <w:highlight w:val="cyan"/>
        </w:rPr>
        <w:t>by pushing</w:t>
      </w:r>
      <w:r w:rsidRPr="008D2A56">
        <w:rPr>
          <w:rFonts w:asciiTheme="minorHAnsi" w:hAnsiTheme="minorHAnsi"/>
        </w:rPr>
        <w:t xml:space="preserve"> the </w:t>
      </w:r>
      <w:r w:rsidRPr="008D2A56">
        <w:rPr>
          <w:rFonts w:asciiTheme="minorHAnsi" w:hAnsiTheme="minorHAnsi"/>
          <w:highlight w:val="cyan"/>
        </w:rPr>
        <w:t>boundaries</w:t>
      </w:r>
      <w:r w:rsidRPr="008D2A56">
        <w:rPr>
          <w:rFonts w:asciiTheme="minorHAnsi" w:hAnsiTheme="minorHAnsi"/>
        </w:rPr>
        <w:t xml:space="preserve"> of those limitations in thought </w:t>
      </w:r>
      <w:r w:rsidRPr="008D2A56">
        <w:rPr>
          <w:rFonts w:asciiTheme="minorHAnsi" w:hAnsiTheme="minorHAnsi"/>
          <w:highlight w:val="cyan"/>
        </w:rPr>
        <w:t>and examining what yields</w:t>
      </w:r>
      <w:r w:rsidRPr="008D2A56">
        <w:rPr>
          <w:rFonts w:asciiTheme="minorHAnsi" w:hAnsiTheme="minorHAnsi"/>
        </w:rPr>
        <w:t>. In this respect, I believe international ethics as pragmatic critique can be a useful ally to feminist and normative theorists generally.</w:t>
      </w:r>
    </w:p>
    <w:p w:rsidR="00D933CC" w:rsidRPr="008D2A56" w:rsidRDefault="00D933CC" w:rsidP="00D933CC">
      <w:pPr>
        <w:pStyle w:val="Heading3"/>
      </w:pPr>
      <w:bookmarkStart w:id="57" w:name="_Toc455128037"/>
      <w:bookmarkStart w:id="58" w:name="_Toc455128789"/>
      <w:r>
        <w:lastRenderedPageBreak/>
        <w:t>Perm do both cards</w:t>
      </w:r>
      <w:bookmarkEnd w:id="57"/>
      <w:bookmarkEnd w:id="58"/>
    </w:p>
    <w:p w:rsidR="00D933CC" w:rsidRPr="008D2A56" w:rsidRDefault="00D933CC" w:rsidP="00D933CC">
      <w:pPr>
        <w:pStyle w:val="Heading4"/>
        <w:rPr>
          <w:rFonts w:asciiTheme="minorHAnsi" w:hAnsiTheme="minorHAnsi"/>
          <w:sz w:val="28"/>
        </w:rPr>
      </w:pPr>
      <w:r w:rsidRPr="008D2A56">
        <w:rPr>
          <w:rFonts w:asciiTheme="minorHAnsi" w:hAnsiTheme="minorHAnsi"/>
          <w:sz w:val="28"/>
        </w:rPr>
        <w:t>The perm solves and is net beneficial- pure rejection of terms leads to linguistic idealism and leaves us unable to address material reality- only juxtaposing terms through the permutation can create space for productive dissent</w:t>
      </w:r>
    </w:p>
    <w:p w:rsidR="00D933CC" w:rsidRPr="008D2A56" w:rsidRDefault="00D933CC" w:rsidP="00D933CC">
      <w:pPr>
        <w:rPr>
          <w:rStyle w:val="Style13ptBold"/>
          <w:rFonts w:asciiTheme="minorHAnsi" w:hAnsiTheme="minorHAnsi"/>
          <w:sz w:val="28"/>
        </w:rPr>
      </w:pPr>
      <w:r w:rsidRPr="008D2A56">
        <w:rPr>
          <w:rStyle w:val="Style13ptBold"/>
          <w:rFonts w:asciiTheme="minorHAnsi" w:hAnsiTheme="minorHAnsi"/>
          <w:sz w:val="28"/>
        </w:rPr>
        <w:t>Bleiker 2k</w:t>
      </w:r>
    </w:p>
    <w:p w:rsidR="00D933CC" w:rsidRPr="008D2A56" w:rsidRDefault="00D933CC" w:rsidP="00D933CC">
      <w:pPr>
        <w:pStyle w:val="Shrink8"/>
        <w:rPr>
          <w:rFonts w:asciiTheme="minorHAnsi" w:hAnsiTheme="minorHAnsi"/>
        </w:rPr>
      </w:pPr>
      <w:r w:rsidRPr="008D2A56">
        <w:rPr>
          <w:rFonts w:asciiTheme="minorHAnsi" w:hAnsiTheme="minorHAnsi"/>
        </w:rPr>
        <w:t xml:space="preserve">(Roland, Ass. Prof. of International Relations @ Queensland U, </w:t>
      </w:r>
      <w:r w:rsidRPr="008D2A56">
        <w:rPr>
          <w:rFonts w:asciiTheme="minorHAnsi" w:hAnsiTheme="minorHAnsi"/>
          <w:u w:val="single"/>
        </w:rPr>
        <w:t>Popular Dissent, Human Agency, and Global Politics</w:t>
      </w:r>
      <w:r w:rsidRPr="008D2A56">
        <w:rPr>
          <w:rFonts w:asciiTheme="minorHAnsi" w:hAnsiTheme="minorHAnsi"/>
        </w:rPr>
        <w:t>, pgs. 224-226)</w:t>
      </w:r>
    </w:p>
    <w:p w:rsidR="00D933CC" w:rsidRPr="008D2A56" w:rsidRDefault="00D933CC" w:rsidP="00D933CC">
      <w:pPr>
        <w:pStyle w:val="cardtext"/>
        <w:ind w:left="0"/>
        <w:rPr>
          <w:rFonts w:asciiTheme="minorHAnsi" w:hAnsiTheme="minorHAnsi"/>
        </w:rPr>
      </w:pPr>
      <w:r w:rsidRPr="008D2A56">
        <w:rPr>
          <w:rFonts w:asciiTheme="minorHAnsi" w:hAnsiTheme="minorHAnsi"/>
        </w:rPr>
        <w:t xml:space="preserve">Noam Chomsky provides another example of the links between language and transversal politics. He argues that mainstream discourses linguistically presented the American 'involvement' in Vietnam such that the actual thought of an 'aggression' or 'invasion' was unthinkable, and this despite readily available evidence in support of such an interpretation. </w:t>
      </w:r>
      <w:hyperlink r:id="rId13" w:anchor="28" w:history="1">
        <w:r w:rsidRPr="008D2A56">
          <w:rPr>
            <w:rFonts w:asciiTheme="minorHAnsi" w:hAnsiTheme="minorHAnsi"/>
          </w:rPr>
          <w:t xml:space="preserve">28 </w:t>
        </w:r>
      </w:hyperlink>
      <w:r w:rsidRPr="008D2A56">
        <w:rPr>
          <w:rFonts w:asciiTheme="minorHAnsi" w:hAnsiTheme="minorHAnsi"/>
        </w:rPr>
        <w:t xml:space="preserve">The same linguistic dynamic of exclusion is at work in international relation theory, where the dominant realist language renders discussions of epistemology virtually impossible. Consider how Robert Gilpin criticises the post-structuralist language of Richard Ashley by declaring entirely unintelligible his claim that 'the objective truth of the discourse lies within and is produced by the discourse itself'. </w:t>
      </w:r>
      <w:hyperlink r:id="rId14" w:anchor="29" w:history="1">
        <w:r w:rsidRPr="008D2A56">
          <w:rPr>
            <w:rFonts w:asciiTheme="minorHAnsi" w:hAnsiTheme="minorHAnsi"/>
          </w:rPr>
          <w:t xml:space="preserve">29 </w:t>
        </w:r>
      </w:hyperlink>
      <w:r w:rsidRPr="008D2A56">
        <w:rPr>
          <w:rFonts w:asciiTheme="minorHAnsi" w:hAnsiTheme="minorHAnsi"/>
        </w:rPr>
        <w:t xml:space="preserve">The concepts used in this sentence not only make perfect sense to any critical social theorist, but also are essential for the articulation of an epistemological critique. Yet, read through the Newspeak of scientific realism, the very idea of epistemological critique is a heretic thought and the sentence thus becomes simply untranslatable. The language of realism has rendered any challenge to its own political foundations unthinkable. </w:t>
      </w:r>
      <w:r w:rsidRPr="008D2A56">
        <w:rPr>
          <w:rStyle w:val="StyleUnderline"/>
          <w:rFonts w:asciiTheme="minorHAnsi" w:hAnsiTheme="minorHAnsi"/>
        </w:rPr>
        <w:t xml:space="preserve">How can one turn language from a system of exclusion to a practice of inclusion, from a method of domination to an instrument of resistance? </w:t>
      </w:r>
      <w:r w:rsidRPr="008D2A56">
        <w:rPr>
          <w:rFonts w:asciiTheme="minorHAnsi" w:hAnsiTheme="minorHAnsi"/>
        </w:rPr>
        <w:t xml:space="preserve">And how can one appreciate the transversal dimensions that are entailed in these sites of everyday struggle? The starting point lies with what is aptly called </w:t>
      </w:r>
      <w:r w:rsidRPr="008D2A56">
        <w:rPr>
          <w:rFonts w:asciiTheme="minorHAnsi" w:hAnsiTheme="minorHAnsi"/>
          <w:i/>
        </w:rPr>
        <w:t>Sprachkritik</w:t>
      </w:r>
      <w:r w:rsidRPr="008D2A56">
        <w:rPr>
          <w:rFonts w:asciiTheme="minorHAnsi" w:hAnsiTheme="minorHAnsi"/>
        </w:rPr>
        <w:t xml:space="preserve"> in German. Literally translated as 'critique of language', </w:t>
      </w:r>
      <w:r w:rsidRPr="008D2A56">
        <w:rPr>
          <w:rFonts w:asciiTheme="minorHAnsi" w:hAnsiTheme="minorHAnsi"/>
          <w:i/>
        </w:rPr>
        <w:t>Sprachkritik</w:t>
      </w:r>
      <w:r w:rsidRPr="008D2A56">
        <w:rPr>
          <w:rFonts w:asciiTheme="minorHAnsi" w:hAnsiTheme="minorHAnsi"/>
        </w:rPr>
        <w:t xml:space="preserve"> is, at least according to the linguist Fritz Mauthner, 'the most important task (</w:t>
      </w:r>
      <w:r w:rsidRPr="008D2A56">
        <w:rPr>
          <w:rFonts w:asciiTheme="minorHAnsi" w:hAnsiTheme="minorHAnsi"/>
          <w:i/>
        </w:rPr>
        <w:t>Geschaäft</w:t>
      </w:r>
      <w:r w:rsidRPr="008D2A56">
        <w:rPr>
          <w:rFonts w:asciiTheme="minorHAnsi" w:hAnsiTheme="minorHAnsi"/>
        </w:rPr>
        <w:t xml:space="preserve">) of thinking humanity'. The poet Paul Valéry probably captured its objective best when claiming that 'the secret of well founded thinking is based on suspicion towards language'. </w:t>
      </w:r>
      <w:hyperlink r:id="rId15" w:anchor="30" w:history="1">
        <w:r w:rsidRPr="008D2A56">
          <w:rPr>
            <w:rFonts w:asciiTheme="minorHAnsi" w:hAnsiTheme="minorHAnsi"/>
          </w:rPr>
          <w:t xml:space="preserve">30 </w:t>
        </w:r>
      </w:hyperlink>
      <w:r w:rsidRPr="008D2A56">
        <w:rPr>
          <w:rStyle w:val="StyleUnderline"/>
          <w:rFonts w:asciiTheme="minorHAnsi" w:hAnsiTheme="minorHAnsi"/>
        </w:rPr>
        <w:t>If challenges to practices of domination</w:t>
      </w:r>
      <w:r w:rsidRPr="008D2A56">
        <w:rPr>
          <w:rFonts w:asciiTheme="minorHAnsi" w:hAnsiTheme="minorHAnsi"/>
        </w:rPr>
        <w:t xml:space="preserve"> and attempts to open up thinking </w:t>
      </w:r>
      <w:r w:rsidRPr="008D2A56">
        <w:rPr>
          <w:rStyle w:val="StyleUnderline"/>
          <w:rFonts w:asciiTheme="minorHAnsi" w:hAnsiTheme="minorHAnsi"/>
        </w:rPr>
        <w:t>space are to avoid being absorbed by the dominant discourse, then they must engage in a struggle with conventionally recognised linguistic practices</w:t>
      </w:r>
      <w:r w:rsidRPr="008D2A56">
        <w:rPr>
          <w:rFonts w:asciiTheme="minorHAnsi" w:hAnsiTheme="minorHAnsi"/>
        </w:rPr>
        <w:t xml:space="preserve">, or at least with the manner in which these practices have been constituted. The form of speaking and writing becomes as important as their content. </w:t>
      </w:r>
      <w:r w:rsidRPr="008D2A56">
        <w:rPr>
          <w:rStyle w:val="StyleUnderline"/>
          <w:rFonts w:asciiTheme="minorHAnsi" w:hAnsiTheme="minorHAnsi"/>
        </w:rPr>
        <w:t>Dissent cannot be separated from critique of language</w:t>
      </w:r>
      <w:r w:rsidRPr="008D2A56">
        <w:rPr>
          <w:rFonts w:asciiTheme="minorHAnsi" w:hAnsiTheme="minorHAnsi"/>
        </w:rPr>
        <w:t xml:space="preserve">, for it remains ineffective as long as it does not interfere with the ways in which linguistic systems of exclusion constitute and objectivise social practices. </w:t>
      </w:r>
      <w:r w:rsidRPr="008D2A56">
        <w:rPr>
          <w:rStyle w:val="StyleUnderline"/>
          <w:rFonts w:asciiTheme="minorHAnsi" w:hAnsiTheme="minorHAnsi"/>
        </w:rPr>
        <w:t xml:space="preserve">But </w:t>
      </w:r>
      <w:r w:rsidRPr="008D2A56">
        <w:rPr>
          <w:rStyle w:val="StyleUnderline"/>
          <w:rFonts w:asciiTheme="minorHAnsi" w:hAnsiTheme="minorHAnsi"/>
          <w:highlight w:val="yellow"/>
        </w:rPr>
        <w:t>can a language so easily be appropriated as a tool of dissent against its own subjugating power?</w:t>
      </w:r>
      <w:r w:rsidRPr="008D2A56">
        <w:rPr>
          <w:rFonts w:asciiTheme="minorHAnsi" w:hAnsiTheme="minorHAnsi"/>
        </w:rPr>
        <w:t xml:space="preserve"> Is it enough, as Nietzsche suggests, to 'create new names, estimations and probabilities to create eventually new “things. ”' </w:t>
      </w:r>
      <w:hyperlink r:id="rId16" w:anchor="31" w:history="1">
        <w:r w:rsidRPr="008D2A56">
          <w:rPr>
            <w:rFonts w:asciiTheme="minorHAnsi" w:hAnsiTheme="minorHAnsi"/>
            <w:vertAlign w:val="superscript"/>
          </w:rPr>
          <w:t>31</w:t>
        </w:r>
        <w:r w:rsidRPr="008D2A56">
          <w:rPr>
            <w:rFonts w:asciiTheme="minorHAnsi" w:hAnsiTheme="minorHAnsi"/>
          </w:rPr>
          <w:t xml:space="preserve"> </w:t>
        </w:r>
      </w:hyperlink>
      <w:r w:rsidRPr="008D2A56">
        <w:rPr>
          <w:rStyle w:val="StyleUnderline"/>
          <w:rFonts w:asciiTheme="minorHAnsi" w:hAnsiTheme="minorHAnsi"/>
          <w:highlight w:val="yellow"/>
        </w:rPr>
        <w:t>Of course not</w:t>
      </w:r>
      <w:r w:rsidRPr="008D2A56">
        <w:rPr>
          <w:rStyle w:val="StyleUnderline"/>
          <w:rFonts w:asciiTheme="minorHAnsi" w:hAnsiTheme="minorHAnsi"/>
        </w:rPr>
        <w:t>. One can never be free within language.</w:t>
      </w:r>
      <w:r w:rsidRPr="008D2A56">
        <w:rPr>
          <w:rFonts w:asciiTheme="minorHAnsi" w:hAnsiTheme="minorHAnsi"/>
        </w:rPr>
        <w:t xml:space="preserve"> One can never break free from language. The point is, rather, to acknowledge that an individual has no possibility to function as an authentic perceiver or agent, that the spaces for action opened up by critique are still circumscribed by the larger boundaries of linguistic structures. Moreover, </w:t>
      </w:r>
      <w:r w:rsidRPr="008D2A56">
        <w:rPr>
          <w:rStyle w:val="Emphasis"/>
          <w:rFonts w:asciiTheme="minorHAnsi" w:hAnsiTheme="minorHAnsi"/>
          <w:highlight w:val="yellow"/>
        </w:rPr>
        <w:t>critique of language must be careful not be trapped in an idealism that suggests the world exists only because it is perceived by our mind, that objects outside this mental sphere have no qualities of their own. Such a working assumption would go astray in a futile search for the perfect language and</w:t>
      </w:r>
      <w:r w:rsidRPr="008D2A56">
        <w:rPr>
          <w:rFonts w:asciiTheme="minorHAnsi" w:hAnsiTheme="minorHAnsi"/>
          <w:highlight w:val="yellow"/>
        </w:rPr>
        <w:t>,</w:t>
      </w:r>
      <w:r w:rsidRPr="008D2A56">
        <w:rPr>
          <w:rFonts w:asciiTheme="minorHAnsi" w:hAnsiTheme="minorHAnsi"/>
        </w:rPr>
        <w:t xml:space="preserve"> by doing so, </w:t>
      </w:r>
      <w:r w:rsidRPr="008D2A56">
        <w:rPr>
          <w:rStyle w:val="Emphasis"/>
          <w:rFonts w:asciiTheme="minorHAnsi" w:hAnsiTheme="minorHAnsi"/>
          <w:highlight w:val="yellow"/>
        </w:rPr>
        <w:t>fall back into</w:t>
      </w:r>
      <w:r w:rsidRPr="008D2A56">
        <w:rPr>
          <w:rFonts w:asciiTheme="minorHAnsi" w:hAnsiTheme="minorHAnsi"/>
        </w:rPr>
        <w:t xml:space="preserve"> the </w:t>
      </w:r>
      <w:r w:rsidRPr="008D2A56">
        <w:rPr>
          <w:rStyle w:val="Emphasis"/>
          <w:rFonts w:asciiTheme="minorHAnsi" w:hAnsiTheme="minorHAnsi"/>
          <w:highlight w:val="yellow"/>
        </w:rPr>
        <w:t>logical positivism</w:t>
      </w:r>
      <w:r w:rsidRPr="008D2A56">
        <w:rPr>
          <w:rFonts w:asciiTheme="minorHAnsi" w:hAnsiTheme="minorHAnsi"/>
        </w:rPr>
        <w:t xml:space="preserve"> from which the later Wittgenstein so carefully tried to escape. </w:t>
      </w:r>
      <w:r w:rsidRPr="008D2A56">
        <w:rPr>
          <w:rStyle w:val="StyleUnderline"/>
          <w:rFonts w:asciiTheme="minorHAnsi" w:hAnsiTheme="minorHAnsi"/>
        </w:rPr>
        <w:t xml:space="preserve">Because there is no direct </w:t>
      </w:r>
      <w:r w:rsidRPr="008D2A56">
        <w:rPr>
          <w:rStyle w:val="StyleUnderline"/>
          <w:rFonts w:asciiTheme="minorHAnsi" w:hAnsiTheme="minorHAnsi"/>
        </w:rPr>
        <w:lastRenderedPageBreak/>
        <w:t>and logical correspondence between words and meaning,</w:t>
      </w:r>
      <w:r w:rsidRPr="008D2A56">
        <w:rPr>
          <w:rFonts w:asciiTheme="minorHAnsi" w:hAnsiTheme="minorHAnsi"/>
        </w:rPr>
        <w:t xml:space="preserve"> between a name and a thing, </w:t>
      </w:r>
      <w:r w:rsidRPr="008D2A56">
        <w:rPr>
          <w:rStyle w:val="StyleUnderline"/>
          <w:rFonts w:asciiTheme="minorHAnsi" w:hAnsiTheme="minorHAnsi"/>
        </w:rPr>
        <w:t xml:space="preserve">a spear-heading into unexplored linguistic terrains can only be socially meaningful if it stretches the rules of existing language games while never losing sight of the ways in which these language games constitute and are constituted by concrete forms of life. </w:t>
      </w:r>
      <w:r w:rsidRPr="008D2A56">
        <w:rPr>
          <w:rStyle w:val="StyleUnderline"/>
          <w:rFonts w:asciiTheme="minorHAnsi" w:hAnsiTheme="minorHAnsi"/>
          <w:highlight w:val="yellow"/>
        </w:rPr>
        <w:t>The point</w:t>
      </w:r>
      <w:r w:rsidRPr="008D2A56">
        <w:rPr>
          <w:rFonts w:asciiTheme="minorHAnsi" w:hAnsiTheme="minorHAnsi"/>
        </w:rPr>
        <w:t xml:space="preserve">, then, </w:t>
      </w:r>
      <w:r w:rsidRPr="008D2A56">
        <w:rPr>
          <w:rStyle w:val="StyleUnderline"/>
          <w:rFonts w:asciiTheme="minorHAnsi" w:hAnsiTheme="minorHAnsi"/>
          <w:highlight w:val="yellow"/>
        </w:rPr>
        <w:t>is to articulate resistance at the edge of language games</w:t>
      </w:r>
      <w:r w:rsidRPr="008D2A56">
        <w:rPr>
          <w:rFonts w:asciiTheme="minorHAnsi" w:hAnsiTheme="minorHAnsi"/>
        </w:rPr>
        <w:t xml:space="preserve">, that is, </w:t>
      </w:r>
      <w:r w:rsidRPr="008D2A56">
        <w:rPr>
          <w:rStyle w:val="StyleUnderline"/>
          <w:rFonts w:asciiTheme="minorHAnsi" w:hAnsiTheme="minorHAnsi"/>
        </w:rPr>
        <w:t>to avoid lifting words out of their social</w:t>
      </w:r>
      <w:r w:rsidRPr="008D2A56">
        <w:rPr>
          <w:rFonts w:asciiTheme="minorHAnsi" w:hAnsiTheme="minorHAnsi"/>
        </w:rPr>
        <w:t xml:space="preserve"> and dialogical </w:t>
      </w:r>
      <w:r w:rsidRPr="008D2A56">
        <w:rPr>
          <w:rStyle w:val="StyleUnderline"/>
          <w:rFonts w:asciiTheme="minorHAnsi" w:hAnsiTheme="minorHAnsi"/>
        </w:rPr>
        <w:t>context while</w:t>
      </w:r>
      <w:r w:rsidRPr="008D2A56">
        <w:rPr>
          <w:rFonts w:asciiTheme="minorHAnsi" w:hAnsiTheme="minorHAnsi"/>
        </w:rPr>
        <w:t xml:space="preserve">, at the same time, </w:t>
      </w:r>
      <w:r w:rsidRPr="008D2A56">
        <w:rPr>
          <w:rStyle w:val="StyleUnderline"/>
          <w:rFonts w:asciiTheme="minorHAnsi" w:hAnsiTheme="minorHAnsi"/>
        </w:rPr>
        <w:t>exploring to the utmost the unstable and transformative nature of languages</w:t>
      </w:r>
      <w:r w:rsidRPr="008D2A56">
        <w:rPr>
          <w:rFonts w:asciiTheme="minorHAnsi" w:hAnsiTheme="minorHAnsi"/>
        </w:rPr>
        <w:t>. This is best done, I argue, by interfering with the ways in which languages constitute sites of political practice, sites where realities are formed, reformed, legitimised and objectivised through a series of transversal discursive dynamics.</w:t>
      </w:r>
    </w:p>
    <w:p w:rsidR="00D933CC" w:rsidRPr="008D2A56" w:rsidRDefault="00D933CC" w:rsidP="00D933CC">
      <w:pPr>
        <w:pStyle w:val="Heading4"/>
        <w:rPr>
          <w:rFonts w:asciiTheme="minorHAnsi" w:hAnsiTheme="minorHAnsi"/>
          <w:sz w:val="28"/>
        </w:rPr>
      </w:pPr>
      <w:bookmarkStart w:id="59" w:name="_GoBack"/>
      <w:bookmarkEnd w:id="59"/>
      <w:r w:rsidRPr="008D2A56">
        <w:rPr>
          <w:rFonts w:asciiTheme="minorHAnsi" w:hAnsiTheme="minorHAnsi"/>
          <w:sz w:val="28"/>
        </w:rPr>
        <w:t>Linguistic idealism is a net benefit to the perm- their obsession with language trades off with material focus and makes oppression and violence inevitable- only the perm productively criticizes language</w:t>
      </w:r>
    </w:p>
    <w:p w:rsidR="00D933CC" w:rsidRPr="008D2A56" w:rsidRDefault="00D933CC" w:rsidP="00D933CC">
      <w:pPr>
        <w:rPr>
          <w:rStyle w:val="Style13ptBold"/>
          <w:rFonts w:asciiTheme="minorHAnsi" w:hAnsiTheme="minorHAnsi"/>
          <w:sz w:val="28"/>
        </w:rPr>
      </w:pPr>
      <w:r w:rsidRPr="008D2A56">
        <w:rPr>
          <w:rStyle w:val="Style13ptBold"/>
          <w:rFonts w:asciiTheme="minorHAnsi" w:hAnsiTheme="minorHAnsi"/>
          <w:sz w:val="28"/>
        </w:rPr>
        <w:t xml:space="preserve">Taft-Kaufman ’95 </w:t>
      </w:r>
    </w:p>
    <w:p w:rsidR="00D933CC" w:rsidRPr="008D2A56" w:rsidRDefault="00D933CC" w:rsidP="00D933CC">
      <w:pPr>
        <w:pStyle w:val="Shrink8"/>
        <w:rPr>
          <w:rFonts w:asciiTheme="minorHAnsi" w:hAnsiTheme="minorHAnsi"/>
        </w:rPr>
      </w:pPr>
      <w:r w:rsidRPr="008D2A56">
        <w:rPr>
          <w:rFonts w:asciiTheme="minorHAnsi" w:hAnsiTheme="minorHAnsi"/>
        </w:rPr>
        <w:t>(Jill, Professor of Speech – CMU, Southern Communication Journal, Vol. 60, Issue 3, Spring)</w:t>
      </w:r>
    </w:p>
    <w:p w:rsidR="00D933CC" w:rsidRPr="008D2A56" w:rsidRDefault="00D933CC" w:rsidP="00D933CC">
      <w:pPr>
        <w:pStyle w:val="cardtext"/>
        <w:rPr>
          <w:rFonts w:asciiTheme="minorHAnsi" w:hAnsiTheme="minorHAnsi"/>
        </w:rPr>
      </w:pPr>
      <w:r w:rsidRPr="008D2A56">
        <w:rPr>
          <w:rFonts w:asciiTheme="minorHAnsi" w:hAnsiTheme="minorHAnsi"/>
        </w:rPr>
        <w:t xml:space="preserve">The postmodern passwords of "polyvocality," "Otherness," and "difference," unsupported by substantial analysis of the concrete contexts of subjects, creates a solipsistic quagmire. The political sympathies of the new cultural critics, with their ostensible concern for the lack of power experienced by marginalized people, aligns them with the political left. Yet, despite their adversarial posture and talk of opposition, their </w:t>
      </w:r>
      <w:r w:rsidRPr="008D2A56">
        <w:rPr>
          <w:rStyle w:val="StyleUnderline"/>
          <w:rFonts w:asciiTheme="minorHAnsi" w:hAnsiTheme="minorHAnsi"/>
          <w:highlight w:val="yellow"/>
        </w:rPr>
        <w:t>discourses on intertextuality</w:t>
      </w:r>
      <w:r w:rsidRPr="008D2A56">
        <w:rPr>
          <w:rFonts w:asciiTheme="minorHAnsi" w:hAnsiTheme="minorHAnsi"/>
        </w:rPr>
        <w:t xml:space="preserve"> and inter-referentiality isolate them from </w:t>
      </w:r>
      <w:r w:rsidRPr="008D2A56">
        <w:rPr>
          <w:rStyle w:val="StyleUnderline"/>
          <w:rFonts w:asciiTheme="minorHAnsi" w:hAnsiTheme="minorHAnsi"/>
        </w:rPr>
        <w:t xml:space="preserve">and </w:t>
      </w:r>
      <w:r w:rsidRPr="008D2A56">
        <w:rPr>
          <w:rStyle w:val="StyleUnderline"/>
          <w:rFonts w:asciiTheme="minorHAnsi" w:hAnsiTheme="minorHAnsi"/>
          <w:highlight w:val="yellow"/>
        </w:rPr>
        <w:t>ignore the conditions that have produced leftist politics</w:t>
      </w:r>
      <w:r w:rsidRPr="008D2A56">
        <w:rPr>
          <w:rStyle w:val="StyleUnderline"/>
          <w:rFonts w:asciiTheme="minorHAnsi" w:hAnsiTheme="minorHAnsi"/>
        </w:rPr>
        <w:t>--conflict, racism, poverty, and injustice</w:t>
      </w:r>
      <w:r w:rsidRPr="008D2A56">
        <w:rPr>
          <w:rFonts w:asciiTheme="minorHAnsi" w:hAnsiTheme="minorHAnsi"/>
        </w:rPr>
        <w:t>. In short, as Clarke (1991) asserts</w:t>
      </w:r>
      <w:r w:rsidRPr="008D2A56">
        <w:rPr>
          <w:rStyle w:val="StyleUnderline"/>
          <w:rFonts w:asciiTheme="minorHAnsi" w:hAnsiTheme="minorHAnsi"/>
        </w:rPr>
        <w:t>, postmodern emphasis on new subjects conceals the old subjects, those who have limited access to good jobs, food, housing, health care, and transportation</w:t>
      </w:r>
      <w:r w:rsidRPr="008D2A56">
        <w:rPr>
          <w:rFonts w:asciiTheme="minorHAnsi" w:hAnsiTheme="minorHAnsi"/>
        </w:rPr>
        <w:t xml:space="preserve">, as well as to the media that depict them. Merod (1987) decries this situation as one which leaves no vision, will, or commitment to activism. He notes that academic lip service to the oppositional is underscored by the absence of focused collective or politically active intellectual communities. Provoked by the academic manifestations of this problem Di Leonardo (1990) echoes Merod and laments: Has there ever been a historical era characterized by as little radical analysis or activism and as much radical-chic writing as ours? </w:t>
      </w:r>
      <w:r w:rsidRPr="008D2A56">
        <w:rPr>
          <w:rStyle w:val="StyleUnderline"/>
          <w:rFonts w:asciiTheme="minorHAnsi" w:hAnsiTheme="minorHAnsi"/>
        </w:rPr>
        <w:t>Maundering on about Otherness</w:t>
      </w:r>
      <w:r w:rsidRPr="008D2A56">
        <w:rPr>
          <w:rFonts w:asciiTheme="minorHAnsi" w:hAnsiTheme="minorHAnsi"/>
        </w:rPr>
        <w:t xml:space="preserve">: phallocentrism or Eurocentric tropes </w:t>
      </w:r>
      <w:r w:rsidRPr="008D2A56">
        <w:rPr>
          <w:rStyle w:val="StyleUnderline"/>
          <w:rFonts w:asciiTheme="minorHAnsi" w:hAnsiTheme="minorHAnsi"/>
        </w:rPr>
        <w:t>has become a lazy academic substitute for actual engagement with the</w:t>
      </w:r>
      <w:r w:rsidRPr="008D2A56">
        <w:rPr>
          <w:rFonts w:asciiTheme="minorHAnsi" w:hAnsiTheme="minorHAnsi"/>
        </w:rPr>
        <w:t xml:space="preserve"> detailed histories and </w:t>
      </w:r>
      <w:r w:rsidRPr="008D2A56">
        <w:rPr>
          <w:rStyle w:val="StyleUnderline"/>
          <w:rFonts w:asciiTheme="minorHAnsi" w:hAnsiTheme="minorHAnsi"/>
        </w:rPr>
        <w:t>contemporary realities of Western racial minorities</w:t>
      </w:r>
      <w:r w:rsidRPr="008D2A56">
        <w:rPr>
          <w:rFonts w:asciiTheme="minorHAnsi" w:hAnsiTheme="minorHAnsi"/>
        </w:rPr>
        <w:t xml:space="preserve">, white women, or any Third World population. (p. 530) Clarke's assessment of the postmodern elevation of language to the "sine qua non" of critical discussion is an even stronger indictment against the trend. Clarke examines Lyotard's (1984) The Postmodern Condition in which Lyotard maintains that virtually all social relations are linguistic, and, therefore, it is through the coercion that threatens speech that we enter the "realm of terror" and society falls apart. To this assertion, Clarke replies: </w:t>
      </w:r>
      <w:r w:rsidRPr="008D2A56">
        <w:rPr>
          <w:rStyle w:val="StyleUnderline"/>
          <w:rFonts w:asciiTheme="minorHAnsi" w:hAnsiTheme="minorHAnsi"/>
        </w:rPr>
        <w:t>I can think of few more striking indicators of the political and intellectual impoverishment of a view of society that can only recognize the discursive</w:t>
      </w:r>
      <w:r w:rsidRPr="008D2A56">
        <w:rPr>
          <w:rFonts w:asciiTheme="minorHAnsi" w:hAnsiTheme="minorHAnsi"/>
        </w:rPr>
        <w:t xml:space="preserve">. If the worst terror we can envisage is the threat not to be allowed to speak, we are appallingly ignorant of terror in its elaborate contemporary forms. It may be the intellectual's conception of terror (what else do we do but speak?), but </w:t>
      </w:r>
      <w:r w:rsidRPr="008D2A56">
        <w:rPr>
          <w:rStyle w:val="StyleUnderline"/>
          <w:rFonts w:asciiTheme="minorHAnsi" w:hAnsiTheme="minorHAnsi"/>
        </w:rPr>
        <w:t>its projection onto the rest of the world would be calamitous</w:t>
      </w:r>
      <w:r w:rsidRPr="008D2A56">
        <w:rPr>
          <w:rFonts w:asciiTheme="minorHAnsi" w:hAnsiTheme="minorHAnsi"/>
        </w:rPr>
        <w:t xml:space="preserve">....(pp. 2-27) </w:t>
      </w:r>
      <w:r w:rsidRPr="008D2A56">
        <w:rPr>
          <w:rStyle w:val="StyleUnderline"/>
          <w:rFonts w:asciiTheme="minorHAnsi" w:hAnsiTheme="minorHAnsi"/>
          <w:highlight w:val="yellow"/>
        </w:rPr>
        <w:t>The realm of the discursive is derived from the requisites for human life</w:t>
      </w:r>
      <w:r w:rsidRPr="008D2A56">
        <w:rPr>
          <w:rStyle w:val="StyleUnderline"/>
          <w:rFonts w:asciiTheme="minorHAnsi" w:hAnsiTheme="minorHAnsi"/>
        </w:rPr>
        <w:t xml:space="preserve">, which are in the physical world, </w:t>
      </w:r>
      <w:r w:rsidRPr="008D2A56">
        <w:rPr>
          <w:rStyle w:val="StyleUnderline"/>
          <w:rFonts w:asciiTheme="minorHAnsi" w:hAnsiTheme="minorHAnsi"/>
          <w:highlight w:val="yellow"/>
        </w:rPr>
        <w:t>rather than in a world of ideas or symbols</w:t>
      </w:r>
      <w:r w:rsidRPr="008D2A56">
        <w:rPr>
          <w:rStyle w:val="StyleUnderline"/>
          <w:rFonts w:asciiTheme="minorHAnsi" w:hAnsiTheme="minorHAnsi"/>
        </w:rPr>
        <w:t>.</w:t>
      </w:r>
      <w:r w:rsidRPr="008D2A56">
        <w:rPr>
          <w:rFonts w:asciiTheme="minorHAnsi" w:hAnsiTheme="minorHAnsi"/>
        </w:rPr>
        <w:t xml:space="preserve">(4) </w:t>
      </w:r>
      <w:r w:rsidRPr="008D2A56">
        <w:rPr>
          <w:rFonts w:asciiTheme="minorHAnsi" w:hAnsiTheme="minorHAnsi"/>
        </w:rPr>
        <w:lastRenderedPageBreak/>
        <w:t xml:space="preserve">Nutrition, shelter, and protection are basic human needs that require collective activity for their fulfillment. </w:t>
      </w:r>
      <w:r w:rsidRPr="008D2A56">
        <w:rPr>
          <w:rStyle w:val="StyleUnderline"/>
          <w:rFonts w:asciiTheme="minorHAnsi" w:hAnsiTheme="minorHAnsi"/>
          <w:highlight w:val="yellow"/>
        </w:rPr>
        <w:t>Postmodern emphasis on the discursive without an accompanying analysis of how the discursive emerges from material circumstances hides the complex task of envisioning and working towards concrete social goals</w:t>
      </w:r>
      <w:r w:rsidRPr="008D2A56">
        <w:rPr>
          <w:rFonts w:asciiTheme="minorHAnsi" w:hAnsiTheme="minorHAnsi"/>
        </w:rPr>
        <w:t xml:space="preserve"> (Merod, 1987). Although the material conditions that create the situation of marginality escape the purview of the postmodernist, the situation and its consequences are not overlooked by scholars from marginalized groups. Robinson (1990) for example, argues that "the justice that working people deserve is economic, not just textual" (p. 571). Lopez (1992) states that "the starting point for organizing the program content of education or political action must be the present existential, concrete situation" (p. 299). West (1988) asserts that borrowing French post-structuralist discourses about "Otherness" blinds us to realities of American difference going on in front of us (p. 170). Unlike postmodern "textual radicals" who Rabinow (1986) acknowledges are "fuzzy about power and the realities of socioeconomic constraints" (p. 255), most writers from marginalized groups are clear about how discourse interweaves with the concrete circumstances that create lived experience. People whose lives form the material for postmodern counter-hegemonic discourse do not share the optimism over the new recognition of their discursive subjectivities, because such an acknowledgment does not address sufficiently their collective historical and current struggles against racism, sexism, homophobia, and economic injustice. They do not appreciate being told they are living in a world in which there are no more real subjects. </w:t>
      </w:r>
      <w:r w:rsidRPr="008D2A56">
        <w:rPr>
          <w:rStyle w:val="StyleUnderline"/>
          <w:rFonts w:asciiTheme="minorHAnsi" w:hAnsiTheme="minorHAnsi"/>
        </w:rPr>
        <w:t xml:space="preserve">Ideas have consequences. Emphasizing the discursive self when a person is hungry and homeless represents both a cultural and humane failure. </w:t>
      </w:r>
      <w:r w:rsidRPr="008D2A56">
        <w:rPr>
          <w:rStyle w:val="StyleUnderline"/>
          <w:rFonts w:asciiTheme="minorHAnsi" w:hAnsiTheme="minorHAnsi"/>
          <w:highlight w:val="yellow"/>
        </w:rPr>
        <w:t>The need to look beyond texts to the</w:t>
      </w:r>
      <w:r w:rsidRPr="008D2A56">
        <w:rPr>
          <w:rFonts w:asciiTheme="minorHAnsi" w:hAnsiTheme="minorHAnsi"/>
        </w:rPr>
        <w:t xml:space="preserve"> perception and </w:t>
      </w:r>
      <w:r w:rsidRPr="008D2A56">
        <w:rPr>
          <w:rStyle w:val="StyleUnderline"/>
          <w:rFonts w:asciiTheme="minorHAnsi" w:hAnsiTheme="minorHAnsi"/>
          <w:highlight w:val="yellow"/>
        </w:rPr>
        <w:t>attainment of concrete social goals keeps writers from marginalized groups ever-mindful of the specifics of how power works</w:t>
      </w:r>
      <w:r w:rsidRPr="008D2A56">
        <w:rPr>
          <w:rFonts w:asciiTheme="minorHAnsi" w:hAnsiTheme="minorHAnsi"/>
        </w:rPr>
        <w:t xml:space="preserve"> through political agendas, institutions, agencies, and the budgets that fuel them.</w:t>
      </w:r>
    </w:p>
    <w:p w:rsidR="00D933CC" w:rsidRPr="008D2A56" w:rsidRDefault="00D933CC" w:rsidP="00D933CC">
      <w:pPr>
        <w:pStyle w:val="Heading3"/>
      </w:pPr>
      <w:bookmarkStart w:id="60" w:name="_Toc455128038"/>
      <w:bookmarkStart w:id="61" w:name="_Toc455128790"/>
      <w:bookmarkStart w:id="62" w:name="BlockBM373"/>
      <w:r>
        <w:lastRenderedPageBreak/>
        <w:t>Other Instances Perm card</w:t>
      </w:r>
      <w:bookmarkEnd w:id="60"/>
      <w:bookmarkEnd w:id="61"/>
    </w:p>
    <w:p w:rsidR="00D933CC" w:rsidRPr="008D2A56" w:rsidRDefault="00D933CC" w:rsidP="00D933CC">
      <w:pPr>
        <w:pStyle w:val="Heading4"/>
        <w:rPr>
          <w:rFonts w:asciiTheme="minorHAnsi" w:hAnsiTheme="minorHAnsi"/>
          <w:sz w:val="28"/>
        </w:rPr>
      </w:pPr>
      <w:r w:rsidRPr="008D2A56">
        <w:rPr>
          <w:rFonts w:asciiTheme="minorHAnsi" w:hAnsiTheme="minorHAnsi"/>
          <w:sz w:val="28"/>
        </w:rPr>
        <w:t>One speech act doesn’t cause securitization</w:t>
      </w:r>
    </w:p>
    <w:p w:rsidR="00D933CC" w:rsidRPr="008D2A56" w:rsidRDefault="00D933CC" w:rsidP="00D933CC">
      <w:pPr>
        <w:rPr>
          <w:rFonts w:asciiTheme="minorHAnsi" w:eastAsia="Calibri" w:hAnsiTheme="minorHAnsi"/>
        </w:rPr>
      </w:pPr>
      <w:r w:rsidRPr="008D2A56">
        <w:rPr>
          <w:rFonts w:asciiTheme="minorHAnsi" w:eastAsia="Calibri" w:hAnsiTheme="minorHAnsi"/>
        </w:rPr>
        <w:t xml:space="preserve">Irina </w:t>
      </w:r>
      <w:r w:rsidRPr="008D2A56">
        <w:rPr>
          <w:rStyle w:val="Style13ptBold"/>
          <w:rFonts w:asciiTheme="minorHAnsi" w:hAnsiTheme="minorHAnsi"/>
          <w:sz w:val="28"/>
        </w:rPr>
        <w:t>Ghughunishvili 10</w:t>
      </w:r>
      <w:r w:rsidRPr="008D2A56">
        <w:rPr>
          <w:rFonts w:asciiTheme="minorHAnsi" w:eastAsia="Calibri" w:hAnsiTheme="minorHAnsi"/>
        </w:rPr>
        <w:t xml:space="preserve">, “Securitization of Migration in the United States after 9/11: Constructing Muslims and Arabs as Enemies”, Submitted to Central European University Department of International Relations European Studies In partial fulfillment of the requirements for the degree of Master of Arts Supervisor: Professor Paul Roe </w:t>
      </w:r>
      <w:hyperlink r:id="rId17" w:history="1">
        <w:r w:rsidRPr="008D2A56">
          <w:rPr>
            <w:rFonts w:asciiTheme="minorHAnsi" w:eastAsia="Calibri" w:hAnsiTheme="minorHAnsi"/>
          </w:rPr>
          <w:t>http://www.etd.ceu.hu/2010/ghughunishvili_irina.pdf</w:t>
        </w:r>
      </w:hyperlink>
    </w:p>
    <w:p w:rsidR="00D933CC" w:rsidRDefault="00D933CC" w:rsidP="00D933CC">
      <w:pPr>
        <w:rPr>
          <w:rFonts w:asciiTheme="minorHAnsi" w:eastAsia="Calibri" w:hAnsiTheme="minorHAnsi"/>
          <w:sz w:val="14"/>
        </w:rPr>
      </w:pPr>
      <w:r w:rsidRPr="008D2A56">
        <w:rPr>
          <w:rFonts w:asciiTheme="minorHAnsi" w:eastAsia="Calibri" w:hAnsiTheme="minorHAnsi"/>
          <w:u w:val="single"/>
        </w:rPr>
        <w:t>As provided by the Copenhagen School securitization theory is comprised by speech act</w:t>
      </w:r>
      <w:r w:rsidRPr="008D2A56">
        <w:rPr>
          <w:rFonts w:asciiTheme="minorHAnsi" w:eastAsia="Calibri" w:hAnsiTheme="minorHAnsi"/>
          <w:sz w:val="14"/>
        </w:rPr>
        <w:t xml:space="preserve">, acceptance of the audience and facilitating conditions or other non-securitizing actors contribute to a successful securitization. </w:t>
      </w:r>
      <w:r w:rsidRPr="008D2A56">
        <w:rPr>
          <w:rFonts w:asciiTheme="minorHAnsi" w:eastAsia="Calibri" w:hAnsiTheme="minorHAnsi"/>
          <w:highlight w:val="yellow"/>
          <w:u w:val="single"/>
        </w:rPr>
        <w:t>The causality</w:t>
      </w:r>
      <w:r w:rsidRPr="008D2A56">
        <w:rPr>
          <w:rFonts w:asciiTheme="minorHAnsi" w:eastAsia="Calibri" w:hAnsiTheme="minorHAnsi"/>
          <w:u w:val="single"/>
        </w:rPr>
        <w:t xml:space="preserve"> or a one-way relationship </w:t>
      </w:r>
      <w:r w:rsidRPr="008D2A56">
        <w:rPr>
          <w:rFonts w:asciiTheme="minorHAnsi" w:eastAsia="Calibri" w:hAnsiTheme="minorHAnsi"/>
          <w:highlight w:val="yellow"/>
          <w:u w:val="single"/>
        </w:rPr>
        <w:t>between the speech act</w:t>
      </w:r>
      <w:r w:rsidRPr="008D2A56">
        <w:rPr>
          <w:rFonts w:asciiTheme="minorHAnsi" w:eastAsia="Calibri" w:hAnsiTheme="minorHAnsi"/>
          <w:u w:val="single"/>
        </w:rPr>
        <w:t xml:space="preserve">, the audience </w:t>
      </w:r>
      <w:r w:rsidRPr="008D2A56">
        <w:rPr>
          <w:rFonts w:asciiTheme="minorHAnsi" w:eastAsia="Calibri" w:hAnsiTheme="minorHAnsi"/>
          <w:highlight w:val="yellow"/>
          <w:u w:val="single"/>
        </w:rPr>
        <w:t>and securitizing actor</w:t>
      </w:r>
      <w:r w:rsidRPr="008D2A56">
        <w:rPr>
          <w:rFonts w:asciiTheme="minorHAnsi" w:eastAsia="Calibri" w:hAnsiTheme="minorHAnsi"/>
          <w:u w:val="single"/>
        </w:rPr>
        <w:t xml:space="preserve">, where politicians use the speech act first to justify exceptional measures, </w:t>
      </w:r>
      <w:r w:rsidRPr="008D2A56">
        <w:rPr>
          <w:rFonts w:asciiTheme="minorHAnsi" w:eastAsia="Calibri" w:hAnsiTheme="minorHAnsi"/>
          <w:highlight w:val="yellow"/>
          <w:u w:val="single"/>
        </w:rPr>
        <w:t>has been criticized</w:t>
      </w:r>
      <w:r w:rsidRPr="008D2A56">
        <w:rPr>
          <w:rFonts w:asciiTheme="minorHAnsi" w:eastAsia="Calibri" w:hAnsiTheme="minorHAnsi"/>
          <w:sz w:val="14"/>
        </w:rPr>
        <w:t xml:space="preserve"> by scholars, such as Balzacq. According to him, the one-directional relationship between the three factors, or some of them, is not the best approach. </w:t>
      </w:r>
      <w:r w:rsidRPr="008D2A56">
        <w:rPr>
          <w:rFonts w:asciiTheme="minorHAnsi" w:eastAsia="Calibri" w:hAnsiTheme="minorHAnsi"/>
          <w:u w:val="single"/>
        </w:rPr>
        <w:t>To fully grasp the dynamics, it will be more beneficial to “rather than looking for a one-directional relationship between some or all of the three factors highlighted, it could be profitable to focus on the degree of congruence between them</w:t>
      </w:r>
      <w:r w:rsidRPr="008D2A56">
        <w:rPr>
          <w:rFonts w:asciiTheme="minorHAnsi" w:eastAsia="Calibri" w:hAnsiTheme="minorHAnsi"/>
          <w:sz w:val="14"/>
        </w:rPr>
        <w:t xml:space="preserve">. 26 Among other aspects of the Copenhagen School’s theoretical framework, which he criticizes, the thesis will rely on the criticism of the lack of context and the rejection of a ‘one-way causal’ relationship between the audience and the actor. </w:t>
      </w:r>
      <w:r w:rsidRPr="008D2A56">
        <w:rPr>
          <w:rFonts w:asciiTheme="minorHAnsi" w:eastAsia="Calibri" w:hAnsiTheme="minorHAnsi"/>
          <w:u w:val="single"/>
        </w:rPr>
        <w:t xml:space="preserve">The </w:t>
      </w:r>
      <w:r w:rsidRPr="008D2A56">
        <w:rPr>
          <w:rFonts w:asciiTheme="minorHAnsi" w:eastAsia="Calibri" w:hAnsiTheme="minorHAnsi"/>
          <w:highlight w:val="yellow"/>
          <w:u w:val="single"/>
        </w:rPr>
        <w:t>process of threat construction</w:t>
      </w:r>
      <w:r w:rsidRPr="008D2A56">
        <w:rPr>
          <w:rFonts w:asciiTheme="minorHAnsi" w:eastAsia="Calibri" w:hAnsiTheme="minorHAnsi"/>
          <w:u w:val="single"/>
        </w:rPr>
        <w:t xml:space="preserve">, according to him, </w:t>
      </w:r>
      <w:r w:rsidRPr="008D2A56">
        <w:rPr>
          <w:rFonts w:asciiTheme="minorHAnsi" w:eastAsia="Calibri" w:hAnsiTheme="minorHAnsi"/>
          <w:highlight w:val="yellow"/>
          <w:u w:val="single"/>
        </w:rPr>
        <w:t>can be clearer</w:t>
      </w:r>
      <w:r w:rsidRPr="008D2A56">
        <w:rPr>
          <w:rFonts w:asciiTheme="minorHAnsi" w:eastAsia="Calibri" w:hAnsiTheme="minorHAnsi"/>
          <w:u w:val="single"/>
        </w:rPr>
        <w:t xml:space="preserve"> if external context, which stands independently from use of language, can be considered</w:t>
      </w:r>
      <w:r w:rsidRPr="008D2A56">
        <w:rPr>
          <w:rFonts w:asciiTheme="minorHAnsi" w:eastAsia="Calibri" w:hAnsiTheme="minorHAnsi"/>
          <w:sz w:val="14"/>
        </w:rPr>
        <w:t xml:space="preserve">. 27 Balzacq opts for more context-oriented approach when it comes down to securitization through the speech act, where </w:t>
      </w:r>
      <w:r w:rsidRPr="008D2A56">
        <w:rPr>
          <w:rFonts w:asciiTheme="minorHAnsi" w:eastAsia="Calibri" w:hAnsiTheme="minorHAnsi"/>
          <w:highlight w:val="yellow"/>
          <w:u w:val="single"/>
        </w:rPr>
        <w:t>a single speech does not create</w:t>
      </w:r>
      <w:r w:rsidRPr="008D2A56">
        <w:rPr>
          <w:rFonts w:asciiTheme="minorHAnsi" w:eastAsia="Calibri" w:hAnsiTheme="minorHAnsi"/>
          <w:u w:val="single"/>
        </w:rPr>
        <w:t xml:space="preserve"> the </w:t>
      </w:r>
      <w:r w:rsidRPr="008D2A56">
        <w:rPr>
          <w:rFonts w:asciiTheme="minorHAnsi" w:eastAsia="Calibri" w:hAnsiTheme="minorHAnsi"/>
          <w:highlight w:val="yellow"/>
          <w:u w:val="single"/>
        </w:rPr>
        <w:t>discourse, but it is created through a long process</w:t>
      </w:r>
      <w:r w:rsidRPr="008D2A56">
        <w:rPr>
          <w:rFonts w:asciiTheme="minorHAnsi" w:eastAsia="Calibri" w:hAnsiTheme="minorHAnsi"/>
          <w:u w:val="single"/>
        </w:rPr>
        <w:t>, where context is vital</w:t>
      </w:r>
      <w:r w:rsidRPr="008D2A56">
        <w:rPr>
          <w:rFonts w:asciiTheme="minorHAnsi" w:eastAsia="Calibri" w:hAnsiTheme="minorHAnsi"/>
          <w:sz w:val="14"/>
        </w:rPr>
        <w:t xml:space="preserve">. 28 He indicates: </w:t>
      </w:r>
      <w:r w:rsidRPr="008D2A56">
        <w:rPr>
          <w:rFonts w:asciiTheme="minorHAnsi" w:eastAsia="Calibri" w:hAnsiTheme="minorHAnsi"/>
          <w:u w:val="single"/>
        </w:rPr>
        <w:t>In reality, the speech act itself, i.e. literally a single security articulation at a particular point in time, will at best only very rarely explain the entire social process that follows from it</w:t>
      </w:r>
      <w:r w:rsidRPr="008D2A56">
        <w:rPr>
          <w:rFonts w:asciiTheme="minorHAnsi" w:eastAsia="Calibri" w:hAnsiTheme="minorHAnsi"/>
          <w:sz w:val="14"/>
        </w:rPr>
        <w:t xml:space="preserve">. </w:t>
      </w:r>
      <w:r w:rsidRPr="008D2A56">
        <w:rPr>
          <w:rFonts w:asciiTheme="minorHAnsi" w:eastAsia="Calibri" w:hAnsiTheme="minorHAnsi"/>
          <w:u w:val="single"/>
        </w:rPr>
        <w:t>In most cases a security scholar will rather be confronted with a process of articulations creating sequentially a threat text which turns sequentially into a securitization</w:t>
      </w:r>
      <w:r w:rsidRPr="008D2A56">
        <w:rPr>
          <w:rFonts w:asciiTheme="minorHAnsi" w:eastAsia="Calibri" w:hAnsiTheme="minorHAnsi"/>
          <w:sz w:val="14"/>
        </w:rPr>
        <w:t xml:space="preserve">. 29 This type of approach seems more plausible in an empirical study, as </w:t>
      </w:r>
      <w:r w:rsidRPr="008D2A56">
        <w:rPr>
          <w:rFonts w:asciiTheme="minorHAnsi" w:eastAsia="Calibri" w:hAnsiTheme="minorHAnsi"/>
          <w:u w:val="single"/>
        </w:rPr>
        <w:t xml:space="preserve">it is more likely that </w:t>
      </w:r>
      <w:r w:rsidRPr="008D2A56">
        <w:rPr>
          <w:rFonts w:asciiTheme="minorHAnsi" w:eastAsia="Calibri" w:hAnsiTheme="minorHAnsi"/>
          <w:highlight w:val="yellow"/>
          <w:u w:val="single"/>
        </w:rPr>
        <w:t>a single speech will not</w:t>
      </w:r>
      <w:r w:rsidRPr="008D2A56">
        <w:rPr>
          <w:rFonts w:asciiTheme="minorHAnsi" w:eastAsia="Calibri" w:hAnsiTheme="minorHAnsi"/>
          <w:u w:val="single"/>
        </w:rPr>
        <w:t xml:space="preserve"> be able to </w:t>
      </w:r>
      <w:r w:rsidRPr="008D2A56">
        <w:rPr>
          <w:rFonts w:asciiTheme="minorHAnsi" w:eastAsia="Calibri" w:hAnsiTheme="minorHAnsi"/>
          <w:highlight w:val="yellow"/>
          <w:u w:val="single"/>
        </w:rPr>
        <w:t>securitize an issue</w:t>
      </w:r>
      <w:r w:rsidRPr="008D2A56">
        <w:rPr>
          <w:rFonts w:asciiTheme="minorHAnsi" w:eastAsia="Calibri" w:hAnsiTheme="minorHAnsi"/>
          <w:u w:val="single"/>
        </w:rPr>
        <w:t>, but it is a lengthy process, where a the audience speaks the same language as the securitizing actors and can relate to their speeches</w:t>
      </w:r>
      <w:r w:rsidRPr="008D2A56">
        <w:rPr>
          <w:rFonts w:asciiTheme="minorHAnsi" w:eastAsia="Calibri" w:hAnsiTheme="minorHAnsi"/>
          <w:sz w:val="14"/>
        </w:rPr>
        <w:t xml:space="preserve">. </w:t>
      </w:r>
    </w:p>
    <w:p w:rsidR="00D933CC" w:rsidRPr="008D2A56" w:rsidRDefault="00D933CC" w:rsidP="00D933CC">
      <w:pPr>
        <w:pStyle w:val="Heading2"/>
      </w:pPr>
      <w:bookmarkStart w:id="63" w:name="_Toc455128047"/>
      <w:bookmarkStart w:id="64" w:name="_Toc455128791"/>
      <w:bookmarkStart w:id="65" w:name="BlockBM3632"/>
      <w:bookmarkEnd w:id="1"/>
      <w:bookmarkEnd w:id="62"/>
      <w:r>
        <w:lastRenderedPageBreak/>
        <w:t>Link Answers</w:t>
      </w:r>
      <w:bookmarkEnd w:id="63"/>
      <w:bookmarkEnd w:id="64"/>
    </w:p>
    <w:p w:rsidR="00385A51" w:rsidRDefault="00385A51" w:rsidP="005E52F2">
      <w:pPr>
        <w:pStyle w:val="Heading3"/>
        <w:rPr>
          <w:rFonts w:asciiTheme="minorHAnsi" w:hAnsiTheme="minorHAnsi"/>
        </w:rPr>
      </w:pPr>
      <w:bookmarkStart w:id="66" w:name="_Toc455128048"/>
      <w:bookmarkStart w:id="67" w:name="_Toc455128792"/>
      <w:r>
        <w:rPr>
          <w:rFonts w:asciiTheme="minorHAnsi" w:hAnsiTheme="minorHAnsi"/>
        </w:rPr>
        <w:lastRenderedPageBreak/>
        <w:t>A2 Econ Link</w:t>
      </w:r>
      <w:bookmarkEnd w:id="66"/>
      <w:bookmarkEnd w:id="67"/>
    </w:p>
    <w:p w:rsidR="00385A51" w:rsidRPr="008D2A56" w:rsidRDefault="00385A51" w:rsidP="00F227DF">
      <w:pPr>
        <w:pStyle w:val="Heading4"/>
        <w:rPr>
          <w:rFonts w:asciiTheme="minorHAnsi" w:hAnsiTheme="minorHAnsi"/>
          <w:sz w:val="28"/>
        </w:rPr>
      </w:pPr>
      <w:bookmarkStart w:id="68" w:name="BlockBM3628"/>
      <w:r w:rsidRPr="008D2A56">
        <w:rPr>
          <w:rFonts w:asciiTheme="minorHAnsi" w:hAnsiTheme="minorHAnsi"/>
          <w:sz w:val="28"/>
        </w:rPr>
        <w:t xml:space="preserve">Neocleous’ approach is ahistorical and wrong </w:t>
      </w:r>
      <w:r>
        <w:rPr>
          <w:rFonts w:asciiTheme="minorHAnsi" w:hAnsiTheme="minorHAnsi"/>
          <w:sz w:val="28"/>
        </w:rPr>
        <w:t>– Econ security makes sense</w:t>
      </w:r>
    </w:p>
    <w:p w:rsidR="00385A51" w:rsidRPr="008D2A56" w:rsidRDefault="00385A51" w:rsidP="00F227DF">
      <w:pPr>
        <w:rPr>
          <w:rFonts w:asciiTheme="minorHAnsi" w:hAnsiTheme="minorHAnsi"/>
        </w:rPr>
      </w:pPr>
      <w:r w:rsidRPr="008D2A56">
        <w:rPr>
          <w:rFonts w:asciiTheme="minorHAnsi" w:hAnsiTheme="minorHAnsi"/>
          <w:b/>
        </w:rPr>
        <w:t>Dayan 09</w:t>
      </w:r>
      <w:r w:rsidRPr="008D2A56">
        <w:rPr>
          <w:rFonts w:asciiTheme="minorHAnsi" w:hAnsiTheme="minorHAnsi"/>
        </w:rPr>
        <w:t xml:space="preserve"> (Hilla, Phd Candidate @ New School for Social Research, "Critique of Security (review)," Canadian Journal of Law and Society, http://muse.jhu.edu.proxy2.library.uiuc.edu/journals/canadian_journal_of_law_and_society/v024/24.2.dayan.html)</w:t>
      </w:r>
    </w:p>
    <w:p w:rsidR="00385A51" w:rsidRPr="008D2A56" w:rsidRDefault="00385A51" w:rsidP="00F227DF">
      <w:pPr>
        <w:rPr>
          <w:rFonts w:asciiTheme="minorHAnsi" w:hAnsiTheme="minorHAnsi"/>
        </w:rPr>
      </w:pPr>
      <w:r w:rsidRPr="008D2A56">
        <w:rPr>
          <w:rStyle w:val="StyleUnderline"/>
          <w:rFonts w:asciiTheme="minorHAnsi" w:hAnsiTheme="minorHAnsi"/>
          <w:highlight w:val="yellow"/>
        </w:rPr>
        <w:t>The book's</w:t>
      </w:r>
      <w:r w:rsidRPr="008D2A56">
        <w:rPr>
          <w:rStyle w:val="StyleUnderline"/>
          <w:rFonts w:asciiTheme="minorHAnsi" w:hAnsiTheme="minorHAnsi"/>
        </w:rPr>
        <w:t xml:space="preserve"> main </w:t>
      </w:r>
      <w:r w:rsidRPr="008D2A56">
        <w:rPr>
          <w:rStyle w:val="StyleUnderline"/>
          <w:rFonts w:asciiTheme="minorHAnsi" w:hAnsiTheme="minorHAnsi"/>
          <w:highlight w:val="yellow"/>
        </w:rPr>
        <w:t>grievance is</w:t>
      </w:r>
      <w:r w:rsidRPr="008D2A56">
        <w:rPr>
          <w:rStyle w:val="StyleUnderline"/>
          <w:rFonts w:asciiTheme="minorHAnsi" w:hAnsiTheme="minorHAnsi"/>
        </w:rPr>
        <w:t xml:space="preserve"> that </w:t>
      </w:r>
      <w:r w:rsidRPr="008D2A56">
        <w:rPr>
          <w:rStyle w:val="StyleUnderline"/>
          <w:rFonts w:asciiTheme="minorHAnsi" w:hAnsiTheme="minorHAnsi"/>
          <w:highlight w:val="yellow"/>
        </w:rPr>
        <w:t>the fetish of security</w:t>
      </w:r>
      <w:r w:rsidRPr="008D2A56">
        <w:rPr>
          <w:rStyle w:val="StyleUnderline"/>
          <w:rFonts w:asciiTheme="minorHAnsi" w:hAnsiTheme="minorHAnsi"/>
        </w:rPr>
        <w:t>—</w:t>
      </w:r>
      <w:r w:rsidRPr="008D2A56">
        <w:rPr>
          <w:rFonts w:asciiTheme="minorHAnsi" w:hAnsiTheme="minorHAnsi"/>
        </w:rPr>
        <w:t>very broadly defined to include security both in the economic and in the political sense—</w:t>
      </w:r>
      <w:r w:rsidRPr="008D2A56">
        <w:rPr>
          <w:rStyle w:val="StyleUnderline"/>
          <w:rFonts w:asciiTheme="minorHAnsi" w:hAnsiTheme="minorHAnsi"/>
        </w:rPr>
        <w:t>is the root of anti-democratic measures, massive repression, and socio-economic injustice</w:t>
      </w:r>
      <w:r w:rsidRPr="008D2A56">
        <w:rPr>
          <w:rFonts w:asciiTheme="minorHAnsi" w:hAnsiTheme="minorHAnsi"/>
        </w:rPr>
        <w:t>. In chapter 3, which deals with the relationship between social and national security, the overriding argument is that liberal democracies are, almost by definition, security states in the worst possible sense</w:t>
      </w:r>
      <w:r w:rsidRPr="008D2A56">
        <w:rPr>
          <w:rStyle w:val="StyleUnderline"/>
          <w:rFonts w:asciiTheme="minorHAnsi" w:hAnsiTheme="minorHAnsi"/>
        </w:rPr>
        <w:t xml:space="preserve">. </w:t>
      </w:r>
      <w:r w:rsidRPr="008D2A56">
        <w:rPr>
          <w:rStyle w:val="StyleUnderline"/>
          <w:rFonts w:asciiTheme="minorHAnsi" w:hAnsiTheme="minorHAnsi"/>
          <w:highlight w:val="yellow"/>
        </w:rPr>
        <w:t>The U</w:t>
      </w:r>
      <w:r w:rsidRPr="008D2A56">
        <w:rPr>
          <w:rStyle w:val="StyleUnderline"/>
          <w:rFonts w:asciiTheme="minorHAnsi" w:hAnsiTheme="minorHAnsi"/>
        </w:rPr>
        <w:t xml:space="preserve">nited </w:t>
      </w:r>
      <w:r w:rsidRPr="008D2A56">
        <w:rPr>
          <w:rStyle w:val="StyleUnderline"/>
          <w:rFonts w:asciiTheme="minorHAnsi" w:hAnsiTheme="minorHAnsi"/>
          <w:highlight w:val="yellow"/>
        </w:rPr>
        <w:t>S</w:t>
      </w:r>
      <w:r w:rsidRPr="008D2A56">
        <w:rPr>
          <w:rStyle w:val="StyleUnderline"/>
          <w:rFonts w:asciiTheme="minorHAnsi" w:hAnsiTheme="minorHAnsi"/>
        </w:rPr>
        <w:t xml:space="preserve">tates in particular </w:t>
      </w:r>
      <w:r w:rsidRPr="008D2A56">
        <w:rPr>
          <w:rStyle w:val="StyleUnderline"/>
          <w:rFonts w:asciiTheme="minorHAnsi" w:hAnsiTheme="minorHAnsi"/>
          <w:highlight w:val="yellow"/>
        </w:rPr>
        <w:t>is held responsible</w:t>
      </w:r>
      <w:r w:rsidRPr="008D2A56">
        <w:rPr>
          <w:rStyle w:val="StyleUnderline"/>
          <w:rFonts w:asciiTheme="minorHAnsi" w:hAnsiTheme="minorHAnsi"/>
        </w:rPr>
        <w:t>,</w:t>
      </w:r>
      <w:r w:rsidRPr="008D2A56">
        <w:rPr>
          <w:rFonts w:asciiTheme="minorHAnsi" w:hAnsiTheme="minorHAnsi"/>
        </w:rPr>
        <w:t xml:space="preserve"> given examples such as the New Deal and the Marshall Plan, </w:t>
      </w:r>
      <w:r w:rsidRPr="008D2A56">
        <w:rPr>
          <w:rStyle w:val="StyleUnderline"/>
          <w:rFonts w:asciiTheme="minorHAnsi" w:hAnsiTheme="minorHAnsi"/>
        </w:rPr>
        <w:t xml:space="preserve">for enforcing economic security intertwined with political and military interests </w:t>
      </w:r>
      <w:r w:rsidRPr="008D2A56">
        <w:rPr>
          <w:rFonts w:asciiTheme="minorHAnsi" w:hAnsiTheme="minorHAnsi"/>
        </w:rPr>
        <w:t xml:space="preserve">on "the whole world, [which] was to be inclded in this new, 'secure' global liberal order" (p. 103). </w:t>
      </w:r>
      <w:r w:rsidRPr="008D2A56">
        <w:rPr>
          <w:rStyle w:val="StyleUnderline"/>
          <w:rFonts w:asciiTheme="minorHAnsi" w:hAnsiTheme="minorHAnsi"/>
        </w:rPr>
        <w:t xml:space="preserve">In this account, </w:t>
      </w:r>
      <w:r w:rsidRPr="008D2A56">
        <w:rPr>
          <w:rStyle w:val="StyleUnderline"/>
          <w:rFonts w:asciiTheme="minorHAnsi" w:hAnsiTheme="minorHAnsi"/>
          <w:highlight w:val="yellow"/>
        </w:rPr>
        <w:t>the desire to sustain a capitalist</w:t>
      </w:r>
      <w:r w:rsidRPr="008D2A56">
        <w:rPr>
          <w:rStyle w:val="StyleUnderline"/>
          <w:rFonts w:asciiTheme="minorHAnsi" w:hAnsiTheme="minorHAnsi"/>
        </w:rPr>
        <w:t xml:space="preserve"> socio-</w:t>
      </w:r>
      <w:r w:rsidRPr="008D2A56">
        <w:rPr>
          <w:rStyle w:val="StyleUnderline"/>
          <w:rFonts w:asciiTheme="minorHAnsi" w:hAnsiTheme="minorHAnsi"/>
          <w:highlight w:val="yellow"/>
        </w:rPr>
        <w:t>economic order is portrayed as</w:t>
      </w:r>
      <w:r w:rsidRPr="008D2A56">
        <w:rPr>
          <w:rStyle w:val="StyleUnderline"/>
          <w:rFonts w:asciiTheme="minorHAnsi" w:hAnsiTheme="minorHAnsi"/>
        </w:rPr>
        <w:t xml:space="preserve"> </w:t>
      </w:r>
      <w:r w:rsidRPr="008D2A56">
        <w:rPr>
          <w:rStyle w:val="StyleUnderline"/>
          <w:rFonts w:asciiTheme="minorHAnsi" w:hAnsiTheme="minorHAnsi"/>
          <w:highlight w:val="yellow"/>
        </w:rPr>
        <w:t>not</w:t>
      </w:r>
      <w:r w:rsidRPr="008D2A56">
        <w:rPr>
          <w:rStyle w:val="StyleUnderline"/>
          <w:rFonts w:asciiTheme="minorHAnsi" w:hAnsiTheme="minorHAnsi"/>
        </w:rPr>
        <w:t xml:space="preserve"> much </w:t>
      </w:r>
      <w:r w:rsidRPr="008D2A56">
        <w:rPr>
          <w:rStyle w:val="StyleUnderline"/>
          <w:rFonts w:asciiTheme="minorHAnsi" w:hAnsiTheme="minorHAnsi"/>
          <w:highlight w:val="yellow"/>
        </w:rPr>
        <w:t>different from</w:t>
      </w:r>
      <w:r w:rsidRPr="008D2A56">
        <w:rPr>
          <w:rStyle w:val="StyleUnderline"/>
          <w:rFonts w:asciiTheme="minorHAnsi" w:hAnsiTheme="minorHAnsi"/>
        </w:rPr>
        <w:t xml:space="preserve"> either the </w:t>
      </w:r>
      <w:r w:rsidRPr="008D2A56">
        <w:rPr>
          <w:rStyle w:val="StyleUnderline"/>
          <w:rFonts w:asciiTheme="minorHAnsi" w:hAnsiTheme="minorHAnsi"/>
          <w:highlight w:val="yellow"/>
        </w:rPr>
        <w:t xml:space="preserve">security obsessions of, </w:t>
      </w:r>
      <w:r w:rsidRPr="008D2A56">
        <w:rPr>
          <w:rStyle w:val="StyleUnderline"/>
          <w:rFonts w:asciiTheme="minorHAnsi" w:hAnsiTheme="minorHAnsi"/>
        </w:rPr>
        <w:t xml:space="preserve">for example, </w:t>
      </w:r>
      <w:r w:rsidRPr="008D2A56">
        <w:rPr>
          <w:rStyle w:val="StyleUnderline"/>
          <w:rFonts w:asciiTheme="minorHAnsi" w:hAnsiTheme="minorHAnsi"/>
          <w:highlight w:val="yellow"/>
        </w:rPr>
        <w:t xml:space="preserve">Israel </w:t>
      </w:r>
      <w:r w:rsidRPr="008D2A56">
        <w:rPr>
          <w:rStyle w:val="StyleUnderline"/>
          <w:rFonts w:asciiTheme="minorHAnsi" w:hAnsiTheme="minorHAnsi"/>
        </w:rPr>
        <w:t xml:space="preserve">and the apartheid regime of South Africa (p. 63) or the policies of any European welfare state. </w:t>
      </w:r>
      <w:r w:rsidRPr="008D2A56">
        <w:rPr>
          <w:rStyle w:val="StyleUnderline"/>
          <w:rFonts w:asciiTheme="minorHAnsi" w:hAnsiTheme="minorHAnsi"/>
          <w:highlight w:val="yellow"/>
        </w:rPr>
        <w:t xml:space="preserve">This is a </w:t>
      </w:r>
      <w:r w:rsidRPr="008D2A56">
        <w:rPr>
          <w:rStyle w:val="Emphasis"/>
          <w:rFonts w:asciiTheme="minorHAnsi" w:hAnsiTheme="minorHAnsi"/>
          <w:highlight w:val="yellow"/>
        </w:rPr>
        <w:t>strikingly ahistorical approach</w:t>
      </w:r>
      <w:r w:rsidRPr="008D2A56">
        <w:rPr>
          <w:rStyle w:val="StyleUnderline"/>
          <w:rFonts w:asciiTheme="minorHAnsi" w:hAnsiTheme="minorHAnsi"/>
          <w:highlight w:val="yellow"/>
        </w:rPr>
        <w:t xml:space="preserve"> that bundles up highly complex</w:t>
      </w:r>
      <w:r w:rsidRPr="008D2A56">
        <w:rPr>
          <w:rStyle w:val="StyleUnderline"/>
          <w:rFonts w:asciiTheme="minorHAnsi" w:hAnsiTheme="minorHAnsi"/>
        </w:rPr>
        <w:t xml:space="preserve"> social, economic, and </w:t>
      </w:r>
      <w:r w:rsidRPr="008D2A56">
        <w:rPr>
          <w:rStyle w:val="StyleUnderline"/>
          <w:rFonts w:asciiTheme="minorHAnsi" w:hAnsiTheme="minorHAnsi"/>
          <w:highlight w:val="yellow"/>
        </w:rPr>
        <w:t>political systems into a generic straitjacket. Because of this overly generalizing</w:t>
      </w:r>
      <w:r w:rsidRPr="008D2A56">
        <w:rPr>
          <w:rStyle w:val="StyleUnderline"/>
          <w:rFonts w:asciiTheme="minorHAnsi" w:hAnsiTheme="minorHAnsi"/>
        </w:rPr>
        <w:t xml:space="preserve"> line of </w:t>
      </w:r>
      <w:r w:rsidRPr="008D2A56">
        <w:rPr>
          <w:rStyle w:val="StyleUnderline"/>
          <w:rFonts w:asciiTheme="minorHAnsi" w:hAnsiTheme="minorHAnsi"/>
          <w:highlight w:val="yellow"/>
        </w:rPr>
        <w:t>argument, Critique of Security  does not add much</w:t>
      </w:r>
      <w:r w:rsidRPr="008D2A56">
        <w:rPr>
          <w:rStyle w:val="StyleUnderline"/>
          <w:rFonts w:asciiTheme="minorHAnsi" w:hAnsiTheme="minorHAnsi"/>
        </w:rPr>
        <w:t xml:space="preserve"> to the insights of critical theory</w:t>
      </w:r>
      <w:r w:rsidRPr="008D2A56">
        <w:rPr>
          <w:rFonts w:asciiTheme="minorHAnsi" w:hAnsiTheme="minorHAnsi"/>
        </w:rPr>
        <w:t xml:space="preserve"> dating back to the 1970s, which has already dealt extensively with authoritarian practices and tendencies of liberal-capitalist orders.2  Moreover, </w:t>
      </w:r>
      <w:r w:rsidRPr="008D2A56">
        <w:rPr>
          <w:rStyle w:val="StyleUnderline"/>
          <w:rFonts w:asciiTheme="minorHAnsi" w:hAnsiTheme="minorHAnsi"/>
          <w:highlight w:val="yellow"/>
        </w:rPr>
        <w:t>it</w:t>
      </w:r>
      <w:r w:rsidRPr="008D2A56">
        <w:rPr>
          <w:rStyle w:val="StyleUnderline"/>
          <w:rFonts w:asciiTheme="minorHAnsi" w:hAnsiTheme="minorHAnsi"/>
        </w:rPr>
        <w:t xml:space="preserve"> curiously </w:t>
      </w:r>
      <w:r w:rsidRPr="008D2A56">
        <w:rPr>
          <w:rStyle w:val="StyleUnderline"/>
          <w:rFonts w:asciiTheme="minorHAnsi" w:hAnsiTheme="minorHAnsi"/>
          <w:highlight w:val="yellow"/>
        </w:rPr>
        <w:t>ignores</w:t>
      </w:r>
      <w:r w:rsidRPr="008D2A56">
        <w:rPr>
          <w:rStyle w:val="StyleUnderline"/>
          <w:rFonts w:asciiTheme="minorHAnsi" w:hAnsiTheme="minorHAnsi"/>
        </w:rPr>
        <w:t xml:space="preserve"> </w:t>
      </w:r>
      <w:r w:rsidRPr="008D2A56">
        <w:rPr>
          <w:rStyle w:val="StyleUnderline"/>
          <w:rFonts w:asciiTheme="minorHAnsi" w:hAnsiTheme="minorHAnsi"/>
          <w:highlight w:val="yellow"/>
        </w:rPr>
        <w:t>the fact</w:t>
      </w:r>
      <w:r w:rsidRPr="008D2A56">
        <w:rPr>
          <w:rFonts w:asciiTheme="minorHAnsi" w:hAnsiTheme="minorHAnsi"/>
        </w:rPr>
        <w:t xml:space="preserve"> that earlier post- or neo-Marxist </w:t>
      </w:r>
      <w:r w:rsidRPr="008D2A56">
        <w:rPr>
          <w:rStyle w:val="StyleUnderline"/>
          <w:rFonts w:asciiTheme="minorHAnsi" w:hAnsiTheme="minorHAnsi"/>
          <w:highlight w:val="yellow"/>
        </w:rPr>
        <w:t>critiques of the</w:t>
      </w:r>
      <w:r w:rsidRPr="008D2A56">
        <w:rPr>
          <w:rStyle w:val="StyleUnderline"/>
          <w:rFonts w:asciiTheme="minorHAnsi" w:hAnsiTheme="minorHAnsi"/>
        </w:rPr>
        <w:t xml:space="preserve"> liberal-</w:t>
      </w:r>
      <w:r w:rsidRPr="008D2A56">
        <w:rPr>
          <w:rStyle w:val="StyleUnderline"/>
          <w:rFonts w:asciiTheme="minorHAnsi" w:hAnsiTheme="minorHAnsi"/>
          <w:highlight w:val="yellow"/>
        </w:rPr>
        <w:t>capitalist order have been formulated</w:t>
      </w:r>
      <w:r w:rsidRPr="008D2A56">
        <w:rPr>
          <w:rStyle w:val="StyleUnderline"/>
          <w:rFonts w:asciiTheme="minorHAnsi" w:hAnsiTheme="minorHAnsi"/>
        </w:rPr>
        <w:t xml:space="preserve"> primarily </w:t>
      </w:r>
      <w:r w:rsidRPr="008D2A56">
        <w:rPr>
          <w:rStyle w:val="StyleUnderline"/>
          <w:rFonts w:asciiTheme="minorHAnsi" w:hAnsiTheme="minorHAnsi"/>
          <w:highlight w:val="yellow"/>
        </w:rPr>
        <w:t>in the name of security</w:t>
      </w:r>
      <w:r w:rsidRPr="008D2A56">
        <w:rPr>
          <w:rStyle w:val="StyleUnderline"/>
          <w:rFonts w:asciiTheme="minorHAnsi" w:hAnsiTheme="minorHAnsi"/>
        </w:rPr>
        <w:t>—the demand to secure and protect the status of workers, women, minorities, and the environment</w:t>
      </w:r>
      <w:r w:rsidRPr="008D2A56">
        <w:rPr>
          <w:rFonts w:asciiTheme="minorHAnsi" w:hAnsiTheme="minorHAnsi"/>
        </w:rPr>
        <w:t xml:space="preserve">, for example.3  </w:t>
      </w:r>
      <w:r w:rsidRPr="008D2A56">
        <w:rPr>
          <w:rStyle w:val="StyleUnderline"/>
          <w:rFonts w:asciiTheme="minorHAnsi" w:hAnsiTheme="minorHAnsi"/>
        </w:rPr>
        <w:t xml:space="preserve">Especially under the current conditions of insecurity generated by a global financial crisis, </w:t>
      </w:r>
      <w:r w:rsidRPr="008D2A56">
        <w:rPr>
          <w:rStyle w:val="StyleUnderline"/>
          <w:rFonts w:asciiTheme="minorHAnsi" w:hAnsiTheme="minorHAnsi"/>
          <w:highlight w:val="yellow"/>
        </w:rPr>
        <w:t>Neocleous' attack on</w:t>
      </w:r>
      <w:r w:rsidRPr="008D2A56">
        <w:rPr>
          <w:rStyle w:val="StyleUnderline"/>
          <w:rFonts w:asciiTheme="minorHAnsi" w:hAnsiTheme="minorHAnsi"/>
        </w:rPr>
        <w:t xml:space="preserve"> welfare </w:t>
      </w:r>
      <w:r w:rsidRPr="008D2A56">
        <w:rPr>
          <w:rStyle w:val="StyleUnderline"/>
          <w:rFonts w:asciiTheme="minorHAnsi" w:hAnsiTheme="minorHAnsi"/>
          <w:highlight w:val="yellow"/>
        </w:rPr>
        <w:t>security seems</w:t>
      </w:r>
      <w:r w:rsidRPr="008D2A56">
        <w:rPr>
          <w:rStyle w:val="StyleUnderline"/>
          <w:rFonts w:asciiTheme="minorHAnsi" w:hAnsiTheme="minorHAnsi"/>
        </w:rPr>
        <w:t xml:space="preserve"> misplaced or </w:t>
      </w:r>
      <w:r w:rsidRPr="008D2A56">
        <w:rPr>
          <w:rStyle w:val="Emphasis"/>
          <w:rFonts w:asciiTheme="minorHAnsi" w:hAnsiTheme="minorHAnsi"/>
          <w:highlight w:val="yellow"/>
        </w:rPr>
        <w:t>incomplete</w:t>
      </w:r>
      <w:r w:rsidRPr="008D2A56">
        <w:rPr>
          <w:rFonts w:asciiTheme="minorHAnsi" w:hAnsiTheme="minorHAnsi"/>
        </w:rPr>
        <w:t>. The interesting tension between popular and progressive demands for security from the ravages of capitalism, on the one hand, and security as a project of protecting the capitalist order, on the other hand, is not dealt with at all. Instead,</w:t>
      </w:r>
      <w:r w:rsidRPr="008D2A56">
        <w:rPr>
          <w:rStyle w:val="StyleUnderline"/>
          <w:rFonts w:asciiTheme="minorHAnsi" w:hAnsiTheme="minorHAnsi"/>
        </w:rPr>
        <w:t xml:space="preserve"> the author pleads with us to simply eliminate the desire for security from our lives, or, in other words, to [End Page 291]  throw the baby out with the bathwater.</w:t>
      </w:r>
      <w:r w:rsidRPr="008D2A56">
        <w:rPr>
          <w:rFonts w:asciiTheme="minorHAnsi" w:hAnsiTheme="minorHAnsi"/>
        </w:rPr>
        <w:t xml:space="preserve"> Still, Critique of Security serves as a useful reminder that demands for collective protection from the conditions generated by the systemic failures of the capitalist system must be accompanied by a sober re-evaluation of the limits and responsibilities of the state and its capacity to abuse power, especially in times of economic and political crisis and insecurity. It is a timely contribution that raises questions about the current responses by states to the global economic crisis. Now that all state resources are pulled and stretched to put capitalism back on track, whose security is really protected?</w:t>
      </w:r>
    </w:p>
    <w:bookmarkEnd w:id="68"/>
    <w:p w:rsidR="00385A51" w:rsidRPr="00385A51" w:rsidRDefault="00385A51" w:rsidP="00385A51"/>
    <w:p w:rsidR="00385A51" w:rsidRDefault="00385A51" w:rsidP="005E52F2">
      <w:pPr>
        <w:pStyle w:val="Heading3"/>
        <w:rPr>
          <w:rFonts w:asciiTheme="minorHAnsi" w:hAnsiTheme="minorHAnsi"/>
        </w:rPr>
      </w:pPr>
      <w:bookmarkStart w:id="69" w:name="_Toc455128049"/>
      <w:bookmarkStart w:id="70" w:name="_Toc455128793"/>
      <w:r>
        <w:rPr>
          <w:rFonts w:asciiTheme="minorHAnsi" w:hAnsiTheme="minorHAnsi"/>
        </w:rPr>
        <w:lastRenderedPageBreak/>
        <w:t>A2 Taiwan Links</w:t>
      </w:r>
      <w:bookmarkEnd w:id="69"/>
      <w:bookmarkEnd w:id="70"/>
    </w:p>
    <w:p w:rsidR="00385A51" w:rsidRDefault="00385A51" w:rsidP="00385A51">
      <w:pPr>
        <w:pStyle w:val="Heading4"/>
      </w:pPr>
      <w:r>
        <w:t xml:space="preserve">U.S. attempts to diminish security dilemma with China fail – Taiwan </w:t>
      </w:r>
    </w:p>
    <w:p w:rsidR="00385A51" w:rsidRDefault="00385A51" w:rsidP="00385A51">
      <w:r>
        <w:t xml:space="preserve">Johnathan </w:t>
      </w:r>
      <w:r w:rsidRPr="001D6D77">
        <w:rPr>
          <w:rStyle w:val="Style13ptBold"/>
        </w:rPr>
        <w:t>Holslag</w:t>
      </w:r>
      <w:r>
        <w:t xml:space="preserve">, Research Fund Flanders fellow at the Brussels Institute of Contemporary China Studies, July </w:t>
      </w:r>
      <w:r w:rsidRPr="001D6D77">
        <w:rPr>
          <w:rStyle w:val="Style13ptBold"/>
        </w:rPr>
        <w:t>2009</w:t>
      </w:r>
      <w:r>
        <w:t>, “Embracing Chinese Global Security Ambitions,” The Washington Quarterly, 32:3</w:t>
      </w:r>
    </w:p>
    <w:p w:rsidR="00385A51" w:rsidRDefault="00385A51" w:rsidP="00385A51">
      <w:r w:rsidRPr="001D6D77">
        <w:rPr>
          <w:rStyle w:val="StyleUnderline"/>
        </w:rPr>
        <w:t>The U</w:t>
      </w:r>
      <w:r w:rsidRPr="00A1220A">
        <w:t xml:space="preserve">nited </w:t>
      </w:r>
      <w:r w:rsidRPr="001D6D77">
        <w:rPr>
          <w:rStyle w:val="StyleUnderline"/>
        </w:rPr>
        <w:t>S</w:t>
      </w:r>
      <w:r w:rsidRPr="00A1220A">
        <w:t xml:space="preserve">tates </w:t>
      </w:r>
      <w:r w:rsidRPr="001D6D77">
        <w:rPr>
          <w:rStyle w:val="StyleUnderline"/>
        </w:rPr>
        <w:t>has recognized that cooperation is the best solution</w:t>
      </w:r>
      <w:r w:rsidRPr="00A1220A">
        <w:t>. In</w:t>
      </w:r>
      <w:r>
        <w:t xml:space="preserve"> December of 2008, the U.S. Pacific Command (PACOM) Gen. Timothy </w:t>
      </w:r>
      <w:r w:rsidRPr="001D6D77">
        <w:rPr>
          <w:rStyle w:val="StyleUnderline"/>
        </w:rPr>
        <w:t>Keating expressed his hope ‘‘to work closely’’ with the Chinese Navy</w:t>
      </w:r>
      <w:r>
        <w:t xml:space="preserve"> in counterpiracy operations in the Gulf of Aden and offered to share intelligence.31 Earlier that year, </w:t>
      </w:r>
      <w:r w:rsidRPr="001D6D77">
        <w:rPr>
          <w:rStyle w:val="StyleUnderline"/>
        </w:rPr>
        <w:t>PACOM invited the PLA to explore a coordinated response</w:t>
      </w:r>
      <w:r>
        <w:t xml:space="preserve"> to future humanitarian disasters in Asia. For the first time, Chinese military observers attended the Cobra Gold exercise in Thailand. </w:t>
      </w:r>
      <w:r w:rsidRPr="001D6D77">
        <w:rPr>
          <w:rStyle w:val="StyleUnderline"/>
        </w:rPr>
        <w:t>By inviting China, the United States confirmed its earlier promulgated objective to encourage China ‘‘to play a constructive, peaceful role’’ and ‘‘to serve as a partner in addressing common security challenges.’’32 Beijing,</w:t>
      </w:r>
      <w:r>
        <w:t xml:space="preserve"> however, </w:t>
      </w:r>
      <w:r w:rsidRPr="001D6D77">
        <w:rPr>
          <w:rStyle w:val="StyleUnderline"/>
        </w:rPr>
        <w:t>has been reluctant to accept such invitations</w:t>
      </w:r>
      <w:r>
        <w:t xml:space="preserve"> by the United States. While it sent a top-ranked general for the first time to the </w:t>
      </w:r>
      <w:smartTag w:uri="urn:schemas-microsoft-com:office:smarttags" w:element="country-region">
        <w:r>
          <w:t>U.S.</w:t>
        </w:r>
      </w:smartTag>
      <w:r>
        <w:t xml:space="preserve">—China Strategic Dialogue in January 2008, and agreed to step up exchanges at various levels, it minimized interaction almost immediately after the Pentagon announced its new arms deal with </w:t>
      </w:r>
      <w:smartTag w:uri="urn:schemas-microsoft-com:office:smarttags" w:element="country-region">
        <w:smartTag w:uri="urn:schemas-microsoft-com:office:smarttags" w:element="place">
          <w:r>
            <w:t>Taiwan</w:t>
          </w:r>
        </w:smartTag>
      </w:smartTag>
      <w:r>
        <w:t xml:space="preserve"> in October 2008. A call to Beijing by Deputy Assistant Secretary of Defense for East Asia David Sedney in December 2008 failed to immediately bring the top Chinese military generals to the negotiating table. When they did arrive, they did so with many reservations. The expected interaction between both navies in eastern Africa also ended in disappointment for the Pentagon. China obviously blames Washington’s ambivalence. ‘‘America is reaching out one hand to us, while supporting our arch-enemy with the other,’’ an expert at the Chinese Defense University asserted.33 </w:t>
      </w:r>
      <w:r w:rsidRPr="001D6D77">
        <w:rPr>
          <w:rStyle w:val="StyleUnderline"/>
        </w:rPr>
        <w:t>Even the most moderate voices in China’s security community decry the recent $6.5 billion package to Taiwan. ‘‘</w:t>
      </w:r>
      <w:r>
        <w:t xml:space="preserve">It was less than the Taiwanese government asked for, </w:t>
      </w:r>
      <w:r w:rsidRPr="001D6D77">
        <w:rPr>
          <w:rStyle w:val="StyleUnderline"/>
        </w:rPr>
        <w:t>but as the decision came at a moment when cross-strait relations were steadily improving, we cannot but conclude that America wants to contain China in spite of its amicable statements,’’ an influential security expert stated.34 The Chinese military is not willing to reach out to the United States as long as it backs the Taiwanese armed forces</w:t>
      </w:r>
      <w:r>
        <w:t xml:space="preserve">, whereas the United States will stick to its unsinkable aircraft carrier if China’s military does not open up. </w:t>
      </w:r>
      <w:r w:rsidRPr="001D6D77">
        <w:rPr>
          <w:rStyle w:val="StyleUnderline"/>
        </w:rPr>
        <w:t xml:space="preserve">As long as this security dilemma over Taiwan persists, Washington should not expect that Beijing is going to turn its global military strategy into a cooperative one. </w:t>
      </w:r>
      <w:r>
        <w:t xml:space="preserve"> </w:t>
      </w:r>
      <w:r w:rsidRPr="001D6D77">
        <w:rPr>
          <w:rStyle w:val="StyleUnderline"/>
        </w:rPr>
        <w:t>To mitigate this security dilemma, the U</w:t>
      </w:r>
      <w:r>
        <w:t xml:space="preserve">nited </w:t>
      </w:r>
      <w:r w:rsidRPr="001D6D77">
        <w:rPr>
          <w:rStyle w:val="StyleUnderline"/>
        </w:rPr>
        <w:t>S</w:t>
      </w:r>
      <w:r>
        <w:t xml:space="preserve">tates </w:t>
      </w:r>
      <w:r w:rsidRPr="001D6D77">
        <w:rPr>
          <w:rStyle w:val="StyleUnderline"/>
        </w:rPr>
        <w:t xml:space="preserve">needs to show restraint in providing military support to Taiwan, as long as relations with the mainland continue to improve. </w:t>
      </w:r>
      <w:r w:rsidRPr="00644928">
        <w:t>It can afford to do so because it does not need Taiwan</w:t>
      </w:r>
      <w:r>
        <w:t xml:space="preserve"> as a military balancer. As posited earlier, it can prevent peaceful development turning into an aggressive rise by maintaining a supreme position along China’s economic lifelines. This does not imply that the Taiwanese people are left to the mercy of Beijing. This just implies that deterrence becomes symbolically less sensitive, though just as effective.</w:t>
      </w:r>
    </w:p>
    <w:p w:rsidR="00385A51" w:rsidRPr="00385A51" w:rsidRDefault="00385A51" w:rsidP="00385A51"/>
    <w:p w:rsidR="005E52F2" w:rsidRPr="008D2A56" w:rsidRDefault="00D933CC" w:rsidP="005E52F2">
      <w:pPr>
        <w:pStyle w:val="Heading3"/>
        <w:rPr>
          <w:rFonts w:asciiTheme="minorHAnsi" w:hAnsiTheme="minorHAnsi"/>
        </w:rPr>
      </w:pPr>
      <w:bookmarkStart w:id="71" w:name="_Toc455128050"/>
      <w:bookmarkStart w:id="72" w:name="_Toc455128794"/>
      <w:r>
        <w:rPr>
          <w:rFonts w:asciiTheme="minorHAnsi" w:hAnsiTheme="minorHAnsi"/>
        </w:rPr>
        <w:lastRenderedPageBreak/>
        <w:t>A2 Environment Links</w:t>
      </w:r>
      <w:bookmarkEnd w:id="71"/>
      <w:bookmarkEnd w:id="72"/>
    </w:p>
    <w:p w:rsidR="005E52F2" w:rsidRPr="008D2A56" w:rsidRDefault="005E52F2" w:rsidP="005E52F2">
      <w:pPr>
        <w:pStyle w:val="Heading4"/>
        <w:rPr>
          <w:rFonts w:asciiTheme="minorHAnsi" w:hAnsiTheme="minorHAnsi"/>
          <w:sz w:val="28"/>
        </w:rPr>
      </w:pPr>
      <w:r w:rsidRPr="008D2A56">
        <w:rPr>
          <w:rFonts w:asciiTheme="minorHAnsi" w:hAnsiTheme="minorHAnsi"/>
          <w:sz w:val="28"/>
        </w:rPr>
        <w:t xml:space="preserve">Environmental securitization is necessary to </w:t>
      </w:r>
      <w:r w:rsidRPr="008D2A56">
        <w:rPr>
          <w:rFonts w:asciiTheme="minorHAnsi" w:hAnsiTheme="minorHAnsi"/>
          <w:i/>
          <w:sz w:val="28"/>
        </w:rPr>
        <w:t>accurately</w:t>
      </w:r>
      <w:r w:rsidRPr="008D2A56">
        <w:rPr>
          <w:rFonts w:asciiTheme="minorHAnsi" w:hAnsiTheme="minorHAnsi"/>
          <w:sz w:val="28"/>
        </w:rPr>
        <w:t xml:space="preserve"> represent the link between climate and conflict</w:t>
      </w:r>
    </w:p>
    <w:p w:rsidR="005E52F2" w:rsidRPr="008D2A56" w:rsidRDefault="005E52F2" w:rsidP="005E52F2">
      <w:pPr>
        <w:rPr>
          <w:rStyle w:val="Style13ptBold"/>
          <w:rFonts w:asciiTheme="minorHAnsi" w:hAnsiTheme="minorHAnsi"/>
          <w:sz w:val="28"/>
        </w:rPr>
      </w:pPr>
      <w:r w:rsidRPr="008D2A56">
        <w:rPr>
          <w:rStyle w:val="Style13ptBold"/>
          <w:rFonts w:asciiTheme="minorHAnsi" w:hAnsiTheme="minorHAnsi"/>
          <w:sz w:val="28"/>
        </w:rPr>
        <w:t>Mazo 10 – PhD in Paleoclimatology from UCLA</w:t>
      </w:r>
    </w:p>
    <w:p w:rsidR="005E52F2" w:rsidRPr="008D2A56" w:rsidRDefault="005E52F2" w:rsidP="005E52F2">
      <w:pPr>
        <w:rPr>
          <w:rFonts w:asciiTheme="minorHAnsi" w:hAnsiTheme="minorHAnsi"/>
        </w:rPr>
      </w:pPr>
      <w:r w:rsidRPr="008D2A56">
        <w:rPr>
          <w:rFonts w:asciiTheme="minorHAnsi" w:hAnsiTheme="minorHAnsi"/>
        </w:rPr>
        <w:t>Jeffrey Mazo, Managing Editor, Survival and Research Fellow for Environmental Security and Science Policy at the International Institute for Strategic Studies in London, 3-2010, “Climate Conflict: How global warming threatens security and what to do about it,” pg. 12-13</w:t>
      </w:r>
    </w:p>
    <w:p w:rsidR="005E52F2" w:rsidRPr="008D2A56" w:rsidRDefault="005E52F2" w:rsidP="005E52F2">
      <w:pPr>
        <w:pStyle w:val="cardtext"/>
        <w:rPr>
          <w:rFonts w:asciiTheme="minorHAnsi" w:hAnsiTheme="minorHAnsi"/>
        </w:rPr>
      </w:pPr>
      <w:r w:rsidRPr="008D2A56">
        <w:rPr>
          <w:rStyle w:val="StyleUnderline"/>
          <w:rFonts w:asciiTheme="minorHAnsi" w:hAnsiTheme="minorHAnsi"/>
          <w:highlight w:val="yellow"/>
        </w:rPr>
        <w:t>The expected consequences of climate change include rising sea levels and population displacement, increasing severity of typhoons and hurricanes, droughts, floods, disruption of water resources</w:t>
      </w:r>
      <w:r w:rsidRPr="008D2A56">
        <w:rPr>
          <w:rStyle w:val="StyleUnderline"/>
          <w:rFonts w:asciiTheme="minorHAnsi" w:hAnsiTheme="minorHAnsi"/>
        </w:rPr>
        <w:t>, extinctions and other ecological disruptions, wild- fires, severe disease outbreaks, and declining crop yields and food stocks</w:t>
      </w:r>
      <w:r w:rsidRPr="008D2A56">
        <w:rPr>
          <w:rFonts w:asciiTheme="minorHAnsi" w:hAnsiTheme="minorHAnsi"/>
        </w:rPr>
        <w:t xml:space="preserve">. Combining the historical precedents with current thinking on state stability, internal conflict and state failure suggests that adaptive capacity is the most important factor in avoiding climate-related instability. </w:t>
      </w:r>
      <w:r w:rsidRPr="008D2A56">
        <w:rPr>
          <w:rStyle w:val="StyleUnderline"/>
          <w:rFonts w:asciiTheme="minorHAnsi" w:hAnsiTheme="minorHAnsi"/>
          <w:highlight w:val="yellow"/>
        </w:rPr>
        <w:t>Specific global and regional climate projections</w:t>
      </w:r>
      <w:r w:rsidRPr="008D2A56">
        <w:rPr>
          <w:rFonts w:asciiTheme="minorHAnsi" w:hAnsiTheme="minorHAnsi"/>
        </w:rPr>
        <w:t xml:space="preserve"> for the next three decades, in light of other drivers of instability and state failure, </w:t>
      </w:r>
      <w:r w:rsidRPr="008D2A56">
        <w:rPr>
          <w:rStyle w:val="StyleUnderline"/>
          <w:rFonts w:asciiTheme="minorHAnsi" w:hAnsiTheme="minorHAnsi"/>
        </w:rPr>
        <w:t>help identify regions and countries which will see an increased risk from climate change</w:t>
      </w:r>
      <w:r w:rsidRPr="008D2A56">
        <w:rPr>
          <w:rFonts w:asciiTheme="minorHAnsi" w:hAnsiTheme="minorHAnsi"/>
        </w:rPr>
        <w:t xml:space="preserve">. They are not necessarily the most fragile states, nor those which face the greatest physical effects of climate change. </w:t>
      </w:r>
      <w:r w:rsidRPr="008D2A56">
        <w:rPr>
          <w:rStyle w:val="StyleUnderline"/>
          <w:rFonts w:asciiTheme="minorHAnsi" w:hAnsiTheme="minorHAnsi"/>
          <w:highlight w:val="yellow"/>
        </w:rPr>
        <w:t>The global security threat posed by fragile and failing states is well known</w:t>
      </w:r>
      <w:r w:rsidRPr="008D2A56">
        <w:rPr>
          <w:rFonts w:asciiTheme="minorHAnsi" w:hAnsiTheme="minorHAnsi"/>
          <w:highlight w:val="yellow"/>
        </w:rPr>
        <w:t xml:space="preserve">. </w:t>
      </w:r>
      <w:r w:rsidRPr="008D2A56">
        <w:rPr>
          <w:rStyle w:val="StyleUnderline"/>
          <w:rFonts w:asciiTheme="minorHAnsi" w:hAnsiTheme="minorHAnsi"/>
          <w:highlight w:val="yellow"/>
        </w:rPr>
        <w:t>It is in the interest of the world’s more afflu- ent countries to take measures</w:t>
      </w:r>
      <w:r w:rsidRPr="008D2A56">
        <w:rPr>
          <w:rFonts w:asciiTheme="minorHAnsi" w:hAnsiTheme="minorHAnsi"/>
          <w:highlight w:val="yellow"/>
        </w:rPr>
        <w:t xml:space="preserve"> </w:t>
      </w:r>
      <w:r w:rsidRPr="008D2A56">
        <w:rPr>
          <w:rFonts w:asciiTheme="minorHAnsi" w:hAnsiTheme="minorHAnsi"/>
        </w:rPr>
        <w:t xml:space="preserve">both </w:t>
      </w:r>
      <w:r w:rsidRPr="008D2A56">
        <w:rPr>
          <w:rStyle w:val="StyleUnderline"/>
          <w:rFonts w:asciiTheme="minorHAnsi" w:hAnsiTheme="minorHAnsi"/>
          <w:highlight w:val="yellow"/>
        </w:rPr>
        <w:t>to reduce the degree of global warming and climate change</w:t>
      </w:r>
      <w:r w:rsidRPr="008D2A56">
        <w:rPr>
          <w:rStyle w:val="StyleUnderline"/>
          <w:rFonts w:asciiTheme="minorHAnsi" w:hAnsiTheme="minorHAnsi"/>
        </w:rPr>
        <w:t xml:space="preserve"> </w:t>
      </w:r>
      <w:r w:rsidRPr="008D2A56">
        <w:rPr>
          <w:rFonts w:asciiTheme="minorHAnsi" w:hAnsiTheme="minorHAnsi"/>
        </w:rPr>
        <w:t>and to cushion the impact in those parts of the world where climate change will increase that threat. Neither course of action will be cheap, but inaction will be costlier</w:t>
      </w:r>
      <w:r w:rsidRPr="008D2A56">
        <w:rPr>
          <w:rFonts w:asciiTheme="minorHAnsi" w:hAnsiTheme="minorHAnsi"/>
          <w:highlight w:val="yellow"/>
        </w:rPr>
        <w:t xml:space="preserve">. </w:t>
      </w:r>
      <w:r w:rsidRPr="008D2A56">
        <w:rPr>
          <w:rStyle w:val="StyleUnderline"/>
          <w:rFonts w:asciiTheme="minorHAnsi" w:hAnsiTheme="minorHAnsi"/>
          <w:highlight w:val="yellow"/>
        </w:rPr>
        <w:t>Efficient</w:t>
      </w:r>
      <w:r w:rsidRPr="008D2A56">
        <w:rPr>
          <w:rFonts w:asciiTheme="minorHAnsi" w:hAnsiTheme="minorHAnsi"/>
        </w:rPr>
        <w:t xml:space="preserve"> targeting of the right kind of </w:t>
      </w:r>
      <w:r w:rsidRPr="008D2A56">
        <w:rPr>
          <w:rStyle w:val="StyleUnderline"/>
          <w:rFonts w:asciiTheme="minorHAnsi" w:hAnsiTheme="minorHAnsi"/>
          <w:highlight w:val="yellow"/>
        </w:rPr>
        <w:t>assistance</w:t>
      </w:r>
      <w:r w:rsidRPr="008D2A56">
        <w:rPr>
          <w:rFonts w:asciiTheme="minorHAnsi" w:hAnsiTheme="minorHAnsi"/>
        </w:rPr>
        <w:t xml:space="preserve"> where it is most needed is one way of reducing the cost, </w:t>
      </w:r>
      <w:r w:rsidRPr="008D2A56">
        <w:rPr>
          <w:rStyle w:val="StyleUnderline"/>
          <w:rFonts w:asciiTheme="minorHAnsi" w:hAnsiTheme="minorHAnsi"/>
          <w:highlight w:val="yellow"/>
        </w:rPr>
        <w:t>and understanding how and why different societies respond to climate change is one way of making that possible</w:t>
      </w:r>
      <w:r w:rsidRPr="008D2A56">
        <w:rPr>
          <w:rFonts w:asciiTheme="minorHAnsi" w:hAnsiTheme="minorHAnsi"/>
          <w:highlight w:val="yellow"/>
        </w:rPr>
        <w:t>.</w:t>
      </w:r>
    </w:p>
    <w:p w:rsidR="005E52F2" w:rsidRPr="008D2A56" w:rsidRDefault="005E52F2" w:rsidP="005E52F2">
      <w:pPr>
        <w:pStyle w:val="Heading4"/>
        <w:rPr>
          <w:rFonts w:asciiTheme="minorHAnsi" w:hAnsiTheme="minorHAnsi"/>
          <w:sz w:val="28"/>
        </w:rPr>
      </w:pPr>
      <w:r w:rsidRPr="008D2A56">
        <w:rPr>
          <w:rFonts w:asciiTheme="minorHAnsi" w:hAnsiTheme="minorHAnsi"/>
          <w:sz w:val="28"/>
        </w:rPr>
        <w:t>Climate and security are linked – Darfur proves environmental concerns were central</w:t>
      </w:r>
    </w:p>
    <w:p w:rsidR="005E52F2" w:rsidRPr="008D2A56" w:rsidRDefault="005E52F2" w:rsidP="005E52F2">
      <w:pPr>
        <w:rPr>
          <w:rStyle w:val="Style13ptBold"/>
          <w:rFonts w:asciiTheme="minorHAnsi" w:hAnsiTheme="minorHAnsi"/>
          <w:sz w:val="28"/>
        </w:rPr>
      </w:pPr>
      <w:r w:rsidRPr="008D2A56">
        <w:rPr>
          <w:rStyle w:val="Style13ptBold"/>
          <w:rFonts w:asciiTheme="minorHAnsi" w:hAnsiTheme="minorHAnsi"/>
          <w:sz w:val="28"/>
        </w:rPr>
        <w:t>Mazo 10 – PhD in Paleoclimatology from UCLA</w:t>
      </w:r>
    </w:p>
    <w:p w:rsidR="005E52F2" w:rsidRPr="008D2A56" w:rsidRDefault="005E52F2" w:rsidP="005E52F2">
      <w:pPr>
        <w:rPr>
          <w:rFonts w:asciiTheme="minorHAnsi" w:hAnsiTheme="minorHAnsi"/>
        </w:rPr>
      </w:pPr>
      <w:r w:rsidRPr="008D2A56">
        <w:rPr>
          <w:rFonts w:asciiTheme="minorHAnsi" w:hAnsiTheme="minorHAnsi"/>
        </w:rPr>
        <w:t>Jeffrey Mazo, Managing Editor, Survival and Research Fellow for Environmental Security and Science Policy at the International Institute for Strategic Studies in London, 3-2010, “Climate Conflict: How global warming threatens security and what to do about it,” pg. 84-85</w:t>
      </w:r>
    </w:p>
    <w:p w:rsidR="005E52F2" w:rsidRDefault="005E52F2" w:rsidP="005E52F2">
      <w:pPr>
        <w:pStyle w:val="cardtext"/>
        <w:rPr>
          <w:rStyle w:val="StyleUnderline"/>
          <w:rFonts w:asciiTheme="minorHAnsi" w:hAnsiTheme="minorHAnsi"/>
        </w:rPr>
      </w:pPr>
      <w:r w:rsidRPr="008D2A56">
        <w:rPr>
          <w:rFonts w:asciiTheme="minorHAnsi" w:hAnsiTheme="minorHAnsi"/>
        </w:rPr>
        <w:t>A contrasting illustration is provided by UNEP’s analysis of conflict and the environment in the Sudan. In this case, the authors are primarily interested in the specific environmental aspects of recovery, reconstruction and development, and they explicitly exclude other factors to focus on the environmental dimensions of conflict. 43 Like de Waal, they note that environmental problems affecting pasture and farmland occur throughout Sudan and are ‘clearly and strongly linked to conflict in a minority of cases and regions only’, but that nevertheless ‘</w:t>
      </w:r>
      <w:r w:rsidRPr="008D2A56">
        <w:rPr>
          <w:rStyle w:val="StyleUnderline"/>
          <w:rFonts w:asciiTheme="minorHAnsi" w:hAnsiTheme="minorHAnsi"/>
        </w:rPr>
        <w:t xml:space="preserve">there is </w:t>
      </w:r>
      <w:r w:rsidRPr="008D2A56">
        <w:rPr>
          <w:rStyle w:val="StyleUnderline"/>
          <w:rFonts w:asciiTheme="minorHAnsi" w:hAnsiTheme="minorHAnsi"/>
          <w:highlight w:val="yellow"/>
        </w:rPr>
        <w:t>substantial evidence of a</w:t>
      </w:r>
      <w:r w:rsidRPr="008D2A56">
        <w:rPr>
          <w:rStyle w:val="StyleUnderline"/>
          <w:rFonts w:asciiTheme="minorHAnsi" w:hAnsiTheme="minorHAnsi"/>
        </w:rPr>
        <w:t xml:space="preserve"> strong </w:t>
      </w:r>
      <w:r w:rsidRPr="008D2A56">
        <w:rPr>
          <w:rStyle w:val="StyleUnderline"/>
          <w:rFonts w:asciiTheme="minorHAnsi" w:hAnsiTheme="minorHAnsi"/>
          <w:highlight w:val="yellow"/>
        </w:rPr>
        <w:t>link</w:t>
      </w:r>
      <w:r w:rsidRPr="008D2A56">
        <w:rPr>
          <w:rStyle w:val="StyleUnderline"/>
          <w:rFonts w:asciiTheme="minorHAnsi" w:hAnsiTheme="minorHAnsi"/>
        </w:rPr>
        <w:t xml:space="preserve"> </w:t>
      </w:r>
      <w:r w:rsidRPr="008D2A56">
        <w:rPr>
          <w:rStyle w:val="StyleUnderline"/>
          <w:rFonts w:asciiTheme="minorHAnsi" w:hAnsiTheme="minorHAnsi"/>
          <w:highlight w:val="yellow"/>
        </w:rPr>
        <w:t>between</w:t>
      </w:r>
      <w:r w:rsidRPr="008D2A56">
        <w:rPr>
          <w:rStyle w:val="StyleUnderline"/>
          <w:rFonts w:asciiTheme="minorHAnsi" w:hAnsiTheme="minorHAnsi"/>
        </w:rPr>
        <w:t xml:space="preserve"> the recent occurrence of </w:t>
      </w:r>
      <w:r w:rsidRPr="008D2A56">
        <w:rPr>
          <w:rStyle w:val="StyleUnderline"/>
          <w:rFonts w:asciiTheme="minorHAnsi" w:hAnsiTheme="minorHAnsi"/>
          <w:highlight w:val="yellow"/>
        </w:rPr>
        <w:t>local conflict and environmental degradation</w:t>
      </w:r>
      <w:r w:rsidRPr="008D2A56">
        <w:rPr>
          <w:rStyle w:val="StyleUnderline"/>
          <w:rFonts w:asciiTheme="minorHAnsi" w:hAnsiTheme="minorHAnsi"/>
        </w:rPr>
        <w:t xml:space="preserve"> ... in the drier parts of Sudan’</w:t>
      </w:r>
      <w:r w:rsidRPr="008D2A56">
        <w:rPr>
          <w:rFonts w:asciiTheme="minorHAnsi" w:hAnsiTheme="minorHAnsi"/>
        </w:rPr>
        <w:t xml:space="preserve">. 44 Like de Waal, they discuss the breakdown of traditional systems of mediation and dispute resolution after 1970 and the influx of small arms into the region, ‘with the unfortunate result that local conflicts today are both much </w:t>
      </w:r>
      <w:r w:rsidRPr="008D2A56">
        <w:rPr>
          <w:rFonts w:asciiTheme="minorHAnsi" w:hAnsiTheme="minorHAnsi"/>
        </w:rPr>
        <w:lastRenderedPageBreak/>
        <w:t xml:space="preserve">more violent and more difficult to contain and mediate’. 45 Although they also recognise that land degradation ‘does not appear to be the dominant causative factor in local conflicts’, they conclude that: </w:t>
      </w:r>
      <w:r w:rsidRPr="008D2A56">
        <w:rPr>
          <w:rStyle w:val="StyleUnderline"/>
          <w:rFonts w:asciiTheme="minorHAnsi" w:hAnsiTheme="minorHAnsi"/>
        </w:rPr>
        <w:t xml:space="preserve">There is a very strong link between </w:t>
      </w:r>
      <w:r w:rsidRPr="008D2A56">
        <w:rPr>
          <w:rStyle w:val="StyleUnderline"/>
          <w:rFonts w:asciiTheme="minorHAnsi" w:hAnsiTheme="minorHAnsi"/>
          <w:highlight w:val="yellow"/>
        </w:rPr>
        <w:t>land degradation, desertification</w:t>
      </w:r>
      <w:r w:rsidRPr="008D2A56">
        <w:rPr>
          <w:rStyle w:val="StyleUnderline"/>
          <w:rFonts w:asciiTheme="minorHAnsi" w:hAnsiTheme="minorHAnsi"/>
        </w:rPr>
        <w:t xml:space="preserve"> and conflict in Darfur. Northern Darfur</w:t>
      </w:r>
      <w:r w:rsidRPr="008D2A56">
        <w:rPr>
          <w:rFonts w:asciiTheme="minorHAnsi" w:hAnsiTheme="minorHAnsi"/>
        </w:rPr>
        <w:t xml:space="preserve"> – where exponential population growth and related environmental stress have created the conditions for conflicts to be triggered and sustained by political, tribal or ethnic differences – </w:t>
      </w:r>
      <w:r w:rsidRPr="008D2A56">
        <w:rPr>
          <w:rStyle w:val="StyleUnderline"/>
          <w:rFonts w:asciiTheme="minorHAnsi" w:hAnsiTheme="minorHAnsi"/>
        </w:rPr>
        <w:t xml:space="preserve">can be considered a tragic example of the social breakdown that can result from ecological collapse. Long-term </w:t>
      </w:r>
      <w:r w:rsidRPr="008D2A56">
        <w:rPr>
          <w:rStyle w:val="StyleUnderline"/>
          <w:rFonts w:asciiTheme="minorHAnsi" w:hAnsiTheme="minorHAnsi"/>
          <w:highlight w:val="yellow"/>
        </w:rPr>
        <w:t>peace in the region will not be possible unless</w:t>
      </w:r>
      <w:r w:rsidRPr="008D2A56">
        <w:rPr>
          <w:rStyle w:val="StyleUnderline"/>
          <w:rFonts w:asciiTheme="minorHAnsi" w:hAnsiTheme="minorHAnsi"/>
        </w:rPr>
        <w:t xml:space="preserve"> these underlying and closely </w:t>
      </w:r>
      <w:r w:rsidRPr="008D2A56">
        <w:rPr>
          <w:rStyle w:val="StyleUnderline"/>
          <w:rFonts w:asciiTheme="minorHAnsi" w:hAnsiTheme="minorHAnsi"/>
          <w:highlight w:val="yellow"/>
        </w:rPr>
        <w:t>linked environmental and livelihood issues are resolved</w:t>
      </w:r>
      <w:r w:rsidRPr="008D2A56">
        <w:rPr>
          <w:rStyle w:val="StyleUnderline"/>
          <w:rFonts w:asciiTheme="minorHAnsi" w:hAnsiTheme="minorHAnsi"/>
        </w:rPr>
        <w:t>.</w:t>
      </w:r>
    </w:p>
    <w:p w:rsidR="00D933CC" w:rsidRPr="008D2A56" w:rsidRDefault="00D933CC" w:rsidP="005E52F2">
      <w:pPr>
        <w:pStyle w:val="cardtext"/>
        <w:rPr>
          <w:rStyle w:val="StyleUnderline"/>
          <w:rFonts w:asciiTheme="minorHAnsi" w:hAnsiTheme="minorHAnsi"/>
        </w:rPr>
      </w:pPr>
    </w:p>
    <w:p w:rsidR="005E52F2" w:rsidRPr="008D2A56" w:rsidRDefault="005E52F2" w:rsidP="005E52F2">
      <w:pPr>
        <w:pStyle w:val="Heading4"/>
        <w:rPr>
          <w:rFonts w:asciiTheme="minorHAnsi" w:hAnsiTheme="minorHAnsi"/>
          <w:sz w:val="28"/>
        </w:rPr>
      </w:pPr>
      <w:r w:rsidRPr="008D2A56">
        <w:rPr>
          <w:rFonts w:asciiTheme="minorHAnsi" w:hAnsiTheme="minorHAnsi"/>
          <w:sz w:val="28"/>
        </w:rPr>
        <w:t>Environmental militarization is key to solve humanitarian crises – only the military is capable of disaster response</w:t>
      </w:r>
    </w:p>
    <w:p w:rsidR="005E52F2" w:rsidRPr="008D2A56" w:rsidRDefault="005E52F2" w:rsidP="005E52F2">
      <w:pPr>
        <w:rPr>
          <w:rFonts w:asciiTheme="minorHAnsi" w:hAnsiTheme="minorHAnsi"/>
        </w:rPr>
      </w:pPr>
      <w:r w:rsidRPr="008D2A56">
        <w:rPr>
          <w:rFonts w:asciiTheme="minorHAnsi" w:hAnsiTheme="minorHAnsi"/>
        </w:rPr>
        <w:t>-key to soft power</w:t>
      </w:r>
    </w:p>
    <w:p w:rsidR="005E52F2" w:rsidRPr="008D2A56" w:rsidRDefault="005E52F2" w:rsidP="005E52F2">
      <w:pPr>
        <w:rPr>
          <w:rStyle w:val="Style13ptBold"/>
          <w:rFonts w:asciiTheme="minorHAnsi" w:hAnsiTheme="minorHAnsi"/>
          <w:sz w:val="28"/>
        </w:rPr>
      </w:pPr>
      <w:r w:rsidRPr="008D2A56">
        <w:rPr>
          <w:rStyle w:val="Style13ptBold"/>
          <w:rFonts w:asciiTheme="minorHAnsi" w:hAnsiTheme="minorHAnsi"/>
          <w:sz w:val="28"/>
        </w:rPr>
        <w:t>Mazo 10 – PhD in Paleoclimatology from UCLA</w:t>
      </w:r>
    </w:p>
    <w:p w:rsidR="005E52F2" w:rsidRPr="008D2A56" w:rsidRDefault="005E52F2" w:rsidP="005E52F2">
      <w:pPr>
        <w:rPr>
          <w:rFonts w:asciiTheme="minorHAnsi" w:hAnsiTheme="minorHAnsi"/>
        </w:rPr>
      </w:pPr>
      <w:r w:rsidRPr="008D2A56">
        <w:rPr>
          <w:rFonts w:asciiTheme="minorHAnsi" w:hAnsiTheme="minorHAnsi"/>
        </w:rPr>
        <w:t>Jeffrey Mazo, Managing Editor, Survival and Research Fellow for Environmental Security and Science Policy at the International Institute for Strategic Studies in London, 3-2010, “Climate Conflict: How global warming threatens security and what to do about it,” pg. 127-129</w:t>
      </w:r>
    </w:p>
    <w:p w:rsidR="005E52F2" w:rsidRPr="008D2A56" w:rsidRDefault="005E52F2" w:rsidP="005E52F2">
      <w:pPr>
        <w:pStyle w:val="cardtext"/>
        <w:rPr>
          <w:rFonts w:asciiTheme="minorHAnsi" w:hAnsiTheme="minorHAnsi"/>
        </w:rPr>
      </w:pPr>
      <w:r w:rsidRPr="008D2A56">
        <w:rPr>
          <w:rStyle w:val="StyleUnderline"/>
          <w:rFonts w:asciiTheme="minorHAnsi" w:hAnsiTheme="minorHAnsi"/>
          <w:highlight w:val="yellow"/>
        </w:rPr>
        <w:t>The problem of climate-induced instability goes beyond a simple quantitative increase in</w:t>
      </w:r>
      <w:r w:rsidRPr="008D2A56">
        <w:rPr>
          <w:rFonts w:asciiTheme="minorHAnsi" w:hAnsiTheme="minorHAnsi"/>
        </w:rPr>
        <w:t xml:space="preserve"> the humanitarian and </w:t>
      </w:r>
      <w:r w:rsidRPr="008D2A56">
        <w:rPr>
          <w:rStyle w:val="StyleUnderline"/>
          <w:rFonts w:asciiTheme="minorHAnsi" w:hAnsiTheme="minorHAnsi"/>
          <w:highlight w:val="yellow"/>
        </w:rPr>
        <w:t>security consequences</w:t>
      </w:r>
      <w:r w:rsidRPr="008D2A56">
        <w:rPr>
          <w:rFonts w:asciiTheme="minorHAnsi" w:hAnsiTheme="minorHAnsi"/>
        </w:rPr>
        <w:t xml:space="preserve"> of state failure, internal conflict or collapse, such as increased ethnic rivalries, creation of safe havens or recruiting grounds for terrorists and the costs of intervention. </w:t>
      </w:r>
      <w:r w:rsidRPr="008D2A56">
        <w:rPr>
          <w:rStyle w:val="StyleUnderline"/>
          <w:rFonts w:asciiTheme="minorHAnsi" w:hAnsiTheme="minorHAnsi"/>
          <w:highlight w:val="yellow"/>
        </w:rPr>
        <w:t>Militaries are</w:t>
      </w:r>
      <w:r w:rsidRPr="008D2A56">
        <w:rPr>
          <w:rFonts w:asciiTheme="minorHAnsi" w:hAnsiTheme="minorHAnsi"/>
        </w:rPr>
        <w:t xml:space="preserve"> often </w:t>
      </w:r>
      <w:r w:rsidRPr="008D2A56">
        <w:rPr>
          <w:rStyle w:val="StyleUnderline"/>
          <w:rFonts w:asciiTheme="minorHAnsi" w:hAnsiTheme="minorHAnsi"/>
          <w:highlight w:val="yellow"/>
        </w:rPr>
        <w:t>the only institutions with the capacity to deploy rapidly in response to humanitarian crises</w:t>
      </w:r>
      <w:r w:rsidRPr="008D2A56">
        <w:rPr>
          <w:rFonts w:asciiTheme="minorHAnsi" w:hAnsiTheme="minorHAnsi"/>
        </w:rPr>
        <w:t xml:space="preserve"> caused by natural disasters, and armed forces will face increased demands as such crises multiply and intensify with the increase in frequency and severity of extreme weather events, aggravated by sea-level rise. The US military deployed troops externally to Honduras after Hurricane Mitch in 1998 and to Haiti after Hurricane Jeanne in 2004, and internally to Mississippi and Louisiana after Katrina in 2005. The international responses to the 2004 Indian Ocean tsunami, the 2005 Kashmir earthquake, Cyclone Nargis in Myanmar in 2008, and the earthquake in Haiti in January 2010 all involved military resources and personnel from many developed and developing countries. While some of these disasters are not climate related, this sort of </w:t>
      </w:r>
      <w:r w:rsidRPr="008D2A56">
        <w:rPr>
          <w:rStyle w:val="StyleUnderline"/>
          <w:rFonts w:asciiTheme="minorHAnsi" w:hAnsiTheme="minorHAnsi"/>
        </w:rPr>
        <w:t>disaster response is likely to be increasingly needed as the climate changes</w:t>
      </w:r>
      <w:r w:rsidRPr="008D2A56">
        <w:rPr>
          <w:rFonts w:asciiTheme="minorHAnsi" w:hAnsiTheme="minorHAnsi"/>
        </w:rPr>
        <w:t xml:space="preserve">. Since the 2008 earthquake in Sichuan, for example, China has begun to place special emphasis on capabilities for domestic and international disaster and humanitarian relief. Although Taiwan is cutting back on defence spending due to the need to divert funds to recovery from disasters such as Typhoon Morakot in 2009, at the same time it is aiming to improve the military's disaster-relief capabilities. </w:t>
      </w:r>
      <w:r w:rsidRPr="008D2A56">
        <w:rPr>
          <w:rStyle w:val="StyleUnderline"/>
          <w:rFonts w:asciiTheme="minorHAnsi" w:hAnsiTheme="minorHAnsi"/>
        </w:rPr>
        <w:t>It militaries from developed countries find themselves less able to cope</w:t>
      </w:r>
      <w:r w:rsidRPr="008D2A56">
        <w:rPr>
          <w:rFonts w:asciiTheme="minorHAnsi" w:hAnsiTheme="minorHAnsi"/>
        </w:rPr>
        <w:t xml:space="preserve"> than at present with such crises through overstretch, cutbacks or both, </w:t>
      </w:r>
      <w:r w:rsidRPr="008D2A56">
        <w:rPr>
          <w:rStyle w:val="StyleUnderline"/>
          <w:rFonts w:asciiTheme="minorHAnsi" w:hAnsiTheme="minorHAnsi"/>
          <w:highlight w:val="yellow"/>
        </w:rPr>
        <w:t>there will not only be a global increase in humanitarian problems, but a loss of</w:t>
      </w:r>
      <w:r w:rsidRPr="008D2A56">
        <w:rPr>
          <w:rFonts w:asciiTheme="minorHAnsi" w:hAnsiTheme="minorHAnsi"/>
        </w:rPr>
        <w:t xml:space="preserve"> prestige and </w:t>
      </w:r>
      <w:r w:rsidRPr="008D2A56">
        <w:rPr>
          <w:rStyle w:val="StyleUnderline"/>
          <w:rFonts w:asciiTheme="minorHAnsi" w:hAnsiTheme="minorHAnsi"/>
          <w:highlight w:val="yellow"/>
        </w:rPr>
        <w:t>soft power and even a negative reaction to a perceived uncaring West</w:t>
      </w:r>
      <w:r w:rsidRPr="008D2A56">
        <w:rPr>
          <w:rFonts w:asciiTheme="minorHAnsi" w:hAnsiTheme="minorHAnsi"/>
        </w:rPr>
        <w:t xml:space="preserve">. A widening gap between rich and poor on a global scale, and within individual countries, may create a revolution of frustrated expectations as countries and individuals perceive that they are not receiving their fair share of the global commons. This will be exacerbated by an increased north-south divide, especially over the medium term, as the physical effects of climate change tend to affect developing regions more - for the same broad </w:t>
      </w:r>
      <w:r w:rsidRPr="008D2A56">
        <w:rPr>
          <w:rFonts w:asciiTheme="minorHAnsi" w:hAnsiTheme="minorHAnsi"/>
        </w:rPr>
        <w:lastRenderedPageBreak/>
        <w:t xml:space="preserve">environmental and geophysical reasons that influenced the development of the advanced economies in the first place. At the African Union summit in January 2007, Ugandan President Yoweri Museveni called global warming 'an act of aggression by the rich against the poor'.21 </w:t>
      </w:r>
      <w:r w:rsidRPr="008D2A56">
        <w:rPr>
          <w:rFonts w:asciiTheme="minorHAnsi" w:hAnsiTheme="minorHAnsi"/>
          <w:highlight w:val="yellow"/>
        </w:rPr>
        <w:t>Al</w:t>
      </w:r>
      <w:r w:rsidRPr="008D2A56">
        <w:rPr>
          <w:rStyle w:val="StyleUnderline"/>
          <w:rFonts w:asciiTheme="minorHAnsi" w:hAnsiTheme="minorHAnsi"/>
          <w:highlight w:val="yellow"/>
        </w:rPr>
        <w:t>-Qaeda has frequently blamed America for global warming</w:t>
      </w:r>
      <w:r w:rsidRPr="008D2A56">
        <w:rPr>
          <w:rFonts w:asciiTheme="minorHAnsi" w:hAnsiTheme="minorHAnsi"/>
        </w:rPr>
        <w:t xml:space="preserve"> in propaganda videos and audiotapes.22 </w:t>
      </w:r>
      <w:r w:rsidRPr="008D2A56">
        <w:rPr>
          <w:rStyle w:val="StyleUnderline"/>
          <w:rFonts w:asciiTheme="minorHAnsi" w:hAnsiTheme="minorHAnsi"/>
          <w:highlight w:val="yellow"/>
        </w:rPr>
        <w:t>Reluctance to acknowledge</w:t>
      </w:r>
      <w:r w:rsidRPr="008D2A56">
        <w:rPr>
          <w:rFonts w:asciiTheme="minorHAnsi" w:hAnsiTheme="minorHAnsi"/>
        </w:rPr>
        <w:t xml:space="preserve"> equity issues with regard to the principle of 'common but differentiated </w:t>
      </w:r>
      <w:r w:rsidRPr="008D2A56">
        <w:rPr>
          <w:rStyle w:val="StyleUnderline"/>
          <w:rFonts w:asciiTheme="minorHAnsi" w:hAnsiTheme="minorHAnsi"/>
          <w:highlight w:val="yellow"/>
        </w:rPr>
        <w:t>responsibility' to reduce greenhouse-gas emissions</w:t>
      </w:r>
      <w:r w:rsidRPr="008D2A56">
        <w:rPr>
          <w:rFonts w:asciiTheme="minorHAnsi" w:hAnsiTheme="minorHAnsi"/>
        </w:rPr>
        <w:t xml:space="preserve">, a main stumbling block in the failure of Washington to ratify the Kyoto Protocol and a continuing barrier to efforts to pass effective climate-change mitigation legislation in the United States, </w:t>
      </w:r>
      <w:r w:rsidRPr="008D2A56">
        <w:rPr>
          <w:rStyle w:val="StyleUnderline"/>
          <w:rFonts w:asciiTheme="minorHAnsi" w:hAnsiTheme="minorHAnsi"/>
          <w:highlight w:val="yellow"/>
        </w:rPr>
        <w:t>will only exacerbate this tendency</w:t>
      </w:r>
      <w:r w:rsidRPr="008D2A56">
        <w:rPr>
          <w:rFonts w:asciiTheme="minorHAnsi" w:hAnsiTheme="minorHAnsi"/>
          <w:highlight w:val="yellow"/>
        </w:rPr>
        <w:t>.</w:t>
      </w:r>
      <w:r w:rsidRPr="008D2A56">
        <w:rPr>
          <w:rFonts w:asciiTheme="minorHAnsi" w:hAnsiTheme="minorHAnsi"/>
        </w:rPr>
        <w:t xml:space="preserve">   </w:t>
      </w:r>
    </w:p>
    <w:p w:rsidR="005E52F2" w:rsidRPr="008D2A56" w:rsidRDefault="005E52F2" w:rsidP="005E52F2">
      <w:pPr>
        <w:pStyle w:val="Heading4"/>
        <w:rPr>
          <w:rFonts w:asciiTheme="minorHAnsi" w:hAnsiTheme="minorHAnsi"/>
          <w:sz w:val="28"/>
        </w:rPr>
      </w:pPr>
      <w:r w:rsidRPr="008D2A56">
        <w:rPr>
          <w:rFonts w:asciiTheme="minorHAnsi" w:hAnsiTheme="minorHAnsi"/>
          <w:sz w:val="28"/>
        </w:rPr>
        <w:t>The rhetoric of environmental security is necessary for a productive environmental movement – only the aff creates the conditions for sustainable environmentalism</w:t>
      </w:r>
    </w:p>
    <w:p w:rsidR="005E52F2" w:rsidRPr="008D2A56" w:rsidRDefault="005E52F2" w:rsidP="005E52F2">
      <w:pPr>
        <w:rPr>
          <w:rStyle w:val="Style13ptBold"/>
          <w:rFonts w:asciiTheme="minorHAnsi" w:hAnsiTheme="minorHAnsi"/>
          <w:sz w:val="28"/>
        </w:rPr>
      </w:pPr>
      <w:r w:rsidRPr="008D2A56">
        <w:rPr>
          <w:rStyle w:val="Style13ptBold"/>
          <w:rFonts w:asciiTheme="minorHAnsi" w:hAnsiTheme="minorHAnsi"/>
          <w:sz w:val="28"/>
        </w:rPr>
        <w:t>Matthew 2 – Professor of IR</w:t>
      </w:r>
    </w:p>
    <w:p w:rsidR="005E52F2" w:rsidRPr="008D2A56" w:rsidRDefault="005E52F2" w:rsidP="005E52F2">
      <w:pPr>
        <w:rPr>
          <w:rFonts w:asciiTheme="minorHAnsi" w:hAnsiTheme="minorHAnsi"/>
        </w:rPr>
      </w:pPr>
      <w:r w:rsidRPr="008D2A56">
        <w:rPr>
          <w:rFonts w:asciiTheme="minorHAnsi" w:hAnsiTheme="minorHAnsi"/>
        </w:rPr>
        <w:t>Richard A., associate professor of international relations and environmental politics at the University of California at Irvine, Summer 2002 ECSP Report 8:109-124; P.119</w:t>
      </w:r>
    </w:p>
    <w:p w:rsidR="005E52F2" w:rsidRPr="008D2A56" w:rsidRDefault="005E52F2" w:rsidP="005E52F2">
      <w:pPr>
        <w:pStyle w:val="cardtext"/>
        <w:rPr>
          <w:rFonts w:asciiTheme="minorHAnsi" w:hAnsiTheme="minorHAnsi"/>
        </w:rPr>
      </w:pPr>
      <w:r w:rsidRPr="008D2A56">
        <w:rPr>
          <w:rFonts w:asciiTheme="minorHAnsi" w:hAnsiTheme="minorHAnsi"/>
          <w:szCs w:val="26"/>
        </w:rPr>
        <w:t>In addition,</w:t>
      </w:r>
      <w:r w:rsidRPr="008D2A56">
        <w:rPr>
          <w:rFonts w:asciiTheme="minorHAnsi" w:hAnsiTheme="minorHAnsi"/>
        </w:rPr>
        <w:t xml:space="preserve"> </w:t>
      </w:r>
      <w:r w:rsidRPr="008D2A56">
        <w:rPr>
          <w:rStyle w:val="StyleUnderline"/>
          <w:rFonts w:asciiTheme="minorHAnsi" w:hAnsiTheme="minorHAnsi"/>
          <w:highlight w:val="yellow"/>
        </w:rPr>
        <w:t>environmental security’s language</w:t>
      </w:r>
      <w:r w:rsidRPr="008D2A56">
        <w:rPr>
          <w:rFonts w:asciiTheme="minorHAnsi" w:hAnsiTheme="minorHAnsi"/>
        </w:rPr>
        <w:t xml:space="preserve"> </w:t>
      </w:r>
      <w:r w:rsidRPr="008D2A56">
        <w:rPr>
          <w:rFonts w:asciiTheme="minorHAnsi" w:hAnsiTheme="minorHAnsi"/>
          <w:szCs w:val="26"/>
        </w:rPr>
        <w:t>and findings</w:t>
      </w:r>
      <w:r w:rsidRPr="008D2A56">
        <w:rPr>
          <w:rFonts w:asciiTheme="minorHAnsi" w:hAnsiTheme="minorHAnsi"/>
        </w:rPr>
        <w:t xml:space="preserve"> </w:t>
      </w:r>
      <w:r w:rsidRPr="008D2A56">
        <w:rPr>
          <w:rStyle w:val="StyleUnderline"/>
          <w:rFonts w:asciiTheme="minorHAnsi" w:hAnsiTheme="minorHAnsi"/>
          <w:highlight w:val="yellow"/>
        </w:rPr>
        <w:t>can benefit conservation and sustainable development</w:t>
      </w:r>
      <w:r w:rsidRPr="008D2A56">
        <w:rPr>
          <w:rFonts w:asciiTheme="minorHAnsi" w:hAnsiTheme="minorHAnsi"/>
        </w:rPr>
        <w:t>.</w:t>
      </w:r>
      <w:r w:rsidRPr="008D2A56">
        <w:rPr>
          <w:rFonts w:asciiTheme="minorHAnsi" w:hAnsiTheme="minorHAnsi"/>
          <w:szCs w:val="26"/>
        </w:rPr>
        <w:t xml:space="preserve">36 Much </w:t>
      </w:r>
      <w:r w:rsidRPr="008D2A56">
        <w:rPr>
          <w:rStyle w:val="StyleUnderline"/>
          <w:rFonts w:asciiTheme="minorHAnsi" w:hAnsiTheme="minorHAnsi"/>
        </w:rPr>
        <w:t>environmental security</w:t>
      </w:r>
      <w:r w:rsidRPr="008D2A56">
        <w:rPr>
          <w:rFonts w:asciiTheme="minorHAnsi" w:hAnsiTheme="minorHAnsi"/>
          <w:szCs w:val="26"/>
        </w:rPr>
        <w:t xml:space="preserve"> literature </w:t>
      </w:r>
      <w:r w:rsidRPr="008D2A56">
        <w:rPr>
          <w:rStyle w:val="StyleUnderline"/>
          <w:rFonts w:asciiTheme="minorHAnsi" w:hAnsiTheme="minorHAnsi"/>
          <w:highlight w:val="yellow"/>
        </w:rPr>
        <w:t>emphasizes the importance of development assistance, sustainable livelihoods, fair and reasonable access to environmental goods, and conservation practices as the vital upstream measures that in the long run will contribute to higher levels of human and state security</w:t>
      </w:r>
      <w:r w:rsidRPr="008D2A56">
        <w:rPr>
          <w:rStyle w:val="StyleUnderline"/>
          <w:rFonts w:asciiTheme="minorHAnsi" w:hAnsiTheme="minorHAnsi"/>
        </w:rPr>
        <w:t>.</w:t>
      </w:r>
      <w:r w:rsidRPr="008D2A56">
        <w:rPr>
          <w:rFonts w:asciiTheme="minorHAnsi" w:hAnsiTheme="minorHAnsi"/>
        </w:rPr>
        <w:t xml:space="preserve"> </w:t>
      </w:r>
      <w:r w:rsidRPr="008D2A56">
        <w:rPr>
          <w:rFonts w:asciiTheme="minorHAnsi" w:hAnsiTheme="minorHAnsi"/>
          <w:szCs w:val="26"/>
        </w:rPr>
        <w:t>The Organization for Economic Cooperation and Development (OECD) and the International Union for the Conservation of Nature (IUCN) are examples of bodies that have been quick to recognize how the language of environmental security can help them. The scarcity/conflict thesis has alerted these groups to prepare for the possibility of working on environmental rescue projects in regions that are likely to exhibit high levels of related violence and conflict. These groups are also aware that an association with security can expand their acceptance and constituencies in some countries in which the military has political control. For the first time in its history,</w:t>
      </w:r>
      <w:r w:rsidRPr="008D2A56">
        <w:rPr>
          <w:rFonts w:asciiTheme="minorHAnsi" w:hAnsiTheme="minorHAnsi"/>
        </w:rPr>
        <w:t xml:space="preserve"> </w:t>
      </w:r>
      <w:r w:rsidRPr="008D2A56">
        <w:rPr>
          <w:rStyle w:val="StyleUnderline"/>
          <w:rFonts w:asciiTheme="minorHAnsi" w:hAnsiTheme="minorHAnsi"/>
        </w:rPr>
        <w:t xml:space="preserve">the contemporary environmental movement can regard military and intelligence agencies as potential allies in the struggle to contain or reverse human generated environmental change. </w:t>
      </w:r>
      <w:r w:rsidRPr="008D2A56">
        <w:rPr>
          <w:rFonts w:asciiTheme="minorHAnsi" w:hAnsiTheme="minorHAnsi"/>
          <w:szCs w:val="26"/>
        </w:rPr>
        <w:t xml:space="preserve">(In many situations, of course, the political history of the military—as well as its environmental record—raise serious concerns about the viability of this cooperation.) Similarly, the language of security has provided a basis for some fruitful discussions between environmental groups and representatives of extractive industries. In many parts of the world, mining and petroleum companies have become embroiled in conflict. These companies have been accused of destroying traditional economies, cultures, and environments; of political corruption; and of using private militaries to advance their interests. They have also been targets of violence. Work is now underway through the environmental security arm of the International Institute for Sustainable Development (IISD) to address these issues with the support of multinational corporations. Third, the general conditions outlined in much environmental security research can help organizations such as USAID, the World Bank, and IUCN identify priority cases—areas in which investments are likely to have the greatest ecological and social returns. For all these reasons, IUCN elected to integrate environmental security into its general plan at the Amman Congress in 2001. Many other </w:t>
      </w:r>
      <w:r w:rsidRPr="008D2A56">
        <w:rPr>
          <w:rFonts w:asciiTheme="minorHAnsi" w:hAnsiTheme="minorHAnsi"/>
          <w:szCs w:val="26"/>
        </w:rPr>
        <w:lastRenderedPageBreak/>
        <w:t>environmental groups and development agencies are taking this perspective seriously (e.g. Dabelko, Lonergan &amp; Matthew, 1999). However, for the most part these efforts remain preliminary.37 Conclusions Efforts to dismiss environment and security research and policy activities on the grounds that they have been unsuccessful are premature and misguided. This negative criticism has all too often been based on an excessively simplified account of the research findings of Homer-Dixon and a few others. Homer- Dixon’s scarcity-conflict thesis has made important and highly visible contributions to the literature, but it is only a small part of a larger and very compelling theory. This broader theory has roots in antiquity and speaks to the pervasive conflict and security implications of complex nature-society relationships. The theory places incidents of violence in larger structural and historical contexts while also specifying contemporarily significant clusters of variables. From this more generalized and inclusive perspective, violence and conflict are revealed rarely as a society’s endpoint and far more often as parts of complicated adaptation processes. The contemporary research on this classical problematic has helped to revive elements of security discourse and analysis that were marginalized during the Cold War. It has also made valuable contributions to our understanding of the requirements of human security, the diverse impacts of globalization, and the nature of contemporary transnational security threats. Finally, environmental security research has been valuable in myriad ways to a range of academics, policymakers, and activists, although the full extent of these contributions remains uncertain. Rather than look for reasons to abandon this research and policy agenda</w:t>
      </w:r>
      <w:r w:rsidRPr="008D2A56">
        <w:rPr>
          <w:rFonts w:asciiTheme="minorHAnsi" w:hAnsiTheme="minorHAnsi"/>
          <w:szCs w:val="26"/>
          <w:highlight w:val="yellow"/>
        </w:rPr>
        <w:t>,</w:t>
      </w:r>
      <w:r w:rsidRPr="008D2A56">
        <w:rPr>
          <w:rFonts w:asciiTheme="minorHAnsi" w:hAnsiTheme="minorHAnsi"/>
          <w:highlight w:val="yellow"/>
        </w:rPr>
        <w:t xml:space="preserve"> </w:t>
      </w:r>
      <w:r w:rsidRPr="008D2A56">
        <w:rPr>
          <w:rStyle w:val="StyleUnderline"/>
          <w:rFonts w:asciiTheme="minorHAnsi" w:hAnsiTheme="minorHAnsi"/>
          <w:highlight w:val="yellow"/>
        </w:rPr>
        <w:t>now is the time to recognize and to build on the remarkable achievements of the entire environmental security field</w:t>
      </w:r>
      <w:r w:rsidRPr="008D2A56">
        <w:rPr>
          <w:rFonts w:asciiTheme="minorHAnsi" w:hAnsiTheme="minorHAnsi"/>
        </w:rPr>
        <w:t>.</w:t>
      </w:r>
    </w:p>
    <w:p w:rsidR="00D933CC" w:rsidRDefault="00D933CC" w:rsidP="00D933CC">
      <w:pPr>
        <w:pStyle w:val="Heading3"/>
        <w:rPr>
          <w:rFonts w:eastAsia="Times New Roman"/>
        </w:rPr>
      </w:pPr>
      <w:bookmarkStart w:id="73" w:name="_Toc455128051"/>
      <w:bookmarkStart w:id="74" w:name="_Toc455128795"/>
      <w:bookmarkEnd w:id="65"/>
      <w:r>
        <w:rPr>
          <w:rFonts w:eastAsia="Times New Roman"/>
        </w:rPr>
        <w:lastRenderedPageBreak/>
        <w:t>A2 china/orientalism links</w:t>
      </w:r>
      <w:bookmarkEnd w:id="73"/>
      <w:bookmarkEnd w:id="74"/>
    </w:p>
    <w:p w:rsidR="00385A51" w:rsidRDefault="00385A51" w:rsidP="00385A51">
      <w:pPr>
        <w:pStyle w:val="Heading4"/>
      </w:pPr>
      <w:r>
        <w:t>Ending U.S. securitization of China would heighten allied fears of Beijing – Security frameworks trade off</w:t>
      </w:r>
    </w:p>
    <w:p w:rsidR="00385A51" w:rsidRDefault="00385A51" w:rsidP="00385A51">
      <w:r>
        <w:t xml:space="preserve">Johnathan </w:t>
      </w:r>
      <w:r w:rsidRPr="001D6D77">
        <w:rPr>
          <w:rStyle w:val="Style13ptBold"/>
        </w:rPr>
        <w:t>Holslag</w:t>
      </w:r>
      <w:r>
        <w:t xml:space="preserve">, Research Fund Flanders fellow at the Brussels Institute of Contemporary China Studies, July </w:t>
      </w:r>
      <w:r w:rsidRPr="001D6D77">
        <w:rPr>
          <w:rStyle w:val="Style13ptBold"/>
        </w:rPr>
        <w:t>2009</w:t>
      </w:r>
      <w:r>
        <w:t>, “Embracing Chinese Global Security Ambitions,” The Washington Quarterly, 32:3</w:t>
      </w:r>
    </w:p>
    <w:p w:rsidR="00385A51" w:rsidRDefault="00385A51" w:rsidP="00385A51">
      <w:r>
        <w:t xml:space="preserve">At the same time, </w:t>
      </w:r>
      <w:r w:rsidRPr="001D6D77">
        <w:rPr>
          <w:rStyle w:val="StyleUnderline"/>
          <w:highlight w:val="cyan"/>
        </w:rPr>
        <w:t>Washington needs to be attentive to concerns of countries such as Australia, India, Japan, and South Korea. Distrust of China’s</w:t>
      </w:r>
      <w:r w:rsidRPr="001D6D77">
        <w:rPr>
          <w:rStyle w:val="StyleUnderline"/>
        </w:rPr>
        <w:t xml:space="preserve"> modernizing armed </w:t>
      </w:r>
      <w:r w:rsidRPr="001D6D77">
        <w:rPr>
          <w:rStyle w:val="StyleUnderline"/>
          <w:highlight w:val="cyan"/>
        </w:rPr>
        <w:t>forces is mounting,</w:t>
      </w:r>
      <w:r w:rsidRPr="001D6D77">
        <w:rPr>
          <w:rStyle w:val="StyleUnderline"/>
        </w:rPr>
        <w:t xml:space="preserve"> and </w:t>
      </w:r>
      <w:r w:rsidRPr="001D6D77">
        <w:rPr>
          <w:rStyle w:val="StyleUnderline"/>
          <w:highlight w:val="cyan"/>
        </w:rPr>
        <w:t>they will see</w:t>
      </w:r>
      <w:r w:rsidRPr="001D6D77">
        <w:rPr>
          <w:rStyle w:val="StyleUnderline"/>
        </w:rPr>
        <w:t xml:space="preserve"> closer </w:t>
      </w:r>
      <w:r w:rsidRPr="001D6D77">
        <w:rPr>
          <w:rStyle w:val="StyleUnderline"/>
          <w:highlight w:val="cyan"/>
        </w:rPr>
        <w:t>cooperation</w:t>
      </w:r>
      <w:r w:rsidRPr="001D6D77">
        <w:rPr>
          <w:rStyle w:val="StyleUnderline"/>
        </w:rPr>
        <w:t xml:space="preserve"> with the U</w:t>
      </w:r>
      <w:r>
        <w:t xml:space="preserve">nited </w:t>
      </w:r>
      <w:r w:rsidRPr="001D6D77">
        <w:rPr>
          <w:rStyle w:val="StyleUnderline"/>
        </w:rPr>
        <w:t>S</w:t>
      </w:r>
      <w:r>
        <w:t xml:space="preserve">tates </w:t>
      </w:r>
      <w:r w:rsidRPr="001D6D77">
        <w:rPr>
          <w:rStyle w:val="StyleUnderline"/>
        </w:rPr>
        <w:t xml:space="preserve">being done </w:t>
      </w:r>
      <w:r w:rsidRPr="001D6D77">
        <w:rPr>
          <w:rStyle w:val="StyleUnderline"/>
          <w:highlight w:val="cyan"/>
        </w:rPr>
        <w:t>at the expense of their own strategic interests</w:t>
      </w:r>
      <w:r w:rsidRPr="001D6D77">
        <w:rPr>
          <w:rStyle w:val="StyleUnderline"/>
        </w:rPr>
        <w:t xml:space="preserve">. </w:t>
      </w:r>
      <w:r w:rsidRPr="00644928">
        <w:t>The Indian</w:t>
      </w:r>
      <w:r>
        <w:t xml:space="preserve"> </w:t>
      </w:r>
      <w:r w:rsidRPr="00644928">
        <w:t>military has already reacted negatively to Washington’s support for</w:t>
      </w:r>
      <w:r>
        <w:t xml:space="preserve"> the Chinese naval presence in the Indian Ocean. </w:t>
      </w:r>
      <w:r w:rsidRPr="001D6D77">
        <w:rPr>
          <w:rStyle w:val="StyleUnderline"/>
          <w:highlight w:val="cyan"/>
        </w:rPr>
        <w:t>Japan fears</w:t>
      </w:r>
      <w:r w:rsidRPr="001D6D77">
        <w:rPr>
          <w:rStyle w:val="StyleUnderline"/>
        </w:rPr>
        <w:t xml:space="preserve"> that allowing </w:t>
      </w:r>
      <w:r w:rsidRPr="001D6D77">
        <w:rPr>
          <w:rStyle w:val="StyleUnderline"/>
          <w:highlight w:val="cyan"/>
        </w:rPr>
        <w:t>China’s military</w:t>
      </w:r>
      <w:r w:rsidRPr="001D6D77">
        <w:rPr>
          <w:rStyle w:val="StyleUnderline"/>
        </w:rPr>
        <w:t xml:space="preserve"> to expand its clout in the Western Pacific </w:t>
      </w:r>
      <w:r w:rsidRPr="001D6D77">
        <w:rPr>
          <w:rStyle w:val="StyleUnderline"/>
          <w:highlight w:val="cyan"/>
        </w:rPr>
        <w:t>threatens its</w:t>
      </w:r>
      <w:r w:rsidRPr="001D6D77">
        <w:rPr>
          <w:rStyle w:val="StyleUnderline"/>
        </w:rPr>
        <w:t xml:space="preserve"> own </w:t>
      </w:r>
      <w:r w:rsidRPr="001D6D77">
        <w:rPr>
          <w:rStyle w:val="StyleUnderline"/>
          <w:highlight w:val="cyan"/>
        </w:rPr>
        <w:t>maritime corridors and might embolden Beijing to exert military pressure in the East China Sea</w:t>
      </w:r>
      <w:r w:rsidRPr="001D6D77">
        <w:rPr>
          <w:rStyle w:val="StyleUnderline"/>
        </w:rPr>
        <w:t xml:space="preserve"> dispute</w:t>
      </w:r>
      <w:r>
        <w:t xml:space="preserve">. Even Moscow is now prioritizing refurbishing its military presence in the Russian Far East. </w:t>
      </w:r>
      <w:r w:rsidRPr="001D6D77">
        <w:rPr>
          <w:rStyle w:val="StyleUnderline"/>
          <w:highlight w:val="cyan"/>
        </w:rPr>
        <w:t>Easing one security dilemma might thus foster another</w:t>
      </w:r>
      <w:r w:rsidRPr="007D42B8">
        <w:rPr>
          <w:highlight w:val="cyan"/>
        </w:rPr>
        <w:t>.</w:t>
      </w:r>
      <w:r>
        <w:t xml:space="preserve"> </w:t>
      </w:r>
      <w:r w:rsidRPr="007D42B8">
        <w:t>Washington needs to engage all four regional powers simultaneously. Unlike counterbalancing, by using Taiwan as a forward fortress and fostering new alliances to contain China, inclusive balancing implies working with all the main players of the Asian system so that the multipolar order imposes sufficient costs to thwart military adventurism. Transcending different political systems, inclusive balancing seeks to give each player the scope to develop, resist military revisionism, address non-traditional threats, and protect an open trade system. Only such a posture will permit Washington to foster truly strategic military cooperation with China and to avoid the high costs of traditional containment and confrontation while also reassuring its traditional allies.</w:t>
      </w:r>
    </w:p>
    <w:p w:rsidR="00385A51" w:rsidRPr="00385A51" w:rsidRDefault="00385A51" w:rsidP="00385A51"/>
    <w:p w:rsidR="00D933CC" w:rsidRDefault="00D933CC" w:rsidP="00D933CC">
      <w:pPr>
        <w:pStyle w:val="Heading4"/>
      </w:pPr>
      <w:r>
        <w:t>China is definitely a threat</w:t>
      </w:r>
    </w:p>
    <w:p w:rsidR="00D933CC" w:rsidRPr="00830387" w:rsidRDefault="00D933CC" w:rsidP="00D933CC">
      <w:r w:rsidRPr="00531CAB">
        <w:rPr>
          <w:rStyle w:val="Style13ptBold"/>
        </w:rPr>
        <w:t>Nyquist 2005</w:t>
      </w:r>
      <w:r>
        <w:t xml:space="preserve"> </w:t>
      </w:r>
      <w:r w:rsidRPr="00830387">
        <w:t xml:space="preserve">J.R. Nyquist, pub. date: 7-1-05, is the author of a book Origins of the Fourth World War </w:t>
      </w:r>
      <w:r w:rsidRPr="00531CAB">
        <w:rPr>
          <w:rStyle w:val="HotRouteChar0"/>
          <w:rFonts w:eastAsiaTheme="minorHAnsi"/>
        </w:rPr>
        <w:t xml:space="preserve">and is currently a regular geopolitical columnist for Financial Sense Online, Financial Sense, “RECENT CHINA REVELATIONS,” accessed: 9-30-09, </w:t>
      </w:r>
      <w:hyperlink r:id="rId18" w:history="1">
        <w:r w:rsidRPr="00830387">
          <w:rPr>
            <w:rStyle w:val="Hyperlink"/>
          </w:rPr>
          <w:t>http://www.financialsense.com/stormwatch/geo/pastanalysis/2005/0701.html</w:t>
        </w:r>
      </w:hyperlink>
      <w:r w:rsidRPr="00830387">
        <w:t xml:space="preserve">  </w:t>
      </w:r>
    </w:p>
    <w:p w:rsidR="00D933CC" w:rsidRDefault="00D933CC" w:rsidP="00D933CC">
      <w:pPr>
        <w:pStyle w:val="HotRoute0"/>
        <w:ind w:left="0"/>
      </w:pPr>
      <w:r w:rsidRPr="004F64E3">
        <w:rPr>
          <w:rStyle w:val="SmalltextChar"/>
        </w:rPr>
        <w:t>On June 9 the Washington Times published a story by Bill Gertz titled Analysts Missed Chinese Buildup. When root assumptions are wrong, basic information will be processed incorrectly. According to Gertz, a “highly classified intelligence report” has concluded that</w:t>
      </w:r>
      <w:r>
        <w:t xml:space="preserve"> </w:t>
      </w:r>
      <w:r w:rsidRPr="00531CAB">
        <w:rPr>
          <w:rStyle w:val="Highlightedunderline"/>
          <w:highlight w:val="yellow"/>
        </w:rPr>
        <w:t>American</w:t>
      </w:r>
      <w:r w:rsidRPr="00A31DA5">
        <w:rPr>
          <w:rStyle w:val="Highlightedunderline"/>
        </w:rPr>
        <w:t xml:space="preserve"> </w:t>
      </w:r>
      <w:r w:rsidRPr="00531CAB">
        <w:rPr>
          <w:rStyle w:val="Highlightedunderline"/>
          <w:highlight w:val="yellow"/>
        </w:rPr>
        <w:t>intel</w:t>
      </w:r>
      <w:r w:rsidRPr="00A31DA5">
        <w:rPr>
          <w:rStyle w:val="Highlightedunderline"/>
        </w:rPr>
        <w:t xml:space="preserve">ligence </w:t>
      </w:r>
      <w:r w:rsidRPr="00531CAB">
        <w:rPr>
          <w:rStyle w:val="Highlightedunderline"/>
          <w:highlight w:val="yellow"/>
        </w:rPr>
        <w:t>missed</w:t>
      </w:r>
      <w:r>
        <w:t xml:space="preserve"> </w:t>
      </w:r>
      <w:r w:rsidRPr="004F64E3">
        <w:rPr>
          <w:rStyle w:val="SmalltextChar"/>
        </w:rPr>
        <w:t>“several</w:t>
      </w:r>
      <w:r>
        <w:t xml:space="preserve"> </w:t>
      </w:r>
      <w:r w:rsidRPr="00384450">
        <w:rPr>
          <w:rStyle w:val="UnderlineChar"/>
        </w:rPr>
        <w:t xml:space="preserve">key </w:t>
      </w:r>
      <w:r w:rsidRPr="00531CAB">
        <w:rPr>
          <w:rStyle w:val="Highlightedunderline"/>
          <w:highlight w:val="yellow"/>
        </w:rPr>
        <w:t>developments in China</w:t>
      </w:r>
      <w:r>
        <w:t xml:space="preserve"> </w:t>
      </w:r>
      <w:r w:rsidRPr="004F64E3">
        <w:rPr>
          <w:rStyle w:val="SmalltextChar"/>
        </w:rPr>
        <w:t>in the past decade.” Of course,</w:t>
      </w:r>
      <w:r>
        <w:t xml:space="preserve"> </w:t>
      </w:r>
      <w:r w:rsidRPr="00384450">
        <w:rPr>
          <w:rStyle w:val="UnderlineChar"/>
        </w:rPr>
        <w:t xml:space="preserve">U.S. intelligence has missed </w:t>
      </w:r>
      <w:r w:rsidRPr="004F64E3">
        <w:rPr>
          <w:rStyle w:val="SmalltextChar"/>
        </w:rPr>
        <w:t>the entire context of</w:t>
      </w:r>
      <w:r>
        <w:t xml:space="preserve"> </w:t>
      </w:r>
      <w:r w:rsidRPr="00384450">
        <w:rPr>
          <w:rStyle w:val="UnderlineChar"/>
        </w:rPr>
        <w:t xml:space="preserve">the </w:t>
      </w:r>
      <w:r w:rsidRPr="00A31DA5">
        <w:rPr>
          <w:rStyle w:val="Highlightedunderline"/>
        </w:rPr>
        <w:t xml:space="preserve">controlled </w:t>
      </w:r>
      <w:r w:rsidRPr="00531CAB">
        <w:rPr>
          <w:rStyle w:val="Highlightedunderline"/>
          <w:highlight w:val="yellow"/>
        </w:rPr>
        <w:t>changes in Eastern</w:t>
      </w:r>
      <w:r w:rsidRPr="00531CAB">
        <w:rPr>
          <w:rStyle w:val="UnderlineChar"/>
          <w:highlight w:val="yellow"/>
        </w:rPr>
        <w:t xml:space="preserve"> </w:t>
      </w:r>
      <w:r w:rsidRPr="00531CAB">
        <w:rPr>
          <w:rStyle w:val="Highlightedunderline"/>
          <w:highlight w:val="yellow"/>
        </w:rPr>
        <w:t>Europe</w:t>
      </w:r>
      <w:r w:rsidRPr="00384450">
        <w:rPr>
          <w:rStyle w:val="UnderlineChar"/>
        </w:rPr>
        <w:t xml:space="preserve">, the </w:t>
      </w:r>
      <w:r w:rsidRPr="00531CAB">
        <w:rPr>
          <w:rStyle w:val="Highlightedunderline"/>
          <w:highlight w:val="yellow"/>
        </w:rPr>
        <w:t>economic strategy of China</w:t>
      </w:r>
      <w:r w:rsidRPr="00384450">
        <w:rPr>
          <w:rStyle w:val="UnderlineChar"/>
        </w:rPr>
        <w:t xml:space="preserve">, the </w:t>
      </w:r>
      <w:r w:rsidRPr="00531CAB">
        <w:rPr>
          <w:rStyle w:val="Highlightedunderline"/>
          <w:highlight w:val="yellow"/>
        </w:rPr>
        <w:t>transformation of Venezuela</w:t>
      </w:r>
      <w:r>
        <w:t xml:space="preserve"> </w:t>
      </w:r>
      <w:r w:rsidRPr="004F64E3">
        <w:rPr>
          <w:rStyle w:val="SmalltextChar"/>
        </w:rPr>
        <w:t xml:space="preserve">into a hostile beachhead, </w:t>
      </w:r>
      <w:r w:rsidRPr="00384450">
        <w:rPr>
          <w:rStyle w:val="UnderlineChar"/>
        </w:rPr>
        <w:t xml:space="preserve">the </w:t>
      </w:r>
      <w:r w:rsidRPr="00531CAB">
        <w:rPr>
          <w:rStyle w:val="Highlightedunderline"/>
          <w:highlight w:val="yellow"/>
        </w:rPr>
        <w:t>shifting of</w:t>
      </w:r>
      <w:r w:rsidRPr="00A31DA5">
        <w:rPr>
          <w:rStyle w:val="Highlightedunderline"/>
        </w:rPr>
        <w:t xml:space="preserve"> mineral rich </w:t>
      </w:r>
      <w:r w:rsidRPr="00531CAB">
        <w:rPr>
          <w:rStyle w:val="Highlightedunderline"/>
          <w:highlight w:val="yellow"/>
        </w:rPr>
        <w:t>South Africa</w:t>
      </w:r>
      <w:r w:rsidRPr="00A31DA5">
        <w:rPr>
          <w:rStyle w:val="Highlightedunderline"/>
        </w:rPr>
        <w:t xml:space="preserve"> from</w:t>
      </w:r>
      <w:r>
        <w:t xml:space="preserve"> </w:t>
      </w:r>
      <w:r w:rsidRPr="004F64E3">
        <w:rPr>
          <w:rStyle w:val="SmalltextChar"/>
        </w:rPr>
        <w:t xml:space="preserve">the </w:t>
      </w:r>
      <w:r w:rsidRPr="00A31DA5">
        <w:rPr>
          <w:rStyle w:val="Highlightedunderline"/>
        </w:rPr>
        <w:t>capitalist</w:t>
      </w:r>
      <w:r>
        <w:t xml:space="preserve"> </w:t>
      </w:r>
      <w:r w:rsidRPr="004F64E3">
        <w:rPr>
          <w:rStyle w:val="SmalltextChar"/>
        </w:rPr>
        <w:t>camp</w:t>
      </w:r>
      <w:r>
        <w:t xml:space="preserve"> </w:t>
      </w:r>
      <w:r w:rsidRPr="00A31DA5">
        <w:rPr>
          <w:rStyle w:val="Highlightedunderline"/>
        </w:rPr>
        <w:t>to</w:t>
      </w:r>
      <w:r>
        <w:t xml:space="preserve"> </w:t>
      </w:r>
      <w:r w:rsidRPr="004F64E3">
        <w:rPr>
          <w:rStyle w:val="SmalltextChar"/>
        </w:rPr>
        <w:t xml:space="preserve">the </w:t>
      </w:r>
      <w:r w:rsidRPr="00A31DA5">
        <w:rPr>
          <w:rStyle w:val="Highlightedunderline"/>
        </w:rPr>
        <w:t xml:space="preserve">socialist </w:t>
      </w:r>
      <w:r w:rsidRPr="004F64E3">
        <w:rPr>
          <w:rStyle w:val="SmalltextChar"/>
        </w:rPr>
        <w:t>camp, the arming of rogue dictators by Russia and China (who are bound by a “friendship treaty” that amounts to a military alliance). These items are parts in a larger whole, even if American analysts refuse to see a work in progress</w:t>
      </w:r>
      <w:r>
        <w:t xml:space="preserve">. </w:t>
      </w:r>
      <w:r w:rsidRPr="00531CAB">
        <w:rPr>
          <w:rStyle w:val="Highlightedunderline"/>
          <w:highlight w:val="yellow"/>
        </w:rPr>
        <w:t>China’s war preparations are deliberate</w:t>
      </w:r>
      <w:r w:rsidRPr="00384450">
        <w:rPr>
          <w:rStyle w:val="UnderlineChar"/>
        </w:rPr>
        <w:t>, and the implications should not be passed over</w:t>
      </w:r>
      <w:r w:rsidRPr="004F64E3">
        <w:rPr>
          <w:rStyle w:val="SmalltextChar"/>
        </w:rPr>
        <w:t xml:space="preserve"> lightly. </w:t>
      </w:r>
      <w:r w:rsidRPr="00384450">
        <w:rPr>
          <w:rStyle w:val="UnderlineChar"/>
        </w:rPr>
        <w:t>China is a highly secretive country</w:t>
      </w:r>
      <w:r w:rsidRPr="004F64E3">
        <w:rPr>
          <w:rStyle w:val="SmalltextChar"/>
        </w:rPr>
        <w:t xml:space="preserve">, like all communist countries. The objective of communism is world revolution, the overthrow of global capitalism, the destruction of the free market, the elimination of the international bourgeoisie and the disarming of the United States. We should be puzzled, indeed, if Chinese policy did not follow the communist line (however deviously). Given all this, it is difficult to account for the dismissive attitude of U.S. intelligence experts when regarding Chinese intentions. The China problem is a serious one. “The people … of the countries in Asia, Africa and Latin America should unite,” said Chairman Mao in 1964. “The people of all continents should unite … and so form the broadest united front to oppose the U.S. imperialist policies of aggression and war and to defend world peace.” In terms of today’s peace movement, Mao’s </w:t>
      </w:r>
      <w:r w:rsidRPr="004F64E3">
        <w:rPr>
          <w:rStyle w:val="SmalltextChar"/>
        </w:rPr>
        <w:lastRenderedPageBreak/>
        <w:t>sentiments are up-to-date. They are, I think, a founding inspiration. The supposed “death of communism” may have eliminated a few soiled terms, but not the main idea. The label on old hatreds may be changed, but the content remains the same. And</w:t>
      </w:r>
      <w:r>
        <w:t xml:space="preserve"> </w:t>
      </w:r>
      <w:r w:rsidRPr="004F64E3">
        <w:rPr>
          <w:rStyle w:val="UnderlineChar"/>
        </w:rPr>
        <w:t xml:space="preserve">because America is asleep, and the market is buzzing with Chinese goods, </w:t>
      </w:r>
      <w:r w:rsidRPr="00A31DA5">
        <w:rPr>
          <w:rStyle w:val="Highlightedunderline"/>
        </w:rPr>
        <w:t xml:space="preserve">the U.S. government has turned a blind eye. </w:t>
      </w:r>
      <w:r w:rsidRPr="00531CAB">
        <w:rPr>
          <w:rStyle w:val="Highlightedunderline"/>
          <w:highlight w:val="yellow"/>
        </w:rPr>
        <w:t>The truth about China is</w:t>
      </w:r>
      <w:r w:rsidRPr="004F64E3">
        <w:rPr>
          <w:rStyle w:val="UnderlineChar"/>
        </w:rPr>
        <w:t xml:space="preserve"> worse than inconvenient. It is </w:t>
      </w:r>
      <w:r w:rsidRPr="00531CAB">
        <w:rPr>
          <w:rStyle w:val="Highlightedunderline"/>
          <w:highlight w:val="yellow"/>
        </w:rPr>
        <w:t>painful</w:t>
      </w:r>
      <w:r w:rsidRPr="004F64E3">
        <w:rPr>
          <w:rStyle w:val="UnderlineChar"/>
        </w:rPr>
        <w:t>.</w:t>
      </w:r>
      <w:r>
        <w:t xml:space="preserve"> </w:t>
      </w:r>
      <w:r w:rsidRPr="004F64E3">
        <w:rPr>
          <w:rStyle w:val="SmalltextChar"/>
        </w:rPr>
        <w:t>So a special context has been devised for dismissing inconvenient facts. This context is inculcated at graduate schools, think tanks and in government. The context for understanding international affairs must not admit the existence of a coordinated, secretive and dangerous combination of countries motivated to overthrow the United States. In other words, the existence of a “communist bloc” cannot be admitted. And China’s role within this bloc – above all – must be rated as a “crackpot notion.” And yet, the existence of something identical to the old communist bloc – whatever we choose to call it – is indicated by actions across the board by Russia, the East European satellite countries, North Korea, Vietnam, Cuba and China. Some ideas fall from fashion. But truth is always true, fashion or not.</w:t>
      </w:r>
      <w:r>
        <w:t xml:space="preserve"> </w:t>
      </w:r>
      <w:r w:rsidRPr="00A31DA5">
        <w:rPr>
          <w:rStyle w:val="Highlightedunderline"/>
        </w:rPr>
        <w:t xml:space="preserve">U.S. </w:t>
      </w:r>
      <w:r w:rsidRPr="00531CAB">
        <w:rPr>
          <w:rStyle w:val="Highlightedunderline"/>
          <w:highlight w:val="yellow"/>
        </w:rPr>
        <w:t>experts failed to connect the dots</w:t>
      </w:r>
      <w:r w:rsidRPr="00A31DA5">
        <w:rPr>
          <w:rStyle w:val="Highlightedunderline"/>
        </w:rPr>
        <w:t xml:space="preserve"> regarding China’s development</w:t>
      </w:r>
      <w:r w:rsidRPr="004F64E3">
        <w:rPr>
          <w:rStyle w:val="UnderlineChar"/>
        </w:rPr>
        <w:t xml:space="preserve"> of a long-range cruise missile, a new attack submarine, new ground-to-air missiles, a new anti-ship missile</w:t>
      </w:r>
      <w:r>
        <w:t xml:space="preserve"> </w:t>
      </w:r>
      <w:r w:rsidRPr="004F64E3">
        <w:rPr>
          <w:rStyle w:val="SmalltextChar"/>
        </w:rPr>
        <w:t>(for sinking U.S. aircraft carriers) and</w:t>
      </w:r>
      <w:r>
        <w:t xml:space="preserve"> </w:t>
      </w:r>
      <w:r w:rsidRPr="004F64E3">
        <w:rPr>
          <w:rStyle w:val="UnderlineChar"/>
        </w:rPr>
        <w:t xml:space="preserve">more. </w:t>
      </w:r>
      <w:r w:rsidRPr="00531CAB">
        <w:rPr>
          <w:rStyle w:val="Highlightedunderline"/>
          <w:highlight w:val="yellow"/>
        </w:rPr>
        <w:t>China is preparing for war</w:t>
      </w:r>
      <w:r w:rsidRPr="00A31DA5">
        <w:rPr>
          <w:rStyle w:val="Highlightedunderline"/>
        </w:rPr>
        <w:t xml:space="preserve"> against the U</w:t>
      </w:r>
      <w:r w:rsidRPr="004F64E3">
        <w:rPr>
          <w:rStyle w:val="ReallyfuckingsmallChar"/>
        </w:rPr>
        <w:t>nited</w:t>
      </w:r>
      <w:r>
        <w:t xml:space="preserve"> </w:t>
      </w:r>
      <w:r w:rsidRPr="00A31DA5">
        <w:rPr>
          <w:rStyle w:val="Highlightedunderline"/>
        </w:rPr>
        <w:t>S</w:t>
      </w:r>
      <w:r w:rsidRPr="004F64E3">
        <w:rPr>
          <w:rStyle w:val="ReallyfuckingsmallChar"/>
        </w:rPr>
        <w:t xml:space="preserve">tates, specifically. As absurd as it sounds to the economic optimists who think trade with China guarantees peace, the U.S. and China are bound to collide. Anyone who thinks otherwise doesn’t have a sense of history, doesn’t understand communist thinking or the overall policy Beijing has consistently followed since 1949. Communist countries periodically experiment with capitalism, they always seek trade with the West, and they always sink the money and technology they gain thereby into a military buildup. Ultimately, they don’t care about the prosperity of their people, the state of the national infrastructure, personal or press freedom. </w:t>
      </w:r>
      <w:r w:rsidRPr="00531CAB">
        <w:rPr>
          <w:rStyle w:val="Highlightedunderline"/>
          <w:highlight w:val="yellow"/>
        </w:rPr>
        <w:t>Some believe that we mustn’t say that</w:t>
      </w:r>
      <w:r w:rsidRPr="00A31DA5">
        <w:rPr>
          <w:rStyle w:val="Highlightedunderline"/>
        </w:rPr>
        <w:t xml:space="preserve"> China is a threat</w:t>
      </w:r>
      <w:r w:rsidRPr="004F64E3">
        <w:rPr>
          <w:rStyle w:val="UnderlineChar"/>
        </w:rPr>
        <w:t xml:space="preserve">. Such a statement would be akin to self-fulfilling prophecy. </w:t>
      </w:r>
      <w:r w:rsidRPr="00531CAB">
        <w:rPr>
          <w:rStyle w:val="Highlightedunderline"/>
        </w:rPr>
        <w:t xml:space="preserve">But </w:t>
      </w:r>
      <w:r w:rsidRPr="00531CAB">
        <w:rPr>
          <w:rStyle w:val="Highlightedunderline"/>
          <w:highlight w:val="yellow"/>
        </w:rPr>
        <w:t>an honest appreciation</w:t>
      </w:r>
      <w:r w:rsidRPr="00A31DA5">
        <w:rPr>
          <w:rStyle w:val="Highlightedunderline"/>
        </w:rPr>
        <w:t xml:space="preserve"> of Chinese actions </w:t>
      </w:r>
      <w:r w:rsidRPr="00531CAB">
        <w:rPr>
          <w:rStyle w:val="Highlightedunderline"/>
          <w:highlight w:val="yellow"/>
        </w:rPr>
        <w:t>should not be disallowed by</w:t>
      </w:r>
      <w:r w:rsidRPr="004F64E3">
        <w:rPr>
          <w:rStyle w:val="UnderlineChar"/>
        </w:rPr>
        <w:t xml:space="preserve"> an appeasing</w:t>
      </w:r>
      <w:r>
        <w:t xml:space="preserve"> </w:t>
      </w:r>
      <w:r w:rsidRPr="004F64E3">
        <w:rPr>
          <w:rStyle w:val="SmalltextChar"/>
        </w:rPr>
        <w:t>diplomacy</w:t>
      </w:r>
      <w:r>
        <w:t xml:space="preserve"> </w:t>
      </w:r>
      <w:r w:rsidRPr="004F64E3">
        <w:rPr>
          <w:rStyle w:val="UnderlineChar"/>
        </w:rPr>
        <w:t xml:space="preserve">or </w:t>
      </w:r>
      <w:r w:rsidRPr="00531CAB">
        <w:rPr>
          <w:rStyle w:val="Highlightedunderline"/>
          <w:highlight w:val="yellow"/>
        </w:rPr>
        <w:t>wishful thinking</w:t>
      </w:r>
      <w:r w:rsidRPr="004F64E3">
        <w:rPr>
          <w:rStyle w:val="SmalltextChar"/>
        </w:rPr>
        <w:t>. The job of the analyst is not to guarantee good relations with countries that are preparing for destructive war.</w:t>
      </w:r>
      <w:r>
        <w:t xml:space="preserve"> </w:t>
      </w:r>
      <w:r w:rsidRPr="00531CAB">
        <w:rPr>
          <w:rStyle w:val="Highlightedunderline"/>
          <w:highlight w:val="yellow"/>
        </w:rPr>
        <w:t>The job of the analyst is to see war preparations,</w:t>
      </w:r>
      <w:r w:rsidRPr="00A31DA5">
        <w:rPr>
          <w:rStyle w:val="Highlightedunderline"/>
        </w:rPr>
        <w:t xml:space="preserve"> diplomatic maneuvers and economic policies </w:t>
      </w:r>
      <w:r w:rsidRPr="00531CAB">
        <w:rPr>
          <w:rStyle w:val="Highlightedunderline"/>
          <w:highlight w:val="yellow"/>
        </w:rPr>
        <w:t>and draw a</w:t>
      </w:r>
      <w:r w:rsidRPr="004F64E3">
        <w:rPr>
          <w:rStyle w:val="UnderlineChar"/>
        </w:rPr>
        <w:t xml:space="preserve"> common sense </w:t>
      </w:r>
      <w:r w:rsidRPr="00531CAB">
        <w:rPr>
          <w:rStyle w:val="Highlightedunderline"/>
          <w:highlight w:val="yellow"/>
        </w:rPr>
        <w:t>conclusion</w:t>
      </w:r>
      <w:r w:rsidRPr="00A31DA5">
        <w:rPr>
          <w:rStyle w:val="Highlightedunderline"/>
        </w:rPr>
        <w:t xml:space="preserve"> </w:t>
      </w:r>
      <w:r w:rsidRPr="004F64E3">
        <w:rPr>
          <w:rStyle w:val="UnderlineChar"/>
        </w:rPr>
        <w:t>about them</w:t>
      </w:r>
      <w:r>
        <w:t>.</w:t>
      </w:r>
      <w:r w:rsidRPr="004F64E3">
        <w:rPr>
          <w:rStyle w:val="SmalltextChar"/>
        </w:rPr>
        <w:t xml:space="preserve"> If world peace depends on hiding China’s military buildup, then world peace is like your fat uncle dressed in a Santa Claus suit. Saying it’s your fat uncle may ruin Christmas for your little sister, but Santa Claus isn’t a real person – and never will be. On June 27 we read another Washington Times article by Bill Gertz: “Beijing devoted to weakening ‘enemy’ U.S., defector says.” According to Gertz, a former Chinese diplomat named Chen Yonglin says that </w:t>
      </w:r>
      <w:r w:rsidRPr="00A31DA5">
        <w:rPr>
          <w:rStyle w:val="Highlightedunderline"/>
        </w:rPr>
        <w:t xml:space="preserve">top </w:t>
      </w:r>
      <w:r w:rsidRPr="00531CAB">
        <w:rPr>
          <w:rStyle w:val="Highlightedunderline"/>
          <w:highlight w:val="yellow"/>
        </w:rPr>
        <w:t>Chinese officials consider the U</w:t>
      </w:r>
      <w:r w:rsidRPr="00531CAB">
        <w:rPr>
          <w:rStyle w:val="ReallyfuckingsmallChar"/>
          <w:highlight w:val="yellow"/>
        </w:rPr>
        <w:t>n</w:t>
      </w:r>
      <w:r w:rsidRPr="004F64E3">
        <w:rPr>
          <w:rStyle w:val="ReallyfuckingsmallChar"/>
        </w:rPr>
        <w:t>ited</w:t>
      </w:r>
      <w:r>
        <w:t xml:space="preserve"> </w:t>
      </w:r>
      <w:r w:rsidRPr="00531CAB">
        <w:rPr>
          <w:rStyle w:val="Highlightedunderline"/>
          <w:highlight w:val="yellow"/>
        </w:rPr>
        <w:t>S</w:t>
      </w:r>
      <w:r w:rsidRPr="00531CAB">
        <w:rPr>
          <w:rStyle w:val="ReallyfuckingsmallChar"/>
          <w:highlight w:val="yellow"/>
        </w:rPr>
        <w:t>tates</w:t>
      </w:r>
      <w:r>
        <w:t xml:space="preserve"> </w:t>
      </w:r>
      <w:r w:rsidRPr="00531CAB">
        <w:rPr>
          <w:rStyle w:val="Highlightedunderline"/>
          <w:highlight w:val="yellow"/>
        </w:rPr>
        <w:t>to be “the largest enemy</w:t>
      </w:r>
      <w:r w:rsidRPr="004F64E3">
        <w:rPr>
          <w:rStyle w:val="UnderlineChar"/>
        </w:rPr>
        <w:t>, the major strategic rival” of China</w:t>
      </w:r>
      <w:r w:rsidRPr="004F64E3">
        <w:rPr>
          <w:rStyle w:val="SmalltextChar"/>
        </w:rPr>
        <w:t>. There is no reason to doubt Mr. Chen’s testimony. He is doubtless telling the truth,</w:t>
      </w:r>
      <w:r>
        <w:t xml:space="preserve"> </w:t>
      </w:r>
      <w:r w:rsidRPr="00A31DA5">
        <w:rPr>
          <w:rStyle w:val="Highlightedunderline"/>
        </w:rPr>
        <w:t>which</w:t>
      </w:r>
      <w:r>
        <w:t xml:space="preserve"> </w:t>
      </w:r>
      <w:r w:rsidRPr="004F64E3">
        <w:rPr>
          <w:rStyle w:val="SmalltextChar"/>
        </w:rPr>
        <w:t>helps to</w:t>
      </w:r>
      <w:r>
        <w:t xml:space="preserve"> </w:t>
      </w:r>
      <w:r w:rsidRPr="00A31DA5">
        <w:rPr>
          <w:rStyle w:val="Highlightedunderline"/>
        </w:rPr>
        <w:t>explain China’s rapid military buildup</w:t>
      </w:r>
      <w:r w:rsidRPr="004F64E3">
        <w:rPr>
          <w:rStyle w:val="SmalltextChar"/>
        </w:rPr>
        <w:t>. Chen’s statement underscores a certain lack of symmetry between Beijing and Washington. Top U.S. officials do not consider China to be America’s largest enemy or major strategic rival. Instead, China is viewed as a major trading partner, and U.S. economic interests generally prefer the appeasement of China. Consequently, you will not find the U.S. Congress cutting off favored trading status for China. The White House has carefully avoided any hint that China is considered an “enemy country.” Growing Chinese involvement in Latin America is not viewed with alarm. Politicians refuse to acknowledge that China is building a military alliance with Russia, Cuba, Iran and others. Gertz further tells us that</w:t>
      </w:r>
      <w:r>
        <w:t xml:space="preserve"> </w:t>
      </w:r>
      <w:r w:rsidRPr="004F64E3">
        <w:rPr>
          <w:rStyle w:val="UnderlineChar"/>
        </w:rPr>
        <w:t>China is engaged in a massive military intelligence-gathering operation against the United States</w:t>
      </w:r>
      <w:r w:rsidRPr="004F64E3">
        <w:rPr>
          <w:rStyle w:val="ReallyfuckingsmallChar"/>
        </w:rPr>
        <w:t>. Chinese agents are working day and night to monitor its enemies as well as Chinese nationals living abroad. Chinese agents are working to influence the military, trade and foreign policies of key countries like Australia, Canada and the United States. China is playing a game of “divide and conquer,” seeking to drive a wedge between America and its traditional allies. In fact, Beijing’s influence operations are so successful that Chinese diplomat Chen’s request for political asylum in Australia was turned down by the Australian government. The Chinese penetration of Canada has been outlined by a joint RCMP-CSIS report titled Sidewinder. According to this report, “Hand in hand with their ethnicity and their commercial obligations, the financial network of the Chinese entrepreneurs associated to the organized crime and to the power in Beijing has grown exponentially and very rapidly in Canada. Their influence over local, provincial and national political leaders has also increased. In the game of influence, several of these important Chinese entrepreneurs have associated themselves with prestigious and influential Canadian politicians, offering them positions on their boards of directors. Many of those companies are China’s national companies."It is difficult for an open democratic society to counter such methods. Those who believe that China is democratizing, by way of capitalism, will be disappointed. Diplomatic defector Chen told the Washington Times that the ruling Communist Party of China has not changed or softened its Marxist-Leninist views. China’s swing toward capitalism is a tactic for building communist military power, not a foundation for Chinese democracy. Americans who invest in China have made a foolish bargain. In a two-part series by Gertz (see Chinese Dragon Awakens) we find that</w:t>
      </w:r>
      <w:r>
        <w:t xml:space="preserve"> </w:t>
      </w:r>
      <w:r w:rsidRPr="00A31DA5">
        <w:rPr>
          <w:rStyle w:val="Highlightedunderline"/>
        </w:rPr>
        <w:t>China could be ready for war in two years</w:t>
      </w:r>
      <w:r w:rsidRPr="004F64E3">
        <w:rPr>
          <w:rStyle w:val="SmalltextChar"/>
        </w:rPr>
        <w:t xml:space="preserve">. China has developed advanced weapons systems through the theft of U.S. technology. America appears unable to secure its military secrets. The attitude of Americans – in government as well as in the private sector – may be characterized as unwary, sleepy or downright sloppy. The Chinese have not only stolen the secret of America’s most advanced nuclear warhead, they have also stolen the secret of our Aegis anti-air weapon system. In a war with China U.S. servicemen will be killed by U.S. technology in Chinese hands. Groundbreaking stories by Bill Gertz, published in the Washington Times, are routinely dismissed or ignored by analysts in and out of government. Four years ago I met a STRATFOR analyst at a conference who turned his nose up at the many stories broken by Bill Gertz. But what about Gertz’s inside sources, his track record of accurate reporting? “No, no,” said the STRATFOR analyst, “the Washington Times is owned by the Moonies.” In other words, we should judge the reporter by the owner of the paper. The Unification Church of the Rev. Sun Myung Moon owns America’s most prestigious conservative newspaper. This fact, however, doesn’t discredit the Washington Times or Bill Gertz any more than the religious affiliation (or atheism) of other newspaper owners. Every owner of every newspaper has a point of view. The owner’s point of view doesn’t negate the truth of Chinese defector testimony or secret U.S. government reports. Where point of view comes into the picture is in the choice of what is news, which facts are </w:t>
      </w:r>
      <w:r w:rsidRPr="004F64E3">
        <w:rPr>
          <w:rStyle w:val="SmalltextChar"/>
        </w:rPr>
        <w:lastRenderedPageBreak/>
        <w:t>pertinent and what context to frame them in. In these choices the Washington Times is not mistaken, and</w:t>
      </w:r>
      <w:r>
        <w:t xml:space="preserve"> </w:t>
      </w:r>
      <w:r w:rsidRPr="00A31DA5">
        <w:rPr>
          <w:rStyle w:val="Highlightedunderline"/>
        </w:rPr>
        <w:t>those who ignore the facts are</w:t>
      </w:r>
      <w:r>
        <w:t xml:space="preserve"> </w:t>
      </w:r>
      <w:r w:rsidRPr="004F64E3">
        <w:rPr>
          <w:rStyle w:val="SmalltextChar"/>
        </w:rPr>
        <w:t>merely cultists in their own right – their minds as</w:t>
      </w:r>
      <w:r>
        <w:t xml:space="preserve"> </w:t>
      </w:r>
      <w:r w:rsidRPr="00A31DA5">
        <w:rPr>
          <w:rStyle w:val="Highlightedunderline"/>
        </w:rPr>
        <w:t>closed and bigoted</w:t>
      </w:r>
      <w:r w:rsidRPr="004F64E3">
        <w:rPr>
          <w:rStyle w:val="UnderlineChar"/>
        </w:rPr>
        <w:t xml:space="preserve"> as any that may be found in this or any age.</w:t>
      </w:r>
    </w:p>
    <w:p w:rsidR="00D933CC" w:rsidRPr="00531CAB" w:rsidRDefault="00D933CC" w:rsidP="00D933CC">
      <w:pPr>
        <w:pStyle w:val="Heading4"/>
      </w:pPr>
      <w:r>
        <w:t>Even if they’re right the prophecy is already fulfilled</w:t>
      </w:r>
    </w:p>
    <w:p w:rsidR="00D933CC" w:rsidRDefault="00D933CC" w:rsidP="00D933CC">
      <w:r w:rsidRPr="00830387">
        <w:rPr>
          <w:rStyle w:val="Style13ptBold"/>
        </w:rPr>
        <w:t>Kagan 1999</w:t>
      </w:r>
      <w:r>
        <w:t xml:space="preserve"> </w:t>
      </w:r>
      <w:r w:rsidRPr="00830387">
        <w:t xml:space="preserve">Robert Kagan, pub. date: 5-11-99, is a Senior Assoc. with the Carnegie Endowment for </w:t>
      </w:r>
      <w:r w:rsidRPr="00531CAB">
        <w:rPr>
          <w:rStyle w:val="SmalltextChar"/>
          <w:rFonts w:eastAsiaTheme="minorHAnsi"/>
        </w:rPr>
        <w:t>International Peace, a foreign policy advisor to John McCain, a member of the Council on Foreign Relations , New York Times, “China's No. 1 Enemy ,” accessed: 9-30-09</w:t>
      </w:r>
      <w:r w:rsidRPr="00830387">
        <w:t xml:space="preserve">, </w:t>
      </w:r>
      <w:hyperlink r:id="rId19" w:history="1">
        <w:r w:rsidRPr="008F314F">
          <w:rPr>
            <w:rStyle w:val="Hyperlink"/>
          </w:rPr>
          <w:t>http://www.newamericancentury.org/china_037.htm</w:t>
        </w:r>
      </w:hyperlink>
      <w:r>
        <w:t xml:space="preserve">  </w:t>
      </w:r>
    </w:p>
    <w:p w:rsidR="00D933CC" w:rsidRDefault="00D933CC" w:rsidP="00D933CC">
      <w:pPr>
        <w:pStyle w:val="HotRoute0"/>
        <w:ind w:left="0"/>
      </w:pPr>
      <w:r w:rsidRPr="00C833DC">
        <w:rPr>
          <w:rStyle w:val="SmalltextChar"/>
        </w:rPr>
        <w:t>NATO's accidental bombing of the Chinese Embassy in Belgrade has revealed the fallacy at the core of the Clinton Administration's China policy. While</w:t>
      </w:r>
      <w:r>
        <w:t xml:space="preserve"> </w:t>
      </w:r>
      <w:r w:rsidRPr="00531CAB">
        <w:rPr>
          <w:rStyle w:val="Highlightedunderline"/>
          <w:highlight w:val="yellow"/>
        </w:rPr>
        <w:t>Administration officials continue to yearn for a "strategic partnership" with Beijing, China's leaders make no effort to conceal</w:t>
      </w:r>
      <w:r w:rsidRPr="004F64E3">
        <w:rPr>
          <w:rStyle w:val="UnderlineChar"/>
        </w:rPr>
        <w:t xml:space="preserve"> the fact </w:t>
      </w:r>
      <w:r w:rsidRPr="00531CAB">
        <w:rPr>
          <w:rStyle w:val="Highlightedunderline"/>
          <w:highlight w:val="yellow"/>
        </w:rPr>
        <w:t>they consider the U</w:t>
      </w:r>
      <w:r w:rsidRPr="00C833DC">
        <w:rPr>
          <w:rStyle w:val="ReallyfuckingsmallChar"/>
        </w:rPr>
        <w:t xml:space="preserve">nited </w:t>
      </w:r>
      <w:r w:rsidRPr="00531CAB">
        <w:rPr>
          <w:rStyle w:val="Highlightedunderline"/>
          <w:highlight w:val="yellow"/>
        </w:rPr>
        <w:t>S</w:t>
      </w:r>
      <w:r w:rsidRPr="00C833DC">
        <w:rPr>
          <w:rStyle w:val="ReallyfuckingsmallChar"/>
        </w:rPr>
        <w:t>tates</w:t>
      </w:r>
      <w:r>
        <w:t xml:space="preserve"> </w:t>
      </w:r>
      <w:r w:rsidRPr="00531CAB">
        <w:rPr>
          <w:rStyle w:val="Highlightedunderline"/>
          <w:highlight w:val="yellow"/>
        </w:rPr>
        <w:t>an enemy</w:t>
      </w:r>
      <w:r w:rsidRPr="004F64E3">
        <w:rPr>
          <w:rStyle w:val="UnderlineChar"/>
        </w:rPr>
        <w:t xml:space="preserve"> -- or, more precisely, the enemy</w:t>
      </w:r>
      <w:r w:rsidRPr="00C833DC">
        <w:rPr>
          <w:rStyle w:val="SmalltextChar"/>
        </w:rPr>
        <w:t>. How else can one interpret the Chinese Government's response to the bombing?</w:t>
      </w:r>
      <w:r>
        <w:t xml:space="preserve"> </w:t>
      </w:r>
      <w:r w:rsidRPr="004F64E3">
        <w:rPr>
          <w:rStyle w:val="UnderlineChar"/>
        </w:rPr>
        <w:t>Instead of trying to contain the damage to diplomatic relations</w:t>
      </w:r>
      <w:r w:rsidRPr="00C833DC">
        <w:rPr>
          <w:rStyle w:val="SmalltextChar"/>
        </w:rPr>
        <w:t>, as any friendly nation would have after such an obvious if tragic mistake,</w:t>
      </w:r>
      <w:r>
        <w:t xml:space="preserve"> </w:t>
      </w:r>
      <w:r w:rsidRPr="00A31DA5">
        <w:rPr>
          <w:rStyle w:val="Highlightedunderline"/>
        </w:rPr>
        <w:t xml:space="preserve">the Chinese Government used its vast propaganda machine to whip up anti-American hysteria. </w:t>
      </w:r>
      <w:r w:rsidRPr="004F64E3">
        <w:rPr>
          <w:rStyle w:val="UnderlineChar"/>
        </w:rPr>
        <w:t>The Government bused student protesters to the American Embassy</w:t>
      </w:r>
      <w:r w:rsidRPr="00C833DC">
        <w:rPr>
          <w:rStyle w:val="SmalltextChar"/>
        </w:rPr>
        <w:t>, and</w:t>
      </w:r>
      <w:r>
        <w:t xml:space="preserve"> </w:t>
      </w:r>
      <w:r w:rsidRPr="004F64E3">
        <w:rPr>
          <w:rStyle w:val="UnderlineChar"/>
        </w:rPr>
        <w:t>the police cordoned off parts of Beijing</w:t>
      </w:r>
      <w:r>
        <w:t xml:space="preserve"> </w:t>
      </w:r>
      <w:r w:rsidRPr="00C833DC">
        <w:rPr>
          <w:rStyle w:val="SmalltextChar"/>
        </w:rPr>
        <w:t>to make access to the compound easier. State-run media refused to print repeated apologies from NATO and the United States. Instead of accepting NATO's explanations, in fact,</w:t>
      </w:r>
      <w:r>
        <w:t xml:space="preserve"> </w:t>
      </w:r>
      <w:r w:rsidRPr="004F64E3">
        <w:rPr>
          <w:rStyle w:val="UnderlineChar"/>
        </w:rPr>
        <w:t>the Chinese Government has persisted in claiming that NATO intentionally hit the embassy</w:t>
      </w:r>
      <w:r w:rsidRPr="00C833DC">
        <w:rPr>
          <w:rStyle w:val="SmalltextChar"/>
        </w:rPr>
        <w:t>, which has only further inflamed protesters who have no other information. The result is that Ambassador James Sasser and other embassy employees are self-described hostages and in peril. This anti-American campaign in China did not begin with the bombing. For weeks Chinese citizens have been barraged by Government propaganda -- complete with old films from the Korean War -- depicting the United States and its allies as vicious aggressors against an innocent and helpless Serbia.</w:t>
      </w:r>
      <w:r>
        <w:t xml:space="preserve"> </w:t>
      </w:r>
      <w:r w:rsidRPr="00531CAB">
        <w:rPr>
          <w:rStyle w:val="Highlightedunderline"/>
          <w:highlight w:val="yellow"/>
        </w:rPr>
        <w:t>All this fits within the broader anti-American line Beijing has been spouting for years</w:t>
      </w:r>
      <w:r w:rsidRPr="00C833DC">
        <w:rPr>
          <w:rStyle w:val="UnderlineChar"/>
        </w:rPr>
        <w:t>: that the U</w:t>
      </w:r>
      <w:r w:rsidRPr="00C833DC">
        <w:rPr>
          <w:rStyle w:val="ReallyfuckingsmallChar"/>
        </w:rPr>
        <w:t xml:space="preserve">nited </w:t>
      </w:r>
      <w:r w:rsidRPr="00C833DC">
        <w:rPr>
          <w:rStyle w:val="UnderlineChar"/>
        </w:rPr>
        <w:t>S</w:t>
      </w:r>
      <w:r w:rsidRPr="00C833DC">
        <w:rPr>
          <w:rStyle w:val="ReallyfuckingsmallChar"/>
        </w:rPr>
        <w:t>tates</w:t>
      </w:r>
      <w:r>
        <w:t xml:space="preserve"> </w:t>
      </w:r>
      <w:r w:rsidRPr="00C833DC">
        <w:rPr>
          <w:rStyle w:val="UnderlineChar"/>
        </w:rPr>
        <w:t>is an imperialist aggressor, bent on world domination, and at China's expense.</w:t>
      </w:r>
      <w:r w:rsidRPr="00C833DC">
        <w:rPr>
          <w:rStyle w:val="SmalltextChar"/>
        </w:rPr>
        <w:t xml:space="preserve"> Why have Chinese leaders chosen to use the bombing to mobilize anti-American hatred? Perhaps they are trying to distract attention from the 10-year anniversary of the Tiananmen Square massacre. Perhaps, having been caught red-handed stealing American nuclear secrets, they want to turn the tables and put the United States on the defensive. Perhaps </w:t>
      </w:r>
      <w:r w:rsidRPr="00531CAB">
        <w:rPr>
          <w:rStyle w:val="Highlightedunderline"/>
        </w:rPr>
        <w:t>they believe that bullying and brinksmanship are good tactics</w:t>
      </w:r>
      <w:r w:rsidRPr="00A31DA5">
        <w:rPr>
          <w:rStyle w:val="Highlightedunderline"/>
        </w:rPr>
        <w:t xml:space="preserve"> to use with an Administration that seems bent on "engagement" at any cost</w:t>
      </w:r>
      <w:r w:rsidRPr="00C833DC">
        <w:rPr>
          <w:rStyle w:val="SmalltextChar"/>
        </w:rPr>
        <w:t xml:space="preserve">. And given the lack of indignation expressed so far by White House officials in the face of China's behavior, they may be right. But none of these explanations preclude another possibility. Perhaps </w:t>
      </w:r>
      <w:r w:rsidRPr="00C833DC">
        <w:rPr>
          <w:rStyle w:val="UnderlineChar"/>
        </w:rPr>
        <w:t>Beijing is just revealing what it really thinks about the U</w:t>
      </w:r>
      <w:r w:rsidRPr="00C833DC">
        <w:rPr>
          <w:rStyle w:val="ReallyfuckingsmallChar"/>
        </w:rPr>
        <w:t>nited</w:t>
      </w:r>
      <w:r>
        <w:t xml:space="preserve"> </w:t>
      </w:r>
      <w:r w:rsidRPr="00C833DC">
        <w:rPr>
          <w:rStyle w:val="UnderlineChar"/>
        </w:rPr>
        <w:t>S</w:t>
      </w:r>
      <w:r w:rsidRPr="00C833DC">
        <w:rPr>
          <w:rStyle w:val="ReallyfuckingsmallChar"/>
        </w:rPr>
        <w:t xml:space="preserve">tates. Six years ago, a report prepared by top Chinese foreign and military specialists declared that the United States was China's "international archenemy." When its military conducts war games, the primary adversary is the United States. When Chinese leaders map out their ambitions -- taking control of Taiwan and becoming the dominant power in East Asia -- they see the United States as the main obstacle. They are right. </w:t>
      </w:r>
      <w:r w:rsidRPr="00A31DA5">
        <w:rPr>
          <w:rStyle w:val="Highlightedunderline"/>
        </w:rPr>
        <w:t>So far, the U</w:t>
      </w:r>
      <w:r w:rsidRPr="00C833DC">
        <w:rPr>
          <w:rStyle w:val="ReallyfuckingsmallChar"/>
        </w:rPr>
        <w:t>nited</w:t>
      </w:r>
      <w:r>
        <w:t xml:space="preserve"> </w:t>
      </w:r>
      <w:r w:rsidRPr="00A31DA5">
        <w:rPr>
          <w:rStyle w:val="Highlightedunderline"/>
        </w:rPr>
        <w:t>S</w:t>
      </w:r>
      <w:r w:rsidRPr="00C833DC">
        <w:rPr>
          <w:rStyle w:val="ReallyfuckingsmallChar"/>
        </w:rPr>
        <w:t>tates</w:t>
      </w:r>
      <w:r>
        <w:t xml:space="preserve"> </w:t>
      </w:r>
      <w:r w:rsidRPr="00A31DA5">
        <w:rPr>
          <w:rStyle w:val="Highlightedunderline"/>
        </w:rPr>
        <w:t>has insisted on remaining the leading power</w:t>
      </w:r>
      <w:r w:rsidRPr="00C833DC">
        <w:rPr>
          <w:rStyle w:val="UnderlineChar"/>
        </w:rPr>
        <w:t xml:space="preserve"> in East Asia. The Chinese believe their ambitions clash directly with the vital interests of the U</w:t>
      </w:r>
      <w:r w:rsidRPr="00C833DC">
        <w:rPr>
          <w:rStyle w:val="ReallyfuckingsmallChar"/>
        </w:rPr>
        <w:t>nited</w:t>
      </w:r>
      <w:r>
        <w:t xml:space="preserve"> </w:t>
      </w:r>
      <w:r w:rsidRPr="00C833DC">
        <w:rPr>
          <w:rStyle w:val="UnderlineChar"/>
        </w:rPr>
        <w:t>S</w:t>
      </w:r>
      <w:r w:rsidRPr="00C833DC">
        <w:rPr>
          <w:rStyle w:val="ReallyfuckingsmallChar"/>
        </w:rPr>
        <w:t xml:space="preserve">tates. They're right about that, too. Would that we in the United States were as clear-sighted. </w:t>
      </w:r>
      <w:r w:rsidRPr="00531CAB">
        <w:rPr>
          <w:rStyle w:val="Highlightedunderline"/>
          <w:highlight w:val="yellow"/>
        </w:rPr>
        <w:t>The Administration believes that if we don't treat China as an enemy, it won't become one. Those who recommend a tougher approach</w:t>
      </w:r>
      <w:r w:rsidRPr="00C833DC">
        <w:rPr>
          <w:rStyle w:val="UnderlineChar"/>
        </w:rPr>
        <w:t xml:space="preserve">, those who call for containing China's ambitions, </w:t>
      </w:r>
      <w:r w:rsidRPr="00531CAB">
        <w:rPr>
          <w:rStyle w:val="Highlightedunderline"/>
          <w:highlight w:val="yellow"/>
        </w:rPr>
        <w:t>are</w:t>
      </w:r>
      <w:r w:rsidRPr="00A31DA5">
        <w:rPr>
          <w:rStyle w:val="Highlightedunderline"/>
        </w:rPr>
        <w:t xml:space="preserve"> usually </w:t>
      </w:r>
      <w:r w:rsidRPr="00531CAB">
        <w:rPr>
          <w:rStyle w:val="Highlightedunderline"/>
          <w:highlight w:val="yellow"/>
        </w:rPr>
        <w:t>accused of creating a self-fulfilling prophecy. But</w:t>
      </w:r>
      <w:r>
        <w:t xml:space="preserve"> </w:t>
      </w:r>
      <w:r w:rsidRPr="00C833DC">
        <w:rPr>
          <w:rStyle w:val="SmalltextChar"/>
        </w:rPr>
        <w:t>what if</w:t>
      </w:r>
      <w:r>
        <w:t xml:space="preserve"> </w:t>
      </w:r>
      <w:r w:rsidRPr="00531CAB">
        <w:rPr>
          <w:rStyle w:val="Highlightedunderline"/>
          <w:highlight w:val="yellow"/>
        </w:rPr>
        <w:t>the prophecy has already been fulfilled</w:t>
      </w:r>
      <w:r w:rsidRPr="00C833DC">
        <w:rPr>
          <w:rStyle w:val="SmalltextChar"/>
        </w:rPr>
        <w:t>? When the smoke clears from this latest and most revealing crisis, sober Americans may want to start taking the emerging confrontation as seriously as the Chinese do.</w:t>
      </w:r>
    </w:p>
    <w:p w:rsidR="00D933CC" w:rsidRDefault="00D933CC" w:rsidP="00D933CC">
      <w:pPr>
        <w:pStyle w:val="Heading3"/>
      </w:pPr>
      <w:bookmarkStart w:id="75" w:name="_Toc455128052"/>
      <w:bookmarkStart w:id="76" w:name="_Toc455128796"/>
      <w:bookmarkStart w:id="77" w:name="BlockBM250"/>
      <w:r>
        <w:lastRenderedPageBreak/>
        <w:t>A2 Terror Links</w:t>
      </w:r>
      <w:bookmarkEnd w:id="75"/>
      <w:bookmarkEnd w:id="76"/>
    </w:p>
    <w:p w:rsidR="00D933CC" w:rsidRDefault="00D933CC" w:rsidP="00D933CC">
      <w:pPr>
        <w:pStyle w:val="Heading4"/>
        <w:rPr>
          <w:rFonts w:eastAsia="Times New Roman"/>
        </w:rPr>
      </w:pPr>
      <w:r>
        <w:rPr>
          <w:rFonts w:eastAsia="Times New Roman"/>
        </w:rPr>
        <w:t xml:space="preserve">“Terrorism” is a critical uniting term—alt means it’s only used in its most violent form </w:t>
      </w:r>
    </w:p>
    <w:p w:rsidR="00D933CC" w:rsidRDefault="00D933CC" w:rsidP="00D933CC">
      <w:pPr>
        <w:rPr>
          <w:rFonts w:ascii="Times New Roman" w:eastAsia="Times New Roman" w:hAnsi="Times New Roman"/>
          <w:sz w:val="20"/>
          <w:szCs w:val="24"/>
        </w:rPr>
      </w:pPr>
      <w:r>
        <w:rPr>
          <w:rFonts w:ascii="Times New Roman" w:eastAsia="Times New Roman" w:hAnsi="Times New Roman"/>
          <w:sz w:val="20"/>
          <w:szCs w:val="24"/>
        </w:rPr>
        <w:t xml:space="preserve">Jeroen </w:t>
      </w:r>
      <w:r>
        <w:rPr>
          <w:rFonts w:ascii="Times New Roman" w:eastAsia="Times New Roman" w:hAnsi="Times New Roman"/>
          <w:b/>
          <w:bCs/>
          <w:sz w:val="26"/>
          <w:szCs w:val="24"/>
        </w:rPr>
        <w:t>Gunning</w:t>
      </w:r>
      <w:r>
        <w:rPr>
          <w:rFonts w:ascii="Times New Roman" w:eastAsia="Times New Roman" w:hAnsi="Times New Roman"/>
          <w:sz w:val="20"/>
          <w:szCs w:val="24"/>
        </w:rPr>
        <w:t xml:space="preserve"> (lecturer in international politics at the Department of International Politics at the University of Wales) </w:t>
      </w:r>
      <w:r>
        <w:rPr>
          <w:rFonts w:ascii="Times New Roman" w:eastAsia="Times New Roman" w:hAnsi="Times New Roman"/>
          <w:b/>
          <w:bCs/>
          <w:sz w:val="26"/>
          <w:szCs w:val="24"/>
        </w:rPr>
        <w:t>2007</w:t>
      </w:r>
      <w:r>
        <w:rPr>
          <w:rFonts w:ascii="Times New Roman" w:eastAsia="Times New Roman" w:hAnsi="Times New Roman"/>
          <w:sz w:val="20"/>
          <w:szCs w:val="24"/>
        </w:rPr>
        <w:t xml:space="preserve"> “A Case for Critical Terrorism Studies?” Blackwell Synergy</w:t>
      </w:r>
    </w:p>
    <w:p w:rsidR="00D933CC" w:rsidRDefault="00D933CC" w:rsidP="00D933CC">
      <w:pPr>
        <w:ind w:left="144"/>
        <w:rPr>
          <w:rFonts w:ascii="Times New Roman" w:eastAsia="Times New Roman" w:hAnsi="Times New Roman"/>
          <w:sz w:val="20"/>
          <w:szCs w:val="24"/>
        </w:rPr>
      </w:pPr>
      <w:r w:rsidRPr="004008DB">
        <w:rPr>
          <w:rFonts w:ascii="Times New Roman" w:eastAsia="Times New Roman" w:hAnsi="Times New Roman"/>
          <w:sz w:val="20"/>
          <w:szCs w:val="24"/>
          <w:highlight w:val="yellow"/>
          <w:u w:val="single"/>
          <w:bdr w:val="none" w:sz="0" w:space="0" w:color="auto" w:frame="1"/>
          <w:shd w:val="clear" w:color="auto" w:fill="C0C0C0"/>
        </w:rPr>
        <w:t>Without a central concept</w:t>
      </w:r>
      <w:r>
        <w:rPr>
          <w:rFonts w:ascii="Times New Roman" w:eastAsia="Times New Roman" w:hAnsi="Times New Roman"/>
          <w:sz w:val="20"/>
          <w:szCs w:val="24"/>
          <w:u w:val="single"/>
          <w:bdr w:val="none" w:sz="0" w:space="0" w:color="auto" w:frame="1"/>
          <w:shd w:val="clear" w:color="auto" w:fill="C0C0C0"/>
        </w:rPr>
        <w:t xml:space="preserve"> like ‘terrorism’,</w:t>
      </w:r>
      <w:r>
        <w:rPr>
          <w:rFonts w:ascii="Times New Roman" w:eastAsia="Times New Roman" w:hAnsi="Times New Roman"/>
          <w:sz w:val="20"/>
          <w:szCs w:val="24"/>
          <w:u w:val="single"/>
        </w:rPr>
        <w:t xml:space="preserve"> many</w:t>
      </w:r>
      <w:r>
        <w:rPr>
          <w:rFonts w:ascii="Times New Roman" w:eastAsia="Times New Roman" w:hAnsi="Times New Roman"/>
          <w:sz w:val="20"/>
          <w:szCs w:val="24"/>
        </w:rPr>
        <w:t xml:space="preserve"> </w:t>
      </w:r>
      <w:r>
        <w:rPr>
          <w:rFonts w:ascii="Times New Roman" w:eastAsia="Times New Roman" w:hAnsi="Times New Roman"/>
          <w:szCs w:val="24"/>
        </w:rPr>
        <w:t>of these disparate</w:t>
      </w:r>
      <w:r>
        <w:rPr>
          <w:rFonts w:ascii="Times New Roman" w:eastAsia="Times New Roman" w:hAnsi="Times New Roman"/>
          <w:sz w:val="20"/>
          <w:szCs w:val="24"/>
        </w:rPr>
        <w:t xml:space="preserve"> </w:t>
      </w:r>
      <w:r w:rsidRPr="004008DB">
        <w:rPr>
          <w:rFonts w:ascii="Times New Roman" w:eastAsia="Times New Roman" w:hAnsi="Times New Roman"/>
          <w:sz w:val="20"/>
          <w:szCs w:val="24"/>
          <w:highlight w:val="yellow"/>
          <w:u w:val="single"/>
          <w:bdr w:val="none" w:sz="0" w:space="0" w:color="auto" w:frame="1"/>
          <w:shd w:val="clear" w:color="auto" w:fill="C0C0C0"/>
        </w:rPr>
        <w:t>voices are unlikely to converge</w:t>
      </w:r>
      <w:r>
        <w:rPr>
          <w:rFonts w:ascii="Times New Roman" w:eastAsia="Times New Roman" w:hAnsi="Times New Roman"/>
          <w:sz w:val="20"/>
          <w:szCs w:val="24"/>
        </w:rPr>
        <w:t xml:space="preserve">. </w:t>
      </w:r>
      <w:r>
        <w:rPr>
          <w:rFonts w:ascii="Times New Roman" w:eastAsia="Times New Roman" w:hAnsi="Times New Roman"/>
          <w:szCs w:val="24"/>
        </w:rPr>
        <w:t>Yet without an explicit acknowledgement of the difficulties of this concept, and of the effects of ‘problem-solving’ approaches on the study of ‘terrorism’, many of those same voices are unlikely to converge under a ‘traditional terrorism studies’ umbrella. It is for this reason that it is necessary to instigate an explicitly ‘critical turn’ in ‘terrorism studies’ since only a field that explicitly problematizes some of the key aspects of ‘traditional terrorism studies’ is likely to facilitate the coming together of all these disparate voices. It is for the same reason that</w:t>
      </w:r>
      <w:r>
        <w:rPr>
          <w:rFonts w:ascii="Times New Roman" w:eastAsia="Times New Roman" w:hAnsi="Times New Roman"/>
          <w:sz w:val="20"/>
          <w:szCs w:val="24"/>
        </w:rPr>
        <w:t xml:space="preserve"> </w:t>
      </w:r>
      <w:r>
        <w:rPr>
          <w:rFonts w:ascii="Times New Roman" w:eastAsia="Times New Roman" w:hAnsi="Times New Roman"/>
          <w:sz w:val="20"/>
          <w:szCs w:val="24"/>
          <w:u w:val="single"/>
          <w:bdr w:val="none" w:sz="0" w:space="0" w:color="auto" w:frame="1"/>
          <w:shd w:val="clear" w:color="auto" w:fill="C0C0C0"/>
        </w:rPr>
        <w:t>any critically constituted field may have to maintain the term ‘terrorism’ as the central unifying concept, despite its many drawbacks</w:t>
      </w:r>
      <w:r>
        <w:rPr>
          <w:rFonts w:ascii="Times New Roman" w:eastAsia="Times New Roman" w:hAnsi="Times New Roman"/>
          <w:sz w:val="20"/>
          <w:szCs w:val="24"/>
          <w:u w:val="single"/>
        </w:rPr>
        <w:t xml:space="preserve"> and the lack of an agreed definition, since without it there would be little reason for these fragmented voices to converge</w:t>
      </w:r>
      <w:r>
        <w:rPr>
          <w:rFonts w:ascii="Times New Roman" w:eastAsia="Times New Roman" w:hAnsi="Times New Roman"/>
          <w:sz w:val="20"/>
          <w:szCs w:val="24"/>
        </w:rPr>
        <w:t xml:space="preserve">.  </w:t>
      </w:r>
      <w:r>
        <w:rPr>
          <w:rFonts w:ascii="Times New Roman" w:eastAsia="Times New Roman" w:hAnsi="Times New Roman"/>
          <w:szCs w:val="24"/>
        </w:rPr>
        <w:t>In my own work on Hamas and Hizbollah, most of what I want to understand or explain can be said without reference to the term ‘terrorism’ (unless it concerns the way ‘terrorism’ discourse is used to demonize Hamas and Hizbollah).83 The decision of these organizations to target civilians can be explained without the term ‘terrorism’, and this is only one aspect of a much larger picture</w:t>
      </w:r>
      <w:r>
        <w:rPr>
          <w:rFonts w:ascii="Times New Roman" w:eastAsia="Times New Roman" w:hAnsi="Times New Roman"/>
          <w:sz w:val="20"/>
          <w:szCs w:val="24"/>
        </w:rPr>
        <w:t xml:space="preserve">. </w:t>
      </w:r>
      <w:r>
        <w:rPr>
          <w:rFonts w:ascii="Times New Roman" w:eastAsia="Times New Roman" w:hAnsi="Times New Roman"/>
          <w:sz w:val="20"/>
          <w:szCs w:val="24"/>
          <w:u w:val="single"/>
        </w:rPr>
        <w:t xml:space="preserve">Where ‘terrorism’ does come into its own is as a delineation of research dealing with similar issues. </w:t>
      </w:r>
      <w:r>
        <w:rPr>
          <w:rFonts w:ascii="Times New Roman" w:eastAsia="Times New Roman" w:hAnsi="Times New Roman"/>
          <w:szCs w:val="24"/>
        </w:rPr>
        <w:t>Without ‘terrorism’ as a conceptual umbrella, it is unlikely that I would have been aware of the model Ross and Gurr developed to explain the demise of political violence in North America, or of the similarities between the dynamics between massmovement, violent organization and state forces in 1970s Italy and 1990s Israel/Palestine.</w:t>
      </w:r>
      <w:r>
        <w:rPr>
          <w:rFonts w:ascii="Times New Roman" w:eastAsia="Times New Roman" w:hAnsi="Times New Roman"/>
          <w:sz w:val="20"/>
          <w:szCs w:val="24"/>
        </w:rPr>
        <w:t xml:space="preserve">84 Thus, </w:t>
      </w:r>
      <w:r>
        <w:rPr>
          <w:rFonts w:ascii="Times New Roman" w:eastAsia="Times New Roman" w:hAnsi="Times New Roman"/>
          <w:sz w:val="20"/>
          <w:szCs w:val="24"/>
          <w:u w:val="single"/>
          <w:bdr w:val="none" w:sz="0" w:space="0" w:color="auto" w:frame="1"/>
          <w:shd w:val="clear" w:color="auto" w:fill="C0C0C0"/>
        </w:rPr>
        <w:t>as a comparative conceptual category, ‘</w:t>
      </w:r>
      <w:r w:rsidRPr="004008DB">
        <w:rPr>
          <w:rFonts w:ascii="Times New Roman" w:eastAsia="Times New Roman" w:hAnsi="Times New Roman"/>
          <w:sz w:val="20"/>
          <w:szCs w:val="24"/>
          <w:highlight w:val="yellow"/>
          <w:u w:val="single"/>
          <w:bdr w:val="none" w:sz="0" w:space="0" w:color="auto" w:frame="1"/>
          <w:shd w:val="clear" w:color="auto" w:fill="C0C0C0"/>
        </w:rPr>
        <w:t xml:space="preserve">terrorism’ and the </w:t>
      </w:r>
      <w:r w:rsidRPr="004008DB">
        <w:rPr>
          <w:rStyle w:val="Emphasis"/>
          <w:highlight w:val="yellow"/>
        </w:rPr>
        <w:t>research</w:t>
      </w:r>
      <w:r w:rsidRPr="004008DB">
        <w:rPr>
          <w:rFonts w:ascii="Times New Roman" w:eastAsia="Times New Roman" w:hAnsi="Times New Roman"/>
          <w:sz w:val="20"/>
          <w:szCs w:val="24"/>
          <w:highlight w:val="yellow"/>
          <w:u w:val="single"/>
          <w:bdr w:val="none" w:sz="0" w:space="0" w:color="auto" w:frame="1"/>
          <w:shd w:val="clear" w:color="auto" w:fill="C0C0C0"/>
        </w:rPr>
        <w:t xml:space="preserve"> that has been carried out into it is </w:t>
      </w:r>
      <w:r w:rsidRPr="004008DB">
        <w:rPr>
          <w:rStyle w:val="Emphasis"/>
          <w:highlight w:val="yellow"/>
        </w:rPr>
        <w:t>useful</w:t>
      </w:r>
      <w:r w:rsidRPr="004008DB">
        <w:rPr>
          <w:rFonts w:ascii="Times New Roman" w:eastAsia="Times New Roman" w:hAnsi="Times New Roman"/>
          <w:sz w:val="20"/>
          <w:szCs w:val="24"/>
          <w:highlight w:val="yellow"/>
          <w:u w:val="single"/>
          <w:bdr w:val="none" w:sz="0" w:space="0" w:color="auto" w:frame="1"/>
          <w:shd w:val="clear" w:color="auto" w:fill="C0C0C0"/>
        </w:rPr>
        <w:t>.</w:t>
      </w:r>
      <w:r>
        <w:rPr>
          <w:rFonts w:ascii="Times New Roman" w:eastAsia="Times New Roman" w:hAnsi="Times New Roman"/>
          <w:sz w:val="20"/>
          <w:szCs w:val="24"/>
        </w:rPr>
        <w:t xml:space="preserve">  </w:t>
      </w:r>
      <w:r>
        <w:rPr>
          <w:rFonts w:ascii="Times New Roman" w:eastAsia="Times New Roman" w:hAnsi="Times New Roman"/>
          <w:szCs w:val="24"/>
        </w:rPr>
        <w:t>Besides offering a central, organizing concept under which these fragmented voices can converge,</w:t>
      </w:r>
      <w:r>
        <w:rPr>
          <w:rFonts w:ascii="Times New Roman" w:eastAsia="Times New Roman" w:hAnsi="Times New Roman"/>
          <w:sz w:val="20"/>
          <w:szCs w:val="24"/>
        </w:rPr>
        <w:t xml:space="preserve"> </w:t>
      </w:r>
      <w:r>
        <w:rPr>
          <w:rFonts w:ascii="Times New Roman" w:eastAsia="Times New Roman" w:hAnsi="Times New Roman"/>
          <w:sz w:val="20"/>
          <w:szCs w:val="24"/>
          <w:u w:val="single"/>
        </w:rPr>
        <w:t>there are two further reasons for retaining the term ‘terrorism’. One of the key tasks of a critically constituted field is to investigate the political usage of this term</w:t>
      </w:r>
      <w:r>
        <w:rPr>
          <w:rFonts w:ascii="Times New Roman" w:eastAsia="Times New Roman" w:hAnsi="Times New Roman"/>
          <w:sz w:val="20"/>
          <w:szCs w:val="24"/>
        </w:rPr>
        <w:t xml:space="preserve">. </w:t>
      </w:r>
      <w:r>
        <w:rPr>
          <w:rFonts w:ascii="Times New Roman" w:eastAsia="Times New Roman" w:hAnsi="Times New Roman"/>
          <w:szCs w:val="24"/>
        </w:rPr>
        <w:t>For that reason alone</w:t>
      </w:r>
      <w:r>
        <w:rPr>
          <w:rFonts w:ascii="Times New Roman" w:eastAsia="Times New Roman" w:hAnsi="Times New Roman"/>
          <w:sz w:val="20"/>
          <w:szCs w:val="24"/>
        </w:rPr>
        <w:t xml:space="preserve">, </w:t>
      </w:r>
      <w:r>
        <w:rPr>
          <w:rFonts w:ascii="Times New Roman" w:eastAsia="Times New Roman" w:hAnsi="Times New Roman"/>
          <w:sz w:val="20"/>
          <w:szCs w:val="24"/>
          <w:u w:val="single"/>
        </w:rPr>
        <w:t>it should be retained as a central marker</w:t>
      </w:r>
      <w:r>
        <w:rPr>
          <w:rFonts w:ascii="Times New Roman" w:eastAsia="Times New Roman" w:hAnsi="Times New Roman"/>
          <w:sz w:val="20"/>
          <w:szCs w:val="24"/>
        </w:rPr>
        <w:t xml:space="preserve">. </w:t>
      </w:r>
      <w:r>
        <w:rPr>
          <w:rFonts w:ascii="Times New Roman" w:eastAsia="Times New Roman" w:hAnsi="Times New Roman"/>
          <w:szCs w:val="24"/>
        </w:rPr>
        <w:t xml:space="preserve">But, even more </w:t>
      </w:r>
      <w:r w:rsidRPr="00B514F0">
        <w:rPr>
          <w:rFonts w:ascii="Times New Roman" w:eastAsia="Times New Roman" w:hAnsi="Times New Roman"/>
          <w:szCs w:val="24"/>
        </w:rPr>
        <w:t>compellingly</w:t>
      </w:r>
      <w:r w:rsidRPr="00B514F0">
        <w:rPr>
          <w:rFonts w:ascii="Times New Roman" w:eastAsia="Times New Roman" w:hAnsi="Times New Roman"/>
          <w:sz w:val="20"/>
          <w:szCs w:val="24"/>
        </w:rPr>
        <w:t xml:space="preserve">, </w:t>
      </w:r>
      <w:r w:rsidRPr="004008DB">
        <w:rPr>
          <w:rFonts w:ascii="Times New Roman" w:eastAsia="Times New Roman" w:hAnsi="Times New Roman"/>
          <w:sz w:val="20"/>
          <w:szCs w:val="24"/>
          <w:highlight w:val="yellow"/>
          <w:u w:val="single"/>
          <w:bdr w:val="none" w:sz="0" w:space="0" w:color="auto" w:frame="1"/>
          <w:shd w:val="clear" w:color="auto" w:fill="C0C0C0"/>
        </w:rPr>
        <w:t>the term ‘</w:t>
      </w:r>
      <w:r w:rsidRPr="004008DB">
        <w:rPr>
          <w:rStyle w:val="Emphasis"/>
          <w:highlight w:val="yellow"/>
        </w:rPr>
        <w:t>terrorism’</w:t>
      </w:r>
      <w:r w:rsidRPr="004008DB">
        <w:rPr>
          <w:rFonts w:ascii="Times New Roman" w:eastAsia="Times New Roman" w:hAnsi="Times New Roman"/>
          <w:sz w:val="20"/>
          <w:szCs w:val="24"/>
          <w:highlight w:val="yellow"/>
          <w:u w:val="single"/>
          <w:bdr w:val="none" w:sz="0" w:space="0" w:color="auto" w:frame="1"/>
          <w:shd w:val="clear" w:color="auto" w:fill="C0C0C0"/>
        </w:rPr>
        <w:t xml:space="preserve"> is</w:t>
      </w:r>
      <w:r>
        <w:rPr>
          <w:rFonts w:ascii="Times New Roman" w:eastAsia="Times New Roman" w:hAnsi="Times New Roman"/>
          <w:sz w:val="20"/>
          <w:szCs w:val="24"/>
          <w:u w:val="single"/>
          <w:bdr w:val="none" w:sz="0" w:space="0" w:color="auto" w:frame="1"/>
          <w:shd w:val="clear" w:color="auto" w:fill="C0C0C0"/>
        </w:rPr>
        <w:t xml:space="preserve"> currently </w:t>
      </w:r>
      <w:r w:rsidRPr="004008DB">
        <w:rPr>
          <w:rFonts w:ascii="Times New Roman" w:eastAsia="Times New Roman" w:hAnsi="Times New Roman"/>
          <w:sz w:val="20"/>
          <w:szCs w:val="24"/>
          <w:highlight w:val="yellow"/>
          <w:u w:val="single"/>
          <w:bdr w:val="none" w:sz="0" w:space="0" w:color="auto" w:frame="1"/>
          <w:shd w:val="clear" w:color="auto" w:fill="C0C0C0"/>
        </w:rPr>
        <w:t xml:space="preserve">so </w:t>
      </w:r>
      <w:r w:rsidRPr="004008DB">
        <w:rPr>
          <w:rStyle w:val="Emphasis"/>
          <w:highlight w:val="yellow"/>
        </w:rPr>
        <w:t>dominant</w:t>
      </w:r>
      <w:r w:rsidRPr="004008DB">
        <w:rPr>
          <w:rFonts w:ascii="Times New Roman" w:eastAsia="Times New Roman" w:hAnsi="Times New Roman"/>
          <w:sz w:val="20"/>
          <w:szCs w:val="24"/>
          <w:highlight w:val="yellow"/>
          <w:u w:val="single"/>
          <w:bdr w:val="none" w:sz="0" w:space="0" w:color="auto" w:frame="1"/>
          <w:shd w:val="clear" w:color="auto" w:fill="C0C0C0"/>
        </w:rPr>
        <w:t xml:space="preserve"> that a</w:t>
      </w:r>
      <w:r>
        <w:rPr>
          <w:rFonts w:ascii="Times New Roman" w:eastAsia="Times New Roman" w:hAnsi="Times New Roman"/>
          <w:sz w:val="20"/>
          <w:szCs w:val="24"/>
          <w:u w:val="single"/>
          <w:bdr w:val="none" w:sz="0" w:space="0" w:color="auto" w:frame="1"/>
          <w:shd w:val="clear" w:color="auto" w:fill="C0C0C0"/>
        </w:rPr>
        <w:t xml:space="preserve"> critically constituted </w:t>
      </w:r>
      <w:r w:rsidRPr="004008DB">
        <w:rPr>
          <w:rFonts w:ascii="Times New Roman" w:eastAsia="Times New Roman" w:hAnsi="Times New Roman"/>
          <w:sz w:val="20"/>
          <w:szCs w:val="24"/>
          <w:highlight w:val="yellow"/>
          <w:u w:val="single"/>
          <w:bdr w:val="none" w:sz="0" w:space="0" w:color="auto" w:frame="1"/>
          <w:shd w:val="clear" w:color="auto" w:fill="C0C0C0"/>
        </w:rPr>
        <w:t xml:space="preserve">field </w:t>
      </w:r>
      <w:r w:rsidRPr="004008DB">
        <w:rPr>
          <w:rStyle w:val="Emphasis"/>
          <w:highlight w:val="yellow"/>
        </w:rPr>
        <w:t>cannot afford to abandon it</w:t>
      </w:r>
      <w:r w:rsidRPr="004008DB">
        <w:rPr>
          <w:rFonts w:ascii="Times New Roman" w:eastAsia="Times New Roman" w:hAnsi="Times New Roman"/>
          <w:sz w:val="20"/>
          <w:szCs w:val="24"/>
          <w:highlight w:val="yellow"/>
          <w:u w:val="single"/>
          <w:bdr w:val="none" w:sz="0" w:space="0" w:color="auto" w:frame="1"/>
          <w:shd w:val="clear" w:color="auto" w:fill="C0C0C0"/>
        </w:rPr>
        <w:t>.</w:t>
      </w:r>
      <w:r>
        <w:rPr>
          <w:rFonts w:ascii="Times New Roman" w:eastAsia="Times New Roman" w:hAnsi="Times New Roman"/>
          <w:sz w:val="20"/>
          <w:szCs w:val="24"/>
          <w:u w:val="single"/>
          <w:bdr w:val="none" w:sz="0" w:space="0" w:color="auto" w:frame="1"/>
          <w:shd w:val="clear" w:color="auto" w:fill="C0C0C0"/>
        </w:rPr>
        <w:t xml:space="preserve"> Academia does not exist outside </w:t>
      </w:r>
      <w:r>
        <w:rPr>
          <w:rFonts w:ascii="Times New Roman" w:eastAsia="Times New Roman" w:hAnsi="Times New Roman"/>
          <w:sz w:val="20"/>
          <w:szCs w:val="24"/>
          <w:u w:val="single"/>
        </w:rPr>
        <w:t xml:space="preserve">the </w:t>
      </w:r>
      <w:r>
        <w:rPr>
          <w:rFonts w:ascii="Times New Roman" w:eastAsia="Times New Roman" w:hAnsi="Times New Roman"/>
          <w:sz w:val="20"/>
          <w:szCs w:val="24"/>
          <w:u w:val="single"/>
          <w:bdr w:val="none" w:sz="0" w:space="0" w:color="auto" w:frame="1"/>
          <w:shd w:val="clear" w:color="auto" w:fill="C0C0C0"/>
        </w:rPr>
        <w:t xml:space="preserve">power structures </w:t>
      </w:r>
      <w:r>
        <w:rPr>
          <w:rFonts w:ascii="Times New Roman" w:eastAsia="Times New Roman" w:hAnsi="Times New Roman"/>
          <w:sz w:val="20"/>
          <w:szCs w:val="24"/>
          <w:u w:val="single"/>
        </w:rPr>
        <w:t xml:space="preserve">of its day. </w:t>
      </w:r>
      <w:r>
        <w:rPr>
          <w:rFonts w:ascii="Times New Roman" w:eastAsia="Times New Roman" w:hAnsi="Times New Roman"/>
          <w:sz w:val="20"/>
          <w:szCs w:val="24"/>
          <w:u w:val="single"/>
          <w:bdr w:val="none" w:sz="0" w:space="0" w:color="auto" w:frame="1"/>
          <w:shd w:val="clear" w:color="auto" w:fill="C0C0C0"/>
        </w:rPr>
        <w:t>However problematic the term</w:t>
      </w:r>
      <w:r w:rsidRPr="004008DB">
        <w:rPr>
          <w:rFonts w:ascii="Times New Roman" w:eastAsia="Times New Roman" w:hAnsi="Times New Roman"/>
          <w:sz w:val="20"/>
          <w:szCs w:val="24"/>
          <w:highlight w:val="yellow"/>
          <w:u w:val="single"/>
          <w:bdr w:val="none" w:sz="0" w:space="0" w:color="auto" w:frame="1"/>
          <w:shd w:val="clear" w:color="auto" w:fill="C0C0C0"/>
        </w:rPr>
        <w:t>, it dominates public discourse and</w:t>
      </w:r>
      <w:r>
        <w:rPr>
          <w:rFonts w:ascii="Times New Roman" w:eastAsia="Times New Roman" w:hAnsi="Times New Roman"/>
          <w:sz w:val="20"/>
          <w:szCs w:val="24"/>
          <w:u w:val="single"/>
          <w:bdr w:val="none" w:sz="0" w:space="0" w:color="auto" w:frame="1"/>
          <w:shd w:val="clear" w:color="auto" w:fill="C0C0C0"/>
        </w:rPr>
        <w:t xml:space="preserve"> as such </w:t>
      </w:r>
      <w:r w:rsidRPr="004008DB">
        <w:rPr>
          <w:rStyle w:val="Emphasis"/>
          <w:highlight w:val="yellow"/>
        </w:rPr>
        <w:t>needs to be engaged</w:t>
      </w:r>
      <w:r w:rsidRPr="004008DB">
        <w:rPr>
          <w:rFonts w:ascii="Times New Roman" w:eastAsia="Times New Roman" w:hAnsi="Times New Roman"/>
          <w:sz w:val="20"/>
          <w:szCs w:val="24"/>
          <w:highlight w:val="yellow"/>
          <w:u w:val="single"/>
          <w:bdr w:val="none" w:sz="0" w:space="0" w:color="auto" w:frame="1"/>
          <w:shd w:val="clear" w:color="auto" w:fill="C0C0C0"/>
        </w:rPr>
        <w:t xml:space="preserve"> with</w:t>
      </w:r>
      <w:r>
        <w:rPr>
          <w:rFonts w:ascii="Times New Roman" w:eastAsia="Times New Roman" w:hAnsi="Times New Roman"/>
          <w:sz w:val="20"/>
          <w:szCs w:val="24"/>
          <w:u w:val="single"/>
          <w:bdr w:val="none" w:sz="0" w:space="0" w:color="auto" w:frame="1"/>
          <w:shd w:val="clear" w:color="auto" w:fill="C0C0C0"/>
        </w:rPr>
        <w:t xml:space="preserve">, deconstructed and challenged, </w:t>
      </w:r>
      <w:r w:rsidRPr="004008DB">
        <w:rPr>
          <w:rFonts w:ascii="Times New Roman" w:eastAsia="Times New Roman" w:hAnsi="Times New Roman"/>
          <w:sz w:val="20"/>
          <w:szCs w:val="24"/>
          <w:highlight w:val="yellow"/>
          <w:u w:val="single"/>
          <w:bdr w:val="none" w:sz="0" w:space="0" w:color="auto" w:frame="1"/>
          <w:shd w:val="clear" w:color="auto" w:fill="C0C0C0"/>
        </w:rPr>
        <w:t xml:space="preserve">rather than </w:t>
      </w:r>
      <w:r w:rsidRPr="00805E77">
        <w:rPr>
          <w:rFonts w:ascii="Times New Roman" w:eastAsia="Times New Roman" w:hAnsi="Times New Roman"/>
          <w:sz w:val="20"/>
          <w:szCs w:val="24"/>
          <w:u w:val="single"/>
          <w:bdr w:val="none" w:sz="0" w:space="0" w:color="auto" w:frame="1"/>
          <w:shd w:val="clear" w:color="auto" w:fill="C0C0C0"/>
        </w:rPr>
        <w:t xml:space="preserve">abandoned and </w:t>
      </w:r>
      <w:r w:rsidRPr="004008DB">
        <w:rPr>
          <w:rFonts w:ascii="Times New Roman" w:eastAsia="Times New Roman" w:hAnsi="Times New Roman"/>
          <w:sz w:val="20"/>
          <w:szCs w:val="24"/>
          <w:highlight w:val="yellow"/>
          <w:u w:val="single"/>
          <w:bdr w:val="none" w:sz="0" w:space="0" w:color="auto" w:frame="1"/>
          <w:shd w:val="clear" w:color="auto" w:fill="C0C0C0"/>
        </w:rPr>
        <w:t xml:space="preserve">left to those who use it </w:t>
      </w:r>
      <w:r w:rsidRPr="00B514F0">
        <w:rPr>
          <w:rFonts w:ascii="Times New Roman" w:eastAsia="Times New Roman" w:hAnsi="Times New Roman"/>
          <w:sz w:val="20"/>
          <w:szCs w:val="24"/>
          <w:u w:val="single"/>
          <w:bdr w:val="none" w:sz="0" w:space="0" w:color="auto" w:frame="1"/>
          <w:shd w:val="clear" w:color="auto" w:fill="C0C0C0"/>
        </w:rPr>
        <w:t>without problematization</w:t>
      </w:r>
      <w:r>
        <w:rPr>
          <w:rFonts w:ascii="Times New Roman" w:eastAsia="Times New Roman" w:hAnsi="Times New Roman"/>
          <w:sz w:val="20"/>
          <w:szCs w:val="24"/>
          <w:u w:val="single"/>
          <w:bdr w:val="none" w:sz="0" w:space="0" w:color="auto" w:frame="1"/>
          <w:shd w:val="clear" w:color="auto" w:fill="C0C0C0"/>
        </w:rPr>
        <w:t xml:space="preserve"> or purely </w:t>
      </w:r>
      <w:r w:rsidRPr="004008DB">
        <w:rPr>
          <w:rFonts w:ascii="Times New Roman" w:eastAsia="Times New Roman" w:hAnsi="Times New Roman"/>
          <w:sz w:val="20"/>
          <w:szCs w:val="24"/>
          <w:highlight w:val="yellow"/>
          <w:u w:val="single"/>
          <w:bdr w:val="none" w:sz="0" w:space="0" w:color="auto" w:frame="1"/>
          <w:shd w:val="clear" w:color="auto" w:fill="C0C0C0"/>
        </w:rPr>
        <w:t xml:space="preserve">for </w:t>
      </w:r>
      <w:r w:rsidRPr="004008DB">
        <w:rPr>
          <w:rStyle w:val="Emphasis"/>
          <w:highlight w:val="yellow"/>
        </w:rPr>
        <w:t>political ends</w:t>
      </w:r>
      <w:r>
        <w:rPr>
          <w:rFonts w:ascii="Times New Roman" w:eastAsia="Times New Roman" w:hAnsi="Times New Roman"/>
          <w:sz w:val="20"/>
          <w:szCs w:val="24"/>
          <w:u w:val="single"/>
          <w:bdr w:val="none" w:sz="0" w:space="0" w:color="auto" w:frame="1"/>
          <w:shd w:val="clear" w:color="auto" w:fill="C0C0C0"/>
        </w:rPr>
        <w:t>. Using the term also increases the currency and relevance of one's research in both funding and policy circles</w:t>
      </w:r>
      <w:r>
        <w:rPr>
          <w:rFonts w:ascii="Times New Roman" w:eastAsia="Times New Roman" w:hAnsi="Times New Roman"/>
          <w:sz w:val="20"/>
          <w:szCs w:val="24"/>
          <w:u w:val="single"/>
        </w:rPr>
        <w:t xml:space="preserve">, as well as among the wider public. It is because of this particular constellation of </w:t>
      </w:r>
      <w:r w:rsidRPr="00805E77">
        <w:rPr>
          <w:rFonts w:ascii="Times New Roman" w:eastAsia="Times New Roman" w:hAnsi="Times New Roman"/>
          <w:sz w:val="20"/>
          <w:szCs w:val="24"/>
          <w:u w:val="single"/>
        </w:rPr>
        <w:t xml:space="preserve">power structures that </w:t>
      </w:r>
      <w:r w:rsidRPr="00805E77">
        <w:rPr>
          <w:rFonts w:ascii="Times New Roman" w:eastAsia="Times New Roman" w:hAnsi="Times New Roman"/>
          <w:sz w:val="20"/>
          <w:szCs w:val="24"/>
          <w:u w:val="single"/>
          <w:bdr w:val="none" w:sz="0" w:space="0" w:color="auto" w:frame="1"/>
          <w:shd w:val="clear" w:color="auto" w:fill="C0C0C0"/>
        </w:rPr>
        <w:t>a ‘critical’ field cannot afford</w:t>
      </w:r>
      <w:r w:rsidRPr="00805E77">
        <w:rPr>
          <w:rFonts w:ascii="Times New Roman" w:eastAsia="Times New Roman" w:hAnsi="Times New Roman"/>
          <w:szCs w:val="24"/>
        </w:rPr>
        <w:t>, either morally or pragmatically,</w:t>
      </w:r>
      <w:r w:rsidRPr="00805E77">
        <w:rPr>
          <w:rFonts w:ascii="Times New Roman" w:eastAsia="Times New Roman" w:hAnsi="Times New Roman"/>
          <w:sz w:val="20"/>
          <w:szCs w:val="24"/>
        </w:rPr>
        <w:t xml:space="preserve"> </w:t>
      </w:r>
      <w:r w:rsidRPr="00805E77">
        <w:rPr>
          <w:rFonts w:ascii="Times New Roman" w:eastAsia="Times New Roman" w:hAnsi="Times New Roman"/>
          <w:sz w:val="20"/>
          <w:szCs w:val="24"/>
          <w:u w:val="single"/>
          <w:bdr w:val="none" w:sz="0" w:space="0" w:color="auto" w:frame="1"/>
          <w:shd w:val="clear" w:color="auto" w:fill="C0C0C0"/>
        </w:rPr>
        <w:t>to abandon the term ‘terrorism’</w:t>
      </w:r>
      <w:r w:rsidRPr="00805E77">
        <w:rPr>
          <w:rFonts w:ascii="Times New Roman" w:eastAsia="Times New Roman" w:hAnsi="Times New Roman"/>
          <w:sz w:val="20"/>
          <w:szCs w:val="24"/>
        </w:rPr>
        <w:t>.</w:t>
      </w:r>
      <w:r>
        <w:rPr>
          <w:rFonts w:ascii="Times New Roman" w:eastAsia="Times New Roman" w:hAnsi="Times New Roman"/>
          <w:sz w:val="20"/>
          <w:szCs w:val="24"/>
        </w:rPr>
        <w:t xml:space="preserve"> </w:t>
      </w:r>
    </w:p>
    <w:p w:rsidR="00D933CC" w:rsidRPr="00B514F0" w:rsidRDefault="00D933CC" w:rsidP="00D933CC">
      <w:pPr>
        <w:pStyle w:val="Heading4"/>
        <w:rPr>
          <w:rFonts w:eastAsia="Times New Roman"/>
        </w:rPr>
      </w:pPr>
      <w:r w:rsidRPr="00B514F0">
        <w:rPr>
          <w:rFonts w:eastAsia="Times New Roman"/>
        </w:rPr>
        <w:t>Censoring the word ‘terrorist’ fractures true political debate, disconnects us from reality, and rationalizes atrocities</w:t>
      </w:r>
    </w:p>
    <w:p w:rsidR="00D933CC" w:rsidRDefault="00D933CC" w:rsidP="00D933CC">
      <w:pPr>
        <w:rPr>
          <w:rFonts w:ascii="Times New Roman" w:eastAsia="Times New Roman" w:hAnsi="Times New Roman"/>
          <w:sz w:val="20"/>
          <w:szCs w:val="24"/>
        </w:rPr>
      </w:pPr>
      <w:r>
        <w:rPr>
          <w:rFonts w:ascii="Times New Roman" w:eastAsia="Times New Roman" w:hAnsi="Times New Roman"/>
          <w:b/>
          <w:bCs/>
          <w:sz w:val="26"/>
          <w:szCs w:val="24"/>
        </w:rPr>
        <w:t>Investor’s Business Daily 2005</w:t>
      </w:r>
      <w:r>
        <w:rPr>
          <w:rFonts w:ascii="Times New Roman" w:eastAsia="Times New Roman" w:hAnsi="Times New Roman"/>
          <w:sz w:val="20"/>
          <w:szCs w:val="24"/>
        </w:rPr>
        <w:t xml:space="preserve"> (“Use the ‘T’ Word.” July 13, http://www.investors.com/editorial/issues01.asp?v=7/13</w:t>
      </w:r>
    </w:p>
    <w:p w:rsidR="00D933CC" w:rsidRDefault="00D933CC" w:rsidP="00D933CC">
      <w:pPr>
        <w:ind w:left="144"/>
        <w:rPr>
          <w:rFonts w:ascii="Times New Roman" w:eastAsia="Times New Roman" w:hAnsi="Times New Roman"/>
          <w:szCs w:val="24"/>
        </w:rPr>
      </w:pPr>
      <w:r>
        <w:rPr>
          <w:rFonts w:ascii="Times New Roman" w:eastAsia="Times New Roman" w:hAnsi="Times New Roman"/>
          <w:szCs w:val="24"/>
        </w:rPr>
        <w:t>Most people agree words should have meaning. That's why</w:t>
      </w:r>
      <w:r>
        <w:rPr>
          <w:rFonts w:ascii="Times New Roman" w:eastAsia="Times New Roman" w:hAnsi="Times New Roman"/>
          <w:sz w:val="20"/>
          <w:szCs w:val="24"/>
        </w:rPr>
        <w:t xml:space="preserve"> </w:t>
      </w:r>
      <w:r w:rsidRPr="00766367">
        <w:rPr>
          <w:rFonts w:ascii="Times New Roman" w:eastAsia="Times New Roman" w:hAnsi="Times New Roman"/>
          <w:sz w:val="20"/>
          <w:szCs w:val="24"/>
          <w:highlight w:val="yellow"/>
          <w:u w:val="single"/>
          <w:bdr w:val="none" w:sz="0" w:space="0" w:color="auto" w:frame="1"/>
          <w:shd w:val="clear" w:color="auto" w:fill="C0C0C0"/>
        </w:rPr>
        <w:t>it's</w:t>
      </w:r>
      <w:r>
        <w:rPr>
          <w:rFonts w:ascii="Times New Roman" w:eastAsia="Times New Roman" w:hAnsi="Times New Roman"/>
          <w:sz w:val="20"/>
          <w:szCs w:val="24"/>
          <w:u w:val="single"/>
        </w:rPr>
        <w:t xml:space="preserve"> so </w:t>
      </w:r>
      <w:r w:rsidRPr="00766367">
        <w:rPr>
          <w:rFonts w:ascii="Times New Roman" w:eastAsia="Times New Roman" w:hAnsi="Times New Roman"/>
          <w:sz w:val="20"/>
          <w:szCs w:val="24"/>
          <w:highlight w:val="yellow"/>
          <w:u w:val="single"/>
          <w:bdr w:val="none" w:sz="0" w:space="0" w:color="auto" w:frame="1"/>
          <w:shd w:val="clear" w:color="auto" w:fill="C0C0C0"/>
        </w:rPr>
        <w:t>disturbing when</w:t>
      </w:r>
      <w:r>
        <w:rPr>
          <w:rFonts w:ascii="Times New Roman" w:eastAsia="Times New Roman" w:hAnsi="Times New Roman"/>
          <w:sz w:val="20"/>
          <w:szCs w:val="24"/>
          <w:u w:val="single"/>
        </w:rPr>
        <w:t xml:space="preserve"> major media </w:t>
      </w:r>
      <w:r w:rsidRPr="00766367">
        <w:rPr>
          <w:rFonts w:ascii="Times New Roman" w:eastAsia="Times New Roman" w:hAnsi="Times New Roman"/>
          <w:sz w:val="20"/>
          <w:szCs w:val="24"/>
          <w:highlight w:val="yellow"/>
          <w:u w:val="single"/>
          <w:bdr w:val="none" w:sz="0" w:space="0" w:color="auto" w:frame="1"/>
          <w:shd w:val="clear" w:color="auto" w:fill="C0C0C0"/>
        </w:rPr>
        <w:t>outlets can't</w:t>
      </w:r>
      <w:r>
        <w:rPr>
          <w:rFonts w:ascii="Times New Roman" w:eastAsia="Times New Roman" w:hAnsi="Times New Roman"/>
          <w:sz w:val="20"/>
          <w:szCs w:val="24"/>
          <w:u w:val="single"/>
          <w:bdr w:val="none" w:sz="0" w:space="0" w:color="auto" w:frame="1"/>
          <w:shd w:val="clear" w:color="auto" w:fill="C0C0C0"/>
        </w:rPr>
        <w:t xml:space="preserve"> bring themselves to </w:t>
      </w:r>
      <w:r w:rsidRPr="00766367">
        <w:rPr>
          <w:rFonts w:ascii="Times New Roman" w:eastAsia="Times New Roman" w:hAnsi="Times New Roman"/>
          <w:sz w:val="20"/>
          <w:szCs w:val="24"/>
          <w:highlight w:val="yellow"/>
          <w:u w:val="single"/>
          <w:bdr w:val="none" w:sz="0" w:space="0" w:color="auto" w:frame="1"/>
          <w:shd w:val="clear" w:color="auto" w:fill="C0C0C0"/>
        </w:rPr>
        <w:t>use the word "terrorism</w:t>
      </w:r>
      <w:r>
        <w:rPr>
          <w:rFonts w:ascii="Times New Roman" w:eastAsia="Times New Roman" w:hAnsi="Times New Roman"/>
          <w:sz w:val="20"/>
          <w:szCs w:val="24"/>
          <w:u w:val="single"/>
          <w:bdr w:val="none" w:sz="0" w:space="0" w:color="auto" w:frame="1"/>
          <w:shd w:val="clear" w:color="auto" w:fill="C0C0C0"/>
        </w:rPr>
        <w:t>" to describe despicable acts against civilians</w:t>
      </w:r>
      <w:r>
        <w:rPr>
          <w:rFonts w:ascii="Times New Roman" w:eastAsia="Times New Roman" w:hAnsi="Times New Roman"/>
          <w:sz w:val="20"/>
          <w:szCs w:val="24"/>
        </w:rPr>
        <w:t xml:space="preserve">. </w:t>
      </w:r>
      <w:r>
        <w:rPr>
          <w:rFonts w:ascii="Times New Roman" w:eastAsia="Times New Roman" w:hAnsi="Times New Roman"/>
          <w:sz w:val="10"/>
          <w:szCs w:val="24"/>
        </w:rPr>
        <w:t xml:space="preserve">One of the most troubling aspects of the war on terror is that many in the media don't even think terrorism exists. At least, not as average people understand it. That was driven home last week after six terrorist bombs ripped through </w:t>
      </w:r>
      <w:smartTag w:uri="urn:schemas-microsoft-com:office:smarttags" w:element="City">
        <w:smartTag w:uri="urn:schemas-microsoft-com:office:smarttags" w:element="place">
          <w:r>
            <w:rPr>
              <w:rFonts w:ascii="Times New Roman" w:eastAsia="Times New Roman" w:hAnsi="Times New Roman"/>
              <w:sz w:val="10"/>
              <w:szCs w:val="24"/>
            </w:rPr>
            <w:t>London</w:t>
          </w:r>
        </w:smartTag>
      </w:smartTag>
      <w:r>
        <w:rPr>
          <w:rFonts w:ascii="Times New Roman" w:eastAsia="Times New Roman" w:hAnsi="Times New Roman"/>
          <w:sz w:val="10"/>
          <w:szCs w:val="24"/>
        </w:rPr>
        <w:t>'s subway and a double-decker bus, killing 52 innocent people. Clearly an act of terrorism by terrorists, right? Hold on. The BBC, which is funded by British taxpayers, isn't so sure. The BBC did use the T-word in early reports. But then it thought better of it and went back and re-edited bits of coverage to delete descriptions of the evil-doers as terrorists. In the space of hours, Thursday morning's terrorists had become mere "bombers." Why? BBC "guidelines" on usage provide an answer.</w:t>
      </w:r>
      <w:r>
        <w:rPr>
          <w:rFonts w:ascii="Times New Roman" w:eastAsia="Times New Roman" w:hAnsi="Times New Roman"/>
          <w:sz w:val="20"/>
          <w:szCs w:val="24"/>
        </w:rPr>
        <w:t xml:space="preserve"> "</w:t>
      </w:r>
      <w:r>
        <w:rPr>
          <w:rFonts w:ascii="Times New Roman" w:eastAsia="Times New Roman" w:hAnsi="Times New Roman"/>
          <w:sz w:val="20"/>
          <w:szCs w:val="24"/>
          <w:u w:val="single"/>
        </w:rPr>
        <w:t xml:space="preserve">The word 'terrorist' itself can be a barrier rather than an aid to understanding," they say, and should be "avoided." </w:t>
      </w:r>
      <w:r w:rsidRPr="00766367">
        <w:rPr>
          <w:rFonts w:ascii="Times New Roman" w:eastAsia="Times New Roman" w:hAnsi="Times New Roman"/>
          <w:sz w:val="20"/>
          <w:szCs w:val="24"/>
          <w:highlight w:val="yellow"/>
          <w:u w:val="single"/>
          <w:bdr w:val="none" w:sz="0" w:space="0" w:color="auto" w:frame="1"/>
          <w:shd w:val="clear" w:color="auto" w:fill="C0C0C0"/>
        </w:rPr>
        <w:t>That's how</w:t>
      </w:r>
      <w:r>
        <w:rPr>
          <w:rFonts w:ascii="Times New Roman" w:eastAsia="Times New Roman" w:hAnsi="Times New Roman"/>
          <w:sz w:val="20"/>
          <w:szCs w:val="24"/>
          <w:u w:val="single"/>
          <w:bdr w:val="none" w:sz="0" w:space="0" w:color="auto" w:frame="1"/>
          <w:shd w:val="clear" w:color="auto" w:fill="C0C0C0"/>
        </w:rPr>
        <w:t xml:space="preserve"> language, and thus </w:t>
      </w:r>
      <w:r w:rsidRPr="00766367">
        <w:rPr>
          <w:rFonts w:ascii="Times New Roman" w:eastAsia="Times New Roman" w:hAnsi="Times New Roman"/>
          <w:sz w:val="20"/>
          <w:szCs w:val="24"/>
          <w:highlight w:val="yellow"/>
          <w:u w:val="single"/>
          <w:bdr w:val="none" w:sz="0" w:space="0" w:color="auto" w:frame="1"/>
          <w:shd w:val="clear" w:color="auto" w:fill="C0C0C0"/>
        </w:rPr>
        <w:t>political debate, gets debased.</w:t>
      </w:r>
      <w:r>
        <w:rPr>
          <w:rFonts w:ascii="Times New Roman" w:eastAsia="Times New Roman" w:hAnsi="Times New Roman"/>
          <w:sz w:val="20"/>
          <w:szCs w:val="24"/>
          <w:u w:val="single"/>
          <w:bdr w:val="none" w:sz="0" w:space="0" w:color="auto" w:frame="1"/>
          <w:shd w:val="clear" w:color="auto" w:fill="C0C0C0"/>
        </w:rPr>
        <w:t xml:space="preserve"> Calling things what they are becomes "a barrier to understanding" — </w:t>
      </w:r>
      <w:r w:rsidRPr="00766367">
        <w:rPr>
          <w:rFonts w:ascii="Times New Roman" w:eastAsia="Times New Roman" w:hAnsi="Times New Roman"/>
          <w:sz w:val="20"/>
          <w:szCs w:val="24"/>
          <w:highlight w:val="yellow"/>
          <w:u w:val="single"/>
          <w:bdr w:val="none" w:sz="0" w:space="0" w:color="auto" w:frame="1"/>
          <w:shd w:val="clear" w:color="auto" w:fill="C0C0C0"/>
        </w:rPr>
        <w:t>pure linguistic perversion</w:t>
      </w:r>
      <w:r>
        <w:rPr>
          <w:rFonts w:ascii="Times New Roman" w:eastAsia="Times New Roman" w:hAnsi="Times New Roman"/>
          <w:sz w:val="20"/>
          <w:szCs w:val="24"/>
        </w:rPr>
        <w:t xml:space="preserve">. </w:t>
      </w:r>
      <w:r>
        <w:rPr>
          <w:rFonts w:ascii="Times New Roman" w:eastAsia="Times New Roman" w:hAnsi="Times New Roman"/>
          <w:szCs w:val="24"/>
        </w:rPr>
        <w:t>The beloved "Beeb" isn't solely responsible for this. Indeed, expunction of the noun "terrorist" is endemic among major media</w:t>
      </w:r>
      <w:r>
        <w:rPr>
          <w:rFonts w:ascii="Times New Roman" w:eastAsia="Times New Roman" w:hAnsi="Times New Roman"/>
          <w:sz w:val="20"/>
          <w:szCs w:val="24"/>
        </w:rPr>
        <w:t xml:space="preserve">. </w:t>
      </w:r>
      <w:r>
        <w:rPr>
          <w:rFonts w:ascii="Times New Roman" w:eastAsia="Times New Roman" w:hAnsi="Times New Roman"/>
          <w:sz w:val="20"/>
          <w:szCs w:val="24"/>
          <w:u w:val="single"/>
        </w:rPr>
        <w:t>It started shortly after the 9-11 attack</w:t>
      </w:r>
      <w:r>
        <w:rPr>
          <w:rFonts w:ascii="Times New Roman" w:eastAsia="Times New Roman" w:hAnsi="Times New Roman"/>
          <w:szCs w:val="24"/>
        </w:rPr>
        <w:t xml:space="preserve">, </w:t>
      </w:r>
      <w:r>
        <w:rPr>
          <w:rFonts w:ascii="Times New Roman" w:eastAsia="Times New Roman" w:hAnsi="Times New Roman"/>
          <w:szCs w:val="24"/>
        </w:rPr>
        <w:lastRenderedPageBreak/>
        <w:t>when the Reuters news service declared it would no longer use the "t" word in its reports</w:t>
      </w:r>
      <w:r>
        <w:rPr>
          <w:rFonts w:ascii="Times New Roman" w:eastAsia="Times New Roman" w:hAnsi="Times New Roman"/>
          <w:sz w:val="20"/>
          <w:szCs w:val="24"/>
        </w:rPr>
        <w:t xml:space="preserve">. </w:t>
      </w:r>
      <w:r>
        <w:rPr>
          <w:rFonts w:ascii="Times New Roman" w:eastAsia="Times New Roman" w:hAnsi="Times New Roman"/>
          <w:sz w:val="20"/>
          <w:szCs w:val="24"/>
          <w:u w:val="single"/>
        </w:rPr>
        <w:t>After all, "one man's terrorist is another man's freedom fighter</w:t>
      </w:r>
      <w:r>
        <w:rPr>
          <w:rFonts w:ascii="Times New Roman" w:eastAsia="Times New Roman" w:hAnsi="Times New Roman"/>
          <w:sz w:val="20"/>
          <w:szCs w:val="24"/>
        </w:rPr>
        <w:t xml:space="preserve">," </w:t>
      </w:r>
      <w:r>
        <w:rPr>
          <w:rFonts w:ascii="Times New Roman" w:eastAsia="Times New Roman" w:hAnsi="Times New Roman"/>
          <w:szCs w:val="24"/>
        </w:rPr>
        <w:t>as one top Reuters editor put it at the time</w:t>
      </w:r>
      <w:r>
        <w:rPr>
          <w:rFonts w:ascii="Times New Roman" w:eastAsia="Times New Roman" w:hAnsi="Times New Roman"/>
          <w:sz w:val="20"/>
          <w:szCs w:val="24"/>
        </w:rPr>
        <w:t xml:space="preserve">. </w:t>
      </w:r>
      <w:r>
        <w:rPr>
          <w:rFonts w:ascii="Times New Roman" w:eastAsia="Times New Roman" w:hAnsi="Times New Roman"/>
          <w:sz w:val="20"/>
          <w:szCs w:val="24"/>
          <w:u w:val="single"/>
        </w:rPr>
        <w:t>Yeah, right. And one man's Nazi is another man's "misunderstood nationalist."</w:t>
      </w:r>
      <w:r>
        <w:rPr>
          <w:rFonts w:ascii="Times New Roman" w:eastAsia="Times New Roman" w:hAnsi="Times New Roman"/>
          <w:sz w:val="20"/>
          <w:szCs w:val="24"/>
        </w:rPr>
        <w:t xml:space="preserve"> </w:t>
      </w:r>
      <w:r>
        <w:rPr>
          <w:rFonts w:ascii="Times New Roman" w:eastAsia="Times New Roman" w:hAnsi="Times New Roman"/>
          <w:sz w:val="10"/>
          <w:szCs w:val="24"/>
        </w:rPr>
        <w:t xml:space="preserve">The Associated Press, New York Times, Los Angeles Times and National Public Radio are among the media outlets that have joined in this collective dishonesty — to their everlasting shame. No wonder a </w:t>
      </w:r>
      <w:smartTag w:uri="urn:schemas-microsoft-com:office:smarttags" w:element="City">
        <w:smartTag w:uri="urn:schemas-microsoft-com:office:smarttags" w:element="place">
          <w:r>
            <w:rPr>
              <w:rFonts w:ascii="Times New Roman" w:eastAsia="Times New Roman" w:hAnsi="Times New Roman"/>
              <w:sz w:val="10"/>
              <w:szCs w:val="24"/>
            </w:rPr>
            <w:t>Gallup</w:t>
          </w:r>
        </w:smartTag>
      </w:smartTag>
      <w:r>
        <w:rPr>
          <w:rFonts w:ascii="Times New Roman" w:eastAsia="Times New Roman" w:hAnsi="Times New Roman"/>
          <w:sz w:val="10"/>
          <w:szCs w:val="24"/>
        </w:rPr>
        <w:t xml:space="preserve"> poll showed the media's standing with the public has fallen to a new low, or that a Pew poll showed that many Americans believe the media undermine national security. George Orwell, in his "Politics and the English Language," inveighed against the use of weasel words. "The result," said the author of "1984," "is an increase in slovenliness and vagueness." That describes today's media perfectly, especially with regard to terrorism</w:t>
      </w:r>
      <w:r>
        <w:rPr>
          <w:rFonts w:ascii="Times New Roman" w:eastAsia="Times New Roman" w:hAnsi="Times New Roman"/>
          <w:sz w:val="20"/>
          <w:szCs w:val="24"/>
        </w:rPr>
        <w:t xml:space="preserve">. </w:t>
      </w:r>
      <w:r w:rsidRPr="00766367">
        <w:rPr>
          <w:rFonts w:ascii="Times New Roman" w:eastAsia="Times New Roman" w:hAnsi="Times New Roman"/>
          <w:sz w:val="20"/>
          <w:szCs w:val="24"/>
          <w:highlight w:val="yellow"/>
          <w:u w:val="single"/>
          <w:bdr w:val="none" w:sz="0" w:space="0" w:color="auto" w:frame="1"/>
          <w:shd w:val="clear" w:color="auto" w:fill="C0C0C0"/>
        </w:rPr>
        <w:t>They are slovenly and vague, using terms like</w:t>
      </w:r>
      <w:r>
        <w:rPr>
          <w:rFonts w:ascii="Times New Roman" w:eastAsia="Times New Roman" w:hAnsi="Times New Roman"/>
          <w:sz w:val="20"/>
          <w:szCs w:val="24"/>
          <w:u w:val="single"/>
          <w:bdr w:val="none" w:sz="0" w:space="0" w:color="auto" w:frame="1"/>
          <w:shd w:val="clear" w:color="auto" w:fill="C0C0C0"/>
        </w:rPr>
        <w:t xml:space="preserve"> "militant" and </w:t>
      </w:r>
      <w:r w:rsidRPr="00766367">
        <w:rPr>
          <w:rFonts w:ascii="Times New Roman" w:eastAsia="Times New Roman" w:hAnsi="Times New Roman"/>
          <w:sz w:val="20"/>
          <w:szCs w:val="24"/>
          <w:highlight w:val="yellow"/>
          <w:u w:val="single"/>
          <w:bdr w:val="none" w:sz="0" w:space="0" w:color="auto" w:frame="1"/>
          <w:shd w:val="clear" w:color="auto" w:fill="C0C0C0"/>
        </w:rPr>
        <w:t>"insurgent" for the</w:t>
      </w:r>
      <w:r>
        <w:rPr>
          <w:rFonts w:ascii="Times New Roman" w:eastAsia="Times New Roman" w:hAnsi="Times New Roman"/>
          <w:sz w:val="20"/>
          <w:szCs w:val="24"/>
          <w:u w:val="single"/>
          <w:bdr w:val="none" w:sz="0" w:space="0" w:color="auto" w:frame="1"/>
          <w:shd w:val="clear" w:color="auto" w:fill="C0C0C0"/>
        </w:rPr>
        <w:t xml:space="preserve"> more concrete — and </w:t>
      </w:r>
      <w:r w:rsidRPr="00766367">
        <w:rPr>
          <w:rFonts w:ascii="Times New Roman" w:eastAsia="Times New Roman" w:hAnsi="Times New Roman"/>
          <w:sz w:val="20"/>
          <w:szCs w:val="24"/>
          <w:highlight w:val="yellow"/>
          <w:u w:val="single"/>
          <w:bdr w:val="none" w:sz="0" w:space="0" w:color="auto" w:frame="1"/>
          <w:shd w:val="clear" w:color="auto" w:fill="C0C0C0"/>
        </w:rPr>
        <w:t xml:space="preserve">factually accurate </w:t>
      </w:r>
      <w:r w:rsidRPr="00766367">
        <w:rPr>
          <w:rFonts w:ascii="Times New Roman" w:eastAsia="Times New Roman" w:hAnsi="Times New Roman"/>
          <w:sz w:val="20"/>
          <w:szCs w:val="24"/>
          <w:u w:val="single"/>
          <w:bdr w:val="none" w:sz="0" w:space="0" w:color="auto" w:frame="1"/>
          <w:shd w:val="clear" w:color="auto" w:fill="C0C0C0"/>
        </w:rPr>
        <w:t xml:space="preserve">— </w:t>
      </w:r>
      <w:r w:rsidRPr="00766367">
        <w:rPr>
          <w:rFonts w:ascii="Times New Roman" w:eastAsia="Times New Roman" w:hAnsi="Times New Roman"/>
          <w:sz w:val="20"/>
          <w:szCs w:val="24"/>
          <w:highlight w:val="yellow"/>
          <w:u w:val="single"/>
          <w:bdr w:val="none" w:sz="0" w:space="0" w:color="auto" w:frame="1"/>
          <w:shd w:val="clear" w:color="auto" w:fill="C0C0C0"/>
        </w:rPr>
        <w:t>terrorist</w:t>
      </w:r>
      <w:r>
        <w:rPr>
          <w:rFonts w:ascii="Times New Roman" w:eastAsia="Times New Roman" w:hAnsi="Times New Roman"/>
          <w:sz w:val="20"/>
          <w:szCs w:val="24"/>
        </w:rPr>
        <w:t xml:space="preserve">. </w:t>
      </w:r>
      <w:r>
        <w:rPr>
          <w:rFonts w:ascii="Times New Roman" w:eastAsia="Times New Roman" w:hAnsi="Times New Roman"/>
          <w:szCs w:val="24"/>
        </w:rPr>
        <w:t>Our democracy deserves better.</w:t>
      </w:r>
    </w:p>
    <w:p w:rsidR="00D933CC" w:rsidRPr="00B514F0" w:rsidRDefault="00D933CC" w:rsidP="00D933CC">
      <w:pPr>
        <w:pStyle w:val="Heading4"/>
        <w:rPr>
          <w:rFonts w:eastAsia="Times New Roman"/>
        </w:rPr>
      </w:pPr>
      <w:r w:rsidRPr="00B514F0">
        <w:rPr>
          <w:rFonts w:eastAsia="Times New Roman"/>
        </w:rPr>
        <w:t xml:space="preserve">The War on Terrorism is not constructed, nor can it be deterred. Our criticisms of the government won’t deter those who are ready to strike us. </w:t>
      </w:r>
    </w:p>
    <w:p w:rsidR="00D933CC" w:rsidRDefault="00D933CC" w:rsidP="00D933CC">
      <w:pPr>
        <w:rPr>
          <w:rFonts w:ascii="Times New Roman" w:eastAsia="Times New Roman" w:hAnsi="Times New Roman"/>
          <w:sz w:val="20"/>
          <w:szCs w:val="24"/>
        </w:rPr>
      </w:pPr>
      <w:r>
        <w:rPr>
          <w:rFonts w:ascii="Times New Roman" w:eastAsia="Times New Roman" w:hAnsi="Times New Roman"/>
          <w:sz w:val="20"/>
          <w:szCs w:val="24"/>
        </w:rPr>
        <w:t xml:space="preserve">Jean Bethke </w:t>
      </w:r>
      <w:r>
        <w:rPr>
          <w:rFonts w:ascii="Times New Roman" w:eastAsia="Times New Roman" w:hAnsi="Times New Roman"/>
          <w:b/>
          <w:bCs/>
          <w:sz w:val="26"/>
          <w:szCs w:val="24"/>
        </w:rPr>
        <w:t>Elshtain and</w:t>
      </w:r>
      <w:r>
        <w:rPr>
          <w:rFonts w:ascii="Times New Roman" w:eastAsia="Times New Roman" w:hAnsi="Times New Roman"/>
          <w:sz w:val="20"/>
          <w:szCs w:val="24"/>
        </w:rPr>
        <w:t xml:space="preserve"> Laura- Rockefeller </w:t>
      </w:r>
      <w:r>
        <w:rPr>
          <w:rFonts w:ascii="Times New Roman" w:eastAsia="Times New Roman" w:hAnsi="Times New Roman"/>
          <w:b/>
          <w:bCs/>
          <w:sz w:val="26"/>
          <w:szCs w:val="24"/>
        </w:rPr>
        <w:t>Spelman</w:t>
      </w:r>
      <w:r>
        <w:rPr>
          <w:rFonts w:ascii="Times New Roman" w:eastAsia="Times New Roman" w:hAnsi="Times New Roman"/>
          <w:sz w:val="20"/>
          <w:szCs w:val="24"/>
        </w:rPr>
        <w:t xml:space="preserve"> (Professor of Social and Political Ethics, University of </w:t>
      </w:r>
      <w:smartTag w:uri="urn:schemas-microsoft-com:office:smarttags" w:element="place">
        <w:smartTag w:uri="urn:schemas-microsoft-com:office:smarttags" w:element="PlaceName">
          <w:r>
            <w:rPr>
              <w:rFonts w:ascii="Times New Roman" w:eastAsia="Times New Roman" w:hAnsi="Times New Roman"/>
              <w:sz w:val="20"/>
              <w:szCs w:val="24"/>
            </w:rPr>
            <w:t>Chicago</w:t>
          </w:r>
        </w:smartTag>
        <w:r>
          <w:rPr>
            <w:rFonts w:ascii="Times New Roman" w:eastAsia="Times New Roman" w:hAnsi="Times New Roman"/>
            <w:sz w:val="20"/>
            <w:szCs w:val="24"/>
          </w:rPr>
          <w:t xml:space="preserve"> </w:t>
        </w:r>
        <w:smartTag w:uri="urn:schemas-microsoft-com:office:smarttags" w:element="PlaceName">
          <w:r>
            <w:rPr>
              <w:rFonts w:ascii="Times New Roman" w:eastAsia="Times New Roman" w:hAnsi="Times New Roman"/>
              <w:sz w:val="20"/>
              <w:szCs w:val="24"/>
            </w:rPr>
            <w:t>Divinity</w:t>
          </w:r>
        </w:smartTag>
        <w:r>
          <w:rPr>
            <w:rFonts w:ascii="Times New Roman" w:eastAsia="Times New Roman" w:hAnsi="Times New Roman"/>
            <w:sz w:val="20"/>
            <w:szCs w:val="24"/>
          </w:rPr>
          <w:t xml:space="preserve"> </w:t>
        </w:r>
        <w:smartTag w:uri="urn:schemas-microsoft-com:office:smarttags" w:element="PlaceType">
          <w:r>
            <w:rPr>
              <w:rFonts w:ascii="Times New Roman" w:eastAsia="Times New Roman" w:hAnsi="Times New Roman"/>
              <w:sz w:val="20"/>
              <w:szCs w:val="24"/>
            </w:rPr>
            <w:t>School</w:t>
          </w:r>
        </w:smartTag>
      </w:smartTag>
      <w:r>
        <w:rPr>
          <w:rFonts w:ascii="Times New Roman" w:eastAsia="Times New Roman" w:hAnsi="Times New Roman"/>
          <w:sz w:val="20"/>
          <w:szCs w:val="24"/>
        </w:rPr>
        <w:t xml:space="preserve">) </w:t>
      </w:r>
      <w:r>
        <w:rPr>
          <w:rFonts w:ascii="Times New Roman" w:eastAsia="Times New Roman" w:hAnsi="Times New Roman"/>
          <w:b/>
          <w:bCs/>
          <w:sz w:val="26"/>
          <w:szCs w:val="24"/>
        </w:rPr>
        <w:t>2003</w:t>
      </w:r>
      <w:r>
        <w:rPr>
          <w:rFonts w:ascii="Times New Roman" w:eastAsia="Times New Roman" w:hAnsi="Times New Roman"/>
          <w:sz w:val="20"/>
          <w:szCs w:val="24"/>
        </w:rPr>
        <w:t xml:space="preserve"> “Just War Against Terrorism”</w:t>
      </w:r>
    </w:p>
    <w:p w:rsidR="00D933CC" w:rsidRDefault="00D933CC" w:rsidP="00D933CC">
      <w:pPr>
        <w:ind w:left="144"/>
        <w:rPr>
          <w:rFonts w:ascii="Times New Roman" w:eastAsia="Times New Roman" w:hAnsi="Times New Roman"/>
          <w:sz w:val="20"/>
          <w:szCs w:val="24"/>
        </w:rPr>
      </w:pPr>
      <w:r>
        <w:rPr>
          <w:rFonts w:ascii="Times New Roman" w:eastAsia="Times New Roman" w:hAnsi="Times New Roman"/>
          <w:sz w:val="10"/>
          <w:szCs w:val="24"/>
        </w:rPr>
        <w:t xml:space="preserve">Certain critical events in the past remind us of this mordant fact. Looking back on twentieth-century fascism, we do not wring our hands and blame everyone but the Nazis for their murderous policies. Of course, it is important for historians and political analysts to take account of the political, social, and economic milieu out of which National Socialism emerged. But the difficulty and desperation of post— World War I conditions—runaway inflation, a war-torn economy, and war reparations, all of which </w:t>
      </w:r>
      <w:smartTag w:uri="urn:schemas-microsoft-com:office:smarttags" w:element="country-region">
        <w:smartTag w:uri="urn:schemas-microsoft-com:office:smarttags" w:element="place">
          <w:r>
            <w:rPr>
              <w:rFonts w:ascii="Times New Roman" w:eastAsia="Times New Roman" w:hAnsi="Times New Roman"/>
              <w:sz w:val="10"/>
              <w:szCs w:val="24"/>
            </w:rPr>
            <w:t>Germany</w:t>
          </w:r>
        </w:smartTag>
      </w:smartTag>
      <w:r>
        <w:rPr>
          <w:rFonts w:ascii="Times New Roman" w:eastAsia="Times New Roman" w:hAnsi="Times New Roman"/>
          <w:sz w:val="10"/>
          <w:szCs w:val="24"/>
        </w:rPr>
        <w:t xml:space="preserve"> faced—do not add up to the inevitability of the evil that was Nazism. To claim such is to set in motion an exculpatory strategy that, whether intentionally or inadvertently, rationalizes political pathology. The overriding truth and most salient fact of National Socialism is simply stated: A group of people took over state power, aimed to expand an Aryan Empire through ruthless force, and, as dictated by their ideology </w:t>
      </w:r>
      <w:r w:rsidRPr="00003498">
        <w:rPr>
          <w:rFonts w:ascii="Times New Roman" w:eastAsia="Times New Roman" w:hAnsi="Times New Roman"/>
          <w:sz w:val="10"/>
          <w:szCs w:val="24"/>
        </w:rPr>
        <w:t>of biological racism, murdered whole categories of people not because of anything they had done but because of who they were.</w:t>
      </w:r>
      <w:r w:rsidRPr="00003498">
        <w:rPr>
          <w:rFonts w:ascii="Times New Roman" w:eastAsia="Times New Roman" w:hAnsi="Times New Roman"/>
          <w:sz w:val="20"/>
          <w:szCs w:val="24"/>
        </w:rPr>
        <w:t xml:space="preserve"> </w:t>
      </w:r>
      <w:r w:rsidRPr="00003498">
        <w:rPr>
          <w:rFonts w:ascii="Times New Roman" w:eastAsia="Times New Roman" w:hAnsi="Times New Roman"/>
          <w:sz w:val="20"/>
          <w:szCs w:val="24"/>
          <w:u w:val="single"/>
          <w:bdr w:val="none" w:sz="0" w:space="0" w:color="auto" w:frame="1"/>
          <w:shd w:val="clear" w:color="auto" w:fill="C0C0C0"/>
        </w:rPr>
        <w:t>Why</w:t>
      </w:r>
      <w:r w:rsidRPr="00003498">
        <w:rPr>
          <w:rFonts w:ascii="Times New Roman" w:eastAsia="Times New Roman" w:hAnsi="Times New Roman"/>
          <w:sz w:val="20"/>
          <w:szCs w:val="24"/>
        </w:rPr>
        <w:t xml:space="preserve">, </w:t>
      </w:r>
      <w:r w:rsidRPr="00003498">
        <w:rPr>
          <w:rFonts w:ascii="Times New Roman" w:eastAsia="Times New Roman" w:hAnsi="Times New Roman"/>
          <w:szCs w:val="24"/>
        </w:rPr>
        <w:t>then</w:t>
      </w:r>
      <w:r w:rsidRPr="00003498">
        <w:rPr>
          <w:rFonts w:ascii="Times New Roman" w:eastAsia="Times New Roman" w:hAnsi="Times New Roman"/>
          <w:sz w:val="20"/>
          <w:szCs w:val="24"/>
        </w:rPr>
        <w:t xml:space="preserve">, </w:t>
      </w:r>
      <w:r w:rsidRPr="00003498">
        <w:rPr>
          <w:rFonts w:ascii="Times New Roman" w:eastAsia="Times New Roman" w:hAnsi="Times New Roman"/>
          <w:sz w:val="20"/>
          <w:szCs w:val="24"/>
          <w:u w:val="single"/>
        </w:rPr>
        <w:t>i</w:t>
      </w:r>
      <w:r w:rsidRPr="00003498">
        <w:rPr>
          <w:rFonts w:ascii="Times New Roman" w:eastAsia="Times New Roman" w:hAnsi="Times New Roman"/>
          <w:sz w:val="20"/>
          <w:szCs w:val="24"/>
          <w:u w:val="single"/>
          <w:bdr w:val="none" w:sz="0" w:space="0" w:color="auto" w:frame="1"/>
          <w:shd w:val="clear" w:color="auto" w:fill="C0C0C0"/>
        </w:rPr>
        <w:t>n the context of America's war against terrorism, do so many tick off a list of American "failures</w:t>
      </w:r>
      <w:r w:rsidRPr="00003498">
        <w:rPr>
          <w:rFonts w:ascii="Times New Roman" w:eastAsia="Times New Roman" w:hAnsi="Times New Roman"/>
          <w:sz w:val="20"/>
          <w:szCs w:val="24"/>
          <w:u w:val="single"/>
        </w:rPr>
        <w:t>"</w:t>
      </w:r>
      <w:r w:rsidRPr="00003498">
        <w:rPr>
          <w:rFonts w:ascii="Times New Roman" w:eastAsia="Times New Roman" w:hAnsi="Times New Roman"/>
          <w:sz w:val="20"/>
          <w:szCs w:val="24"/>
        </w:rPr>
        <w:t xml:space="preserve"> </w:t>
      </w:r>
      <w:r w:rsidRPr="00003498">
        <w:rPr>
          <w:rFonts w:ascii="Times New Roman" w:eastAsia="Times New Roman" w:hAnsi="Times New Roman"/>
          <w:sz w:val="10"/>
          <w:szCs w:val="24"/>
        </w:rPr>
        <w:t>or even insist that America brought the horrors of September 11, 2001, on herself? Let me be clear that I exempt from this mode of argument the ludicrous claims that have arisen since that day, such as the slander that Israel carried out the attacks after having first warned Jews who worked in New York's World Trade Center towers to stay home that day, or the preposterous charge that American officials, up to and including the president of the United</w:t>
      </w:r>
      <w:r>
        <w:rPr>
          <w:rFonts w:ascii="Times New Roman" w:eastAsia="Times New Roman" w:hAnsi="Times New Roman"/>
          <w:sz w:val="10"/>
          <w:szCs w:val="24"/>
        </w:rPr>
        <w:t xml:space="preserve"> States, engineered the attacks to bolster their popularity</w:t>
      </w:r>
      <w:r>
        <w:rPr>
          <w:rFonts w:ascii="Times New Roman" w:eastAsia="Times New Roman" w:hAnsi="Times New Roman"/>
          <w:sz w:val="20"/>
          <w:szCs w:val="24"/>
        </w:rPr>
        <w:t xml:space="preserve">. </w:t>
      </w:r>
      <w:r w:rsidRPr="002D06C9">
        <w:rPr>
          <w:rFonts w:ascii="Times New Roman" w:eastAsia="Times New Roman" w:hAnsi="Times New Roman"/>
          <w:sz w:val="20"/>
          <w:szCs w:val="24"/>
          <w:u w:val="single"/>
          <w:bdr w:val="none" w:sz="0" w:space="0" w:color="auto" w:frame="1"/>
          <w:shd w:val="clear" w:color="auto" w:fill="C0C0C0"/>
        </w:rPr>
        <w:t>This</w:t>
      </w:r>
      <w:r>
        <w:rPr>
          <w:rFonts w:ascii="Times New Roman" w:eastAsia="Times New Roman" w:hAnsi="Times New Roman"/>
          <w:sz w:val="20"/>
          <w:szCs w:val="24"/>
          <w:u w:val="single"/>
          <w:bdr w:val="none" w:sz="0" w:space="0" w:color="auto" w:frame="1"/>
          <w:shd w:val="clear" w:color="auto" w:fill="C0C0C0"/>
        </w:rPr>
        <w:t xml:space="preserve"> sort of in- lammatory madness exists outside the boundary of political debate</w:t>
      </w:r>
      <w:r>
        <w:rPr>
          <w:rFonts w:ascii="Times New Roman" w:eastAsia="Times New Roman" w:hAnsi="Times New Roman"/>
          <w:sz w:val="20"/>
          <w:szCs w:val="24"/>
          <w:u w:val="single"/>
        </w:rPr>
        <w:t xml:space="preserve"> and festers instead in the fever swamps of conspiracy theory. Conducted within the boundary of reasonable political debate</w:t>
      </w:r>
      <w:r>
        <w:rPr>
          <w:rFonts w:ascii="Times New Roman" w:eastAsia="Times New Roman" w:hAnsi="Times New Roman"/>
          <w:sz w:val="20"/>
          <w:szCs w:val="24"/>
        </w:rPr>
        <w:t xml:space="preserve">, </w:t>
      </w:r>
      <w:r>
        <w:rPr>
          <w:rFonts w:ascii="Times New Roman" w:eastAsia="Times New Roman" w:hAnsi="Times New Roman"/>
          <w:sz w:val="10"/>
          <w:szCs w:val="24"/>
        </w:rPr>
        <w:t>however, are those arguments that an international "war on poverty and despair," or a change in the direction of U.S. Middle Eastern policy, or a different U.S. policy toward Iraq will stay the hands of murderous terrorists in the future. Certainly these arguments deserve a hearing</w:t>
      </w:r>
      <w:r>
        <w:rPr>
          <w:rFonts w:ascii="Times New Roman" w:eastAsia="Times New Roman" w:hAnsi="Times New Roman"/>
          <w:sz w:val="20"/>
          <w:szCs w:val="24"/>
        </w:rPr>
        <w:t xml:space="preserve">. </w:t>
      </w:r>
      <w:r>
        <w:rPr>
          <w:rFonts w:ascii="Times New Roman" w:eastAsia="Times New Roman" w:hAnsi="Times New Roman"/>
          <w:sz w:val="20"/>
          <w:szCs w:val="24"/>
          <w:u w:val="single"/>
          <w:bdr w:val="none" w:sz="0" w:space="0" w:color="auto" w:frame="1"/>
          <w:shd w:val="clear" w:color="auto" w:fill="C0C0C0"/>
        </w:rPr>
        <w:t>Pushing more programs that deal with</w:t>
      </w:r>
      <w:r>
        <w:rPr>
          <w:rFonts w:ascii="Times New Roman" w:eastAsia="Times New Roman" w:hAnsi="Times New Roman"/>
          <w:sz w:val="20"/>
          <w:szCs w:val="24"/>
        </w:rPr>
        <w:t xml:space="preserve"> </w:t>
      </w:r>
      <w:r>
        <w:rPr>
          <w:rFonts w:ascii="Times New Roman" w:eastAsia="Times New Roman" w:hAnsi="Times New Roman"/>
          <w:szCs w:val="24"/>
        </w:rPr>
        <w:t xml:space="preserve">poverty and despair </w:t>
      </w:r>
      <w:r w:rsidRPr="002D06C9">
        <w:rPr>
          <w:rFonts w:ascii="Times New Roman" w:eastAsia="Times New Roman" w:hAnsi="Times New Roman"/>
          <w:szCs w:val="24"/>
        </w:rPr>
        <w:t>or</w:t>
      </w:r>
      <w:r w:rsidRPr="002D06C9">
        <w:rPr>
          <w:rFonts w:ascii="Times New Roman" w:eastAsia="Times New Roman" w:hAnsi="Times New Roman"/>
          <w:sz w:val="20"/>
          <w:szCs w:val="24"/>
        </w:rPr>
        <w:t xml:space="preserve"> </w:t>
      </w:r>
      <w:r w:rsidRPr="00003498">
        <w:rPr>
          <w:rFonts w:ascii="Times New Roman" w:eastAsia="Times New Roman" w:hAnsi="Times New Roman"/>
          <w:sz w:val="20"/>
          <w:szCs w:val="24"/>
          <w:highlight w:val="yellow"/>
          <w:u w:val="single"/>
          <w:bdr w:val="none" w:sz="0" w:space="0" w:color="auto" w:frame="1"/>
          <w:shd w:val="clear" w:color="auto" w:fill="C0C0C0"/>
        </w:rPr>
        <w:t>rethinking American foreign policy</w:t>
      </w:r>
      <w:r w:rsidRPr="002D06C9">
        <w:rPr>
          <w:rFonts w:ascii="Times New Roman" w:eastAsia="Times New Roman" w:hAnsi="Times New Roman"/>
          <w:sz w:val="20"/>
          <w:szCs w:val="24"/>
        </w:rPr>
        <w:t>,</w:t>
      </w:r>
      <w:r>
        <w:rPr>
          <w:rFonts w:ascii="Times New Roman" w:eastAsia="Times New Roman" w:hAnsi="Times New Roman"/>
          <w:sz w:val="20"/>
          <w:szCs w:val="24"/>
        </w:rPr>
        <w:t xml:space="preserve"> including our approach to </w:t>
      </w:r>
      <w:smartTag w:uri="urn:schemas-microsoft-com:office:smarttags" w:element="country-region">
        <w:smartTag w:uri="urn:schemas-microsoft-com:office:smarttags" w:element="place">
          <w:r>
            <w:rPr>
              <w:rFonts w:ascii="Times New Roman" w:eastAsia="Times New Roman" w:hAnsi="Times New Roman"/>
              <w:sz w:val="20"/>
              <w:szCs w:val="24"/>
            </w:rPr>
            <w:t>Iraq</w:t>
          </w:r>
        </w:smartTag>
      </w:smartTag>
      <w:r>
        <w:rPr>
          <w:rFonts w:ascii="Times New Roman" w:eastAsia="Times New Roman" w:hAnsi="Times New Roman"/>
          <w:sz w:val="20"/>
          <w:szCs w:val="24"/>
          <w:u w:val="single"/>
          <w:bdr w:val="none" w:sz="0" w:space="0" w:color="auto" w:frame="1"/>
          <w:shd w:val="clear" w:color="auto" w:fill="C0C0C0"/>
        </w:rPr>
        <w:t xml:space="preserve">, </w:t>
      </w:r>
      <w:r w:rsidRPr="00003498">
        <w:rPr>
          <w:rFonts w:ascii="Times New Roman" w:eastAsia="Times New Roman" w:hAnsi="Times New Roman"/>
          <w:sz w:val="20"/>
          <w:szCs w:val="24"/>
          <w:highlight w:val="yellow"/>
          <w:u w:val="single"/>
          <w:bdr w:val="none" w:sz="0" w:space="0" w:color="auto" w:frame="1"/>
          <w:shd w:val="clear" w:color="auto" w:fill="C0C0C0"/>
        </w:rPr>
        <w:t>may have desirable outcomes. But</w:t>
      </w:r>
      <w:r>
        <w:rPr>
          <w:rFonts w:ascii="Times New Roman" w:eastAsia="Times New Roman" w:hAnsi="Times New Roman"/>
          <w:sz w:val="20"/>
          <w:szCs w:val="24"/>
          <w:u w:val="single"/>
          <w:bdr w:val="none" w:sz="0" w:space="0" w:color="auto" w:frame="1"/>
          <w:shd w:val="clear" w:color="auto" w:fill="C0C0C0"/>
        </w:rPr>
        <w:t xml:space="preserve"> </w:t>
      </w:r>
      <w:r w:rsidRPr="00003498">
        <w:rPr>
          <w:rFonts w:ascii="Times New Roman" w:eastAsia="Times New Roman" w:hAnsi="Times New Roman"/>
          <w:sz w:val="20"/>
          <w:szCs w:val="24"/>
          <w:highlight w:val="yellow"/>
          <w:u w:val="single"/>
          <w:bdr w:val="none" w:sz="0" w:space="0" w:color="auto" w:frame="1"/>
          <w:shd w:val="clear" w:color="auto" w:fill="C0C0C0"/>
        </w:rPr>
        <w:t>no such change</w:t>
      </w:r>
      <w:r>
        <w:rPr>
          <w:rFonts w:ascii="Times New Roman" w:eastAsia="Times New Roman" w:hAnsi="Times New Roman"/>
          <w:sz w:val="20"/>
          <w:szCs w:val="24"/>
          <w:u w:val="single"/>
        </w:rPr>
        <w:t>,</w:t>
      </w:r>
      <w:r>
        <w:rPr>
          <w:rFonts w:ascii="Times New Roman" w:eastAsia="Times New Roman" w:hAnsi="Times New Roman"/>
          <w:sz w:val="20"/>
          <w:szCs w:val="24"/>
        </w:rPr>
        <w:t xml:space="preserve"> </w:t>
      </w:r>
      <w:r>
        <w:rPr>
          <w:rFonts w:ascii="Times New Roman" w:eastAsia="Times New Roman" w:hAnsi="Times New Roman"/>
          <w:szCs w:val="24"/>
        </w:rPr>
        <w:t>either singly or together</w:t>
      </w:r>
      <w:r>
        <w:rPr>
          <w:rFonts w:ascii="Times New Roman" w:eastAsia="Times New Roman" w:hAnsi="Times New Roman"/>
          <w:sz w:val="20"/>
          <w:szCs w:val="24"/>
        </w:rPr>
        <w:t xml:space="preserve">, </w:t>
      </w:r>
      <w:r w:rsidRPr="00003498">
        <w:rPr>
          <w:rFonts w:ascii="Times New Roman" w:eastAsia="Times New Roman" w:hAnsi="Times New Roman"/>
          <w:sz w:val="20"/>
          <w:szCs w:val="24"/>
          <w:highlight w:val="yellow"/>
          <w:u w:val="single"/>
          <w:bdr w:val="none" w:sz="0" w:space="0" w:color="auto" w:frame="1"/>
          <w:shd w:val="clear" w:color="auto" w:fill="C0C0C0"/>
        </w:rPr>
        <w:t>will deter</w:t>
      </w:r>
      <w:r>
        <w:rPr>
          <w:rFonts w:ascii="Times New Roman" w:eastAsia="Times New Roman" w:hAnsi="Times New Roman"/>
          <w:sz w:val="20"/>
          <w:szCs w:val="24"/>
          <w:u w:val="single"/>
          <w:bdr w:val="none" w:sz="0" w:space="0" w:color="auto" w:frame="1"/>
          <w:shd w:val="clear" w:color="auto" w:fill="C0C0C0"/>
        </w:rPr>
        <w:t xml:space="preserve"> Osama </w:t>
      </w:r>
      <w:r w:rsidRPr="00003498">
        <w:rPr>
          <w:rFonts w:ascii="Times New Roman" w:eastAsia="Times New Roman" w:hAnsi="Times New Roman"/>
          <w:sz w:val="20"/>
          <w:szCs w:val="24"/>
          <w:highlight w:val="yellow"/>
          <w:u w:val="single"/>
          <w:bdr w:val="none" w:sz="0" w:space="0" w:color="auto" w:frame="1"/>
          <w:shd w:val="clear" w:color="auto" w:fill="C0C0C0"/>
        </w:rPr>
        <w:t>bin Laden</w:t>
      </w:r>
      <w:r>
        <w:rPr>
          <w:rFonts w:ascii="Times New Roman" w:eastAsia="Times New Roman" w:hAnsi="Times New Roman"/>
          <w:sz w:val="20"/>
          <w:szCs w:val="24"/>
          <w:u w:val="single"/>
          <w:bdr w:val="none" w:sz="0" w:space="0" w:color="auto" w:frame="1"/>
          <w:shd w:val="clear" w:color="auto" w:fill="C0C0C0"/>
        </w:rPr>
        <w:t xml:space="preserve"> and those like him.</w:t>
      </w:r>
      <w:r>
        <w:rPr>
          <w:rFonts w:ascii="Times New Roman" w:eastAsia="Times New Roman" w:hAnsi="Times New Roman"/>
          <w:sz w:val="20"/>
          <w:szCs w:val="24"/>
          <w:u w:val="single"/>
        </w:rPr>
        <w:t xml:space="preserve"> To believe such is to plunge headfirst into the strategy of denial</w:t>
      </w:r>
      <w:r>
        <w:rPr>
          <w:rFonts w:ascii="Times New Roman" w:eastAsia="Times New Roman" w:hAnsi="Times New Roman"/>
          <w:sz w:val="20"/>
          <w:szCs w:val="24"/>
        </w:rPr>
        <w:t xml:space="preserve"> </w:t>
      </w:r>
      <w:r>
        <w:rPr>
          <w:rFonts w:ascii="Times New Roman" w:eastAsia="Times New Roman" w:hAnsi="Times New Roman"/>
          <w:szCs w:val="24"/>
        </w:rPr>
        <w:t xml:space="preserve">characteristic of the citizens of </w:t>
      </w:r>
      <w:smartTag w:uri="urn:schemas-microsoft-com:office:smarttags" w:element="City">
        <w:smartTag w:uri="urn:schemas-microsoft-com:office:smarttags" w:element="place">
          <w:r>
            <w:rPr>
              <w:rFonts w:ascii="Times New Roman" w:eastAsia="Times New Roman" w:hAnsi="Times New Roman"/>
              <w:szCs w:val="24"/>
            </w:rPr>
            <w:t>Oran</w:t>
          </w:r>
        </w:smartTag>
      </w:smartTag>
      <w:r>
        <w:rPr>
          <w:rFonts w:ascii="Times New Roman" w:eastAsia="Times New Roman" w:hAnsi="Times New Roman"/>
          <w:szCs w:val="24"/>
        </w:rPr>
        <w:t xml:space="preserve"> in Camus's novel</w:t>
      </w:r>
      <w:r>
        <w:rPr>
          <w:rFonts w:ascii="Times New Roman" w:eastAsia="Times New Roman" w:hAnsi="Times New Roman"/>
          <w:sz w:val="20"/>
          <w:szCs w:val="24"/>
        </w:rPr>
        <w:t xml:space="preserve">. </w:t>
      </w:r>
      <w:r w:rsidRPr="00003498">
        <w:rPr>
          <w:rFonts w:ascii="Times New Roman" w:eastAsia="Times New Roman" w:hAnsi="Times New Roman"/>
          <w:sz w:val="20"/>
          <w:szCs w:val="24"/>
          <w:highlight w:val="yellow"/>
          <w:u w:val="single"/>
          <w:bdr w:val="none" w:sz="0" w:space="0" w:color="auto" w:frame="1"/>
          <w:shd w:val="clear" w:color="auto" w:fill="C0C0C0"/>
        </w:rPr>
        <w:t xml:space="preserve">We could do everything demanded </w:t>
      </w:r>
      <w:r w:rsidRPr="00003498">
        <w:rPr>
          <w:rFonts w:ascii="Times New Roman" w:eastAsia="Times New Roman" w:hAnsi="Times New Roman"/>
          <w:sz w:val="20"/>
          <w:szCs w:val="24"/>
          <w:u w:val="single"/>
          <w:bdr w:val="none" w:sz="0" w:space="0" w:color="auto" w:frame="1"/>
          <w:shd w:val="clear" w:color="auto" w:fill="C0C0C0"/>
        </w:rPr>
        <w:t>of us</w:t>
      </w:r>
      <w:r>
        <w:rPr>
          <w:rFonts w:ascii="Times New Roman" w:eastAsia="Times New Roman" w:hAnsi="Times New Roman"/>
          <w:sz w:val="20"/>
          <w:szCs w:val="24"/>
          <w:u w:val="single"/>
          <w:bdr w:val="none" w:sz="0" w:space="0" w:color="auto" w:frame="1"/>
          <w:shd w:val="clear" w:color="auto" w:fill="C0C0C0"/>
        </w:rPr>
        <w:t xml:space="preserve"> by those who are critical of America</w:t>
      </w:r>
      <w:r>
        <w:rPr>
          <w:rFonts w:ascii="Times New Roman" w:eastAsia="Times New Roman" w:hAnsi="Times New Roman"/>
          <w:sz w:val="20"/>
          <w:szCs w:val="24"/>
        </w:rPr>
        <w:t xml:space="preserve">, </w:t>
      </w:r>
      <w:r>
        <w:rPr>
          <w:rFonts w:ascii="Times New Roman" w:eastAsia="Times New Roman" w:hAnsi="Times New Roman"/>
          <w:szCs w:val="24"/>
        </w:rPr>
        <w:t>both inside and outside our boundaries,</w:t>
      </w:r>
      <w:r>
        <w:rPr>
          <w:rFonts w:ascii="Times New Roman" w:eastAsia="Times New Roman" w:hAnsi="Times New Roman"/>
          <w:sz w:val="20"/>
          <w:szCs w:val="24"/>
        </w:rPr>
        <w:t xml:space="preserve"> </w:t>
      </w:r>
      <w:r w:rsidRPr="00003498">
        <w:rPr>
          <w:rFonts w:ascii="Times New Roman" w:eastAsia="Times New Roman" w:hAnsi="Times New Roman"/>
          <w:sz w:val="20"/>
          <w:szCs w:val="24"/>
          <w:highlight w:val="yellow"/>
          <w:u w:val="single"/>
          <w:bdr w:val="none" w:sz="0" w:space="0" w:color="auto" w:frame="1"/>
          <w:shd w:val="clear" w:color="auto" w:fill="C0C0C0"/>
        </w:rPr>
        <w:t>but</w:t>
      </w:r>
      <w:r>
        <w:rPr>
          <w:rFonts w:ascii="Times New Roman" w:eastAsia="Times New Roman" w:hAnsi="Times New Roman"/>
          <w:sz w:val="20"/>
          <w:szCs w:val="24"/>
          <w:u w:val="single"/>
          <w:bdr w:val="none" w:sz="0" w:space="0" w:color="auto" w:frame="1"/>
          <w:shd w:val="clear" w:color="auto" w:fill="C0C0C0"/>
        </w:rPr>
        <w:t xml:space="preserve"> Islamist fundamentalism and </w:t>
      </w:r>
      <w:r w:rsidRPr="00003498">
        <w:rPr>
          <w:rFonts w:ascii="Times New Roman" w:eastAsia="Times New Roman" w:hAnsi="Times New Roman"/>
          <w:sz w:val="20"/>
          <w:szCs w:val="24"/>
          <w:highlight w:val="yellow"/>
          <w:u w:val="single"/>
          <w:bdr w:val="none" w:sz="0" w:space="0" w:color="auto" w:frame="1"/>
          <w:shd w:val="clear" w:color="auto" w:fill="C0C0C0"/>
        </w:rPr>
        <w:t>the threat</w:t>
      </w:r>
      <w:r>
        <w:rPr>
          <w:rFonts w:ascii="Times New Roman" w:eastAsia="Times New Roman" w:hAnsi="Times New Roman"/>
          <w:sz w:val="20"/>
          <w:szCs w:val="24"/>
          <w:u w:val="single"/>
          <w:bdr w:val="none" w:sz="0" w:space="0" w:color="auto" w:frame="1"/>
          <w:shd w:val="clear" w:color="auto" w:fill="C0C0C0"/>
        </w:rPr>
        <w:t xml:space="preserve"> it poses </w:t>
      </w:r>
      <w:r w:rsidRPr="00003498">
        <w:rPr>
          <w:rFonts w:ascii="Times New Roman" w:eastAsia="Times New Roman" w:hAnsi="Times New Roman"/>
          <w:sz w:val="20"/>
          <w:szCs w:val="24"/>
          <w:highlight w:val="yellow"/>
          <w:u w:val="single"/>
          <w:bdr w:val="none" w:sz="0" w:space="0" w:color="auto" w:frame="1"/>
          <w:shd w:val="clear" w:color="auto" w:fill="C0C0C0"/>
        </w:rPr>
        <w:t>would not be deterred</w:t>
      </w:r>
      <w:r w:rsidRPr="00003498">
        <w:rPr>
          <w:rFonts w:ascii="Times New Roman" w:eastAsia="Times New Roman" w:hAnsi="Times New Roman"/>
          <w:sz w:val="20"/>
          <w:szCs w:val="24"/>
          <w:highlight w:val="yellow"/>
        </w:rPr>
        <w:t>.</w:t>
      </w:r>
    </w:p>
    <w:bookmarkEnd w:id="77"/>
    <w:p w:rsidR="00D933CC" w:rsidRPr="00B55AD5" w:rsidRDefault="00D933CC" w:rsidP="00D933CC"/>
    <w:p w:rsidR="00D933CC" w:rsidRDefault="00D933CC" w:rsidP="00D933CC">
      <w:pPr>
        <w:pStyle w:val="Heading3"/>
      </w:pPr>
      <w:bookmarkStart w:id="78" w:name="_Toc455128053"/>
      <w:bookmarkStart w:id="79" w:name="_Toc455128797"/>
      <w:r>
        <w:lastRenderedPageBreak/>
        <w:t>No I/L – Reps don’t shape reality</w:t>
      </w:r>
      <w:bookmarkEnd w:id="78"/>
      <w:bookmarkEnd w:id="79"/>
    </w:p>
    <w:p w:rsidR="005E52F2" w:rsidRPr="008D2A56" w:rsidRDefault="005E52F2" w:rsidP="005E52F2">
      <w:pPr>
        <w:pStyle w:val="Heading4"/>
        <w:rPr>
          <w:rFonts w:asciiTheme="minorHAnsi" w:hAnsiTheme="minorHAnsi"/>
          <w:sz w:val="28"/>
        </w:rPr>
      </w:pPr>
      <w:r w:rsidRPr="008D2A56">
        <w:rPr>
          <w:rFonts w:asciiTheme="minorHAnsi" w:hAnsiTheme="minorHAnsi"/>
          <w:sz w:val="28"/>
        </w:rPr>
        <w:t>Language doesn’t shape reality- cultural differences shape language differences not the other way around- they can’t win an internal link to their impact</w:t>
      </w:r>
    </w:p>
    <w:p w:rsidR="005E52F2" w:rsidRPr="008D2A56" w:rsidRDefault="005E52F2" w:rsidP="005E52F2">
      <w:pPr>
        <w:rPr>
          <w:rStyle w:val="Style13ptBold"/>
          <w:rFonts w:asciiTheme="minorHAnsi" w:hAnsiTheme="minorHAnsi"/>
          <w:sz w:val="28"/>
        </w:rPr>
      </w:pPr>
      <w:r w:rsidRPr="008D2A56">
        <w:rPr>
          <w:rStyle w:val="Style13ptBold"/>
          <w:rFonts w:asciiTheme="minorHAnsi" w:hAnsiTheme="minorHAnsi"/>
          <w:sz w:val="28"/>
        </w:rPr>
        <w:t>McWhorter ’10</w:t>
      </w:r>
    </w:p>
    <w:p w:rsidR="005E52F2" w:rsidRPr="008D2A56" w:rsidRDefault="005E52F2" w:rsidP="005E52F2">
      <w:pPr>
        <w:pStyle w:val="Shrink8"/>
        <w:rPr>
          <w:rFonts w:asciiTheme="minorHAnsi" w:hAnsiTheme="minorHAnsi"/>
          <w:kern w:val="36"/>
        </w:rPr>
      </w:pPr>
      <w:r w:rsidRPr="008D2A56">
        <w:rPr>
          <w:rFonts w:asciiTheme="minorHAnsi" w:hAnsiTheme="minorHAnsi"/>
        </w:rPr>
        <w:t xml:space="preserve">(John, The New Republic, September 2, 2010, </w:t>
      </w:r>
      <w:r w:rsidRPr="008D2A56">
        <w:rPr>
          <w:rFonts w:asciiTheme="minorHAnsi" w:hAnsiTheme="minorHAnsi"/>
          <w:kern w:val="36"/>
          <w:u w:val="single"/>
        </w:rPr>
        <w:t>Don't Believe the Hype About Aborigines, Yiddish, or Ebonics</w:t>
      </w:r>
      <w:r w:rsidRPr="008D2A56">
        <w:rPr>
          <w:rFonts w:asciiTheme="minorHAnsi" w:hAnsiTheme="minorHAnsi"/>
          <w:kern w:val="36"/>
        </w:rPr>
        <w:t xml:space="preserve">, </w:t>
      </w:r>
      <w:hyperlink r:id="rId20" w:history="1">
        <w:r w:rsidRPr="008D2A56">
          <w:rPr>
            <w:rFonts w:asciiTheme="minorHAnsi" w:hAnsiTheme="minorHAnsi"/>
          </w:rPr>
          <w:t>http://www.tnr.com/blog/john-mcwhorter/77631/dont-believe-the-hype-about-aborigines-yiddish-or-ebonics?passthru=NTYzYWMzYjE4YWIxYTA3ZmYwNDA3M2EyNDE0NTM3ODU</w:t>
        </w:r>
      </w:hyperlink>
      <w:r w:rsidRPr="008D2A56">
        <w:rPr>
          <w:rFonts w:asciiTheme="minorHAnsi" w:hAnsiTheme="minorHAnsi"/>
        </w:rPr>
        <w:t>)</w:t>
      </w:r>
    </w:p>
    <w:p w:rsidR="005E52F2" w:rsidRDefault="005E52F2" w:rsidP="00D933CC">
      <w:pPr>
        <w:pStyle w:val="cardtext"/>
        <w:ind w:left="0"/>
        <w:rPr>
          <w:rFonts w:asciiTheme="minorHAnsi" w:hAnsiTheme="minorHAnsi"/>
        </w:rPr>
      </w:pPr>
      <w:r w:rsidRPr="008D2A56">
        <w:rPr>
          <w:rFonts w:asciiTheme="minorHAnsi" w:hAnsiTheme="minorHAnsi"/>
        </w:rPr>
        <w:t xml:space="preserve">But don’t we all cherish poking and sucking? </w:t>
      </w:r>
      <w:r w:rsidRPr="008D2A56">
        <w:rPr>
          <w:rStyle w:val="StyleUnderline"/>
          <w:rFonts w:asciiTheme="minorHAnsi" w:hAnsiTheme="minorHAnsi"/>
          <w:highlight w:val="yellow"/>
        </w:rPr>
        <w:t>As cool as it would be if grammar were thought, the idea is a myth</w:t>
      </w:r>
      <w:r w:rsidRPr="008D2A56">
        <w:rPr>
          <w:rFonts w:asciiTheme="minorHAnsi" w:hAnsiTheme="minorHAnsi"/>
        </w:rPr>
        <w:t xml:space="preserve">--at least in any form that would be of interest beyond academic psychologists. Deutscher is to be commended for noting that the original version of this idea has not held up. Fire-inspector-by-day Benjamin Lee </w:t>
      </w:r>
      <w:r w:rsidRPr="008D2A56">
        <w:rPr>
          <w:rStyle w:val="StyleUnderline"/>
          <w:rFonts w:asciiTheme="minorHAnsi" w:hAnsiTheme="minorHAnsi"/>
        </w:rPr>
        <w:t>Whorf claimed</w:t>
      </w:r>
      <w:r w:rsidRPr="008D2A56">
        <w:rPr>
          <w:rFonts w:asciiTheme="minorHAnsi" w:hAnsiTheme="minorHAnsi"/>
        </w:rPr>
        <w:t xml:space="preserve"> in the thirties </w:t>
      </w:r>
      <w:r w:rsidRPr="008D2A56">
        <w:rPr>
          <w:rStyle w:val="StyleUnderline"/>
          <w:rFonts w:asciiTheme="minorHAnsi" w:hAnsiTheme="minorHAnsi"/>
        </w:rPr>
        <w:t>that Hopi has no way to indicate tense, and thus created a cyclical sense of time</w:t>
      </w:r>
      <w:r w:rsidRPr="008D2A56">
        <w:rPr>
          <w:rFonts w:asciiTheme="minorHAnsi" w:hAnsiTheme="minorHAnsi"/>
        </w:rPr>
        <w:t xml:space="preserve"> among its speakers. </w:t>
      </w:r>
      <w:r w:rsidRPr="008D2A56">
        <w:rPr>
          <w:rStyle w:val="StyleUnderline"/>
          <w:rFonts w:asciiTheme="minorHAnsi" w:hAnsiTheme="minorHAnsi"/>
        </w:rPr>
        <w:t>But Hopi has plenty of words and suffixes to indicate tense, and the whole idea that Hopi was a substrate for a mystical frame of mind has fallen to pieces</w:t>
      </w:r>
      <w:r w:rsidRPr="008D2A56">
        <w:rPr>
          <w:rFonts w:asciiTheme="minorHAnsi" w:hAnsiTheme="minorHAnsi"/>
        </w:rPr>
        <w:t xml:space="preserve">. But </w:t>
      </w:r>
      <w:r w:rsidRPr="008D2A56">
        <w:rPr>
          <w:rStyle w:val="StyleUnderline"/>
          <w:rFonts w:asciiTheme="minorHAnsi" w:hAnsiTheme="minorHAnsi"/>
        </w:rPr>
        <w:t>Deutscher’s idea is that</w:t>
      </w:r>
      <w:r w:rsidRPr="008D2A56">
        <w:rPr>
          <w:rFonts w:asciiTheme="minorHAnsi" w:hAnsiTheme="minorHAnsi"/>
        </w:rPr>
        <w:t xml:space="preserve"> a </w:t>
      </w:r>
      <w:r w:rsidRPr="008D2A56">
        <w:rPr>
          <w:rStyle w:val="StyleUnderline"/>
          <w:rFonts w:asciiTheme="minorHAnsi" w:hAnsiTheme="minorHAnsi"/>
        </w:rPr>
        <w:t>new</w:t>
      </w:r>
      <w:r w:rsidRPr="008D2A56">
        <w:rPr>
          <w:rFonts w:asciiTheme="minorHAnsi" w:hAnsiTheme="minorHAnsi"/>
        </w:rPr>
        <w:t xml:space="preserve"> thread of </w:t>
      </w:r>
      <w:r w:rsidRPr="008D2A56">
        <w:rPr>
          <w:rStyle w:val="StyleUnderline"/>
          <w:rFonts w:asciiTheme="minorHAnsi" w:hAnsiTheme="minorHAnsi"/>
        </w:rPr>
        <w:t>work is showing that language does create thought</w:t>
      </w:r>
      <w:r w:rsidRPr="008D2A56">
        <w:rPr>
          <w:rFonts w:asciiTheme="minorHAnsi" w:hAnsiTheme="minorHAnsi"/>
        </w:rPr>
        <w:t xml:space="preserve"> patterns nevertheless. The upshot is supposed to be that human groups are going about with their grammatical structures lending them fascinatingly different Ways of Looking at the World. </w:t>
      </w:r>
      <w:r w:rsidRPr="008D2A56">
        <w:rPr>
          <w:rStyle w:val="StyleUnderline"/>
          <w:rFonts w:asciiTheme="minorHAnsi" w:hAnsiTheme="minorHAnsi"/>
        </w:rPr>
        <w:t>Deutcher’s favorite evidence is peoples who sense direction not as a matter of front and back but as north, south</w:t>
      </w:r>
      <w:r w:rsidRPr="008D2A56">
        <w:rPr>
          <w:rFonts w:asciiTheme="minorHAnsi" w:hAnsiTheme="minorHAnsi"/>
        </w:rPr>
        <w:t xml:space="preserve">, east and west. In their languages you say not “in front of me” but “west of me” and so on--meaning that where if we were turned around after saying something was in front of us we’d say that it was now in back of us, speakers of these languages would still say that it was west of them. </w:t>
      </w:r>
      <w:r w:rsidRPr="008D2A56">
        <w:rPr>
          <w:rStyle w:val="StyleUnderline"/>
          <w:rFonts w:asciiTheme="minorHAnsi" w:hAnsiTheme="minorHAnsi"/>
        </w:rPr>
        <w:t>Neat. But are these people’s languages making them sensitive to direction rather than position--or is it</w:t>
      </w:r>
      <w:r w:rsidRPr="008D2A56">
        <w:rPr>
          <w:rFonts w:asciiTheme="minorHAnsi" w:hAnsiTheme="minorHAnsi"/>
        </w:rPr>
        <w:t xml:space="preserve">, as almost anyone would intuit, </w:t>
      </w:r>
      <w:r w:rsidRPr="008D2A56">
        <w:rPr>
          <w:rStyle w:val="StyleUnderline"/>
          <w:rFonts w:asciiTheme="minorHAnsi" w:hAnsiTheme="minorHAnsi"/>
        </w:rPr>
        <w:t xml:space="preserve">that </w:t>
      </w:r>
      <w:r w:rsidRPr="008D2A56">
        <w:rPr>
          <w:rStyle w:val="StyleUnderline"/>
          <w:rFonts w:asciiTheme="minorHAnsi" w:hAnsiTheme="minorHAnsi"/>
          <w:highlight w:val="yellow"/>
        </w:rPr>
        <w:t>the culture focuses on direction and thus the language does</w:t>
      </w:r>
      <w:r w:rsidRPr="008D2A56">
        <w:rPr>
          <w:rStyle w:val="StyleUnderline"/>
          <w:rFonts w:asciiTheme="minorHAnsi" w:hAnsiTheme="minorHAnsi"/>
        </w:rPr>
        <w:t>?</w:t>
      </w:r>
      <w:r w:rsidRPr="008D2A56">
        <w:rPr>
          <w:rFonts w:asciiTheme="minorHAnsi" w:hAnsiTheme="minorHAnsi"/>
        </w:rPr>
        <w:t xml:space="preserve"> </w:t>
      </w:r>
      <w:r w:rsidRPr="008D2A56">
        <w:rPr>
          <w:rStyle w:val="StyleUnderline"/>
          <w:rFonts w:asciiTheme="minorHAnsi" w:hAnsiTheme="minorHAnsi"/>
          <w:highlight w:val="yellow"/>
        </w:rPr>
        <w:t>Americans have a plethora of terms referring to psychology</w:t>
      </w:r>
      <w:r w:rsidRPr="008D2A56">
        <w:rPr>
          <w:rFonts w:asciiTheme="minorHAnsi" w:hAnsiTheme="minorHAnsi"/>
        </w:rPr>
        <w:t xml:space="preserve">--complex, affect, syndrome, superego, compensation. </w:t>
      </w:r>
      <w:r w:rsidRPr="008D2A56">
        <w:rPr>
          <w:rStyle w:val="StyleUnderline"/>
          <w:rFonts w:asciiTheme="minorHAnsi" w:hAnsiTheme="minorHAnsi"/>
          <w:highlight w:val="yellow"/>
        </w:rPr>
        <w:t>Yet who would say that it’s the English language that makes us sensitive to these things?</w:t>
      </w:r>
      <w:r w:rsidRPr="008D2A56">
        <w:rPr>
          <w:rFonts w:asciiTheme="minorHAnsi" w:hAnsiTheme="minorHAnsi"/>
          <w:highlight w:val="yellow"/>
        </w:rPr>
        <w:t xml:space="preserve"> </w:t>
      </w:r>
      <w:r w:rsidRPr="008D2A56">
        <w:rPr>
          <w:rStyle w:val="StyleUnderline"/>
          <w:rFonts w:asciiTheme="minorHAnsi" w:hAnsiTheme="minorHAnsi"/>
          <w:highlight w:val="yellow"/>
        </w:rPr>
        <w:t>It sounds like something a Martian anthropologist might come up with</w:t>
      </w:r>
      <w:r w:rsidRPr="008D2A56">
        <w:rPr>
          <w:rFonts w:asciiTheme="minorHAnsi" w:hAnsiTheme="minorHAnsi"/>
        </w:rPr>
        <w:t xml:space="preserve">, too eager for the exotic to perceive--or settle for--the more mundane truth. In the actual book, Deutscher attempts to flick away objections like this by noting that groups next door to direction-focused ones, culturally similar to their neighbors, often just refer to front and back like we do--and that this must mean that cultural differences of some kind drive the difference in grammar. And that’s right--but it undercuts Deutscher’s initial argument. </w:t>
      </w:r>
      <w:r w:rsidRPr="008D2A56">
        <w:rPr>
          <w:rStyle w:val="StyleUnderline"/>
          <w:rFonts w:asciiTheme="minorHAnsi" w:hAnsiTheme="minorHAnsi"/>
        </w:rPr>
        <w:t xml:space="preserve">Sure, </w:t>
      </w:r>
      <w:r w:rsidRPr="008D2A56">
        <w:rPr>
          <w:rStyle w:val="StyleUnderline"/>
          <w:rFonts w:asciiTheme="minorHAnsi" w:hAnsiTheme="minorHAnsi"/>
          <w:highlight w:val="yellow"/>
        </w:rPr>
        <w:t>there are cultural differences--but the idea that the reason the direction-focused group thinks the way it does is because of their language puts the cart before the horse</w:t>
      </w:r>
      <w:r w:rsidRPr="008D2A56">
        <w:rPr>
          <w:rStyle w:val="StyleUnderline"/>
          <w:rFonts w:asciiTheme="minorHAnsi" w:hAnsiTheme="minorHAnsi"/>
        </w:rPr>
        <w:t>.</w:t>
      </w:r>
      <w:r w:rsidRPr="008D2A56">
        <w:rPr>
          <w:rFonts w:asciiTheme="minorHAnsi" w:hAnsiTheme="minorHAnsi"/>
        </w:rPr>
        <w:t xml:space="preserve"> </w:t>
      </w:r>
    </w:p>
    <w:p w:rsidR="00D933CC" w:rsidRDefault="00385A51" w:rsidP="00D933CC">
      <w:pPr>
        <w:pStyle w:val="Heading2"/>
      </w:pPr>
      <w:bookmarkStart w:id="80" w:name="_Toc455128054"/>
      <w:bookmarkStart w:id="81" w:name="_Toc455128798"/>
      <w:r>
        <w:lastRenderedPageBreak/>
        <w:t xml:space="preserve">Alt </w:t>
      </w:r>
      <w:r w:rsidR="00D933CC">
        <w:t>Indicts</w:t>
      </w:r>
      <w:bookmarkEnd w:id="80"/>
      <w:bookmarkEnd w:id="81"/>
    </w:p>
    <w:p w:rsidR="00385A51" w:rsidRDefault="00385A51" w:rsidP="00D933CC">
      <w:pPr>
        <w:pStyle w:val="Heading3"/>
        <w:rPr>
          <w:rFonts w:asciiTheme="minorHAnsi" w:hAnsiTheme="minorHAnsi"/>
        </w:rPr>
      </w:pPr>
      <w:bookmarkStart w:id="82" w:name="_Toc455128055"/>
      <w:bookmarkStart w:id="83" w:name="_Toc455128799"/>
      <w:bookmarkStart w:id="84" w:name="BlockBM1410"/>
      <w:r>
        <w:rPr>
          <w:rFonts w:asciiTheme="minorHAnsi" w:hAnsiTheme="minorHAnsi"/>
        </w:rPr>
        <w:lastRenderedPageBreak/>
        <w:t>Alt Cant Solve</w:t>
      </w:r>
      <w:bookmarkEnd w:id="82"/>
      <w:bookmarkEnd w:id="83"/>
    </w:p>
    <w:p w:rsidR="00385A51" w:rsidRDefault="00385A51" w:rsidP="00385A51">
      <w:pPr>
        <w:pStyle w:val="Heading4"/>
      </w:pPr>
      <w:r>
        <w:t>Proves their impacts are inevitable</w:t>
      </w:r>
    </w:p>
    <w:p w:rsidR="00385A51" w:rsidRPr="00A1220A" w:rsidRDefault="00385A51" w:rsidP="00385A51">
      <w:r w:rsidRPr="001D6D77">
        <w:rPr>
          <w:rStyle w:val="Style13ptBold"/>
        </w:rPr>
        <w:t>Xin</w:t>
      </w:r>
      <w:r>
        <w:t xml:space="preserve"> </w:t>
      </w:r>
      <w:r w:rsidRPr="00A1220A">
        <w:t>Benjian</w:t>
      </w:r>
      <w:r>
        <w:t xml:space="preserve">, Faculty at Loyouang, September </w:t>
      </w:r>
      <w:r w:rsidRPr="001D6D77">
        <w:rPr>
          <w:rStyle w:val="Style13ptBold"/>
        </w:rPr>
        <w:t>2001</w:t>
      </w:r>
      <w:r>
        <w:t>, “Security Dilemma, Balance of Power,” online pdf</w:t>
      </w:r>
    </w:p>
    <w:p w:rsidR="00385A51" w:rsidRDefault="00385A51" w:rsidP="00385A51">
      <w:r w:rsidRPr="001D6D77">
        <w:rPr>
          <w:rStyle w:val="StyleUnderline"/>
        </w:rPr>
        <w:t xml:space="preserve">The arms race and security dilemma between Taiwan and the Mainland gave a very good excuse for the American military presence in the Asia-Pacific. China’s </w:t>
      </w:r>
      <w:r w:rsidRPr="00A1220A">
        <w:t xml:space="preserve">moderate military </w:t>
      </w:r>
      <w:r w:rsidRPr="001D6D77">
        <w:rPr>
          <w:rStyle w:val="StyleUnderline"/>
        </w:rPr>
        <w:t>modernization</w:t>
      </w:r>
      <w:r w:rsidRPr="00A1220A">
        <w:t xml:space="preserve"> efforts (i.e. buying some fighters and warships from Russia), aimed at deterring the Taiwan independent forces, </w:t>
      </w:r>
      <w:r w:rsidRPr="001D6D77">
        <w:rPr>
          <w:rStyle w:val="StyleUnderline"/>
        </w:rPr>
        <w:t>are</w:t>
      </w:r>
      <w:r w:rsidRPr="00A1220A">
        <w:t xml:space="preserve"> unfortunately </w:t>
      </w:r>
      <w:r w:rsidRPr="001D6D77">
        <w:rPr>
          <w:rStyle w:val="StyleUnderline"/>
        </w:rPr>
        <w:t>mistaken</w:t>
      </w:r>
      <w:r w:rsidRPr="00A1220A">
        <w:t xml:space="preserve"> by its neighbors </w:t>
      </w:r>
      <w:r w:rsidRPr="001D6D77">
        <w:rPr>
          <w:rStyle w:val="StyleUnderline"/>
        </w:rPr>
        <w:t>as a security threat or indication of ambition. By</w:t>
      </w:r>
      <w:r w:rsidRPr="00A1220A">
        <w:t xml:space="preserve"> making use of such concerns and </w:t>
      </w:r>
      <w:r w:rsidRPr="001D6D77">
        <w:rPr>
          <w:rStyle w:val="StyleUnderline"/>
        </w:rPr>
        <w:t>exaggerating the</w:t>
      </w:r>
      <w:r w:rsidRPr="00A1220A">
        <w:t xml:space="preserve"> so-called “</w:t>
      </w:r>
      <w:r w:rsidRPr="001D6D77">
        <w:rPr>
          <w:rStyle w:val="StyleUnderline"/>
        </w:rPr>
        <w:t>China Threat,” the US not only justified its military deployment in the Asia-Pacific but</w:t>
      </w:r>
      <w:r w:rsidRPr="00A1220A">
        <w:t xml:space="preserve"> also </w:t>
      </w:r>
      <w:r w:rsidRPr="001D6D77">
        <w:rPr>
          <w:rStyle w:val="StyleUnderline"/>
        </w:rPr>
        <w:t>maintained</w:t>
      </w:r>
      <w:r w:rsidRPr="00A1220A">
        <w:t xml:space="preserve"> the ideal state—“</w:t>
      </w:r>
      <w:r w:rsidRPr="001D6D77">
        <w:rPr>
          <w:rStyle w:val="StyleUnderline"/>
        </w:rPr>
        <w:t>relations among Asian countries</w:t>
      </w:r>
      <w:r w:rsidRPr="00A1220A">
        <w:t xml:space="preserve"> are far less close than their respective bilateral relations with the US.”6 In addition to</w:t>
      </w:r>
      <w:r>
        <w:t xml:space="preserve"> </w:t>
      </w:r>
      <w:r w:rsidRPr="001D6D77">
        <w:rPr>
          <w:rStyle w:val="StyleUnderline"/>
        </w:rPr>
        <w:t>consolidating military bases in Japan and South Korea,</w:t>
      </w:r>
      <w:r>
        <w:t xml:space="preserve"> the US has succeeded in </w:t>
      </w:r>
      <w:r w:rsidRPr="001D6D77">
        <w:rPr>
          <w:rStyle w:val="StyleUnderline"/>
        </w:rPr>
        <w:t>strengthening its military presence in Southeast Asia</w:t>
      </w:r>
      <w:r>
        <w:t>. For example, in 1998, US troops went back to the Philippines according to a newly signed agreement of warship port-calls; in March 2001, the Kitty Hawk Aircraft Carrier combat group anchored at Singapore’s naval base. These activities have obviously revealed that the US would like to interfere in the affairs of the South China Sea and entrap China, Vietnam, Malaysia, Brunei and the Philippines into security dilemmas and arms races over their conflicting territorial claims.</w:t>
      </w:r>
    </w:p>
    <w:p w:rsidR="00385A51" w:rsidRDefault="00385A51" w:rsidP="00385A51">
      <w:pPr>
        <w:pStyle w:val="Heading4"/>
      </w:pPr>
      <w:r>
        <w:t xml:space="preserve">They don’t solve American perception of itself – U.S. efforts to control Asia are inevitable </w:t>
      </w:r>
    </w:p>
    <w:p w:rsidR="00385A51" w:rsidRDefault="00385A51" w:rsidP="00385A51">
      <w:r w:rsidRPr="003116E3">
        <w:t>Chengxin</w:t>
      </w:r>
      <w:r w:rsidRPr="001D6D77">
        <w:rPr>
          <w:rStyle w:val="Style13ptBold"/>
        </w:rPr>
        <w:t xml:space="preserve"> Pan</w:t>
      </w:r>
      <w:r>
        <w:t xml:space="preserve">, Australian National University, </w:t>
      </w:r>
      <w:r w:rsidRPr="001D6D77">
        <w:rPr>
          <w:rStyle w:val="Style13ptBold"/>
        </w:rPr>
        <w:t>2004</w:t>
      </w:r>
      <w:r>
        <w:t>, “Discourses of China in International Relations: A Study in Western Theory as (IR) Practice, Doctoral Thesis</w:t>
      </w:r>
    </w:p>
    <w:p w:rsidR="00385A51" w:rsidRDefault="00385A51" w:rsidP="00385A51">
      <w:r w:rsidRPr="00C41187">
        <w:t xml:space="preserve">In this thesis, I will seek to argue that this conventional field routinely takes ‘China’ as a pregiven starting point for its empirical analysis, and has as a result become increasingly inadequate in theory and potentially dangerous in practice in the new century. This is because the dominant ways in which </w:t>
      </w:r>
      <w:smartTag w:uri="urn:schemas-microsoft-com:office:smarttags" w:element="country-region">
        <w:r w:rsidRPr="00C41187">
          <w:t>China</w:t>
        </w:r>
      </w:smartTag>
      <w:r w:rsidRPr="00C41187">
        <w:t xml:space="preserve"> and its foreign relations are understood and acted upon are inextricably linked to the particular ways in which the West in general, and the </w:t>
      </w:r>
      <w:smartTag w:uri="urn:schemas-microsoft-com:office:smarttags" w:element="country-region">
        <w:r w:rsidRPr="00C41187">
          <w:t>United States</w:t>
        </w:r>
      </w:smartTag>
      <w:r w:rsidRPr="00C41187">
        <w:t xml:space="preserve"> in particular, imagine themselves in relation to </w:t>
      </w:r>
      <w:smartTag w:uri="urn:schemas-microsoft-com:office:smarttags" w:element="country-region">
        <w:smartTag w:uri="urn:schemas-microsoft-com:office:smarttags" w:element="place">
          <w:r w:rsidRPr="00C41187">
            <w:t>China</w:t>
          </w:r>
        </w:smartTag>
      </w:smartTag>
      <w:r w:rsidRPr="00C41187">
        <w:t xml:space="preserve"> and seek to project this self-identity on the world stage. </w:t>
      </w:r>
      <w:r w:rsidRPr="001D6D77">
        <w:rPr>
          <w:rStyle w:val="StyleUnderline"/>
        </w:rPr>
        <w:t xml:space="preserve">The way that </w:t>
      </w:r>
      <w:r w:rsidRPr="009014FD">
        <w:rPr>
          <w:rStyle w:val="StyleUnderline"/>
          <w:highlight w:val="cyan"/>
        </w:rPr>
        <w:t>America perceives itself as</w:t>
      </w:r>
      <w:r w:rsidRPr="001D6D77">
        <w:rPr>
          <w:rStyle w:val="StyleUnderline"/>
        </w:rPr>
        <w:t xml:space="preserve"> </w:t>
      </w:r>
      <w:r w:rsidRPr="009014FD">
        <w:rPr>
          <w:rStyle w:val="StyleUnderline"/>
          <w:highlight w:val="cyan"/>
        </w:rPr>
        <w:t>the indispensable nation with a special mission</w:t>
      </w:r>
      <w:r w:rsidRPr="00C41187">
        <w:t xml:space="preserve"> to lead the world and shape its future, for example, </w:t>
      </w:r>
      <w:r w:rsidRPr="009014FD">
        <w:rPr>
          <w:rStyle w:val="StyleUnderline"/>
          <w:highlight w:val="cyan"/>
        </w:rPr>
        <w:t>is intrinsic to the ways in which China is understood as a ‘great opportunity’ and/or</w:t>
      </w:r>
      <w:r w:rsidRPr="001D6D77">
        <w:rPr>
          <w:rStyle w:val="StyleUnderline"/>
        </w:rPr>
        <w:t xml:space="preserve"> as an ‘</w:t>
      </w:r>
      <w:r w:rsidRPr="009014FD">
        <w:rPr>
          <w:rStyle w:val="StyleUnderline"/>
          <w:highlight w:val="cyan"/>
        </w:rPr>
        <w:t>emerging threat.</w:t>
      </w:r>
      <w:r w:rsidRPr="001D6D77">
        <w:rPr>
          <w:rStyle w:val="StyleUnderline"/>
        </w:rPr>
        <w:t xml:space="preserve">’ </w:t>
      </w:r>
      <w:r w:rsidRPr="00C41187">
        <w:t xml:space="preserve">The main function of this knowledge of China is, therefore, effectively autobiographical, designed to illuminate ‘who we are.’ In this context, I argue that mainstream Western discourses are neither objective knowledge nor an innocent, apolitical intellectual endeavour. Rather, they are engaged in the formation and legitimation of particular attitudes and policies towards China. These </w:t>
      </w:r>
      <w:r w:rsidRPr="001D6D77">
        <w:rPr>
          <w:rStyle w:val="StyleUnderline"/>
        </w:rPr>
        <w:t>strategies</w:t>
      </w:r>
      <w:r w:rsidRPr="00C41187">
        <w:t>, whether called ‘</w:t>
      </w:r>
      <w:r w:rsidRPr="003B5D9B">
        <w:t>engagement,’ or ‘containment</w:t>
      </w:r>
      <w:r w:rsidRPr="00C41187">
        <w:t xml:space="preserve">,’ or something in between, </w:t>
      </w:r>
      <w:r w:rsidRPr="001D6D77">
        <w:rPr>
          <w:rStyle w:val="StyleUnderline"/>
        </w:rPr>
        <w:t xml:space="preserve">are predicated on the particular ways of </w:t>
      </w:r>
      <w:r w:rsidRPr="009014FD">
        <w:rPr>
          <w:rStyle w:val="StyleUnderline"/>
          <w:highlight w:val="cyan"/>
        </w:rPr>
        <w:t>constructing self and the Chinese ‘Other</w:t>
      </w:r>
      <w:r w:rsidRPr="00C41187">
        <w:t xml:space="preserve">,’ rather than a necessary or natural response to an objectified China ‘out there’ in the real world. </w:t>
      </w:r>
      <w:r w:rsidRPr="001D6D77">
        <w:rPr>
          <w:rStyle w:val="StyleUnderline"/>
        </w:rPr>
        <w:t>They are necessary only to the extent that they act to legitimate and sustain the power preponderance of America</w:t>
      </w:r>
      <w:r w:rsidRPr="00C41187">
        <w:t xml:space="preserve"> (and the West in general) in the post-Cold War world, a world in which the invocation and control of the Chinese ‘Other’ has come to be considered crucial for that self-identity to function.</w:t>
      </w:r>
    </w:p>
    <w:p w:rsidR="00385A51" w:rsidRDefault="00385A51" w:rsidP="00385A51"/>
    <w:p w:rsidR="00385A51" w:rsidRDefault="00385A51" w:rsidP="00385A51">
      <w:pPr>
        <w:pStyle w:val="Heading4"/>
      </w:pPr>
      <w:r>
        <w:lastRenderedPageBreak/>
        <w:t>Alt fails</w:t>
      </w:r>
    </w:p>
    <w:p w:rsidR="00385A51" w:rsidRDefault="00385A51" w:rsidP="00385A51">
      <w:r>
        <w:t xml:space="preserve">Anna M. </w:t>
      </w:r>
      <w:r>
        <w:rPr>
          <w:rStyle w:val="Style13ptBold"/>
        </w:rPr>
        <w:t>Agathangelou</w:t>
      </w:r>
      <w:r>
        <w:t xml:space="preserve">, Dir. Global Change Inst. And Women’s Studies Prof @ Oberlin, </w:t>
      </w:r>
      <w:r>
        <w:rPr>
          <w:rStyle w:val="Style13ptBold"/>
        </w:rPr>
        <w:t>and</w:t>
      </w:r>
      <w:r>
        <w:t xml:space="preserve"> L.H.M. </w:t>
      </w:r>
      <w:r>
        <w:rPr>
          <w:rStyle w:val="Style13ptBold"/>
        </w:rPr>
        <w:t>Ling</w:t>
      </w:r>
      <w:r>
        <w:t xml:space="preserve">, Inst. For Social Studies @ Hague, Fall </w:t>
      </w:r>
      <w:r>
        <w:rPr>
          <w:rStyle w:val="Style13ptBold"/>
        </w:rPr>
        <w:t>1997</w:t>
      </w:r>
      <w:r>
        <w:t>, Studies in Political Economy, v. 54, p 7-8</w:t>
      </w:r>
    </w:p>
    <w:p w:rsidR="00385A51" w:rsidRDefault="00385A51" w:rsidP="00385A51">
      <w:pPr>
        <w:rPr>
          <w:rStyle w:val="StyleUnderline"/>
        </w:rPr>
      </w:pPr>
      <w:r>
        <w:t xml:space="preserve">Yet, ironically if not tragically, </w:t>
      </w:r>
      <w:r>
        <w:rPr>
          <w:rStyle w:val="StyleUnderline"/>
          <w:highlight w:val="cyan"/>
        </w:rPr>
        <w:t>dissident IR</w:t>
      </w:r>
      <w:r>
        <w:t xml:space="preserve"> also </w:t>
      </w:r>
      <w:r>
        <w:rPr>
          <w:rStyle w:val="StyleUnderline"/>
          <w:highlight w:val="cyan"/>
        </w:rPr>
        <w:t>paralyzes itself into non-action. While it challenges the status quo, dissident IR fails to transform it.</w:t>
      </w:r>
      <w:r>
        <w:t xml:space="preserve"> Indeed, </w:t>
      </w:r>
      <w:r>
        <w:rPr>
          <w:rStyle w:val="StyleUnderline"/>
        </w:rPr>
        <w:t>dissident IR claims that a “coherent” paradigm or research program</w:t>
      </w:r>
      <w:r>
        <w:t xml:space="preserve"> — even an alternative one — </w:t>
      </w:r>
      <w:r>
        <w:rPr>
          <w:rStyle w:val="StyleUnderline"/>
        </w:rPr>
        <w:t>reproduces</w:t>
      </w:r>
      <w:r>
        <w:t xml:space="preserve"> the stifling parochialism and hidden </w:t>
      </w:r>
      <w:r>
        <w:rPr>
          <w:rStyle w:val="StyleUnderline"/>
        </w:rPr>
        <w:t>power-mongering</w:t>
      </w:r>
      <w:r>
        <w:t xml:space="preserve"> of sovereign scholarship. “Any agenda of global politics informed by critical social theory perspectives,” writes Jim George “must forgo the simple, albeit self-gratifying, options inherent in ready-made alternative Realisms and confront the dangers, closures, paradoxes, and complicities associated with them. </w:t>
      </w:r>
      <w:r>
        <w:rPr>
          <w:rStyle w:val="StyleUnderline"/>
          <w:highlight w:val="cyan"/>
        </w:rPr>
        <w:t>Even references to a “real world</w:t>
      </w:r>
      <w:r>
        <w:rPr>
          <w:rStyle w:val="StyleUnderline"/>
        </w:rPr>
        <w:t>,</w:t>
      </w:r>
      <w:r>
        <w:t xml:space="preserve"> dissidents argue, </w:t>
      </w:r>
      <w:r>
        <w:rPr>
          <w:rStyle w:val="StyleUnderline"/>
          <w:highlight w:val="cyan"/>
        </w:rPr>
        <w:t>repudiate the very meaning of dissidence</w:t>
      </w:r>
      <w:r>
        <w:t xml:space="preserve"> given their sovereign presumption of a universalizable, testable Reality. What dissident scholarship opts for, instead, is a sense of disciplinary crisis that “resonates with the effects of marginal and dissident movements in all sorts of other localities.” </w:t>
      </w:r>
      <w:r>
        <w:rPr>
          <w:rStyle w:val="StyleUnderline"/>
          <w:highlight w:val="cyan"/>
        </w:rPr>
        <w:t>Despite its emancipatory intentions, this approach effectively leaves the prevailing prison of sovereignty intact. It doubly incarcerates when dissident IR highlights the layers of power that oppress without offering a heuristic, not to mention a program, for emancipatory action. Merely politicizing the supposedly non-political neither guides emancipatory action nor guards it against demagoguery.</w:t>
      </w:r>
      <w:r>
        <w:rPr>
          <w:rStyle w:val="StyleUnderline"/>
        </w:rPr>
        <w:t xml:space="preserve"> At best, dissident IR sanctions a detached criticality</w:t>
      </w:r>
      <w:r>
        <w:t xml:space="preserve"> rooted (ironically) in Western modernity. Michael Shapiro, for instance, advises the dissident theorist to take “a critical distance” or “position offshore’ from which to “see the possibility of change.” </w:t>
      </w:r>
      <w:r>
        <w:rPr>
          <w:rStyle w:val="StyleUnderline"/>
        </w:rPr>
        <w:t xml:space="preserve">But what becomes of those who know they are burning in the hells of exploitation, racism, sexism, starvation, civil war, and the like while the esoteric dissident observes “critically” from offshore? What hope do they have of overthrowing these shackles of sovereignty? </w:t>
      </w:r>
      <w:r>
        <w:rPr>
          <w:rStyle w:val="StyleUnderline"/>
          <w:highlight w:val="cyan"/>
        </w:rPr>
        <w:t>In not answering these questions, dissident IR ends up reproducing</w:t>
      </w:r>
      <w:r>
        <w:t xml:space="preserve"> despite avowals to the contrary</w:t>
      </w:r>
      <w:r>
        <w:rPr>
          <w:highlight w:val="cyan"/>
        </w:rPr>
        <w:t xml:space="preserve">, </w:t>
      </w:r>
      <w:r>
        <w:rPr>
          <w:rStyle w:val="StyleUnderline"/>
          <w:highlight w:val="cyan"/>
        </w:rPr>
        <w:t>the sovereign outcome of discourse divorced from practice</w:t>
      </w:r>
      <w:r>
        <w:rPr>
          <w:rStyle w:val="StyleUnderline"/>
        </w:rPr>
        <w:t>, analysis from policy, deconstruction from reconstruction, particulars from universals, and critical theory from problem-solving.</w:t>
      </w:r>
    </w:p>
    <w:p w:rsidR="00385A51" w:rsidRDefault="00385A51" w:rsidP="00385A51">
      <w:pPr>
        <w:pStyle w:val="Heading3"/>
      </w:pPr>
      <w:bookmarkStart w:id="85" w:name="_Toc455128056"/>
      <w:bookmarkStart w:id="86" w:name="_Toc455128800"/>
      <w:r>
        <w:lastRenderedPageBreak/>
        <w:t>Cede the political DA</w:t>
      </w:r>
      <w:bookmarkEnd w:id="85"/>
      <w:bookmarkEnd w:id="86"/>
    </w:p>
    <w:p w:rsidR="00385A51" w:rsidRDefault="00385A51" w:rsidP="00385A51">
      <w:pPr>
        <w:pStyle w:val="Heading4"/>
      </w:pPr>
      <w:r>
        <w:t>The discursive academic focus of the alt cedes power to aggressive and reactionary elites that replicate the worst forms of the violence that they critic - extinction</w:t>
      </w:r>
    </w:p>
    <w:p w:rsidR="00385A51" w:rsidRDefault="00385A51" w:rsidP="00385A51">
      <w:r>
        <w:t xml:space="preserve">Carl </w:t>
      </w:r>
      <w:r w:rsidRPr="00385A51">
        <w:rPr>
          <w:rStyle w:val="Style13ptBold"/>
        </w:rPr>
        <w:t>Boggs</w:t>
      </w:r>
      <w:r>
        <w:t xml:space="preserve"> (</w:t>
      </w:r>
      <w:r w:rsidRPr="00CF5682">
        <w:t>Los Angeles Campus Full Time Faculty Professor</w:t>
      </w:r>
      <w:r>
        <w:t xml:space="preserve">) </w:t>
      </w:r>
      <w:r w:rsidRPr="00385A51">
        <w:rPr>
          <w:rStyle w:val="Style13ptBold"/>
        </w:rPr>
        <w:t>1997</w:t>
      </w:r>
      <w:r>
        <w:t xml:space="preserve"> “The Great Retreat” </w:t>
      </w:r>
    </w:p>
    <w:p w:rsidR="00385A51" w:rsidRDefault="00385A51" w:rsidP="00385A51">
      <w:pPr>
        <w:pStyle w:val="HotRouteCharCharCharCharChar"/>
      </w:pPr>
      <w:r w:rsidRPr="000B3249">
        <w:rPr>
          <w:rStyle w:val="Highlightedunderline"/>
        </w:rPr>
        <w:t>The decline of the public sphere</w:t>
      </w:r>
      <w:r>
        <w:t xml:space="preserve"> </w:t>
      </w:r>
      <w:r w:rsidRPr="00293941">
        <w:rPr>
          <w:rStyle w:val="SmallTextCharCharCharChar0"/>
        </w:rPr>
        <w:t>in late t</w:t>
      </w:r>
      <w:r w:rsidRPr="001E0CCC">
        <w:rPr>
          <w:rStyle w:val="SmalltextCharCharCharChar"/>
        </w:rPr>
        <w:t xml:space="preserve">wentieth-century </w:t>
      </w:r>
      <w:smartTag w:uri="urn:schemas-microsoft-com:office:smarttags" w:element="country-region">
        <w:smartTag w:uri="urn:schemas-microsoft-com:office:smarttags" w:element="place">
          <w:r w:rsidRPr="001E0CCC">
            <w:rPr>
              <w:rStyle w:val="SmalltextCharCharCharChar"/>
            </w:rPr>
            <w:t>America</w:t>
          </w:r>
        </w:smartTag>
      </w:smartTag>
      <w:r>
        <w:t xml:space="preserve"> </w:t>
      </w:r>
      <w:r w:rsidRPr="000B3249">
        <w:rPr>
          <w:rStyle w:val="Highlightedunderline"/>
        </w:rPr>
        <w:t>poses</w:t>
      </w:r>
      <w:r w:rsidRPr="00AC1656">
        <w:rPr>
          <w:rStyle w:val="UnderlineCharCharCharCharCharCharCharChar"/>
        </w:rPr>
        <w:t xml:space="preserve"> a series of </w:t>
      </w:r>
      <w:r w:rsidRPr="000B3249">
        <w:rPr>
          <w:rStyle w:val="Highlightedunderline"/>
        </w:rPr>
        <w:t>great dilemmas</w:t>
      </w:r>
      <w:r w:rsidRPr="00AC1656">
        <w:rPr>
          <w:rStyle w:val="UnderlineCharCharCharCharCharCharCharChar"/>
        </w:rPr>
        <w:t xml:space="preserve"> and challenges. </w:t>
      </w:r>
      <w:r w:rsidRPr="000B3249">
        <w:rPr>
          <w:rStyle w:val="Highlightedunderline"/>
        </w:rPr>
        <w:t>Many ideological currents</w:t>
      </w:r>
      <w:r>
        <w:t xml:space="preserve"> </w:t>
      </w:r>
      <w:r w:rsidRPr="00293941">
        <w:rPr>
          <w:rStyle w:val="SmallTextCharCharCharChar0"/>
        </w:rPr>
        <w:t>scrutinized here ^ localism</w:t>
      </w:r>
      <w:r>
        <w:t xml:space="preserve">, </w:t>
      </w:r>
      <w:r w:rsidRPr="000B3249">
        <w:rPr>
          <w:rStyle w:val="Highlightedunderline"/>
        </w:rPr>
        <w:t>metaphysics</w:t>
      </w:r>
      <w:r w:rsidRPr="00293941">
        <w:rPr>
          <w:rStyle w:val="SmallTextCharCharCharChar0"/>
        </w:rPr>
        <w:t>, spontaneism</w:t>
      </w:r>
      <w:r>
        <w:t xml:space="preserve">, </w:t>
      </w:r>
      <w:r w:rsidRPr="000B3249">
        <w:rPr>
          <w:rStyle w:val="Highlightedunderline"/>
        </w:rPr>
        <w:t>post- modernism</w:t>
      </w:r>
      <w:r w:rsidRPr="00AC1656">
        <w:rPr>
          <w:rStyle w:val="UnderlineCharCharCharCharCharCharCharChar"/>
        </w:rPr>
        <w:t>,</w:t>
      </w:r>
      <w:r>
        <w:t xml:space="preserve"> </w:t>
      </w:r>
      <w:r w:rsidRPr="00293941">
        <w:rPr>
          <w:rStyle w:val="SmallTextCharCharCharChar0"/>
        </w:rPr>
        <w:t>Deep Ecology ^ intersect with and reinforce each other. While these currents have de</w:t>
      </w:r>
      <w:r w:rsidRPr="001E0CCC">
        <w:rPr>
          <w:rStyle w:val="SmalltextCharCharCharChar"/>
        </w:rPr>
        <w:t xml:space="preserve">ep origins in popular movements of the 1960s and 1970s, they remain very much alive in the 1990s. </w:t>
      </w:r>
      <w:r w:rsidRPr="00AC1656">
        <w:rPr>
          <w:rStyle w:val="UnderlineCharCharCharCharCharCharCharChar"/>
        </w:rPr>
        <w:t xml:space="preserve">Despite their different outlooks and trajectories, they </w:t>
      </w:r>
      <w:r w:rsidRPr="000B3249">
        <w:rPr>
          <w:rStyle w:val="Highlightedunderline"/>
        </w:rPr>
        <w:t>all share</w:t>
      </w:r>
      <w:r w:rsidRPr="00AC1656">
        <w:rPr>
          <w:rStyle w:val="UnderlineCharCharCharCharCharCharCharChar"/>
        </w:rPr>
        <w:t xml:space="preserve"> one thing in common: </w:t>
      </w:r>
      <w:r w:rsidRPr="000B3249">
        <w:rPr>
          <w:rStyle w:val="Highlightedunderline"/>
        </w:rPr>
        <w:t>a depoliticized expression of struggles to combat</w:t>
      </w:r>
      <w:r w:rsidRPr="00AC1656">
        <w:rPr>
          <w:rStyle w:val="UnderlineCharCharCharCharCharCharCharChar"/>
        </w:rPr>
        <w:t xml:space="preserve"> and over- come </w:t>
      </w:r>
      <w:r w:rsidRPr="000B3249">
        <w:rPr>
          <w:rStyle w:val="Highlightedunderline"/>
        </w:rPr>
        <w:t>alienation. The false sense of empowerment that comes with such mesmerizing impulses is accompanied by a loss of public engagement</w:t>
      </w:r>
      <w:r w:rsidRPr="00AC1656">
        <w:rPr>
          <w:rStyle w:val="UnderlineCharCharCharCharCharCharCharChar"/>
        </w:rPr>
        <w:t xml:space="preserve">, an erosion of citizenship and a depleted capacity of individuals in large groups to work for social </w:t>
      </w:r>
      <w:r w:rsidRPr="00E53C55">
        <w:rPr>
          <w:rStyle w:val="UnderlineCharCharCharCharCharCharCharChar"/>
        </w:rPr>
        <w:t xml:space="preserve">change. </w:t>
      </w:r>
      <w:r w:rsidRPr="00191701">
        <w:rPr>
          <w:rStyle w:val="Highlightedunderline"/>
        </w:rPr>
        <w:t>As this ideological quagmire worsens</w:t>
      </w:r>
      <w:r w:rsidRPr="00E53C55">
        <w:rPr>
          <w:rStyle w:val="UnderlineCharCharCharCharCharCharCharChar"/>
        </w:rPr>
        <w:t xml:space="preserve">, </w:t>
      </w:r>
      <w:r w:rsidRPr="00191701">
        <w:rPr>
          <w:rStyle w:val="Highlightedunderline"/>
        </w:rPr>
        <w:t>urgent problems that are destroying the fabric of</w:t>
      </w:r>
      <w:r w:rsidRPr="00E53C55">
        <w:rPr>
          <w:rStyle w:val="UnderlineCharCharCharCharCharCharCharChar"/>
        </w:rPr>
        <w:t xml:space="preserve"> American </w:t>
      </w:r>
      <w:r w:rsidRPr="00191701">
        <w:rPr>
          <w:rStyle w:val="Highlightedunderline"/>
        </w:rPr>
        <w:t>society will go unsolved ^ perhaps even unrecognized ^ only to fester more ominously into the future</w:t>
      </w:r>
      <w:r>
        <w:t xml:space="preserve">. </w:t>
      </w:r>
      <w:r w:rsidRPr="00677287">
        <w:rPr>
          <w:rStyle w:val="ReallyfuckingsmallCharCharCharChar"/>
        </w:rPr>
        <w:t>And such problems (ecological crisis, poverty, urban decay, spread of infectious diseases, technological displacement of workers) cannot be understood outside the larger social and global context of internationalized markets, ¢nance, and communications. Paradoxically, the widespread retreat from politics, often inspired by localist sentiment, comes at a time when agendas that ignore or side- step these global realities will, more than ever, be reduced to impo- tence. In his commentary on the state of citizenship today,Wolin refers to the increasing sublimation and dilution of politics, as larger num- bers of people turn away from public concerns toward private ones. By diluting the life of common involvements, we negate the very idea of politics as a source of public ideals and visions.74 In the meantime, the fate of the world hangs in the balance. The unyielding truth is that</w:t>
      </w:r>
      <w:r>
        <w:t xml:space="preserve">, </w:t>
      </w:r>
      <w:r w:rsidRPr="00191701">
        <w:rPr>
          <w:rStyle w:val="Highlightedunderline"/>
        </w:rPr>
        <w:t>even as</w:t>
      </w:r>
      <w:r w:rsidRPr="00A47ACA">
        <w:rPr>
          <w:rStyle w:val="UnderlineCharCharCharCharCharCharCharChar"/>
        </w:rPr>
        <w:t xml:space="preserve"> the ethos of </w:t>
      </w:r>
      <w:r w:rsidRPr="00191701">
        <w:rPr>
          <w:rStyle w:val="Highlightedunderline"/>
        </w:rPr>
        <w:t>anti-politics becomes more</w:t>
      </w:r>
      <w:r w:rsidRPr="00A47ACA">
        <w:rPr>
          <w:rStyle w:val="UnderlineCharCharCharCharCharCharCharChar"/>
        </w:rPr>
        <w:t xml:space="preserve"> compelling and even </w:t>
      </w:r>
      <w:r w:rsidRPr="00191701">
        <w:rPr>
          <w:rStyle w:val="Highlightedunderline"/>
        </w:rPr>
        <w:t>fashionable</w:t>
      </w:r>
      <w:r>
        <w:t xml:space="preserve"> </w:t>
      </w:r>
      <w:r w:rsidRPr="00293941">
        <w:rPr>
          <w:rStyle w:val="SmallTextCharCharCharChar0"/>
        </w:rPr>
        <w:t xml:space="preserve">in the </w:t>
      </w:r>
      <w:smartTag w:uri="urn:schemas-microsoft-com:office:smarttags" w:element="country-region">
        <w:smartTag w:uri="urn:schemas-microsoft-com:office:smarttags" w:element="place">
          <w:r w:rsidRPr="00293941">
            <w:rPr>
              <w:rStyle w:val="SmallTextCharCharCharChar0"/>
            </w:rPr>
            <w:t>United States</w:t>
          </w:r>
        </w:smartTag>
      </w:smartTag>
      <w:r>
        <w:t xml:space="preserve">, </w:t>
      </w:r>
      <w:r w:rsidRPr="00191701">
        <w:rPr>
          <w:rStyle w:val="Highlightedunderline"/>
        </w:rPr>
        <w:t>it is the vagaries of political power that will continue to decide the fate of human societies</w:t>
      </w:r>
      <w:r>
        <w:t xml:space="preserve">. </w:t>
      </w:r>
      <w:r w:rsidRPr="00293941">
        <w:rPr>
          <w:rStyle w:val="SmallTextCharCharCharChar0"/>
        </w:rPr>
        <w:t>This last poin</w:t>
      </w:r>
      <w:r w:rsidRPr="001E0CCC">
        <w:rPr>
          <w:rStyle w:val="SmalltextCharCharCharChar"/>
        </w:rPr>
        <w:t>t demands further elaboration</w:t>
      </w:r>
      <w:r>
        <w:t xml:space="preserve">. </w:t>
      </w:r>
      <w:r w:rsidRPr="00191701">
        <w:rPr>
          <w:rStyle w:val="Highlightedunderline"/>
        </w:rPr>
        <w:t xml:space="preserve">The shrinkage of </w:t>
      </w:r>
      <w:r w:rsidRPr="00EB3753">
        <w:rPr>
          <w:rStyle w:val="Highlightedunderline"/>
        </w:rPr>
        <w:t>politics hardly means that</w:t>
      </w:r>
      <w:r w:rsidRPr="00A47ACA">
        <w:rPr>
          <w:rStyle w:val="UnderlineCharCharCharCharCharCharCharChar"/>
        </w:rPr>
        <w:t xml:space="preserve"> corporate colonization will be less of a reality, that </w:t>
      </w:r>
      <w:r w:rsidRPr="00EB3753">
        <w:rPr>
          <w:rStyle w:val="Highlightedunderline"/>
        </w:rPr>
        <w:t>social hierarchies will</w:t>
      </w:r>
      <w:r w:rsidRPr="00A47ACA">
        <w:rPr>
          <w:rStyle w:val="UnderlineCharCharCharCharCharCharCharChar"/>
        </w:rPr>
        <w:t xml:space="preserve"> somehow </w:t>
      </w:r>
      <w:r w:rsidRPr="00EB3753">
        <w:rPr>
          <w:rStyle w:val="Highlightedunderline"/>
        </w:rPr>
        <w:t>disappear, or that</w:t>
      </w:r>
      <w:r w:rsidRPr="00A47ACA">
        <w:rPr>
          <w:rStyle w:val="UnderlineCharCharCharCharCharCharCharChar"/>
        </w:rPr>
        <w:t xml:space="preserve"> gigantic state and </w:t>
      </w:r>
      <w:r w:rsidRPr="00EB3753">
        <w:rPr>
          <w:rStyle w:val="Highlightedunderline"/>
        </w:rPr>
        <w:t>military structures will lose their hold</w:t>
      </w:r>
      <w:r w:rsidRPr="00A47ACA">
        <w:rPr>
          <w:rStyle w:val="UnderlineCharCharCharCharCharCharCharChar"/>
        </w:rPr>
        <w:t xml:space="preserve"> over people's lives. </w:t>
      </w:r>
      <w:r w:rsidRPr="00EB3753">
        <w:rPr>
          <w:rStyle w:val="Highlightedunderline"/>
        </w:rPr>
        <w:t>Far from it: the space abdicated by a broad citizenry, well-informed and ready to participate at many levels, can in fact be filled by authoritarian and reactionary elites</w:t>
      </w:r>
      <w:r>
        <w:t xml:space="preserve"> </w:t>
      </w:r>
      <w:r w:rsidRPr="00293941">
        <w:rPr>
          <w:rStyle w:val="SmallTextCharCharCharChar0"/>
        </w:rPr>
        <w:t>^ an already familiar dynamic in many lesser- developed countries. The fragmen</w:t>
      </w:r>
      <w:r w:rsidRPr="00ED7579">
        <w:rPr>
          <w:rStyle w:val="SmalltextCharCharCharChar"/>
        </w:rPr>
        <w:t>tation and chaos of a Hobbesian world, not very far removed from the rampant individualism, social Darwinism, and civic violence that have been so much a part of the American landscape, could be the prelude to a powerful Leviathan designed to impose order in the face of disunity and atomized retreat. In this way</w:t>
      </w:r>
      <w:r>
        <w:t xml:space="preserve"> </w:t>
      </w:r>
      <w:r w:rsidRPr="00A47ACA">
        <w:rPr>
          <w:rStyle w:val="UnderlineCharCharCharCharCharCharCharChar"/>
        </w:rPr>
        <w:t>the eclipse of politics might set the stage for a reassertion of politics in more virulent guise ^ or it might help further rationalize the existing power structure</w:t>
      </w:r>
      <w:r w:rsidRPr="00293941">
        <w:rPr>
          <w:rStyle w:val="SmallTextCharCharCharChar0"/>
        </w:rPr>
        <w:t xml:space="preserve">. In either case, the state would </w:t>
      </w:r>
      <w:r w:rsidRPr="00ED7579">
        <w:rPr>
          <w:rStyle w:val="SmalltextCharCharCharChar"/>
        </w:rPr>
        <w:t>likely become what Hobbes anticipated: the embodiment of those universal, collec- tive interests that had vanished from civil society</w:t>
      </w:r>
      <w:r>
        <w:t xml:space="preserve">.75  </w:t>
      </w:r>
    </w:p>
    <w:p w:rsidR="00385A51" w:rsidRPr="00385A51" w:rsidRDefault="00385A51" w:rsidP="00385A51"/>
    <w:p w:rsidR="00385A51" w:rsidRDefault="00385A51" w:rsidP="00385A51">
      <w:pPr>
        <w:pStyle w:val="Heading3"/>
      </w:pPr>
      <w:bookmarkStart w:id="87" w:name="_Toc455128057"/>
      <w:bookmarkStart w:id="88" w:name="_Toc455128801"/>
      <w:r>
        <w:lastRenderedPageBreak/>
        <w:t>A2 root cause</w:t>
      </w:r>
      <w:bookmarkEnd w:id="87"/>
      <w:bookmarkEnd w:id="88"/>
    </w:p>
    <w:p w:rsidR="00385A51" w:rsidRPr="00F537DA" w:rsidRDefault="00385A51" w:rsidP="00385A51">
      <w:pPr>
        <w:pStyle w:val="Heading4"/>
      </w:pPr>
      <w:r>
        <w:t>K isn’t the root cause of the aff – their argument is overdetermined generalization, plan is key</w:t>
      </w:r>
    </w:p>
    <w:p w:rsidR="00385A51" w:rsidRDefault="00385A51" w:rsidP="00385A51">
      <w:r>
        <w:t xml:space="preserve">Scott D. </w:t>
      </w:r>
      <w:r w:rsidRPr="00E761F8">
        <w:rPr>
          <w:rStyle w:val="Style13ptBold"/>
        </w:rPr>
        <w:t>Sagan</w:t>
      </w:r>
      <w:r>
        <w:t xml:space="preserve"> – Department of Political Science, Stanford University – </w:t>
      </w:r>
      <w:r w:rsidRPr="00F537DA">
        <w:t>ACCIDENTAL WAR IN THEORY AND PRACTICE</w:t>
      </w:r>
      <w:r>
        <w:t xml:space="preserve"> – </w:t>
      </w:r>
      <w:r w:rsidRPr="00E761F8">
        <w:rPr>
          <w:rStyle w:val="Style13ptBold"/>
        </w:rPr>
        <w:t>2000</w:t>
      </w:r>
      <w:r>
        <w:t xml:space="preserve"> – available via: </w:t>
      </w:r>
      <w:r w:rsidRPr="00F537DA">
        <w:t>www.sscnet.ucla.edu/polisci/faculty/trachtenberg/cv/sagan.doc</w:t>
      </w:r>
    </w:p>
    <w:p w:rsidR="00385A51" w:rsidRDefault="00385A51" w:rsidP="00385A51">
      <w:pPr>
        <w:rPr>
          <w:rStyle w:val="StyleUnderline"/>
        </w:rPr>
      </w:pPr>
      <w:r w:rsidRPr="002A6F93">
        <w:t xml:space="preserve">To make reasonable judgements in such matters </w:t>
      </w:r>
      <w:r w:rsidRPr="00E761F8">
        <w:rPr>
          <w:rStyle w:val="StyleUnderline"/>
        </w:rPr>
        <w:t>it is essential</w:t>
      </w:r>
      <w:r w:rsidRPr="002A6F93">
        <w:t xml:space="preserve">, in my view, </w:t>
      </w:r>
      <w:r w:rsidRPr="00E761F8">
        <w:rPr>
          <w:rStyle w:val="StyleUnderline"/>
        </w:rPr>
        <w:t xml:space="preserve">to avoid the common "fallacy of overdetermination." </w:t>
      </w:r>
      <w:r w:rsidRPr="002A6F93">
        <w:t xml:space="preserve"> Looking backwards at historical events, </w:t>
      </w:r>
      <w:r w:rsidRPr="00AB47F4">
        <w:rPr>
          <w:rStyle w:val="StyleUnderline"/>
          <w:highlight w:val="cyan"/>
        </w:rPr>
        <w:t>it is</w:t>
      </w:r>
      <w:r w:rsidRPr="00E761F8">
        <w:rPr>
          <w:rStyle w:val="StyleUnderline"/>
        </w:rPr>
        <w:t xml:space="preserve"> always </w:t>
      </w:r>
      <w:r w:rsidRPr="00AB47F4">
        <w:rPr>
          <w:rStyle w:val="StyleUnderline"/>
          <w:highlight w:val="cyan"/>
        </w:rPr>
        <w:t>tempting to underestimate the</w:t>
      </w:r>
      <w:r w:rsidRPr="00E761F8">
        <w:rPr>
          <w:rStyle w:val="StyleUnderline"/>
        </w:rPr>
        <w:t xml:space="preserve"> importance of the </w:t>
      </w:r>
      <w:r w:rsidRPr="00AB47F4">
        <w:rPr>
          <w:rStyle w:val="StyleUnderline"/>
          <w:highlight w:val="cyan"/>
        </w:rPr>
        <w:t>immediate causes of</w:t>
      </w:r>
      <w:r w:rsidRPr="00E761F8">
        <w:rPr>
          <w:rStyle w:val="StyleUnderline"/>
        </w:rPr>
        <w:t xml:space="preserve"> a </w:t>
      </w:r>
      <w:r w:rsidRPr="00AB47F4">
        <w:rPr>
          <w:rStyle w:val="StyleUnderline"/>
          <w:highlight w:val="cyan"/>
        </w:rPr>
        <w:t>war</w:t>
      </w:r>
      <w:r w:rsidRPr="00E761F8">
        <w:rPr>
          <w:rStyle w:val="StyleUnderline"/>
        </w:rPr>
        <w:t xml:space="preserve"> and argue that the</w:t>
      </w:r>
      <w:r w:rsidRPr="002A6F93">
        <w:t xml:space="preserve"> likelihood of conflict was so high that the </w:t>
      </w:r>
      <w:r w:rsidRPr="00E761F8">
        <w:rPr>
          <w:rStyle w:val="StyleUnderline"/>
        </w:rPr>
        <w:t xml:space="preserve">war would have broken out sooner or later even without the specific incident that set it off. </w:t>
      </w:r>
      <w:r w:rsidRPr="002A6F93">
        <w:t xml:space="preserve"> If taken too far, however, </w:t>
      </w:r>
      <w:r w:rsidRPr="00AB47F4">
        <w:rPr>
          <w:rStyle w:val="StyleUnderline"/>
          <w:highlight w:val="cyan"/>
        </w:rPr>
        <w:t>this</w:t>
      </w:r>
      <w:r w:rsidRPr="00E761F8">
        <w:rPr>
          <w:rStyle w:val="StyleUnderline"/>
        </w:rPr>
        <w:t xml:space="preserve"> tendency </w:t>
      </w:r>
      <w:r w:rsidRPr="00AB47F4">
        <w:rPr>
          <w:rStyle w:val="StyleUnderline"/>
          <w:highlight w:val="cyan"/>
        </w:rPr>
        <w:t>eliminates the role of contingency</w:t>
      </w:r>
      <w:r w:rsidRPr="002A6F93">
        <w:t xml:space="preserve"> in history </w:t>
      </w:r>
      <w:r w:rsidRPr="00AB47F4">
        <w:rPr>
          <w:rStyle w:val="StyleUnderline"/>
          <w:highlight w:val="cyan"/>
        </w:rPr>
        <w:t>and diminishes our ability to perceive the alternative pathways</w:t>
      </w:r>
      <w:r w:rsidRPr="002A6F93">
        <w:t xml:space="preserve"> that were present to historical actors.  The point is perhaps best made through a counterfactual about the Cold War.  </w:t>
      </w:r>
      <w:r w:rsidRPr="00E761F8">
        <w:rPr>
          <w:rStyle w:val="StyleUnderline"/>
        </w:rPr>
        <w:t>During the</w:t>
      </w:r>
      <w:r w:rsidRPr="002A6F93">
        <w:t xml:space="preserve"> 1962 </w:t>
      </w:r>
      <w:r w:rsidRPr="00E761F8">
        <w:rPr>
          <w:rStyle w:val="StyleUnderline"/>
        </w:rPr>
        <w:t>Cuban Missile Crisis</w:t>
      </w:r>
      <w:r w:rsidRPr="002A6F93">
        <w:t xml:space="preserve">, </w:t>
      </w:r>
      <w:r w:rsidRPr="00E761F8">
        <w:rPr>
          <w:rStyle w:val="StyleUnderline"/>
        </w:rPr>
        <w:t xml:space="preserve">a bizarre false warning </w:t>
      </w:r>
      <w:r w:rsidRPr="002A6F93">
        <w:t xml:space="preserve">incident </w:t>
      </w:r>
      <w:r w:rsidRPr="00E761F8">
        <w:rPr>
          <w:rStyle w:val="StyleUnderline"/>
        </w:rPr>
        <w:t>in</w:t>
      </w:r>
      <w:r w:rsidRPr="002A6F93">
        <w:t xml:space="preserve"> the </w:t>
      </w:r>
      <w:r w:rsidRPr="00E761F8">
        <w:rPr>
          <w:rStyle w:val="StyleUnderline"/>
        </w:rPr>
        <w:t>U.S. radar systems</w:t>
      </w:r>
      <w:r w:rsidRPr="002A6F93">
        <w:t xml:space="preserve"> facing Cuba </w:t>
      </w:r>
      <w:r w:rsidRPr="00E761F8">
        <w:rPr>
          <w:rStyle w:val="StyleUnderline"/>
        </w:rPr>
        <w:t>led officers</w:t>
      </w:r>
      <w:r w:rsidRPr="002A6F93">
        <w:t xml:space="preserve"> at the North American Air Defense Command </w:t>
      </w:r>
      <w:r w:rsidRPr="00E761F8">
        <w:rPr>
          <w:rStyle w:val="StyleUnderline"/>
        </w:rPr>
        <w:t>to believe that</w:t>
      </w:r>
      <w:r w:rsidRPr="002A6F93">
        <w:t xml:space="preserve"> the U.S. was under attack and that </w:t>
      </w:r>
      <w:r w:rsidRPr="00E761F8">
        <w:rPr>
          <w:rStyle w:val="StyleUnderline"/>
        </w:rPr>
        <w:t>a nuclear weapon was about to go off in Florida.</w:t>
      </w:r>
      <w:r w:rsidRPr="002A6F93">
        <w:t xml:space="preserve">   Now </w:t>
      </w:r>
      <w:r w:rsidRPr="00E761F8">
        <w:rPr>
          <w:rStyle w:val="StyleUnderline"/>
        </w:rPr>
        <w:t>imagine</w:t>
      </w:r>
      <w:r w:rsidRPr="002A6F93">
        <w:t xml:space="preserve"> the counterfactual event that </w:t>
      </w:r>
      <w:r w:rsidRPr="00E761F8">
        <w:rPr>
          <w:rStyle w:val="StyleUnderline"/>
        </w:rPr>
        <w:t>this</w:t>
      </w:r>
      <w:r w:rsidRPr="002A6F93">
        <w:t xml:space="preserve"> false warning was reported and believed by </w:t>
      </w:r>
      <w:smartTag w:uri="urn:schemas-microsoft-com:office:smarttags" w:element="country-region">
        <w:r w:rsidRPr="002A6F93">
          <w:t>U.S.</w:t>
        </w:r>
      </w:smartTag>
      <w:r w:rsidRPr="002A6F93">
        <w:t xml:space="preserve"> leaders and </w:t>
      </w:r>
      <w:r w:rsidRPr="00E761F8">
        <w:rPr>
          <w:rStyle w:val="StyleUnderline"/>
        </w:rPr>
        <w:t>resulted in</w:t>
      </w:r>
      <w:r w:rsidRPr="002A6F93">
        <w:t xml:space="preserve"> a </w:t>
      </w:r>
      <w:smartTag w:uri="urn:schemas-microsoft-com:office:smarttags" w:element="place">
        <w:smartTag w:uri="urn:schemas-microsoft-com:office:smarttags" w:element="country-region">
          <w:r w:rsidRPr="002A6F93">
            <w:t>U.S.</w:t>
          </w:r>
        </w:smartTag>
      </w:smartTag>
      <w:r w:rsidRPr="002A6F93">
        <w:t xml:space="preserve"> nuclear </w:t>
      </w:r>
      <w:r w:rsidRPr="00E761F8">
        <w:rPr>
          <w:rStyle w:val="StyleUnderline"/>
        </w:rPr>
        <w:t>"retaliation</w:t>
      </w:r>
      <w:r w:rsidRPr="002A6F93">
        <w:t xml:space="preserve">" against the Russians.  </w:t>
      </w:r>
      <w:r w:rsidRPr="00E761F8">
        <w:rPr>
          <w:rStyle w:val="StyleUnderline"/>
        </w:rPr>
        <w:t>How would future historians have seen the causes of World War III?</w:t>
      </w:r>
      <w:r w:rsidRPr="002A6F93">
        <w:t xml:space="preserve">  </w:t>
      </w:r>
      <w:r w:rsidRPr="00AB47F4">
        <w:rPr>
          <w:rStyle w:val="StyleUnderline"/>
          <w:highlight w:val="cyan"/>
        </w:rPr>
        <w:t>One can</w:t>
      </w:r>
      <w:r w:rsidRPr="00E761F8">
        <w:rPr>
          <w:rStyle w:val="StyleUnderline"/>
        </w:rPr>
        <w:t xml:space="preserve"> easily </w:t>
      </w:r>
      <w:r w:rsidRPr="00AB47F4">
        <w:rPr>
          <w:rStyle w:val="StyleUnderline"/>
          <w:highlight w:val="cyan"/>
        </w:rPr>
        <w:t>imagine arguments stressing that</w:t>
      </w:r>
      <w:r w:rsidRPr="00E761F8">
        <w:rPr>
          <w:rStyle w:val="StyleUnderline"/>
        </w:rPr>
        <w:t xml:space="preserve"> the </w:t>
      </w:r>
      <w:r w:rsidRPr="00AB47F4">
        <w:rPr>
          <w:rStyle w:val="StyleUnderline"/>
          <w:highlight w:val="cyan"/>
        </w:rPr>
        <w:t xml:space="preserve">war between the </w:t>
      </w:r>
      <w:smartTag w:uri="urn:schemas-microsoft-com:office:smarttags" w:element="country-region">
        <w:r w:rsidRPr="00AB47F4">
          <w:rPr>
            <w:rStyle w:val="StyleUnderline"/>
            <w:highlight w:val="cyan"/>
          </w:rPr>
          <w:t>U.S.</w:t>
        </w:r>
      </w:smartTag>
      <w:r w:rsidRPr="00AB47F4">
        <w:rPr>
          <w:rStyle w:val="StyleUnderline"/>
          <w:highlight w:val="cyan"/>
        </w:rPr>
        <w:t xml:space="preserve"> and the </w:t>
      </w:r>
      <w:smartTag w:uri="urn:schemas-microsoft-com:office:smarttags" w:element="place">
        <w:smartTag w:uri="urn:schemas-microsoft-com:office:smarttags" w:element="country-region">
          <w:r w:rsidRPr="00AB47F4">
            <w:rPr>
              <w:rStyle w:val="StyleUnderline"/>
              <w:highlight w:val="cyan"/>
            </w:rPr>
            <w:t>USSR</w:t>
          </w:r>
        </w:smartTag>
      </w:smartTag>
      <w:r w:rsidRPr="00AB47F4">
        <w:rPr>
          <w:rStyle w:val="StyleUnderline"/>
          <w:highlight w:val="cyan"/>
        </w:rPr>
        <w:t xml:space="preserve"> was inevitable</w:t>
      </w:r>
      <w:r w:rsidRPr="00E761F8">
        <w:rPr>
          <w:rStyle w:val="StyleUnderline"/>
        </w:rPr>
        <w:t>.  War was overdetermined: given</w:t>
      </w:r>
      <w:r w:rsidRPr="002A6F93">
        <w:t xml:space="preserve"> the </w:t>
      </w:r>
      <w:r w:rsidRPr="00E761F8">
        <w:rPr>
          <w:rStyle w:val="StyleUnderline"/>
        </w:rPr>
        <w:t>deep</w:t>
      </w:r>
      <w:r w:rsidRPr="002A6F93">
        <w:t xml:space="preserve"> political </w:t>
      </w:r>
      <w:r w:rsidRPr="00E761F8">
        <w:rPr>
          <w:rStyle w:val="StyleUnderline"/>
        </w:rPr>
        <w:t>hostility o</w:t>
      </w:r>
      <w:r w:rsidRPr="002A6F93">
        <w:t xml:space="preserve">f the two superpowers, the </w:t>
      </w:r>
      <w:r w:rsidRPr="00E761F8">
        <w:rPr>
          <w:rStyle w:val="StyleUnderline"/>
        </w:rPr>
        <w:t>conflicting ideology</w:t>
      </w:r>
      <w:r w:rsidRPr="002A6F93">
        <w:t xml:space="preserve">, the escalating arms race, </w:t>
      </w:r>
      <w:r w:rsidRPr="00E761F8">
        <w:rPr>
          <w:rStyle w:val="StyleUnderline"/>
        </w:rPr>
        <w:t>nuclear war would have occurred eventually</w:t>
      </w:r>
      <w:r w:rsidRPr="002A6F93">
        <w:t>.  I</w:t>
      </w:r>
      <w:r w:rsidRPr="00E761F8">
        <w:rPr>
          <w:rStyle w:val="StyleUnderline"/>
        </w:rPr>
        <w:t>f not during that specific crisis over Cuba, then over the next one in Berlin,</w:t>
      </w:r>
      <w:r w:rsidRPr="002A6F93">
        <w:t xml:space="preserve"> or the Middle East, or Korea.  </w:t>
      </w:r>
      <w:r w:rsidRPr="00AB47F4">
        <w:rPr>
          <w:rStyle w:val="StyleUnderline"/>
          <w:highlight w:val="cyan"/>
        </w:rPr>
        <w:t>From that perspective, focusing on this particular</w:t>
      </w:r>
      <w:r w:rsidRPr="00E761F8">
        <w:rPr>
          <w:rStyle w:val="StyleUnderline"/>
        </w:rPr>
        <w:t xml:space="preserve"> accidental </w:t>
      </w:r>
      <w:r w:rsidRPr="00AB47F4">
        <w:rPr>
          <w:rStyle w:val="StyleUnderline"/>
          <w:highlight w:val="cyan"/>
        </w:rPr>
        <w:t>event</w:t>
      </w:r>
      <w:r w:rsidRPr="00E761F8">
        <w:rPr>
          <w:rStyle w:val="StyleUnderline"/>
        </w:rPr>
        <w:t xml:space="preserve"> as a cause of war </w:t>
      </w:r>
      <w:r w:rsidRPr="00AB47F4">
        <w:rPr>
          <w:rStyle w:val="StyleUnderline"/>
          <w:highlight w:val="cyan"/>
        </w:rPr>
        <w:t>would be seen as misleading.  Yet</w:t>
      </w:r>
      <w:r w:rsidRPr="00E761F8">
        <w:rPr>
          <w:rStyle w:val="StyleUnderline"/>
        </w:rPr>
        <w:t xml:space="preserve">, we all now know, of course that a </w:t>
      </w:r>
      <w:r w:rsidRPr="00AB47F4">
        <w:rPr>
          <w:rStyle w:val="StyleUnderline"/>
          <w:highlight w:val="cyan"/>
        </w:rPr>
        <w:t>nuclear war was neither inevitable nor overdetermined during the Cold War.</w:t>
      </w:r>
      <w:r w:rsidRPr="00E761F8">
        <w:rPr>
          <w:rStyle w:val="StyleUnderline"/>
        </w:rPr>
        <w:t xml:space="preserve"> </w:t>
      </w:r>
    </w:p>
    <w:p w:rsidR="00385A51" w:rsidRPr="00385A51" w:rsidRDefault="00385A51" w:rsidP="00385A51"/>
    <w:p w:rsidR="00385A51" w:rsidRDefault="00385A51" w:rsidP="00D933CC">
      <w:pPr>
        <w:pStyle w:val="Heading3"/>
        <w:rPr>
          <w:rFonts w:asciiTheme="minorHAnsi" w:hAnsiTheme="minorHAnsi"/>
        </w:rPr>
      </w:pPr>
      <w:bookmarkStart w:id="89" w:name="_Toc455128058"/>
      <w:bookmarkStart w:id="90" w:name="_Toc455128802"/>
      <w:r>
        <w:rPr>
          <w:rFonts w:asciiTheme="minorHAnsi" w:hAnsiTheme="minorHAnsi"/>
        </w:rPr>
        <w:lastRenderedPageBreak/>
        <w:t>Alt is wrong about china</w:t>
      </w:r>
      <w:bookmarkEnd w:id="89"/>
      <w:bookmarkEnd w:id="90"/>
    </w:p>
    <w:p w:rsidR="00385A51" w:rsidRDefault="00385A51" w:rsidP="00385A51">
      <w:pPr>
        <w:pStyle w:val="Heading4"/>
      </w:pPr>
      <w:r>
        <w:t>Our predictions are accurate</w:t>
      </w:r>
    </w:p>
    <w:p w:rsidR="00385A51" w:rsidRDefault="00385A51" w:rsidP="00385A51">
      <w:r>
        <w:t xml:space="preserve">Bryan </w:t>
      </w:r>
      <w:r>
        <w:rPr>
          <w:rStyle w:val="Style13ptBold"/>
        </w:rPr>
        <w:t>Caplan</w:t>
      </w:r>
      <w:r>
        <w:t>, Associate Professor of Economics at George Mason University, 12-26-</w:t>
      </w:r>
      <w:r>
        <w:rPr>
          <w:rStyle w:val="Style13ptBold"/>
        </w:rPr>
        <w:t>2005</w:t>
      </w:r>
      <w:r>
        <w:t>, EconLog, http://econlog.econlib.org/archives/2005/12/tackling_tetloc_1.html</w:t>
      </w:r>
    </w:p>
    <w:p w:rsidR="00385A51" w:rsidRDefault="00385A51" w:rsidP="00385A51">
      <w:r>
        <w:t>Philip Tetlock, one of my favorite social scientists, is making waves with his new book, Expert Political Judgment. Tetlock spent two decades asking hundreds of political experts to make predictions about hundreds of issues. With all this data under his belt, he then asks and tries to answer a bunch of Big Questions, including "Do experts on average have a greater-than-chance ability to predict the future?," and "What kinds of experts have the greatest forecasting ability?" This book is literally awesome - to understand Tetlock's project and see how well he follows through fills me with awe.  And that's tough for me to admit, because it would be easy to interpret Tetlock's work as a great refutation of my own. Most of my research highlights the systematic belief differences between economists and the general public, and defends the simple. "</w:t>
      </w:r>
      <w:r>
        <w:rPr>
          <w:rStyle w:val="StyleUnderline"/>
          <w:highlight w:val="cyan"/>
        </w:rPr>
        <w:t>The experts are right, the public is wrong</w:t>
      </w:r>
      <w:r>
        <w:t xml:space="preserve">," interpretation of the facts. </w:t>
      </w:r>
      <w:r>
        <w:rPr>
          <w:rStyle w:val="StyleUnderline"/>
          <w:highlight w:val="cyan"/>
        </w:rPr>
        <w:t>But Tetlock finds</w:t>
      </w:r>
      <w:r>
        <w:t xml:space="preserve"> that the average expert is an embarassingly bad forecaster. In fact, </w:t>
      </w:r>
      <w:r>
        <w:rPr>
          <w:rStyle w:val="StyleUnderline"/>
          <w:highlight w:val="cyan"/>
        </w:rPr>
        <w:t>experts barely beat</w:t>
      </w:r>
      <w:r>
        <w:t xml:space="preserve"> what Tetlock calls </w:t>
      </w:r>
      <w:r>
        <w:rPr>
          <w:rStyle w:val="StyleUnderline"/>
          <w:highlight w:val="cyan"/>
        </w:rPr>
        <w:t xml:space="preserve">the "chimp" stategy of random guessing. </w:t>
      </w:r>
      <w:r>
        <w:rPr>
          <w:highlight w:val="cyan"/>
        </w:rPr>
        <w:t xml:space="preserve"> </w:t>
      </w:r>
      <w:r>
        <w:rPr>
          <w:rStyle w:val="StyleUnderline"/>
          <w:highlight w:val="cyan"/>
        </w:rPr>
        <w:t>Is</w:t>
      </w:r>
      <w:r>
        <w:t xml:space="preserve"> my </w:t>
      </w:r>
      <w:r>
        <w:rPr>
          <w:rStyle w:val="StyleUnderline"/>
          <w:highlight w:val="cyan"/>
        </w:rPr>
        <w:t>confidence in experts</w:t>
      </w:r>
      <w:r>
        <w:t xml:space="preserve"> completely </w:t>
      </w:r>
      <w:r w:rsidRPr="00E27AE5">
        <w:rPr>
          <w:rStyle w:val="StyleUnderline"/>
          <w:highlight w:val="cyan"/>
        </w:rPr>
        <w:t>misplaced</w:t>
      </w:r>
      <w:r w:rsidRPr="00E27AE5">
        <w:rPr>
          <w:highlight w:val="cyan"/>
        </w:rPr>
        <w:t xml:space="preserve">? </w:t>
      </w:r>
      <w:r w:rsidRPr="00E27AE5">
        <w:rPr>
          <w:rStyle w:val="StyleUnderline"/>
          <w:highlight w:val="cyan"/>
        </w:rPr>
        <w:t>I think not</w:t>
      </w:r>
      <w:r w:rsidRPr="00E27AE5">
        <w:rPr>
          <w:highlight w:val="cyan"/>
        </w:rPr>
        <w:t xml:space="preserve">. </w:t>
      </w:r>
      <w:r w:rsidRPr="00E27AE5">
        <w:rPr>
          <w:rStyle w:val="StyleUnderline"/>
          <w:highlight w:val="cyan"/>
        </w:rPr>
        <w:t>Tetlock's</w:t>
      </w:r>
      <w:r>
        <w:rPr>
          <w:rStyle w:val="StyleUnderline"/>
        </w:rPr>
        <w:t xml:space="preserve"> sample </w:t>
      </w:r>
      <w:r>
        <w:rPr>
          <w:rStyle w:val="StyleUnderline"/>
          <w:highlight w:val="cyan"/>
        </w:rPr>
        <w:t>suffers from severe selection bias</w:t>
      </w:r>
      <w:r>
        <w:t xml:space="preserve">. He deliberately asked relatively difficult and controversial questions. As his methodological appendix explains, questions had to "Pass the 'don't bother me too often with dumb questions' test." Dumb according to who? The implicit answer is "Dumb according to the typical expert in the field." </w:t>
      </w:r>
      <w:r>
        <w:rPr>
          <w:rStyle w:val="StyleUnderline"/>
          <w:highlight w:val="cyan"/>
        </w:rPr>
        <w:t>What Tetlock</w:t>
      </w:r>
      <w:r>
        <w:rPr>
          <w:rStyle w:val="StyleUnderline"/>
        </w:rPr>
        <w:t xml:space="preserve"> really </w:t>
      </w:r>
      <w:r>
        <w:rPr>
          <w:rStyle w:val="StyleUnderline"/>
          <w:highlight w:val="cyan"/>
        </w:rPr>
        <w:t>shows is</w:t>
      </w:r>
      <w:r>
        <w:rPr>
          <w:rStyle w:val="StyleUnderline"/>
        </w:rPr>
        <w:t xml:space="preserve"> that </w:t>
      </w:r>
      <w:r>
        <w:rPr>
          <w:rStyle w:val="StyleUnderline"/>
          <w:highlight w:val="cyan"/>
        </w:rPr>
        <w:t xml:space="preserve">experts are overconfident if </w:t>
      </w:r>
      <w:r w:rsidRPr="00E27AE5">
        <w:rPr>
          <w:rStyle w:val="StyleUnderline"/>
          <w:highlight w:val="cyan"/>
        </w:rPr>
        <w:t>you e</w:t>
      </w:r>
      <w:r>
        <w:rPr>
          <w:rStyle w:val="StyleUnderline"/>
          <w:highlight w:val="cyan"/>
        </w:rPr>
        <w:t>xclude</w:t>
      </w:r>
      <w:r>
        <w:rPr>
          <w:rStyle w:val="StyleUnderline"/>
        </w:rPr>
        <w:t xml:space="preserve"> the </w:t>
      </w:r>
      <w:r>
        <w:rPr>
          <w:rStyle w:val="StyleUnderline"/>
          <w:highlight w:val="cyan"/>
        </w:rPr>
        <w:t>questions where they</w:t>
      </w:r>
      <w:r>
        <w:rPr>
          <w:rStyle w:val="StyleUnderline"/>
        </w:rPr>
        <w:t xml:space="preserve"> have </w:t>
      </w:r>
      <w:r>
        <w:rPr>
          <w:rStyle w:val="StyleUnderline"/>
          <w:highlight w:val="cyan"/>
        </w:rPr>
        <w:t>reached</w:t>
      </w:r>
      <w:r>
        <w:rPr>
          <w:rStyle w:val="StyleUnderline"/>
        </w:rPr>
        <w:t xml:space="preserve"> a solid </w:t>
      </w:r>
      <w:r>
        <w:rPr>
          <w:rStyle w:val="StyleUnderline"/>
          <w:highlight w:val="cyan"/>
        </w:rPr>
        <w:t>consensus</w:t>
      </w:r>
      <w:r>
        <w:t xml:space="preserve">.  This is still an important finding. Experts really do make overconfident predictions about controversial questions. We have to stop doing that! However, </w:t>
      </w:r>
      <w:r>
        <w:rPr>
          <w:rStyle w:val="StyleUnderline"/>
          <w:highlight w:val="cyan"/>
        </w:rPr>
        <w:t>this does not show</w:t>
      </w:r>
      <w:r>
        <w:rPr>
          <w:rStyle w:val="StyleUnderline"/>
        </w:rPr>
        <w:t xml:space="preserve"> that </w:t>
      </w:r>
      <w:r>
        <w:rPr>
          <w:rStyle w:val="StyleUnderline"/>
          <w:highlight w:val="cyan"/>
        </w:rPr>
        <w:t>experts are overconfident about</w:t>
      </w:r>
      <w:r>
        <w:rPr>
          <w:rStyle w:val="StyleUnderline"/>
        </w:rPr>
        <w:t xml:space="preserve"> their </w:t>
      </w:r>
      <w:r>
        <w:rPr>
          <w:rStyle w:val="StyleUnderline"/>
          <w:highlight w:val="cyan"/>
        </w:rPr>
        <w:t>core findings</w:t>
      </w:r>
      <w:r>
        <w:rPr>
          <w:rStyle w:val="StyleUnderline"/>
        </w:rPr>
        <w:t xml:space="preserve">. </w:t>
      </w:r>
      <w:r>
        <w:t xml:space="preserve"> </w:t>
      </w:r>
      <w:r>
        <w:rPr>
          <w:rStyle w:val="StyleUnderline"/>
        </w:rPr>
        <w:t xml:space="preserve">It's </w:t>
      </w:r>
      <w:r>
        <w:rPr>
          <w:rStyle w:val="StyleUnderline"/>
          <w:highlight w:val="cyan"/>
        </w:rPr>
        <w:t>particularly important</w:t>
      </w:r>
      <w:r>
        <w:rPr>
          <w:rStyle w:val="StyleUnderline"/>
        </w:rPr>
        <w:t xml:space="preserve"> to make this distinction </w:t>
      </w:r>
      <w:r>
        <w:rPr>
          <w:rStyle w:val="StyleUnderline"/>
          <w:highlight w:val="cyan"/>
        </w:rPr>
        <w:t>because</w:t>
      </w:r>
      <w:r>
        <w:rPr>
          <w:rStyle w:val="StyleUnderline"/>
        </w:rPr>
        <w:t xml:space="preserve"> Tetlock's work is so good that </w:t>
      </w:r>
      <w:r>
        <w:rPr>
          <w:rStyle w:val="StyleUnderline"/>
          <w:highlight w:val="cyan"/>
        </w:rPr>
        <w:t>a lot of crackpots will want to highjack it: "Experts are scarcely better than chimps, so why not give intelligent design</w:t>
      </w:r>
      <w:r>
        <w:rPr>
          <w:rStyle w:val="StyleUnderline"/>
        </w:rPr>
        <w:t xml:space="preserve"> and protectionism </w:t>
      </w:r>
      <w:r>
        <w:rPr>
          <w:rStyle w:val="StyleUnderline"/>
          <w:highlight w:val="cyan"/>
        </w:rPr>
        <w:t>equal time</w:t>
      </w:r>
      <w:r>
        <w:t>?" But what Tetlock really shows is that experts can raise their credibility if they stop overreaching.</w:t>
      </w:r>
    </w:p>
    <w:p w:rsidR="00385A51" w:rsidRPr="00385A51" w:rsidRDefault="00385A51" w:rsidP="00385A51"/>
    <w:p w:rsidR="00D933CC" w:rsidRPr="008D2A56" w:rsidRDefault="00D933CC" w:rsidP="00D933CC">
      <w:pPr>
        <w:pStyle w:val="Heading3"/>
        <w:rPr>
          <w:rFonts w:asciiTheme="minorHAnsi" w:hAnsiTheme="minorHAnsi"/>
        </w:rPr>
      </w:pPr>
      <w:bookmarkStart w:id="91" w:name="_Toc455128059"/>
      <w:bookmarkStart w:id="92" w:name="_Toc455128803"/>
      <w:r w:rsidRPr="008D2A56">
        <w:rPr>
          <w:rFonts w:asciiTheme="minorHAnsi" w:hAnsiTheme="minorHAnsi"/>
        </w:rPr>
        <w:lastRenderedPageBreak/>
        <w:t>Predictions</w:t>
      </w:r>
      <w:r>
        <w:rPr>
          <w:rFonts w:asciiTheme="minorHAnsi" w:hAnsiTheme="minorHAnsi"/>
        </w:rPr>
        <w:t xml:space="preserve"> are good</w:t>
      </w:r>
      <w:bookmarkEnd w:id="91"/>
      <w:bookmarkEnd w:id="92"/>
    </w:p>
    <w:p w:rsidR="00D933CC" w:rsidRPr="008D2A56" w:rsidRDefault="00D933CC" w:rsidP="00D933CC">
      <w:pPr>
        <w:keepNext/>
        <w:keepLines/>
        <w:spacing w:before="200"/>
        <w:outlineLvl w:val="3"/>
        <w:rPr>
          <w:rFonts w:asciiTheme="minorHAnsi" w:eastAsiaTheme="majorEastAsia" w:hAnsiTheme="minorHAnsi" w:cstheme="majorBidi"/>
          <w:b/>
          <w:bCs/>
          <w:iCs/>
          <w:sz w:val="28"/>
        </w:rPr>
      </w:pPr>
      <w:r w:rsidRPr="008D2A56">
        <w:rPr>
          <w:rFonts w:asciiTheme="minorHAnsi" w:eastAsiaTheme="majorEastAsia" w:hAnsiTheme="minorHAnsi" w:cstheme="majorBidi"/>
          <w:b/>
          <w:bCs/>
          <w:iCs/>
          <w:sz w:val="28"/>
        </w:rPr>
        <w:t>The best middle ground is to analyze probabilities based on evidence</w:t>
      </w:r>
    </w:p>
    <w:p w:rsidR="00D933CC" w:rsidRPr="008D2A56" w:rsidRDefault="00D933CC" w:rsidP="00D933CC">
      <w:pPr>
        <w:pStyle w:val="Heading4"/>
        <w:rPr>
          <w:sz w:val="28"/>
        </w:rPr>
      </w:pPr>
      <w:r w:rsidRPr="008D2A56">
        <w:rPr>
          <w:sz w:val="28"/>
        </w:rPr>
        <w:t xml:space="preserve">Fitzsimmons 7  </w:t>
      </w:r>
    </w:p>
    <w:p w:rsidR="00D933CC" w:rsidRPr="008D2A56" w:rsidRDefault="00D933CC" w:rsidP="00D933CC">
      <w:pPr>
        <w:rPr>
          <w:rFonts w:asciiTheme="minorHAnsi" w:hAnsiTheme="minorHAnsi"/>
        </w:rPr>
      </w:pPr>
      <w:r w:rsidRPr="008D2A56">
        <w:rPr>
          <w:rFonts w:asciiTheme="minorHAnsi" w:hAnsiTheme="minorHAnsi"/>
        </w:rPr>
        <w:t>Michael Fitzsimmons. “The Problem of Uncertainty in Strategic Planning”. Survival. Winter 06/07</w:t>
      </w:r>
    </w:p>
    <w:p w:rsidR="00D933CC" w:rsidRPr="008D2A56" w:rsidRDefault="00D933CC" w:rsidP="00D933CC">
      <w:pPr>
        <w:ind w:right="288"/>
        <w:rPr>
          <w:rFonts w:asciiTheme="minorHAnsi" w:eastAsia="Times New Roman" w:hAnsiTheme="minorHAnsi"/>
        </w:rPr>
      </w:pPr>
      <w:r w:rsidRPr="008D2A56">
        <w:rPr>
          <w:rFonts w:asciiTheme="minorHAnsi" w:eastAsia="Times New Roman" w:hAnsiTheme="minorHAnsi"/>
        </w:rPr>
        <w:t>Much has been made about the defining role of uncertainty in strategic plan-</w:t>
      </w:r>
      <w:r w:rsidRPr="008D2A56">
        <w:rPr>
          <w:rFonts w:asciiTheme="minorHAnsi" w:eastAsia="Times New Roman" w:hAnsiTheme="minorHAnsi"/>
          <w:sz w:val="24"/>
        </w:rPr>
        <w:t xml:space="preserve"> </w:t>
      </w:r>
      <w:r w:rsidRPr="008D2A56">
        <w:rPr>
          <w:rFonts w:asciiTheme="minorHAnsi" w:eastAsia="Times New Roman" w:hAnsiTheme="minorHAnsi"/>
        </w:rPr>
        <w:t xml:space="preserve">ning since the end of the Cold War. With the end of bipolar competition, </w:t>
      </w:r>
      <w:r w:rsidRPr="008D2A56">
        <w:rPr>
          <w:rFonts w:asciiTheme="minorHAnsi" w:eastAsiaTheme="majorEastAsia" w:hAnsiTheme="minorHAnsi"/>
          <w:bCs/>
          <w:u w:val="single"/>
        </w:rPr>
        <w:t>so the argument goes,</w:t>
      </w:r>
      <w:r w:rsidRPr="008D2A56">
        <w:rPr>
          <w:rFonts w:asciiTheme="minorHAnsi" w:eastAsia="Times New Roman" w:hAnsiTheme="minorHAnsi"/>
        </w:rPr>
        <w:t xml:space="preserve"> and the accelerating pace of change in technology and inter-</w:t>
      </w:r>
      <w:r w:rsidRPr="008D2A56">
        <w:rPr>
          <w:rFonts w:asciiTheme="minorHAnsi" w:eastAsia="Times New Roman" w:hAnsiTheme="minorHAnsi"/>
          <w:sz w:val="24"/>
        </w:rPr>
        <w:t xml:space="preserve"> </w:t>
      </w:r>
      <w:r w:rsidRPr="008D2A56">
        <w:rPr>
          <w:rFonts w:asciiTheme="minorHAnsi" w:eastAsia="Times New Roman" w:hAnsiTheme="minorHAnsi"/>
        </w:rPr>
        <w:t xml:space="preserve">national political and economic relations, </w:t>
      </w:r>
      <w:r w:rsidRPr="008D2A56">
        <w:rPr>
          <w:rFonts w:asciiTheme="minorHAnsi" w:eastAsiaTheme="majorEastAsia" w:hAnsiTheme="minorHAnsi"/>
          <w:bCs/>
          <w:u w:val="single"/>
        </w:rPr>
        <w:t>forecasting world events even a few years into the future has become exceedingly difficult</w:t>
      </w:r>
      <w:r w:rsidRPr="008D2A56">
        <w:rPr>
          <w:rFonts w:asciiTheme="minorHAnsi" w:eastAsia="Times New Roman" w:hAnsiTheme="minorHAnsi"/>
        </w:rPr>
        <w:t xml:space="preserve">. Indeed, few in the year 2000 would have described with much accuracy the current conditions facing national-security decision-makers. Moreover, history offers ample evidence, from the Schlieffen Plan to the Soviet economy, that rigid planning creates risks of catastrophic failure. Clearly, uncertainty demands an appreciation for the importance of flexibility in strategic planning. For all of its importance, however, </w:t>
      </w:r>
      <w:r w:rsidRPr="008D2A56">
        <w:rPr>
          <w:rFonts w:asciiTheme="minorHAnsi" w:eastAsiaTheme="majorEastAsia" w:hAnsiTheme="minorHAnsi"/>
          <w:bCs/>
          <w:highlight w:val="yellow"/>
          <w:u w:val="single"/>
        </w:rPr>
        <w:t>recognition of uncertainty poses a dilemma for strategists: in predicting</w:t>
      </w:r>
      <w:r w:rsidRPr="008D2A56">
        <w:rPr>
          <w:rFonts w:asciiTheme="minorHAnsi" w:eastAsiaTheme="majorEastAsia" w:hAnsiTheme="minorHAnsi"/>
          <w:bCs/>
          <w:u w:val="single"/>
        </w:rPr>
        <w:t xml:space="preserve"> the future, </w:t>
      </w:r>
      <w:r w:rsidRPr="008D2A56">
        <w:rPr>
          <w:rFonts w:asciiTheme="minorHAnsi" w:eastAsiaTheme="majorEastAsia" w:hAnsiTheme="minorHAnsi"/>
          <w:bCs/>
          <w:highlight w:val="yellow"/>
          <w:u w:val="single"/>
        </w:rPr>
        <w:t>they are likely to be wrong; but in resisting prediction, they risk clouding</w:t>
      </w:r>
      <w:r w:rsidRPr="008D2A56">
        <w:rPr>
          <w:rFonts w:asciiTheme="minorHAnsi" w:eastAsiaTheme="majorEastAsia" w:hAnsiTheme="minorHAnsi"/>
          <w:bCs/>
          <w:u w:val="single"/>
        </w:rPr>
        <w:t xml:space="preserve"> the rational bases for making </w:t>
      </w:r>
      <w:r w:rsidRPr="008D2A56">
        <w:rPr>
          <w:rFonts w:asciiTheme="minorHAnsi" w:eastAsiaTheme="majorEastAsia" w:hAnsiTheme="minorHAnsi"/>
          <w:bCs/>
          <w:highlight w:val="yellow"/>
          <w:u w:val="single"/>
        </w:rPr>
        <w:t>strategic choices</w:t>
      </w:r>
      <w:r w:rsidRPr="008D2A56">
        <w:rPr>
          <w:rFonts w:asciiTheme="minorHAnsi" w:eastAsia="Times New Roman" w:hAnsiTheme="minorHAnsi"/>
        </w:rPr>
        <w:t xml:space="preserve">. </w:t>
      </w:r>
      <w:r w:rsidRPr="008D2A56">
        <w:rPr>
          <w:rFonts w:asciiTheme="minorHAnsi" w:eastAsiaTheme="majorEastAsia" w:hAnsiTheme="minorHAnsi"/>
          <w:bCs/>
          <w:u w:val="single"/>
        </w:rPr>
        <w:t xml:space="preserve">Over-confidence in prediction may lead to good preparation for the wrong future, but </w:t>
      </w:r>
      <w:r w:rsidRPr="008D2A56">
        <w:rPr>
          <w:rFonts w:asciiTheme="minorHAnsi" w:eastAsiaTheme="majorEastAsia" w:hAnsiTheme="minorHAnsi"/>
          <w:bCs/>
          <w:highlight w:val="yellow"/>
          <w:u w:val="single"/>
        </w:rPr>
        <w:t>wholesale dismissal of prediction may lead a strategist to spread</w:t>
      </w:r>
      <w:r w:rsidRPr="008D2A56">
        <w:rPr>
          <w:rFonts w:asciiTheme="minorHAnsi" w:eastAsia="Times New Roman" w:hAnsiTheme="minorHAnsi"/>
        </w:rPr>
        <w:t xml:space="preserve"> </w:t>
      </w:r>
      <w:r w:rsidRPr="008D2A56">
        <w:rPr>
          <w:rFonts w:asciiTheme="minorHAnsi" w:eastAsia="Times New Roman" w:hAnsiTheme="minorHAnsi"/>
          <w:strike/>
        </w:rPr>
        <w:t>his</w:t>
      </w:r>
      <w:r w:rsidRPr="008D2A56">
        <w:rPr>
          <w:rFonts w:asciiTheme="minorHAnsi" w:eastAsia="Times New Roman" w:hAnsiTheme="minorHAnsi"/>
        </w:rPr>
        <w:t xml:space="preserve"> </w:t>
      </w:r>
      <w:r w:rsidRPr="008D2A56">
        <w:rPr>
          <w:rFonts w:asciiTheme="minorHAnsi" w:eastAsiaTheme="majorEastAsia" w:hAnsiTheme="minorHAnsi"/>
          <w:bCs/>
          <w:highlight w:val="yellow"/>
          <w:u w:val="single"/>
        </w:rPr>
        <w:t>resources too thinly</w:t>
      </w:r>
      <w:r w:rsidRPr="008D2A56">
        <w:rPr>
          <w:rFonts w:asciiTheme="minorHAnsi" w:eastAsia="Times New Roman" w:hAnsiTheme="minorHAnsi"/>
        </w:rPr>
        <w:t>. In pursuit of flexibility, he ends up well pre-</w:t>
      </w:r>
      <w:r w:rsidRPr="008D2A56">
        <w:rPr>
          <w:rFonts w:asciiTheme="minorHAnsi" w:eastAsia="Times New Roman" w:hAnsiTheme="minorHAnsi"/>
          <w:sz w:val="24"/>
        </w:rPr>
        <w:t xml:space="preserve"> </w:t>
      </w:r>
      <w:r w:rsidRPr="008D2A56">
        <w:rPr>
          <w:rFonts w:asciiTheme="minorHAnsi" w:eastAsia="Times New Roman" w:hAnsiTheme="minorHAnsi"/>
        </w:rPr>
        <w:t xml:space="preserve">pared for nothing. </w:t>
      </w:r>
      <w:r w:rsidRPr="008D2A56">
        <w:rPr>
          <w:rFonts w:asciiTheme="minorHAnsi" w:eastAsiaTheme="majorEastAsia" w:hAnsiTheme="minorHAnsi"/>
          <w:bCs/>
          <w:u w:val="single"/>
        </w:rPr>
        <w:t>A natural compromise is to build strategies that are robust across multiple alternative future events but are still tailored to meet the challenges of the most likely future events</w:t>
      </w:r>
      <w:r w:rsidRPr="008D2A56">
        <w:rPr>
          <w:rFonts w:asciiTheme="minorHAnsi" w:eastAsia="Times New Roman" w:hAnsiTheme="minorHAnsi"/>
        </w:rPr>
        <w:t xml:space="preserve">. Recent US national security strategy, especially in the Department of Defense, has veered from this middle course and placed too much emphasis on the role of uncertainty. This emphasis, paradoxically, illustrates the hazards of both too much allowance for uncertainty and too little. Current policies on nuclear-force planning and the results of the recent Quadrennial Defense Review (QDR) are examples of overreaching for strategic flexibility. The record of planning for post-war operations in Iraq, by contrast, indicates that decision-makers, in enlisting uncertainty as a rationale for discounting one set of predictions, have fallen prey to overconfidence in their own alternative set of predictions. </w:t>
      </w:r>
      <w:r w:rsidRPr="008D2A56">
        <w:rPr>
          <w:rFonts w:asciiTheme="minorHAnsi" w:eastAsiaTheme="majorEastAsia" w:hAnsiTheme="minorHAnsi"/>
          <w:bCs/>
          <w:highlight w:val="yellow"/>
          <w:u w:val="single"/>
        </w:rPr>
        <w:t>A more balanced approach to accounting for uncertainty</w:t>
      </w:r>
      <w:r w:rsidRPr="008D2A56">
        <w:rPr>
          <w:rFonts w:asciiTheme="minorHAnsi" w:eastAsiaTheme="majorEastAsia" w:hAnsiTheme="minorHAnsi"/>
          <w:bCs/>
          <w:u w:val="single"/>
        </w:rPr>
        <w:t xml:space="preserve"> in strategic planning </w:t>
      </w:r>
      <w:r w:rsidRPr="008D2A56">
        <w:rPr>
          <w:rFonts w:asciiTheme="minorHAnsi" w:eastAsiaTheme="majorEastAsia" w:hAnsiTheme="minorHAnsi"/>
          <w:bCs/>
          <w:highlight w:val="yellow"/>
          <w:u w:val="single"/>
        </w:rPr>
        <w:t>would address a wide range of potential threats and security challenges, but</w:t>
      </w:r>
      <w:r w:rsidRPr="008D2A56">
        <w:rPr>
          <w:rFonts w:asciiTheme="minorHAnsi" w:eastAsiaTheme="majorEastAsia" w:hAnsiTheme="minorHAnsi"/>
          <w:bCs/>
          <w:u w:val="single"/>
        </w:rPr>
        <w:t xml:space="preserve"> would </w:t>
      </w:r>
      <w:r w:rsidRPr="008D2A56">
        <w:rPr>
          <w:rFonts w:asciiTheme="minorHAnsi" w:eastAsiaTheme="majorEastAsia" w:hAnsiTheme="minorHAnsi"/>
          <w:bCs/>
          <w:highlight w:val="yellow"/>
          <w:u w:val="single"/>
        </w:rPr>
        <w:t>also incorporate</w:t>
      </w:r>
      <w:r w:rsidRPr="008D2A56">
        <w:rPr>
          <w:rFonts w:asciiTheme="minorHAnsi" w:eastAsiaTheme="majorEastAsia" w:hAnsiTheme="minorHAnsi"/>
          <w:bCs/>
          <w:u w:val="single"/>
        </w:rPr>
        <w:t xml:space="preserve"> explicit, transparent, </w:t>
      </w:r>
      <w:r w:rsidRPr="008D2A56">
        <w:rPr>
          <w:rFonts w:asciiTheme="minorHAnsi" w:eastAsiaTheme="majorEastAsia" w:hAnsiTheme="minorHAnsi"/>
          <w:bCs/>
          <w:highlight w:val="yellow"/>
          <w:u w:val="single"/>
        </w:rPr>
        <w:t>probabilistic reasoning</w:t>
      </w:r>
      <w:r w:rsidRPr="008D2A56">
        <w:rPr>
          <w:rFonts w:asciiTheme="minorHAnsi" w:eastAsiaTheme="majorEastAsia" w:hAnsiTheme="minorHAnsi"/>
          <w:bCs/>
          <w:u w:val="single"/>
        </w:rPr>
        <w:t xml:space="preserve"> into planning processes</w:t>
      </w:r>
      <w:r w:rsidRPr="008D2A56">
        <w:rPr>
          <w:rFonts w:asciiTheme="minorHAnsi" w:eastAsia="Times New Roman" w:hAnsiTheme="minorHAnsi"/>
        </w:rPr>
        <w:t xml:space="preserve">. </w:t>
      </w:r>
      <w:r w:rsidRPr="008D2A56">
        <w:rPr>
          <w:rFonts w:asciiTheme="minorHAnsi" w:eastAsiaTheme="majorEastAsia" w:hAnsiTheme="minorHAnsi"/>
          <w:bCs/>
          <w:highlight w:val="yellow"/>
          <w:u w:val="single"/>
        </w:rPr>
        <w:t>The main benefit of such an approach would</w:t>
      </w:r>
      <w:r w:rsidRPr="008D2A56">
        <w:rPr>
          <w:rFonts w:asciiTheme="minorHAnsi" w:eastAsiaTheme="majorEastAsia" w:hAnsiTheme="minorHAnsi"/>
          <w:bCs/>
          <w:u w:val="single"/>
        </w:rPr>
        <w:t xml:space="preserve"> not necessarily </w:t>
      </w:r>
      <w:r w:rsidRPr="008D2A56">
        <w:rPr>
          <w:rFonts w:asciiTheme="minorHAnsi" w:eastAsiaTheme="majorEastAsia" w:hAnsiTheme="minorHAnsi"/>
          <w:bCs/>
          <w:highlight w:val="yellow"/>
          <w:u w:val="single"/>
        </w:rPr>
        <w:t>be more precise</w:t>
      </w:r>
      <w:r w:rsidRPr="008D2A56">
        <w:rPr>
          <w:rFonts w:asciiTheme="minorHAnsi" w:eastAsiaTheme="majorEastAsia" w:hAnsiTheme="minorHAnsi"/>
          <w:bCs/>
          <w:u w:val="single"/>
        </w:rPr>
        <w:t xml:space="preserve"> predictions of the future, but rather greater clarity and discipline applied to the difficult judgements about the future upon which strategy depends</w:t>
      </w:r>
      <w:r w:rsidRPr="008D2A56">
        <w:rPr>
          <w:rFonts w:asciiTheme="minorHAnsi" w:eastAsia="Times New Roman" w:hAnsiTheme="minorHAnsi"/>
        </w:rPr>
        <w:t>.</w:t>
      </w:r>
    </w:p>
    <w:p w:rsidR="00D933CC" w:rsidRPr="008D2A56" w:rsidRDefault="00D933CC" w:rsidP="00D933CC">
      <w:pPr>
        <w:rPr>
          <w:rFonts w:asciiTheme="minorHAnsi" w:hAnsiTheme="minorHAnsi"/>
        </w:rPr>
      </w:pPr>
    </w:p>
    <w:p w:rsidR="00D933CC" w:rsidRDefault="00D933CC" w:rsidP="00D933CC">
      <w:pPr>
        <w:pStyle w:val="Heading3"/>
      </w:pPr>
      <w:bookmarkStart w:id="93" w:name="_Toc455128060"/>
      <w:bookmarkStart w:id="94" w:name="_Toc455128804"/>
      <w:bookmarkEnd w:id="84"/>
      <w:r>
        <w:lastRenderedPageBreak/>
        <w:t>China/ Asia = Realist</w:t>
      </w:r>
      <w:bookmarkEnd w:id="93"/>
      <w:bookmarkEnd w:id="94"/>
    </w:p>
    <w:p w:rsidR="00D933CC" w:rsidRDefault="00D933CC" w:rsidP="00D933CC">
      <w:pPr>
        <w:pStyle w:val="Heading4"/>
      </w:pPr>
      <w:r>
        <w:t>Realism describes northeast Asia and China</w:t>
      </w:r>
    </w:p>
    <w:p w:rsidR="00D933CC" w:rsidRPr="0015326F" w:rsidRDefault="00D933CC" w:rsidP="00D933CC">
      <w:r>
        <w:t xml:space="preserve">Hochul </w:t>
      </w:r>
      <w:r w:rsidRPr="001D6D77">
        <w:rPr>
          <w:rStyle w:val="Style13ptBold"/>
        </w:rPr>
        <w:t>Lee</w:t>
      </w:r>
      <w:r>
        <w:t>, Department of Political Science at the University of Incheon, 3-5-</w:t>
      </w:r>
      <w:r w:rsidRPr="001D6D77">
        <w:rPr>
          <w:rStyle w:val="Style13ptBold"/>
        </w:rPr>
        <w:t>2005</w:t>
      </w:r>
      <w:r>
        <w:t xml:space="preserve">, “Realpolitik Swinging between Interdependence and Nationalism: China’s Foreign Policy in the Post-Cold War Northeast Asia,” </w:t>
      </w:r>
      <w:r w:rsidRPr="0015326F">
        <w:t>http://www.allacademic.com//meta/p_mla_apa_research_citation/0/6/9/9/7/pages69970/p69970-1.php</w:t>
      </w:r>
    </w:p>
    <w:p w:rsidR="00D933CC" w:rsidRDefault="00D933CC" w:rsidP="00D933CC">
      <w:pPr>
        <w:rPr>
          <w:rStyle w:val="StyleUnderline"/>
        </w:rPr>
      </w:pPr>
      <w:r w:rsidRPr="001D6D77">
        <w:rPr>
          <w:rStyle w:val="StyleUnderline"/>
        </w:rPr>
        <w:t>Realpolitik can be conceived of as general rules of state behavior motivated by system-level dynamics. It is steered by prudent calculus of cost and benefit</w:t>
      </w:r>
      <w:r>
        <w:t xml:space="preserve"> of policy options. In a mulipolar system, it articulates into a balance of power politics. </w:t>
      </w:r>
      <w:r w:rsidRPr="001D6D77">
        <w:rPr>
          <w:rStyle w:val="StyleUnderline"/>
          <w:highlight w:val="cyan"/>
        </w:rPr>
        <w:t>In the post-Cold War northeast Asia, where neither</w:t>
      </w:r>
      <w:r>
        <w:t xml:space="preserve"> a system of </w:t>
      </w:r>
      <w:r w:rsidRPr="001D6D77">
        <w:rPr>
          <w:rStyle w:val="StyleUnderline"/>
          <w:highlight w:val="cyan"/>
        </w:rPr>
        <w:t>collaboration nor</w:t>
      </w:r>
      <w:r>
        <w:t xml:space="preserve"> any multilateral </w:t>
      </w:r>
      <w:r w:rsidRPr="001D6D77">
        <w:rPr>
          <w:rStyle w:val="StyleUnderline"/>
          <w:highlight w:val="cyan"/>
        </w:rPr>
        <w:t>collective security is in existence, balance of power politics operates as inevitable state reactions</w:t>
      </w:r>
      <w:r>
        <w:t xml:space="preserve"> to assure minimum level of security. </w:t>
      </w:r>
      <w:r w:rsidRPr="001D6D77">
        <w:rPr>
          <w:rStyle w:val="StyleUnderline"/>
        </w:rPr>
        <w:t xml:space="preserve">China </w:t>
      </w:r>
      <w:r w:rsidRPr="001D6D77">
        <w:rPr>
          <w:rStyle w:val="StyleUnderline"/>
          <w:highlight w:val="cyan"/>
        </w:rPr>
        <w:t>may well be considered as ‘the high church of realpolitik’ in the post-Cold War</w:t>
      </w:r>
      <w:r>
        <w:t xml:space="preserve"> world (Christensen 1996). </w:t>
      </w:r>
      <w:r w:rsidRPr="001D6D77">
        <w:rPr>
          <w:rStyle w:val="StyleUnderline"/>
          <w:highlight w:val="cyan"/>
        </w:rPr>
        <w:t>We</w:t>
      </w:r>
      <w:r w:rsidRPr="001D6D77">
        <w:rPr>
          <w:rStyle w:val="StyleUnderline"/>
        </w:rPr>
        <w:t xml:space="preserve"> could </w:t>
      </w:r>
      <w:r w:rsidRPr="001D6D77">
        <w:rPr>
          <w:rStyle w:val="StyleUnderline"/>
          <w:highlight w:val="cyan"/>
        </w:rPr>
        <w:t>find</w:t>
      </w:r>
      <w:r w:rsidRPr="001D6D77">
        <w:rPr>
          <w:rStyle w:val="StyleUnderline"/>
        </w:rPr>
        <w:t xml:space="preserve"> a politics of </w:t>
      </w:r>
      <w:r w:rsidRPr="001D6D77">
        <w:rPr>
          <w:rStyle w:val="StyleUnderline"/>
          <w:highlight w:val="cyan"/>
        </w:rPr>
        <w:t>power balancing</w:t>
      </w:r>
      <w:r w:rsidRPr="001D6D77">
        <w:rPr>
          <w:rStyle w:val="StyleUnderline"/>
        </w:rPr>
        <w:t xml:space="preserve"> evident </w:t>
      </w:r>
      <w:r w:rsidRPr="001D6D77">
        <w:rPr>
          <w:rStyle w:val="StyleUnderline"/>
          <w:highlight w:val="cyan"/>
        </w:rPr>
        <w:t>in</w:t>
      </w:r>
      <w:r w:rsidRPr="001D6D77">
        <w:rPr>
          <w:rStyle w:val="StyleUnderline"/>
        </w:rPr>
        <w:t xml:space="preserve"> the post-Cold War </w:t>
      </w:r>
      <w:r w:rsidRPr="001D6D77">
        <w:rPr>
          <w:rStyle w:val="StyleUnderline"/>
          <w:highlight w:val="cyan"/>
        </w:rPr>
        <w:t>northeast Asia, especially between China and Japan</w:t>
      </w:r>
      <w:r w:rsidRPr="00D65616">
        <w:rPr>
          <w:highlight w:val="cyan"/>
        </w:rPr>
        <w:t xml:space="preserve"> </w:t>
      </w:r>
      <w:r w:rsidRPr="001D6D77">
        <w:rPr>
          <w:rStyle w:val="StyleUnderline"/>
          <w:highlight w:val="cyan"/>
        </w:rPr>
        <w:t>with their competitive increase in defense spending.</w:t>
      </w:r>
    </w:p>
    <w:p w:rsidR="00D933CC" w:rsidRPr="00D933CC" w:rsidRDefault="00D933CC" w:rsidP="00D933CC"/>
    <w:p w:rsidR="00D933CC" w:rsidRPr="008D2A56" w:rsidRDefault="00D933CC" w:rsidP="00D933CC">
      <w:pPr>
        <w:pStyle w:val="Heading3"/>
      </w:pPr>
      <w:bookmarkStart w:id="95" w:name="_Toc455128061"/>
      <w:bookmarkStart w:id="96" w:name="_Toc455128805"/>
      <w:r>
        <w:lastRenderedPageBreak/>
        <w:t>Realism good</w:t>
      </w:r>
      <w:bookmarkEnd w:id="95"/>
      <w:bookmarkEnd w:id="96"/>
    </w:p>
    <w:p w:rsidR="00D933CC" w:rsidRPr="008D2A56" w:rsidRDefault="00D933CC" w:rsidP="00D933CC">
      <w:pPr>
        <w:pStyle w:val="Heading4"/>
        <w:rPr>
          <w:rFonts w:asciiTheme="minorHAnsi" w:hAnsiTheme="minorHAnsi"/>
          <w:sz w:val="28"/>
        </w:rPr>
      </w:pPr>
      <w:r w:rsidRPr="008D2A56">
        <w:rPr>
          <w:rFonts w:asciiTheme="minorHAnsi" w:hAnsiTheme="minorHAnsi"/>
          <w:sz w:val="28"/>
        </w:rPr>
        <w:t>Rejection of securitization leads to instability and international intervention – turns their impact</w:t>
      </w:r>
    </w:p>
    <w:p w:rsidR="00D933CC" w:rsidRPr="008D2A56" w:rsidRDefault="00D933CC" w:rsidP="00D933CC">
      <w:pPr>
        <w:rPr>
          <w:rStyle w:val="Style13ptBold"/>
          <w:rFonts w:asciiTheme="minorHAnsi" w:hAnsiTheme="minorHAnsi"/>
          <w:sz w:val="28"/>
        </w:rPr>
      </w:pPr>
      <w:r w:rsidRPr="008D2A56">
        <w:rPr>
          <w:rStyle w:val="Style13ptBold"/>
          <w:rFonts w:asciiTheme="minorHAnsi" w:hAnsiTheme="minorHAnsi"/>
          <w:sz w:val="28"/>
        </w:rPr>
        <w:t>McCormack 10 – Lecturer in International Politics</w:t>
      </w:r>
    </w:p>
    <w:p w:rsidR="00D933CC" w:rsidRPr="008D2A56" w:rsidRDefault="00D933CC" w:rsidP="00D933CC">
      <w:pPr>
        <w:rPr>
          <w:rFonts w:asciiTheme="minorHAnsi" w:hAnsiTheme="minorHAnsi"/>
        </w:rPr>
      </w:pPr>
      <w:r w:rsidRPr="008D2A56">
        <w:rPr>
          <w:rFonts w:asciiTheme="minorHAnsi" w:hAnsiTheme="minorHAnsi"/>
        </w:rPr>
        <w:t>Tara McCormack, is Lecturer in International Politics at the University of Leicester and has a PhD in International Relations from the University of Westminster. 2010, Critique, Security and Power: The political limits to emancipatory approaches, pg. 127-129</w:t>
      </w:r>
    </w:p>
    <w:p w:rsidR="00D933CC" w:rsidRPr="008D2A56" w:rsidRDefault="00D933CC" w:rsidP="00D933CC">
      <w:pPr>
        <w:pStyle w:val="cardtext"/>
        <w:rPr>
          <w:rFonts w:asciiTheme="minorHAnsi" w:hAnsiTheme="minorHAnsi"/>
        </w:rPr>
      </w:pPr>
      <w:r w:rsidRPr="008D2A56">
        <w:rPr>
          <w:rFonts w:asciiTheme="minorHAnsi" w:hAnsiTheme="minorHAnsi"/>
        </w:rPr>
        <w:t xml:space="preserve">The following section will briefly raise some questions about the </w:t>
      </w:r>
      <w:r w:rsidRPr="008D2A56">
        <w:rPr>
          <w:rStyle w:val="StyleUnderline"/>
          <w:rFonts w:asciiTheme="minorHAnsi" w:hAnsiTheme="minorHAnsi"/>
        </w:rPr>
        <w:t>rejection of the old security framework</w:t>
      </w:r>
      <w:r w:rsidRPr="008D2A56">
        <w:rPr>
          <w:rFonts w:asciiTheme="minorHAnsi" w:hAnsiTheme="minorHAnsi"/>
        </w:rPr>
        <w:t xml:space="preserve"> as it has been taken up by the most powerful institutions and states. </w:t>
      </w:r>
      <w:r w:rsidRPr="008D2A56">
        <w:rPr>
          <w:rStyle w:val="StyleUnderline"/>
          <w:rFonts w:asciiTheme="minorHAnsi" w:hAnsiTheme="minorHAnsi"/>
        </w:rPr>
        <w:t>Here we can begin to see the political limits to critical and emancipatory frameworks</w:t>
      </w:r>
      <w:r w:rsidRPr="008D2A56">
        <w:rPr>
          <w:rFonts w:asciiTheme="minorHAnsi" w:hAnsiTheme="minorHAnsi"/>
        </w:rPr>
        <w:t xml:space="preserve">. In an international system which is marked by great power inequalities between states, the </w:t>
      </w:r>
      <w:r w:rsidRPr="008D2A56">
        <w:rPr>
          <w:rStyle w:val="StyleUnderline"/>
          <w:rFonts w:asciiTheme="minorHAnsi" w:hAnsiTheme="minorHAnsi"/>
          <w:highlight w:val="yellow"/>
        </w:rPr>
        <w:t xml:space="preserve">rejection of </w:t>
      </w:r>
      <w:r w:rsidRPr="008D2A56">
        <w:rPr>
          <w:rStyle w:val="StyleUnderline"/>
          <w:rFonts w:asciiTheme="minorHAnsi" w:hAnsiTheme="minorHAnsi"/>
        </w:rPr>
        <w:t>the</w:t>
      </w:r>
      <w:r w:rsidRPr="008D2A56">
        <w:rPr>
          <w:rFonts w:asciiTheme="minorHAnsi" w:hAnsiTheme="minorHAnsi"/>
        </w:rPr>
        <w:t xml:space="preserve"> old narrow national interest-based</w:t>
      </w:r>
      <w:r w:rsidRPr="008D2A56">
        <w:rPr>
          <w:rStyle w:val="StyleUnderline"/>
          <w:rFonts w:asciiTheme="minorHAnsi" w:hAnsiTheme="minorHAnsi"/>
        </w:rPr>
        <w:t xml:space="preserve"> </w:t>
      </w:r>
      <w:r w:rsidRPr="008D2A56">
        <w:rPr>
          <w:rStyle w:val="StyleUnderline"/>
          <w:rFonts w:asciiTheme="minorHAnsi" w:hAnsiTheme="minorHAnsi"/>
          <w:highlight w:val="yellow"/>
        </w:rPr>
        <w:t xml:space="preserve">security </w:t>
      </w:r>
      <w:r w:rsidRPr="008D2A56">
        <w:rPr>
          <w:rStyle w:val="StyleUnderline"/>
          <w:rFonts w:asciiTheme="minorHAnsi" w:hAnsiTheme="minorHAnsi"/>
        </w:rPr>
        <w:t>framework</w:t>
      </w:r>
      <w:r w:rsidRPr="008D2A56">
        <w:rPr>
          <w:rFonts w:asciiTheme="minorHAnsi" w:hAnsiTheme="minorHAnsi"/>
          <w:u w:val="single"/>
        </w:rPr>
        <w:t xml:space="preserve"> </w:t>
      </w:r>
      <w:r w:rsidRPr="008D2A56">
        <w:rPr>
          <w:rFonts w:asciiTheme="minorHAnsi" w:hAnsiTheme="minorHAnsi"/>
        </w:rPr>
        <w:t xml:space="preserve">by major international institutions, </w:t>
      </w:r>
      <w:r w:rsidRPr="008D2A56">
        <w:rPr>
          <w:rStyle w:val="StyleUnderline"/>
          <w:rFonts w:asciiTheme="minorHAnsi" w:hAnsiTheme="minorHAnsi"/>
        </w:rPr>
        <w:t>and the adoption of</w:t>
      </w:r>
      <w:r w:rsidRPr="008D2A56">
        <w:rPr>
          <w:rFonts w:asciiTheme="minorHAnsi" w:hAnsiTheme="minorHAnsi"/>
        </w:rPr>
        <w:t xml:space="preserve"> ostensibly </w:t>
      </w:r>
      <w:r w:rsidRPr="008D2A56">
        <w:rPr>
          <w:rStyle w:val="StyleUnderline"/>
          <w:rFonts w:asciiTheme="minorHAnsi" w:hAnsiTheme="minorHAnsi"/>
        </w:rPr>
        <w:t>emancipatory policies</w:t>
      </w:r>
      <w:r w:rsidRPr="008D2A56">
        <w:rPr>
          <w:rFonts w:asciiTheme="minorHAnsi" w:hAnsiTheme="minorHAnsi"/>
        </w:rPr>
        <w:t xml:space="preserve"> and policy rhetoric, </w:t>
      </w:r>
      <w:r w:rsidRPr="008D2A56">
        <w:rPr>
          <w:rStyle w:val="StyleUnderline"/>
          <w:rFonts w:asciiTheme="minorHAnsi" w:hAnsiTheme="minorHAnsi"/>
        </w:rPr>
        <w:t xml:space="preserve">has the consequence of </w:t>
      </w:r>
      <w:r w:rsidRPr="008D2A56">
        <w:rPr>
          <w:rStyle w:val="StyleUnderline"/>
          <w:rFonts w:asciiTheme="minorHAnsi" w:hAnsiTheme="minorHAnsi"/>
          <w:highlight w:val="yellow"/>
        </w:rPr>
        <w:t>problematis</w:t>
      </w:r>
      <w:r w:rsidRPr="008D2A56">
        <w:rPr>
          <w:rStyle w:val="StyleUnderline"/>
          <w:rFonts w:asciiTheme="minorHAnsi" w:hAnsiTheme="minorHAnsi"/>
        </w:rPr>
        <w:t xml:space="preserve">ing weak or </w:t>
      </w:r>
      <w:r w:rsidRPr="008D2A56">
        <w:rPr>
          <w:rStyle w:val="StyleUnderline"/>
          <w:rFonts w:asciiTheme="minorHAnsi" w:hAnsiTheme="minorHAnsi"/>
          <w:highlight w:val="yellow"/>
        </w:rPr>
        <w:t>unstable states and allow</w:t>
      </w:r>
      <w:r w:rsidRPr="008D2A56">
        <w:rPr>
          <w:rStyle w:val="StyleUnderline"/>
          <w:rFonts w:asciiTheme="minorHAnsi" w:hAnsiTheme="minorHAnsi"/>
        </w:rPr>
        <w:t xml:space="preserve">ing international institutions or major states a more </w:t>
      </w:r>
      <w:r w:rsidRPr="008D2A56">
        <w:rPr>
          <w:rStyle w:val="StyleUnderline"/>
          <w:rFonts w:asciiTheme="minorHAnsi" w:hAnsiTheme="minorHAnsi"/>
          <w:highlight w:val="yellow"/>
        </w:rPr>
        <w:t>intervention</w:t>
      </w:r>
      <w:r w:rsidRPr="008D2A56">
        <w:rPr>
          <w:rStyle w:val="StyleUnderline"/>
          <w:rFonts w:asciiTheme="minorHAnsi" w:hAnsiTheme="minorHAnsi"/>
        </w:rPr>
        <w:t>ary role</w:t>
      </w:r>
      <w:r w:rsidRPr="008D2A56">
        <w:rPr>
          <w:rFonts w:asciiTheme="minorHAnsi" w:hAnsiTheme="minorHAnsi"/>
          <w:szCs w:val="20"/>
        </w:rPr>
        <w:t xml:space="preserve">, yet </w:t>
      </w:r>
      <w:r w:rsidRPr="008D2A56">
        <w:rPr>
          <w:rStyle w:val="StyleUnderline"/>
          <w:rFonts w:asciiTheme="minorHAnsi" w:hAnsiTheme="minorHAnsi"/>
          <w:highlight w:val="yellow"/>
        </w:rPr>
        <w:t>without</w:t>
      </w:r>
      <w:r w:rsidRPr="008D2A56">
        <w:rPr>
          <w:rStyle w:val="StyleUnderline"/>
          <w:rFonts w:asciiTheme="minorHAnsi" w:hAnsiTheme="minorHAnsi"/>
        </w:rPr>
        <w:t xml:space="preserve"> establishing mechanisms by which the citizens of states being intervened in might have any </w:t>
      </w:r>
      <w:r w:rsidRPr="008D2A56">
        <w:rPr>
          <w:rStyle w:val="StyleUnderline"/>
          <w:rFonts w:asciiTheme="minorHAnsi" w:hAnsiTheme="minorHAnsi"/>
          <w:highlight w:val="yellow"/>
        </w:rPr>
        <w:t xml:space="preserve">control </w:t>
      </w:r>
      <w:r w:rsidRPr="008D2A56">
        <w:rPr>
          <w:rStyle w:val="StyleUnderline"/>
          <w:rFonts w:asciiTheme="minorHAnsi" w:hAnsiTheme="minorHAnsi"/>
        </w:rPr>
        <w:t xml:space="preserve">over the agents or agencies of their emancipation. Whatever the problems associated with the pluralist security framework there were at least formal and clear demarcations. </w:t>
      </w:r>
      <w:r w:rsidRPr="008D2A56">
        <w:rPr>
          <w:rStyle w:val="StyleUnderline"/>
          <w:rFonts w:asciiTheme="minorHAnsi" w:hAnsiTheme="minorHAnsi"/>
          <w:highlight w:val="yellow"/>
        </w:rPr>
        <w:t>This</w:t>
      </w:r>
      <w:r w:rsidRPr="008D2A56">
        <w:rPr>
          <w:rStyle w:val="StyleUnderline"/>
          <w:rFonts w:asciiTheme="minorHAnsi" w:hAnsiTheme="minorHAnsi"/>
        </w:rPr>
        <w:t xml:space="preserve"> has the consequence of </w:t>
      </w:r>
      <w:r w:rsidRPr="008D2A56">
        <w:rPr>
          <w:rStyle w:val="StyleUnderline"/>
          <w:rFonts w:asciiTheme="minorHAnsi" w:hAnsiTheme="minorHAnsi"/>
          <w:highlight w:val="yellow"/>
        </w:rPr>
        <w:t>entrench</w:t>
      </w:r>
      <w:r w:rsidRPr="008D2A56">
        <w:rPr>
          <w:rStyle w:val="StyleUnderline"/>
          <w:rFonts w:asciiTheme="minorHAnsi" w:hAnsiTheme="minorHAnsi"/>
        </w:rPr>
        <w:t xml:space="preserve">ing international </w:t>
      </w:r>
      <w:r w:rsidRPr="008D2A56">
        <w:rPr>
          <w:rStyle w:val="StyleUnderline"/>
          <w:rFonts w:asciiTheme="minorHAnsi" w:hAnsiTheme="minorHAnsi"/>
          <w:highlight w:val="yellow"/>
        </w:rPr>
        <w:t>power inequalities and allow</w:t>
      </w:r>
      <w:r w:rsidRPr="008D2A56">
        <w:rPr>
          <w:rStyle w:val="StyleUnderline"/>
          <w:rFonts w:asciiTheme="minorHAnsi" w:hAnsiTheme="minorHAnsi"/>
        </w:rPr>
        <w:t xml:space="preserve">ing </w:t>
      </w:r>
      <w:r w:rsidRPr="008D2A56">
        <w:rPr>
          <w:rStyle w:val="StyleUnderline"/>
          <w:rFonts w:asciiTheme="minorHAnsi" w:hAnsiTheme="minorHAnsi"/>
          <w:highlight w:val="yellow"/>
        </w:rPr>
        <w:t xml:space="preserve">for </w:t>
      </w:r>
      <w:r w:rsidRPr="008D2A56">
        <w:rPr>
          <w:rStyle w:val="StyleUnderline"/>
          <w:rFonts w:asciiTheme="minorHAnsi" w:hAnsiTheme="minorHAnsi"/>
        </w:rPr>
        <w:t>a shift towards a</w:t>
      </w:r>
      <w:r w:rsidRPr="008D2A56">
        <w:rPr>
          <w:rStyle w:val="StyleUnderline"/>
          <w:rFonts w:asciiTheme="minorHAnsi" w:hAnsiTheme="minorHAnsi"/>
          <w:highlight w:val="yellow"/>
        </w:rPr>
        <w:t xml:space="preserve"> hierarchical international order</w:t>
      </w:r>
      <w:r w:rsidRPr="008D2A56">
        <w:rPr>
          <w:rStyle w:val="StyleUnderline"/>
          <w:rFonts w:asciiTheme="minorHAnsi" w:hAnsiTheme="minorHAnsi"/>
        </w:rPr>
        <w:t xml:space="preserve"> in which the citizens in weak or unstable states may arguably have even less freedom or power than before</w:t>
      </w:r>
      <w:r w:rsidRPr="008D2A56">
        <w:rPr>
          <w:rFonts w:asciiTheme="minorHAnsi" w:hAnsiTheme="minorHAnsi"/>
          <w:szCs w:val="20"/>
        </w:rPr>
        <w:t xml:space="preserve">.  </w:t>
      </w:r>
      <w:r w:rsidRPr="008D2A56">
        <w:rPr>
          <w:rFonts w:asciiTheme="minorHAnsi" w:hAnsiTheme="minorHAnsi"/>
        </w:rPr>
        <w:t xml:space="preserve">Radical critics of contemporary security policies, such as human security and humanitarian intervention, argue that we see an assertion of Western power and the creation of liberal subjectivities in the developing world. For example, see Mark Duffield’s important and insightful contribution to the ongoing debates about contemporary international security and development. Duffield attempts to provide a coherent empirical engagement with, and theoretical explanation of, these shifts. Whilst these shifts, away from a focus on state security, and the so-called merging of security and development are often portrayed as positive and progressive shifts that have come about because of the end of the Cold War, Duffield argues convincingly that these shifts are highly problematic and unprogressive. For example, the rejection of sovereignty as formal international equality and a presumption of nonintervention has eroded the division between the international and domestic spheres and led to an international environment in which Western NGOs and powerful states have a major role in the governance of third world states. Whilst for supporters of humanitarian intervention this is a good development, Duffield points out the depoliticising implications, drawing on examples in Mozambique and Afghanistan.  Duffield also draws out the problems of the retreat from modernisation that is represented by sustainable development. The Western world has moved away from the development policies of the Cold War, which aimed to develop third world states industrially. Duffield describes this in terms of a new division of human life into uninsured and insured life. Whilst we in the West are ‘insured’ – that is we no longer have to be entirely self-reliant, we have welfare systems, a modern division of labour and so on – sustainable development aims to teach populations in poor states how to survive in the absence of any of this. </w:t>
      </w:r>
      <w:r w:rsidRPr="008D2A56">
        <w:rPr>
          <w:rStyle w:val="StyleUnderline"/>
          <w:rFonts w:asciiTheme="minorHAnsi" w:hAnsiTheme="minorHAnsi"/>
        </w:rPr>
        <w:t xml:space="preserve">Third world populations must be taught to be self-reliant, they will remain uninsured. Self-reliance of course means the condemnation of millions to a barbarous life of </w:t>
      </w:r>
      <w:r w:rsidRPr="008D2A56">
        <w:rPr>
          <w:rStyle w:val="StyleUnderline"/>
          <w:rFonts w:asciiTheme="minorHAnsi" w:hAnsiTheme="minorHAnsi"/>
        </w:rPr>
        <w:lastRenderedPageBreak/>
        <w:t>inhuman bare survival</w:t>
      </w:r>
      <w:r w:rsidRPr="008D2A56">
        <w:rPr>
          <w:rFonts w:asciiTheme="minorHAnsi" w:hAnsiTheme="minorHAnsi"/>
        </w:rPr>
        <w:t xml:space="preserve">. Ironically, although sustainable development is celebrated by many on the left today, by leaving people to fend for themselves rather than developing a society wide system which can support people, sustainable development actually leads to a less human and humane system than that developed in modern capitalist states. Duffield also describes how many of these problematic shifts are embodied in the contemporary concept of human security.  For Duffield, we can understand these shifts in terms of Foucauldian biopolitical framework, which can be understood as a regulatory power that seeks to support life through intervening in the biological, social and economic processes that constitute a human population (2007: 16). Sustainable development and human security are for Duffield technologies of security which aim to create self-managing and self-reliant subjectivities in the third world, which can then survive in a situation of serious underdevelopment (or being uninsured as Duffield terms it) without  causing security problems for the developed world. For Duffield this is all driven by a neoliberal project which seeks to control and manage uninsured populations globally. Radical critic Costas Douzinas (2007) also criticises new forms of cosmopolitanism such as human rights and interventions for human rights as a triumph of American hegemony.  Whilst we are in agreement with critics such as Douzinas and Duffield that </w:t>
      </w:r>
      <w:r w:rsidRPr="008D2A56">
        <w:rPr>
          <w:rStyle w:val="StyleUnderline"/>
          <w:rFonts w:asciiTheme="minorHAnsi" w:hAnsiTheme="minorHAnsi"/>
        </w:rPr>
        <w:t xml:space="preserve">these </w:t>
      </w:r>
      <w:r w:rsidRPr="008D2A56">
        <w:rPr>
          <w:rStyle w:val="StyleUnderline"/>
          <w:rFonts w:asciiTheme="minorHAnsi" w:hAnsiTheme="minorHAnsi"/>
          <w:highlight w:val="yellow"/>
        </w:rPr>
        <w:t xml:space="preserve">new security frameworks cannot be empowering, and </w:t>
      </w:r>
      <w:r w:rsidRPr="008D2A56">
        <w:rPr>
          <w:rStyle w:val="StyleUnderline"/>
          <w:rFonts w:asciiTheme="minorHAnsi" w:hAnsiTheme="minorHAnsi"/>
        </w:rPr>
        <w:t>ultimately</w:t>
      </w:r>
      <w:r w:rsidRPr="008D2A56">
        <w:rPr>
          <w:rStyle w:val="StyleUnderline"/>
          <w:rFonts w:asciiTheme="minorHAnsi" w:hAnsiTheme="minorHAnsi"/>
          <w:highlight w:val="yellow"/>
        </w:rPr>
        <w:t xml:space="preserve"> lead to more power for powerful states</w:t>
      </w:r>
      <w:r w:rsidRPr="008D2A56">
        <w:rPr>
          <w:rFonts w:asciiTheme="minorHAnsi" w:hAnsiTheme="minorHAnsi"/>
          <w:b/>
        </w:rPr>
        <w:t>,</w:t>
      </w:r>
      <w:r w:rsidRPr="008D2A56">
        <w:rPr>
          <w:rFonts w:asciiTheme="minorHAnsi" w:hAnsiTheme="minorHAnsi"/>
        </w:rPr>
        <w:t xml:space="preserve"> we need to understand why these frameworks have the effect that they do. We can understand that these frameworks have political limitations without having to look for a specific plan on the part of current powerful states. In new security frameworks such as human security we can see the political limits of the framework proposed by critical and</w:t>
      </w:r>
    </w:p>
    <w:p w:rsidR="00D933CC" w:rsidRPr="008D2A56" w:rsidRDefault="00D933CC" w:rsidP="00D933CC">
      <w:pPr>
        <w:pStyle w:val="Heading3"/>
      </w:pPr>
      <w:bookmarkStart w:id="97" w:name="_Toc455128062"/>
      <w:bookmarkStart w:id="98" w:name="_Toc455128806"/>
      <w:r>
        <w:lastRenderedPageBreak/>
        <w:t>A2 authors are wrong</w:t>
      </w:r>
      <w:bookmarkEnd w:id="97"/>
      <w:bookmarkEnd w:id="98"/>
    </w:p>
    <w:p w:rsidR="00D933CC" w:rsidRPr="008D2A56" w:rsidRDefault="00D933CC" w:rsidP="00D933CC">
      <w:pPr>
        <w:pStyle w:val="Heading4"/>
        <w:rPr>
          <w:rFonts w:asciiTheme="minorHAnsi" w:hAnsiTheme="minorHAnsi"/>
          <w:sz w:val="28"/>
        </w:rPr>
      </w:pPr>
      <w:bookmarkStart w:id="99" w:name="BlockBM3516"/>
      <w:r w:rsidRPr="008D2A56">
        <w:rPr>
          <w:rFonts w:asciiTheme="minorHAnsi" w:hAnsiTheme="minorHAnsi"/>
          <w:sz w:val="28"/>
        </w:rPr>
        <w:t xml:space="preserve">Threat inflation would get our authors fired </w:t>
      </w:r>
    </w:p>
    <w:p w:rsidR="00D933CC" w:rsidRPr="008D2A56" w:rsidRDefault="00D933CC" w:rsidP="00D933CC">
      <w:pPr>
        <w:rPr>
          <w:rFonts w:asciiTheme="minorHAnsi" w:hAnsiTheme="minorHAnsi"/>
        </w:rPr>
      </w:pPr>
      <w:r w:rsidRPr="008D2A56">
        <w:rPr>
          <w:rFonts w:asciiTheme="minorHAnsi" w:hAnsiTheme="minorHAnsi"/>
        </w:rPr>
        <w:t xml:space="preserve">Earl C. </w:t>
      </w:r>
      <w:r w:rsidRPr="008D2A56">
        <w:rPr>
          <w:rStyle w:val="Style13ptBold"/>
          <w:rFonts w:asciiTheme="minorHAnsi" w:hAnsiTheme="minorHAnsi"/>
          <w:sz w:val="28"/>
        </w:rPr>
        <w:t>Ravenal 9</w:t>
      </w:r>
      <w:r w:rsidRPr="008D2A56">
        <w:rPr>
          <w:rFonts w:asciiTheme="minorHAnsi" w:hAnsiTheme="minorHAnsi"/>
        </w:rPr>
        <w:t>, distinguished senior fellow in foreign policy studies @ Cato, is professor emeritus of the Georgetown University School of Foreign Service. He is an expert on NATO, defense strategy, and the defense budget. He is the author of </w:t>
      </w:r>
      <w:r w:rsidRPr="008D2A56">
        <w:rPr>
          <w:rFonts w:asciiTheme="minorHAnsi" w:hAnsiTheme="minorHAnsi"/>
          <w:i/>
          <w:iCs/>
        </w:rPr>
        <w:t>Designing Defense for a New World Order. </w:t>
      </w:r>
      <w:r w:rsidRPr="008D2A56">
        <w:rPr>
          <w:rFonts w:asciiTheme="minorHAnsi" w:hAnsiTheme="minorHAnsi"/>
        </w:rPr>
        <w:t>What's Empire Got to Do with It? The Derivation of America's Foreign Policy.” </w:t>
      </w:r>
      <w:r w:rsidRPr="008D2A56">
        <w:rPr>
          <w:rFonts w:asciiTheme="minorHAnsi" w:hAnsiTheme="minorHAnsi"/>
          <w:i/>
          <w:iCs/>
        </w:rPr>
        <w:t>Critical Review: An Interdisciplinary Journal of Politics and Society</w:t>
      </w:r>
      <w:r w:rsidRPr="008D2A56">
        <w:rPr>
          <w:rFonts w:asciiTheme="minorHAnsi" w:hAnsiTheme="minorHAnsi"/>
        </w:rPr>
        <w:t> 21.1 (2009) 21-75</w:t>
      </w:r>
    </w:p>
    <w:p w:rsidR="00D933CC" w:rsidRPr="008D2A56" w:rsidRDefault="00D933CC" w:rsidP="00D933CC">
      <w:pPr>
        <w:rPr>
          <w:rFonts w:asciiTheme="minorHAnsi" w:hAnsiTheme="minorHAnsi"/>
          <w:sz w:val="14"/>
        </w:rPr>
      </w:pPr>
      <w:r w:rsidRPr="008D2A56">
        <w:rPr>
          <w:rStyle w:val="StyleUnderline"/>
          <w:rFonts w:asciiTheme="minorHAnsi" w:hAnsiTheme="minorHAnsi"/>
          <w:highlight w:val="yellow"/>
        </w:rPr>
        <w:t>The</w:t>
      </w:r>
      <w:r w:rsidRPr="008D2A56">
        <w:rPr>
          <w:rStyle w:val="StyleUnderline"/>
          <w:rFonts w:asciiTheme="minorHAnsi" w:hAnsiTheme="minorHAnsi"/>
        </w:rPr>
        <w:t xml:space="preserve"> underlying </w:t>
      </w:r>
      <w:r w:rsidRPr="008D2A56">
        <w:rPr>
          <w:rStyle w:val="StyleUnderline"/>
          <w:rFonts w:asciiTheme="minorHAnsi" w:hAnsiTheme="minorHAnsi"/>
          <w:highlight w:val="yellow"/>
        </w:rPr>
        <w:t>notion of “</w:t>
      </w:r>
      <w:r w:rsidRPr="008D2A56">
        <w:rPr>
          <w:rStyle w:val="StyleUnderline"/>
          <w:rFonts w:asciiTheme="minorHAnsi" w:hAnsiTheme="minorHAnsi"/>
        </w:rPr>
        <w:t xml:space="preserve">the </w:t>
      </w:r>
      <w:r w:rsidRPr="008D2A56">
        <w:rPr>
          <w:rStyle w:val="StyleUnderline"/>
          <w:rFonts w:asciiTheme="minorHAnsi" w:hAnsiTheme="minorHAnsi"/>
          <w:highlight w:val="yellow"/>
        </w:rPr>
        <w:t xml:space="preserve">security bureaucracies . . . looking for new enemies” is </w:t>
      </w:r>
      <w:r w:rsidRPr="008D2A56">
        <w:rPr>
          <w:rStyle w:val="StyleUnderline"/>
          <w:rFonts w:asciiTheme="minorHAnsi" w:hAnsiTheme="minorHAnsi"/>
        </w:rPr>
        <w:t xml:space="preserve">a </w:t>
      </w:r>
      <w:r w:rsidRPr="008D2A56">
        <w:rPr>
          <w:rStyle w:val="Emphasis"/>
          <w:rFonts w:asciiTheme="minorHAnsi" w:hAnsiTheme="minorHAnsi"/>
          <w:highlight w:val="yellow"/>
        </w:rPr>
        <w:t xml:space="preserve">threadbare </w:t>
      </w:r>
      <w:r w:rsidRPr="008D2A56">
        <w:rPr>
          <w:rStyle w:val="Emphasis"/>
          <w:rFonts w:asciiTheme="minorHAnsi" w:hAnsiTheme="minorHAnsi"/>
        </w:rPr>
        <w:t>concept</w:t>
      </w:r>
      <w:r w:rsidRPr="008D2A56">
        <w:rPr>
          <w:rFonts w:asciiTheme="minorHAnsi" w:hAnsiTheme="minorHAnsi"/>
          <w:sz w:val="14"/>
        </w:rPr>
        <w:t xml:space="preserve"> that has somehow taken hold across the political spectrum, from the radical left (viz. Michael Klare [1981], who refers to a “threat bank”), to the liberal center (viz. Robert H. Johnson [1997], who dismisses most alleged “threats” as “improbable dangers”), to libertarians (viz. Ted Galen Carpenter [1992], Vice President for Foreign and Defense Policy of the Cato Institute, who wrote a book entitled A Search for Enemies). </w:t>
      </w:r>
      <w:r w:rsidRPr="008D2A56">
        <w:rPr>
          <w:rStyle w:val="StyleUnderline"/>
          <w:rFonts w:asciiTheme="minorHAnsi" w:hAnsiTheme="minorHAnsi"/>
          <w:highlight w:val="yellow"/>
        </w:rPr>
        <w:t>What is missing from</w:t>
      </w:r>
      <w:r w:rsidRPr="008D2A56">
        <w:rPr>
          <w:rFonts w:asciiTheme="minorHAnsi" w:hAnsiTheme="minorHAnsi"/>
          <w:sz w:val="14"/>
        </w:rPr>
        <w:t xml:space="preserve"> most analysts’ </w:t>
      </w:r>
      <w:r w:rsidRPr="008D2A56">
        <w:rPr>
          <w:rStyle w:val="StyleUnderline"/>
          <w:rFonts w:asciiTheme="minorHAnsi" w:hAnsiTheme="minorHAnsi"/>
          <w:highlight w:val="yellow"/>
        </w:rPr>
        <w:t>claims of “threat inflation,”</w:t>
      </w:r>
      <w:r w:rsidRPr="008D2A56">
        <w:rPr>
          <w:rStyle w:val="StyleUnderline"/>
          <w:rFonts w:asciiTheme="minorHAnsi" w:hAnsiTheme="minorHAnsi"/>
        </w:rPr>
        <w:t xml:space="preserve"> however, </w:t>
      </w:r>
      <w:r w:rsidRPr="008D2A56">
        <w:rPr>
          <w:rStyle w:val="StyleUnderline"/>
          <w:rFonts w:asciiTheme="minorHAnsi" w:hAnsiTheme="minorHAnsi"/>
          <w:highlight w:val="yellow"/>
        </w:rPr>
        <w:t xml:space="preserve">is </w:t>
      </w:r>
      <w:r w:rsidRPr="008D2A56">
        <w:rPr>
          <w:rStyle w:val="Emphasis"/>
          <w:rFonts w:asciiTheme="minorHAnsi" w:hAnsiTheme="minorHAnsi"/>
        </w:rPr>
        <w:t>a</w:t>
      </w:r>
      <w:r w:rsidRPr="008D2A56">
        <w:rPr>
          <w:rStyle w:val="Emphasis"/>
          <w:rFonts w:asciiTheme="minorHAnsi" w:hAnsiTheme="minorHAnsi"/>
          <w:highlight w:val="yellow"/>
        </w:rPr>
        <w:t xml:space="preserve"> </w:t>
      </w:r>
      <w:r w:rsidRPr="008D2A56">
        <w:rPr>
          <w:rStyle w:val="Emphasis"/>
          <w:rFonts w:asciiTheme="minorHAnsi" w:hAnsiTheme="minorHAnsi"/>
        </w:rPr>
        <w:t xml:space="preserve">convincing theory of </w:t>
      </w:r>
      <w:r w:rsidRPr="008D2A56">
        <w:rPr>
          <w:rStyle w:val="Emphasis"/>
          <w:rFonts w:asciiTheme="minorHAnsi" w:hAnsiTheme="minorHAnsi"/>
          <w:highlight w:val="yellow"/>
        </w:rPr>
        <w:t>why</w:t>
      </w:r>
      <w:r w:rsidRPr="008D2A56">
        <w:rPr>
          <w:rFonts w:asciiTheme="minorHAnsi" w:hAnsiTheme="minorHAnsi"/>
          <w:sz w:val="14"/>
        </w:rPr>
        <w:t xml:space="preserve">, say, </w:t>
      </w:r>
      <w:r w:rsidRPr="008D2A56">
        <w:rPr>
          <w:rStyle w:val="StyleUnderline"/>
          <w:rFonts w:asciiTheme="minorHAnsi" w:hAnsiTheme="minorHAnsi"/>
        </w:rPr>
        <w:t>the</w:t>
      </w:r>
      <w:r w:rsidRPr="008D2A56">
        <w:rPr>
          <w:rFonts w:asciiTheme="minorHAnsi" w:hAnsiTheme="minorHAnsi"/>
          <w:sz w:val="14"/>
        </w:rPr>
        <w:t xml:space="preserve"> American </w:t>
      </w:r>
      <w:r w:rsidRPr="008D2A56">
        <w:rPr>
          <w:rStyle w:val="StyleUnderline"/>
          <w:rFonts w:asciiTheme="minorHAnsi" w:hAnsiTheme="minorHAnsi"/>
        </w:rPr>
        <w:t>government</w:t>
      </w:r>
      <w:r w:rsidRPr="008D2A56">
        <w:rPr>
          <w:rFonts w:asciiTheme="minorHAnsi" w:hAnsiTheme="minorHAnsi"/>
          <w:sz w:val="14"/>
        </w:rPr>
        <w:t xml:space="preserve"> significantly(not merely in excusable rhetoric) </w:t>
      </w:r>
      <w:r w:rsidRPr="008D2A56">
        <w:rPr>
          <w:rStyle w:val="StyleUnderline"/>
          <w:rFonts w:asciiTheme="minorHAnsi" w:hAnsiTheme="minorHAnsi"/>
        </w:rPr>
        <w:t>might magnify and even invent threats</w:t>
      </w:r>
      <w:r w:rsidRPr="008D2A56">
        <w:rPr>
          <w:rFonts w:asciiTheme="minorHAnsi" w:hAnsiTheme="minorHAnsi"/>
          <w:sz w:val="14"/>
        </w:rPr>
        <w:t xml:space="preserve"> (and, more seriously, act on such inflated threat estimates). In a few places, Eland (2004, 185) suggests that such behavior might stem from military or national security bureaucrats’ attempts to enhance their personal status and organizational budgets, or even from the influence and dominance of “the military-industrial complex”; viz.: “Maintaining the empire and retaliating for the blowback from that empire keeps what President Eisenhower called the military-industrial complex fat and happy.” Or, in the same section:</w:t>
      </w:r>
      <w:r w:rsidRPr="008D2A56">
        <w:rPr>
          <w:rFonts w:asciiTheme="minorHAnsi" w:hAnsiTheme="minorHAnsi"/>
          <w:sz w:val="12"/>
        </w:rPr>
        <w:t>¶</w:t>
      </w:r>
      <w:r w:rsidRPr="008D2A56">
        <w:rPr>
          <w:rFonts w:asciiTheme="minorHAnsi" w:hAnsiTheme="minorHAnsi"/>
          <w:sz w:val="14"/>
        </w:rPr>
        <w:t xml:space="preserve"> In the nation’s capital, vested interests, such as the law enforcement bureaucracies . . . routinely take advantage of “crises”to satisfy parochial desires. Similarly, many corporations use crises to get pet projects— a.k.a. pork—funded by the government. And national security crises, because of people’s fears, are especially ripe opportunities to grab largesse. (Ibid., 182)</w:t>
      </w:r>
      <w:r w:rsidRPr="008D2A56">
        <w:rPr>
          <w:rFonts w:asciiTheme="minorHAnsi" w:hAnsiTheme="minorHAnsi"/>
          <w:sz w:val="12"/>
        </w:rPr>
        <w:t>¶</w:t>
      </w:r>
      <w:r w:rsidRPr="008D2A56">
        <w:rPr>
          <w:rFonts w:asciiTheme="minorHAnsi" w:hAnsiTheme="minorHAnsi"/>
          <w:sz w:val="14"/>
        </w:rPr>
        <w:t xml:space="preserve"> Thus, “</w:t>
      </w:r>
      <w:r w:rsidRPr="008D2A56">
        <w:rPr>
          <w:rFonts w:asciiTheme="minorHAnsi" w:hAnsiTheme="minorHAnsi"/>
          <w:u w:val="single"/>
        </w:rPr>
        <w:t>bureaucratic-politics” theory</w:t>
      </w:r>
      <w:r w:rsidRPr="008D2A56">
        <w:rPr>
          <w:rFonts w:asciiTheme="minorHAnsi" w:hAnsiTheme="minorHAnsi"/>
          <w:sz w:val="14"/>
        </w:rPr>
        <w:t xml:space="preserve">, which once made several reputa- tions (such as those of Richard Neustadt, Morton Halperin, and Graham Allison) in defense-intellectual circles, and spawned an entire sub-industry within the field of international relations,5 </w:t>
      </w:r>
      <w:r w:rsidRPr="008D2A56">
        <w:rPr>
          <w:rFonts w:asciiTheme="minorHAnsi" w:hAnsiTheme="minorHAnsi"/>
          <w:u w:val="single"/>
        </w:rPr>
        <w:t>is put into the service of dismissing putative security threats as imaginary</w:t>
      </w:r>
      <w:r w:rsidRPr="008D2A56">
        <w:rPr>
          <w:rFonts w:asciiTheme="minorHAnsi" w:hAnsiTheme="minorHAnsi"/>
          <w:sz w:val="14"/>
        </w:rPr>
        <w:t>. So, too, can a surprisingly cognate theory, “public choice,”6 which can be considered the right-wing analog of the “bureaucratic-politics” model, and is a preferred interpretation of governmental decision- making among libertarian observers. As Eland (2004, 203) summarizes:</w:t>
      </w:r>
      <w:r w:rsidRPr="008D2A56">
        <w:rPr>
          <w:rFonts w:asciiTheme="minorHAnsi" w:hAnsiTheme="minorHAnsi"/>
          <w:sz w:val="12"/>
        </w:rPr>
        <w:t>¶</w:t>
      </w:r>
      <w:r w:rsidRPr="008D2A56">
        <w:rPr>
          <w:rFonts w:asciiTheme="minorHAnsi" w:hAnsiTheme="minorHAnsi"/>
          <w:sz w:val="14"/>
        </w:rPr>
        <w:t xml:space="preserve"> Public-choice theory argues [that] the government itself can develop sepa- rate interests from its citizens. The government reflects the interests of powerful pressure groups and the interests of the bureaucracies and the bureaucrats in them. Although this problem occurs in both foreign and domestic policy, it may be more severe in foreign policy because citizens pay less attention to policies that affect them less directly.</w:t>
      </w:r>
      <w:r w:rsidRPr="008D2A56">
        <w:rPr>
          <w:rFonts w:asciiTheme="minorHAnsi" w:hAnsiTheme="minorHAnsi"/>
          <w:sz w:val="12"/>
        </w:rPr>
        <w:t>¶</w:t>
      </w:r>
      <w:r w:rsidRPr="008D2A56">
        <w:rPr>
          <w:rFonts w:asciiTheme="minorHAnsi" w:hAnsiTheme="minorHAnsi"/>
          <w:sz w:val="14"/>
        </w:rPr>
        <w:t xml:space="preserve"> There is, in this statement of public-choice theory, a certain ambiguity, and a certain degree of contradiction: Bureaucrats are supposedly, at the same time, subservient to societal interest groups and autonomous from society in general.</w:t>
      </w:r>
      <w:r w:rsidRPr="008D2A56">
        <w:rPr>
          <w:rFonts w:asciiTheme="minorHAnsi" w:hAnsiTheme="minorHAnsi"/>
          <w:sz w:val="12"/>
        </w:rPr>
        <w:t>¶</w:t>
      </w:r>
      <w:r w:rsidRPr="008D2A56">
        <w:rPr>
          <w:rFonts w:asciiTheme="minorHAnsi" w:hAnsiTheme="minorHAnsi"/>
          <w:sz w:val="14"/>
        </w:rPr>
        <w:t xml:space="preserve"> This journal has pioneered the argument that state autonomy is a likely consequence of the public’s ignorance of most areas of state activity (e.g., Somin 1998; DeCanio 2000a, 2000b, 2006, 2007; Ravenal 2000a). But state autonomy does not necessarily mean that bureaucrats substitute their own interests for those of what could be called the “national society” that they ostensibly serve. I have argued (Ravenal 2000a) that, precisely because of the public-ignorance and elite-expertise factors, and especially because the opportunities—at least for bureaucrats (a few notable post-government lobbyist cases nonwithstanding)—for lucrative self-dealing are stringently fewer in the defense and diplomatic areas of government than they are in some of the contract-dispensing and more under-the-radar-screen agencies of government, the “public-choice” imputation of self-dealing, rather than working toward the national interest (which, however may not be synonymous with the interests, perceived or expressed, of citizens!) is less likely to hold. In short, state autonomy is likely to mean, in the derivation of foreign policy, that “state elites” are using rational judgment, in insulation from self-promoting interest groups—about what strategies, forces, and weapons are required for national defense.</w:t>
      </w:r>
      <w:r w:rsidRPr="008D2A56">
        <w:rPr>
          <w:rFonts w:asciiTheme="minorHAnsi" w:hAnsiTheme="minorHAnsi"/>
          <w:sz w:val="12"/>
        </w:rPr>
        <w:t>¶</w:t>
      </w:r>
      <w:r w:rsidRPr="008D2A56">
        <w:rPr>
          <w:rFonts w:asciiTheme="minorHAnsi" w:hAnsiTheme="minorHAnsi"/>
          <w:sz w:val="14"/>
        </w:rPr>
        <w:t xml:space="preserve"> Ironically, “public choice”—not even a species of economics, but rather a kind of political interpretation—is not even about “public” choice, since, like the bureaucratic-politics model, it repudiates the very notion that bureaucrats make truly “public” choices; rather, they are held, axiomatically, to exhibit “rent-seeking” behavior, wherein they abuse their public positions in order to amass private gains, or at least to build personal empires within their ostensibly official niches. Such sub- rational models actually explain very little of what they purport to observe. Of course, there is some truth in them, regarding the “behavior” of some people, at some times, in some circumstances, under some conditions of incentive and motivation. But the factors that they posit operate mostly as constraints on the otherwise rational optimization of objectives that, if for no other reason than the playing out of official roles, transcends merely personal or parochial imperatives.</w:t>
      </w:r>
      <w:r w:rsidRPr="008D2A56">
        <w:rPr>
          <w:rFonts w:asciiTheme="minorHAnsi" w:hAnsiTheme="minorHAnsi"/>
          <w:sz w:val="12"/>
        </w:rPr>
        <w:t>¶</w:t>
      </w:r>
      <w:r w:rsidRPr="008D2A56">
        <w:rPr>
          <w:rFonts w:asciiTheme="minorHAnsi" w:hAnsiTheme="minorHAnsi"/>
          <w:sz w:val="14"/>
        </w:rPr>
        <w:t xml:space="preserve"> My treatment of “role” differs from that of the bureaucratic-politics theorists, whose model of the derivation of foreign policy depends heavily, and acknowledgedly, on a narrow and specific identification of the role- playing of organizationally situated individuals in a partly conflictual “pulling and hauling” process that “results in” some policy outcome. Even here, bureaucratic-politics theorists Graham Allison and Philip Zelikow (1999, 311) allow that “some players are not able to articulate [sic] the governmental politics game because their conception of their job does not legitimate such activity.” This is a crucial admission, and one that points— empirically—to the need for a broader and generic treatment of role.</w:t>
      </w:r>
      <w:r w:rsidRPr="008D2A56">
        <w:rPr>
          <w:rFonts w:asciiTheme="minorHAnsi" w:hAnsiTheme="minorHAnsi"/>
          <w:sz w:val="12"/>
        </w:rPr>
        <w:t>¶</w:t>
      </w:r>
      <w:r w:rsidRPr="008D2A56">
        <w:rPr>
          <w:rFonts w:asciiTheme="minorHAnsi" w:hAnsiTheme="minorHAnsi"/>
          <w:sz w:val="14"/>
        </w:rPr>
        <w:t xml:space="preserve"> Roles (all theorists state) give rise to “expectations” of performance. My point is that </w:t>
      </w:r>
      <w:r w:rsidRPr="008D2A56">
        <w:rPr>
          <w:rStyle w:val="StyleUnderline"/>
          <w:rFonts w:asciiTheme="minorHAnsi" w:hAnsiTheme="minorHAnsi"/>
        </w:rPr>
        <w:t xml:space="preserve">virtually every governmental role, and especially </w:t>
      </w:r>
      <w:r w:rsidRPr="008D2A56">
        <w:rPr>
          <w:rStyle w:val="StyleUnderline"/>
          <w:rFonts w:asciiTheme="minorHAnsi" w:hAnsiTheme="minorHAnsi"/>
          <w:highlight w:val="yellow"/>
        </w:rPr>
        <w:t>national-security roles</w:t>
      </w:r>
      <w:r w:rsidRPr="008D2A56">
        <w:rPr>
          <w:rStyle w:val="StyleUnderline"/>
          <w:rFonts w:asciiTheme="minorHAnsi" w:hAnsiTheme="minorHAnsi"/>
        </w:rPr>
        <w:t xml:space="preserve">, and particularly the roles of the uniformed mili- tary, </w:t>
      </w:r>
      <w:r w:rsidRPr="008D2A56">
        <w:rPr>
          <w:rStyle w:val="StyleUnderline"/>
          <w:rFonts w:asciiTheme="minorHAnsi" w:hAnsiTheme="minorHAnsi"/>
          <w:highlight w:val="yellow"/>
        </w:rPr>
        <w:t>embody</w:t>
      </w:r>
      <w:r w:rsidRPr="008D2A56">
        <w:rPr>
          <w:rFonts w:asciiTheme="minorHAnsi" w:hAnsiTheme="minorHAnsi"/>
          <w:sz w:val="14"/>
        </w:rPr>
        <w:t xml:space="preserve"> expectations of devotion to the “national interest”; rational- ity in the derivation of policy at every functional level; and </w:t>
      </w:r>
      <w:r w:rsidRPr="008D2A56">
        <w:rPr>
          <w:rStyle w:val="Emphasis"/>
          <w:rFonts w:asciiTheme="minorHAnsi" w:hAnsiTheme="minorHAnsi"/>
          <w:highlight w:val="yellow"/>
        </w:rPr>
        <w:t>objectivity</w:t>
      </w:r>
      <w:r w:rsidRPr="008D2A56">
        <w:rPr>
          <w:rFonts w:asciiTheme="minorHAnsi" w:hAnsiTheme="minorHAnsi"/>
          <w:highlight w:val="yellow"/>
          <w:u w:val="single"/>
        </w:rPr>
        <w:t xml:space="preserve"> in </w:t>
      </w:r>
      <w:r w:rsidRPr="008D2A56">
        <w:rPr>
          <w:rStyle w:val="StyleUnderline"/>
          <w:rFonts w:asciiTheme="minorHAnsi" w:hAnsiTheme="minorHAnsi"/>
          <w:highlight w:val="yellow"/>
        </w:rPr>
        <w:t>the treatment of</w:t>
      </w:r>
      <w:r w:rsidRPr="008D2A56">
        <w:rPr>
          <w:rStyle w:val="StyleUnderline"/>
          <w:rFonts w:asciiTheme="minorHAnsi" w:hAnsiTheme="minorHAnsi"/>
        </w:rPr>
        <w:t xml:space="preserve"> parameters, especially external parameters such as “</w:t>
      </w:r>
      <w:r w:rsidRPr="008D2A56">
        <w:rPr>
          <w:rStyle w:val="StyleUnderline"/>
          <w:rFonts w:asciiTheme="minorHAnsi" w:hAnsiTheme="minorHAnsi"/>
          <w:highlight w:val="yellow"/>
        </w:rPr>
        <w:t>threats</w:t>
      </w:r>
      <w:r w:rsidRPr="008D2A56">
        <w:rPr>
          <w:rStyle w:val="StyleUnderline"/>
          <w:rFonts w:asciiTheme="minorHAnsi" w:hAnsiTheme="minorHAnsi"/>
        </w:rPr>
        <w:t>” and</w:t>
      </w:r>
      <w:r w:rsidRPr="008D2A56">
        <w:rPr>
          <w:rFonts w:asciiTheme="minorHAnsi" w:hAnsiTheme="minorHAnsi"/>
          <w:u w:val="single"/>
        </w:rPr>
        <w:t xml:space="preserve"> the power and capabilities of other nations.</w:t>
      </w:r>
      <w:r w:rsidRPr="008D2A56">
        <w:rPr>
          <w:rFonts w:asciiTheme="minorHAnsi" w:hAnsiTheme="minorHAnsi"/>
          <w:sz w:val="12"/>
        </w:rPr>
        <w:t>¶</w:t>
      </w:r>
      <w:r w:rsidRPr="008D2A56">
        <w:rPr>
          <w:rFonts w:asciiTheme="minorHAnsi" w:hAnsiTheme="minorHAnsi"/>
          <w:sz w:val="14"/>
        </w:rPr>
        <w:t xml:space="preserve"> </w:t>
      </w:r>
      <w:r w:rsidRPr="008D2A56">
        <w:rPr>
          <w:rFonts w:asciiTheme="minorHAnsi" w:hAnsiTheme="minorHAnsi"/>
          <w:u w:val="single"/>
        </w:rPr>
        <w:t>Sub-rational models</w:t>
      </w:r>
      <w:r w:rsidRPr="008D2A56">
        <w:rPr>
          <w:rFonts w:asciiTheme="minorHAnsi" w:hAnsiTheme="minorHAnsi"/>
          <w:sz w:val="14"/>
        </w:rPr>
        <w:t xml:space="preserve"> (such as “public choice”) </w:t>
      </w:r>
      <w:r w:rsidRPr="008D2A56">
        <w:rPr>
          <w:rFonts w:asciiTheme="minorHAnsi" w:hAnsiTheme="minorHAnsi"/>
          <w:u w:val="single"/>
        </w:rPr>
        <w:t>fail</w:t>
      </w:r>
      <w:r w:rsidRPr="008D2A56">
        <w:rPr>
          <w:rFonts w:asciiTheme="minorHAnsi" w:hAnsiTheme="minorHAnsi"/>
          <w:sz w:val="14"/>
        </w:rPr>
        <w:t xml:space="preserve"> </w:t>
      </w:r>
      <w:r w:rsidRPr="008D2A56">
        <w:rPr>
          <w:rFonts w:asciiTheme="minorHAnsi" w:hAnsiTheme="minorHAnsi"/>
          <w:u w:val="single"/>
        </w:rPr>
        <w:t>to take into account even a partial dedication to the “national” interest</w:t>
      </w:r>
      <w:r w:rsidRPr="008D2A56">
        <w:rPr>
          <w:rFonts w:asciiTheme="minorHAnsi" w:hAnsiTheme="minorHAnsi"/>
          <w:sz w:val="14"/>
        </w:rPr>
        <w:t xml:space="preserve"> (</w:t>
      </w:r>
      <w:r w:rsidRPr="008D2A56">
        <w:rPr>
          <w:rFonts w:asciiTheme="minorHAnsi" w:hAnsiTheme="minorHAnsi"/>
          <w:u w:val="single"/>
        </w:rPr>
        <w:t>or even the possibility that the national interest may be honestly misconceived in more paro- chial terms). In contrast, an official’s role connects the individual to the (state-level) process, and moderates the</w:t>
      </w:r>
      <w:r w:rsidRPr="008D2A56">
        <w:rPr>
          <w:rFonts w:asciiTheme="minorHAnsi" w:hAnsiTheme="minorHAnsi"/>
          <w:sz w:val="14"/>
        </w:rPr>
        <w:t xml:space="preserve"> (perhaps otherwise) </w:t>
      </w:r>
      <w:r w:rsidRPr="008D2A56">
        <w:rPr>
          <w:rFonts w:asciiTheme="minorHAnsi" w:hAnsiTheme="minorHAnsi"/>
          <w:u w:val="single"/>
        </w:rPr>
        <w:t xml:space="preserve">self-seeking impulses of the individual. Role-derived </w:t>
      </w:r>
      <w:r w:rsidRPr="008D2A56">
        <w:rPr>
          <w:rStyle w:val="StyleUnderline"/>
          <w:rFonts w:asciiTheme="minorHAnsi" w:hAnsiTheme="minorHAnsi"/>
        </w:rPr>
        <w:t xml:space="preserve">behavior </w:t>
      </w:r>
      <w:r w:rsidRPr="008D2A56">
        <w:rPr>
          <w:rStyle w:val="StyleUnderline"/>
          <w:rFonts w:asciiTheme="minorHAnsi" w:hAnsiTheme="minorHAnsi"/>
          <w:highlight w:val="yellow"/>
        </w:rPr>
        <w:t xml:space="preserve">tends to be </w:t>
      </w:r>
      <w:r w:rsidRPr="008D2A56">
        <w:rPr>
          <w:rStyle w:val="StyleUnderline"/>
          <w:rFonts w:asciiTheme="minorHAnsi" w:hAnsiTheme="minorHAnsi"/>
        </w:rPr>
        <w:t xml:space="preserve">formalized and codified; relatively </w:t>
      </w:r>
      <w:r w:rsidRPr="008D2A56">
        <w:rPr>
          <w:rStyle w:val="StyleUnderline"/>
          <w:rFonts w:asciiTheme="minorHAnsi" w:hAnsiTheme="minorHAnsi"/>
          <w:highlight w:val="yellow"/>
        </w:rPr>
        <w:t>transparent and</w:t>
      </w:r>
      <w:r w:rsidRPr="008D2A56">
        <w:rPr>
          <w:rFonts w:asciiTheme="minorHAnsi" w:hAnsiTheme="minorHAnsi"/>
          <w:u w:val="single"/>
        </w:rPr>
        <w:t xml:space="preserve"> at least </w:t>
      </w:r>
      <w:r w:rsidRPr="008D2A56">
        <w:rPr>
          <w:rStyle w:val="Emphasis"/>
          <w:rFonts w:asciiTheme="minorHAnsi" w:hAnsiTheme="minorHAnsi"/>
          <w:highlight w:val="yellow"/>
        </w:rPr>
        <w:t>peer-reviewed</w:t>
      </w:r>
      <w:r w:rsidRPr="008D2A56">
        <w:rPr>
          <w:rFonts w:asciiTheme="minorHAnsi" w:hAnsiTheme="minorHAnsi"/>
          <w:u w:val="single"/>
        </w:rPr>
        <w:t xml:space="preserve">, so as to be consistent with </w:t>
      </w:r>
      <w:r w:rsidRPr="008D2A56">
        <w:rPr>
          <w:rFonts w:asciiTheme="minorHAnsi" w:hAnsiTheme="minorHAnsi"/>
          <w:u w:val="single"/>
        </w:rPr>
        <w:lastRenderedPageBreak/>
        <w:t>expectations; surviving the particular individual and trans- mitted to successors and ancillaries; measured against a standard and thus corrigible; defined in terms of the performed function and therefore derived from the state function; and uncorrrupt, because personal cheating and even egregious aggrandizement are conspicuously discouraged</w:t>
      </w:r>
      <w:r w:rsidRPr="008D2A56">
        <w:rPr>
          <w:rFonts w:asciiTheme="minorHAnsi" w:hAnsiTheme="minorHAnsi"/>
          <w:sz w:val="14"/>
        </w:rPr>
        <w:t>.</w:t>
      </w:r>
      <w:r w:rsidRPr="008D2A56">
        <w:rPr>
          <w:rFonts w:asciiTheme="minorHAnsi" w:hAnsiTheme="minorHAnsi"/>
          <w:sz w:val="12"/>
        </w:rPr>
        <w:t>¶</w:t>
      </w:r>
      <w:r w:rsidRPr="008D2A56">
        <w:rPr>
          <w:rFonts w:asciiTheme="minorHAnsi" w:hAnsiTheme="minorHAnsi"/>
          <w:sz w:val="14"/>
        </w:rPr>
        <w:t xml:space="preserve"> My own direct observation suggests that </w:t>
      </w:r>
      <w:r w:rsidRPr="008D2A56">
        <w:rPr>
          <w:rStyle w:val="StyleUnderline"/>
          <w:rFonts w:asciiTheme="minorHAnsi" w:hAnsiTheme="minorHAnsi"/>
          <w:highlight w:val="yellow"/>
        </w:rPr>
        <w:t xml:space="preserve">defense decision-makers </w:t>
      </w:r>
      <w:r w:rsidRPr="008D2A56">
        <w:rPr>
          <w:rStyle w:val="StyleUnderline"/>
          <w:rFonts w:asciiTheme="minorHAnsi" w:hAnsiTheme="minorHAnsi"/>
        </w:rPr>
        <w:t xml:space="preserve">attempt to </w:t>
      </w:r>
      <w:r w:rsidRPr="008D2A56">
        <w:rPr>
          <w:rStyle w:val="StyleUnderline"/>
          <w:rFonts w:asciiTheme="minorHAnsi" w:hAnsiTheme="minorHAnsi"/>
          <w:highlight w:val="yellow"/>
        </w:rPr>
        <w:t xml:space="preserve">“frame” </w:t>
      </w:r>
      <w:r w:rsidRPr="008D2A56">
        <w:rPr>
          <w:rStyle w:val="StyleUnderline"/>
          <w:rFonts w:asciiTheme="minorHAnsi" w:hAnsiTheme="minorHAnsi"/>
        </w:rPr>
        <w:t xml:space="preserve">the structure of the </w:t>
      </w:r>
      <w:r w:rsidRPr="008D2A56">
        <w:rPr>
          <w:rStyle w:val="StyleUnderline"/>
          <w:rFonts w:asciiTheme="minorHAnsi" w:hAnsiTheme="minorHAnsi"/>
          <w:highlight w:val="yellow"/>
        </w:rPr>
        <w:t xml:space="preserve">problems </w:t>
      </w:r>
      <w:r w:rsidRPr="008D2A56">
        <w:rPr>
          <w:rStyle w:val="StyleUnderline"/>
          <w:rFonts w:asciiTheme="minorHAnsi" w:hAnsiTheme="minorHAnsi"/>
        </w:rPr>
        <w:t xml:space="preserve">that they try to solve </w:t>
      </w:r>
      <w:r w:rsidRPr="008D2A56">
        <w:rPr>
          <w:rStyle w:val="StyleUnderline"/>
          <w:rFonts w:asciiTheme="minorHAnsi" w:hAnsiTheme="minorHAnsi"/>
          <w:highlight w:val="yellow"/>
        </w:rPr>
        <w:t xml:space="preserve">on the basis of </w:t>
      </w:r>
      <w:r w:rsidRPr="008D2A56">
        <w:rPr>
          <w:rStyle w:val="StyleUnderline"/>
          <w:rFonts w:asciiTheme="minorHAnsi" w:hAnsiTheme="minorHAnsi"/>
        </w:rPr>
        <w:t>the</w:t>
      </w:r>
      <w:r w:rsidRPr="008D2A56">
        <w:rPr>
          <w:rFonts w:asciiTheme="minorHAnsi" w:hAnsiTheme="minorHAnsi"/>
          <w:u w:val="single"/>
        </w:rPr>
        <w:t xml:space="preserve"> </w:t>
      </w:r>
      <w:r w:rsidRPr="008D2A56">
        <w:rPr>
          <w:rStyle w:val="Emphasis"/>
          <w:rFonts w:asciiTheme="minorHAnsi" w:hAnsiTheme="minorHAnsi"/>
        </w:rPr>
        <w:t xml:space="preserve">most </w:t>
      </w:r>
      <w:r w:rsidRPr="008D2A56">
        <w:rPr>
          <w:rStyle w:val="Emphasis"/>
          <w:rFonts w:asciiTheme="minorHAnsi" w:hAnsiTheme="minorHAnsi"/>
          <w:highlight w:val="yellow"/>
        </w:rPr>
        <w:t>accurate intelligence</w:t>
      </w:r>
      <w:r w:rsidRPr="008D2A56">
        <w:rPr>
          <w:rStyle w:val="StyleUnderline"/>
          <w:rFonts w:asciiTheme="minorHAnsi" w:hAnsiTheme="minorHAnsi"/>
          <w:highlight w:val="yellow"/>
        </w:rPr>
        <w:t>. They</w:t>
      </w:r>
      <w:r w:rsidRPr="008D2A56">
        <w:rPr>
          <w:rFonts w:asciiTheme="minorHAnsi" w:hAnsiTheme="minorHAnsi"/>
          <w:highlight w:val="yellow"/>
          <w:u w:val="single"/>
        </w:rPr>
        <w:t xml:space="preserve"> </w:t>
      </w:r>
      <w:r w:rsidRPr="008D2A56">
        <w:rPr>
          <w:rStyle w:val="Emphasis"/>
          <w:rFonts w:asciiTheme="minorHAnsi" w:hAnsiTheme="minorHAnsi"/>
          <w:highlight w:val="yellow"/>
        </w:rPr>
        <w:t>make it their business to know</w:t>
      </w:r>
      <w:r w:rsidRPr="008D2A56">
        <w:rPr>
          <w:rFonts w:asciiTheme="minorHAnsi" w:hAnsiTheme="minorHAnsi"/>
          <w:highlight w:val="yellow"/>
          <w:u w:val="single"/>
        </w:rPr>
        <w:t xml:space="preserve"> </w:t>
      </w:r>
      <w:r w:rsidRPr="008D2A56">
        <w:rPr>
          <w:rStyle w:val="StyleUnderline"/>
          <w:rFonts w:asciiTheme="minorHAnsi" w:hAnsiTheme="minorHAnsi"/>
          <w:highlight w:val="yellow"/>
        </w:rPr>
        <w:t xml:space="preserve">where </w:t>
      </w:r>
      <w:r w:rsidRPr="008D2A56">
        <w:rPr>
          <w:rStyle w:val="StyleUnderline"/>
          <w:rFonts w:asciiTheme="minorHAnsi" w:hAnsiTheme="minorHAnsi"/>
        </w:rPr>
        <w:t xml:space="preserve">the </w:t>
      </w:r>
      <w:r w:rsidRPr="008D2A56">
        <w:rPr>
          <w:rStyle w:val="StyleUnderline"/>
          <w:rFonts w:asciiTheme="minorHAnsi" w:hAnsiTheme="minorHAnsi"/>
          <w:highlight w:val="yellow"/>
        </w:rPr>
        <w:t>threats come from. Thus, threats</w:t>
      </w:r>
      <w:r w:rsidRPr="008D2A56">
        <w:rPr>
          <w:rFonts w:asciiTheme="minorHAnsi" w:hAnsiTheme="minorHAnsi"/>
          <w:highlight w:val="yellow"/>
          <w:u w:val="single"/>
        </w:rPr>
        <w:t xml:space="preserve"> </w:t>
      </w:r>
      <w:r w:rsidRPr="008D2A56">
        <w:rPr>
          <w:rStyle w:val="Emphasis"/>
          <w:rFonts w:asciiTheme="minorHAnsi" w:hAnsiTheme="minorHAnsi"/>
          <w:highlight w:val="yellow"/>
        </w:rPr>
        <w:t>are not “socially constructed</w:t>
      </w:r>
      <w:r w:rsidRPr="008D2A56">
        <w:rPr>
          <w:rFonts w:asciiTheme="minorHAnsi" w:hAnsiTheme="minorHAnsi"/>
          <w:u w:val="single"/>
        </w:rPr>
        <w:t xml:space="preserve">” </w:t>
      </w:r>
      <w:r w:rsidRPr="008D2A56">
        <w:rPr>
          <w:rFonts w:asciiTheme="minorHAnsi" w:hAnsiTheme="minorHAnsi"/>
          <w:sz w:val="14"/>
        </w:rPr>
        <w:t>(even though, of course, some values are).</w:t>
      </w:r>
      <w:r w:rsidRPr="008D2A56">
        <w:rPr>
          <w:rFonts w:asciiTheme="minorHAnsi" w:hAnsiTheme="minorHAnsi"/>
          <w:sz w:val="12"/>
        </w:rPr>
        <w:t>¶</w:t>
      </w:r>
      <w:r w:rsidRPr="008D2A56">
        <w:rPr>
          <w:rFonts w:asciiTheme="minorHAnsi" w:hAnsiTheme="minorHAnsi"/>
          <w:sz w:val="14"/>
        </w:rPr>
        <w:t xml:space="preserve"> A major reason for the rationality, and the objectivity, of the process is that much security planning is done, not in vaguely undefined circum- stances that offer scope for idiosyncratic, subjective behavior, but rather in structured and reviewed organizational frameworks. Non-rationalities (which are bad for understanding and prediction) tend to get filtered out.</w:t>
      </w:r>
      <w:r w:rsidRPr="008D2A56">
        <w:rPr>
          <w:rFonts w:asciiTheme="minorHAnsi" w:hAnsiTheme="minorHAnsi"/>
          <w:u w:val="single"/>
        </w:rPr>
        <w:t xml:space="preserve"> </w:t>
      </w:r>
      <w:r w:rsidRPr="008D2A56">
        <w:rPr>
          <w:rStyle w:val="Emphasis"/>
          <w:rFonts w:asciiTheme="minorHAnsi" w:hAnsiTheme="minorHAnsi"/>
          <w:highlight w:val="yellow"/>
        </w:rPr>
        <w:t>People are fired for presenting skewed analysis</w:t>
      </w:r>
      <w:r w:rsidRPr="008D2A56">
        <w:rPr>
          <w:rFonts w:asciiTheme="minorHAnsi" w:hAnsiTheme="minorHAnsi"/>
          <w:highlight w:val="yellow"/>
          <w:u w:val="single"/>
        </w:rPr>
        <w:t xml:space="preserve"> </w:t>
      </w:r>
      <w:r w:rsidRPr="008D2A56">
        <w:rPr>
          <w:rFonts w:asciiTheme="minorHAnsi" w:hAnsiTheme="minorHAnsi"/>
          <w:u w:val="single"/>
        </w:rPr>
        <w:t xml:space="preserve">and for making bad predictions. This is </w:t>
      </w:r>
      <w:r w:rsidRPr="008D2A56">
        <w:rPr>
          <w:rStyle w:val="StyleUnderline"/>
          <w:rFonts w:asciiTheme="minorHAnsi" w:hAnsiTheme="minorHAnsi"/>
          <w:highlight w:val="yellow"/>
        </w:rPr>
        <w:t>because something important is riding on the</w:t>
      </w:r>
      <w:r w:rsidRPr="008D2A56">
        <w:rPr>
          <w:rFonts w:asciiTheme="minorHAnsi" w:hAnsiTheme="minorHAnsi"/>
          <w:u w:val="single"/>
        </w:rPr>
        <w:t xml:space="preserve"> causal analysis and the contingent </w:t>
      </w:r>
      <w:r w:rsidRPr="008D2A56">
        <w:rPr>
          <w:rStyle w:val="StyleUnderline"/>
          <w:rFonts w:asciiTheme="minorHAnsi" w:hAnsiTheme="minorHAnsi"/>
          <w:highlight w:val="yellow"/>
        </w:rPr>
        <w:t>prediction</w:t>
      </w:r>
      <w:r w:rsidRPr="008D2A56">
        <w:rPr>
          <w:rFonts w:asciiTheme="minorHAnsi" w:hAnsiTheme="minorHAnsi"/>
          <w:u w:val="single"/>
        </w:rPr>
        <w:t xml:space="preserve">. </w:t>
      </w:r>
      <w:r w:rsidRPr="008D2A56">
        <w:rPr>
          <w:rFonts w:asciiTheme="minorHAnsi" w:hAnsiTheme="minorHAnsi"/>
          <w:sz w:val="14"/>
        </w:rPr>
        <w:t>For these reasons, “</w:t>
      </w:r>
      <w:r w:rsidRPr="008D2A56">
        <w:rPr>
          <w:rFonts w:asciiTheme="minorHAnsi" w:hAnsiTheme="minorHAnsi"/>
          <w:u w:val="single"/>
        </w:rPr>
        <w:t>public choice” does not have the “feel” of reality to many critics who have participated in the structure of defense decision-making. In that structure</w:t>
      </w:r>
      <w:r w:rsidRPr="008D2A56">
        <w:rPr>
          <w:rFonts w:asciiTheme="minorHAnsi" w:hAnsiTheme="minorHAnsi"/>
          <w:sz w:val="14"/>
        </w:rPr>
        <w:t>, obvious, and even not-so-obvious,</w:t>
      </w:r>
      <w:r w:rsidRPr="008D2A56">
        <w:rPr>
          <w:rFonts w:asciiTheme="minorHAnsi" w:hAnsiTheme="minorHAnsi"/>
          <w:u w:val="single"/>
        </w:rPr>
        <w:t>“</w:t>
      </w:r>
      <w:r w:rsidRPr="008D2A56">
        <w:rPr>
          <w:rStyle w:val="StyleUnderline"/>
          <w:rFonts w:asciiTheme="minorHAnsi" w:hAnsiTheme="minorHAnsi"/>
          <w:highlight w:val="yellow"/>
        </w:rPr>
        <w:t>rent-seeking” would</w:t>
      </w:r>
      <w:r w:rsidRPr="008D2A56">
        <w:rPr>
          <w:rFonts w:asciiTheme="minorHAnsi" w:hAnsiTheme="minorHAnsi"/>
          <w:u w:val="single"/>
        </w:rPr>
        <w:t xml:space="preserve"> not only be shameful; it would present a </w:t>
      </w:r>
      <w:r w:rsidRPr="008D2A56">
        <w:rPr>
          <w:rStyle w:val="Emphasis"/>
          <w:rFonts w:asciiTheme="minorHAnsi" w:hAnsiTheme="minorHAnsi"/>
        </w:rPr>
        <w:t xml:space="preserve">severe </w:t>
      </w:r>
      <w:r w:rsidRPr="008D2A56">
        <w:rPr>
          <w:rStyle w:val="Emphasis"/>
          <w:rFonts w:asciiTheme="minorHAnsi" w:hAnsiTheme="minorHAnsi"/>
          <w:highlight w:val="yellow"/>
        </w:rPr>
        <w:t xml:space="preserve">risk </w:t>
      </w:r>
      <w:r w:rsidRPr="008D2A56">
        <w:rPr>
          <w:rStyle w:val="Emphasis"/>
          <w:rFonts w:asciiTheme="minorHAnsi" w:hAnsiTheme="minorHAnsi"/>
        </w:rPr>
        <w:t xml:space="preserve">of </w:t>
      </w:r>
      <w:r w:rsidRPr="008D2A56">
        <w:rPr>
          <w:rStyle w:val="Emphasis"/>
          <w:rFonts w:asciiTheme="minorHAnsi" w:hAnsiTheme="minorHAnsi"/>
          <w:highlight w:val="yellow"/>
        </w:rPr>
        <w:t>career termination</w:t>
      </w:r>
      <w:r w:rsidRPr="008D2A56">
        <w:rPr>
          <w:rFonts w:asciiTheme="minorHAnsi" w:hAnsiTheme="minorHAnsi"/>
          <w:u w:val="single"/>
        </w:rPr>
        <w:t>.</w:t>
      </w:r>
      <w:r w:rsidRPr="008D2A56">
        <w:rPr>
          <w:rFonts w:asciiTheme="minorHAnsi" w:hAnsiTheme="minorHAnsi"/>
          <w:sz w:val="14"/>
        </w:rPr>
        <w:t xml:space="preserve"> And, as mentioned, the defense bureaucracy is hardly a productive place for truly talented rent-seekers to operatecompared to opportunities for personal profit in the commercial world. A bureaucrat’s very self-placement in these reaches of government testi- fies either to a sincere commitment to the national interest or to a lack of sufficient imagination to exploit opportunities for personal profit.</w:t>
      </w:r>
    </w:p>
    <w:p w:rsidR="00D933CC" w:rsidRPr="008D2A56" w:rsidRDefault="00D933CC" w:rsidP="00D933CC">
      <w:pPr>
        <w:pStyle w:val="cardtext"/>
        <w:ind w:left="0"/>
        <w:rPr>
          <w:rFonts w:asciiTheme="minorHAnsi" w:hAnsiTheme="minorHAnsi"/>
          <w:bCs/>
          <w:u w:val="single"/>
        </w:rPr>
      </w:pPr>
    </w:p>
    <w:p w:rsidR="00D933CC" w:rsidRPr="008D2A56" w:rsidRDefault="00D933CC" w:rsidP="00D933CC">
      <w:pPr>
        <w:pStyle w:val="Heading3"/>
        <w:rPr>
          <w:rFonts w:asciiTheme="minorHAnsi" w:hAnsiTheme="minorHAnsi"/>
        </w:rPr>
      </w:pPr>
      <w:bookmarkStart w:id="100" w:name="_Toc455128063"/>
      <w:bookmarkStart w:id="101" w:name="_Toc455128807"/>
      <w:bookmarkStart w:id="102" w:name="BlockBM3560"/>
      <w:bookmarkEnd w:id="99"/>
      <w:r w:rsidRPr="008D2A56">
        <w:rPr>
          <w:rFonts w:asciiTheme="minorHAnsi" w:hAnsiTheme="minorHAnsi"/>
        </w:rPr>
        <w:lastRenderedPageBreak/>
        <w:t>Threats Real</w:t>
      </w:r>
      <w:bookmarkEnd w:id="100"/>
      <w:bookmarkEnd w:id="101"/>
    </w:p>
    <w:p w:rsidR="00D933CC" w:rsidRPr="008D2A56" w:rsidRDefault="00D933CC" w:rsidP="00D933CC">
      <w:pPr>
        <w:pStyle w:val="Heading4"/>
        <w:rPr>
          <w:rFonts w:asciiTheme="minorHAnsi" w:hAnsiTheme="minorHAnsi"/>
          <w:sz w:val="28"/>
        </w:rPr>
      </w:pPr>
      <w:r w:rsidRPr="008D2A56">
        <w:rPr>
          <w:rFonts w:asciiTheme="minorHAnsi" w:hAnsiTheme="minorHAnsi"/>
          <w:sz w:val="28"/>
        </w:rPr>
        <w:t>Threats are real. Their authors ignore the realities of collective human nature within the international system</w:t>
      </w:r>
    </w:p>
    <w:p w:rsidR="00D933CC" w:rsidRPr="008D2A56" w:rsidRDefault="00D933CC" w:rsidP="00D933CC">
      <w:pPr>
        <w:rPr>
          <w:rStyle w:val="Style13ptBold"/>
          <w:rFonts w:asciiTheme="minorHAnsi" w:hAnsiTheme="minorHAnsi"/>
          <w:sz w:val="28"/>
        </w:rPr>
      </w:pPr>
      <w:r w:rsidRPr="008D2A56">
        <w:rPr>
          <w:rStyle w:val="Style13ptBold"/>
          <w:rFonts w:asciiTheme="minorHAnsi" w:hAnsiTheme="minorHAnsi"/>
          <w:sz w:val="28"/>
        </w:rPr>
        <w:t>Murray ‘97</w:t>
      </w:r>
    </w:p>
    <w:p w:rsidR="00D933CC" w:rsidRPr="008D2A56" w:rsidRDefault="00D933CC" w:rsidP="00D933CC">
      <w:pPr>
        <w:rPr>
          <w:rFonts w:asciiTheme="minorHAnsi" w:hAnsiTheme="minorHAnsi"/>
        </w:rPr>
      </w:pPr>
      <w:r w:rsidRPr="008D2A56">
        <w:rPr>
          <w:rFonts w:asciiTheme="minorHAnsi" w:hAnsiTheme="minorHAnsi"/>
        </w:rPr>
        <w:t>(Alastair, Politics Department at the University of Wales, Swansea, RECONSTRUCTING REALISM, p. 180)</w:t>
      </w:r>
    </w:p>
    <w:p w:rsidR="00D933CC" w:rsidRPr="008D2A56" w:rsidRDefault="00D933CC" w:rsidP="00D933CC">
      <w:pPr>
        <w:pStyle w:val="cardtext"/>
        <w:rPr>
          <w:rFonts w:asciiTheme="minorHAnsi" w:hAnsiTheme="minorHAnsi"/>
          <w:lang w:eastAsia="ja-JP"/>
        </w:rPr>
      </w:pPr>
      <w:r w:rsidRPr="008D2A56">
        <w:rPr>
          <w:rFonts w:asciiTheme="minorHAnsi" w:hAnsiTheme="minorHAnsi"/>
          <w:lang w:eastAsia="ja-JP"/>
        </w:rPr>
        <w:t xml:space="preserve">Yet, with this point, Wendt's discussion of realism has become detached from its reality. </w:t>
      </w:r>
      <w:r w:rsidRPr="008D2A56">
        <w:rPr>
          <w:rStyle w:val="StyleUnderline"/>
          <w:rFonts w:asciiTheme="minorHAnsi" w:eastAsiaTheme="minorEastAsia" w:hAnsiTheme="minorHAnsi"/>
        </w:rPr>
        <w:t>Realism does not hold to a Hobbesian image of [hu]man[s] 'possessed by</w:t>
      </w:r>
      <w:r w:rsidRPr="008D2A56">
        <w:rPr>
          <w:rFonts w:asciiTheme="minorHAnsi" w:hAnsiTheme="minorHAnsi"/>
          <w:lang w:eastAsia="ja-JP"/>
        </w:rPr>
        <w:t xml:space="preserve"> an inherent </w:t>
      </w:r>
      <w:r w:rsidRPr="008D2A56">
        <w:rPr>
          <w:rStyle w:val="StyleUnderline"/>
          <w:rFonts w:asciiTheme="minorHAnsi" w:eastAsiaTheme="minorEastAsia" w:hAnsiTheme="minorHAnsi"/>
        </w:rPr>
        <w:t>lust for power</w:t>
      </w:r>
      <w:r w:rsidRPr="008D2A56">
        <w:rPr>
          <w:rFonts w:asciiTheme="minorHAnsi" w:hAnsiTheme="minorHAnsi"/>
          <w:lang w:eastAsia="ja-JP"/>
        </w:rPr>
        <w:t xml:space="preserve"> or glory ... '. </w:t>
      </w:r>
      <w:r w:rsidRPr="008D2A56">
        <w:rPr>
          <w:rStyle w:val="StyleUnderline"/>
          <w:rFonts w:asciiTheme="minorHAnsi" w:eastAsiaTheme="minorEastAsia" w:hAnsiTheme="minorHAnsi"/>
        </w:rPr>
        <w:t>Its account</w:t>
      </w:r>
      <w:r w:rsidRPr="008D2A56">
        <w:rPr>
          <w:rFonts w:asciiTheme="minorHAnsi" w:hAnsiTheme="minorHAnsi"/>
          <w:lang w:eastAsia="ja-JP"/>
        </w:rPr>
        <w:t xml:space="preserve"> of human nature </w:t>
      </w:r>
      <w:r w:rsidRPr="008D2A56">
        <w:rPr>
          <w:rStyle w:val="StyleUnderline"/>
          <w:rFonts w:asciiTheme="minorHAnsi" w:eastAsiaTheme="minorEastAsia" w:hAnsiTheme="minorHAnsi"/>
        </w:rPr>
        <w:t>juxtaposes co-operative and conflictual elements</w:t>
      </w:r>
      <w:r w:rsidRPr="008D2A56">
        <w:rPr>
          <w:rFonts w:asciiTheme="minorHAnsi" w:hAnsiTheme="minorHAnsi"/>
          <w:lang w:eastAsia="ja-JP"/>
        </w:rPr>
        <w:t xml:space="preserve">. Furthermore, even in terms of the conflictual elements, </w:t>
      </w:r>
      <w:r w:rsidRPr="008D2A56">
        <w:rPr>
          <w:rStyle w:val="StyleUnderline"/>
          <w:rFonts w:asciiTheme="minorHAnsi" w:eastAsiaTheme="minorEastAsia" w:hAnsiTheme="minorHAnsi"/>
        </w:rPr>
        <w:t>it does not hold all individuals to be inherently predatory power maximisers, but regards them to be sometimes predatory</w:t>
      </w:r>
      <w:r w:rsidRPr="008D2A56">
        <w:rPr>
          <w:rFonts w:asciiTheme="minorHAnsi" w:hAnsiTheme="minorHAnsi"/>
          <w:lang w:eastAsia="ja-JP"/>
        </w:rPr>
        <w:t xml:space="preserve">, power maintainer/maximisers. </w:t>
      </w:r>
      <w:r w:rsidRPr="008D2A56">
        <w:rPr>
          <w:rStyle w:val="StyleUnderline"/>
          <w:rFonts w:asciiTheme="minorHAnsi" w:eastAsiaTheme="minorEastAsia" w:hAnsiTheme="minorHAnsi"/>
        </w:rPr>
        <w:t>The difference is crucial</w:t>
      </w:r>
      <w:r w:rsidRPr="008D2A56">
        <w:rPr>
          <w:rFonts w:asciiTheme="minorHAnsi" w:hAnsiTheme="minorHAnsi"/>
          <w:lang w:eastAsia="ja-JP"/>
        </w:rPr>
        <w:t xml:space="preserve">. The former assumes persistently predatory actors, destined to perpetual conflict. </w:t>
      </w:r>
      <w:r w:rsidRPr="008D2A56">
        <w:rPr>
          <w:rStyle w:val="StyleUnderline"/>
          <w:rFonts w:asciiTheme="minorHAnsi" w:eastAsiaTheme="minorEastAsia" w:hAnsiTheme="minorHAnsi"/>
        </w:rPr>
        <w:t>The latter assumes actors</w:t>
      </w:r>
      <w:r w:rsidRPr="008D2A56">
        <w:rPr>
          <w:rFonts w:asciiTheme="minorHAnsi" w:hAnsiTheme="minorHAnsi"/>
          <w:lang w:eastAsia="ja-JP"/>
        </w:rPr>
        <w:t xml:space="preserve"> animated primarily by a will to survive but </w:t>
      </w:r>
      <w:r w:rsidRPr="008D2A56">
        <w:rPr>
          <w:rStyle w:val="StyleUnderline"/>
          <w:rFonts w:asciiTheme="minorHAnsi" w:eastAsiaTheme="minorEastAsia" w:hAnsiTheme="minorHAnsi"/>
        </w:rPr>
        <w:t>liable, at times, to slip into a</w:t>
      </w:r>
      <w:r w:rsidRPr="008D2A56">
        <w:rPr>
          <w:rFonts w:asciiTheme="minorHAnsi" w:hAnsiTheme="minorHAnsi"/>
          <w:lang w:eastAsia="ja-JP"/>
        </w:rPr>
        <w:t xml:space="preserve"> self-contained </w:t>
      </w:r>
      <w:r w:rsidRPr="008D2A56">
        <w:rPr>
          <w:rStyle w:val="StyleUnderline"/>
          <w:rFonts w:asciiTheme="minorHAnsi" w:eastAsiaTheme="minorEastAsia" w:hAnsiTheme="minorHAnsi"/>
        </w:rPr>
        <w:t>lust for power. Such actors will</w:t>
      </w:r>
      <w:r w:rsidRPr="008D2A56">
        <w:rPr>
          <w:rFonts w:asciiTheme="minorHAnsi" w:hAnsiTheme="minorHAnsi"/>
          <w:lang w:eastAsia="ja-JP"/>
        </w:rPr>
        <w:t xml:space="preserve"> merely </w:t>
      </w:r>
      <w:r w:rsidRPr="008D2A56">
        <w:rPr>
          <w:rStyle w:val="StyleUnderline"/>
          <w:rFonts w:asciiTheme="minorHAnsi" w:eastAsiaTheme="minorEastAsia" w:hAnsiTheme="minorHAnsi"/>
        </w:rPr>
        <w:t>tend to conflict, perpetrating acts of predation which are</w:t>
      </w:r>
      <w:r w:rsidRPr="008D2A56">
        <w:rPr>
          <w:rFonts w:asciiTheme="minorHAnsi" w:hAnsiTheme="minorHAnsi"/>
          <w:lang w:eastAsia="ja-JP"/>
        </w:rPr>
        <w:t xml:space="preserve"> occasional, in that they are </w:t>
      </w:r>
      <w:r w:rsidRPr="008D2A56">
        <w:rPr>
          <w:rStyle w:val="StyleUnderline"/>
          <w:rFonts w:asciiTheme="minorHAnsi" w:eastAsiaTheme="minorEastAsia" w:hAnsiTheme="minorHAnsi"/>
        </w:rPr>
        <w:t>nonpervasive, and yet inevitable, in that, given multiple actors and an infinite time span, such acts are an unavoidable element of the human condition</w:t>
      </w:r>
      <w:r w:rsidRPr="008D2A56">
        <w:rPr>
          <w:rFonts w:asciiTheme="minorHAnsi" w:hAnsiTheme="minorHAnsi"/>
          <w:lang w:eastAsia="ja-JP"/>
        </w:rPr>
        <w:t>. Ultimately, realism allows us to take account of the fact that actors are capable of both co-operation and self-regard, and are capable of defining this self-regard in both status quo and revisionist ways. As such, Wendt's attempt to attribute it 'a relentless pessimism' proves untenable.</w:t>
      </w:r>
    </w:p>
    <w:p w:rsidR="00D933CC" w:rsidRPr="008D2A56" w:rsidRDefault="00D933CC" w:rsidP="00D933CC">
      <w:pPr>
        <w:rPr>
          <w:rFonts w:asciiTheme="minorHAnsi" w:hAnsiTheme="minorHAnsi"/>
        </w:rPr>
      </w:pPr>
      <w:r w:rsidRPr="008D2A56">
        <w:rPr>
          <w:rFonts w:asciiTheme="minorHAnsi" w:hAnsiTheme="minorHAnsi"/>
        </w:rPr>
        <w:t>*edited for gendered language</w:t>
      </w:r>
    </w:p>
    <w:p w:rsidR="00D933CC" w:rsidRPr="008D2A56" w:rsidRDefault="00D933CC" w:rsidP="00D933CC">
      <w:pPr>
        <w:pStyle w:val="Heading4"/>
        <w:rPr>
          <w:rFonts w:asciiTheme="minorHAnsi" w:hAnsiTheme="minorHAnsi"/>
          <w:sz w:val="28"/>
        </w:rPr>
      </w:pPr>
      <w:r w:rsidRPr="008D2A56">
        <w:rPr>
          <w:rFonts w:asciiTheme="minorHAnsi" w:hAnsiTheme="minorHAnsi"/>
          <w:sz w:val="28"/>
        </w:rPr>
        <w:t>Power politics is an inevitable manifestation of human nature. We can reform the current international system, but wishing it to vanish will not make it so</w:t>
      </w:r>
    </w:p>
    <w:p w:rsidR="00D933CC" w:rsidRPr="008D2A56" w:rsidRDefault="00D933CC" w:rsidP="00D933CC">
      <w:pPr>
        <w:rPr>
          <w:rStyle w:val="Style13ptBold"/>
          <w:rFonts w:asciiTheme="minorHAnsi" w:hAnsiTheme="minorHAnsi"/>
          <w:sz w:val="28"/>
        </w:rPr>
      </w:pPr>
      <w:r w:rsidRPr="008D2A56">
        <w:rPr>
          <w:rStyle w:val="Style13ptBold"/>
          <w:rFonts w:asciiTheme="minorHAnsi" w:hAnsiTheme="minorHAnsi"/>
          <w:sz w:val="28"/>
        </w:rPr>
        <w:t>Murray ‘97</w:t>
      </w:r>
    </w:p>
    <w:p w:rsidR="00D933CC" w:rsidRPr="008D2A56" w:rsidRDefault="00D933CC" w:rsidP="00D933CC">
      <w:pPr>
        <w:rPr>
          <w:rFonts w:asciiTheme="minorHAnsi" w:hAnsiTheme="minorHAnsi"/>
          <w:szCs w:val="16"/>
          <w:lang w:eastAsia="ja-JP"/>
        </w:rPr>
      </w:pPr>
      <w:r w:rsidRPr="008D2A56">
        <w:rPr>
          <w:rFonts w:asciiTheme="minorHAnsi" w:hAnsiTheme="minorHAnsi"/>
          <w:szCs w:val="16"/>
          <w:lang w:eastAsia="ja-JP"/>
        </w:rPr>
        <w:t>(Alastair, Politics Department at the University of Wales, Swansea, RECONSTRUCTING REALISM, p. 195-96)</w:t>
      </w:r>
    </w:p>
    <w:p w:rsidR="00D933CC" w:rsidRPr="008D2A56" w:rsidRDefault="00D933CC" w:rsidP="00D933CC">
      <w:pPr>
        <w:pStyle w:val="cardtext"/>
        <w:rPr>
          <w:rFonts w:asciiTheme="minorHAnsi" w:hAnsiTheme="minorHAnsi"/>
        </w:rPr>
      </w:pPr>
      <w:r w:rsidRPr="008D2A56">
        <w:rPr>
          <w:rFonts w:asciiTheme="minorHAnsi" w:hAnsiTheme="minorHAnsi"/>
          <w:lang w:eastAsia="ja-JP"/>
        </w:rPr>
        <w:t xml:space="preserve">Perhaps </w:t>
      </w:r>
      <w:r w:rsidRPr="008D2A56">
        <w:rPr>
          <w:rStyle w:val="StyleUnderline"/>
          <w:rFonts w:asciiTheme="minorHAnsi" w:eastAsiaTheme="minorEastAsia" w:hAnsiTheme="minorHAnsi"/>
        </w:rPr>
        <w:t>the most famous realist refrain is that all politics are power politics</w:t>
      </w:r>
      <w:r w:rsidRPr="008D2A56">
        <w:rPr>
          <w:rFonts w:asciiTheme="minorHAnsi" w:hAnsiTheme="minorHAnsi"/>
          <w:lang w:eastAsia="ja-JP"/>
        </w:rPr>
        <w:t xml:space="preserve">. It is the all that is important here. Realism lays claim to a relevance across systems, and because it relies on a conception of human nature, rather than a historically specific structure of world politics, it can make good on this claim. </w:t>
      </w:r>
      <w:r w:rsidRPr="008D2A56">
        <w:rPr>
          <w:rStyle w:val="StyleUnderline"/>
          <w:rFonts w:asciiTheme="minorHAnsi" w:eastAsiaTheme="minorEastAsia" w:hAnsiTheme="minorHAnsi"/>
        </w:rPr>
        <w:t>If its observations about human nature are even remotely accurate, the problems</w:t>
      </w:r>
      <w:r w:rsidRPr="008D2A56">
        <w:rPr>
          <w:rFonts w:asciiTheme="minorHAnsi" w:hAnsiTheme="minorHAnsi"/>
          <w:lang w:eastAsia="ja-JP"/>
        </w:rPr>
        <w:t xml:space="preserve"> that </w:t>
      </w:r>
      <w:r w:rsidRPr="008D2A56">
        <w:rPr>
          <w:rStyle w:val="StyleUnderline"/>
          <w:rFonts w:asciiTheme="minorHAnsi" w:eastAsiaTheme="minorEastAsia" w:hAnsiTheme="minorHAnsi"/>
        </w:rPr>
        <w:t>it addresses will transcend contingent formulations of the problem of political order. Even in a genuine cosmopolis, conflict</w:t>
      </w:r>
      <w:r w:rsidRPr="008D2A56">
        <w:rPr>
          <w:rFonts w:asciiTheme="minorHAnsi" w:hAnsiTheme="minorHAnsi"/>
          <w:lang w:eastAsia="ja-JP"/>
        </w:rPr>
        <w:t xml:space="preserve"> might become technical, but it </w:t>
      </w:r>
      <w:r w:rsidRPr="008D2A56">
        <w:rPr>
          <w:rStyle w:val="StyleUnderline"/>
          <w:rFonts w:asciiTheme="minorHAnsi" w:eastAsiaTheme="minorEastAsia" w:hAnsiTheme="minorHAnsi"/>
        </w:rPr>
        <w:t>would not be eliminated altogether</w:t>
      </w:r>
      <w:r w:rsidRPr="008D2A56">
        <w:rPr>
          <w:rFonts w:asciiTheme="minorHAnsi" w:hAnsiTheme="minorHAnsi"/>
          <w:lang w:eastAsia="ja-JP"/>
        </w:rPr>
        <w:t xml:space="preserve">.67 The primary manifestations of power might become more economic or institutional rather than (para)military, but, </w:t>
      </w:r>
      <w:r w:rsidRPr="008D2A56">
        <w:rPr>
          <w:rStyle w:val="StyleUnderline"/>
          <w:rFonts w:asciiTheme="minorHAnsi" w:eastAsiaTheme="minorEastAsia" w:hAnsiTheme="minorHAnsi"/>
        </w:rPr>
        <w:t>where disagreements occur and power exists, the employment of the one to ensure the</w:t>
      </w:r>
      <w:r w:rsidRPr="008D2A56">
        <w:rPr>
          <w:rFonts w:asciiTheme="minorHAnsi" w:hAnsiTheme="minorHAnsi"/>
          <w:lang w:eastAsia="ja-JP"/>
        </w:rPr>
        <w:t xml:space="preserve"> satisfactory </w:t>
      </w:r>
      <w:r w:rsidRPr="008D2A56">
        <w:rPr>
          <w:rStyle w:val="StyleUnderline"/>
          <w:rFonts w:asciiTheme="minorHAnsi" w:eastAsiaTheme="minorEastAsia" w:hAnsiTheme="minorHAnsi"/>
        </w:rPr>
        <w:t>resolution of the other is inevitable short of a wholesale transformation of human behaviour. Power is ultimately of the essence of politics; it is not something which can be banished, only tamed and restrained. As a result, realism achieves a universal relevance to the problem of political action which allows it to relate</w:t>
      </w:r>
      <w:r w:rsidRPr="008D2A56">
        <w:rPr>
          <w:rFonts w:asciiTheme="minorHAnsi" w:hAnsiTheme="minorHAnsi"/>
          <w:lang w:eastAsia="ja-JP"/>
        </w:rPr>
        <w:t xml:space="preserve"> the </w:t>
      </w:r>
      <w:r w:rsidRPr="008D2A56">
        <w:rPr>
          <w:rStyle w:val="StyleUnderline"/>
          <w:rFonts w:asciiTheme="minorHAnsi" w:eastAsiaTheme="minorEastAsia" w:hAnsiTheme="minorHAnsi"/>
        </w:rPr>
        <w:t>reformist zeal</w:t>
      </w:r>
      <w:r w:rsidRPr="008D2A56">
        <w:rPr>
          <w:rFonts w:asciiTheme="minorHAnsi" w:hAnsiTheme="minorHAnsi"/>
          <w:lang w:eastAsia="ja-JP"/>
        </w:rPr>
        <w:t xml:space="preserve"> of critical theory, without which advance would be impossible, </w:t>
      </w:r>
      <w:r w:rsidRPr="008D2A56">
        <w:rPr>
          <w:rStyle w:val="StyleUnderline"/>
          <w:rFonts w:asciiTheme="minorHAnsi" w:eastAsiaTheme="minorEastAsia" w:hAnsiTheme="minorHAnsi"/>
        </w:rPr>
        <w:t xml:space="preserve">with the problem-solver's sensible </w:t>
      </w:r>
      <w:r w:rsidRPr="008D2A56">
        <w:rPr>
          <w:rStyle w:val="StyleUnderline"/>
          <w:rFonts w:asciiTheme="minorHAnsi" w:eastAsiaTheme="minorEastAsia" w:hAnsiTheme="minorHAnsi"/>
        </w:rPr>
        <w:lastRenderedPageBreak/>
        <w:t>caution that, before reform is attempted, whatever measure of security is possible under contemporary conditions must first be ensured</w:t>
      </w:r>
      <w:r w:rsidRPr="008D2A56">
        <w:rPr>
          <w:rFonts w:asciiTheme="minorHAnsi" w:hAnsiTheme="minorHAnsi"/>
          <w:lang w:eastAsia="ja-JP"/>
        </w:rPr>
        <w:t>.</w:t>
      </w:r>
    </w:p>
    <w:bookmarkEnd w:id="102"/>
    <w:p w:rsidR="00D933CC" w:rsidRDefault="00D933CC">
      <w:pPr>
        <w:rPr>
          <w:rFonts w:asciiTheme="minorHAnsi" w:hAnsiTheme="minorHAnsi"/>
        </w:rPr>
      </w:pPr>
    </w:p>
    <w:sectPr w:rsidR="00D933CC">
      <w:head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11A3C" w:rsidRDefault="00A11A3C" w:rsidP="0082057E">
      <w:pPr>
        <w:spacing w:after="0" w:line="240" w:lineRule="auto"/>
      </w:pPr>
      <w:r>
        <w:separator/>
      </w:r>
    </w:p>
  </w:endnote>
  <w:endnote w:type="continuationSeparator" w:id="0">
    <w:p w:rsidR="00A11A3C" w:rsidRDefault="00A11A3C" w:rsidP="008205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11A3C" w:rsidRDefault="00A11A3C" w:rsidP="0082057E">
      <w:pPr>
        <w:spacing w:after="0" w:line="240" w:lineRule="auto"/>
      </w:pPr>
      <w:r>
        <w:separator/>
      </w:r>
    </w:p>
  </w:footnote>
  <w:footnote w:type="continuationSeparator" w:id="0">
    <w:p w:rsidR="00A11A3C" w:rsidRDefault="00A11A3C" w:rsidP="008205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227DF" w:rsidRDefault="00F227DF">
    <w:pPr>
      <w:pStyle w:val="Header"/>
      <w:jc w:val="right"/>
    </w:pPr>
    <w:r>
      <w:t xml:space="preserve">MSDI Security Answers </w:t>
    </w:r>
    <w:sdt>
      <w:sdtPr>
        <w:id w:val="201676907"/>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sidR="000C58AD">
          <w:rPr>
            <w:noProof/>
          </w:rPr>
          <w:t>70</w:t>
        </w:r>
        <w:r>
          <w:rPr>
            <w:noProof/>
          </w:rPr>
          <w:fldChar w:fldCharType="end"/>
        </w:r>
      </w:sdtContent>
    </w:sdt>
  </w:p>
  <w:p w:rsidR="00F227DF" w:rsidRDefault="00F227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662F623D"/>
    <w:multiLevelType w:val="hybridMultilevel"/>
    <w:tmpl w:val="1B284B18"/>
    <w:lvl w:ilvl="0" w:tplc="9F26197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1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Brenden Brower-Freeman"/>
    <w:docVar w:name="RibbonPointer" w:val="150407768"/>
    <w:docVar w:name="VerbatimVersion" w:val="5.1"/>
  </w:docVars>
  <w:rsids>
    <w:rsidRoot w:val="005E52F2"/>
    <w:rsid w:val="00001AB3"/>
    <w:rsid w:val="00003061"/>
    <w:rsid w:val="00003A1A"/>
    <w:rsid w:val="0001003C"/>
    <w:rsid w:val="0001069C"/>
    <w:rsid w:val="00012AAB"/>
    <w:rsid w:val="000139A3"/>
    <w:rsid w:val="00017430"/>
    <w:rsid w:val="000261BD"/>
    <w:rsid w:val="00026BEA"/>
    <w:rsid w:val="000338C8"/>
    <w:rsid w:val="0003682E"/>
    <w:rsid w:val="00044268"/>
    <w:rsid w:val="00045B3F"/>
    <w:rsid w:val="0005000A"/>
    <w:rsid w:val="00050B7B"/>
    <w:rsid w:val="00063954"/>
    <w:rsid w:val="0006573B"/>
    <w:rsid w:val="000742F7"/>
    <w:rsid w:val="00084D3C"/>
    <w:rsid w:val="00086BEE"/>
    <w:rsid w:val="00090118"/>
    <w:rsid w:val="000A0838"/>
    <w:rsid w:val="000A42D0"/>
    <w:rsid w:val="000A6B92"/>
    <w:rsid w:val="000B1317"/>
    <w:rsid w:val="000B2BB8"/>
    <w:rsid w:val="000C58AD"/>
    <w:rsid w:val="000D06ED"/>
    <w:rsid w:val="000D3DFE"/>
    <w:rsid w:val="000D493D"/>
    <w:rsid w:val="000E1791"/>
    <w:rsid w:val="000E2D64"/>
    <w:rsid w:val="000F1141"/>
    <w:rsid w:val="000F11F5"/>
    <w:rsid w:val="000F193A"/>
    <w:rsid w:val="000F1E36"/>
    <w:rsid w:val="000F69E1"/>
    <w:rsid w:val="00100833"/>
    <w:rsid w:val="00104529"/>
    <w:rsid w:val="00105942"/>
    <w:rsid w:val="00105B8B"/>
    <w:rsid w:val="00107396"/>
    <w:rsid w:val="00131FF0"/>
    <w:rsid w:val="00144A4C"/>
    <w:rsid w:val="0015267D"/>
    <w:rsid w:val="00157A4A"/>
    <w:rsid w:val="001613F9"/>
    <w:rsid w:val="001624CF"/>
    <w:rsid w:val="00166D3C"/>
    <w:rsid w:val="0017258F"/>
    <w:rsid w:val="00176AB0"/>
    <w:rsid w:val="00177B7D"/>
    <w:rsid w:val="001822F9"/>
    <w:rsid w:val="0018322D"/>
    <w:rsid w:val="00191694"/>
    <w:rsid w:val="001A7AD9"/>
    <w:rsid w:val="001A7E32"/>
    <w:rsid w:val="001B5776"/>
    <w:rsid w:val="001B692D"/>
    <w:rsid w:val="001B749A"/>
    <w:rsid w:val="001C107F"/>
    <w:rsid w:val="001C3535"/>
    <w:rsid w:val="001C449C"/>
    <w:rsid w:val="001D3AAF"/>
    <w:rsid w:val="001D6D0F"/>
    <w:rsid w:val="001E15B2"/>
    <w:rsid w:val="001E527A"/>
    <w:rsid w:val="001F78CE"/>
    <w:rsid w:val="002038C5"/>
    <w:rsid w:val="00203979"/>
    <w:rsid w:val="00204FF6"/>
    <w:rsid w:val="00212B9E"/>
    <w:rsid w:val="002221A5"/>
    <w:rsid w:val="00241739"/>
    <w:rsid w:val="002507FA"/>
    <w:rsid w:val="00251FC7"/>
    <w:rsid w:val="002652B0"/>
    <w:rsid w:val="00272CB4"/>
    <w:rsid w:val="0027778D"/>
    <w:rsid w:val="002855A7"/>
    <w:rsid w:val="00290D03"/>
    <w:rsid w:val="00296AA6"/>
    <w:rsid w:val="002B04E2"/>
    <w:rsid w:val="002B146A"/>
    <w:rsid w:val="002B2A0B"/>
    <w:rsid w:val="002B5E17"/>
    <w:rsid w:val="002B6841"/>
    <w:rsid w:val="002C17C6"/>
    <w:rsid w:val="002C2A85"/>
    <w:rsid w:val="002C379F"/>
    <w:rsid w:val="002C4812"/>
    <w:rsid w:val="002C676B"/>
    <w:rsid w:val="002C6C02"/>
    <w:rsid w:val="002C740D"/>
    <w:rsid w:val="002D2418"/>
    <w:rsid w:val="002D4609"/>
    <w:rsid w:val="002D5796"/>
    <w:rsid w:val="002E30CB"/>
    <w:rsid w:val="00300095"/>
    <w:rsid w:val="00301452"/>
    <w:rsid w:val="00315690"/>
    <w:rsid w:val="00316B75"/>
    <w:rsid w:val="0032326F"/>
    <w:rsid w:val="00325646"/>
    <w:rsid w:val="0033370B"/>
    <w:rsid w:val="003431FA"/>
    <w:rsid w:val="003460F2"/>
    <w:rsid w:val="003467D8"/>
    <w:rsid w:val="00347C4B"/>
    <w:rsid w:val="00356B3C"/>
    <w:rsid w:val="00357B5B"/>
    <w:rsid w:val="00360668"/>
    <w:rsid w:val="00362E4A"/>
    <w:rsid w:val="0038158C"/>
    <w:rsid w:val="00385A51"/>
    <w:rsid w:val="003902BA"/>
    <w:rsid w:val="00394AC9"/>
    <w:rsid w:val="00394CEC"/>
    <w:rsid w:val="003972C3"/>
    <w:rsid w:val="003A09E2"/>
    <w:rsid w:val="003A4BBB"/>
    <w:rsid w:val="003A5680"/>
    <w:rsid w:val="003B44C9"/>
    <w:rsid w:val="003C1810"/>
    <w:rsid w:val="003D71B1"/>
    <w:rsid w:val="003D7EBC"/>
    <w:rsid w:val="003E08DF"/>
    <w:rsid w:val="0040015C"/>
    <w:rsid w:val="00407037"/>
    <w:rsid w:val="0042011B"/>
    <w:rsid w:val="00421D06"/>
    <w:rsid w:val="0043277F"/>
    <w:rsid w:val="00432FA9"/>
    <w:rsid w:val="00434497"/>
    <w:rsid w:val="00453A28"/>
    <w:rsid w:val="004605D6"/>
    <w:rsid w:val="00471179"/>
    <w:rsid w:val="004733C4"/>
    <w:rsid w:val="00480EB4"/>
    <w:rsid w:val="00481B3A"/>
    <w:rsid w:val="0048781B"/>
    <w:rsid w:val="004C5109"/>
    <w:rsid w:val="004C60E8"/>
    <w:rsid w:val="004D6BD9"/>
    <w:rsid w:val="004E0F40"/>
    <w:rsid w:val="004E3579"/>
    <w:rsid w:val="004E728B"/>
    <w:rsid w:val="004F1C8F"/>
    <w:rsid w:val="004F39E0"/>
    <w:rsid w:val="0050140D"/>
    <w:rsid w:val="005037D7"/>
    <w:rsid w:val="005073F3"/>
    <w:rsid w:val="0051692C"/>
    <w:rsid w:val="00521DAC"/>
    <w:rsid w:val="005304E2"/>
    <w:rsid w:val="00533967"/>
    <w:rsid w:val="0053511D"/>
    <w:rsid w:val="005372C2"/>
    <w:rsid w:val="00537BD5"/>
    <w:rsid w:val="00571E00"/>
    <w:rsid w:val="0057268A"/>
    <w:rsid w:val="005726AF"/>
    <w:rsid w:val="00572EEE"/>
    <w:rsid w:val="005810D4"/>
    <w:rsid w:val="0059191E"/>
    <w:rsid w:val="00596105"/>
    <w:rsid w:val="005A3F7B"/>
    <w:rsid w:val="005A5A88"/>
    <w:rsid w:val="005A7D9A"/>
    <w:rsid w:val="005B0F09"/>
    <w:rsid w:val="005D2912"/>
    <w:rsid w:val="005D6856"/>
    <w:rsid w:val="005D7BF5"/>
    <w:rsid w:val="005E52F2"/>
    <w:rsid w:val="0060218C"/>
    <w:rsid w:val="00603BBB"/>
    <w:rsid w:val="006065BD"/>
    <w:rsid w:val="00607587"/>
    <w:rsid w:val="00614E6B"/>
    <w:rsid w:val="006168C8"/>
    <w:rsid w:val="006175A3"/>
    <w:rsid w:val="00621308"/>
    <w:rsid w:val="00626E9D"/>
    <w:rsid w:val="006311D5"/>
    <w:rsid w:val="00631953"/>
    <w:rsid w:val="00645FA9"/>
    <w:rsid w:val="00646F91"/>
    <w:rsid w:val="00647866"/>
    <w:rsid w:val="006555A7"/>
    <w:rsid w:val="00665003"/>
    <w:rsid w:val="00676BAB"/>
    <w:rsid w:val="00680020"/>
    <w:rsid w:val="006A275F"/>
    <w:rsid w:val="006A2AD0"/>
    <w:rsid w:val="006A5754"/>
    <w:rsid w:val="006A675C"/>
    <w:rsid w:val="006B5799"/>
    <w:rsid w:val="006C2375"/>
    <w:rsid w:val="006C23B7"/>
    <w:rsid w:val="006D3D71"/>
    <w:rsid w:val="006D4ECC"/>
    <w:rsid w:val="006D54C0"/>
    <w:rsid w:val="006E618A"/>
    <w:rsid w:val="00710F17"/>
    <w:rsid w:val="00711FDA"/>
    <w:rsid w:val="00712B1F"/>
    <w:rsid w:val="00722258"/>
    <w:rsid w:val="0072295F"/>
    <w:rsid w:val="007232F4"/>
    <w:rsid w:val="00723E5E"/>
    <w:rsid w:val="007243E5"/>
    <w:rsid w:val="007301E2"/>
    <w:rsid w:val="007416E4"/>
    <w:rsid w:val="00745A0D"/>
    <w:rsid w:val="00746C38"/>
    <w:rsid w:val="00754084"/>
    <w:rsid w:val="0075432C"/>
    <w:rsid w:val="00766EA0"/>
    <w:rsid w:val="00777596"/>
    <w:rsid w:val="00787055"/>
    <w:rsid w:val="007A2226"/>
    <w:rsid w:val="007A5BAD"/>
    <w:rsid w:val="007B2D2D"/>
    <w:rsid w:val="007C3C18"/>
    <w:rsid w:val="007D5294"/>
    <w:rsid w:val="007E3661"/>
    <w:rsid w:val="007F5B66"/>
    <w:rsid w:val="00800588"/>
    <w:rsid w:val="00804053"/>
    <w:rsid w:val="00807D44"/>
    <w:rsid w:val="00810E13"/>
    <w:rsid w:val="0082057E"/>
    <w:rsid w:val="00822439"/>
    <w:rsid w:val="00823A1C"/>
    <w:rsid w:val="00826CEB"/>
    <w:rsid w:val="00835238"/>
    <w:rsid w:val="00844D22"/>
    <w:rsid w:val="00845B9D"/>
    <w:rsid w:val="00846A2D"/>
    <w:rsid w:val="0085090D"/>
    <w:rsid w:val="00851A82"/>
    <w:rsid w:val="00857315"/>
    <w:rsid w:val="00860984"/>
    <w:rsid w:val="0086302B"/>
    <w:rsid w:val="00864DDE"/>
    <w:rsid w:val="008654EB"/>
    <w:rsid w:val="00871E78"/>
    <w:rsid w:val="0087590D"/>
    <w:rsid w:val="008770C0"/>
    <w:rsid w:val="008803C2"/>
    <w:rsid w:val="0089278A"/>
    <w:rsid w:val="008A0616"/>
    <w:rsid w:val="008A0929"/>
    <w:rsid w:val="008A1D6D"/>
    <w:rsid w:val="008A44B1"/>
    <w:rsid w:val="008A7A47"/>
    <w:rsid w:val="008B3ECB"/>
    <w:rsid w:val="008B460C"/>
    <w:rsid w:val="008B4E85"/>
    <w:rsid w:val="008B60E1"/>
    <w:rsid w:val="008C0493"/>
    <w:rsid w:val="008C1B2E"/>
    <w:rsid w:val="008D00DD"/>
    <w:rsid w:val="008D1182"/>
    <w:rsid w:val="008D1F60"/>
    <w:rsid w:val="008D2F74"/>
    <w:rsid w:val="008E3DDB"/>
    <w:rsid w:val="008E7604"/>
    <w:rsid w:val="008F0755"/>
    <w:rsid w:val="008F1839"/>
    <w:rsid w:val="008F4A76"/>
    <w:rsid w:val="009014FD"/>
    <w:rsid w:val="0090676A"/>
    <w:rsid w:val="00906B13"/>
    <w:rsid w:val="0091627E"/>
    <w:rsid w:val="009250CD"/>
    <w:rsid w:val="00927BF6"/>
    <w:rsid w:val="00931163"/>
    <w:rsid w:val="009338C4"/>
    <w:rsid w:val="009347A4"/>
    <w:rsid w:val="00945361"/>
    <w:rsid w:val="009457A0"/>
    <w:rsid w:val="00947725"/>
    <w:rsid w:val="00947DF9"/>
    <w:rsid w:val="009524AE"/>
    <w:rsid w:val="00953952"/>
    <w:rsid w:val="00966D8C"/>
    <w:rsid w:val="00967D60"/>
    <w:rsid w:val="0097032B"/>
    <w:rsid w:val="00975654"/>
    <w:rsid w:val="009839BE"/>
    <w:rsid w:val="00983B5C"/>
    <w:rsid w:val="009847C9"/>
    <w:rsid w:val="0099636B"/>
    <w:rsid w:val="009A3E39"/>
    <w:rsid w:val="009C63B2"/>
    <w:rsid w:val="009D08D7"/>
    <w:rsid w:val="009D2EAD"/>
    <w:rsid w:val="009D4D0D"/>
    <w:rsid w:val="009D54B2"/>
    <w:rsid w:val="009D611F"/>
    <w:rsid w:val="009E1922"/>
    <w:rsid w:val="009E31C4"/>
    <w:rsid w:val="009F1DEE"/>
    <w:rsid w:val="009F32C3"/>
    <w:rsid w:val="009F7ED2"/>
    <w:rsid w:val="00A00221"/>
    <w:rsid w:val="00A10EEC"/>
    <w:rsid w:val="00A11A3C"/>
    <w:rsid w:val="00A12248"/>
    <w:rsid w:val="00A16938"/>
    <w:rsid w:val="00A21523"/>
    <w:rsid w:val="00A22108"/>
    <w:rsid w:val="00A2728E"/>
    <w:rsid w:val="00A339E9"/>
    <w:rsid w:val="00A34EC8"/>
    <w:rsid w:val="00A73A94"/>
    <w:rsid w:val="00A76253"/>
    <w:rsid w:val="00A93661"/>
    <w:rsid w:val="00A9438C"/>
    <w:rsid w:val="00A95652"/>
    <w:rsid w:val="00AB7029"/>
    <w:rsid w:val="00AC0499"/>
    <w:rsid w:val="00AC0AB8"/>
    <w:rsid w:val="00AF2EE6"/>
    <w:rsid w:val="00AF4BC8"/>
    <w:rsid w:val="00B058E3"/>
    <w:rsid w:val="00B07C69"/>
    <w:rsid w:val="00B125BF"/>
    <w:rsid w:val="00B12A6C"/>
    <w:rsid w:val="00B1404C"/>
    <w:rsid w:val="00B245AE"/>
    <w:rsid w:val="00B26A51"/>
    <w:rsid w:val="00B33C6D"/>
    <w:rsid w:val="00B36585"/>
    <w:rsid w:val="00B42442"/>
    <w:rsid w:val="00B4508F"/>
    <w:rsid w:val="00B46269"/>
    <w:rsid w:val="00B50588"/>
    <w:rsid w:val="00B509E1"/>
    <w:rsid w:val="00B549AB"/>
    <w:rsid w:val="00B55AD5"/>
    <w:rsid w:val="00B60505"/>
    <w:rsid w:val="00B60F99"/>
    <w:rsid w:val="00B741F1"/>
    <w:rsid w:val="00B75FA7"/>
    <w:rsid w:val="00B762D5"/>
    <w:rsid w:val="00B77583"/>
    <w:rsid w:val="00B8057C"/>
    <w:rsid w:val="00B93E75"/>
    <w:rsid w:val="00B97BF4"/>
    <w:rsid w:val="00BA5897"/>
    <w:rsid w:val="00BB069F"/>
    <w:rsid w:val="00BC0ED8"/>
    <w:rsid w:val="00BC648C"/>
    <w:rsid w:val="00BD6238"/>
    <w:rsid w:val="00BE131B"/>
    <w:rsid w:val="00BE19CA"/>
    <w:rsid w:val="00BF2455"/>
    <w:rsid w:val="00BF5856"/>
    <w:rsid w:val="00BF593B"/>
    <w:rsid w:val="00BF773A"/>
    <w:rsid w:val="00BF7E81"/>
    <w:rsid w:val="00C04133"/>
    <w:rsid w:val="00C10108"/>
    <w:rsid w:val="00C1333E"/>
    <w:rsid w:val="00C13773"/>
    <w:rsid w:val="00C17CC8"/>
    <w:rsid w:val="00C22BB8"/>
    <w:rsid w:val="00C23A7D"/>
    <w:rsid w:val="00C27C02"/>
    <w:rsid w:val="00C3380C"/>
    <w:rsid w:val="00C35443"/>
    <w:rsid w:val="00C35DDA"/>
    <w:rsid w:val="00C37291"/>
    <w:rsid w:val="00C42F86"/>
    <w:rsid w:val="00C751CF"/>
    <w:rsid w:val="00C83417"/>
    <w:rsid w:val="00C939F3"/>
    <w:rsid w:val="00C9604F"/>
    <w:rsid w:val="00CA19AA"/>
    <w:rsid w:val="00CA660F"/>
    <w:rsid w:val="00CB0449"/>
    <w:rsid w:val="00CB0A1F"/>
    <w:rsid w:val="00CB4C93"/>
    <w:rsid w:val="00CC1078"/>
    <w:rsid w:val="00CC27DF"/>
    <w:rsid w:val="00CC5298"/>
    <w:rsid w:val="00CD0763"/>
    <w:rsid w:val="00CD49ED"/>
    <w:rsid w:val="00CD4EC9"/>
    <w:rsid w:val="00CD736E"/>
    <w:rsid w:val="00CD798D"/>
    <w:rsid w:val="00CE161E"/>
    <w:rsid w:val="00CE4D51"/>
    <w:rsid w:val="00CF59A8"/>
    <w:rsid w:val="00D23305"/>
    <w:rsid w:val="00D24BD1"/>
    <w:rsid w:val="00D25AC6"/>
    <w:rsid w:val="00D325A9"/>
    <w:rsid w:val="00D36A8A"/>
    <w:rsid w:val="00D47B0E"/>
    <w:rsid w:val="00D543D0"/>
    <w:rsid w:val="00D56689"/>
    <w:rsid w:val="00D61409"/>
    <w:rsid w:val="00D64C01"/>
    <w:rsid w:val="00D6691E"/>
    <w:rsid w:val="00D6797D"/>
    <w:rsid w:val="00D71170"/>
    <w:rsid w:val="00D75FDB"/>
    <w:rsid w:val="00D90C73"/>
    <w:rsid w:val="00D933CC"/>
    <w:rsid w:val="00DA1C92"/>
    <w:rsid w:val="00DA25D4"/>
    <w:rsid w:val="00DA3184"/>
    <w:rsid w:val="00DA6538"/>
    <w:rsid w:val="00DA6EAD"/>
    <w:rsid w:val="00DB5486"/>
    <w:rsid w:val="00DD0070"/>
    <w:rsid w:val="00DD3E57"/>
    <w:rsid w:val="00DE4871"/>
    <w:rsid w:val="00E0360F"/>
    <w:rsid w:val="00E05CE7"/>
    <w:rsid w:val="00E071D8"/>
    <w:rsid w:val="00E15367"/>
    <w:rsid w:val="00E15E75"/>
    <w:rsid w:val="00E24510"/>
    <w:rsid w:val="00E42FDA"/>
    <w:rsid w:val="00E5262C"/>
    <w:rsid w:val="00E52DEF"/>
    <w:rsid w:val="00E53D05"/>
    <w:rsid w:val="00E54795"/>
    <w:rsid w:val="00E616FC"/>
    <w:rsid w:val="00E64DA3"/>
    <w:rsid w:val="00E72190"/>
    <w:rsid w:val="00E81221"/>
    <w:rsid w:val="00E838DF"/>
    <w:rsid w:val="00E85F78"/>
    <w:rsid w:val="00E91514"/>
    <w:rsid w:val="00E93906"/>
    <w:rsid w:val="00EA527A"/>
    <w:rsid w:val="00EC7BB0"/>
    <w:rsid w:val="00EC7DC4"/>
    <w:rsid w:val="00ED046D"/>
    <w:rsid w:val="00ED30CF"/>
    <w:rsid w:val="00ED47AA"/>
    <w:rsid w:val="00EE1DA0"/>
    <w:rsid w:val="00EE7772"/>
    <w:rsid w:val="00F04A89"/>
    <w:rsid w:val="00F176EF"/>
    <w:rsid w:val="00F2197B"/>
    <w:rsid w:val="00F227DF"/>
    <w:rsid w:val="00F23519"/>
    <w:rsid w:val="00F272BF"/>
    <w:rsid w:val="00F45E10"/>
    <w:rsid w:val="00F56CED"/>
    <w:rsid w:val="00F578B0"/>
    <w:rsid w:val="00F6220B"/>
    <w:rsid w:val="00F6364A"/>
    <w:rsid w:val="00F7515A"/>
    <w:rsid w:val="00F85B47"/>
    <w:rsid w:val="00F9113A"/>
    <w:rsid w:val="00F9493D"/>
    <w:rsid w:val="00FC73D5"/>
    <w:rsid w:val="00FD3C7F"/>
    <w:rsid w:val="00FE0B58"/>
    <w:rsid w:val="00FE0B5A"/>
    <w:rsid w:val="00FE0EA6"/>
    <w:rsid w:val="00FE2546"/>
    <w:rsid w:val="00FE51D5"/>
    <w:rsid w:val="00FE7945"/>
    <w:rsid w:val="00FF404A"/>
    <w:rsid w:val="00FF53A6"/>
    <w:rsid w:val="00FF6EEB"/>
    <w:rsid w:val="00FF7A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Type"/>
  <w:smartTagType w:namespaceuri="urn:schemas-microsoft-com:office:smarttags" w:name="PlaceName"/>
  <w:smartTagType w:namespaceuri="urn:schemas-microsoft-com:office:smarttags" w:name="City"/>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5:chartTrackingRefBased/>
  <w15:docId w15:val="{EF2BF24E-E400-45A7-9787-EBC4AEACA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F227DF"/>
    <w:rPr>
      <w:rFonts w:ascii="Calibri" w:hAnsi="Calibri"/>
    </w:rPr>
  </w:style>
  <w:style w:type="paragraph" w:styleId="Heading1">
    <w:name w:val="heading 1"/>
    <w:aliases w:val="Pocket"/>
    <w:basedOn w:val="Normal"/>
    <w:next w:val="Normal"/>
    <w:link w:val="Heading1Char"/>
    <w:qFormat/>
    <w:rsid w:val="00F227D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227D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Foldover,Heading 3 Char Char,Foldover,Char Char Char Char Char Char Char, Char Char, Char Char Char Char Char Char Char,Char Char,Text 7, Char,Char1,Heading 3 Char3,Heading 3 Char4 Char Char,Heading 3 Char3 Char Char Char,3: Ci"/>
    <w:basedOn w:val="Normal"/>
    <w:next w:val="Normal"/>
    <w:link w:val="Heading3Char"/>
    <w:uiPriority w:val="2"/>
    <w:unhideWhenUsed/>
    <w:qFormat/>
    <w:rsid w:val="00F227D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Normal Tag,body,no read,heading 2,Ch,No Spacing211,No Spacing11111,No Spacing5,No Spacing12,No Spacing2111,Heading 2 Char2 Char,Heading 2 Char1 Char Char,Tags,Card,tag,tags,Read stuff,No Spacing1111,No Spacing3,TAG, Ch"/>
    <w:basedOn w:val="Normal"/>
    <w:next w:val="Normal"/>
    <w:link w:val="Heading4Char"/>
    <w:uiPriority w:val="3"/>
    <w:unhideWhenUsed/>
    <w:qFormat/>
    <w:rsid w:val="00F227D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227D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227DF"/>
  </w:style>
  <w:style w:type="character" w:customStyle="1" w:styleId="Heading1Char">
    <w:name w:val="Heading 1 Char"/>
    <w:aliases w:val="Pocket Char"/>
    <w:basedOn w:val="DefaultParagraphFont"/>
    <w:link w:val="Heading1"/>
    <w:rsid w:val="00F227D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227DF"/>
    <w:rPr>
      <w:rFonts w:ascii="Calibri" w:eastAsiaTheme="majorEastAsia" w:hAnsi="Calibri" w:cstheme="majorBidi"/>
      <w:b/>
      <w:sz w:val="44"/>
      <w:szCs w:val="26"/>
      <w:u w:val="double"/>
    </w:rPr>
  </w:style>
  <w:style w:type="character" w:customStyle="1" w:styleId="Heading3Char">
    <w:name w:val="Heading 3 Char"/>
    <w:aliases w:val="Block Char,Heading 3 Foldover Char,Heading 3 Char Char Char,Foldover Char,Char Char Char Char Char Char Char Char, Char Char Char, Char Char Char Char Char Char Char Char,Char Char Char,Text 7 Char, Char Char1,Char1 Char,3: Ci Char"/>
    <w:basedOn w:val="DefaultParagraphFont"/>
    <w:link w:val="Heading3"/>
    <w:uiPriority w:val="2"/>
    <w:rsid w:val="00F227DF"/>
    <w:rPr>
      <w:rFonts w:ascii="Calibri" w:eastAsiaTheme="majorEastAsia" w:hAnsi="Calibri" w:cstheme="majorBidi"/>
      <w:b/>
      <w:sz w:val="32"/>
      <w:szCs w:val="24"/>
      <w:u w:val="single"/>
    </w:rPr>
  </w:style>
  <w:style w:type="character" w:customStyle="1" w:styleId="Heading4Char">
    <w:name w:val="Heading 4 Char"/>
    <w:aliases w:val="Tag Char,small text Char,Big card Char,Normal Tag Char,body Char,no read Char,heading 2 Char,Ch Char,No Spacing211 Char,No Spacing11111 Char,No Spacing5 Char,No Spacing12 Char,No Spacing2111 Char,Heading 2 Char2 Char Char,Tags Char"/>
    <w:basedOn w:val="DefaultParagraphFont"/>
    <w:link w:val="Heading4"/>
    <w:uiPriority w:val="3"/>
    <w:rsid w:val="00F227DF"/>
    <w:rPr>
      <w:rFonts w:ascii="Calibri" w:eastAsiaTheme="majorEastAsia" w:hAnsi="Calibri" w:cstheme="majorBidi"/>
      <w:b/>
      <w:iCs/>
      <w:sz w:val="26"/>
    </w:rPr>
  </w:style>
  <w:style w:type="character" w:styleId="Emphasis">
    <w:name w:val="Emphasis"/>
    <w:aliases w:val="tag2,Size 10,emphasis in card,Evidence,Minimized,minimized,Highlighted,Underlined,CD Card,ED - Tag,emphasis,Bold Underline,Emphasis!!,small,Qualifications,bold underline,normal card text,Shrunk,qualifications in card,qualifications,qualificatio"/>
    <w:basedOn w:val="DefaultParagraphFont"/>
    <w:link w:val="Emphasize"/>
    <w:uiPriority w:val="7"/>
    <w:qFormat/>
    <w:rsid w:val="00F227DF"/>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F227DF"/>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Style,ci,c,Intense Emphasis11,Intense Emphasis21,Intense Emphasis3,Bo,Italic,B,cite"/>
    <w:basedOn w:val="DefaultParagraphFont"/>
    <w:uiPriority w:val="6"/>
    <w:qFormat/>
    <w:rsid w:val="00F227DF"/>
    <w:rPr>
      <w:b w:val="0"/>
      <w:sz w:val="22"/>
      <w:u w:val="single"/>
    </w:rPr>
  </w:style>
  <w:style w:type="character" w:styleId="Hyperlink">
    <w:name w:val="Hyperlink"/>
    <w:aliases w:val="heading 1 (block title),Card Text,Important,Read,Internet Link,Analytic Text,Internet link"/>
    <w:basedOn w:val="DefaultParagraphFont"/>
    <w:uiPriority w:val="99"/>
    <w:unhideWhenUsed/>
    <w:rsid w:val="00F227DF"/>
    <w:rPr>
      <w:color w:val="auto"/>
      <w:u w:val="none"/>
    </w:rPr>
  </w:style>
  <w:style w:type="character" w:styleId="FollowedHyperlink">
    <w:name w:val="FollowedHyperlink"/>
    <w:basedOn w:val="DefaultParagraphFont"/>
    <w:uiPriority w:val="99"/>
    <w:semiHidden/>
    <w:unhideWhenUsed/>
    <w:rsid w:val="00F227DF"/>
    <w:rPr>
      <w:color w:val="auto"/>
      <w:u w:val="none"/>
    </w:rPr>
  </w:style>
  <w:style w:type="paragraph" w:customStyle="1" w:styleId="Analytic">
    <w:name w:val="Analytic"/>
    <w:basedOn w:val="Normal"/>
    <w:link w:val="AnalyticChar"/>
    <w:autoRedefine/>
    <w:uiPriority w:val="4"/>
    <w:qFormat/>
    <w:rsid w:val="0082057E"/>
    <w:rPr>
      <w:b/>
      <w:color w:val="5B9BD5" w:themeColor="accent1"/>
      <w:sz w:val="26"/>
    </w:rPr>
  </w:style>
  <w:style w:type="character" w:customStyle="1" w:styleId="AnalyticChar">
    <w:name w:val="Analytic Char"/>
    <w:basedOn w:val="DefaultParagraphFont"/>
    <w:link w:val="Analytic"/>
    <w:uiPriority w:val="4"/>
    <w:rsid w:val="0082057E"/>
    <w:rPr>
      <w:rFonts w:ascii="Calibri" w:hAnsi="Calibri"/>
      <w:b/>
      <w:color w:val="5B9BD5" w:themeColor="accent1"/>
      <w:sz w:val="26"/>
    </w:rPr>
  </w:style>
  <w:style w:type="paragraph" w:customStyle="1" w:styleId="HotRoute">
    <w:name w:val="Hot Route"/>
    <w:basedOn w:val="Normal"/>
    <w:link w:val="HotRouteChar"/>
    <w:qFormat/>
    <w:rsid w:val="005E52F2"/>
    <w:pPr>
      <w:ind w:left="72"/>
    </w:pPr>
    <w:rPr>
      <w:rFonts w:eastAsia="Cambria"/>
      <w:iCs/>
      <w:color w:val="000000"/>
    </w:rPr>
  </w:style>
  <w:style w:type="character" w:customStyle="1" w:styleId="HotRouteChar">
    <w:name w:val="Hot Route Char"/>
    <w:link w:val="HotRoute"/>
    <w:rsid w:val="005E52F2"/>
    <w:rPr>
      <w:rFonts w:ascii="Calibri" w:eastAsia="Cambria" w:hAnsi="Calibri"/>
      <w:iCs/>
      <w:color w:val="000000"/>
    </w:rPr>
  </w:style>
  <w:style w:type="paragraph" w:customStyle="1" w:styleId="Emphasize">
    <w:name w:val="Emphasize"/>
    <w:basedOn w:val="Normal"/>
    <w:link w:val="Emphasis"/>
    <w:uiPriority w:val="7"/>
    <w:qFormat/>
    <w:rsid w:val="005E52F2"/>
    <w:pPr>
      <w:pBdr>
        <w:top w:val="single" w:sz="18" w:space="0" w:color="auto"/>
        <w:left w:val="single" w:sz="18" w:space="0" w:color="auto"/>
        <w:bottom w:val="single" w:sz="18" w:space="0" w:color="auto"/>
        <w:right w:val="single" w:sz="18" w:space="0" w:color="auto"/>
      </w:pBdr>
      <w:spacing w:after="0" w:line="256" w:lineRule="auto"/>
      <w:ind w:left="720"/>
      <w:jc w:val="both"/>
    </w:pPr>
    <w:rPr>
      <w:b/>
      <w:iCs/>
      <w:u w:val="single"/>
    </w:rPr>
  </w:style>
  <w:style w:type="paragraph" w:customStyle="1" w:styleId="cardtext">
    <w:name w:val="card text"/>
    <w:basedOn w:val="Normal"/>
    <w:link w:val="cardtextChar"/>
    <w:qFormat/>
    <w:rsid w:val="005E52F2"/>
    <w:pPr>
      <w:ind w:left="288" w:right="288"/>
    </w:pPr>
    <w:rPr>
      <w:rFonts w:ascii="Georgia" w:eastAsia="Calibri" w:hAnsi="Georgia" w:cs="Times New Roman"/>
    </w:rPr>
  </w:style>
  <w:style w:type="character" w:customStyle="1" w:styleId="cardtextChar">
    <w:name w:val="card text Char"/>
    <w:link w:val="cardtext"/>
    <w:rsid w:val="005E52F2"/>
    <w:rPr>
      <w:rFonts w:ascii="Georgia" w:eastAsia="Calibri" w:hAnsi="Georgia" w:cs="Times New Roman"/>
    </w:rPr>
  </w:style>
  <w:style w:type="paragraph" w:customStyle="1" w:styleId="Shrink8">
    <w:name w:val="Shrink8"/>
    <w:basedOn w:val="Normal"/>
    <w:rsid w:val="005E52F2"/>
    <w:rPr>
      <w:rFonts w:eastAsia="Cambria"/>
    </w:rPr>
  </w:style>
  <w:style w:type="paragraph" w:customStyle="1" w:styleId="Reallyfuckingsmall">
    <w:name w:val="Really fucking small"/>
    <w:basedOn w:val="Normal"/>
    <w:link w:val="ReallyfuckingsmallChar"/>
    <w:qFormat/>
    <w:rsid w:val="005E52F2"/>
    <w:rPr>
      <w:rFonts w:ascii="Times New Roman" w:eastAsia="Times New Roman" w:hAnsi="Times New Roman"/>
      <w:sz w:val="10"/>
    </w:rPr>
  </w:style>
  <w:style w:type="character" w:customStyle="1" w:styleId="ReallyfuckingsmallChar">
    <w:name w:val="Really fucking small Char"/>
    <w:basedOn w:val="DefaultParagraphFont"/>
    <w:link w:val="Reallyfuckingsmall"/>
    <w:rsid w:val="005E52F2"/>
    <w:rPr>
      <w:rFonts w:ascii="Times New Roman" w:eastAsia="Times New Roman" w:hAnsi="Times New Roman"/>
      <w:sz w:val="10"/>
    </w:rPr>
  </w:style>
  <w:style w:type="paragraph" w:customStyle="1" w:styleId="HotRoute0">
    <w:name w:val="Hot Route!"/>
    <w:basedOn w:val="Normal"/>
    <w:link w:val="HotRouteChar0"/>
    <w:qFormat/>
    <w:rsid w:val="005E52F2"/>
    <w:pPr>
      <w:ind w:left="144"/>
    </w:pPr>
    <w:rPr>
      <w:rFonts w:ascii="Times New Roman" w:eastAsia="Times New Roman" w:hAnsi="Times New Roman" w:cs="Times New Roman"/>
      <w:sz w:val="20"/>
    </w:rPr>
  </w:style>
  <w:style w:type="character" w:customStyle="1" w:styleId="HotRouteChar0">
    <w:name w:val="Hot Route! Char"/>
    <w:basedOn w:val="DefaultParagraphFont"/>
    <w:link w:val="HotRoute0"/>
    <w:rsid w:val="005E52F2"/>
    <w:rPr>
      <w:rFonts w:ascii="Times New Roman" w:eastAsia="Times New Roman" w:hAnsi="Times New Roman" w:cs="Times New Roman"/>
      <w:sz w:val="20"/>
    </w:rPr>
  </w:style>
  <w:style w:type="paragraph" w:customStyle="1" w:styleId="Smalltext">
    <w:name w:val="Small text"/>
    <w:basedOn w:val="Normal"/>
    <w:link w:val="SmalltextChar"/>
    <w:rsid w:val="005E52F2"/>
    <w:rPr>
      <w:rFonts w:ascii="Times New Roman" w:eastAsia="Times New Roman" w:hAnsi="Times New Roman" w:cs="Times New Roman"/>
    </w:rPr>
  </w:style>
  <w:style w:type="character" w:customStyle="1" w:styleId="SmalltextChar">
    <w:name w:val="Small text Char"/>
    <w:basedOn w:val="DefaultParagraphFont"/>
    <w:link w:val="Smalltext"/>
    <w:rsid w:val="005E52F2"/>
    <w:rPr>
      <w:rFonts w:ascii="Times New Roman" w:eastAsia="Times New Roman" w:hAnsi="Times New Roman" w:cs="Times New Roman"/>
    </w:rPr>
  </w:style>
  <w:style w:type="character" w:customStyle="1" w:styleId="UnderlineChar">
    <w:name w:val="Underline Char"/>
    <w:basedOn w:val="DefaultParagraphFont"/>
    <w:rsid w:val="005E52F2"/>
    <w:rPr>
      <w:szCs w:val="24"/>
      <w:u w:val="single"/>
      <w:lang w:val="en-US" w:eastAsia="en-US" w:bidi="ar-SA"/>
    </w:rPr>
  </w:style>
  <w:style w:type="character" w:customStyle="1" w:styleId="Highlightedunderline">
    <w:name w:val="Highlighted underline"/>
    <w:rsid w:val="005E52F2"/>
    <w:rPr>
      <w:rFonts w:ascii="Times New Roman" w:hAnsi="Times New Roman"/>
      <w:sz w:val="20"/>
      <w:u w:val="single"/>
      <w:bdr w:val="none" w:sz="0" w:space="0" w:color="auto"/>
      <w:shd w:val="clear" w:color="auto" w:fill="66FF66"/>
    </w:rPr>
  </w:style>
  <w:style w:type="paragraph" w:styleId="ListParagraph">
    <w:name w:val="List Paragraph"/>
    <w:basedOn w:val="Normal"/>
    <w:uiPriority w:val="99"/>
    <w:unhideWhenUsed/>
    <w:qFormat/>
    <w:rsid w:val="00712B1F"/>
    <w:pPr>
      <w:ind w:left="720"/>
      <w:contextualSpacing/>
    </w:pPr>
  </w:style>
  <w:style w:type="character" w:styleId="CommentReference">
    <w:name w:val="annotation reference"/>
    <w:uiPriority w:val="99"/>
    <w:semiHidden/>
    <w:rsid w:val="00385A51"/>
    <w:rPr>
      <w:sz w:val="16"/>
      <w:szCs w:val="16"/>
    </w:rPr>
  </w:style>
  <w:style w:type="paragraph" w:styleId="CommentText">
    <w:name w:val="annotation text"/>
    <w:basedOn w:val="Normal"/>
    <w:link w:val="CommentTextChar"/>
    <w:uiPriority w:val="99"/>
    <w:semiHidden/>
    <w:rsid w:val="00385A51"/>
    <w:rPr>
      <w:rFonts w:eastAsia="Times New Roman" w:cs="Times New Roman"/>
      <w:sz w:val="20"/>
      <w:szCs w:val="20"/>
    </w:rPr>
  </w:style>
  <w:style w:type="character" w:customStyle="1" w:styleId="CommentTextChar">
    <w:name w:val="Comment Text Char"/>
    <w:basedOn w:val="DefaultParagraphFont"/>
    <w:link w:val="CommentText"/>
    <w:uiPriority w:val="99"/>
    <w:semiHidden/>
    <w:rsid w:val="00385A51"/>
    <w:rPr>
      <w:rFonts w:ascii="Calibri" w:eastAsia="Times New Roman" w:hAnsi="Calibri" w:cs="Times New Roman"/>
      <w:sz w:val="20"/>
      <w:szCs w:val="20"/>
    </w:rPr>
  </w:style>
  <w:style w:type="paragraph" w:styleId="BalloonText">
    <w:name w:val="Balloon Text"/>
    <w:basedOn w:val="Normal"/>
    <w:link w:val="BalloonTextChar"/>
    <w:uiPriority w:val="99"/>
    <w:semiHidden/>
    <w:unhideWhenUsed/>
    <w:rsid w:val="00385A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85A51"/>
    <w:rPr>
      <w:rFonts w:ascii="Segoe UI" w:hAnsi="Segoe UI" w:cs="Segoe UI"/>
      <w:sz w:val="18"/>
      <w:szCs w:val="18"/>
    </w:rPr>
  </w:style>
  <w:style w:type="paragraph" w:customStyle="1" w:styleId="UnderlineCharCharCharCharCharCharChar">
    <w:name w:val="Underline Char Char Char Char Char Char Char"/>
    <w:basedOn w:val="Normal"/>
    <w:link w:val="UnderlineCharCharCharCharCharCharCharChar"/>
    <w:rsid w:val="00385A51"/>
    <w:rPr>
      <w:u w:val="single"/>
    </w:rPr>
  </w:style>
  <w:style w:type="character" w:customStyle="1" w:styleId="UnderlineCharCharCharCharCharCharCharChar">
    <w:name w:val="Underline Char Char Char Char Char Char Char Char"/>
    <w:basedOn w:val="DefaultParagraphFont"/>
    <w:link w:val="UnderlineCharCharCharCharCharCharChar"/>
    <w:rsid w:val="00385A51"/>
    <w:rPr>
      <w:rFonts w:ascii="Calibri" w:hAnsi="Calibri"/>
      <w:u w:val="single"/>
    </w:rPr>
  </w:style>
  <w:style w:type="paragraph" w:customStyle="1" w:styleId="ReallyfuckingsmallCharCharChar">
    <w:name w:val="Really fucking small Char Char Char"/>
    <w:basedOn w:val="Normal"/>
    <w:link w:val="ReallyfuckingsmallCharCharCharChar"/>
    <w:rsid w:val="00385A51"/>
    <w:rPr>
      <w:sz w:val="10"/>
    </w:rPr>
  </w:style>
  <w:style w:type="character" w:customStyle="1" w:styleId="ReallyfuckingsmallCharCharCharChar">
    <w:name w:val="Really fucking small Char Char Char Char"/>
    <w:basedOn w:val="DefaultParagraphFont"/>
    <w:link w:val="ReallyfuckingsmallCharCharChar"/>
    <w:rsid w:val="00385A51"/>
    <w:rPr>
      <w:rFonts w:ascii="Calibri" w:hAnsi="Calibri"/>
      <w:sz w:val="10"/>
    </w:rPr>
  </w:style>
  <w:style w:type="paragraph" w:customStyle="1" w:styleId="HotRouteCharCharCharCharChar">
    <w:name w:val="Hot Route! Char Char Char Char Char"/>
    <w:basedOn w:val="Normal"/>
    <w:link w:val="HotRouteCharCharCharCharCharChar"/>
    <w:rsid w:val="00385A51"/>
    <w:pPr>
      <w:ind w:left="144"/>
    </w:pPr>
  </w:style>
  <w:style w:type="character" w:customStyle="1" w:styleId="HotRouteCharCharCharCharCharChar">
    <w:name w:val="Hot Route! Char Char Char Char Char Char"/>
    <w:basedOn w:val="DefaultParagraphFont"/>
    <w:link w:val="HotRouteCharCharCharCharChar"/>
    <w:rsid w:val="00385A51"/>
    <w:rPr>
      <w:rFonts w:ascii="Calibri" w:hAnsi="Calibri"/>
    </w:rPr>
  </w:style>
  <w:style w:type="paragraph" w:customStyle="1" w:styleId="SmalltextCharCharChar">
    <w:name w:val="Small text Char Char Char"/>
    <w:basedOn w:val="Normal"/>
    <w:link w:val="SmalltextCharCharCharChar"/>
    <w:rsid w:val="00385A51"/>
  </w:style>
  <w:style w:type="character" w:customStyle="1" w:styleId="SmalltextCharCharCharChar">
    <w:name w:val="Small text Char Char Char Char"/>
    <w:basedOn w:val="DefaultParagraphFont"/>
    <w:link w:val="SmalltextCharCharChar"/>
    <w:rsid w:val="00385A51"/>
    <w:rPr>
      <w:rFonts w:ascii="Calibri" w:hAnsi="Calibri"/>
      <w:sz w:val="16"/>
    </w:rPr>
  </w:style>
  <w:style w:type="paragraph" w:customStyle="1" w:styleId="SmallTextCharCharChar0">
    <w:name w:val="Small Text Char Char Char"/>
    <w:basedOn w:val="Normal"/>
    <w:link w:val="SmallTextCharCharCharChar0"/>
    <w:rsid w:val="00385A51"/>
  </w:style>
  <w:style w:type="character" w:customStyle="1" w:styleId="SmallTextCharCharCharChar0">
    <w:name w:val="Small Text Char Char Char Char"/>
    <w:basedOn w:val="DefaultParagraphFont"/>
    <w:link w:val="SmallTextCharCharChar0"/>
    <w:rsid w:val="00385A51"/>
    <w:rPr>
      <w:rFonts w:ascii="Calibri" w:hAnsi="Calibri"/>
      <w:sz w:val="16"/>
    </w:rPr>
  </w:style>
  <w:style w:type="paragraph" w:styleId="Header">
    <w:name w:val="header"/>
    <w:basedOn w:val="Normal"/>
    <w:link w:val="HeaderChar"/>
    <w:uiPriority w:val="99"/>
    <w:unhideWhenUsed/>
    <w:rsid w:val="008205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057E"/>
    <w:rPr>
      <w:rFonts w:ascii="Calibri" w:hAnsi="Calibri"/>
    </w:rPr>
  </w:style>
  <w:style w:type="paragraph" w:styleId="Footer">
    <w:name w:val="footer"/>
    <w:basedOn w:val="Normal"/>
    <w:link w:val="FooterChar"/>
    <w:uiPriority w:val="99"/>
    <w:unhideWhenUsed/>
    <w:rsid w:val="008205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057E"/>
    <w:rPr>
      <w:rFonts w:ascii="Calibri" w:hAnsi="Calibri"/>
    </w:rPr>
  </w:style>
  <w:style w:type="paragraph" w:styleId="TOCHeading">
    <w:name w:val="TOC Heading"/>
    <w:basedOn w:val="Heading1"/>
    <w:next w:val="Normal"/>
    <w:uiPriority w:val="39"/>
    <w:unhideWhenUsed/>
    <w:qFormat/>
    <w:rsid w:val="0082057E"/>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E74B5" w:themeColor="accent1" w:themeShade="BF"/>
      <w:sz w:val="32"/>
    </w:rPr>
  </w:style>
  <w:style w:type="paragraph" w:styleId="TOC2">
    <w:name w:val="toc 2"/>
    <w:basedOn w:val="Normal"/>
    <w:next w:val="Normal"/>
    <w:autoRedefine/>
    <w:uiPriority w:val="39"/>
    <w:unhideWhenUsed/>
    <w:rsid w:val="0082057E"/>
    <w:pPr>
      <w:spacing w:after="100"/>
      <w:ind w:left="220"/>
    </w:pPr>
  </w:style>
  <w:style w:type="paragraph" w:styleId="TOC3">
    <w:name w:val="toc 3"/>
    <w:basedOn w:val="Normal"/>
    <w:next w:val="Normal"/>
    <w:autoRedefine/>
    <w:uiPriority w:val="39"/>
    <w:unhideWhenUsed/>
    <w:rsid w:val="0082057E"/>
    <w:pPr>
      <w:spacing w:after="100"/>
      <w:ind w:left="440"/>
    </w:pPr>
  </w:style>
  <w:style w:type="paragraph" w:styleId="TOC1">
    <w:name w:val="toc 1"/>
    <w:basedOn w:val="Normal"/>
    <w:next w:val="Normal"/>
    <w:autoRedefine/>
    <w:uiPriority w:val="39"/>
    <w:unhideWhenUsed/>
    <w:rsid w:val="005810D4"/>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opensubscriber.com/message/edebate@ndtceda.com/1077700.html" TargetMode="External"/><Relationship Id="rId13" Type="http://schemas.openxmlformats.org/officeDocument/2006/relationships/hyperlink" Target="http://www.questia.com/PM.qst?a=o&amp;d=105471058" TargetMode="External"/><Relationship Id="rId18" Type="http://schemas.openxmlformats.org/officeDocument/2006/relationships/hyperlink" Target="http://www.financialsense.com/stormwatch/geo/pastanalysis/2005/0701.html"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www.strategicstudiesinstitute.army.mil/pdffiles/PUB902.pdf" TargetMode="External"/><Relationship Id="rId17" Type="http://schemas.openxmlformats.org/officeDocument/2006/relationships/hyperlink" Target="http://www.etd.ceu.hu/2010/ghughunishvili_irina.pdf" TargetMode="External"/><Relationship Id="rId2" Type="http://schemas.openxmlformats.org/officeDocument/2006/relationships/numbering" Target="numbering.xml"/><Relationship Id="rId16" Type="http://schemas.openxmlformats.org/officeDocument/2006/relationships/hyperlink" Target="http://www.questia.com/PM.qst?a=o&amp;d=105471058" TargetMode="External"/><Relationship Id="rId20" Type="http://schemas.openxmlformats.org/officeDocument/2006/relationships/hyperlink" Target="http://www.tnr.com/blog/john-mcwhorter/77631/dont-believe-the-hype-about-aborigines-yiddish-or-ebonics?passthru=NTYzYWMzYjE4YWIxYTA3ZmYwNDA3M2EyNDE0NTM3OD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strategicstudiesinstitute.army.mil/pdffiles/PUB902.pdf" TargetMode="External"/><Relationship Id="rId5" Type="http://schemas.openxmlformats.org/officeDocument/2006/relationships/webSettings" Target="webSettings.xml"/><Relationship Id="rId15" Type="http://schemas.openxmlformats.org/officeDocument/2006/relationships/hyperlink" Target="http://www.questia.com/PM.qst?a=o&amp;d=105471058" TargetMode="External"/><Relationship Id="rId23" Type="http://schemas.openxmlformats.org/officeDocument/2006/relationships/theme" Target="theme/theme1.xml"/><Relationship Id="rId10" Type="http://schemas.openxmlformats.org/officeDocument/2006/relationships/hyperlink" Target="http://en.wikipedia.org/wiki/Center_for_Public_Administration_and_Policy" TargetMode="External"/><Relationship Id="rId19" Type="http://schemas.openxmlformats.org/officeDocument/2006/relationships/hyperlink" Target="http://www.newamericancentury.org/china_037.htm" TargetMode="External"/><Relationship Id="rId4" Type="http://schemas.openxmlformats.org/officeDocument/2006/relationships/settings" Target="settings.xml"/><Relationship Id="rId9" Type="http://schemas.openxmlformats.org/officeDocument/2006/relationships/hyperlink" Target="http://en.wikipedia.org/wiki/Virginia_Polytechnic_Institute_and_State_University" TargetMode="External"/><Relationship Id="rId14" Type="http://schemas.openxmlformats.org/officeDocument/2006/relationships/hyperlink" Target="http://www.questia.com/PM.qst?a=o&amp;d=105471058"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gqu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3F2886-A506-4A00-B234-947EA3B8B9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67</TotalTime>
  <Pages>70</Pages>
  <Words>34412</Words>
  <Characters>196149</Characters>
  <Application>Microsoft Office Word</Application>
  <DocSecurity>0</DocSecurity>
  <Lines>1634</Lines>
  <Paragraphs>460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Brenden Brower-Freeman</dc:creator>
  <cp:keywords>5.1.1</cp:keywords>
  <dc:description/>
  <cp:lastModifiedBy>Greg Quick</cp:lastModifiedBy>
  <cp:revision>3</cp:revision>
  <dcterms:created xsi:type="dcterms:W3CDTF">2016-07-01T14:31:00Z</dcterms:created>
  <dcterms:modified xsi:type="dcterms:W3CDTF">2016-07-01T18:09:00Z</dcterms:modified>
</cp:coreProperties>
</file>