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1736" w:rsidRPr="00525990" w:rsidRDefault="00231736" w:rsidP="00231736">
      <w:pPr>
        <w:pStyle w:val="Heading1"/>
      </w:pPr>
      <w:proofErr w:type="spellStart"/>
      <w:r w:rsidRPr="00525990">
        <w:t>Neolib</w:t>
      </w:r>
      <w:proofErr w:type="spellEnd"/>
      <w:r w:rsidRPr="00525990">
        <w:t xml:space="preserve"> Answers Supplement – Wave 2</w:t>
      </w:r>
    </w:p>
    <w:p w:rsidR="00E528E2" w:rsidRPr="00525990" w:rsidRDefault="00C64E11" w:rsidP="00E528E2">
      <w:pPr>
        <w:pStyle w:val="Heading2"/>
      </w:pPr>
      <w:r w:rsidRPr="00525990">
        <w:t>AT: Alternative</w:t>
      </w:r>
    </w:p>
    <w:p w:rsidR="0039770C" w:rsidRPr="00525990" w:rsidRDefault="00E500E0" w:rsidP="007770E3">
      <w:pPr>
        <w:pStyle w:val="Heading3"/>
      </w:pPr>
      <w:r w:rsidRPr="00525990">
        <w:t>Specific Strategies Necessary</w:t>
      </w:r>
    </w:p>
    <w:p w:rsidR="00536668" w:rsidRPr="00525990" w:rsidRDefault="0039770C" w:rsidP="0039770C">
      <w:pPr>
        <w:pStyle w:val="Heading4"/>
        <w:rPr>
          <w:noProof/>
        </w:rPr>
      </w:pPr>
      <w:r w:rsidRPr="00525990">
        <w:rPr>
          <w:noProof/>
        </w:rPr>
        <w:t>Normative economic alternatives are critical to emancipatory projects – without specific strategies for altering neoliberalism, the alt makes the world worse</w:t>
      </w:r>
    </w:p>
    <w:p w:rsidR="00281F64" w:rsidRPr="00525990" w:rsidRDefault="00281F64" w:rsidP="00281F64">
      <w:pPr>
        <w:rPr>
          <w:sz w:val="16"/>
        </w:rPr>
      </w:pPr>
      <w:r w:rsidRPr="00525990">
        <w:rPr>
          <w:b/>
        </w:rPr>
        <w:t xml:space="preserve">Sayer 95 </w:t>
      </w:r>
      <w:r w:rsidRPr="00525990">
        <w:t xml:space="preserve">– </w:t>
      </w:r>
      <w:r w:rsidRPr="00525990">
        <w:rPr>
          <w:sz w:val="16"/>
        </w:rPr>
        <w:t xml:space="preserve">Reader in the Political Economy at Lancaster (Andrew, </w:t>
      </w:r>
      <w:r w:rsidRPr="00525990">
        <w:rPr>
          <w:i/>
          <w:sz w:val="16"/>
        </w:rPr>
        <w:t>Radical Political Economy: A Critique</w:t>
      </w:r>
      <w:r w:rsidRPr="00525990">
        <w:rPr>
          <w:sz w:val="16"/>
        </w:rPr>
        <w:t>, p. 7-8, 1995)</w:t>
      </w:r>
    </w:p>
    <w:p w:rsidR="00E528E2" w:rsidRPr="00525990" w:rsidRDefault="00E528E2" w:rsidP="0039770C">
      <w:pPr>
        <w:rPr>
          <w:rStyle w:val="StyleUnderline"/>
        </w:rPr>
      </w:pPr>
      <w:r w:rsidRPr="00525990">
        <w:rPr>
          <w:rStyle w:val="StyleUnderline"/>
        </w:rPr>
        <w:t>Radical political economy</w:t>
      </w:r>
      <w:r w:rsidRPr="00525990">
        <w:rPr>
          <w:sz w:val="16"/>
        </w:rPr>
        <w:t xml:space="preserve"> is of course a critical social science, both explaining and criticizing the practices it studies, with the explicit aim of reducing illusion and freeing people from domination and unwanted forces. But it </w:t>
      </w:r>
      <w:r w:rsidRPr="00525990">
        <w:rPr>
          <w:rStyle w:val="StyleUnderline"/>
        </w:rPr>
        <w:t>can only hope to have an emancipatory effect if it considers its own critical standpoints and the alternative social arrangements</w:t>
      </w:r>
      <w:r w:rsidRPr="00525990">
        <w:rPr>
          <w:sz w:val="16"/>
        </w:rPr>
        <w:t xml:space="preserve"> they imply. </w:t>
      </w:r>
      <w:r w:rsidRPr="00525990">
        <w:rPr>
          <w:rStyle w:val="StyleUnderline"/>
        </w:rPr>
        <w:t xml:space="preserve">Unfortunately it rarely does this, with the result that its </w:t>
      </w:r>
      <w:r w:rsidRPr="00525990">
        <w:rPr>
          <w:sz w:val="16"/>
        </w:rPr>
        <w:t xml:space="preserve">stand- points and implicit </w:t>
      </w:r>
      <w:r w:rsidRPr="00525990">
        <w:rPr>
          <w:rStyle w:val="StyleUnderline"/>
        </w:rPr>
        <w:t>alternatives are often contradictory, infeasible, or undesirable even if they are feasible. Marxist-influenced work still bears the traces of the tension between the standpoints of a socialist</w:t>
      </w:r>
      <w:r w:rsidRPr="00525990">
        <w:rPr>
          <w:sz w:val="16"/>
        </w:rPr>
        <w:t xml:space="preserve"> or communist </w:t>
      </w:r>
      <w:r w:rsidRPr="00525990">
        <w:rPr>
          <w:rStyle w:val="StyleUnderline"/>
        </w:rPr>
        <w:t>society which has pre-industrial communitarian qualities and one in which the forces of production are developed beyond current levels of industrialization</w:t>
      </w:r>
      <w:r w:rsidRPr="00525990">
        <w:rPr>
          <w:sz w:val="16"/>
        </w:rPr>
        <w:t xml:space="preserve">. More generally, </w:t>
      </w:r>
      <w:r w:rsidRPr="00525990">
        <w:rPr>
          <w:rStyle w:val="StyleUnderline"/>
        </w:rPr>
        <w:t xml:space="preserve">there is a strong modernist tendency in which it is assumed that problems can be progressively </w:t>
      </w:r>
      <w:proofErr w:type="spellStart"/>
      <w:r w:rsidRPr="00525990">
        <w:rPr>
          <w:rStyle w:val="StyleUnderline"/>
        </w:rPr>
        <w:t>unravelled</w:t>
      </w:r>
      <w:proofErr w:type="spellEnd"/>
      <w:r w:rsidRPr="00525990">
        <w:rPr>
          <w:rStyle w:val="StyleUnderline"/>
        </w:rPr>
        <w:t xml:space="preserve"> without creating new ones at the same time, as if eventually all trade-offs or dilemmas could be overcome</w:t>
      </w:r>
      <w:r w:rsidRPr="00525990">
        <w:rPr>
          <w:sz w:val="16"/>
        </w:rPr>
        <w:t xml:space="preserve"> through a triumph of reason. We shall argue through substantive examples that </w:t>
      </w:r>
      <w:r w:rsidRPr="00525990">
        <w:rPr>
          <w:rStyle w:val="Emphasis"/>
        </w:rPr>
        <w:t xml:space="preserve">such optimism is not only misplaced but likely to be counterproductive, </w:t>
      </w:r>
      <w:proofErr w:type="gramStart"/>
      <w:r w:rsidRPr="00525990">
        <w:rPr>
          <w:rStyle w:val="StyleUnderline"/>
        </w:rPr>
        <w:t>limiting  progress</w:t>
      </w:r>
      <w:proofErr w:type="gramEnd"/>
      <w:r w:rsidRPr="00525990">
        <w:rPr>
          <w:sz w:val="16"/>
        </w:rPr>
        <w:t>. There are always likely to be 'dilemmas of development' (</w:t>
      </w:r>
      <w:proofErr w:type="spellStart"/>
      <w:r w:rsidRPr="00525990">
        <w:rPr>
          <w:sz w:val="16"/>
        </w:rPr>
        <w:t>Toye</w:t>
      </w:r>
      <w:proofErr w:type="spellEnd"/>
      <w:r w:rsidRPr="00525990">
        <w:rPr>
          <w:sz w:val="16"/>
        </w:rPr>
        <w:t xml:space="preserve">, 1987. </w:t>
      </w:r>
      <w:r w:rsidRPr="00525990">
        <w:rPr>
          <w:rStyle w:val="StyleUnderline"/>
        </w:rPr>
        <w:t>The problem of critical standpoints</w:t>
      </w:r>
      <w:r w:rsidRPr="00525990">
        <w:rPr>
          <w:sz w:val="16"/>
        </w:rPr>
        <w:t xml:space="preserve"> has become more acute in recent years, indeed it </w:t>
      </w:r>
      <w:r w:rsidRPr="00525990">
        <w:rPr>
          <w:rStyle w:val="StyleUnderline"/>
        </w:rPr>
        <w:t>is central to the crisis of the Left. There is no</w:t>
      </w:r>
      <w:r w:rsidRPr="00525990">
        <w:rPr>
          <w:sz w:val="16"/>
        </w:rPr>
        <w:t xml:space="preserve"> longer a</w:t>
      </w:r>
      <w:r w:rsidR="0039770C" w:rsidRPr="00525990">
        <w:rPr>
          <w:sz w:val="16"/>
        </w:rPr>
        <w:t xml:space="preserve"> </w:t>
      </w:r>
      <w:r w:rsidRPr="00525990">
        <w:rPr>
          <w:rStyle w:val="StyleUnderline"/>
        </w:rPr>
        <w:t>single</w:t>
      </w:r>
      <w:r w:rsidRPr="00525990">
        <w:rPr>
          <w:sz w:val="16"/>
        </w:rPr>
        <w:t xml:space="preserve"> standpoint or </w:t>
      </w:r>
      <w:r w:rsidRPr="00525990">
        <w:rPr>
          <w:rStyle w:val="StyleUnderline"/>
        </w:rPr>
        <w:t>alternative</w:t>
      </w:r>
      <w:r w:rsidRPr="00525990">
        <w:rPr>
          <w:sz w:val="16"/>
        </w:rPr>
        <w:t xml:space="preserve"> (socialism/communism) </w:t>
      </w:r>
      <w:proofErr w:type="spellStart"/>
      <w:r w:rsidRPr="00525990">
        <w:rPr>
          <w:sz w:val="16"/>
        </w:rPr>
        <w:t>counterposed</w:t>
      </w:r>
      <w:proofErr w:type="spellEnd"/>
      <w:r w:rsidRPr="00525990">
        <w:rPr>
          <w:sz w:val="16"/>
        </w:rPr>
        <w:t xml:space="preserve"> </w:t>
      </w:r>
      <w:r w:rsidRPr="00525990">
        <w:rPr>
          <w:rStyle w:val="StyleUnderline"/>
        </w:rPr>
        <w:t>to</w:t>
      </w:r>
      <w:r w:rsidRPr="00525990">
        <w:rPr>
          <w:sz w:val="16"/>
        </w:rPr>
        <w:t xml:space="preserve"> a single, </w:t>
      </w:r>
      <w:r w:rsidRPr="00525990">
        <w:rPr>
          <w:rStyle w:val="StyleUnderline"/>
        </w:rPr>
        <w:t xml:space="preserve">overarching </w:t>
      </w:r>
      <w:r w:rsidRPr="00525990">
        <w:rPr>
          <w:sz w:val="16"/>
        </w:rPr>
        <w:t>target (</w:t>
      </w:r>
      <w:r w:rsidRPr="00525990">
        <w:rPr>
          <w:rStyle w:val="StyleUnderline"/>
        </w:rPr>
        <w:t>capitalism</w:t>
      </w:r>
      <w:r w:rsidRPr="00525990">
        <w:rPr>
          <w:sz w:val="16"/>
        </w:rPr>
        <w:t xml:space="preserve">). Now there are many targets -patriarchy, racism, homophobia, militarism, industrialism - and </w:t>
      </w:r>
      <w:proofErr w:type="spellStart"/>
      <w:r w:rsidRPr="00525990">
        <w:rPr>
          <w:sz w:val="16"/>
        </w:rPr>
        <w:t>corre</w:t>
      </w:r>
      <w:proofErr w:type="spellEnd"/>
      <w:r w:rsidRPr="00525990">
        <w:rPr>
          <w:sz w:val="16"/>
        </w:rPr>
        <w:t xml:space="preserve">- </w:t>
      </w:r>
      <w:proofErr w:type="spellStart"/>
      <w:r w:rsidRPr="00525990">
        <w:rPr>
          <w:sz w:val="16"/>
        </w:rPr>
        <w:t>spondingly</w:t>
      </w:r>
      <w:proofErr w:type="spellEnd"/>
      <w:r w:rsidRPr="00525990">
        <w:rPr>
          <w:sz w:val="16"/>
        </w:rPr>
        <w:t xml:space="preserve"> many critical standpoints with complex relations between them. That critical social science is no longer seen as synonymous with a socialist perspective is a sign of considerable progress, and cause for optimism too, as failure on the traditional front of class politics is compensated by progress on other, newer fronts such as the politics of gender. But it is also a source of heightened uncertainty. </w:t>
      </w:r>
      <w:r w:rsidRPr="00525990">
        <w:rPr>
          <w:rStyle w:val="StyleUnderline"/>
        </w:rPr>
        <w:t>While there was always a problem of inconsistencies between critical standpoints, it has deepened and widened with the rise of 'green' concerns, for they bring into question the feasibility and desirability of non-capitalist as well as capitalist industrial societies. Is the problem capitalism, industrial society in general, or modern</w:t>
      </w:r>
      <w:r w:rsidR="0039770C" w:rsidRPr="00525990">
        <w:rPr>
          <w:rStyle w:val="StyleUnderline"/>
        </w:rPr>
        <w:t>ity</w:t>
      </w:r>
      <w:proofErr w:type="gramStart"/>
      <w:r w:rsidR="0039770C" w:rsidRPr="00525990">
        <w:rPr>
          <w:rStyle w:val="StyleUnderline"/>
        </w:rPr>
        <w:t>?;</w:t>
      </w:r>
      <w:proofErr w:type="gramEnd"/>
      <w:r w:rsidR="0039770C" w:rsidRPr="00525990">
        <w:rPr>
          <w:rStyle w:val="StyleUnderline"/>
        </w:rPr>
        <w:t xml:space="preserve"> and what are the </w:t>
      </w:r>
      <w:proofErr w:type="spellStart"/>
      <w:r w:rsidR="0039770C" w:rsidRPr="00525990">
        <w:rPr>
          <w:rStyle w:val="StyleUnderline"/>
        </w:rPr>
        <w:t>alterna-</w:t>
      </w:r>
      <w:r w:rsidRPr="00525990">
        <w:rPr>
          <w:rStyle w:val="StyleUnderline"/>
        </w:rPr>
        <w:t>tives</w:t>
      </w:r>
      <w:proofErr w:type="spellEnd"/>
      <w:r w:rsidRPr="00525990">
        <w:rPr>
          <w:rStyle w:val="StyleUnderline"/>
        </w:rPr>
        <w:t>?</w:t>
      </w:r>
      <w:r w:rsidRPr="00525990">
        <w:rPr>
          <w:sz w:val="16"/>
        </w:rPr>
        <w:t xml:space="preserve"> Equally, increasing awareness of problems of ethnocentrism and value pluralism throws doubt over the familiar, implicit critical stand- points of Western radical social science. </w:t>
      </w:r>
      <w:r w:rsidRPr="00525990">
        <w:rPr>
          <w:rStyle w:val="StyleUnderline"/>
        </w:rPr>
        <w:t>How do we decide what is a problem? What if we cannot reach a consensus on this?</w:t>
      </w:r>
      <w:r w:rsidRPr="00525990">
        <w:rPr>
          <w:sz w:val="16"/>
        </w:rPr>
        <w:t xml:space="preserve"> Until recently, it seemed that the problems or targets of critical social science could be relied upon to emerge from the investigation of existing practices, where one would encounter the felt needs, frustrations and suffering of actors, and in discovering the sources of these problems, work out what changes would lead towards emancipation (e.g. Fay, 1975, 1987; Collier, </w:t>
      </w:r>
      <w:proofErr w:type="gramStart"/>
      <w:r w:rsidRPr="00525990">
        <w:rPr>
          <w:sz w:val="16"/>
        </w:rPr>
        <w:t>1994h(.</w:t>
      </w:r>
      <w:proofErr w:type="gramEnd"/>
      <w:r w:rsidRPr="00525990">
        <w:rPr>
          <w:sz w:val="16"/>
        </w:rPr>
        <w:t xml:space="preserve"> This was coupled with an implicit view that emancipation was a form of escape from domination, illusion and unwanted constraints, with little or no acknowledgement that it depended on the construction of superior, alternative, progressive frameworks which could replace the old ones. But </w:t>
      </w:r>
      <w:r w:rsidRPr="00525990">
        <w:rPr>
          <w:rStyle w:val="StyleUnderline"/>
        </w:rPr>
        <w:t>it is now increasingly apparent that normative questions of possible alternatives and what is good or bad about them cannot be evaded</w:t>
      </w:r>
      <w:r w:rsidRPr="00525990">
        <w:rPr>
          <w:sz w:val="16"/>
        </w:rPr>
        <w:t xml:space="preserve">. How, </w:t>
      </w:r>
      <w:r w:rsidRPr="00525990">
        <w:rPr>
          <w:rStyle w:val="StyleUnderline"/>
        </w:rPr>
        <w:t>without addressing such questions, could one decide what constitutes a superior alternative</w:t>
      </w:r>
      <w:r w:rsidRPr="00525990">
        <w:rPr>
          <w:sz w:val="16"/>
        </w:rPr>
        <w:t xml:space="preserve">? Should there be a presumption in </w:t>
      </w:r>
      <w:proofErr w:type="spellStart"/>
      <w:r w:rsidRPr="00525990">
        <w:rPr>
          <w:sz w:val="16"/>
        </w:rPr>
        <w:t>favour</w:t>
      </w:r>
      <w:proofErr w:type="spellEnd"/>
      <w:r w:rsidRPr="00525990">
        <w:rPr>
          <w:sz w:val="16"/>
        </w:rPr>
        <w:t xml:space="preserve"> of community as a basis of social </w:t>
      </w:r>
      <w:proofErr w:type="spellStart"/>
      <w:r w:rsidRPr="00525990">
        <w:rPr>
          <w:sz w:val="16"/>
        </w:rPr>
        <w:t>organiz</w:t>
      </w:r>
      <w:proofErr w:type="spellEnd"/>
      <w:r w:rsidRPr="00525990">
        <w:rPr>
          <w:sz w:val="16"/>
        </w:rPr>
        <w:t xml:space="preserve">- </w:t>
      </w:r>
      <w:proofErr w:type="spellStart"/>
      <w:r w:rsidRPr="00525990">
        <w:rPr>
          <w:sz w:val="16"/>
        </w:rPr>
        <w:t>ation</w:t>
      </w:r>
      <w:proofErr w:type="spellEnd"/>
      <w:r w:rsidRPr="00525990">
        <w:rPr>
          <w:sz w:val="16"/>
        </w:rPr>
        <w:t xml:space="preserve"> over other forms? Does liberalism provide the best framework for multicultural societies? What should be people's rights and </w:t>
      </w:r>
      <w:proofErr w:type="spellStart"/>
      <w:r w:rsidRPr="00525990">
        <w:rPr>
          <w:sz w:val="16"/>
        </w:rPr>
        <w:t>responsibili</w:t>
      </w:r>
      <w:proofErr w:type="spellEnd"/>
      <w:r w:rsidRPr="00525990">
        <w:rPr>
          <w:sz w:val="16"/>
        </w:rPr>
        <w:t xml:space="preserve">- ties? What are our responsibilities to distant others, future generations, and to other species? </w:t>
      </w:r>
      <w:r w:rsidRPr="00525990">
        <w:rPr>
          <w:rStyle w:val="StyleUnderline"/>
        </w:rPr>
        <w:t>There is little hope of achieving the goal of an emancipatory social science if it shuns normative discussions of issues such as these.</w:t>
      </w:r>
    </w:p>
    <w:p w:rsidR="00E528E2" w:rsidRPr="00525990" w:rsidRDefault="00E528E2" w:rsidP="00E528E2"/>
    <w:p w:rsidR="00E528E2" w:rsidRPr="00525990" w:rsidRDefault="00E528E2" w:rsidP="00E528E2"/>
    <w:p w:rsidR="00E528E2" w:rsidRPr="00525990" w:rsidRDefault="00E528E2" w:rsidP="00E528E2">
      <w:pPr>
        <w:pStyle w:val="Heading4"/>
      </w:pPr>
      <w:r w:rsidRPr="00525990">
        <w:t>Alternatives to just “clear space” are naïve –advocacy without tradeoffs, costs, or positive responsibilities is an illusory libertarian utopia.</w:t>
      </w:r>
    </w:p>
    <w:p w:rsidR="00E500E0" w:rsidRPr="00525990" w:rsidRDefault="00E500E0" w:rsidP="00E500E0">
      <w:pPr>
        <w:rPr>
          <w:sz w:val="16"/>
        </w:rPr>
      </w:pPr>
      <w:r w:rsidRPr="00525990">
        <w:rPr>
          <w:b/>
        </w:rPr>
        <w:t xml:space="preserve">Sayer 95 </w:t>
      </w:r>
      <w:r w:rsidRPr="00525990">
        <w:t xml:space="preserve">– </w:t>
      </w:r>
      <w:r w:rsidRPr="00525990">
        <w:rPr>
          <w:sz w:val="16"/>
        </w:rPr>
        <w:t xml:space="preserve">Reader in the Political Economy at Lancaster (Andrew, </w:t>
      </w:r>
      <w:r w:rsidRPr="00525990">
        <w:rPr>
          <w:i/>
          <w:sz w:val="16"/>
        </w:rPr>
        <w:t>Radical Political Economy: A Critique</w:t>
      </w:r>
      <w:r w:rsidRPr="00525990">
        <w:rPr>
          <w:sz w:val="16"/>
        </w:rPr>
        <w:t>, p. 236-237, 1995)</w:t>
      </w:r>
    </w:p>
    <w:p w:rsidR="00E528E2" w:rsidRPr="00525990" w:rsidRDefault="00E528E2" w:rsidP="00E528E2">
      <w:pPr>
        <w:pStyle w:val="Cites"/>
        <w:rPr>
          <w:rFonts w:ascii="Georgia" w:hAnsi="Georgia"/>
        </w:rPr>
      </w:pPr>
    </w:p>
    <w:p w:rsidR="00E528E2" w:rsidRPr="00525990" w:rsidRDefault="007770E3" w:rsidP="008F0E93">
      <w:pPr>
        <w:rPr>
          <w:rStyle w:val="StyleUnderline"/>
        </w:rPr>
      </w:pPr>
      <w:r w:rsidRPr="00525990">
        <w:rPr>
          <w:rStyle w:val="StyleUnderline"/>
        </w:rPr>
        <w:t>It should b</w:t>
      </w:r>
      <w:r w:rsidR="00E528E2" w:rsidRPr="00525990">
        <w:rPr>
          <w:rStyle w:val="StyleUnderline"/>
        </w:rPr>
        <w:t>e abundantly clear</w:t>
      </w:r>
      <w:r w:rsidR="00E528E2" w:rsidRPr="00525990">
        <w:rPr>
          <w:sz w:val="16"/>
        </w:rPr>
        <w:t xml:space="preserve"> that </w:t>
      </w:r>
      <w:r w:rsidR="00E528E2" w:rsidRPr="00525990">
        <w:rPr>
          <w:rStyle w:val="StyleUnderline"/>
        </w:rPr>
        <w:t>the</w:t>
      </w:r>
      <w:r w:rsidR="00E528E2" w:rsidRPr="00525990">
        <w:rPr>
          <w:sz w:val="16"/>
        </w:rPr>
        <w:t xml:space="preserve"> more or less implicit </w:t>
      </w:r>
      <w:r w:rsidR="00E528E2" w:rsidRPr="00525990">
        <w:rPr>
          <w:rStyle w:val="StyleUnderline"/>
        </w:rPr>
        <w:t>belief of critical social sciences, such as radical political economy, that contradictions and dilemmas could be successively eliminated without creating new ones</w:t>
      </w:r>
      <w:r w:rsidR="00E528E2" w:rsidRPr="00525990">
        <w:rPr>
          <w:sz w:val="16"/>
        </w:rPr>
        <w:t xml:space="preserve">, is untenable: it </w:t>
      </w:r>
      <w:r w:rsidR="00E528E2" w:rsidRPr="00525990">
        <w:rPr>
          <w:rStyle w:val="StyleUnderline"/>
        </w:rPr>
        <w:t>is a modernist myth</w:t>
      </w:r>
      <w:r w:rsidR="00E528E2" w:rsidRPr="00525990">
        <w:rPr>
          <w:sz w:val="16"/>
        </w:rPr>
        <w:t xml:space="preserve">. </w:t>
      </w:r>
      <w:r w:rsidR="00E528E2" w:rsidRPr="00525990">
        <w:rPr>
          <w:rStyle w:val="StyleUnderline"/>
        </w:rPr>
        <w:t>There are always going to be trade-offs,</w:t>
      </w:r>
      <w:r w:rsidR="00E528E2" w:rsidRPr="00525990">
        <w:rPr>
          <w:sz w:val="16"/>
        </w:rPr>
        <w:t xml:space="preserve"> though not necessarily zero-sum games, </w:t>
      </w:r>
      <w:r w:rsidR="00E528E2" w:rsidRPr="00525990">
        <w:rPr>
          <w:rStyle w:val="StyleUnderline"/>
        </w:rPr>
        <w:t>and</w:t>
      </w:r>
      <w:r w:rsidR="00E528E2" w:rsidRPr="00525990">
        <w:rPr>
          <w:sz w:val="16"/>
        </w:rPr>
        <w:t xml:space="preserve"> gloomy though this may sound, </w:t>
      </w:r>
      <w:r w:rsidR="00E528E2" w:rsidRPr="00525990">
        <w:rPr>
          <w:rStyle w:val="StyleUnderline"/>
        </w:rPr>
        <w:t xml:space="preserve">we stand more chance of success being aware of this than we do imagining that they don't exist. </w:t>
      </w:r>
      <w:r w:rsidR="00E528E2" w:rsidRPr="00525990">
        <w:rPr>
          <w:sz w:val="16"/>
        </w:rPr>
        <w:t xml:space="preserve">But </w:t>
      </w:r>
      <w:r w:rsidR="00E528E2" w:rsidRPr="00525990">
        <w:rPr>
          <w:rStyle w:val="StyleUnderline"/>
        </w:rPr>
        <w:t>there is a further problem with critical social science's</w:t>
      </w:r>
      <w:r w:rsidR="00E528E2" w:rsidRPr="00525990">
        <w:rPr>
          <w:sz w:val="16"/>
        </w:rPr>
        <w:t xml:space="preserve"> confident view of emancipation. This </w:t>
      </w:r>
      <w:r w:rsidR="00E528E2" w:rsidRPr="00525990">
        <w:rPr>
          <w:rStyle w:val="StyleUnderline"/>
        </w:rPr>
        <w:t xml:space="preserve">is its assumption that emancipation comes about solely </w:t>
      </w:r>
      <w:r w:rsidR="00E528E2" w:rsidRPr="00525990">
        <w:rPr>
          <w:sz w:val="16"/>
        </w:rPr>
        <w:t xml:space="preserve">or largely </w:t>
      </w:r>
      <w:r w:rsidR="00E528E2" w:rsidRPr="00525990">
        <w:rPr>
          <w:rStyle w:val="StyleUnderline"/>
        </w:rPr>
        <w:t>through removal of</w:t>
      </w:r>
      <w:r w:rsidR="00E528E2" w:rsidRPr="00525990">
        <w:rPr>
          <w:sz w:val="16"/>
        </w:rPr>
        <w:t xml:space="preserve"> obstacles - be they illusi</w:t>
      </w:r>
      <w:r w:rsidR="00E528E2" w:rsidRPr="00525990">
        <w:rPr>
          <w:rStyle w:val="StyleUnderline"/>
        </w:rPr>
        <w:t>ons held by people which help perpetuate oppressive social practices, relations of domination or material deprivation. Apparently, once we have eliminated these and people can relate to one another freely and as equals, people will be emancipated.</w:t>
      </w:r>
    </w:p>
    <w:p w:rsidR="00E528E2" w:rsidRPr="00525990" w:rsidRDefault="00E528E2" w:rsidP="008F0E93">
      <w:pPr>
        <w:rPr>
          <w:sz w:val="16"/>
        </w:rPr>
      </w:pPr>
      <w:r w:rsidRPr="00525990">
        <w:rPr>
          <w:rStyle w:val="StyleUnderline"/>
        </w:rPr>
        <w:t>There are several problems with this. Firstly</w:t>
      </w:r>
      <w:r w:rsidRPr="00525990">
        <w:rPr>
          <w:sz w:val="16"/>
        </w:rPr>
        <w:t>, as we saw in the analysis of markets, goo</w:t>
      </w:r>
      <w:r w:rsidRPr="00525990">
        <w:rPr>
          <w:rStyle w:val="StyleUnderline"/>
        </w:rPr>
        <w:t>d and bad features of social practices may be interdependent rather than separable</w:t>
      </w:r>
      <w:r w:rsidRPr="00525990">
        <w:rPr>
          <w:sz w:val="16"/>
        </w:rPr>
        <w:t xml:space="preserve">. Secondly, it is a peculiarly lopsided view of the good society which only considers it in terms of freedom from obstacles and ignores the question of responsibilities, or even renders responsibilities in wholly negative terms as inevitably, rather than contingently, oppressive. In this respect, </w:t>
      </w:r>
      <w:r w:rsidRPr="00525990">
        <w:rPr>
          <w:rStyle w:val="StyleUnderline"/>
        </w:rPr>
        <w:t>cr</w:t>
      </w:r>
      <w:r w:rsidR="007770E3" w:rsidRPr="00525990">
        <w:rPr>
          <w:rStyle w:val="StyleUnderline"/>
        </w:rPr>
        <w:t>itical social science is ironi</w:t>
      </w:r>
      <w:r w:rsidRPr="00525990">
        <w:rPr>
          <w:rStyle w:val="StyleUnderline"/>
        </w:rPr>
        <w:t>cally complicit in one of the most fundamental problems of modern society - the concept of emancipation as- escape from responsibilities.</w:t>
      </w:r>
      <w:r w:rsidRPr="00525990">
        <w:rPr>
          <w:sz w:val="16"/>
        </w:rPr>
        <w:t xml:space="preserve"> The more libertarian philosophies, with their celebration of the free, unencumbered, implicitly male individual tend to imply this. </w:t>
      </w:r>
      <w:r w:rsidRPr="00525990">
        <w:rPr>
          <w:rStyle w:val="StyleUnderline"/>
        </w:rPr>
        <w:t xml:space="preserve">Marxism emphasizes and applauds the social individual, but its silence regarding responsibilities and norms, coupled with the popular negative </w:t>
      </w:r>
      <w:proofErr w:type="spellStart"/>
      <w:r w:rsidRPr="00525990">
        <w:rPr>
          <w:rStyle w:val="StyleUnderline"/>
        </w:rPr>
        <w:t>associa</w:t>
      </w:r>
      <w:proofErr w:type="spellEnd"/>
      <w:r w:rsidRPr="00525990">
        <w:rPr>
          <w:rStyle w:val="StyleUnderline"/>
        </w:rPr>
        <w:t xml:space="preserve">- </w:t>
      </w:r>
      <w:proofErr w:type="spellStart"/>
      <w:r w:rsidRPr="00525990">
        <w:rPr>
          <w:rStyle w:val="StyleUnderline"/>
        </w:rPr>
        <w:t>tions</w:t>
      </w:r>
      <w:proofErr w:type="spellEnd"/>
      <w:r w:rsidRPr="00525990">
        <w:rPr>
          <w:rStyle w:val="StyleUnderline"/>
        </w:rPr>
        <w:t xml:space="preserve"> of responsibilities as burdens, means that it fails to oppose the notion of emancipation as freedom from responsibility for others.</w:t>
      </w:r>
      <w:r w:rsidRPr="00525990">
        <w:rPr>
          <w:sz w:val="16"/>
        </w:rPr>
        <w:t xml:space="preserve"> Of course, there are good grounds for the negative associations. Talk of </w:t>
      </w:r>
      <w:r w:rsidR="007770E3" w:rsidRPr="00525990">
        <w:rPr>
          <w:sz w:val="16"/>
        </w:rPr>
        <w:t>r</w:t>
      </w:r>
      <w:r w:rsidRPr="00525990">
        <w:rPr>
          <w:sz w:val="16"/>
        </w:rPr>
        <w:t xml:space="preserve">esponsibilities should arouse suspicion: whose responsibilities do we mean? Support for the idea of responsibilities is often associated with conservative discourse, as a covert way of endorsing the currently unequal distribution of responsibilities, especially in relation to gender. But the acceptance of the concept of responsibilities does not have to have this conservative subtext, in fact it is a precondition for removing the inequalities relating to responsibilities. </w:t>
      </w:r>
      <w:proofErr w:type="spellStart"/>
      <w:r w:rsidRPr="00525990">
        <w:rPr>
          <w:sz w:val="16"/>
        </w:rPr>
        <w:t>Respoisibilities</w:t>
      </w:r>
      <w:proofErr w:type="spellEnd"/>
      <w:r w:rsidRPr="00525990">
        <w:rPr>
          <w:sz w:val="16"/>
        </w:rPr>
        <w:t xml:space="preserve"> can't he eliminated without inducing social breakdown </w:t>
      </w:r>
      <w:r w:rsidR="007770E3" w:rsidRPr="00525990">
        <w:rPr>
          <w:sz w:val="16"/>
        </w:rPr>
        <w:t xml:space="preserve">and they </w:t>
      </w:r>
      <w:proofErr w:type="spellStart"/>
      <w:r w:rsidR="007770E3" w:rsidRPr="00525990">
        <w:rPr>
          <w:sz w:val="16"/>
        </w:rPr>
        <w:t>wont</w:t>
      </w:r>
      <w:proofErr w:type="spellEnd"/>
      <w:r w:rsidR="007770E3" w:rsidRPr="00525990">
        <w:rPr>
          <w:sz w:val="16"/>
        </w:rPr>
        <w:t xml:space="preserve"> b</w:t>
      </w:r>
      <w:r w:rsidRPr="00525990">
        <w:rPr>
          <w:sz w:val="16"/>
        </w:rPr>
        <w:t>e borne more equally until they are taken seriously as a subject of moral and political discourse.</w:t>
      </w:r>
    </w:p>
    <w:p w:rsidR="00E528E2" w:rsidRPr="00525990" w:rsidRDefault="00E528E2" w:rsidP="008F0E93">
      <w:pPr>
        <w:rPr>
          <w:sz w:val="16"/>
        </w:rPr>
      </w:pPr>
      <w:r w:rsidRPr="00525990">
        <w:rPr>
          <w:sz w:val="16"/>
        </w:rPr>
        <w:t xml:space="preserve">Thirdly, as a generalization of this last problem, critical social science gives the impression of the good society as a space cleared of illusions and oppressive relations, in which individuals or groups will naturally find liberation. </w:t>
      </w:r>
      <w:r w:rsidRPr="00525990">
        <w:rPr>
          <w:rStyle w:val="StyleUnderline"/>
        </w:rPr>
        <w:t>This implicit view of emancipation is ironically reminiscent of the libertarian concept of negative freedom</w:t>
      </w:r>
      <w:r w:rsidRPr="00525990">
        <w:rPr>
          <w:sz w:val="16"/>
        </w:rPr>
        <w:t xml:space="preserve">, i.e. as freedom from interference from others or from the state. But a positive conception of the social good is also needed. </w:t>
      </w:r>
      <w:r w:rsidRPr="00525990">
        <w:rPr>
          <w:rStyle w:val="Emphasis"/>
        </w:rPr>
        <w:t>Even if the obstacles and relations of domination were removed there are many different forms which an alternative society could take, and there is little incentive for changing from our present society if we have no idea what an alternative society could be like.</w:t>
      </w:r>
      <w:r w:rsidRPr="00525990">
        <w:rPr>
          <w:sz w:val="16"/>
        </w:rPr>
        <w:t xml:space="preserve"> Moreover, </w:t>
      </w:r>
      <w:r w:rsidRPr="00525990">
        <w:rPr>
          <w:rStyle w:val="StyleUnderline"/>
        </w:rPr>
        <w:t>in the event of the removal of existing oppressive relations and practices, specific structures and mechanisms are likely to be needed to prevent the re-emergence of various tyrannies and injustices. The removal of domination</w:t>
      </w:r>
      <w:r w:rsidRPr="00525990">
        <w:rPr>
          <w:sz w:val="16"/>
        </w:rPr>
        <w:t xml:space="preserve">, illusions, obstacles and problems </w:t>
      </w:r>
      <w:r w:rsidRPr="00525990">
        <w:rPr>
          <w:rStyle w:val="StyleUnderline"/>
        </w:rPr>
        <w:t>is not enough; alternative frameworks are needed.</w:t>
      </w:r>
      <w:r w:rsidRPr="00525990">
        <w:rPr>
          <w:sz w:val="16"/>
        </w:rPr>
        <w:t xml:space="preserve"> In </w:t>
      </w:r>
      <w:proofErr w:type="spellStart"/>
      <w:r w:rsidRPr="00525990">
        <w:rPr>
          <w:sz w:val="16"/>
        </w:rPr>
        <w:t>Haher</w:t>
      </w:r>
      <w:proofErr w:type="spellEnd"/>
      <w:r w:rsidRPr="00525990">
        <w:rPr>
          <w:sz w:val="16"/>
        </w:rPr>
        <w:t xml:space="preserve">- mas's ideal speech situation, social relations are characterized by </w:t>
      </w:r>
      <w:proofErr w:type="spellStart"/>
      <w:r w:rsidRPr="00525990">
        <w:rPr>
          <w:sz w:val="16"/>
        </w:rPr>
        <w:t>undis</w:t>
      </w:r>
      <w:proofErr w:type="spellEnd"/>
      <w:r w:rsidRPr="00525990">
        <w:rPr>
          <w:sz w:val="16"/>
        </w:rPr>
        <w:t xml:space="preserve">- </w:t>
      </w:r>
      <w:proofErr w:type="spellStart"/>
      <w:r w:rsidRPr="00525990">
        <w:rPr>
          <w:sz w:val="16"/>
        </w:rPr>
        <w:t>torted</w:t>
      </w:r>
      <w:proofErr w:type="spellEnd"/>
      <w:r w:rsidRPr="00525990">
        <w:rPr>
          <w:sz w:val="16"/>
        </w:rPr>
        <w:t xml:space="preserve"> communication, power is equalized and the only force is the force of the better argument (</w:t>
      </w:r>
      <w:proofErr w:type="spellStart"/>
      <w:r w:rsidRPr="00525990">
        <w:rPr>
          <w:sz w:val="16"/>
        </w:rPr>
        <w:t>Habermas</w:t>
      </w:r>
      <w:proofErr w:type="spellEnd"/>
      <w:r w:rsidRPr="00525990">
        <w:rPr>
          <w:sz w:val="16"/>
        </w:rPr>
        <w:t xml:space="preserve">, 1972). Aside from the problem of deciding what constitutes the latter, this still supports the image of the good society as an empty space in which people collectively and freely negotiate a just social order, as if such a situation would be proof against tyranny. The naivety of this reminds one of the graffiti: 'Blessed are the meek, for they shall inherit the earth - provided that's </w:t>
      </w:r>
      <w:proofErr w:type="spellStart"/>
      <w:r w:rsidRPr="00525990">
        <w:rPr>
          <w:sz w:val="16"/>
        </w:rPr>
        <w:t>alriglit</w:t>
      </w:r>
      <w:proofErr w:type="spellEnd"/>
      <w:r w:rsidRPr="00525990">
        <w:rPr>
          <w:sz w:val="16"/>
        </w:rPr>
        <w:t xml:space="preserve"> with everyone else.' Instead of addressing the inevitable opacity and cross- purposes of a </w:t>
      </w:r>
      <w:proofErr w:type="spellStart"/>
      <w:r w:rsidRPr="00525990">
        <w:rPr>
          <w:sz w:val="16"/>
        </w:rPr>
        <w:t>catallaxy</w:t>
      </w:r>
      <w:proofErr w:type="spellEnd"/>
      <w:r w:rsidRPr="00525990">
        <w:rPr>
          <w:sz w:val="16"/>
        </w:rPr>
        <w:t xml:space="preserve">, and the advantages of impersonal social coordination via markets, it gives the impression that society - </w:t>
      </w:r>
      <w:proofErr w:type="spellStart"/>
      <w:r w:rsidRPr="00525990">
        <w:rPr>
          <w:sz w:val="16"/>
        </w:rPr>
        <w:t>presum</w:t>
      </w:r>
      <w:proofErr w:type="spellEnd"/>
      <w:r w:rsidRPr="00525990">
        <w:rPr>
          <w:sz w:val="16"/>
        </w:rPr>
        <w:t xml:space="preserve">- ably an advanced one - could and should be made transparent and subject to ex ante control (Holton and Turner, 1989, p. 6). While </w:t>
      </w:r>
      <w:proofErr w:type="spellStart"/>
      <w:r w:rsidRPr="00525990">
        <w:rPr>
          <w:sz w:val="16"/>
        </w:rPr>
        <w:t>Habermas</w:t>
      </w:r>
      <w:proofErr w:type="spellEnd"/>
      <w:r w:rsidRPr="00525990">
        <w:rPr>
          <w:sz w:val="16"/>
        </w:rPr>
        <w:t xml:space="preserve"> criticizes Marxism's reduction of action to </w:t>
      </w:r>
      <w:proofErr w:type="spellStart"/>
      <w:r w:rsidRPr="00525990">
        <w:rPr>
          <w:sz w:val="16"/>
        </w:rPr>
        <w:t>labour</w:t>
      </w:r>
      <w:proofErr w:type="spellEnd"/>
      <w:r w:rsidRPr="00525990">
        <w:rPr>
          <w:sz w:val="16"/>
        </w:rPr>
        <w:t xml:space="preserve"> and its disregard of communicative interaction, </w:t>
      </w:r>
      <w:r w:rsidR="00E500E0" w:rsidRPr="00525990">
        <w:rPr>
          <w:sz w:val="16"/>
        </w:rPr>
        <w:t>he implicitly endorses its mod</w:t>
      </w:r>
      <w:r w:rsidRPr="00525990">
        <w:rPr>
          <w:sz w:val="16"/>
        </w:rPr>
        <w:t>ernist, constructivist project of making the social world a product of design.</w:t>
      </w:r>
    </w:p>
    <w:p w:rsidR="00E528E2" w:rsidRPr="00525990" w:rsidRDefault="00E528E2" w:rsidP="00E528E2">
      <w:pPr>
        <w:pStyle w:val="Cites"/>
        <w:rPr>
          <w:rFonts w:ascii="Georgia" w:hAnsi="Georgia"/>
        </w:rPr>
      </w:pPr>
    </w:p>
    <w:p w:rsidR="00E528E2" w:rsidRPr="00525990" w:rsidRDefault="00E500E0" w:rsidP="00E500E0">
      <w:pPr>
        <w:pStyle w:val="Heading3"/>
      </w:pPr>
      <w:r w:rsidRPr="00525990">
        <w:t>Democracy solves the worst impacts</w:t>
      </w:r>
    </w:p>
    <w:p w:rsidR="00624808" w:rsidRPr="00525990" w:rsidRDefault="00624808" w:rsidP="00624808">
      <w:pPr>
        <w:pStyle w:val="Heading4"/>
      </w:pPr>
      <w:r w:rsidRPr="00525990">
        <w:t xml:space="preserve">Empirics prove radicalism fails </w:t>
      </w:r>
    </w:p>
    <w:p w:rsidR="00E500E0" w:rsidRPr="00525990" w:rsidRDefault="00E500E0" w:rsidP="00E500E0">
      <w:r w:rsidRPr="00525990">
        <w:rPr>
          <w:b/>
        </w:rPr>
        <w:t>Berman 11</w:t>
      </w:r>
      <w:r w:rsidRPr="00525990">
        <w:t xml:space="preserve">— Professor of Political Science at Barnard (Sheri, “What Marx Forgot,” </w:t>
      </w:r>
      <w:r w:rsidRPr="00525990">
        <w:rPr>
          <w:i/>
        </w:rPr>
        <w:t>Dissent</w:t>
      </w:r>
      <w:r w:rsidRPr="00525990">
        <w:t>, Fall 2011, p. 98-99)</w:t>
      </w:r>
    </w:p>
    <w:p w:rsidR="00E528E2" w:rsidRPr="00525990" w:rsidRDefault="00E528E2" w:rsidP="008F0E93"/>
    <w:p w:rsidR="00E528E2" w:rsidRPr="00525990" w:rsidRDefault="00E528E2" w:rsidP="008F0E93">
      <w:pPr>
        <w:rPr>
          <w:sz w:val="16"/>
        </w:rPr>
      </w:pPr>
      <w:r w:rsidRPr="00525990">
        <w:rPr>
          <w:sz w:val="16"/>
        </w:rPr>
        <w:t xml:space="preserve">Yet </w:t>
      </w:r>
      <w:r w:rsidRPr="00525990">
        <w:rPr>
          <w:rStyle w:val="StyleUnderline"/>
        </w:rPr>
        <w:t>Marx</w:t>
      </w:r>
      <w:r w:rsidRPr="00525990">
        <w:rPr>
          <w:sz w:val="16"/>
        </w:rPr>
        <w:t xml:space="preserve"> and his oeuvre </w:t>
      </w:r>
      <w:r w:rsidRPr="00525990">
        <w:rPr>
          <w:rStyle w:val="StyleUnderline"/>
        </w:rPr>
        <w:t>had one glaring gap—politics</w:t>
      </w:r>
      <w:r w:rsidRPr="00525990">
        <w:rPr>
          <w:sz w:val="16"/>
        </w:rPr>
        <w:t xml:space="preserve">. In </w:t>
      </w:r>
      <w:proofErr w:type="spellStart"/>
      <w:r w:rsidRPr="00525990">
        <w:rPr>
          <w:sz w:val="16"/>
        </w:rPr>
        <w:t>Hobsbawm’s</w:t>
      </w:r>
      <w:proofErr w:type="spellEnd"/>
      <w:r w:rsidRPr="00525990">
        <w:rPr>
          <w:sz w:val="16"/>
        </w:rPr>
        <w:t xml:space="preserve"> words, “There is no analogous systematic theoretical effort [to Marx’s economic, historical or sociological work] about politics. His writing in this field takes the form, almost entirely, of journalism, inquests on the immediate political past, </w:t>
      </w:r>
      <w:proofErr w:type="gramStart"/>
      <w:r w:rsidRPr="00525990">
        <w:rPr>
          <w:sz w:val="16"/>
        </w:rPr>
        <w:t>contributions</w:t>
      </w:r>
      <w:proofErr w:type="gramEnd"/>
      <w:r w:rsidRPr="00525990">
        <w:rPr>
          <w:sz w:val="16"/>
        </w:rPr>
        <w:t xml:space="preserve"> to discussion within the movement, and private letters.” To use a Marxist expression, </w:t>
      </w:r>
      <w:r w:rsidRPr="00525990">
        <w:rPr>
          <w:rStyle w:val="StyleUnderline"/>
        </w:rPr>
        <w:t>this weakness or omission is no accident: it stems from the essential nature of Marxism and reveals something critically important about its failings as a doctrine, ideology, and guide to history. And it also reveals something about the failings of those</w:t>
      </w:r>
      <w:r w:rsidRPr="00525990">
        <w:rPr>
          <w:sz w:val="16"/>
        </w:rPr>
        <w:t xml:space="preserve">, like </w:t>
      </w:r>
      <w:proofErr w:type="spellStart"/>
      <w:r w:rsidRPr="00525990">
        <w:rPr>
          <w:sz w:val="16"/>
        </w:rPr>
        <w:t>Hobsbawm</w:t>
      </w:r>
      <w:proofErr w:type="spellEnd"/>
      <w:r w:rsidRPr="00525990">
        <w:rPr>
          <w:sz w:val="16"/>
        </w:rPr>
        <w:t xml:space="preserve">, </w:t>
      </w:r>
      <w:r w:rsidRPr="00525990">
        <w:rPr>
          <w:rStyle w:val="StyleUnderline"/>
        </w:rPr>
        <w:t xml:space="preserve">who refused to abandon Marxism during the course of the twentieth century. </w:t>
      </w:r>
      <w:r w:rsidRPr="00525990">
        <w:rPr>
          <w:sz w:val="16"/>
        </w:rPr>
        <w:t xml:space="preserve">Marx neglected politics because he did not consider it important. For Marx, politics was subordinated to economics: its nature and forms were determined by the larger economic context in which they were embedded. </w:t>
      </w:r>
      <w:r w:rsidRPr="00525990">
        <w:rPr>
          <w:rStyle w:val="StyleUnderline"/>
        </w:rPr>
        <w:t>Politics</w:t>
      </w:r>
      <w:r w:rsidRPr="00525990">
        <w:rPr>
          <w:sz w:val="16"/>
        </w:rPr>
        <w:t xml:space="preserve">, he felt, </w:t>
      </w:r>
      <w:r w:rsidRPr="00525990">
        <w:rPr>
          <w:rStyle w:val="StyleUnderline"/>
        </w:rPr>
        <w:t xml:space="preserve">was not an independent but a dependent variable; it did not shape historical development but was shaped by it. </w:t>
      </w:r>
      <w:r w:rsidRPr="00525990">
        <w:rPr>
          <w:sz w:val="16"/>
        </w:rPr>
        <w:t xml:space="preserve">Since the inevitable triumph of socialism would have little to do with political effort and everything to do with economic development and the changes in society it wrought, why waste time analyzing politics? Marx also found politics distasteful. Politics in the capitalist era, he and Engels believed, was merely the arena in which class conflict played itself out, the sphere in which the dominant class (the bourgeoisie) exerted its power over the proletariat. </w:t>
      </w:r>
      <w:r w:rsidRPr="00525990">
        <w:rPr>
          <w:rStyle w:val="StyleUnderline"/>
        </w:rPr>
        <w:t>With the transition to socialism, the need for domination would disappear and the need for a state, or politics more generally, diminish. As a result, they provided “no concrete guidance” on political issues to their followers, no “strategic or tactical instruction” on how socialists should maneuver in the political sphere</w:t>
      </w:r>
      <w:r w:rsidRPr="00525990">
        <w:rPr>
          <w:sz w:val="16"/>
        </w:rPr>
        <w:t xml:space="preserve">. </w:t>
      </w:r>
      <w:proofErr w:type="spellStart"/>
      <w:r w:rsidRPr="00525990">
        <w:rPr>
          <w:sz w:val="16"/>
        </w:rPr>
        <w:t>Hobsbawm</w:t>
      </w:r>
      <w:proofErr w:type="spellEnd"/>
      <w:r w:rsidRPr="00525990">
        <w:rPr>
          <w:sz w:val="16"/>
        </w:rPr>
        <w:t xml:space="preserve"> recognizes that </w:t>
      </w:r>
      <w:r w:rsidRPr="00525990">
        <w:rPr>
          <w:rStyle w:val="StyleUnderline"/>
        </w:rPr>
        <w:t>this became a major problem over time. Because capitalism did not in fact collapse and socialism did not triumph effortlessly</w:t>
      </w:r>
      <w:r w:rsidRPr="00525990">
        <w:rPr>
          <w:sz w:val="16"/>
        </w:rPr>
        <w:t xml:space="preserve">, socialists found themselves in a pickle by the late nineteenth century. Should they sit around and wait, hoping that somehow the longed-for transition would nonetheless miraculously occur? Or should they act, figuring out some other way to try to bend history to their will? As Lenin put it, what was to be done? </w:t>
      </w:r>
      <w:r w:rsidRPr="00525990">
        <w:rPr>
          <w:rStyle w:val="StyleUnderline"/>
        </w:rPr>
        <w:t xml:space="preserve">Lenin’s </w:t>
      </w:r>
      <w:r w:rsidRPr="00525990">
        <w:rPr>
          <w:sz w:val="16"/>
        </w:rPr>
        <w:t xml:space="preserve">own </w:t>
      </w:r>
      <w:r w:rsidRPr="00525990">
        <w:rPr>
          <w:rStyle w:val="StyleUnderline"/>
        </w:rPr>
        <w:t>answer was to try to push history forward through the efforts of a revolutionary vanguard</w:t>
      </w:r>
      <w:r w:rsidRPr="00525990">
        <w:rPr>
          <w:sz w:val="16"/>
        </w:rPr>
        <w:t xml:space="preserve"> able and </w:t>
      </w:r>
      <w:r w:rsidRPr="00525990">
        <w:rPr>
          <w:rStyle w:val="StyleUnderline"/>
        </w:rPr>
        <w:t>willing to use whatever means necessary</w:t>
      </w:r>
      <w:r w:rsidRPr="00525990">
        <w:rPr>
          <w:sz w:val="16"/>
        </w:rPr>
        <w:t xml:space="preserve"> to realize the desired outcomes. Perhaps because the awful consequences of Lenin’s attempt to deal with this failing of Marxism are now clear to all, </w:t>
      </w:r>
      <w:proofErr w:type="spellStart"/>
      <w:r w:rsidRPr="00525990">
        <w:rPr>
          <w:sz w:val="16"/>
        </w:rPr>
        <w:t>Hobsbawm</w:t>
      </w:r>
      <w:proofErr w:type="spellEnd"/>
      <w:r w:rsidRPr="00525990">
        <w:rPr>
          <w:sz w:val="16"/>
        </w:rPr>
        <w:t xml:space="preserve"> focuses instead on another attempt to fill Marxism’s political hole, that offered by Antonio Gramsci. </w:t>
      </w:r>
      <w:proofErr w:type="spellStart"/>
      <w:r w:rsidRPr="00525990">
        <w:rPr>
          <w:sz w:val="16"/>
        </w:rPr>
        <w:t>Hobsbawm</w:t>
      </w:r>
      <w:proofErr w:type="spellEnd"/>
      <w:r w:rsidRPr="00525990">
        <w:rPr>
          <w:sz w:val="16"/>
        </w:rPr>
        <w:t xml:space="preserve"> argues that Gramsci “pioneered a Marxist theory of politics” and, unlike the founders, drew “attention to a crucial aspect of the construction of socialism as well as the winning of socialism.” Gramsci recognized that bourgeois domination was not maintained only directly, through repression, but also indirectly, through the construction of cultural hegemony. </w:t>
      </w:r>
      <w:r w:rsidRPr="00525990">
        <w:rPr>
          <w:rStyle w:val="StyleUnderline"/>
        </w:rPr>
        <w:t>Marxist intellectuals,</w:t>
      </w:r>
      <w:r w:rsidRPr="00525990">
        <w:rPr>
          <w:sz w:val="16"/>
        </w:rPr>
        <w:t xml:space="preserve"> he argued, </w:t>
      </w:r>
      <w:r w:rsidRPr="00525990">
        <w:rPr>
          <w:rStyle w:val="StyleUnderline"/>
        </w:rPr>
        <w:t>needed to uncover the nature and workings of this cultural hegemony and help create a proletarian version to counter and replace it</w:t>
      </w:r>
      <w:r w:rsidRPr="00525990">
        <w:rPr>
          <w:sz w:val="16"/>
        </w:rPr>
        <w:t xml:space="preserve">. It is hardly surprising that such views have appealed to intellectuals over the years, and the concept of cultural hegemony is indeed a contribution to the understanding of methods of domination. Still, it is not at all clear that Gramsci can in any significant way really be said to have “changed the world”: he inspired no major political movement, and it is hard to see, practically, what his impact has been on the lives of those suffering from the injustices of capitalism. The fact that Gramsci is where </w:t>
      </w:r>
      <w:proofErr w:type="spellStart"/>
      <w:r w:rsidRPr="00525990">
        <w:rPr>
          <w:sz w:val="16"/>
        </w:rPr>
        <w:t>Hobsbawm</w:t>
      </w:r>
      <w:proofErr w:type="spellEnd"/>
      <w:r w:rsidRPr="00525990">
        <w:rPr>
          <w:sz w:val="16"/>
        </w:rPr>
        <w:t xml:space="preserve"> (and his Marxism) ends up shows the limits of his own approach. But Lenin and Gramsci, of course, were not the only socialists to put forward solutions for Marxism’s political problem, nor even the most successful. That honor belongs to a group of theorists, activists, and politicians </w:t>
      </w:r>
      <w:proofErr w:type="spellStart"/>
      <w:r w:rsidRPr="00525990">
        <w:rPr>
          <w:sz w:val="16"/>
        </w:rPr>
        <w:t>Hobsbawm</w:t>
      </w:r>
      <w:proofErr w:type="spellEnd"/>
      <w:r w:rsidRPr="00525990">
        <w:rPr>
          <w:sz w:val="16"/>
        </w:rPr>
        <w:t xml:space="preserve"> essentially ignores—those who moved past Marxism to create a new ideological movement, one that would later come to be called social democracy. During the late nineteenth century, one group of Marxist revisionists, the most famous of whom was Eduard Bernstein, began to recognize that Marx’s predictions about the inevitable collapse of capitalism were untrue and that the capitalist system was actually becoming increasingly complex and adaptable. They began to argue that the correct role for socialist parties was to reform it, using the power of existing democratic states. In short, they agreed with Lenin that a political path to a better world was necessary, but unlike him they believed this path could and should be a democratic one—and that it was possible to eliminate capitalism’s worst effects while harnessing its best ones. </w:t>
      </w:r>
      <w:proofErr w:type="spellStart"/>
      <w:r w:rsidRPr="00525990">
        <w:rPr>
          <w:sz w:val="16"/>
        </w:rPr>
        <w:t>Hobsbawm</w:t>
      </w:r>
      <w:proofErr w:type="spellEnd"/>
      <w:r w:rsidRPr="00525990">
        <w:rPr>
          <w:sz w:val="16"/>
        </w:rPr>
        <w:t xml:space="preserve"> largely ignores social democracy, except to proclaim its exhaustion and death in recent decades. But it was precisely the social democratic movement that ultimately emerged from the pioneering efforts of Bernstein and his colleagues that has been the most important and durable legacy of the Marxist tradition. The founders of social democracy began as Marxists, but left the fold when its flaws and lacunae became too glaring to paper over—something Lenin, Gramsci, and </w:t>
      </w:r>
      <w:proofErr w:type="spellStart"/>
      <w:r w:rsidRPr="00525990">
        <w:rPr>
          <w:sz w:val="16"/>
        </w:rPr>
        <w:t>Hobsbawm</w:t>
      </w:r>
      <w:proofErr w:type="spellEnd"/>
      <w:r w:rsidRPr="00525990">
        <w:rPr>
          <w:sz w:val="16"/>
        </w:rPr>
        <w:t xml:space="preserve"> himself could never bring themselves to do. The result of this apostasy was the creation in the interwar years, and the global spread after 1945, of a new politico-economic order in the advanced industrial world, one that reshaped the relationship between states, markets and society. In social democracies, states committed themselves to protecting their citizens from the worst excesses of capitalism and to reining in market forces in a wide variety of ways, even as they continued to reap many of capitalism’s enormous benefits. The new order that emerged after 1945 helped bring an end to the class conflict and social divisions that had plagued the modern era since the onset of capitalism and helped doom previous democratic experiments. It also generated levels of sustained growth, prosperity, and social equity greater than any the world had previously experienced. The social democratic postwar order, in other words, attempted, and to a large degree succeeded, in reconciling the two “halves” of capitalism that Marx had begun analyzing a century before. This order has certainly frayed in recent decades. But </w:t>
      </w:r>
      <w:r w:rsidRPr="00525990">
        <w:rPr>
          <w:rStyle w:val="StyleUnderline"/>
        </w:rPr>
        <w:t xml:space="preserve">no serious person advocates a return to the pre-social-democratic past—a world of true laissez-faire—or, at least in the short to </w:t>
      </w:r>
      <w:proofErr w:type="spellStart"/>
      <w:r w:rsidRPr="00525990">
        <w:rPr>
          <w:rStyle w:val="StyleUnderline"/>
        </w:rPr>
        <w:t>mid term</w:t>
      </w:r>
      <w:proofErr w:type="spellEnd"/>
      <w:r w:rsidRPr="00525990">
        <w:rPr>
          <w:rStyle w:val="StyleUnderline"/>
        </w:rPr>
        <w:t>, a post-capitalist future. Instead, what is needed today is a revitalized social democratic model, one based upon recognition that capitalism is the best way of producing the wealth and technological progress all human beings crave, but the equally important recognition that if left alone, capitalism will produce untold suffering</w:t>
      </w:r>
      <w:r w:rsidRPr="00525990">
        <w:rPr>
          <w:sz w:val="16"/>
        </w:rPr>
        <w:t xml:space="preserve"> and dislocation.</w:t>
      </w:r>
      <w:r w:rsidRPr="00525990">
        <w:rPr>
          <w:rStyle w:val="StyleUnderline"/>
        </w:rPr>
        <w:t xml:space="preserve"> It must be based, in other words, upon the fundamentally Marxist recognition that capitalism’s productive and destructive tendencies are inextricably intertwined, and</w:t>
      </w:r>
      <w:r w:rsidRPr="00525990">
        <w:rPr>
          <w:sz w:val="16"/>
        </w:rPr>
        <w:t xml:space="preserve"> the democratic </w:t>
      </w:r>
      <w:r w:rsidRPr="00525990">
        <w:rPr>
          <w:rStyle w:val="StyleUnderline"/>
        </w:rPr>
        <w:t>revisionists’ conviction that sensible political activism can master both aspects of the capitalist bequest.</w:t>
      </w:r>
      <w:r w:rsidRPr="00525990">
        <w:rPr>
          <w:sz w:val="16"/>
        </w:rPr>
        <w:t xml:space="preserve"> Because his Marxist sympathies remain intact, </w:t>
      </w:r>
      <w:proofErr w:type="spellStart"/>
      <w:r w:rsidRPr="00525990">
        <w:rPr>
          <w:sz w:val="16"/>
        </w:rPr>
        <w:t>Hobsbawm</w:t>
      </w:r>
      <w:proofErr w:type="spellEnd"/>
      <w:r w:rsidRPr="00525990">
        <w:rPr>
          <w:sz w:val="16"/>
        </w:rPr>
        <w:t xml:space="preserve"> neither recognizes nor appreciates how much the social democratic break with Marxism produced. Without it, we are left with the view that Marxism’s greatest political champions were figures such as Lenin and Gramsci. I imagine most readers of Dissent—let alone the multitudinous beneficiaries of the advanced industrial </w:t>
      </w:r>
      <w:proofErr w:type="gramStart"/>
      <w:r w:rsidRPr="00525990">
        <w:rPr>
          <w:sz w:val="16"/>
        </w:rPr>
        <w:t>world’s</w:t>
      </w:r>
      <w:proofErr w:type="gramEnd"/>
      <w:r w:rsidRPr="00525990">
        <w:rPr>
          <w:sz w:val="16"/>
        </w:rPr>
        <w:t xml:space="preserve"> unprecedented recent decades of peace, prosperity, and democracy—would prefer to follow the likes of Eduard Bernstein. </w:t>
      </w:r>
    </w:p>
    <w:p w:rsidR="00E528E2" w:rsidRPr="00525990" w:rsidRDefault="00E528E2" w:rsidP="00490C8B">
      <w:pPr>
        <w:pStyle w:val="Heading4"/>
      </w:pPr>
    </w:p>
    <w:p w:rsidR="00B976CD" w:rsidRPr="00525990" w:rsidRDefault="00624808" w:rsidP="00B976CD">
      <w:pPr>
        <w:pStyle w:val="Heading4"/>
      </w:pPr>
      <w:r w:rsidRPr="00525990">
        <w:t>Reformist democratic practices are better – history proves</w:t>
      </w:r>
    </w:p>
    <w:p w:rsidR="00B976CD" w:rsidRPr="00525990" w:rsidRDefault="00B976CD" w:rsidP="00B976CD">
      <w:proofErr w:type="spellStart"/>
      <w:r w:rsidRPr="00525990">
        <w:rPr>
          <w:b/>
        </w:rPr>
        <w:t>Kazin</w:t>
      </w:r>
      <w:proofErr w:type="spellEnd"/>
      <w:r w:rsidRPr="00525990">
        <w:rPr>
          <w:b/>
        </w:rPr>
        <w:t xml:space="preserve"> 11</w:t>
      </w:r>
      <w:r w:rsidRPr="00525990">
        <w:t xml:space="preserve"> – Professor of history at Georgetown (Michael, “Has the US left made a difference,” </w:t>
      </w:r>
      <w:r w:rsidRPr="00525990">
        <w:rPr>
          <w:i/>
        </w:rPr>
        <w:t>Dissent</w:t>
      </w:r>
      <w:r w:rsidRPr="00525990">
        <w:t>, Spring 2011, p. 52-54)</w:t>
      </w:r>
    </w:p>
    <w:p w:rsidR="00E528E2" w:rsidRPr="00525990" w:rsidRDefault="00E528E2" w:rsidP="008F0E93">
      <w:pPr>
        <w:rPr>
          <w:sz w:val="16"/>
        </w:rPr>
      </w:pPr>
    </w:p>
    <w:p w:rsidR="00E528E2" w:rsidRPr="00525990" w:rsidRDefault="00E528E2" w:rsidP="008F0E93">
      <w:pPr>
        <w:rPr>
          <w:sz w:val="16"/>
        </w:rPr>
      </w:pPr>
      <w:r w:rsidRPr="00525990">
        <w:rPr>
          <w:sz w:val="16"/>
        </w:rPr>
        <w:t xml:space="preserve">But </w:t>
      </w:r>
      <w:r w:rsidRPr="00525990">
        <w:rPr>
          <w:rStyle w:val="StyleUnderline"/>
        </w:rPr>
        <w:t xml:space="preserve">when political radicals made a big difference, they </w:t>
      </w:r>
      <w:r w:rsidRPr="00525990">
        <w:rPr>
          <w:sz w:val="16"/>
        </w:rPr>
        <w:t xml:space="preserve">generally </w:t>
      </w:r>
      <w:r w:rsidRPr="00525990">
        <w:rPr>
          <w:rStyle w:val="StyleUnderline"/>
        </w:rPr>
        <w:t>did so as</w:t>
      </w:r>
      <w:r w:rsidRPr="00525990">
        <w:rPr>
          <w:sz w:val="16"/>
        </w:rPr>
        <w:t xml:space="preserve"> decidedly junior </w:t>
      </w:r>
      <w:r w:rsidRPr="00525990">
        <w:rPr>
          <w:rStyle w:val="StyleUnderline"/>
        </w:rPr>
        <w:t>partners in a coalition driven by establishment reformers</w:t>
      </w:r>
      <w:r w:rsidRPr="00525990">
        <w:rPr>
          <w:sz w:val="16"/>
        </w:rPr>
        <w:t xml:space="preserve">. </w:t>
      </w:r>
      <w:r w:rsidRPr="00525990">
        <w:rPr>
          <w:rStyle w:val="StyleUnderline"/>
        </w:rPr>
        <w:t xml:space="preserve">Abolitionists did not achieve their goal until </w:t>
      </w:r>
      <w:r w:rsidRPr="00525990">
        <w:rPr>
          <w:sz w:val="16"/>
        </w:rPr>
        <w:t xml:space="preserve">midway through the Civil War, when Abraham </w:t>
      </w:r>
      <w:r w:rsidRPr="00525990">
        <w:rPr>
          <w:rStyle w:val="StyleUnderline"/>
        </w:rPr>
        <w:t xml:space="preserve">Lincoln and his fellow Republicans realized that the promise of emancipation could speed victory for the North. Militant unionists were not able to gain a measure of power in mines, factories, and on the waterfront until </w:t>
      </w:r>
      <w:r w:rsidRPr="00525990">
        <w:rPr>
          <w:sz w:val="16"/>
        </w:rPr>
        <w:t xml:space="preserve">Franklin </w:t>
      </w:r>
      <w:r w:rsidRPr="00525990">
        <w:rPr>
          <w:rStyle w:val="StyleUnderline"/>
        </w:rPr>
        <w:t>Roosevelt needed labor votes</w:t>
      </w:r>
      <w:r w:rsidRPr="00525990">
        <w:rPr>
          <w:sz w:val="16"/>
        </w:rPr>
        <w:t xml:space="preserve"> during the New Deal. </w:t>
      </w:r>
      <w:r w:rsidRPr="00525990">
        <w:rPr>
          <w:rStyle w:val="StyleUnderline"/>
        </w:rPr>
        <w:t>Only when Lyndon Johnson and other liberal Democrats conquered</w:t>
      </w:r>
      <w:r w:rsidRPr="00525990">
        <w:rPr>
          <w:sz w:val="16"/>
        </w:rPr>
        <w:t xml:space="preserve"> their </w:t>
      </w:r>
      <w:r w:rsidRPr="00525990">
        <w:rPr>
          <w:rStyle w:val="StyleUnderline"/>
        </w:rPr>
        <w:t>fears of disorder and</w:t>
      </w:r>
      <w:r w:rsidRPr="00525990">
        <w:rPr>
          <w:sz w:val="16"/>
        </w:rPr>
        <w:t xml:space="preserve"> gave up on the white South </w:t>
      </w:r>
      <w:r w:rsidRPr="00525990">
        <w:rPr>
          <w:rStyle w:val="StyleUnderline"/>
        </w:rPr>
        <w:t>could the black freedom movement celebrate passage of the civil rights and voting rights acts.</w:t>
      </w:r>
      <w:r w:rsidRPr="00525990">
        <w:rPr>
          <w:sz w:val="16"/>
        </w:rPr>
        <w:t xml:space="preserve"> </w:t>
      </w:r>
      <w:r w:rsidRPr="00525990">
        <w:rPr>
          <w:rStyle w:val="StyleUnderline"/>
        </w:rPr>
        <w:t>For a political movement to gain any major goal, it needs to win over a section of the governing elite</w:t>
      </w:r>
      <w:r w:rsidRPr="00525990">
        <w:rPr>
          <w:sz w:val="16"/>
        </w:rPr>
        <w:t xml:space="preserve"> (it doesn’t hurt to gain support from some wealthy philanthropists as well). </w:t>
      </w:r>
      <w:r w:rsidRPr="00525990">
        <w:rPr>
          <w:rStyle w:val="StyleUnderline"/>
        </w:rPr>
        <w:t>Only on a handful of occasions has the Left achieved such a victory, and never under its own name.</w:t>
      </w:r>
      <w:r w:rsidRPr="00525990">
        <w:rPr>
          <w:sz w:val="16"/>
        </w:rPr>
        <w:t xml:space="preserve"> The divergence between political marginality and cultural influence stems, in part, from the kinds of people who have been the mainstays of the American Left. During just one period of about four decades—from the late 1870s to the end of the First World War— could radicals authentically claim to represent more than a tiny number of Americans who belonged to what was, and remains, the majority of the population: white Christians from the working and lower-middle class. At the time, this group included Americans from various trades and regions who condemned growing corporations for controlling the marketplace, corrupting politicians, and degrading civic morality. But this period ended after the First World War—due partly to the epochal split in the international socialist movement. Radicals lost most of the constituency they had gained among ordinary white Christians and have never been able to regain it. Thus, the wage</w:t>
      </w:r>
      <w:r w:rsidR="001E307C" w:rsidRPr="00525990">
        <w:rPr>
          <w:sz w:val="16"/>
        </w:rPr>
        <w:t xml:space="preserve"> </w:t>
      </w:r>
      <w:r w:rsidRPr="00525990">
        <w:rPr>
          <w:sz w:val="16"/>
        </w:rPr>
        <w:t xml:space="preserve">earning masses who voted for Socialist, Communist, and Labor parties elsewhere in the industrial world were almost entirely lost to the American Left—and deeply skeptical about the vision of solidarity that inspired the great welfare states of Europe. Both before and after this period, the public face and voice of the Left emanated from an uneasy alliance: between men and women from elite backgrounds and those from such groups as Jewish immigrant workers and plebeian blacks whom most Americans viewed as dangerous outsiders. This was true in the abolitionist movement—when such New England </w:t>
      </w:r>
      <w:proofErr w:type="spellStart"/>
      <w:proofErr w:type="gramStart"/>
      <w:r w:rsidRPr="00525990">
        <w:rPr>
          <w:sz w:val="16"/>
        </w:rPr>
        <w:t>brahmins</w:t>
      </w:r>
      <w:proofErr w:type="spellEnd"/>
      <w:proofErr w:type="gramEnd"/>
      <w:r w:rsidRPr="00525990">
        <w:rPr>
          <w:sz w:val="16"/>
        </w:rPr>
        <w:t xml:space="preserve"> as Wendell Phillips and Maria Weston Chapman fought alongside Frederick Douglass and Sojourner Truth. And it was also the case in the New Left of the 1960s, an unsustainable alliance of white students from elite colleges and black people like Fannie Lou Hamer and Huey Newton from the ranks of the working poor. It has always been difficult for these top and- bottom insurgencies to present themselves as plausible alternatives to the major parties, to convince more than a small minority of voters to embrace their program for sweeping change. Radicals did help to catalyze mass movements. But </w:t>
      </w:r>
      <w:r w:rsidRPr="00525990">
        <w:rPr>
          <w:rStyle w:val="StyleUnderline"/>
        </w:rPr>
        <w:t>furious internal conflicts, a penchant for dogmatism, and hostility toward both nationalism and organized religion helped make the political Left a taste few Americans cared to acquire</w:t>
      </w:r>
      <w:r w:rsidRPr="00525990">
        <w:rPr>
          <w:sz w:val="16"/>
        </w:rPr>
        <w:t xml:space="preserve">. However, </w:t>
      </w:r>
      <w:r w:rsidRPr="00525990">
        <w:rPr>
          <w:rStyle w:val="StyleUnderline"/>
        </w:rPr>
        <w:t>some of the same qualities that alienated leftists from the electorate made them pioneers in generating an alluringly rebellious culture.</w:t>
      </w:r>
      <w:r w:rsidRPr="00525990">
        <w:rPr>
          <w:sz w:val="16"/>
        </w:rPr>
        <w:t xml:space="preserve"> Talented orators, writers, artists, and academics associated with the Left put forth new ideas and lifestyles that stirred the imagination of many Americans, particularly young ones, who felt stifled by orthodox values and social hierarchies. These ideological pioneers also influenced forces around the world that adapted the culture of the U.S. Left to their own purposes—from the early sprouts of socialism and feminism in the1830s to the subcultures of black power, radical feminism, and gay liberation in the 1960s and 1970s. Radical ideas about race, gender, sexuality, and social justice did not need to win votes to become popular. They just required an audience. And leftists who were able to articulate or represent their views in creative ways often found one. Arts created to serve political ends are always vulnerable to criticism. Indeed, some radicals deliberately gave up their search for the sublime to concentrate on the merely persuasive. But as George Orwell, no aesthetic slouch, observed, “</w:t>
      </w:r>
      <w:proofErr w:type="gramStart"/>
      <w:r w:rsidRPr="00525990">
        <w:rPr>
          <w:sz w:val="16"/>
        </w:rPr>
        <w:t>the</w:t>
      </w:r>
      <w:proofErr w:type="gramEnd"/>
      <w:r w:rsidRPr="00525990">
        <w:rPr>
          <w:sz w:val="16"/>
        </w:rPr>
        <w:t xml:space="preserve"> opinion that art should have nothing to do with politics is itself a political attitude.” In a sense, </w:t>
      </w:r>
      <w:r w:rsidRPr="00525990">
        <w:rPr>
          <w:rStyle w:val="Emphasis"/>
        </w:rPr>
        <w:t xml:space="preserve">the radicals who made the most difference in U.S. history were not that radical at all. </w:t>
      </w:r>
      <w:r w:rsidRPr="00525990">
        <w:rPr>
          <w:rStyle w:val="StyleUnderline"/>
        </w:rPr>
        <w:t>What most demanded, in essence, was the fulfillment of two ideals their fellow Americans already cherished: individual freedom and communal responsibility.</w:t>
      </w:r>
      <w:r w:rsidRPr="00525990">
        <w:rPr>
          <w:sz w:val="16"/>
        </w:rPr>
        <w:t xml:space="preserve"> In 1875, Robert </w:t>
      </w:r>
      <w:r w:rsidRPr="00525990">
        <w:rPr>
          <w:rStyle w:val="StyleUnderline"/>
        </w:rPr>
        <w:t>Schilling</w:t>
      </w:r>
      <w:r w:rsidRPr="00525990">
        <w:rPr>
          <w:sz w:val="16"/>
        </w:rPr>
        <w:t xml:space="preserve">, a German immigrant who was an official in the coopers, or </w:t>
      </w:r>
      <w:proofErr w:type="spellStart"/>
      <w:r w:rsidRPr="00525990">
        <w:rPr>
          <w:sz w:val="16"/>
        </w:rPr>
        <w:t>caskmakers</w:t>
      </w:r>
      <w:proofErr w:type="spellEnd"/>
      <w:r w:rsidRPr="00525990">
        <w:rPr>
          <w:sz w:val="16"/>
        </w:rPr>
        <w:t xml:space="preserve">, union, </w:t>
      </w:r>
      <w:r w:rsidRPr="00525990">
        <w:rPr>
          <w:rStyle w:val="StyleUnderline"/>
        </w:rPr>
        <w:t>reflected on why socialists were making so little headway</w:t>
      </w:r>
      <w:r w:rsidRPr="00525990">
        <w:rPr>
          <w:sz w:val="16"/>
        </w:rPr>
        <w:t xml:space="preserve"> among the hard-working citizenry: ….everything that smacks in the least of a curtailment of personal or individual liberty is most obnoxious to [Americans]. They believe that every individual should be permitted to do what and how it pleases, as long as the rights and liberties of others are not injured or infringed upon. [But] this personal liberty must be surrendered and placed under the control of the State, under a government such as proposed by the social Democracy. Most American radicals grasped this simple truth. They demanded that the promise of individual rights be realized in everyday life and encouraged suspicion of the words and power of all manner of authorities—political, economic, and religious. Abolitionists, feminists, savvy Marxists all quoted the words of the Declaration of Independence, the most popular document in the national canon. Of course, leftists did not champion self-reliance, the notion that an individual is entirely responsible for his or her own fortunes. But they did uphold the modernist vision that Americans should be free to pursue happiness unfettered by inherited hierarchies and identities. At the same time, the U.S. Left—like its counterparts around the world—struggled to establish a new order animated by a desire for social fraternity. The labor motto “An injury to one is an injury to all” rippled far beyond picket lines and marches of the unemployed. But American leftists who articulated this credo successfully did so in a patriotic and often religious key, rather than by preaching the grim inevitability of class struggle. Such radical social </w:t>
      </w:r>
      <w:proofErr w:type="spellStart"/>
      <w:r w:rsidRPr="00525990">
        <w:rPr>
          <w:sz w:val="16"/>
        </w:rPr>
        <w:t>gospelers</w:t>
      </w:r>
      <w:proofErr w:type="spellEnd"/>
      <w:r w:rsidRPr="00525990">
        <w:rPr>
          <w:sz w:val="16"/>
        </w:rPr>
        <w:t xml:space="preserve"> as Harriet Beecher Stowe, Edward Bellamy, and Martin Luther King, Jr., gained more influence than did those organizers who espoused secular, Marxian views. Particularly during times of economic hardship and war, radicals promoted collectivist ends by appealing to the wisdom of “the people” at large. To gain a sympathetic hearing, the Left always had to demand that the national faith apply equally to everyone and oppose those who wanted to reserve its use for privileged groups and undemocratic causes. But it was not always possible to wrap a movement’s destiny in the flag. “America is a trap,” writes the critic </w:t>
      </w:r>
      <w:proofErr w:type="spellStart"/>
      <w:r w:rsidRPr="00525990">
        <w:rPr>
          <w:sz w:val="16"/>
        </w:rPr>
        <w:t>Greil</w:t>
      </w:r>
      <w:proofErr w:type="spellEnd"/>
      <w:r w:rsidRPr="00525990">
        <w:rPr>
          <w:sz w:val="16"/>
        </w:rPr>
        <w:t xml:space="preserve"> Marcus, “its promises and dreams…are too much to live up to and too much to escape.” In a political culture that valued liberty above all, the Left had more difficulty arguing for the collective good than for an expansion of individual rights. Advocates of the former could slide into apologizing for totalitarian rule in the Soviet Union and elsewhere. But to give primacy to individual freedom could deprive the Left of its very reason to exist. In trying to advance both ideals, radicals confronted a yawning contradiction: in life as opposed to rhetoric, the desire for individual liberty routinely conflicts with the yearning for social equality and altruistic justice. The right of property holders and corporations to do what they wish with their assets clashes with environmentalists’ desire to preserve the natural habitat, with the desire of labor unionists to restrict an employer’s right to hire and fire, and with the freedom of consumers of any race to buy any house they can </w:t>
      </w:r>
      <w:proofErr w:type="spellStart"/>
      <w:r w:rsidRPr="00525990">
        <w:rPr>
          <w:sz w:val="16"/>
        </w:rPr>
        <w:t>affordLeftists</w:t>
      </w:r>
      <w:proofErr w:type="spellEnd"/>
      <w:r w:rsidRPr="00525990">
        <w:rPr>
          <w:sz w:val="16"/>
        </w:rPr>
        <w:t xml:space="preserve"> who claimed to favor both liberty and equality could not resolve such conflicts. Neither could major-party politicians. But Whigs, Republicans, and Democrats basked in the glow of legitimacy, which often shielded them from charges of hypocrisy that bedeviled the Left. </w:t>
      </w:r>
    </w:p>
    <w:p w:rsidR="009B24B4" w:rsidRPr="00525990" w:rsidRDefault="00164447" w:rsidP="009B24B4">
      <w:pPr>
        <w:pStyle w:val="Heading3"/>
      </w:pPr>
      <w:r w:rsidRPr="00525990">
        <w:t>Monolithic rejection bad</w:t>
      </w:r>
    </w:p>
    <w:p w:rsidR="009B24B4" w:rsidRPr="00525990" w:rsidRDefault="00490C8B" w:rsidP="00490C8B">
      <w:pPr>
        <w:pStyle w:val="Heading4"/>
      </w:pPr>
      <w:r w:rsidRPr="00525990">
        <w:t xml:space="preserve">Treating capitalism as a monolithic structure prevents successful resistance </w:t>
      </w:r>
    </w:p>
    <w:p w:rsidR="009B24B4" w:rsidRPr="00525990" w:rsidRDefault="009B24B4" w:rsidP="009B24B4">
      <w:pPr>
        <w:rPr>
          <w:sz w:val="16"/>
        </w:rPr>
      </w:pPr>
      <w:r w:rsidRPr="00525990">
        <w:rPr>
          <w:b/>
        </w:rPr>
        <w:t>Gibson Graham 06</w:t>
      </w:r>
      <w:r w:rsidRPr="00525990">
        <w:t xml:space="preserve"> </w:t>
      </w:r>
      <w:r w:rsidRPr="00525990">
        <w:rPr>
          <w:sz w:val="16"/>
        </w:rPr>
        <w:t>– feminist political economic geographers at University of Western Sydney, Amherst (Katherine. The End of Capitalism (As We Knew It): A Feminist Critique of Political Economy, P 263-265)</w:t>
      </w:r>
    </w:p>
    <w:p w:rsidR="009B24B4" w:rsidRPr="00525990" w:rsidRDefault="009B24B4" w:rsidP="009B24B4">
      <w:pPr>
        <w:rPr>
          <w:sz w:val="16"/>
        </w:rPr>
      </w:pPr>
    </w:p>
    <w:p w:rsidR="009B24B4" w:rsidRPr="00525990" w:rsidRDefault="009B24B4" w:rsidP="008F0E93">
      <w:pPr>
        <w:rPr>
          <w:sz w:val="16"/>
        </w:rPr>
      </w:pPr>
      <w:r w:rsidRPr="00525990">
        <w:rPr>
          <w:sz w:val="16"/>
        </w:rPr>
        <w:t>Conclusion</w:t>
      </w:r>
    </w:p>
    <w:p w:rsidR="009B24B4" w:rsidRPr="00525990" w:rsidRDefault="009B24B4" w:rsidP="008F0E93">
      <w:pPr>
        <w:rPr>
          <w:sz w:val="16"/>
        </w:rPr>
      </w:pPr>
      <w:r w:rsidRPr="00525990">
        <w:rPr>
          <w:sz w:val="16"/>
        </w:rPr>
        <w:t xml:space="preserve">One of our goals as Marxists has been to produce a knowledge of capitalism. Yet </w:t>
      </w:r>
      <w:r w:rsidRPr="00525990">
        <w:rPr>
          <w:rStyle w:val="StyleUnderline"/>
        </w:rPr>
        <w:t>as "that which is known," Capitalism has become the intimate enemy. We have uncloaked the ideologically-clothed, obscure monster, but we have installed a naked and visible monster in its place.</w:t>
      </w:r>
      <w:r w:rsidRPr="00525990">
        <w:rPr>
          <w:sz w:val="16"/>
        </w:rPr>
        <w:t xml:space="preserve"> In return for our labors of creation, the monster has robbed us of all force. We hear - and find it easy to believe - that the left is in disarray.</w:t>
      </w:r>
    </w:p>
    <w:p w:rsidR="009B24B4" w:rsidRPr="00525990" w:rsidRDefault="009B24B4" w:rsidP="008F0E93">
      <w:pPr>
        <w:rPr>
          <w:sz w:val="16"/>
        </w:rPr>
      </w:pPr>
      <w:r w:rsidRPr="00525990">
        <w:rPr>
          <w:rStyle w:val="StyleUnderline"/>
        </w:rPr>
        <w:t>Part of what produces the disarray of the left is the vision of what the left is arrayed against</w:t>
      </w:r>
      <w:r w:rsidRPr="00525990">
        <w:rPr>
          <w:sz w:val="16"/>
        </w:rPr>
        <w:t xml:space="preserve">. </w:t>
      </w:r>
      <w:r w:rsidRPr="00525990">
        <w:rPr>
          <w:rStyle w:val="Emphasis"/>
        </w:rPr>
        <w:t>When capitalism is represented as a unified system coextensive with the nation or even the world</w:t>
      </w:r>
      <w:r w:rsidRPr="00525990">
        <w:rPr>
          <w:sz w:val="16"/>
        </w:rPr>
        <w:t xml:space="preserve">, when it is </w:t>
      </w:r>
      <w:r w:rsidRPr="00525990">
        <w:rPr>
          <w:rStyle w:val="StyleUnderline"/>
        </w:rPr>
        <w:t>portrayed as crowding out all other economic forms, when it is allowed to define entire societies,</w:t>
      </w:r>
      <w:r w:rsidRPr="00525990">
        <w:rPr>
          <w:sz w:val="16"/>
        </w:rPr>
        <w:t xml:space="preserve"> </w:t>
      </w:r>
      <w:r w:rsidRPr="00525990">
        <w:rPr>
          <w:rStyle w:val="StyleUnderline"/>
        </w:rPr>
        <w:t>it becomes something that can only be defeated and replaced by a mass collective movement</w:t>
      </w:r>
      <w:r w:rsidRPr="00525990">
        <w:rPr>
          <w:sz w:val="16"/>
        </w:rPr>
        <w:t xml:space="preserve"> (or by a process of systemic dissolution that such a movement might assist). </w:t>
      </w:r>
      <w:r w:rsidRPr="00525990">
        <w:rPr>
          <w:rStyle w:val="Emphasis"/>
        </w:rPr>
        <w:t>The revolutionary task of replacing capitalism now seems outmoded and unrealistic</w:t>
      </w:r>
      <w:r w:rsidRPr="00525990">
        <w:rPr>
          <w:rStyle w:val="StyleUnderline"/>
        </w:rPr>
        <w:t>, yet we do not seem to have an alternative conception of class transformation to take its place.</w:t>
      </w:r>
      <w:r w:rsidRPr="00525990">
        <w:rPr>
          <w:sz w:val="16"/>
        </w:rPr>
        <w:t xml:space="preserve"> The old political economic "systems" and "structures" that call forth a vision of revolution as systemic replacement still seem to be dominant in the Marxist political imagination.</w:t>
      </w:r>
    </w:p>
    <w:p w:rsidR="009B24B4" w:rsidRPr="00525990" w:rsidRDefault="009B24B4" w:rsidP="008F0E93">
      <w:pPr>
        <w:rPr>
          <w:sz w:val="16"/>
        </w:rPr>
      </w:pPr>
      <w:r w:rsidRPr="00525990">
        <w:rPr>
          <w:sz w:val="16"/>
        </w:rPr>
        <w:t xml:space="preserve">The New World Order is often represented as political fragmentation founded upon economic unification. In this vision the economy appears as the last stronghold of unity and singularity in a world of diversity and plurality. But </w:t>
      </w:r>
      <w:r w:rsidRPr="00525990">
        <w:rPr>
          <w:rStyle w:val="StyleUnderline"/>
        </w:rPr>
        <w:t>why can't the economy be fragmented too? If we theorized it as fragmented in the United States, we could begin to see a huge state sector (</w:t>
      </w:r>
      <w:r w:rsidRPr="00525990">
        <w:rPr>
          <w:sz w:val="16"/>
        </w:rPr>
        <w:t xml:space="preserve">incorporating a variety of forms of </w:t>
      </w:r>
      <w:proofErr w:type="spellStart"/>
      <w:r w:rsidRPr="00525990">
        <w:rPr>
          <w:sz w:val="16"/>
        </w:rPr>
        <w:t>appro</w:t>
      </w:r>
      <w:proofErr w:type="spellEnd"/>
      <w:r w:rsidRPr="00525990">
        <w:rPr>
          <w:sz w:val="16"/>
        </w:rPr>
        <w:t xml:space="preserve"> </w:t>
      </w:r>
      <w:proofErr w:type="spellStart"/>
      <w:r w:rsidRPr="00525990">
        <w:rPr>
          <w:sz w:val="16"/>
        </w:rPr>
        <w:t>priation</w:t>
      </w:r>
      <w:proofErr w:type="spellEnd"/>
      <w:r w:rsidRPr="00525990">
        <w:rPr>
          <w:sz w:val="16"/>
        </w:rPr>
        <w:t xml:space="preserve"> of surplus labor), a very large sector of self-employed and family-based producers (most </w:t>
      </w:r>
      <w:proofErr w:type="spellStart"/>
      <w:r w:rsidRPr="00525990">
        <w:rPr>
          <w:sz w:val="16"/>
        </w:rPr>
        <w:t>noncapitalist</w:t>
      </w:r>
      <w:proofErr w:type="spellEnd"/>
      <w:r w:rsidRPr="00525990">
        <w:rPr>
          <w:sz w:val="16"/>
        </w:rPr>
        <w:t xml:space="preserve">), a huge household sector (again, quite various in terms of forms of exploitation, with some households moving towards communal or collective appropriation and others operating in a traditional mode in which one adult </w:t>
      </w:r>
      <w:proofErr w:type="spellStart"/>
      <w:r w:rsidRPr="00525990">
        <w:rPr>
          <w:sz w:val="16"/>
        </w:rPr>
        <w:t>appropri</w:t>
      </w:r>
      <w:proofErr w:type="spellEnd"/>
      <w:r w:rsidRPr="00525990">
        <w:rPr>
          <w:sz w:val="16"/>
        </w:rPr>
        <w:t xml:space="preserve"> </w:t>
      </w:r>
      <w:proofErr w:type="spellStart"/>
      <w:r w:rsidRPr="00525990">
        <w:rPr>
          <w:sz w:val="16"/>
        </w:rPr>
        <w:t>ates</w:t>
      </w:r>
      <w:proofErr w:type="spellEnd"/>
      <w:r w:rsidRPr="00525990">
        <w:rPr>
          <w:sz w:val="16"/>
        </w:rPr>
        <w:t xml:space="preserve"> surplus labor from another). None of these things is easy to see or to theorize as consequential in so-called capitalist social formations.</w:t>
      </w:r>
    </w:p>
    <w:p w:rsidR="009B24B4" w:rsidRPr="00525990" w:rsidRDefault="009B24B4" w:rsidP="008F0E93">
      <w:pPr>
        <w:rPr>
          <w:sz w:val="16"/>
        </w:rPr>
      </w:pPr>
      <w:r w:rsidRPr="00525990">
        <w:rPr>
          <w:rStyle w:val="StyleUnderline"/>
        </w:rPr>
        <w:t>If capitalism takes up</w:t>
      </w:r>
      <w:r w:rsidRPr="00525990">
        <w:rPr>
          <w:sz w:val="16"/>
        </w:rPr>
        <w:t xml:space="preserve"> the </w:t>
      </w:r>
      <w:r w:rsidRPr="00525990">
        <w:rPr>
          <w:rStyle w:val="StyleUnderline"/>
        </w:rPr>
        <w:t>available social space, there's no room for anything else</w:t>
      </w:r>
      <w:r w:rsidRPr="00525990">
        <w:rPr>
          <w:sz w:val="16"/>
        </w:rPr>
        <w:t xml:space="preserve">. If capitalism cannot coexist, there's no possibility of anything else. </w:t>
      </w:r>
      <w:r w:rsidRPr="00525990">
        <w:rPr>
          <w:rStyle w:val="StyleUnderline"/>
        </w:rPr>
        <w:t xml:space="preserve">If capitalism is large, other things appear small and inconsequential. If capitalism functions as a unity, it cannot be partially or locally replaced. My intent is to help create the discursive conditions under which socialist or other </w:t>
      </w:r>
      <w:proofErr w:type="spellStart"/>
      <w:r w:rsidRPr="00525990">
        <w:rPr>
          <w:rStyle w:val="StyleUnderline"/>
        </w:rPr>
        <w:t>noncapitalist</w:t>
      </w:r>
      <w:proofErr w:type="spellEnd"/>
      <w:r w:rsidRPr="00525990">
        <w:rPr>
          <w:rStyle w:val="StyleUnderline"/>
        </w:rPr>
        <w:t xml:space="preserve"> construction becomes a "realistic" present activity rather than a ludicrous or Utopian future goal. To achieve this I must smash Capitalism and see it in a thousand pieces</w:t>
      </w:r>
      <w:r w:rsidRPr="00525990">
        <w:rPr>
          <w:sz w:val="16"/>
        </w:rPr>
        <w:t>. I must make its unity a fantasy, visible as a denial of diversity and change.</w:t>
      </w:r>
    </w:p>
    <w:p w:rsidR="009B24B4" w:rsidRPr="00525990" w:rsidRDefault="009B24B4" w:rsidP="008F0E93">
      <w:pPr>
        <w:rPr>
          <w:rStyle w:val="Emphasis"/>
        </w:rPr>
      </w:pPr>
      <w:r w:rsidRPr="00525990">
        <w:rPr>
          <w:sz w:val="16"/>
        </w:rPr>
        <w:t xml:space="preserve">In the absence of Capitalism, I might suggest a different object of socialist politics. </w:t>
      </w:r>
      <w:r w:rsidRPr="00525990">
        <w:rPr>
          <w:rStyle w:val="StyleUnderline"/>
        </w:rPr>
        <w:t xml:space="preserve">Perhaps we might be able to focus some of our </w:t>
      </w:r>
      <w:proofErr w:type="gramStart"/>
      <w:r w:rsidRPr="00525990">
        <w:rPr>
          <w:rStyle w:val="StyleUnderline"/>
        </w:rPr>
        <w:t>trans</w:t>
      </w:r>
      <w:proofErr w:type="gramEnd"/>
      <w:r w:rsidRPr="00525990">
        <w:rPr>
          <w:rStyle w:val="StyleUnderline"/>
        </w:rPr>
        <w:t xml:space="preserve"> formative energies on the exploitation and surplus distribution that go on around us in so many forms and in which we participate in various ways. In the household</w:t>
      </w:r>
      <w:r w:rsidRPr="00525990">
        <w:rPr>
          <w:sz w:val="16"/>
        </w:rPr>
        <w:t xml:space="preserve">, in the so-called </w:t>
      </w:r>
      <w:r w:rsidRPr="00525990">
        <w:rPr>
          <w:rStyle w:val="StyleUnderline"/>
        </w:rPr>
        <w:t>workplace</w:t>
      </w:r>
      <w:r w:rsidRPr="00525990">
        <w:rPr>
          <w:sz w:val="16"/>
        </w:rPr>
        <w:t xml:space="preserve">, in the </w:t>
      </w:r>
      <w:r w:rsidRPr="00525990">
        <w:rPr>
          <w:rStyle w:val="StyleUnderline"/>
        </w:rPr>
        <w:t>community</w:t>
      </w:r>
      <w:r w:rsidRPr="00525990">
        <w:rPr>
          <w:sz w:val="16"/>
        </w:rPr>
        <w:t xml:space="preserve">, surplus </w:t>
      </w:r>
      <w:r w:rsidRPr="00525990">
        <w:rPr>
          <w:rStyle w:val="StyleUnderline"/>
        </w:rPr>
        <w:t>labor is produced</w:t>
      </w:r>
      <w:r w:rsidRPr="00525990">
        <w:rPr>
          <w:sz w:val="16"/>
        </w:rPr>
        <w:t>, appropriated</w:t>
      </w:r>
      <w:r w:rsidRPr="00525990">
        <w:rPr>
          <w:rStyle w:val="StyleUnderline"/>
        </w:rPr>
        <w:t>, and distributed every day</w:t>
      </w:r>
      <w:r w:rsidRPr="00525990">
        <w:rPr>
          <w:sz w:val="16"/>
        </w:rPr>
        <w:t xml:space="preserve"> by ourselves and by others. </w:t>
      </w:r>
      <w:r w:rsidRPr="00525990">
        <w:rPr>
          <w:rStyle w:val="StyleUnderline"/>
        </w:rPr>
        <w:t xml:space="preserve">Marx made these processes visible but they have been obscured by the discourse of Capitalism, with its vision of two great classes locked in millennial struggle. </w:t>
      </w:r>
      <w:r w:rsidRPr="00525990">
        <w:rPr>
          <w:rStyle w:val="Emphasis"/>
        </w:rPr>
        <w:t xml:space="preserve">Compelling and powerful though it might be, this discourse does not allow for a variety of forms of exploitation and distribution or for the diversity of class positions and </w:t>
      </w:r>
      <w:proofErr w:type="spellStart"/>
      <w:r w:rsidRPr="00525990">
        <w:rPr>
          <w:rStyle w:val="Emphasis"/>
        </w:rPr>
        <w:t>consciousnesses</w:t>
      </w:r>
      <w:proofErr w:type="spellEnd"/>
      <w:r w:rsidRPr="00525990">
        <w:rPr>
          <w:rStyle w:val="Emphasis"/>
        </w:rPr>
        <w:t xml:space="preserve"> that such processes might participate in creating.</w:t>
      </w:r>
    </w:p>
    <w:p w:rsidR="009B24B4" w:rsidRPr="00525990" w:rsidRDefault="009B24B4" w:rsidP="008F0E93">
      <w:pPr>
        <w:rPr>
          <w:sz w:val="16"/>
        </w:rPr>
      </w:pPr>
      <w:r w:rsidRPr="00525990">
        <w:rPr>
          <w:sz w:val="16"/>
        </w:rPr>
        <w:t xml:space="preserve">If we can divorce our ideas of class from systemic social </w:t>
      </w:r>
      <w:proofErr w:type="spellStart"/>
      <w:r w:rsidRPr="00525990">
        <w:rPr>
          <w:sz w:val="16"/>
        </w:rPr>
        <w:t>concep</w:t>
      </w:r>
      <w:proofErr w:type="spellEnd"/>
      <w:r w:rsidRPr="00525990">
        <w:rPr>
          <w:sz w:val="16"/>
        </w:rPr>
        <w:t xml:space="preserve"> </w:t>
      </w:r>
      <w:proofErr w:type="spellStart"/>
      <w:r w:rsidRPr="00525990">
        <w:rPr>
          <w:sz w:val="16"/>
        </w:rPr>
        <w:t>tions</w:t>
      </w:r>
      <w:proofErr w:type="spellEnd"/>
      <w:r w:rsidRPr="00525990">
        <w:rPr>
          <w:sz w:val="16"/>
        </w:rPr>
        <w:t xml:space="preserve">, and simultaneously divorce our ideas of class transformation from projects of systemic transformation, we may be able to </w:t>
      </w:r>
      <w:proofErr w:type="spellStart"/>
      <w:r w:rsidRPr="00525990">
        <w:rPr>
          <w:sz w:val="16"/>
        </w:rPr>
        <w:t>envis</w:t>
      </w:r>
      <w:proofErr w:type="spellEnd"/>
      <w:r w:rsidRPr="00525990">
        <w:rPr>
          <w:sz w:val="16"/>
        </w:rPr>
        <w:t xml:space="preserve"> ion local and proximate socialisms</w:t>
      </w:r>
      <w:r w:rsidR="00490C8B" w:rsidRPr="00525990">
        <w:rPr>
          <w:sz w:val="16"/>
        </w:rPr>
        <w:t>. Defining socialism as the com</w:t>
      </w:r>
      <w:r w:rsidRPr="00525990">
        <w:rPr>
          <w:sz w:val="16"/>
        </w:rPr>
        <w:t>munal production, appropriation and distribution of surplus labor, we could encounter and construct it at home, at work, at large. These "</w:t>
      </w:r>
      <w:r w:rsidRPr="00525990">
        <w:rPr>
          <w:rStyle w:val="StyleUnderline"/>
        </w:rPr>
        <w:t xml:space="preserve">thinly defined" socialisms wouldn't remake our societies overnight in some total and millennial fashion </w:t>
      </w:r>
      <w:r w:rsidRPr="00525990">
        <w:rPr>
          <w:sz w:val="16"/>
        </w:rPr>
        <w:t>(</w:t>
      </w:r>
      <w:proofErr w:type="spellStart"/>
      <w:r w:rsidRPr="00525990">
        <w:rPr>
          <w:sz w:val="16"/>
        </w:rPr>
        <w:t>Cullenberg</w:t>
      </w:r>
      <w:proofErr w:type="spellEnd"/>
      <w:r w:rsidRPr="00525990">
        <w:rPr>
          <w:sz w:val="16"/>
        </w:rPr>
        <w:t xml:space="preserve"> 1992) </w:t>
      </w:r>
      <w:r w:rsidRPr="00525990">
        <w:rPr>
          <w:rStyle w:val="StyleUnderline"/>
        </w:rPr>
        <w:t xml:space="preserve">but they could participate in constituting and reconstituting them on a daily basis. </w:t>
      </w:r>
      <w:r w:rsidRPr="00525990">
        <w:rPr>
          <w:sz w:val="16"/>
        </w:rPr>
        <w:t>They wouldn't be a panacea for all the ills that we love to heap on the doorstep of Capitalism, but they could be visible and replicable now.23</w:t>
      </w:r>
    </w:p>
    <w:p w:rsidR="009B24B4" w:rsidRPr="00525990" w:rsidRDefault="009B24B4" w:rsidP="008F0E93">
      <w:pPr>
        <w:rPr>
          <w:sz w:val="16"/>
        </w:rPr>
      </w:pPr>
      <w:r w:rsidRPr="00525990">
        <w:rPr>
          <w:sz w:val="16"/>
        </w:rPr>
        <w:t>To step outside the discourse of Capitalism, to abjure its powers and transcend the limits it has placed on socialist activity, is not to step outside Marxism as I understand it. Rather it is to divorce Marxism from one of its many and problematic marriages - the marriage to "the economy" in its holistic and self-sustaining form. This marriage has spawned a healthy lineage within the Marxist tradition and has contributed to a wide range of political movements and successes. Now I am suggesting that the marriage is no longer fruitful or, more precisely, that its recent offspring are monstrous and frail. Without delineating the innumerable grounds for bringing the marriage to an end, I would like to mark its passing</w:t>
      </w:r>
      <w:proofErr w:type="gramStart"/>
      <w:r w:rsidRPr="00525990">
        <w:rPr>
          <w:sz w:val="16"/>
        </w:rPr>
        <w:t>,24</w:t>
      </w:r>
      <w:proofErr w:type="gramEnd"/>
      <w:r w:rsidRPr="00525990">
        <w:rPr>
          <w:sz w:val="16"/>
        </w:rPr>
        <w:t xml:space="preserve">  and to ask myself and others not to confuse its passing with the passing of Marxism itself. For Marxism directs us to consider exploitation, and that is something that has not passed away.</w:t>
      </w:r>
    </w:p>
    <w:p w:rsidR="009B24B4" w:rsidRPr="00525990" w:rsidRDefault="009B24B4" w:rsidP="008F0E93"/>
    <w:p w:rsidR="009B24B4" w:rsidRPr="00525990" w:rsidRDefault="009B24B4" w:rsidP="009B24B4"/>
    <w:p w:rsidR="00164447" w:rsidRPr="00525990" w:rsidRDefault="00164447" w:rsidP="00164447">
      <w:pPr>
        <w:pStyle w:val="Heading3"/>
      </w:pPr>
      <w:r w:rsidRPr="00525990">
        <w:t xml:space="preserve">1ar – </w:t>
      </w:r>
      <w:proofErr w:type="spellStart"/>
      <w:r w:rsidRPr="00525990">
        <w:t>ext</w:t>
      </w:r>
      <w:proofErr w:type="spellEnd"/>
      <w:r w:rsidRPr="00525990">
        <w:t xml:space="preserve">: Gibson Graham </w:t>
      </w:r>
    </w:p>
    <w:p w:rsidR="009B24B4" w:rsidRPr="00525990" w:rsidRDefault="009B24B4" w:rsidP="009B24B4">
      <w:pPr>
        <w:pStyle w:val="Heading4"/>
      </w:pPr>
      <w:r w:rsidRPr="00525990">
        <w:t xml:space="preserve">Framing capitalism as the explanation creates a binary that is non-explanatory – other explanations necessarily exist </w:t>
      </w:r>
    </w:p>
    <w:p w:rsidR="00624808" w:rsidRPr="00525990" w:rsidRDefault="00624808" w:rsidP="00624808">
      <w:pPr>
        <w:rPr>
          <w:sz w:val="16"/>
        </w:rPr>
      </w:pPr>
      <w:r w:rsidRPr="00525990">
        <w:rPr>
          <w:b/>
        </w:rPr>
        <w:t>Gibson Graham 06</w:t>
      </w:r>
      <w:r w:rsidRPr="00525990">
        <w:t xml:space="preserve"> </w:t>
      </w:r>
      <w:r w:rsidRPr="00525990">
        <w:rPr>
          <w:sz w:val="16"/>
        </w:rPr>
        <w:t>– feminist political economic geographers at University of Western Sydney, Amherst (Katherine. The End of Capitalism (As We Knew It): A Feminist Critique of Political Economy, p. xx-xxii)</w:t>
      </w:r>
    </w:p>
    <w:p w:rsidR="009B24B4" w:rsidRPr="00525990" w:rsidRDefault="009B24B4" w:rsidP="009B24B4"/>
    <w:p w:rsidR="009B24B4" w:rsidRPr="00525990" w:rsidRDefault="009B24B4" w:rsidP="009B24B4">
      <w:pPr>
        <w:rPr>
          <w:sz w:val="16"/>
        </w:rPr>
      </w:pPr>
      <w:r w:rsidRPr="00525990">
        <w:rPr>
          <w:sz w:val="16"/>
        </w:rPr>
        <w:t xml:space="preserve">Underlying this discussion are certain fundamental epistemological questions about the status of theoretical categories and theory in general. Readers may have already realized that </w:t>
      </w:r>
      <w:r w:rsidRPr="00525990">
        <w:rPr>
          <w:rStyle w:val="StyleUnderline"/>
        </w:rPr>
        <w:t>we are inclined to view categories and concepts as emerging from the concerns of the theorist</w:t>
      </w:r>
      <w:r w:rsidRPr="00525990">
        <w:rPr>
          <w:sz w:val="16"/>
        </w:rPr>
        <w:t xml:space="preserve">, </w:t>
      </w:r>
      <w:r w:rsidRPr="00525990">
        <w:rPr>
          <w:rStyle w:val="StyleUnderline"/>
        </w:rPr>
        <w:t>rather than as authorized by the objects of theory</w:t>
      </w:r>
      <w:r w:rsidRPr="00525990">
        <w:rPr>
          <w:sz w:val="16"/>
        </w:rPr>
        <w:t xml:space="preserve">, including particular times and places. </w:t>
      </w:r>
      <w:r w:rsidRPr="00525990">
        <w:rPr>
          <w:rStyle w:val="StyleUnderline"/>
        </w:rPr>
        <w:t>This is not to say that things, beings, processes, and places have no influence</w:t>
      </w:r>
      <w:r w:rsidRPr="00525990">
        <w:rPr>
          <w:sz w:val="16"/>
        </w:rPr>
        <w:t xml:space="preserve"> on how we think about them, </w:t>
      </w:r>
      <w:r w:rsidRPr="00525990">
        <w:rPr>
          <w:rStyle w:val="StyleUnderline"/>
        </w:rPr>
        <w:t>but that they do not generally speak clearly and conceptually for themselves</w:t>
      </w:r>
      <w:r w:rsidRPr="00525990">
        <w:rPr>
          <w:sz w:val="16"/>
        </w:rPr>
        <w:t xml:space="preserve">. </w:t>
      </w:r>
      <w:r w:rsidRPr="00525990">
        <w:rPr>
          <w:rStyle w:val="StyleUnderline"/>
        </w:rPr>
        <w:t>Theory</w:t>
      </w:r>
      <w:r w:rsidRPr="00525990">
        <w:rPr>
          <w:sz w:val="16"/>
        </w:rPr>
        <w:t xml:space="preserve">, then, </w:t>
      </w:r>
      <w:r w:rsidRPr="00525990">
        <w:rPr>
          <w:rStyle w:val="StyleUnderline"/>
        </w:rPr>
        <w:t>has an</w:t>
      </w:r>
      <w:r w:rsidRPr="00525990">
        <w:rPr>
          <w:sz w:val="16"/>
        </w:rPr>
        <w:t xml:space="preserve"> independent and even an </w:t>
      </w:r>
      <w:r w:rsidRPr="00525990">
        <w:rPr>
          <w:rStyle w:val="StyleUnderline"/>
        </w:rPr>
        <w:t>adventurous role to play</w:t>
      </w:r>
      <w:r w:rsidRPr="00525990">
        <w:rPr>
          <w:sz w:val="16"/>
        </w:rPr>
        <w:t>. Successful theory "performs" a world; categories, concepts, theorems, and other technologies of theory are inscribed in worlds they presuppose and help to bring into being (Gallon 2005b). Thus the ability of theory to describe and predict is not an outcome of accurate observations/calculations, but a measure of the success of its "</w:t>
      </w:r>
      <w:proofErr w:type="spellStart"/>
      <w:r w:rsidRPr="00525990">
        <w:rPr>
          <w:sz w:val="16"/>
        </w:rPr>
        <w:t>performation</w:t>
      </w:r>
      <w:proofErr w:type="spellEnd"/>
      <w:r w:rsidRPr="00525990">
        <w:rPr>
          <w:sz w:val="16"/>
        </w:rPr>
        <w:t>." With this understanding of the performativity of theory, we have engaged in theorizing and researching diverse and community economies, hoping to help bring these into being by providing technologies for their conceptualization and enactment. But the embrace of performativity renders the objections of others both salient and probing. If our categories are potentially implicated in shaping our worlds, care and conscience are required in their deployment. Summoned to the court of theoretical self-consciousness, we are called upon to justify the use of terms like "economy" and "</w:t>
      </w:r>
      <w:proofErr w:type="spellStart"/>
      <w:r w:rsidRPr="00525990">
        <w:rPr>
          <w:sz w:val="16"/>
        </w:rPr>
        <w:t>noncapitalist</w:t>
      </w:r>
      <w:proofErr w:type="spellEnd"/>
      <w:r w:rsidRPr="00525990">
        <w:rPr>
          <w:sz w:val="16"/>
        </w:rPr>
        <w:t xml:space="preserve">" and to acknowledge that many other categories similarly need justification.12 </w:t>
      </w:r>
      <w:r w:rsidRPr="00525990">
        <w:rPr>
          <w:rStyle w:val="StyleUnderline"/>
        </w:rPr>
        <w:t>Why</w:t>
      </w:r>
      <w:r w:rsidRPr="00525990">
        <w:rPr>
          <w:sz w:val="16"/>
        </w:rPr>
        <w:t xml:space="preserve">, </w:t>
      </w:r>
      <w:r w:rsidRPr="00525990">
        <w:rPr>
          <w:rStyle w:val="StyleUnderline"/>
        </w:rPr>
        <w:t>we are asked (and in turn ask ourselves), do we continue to use the term "economy" with its implication of a world neatly divided into spheres—</w:t>
      </w:r>
      <w:r w:rsidRPr="00525990">
        <w:rPr>
          <w:sz w:val="16"/>
        </w:rPr>
        <w:t xml:space="preserve">society, culture, economy, nature? </w:t>
      </w:r>
      <w:r w:rsidRPr="00525990">
        <w:rPr>
          <w:rStyle w:val="StyleUnderline"/>
        </w:rPr>
        <w:t>What about "</w:t>
      </w:r>
      <w:proofErr w:type="spellStart"/>
      <w:r w:rsidRPr="00525990">
        <w:rPr>
          <w:rStyle w:val="StyleUnderline"/>
        </w:rPr>
        <w:t>noncapitalist</w:t>
      </w:r>
      <w:proofErr w:type="spellEnd"/>
      <w:r w:rsidRPr="00525990">
        <w:rPr>
          <w:sz w:val="16"/>
        </w:rPr>
        <w:t xml:space="preserve">," a </w:t>
      </w:r>
      <w:proofErr w:type="spellStart"/>
      <w:r w:rsidRPr="00525990">
        <w:rPr>
          <w:sz w:val="16"/>
        </w:rPr>
        <w:t>capitalocentric</w:t>
      </w:r>
      <w:proofErr w:type="spellEnd"/>
      <w:r w:rsidRPr="00525990">
        <w:rPr>
          <w:sz w:val="16"/>
        </w:rPr>
        <w:t xml:space="preserve"> term if ever there was one? Though the reasons for retaining these exemplary "misnomers" are complex and divergent, both involve "starting where you are," one of our time-honored theoretical practices.</w:t>
      </w:r>
    </w:p>
    <w:p w:rsidR="009B24B4" w:rsidRPr="00525990" w:rsidRDefault="009B24B4" w:rsidP="009B24B4">
      <w:pPr>
        <w:rPr>
          <w:sz w:val="16"/>
        </w:rPr>
      </w:pPr>
      <w:r w:rsidRPr="00525990">
        <w:rPr>
          <w:rStyle w:val="StyleUnderline"/>
        </w:rPr>
        <w:t>In the case of "economy," we are hoping to take advantage of the fact that a distinctive economic sphere has been performed and made "true</w:t>
      </w:r>
      <w:r w:rsidRPr="00525990">
        <w:rPr>
          <w:sz w:val="16"/>
        </w:rPr>
        <w:t xml:space="preserve">," coming into existence as something widely acknowledged and socially consequential, something that participates in organizing life and things within and around it (Gibson-Graham 2005a). </w:t>
      </w:r>
      <w:r w:rsidRPr="00525990">
        <w:rPr>
          <w:rStyle w:val="StyleUnderline"/>
        </w:rPr>
        <w:t>As a powerful everyday concept, "the economy" has libidinal and affective purchase;</w:t>
      </w:r>
      <w:r w:rsidRPr="00525990">
        <w:rPr>
          <w:sz w:val="16"/>
        </w:rPr>
        <w:t xml:space="preserve"> </w:t>
      </w:r>
      <w:r w:rsidRPr="00525990">
        <w:rPr>
          <w:rStyle w:val="StyleUnderline"/>
        </w:rPr>
        <w:t>people pay attention when we start playing around with it</w:t>
      </w:r>
      <w:r w:rsidRPr="00525990">
        <w:rPr>
          <w:sz w:val="16"/>
        </w:rPr>
        <w:t xml:space="preserve">—thinking about it differently, for instance, or working to build a different economy. </w:t>
      </w:r>
      <w:r w:rsidRPr="00525990">
        <w:rPr>
          <w:rStyle w:val="StyleUnderline"/>
        </w:rPr>
        <w:t xml:space="preserve">Adopting a category that has become common sense, we are attempting to make it "useful" for projects of </w:t>
      </w:r>
      <w:proofErr w:type="spellStart"/>
      <w:r w:rsidRPr="00525990">
        <w:rPr>
          <w:rStyle w:val="StyleUnderline"/>
        </w:rPr>
        <w:t>noncapitalist</w:t>
      </w:r>
      <w:proofErr w:type="spellEnd"/>
      <w:r w:rsidRPr="00525990">
        <w:rPr>
          <w:rStyle w:val="StyleUnderline"/>
        </w:rPr>
        <w:t xml:space="preserve"> development</w:t>
      </w:r>
      <w:r w:rsidRPr="00525990">
        <w:rPr>
          <w:sz w:val="16"/>
        </w:rPr>
        <w:t xml:space="preserve">. </w:t>
      </w:r>
      <w:r w:rsidRPr="00525990">
        <w:rPr>
          <w:rStyle w:val="StyleUnderline"/>
        </w:rPr>
        <w:t xml:space="preserve">If we </w:t>
      </w:r>
      <w:r w:rsidRPr="00525990">
        <w:rPr>
          <w:rStyle w:val="Emphasis"/>
        </w:rPr>
        <w:t>abandon the concept</w:t>
      </w:r>
      <w:r w:rsidRPr="00525990">
        <w:rPr>
          <w:rStyle w:val="StyleUnderline"/>
        </w:rPr>
        <w:t>, and resort</w:t>
      </w:r>
      <w:r w:rsidRPr="00525990">
        <w:rPr>
          <w:sz w:val="16"/>
        </w:rPr>
        <w:t xml:space="preserve"> (out of purism?) </w:t>
      </w:r>
      <w:r w:rsidRPr="00525990">
        <w:rPr>
          <w:rStyle w:val="StyleUnderline"/>
        </w:rPr>
        <w:t>to an ontology that doesn't involve an "economy," we are at risk of being ignored.</w:t>
      </w:r>
      <w:r w:rsidRPr="00525990">
        <w:rPr>
          <w:sz w:val="16"/>
        </w:rPr>
        <w:t xml:space="preserve"> But by placing "economy" alongside "diverse" and "community," we draw on resonant contemporary values of social inclusion and interdependence, transforming the "economy concept" into a platform for ethical approaches to surviving and thriving.</w:t>
      </w:r>
    </w:p>
    <w:p w:rsidR="009B24B4" w:rsidRPr="00525990" w:rsidRDefault="009B24B4" w:rsidP="009B24B4">
      <w:pPr>
        <w:rPr>
          <w:sz w:val="16"/>
        </w:rPr>
      </w:pPr>
      <w:r w:rsidRPr="00525990">
        <w:rPr>
          <w:rStyle w:val="StyleUnderline"/>
        </w:rPr>
        <w:t>Our resort to the term "</w:t>
      </w:r>
      <w:proofErr w:type="spellStart"/>
      <w:r w:rsidRPr="00525990">
        <w:rPr>
          <w:rStyle w:val="StyleUnderline"/>
        </w:rPr>
        <w:t>noncapitalist</w:t>
      </w:r>
      <w:proofErr w:type="spellEnd"/>
      <w:r w:rsidRPr="00525990">
        <w:rPr>
          <w:rStyle w:val="StyleUnderline"/>
        </w:rPr>
        <w:t>" and even "</w:t>
      </w:r>
      <w:proofErr w:type="spellStart"/>
      <w:r w:rsidRPr="00525990">
        <w:rPr>
          <w:rStyle w:val="StyleUnderline"/>
        </w:rPr>
        <w:t>noncapitalism</w:t>
      </w:r>
      <w:proofErr w:type="spellEnd"/>
      <w:r w:rsidRPr="00525990">
        <w:rPr>
          <w:rStyle w:val="StyleUnderline"/>
        </w:rPr>
        <w:t>" is supported by a different sort of reasoning,</w:t>
      </w:r>
      <w:r w:rsidRPr="00525990">
        <w:rPr>
          <w:sz w:val="16"/>
        </w:rPr>
        <w:t xml:space="preserve"> </w:t>
      </w:r>
      <w:r w:rsidRPr="00525990">
        <w:rPr>
          <w:rStyle w:val="StyleUnderline"/>
        </w:rPr>
        <w:t>grounded in the deconstructive project of theorizing a "diverse economy.</w:t>
      </w:r>
      <w:r w:rsidRPr="00525990">
        <w:rPr>
          <w:sz w:val="16"/>
        </w:rPr>
        <w:t>" In that project, we start with the binary hierarchy of capitalism/</w:t>
      </w:r>
      <w:proofErr w:type="spellStart"/>
      <w:r w:rsidRPr="00525990">
        <w:rPr>
          <w:sz w:val="16"/>
        </w:rPr>
        <w:t>noncapitalism</w:t>
      </w:r>
      <w:proofErr w:type="spellEnd"/>
      <w:r w:rsidRPr="00525990">
        <w:rPr>
          <w:sz w:val="16"/>
        </w:rPr>
        <w:t xml:space="preserve"> and work to identify the similarities between, and differences within, the two categories. </w:t>
      </w:r>
      <w:r w:rsidRPr="00525990">
        <w:rPr>
          <w:rStyle w:val="StyleUnderline"/>
        </w:rPr>
        <w:t>This deconstructive process explodes the binary</w:t>
      </w:r>
      <w:r w:rsidRPr="00525990">
        <w:rPr>
          <w:sz w:val="16"/>
        </w:rPr>
        <w:t xml:space="preserve">, </w:t>
      </w:r>
      <w:r w:rsidRPr="00525990">
        <w:rPr>
          <w:rStyle w:val="StyleUnderline"/>
        </w:rPr>
        <w:t>yielding a queer or radically heterogeneous landscape of economy and a new ground for pluralistic economic politics</w:t>
      </w:r>
      <w:r w:rsidRPr="00525990">
        <w:rPr>
          <w:sz w:val="16"/>
        </w:rPr>
        <w:t xml:space="preserve"> (Sedgwick 1990, 1993). But producing/disclosing heterogeneity is always unfinished, and discursive moves to subordinate or subsume difference continually reassert themselves. </w:t>
      </w:r>
      <w:r w:rsidRPr="00525990">
        <w:rPr>
          <w:rStyle w:val="StyleUnderline"/>
        </w:rPr>
        <w:t>The term "</w:t>
      </w:r>
      <w:proofErr w:type="spellStart"/>
      <w:r w:rsidRPr="00525990">
        <w:rPr>
          <w:rStyle w:val="StyleUnderline"/>
        </w:rPr>
        <w:t>noncapitalist</w:t>
      </w:r>
      <w:proofErr w:type="spellEnd"/>
      <w:r w:rsidRPr="00525990">
        <w:rPr>
          <w:rStyle w:val="StyleUnderline"/>
        </w:rPr>
        <w:t xml:space="preserve">" signals the ongoing and incomplete nature of this project, reminding us that many </w:t>
      </w:r>
      <w:r w:rsidRPr="00525990">
        <w:rPr>
          <w:rStyle w:val="Emphasis"/>
        </w:rPr>
        <w:t>different economic forms exist</w:t>
      </w:r>
      <w:r w:rsidRPr="00525990">
        <w:rPr>
          <w:rStyle w:val="StyleUnderline"/>
        </w:rPr>
        <w:t xml:space="preserve"> in the shadow of capitalism</w:t>
      </w:r>
      <w:r w:rsidRPr="00525990">
        <w:rPr>
          <w:sz w:val="16"/>
        </w:rPr>
        <w:t xml:space="preserve"> until we do the discursive and political work to bring them to light, to establish their credibility, vitality, and viability. In this sense, Figure I.I, with its highlighting of capitalism (and use of the term "</w:t>
      </w:r>
      <w:proofErr w:type="spellStart"/>
      <w:r w:rsidRPr="00525990">
        <w:rPr>
          <w:sz w:val="16"/>
        </w:rPr>
        <w:t>noncapitalism</w:t>
      </w:r>
      <w:proofErr w:type="spellEnd"/>
      <w:r w:rsidRPr="00525990">
        <w:rPr>
          <w:sz w:val="16"/>
        </w:rPr>
        <w:t>") represents deconstruction in process; the proliferation of difference is under way, but not yet (and perhaps never entirely) free of binary difference and the forms of dominance it relentlessly inscribes.13</w:t>
      </w:r>
    </w:p>
    <w:p w:rsidR="009B24B4" w:rsidRPr="00525990" w:rsidRDefault="009B24B4" w:rsidP="009B24B4"/>
    <w:p w:rsidR="009B24B4" w:rsidRPr="00525990" w:rsidRDefault="009B24B4" w:rsidP="008F0E93"/>
    <w:p w:rsidR="009537BD" w:rsidRPr="00525990" w:rsidRDefault="009537BD" w:rsidP="009537BD">
      <w:pPr>
        <w:pStyle w:val="Heading3"/>
        <w:rPr>
          <w:rStyle w:val="StyleUnderline"/>
          <w:sz w:val="32"/>
        </w:rPr>
      </w:pPr>
      <w:r w:rsidRPr="00525990">
        <w:t>Alt crushes political freedom</w:t>
      </w:r>
    </w:p>
    <w:p w:rsidR="009537BD" w:rsidRPr="00525990" w:rsidRDefault="009537BD" w:rsidP="009537BD">
      <w:pPr>
        <w:pStyle w:val="Heading4"/>
      </w:pPr>
      <w:r w:rsidRPr="00525990">
        <w:t>Capitalism and freedom are intertwined – the alt rolls back political and civil freedoms</w:t>
      </w:r>
    </w:p>
    <w:p w:rsidR="009537BD" w:rsidRPr="00525990" w:rsidRDefault="009537BD" w:rsidP="009537BD">
      <w:pPr>
        <w:rPr>
          <w:i/>
        </w:rPr>
      </w:pPr>
      <w:r w:rsidRPr="00525990">
        <w:rPr>
          <w:rStyle w:val="Style13ptBold"/>
        </w:rPr>
        <w:t>Friedman 2</w:t>
      </w:r>
      <w:r w:rsidRPr="00525990">
        <w:t xml:space="preserve"> (Milton [Nobel laureate in Economics and Senior Research Fellow at the Hoover Institution, served on President Ronald Reagan's Economic Policy Advisory Board], </w:t>
      </w:r>
      <w:r w:rsidRPr="00525990">
        <w:rPr>
          <w:i/>
        </w:rPr>
        <w:t xml:space="preserve">Capitalism and Freedom: Fortieth Anniversary Edition, </w:t>
      </w:r>
      <w:r w:rsidRPr="00525990">
        <w:t>2002 preface)//MA</w:t>
      </w:r>
    </w:p>
    <w:p w:rsidR="009537BD" w:rsidRPr="00525990" w:rsidRDefault="009537BD" w:rsidP="009537BD">
      <w:pPr>
        <w:rPr>
          <w:rStyle w:val="Emphasis"/>
        </w:rPr>
      </w:pPr>
      <w:r w:rsidRPr="00525990">
        <w:rPr>
          <w:sz w:val="16"/>
        </w:rPr>
        <w:t xml:space="preserve">The change in opinion has had an even more dramatic effect </w:t>
      </w:r>
      <w:proofErr w:type="gramStart"/>
      <w:r w:rsidRPr="00525990">
        <w:rPr>
          <w:sz w:val="16"/>
        </w:rPr>
        <w:t>On</w:t>
      </w:r>
      <w:proofErr w:type="gramEnd"/>
      <w:r w:rsidRPr="00525990">
        <w:rPr>
          <w:sz w:val="16"/>
        </w:rPr>
        <w:t xml:space="preserve"> the formerly underdeveloped world. </w:t>
      </w:r>
      <w:r w:rsidRPr="00525990">
        <w:rPr>
          <w:rStyle w:val="StyleUnderline"/>
        </w:rPr>
        <w:t xml:space="preserve">That has been true even in China, the largest remaining explicitly communist State. The introduction </w:t>
      </w:r>
      <w:proofErr w:type="gramStart"/>
      <w:r w:rsidRPr="00525990">
        <w:rPr>
          <w:rStyle w:val="StyleUnderline"/>
        </w:rPr>
        <w:t>Of</w:t>
      </w:r>
      <w:proofErr w:type="gramEnd"/>
      <w:r w:rsidRPr="00525990">
        <w:rPr>
          <w:rStyle w:val="StyleUnderline"/>
        </w:rPr>
        <w:t xml:space="preserve"> market reforms by Deng Xiaoping in the late seventies, in effect privatizing agriculture, </w:t>
      </w:r>
      <w:proofErr w:type="spellStart"/>
      <w:r w:rsidRPr="00525990">
        <w:rPr>
          <w:rStyle w:val="StyleUnderline"/>
        </w:rPr>
        <w:t>dramati</w:t>
      </w:r>
      <w:proofErr w:type="spellEnd"/>
      <w:r w:rsidRPr="00525990">
        <w:rPr>
          <w:rStyle w:val="StyleUnderline"/>
        </w:rPr>
        <w:t xml:space="preserve">- </w:t>
      </w:r>
      <w:proofErr w:type="spellStart"/>
      <w:r w:rsidRPr="00525990">
        <w:rPr>
          <w:rStyle w:val="StyleUnderline"/>
        </w:rPr>
        <w:t>caliy</w:t>
      </w:r>
      <w:proofErr w:type="spellEnd"/>
      <w:r w:rsidRPr="00525990">
        <w:rPr>
          <w:rStyle w:val="StyleUnderline"/>
        </w:rPr>
        <w:t xml:space="preserve"> increased output and led to the introduction of </w:t>
      </w:r>
      <w:proofErr w:type="spellStart"/>
      <w:r w:rsidRPr="00525990">
        <w:rPr>
          <w:rStyle w:val="StyleUnderline"/>
        </w:rPr>
        <w:t>addi</w:t>
      </w:r>
      <w:proofErr w:type="spellEnd"/>
      <w:r w:rsidRPr="00525990">
        <w:rPr>
          <w:rStyle w:val="StyleUnderline"/>
        </w:rPr>
        <w:t xml:space="preserve">- </w:t>
      </w:r>
      <w:proofErr w:type="spellStart"/>
      <w:r w:rsidRPr="00525990">
        <w:rPr>
          <w:rStyle w:val="StyleUnderline"/>
        </w:rPr>
        <w:t>tional</w:t>
      </w:r>
      <w:proofErr w:type="spellEnd"/>
      <w:r w:rsidRPr="00525990">
        <w:rPr>
          <w:rStyle w:val="StyleUnderline"/>
        </w:rPr>
        <w:t xml:space="preserve"> market elements into a communist command society. The limited </w:t>
      </w:r>
      <w:r w:rsidRPr="00525990">
        <w:rPr>
          <w:rStyle w:val="Emphasis"/>
        </w:rPr>
        <w:t xml:space="preserve">increase in economic freedom has changed the face of China, strikingly confirming our faith in the power of free markets. </w:t>
      </w:r>
      <w:r w:rsidRPr="00525990">
        <w:rPr>
          <w:rStyle w:val="StyleUnderline"/>
        </w:rPr>
        <w:t>China is still very far from being a free society, but</w:t>
      </w:r>
      <w:r w:rsidRPr="00525990">
        <w:rPr>
          <w:rStyle w:val="Emphasis"/>
        </w:rPr>
        <w:t xml:space="preserve"> there is no doubt that the residents Of China are freer and more prosperous than they were under Mao</w:t>
      </w:r>
      <w:r w:rsidRPr="00525990">
        <w:rPr>
          <w:sz w:val="16"/>
        </w:rPr>
        <w:t xml:space="preserve">—freer in every dimension except the political. And there are even the first small signs of some increase in political freedom, manifested in the election of some officials in a growing number of </w:t>
      </w:r>
      <w:proofErr w:type="spellStart"/>
      <w:r w:rsidRPr="00525990">
        <w:rPr>
          <w:sz w:val="16"/>
        </w:rPr>
        <w:t>vil</w:t>
      </w:r>
      <w:proofErr w:type="spellEnd"/>
      <w:r w:rsidRPr="00525990">
        <w:rPr>
          <w:sz w:val="16"/>
        </w:rPr>
        <w:t xml:space="preserve">- </w:t>
      </w:r>
      <w:proofErr w:type="spellStart"/>
      <w:r w:rsidRPr="00525990">
        <w:rPr>
          <w:sz w:val="16"/>
        </w:rPr>
        <w:t>lages</w:t>
      </w:r>
      <w:proofErr w:type="spellEnd"/>
      <w:r w:rsidRPr="00525990">
        <w:rPr>
          <w:sz w:val="16"/>
        </w:rPr>
        <w:t xml:space="preserve">. China has far to go, but it has been moving in the right direction. In the immediate post—World War </w:t>
      </w:r>
      <w:proofErr w:type="gramStart"/>
      <w:r w:rsidRPr="00525990">
        <w:rPr>
          <w:sz w:val="16"/>
        </w:rPr>
        <w:t>Il</w:t>
      </w:r>
      <w:proofErr w:type="gramEnd"/>
      <w:r w:rsidRPr="00525990">
        <w:rPr>
          <w:sz w:val="16"/>
        </w:rPr>
        <w:t xml:space="preserve"> period, the standard doctrine was that development of the third world required central planning plus massive foreign aid</w:t>
      </w:r>
      <w:r w:rsidRPr="00525990">
        <w:rPr>
          <w:rStyle w:val="StyleUnderline"/>
        </w:rPr>
        <w:t xml:space="preserve">. The failure of that formula wherever it was tried, as was pointed out so </w:t>
      </w:r>
      <w:proofErr w:type="spellStart"/>
      <w:r w:rsidRPr="00525990">
        <w:rPr>
          <w:rStyle w:val="StyleUnderline"/>
        </w:rPr>
        <w:t>effec</w:t>
      </w:r>
      <w:proofErr w:type="spellEnd"/>
      <w:r w:rsidRPr="00525990">
        <w:rPr>
          <w:rStyle w:val="StyleUnderline"/>
        </w:rPr>
        <w:t xml:space="preserve">- </w:t>
      </w:r>
      <w:proofErr w:type="spellStart"/>
      <w:r w:rsidRPr="00525990">
        <w:rPr>
          <w:rStyle w:val="StyleUnderline"/>
        </w:rPr>
        <w:t>tively</w:t>
      </w:r>
      <w:proofErr w:type="spellEnd"/>
      <w:r w:rsidRPr="00525990">
        <w:rPr>
          <w:rStyle w:val="StyleUnderline"/>
        </w:rPr>
        <w:t xml:space="preserve"> by Peter Bauer and others, and </w:t>
      </w:r>
      <w:r w:rsidRPr="00525990">
        <w:rPr>
          <w:rStyle w:val="Emphasis"/>
        </w:rPr>
        <w:t>the dramatic success of the market-oriented policies</w:t>
      </w:r>
      <w:r w:rsidRPr="00525990">
        <w:rPr>
          <w:rStyle w:val="StyleUnderline"/>
        </w:rPr>
        <w:t xml:space="preserve"> of the East Asia tigers—Hong Kong, Singapore, Taiwan, South Korea—</w:t>
      </w:r>
      <w:r w:rsidRPr="00525990">
        <w:rPr>
          <w:rStyle w:val="Emphasis"/>
        </w:rPr>
        <w:t>has produced a very different doctrine for development</w:t>
      </w:r>
      <w:r w:rsidRPr="00525990">
        <w:rPr>
          <w:sz w:val="16"/>
        </w:rPr>
        <w:t xml:space="preserve">. By now, many countries in Latin America and Asia, and even a few in Africa have adopted a market-oriented approach and a smaller role for government. Many of the former Soviet satellites have done the same. </w:t>
      </w:r>
      <w:r w:rsidRPr="00525990">
        <w:rPr>
          <w:rStyle w:val="Emphasis"/>
        </w:rPr>
        <w:t xml:space="preserve">In all those cases, in accordance with the theme of this book, increases in economic freedom have gone hand in hand with increases in political and civil freedom and have led to increased prosperity; competitive capitalism and freedom have been inseparable. </w:t>
      </w:r>
    </w:p>
    <w:p w:rsidR="009537BD" w:rsidRPr="00525990" w:rsidRDefault="009537BD" w:rsidP="009537BD"/>
    <w:p w:rsidR="009537BD" w:rsidRPr="00525990" w:rsidRDefault="009537BD" w:rsidP="009537BD">
      <w:pPr>
        <w:pStyle w:val="Heading3"/>
      </w:pPr>
      <w:r w:rsidRPr="00525990">
        <w:t>Alt undermines altruism</w:t>
      </w:r>
    </w:p>
    <w:p w:rsidR="009537BD" w:rsidRPr="00525990" w:rsidRDefault="009537BD" w:rsidP="009537BD">
      <w:pPr>
        <w:pStyle w:val="Heading4"/>
      </w:pPr>
      <w:r w:rsidRPr="00525990">
        <w:t>Capitalism fosters a sense of humanity, altruism, and cooperation – its comparatively the most moral option in this round</w:t>
      </w:r>
    </w:p>
    <w:p w:rsidR="009537BD" w:rsidRPr="00525990" w:rsidRDefault="009537BD" w:rsidP="009537BD">
      <w:r w:rsidRPr="00525990">
        <w:rPr>
          <w:rStyle w:val="Style13ptBold"/>
        </w:rPr>
        <w:t>Forbes 12</w:t>
      </w:r>
      <w:r w:rsidRPr="00525990">
        <w:t xml:space="preserve"> (Steve [two time candidate for President of the United States, editor-in-chief of Forbes], </w:t>
      </w:r>
      <w:r w:rsidRPr="00525990">
        <w:rPr>
          <w:i/>
        </w:rPr>
        <w:t>Wealth and Poverty: A New Edition for the Twenty-First Century</w:t>
      </w:r>
      <w:r w:rsidRPr="00525990">
        <w:t>, August 21, foreword)//MA</w:t>
      </w:r>
    </w:p>
    <w:p w:rsidR="009537BD" w:rsidRPr="00525990" w:rsidRDefault="009537BD" w:rsidP="009537BD">
      <w:pPr>
        <w:rPr>
          <w:rStyle w:val="StyleUnderline"/>
        </w:rPr>
      </w:pPr>
      <w:r w:rsidRPr="00525990">
        <w:rPr>
          <w:rStyle w:val="Emphasis"/>
        </w:rPr>
        <w:t xml:space="preserve">The standard Of living for most people today is on a level utterly inconceivable in </w:t>
      </w:r>
      <w:r w:rsidRPr="00525990">
        <w:rPr>
          <w:rStyle w:val="StyleUnderline"/>
        </w:rPr>
        <w:t xml:space="preserve">1800, 1900, </w:t>
      </w:r>
      <w:proofErr w:type="gramStart"/>
      <w:r w:rsidRPr="00525990">
        <w:rPr>
          <w:rStyle w:val="StyleUnderline"/>
        </w:rPr>
        <w:t>Or</w:t>
      </w:r>
      <w:proofErr w:type="gramEnd"/>
      <w:r w:rsidRPr="00525990">
        <w:rPr>
          <w:rStyle w:val="StyleUnderline"/>
        </w:rPr>
        <w:t xml:space="preserve"> even </w:t>
      </w:r>
      <w:r w:rsidRPr="00525990">
        <w:rPr>
          <w:rStyle w:val="Emphasis"/>
        </w:rPr>
        <w:t>1950</w:t>
      </w:r>
      <w:r w:rsidRPr="00525990">
        <w:rPr>
          <w:sz w:val="16"/>
        </w:rPr>
        <w:t xml:space="preserve">. And how are these "artists" regarded? As robber barons, exploiters, parasites, polluters, and looters. When a company reaches a certain size, it becomes an object of assault by government and by countless pressure groups professing to enhance the interests of "the people." Despite the achievements of such heroic creators as John D. Rock- </w:t>
      </w:r>
      <w:proofErr w:type="spellStart"/>
      <w:r w:rsidRPr="00525990">
        <w:rPr>
          <w:sz w:val="16"/>
        </w:rPr>
        <w:t>efeller</w:t>
      </w:r>
      <w:proofErr w:type="spellEnd"/>
      <w:r w:rsidRPr="00525990">
        <w:rPr>
          <w:sz w:val="16"/>
        </w:rPr>
        <w:t xml:space="preserve">, J. J. Hill, Andrew Carnegie, Thomas Edison, George </w:t>
      </w:r>
      <w:proofErr w:type="spellStart"/>
      <w:r w:rsidRPr="00525990">
        <w:rPr>
          <w:sz w:val="16"/>
        </w:rPr>
        <w:t>Westing</w:t>
      </w:r>
      <w:proofErr w:type="spellEnd"/>
      <w:r w:rsidRPr="00525990">
        <w:rPr>
          <w:sz w:val="16"/>
        </w:rPr>
        <w:t xml:space="preserve">- house, George Eastman, Henry Ford, </w:t>
      </w:r>
      <w:proofErr w:type="spellStart"/>
      <w:r w:rsidRPr="00525990">
        <w:rPr>
          <w:sz w:val="16"/>
        </w:rPr>
        <w:t>Walr</w:t>
      </w:r>
      <w:proofErr w:type="spellEnd"/>
      <w:r w:rsidRPr="00525990">
        <w:rPr>
          <w:sz w:val="16"/>
        </w:rPr>
        <w:t xml:space="preserve"> Disney, A. P. </w:t>
      </w:r>
      <w:proofErr w:type="spellStart"/>
      <w:r w:rsidRPr="00525990">
        <w:rPr>
          <w:sz w:val="16"/>
        </w:rPr>
        <w:t>Giannini</w:t>
      </w:r>
      <w:proofErr w:type="spellEnd"/>
      <w:r w:rsidRPr="00525990">
        <w:rPr>
          <w:sz w:val="16"/>
        </w:rPr>
        <w:t xml:space="preserve">, </w:t>
      </w:r>
      <w:proofErr w:type="spellStart"/>
      <w:r w:rsidRPr="00525990">
        <w:rPr>
          <w:sz w:val="16"/>
        </w:rPr>
        <w:t>Esrée</w:t>
      </w:r>
      <w:proofErr w:type="spellEnd"/>
      <w:r w:rsidRPr="00525990">
        <w:rPr>
          <w:sz w:val="16"/>
        </w:rPr>
        <w:t xml:space="preserve"> Lauder, Charles Merrill, Chester Carlson, Bill Gates, Ray Kroc, Norman Borlaug, Michael Milken, Steve Jobs, Jeff Bezos, Mark Zuckerberg, Larry Page, Sergey </w:t>
      </w:r>
      <w:proofErr w:type="spellStart"/>
      <w:r w:rsidRPr="00525990">
        <w:rPr>
          <w:sz w:val="16"/>
        </w:rPr>
        <w:t>Brin</w:t>
      </w:r>
      <w:proofErr w:type="spellEnd"/>
      <w:r w:rsidRPr="00525990">
        <w:rPr>
          <w:sz w:val="16"/>
        </w:rPr>
        <w:t>, and so many others, commerce is perceived as a some- what grubby, less-</w:t>
      </w:r>
      <w:proofErr w:type="spellStart"/>
      <w:r w:rsidRPr="00525990">
        <w:rPr>
          <w:sz w:val="16"/>
        </w:rPr>
        <w:t>thanæxalted</w:t>
      </w:r>
      <w:proofErr w:type="spellEnd"/>
      <w:r w:rsidRPr="00525990">
        <w:rPr>
          <w:sz w:val="16"/>
        </w:rPr>
        <w:t xml:space="preserve"> undertaking. It is portrayed as something of a Faustian bargain: businesspeople succeed by appealing to our baser instincts; they are motivated by greed and too </w:t>
      </w:r>
      <w:proofErr w:type="gramStart"/>
      <w:r w:rsidRPr="00525990">
        <w:rPr>
          <w:sz w:val="16"/>
        </w:rPr>
        <w:t>Often</w:t>
      </w:r>
      <w:proofErr w:type="gramEnd"/>
      <w:r w:rsidRPr="00525990">
        <w:rPr>
          <w:sz w:val="16"/>
        </w:rPr>
        <w:t xml:space="preserve"> may bend the rules. But hey, they give us more material things, so we tolerate their less-than- moral activities. If you succeed in business, you should then atone for your sins by giving your riches away. </w:t>
      </w:r>
      <w:r w:rsidRPr="00525990">
        <w:rPr>
          <w:rStyle w:val="StyleUnderline"/>
        </w:rPr>
        <w:t xml:space="preserve">Think of the words "giving back." Not "giving," but "giving back." They imply that you took something that did </w:t>
      </w:r>
      <w:proofErr w:type="spellStart"/>
      <w:r w:rsidRPr="00525990">
        <w:rPr>
          <w:rStyle w:val="StyleUnderline"/>
        </w:rPr>
        <w:t>nor</w:t>
      </w:r>
      <w:proofErr w:type="spellEnd"/>
      <w:r w:rsidRPr="00525990">
        <w:rPr>
          <w:rStyle w:val="StyleUnderline"/>
        </w:rPr>
        <w:t xml:space="preserve"> belong to you in the first place. Yet commerce and philanthropy are two sides of the same moral coin; both are about meeting the needs and wants </w:t>
      </w:r>
      <w:proofErr w:type="gramStart"/>
      <w:r w:rsidRPr="00525990">
        <w:rPr>
          <w:rStyle w:val="StyleUnderline"/>
        </w:rPr>
        <w:t>Of</w:t>
      </w:r>
      <w:proofErr w:type="gramEnd"/>
      <w:r w:rsidRPr="00525990">
        <w:rPr>
          <w:rStyle w:val="StyleUnderline"/>
        </w:rPr>
        <w:t xml:space="preserve"> others. Even if you are the caricature </w:t>
      </w:r>
      <w:proofErr w:type="gramStart"/>
      <w:r w:rsidRPr="00525990">
        <w:rPr>
          <w:rStyle w:val="StyleUnderline"/>
        </w:rPr>
        <w:t>Of</w:t>
      </w:r>
      <w:proofErr w:type="gramEnd"/>
      <w:r w:rsidRPr="00525990">
        <w:rPr>
          <w:rStyle w:val="StyleUnderline"/>
        </w:rPr>
        <w:t xml:space="preserve"> a businessperson, someone who has a rotten personality and lusts after money, you can't succeed in the free market unless you provide something that somebody else wants</w:t>
      </w:r>
      <w:r w:rsidRPr="00525990">
        <w:rPr>
          <w:sz w:val="16"/>
        </w:rPr>
        <w:t>. As Steve Jobs famously Observed about marketing surveys, "</w:t>
      </w:r>
      <w:proofErr w:type="gramStart"/>
      <w:r w:rsidRPr="00525990">
        <w:rPr>
          <w:sz w:val="16"/>
        </w:rPr>
        <w:t>Our is</w:t>
      </w:r>
      <w:proofErr w:type="gramEnd"/>
      <w:r w:rsidRPr="00525990">
        <w:rPr>
          <w:sz w:val="16"/>
        </w:rPr>
        <w:t xml:space="preserve"> to figure Out what [</w:t>
      </w:r>
      <w:proofErr w:type="spellStart"/>
      <w:r w:rsidRPr="00525990">
        <w:rPr>
          <w:sz w:val="16"/>
        </w:rPr>
        <w:t>cus</w:t>
      </w:r>
      <w:proofErr w:type="spellEnd"/>
      <w:r w:rsidRPr="00525990">
        <w:rPr>
          <w:sz w:val="16"/>
        </w:rPr>
        <w:t xml:space="preserve">- </w:t>
      </w:r>
      <w:proofErr w:type="spellStart"/>
      <w:r w:rsidRPr="00525990">
        <w:rPr>
          <w:sz w:val="16"/>
        </w:rPr>
        <w:t>tomers</w:t>
      </w:r>
      <w:proofErr w:type="spellEnd"/>
      <w:r w:rsidRPr="00525990">
        <w:rPr>
          <w:sz w:val="16"/>
        </w:rPr>
        <w:t xml:space="preserve">] are going to want before they do." </w:t>
      </w:r>
      <w:r w:rsidRPr="00525990">
        <w:rPr>
          <w:rStyle w:val="StyleUnderline"/>
        </w:rPr>
        <w:t xml:space="preserve">Capitalism does all the things that advocates of big government claim they are trying to do: </w:t>
      </w:r>
      <w:r w:rsidRPr="00525990">
        <w:rPr>
          <w:rStyle w:val="Emphasis"/>
        </w:rPr>
        <w:t>uplift the poor; expand our sense of humanity; break down xenophobic barriers between groups Of people and between nations; encourage cooperation, altruism, and creativity</w:t>
      </w:r>
      <w:r w:rsidRPr="00525990">
        <w:rPr>
          <w:rStyle w:val="StyleUnderline"/>
        </w:rPr>
        <w:t xml:space="preserve">; and let every- one, as Abraham Lincoln put it, improve their lot in life. </w:t>
      </w:r>
      <w:r w:rsidRPr="00525990">
        <w:rPr>
          <w:rStyle w:val="Emphasis"/>
        </w:rPr>
        <w:t>We should glorify—or at least advocate and defend—capitalism and capitalists for moral reasons, not just material ones. The abundances they create come about precisely because of capitalism's moral foundations</w:t>
      </w:r>
      <w:r w:rsidRPr="00525990">
        <w:rPr>
          <w:sz w:val="16"/>
        </w:rPr>
        <w:t xml:space="preserve">. This profound, basic understanding is what makes George Gilder's Wealth &amp; Poverty one </w:t>
      </w:r>
      <w:proofErr w:type="gramStart"/>
      <w:r w:rsidRPr="00525990">
        <w:rPr>
          <w:sz w:val="16"/>
        </w:rPr>
        <w:t>Of</w:t>
      </w:r>
      <w:proofErr w:type="gramEnd"/>
      <w:r w:rsidRPr="00525990">
        <w:rPr>
          <w:sz w:val="16"/>
        </w:rPr>
        <w:t xml:space="preserve"> the great books Of Western civilization, on par with Adam Smith's The Wealth of Nations and the late Jude </w:t>
      </w:r>
      <w:proofErr w:type="spellStart"/>
      <w:r w:rsidRPr="00525990">
        <w:rPr>
          <w:sz w:val="16"/>
        </w:rPr>
        <w:t>Wanniski's</w:t>
      </w:r>
      <w:proofErr w:type="spellEnd"/>
      <w:r w:rsidRPr="00525990">
        <w:rPr>
          <w:sz w:val="16"/>
        </w:rPr>
        <w:t xml:space="preserve"> The way the world Works. The original edition was published in the early 1980s when, like today, people had profound doubts about capitalism. </w:t>
      </w:r>
      <w:proofErr w:type="gramStart"/>
      <w:r w:rsidRPr="00525990">
        <w:rPr>
          <w:sz w:val="16"/>
        </w:rPr>
        <w:t>opening</w:t>
      </w:r>
      <w:proofErr w:type="gramEnd"/>
      <w:r w:rsidRPr="00525990">
        <w:rPr>
          <w:sz w:val="16"/>
        </w:rPr>
        <w:t xml:space="preserve"> words were, "The most important event in the recent history of ideas is the demise of the socialist dream." Alas, "The second most important event ...is the failure of capitalism to win a corresponding triumph." </w:t>
      </w:r>
      <w:r w:rsidRPr="00525990">
        <w:rPr>
          <w:rStyle w:val="StyleUnderline"/>
        </w:rPr>
        <w:t xml:space="preserve">Wealth &amp; Poverty explains why </w:t>
      </w:r>
      <w:r w:rsidRPr="00525990">
        <w:rPr>
          <w:rStyle w:val="Emphasis"/>
        </w:rPr>
        <w:t>capitalism deserves to triumph</w:t>
      </w:r>
      <w:r w:rsidRPr="00525990">
        <w:rPr>
          <w:rStyle w:val="StyleUnderline"/>
        </w:rPr>
        <w:t xml:space="preserve"> and why its defenders need to go beyond the "well, it works" defense. </w:t>
      </w:r>
    </w:p>
    <w:p w:rsidR="009537BD" w:rsidRPr="00525990" w:rsidRDefault="009537BD" w:rsidP="009537BD">
      <w:pPr>
        <w:pStyle w:val="Heading3"/>
      </w:pPr>
      <w:r w:rsidRPr="00525990">
        <w:t>Totalizing cap causes tyranny</w:t>
      </w:r>
    </w:p>
    <w:p w:rsidR="009537BD" w:rsidRPr="00525990" w:rsidRDefault="009537BD" w:rsidP="009537BD">
      <w:pPr>
        <w:pStyle w:val="Heading4"/>
      </w:pPr>
      <w:r w:rsidRPr="00525990">
        <w:t xml:space="preserve">The alt is a totalizing, utopian critique of cap that guarantees tyranny </w:t>
      </w:r>
    </w:p>
    <w:p w:rsidR="009537BD" w:rsidRPr="00525990" w:rsidRDefault="009537BD" w:rsidP="009537BD">
      <w:r w:rsidRPr="00525990">
        <w:rPr>
          <w:rStyle w:val="Style13ptBold"/>
        </w:rPr>
        <w:t>Meltzer 9</w:t>
      </w:r>
      <w:r w:rsidRPr="00525990">
        <w:t xml:space="preserve"> (Allan [professor of Political Economy at </w:t>
      </w:r>
      <w:hyperlink r:id="rId6" w:tooltip="Carnegie Mellon" w:history="1">
        <w:r w:rsidRPr="00525990">
          <w:rPr>
            <w:rStyle w:val="Hyperlink"/>
          </w:rPr>
          <w:t>Carnegie Mellon</w:t>
        </w:r>
      </w:hyperlink>
      <w:r w:rsidRPr="00525990">
        <w:t>University's </w:t>
      </w:r>
      <w:hyperlink r:id="rId7" w:tooltip="Tepper School of Business" w:history="1">
        <w:r w:rsidRPr="00525990">
          <w:rPr>
            <w:rStyle w:val="Hyperlink"/>
          </w:rPr>
          <w:t>Tepper School of Business</w:t>
        </w:r>
      </w:hyperlink>
      <w:r w:rsidRPr="00525990">
        <w:t> and Institute for Politics and Strategy], “Why Capitalism?” March 9, https://www.aei.org/publication/why-capitalism/)//MA</w:t>
      </w:r>
    </w:p>
    <w:p w:rsidR="009537BD" w:rsidRPr="00525990" w:rsidRDefault="009537BD" w:rsidP="009537BD">
      <w:pPr>
        <w:rPr>
          <w:sz w:val="16"/>
        </w:rPr>
      </w:pPr>
      <w:r w:rsidRPr="00525990">
        <w:rPr>
          <w:rStyle w:val="Emphasis"/>
        </w:rPr>
        <w:t>Critics of capitalism emphasize their dislike of greed and self-interest. They talk a great deal about social justice and fairness, but they do not propose an acceptable alternative to achieve their ends</w:t>
      </w:r>
      <w:r w:rsidRPr="00525990">
        <w:rPr>
          <w:sz w:val="16"/>
        </w:rPr>
        <w:t xml:space="preserve">. The alternatives that have been tried are types of Socialism or Communism or other types of authoritarian rule. </w:t>
      </w:r>
      <w:r w:rsidRPr="00525990">
        <w:rPr>
          <w:rStyle w:val="StyleUnderline"/>
        </w:rPr>
        <w:t>Anti-capitalist proposals suffer from two</w:t>
      </w:r>
      <w:r w:rsidRPr="00525990">
        <w:rPr>
          <w:sz w:val="16"/>
        </w:rPr>
        <w:t xml:space="preserve"> </w:t>
      </w:r>
      <w:r w:rsidRPr="00525990">
        <w:rPr>
          <w:strike/>
          <w:sz w:val="16"/>
        </w:rPr>
        <w:t>crippling</w:t>
      </w:r>
      <w:r w:rsidRPr="00525990">
        <w:rPr>
          <w:sz w:val="16"/>
        </w:rPr>
        <w:t xml:space="preserve"> </w:t>
      </w:r>
      <w:r w:rsidRPr="00525990">
        <w:rPr>
          <w:rStyle w:val="StyleUnderline"/>
        </w:rPr>
        <w:t>drawbacks</w:t>
      </w:r>
      <w:r w:rsidRPr="00525990">
        <w:rPr>
          <w:sz w:val="16"/>
        </w:rPr>
        <w:t xml:space="preserve">. </w:t>
      </w:r>
      <w:r w:rsidRPr="00525990">
        <w:rPr>
          <w:rStyle w:val="StyleUnderline"/>
        </w:rPr>
        <w:t xml:space="preserve">First, </w:t>
      </w:r>
      <w:r w:rsidRPr="00525990">
        <w:rPr>
          <w:rStyle w:val="Emphasis"/>
        </w:rPr>
        <w:t>they ignore the Kantian principle about human imperfection</w:t>
      </w:r>
      <w:r w:rsidRPr="00525990">
        <w:rPr>
          <w:rStyle w:val="StyleUnderline"/>
        </w:rPr>
        <w:t xml:space="preserve">. Second, </w:t>
      </w:r>
      <w:r w:rsidRPr="00525990">
        <w:rPr>
          <w:rStyle w:val="Emphasis"/>
        </w:rPr>
        <w:t>they ignore individual differences</w:t>
      </w:r>
      <w:r w:rsidRPr="00525990">
        <w:rPr>
          <w:rStyle w:val="StyleUnderline"/>
        </w:rPr>
        <w:t xml:space="preserve">. In place of individual choice under capitalism, </w:t>
      </w:r>
      <w:r w:rsidRPr="00525990">
        <w:rPr>
          <w:rStyle w:val="Emphasis"/>
        </w:rPr>
        <w:t>they substitute rigid direction done to achieve some proclaimed end such as equality, fairness, or justice. These ends are not precise and, most important, individuals differ about what is fair and just</w:t>
      </w:r>
      <w:r w:rsidRPr="00525990">
        <w:rPr>
          <w:rStyle w:val="StyleUnderline"/>
        </w:rPr>
        <w:t>.</w:t>
      </w:r>
      <w:r w:rsidRPr="00525990">
        <w:rPr>
          <w:sz w:val="16"/>
        </w:rPr>
        <w:t xml:space="preserve"> </w:t>
      </w:r>
      <w:r w:rsidRPr="00525990">
        <w:rPr>
          <w:rStyle w:val="StyleUnderline"/>
        </w:rPr>
        <w:t xml:space="preserve">In practice, the rulers’ choices are enforced, often using fear, terror, prison, or other punishment. </w:t>
      </w:r>
      <w:r w:rsidRPr="00525990">
        <w:rPr>
          <w:rStyle w:val="Emphasis"/>
        </w:rPr>
        <w:t>The history of the twentieth century illustrates how enforcement of promised ends became the justification for deplorable means</w:t>
      </w:r>
      <w:r w:rsidRPr="00525990">
        <w:rPr>
          <w:rStyle w:val="StyleUnderline"/>
        </w:rPr>
        <w:t>. And the ends were not realized</w:t>
      </w:r>
      <w:r w:rsidRPr="00525990">
        <w:rPr>
          <w:sz w:val="16"/>
        </w:rPr>
        <w:t xml:space="preserve">. Transferring resource allocation decisions to government bureaus does not eliminate crime, greed, self-dealing, conflict of interest, and corruption. Experience tells us these problems remain. </w:t>
      </w:r>
      <w:r w:rsidRPr="00525990">
        <w:rPr>
          <w:rStyle w:val="StyleUnderline"/>
        </w:rPr>
        <w:t>The form may change, but as Kant recognized, the problems continue</w:t>
      </w:r>
      <w:r w:rsidRPr="00525990">
        <w:rPr>
          <w:sz w:val="16"/>
        </w:rPr>
        <w:t xml:space="preserve">. Ludwig von Mises recognized in the 1920s that fixing prices and planning resource use omitted an essential part of the allocation problem. </w:t>
      </w:r>
      <w:r w:rsidRPr="00525990">
        <w:rPr>
          <w:rStyle w:val="StyleUnderline"/>
        </w:rPr>
        <w:t>Capitalism allocates by letting relative prices adjust to equal the tradeoffs expressed by buyers’ demands. Fixing prices eliminates the possibility of efficient allocation and replaces consumer choice with official decisions. Some gain, but others lose; the losers want to make choices other than those that are dictated to them</w:t>
      </w:r>
      <w:r w:rsidRPr="00525990">
        <w:rPr>
          <w:sz w:val="16"/>
        </w:rPr>
        <w:t xml:space="preserve">. Not all Socialist societies have been brutal. In the nineteenth century, followers of Robert Owen, the Amana people, and many others chose a Socialist system. Israeli pioneers chose a collectivist system, the kibbutz. None of these arrangements produced sustainable growth. None survived. All faced the problem of imposing allocative decisions that satisfied the decision-making group, sometimes a majority, often not. Capitalism recognizes that where individual wants differ, the market responds to the mass; minorities are free to develop their favored outcome. Walk down the aisles of a modern supermarket. There are products that satisfy many different tastes or beliefs. Theodor Adorno was a leading critic of postwar capitalism as it developed in his native Germany, in Europe, and in the United States. He found the popular culture vulgar, and he distrusted the workers’ choices. He wanted a Socialism that he hoped would uphold the values he shared with other intellectuals. Capitalism, he said, valued work too highly and true leisure too little. He disliked jazz, so he was not opposed to Hitler’s ban in the 1930s. But Adorno offered no way of achieving the culture he desired other than to impose his tastes on others and ban all choices he disliked. This appealed to people who shared his view. Many preferred American pop culture whenever they had the right to choose. </w:t>
      </w:r>
      <w:r w:rsidRPr="00525990">
        <w:rPr>
          <w:rStyle w:val="StyleUnderline"/>
        </w:rPr>
        <w:t>Capitalism permits choices and the freedom to make them. Some radio stations play jazz, some offer opera and symphonies, and many play pop music. Under capitalism, advertisers choose what they sponsor, and they sponsor programs that people choose to hear or watch. Under Socialism, the public watches and hears what someone chooses for them</w:t>
      </w:r>
      <w:r w:rsidRPr="00525990">
        <w:rPr>
          <w:sz w:val="16"/>
        </w:rPr>
        <w:t xml:space="preserve">. The public had little choice. In Western Europe change did not come until boats outside territorial limits offered choice. The Templeton Foundation recently ran an advertisement reporting the answers several prominent intellectuals gave to the question: “Does the free market corrode moral character?” Several respondents recognized that free markets operate within a political system, a legal framework, and the rule of law. The slave trade and slavery became illegal in the nineteenth century. Before this a majority enslaved a minority. This is a major blot on the morality of democratic choice that public opinion and the law eventually removed. In the United States those who benefitted did not abandon slave owning until forced by a war. Most respondents to the Templeton question took a mixed stand. The philosopher John Gray recognized that greed and envy are driving forces under capitalism, but they often produce growth and raise living standards so that many benefit. But greed leads to outcomes like Enron and WorldCom that critics take as a characteristic of the system rather than as a characteristic of some individuals that remains under Socialism. Michael </w:t>
      </w:r>
      <w:proofErr w:type="spellStart"/>
      <w:r w:rsidRPr="00525990">
        <w:rPr>
          <w:sz w:val="16"/>
        </w:rPr>
        <w:t>Walzer</w:t>
      </w:r>
      <w:proofErr w:type="spellEnd"/>
      <w:r w:rsidRPr="00525990">
        <w:rPr>
          <w:sz w:val="16"/>
        </w:rPr>
        <w:t xml:space="preserve"> recognized that political activity also corrodes moral character, but he claimed it was regulated more effectively. </w:t>
      </w:r>
      <w:r w:rsidRPr="00525990">
        <w:rPr>
          <w:rStyle w:val="StyleUnderline"/>
        </w:rPr>
        <w:t xml:space="preserve">One of the respondents discussed whether capitalism was more or less likely to foster or sustain moral abuses than other social arrangements. Bernard-Henri Levy maintained that </w:t>
      </w:r>
      <w:r w:rsidRPr="00525990">
        <w:rPr>
          <w:rStyle w:val="Emphasis"/>
        </w:rPr>
        <w:t>alternatives to the market such as fascism and Communism were far worse</w:t>
      </w:r>
      <w:r w:rsidRPr="00525990">
        <w:rPr>
          <w:rStyle w:val="StyleUnderline"/>
        </w:rPr>
        <w:t xml:space="preserve">. None of the respondents mentioned Kant’s view that mankind includes a range of individuals who differ in their moral character. </w:t>
      </w:r>
      <w:r w:rsidRPr="00525990">
        <w:rPr>
          <w:rStyle w:val="Emphasis"/>
        </w:rPr>
        <w:t>Institutional and social arrangements like democracy and capitalism influence the moral choices individuals make or reject. No democratic capitalist country produced any crimes comparable to the murders committed by Hitler’s Germany, Mao’s China, or Lenin and Stalin’s Soviet Union</w:t>
      </w:r>
      <w:r w:rsidRPr="00525990">
        <w:rPr>
          <w:rStyle w:val="StyleUnderline"/>
        </w:rPr>
        <w:t xml:space="preserve">. As Lord Acton warned, concentrated power corrupts officials. Some use concentrated power to impose their will. Some allow their comrades to act as tyrants. </w:t>
      </w:r>
      <w:r w:rsidRPr="00525990">
        <w:rPr>
          <w:sz w:val="16"/>
        </w:rPr>
        <w:t xml:space="preserve">Others proclaim that ends such as equality justify force to control opposition. Communism proclaimed a vision of equality that it never approached. It was unattainable because individuals differ about what is good. And what is good to them and for them is not the same as what is socially desirable to critics of capitalism. </w:t>
      </w:r>
      <w:r w:rsidRPr="00525990">
        <w:rPr>
          <w:rStyle w:val="StyleUnderline"/>
        </w:rPr>
        <w:t xml:space="preserve">Kant’s principle warns that </w:t>
      </w:r>
      <w:r w:rsidRPr="00525990">
        <w:rPr>
          <w:rStyle w:val="Emphasis"/>
        </w:rPr>
        <w:t>utopian visions are unattainable. Capitalism does not offer a vision of perfection and harmony. Democratic capitalism combines freedom, opportunity, growth, and progress with restrictions on less desirable behavior. It creates societies that treat men and women as they are, not as in some utopian vision</w:t>
      </w:r>
      <w:r w:rsidRPr="00525990">
        <w:rPr>
          <w:rStyle w:val="StyleUnderline"/>
        </w:rPr>
        <w:t xml:space="preserve">. In The Open Society and Its Enemies, Karl Popper showed why utopian visions become totalitarian. All deviations from the utopian ideal must be prevented. The </w:t>
      </w:r>
      <w:proofErr w:type="spellStart"/>
      <w:r w:rsidRPr="00525990">
        <w:rPr>
          <w:rStyle w:val="StyleUnderline"/>
        </w:rPr>
        <w:t>Enrons</w:t>
      </w:r>
      <w:proofErr w:type="spellEnd"/>
      <w:r w:rsidRPr="00525990">
        <w:rPr>
          <w:rStyle w:val="StyleUnderline"/>
        </w:rPr>
        <w:t xml:space="preserve">, </w:t>
      </w:r>
      <w:proofErr w:type="spellStart"/>
      <w:r w:rsidRPr="00525990">
        <w:rPr>
          <w:rStyle w:val="StyleUnderline"/>
        </w:rPr>
        <w:t>WorldComs</w:t>
      </w:r>
      <w:proofErr w:type="spellEnd"/>
      <w:r w:rsidRPr="00525990">
        <w:rPr>
          <w:rStyle w:val="StyleUnderline"/>
        </w:rPr>
        <w:t>, and others of that kind show that dishonest individuals rise along with honest individuals. Those who use these examples to criticize capitalism do not use the same standard to criticize all governments as failed arrangements when a Watergate or bribery is uncovered. Nor do they criticize government when politicians promise but do not produce or achieve. W</w:t>
      </w:r>
      <w:r w:rsidRPr="00525990">
        <w:rPr>
          <w:sz w:val="16"/>
        </w:rPr>
        <w:t>e live after twenty-five to forty years of talk about energy, education, healthcare, and drugs. Governments promise and propose, but little if any progress is visible on these issues. In the last year we experienced some major errors by government or its agents. Here are some examples. The Federal Reserve “rescued” American International Group (AIG) by using billions of taxpayer dollars. AIG had three profitable divisions, including a highly successful insurance company. Bankruptcy court would have been a better outcome. Last August, the government lost six nuclear warheads that were later found on B-52 bombers flying over the United States. Congress approved purchases of ethanol made from corn that raised the world price of food but did not reduce pollution. And government loaned money to General Motors and Chrysler followed by loans to an auto finance company that immediately offered zero interest rate loans to borrowers with poor credit ratings. Government promises to spend for old age pensions and health care far exceed any feasible revenues to pay for the promises. Does Congress develop a feasible plan? The estimated present value of the unfunded health care promises is $70 trillion to $80 trillion dollars. No private plan would be allowed to operate this way.</w:t>
      </w:r>
    </w:p>
    <w:p w:rsidR="009537BD" w:rsidRPr="00525990" w:rsidRDefault="009537BD" w:rsidP="009537BD"/>
    <w:p w:rsidR="009537BD" w:rsidRPr="00525990" w:rsidRDefault="009537BD" w:rsidP="009537BD">
      <w:pPr>
        <w:pStyle w:val="Heading3"/>
      </w:pPr>
      <w:r w:rsidRPr="00525990">
        <w:t>Cap inevitable</w:t>
      </w:r>
    </w:p>
    <w:p w:rsidR="009537BD" w:rsidRPr="00525990" w:rsidRDefault="009537BD" w:rsidP="009537BD">
      <w:pPr>
        <w:pStyle w:val="Heading4"/>
      </w:pPr>
      <w:r w:rsidRPr="00525990">
        <w:t xml:space="preserve">Cap is sustainable and inevitable - alt either can’t solve because it is too utopian or fails because it limits freedoms and can’t adapt </w:t>
      </w:r>
    </w:p>
    <w:p w:rsidR="009537BD" w:rsidRPr="00525990" w:rsidRDefault="009537BD" w:rsidP="009537BD">
      <w:r w:rsidRPr="00525990">
        <w:rPr>
          <w:rStyle w:val="Style13ptBold"/>
        </w:rPr>
        <w:t>Meltzer 9</w:t>
      </w:r>
      <w:r w:rsidRPr="00525990">
        <w:t xml:space="preserve"> (Allan [professor of Political Economy at </w:t>
      </w:r>
      <w:hyperlink r:id="rId8" w:tooltip="Carnegie Mellon" w:history="1">
        <w:r w:rsidRPr="00525990">
          <w:rPr>
            <w:rStyle w:val="Hyperlink"/>
          </w:rPr>
          <w:t>Carnegie Mellon</w:t>
        </w:r>
      </w:hyperlink>
      <w:r w:rsidRPr="00525990">
        <w:t>University's </w:t>
      </w:r>
      <w:hyperlink r:id="rId9" w:tooltip="Tepper School of Business" w:history="1">
        <w:r w:rsidRPr="00525990">
          <w:rPr>
            <w:rStyle w:val="Hyperlink"/>
          </w:rPr>
          <w:t>Tepper School of Business</w:t>
        </w:r>
      </w:hyperlink>
      <w:r w:rsidRPr="00525990">
        <w:t> and Institute for Politics and Strategy], “Why Capitalism?” March 9, https://www.aei.org/publication/why-capitalism/)//MA</w:t>
      </w:r>
    </w:p>
    <w:p w:rsidR="009537BD" w:rsidRPr="00525990" w:rsidRDefault="009537BD" w:rsidP="009537BD">
      <w:pPr>
        <w:rPr>
          <w:rStyle w:val="Emphasis"/>
        </w:rPr>
      </w:pPr>
      <w:r w:rsidRPr="00525990">
        <w:rPr>
          <w:rStyle w:val="Emphasis"/>
        </w:rPr>
        <w:t>There is no better alternative than capitalism as a social system for providing growth and personal freedom.</w:t>
      </w:r>
      <w:r w:rsidRPr="00525990">
        <w:rPr>
          <w:sz w:val="16"/>
        </w:rPr>
        <w:t xml:space="preserve"> </w:t>
      </w:r>
      <w:r w:rsidRPr="00525990">
        <w:rPr>
          <w:rStyle w:val="Emphasis"/>
        </w:rPr>
        <w:t>The alternatives offer less freedom and lower growth. The “better alternatives” that people imagine are almost always someone’s idea of utopia</w:t>
      </w:r>
      <w:r w:rsidRPr="00525990">
        <w:rPr>
          <w:rStyle w:val="StyleUnderline"/>
        </w:rPr>
        <w:t>. Libraries are full of books on utopia. Those that have been tried have not survived or flourished</w:t>
      </w:r>
      <w:r w:rsidRPr="00525990">
        <w:rPr>
          <w:sz w:val="16"/>
        </w:rPr>
        <w:t>. The most common reason for failure is that one person or group’s utopian ideal is unsatisfactory for others who live subject to its rules. Either the rules change or they are enforced by authorities</w:t>
      </w:r>
      <w:r w:rsidRPr="00525990">
        <w:rPr>
          <w:rStyle w:val="Emphasis"/>
        </w:rPr>
        <w:t>. Capitalism, particularly democratic capitalism, includes the means for orderly change. Critics of capitalism look for viable alternatives to support. They do not recognize that, unlike Socialism, capitalism is adaptive, not rigid. Private ownership of the means of production flourishes in many different cultures</w:t>
      </w:r>
      <w:r w:rsidRPr="00525990">
        <w:rPr>
          <w:sz w:val="16"/>
        </w:rPr>
        <w:t xml:space="preserve">. </w:t>
      </w:r>
      <w:r w:rsidRPr="00525990">
        <w:rPr>
          <w:rStyle w:val="StyleUnderline"/>
        </w:rPr>
        <w:t>Recently critics of capitalism discovered the success of Chinese capitalism as an alternative to American capitalism. Its main feature is mercantilist policies supported by rigid controls on capital. China’s progress takes advantage of an American or western model–the open trading system–and the willingness of the United States to run a current account balance.</w:t>
      </w:r>
      <w:r w:rsidRPr="00525990">
        <w:rPr>
          <w:sz w:val="16"/>
        </w:rPr>
        <w:t xml:space="preserve"> China is surely more authoritarian than Japan or western countries, a political difference that previously occurred in Meiji Japan, Korea, and Taiwan. Growth in these countries produced a middle class followed by demands for political freedom. </w:t>
      </w:r>
      <w:r w:rsidRPr="00525990">
        <w:rPr>
          <w:rStyle w:val="StyleUnderline"/>
        </w:rPr>
        <w:t>China is in the early stages of development following the successful path pioneered by Japan, Korea, Taiwan, Hong Kong, and others who chose export-led growth under trade rules.</w:t>
      </w:r>
      <w:r w:rsidRPr="00525990">
        <w:rPr>
          <w:sz w:val="16"/>
        </w:rPr>
        <w:t xml:space="preserve"> </w:t>
      </w:r>
      <w:r w:rsidRPr="00525990">
        <w:rPr>
          <w:rStyle w:val="StyleUnderline"/>
        </w:rPr>
        <w:t>Sustained economic growth led to social and political freedom in Japan, Korea, and Taiwan. Perhaps China will follow.</w:t>
      </w:r>
      <w:r w:rsidRPr="00525990">
        <w:rPr>
          <w:rStyle w:val="Emphasis"/>
        </w:rPr>
        <w:t xml:space="preserve"> Capitalism continues to spread. It is the only system humans have found in which personal freedom, progress, and opportunities coexist. Most of the faults and flaws on which critics dwell are human faults, as Kant recognized. Capitalism is the only system that adapts to all manner of cultural and institutional differences. It continues to spread and adapt and will for the foreseeable future.</w:t>
      </w:r>
    </w:p>
    <w:p w:rsidR="009537BD" w:rsidRPr="00525990" w:rsidRDefault="009537BD" w:rsidP="009537BD"/>
    <w:p w:rsidR="009537BD" w:rsidRPr="00525990" w:rsidRDefault="009537BD" w:rsidP="009537BD">
      <w:pPr>
        <w:pStyle w:val="Heading3"/>
      </w:pPr>
    </w:p>
    <w:p w:rsidR="009537BD" w:rsidRPr="00525990" w:rsidRDefault="009537BD" w:rsidP="009537BD"/>
    <w:p w:rsidR="009537BD" w:rsidRPr="00525990" w:rsidRDefault="0044313C" w:rsidP="009537BD">
      <w:pPr>
        <w:pStyle w:val="Heading2"/>
      </w:pPr>
      <w:r w:rsidRPr="00525990">
        <w:t>Specific Aff Defenses</w:t>
      </w:r>
    </w:p>
    <w:p w:rsidR="009537BD" w:rsidRPr="00525990" w:rsidRDefault="009537BD" w:rsidP="009537BD">
      <w:pPr>
        <w:pStyle w:val="Heading3"/>
      </w:pPr>
      <w:r w:rsidRPr="00525990">
        <w:t>Cap solves poverty</w:t>
      </w:r>
    </w:p>
    <w:p w:rsidR="009537BD" w:rsidRPr="00525990" w:rsidRDefault="009537BD" w:rsidP="009537BD">
      <w:pPr>
        <w:pStyle w:val="Heading4"/>
      </w:pPr>
      <w:r w:rsidRPr="00525990">
        <w:t xml:space="preserve">Even if cap isn’t perfect it’s the only feasible way to combat poverty </w:t>
      </w:r>
    </w:p>
    <w:p w:rsidR="009537BD" w:rsidRPr="00525990" w:rsidRDefault="009537BD" w:rsidP="009537BD">
      <w:r w:rsidRPr="00525990">
        <w:rPr>
          <w:rStyle w:val="Style13ptBold"/>
        </w:rPr>
        <w:t>Meltzer 9</w:t>
      </w:r>
      <w:r w:rsidRPr="00525990">
        <w:t xml:space="preserve"> (Allan [professor of Political Economy at </w:t>
      </w:r>
      <w:hyperlink r:id="rId10" w:tooltip="Carnegie Mellon" w:history="1">
        <w:r w:rsidRPr="00525990">
          <w:rPr>
            <w:rStyle w:val="Hyperlink"/>
          </w:rPr>
          <w:t>Carnegie Mellon</w:t>
        </w:r>
      </w:hyperlink>
      <w:r w:rsidRPr="00525990">
        <w:t>University's </w:t>
      </w:r>
      <w:hyperlink r:id="rId11" w:tooltip="Tepper School of Business" w:history="1">
        <w:r w:rsidRPr="00525990">
          <w:rPr>
            <w:rStyle w:val="Hyperlink"/>
          </w:rPr>
          <w:t>Tepper School of Business</w:t>
        </w:r>
      </w:hyperlink>
      <w:r w:rsidRPr="00525990">
        <w:t> and Institute for Politics and Strategy], “Why Capitalism?” March 9, https://www.aei.org/publication/why-capitalism/)//MA</w:t>
      </w:r>
    </w:p>
    <w:p w:rsidR="009537BD" w:rsidRPr="00525990" w:rsidRDefault="009537BD" w:rsidP="009537BD">
      <w:pPr>
        <w:rPr>
          <w:rStyle w:val="StyleUnderline"/>
        </w:rPr>
      </w:pPr>
      <w:r w:rsidRPr="00525990">
        <w:rPr>
          <w:rStyle w:val="StyleUnderline"/>
        </w:rPr>
        <w:t xml:space="preserve">After World War II, and especially after 1960, the developed countries led by the United States worked to raise growth rates in poor countries of the world. </w:t>
      </w:r>
      <w:r w:rsidRPr="00525990">
        <w:rPr>
          <w:sz w:val="16"/>
        </w:rPr>
        <w:t xml:space="preserve">There were two experiments. The former Soviet Union and its fellow Communist countries controlled property and directed resource use according to plans developed by a central bureaucracy. </w:t>
      </w:r>
      <w:r w:rsidRPr="00525990">
        <w:rPr>
          <w:rStyle w:val="StyleUnderline"/>
        </w:rPr>
        <w:t xml:space="preserve">Capitalist countries relied on opening to the international market and to resource allocation based on market demand and individual choice. </w:t>
      </w:r>
      <w:r w:rsidRPr="00525990">
        <w:rPr>
          <w:rStyle w:val="Emphasis"/>
        </w:rPr>
        <w:t>The results are clear. Capitalism and the market system proved much more effective at development and poverty reduction than planning systems</w:t>
      </w:r>
      <w:r w:rsidRPr="00525990">
        <w:rPr>
          <w:rStyle w:val="StyleUnderline"/>
        </w:rPr>
        <w:t>, whether by a democratically chosen government,</w:t>
      </w:r>
      <w:r w:rsidRPr="00525990">
        <w:rPr>
          <w:sz w:val="16"/>
        </w:rPr>
        <w:t xml:space="preserve"> as in India, or by an authoritarian regime, as in the Soviet Union or China</w:t>
      </w:r>
      <w:r w:rsidRPr="00525990">
        <w:rPr>
          <w:rStyle w:val="Emphasis"/>
        </w:rPr>
        <w:t>. There is not a single example of sustained successful growth under traditional Communism.</w:t>
      </w:r>
      <w:r w:rsidRPr="00525990">
        <w:rPr>
          <w:rStyle w:val="StyleUnderline"/>
        </w:rPr>
        <w:t xml:space="preserve"> The contrast was clear at the end of the 1980s in comparison between North and South Korea, East and West Germany, and China compared to the Chinese </w:t>
      </w:r>
      <w:proofErr w:type="gramStart"/>
      <w:r w:rsidRPr="00525990">
        <w:rPr>
          <w:rStyle w:val="StyleUnderline"/>
        </w:rPr>
        <w:t>diasporas</w:t>
      </w:r>
      <w:proofErr w:type="gramEnd"/>
      <w:r w:rsidRPr="00525990">
        <w:rPr>
          <w:rStyle w:val="StyleUnderline"/>
        </w:rPr>
        <w:t xml:space="preserve"> in Asia. The Indian government tried to apply the Socialist principles taught to many of its leaders at the London School of Economics. Recent research compared growth in countries ordered according to an index of freedom</w:t>
      </w:r>
      <w:r w:rsidRPr="00525990">
        <w:rPr>
          <w:sz w:val="16"/>
        </w:rPr>
        <w:t xml:space="preserve">. The index had thirty-eight observable components compiled in five categories measuring size of government, legal structure, </w:t>
      </w:r>
      <w:proofErr w:type="gramStart"/>
      <w:r w:rsidRPr="00525990">
        <w:rPr>
          <w:sz w:val="16"/>
        </w:rPr>
        <w:t>access</w:t>
      </w:r>
      <w:proofErr w:type="gramEnd"/>
      <w:r w:rsidRPr="00525990">
        <w:rPr>
          <w:sz w:val="16"/>
        </w:rPr>
        <w:t xml:space="preserve"> to sound money, openness to trade and exchange, and regulation (</w:t>
      </w:r>
      <w:proofErr w:type="spellStart"/>
      <w:r w:rsidRPr="00525990">
        <w:rPr>
          <w:sz w:val="16"/>
        </w:rPr>
        <w:t>Gwartney</w:t>
      </w:r>
      <w:proofErr w:type="spellEnd"/>
      <w:r w:rsidRPr="00525990">
        <w:rPr>
          <w:sz w:val="16"/>
        </w:rPr>
        <w:t xml:space="preserve"> and Larson, 1996). </w:t>
      </w:r>
      <w:r w:rsidRPr="00525990">
        <w:rPr>
          <w:rStyle w:val="StyleUnderline"/>
        </w:rPr>
        <w:t>They found that per-capita income rose at a compound rate of 3.44 percent in the freest countries, compared to average growth of 0.37 percent in “not free” countries</w:t>
      </w:r>
      <w:r w:rsidRPr="00525990">
        <w:rPr>
          <w:sz w:val="16"/>
        </w:rPr>
        <w:t xml:space="preserve">. Intermediate countries had intermediate growth, 1.67 percent. The authors suggested why these differences persisted. </w:t>
      </w:r>
      <w:r w:rsidRPr="00525990">
        <w:rPr>
          <w:rStyle w:val="StyleUnderline"/>
        </w:rPr>
        <w:t xml:space="preserve">Freer countries had higher rates of investment, higher productivity growth, more foreign direct investment, and stricter adherence to the rule of law. </w:t>
      </w:r>
      <w:r w:rsidRPr="00525990">
        <w:rPr>
          <w:rStyle w:val="Emphasis"/>
        </w:rPr>
        <w:t>There can be no better recognition of the failure of these alternatives to capitalism and the market system than their abandonment by their practitioners</w:t>
      </w:r>
      <w:r w:rsidRPr="00525990">
        <w:rPr>
          <w:rStyle w:val="StyleUnderline"/>
        </w:rPr>
        <w:t xml:space="preserve">. India, China, and most of the former Communist countries opened their economies. China and others joined the world trading system. China and India permitted and even encouraged private ownership of resources, including capital. </w:t>
      </w:r>
      <w:r w:rsidRPr="00525990">
        <w:rPr>
          <w:rStyle w:val="Emphasis"/>
        </w:rPr>
        <w:t>The result was a dramatic reduction in poverty.</w:t>
      </w:r>
      <w:r w:rsidRPr="00525990">
        <w:rPr>
          <w:sz w:val="16"/>
        </w:rPr>
        <w:t xml:space="preserve"> Many more people improved their living standards than in fifty years of development under government planning, regulation, foreign aid, and resource allocation.</w:t>
      </w:r>
      <w:r w:rsidRPr="00525990">
        <w:rPr>
          <w:rStyle w:val="StyleUnderline"/>
        </w:rPr>
        <w:t xml:space="preserve"> Capitalism and the market proved far better than the state at reducing poverty and raising living standards. </w:t>
      </w:r>
      <w:r w:rsidRPr="00525990">
        <w:rPr>
          <w:sz w:val="16"/>
        </w:rPr>
        <w:t xml:space="preserve">Critics of capitalism turned to other reasons for opposition. Margaret Thatcher (1993, 625) described their reaction to her success at reforming the British economy, increasing productivity, and reducing inflation. Deprived for the moment at least of the opportunity to chastise the Government and blame free enterprise capitalism for failing to create jobs and raise living standards, the left turned their attention to non-economic issues. The idea that the state was the engine of economic progress was discredited–and even more so as the failures of Communism became more widely known. But was the price of capitalist prosperity too high? Was it not resulting in gross and offensive materialism, traffic congestion and pollution? . . . [W]as not the ‘quality of life’ being threatened? . . . I found all this misguided and hypocritical. If Socialism had produced economic success the same critics would have been celebrating in the streets. Socialism as a development model faces several obstacles. One is the reduced ability to recognize mistakes and act on that knowledge. A venture capitalist knows that all of his investments will not succeed. He must decide whether to advance more capital or close the firm. The capitalist facing the loss of his own investment makes a decision based on his estimate of expected future return. The Socialist uses different criteria. Admitting error is personally costly and requires layoffs. Faced with uncertainty about future outcomes, the Socialist and the capitalist choose different outcomes. There is a risk of shutting down an enterprise that becomes profitable and the risk of supporting a failing enterprise. Workers, voters, lose employment. On average the capitalist is more willing to close. </w:t>
      </w:r>
      <w:r w:rsidRPr="00525990">
        <w:rPr>
          <w:rStyle w:val="StyleUnderline"/>
        </w:rPr>
        <w:t xml:space="preserve">The concentration of successful innovation in capitalist countries suggests that the </w:t>
      </w:r>
      <w:r w:rsidRPr="00525990">
        <w:rPr>
          <w:rStyle w:val="Emphasis"/>
        </w:rPr>
        <w:t>capitalist strategy produces better results for society as well as for investors. Capitalism rewards innovators</w:t>
      </w:r>
      <w:r w:rsidRPr="00525990">
        <w:rPr>
          <w:rStyle w:val="StyleUnderline"/>
        </w:rPr>
        <w:t xml:space="preserve">, so it encourages innovation from many people willing to invest in their ideas. Socialism concentrates decision-making in a small group. Fewer new ideas develop. Freedom to fail or to gain drives innovation, change, and progress. </w:t>
      </w:r>
    </w:p>
    <w:p w:rsidR="009537BD" w:rsidRPr="00525990" w:rsidRDefault="009537BD" w:rsidP="009537BD">
      <w:pPr>
        <w:rPr>
          <w:rStyle w:val="StyleUnderline"/>
        </w:rPr>
      </w:pPr>
    </w:p>
    <w:p w:rsidR="009537BD" w:rsidRPr="00525990" w:rsidRDefault="009537BD" w:rsidP="009537BD">
      <w:pPr>
        <w:pStyle w:val="Heading3"/>
      </w:pPr>
      <w:r w:rsidRPr="00525990">
        <w:t>AIIB</w:t>
      </w:r>
      <w:r w:rsidR="0044313C" w:rsidRPr="00525990">
        <w:t xml:space="preserve"> solves poverty</w:t>
      </w:r>
    </w:p>
    <w:p w:rsidR="009537BD" w:rsidRPr="00525990" w:rsidRDefault="009537BD" w:rsidP="009537BD">
      <w:pPr>
        <w:pStyle w:val="Heading4"/>
      </w:pPr>
      <w:r w:rsidRPr="00525990">
        <w:t xml:space="preserve">Doing the plan lifts millions out of poverty – key to lessen the </w:t>
      </w:r>
      <w:proofErr w:type="spellStart"/>
      <w:r w:rsidRPr="00525990">
        <w:t>squo</w:t>
      </w:r>
      <w:proofErr w:type="spellEnd"/>
      <w:r w:rsidRPr="00525990">
        <w:t xml:space="preserve"> disparity between the rich and poor</w:t>
      </w:r>
    </w:p>
    <w:p w:rsidR="009537BD" w:rsidRPr="00525990" w:rsidRDefault="009537BD" w:rsidP="009537BD">
      <w:r w:rsidRPr="00525990">
        <w:rPr>
          <w:rStyle w:val="Style13ptBold"/>
        </w:rPr>
        <w:t>Khan 15</w:t>
      </w:r>
      <w:r w:rsidRPr="00525990">
        <w:t xml:space="preserve"> (</w:t>
      </w:r>
      <w:proofErr w:type="spellStart"/>
      <w:r w:rsidRPr="00525990">
        <w:t>Haider</w:t>
      </w:r>
      <w:proofErr w:type="spellEnd"/>
      <w:r w:rsidRPr="00525990">
        <w:t xml:space="preserve"> [Professor of Economics @ the University of Denver], “China’s AIIB helps resolve Asia’s soaring infrastructure needs,” April 21, http://theconversation.com/chinas-aiib-helps-resolve-asias-soaring-infrastructure-needs-40518)//MA</w:t>
      </w:r>
    </w:p>
    <w:p w:rsidR="009537BD" w:rsidRPr="00525990" w:rsidRDefault="009537BD" w:rsidP="009537BD">
      <w:pPr>
        <w:rPr>
          <w:sz w:val="16"/>
        </w:rPr>
      </w:pPr>
      <w:r w:rsidRPr="00525990">
        <w:rPr>
          <w:sz w:val="16"/>
        </w:rPr>
        <w:t xml:space="preserve">Less than two years after reports first appeared in October 2013 about the formation of a new specialized development bank focused on Asia, China’s Asian Infrastructure Investment Bank (AIIB) has become a reality. </w:t>
      </w:r>
      <w:r w:rsidRPr="00525990">
        <w:rPr>
          <w:rStyle w:val="StyleUnderline"/>
        </w:rPr>
        <w:t xml:space="preserve">While its birth has given rise to </w:t>
      </w:r>
      <w:hyperlink r:id="rId12" w:history="1">
        <w:r w:rsidRPr="00525990">
          <w:rPr>
            <w:rStyle w:val="StyleUnderline"/>
          </w:rPr>
          <w:t>international tensions</w:t>
        </w:r>
      </w:hyperlink>
      <w:r w:rsidRPr="00525990">
        <w:rPr>
          <w:rStyle w:val="StyleUnderline"/>
        </w:rPr>
        <w:t xml:space="preserve">, </w:t>
      </w:r>
      <w:r w:rsidRPr="00525990">
        <w:rPr>
          <w:rStyle w:val="Emphasis"/>
        </w:rPr>
        <w:t>it has also offered hope to developing countries that need an enormous amount of infrastructure investment</w:t>
      </w:r>
      <w:r w:rsidRPr="00525990">
        <w:rPr>
          <w:rStyle w:val="StyleUnderline"/>
        </w:rPr>
        <w:t xml:space="preserve"> in coming years</w:t>
      </w:r>
      <w:r w:rsidRPr="00525990">
        <w:rPr>
          <w:sz w:val="16"/>
        </w:rPr>
        <w:t xml:space="preserve">. The tensions – the US has fiercely opposed China’s bank and lobbied its allies not to join it – have been well reported and discussed. Overlooked by these </w:t>
      </w:r>
      <w:hyperlink r:id="rId13" w:history="1">
        <w:r w:rsidRPr="00525990">
          <w:rPr>
            <w:rStyle w:val="Hyperlink"/>
            <w:sz w:val="16"/>
          </w:rPr>
          <w:t>critics</w:t>
        </w:r>
      </w:hyperlink>
      <w:r w:rsidRPr="00525990">
        <w:rPr>
          <w:sz w:val="16"/>
        </w:rPr>
        <w:t xml:space="preserve"> is that the region’s investment needs are far too great to be met by the West’s development banks alone. </w:t>
      </w:r>
      <w:r w:rsidRPr="00525990">
        <w:rPr>
          <w:rStyle w:val="StyleUnderline"/>
        </w:rPr>
        <w:t xml:space="preserve">China’s willingness to shoulder more of the burden should be welcomed, and the decision of US allies like the UK and Germany to become </w:t>
      </w:r>
      <w:hyperlink r:id="rId14" w:history="1">
        <w:r w:rsidRPr="00525990">
          <w:rPr>
            <w:rStyle w:val="StyleUnderline"/>
          </w:rPr>
          <w:t>founding members</w:t>
        </w:r>
      </w:hyperlink>
      <w:r w:rsidRPr="00525990">
        <w:rPr>
          <w:rStyle w:val="StyleUnderline"/>
        </w:rPr>
        <w:t xml:space="preserve"> gives the AIIB a significant credibility boost that will make it more likely to succeed.</w:t>
      </w:r>
      <w:r w:rsidRPr="00525990">
        <w:rPr>
          <w:sz w:val="16"/>
        </w:rPr>
        <w:t xml:space="preserve"> Top priority: financing infrastructure A few years ago the Asian Development Bank Institute, where I have been an adviser, contributed to a </w:t>
      </w:r>
      <w:hyperlink r:id="rId15" w:history="1">
        <w:r w:rsidRPr="00525990">
          <w:rPr>
            <w:rStyle w:val="Hyperlink"/>
            <w:sz w:val="16"/>
          </w:rPr>
          <w:t>report</w:t>
        </w:r>
      </w:hyperlink>
      <w:r w:rsidRPr="00525990">
        <w:rPr>
          <w:sz w:val="16"/>
        </w:rPr>
        <w:t xml:space="preserve"> pointing out correctly that Asia will require at least US$8 trillion to invest in infrastructure from 2010 to 2020 for the region to continue economic development at a reasonable pace. The kinds of infrastructure needed range from the high-tech such as telecommunications services and high-speed railroads to the most basic and essential. </w:t>
      </w:r>
      <w:r w:rsidRPr="00525990">
        <w:rPr>
          <w:rStyle w:val="Emphasis"/>
        </w:rPr>
        <w:t>About 1.8 billion are not connected to basic sanitation services, 800 million lack electricity and 600 million do not have access to potable water,</w:t>
      </w:r>
      <w:r w:rsidRPr="00525990">
        <w:rPr>
          <w:rStyle w:val="StyleUnderline"/>
        </w:rPr>
        <w:t xml:space="preserve"> according to the report. For those of us who have been involved in strategy debates over Asian development since the 1980s, Japan, Korea, Taiwan and now China itself are all existing examples of the extent to which infrastructure investment is instrumental in economic development. In my many visits to East Asia – most recently China – I have seen how national and international linkages can be constructed through infrastructure investment</w:t>
      </w:r>
      <w:r w:rsidRPr="00525990">
        <w:rPr>
          <w:rStyle w:val="Emphasis"/>
        </w:rPr>
        <w:t>. China itself exemplifies how investing in roads and education can make a dramatic impact on a country’s long-term growth and lifting millions of people out of poverty. Financing such investment is, therefore, a top strategic priority</w:t>
      </w:r>
      <w:r w:rsidRPr="00525990">
        <w:rPr>
          <w:sz w:val="16"/>
        </w:rPr>
        <w:t xml:space="preserve">. The International Monetary Fund, the Asia Development Bank and the World Bank have all played pivotal roles helping finance such investment in these now prosperous countries. </w:t>
      </w:r>
      <w:r w:rsidRPr="00525990">
        <w:rPr>
          <w:rStyle w:val="Emphasis"/>
        </w:rPr>
        <w:t>The availability of transport, electricity, schools and hospitals has a “tremendous impact on improving the quality of life,” while businesses need more reliable infrastructure to spur growth, which boosts incomes and reduces poverty, according to the ADB report. The addition of the AIIB to the fold would bring many benefits especially to those parts of Asia in the Southeast and South Asian regions that lag behind in infrastructure investment</w:t>
      </w:r>
      <w:r w:rsidRPr="00525990">
        <w:rPr>
          <w:sz w:val="16"/>
        </w:rPr>
        <w:t xml:space="preserve">. </w:t>
      </w:r>
      <w:r w:rsidRPr="00525990">
        <w:rPr>
          <w:rStyle w:val="StyleUnderline"/>
        </w:rPr>
        <w:t xml:space="preserve">Indonesia has the greatest needs, with the ADB </w:t>
      </w:r>
      <w:hyperlink r:id="rId16" w:history="1">
        <w:r w:rsidRPr="00525990">
          <w:rPr>
            <w:rStyle w:val="StyleUnderline"/>
          </w:rPr>
          <w:t>estimating</w:t>
        </w:r>
      </w:hyperlink>
      <w:r w:rsidRPr="00525990">
        <w:rPr>
          <w:rStyle w:val="StyleUnderline"/>
        </w:rPr>
        <w:t xml:space="preserve"> $450 billion will be required through 2020, mostly on transport</w:t>
      </w:r>
      <w:r w:rsidRPr="00525990">
        <w:rPr>
          <w:sz w:val="16"/>
        </w:rPr>
        <w:t xml:space="preserve">. China needs just a little less, primarily due to electricity troubles, while another seven countries require at least $100 billion a piece. In addition, the problem of a global lack of demand for goods and services due to the slowing economy will be mitigated by the hundreds of billions of dollars in extra infrastructure spending in Asia. Thus there are both local and global benefits that can be reaped from appropriate infrastructure investment projects financed by the AIIB. </w:t>
      </w:r>
    </w:p>
    <w:p w:rsidR="009537BD" w:rsidRPr="00525990" w:rsidRDefault="009537BD" w:rsidP="009537BD"/>
    <w:p w:rsidR="009537BD" w:rsidRPr="00525990" w:rsidRDefault="009537BD" w:rsidP="009537BD">
      <w:pPr>
        <w:pStyle w:val="Heading4"/>
      </w:pPr>
      <w:r w:rsidRPr="00525990">
        <w:t>The AIIB is key to alleviate poverty in Asia</w:t>
      </w:r>
    </w:p>
    <w:p w:rsidR="009537BD" w:rsidRPr="00525990" w:rsidRDefault="009537BD" w:rsidP="009537BD">
      <w:r w:rsidRPr="00525990">
        <w:rPr>
          <w:rStyle w:val="Style13ptBold"/>
        </w:rPr>
        <w:t>Gallagher 15</w:t>
      </w:r>
      <w:r w:rsidRPr="00525990">
        <w:rPr>
          <w:shd w:val="clear" w:color="auto" w:fill="FFFFFF"/>
        </w:rPr>
        <w:t xml:space="preserve"> (Kevin [professor of international relations at Boston University], “Obama Abandons Allies on China’s Marshall Plan,” March 18, http://www.theglobalist.com/obama-abandons-allies-on-chinas-marshall-plan/)//MA</w:t>
      </w:r>
    </w:p>
    <w:p w:rsidR="009537BD" w:rsidRPr="00525990" w:rsidRDefault="009537BD" w:rsidP="009537BD">
      <w:pPr>
        <w:rPr>
          <w:sz w:val="16"/>
        </w:rPr>
      </w:pPr>
      <w:r w:rsidRPr="00525990">
        <w:rPr>
          <w:rStyle w:val="StyleUnderline"/>
        </w:rPr>
        <w:t>The Obama administration is looking increasingly left behind</w:t>
      </w:r>
      <w:r w:rsidRPr="00525990">
        <w:rPr>
          <w:sz w:val="16"/>
        </w:rPr>
        <w:t xml:space="preserve"> as it defies its closest allies and the President’s own party on foreign economic policy in Asia. This week, the administration </w:t>
      </w:r>
      <w:hyperlink r:id="rId17" w:tgtFrame="_blank" w:history="1">
        <w:r w:rsidRPr="00525990">
          <w:rPr>
            <w:rStyle w:val="Hyperlink"/>
            <w:sz w:val="16"/>
          </w:rPr>
          <w:t>rebuked the United Kingdom</w:t>
        </w:r>
      </w:hyperlink>
      <w:r w:rsidRPr="00525990">
        <w:rPr>
          <w:sz w:val="16"/>
        </w:rPr>
        <w:t xml:space="preserve"> for agreeing to participate in negotiations for the multi-billion dollar Asian Infrastructure Investment Bank </w:t>
      </w:r>
      <w:r w:rsidRPr="00525990">
        <w:rPr>
          <w:rStyle w:val="StyleUnderline"/>
        </w:rPr>
        <w:t xml:space="preserve">(AIIB) – even though the new institution would fill a </w:t>
      </w:r>
      <w:r w:rsidRPr="00525990">
        <w:rPr>
          <w:rStyle w:val="Emphasis"/>
        </w:rPr>
        <w:t>major gap in Asian infrastructure needs</w:t>
      </w:r>
      <w:r w:rsidRPr="00525990">
        <w:rPr>
          <w:sz w:val="16"/>
        </w:rPr>
        <w:t xml:space="preserve">. At the same time, President Obama </w:t>
      </w:r>
      <w:hyperlink r:id="rId18" w:tgtFrame="_blank" w:history="1">
        <w:r w:rsidRPr="00525990">
          <w:rPr>
            <w:rStyle w:val="Hyperlink"/>
            <w:sz w:val="16"/>
          </w:rPr>
          <w:t>abandoned his own party</w:t>
        </w:r>
      </w:hyperlink>
      <w:r w:rsidRPr="00525990">
        <w:rPr>
          <w:sz w:val="16"/>
        </w:rPr>
        <w:t xml:space="preserve"> in an attempt to ram through authority to finalize the Trans-Pacific Partnership agreement—a trade deal with Pacific Rim nations that would bring little economic benefit and high economic cost to Asia and the United States alike. Unable to follow through </w:t>
      </w:r>
      <w:proofErr w:type="gramStart"/>
      <w:r w:rsidRPr="00525990">
        <w:rPr>
          <w:sz w:val="16"/>
        </w:rPr>
        <w:t>In</w:t>
      </w:r>
      <w:proofErr w:type="gramEnd"/>
      <w:r w:rsidRPr="00525990">
        <w:rPr>
          <w:sz w:val="16"/>
        </w:rPr>
        <w:t xml:space="preserve"> the wake of the global financial crisis of 2008-9, China offered its newly acquired financial prowess to help boost Western-led financial institutions such as the International Monetary Fund and the World Bank. While the Obama administration backed reforms at these institutions that would have given China more clout, it has done little to counter an intransigent Congress that, under Republican leadership, has </w:t>
      </w:r>
      <w:hyperlink r:id="rId19" w:tgtFrame="_blank" w:history="1">
        <w:r w:rsidRPr="00525990">
          <w:rPr>
            <w:rStyle w:val="Hyperlink"/>
            <w:sz w:val="16"/>
          </w:rPr>
          <w:t>failed to pass</w:t>
        </w:r>
      </w:hyperlink>
      <w:r w:rsidRPr="00525990">
        <w:rPr>
          <w:sz w:val="16"/>
        </w:rPr>
        <w:t xml:space="preserve"> those critical reforms. Already stuffed with low-yielding U.S. treasuries in need of a higher return, China has decided to go its own way. </w:t>
      </w:r>
      <w:r w:rsidRPr="00525990">
        <w:rPr>
          <w:rStyle w:val="StyleUnderline"/>
        </w:rPr>
        <w:t xml:space="preserve">That is why China is establishing the </w:t>
      </w:r>
      <w:hyperlink r:id="rId20" w:tgtFrame="_blank" w:history="1">
        <w:r w:rsidRPr="00525990">
          <w:rPr>
            <w:rStyle w:val="StyleUnderline"/>
          </w:rPr>
          <w:t>AIIB</w:t>
        </w:r>
      </w:hyperlink>
      <w:r w:rsidRPr="00525990">
        <w:rPr>
          <w:rStyle w:val="StyleUnderline"/>
        </w:rPr>
        <w:t xml:space="preserve"> with $50 billion in capital and a </w:t>
      </w:r>
      <w:hyperlink r:id="rId21" w:tgtFrame="_blank" w:history="1">
        <w:r w:rsidRPr="00525990">
          <w:rPr>
            <w:rStyle w:val="StyleUnderline"/>
          </w:rPr>
          <w:t>Silk Road Fund</w:t>
        </w:r>
      </w:hyperlink>
      <w:r w:rsidRPr="00525990">
        <w:rPr>
          <w:rStyle w:val="StyleUnderline"/>
        </w:rPr>
        <w:t xml:space="preserve"> with $40 billion. Both are aimed at investing in 21st Century infrastructure projects in Asia and beyond.</w:t>
      </w:r>
      <w:r w:rsidRPr="00525990">
        <w:rPr>
          <w:sz w:val="16"/>
        </w:rPr>
        <w:t xml:space="preserve"> In 2014, China also established the New Development Bank, along with Brazil, Russia, India and South Africa. This institution has an initial capital of $100 billion. These moves, intended to diversify the global funding landscape, come on top of financing that China’s own development banks already provide across the world. The China Development Bank holds $100 billion in capital and has over $1 trillion in assets. Consequences of a more engaged China China’s more intense global engagement – generally something not just welcomed but demanded by the U.S. government and politicians in Congress alike – does have some surprising consequences in the real world. The China Development Bank and the Export Import Bank of China now provide </w:t>
      </w:r>
      <w:hyperlink r:id="rId22" w:tgtFrame="_blank" w:history="1">
        <w:r w:rsidRPr="00525990">
          <w:rPr>
            <w:rStyle w:val="Hyperlink"/>
            <w:sz w:val="16"/>
          </w:rPr>
          <w:t>more loans</w:t>
        </w:r>
      </w:hyperlink>
      <w:r w:rsidRPr="00525990">
        <w:rPr>
          <w:sz w:val="16"/>
        </w:rPr>
        <w:t xml:space="preserve"> to Latin American governments than the World Bank and the Inter-American Development Bank — and more loans to Asia than the World Bank and the Asian Development Bank. </w:t>
      </w:r>
      <w:r w:rsidRPr="00525990">
        <w:rPr>
          <w:rStyle w:val="Emphasis"/>
        </w:rPr>
        <w:t xml:space="preserve">In this light, China-backed finance has the potential to be nothing short of a 21st century Marshall Plan and couldn’t come at a better time. Western-backed financial institutions have not been able to increase their capital in proportion to the growing needs in the world. According to some estimates, development banks fall short of providing </w:t>
      </w:r>
      <w:hyperlink r:id="rId23" w:tgtFrame="_blank" w:history="1">
        <w:r w:rsidRPr="00525990">
          <w:rPr>
            <w:rStyle w:val="Emphasis"/>
          </w:rPr>
          <w:t>lending</w:t>
        </w:r>
      </w:hyperlink>
      <w:r w:rsidRPr="00525990">
        <w:rPr>
          <w:rStyle w:val="Emphasis"/>
        </w:rPr>
        <w:t xml:space="preserve"> for poverty alleviation by </w:t>
      </w:r>
      <w:hyperlink r:id="rId24" w:tgtFrame="_blank" w:history="1">
        <w:r w:rsidRPr="00525990">
          <w:rPr>
            <w:rStyle w:val="Emphasis"/>
          </w:rPr>
          <w:t>$175 billion per year</w:t>
        </w:r>
      </w:hyperlink>
      <w:r w:rsidRPr="00525990">
        <w:rPr>
          <w:rStyle w:val="Emphasis"/>
        </w:rPr>
        <w:t>. The World Economic Forum projects that by 2020 about $5.7 trillion will need to be invested each year into green infrastructure in developing countries. Not only will this require shifting the current $5 trillion into a greener direction, but there will also be need to increase $700 billion more each year to make the shift happen.</w:t>
      </w:r>
      <w:r w:rsidRPr="00525990">
        <w:rPr>
          <w:sz w:val="16"/>
        </w:rPr>
        <w:t xml:space="preserve"> Washington can hardly complain about its sideline status. It was invited to take part in the AIIB. Not joining it is a choice made by the U.S. government. But the United States has not only refused to play, it has lobbied Australia, South Korea and Indonesia, as well as Europe — not to join in. </w:t>
      </w:r>
    </w:p>
    <w:p w:rsidR="009537BD" w:rsidRPr="00525990" w:rsidRDefault="009537BD" w:rsidP="009537BD">
      <w:pPr>
        <w:pStyle w:val="Heading3"/>
      </w:pPr>
      <w:r w:rsidRPr="00525990">
        <w:t>Aid</w:t>
      </w:r>
      <w:r w:rsidR="0044313C" w:rsidRPr="00525990">
        <w:t xml:space="preserve"> </w:t>
      </w:r>
      <w:proofErr w:type="gramStart"/>
      <w:r w:rsidR="0044313C" w:rsidRPr="00525990">
        <w:t>k2</w:t>
      </w:r>
      <w:proofErr w:type="gramEnd"/>
      <w:r w:rsidR="0044313C" w:rsidRPr="00525990">
        <w:t xml:space="preserve"> disease</w:t>
      </w:r>
    </w:p>
    <w:p w:rsidR="009537BD" w:rsidRPr="00525990" w:rsidRDefault="009537BD" w:rsidP="009537BD">
      <w:pPr>
        <w:pStyle w:val="Heading4"/>
      </w:pPr>
      <w:r w:rsidRPr="00525990">
        <w:t xml:space="preserve">Globalization through aid is key to alleviate poverty and disease </w:t>
      </w:r>
    </w:p>
    <w:p w:rsidR="009537BD" w:rsidRPr="00525990" w:rsidRDefault="009537BD" w:rsidP="009537BD">
      <w:r w:rsidRPr="00525990">
        <w:rPr>
          <w:rStyle w:val="Style13ptBold"/>
        </w:rPr>
        <w:t>Sachs 9</w:t>
      </w:r>
      <w:r w:rsidRPr="00525990">
        <w:t xml:space="preserve"> (Jeffrey [University Professor @ Columbia University and Director of </w:t>
      </w:r>
      <w:proofErr w:type="gramStart"/>
      <w:r w:rsidRPr="00525990">
        <w:t>The</w:t>
      </w:r>
      <w:proofErr w:type="gramEnd"/>
      <w:r w:rsidRPr="00525990">
        <w:t xml:space="preserve"> Earth Institute], “Can Foreign Aid Reduce Poverty?” http://earth.columbia.edu/sitefiles/file/about/director/2009/Controversies%20in%20Globalization%20Chapter%203_Can%20foreign%20aid%20reduce%20poverty.pdf)//MA</w:t>
      </w:r>
    </w:p>
    <w:p w:rsidR="009537BD" w:rsidRPr="00525990" w:rsidRDefault="009537BD" w:rsidP="009537BD">
      <w:pPr>
        <w:rPr>
          <w:rStyle w:val="StyleUnderline"/>
        </w:rPr>
      </w:pPr>
      <w:r w:rsidRPr="00525990">
        <w:rPr>
          <w:rStyle w:val="StyleUnderline"/>
        </w:rPr>
        <w:t xml:space="preserve">In the broadest terms, </w:t>
      </w:r>
      <w:r w:rsidRPr="00525990">
        <w:rPr>
          <w:rStyle w:val="Emphasis"/>
        </w:rPr>
        <w:t>national and international efforts to promote economic development around the world during the past fifty years have been highly successful</w:t>
      </w:r>
      <w:r w:rsidRPr="00525990">
        <w:rPr>
          <w:sz w:val="16"/>
        </w:rPr>
        <w:t xml:space="preserve">, with the notable exception of large parts of sub-Saharan Africa, which remain trapped in extreme poverty. </w:t>
      </w:r>
      <w:r w:rsidRPr="00525990">
        <w:rPr>
          <w:rStyle w:val="StyleUnderline"/>
        </w:rPr>
        <w:t xml:space="preserve">The biggest development successes have come in Asia, a vast region with more than half the world’s population. Economic growth in China, India, Korea, and many other countries— along with public investments in health, education, and infrastructure—have powered the most rapid improvement in living standards in world history. </w:t>
      </w:r>
      <w:r w:rsidRPr="00525990">
        <w:rPr>
          <w:rStyle w:val="Emphasis"/>
        </w:rPr>
        <w:t>Aid has played an enormous role in those gains</w:t>
      </w:r>
      <w:r w:rsidRPr="00525990">
        <w:rPr>
          <w:rStyle w:val="StyleUnderline"/>
        </w:rPr>
        <w:t>.</w:t>
      </w:r>
      <w:r w:rsidRPr="00525990">
        <w:rPr>
          <w:sz w:val="16"/>
        </w:rPr>
        <w:t xml:space="preserve"> The fact that Asia can feed itself is due in no small part to the Green Revolution that began in the 1960s, heavily supported by the U.S. public and philanthropic sectors</w:t>
      </w:r>
      <w:r w:rsidRPr="00525990">
        <w:rPr>
          <w:rStyle w:val="StyleUnderline"/>
        </w:rPr>
        <w:t xml:space="preserve">. The fact that </w:t>
      </w:r>
      <w:r w:rsidRPr="00525990">
        <w:rPr>
          <w:rStyle w:val="Emphasis"/>
        </w:rPr>
        <w:t>disease burdens have come down sharply</w:t>
      </w:r>
      <w:r w:rsidRPr="00525990">
        <w:rPr>
          <w:rStyle w:val="StyleUnderline"/>
        </w:rPr>
        <w:t xml:space="preserve"> is due in important part to global aid successes such as smallpox eradication, </w:t>
      </w:r>
      <w:r w:rsidRPr="00525990">
        <w:rPr>
          <w:rStyle w:val="Emphasis"/>
        </w:rPr>
        <w:t>widespread immunization coverage,</w:t>
      </w:r>
      <w:r w:rsidRPr="00525990">
        <w:rPr>
          <w:rStyle w:val="StyleUnderline"/>
        </w:rPr>
        <w:t xml:space="preserve"> malaria control (outside of Africa), and the uptake of oral rehydration to fight death from diarrhea. The fact that population growth has slowed markedly is a success of aid-supported family planning efforts, which the United States has helped to initiate since the 1960s. The fact that countries such as Korea, Malaysia, and Thailand became </w:t>
      </w:r>
      <w:r w:rsidRPr="00525990">
        <w:rPr>
          <w:rStyle w:val="Emphasis"/>
        </w:rPr>
        <w:t>manufacturing successes grew out of U.S. and Japanese aid</w:t>
      </w:r>
      <w:r w:rsidRPr="00525990">
        <w:rPr>
          <w:rStyle w:val="StyleUnderline"/>
        </w:rPr>
        <w:t xml:space="preserve"> for core infrastructure and technological upgrading</w:t>
      </w:r>
      <w:r w:rsidRPr="00525990">
        <w:rPr>
          <w:sz w:val="16"/>
        </w:rPr>
        <w:t xml:space="preserve">. DEVELOPMENT ASSISTANCE AS A TOOL IN PROMOTING ECONOMIC DEVELOPMENT </w:t>
      </w:r>
      <w:r w:rsidRPr="00525990">
        <w:rPr>
          <w:rStyle w:val="StyleUnderline"/>
        </w:rPr>
        <w:t>There are now sixty years of experience in deploying development assistance as a tool in promoting economic development in low-income settings.</w:t>
      </w:r>
      <w:r w:rsidRPr="00525990">
        <w:rPr>
          <w:sz w:val="16"/>
        </w:rPr>
        <w:t xml:space="preserve"> Development aid has long been a mix of public and private contributions. When aid is from the public sector, it is known as Official Development Assistance (ODA). Both ODA and private assistance have played an important and successful role in development. Many of the greatest successes in development assistance in the past six decades have come through Public-Private Partnerships (PPPs), which typically link ODA with private-sector and philanthropic leadership of various kinds. The Green Revolution in India was spurred by such a partnership. </w:t>
      </w:r>
      <w:r w:rsidRPr="00525990">
        <w:rPr>
          <w:rStyle w:val="Emphasis"/>
        </w:rPr>
        <w:t>The campaign against polio, which is on the verge of eradicating that dread disease</w:t>
      </w:r>
      <w:r w:rsidRPr="00525990">
        <w:rPr>
          <w:rStyle w:val="StyleUnderline"/>
        </w:rPr>
        <w:t>, is a partnership of several public and private institutions, including the World Health Organization and Rotary International. Of course, aid has worked in conjunction with powerful market forces, most importantly international trade and investment—</w:t>
      </w:r>
      <w:r w:rsidRPr="00525990">
        <w:rPr>
          <w:rStyle w:val="Emphasis"/>
        </w:rPr>
        <w:t>the forces of globalization have helped to spread the benefits of advanced technologies to all corners of the world</w:t>
      </w:r>
      <w:r w:rsidRPr="00525990">
        <w:rPr>
          <w:rStyle w:val="StyleUnderline"/>
        </w:rPr>
        <w:t>. Aid should certainly be seen not as a substitute for market-led development, but rather as a complementary component of market forces, especially for impoverished countries that lack sufficient infrastructure, income, and creditworthiness to mobilize needed investments on their own behalf via market forces and domestic budget revenues.</w:t>
      </w:r>
      <w:r w:rsidRPr="00525990">
        <w:rPr>
          <w:sz w:val="16"/>
        </w:rPr>
        <w:t xml:space="preserve"> The special role for ODA as one of several complementary forces of economic development was well described in the Monterrey Consensus, a 2002 agreement among the world’s nations, which the United States strongly supports and repeatedly backs. </w:t>
      </w:r>
      <w:r w:rsidRPr="00525990">
        <w:rPr>
          <w:rStyle w:val="StyleUnderline"/>
        </w:rPr>
        <w:t xml:space="preserve">That agreement is notable in recognizing the interconnections among private capital flows, international trade, and ODA—all of which are vital to economic development of the poor countries. Rather than pitting trade against aid, the Monterrey Consensus explains why they are both vital and complementary, and, indeed, why </w:t>
      </w:r>
      <w:r w:rsidRPr="00525990">
        <w:rPr>
          <w:rStyle w:val="Emphasis"/>
        </w:rPr>
        <w:t>aid is vital to supporting trade competitiveness of the poorest countries</w:t>
      </w:r>
      <w:r w:rsidRPr="00525990">
        <w:rPr>
          <w:rStyle w:val="StyleUnderline"/>
        </w:rPr>
        <w:t>.</w:t>
      </w:r>
      <w:r w:rsidRPr="00525990">
        <w:rPr>
          <w:sz w:val="16"/>
        </w:rPr>
        <w:t xml:space="preserve"> The Monterrey Consensus has therefore contributed to the new concept of “aid for trade,” in which ODA is used to help poor countries to </w:t>
      </w:r>
      <w:r w:rsidRPr="00525990">
        <w:rPr>
          <w:rStyle w:val="StyleUnderline"/>
        </w:rPr>
        <w:t>improve their international trade, mainly by building the infrastructure (roads, ports, power) needed to support trade.</w:t>
      </w:r>
    </w:p>
    <w:p w:rsidR="009537BD" w:rsidRPr="00525990" w:rsidRDefault="009537BD" w:rsidP="009537BD">
      <w:pPr>
        <w:pStyle w:val="Heading3"/>
      </w:pPr>
      <w:r w:rsidRPr="00525990">
        <w:t>China growth</w:t>
      </w:r>
      <w:r w:rsidR="0044313C" w:rsidRPr="00525990">
        <w:t xml:space="preserve"> solves poverty</w:t>
      </w:r>
    </w:p>
    <w:p w:rsidR="009537BD" w:rsidRPr="00525990" w:rsidRDefault="009537BD" w:rsidP="009537BD">
      <w:pPr>
        <w:pStyle w:val="Heading4"/>
      </w:pPr>
      <w:r w:rsidRPr="00525990">
        <w:t>Capitalism in China has lifted billons of people out of poverty</w:t>
      </w:r>
    </w:p>
    <w:p w:rsidR="009537BD" w:rsidRPr="00525990" w:rsidRDefault="009537BD" w:rsidP="009537BD">
      <w:r w:rsidRPr="00525990">
        <w:rPr>
          <w:rStyle w:val="Heading4Char"/>
        </w:rPr>
        <w:t xml:space="preserve">Sutherland Institute 16 </w:t>
      </w:r>
      <w:r w:rsidRPr="00525990">
        <w:t>(“Capitalism is greatest weapon in war on poverty,” May 23, http://sutherlandinstitute.org/news/2016/05/23/capitalism-is-greatest-weapon-in-war-on-poverty/)//MA</w:t>
      </w:r>
    </w:p>
    <w:p w:rsidR="009537BD" w:rsidRPr="00525990" w:rsidRDefault="009537BD" w:rsidP="009537BD">
      <w:pPr>
        <w:rPr>
          <w:rStyle w:val="Emphasis"/>
        </w:rPr>
      </w:pPr>
      <w:r w:rsidRPr="00525990">
        <w:rPr>
          <w:sz w:val="16"/>
        </w:rPr>
        <w:t xml:space="preserve">In his inaugural address in 1949, President Harry Truman said, “More than half the people of the world are living in conditions approaching misery. … For the first time in history, humanity possesses the knowledge and the skill to relieve the suffering of these people.” That decade set off a half-century of well-meaning efforts from all sorts of government and nongovernment organizations creating things like Millennium Development Goals designed to reduce the human suffering that severe poverty brings. Since then over $2 trillion has been spent to eradicate poverty in developing countries. And yet, poverty levels remained the same and even increased in some places. </w:t>
      </w:r>
      <w:r w:rsidRPr="00525990">
        <w:rPr>
          <w:rStyle w:val="StyleUnderline"/>
        </w:rPr>
        <w:t xml:space="preserve">Until something remarkable happened. The percentage of the world’s population living in poverty plummeted over the last 20 years. But it wasn’t all those trillions in government and NGO spending that did it. It wasn’t socialism. It wasn’t redistribution of wealth. It wasn’t higher taxes. </w:t>
      </w:r>
      <w:r w:rsidRPr="00525990">
        <w:rPr>
          <w:rStyle w:val="Emphasis"/>
        </w:rPr>
        <w:t>A billion people were lifted out of poverty because of capitalism and free-market principles. Of that billion, two-thirds live in China,</w:t>
      </w:r>
      <w:r w:rsidRPr="00525990">
        <w:rPr>
          <w:sz w:val="16"/>
        </w:rPr>
        <w:t xml:space="preserve"> whose government has long eschewed the high-minded anti-poverty goals of groups like the UN Millennium Project. So </w:t>
      </w:r>
      <w:r w:rsidRPr="00525990">
        <w:rPr>
          <w:rStyle w:val="StyleUnderline"/>
        </w:rPr>
        <w:t>how did China reduce poverty so drastically if not through aid agencies? What’s fascinating about this is that Communist China offers us a natural experiment in real time. China has been ruled by its Communist Party since 1949, the same year Truman called for ending poverty-induced misery, and for much of that time it instituted a planned economy where the government decides who makes what and how much</w:t>
      </w:r>
      <w:r w:rsidRPr="00525990">
        <w:rPr>
          <w:sz w:val="16"/>
        </w:rPr>
        <w:t xml:space="preserve">. Tragically, as discussed in </w:t>
      </w:r>
      <w:hyperlink r:id="rId25" w:tgtFrame="_blank" w:history="1">
        <w:r w:rsidRPr="00525990">
          <w:rPr>
            <w:rStyle w:val="Hyperlink"/>
            <w:sz w:val="16"/>
          </w:rPr>
          <w:t>this Utah Citizen Network article</w:t>
        </w:r>
      </w:hyperlink>
      <w:r w:rsidRPr="00525990">
        <w:rPr>
          <w:sz w:val="16"/>
        </w:rPr>
        <w:t xml:space="preserve">, China’s socialist economy created a massive famine that resulted in the deaths of 36 million people. </w:t>
      </w:r>
      <w:r w:rsidRPr="00525990">
        <w:rPr>
          <w:rStyle w:val="StyleUnderline"/>
        </w:rPr>
        <w:t xml:space="preserve">It wasn’t until a group of peasant farmers secretly met to institute private property principles in their farming that the tide of misery began to turn. They grew more food that season than the previous five harvests combined. Members of the official Communist Party took notice, and slowly, economic freedom made headway in China. </w:t>
      </w:r>
      <w:r w:rsidRPr="00525990">
        <w:rPr>
          <w:rStyle w:val="Emphasis"/>
        </w:rPr>
        <w:t>China still has a ways to go, but capitalism reversed tragic famines that killed tens of millions and then pulled almost a billion people out of poverty.</w:t>
      </w:r>
      <w:r w:rsidRPr="00525990">
        <w:rPr>
          <w:rStyle w:val="StyleUnderline"/>
        </w:rPr>
        <w:t xml:space="preserve"> </w:t>
      </w:r>
      <w:r w:rsidRPr="00525990">
        <w:rPr>
          <w:sz w:val="16"/>
        </w:rPr>
        <w:t xml:space="preserve">Whether they can keep those gains, and whether other developing countries can duplicate those improvements, will depend not upon how much foreign aid is sent, or how many IMF loans they get, </w:t>
      </w:r>
      <w:r w:rsidRPr="00525990">
        <w:rPr>
          <w:rStyle w:val="Emphasis"/>
        </w:rPr>
        <w:t xml:space="preserve">but upon their governments’ willingness to embrace the greatest weapon there is in the war on poverty: capitalism. </w:t>
      </w:r>
    </w:p>
    <w:p w:rsidR="009537BD" w:rsidRPr="00525990" w:rsidRDefault="009537BD" w:rsidP="009537BD"/>
    <w:p w:rsidR="009537BD" w:rsidRPr="00525990" w:rsidRDefault="009537BD" w:rsidP="009537BD">
      <w:pPr>
        <w:pStyle w:val="Heading4"/>
      </w:pPr>
      <w:r w:rsidRPr="00525990">
        <w:t>Globalization is especially good in the context of China</w:t>
      </w:r>
    </w:p>
    <w:p w:rsidR="009537BD" w:rsidRPr="00525990" w:rsidRDefault="009537BD" w:rsidP="009537BD">
      <w:r w:rsidRPr="00525990">
        <w:rPr>
          <w:rStyle w:val="Style13ptBold"/>
        </w:rPr>
        <w:t>Wade 2</w:t>
      </w:r>
      <w:r w:rsidRPr="00525990">
        <w:t xml:space="preserve"> (Robert [Professor of Political Economy, London School of Economics and Political Science], “GLOBALIZATION, POVERTY AND INCOME DISTRIBUTION: DOES THE LIBERAL ARGUMENT HOLD?” July 24, pg. 1-2)//MA</w:t>
      </w:r>
    </w:p>
    <w:p w:rsidR="009537BD" w:rsidRPr="00525990" w:rsidRDefault="009537BD" w:rsidP="009537BD">
      <w:pPr>
        <w:rPr>
          <w:rStyle w:val="Emphasis"/>
        </w:rPr>
      </w:pPr>
      <w:r w:rsidRPr="00525990">
        <w:rPr>
          <w:sz w:val="16"/>
        </w:rPr>
        <w:t>1</w:t>
      </w:r>
      <w:r w:rsidRPr="00525990">
        <w:rPr>
          <w:rStyle w:val="Emphasis"/>
        </w:rPr>
        <w:t>. Poverty and income inequality have both fallen on a world scale over the past two decades for the first time in more than a century and a half</w:t>
      </w:r>
      <w:r w:rsidRPr="00525990">
        <w:rPr>
          <w:sz w:val="16"/>
        </w:rPr>
        <w:t>. As Martin Wolf of The Financial Times puts it, “</w:t>
      </w:r>
      <w:r w:rsidRPr="00525990">
        <w:rPr>
          <w:rStyle w:val="StyleUnderline"/>
        </w:rPr>
        <w:t>Evidence suggests the 1980s and 1990s were decades of declining global inequality and reductions in the proportion of the world’s population in extreme poverty”.</w:t>
      </w:r>
      <w:r w:rsidRPr="00525990">
        <w:rPr>
          <w:sz w:val="16"/>
        </w:rPr>
        <w:t xml:space="preserve">2 The World Bank goes further: not only has the proportion in extreme poverty fallen, but also the absolute number. </w:t>
      </w:r>
      <w:r w:rsidRPr="00525990">
        <w:rPr>
          <w:rStyle w:val="StyleUnderline"/>
        </w:rPr>
        <w:t xml:space="preserve">“Since 1980 </w:t>
      </w:r>
      <w:r w:rsidRPr="00525990">
        <w:rPr>
          <w:rStyle w:val="Emphasis"/>
        </w:rPr>
        <w:t xml:space="preserve">faster growth, particularly in China </w:t>
      </w:r>
      <w:r w:rsidRPr="00525990">
        <w:rPr>
          <w:rStyle w:val="StyleUnderline"/>
        </w:rPr>
        <w:t xml:space="preserve">and South Asia, </w:t>
      </w:r>
      <w:r w:rsidRPr="00525990">
        <w:rPr>
          <w:rStyle w:val="Emphasis"/>
        </w:rPr>
        <w:t>has contributed for the first time in recent history to a steady decline in the number living in destitute poverty</w:t>
      </w:r>
      <w:r w:rsidRPr="00525990">
        <w:rPr>
          <w:rStyle w:val="StyleUnderline"/>
        </w:rPr>
        <w:t>”,</w:t>
      </w:r>
      <w:r w:rsidRPr="00525990">
        <w:rPr>
          <w:sz w:val="16"/>
        </w:rPr>
        <w:t xml:space="preserve"> from 1.4 billion in 1980 to 1.2 billion in 1998.3 2. </w:t>
      </w:r>
      <w:r w:rsidRPr="00525990">
        <w:rPr>
          <w:rStyle w:val="Emphasis"/>
        </w:rPr>
        <w:t>These falls are due to the rising density of economic integration between countries (“globalization”), and would have gone further had the poorer countries been more integrated into the world economy</w:t>
      </w:r>
      <w:r w:rsidRPr="00525990">
        <w:rPr>
          <w:sz w:val="16"/>
        </w:rPr>
        <w:t>. 3</w:t>
      </w:r>
      <w:r w:rsidRPr="00525990">
        <w:rPr>
          <w:rStyle w:val="StyleUnderline"/>
        </w:rPr>
        <w:t xml:space="preserve">. Therefore the empirical grounds of the </w:t>
      </w:r>
      <w:r w:rsidRPr="00525990">
        <w:rPr>
          <w:rStyle w:val="Emphasis"/>
        </w:rPr>
        <w:t>anti-globalization</w:t>
      </w:r>
      <w:r w:rsidRPr="00525990">
        <w:rPr>
          <w:rStyle w:val="StyleUnderline"/>
        </w:rPr>
        <w:t xml:space="preserve"> movement—the grounds on which it claims to be thinking for the world—collapse. Its policies </w:t>
      </w:r>
      <w:r w:rsidRPr="00525990">
        <w:rPr>
          <w:rStyle w:val="Emphasis"/>
        </w:rPr>
        <w:t>would cause more poverty and more inequality</w:t>
      </w:r>
      <w:r w:rsidRPr="00525990">
        <w:rPr>
          <w:sz w:val="16"/>
        </w:rPr>
        <w:t xml:space="preserve">. The evidence is so clear that Martin Wolf concludes, "The argument about </w:t>
      </w:r>
      <w:proofErr w:type="spellStart"/>
      <w:r w:rsidRPr="00525990">
        <w:rPr>
          <w:sz w:val="16"/>
        </w:rPr>
        <w:t>globalisation</w:t>
      </w:r>
      <w:proofErr w:type="spellEnd"/>
      <w:r w:rsidRPr="00525990">
        <w:rPr>
          <w:sz w:val="16"/>
        </w:rPr>
        <w:t xml:space="preserve">, as such, must stop". 4 4. </w:t>
      </w:r>
      <w:r w:rsidRPr="00525990">
        <w:rPr>
          <w:rStyle w:val="StyleUnderline"/>
        </w:rPr>
        <w:t>The governments of poorer countries should take as their top development policy objective, raising the economy’s integration into the world economy, or increasing the economy’s “openness”. This argument makes the current wave of globalization fit well with the great liberal tradition, which presumes that the more liberal or open economies have the fastest economic progress, that the process of liberalization increases the rate of progress, and that resistance to economic liberalization is the result of “special interests”.</w:t>
      </w:r>
      <w:r w:rsidRPr="00525990">
        <w:rPr>
          <w:sz w:val="16"/>
        </w:rPr>
        <w:t xml:space="preserve"> Many academics, including those not champions of liberalism, have embraced similar arguments. They point especially to the dispersal of manufacturing capacity to developing countries as a force that is eliminating the structural divide between First and Third Worlds. In the words of two of them, “Worldwide convergence, through the global restructuring of capitalism, means that the geographic breakdown of the world into north-south, core-periphery or First and Third worlds, while still significant, is diminishing in importance”.</w:t>
      </w:r>
    </w:p>
    <w:p w:rsidR="009537BD" w:rsidRPr="00525990" w:rsidRDefault="009537BD" w:rsidP="009537BD">
      <w:pPr>
        <w:pStyle w:val="Heading3"/>
      </w:pPr>
      <w:r w:rsidRPr="00525990">
        <w:t>Climate Change</w:t>
      </w:r>
    </w:p>
    <w:p w:rsidR="009537BD" w:rsidRPr="00525990" w:rsidRDefault="009537BD" w:rsidP="009537BD">
      <w:pPr>
        <w:pStyle w:val="Heading4"/>
      </w:pPr>
      <w:r w:rsidRPr="00525990">
        <w:t>Climate capitalism is inevitable, working within the system is key to solve climate change</w:t>
      </w:r>
    </w:p>
    <w:p w:rsidR="009537BD" w:rsidRPr="00525990" w:rsidRDefault="009537BD" w:rsidP="009537BD">
      <w:r w:rsidRPr="00525990">
        <w:rPr>
          <w:rStyle w:val="Style13ptBold"/>
        </w:rPr>
        <w:t>Newell and Paterson 10</w:t>
      </w:r>
      <w:r w:rsidRPr="00525990">
        <w:t xml:space="preserve"> (Peter Newell [Professor of International Development at the University of East Anglia, ESRC Climate Change Leadership Fellow], Matthew Paterson </w:t>
      </w:r>
      <w:proofErr w:type="gramStart"/>
      <w:r w:rsidRPr="00525990">
        <w:t>[ Professor</w:t>
      </w:r>
      <w:proofErr w:type="gramEnd"/>
      <w:r w:rsidRPr="00525990">
        <w:t xml:space="preserve"> of Political Science at the University of </w:t>
      </w:r>
      <w:proofErr w:type="spellStart"/>
      <w:r w:rsidRPr="00525990">
        <w:t>Ottaw</w:t>
      </w:r>
      <w:proofErr w:type="spellEnd"/>
      <w:r w:rsidRPr="00525990">
        <w:t xml:space="preserve">], </w:t>
      </w:r>
      <w:r w:rsidRPr="00525990">
        <w:rPr>
          <w:i/>
        </w:rPr>
        <w:t>Climate Capitalism: Global Warming and the Transformation of the Global Economy</w:t>
      </w:r>
      <w:r w:rsidRPr="00525990">
        <w:t>, p. 161)//MA</w:t>
      </w:r>
    </w:p>
    <w:p w:rsidR="009537BD" w:rsidRPr="00525990" w:rsidRDefault="009537BD" w:rsidP="009537BD">
      <w:r w:rsidRPr="00525990">
        <w:t xml:space="preserve">What futures for climate </w:t>
      </w:r>
      <w:proofErr w:type="gramStart"/>
      <w:r w:rsidRPr="00525990">
        <w:t>capitalism ?</w:t>
      </w:r>
      <w:proofErr w:type="gramEnd"/>
      <w:r w:rsidRPr="00525990">
        <w:t xml:space="preserve"> So where might all this be heading? In the introduction, we ended by suggesting that </w:t>
      </w:r>
      <w:r w:rsidRPr="00525990">
        <w:rPr>
          <w:rStyle w:val="StyleUnderline"/>
        </w:rPr>
        <w:t xml:space="preserve">the issue is less whether we have climate capitalism or not, but rather </w:t>
      </w:r>
      <w:proofErr w:type="gramStart"/>
      <w:r w:rsidRPr="00525990">
        <w:rPr>
          <w:rStyle w:val="StyleUnderline"/>
        </w:rPr>
        <w:t>What</w:t>
      </w:r>
      <w:proofErr w:type="gramEnd"/>
      <w:r w:rsidRPr="00525990">
        <w:rPr>
          <w:rStyle w:val="StyleUnderline"/>
        </w:rPr>
        <w:t xml:space="preserve"> sort Of climate capitalism we end up with</w:t>
      </w:r>
      <w:r w:rsidRPr="00525990">
        <w:rPr>
          <w:rStyle w:val="Emphasis"/>
        </w:rPr>
        <w:t>. Capitalism of one form or another will provide the context in which near-term solutions to climate change have to be found</w:t>
      </w:r>
      <w:r w:rsidRPr="00525990">
        <w:t xml:space="preserve">. </w:t>
      </w:r>
      <w:proofErr w:type="gramStart"/>
      <w:r w:rsidRPr="00525990">
        <w:t>governance</w:t>
      </w:r>
      <w:proofErr w:type="gramEnd"/>
      <w:r w:rsidRPr="00525990">
        <w:t xml:space="preserve"> questions we have just discussed, as well as the critiques Of carbon markets we looked at in Chapter 8, suggest </w:t>
      </w:r>
      <w:r w:rsidRPr="00525990">
        <w:rPr>
          <w:rStyle w:val="StyleUnderline"/>
        </w:rPr>
        <w:t xml:space="preserve">the issues climate capitalism will have to address if it is to be effective. The forces behind the development of carbon markets — those forces dominant under neoliberalism that we discussed in Chapter 2 —also provide clues as to the possible forms that climate capitalism might take as it develops. But how might we imagine the current ways that climate change is being managed developing into a more fully fledged, coherent system that could lead to </w:t>
      </w:r>
      <w:proofErr w:type="spellStart"/>
      <w:r w:rsidRPr="00525990">
        <w:rPr>
          <w:rStyle w:val="StyleUnderline"/>
        </w:rPr>
        <w:t>decarbonisation</w:t>
      </w:r>
      <w:proofErr w:type="spellEnd"/>
      <w:r w:rsidRPr="00525990">
        <w:rPr>
          <w:rStyle w:val="StyleUnderline"/>
        </w:rPr>
        <w:t xml:space="preserve"> of the economy? And what then might be done to make one or other scenario more likely?</w:t>
      </w:r>
      <w:r w:rsidRPr="00525990">
        <w:t xml:space="preserve"> We sketch out here four possible scenarios. </w:t>
      </w:r>
      <w:r w:rsidRPr="00525990">
        <w:rPr>
          <w:rStyle w:val="Emphasis"/>
        </w:rPr>
        <w:t xml:space="preserve">We should </w:t>
      </w:r>
      <w:proofErr w:type="spellStart"/>
      <w:r w:rsidRPr="00525990">
        <w:rPr>
          <w:rStyle w:val="Emphasis"/>
        </w:rPr>
        <w:t>emphasise</w:t>
      </w:r>
      <w:proofErr w:type="spellEnd"/>
      <w:r w:rsidRPr="00525990">
        <w:rPr>
          <w:rStyle w:val="Emphasis"/>
        </w:rPr>
        <w:t xml:space="preserve">, they are </w:t>
      </w:r>
      <w:proofErr w:type="spellStart"/>
      <w:r w:rsidRPr="00525990">
        <w:rPr>
          <w:rStyle w:val="Emphasis"/>
        </w:rPr>
        <w:t>sce</w:t>
      </w:r>
      <w:proofErr w:type="spellEnd"/>
      <w:r w:rsidRPr="00525990">
        <w:rPr>
          <w:rStyle w:val="Emphasis"/>
        </w:rPr>
        <w:t xml:space="preserve">- </w:t>
      </w:r>
      <w:proofErr w:type="spellStart"/>
      <w:r w:rsidRPr="00525990">
        <w:rPr>
          <w:rStyle w:val="Emphasis"/>
        </w:rPr>
        <w:t>narios</w:t>
      </w:r>
      <w:proofErr w:type="spellEnd"/>
      <w:r w:rsidRPr="00525990">
        <w:rPr>
          <w:rStyle w:val="Emphasis"/>
        </w:rPr>
        <w:t xml:space="preserve">, not predictions. They arc, in effect, scenario-building exercises thinking through how the various elements </w:t>
      </w:r>
      <w:proofErr w:type="gramStart"/>
      <w:r w:rsidRPr="00525990">
        <w:rPr>
          <w:rStyle w:val="Emphasis"/>
        </w:rPr>
        <w:t>Of</w:t>
      </w:r>
      <w:proofErr w:type="gramEnd"/>
      <w:r w:rsidRPr="00525990">
        <w:rPr>
          <w:rStyle w:val="Emphasis"/>
        </w:rPr>
        <w:t xml:space="preserve"> climate change politics we have explored throughout the book might play out in the coming decades</w:t>
      </w:r>
      <w:r w:rsidRPr="00525990">
        <w:t xml:space="preserve">. </w:t>
      </w:r>
    </w:p>
    <w:p w:rsidR="009537BD" w:rsidRPr="00525990" w:rsidRDefault="0044313C" w:rsidP="009537BD">
      <w:pPr>
        <w:pStyle w:val="Heading3"/>
      </w:pPr>
      <w:r w:rsidRPr="00525990">
        <w:t xml:space="preserve">Globalization solves </w:t>
      </w:r>
      <w:r w:rsidR="009537BD" w:rsidRPr="00525990">
        <w:t>Human rights</w:t>
      </w:r>
    </w:p>
    <w:p w:rsidR="009537BD" w:rsidRPr="00525990" w:rsidRDefault="009537BD" w:rsidP="009537BD">
      <w:pPr>
        <w:pStyle w:val="Heading4"/>
      </w:pPr>
      <w:r w:rsidRPr="00525990">
        <w:t xml:space="preserve">Globalization is key to human rights </w:t>
      </w:r>
    </w:p>
    <w:p w:rsidR="009537BD" w:rsidRPr="00525990" w:rsidRDefault="009537BD" w:rsidP="009537BD">
      <w:r w:rsidRPr="00525990">
        <w:rPr>
          <w:rStyle w:val="Style13ptBold"/>
        </w:rPr>
        <w:t>Howard-</w:t>
      </w:r>
      <w:proofErr w:type="spellStart"/>
      <w:r w:rsidRPr="00525990">
        <w:rPr>
          <w:rStyle w:val="Style13ptBold"/>
        </w:rPr>
        <w:t>Hassmann</w:t>
      </w:r>
      <w:proofErr w:type="spellEnd"/>
      <w:r w:rsidRPr="00525990">
        <w:rPr>
          <w:rStyle w:val="Style13ptBold"/>
        </w:rPr>
        <w:t xml:space="preserve"> 5</w:t>
      </w:r>
      <w:r w:rsidRPr="00525990">
        <w:t xml:space="preserve"> (Rhoda [Professor in the Department of Global Studies and </w:t>
      </w:r>
      <w:proofErr w:type="spellStart"/>
      <w:r w:rsidRPr="00525990">
        <w:t>Balsillie</w:t>
      </w:r>
      <w:proofErr w:type="spellEnd"/>
      <w:r w:rsidRPr="00525990">
        <w:t xml:space="preserve"> School of International Affairs @ Wilfrid Laurier University], “The Second Great Transformation: Human Rights Leapfrogging in the Era of Globalization,” Human Rights Quarterly, Volume 27, Number 1, </w:t>
      </w:r>
      <w:proofErr w:type="spellStart"/>
      <w:r w:rsidRPr="00525990">
        <w:t>Februrary</w:t>
      </w:r>
      <w:proofErr w:type="spellEnd"/>
      <w:r w:rsidRPr="00525990">
        <w:t xml:space="preserve"> 2005, pg. 13-14, Project Muse)//MA</w:t>
      </w:r>
    </w:p>
    <w:p w:rsidR="009537BD" w:rsidRPr="00525990" w:rsidRDefault="009537BD" w:rsidP="009537BD">
      <w:pPr>
        <w:rPr>
          <w:sz w:val="16"/>
        </w:rPr>
      </w:pPr>
      <w:r w:rsidRPr="00525990">
        <w:rPr>
          <w:rStyle w:val="Emphasis"/>
        </w:rPr>
        <w:t>A simple model of a positive relationship between globalization and human rights seems to posit the following inevitable relationship</w:t>
      </w:r>
      <w:r w:rsidRPr="00525990">
        <w:rPr>
          <w:sz w:val="16"/>
        </w:rPr>
        <w:t xml:space="preserve">. This relationship seems to be what much of the positive rhetoric around globalization refers to. </w:t>
      </w:r>
      <w:r w:rsidRPr="00525990">
        <w:rPr>
          <w:rStyle w:val="StyleUnderline"/>
        </w:rPr>
        <w:t xml:space="preserve">Nothing has to be done by social actors to promote human rights in societies experiencing globalization: </w:t>
      </w:r>
      <w:r w:rsidRPr="00525990">
        <w:rPr>
          <w:rStyle w:val="Emphasis"/>
        </w:rPr>
        <w:t>human rights will “emerge,” as it were, as societies globalize</w:t>
      </w:r>
      <w:r w:rsidRPr="00525990">
        <w:rPr>
          <w:sz w:val="16"/>
        </w:rPr>
        <w:t xml:space="preserve">. In his time, Polanyi referred to a similar “utopian endeavor of economic liberalism to set up a </w:t>
      </w:r>
      <w:proofErr w:type="spellStart"/>
      <w:r w:rsidRPr="00525990">
        <w:rPr>
          <w:sz w:val="16"/>
        </w:rPr>
        <w:t>selfregulating</w:t>
      </w:r>
      <w:proofErr w:type="spellEnd"/>
      <w:r w:rsidRPr="00525990">
        <w:rPr>
          <w:sz w:val="16"/>
        </w:rPr>
        <w:t xml:space="preserve"> market system,” </w:t>
      </w:r>
      <w:r w:rsidRPr="00525990">
        <w:rPr>
          <w:rStyle w:val="StyleUnderline"/>
        </w:rPr>
        <w:t>in the belief that a free, self-regulated market would necessarily result in liberal democracy and peace.</w:t>
      </w:r>
      <w:r w:rsidRPr="00525990">
        <w:rPr>
          <w:sz w:val="16"/>
        </w:rPr>
        <w:t xml:space="preserve">45 This is a nonacademic rhetoric, positing that simple contact among societies will result in a merging of social values, without specifying what kind of contact, among which social actors, can result in such positive, rights-inducing changes. </w:t>
      </w:r>
      <w:r w:rsidRPr="00525990">
        <w:rPr>
          <w:rStyle w:val="StyleUnderline"/>
        </w:rPr>
        <w:t xml:space="preserve">There was and is, however, an underlying belief that wealthier societies are necessarily more likely to protect human rights than poorer societies. The thesis that </w:t>
      </w:r>
      <w:r w:rsidRPr="00525990">
        <w:rPr>
          <w:rStyle w:val="Emphasis"/>
        </w:rPr>
        <w:t xml:space="preserve">globalization causes human rights via increased wealth </w:t>
      </w:r>
      <w:r w:rsidRPr="00525990">
        <w:rPr>
          <w:rStyle w:val="StyleUnderline"/>
        </w:rPr>
        <w:t>resembles the “engines of development”</w:t>
      </w:r>
      <w:r w:rsidRPr="00525990">
        <w:rPr>
          <w:sz w:val="16"/>
        </w:rPr>
        <w:t xml:space="preserve"> model discussed by Meyer. Globalization develops an economy: that is, it increases its wealth. Wealthier societies are more likely to protect human rights than poorer societies. This is also the model about which Meyer and Smith et al. debated, using TNC or MNC investment as a proxy for globalization.47 </w:t>
      </w:r>
    </w:p>
    <w:p w:rsidR="00177791" w:rsidRDefault="00177791" w:rsidP="00177791">
      <w:pPr>
        <w:pStyle w:val="Heading3"/>
      </w:pPr>
      <w:r>
        <w:t>Liberalism is good</w:t>
      </w:r>
    </w:p>
    <w:p w:rsidR="00177791" w:rsidRDefault="00177791" w:rsidP="00177791">
      <w:pPr>
        <w:pStyle w:val="Heading4"/>
      </w:pPr>
      <w:bookmarkStart w:id="0" w:name="_GoBack"/>
      <w:bookmarkEnd w:id="0"/>
      <w:r>
        <w:t>Liberalism is good – empirics prove their arguments are based in conflation</w:t>
      </w:r>
    </w:p>
    <w:p w:rsidR="00177791" w:rsidRDefault="00177791" w:rsidP="00177791">
      <w:proofErr w:type="spellStart"/>
      <w:r>
        <w:rPr>
          <w:b/>
        </w:rPr>
        <w:t>Teschke</w:t>
      </w:r>
      <w:proofErr w:type="spellEnd"/>
      <w:r>
        <w:rPr>
          <w:b/>
        </w:rPr>
        <w:t xml:space="preserve"> 11</w:t>
      </w:r>
      <w:r>
        <w:t xml:space="preserve"> – </w:t>
      </w:r>
      <w:r>
        <w:t>Department of International Relations, School of Global</w:t>
      </w:r>
      <w:r>
        <w:t xml:space="preserve"> Studies, University of Sussex (Benno Gerhard “</w:t>
      </w:r>
      <w:r>
        <w:t xml:space="preserve">Fatal attraction: a critique of Carl Schmitt's international political and legal theory,” </w:t>
      </w:r>
      <w:r w:rsidRPr="00754AF6">
        <w:rPr>
          <w:i/>
        </w:rPr>
        <w:t>International Theory</w:t>
      </w:r>
      <w:r>
        <w:t xml:space="preserve">, </w:t>
      </w:r>
      <w:r w:rsidRPr="0040596D">
        <w:t>Vol</w:t>
      </w:r>
      <w:r>
        <w:t>. 3,</w:t>
      </w:r>
      <w:r w:rsidRPr="0040596D">
        <w:t xml:space="preserve"> </w:t>
      </w:r>
      <w:r>
        <w:t>No. 2, June 2011, p. 179-227, Accessed</w:t>
      </w:r>
      <w:r>
        <w:t xml:space="preserve"> Online through Emory Libraries)</w:t>
      </w:r>
    </w:p>
    <w:p w:rsidR="00177791" w:rsidRDefault="00177791" w:rsidP="00177791"/>
    <w:p w:rsidR="00177791" w:rsidRPr="00177791" w:rsidRDefault="00177791" w:rsidP="00177791">
      <w:pPr>
        <w:rPr>
          <w:sz w:val="16"/>
        </w:rPr>
      </w:pPr>
      <w:r w:rsidRPr="00B4305E">
        <w:rPr>
          <w:sz w:val="16"/>
        </w:rPr>
        <w:t xml:space="preserve">For </w:t>
      </w:r>
      <w:r w:rsidRPr="00536D52">
        <w:rPr>
          <w:rStyle w:val="StyleUnderline"/>
        </w:rPr>
        <w:t xml:space="preserve">at the </w:t>
      </w:r>
      <w:proofErr w:type="spellStart"/>
      <w:r w:rsidRPr="00536D52">
        <w:rPr>
          <w:rStyle w:val="StyleUnderline"/>
        </w:rPr>
        <w:t>centre</w:t>
      </w:r>
      <w:proofErr w:type="spellEnd"/>
      <w:r w:rsidRPr="00536D52">
        <w:rPr>
          <w:rStyle w:val="StyleUnderline"/>
        </w:rPr>
        <w:t xml:space="preserve"> </w:t>
      </w:r>
      <w:r w:rsidRPr="00177791">
        <w:rPr>
          <w:rStyle w:val="StyleUnderline"/>
        </w:rPr>
        <w:t>of the</w:t>
      </w:r>
      <w:r w:rsidRPr="00177791">
        <w:rPr>
          <w:sz w:val="16"/>
        </w:rPr>
        <w:t xml:space="preserve"> heterodox – partly post-structuralist, partly realist – neo-</w:t>
      </w:r>
      <w:proofErr w:type="spellStart"/>
      <w:r w:rsidRPr="00177791">
        <w:rPr>
          <w:sz w:val="16"/>
        </w:rPr>
        <w:t>Schmittian</w:t>
      </w:r>
      <w:proofErr w:type="spellEnd"/>
      <w:r w:rsidRPr="00177791">
        <w:rPr>
          <w:sz w:val="16"/>
        </w:rPr>
        <w:t xml:space="preserve"> </w:t>
      </w:r>
      <w:r w:rsidRPr="00177791">
        <w:rPr>
          <w:rStyle w:val="StyleUnderline"/>
        </w:rPr>
        <w:t>analysis stands</w:t>
      </w:r>
      <w:r w:rsidRPr="00177791">
        <w:rPr>
          <w:sz w:val="16"/>
        </w:rPr>
        <w:t xml:space="preserve"> the conclusion of The Nomos: </w:t>
      </w:r>
      <w:r w:rsidRPr="00177791">
        <w:rPr>
          <w:rStyle w:val="StyleUnderline"/>
        </w:rPr>
        <w:t>the thesis of a structural and continuous relation between liberalism and violence</w:t>
      </w:r>
      <w:r w:rsidRPr="00177791">
        <w:rPr>
          <w:sz w:val="16"/>
        </w:rPr>
        <w:t xml:space="preserve"> (</w:t>
      </w:r>
      <w:proofErr w:type="spellStart"/>
      <w:r w:rsidRPr="00177791">
        <w:rPr>
          <w:sz w:val="16"/>
        </w:rPr>
        <w:t>Mouffe</w:t>
      </w:r>
      <w:proofErr w:type="spellEnd"/>
      <w:r w:rsidRPr="00177791">
        <w:rPr>
          <w:sz w:val="16"/>
        </w:rPr>
        <w:t xml:space="preserve"> 2005, 2007; </w:t>
      </w:r>
      <w:proofErr w:type="spellStart"/>
      <w:r w:rsidRPr="00177791">
        <w:rPr>
          <w:sz w:val="16"/>
        </w:rPr>
        <w:t>Odysseos</w:t>
      </w:r>
      <w:proofErr w:type="spellEnd"/>
      <w:r w:rsidRPr="00177791">
        <w:rPr>
          <w:sz w:val="16"/>
        </w:rPr>
        <w:t xml:space="preserve"> 2007). </w:t>
      </w:r>
      <w:r w:rsidRPr="00177791">
        <w:rPr>
          <w:rStyle w:val="StyleUnderline"/>
        </w:rPr>
        <w:t xml:space="preserve">It suggests that, in sharp contrast to the liberal-cosmopolitan </w:t>
      </w:r>
      <w:proofErr w:type="spellStart"/>
      <w:r w:rsidRPr="00177791">
        <w:rPr>
          <w:rStyle w:val="StyleUnderline"/>
        </w:rPr>
        <w:t>programme</w:t>
      </w:r>
      <w:proofErr w:type="spellEnd"/>
      <w:r w:rsidRPr="00177791">
        <w:rPr>
          <w:rStyle w:val="StyleUnderline"/>
        </w:rPr>
        <w:t xml:space="preserve"> of ‘perpetual peace’, the geographical expansion of liberal modernity was accompanied by the intensification and de-formalization of war in the international construction of liberal-constitutional states of law and the production of liberal subjectivities as rights-bearing individuals</w:t>
      </w:r>
      <w:r w:rsidRPr="00177791">
        <w:rPr>
          <w:sz w:val="16"/>
        </w:rPr>
        <w:t>. Liberal world-ordering proceeds via the conduit of wars for humanity, leading to Schmitt's ‘</w:t>
      </w:r>
      <w:proofErr w:type="spellStart"/>
      <w:r w:rsidRPr="00177791">
        <w:rPr>
          <w:sz w:val="16"/>
        </w:rPr>
        <w:t>spaceless</w:t>
      </w:r>
      <w:proofErr w:type="spellEnd"/>
      <w:r w:rsidRPr="00177791">
        <w:rPr>
          <w:sz w:val="16"/>
        </w:rPr>
        <w:t xml:space="preserve"> universalism’. In this perspective, a straight line is drawn from WWI to the War on Terror to verify Schmitt's long-term prognostic of the 20th century as the age of ‘neutralizations and de-politicizations’ (Schmitt 1993).</w:t>
      </w:r>
    </w:p>
    <w:p w:rsidR="00177791" w:rsidRPr="00177791" w:rsidRDefault="00177791" w:rsidP="00177791">
      <w:pPr>
        <w:rPr>
          <w:sz w:val="16"/>
        </w:rPr>
      </w:pPr>
      <w:r w:rsidRPr="00177791">
        <w:rPr>
          <w:sz w:val="16"/>
        </w:rPr>
        <w:t xml:space="preserve">But </w:t>
      </w:r>
      <w:r w:rsidRPr="00177791">
        <w:rPr>
          <w:rStyle w:val="StyleUnderline"/>
        </w:rPr>
        <w:t>this attempt to read the history of 20th century i</w:t>
      </w:r>
      <w:r w:rsidRPr="00177791">
        <w:rPr>
          <w:sz w:val="16"/>
        </w:rPr>
        <w:t xml:space="preserve">nternational </w:t>
      </w:r>
      <w:r w:rsidRPr="00177791">
        <w:rPr>
          <w:rStyle w:val="StyleUnderline"/>
        </w:rPr>
        <w:t>r</w:t>
      </w:r>
      <w:r w:rsidRPr="00177791">
        <w:rPr>
          <w:sz w:val="16"/>
        </w:rPr>
        <w:t xml:space="preserve">elations </w:t>
      </w:r>
      <w:r w:rsidRPr="00177791">
        <w:rPr>
          <w:rStyle w:val="StyleUnderline"/>
        </w:rPr>
        <w:t xml:space="preserve">in terms of a succession of confrontations between the carrier-nations of liberal modernity and the criminalized foes at its outer margins seems </w:t>
      </w:r>
      <w:r w:rsidRPr="00177791">
        <w:rPr>
          <w:rStyle w:val="Emphasis"/>
        </w:rPr>
        <w:t>unable to comprehend the complexities</w:t>
      </w:r>
      <w:r w:rsidRPr="00177791">
        <w:rPr>
          <w:rStyle w:val="StyleUnderline"/>
        </w:rPr>
        <w:t xml:space="preserve"> and specificities of ‘liberal’ world-ordering</w:t>
      </w:r>
      <w:r w:rsidRPr="00177791">
        <w:rPr>
          <w:sz w:val="16"/>
        </w:rPr>
        <w:t>, then and now. For in the cases of Wilhelmine, Weimar and fascist Germany, the assumption that their conflicts with the Anglo-American liberal-capitalist heartland were grounded in an antagonism between liberal modernity and a recalcitrant Germany outside its geographical and conceptual lines runs counter to the historical evidence. For this reading presupposes that late-Wilhelmine Germany was not already substantially penetrated by capitalism and fully incorporated into the capitalist world economy, posing the question of whether the causes of WWI lay in the capitalist dynamics of inter-imperial rivalry (</w:t>
      </w:r>
      <w:proofErr w:type="spellStart"/>
      <w:r w:rsidRPr="00177791">
        <w:rPr>
          <w:sz w:val="16"/>
        </w:rPr>
        <w:t>Blackbourn</w:t>
      </w:r>
      <w:proofErr w:type="spellEnd"/>
      <w:r w:rsidRPr="00177791">
        <w:rPr>
          <w:sz w:val="16"/>
        </w:rPr>
        <w:t xml:space="preserve"> and </w:t>
      </w:r>
      <w:proofErr w:type="spellStart"/>
      <w:r w:rsidRPr="00177791">
        <w:rPr>
          <w:sz w:val="16"/>
        </w:rPr>
        <w:t>Eley</w:t>
      </w:r>
      <w:proofErr w:type="spellEnd"/>
      <w:r w:rsidRPr="00177791">
        <w:rPr>
          <w:sz w:val="16"/>
        </w:rPr>
        <w:t xml:space="preserve"> 1984), or in processes of belated and incomplete liberal-capitalist development, due to the survival of ‘re-feudalized’ elites in the German state classes and the marriage between ‘rye and iron’ (</w:t>
      </w:r>
      <w:proofErr w:type="spellStart"/>
      <w:r w:rsidRPr="00177791">
        <w:rPr>
          <w:sz w:val="16"/>
        </w:rPr>
        <w:t>Wehler</w:t>
      </w:r>
      <w:proofErr w:type="spellEnd"/>
      <w:r w:rsidRPr="00177791">
        <w:rPr>
          <w:sz w:val="16"/>
        </w:rPr>
        <w:t xml:space="preserve"> 1997). It also assumes that the late-Weimar and early Nazi turn towards the construction of an autarchic German regionalism – </w:t>
      </w:r>
      <w:proofErr w:type="spellStart"/>
      <w:r w:rsidRPr="00177791">
        <w:rPr>
          <w:sz w:val="16"/>
        </w:rPr>
        <w:t>Mitteleuropa</w:t>
      </w:r>
      <w:proofErr w:type="spellEnd"/>
      <w:r w:rsidRPr="00177791">
        <w:rPr>
          <w:sz w:val="16"/>
        </w:rPr>
        <w:t xml:space="preserve"> or </w:t>
      </w:r>
      <w:proofErr w:type="spellStart"/>
      <w:r w:rsidRPr="00177791">
        <w:rPr>
          <w:sz w:val="16"/>
        </w:rPr>
        <w:t>Großraum</w:t>
      </w:r>
      <w:proofErr w:type="spellEnd"/>
      <w:r w:rsidRPr="00177791">
        <w:rPr>
          <w:sz w:val="16"/>
        </w:rPr>
        <w:t xml:space="preserve"> – was not deeply influenced by the international ramifications of the 1929 Great Depression, but premised on a purely political–existentialist assertion of German national identity. </w:t>
      </w:r>
      <w:r w:rsidRPr="00177791">
        <w:rPr>
          <w:rStyle w:val="StyleUnderline"/>
        </w:rPr>
        <w:t xml:space="preserve">Against a reading of the early 20th century conflicts between ‘the liberal West’ and Germany as ‘wars for humanity’ between an expanding liberal modernity and its political exterior, there is </w:t>
      </w:r>
      <w:r w:rsidRPr="00177791">
        <w:rPr>
          <w:rStyle w:val="Emphasis"/>
        </w:rPr>
        <w:t>more evidence</w:t>
      </w:r>
      <w:r w:rsidRPr="00177791">
        <w:rPr>
          <w:rStyle w:val="StyleUnderline"/>
        </w:rPr>
        <w:t xml:space="preserve"> to suggest that these confrontations were interstate conflicts within the crisis-ridden and nationally uneven</w:t>
      </w:r>
      <w:r w:rsidRPr="00177791">
        <w:rPr>
          <w:sz w:val="16"/>
        </w:rPr>
        <w:t xml:space="preserve"> capitalist </w:t>
      </w:r>
      <w:r w:rsidRPr="00177791">
        <w:rPr>
          <w:rStyle w:val="StyleUnderline"/>
        </w:rPr>
        <w:t>project of modernity</w:t>
      </w:r>
      <w:r w:rsidRPr="00177791">
        <w:rPr>
          <w:sz w:val="16"/>
        </w:rPr>
        <w:t>.</w:t>
      </w:r>
    </w:p>
    <w:p w:rsidR="00177791" w:rsidRPr="00177791" w:rsidRDefault="00177791" w:rsidP="00177791">
      <w:pPr>
        <w:rPr>
          <w:sz w:val="16"/>
        </w:rPr>
      </w:pPr>
      <w:r w:rsidRPr="00177791">
        <w:rPr>
          <w:rStyle w:val="StyleUnderline"/>
        </w:rPr>
        <w:t xml:space="preserve">Similar objections and caveats to the binary opposition between the Western </w:t>
      </w:r>
      <w:proofErr w:type="gramStart"/>
      <w:r w:rsidRPr="00177791">
        <w:rPr>
          <w:rStyle w:val="StyleUnderline"/>
        </w:rPr>
        <w:t>discourse</w:t>
      </w:r>
      <w:proofErr w:type="gramEnd"/>
      <w:r w:rsidRPr="00177791">
        <w:rPr>
          <w:rStyle w:val="StyleUnderline"/>
        </w:rPr>
        <w:t xml:space="preserve"> of liberal humanity against non-liberal foes apply to the more recent period. For how can this optic explain that the ‘liberal West’ </w:t>
      </w:r>
      <w:r w:rsidRPr="00177791">
        <w:rPr>
          <w:rStyle w:val="Emphasis"/>
        </w:rPr>
        <w:t>coexisted (and keeps coexisting)</w:t>
      </w:r>
      <w:r w:rsidRPr="00177791">
        <w:rPr>
          <w:rStyle w:val="StyleUnderline"/>
        </w:rPr>
        <w:t xml:space="preserve"> with a large number of pliant authoritarian client-regimes</w:t>
      </w:r>
      <w:r w:rsidRPr="00177791">
        <w:rPr>
          <w:sz w:val="16"/>
        </w:rPr>
        <w:t xml:space="preserve"> (Mubarak's Egypt, </w:t>
      </w:r>
      <w:r w:rsidRPr="00177791">
        <w:rPr>
          <w:rStyle w:val="StyleUnderline"/>
        </w:rPr>
        <w:t>Suharto's Indonesia, Pahlavi's Iran, Fahd's Saudi-Arabia</w:t>
      </w:r>
      <w:r w:rsidRPr="00177791">
        <w:rPr>
          <w:sz w:val="16"/>
        </w:rPr>
        <w:t xml:space="preserve">, even Gaddafi's pre-intervention Libya, to name but a few), </w:t>
      </w:r>
      <w:r w:rsidRPr="00177791">
        <w:rPr>
          <w:rStyle w:val="StyleUnderline"/>
        </w:rPr>
        <w:t>which were and are actively managed and supported by the West as anti-liberal</w:t>
      </w:r>
      <w:r w:rsidRPr="00177791">
        <w:rPr>
          <w:sz w:val="16"/>
        </w:rPr>
        <w:t xml:space="preserve"> </w:t>
      </w:r>
      <w:proofErr w:type="spellStart"/>
      <w:r w:rsidRPr="00177791">
        <w:rPr>
          <w:sz w:val="16"/>
        </w:rPr>
        <w:t>Schmittian</w:t>
      </w:r>
      <w:proofErr w:type="spellEnd"/>
      <w:r w:rsidRPr="00177791">
        <w:rPr>
          <w:sz w:val="16"/>
        </w:rPr>
        <w:t xml:space="preserve"> </w:t>
      </w:r>
      <w:r w:rsidRPr="00177791">
        <w:rPr>
          <w:rStyle w:val="StyleUnderline"/>
        </w:rPr>
        <w:t>states of emergency, with concerns for liberal subjectivities and Human Rights secondary to the strategic interests of political and geopolitical stability and economic access? Even in the more obvious cases of Afghanistan, Iraq, and, now, Libya, the idea that Western intervention has to be conceived as an encounter between the liberal project and a series of foes outside its sphere seems to rely on a denial of their antecedent histories as geopolitically and socially contested state-building projects in pro-Western fashion, deeply co-determined by long histories of Western anti-liberal colonial and post-colonial legacies</w:t>
      </w:r>
      <w:r w:rsidRPr="00177791">
        <w:rPr>
          <w:sz w:val="16"/>
        </w:rPr>
        <w:t xml:space="preserve">. If these states (or social forces within them) turn against their imperial masters, the conventional policy expression is ‘blowback’. And as the </w:t>
      </w:r>
      <w:proofErr w:type="spellStart"/>
      <w:r w:rsidRPr="00177791">
        <w:rPr>
          <w:sz w:val="16"/>
        </w:rPr>
        <w:t>Schmittian</w:t>
      </w:r>
      <w:proofErr w:type="spellEnd"/>
      <w:r w:rsidRPr="00177791">
        <w:rPr>
          <w:sz w:val="16"/>
        </w:rPr>
        <w:t xml:space="preserve"> analytical vocabulary does not include a conception of human agency and social forces – only friend/enemy groupings and collective political entities governed by executive decision – </w:t>
      </w:r>
      <w:r w:rsidRPr="00177791">
        <w:rPr>
          <w:rStyle w:val="StyleUnderline"/>
        </w:rPr>
        <w:t>it</w:t>
      </w:r>
      <w:r w:rsidRPr="00177791">
        <w:rPr>
          <w:sz w:val="16"/>
        </w:rPr>
        <w:t xml:space="preserve"> also </w:t>
      </w:r>
      <w:r w:rsidRPr="00177791">
        <w:rPr>
          <w:rStyle w:val="StyleUnderline"/>
        </w:rPr>
        <w:t>lacks the categories of analysis to comprehend the social dynamics that drive the struggles around sovereign power and the eventual overcoming, for example, of Tunisian and Egyptian states of emergency without US-led wars for humanity</w:t>
      </w:r>
      <w:r w:rsidRPr="00177791">
        <w:rPr>
          <w:sz w:val="16"/>
        </w:rPr>
        <w:t xml:space="preserve">. Similarly, </w:t>
      </w:r>
      <w:r w:rsidRPr="00177791">
        <w:rPr>
          <w:rStyle w:val="StyleUnderline"/>
        </w:rPr>
        <w:t xml:space="preserve">it seems unlikely that the generic idea of liberal world-ordering and the production of liberal subjectivities can actually explain why Western intervention seems </w:t>
      </w:r>
      <w:r w:rsidRPr="00177791">
        <w:rPr>
          <w:rStyle w:val="Emphasis"/>
        </w:rPr>
        <w:t>improbable in some cases</w:t>
      </w:r>
      <w:r w:rsidRPr="00177791">
        <w:rPr>
          <w:rStyle w:val="StyleUnderline"/>
        </w:rPr>
        <w:t xml:space="preserve"> (e.g. Bahrain, Qatar</w:t>
      </w:r>
      <w:r w:rsidRPr="00177791">
        <w:rPr>
          <w:sz w:val="16"/>
        </w:rPr>
        <w:t xml:space="preserve">, Yemen or Syria) </w:t>
      </w:r>
      <w:r w:rsidRPr="00177791">
        <w:rPr>
          <w:rStyle w:val="StyleUnderline"/>
        </w:rPr>
        <w:t>and more likely in others (e.g. Serbia, Afghanistan, Iraq, and Libya)</w:t>
      </w:r>
      <w:r w:rsidRPr="00177791">
        <w:rPr>
          <w:sz w:val="16"/>
        </w:rPr>
        <w:t>.</w:t>
      </w:r>
    </w:p>
    <w:p w:rsidR="00177791" w:rsidRPr="00CB09BB" w:rsidRDefault="00177791" w:rsidP="00177791">
      <w:pPr>
        <w:rPr>
          <w:sz w:val="16"/>
        </w:rPr>
      </w:pPr>
      <w:r w:rsidRPr="00177791">
        <w:rPr>
          <w:sz w:val="16"/>
        </w:rPr>
        <w:t xml:space="preserve">Liberal world-ordering consists of differential strategies of building, coordinating, and drawing liberal and anti-liberal states into the Western orbit, and overtly or covertly intervening and refashioning them once they step out of line. </w:t>
      </w:r>
      <w:r w:rsidRPr="00177791">
        <w:rPr>
          <w:rStyle w:val="StyleUnderline"/>
        </w:rPr>
        <w:t>These are conflicts within a world, which seem to push the term liberalism beyond its original meaning. The generic</w:t>
      </w:r>
      <w:r w:rsidRPr="00177791">
        <w:rPr>
          <w:sz w:val="16"/>
        </w:rPr>
        <w:t xml:space="preserve"> </w:t>
      </w:r>
      <w:proofErr w:type="spellStart"/>
      <w:r w:rsidRPr="00177791">
        <w:rPr>
          <w:sz w:val="16"/>
        </w:rPr>
        <w:t>Schmittian</w:t>
      </w:r>
      <w:proofErr w:type="spellEnd"/>
      <w:r w:rsidRPr="00177791">
        <w:rPr>
          <w:sz w:val="16"/>
        </w:rPr>
        <w:t xml:space="preserve"> </w:t>
      </w:r>
      <w:r w:rsidRPr="00177791">
        <w:rPr>
          <w:rStyle w:val="StyleUnderline"/>
        </w:rPr>
        <w:t>idea of a liberal</w:t>
      </w:r>
      <w:r w:rsidRPr="00177791">
        <w:rPr>
          <w:sz w:val="16"/>
        </w:rPr>
        <w:t xml:space="preserve"> ‘</w:t>
      </w:r>
      <w:proofErr w:type="spellStart"/>
      <w:r w:rsidRPr="00177791">
        <w:rPr>
          <w:sz w:val="16"/>
        </w:rPr>
        <w:t>spaceless</w:t>
      </w:r>
      <w:proofErr w:type="spellEnd"/>
      <w:r w:rsidRPr="00177791">
        <w:rPr>
          <w:sz w:val="16"/>
        </w:rPr>
        <w:t xml:space="preserve"> </w:t>
      </w:r>
      <w:r w:rsidRPr="00177791">
        <w:rPr>
          <w:rStyle w:val="StyleUnderline"/>
        </w:rPr>
        <w:t>universalism’ sits uncomfortably with the realities of maintaining an America-supervised ‘informal empire’, which has to manage a persisting interstate system in diverse and case-specific ways. But it is this persistence of a worldwide system of states, which encase national particularities, which renders challenges to American supremacy possible in the first place</w:t>
      </w:r>
      <w:r w:rsidRPr="00177791">
        <w:rPr>
          <w:sz w:val="16"/>
        </w:rPr>
        <w:t>.</w:t>
      </w:r>
    </w:p>
    <w:p w:rsidR="00177791" w:rsidRPr="00177791" w:rsidRDefault="00177791" w:rsidP="00177791"/>
    <w:p w:rsidR="00177791" w:rsidRPr="00525990" w:rsidRDefault="00177791" w:rsidP="00177791">
      <w:pPr>
        <w:pStyle w:val="Heading3"/>
      </w:pPr>
      <w:r w:rsidRPr="00525990">
        <w:t>No root causes</w:t>
      </w:r>
    </w:p>
    <w:p w:rsidR="00177791" w:rsidRPr="00525990" w:rsidRDefault="00177791" w:rsidP="00177791">
      <w:pPr>
        <w:pStyle w:val="Heading4"/>
      </w:pPr>
      <w:r>
        <w:t xml:space="preserve">No root causes and bottom-up approaches don’t spill up </w:t>
      </w:r>
    </w:p>
    <w:p w:rsidR="00177791" w:rsidRPr="00097DD5" w:rsidRDefault="00177791" w:rsidP="00177791">
      <w:pPr>
        <w:rPr>
          <w:sz w:val="16"/>
        </w:rPr>
      </w:pPr>
      <w:r w:rsidRPr="00525990">
        <w:rPr>
          <w:rStyle w:val="Style13ptBold"/>
        </w:rPr>
        <w:t>Chandler 15</w:t>
      </w:r>
      <w:r w:rsidRPr="00097DD5">
        <w:rPr>
          <w:sz w:val="16"/>
        </w:rPr>
        <w:t xml:space="preserve">, Professor of Politics and International Relations at the University of Westminster, 2015, (David “Contesting </w:t>
      </w:r>
      <w:proofErr w:type="spellStart"/>
      <w:r w:rsidRPr="00097DD5">
        <w:rPr>
          <w:sz w:val="16"/>
        </w:rPr>
        <w:t>postliberalism</w:t>
      </w:r>
      <w:proofErr w:type="spellEnd"/>
      <w:r w:rsidRPr="00097DD5">
        <w:rPr>
          <w:sz w:val="16"/>
        </w:rPr>
        <w:t>: governmentality or emancipation?,” Journal of International Relations and Development, Vol. 18, p. 1-24)</w:t>
      </w:r>
    </w:p>
    <w:p w:rsidR="00177791" w:rsidRPr="00097DD5" w:rsidRDefault="00177791" w:rsidP="00177791">
      <w:pPr>
        <w:rPr>
          <w:sz w:val="16"/>
        </w:rPr>
      </w:pPr>
      <w:r w:rsidRPr="00525990">
        <w:rPr>
          <w:rStyle w:val="StyleUnderline"/>
        </w:rPr>
        <w:t>Societal practices and the ‘everyday’ have become a focal point</w:t>
      </w:r>
      <w:r w:rsidRPr="00097DD5">
        <w:rPr>
          <w:sz w:val="16"/>
        </w:rPr>
        <w:t xml:space="preserve"> of international intervention and they have been </w:t>
      </w:r>
      <w:proofErr w:type="spellStart"/>
      <w:r w:rsidRPr="00097DD5">
        <w:rPr>
          <w:sz w:val="16"/>
        </w:rPr>
        <w:t>legitimised</w:t>
      </w:r>
      <w:proofErr w:type="spellEnd"/>
      <w:r w:rsidRPr="00097DD5">
        <w:rPr>
          <w:sz w:val="16"/>
        </w:rPr>
        <w:t xml:space="preserve"> </w:t>
      </w:r>
      <w:r w:rsidRPr="00525990">
        <w:rPr>
          <w:rStyle w:val="StyleUnderline"/>
        </w:rPr>
        <w:t>on the basis of empowering the voice and agency of the</w:t>
      </w:r>
      <w:r w:rsidRPr="00097DD5">
        <w:rPr>
          <w:sz w:val="16"/>
        </w:rPr>
        <w:t xml:space="preserve"> postcolonial and post-conflict </w:t>
      </w:r>
      <w:r w:rsidRPr="00525990">
        <w:rPr>
          <w:rStyle w:val="StyleUnderline"/>
        </w:rPr>
        <w:t>subject</w:t>
      </w:r>
      <w:r w:rsidRPr="00097DD5">
        <w:rPr>
          <w:sz w:val="16"/>
        </w:rPr>
        <w:t xml:space="preserve">.4 </w:t>
      </w:r>
      <w:r w:rsidRPr="00525990">
        <w:rPr>
          <w:rStyle w:val="StyleUnderline"/>
        </w:rPr>
        <w:t>This postliberal discourse of societal empowerment seems to coincide</w:t>
      </w:r>
      <w:r w:rsidRPr="00097DD5">
        <w:rPr>
          <w:sz w:val="16"/>
        </w:rPr>
        <w:t xml:space="preserve"> </w:t>
      </w:r>
      <w:r w:rsidRPr="00525990">
        <w:rPr>
          <w:rStyle w:val="StyleUnderline"/>
        </w:rPr>
        <w:t>both with the dominant post-classical economic understandings of the problem of rational agency and with the radical or critical approaches to the liberal subject</w:t>
      </w:r>
      <w:r w:rsidRPr="00097DD5">
        <w:rPr>
          <w:sz w:val="16"/>
        </w:rPr>
        <w:t xml:space="preserve"> and liberal peace understandings. However, </w:t>
      </w:r>
      <w:r w:rsidRPr="00525990">
        <w:rPr>
          <w:rStyle w:val="StyleUnderline"/>
        </w:rPr>
        <w:t xml:space="preserve">there is </w:t>
      </w:r>
      <w:r w:rsidRPr="00525990">
        <w:rPr>
          <w:rStyle w:val="Emphasis"/>
        </w:rPr>
        <w:t>little likelihood of the ‘bottom-up’ alternative</w:t>
      </w:r>
      <w:r w:rsidRPr="00525990">
        <w:rPr>
          <w:rStyle w:val="StyleUnderline"/>
        </w:rPr>
        <w:t xml:space="preserve"> having a greater transformative effect on the subjects of these policy interventions</w:t>
      </w:r>
      <w:r w:rsidRPr="00097DD5">
        <w:rPr>
          <w:sz w:val="16"/>
        </w:rPr>
        <w:t xml:space="preserve">. The </w:t>
      </w:r>
      <w:r w:rsidRPr="00525990">
        <w:rPr>
          <w:rStyle w:val="StyleUnderline"/>
        </w:rPr>
        <w:t>focus on societal practices</w:t>
      </w:r>
      <w:r w:rsidRPr="00097DD5">
        <w:rPr>
          <w:sz w:val="16"/>
        </w:rPr>
        <w:t xml:space="preserve"> and associations </w:t>
      </w:r>
      <w:r w:rsidRPr="00525990">
        <w:rPr>
          <w:rStyle w:val="StyleUnderline"/>
        </w:rPr>
        <w:t>in the societal sphere</w:t>
      </w:r>
      <w:r w:rsidRPr="00097DD5">
        <w:rPr>
          <w:sz w:val="16"/>
        </w:rPr>
        <w:t xml:space="preserve">, </w:t>
      </w:r>
      <w:r w:rsidRPr="00525990">
        <w:rPr>
          <w:rStyle w:val="Emphasis"/>
        </w:rPr>
        <w:t>rather than social</w:t>
      </w:r>
      <w:r w:rsidRPr="00097DD5">
        <w:rPr>
          <w:sz w:val="16"/>
        </w:rPr>
        <w:t xml:space="preserve"> or economic </w:t>
      </w:r>
      <w:r w:rsidRPr="00525990">
        <w:rPr>
          <w:rStyle w:val="Emphasis"/>
        </w:rPr>
        <w:t>transformation</w:t>
      </w:r>
      <w:r w:rsidRPr="00525990">
        <w:rPr>
          <w:rStyle w:val="StyleUnderline"/>
        </w:rPr>
        <w:t xml:space="preserve">, focuses on social interaction in the environmental milieu as </w:t>
      </w:r>
      <w:r w:rsidRPr="00525990">
        <w:rPr>
          <w:rStyle w:val="Emphasis"/>
        </w:rPr>
        <w:t>generative of ideas and understanding</w:t>
      </w:r>
      <w:r w:rsidRPr="00525990">
        <w:rPr>
          <w:rStyle w:val="StyleUnderline"/>
        </w:rPr>
        <w:t>. This framework is problematic in that, despite its claims to ‘deeper’ and more ‘bottom-up’ or ‘social’ understandings</w:t>
      </w:r>
      <w:r w:rsidRPr="00097DD5">
        <w:rPr>
          <w:sz w:val="16"/>
        </w:rPr>
        <w:t xml:space="preserve"> of post-conflict peace, </w:t>
      </w:r>
      <w:r w:rsidRPr="00525990">
        <w:rPr>
          <w:rStyle w:val="StyleUnderline"/>
        </w:rPr>
        <w:t>it remains entirely within the world of superficial appearances</w:t>
      </w:r>
      <w:r w:rsidRPr="00097DD5">
        <w:rPr>
          <w:sz w:val="16"/>
        </w:rPr>
        <w:t>. The ‘</w:t>
      </w:r>
      <w:r w:rsidRPr="00525990">
        <w:rPr>
          <w:rStyle w:val="Emphasis"/>
        </w:rPr>
        <w:t>root causes</w:t>
      </w:r>
      <w:r w:rsidRPr="00525990">
        <w:rPr>
          <w:rStyle w:val="StyleUnderline"/>
        </w:rPr>
        <w:t>’ of problems are not located in the materiality of social relations but in the ‘materiality’ of the mind-set of the subject</w:t>
      </w:r>
      <w:r w:rsidRPr="00097DD5">
        <w:rPr>
          <w:sz w:val="16"/>
        </w:rPr>
        <w:t xml:space="preserve">, </w:t>
      </w:r>
      <w:r w:rsidRPr="00525990">
        <w:rPr>
          <w:rStyle w:val="Emphasis"/>
        </w:rPr>
        <w:t>understood to be false, imaginary or ideological</w:t>
      </w:r>
      <w:r w:rsidRPr="00525990">
        <w:rPr>
          <w:rStyle w:val="StyleUnderline"/>
        </w:rPr>
        <w:t>, due to the problematic societal practices in which they are embedded</w:t>
      </w:r>
      <w:r w:rsidRPr="00097DD5">
        <w:rPr>
          <w:sz w:val="16"/>
        </w:rPr>
        <w:t xml:space="preserve">. </w:t>
      </w:r>
      <w:r w:rsidRPr="00525990">
        <w:rPr>
          <w:rStyle w:val="StyleUnderline"/>
        </w:rPr>
        <w:t>If social practices are understood within a materialist framework</w:t>
      </w:r>
      <w:r w:rsidRPr="00097DD5">
        <w:rPr>
          <w:sz w:val="16"/>
        </w:rPr>
        <w:t xml:space="preserve">, </w:t>
      </w:r>
      <w:r w:rsidRPr="00525990">
        <w:rPr>
          <w:rStyle w:val="Emphasis"/>
        </w:rPr>
        <w:t>rather than an idealist one</w:t>
      </w:r>
      <w:r w:rsidRPr="00097DD5">
        <w:rPr>
          <w:sz w:val="16"/>
        </w:rPr>
        <w:t xml:space="preserve">, then </w:t>
      </w:r>
      <w:r w:rsidRPr="00525990">
        <w:rPr>
          <w:rStyle w:val="StyleUnderline"/>
        </w:rPr>
        <w:t>it is clear that they neither produce ‘false’ ideas nor the social world of appearances</w:t>
      </w:r>
      <w:r w:rsidRPr="00097DD5">
        <w:rPr>
          <w:sz w:val="16"/>
        </w:rPr>
        <w:t>.</w:t>
      </w:r>
    </w:p>
    <w:p w:rsidR="00177791" w:rsidRPr="00525990" w:rsidRDefault="00177791" w:rsidP="00177791"/>
    <w:p w:rsidR="00177791" w:rsidRPr="00525990" w:rsidRDefault="00177791" w:rsidP="00177791"/>
    <w:p w:rsidR="007531F3" w:rsidRPr="00525990" w:rsidRDefault="007531F3" w:rsidP="007531F3">
      <w:pPr>
        <w:pStyle w:val="Heading3"/>
      </w:pPr>
      <w:r w:rsidRPr="00525990">
        <w:t>AT: Structural violence outweighs</w:t>
      </w:r>
    </w:p>
    <w:p w:rsidR="007531F3" w:rsidRPr="00525990" w:rsidRDefault="007531F3" w:rsidP="007531F3">
      <w:pPr>
        <w:pStyle w:val="Heading4"/>
      </w:pPr>
      <w:r w:rsidRPr="00525990">
        <w:t>Structural violence framing is analytically useless – can’t distinguish war from other types of violence</w:t>
      </w:r>
    </w:p>
    <w:p w:rsidR="007531F3" w:rsidRPr="00525990" w:rsidRDefault="007531F3" w:rsidP="007531F3">
      <w:r w:rsidRPr="00525990">
        <w:rPr>
          <w:b/>
        </w:rPr>
        <w:t xml:space="preserve">Thomas 11 </w:t>
      </w:r>
      <w:r w:rsidRPr="00525990">
        <w:t xml:space="preserve">– (2011, Claire, Professor of International Politics at Sheffield University, “Why don’t we talk about ‘violence’ in International Relations?” </w:t>
      </w:r>
      <w:r w:rsidRPr="00525990">
        <w:rPr>
          <w:i/>
        </w:rPr>
        <w:t>Review of Int’l Studies</w:t>
      </w:r>
      <w:r w:rsidRPr="00525990">
        <w:t xml:space="preserve"> 37 p. 1829-1831)</w:t>
      </w:r>
    </w:p>
    <w:p w:rsidR="007531F3" w:rsidRPr="00525990" w:rsidRDefault="007531F3" w:rsidP="007531F3"/>
    <w:p w:rsidR="007531F3" w:rsidRPr="00525990" w:rsidRDefault="007531F3" w:rsidP="007531F3">
      <w:pPr>
        <w:rPr>
          <w:sz w:val="12"/>
        </w:rPr>
      </w:pPr>
      <w:r w:rsidRPr="00525990">
        <w:rPr>
          <w:sz w:val="12"/>
        </w:rPr>
        <w:t xml:space="preserve">Much of </w:t>
      </w:r>
      <w:r w:rsidRPr="00525990">
        <w:rPr>
          <w:rStyle w:val="TitleChar"/>
        </w:rPr>
        <w:t>the attractiveness of this idea of structural violence is that it broadens</w:t>
      </w:r>
      <w:r w:rsidRPr="00525990">
        <w:rPr>
          <w:sz w:val="12"/>
        </w:rPr>
        <w:t xml:space="preserve"> the remit of </w:t>
      </w:r>
      <w:r w:rsidRPr="00525990">
        <w:rPr>
          <w:rStyle w:val="TitleChar"/>
        </w:rPr>
        <w:t>security studies,</w:t>
      </w:r>
      <w:r w:rsidRPr="00525990">
        <w:rPr>
          <w:sz w:val="12"/>
        </w:rPr>
        <w:t xml:space="preserve"> or of research into violence. Thus, economic issues and the damage done by poverty and so on become just as important as the damage done by direct, physical violence. Authors who work with the concept of structural violence aim to highlight the hidden structures in order to work towards their transformation.63 </w:t>
      </w:r>
      <w:proofErr w:type="gramStart"/>
      <w:r w:rsidRPr="00525990">
        <w:rPr>
          <w:rStyle w:val="TitleChar"/>
        </w:rPr>
        <w:t>The</w:t>
      </w:r>
      <w:proofErr w:type="gramEnd"/>
      <w:r w:rsidRPr="00525990">
        <w:rPr>
          <w:rStyle w:val="TitleChar"/>
        </w:rPr>
        <w:t xml:space="preserve"> problem with this is that it is defining a concept dependent on what we want to be able to study</w:t>
      </w:r>
      <w:r w:rsidRPr="00525990">
        <w:rPr>
          <w:sz w:val="12"/>
        </w:rPr>
        <w:t xml:space="preserve"> within its remit. </w:t>
      </w:r>
      <w:r w:rsidRPr="00525990">
        <w:rPr>
          <w:rStyle w:val="TitleChar"/>
        </w:rPr>
        <w:t>A concept should not depend for its meaning on how we want to study it, but rather on what the concept means</w:t>
      </w:r>
      <w:r w:rsidRPr="00525990">
        <w:rPr>
          <w:sz w:val="12"/>
        </w:rPr>
        <w:t xml:space="preserve">. The concept of structural violence is performing a similar role to the debate about broadening the definition of security. Within the security debate we are used to people posing the challenge of </w:t>
      </w:r>
      <w:proofErr w:type="spellStart"/>
      <w:r w:rsidRPr="00525990">
        <w:rPr>
          <w:sz w:val="12"/>
        </w:rPr>
        <w:t>securitisation</w:t>
      </w:r>
      <w:proofErr w:type="spellEnd"/>
      <w:r w:rsidRPr="00525990">
        <w:rPr>
          <w:sz w:val="12"/>
        </w:rPr>
        <w:t xml:space="preserve"> – that people call something a security problem in order to make it sound more urgent, more policy relevant and so on. One can pose the same challenge to structural violence. Rather than having a clear academic reason for stretching the concept of violence to incorporate other, equally bad, social ills, the main reason proposed is that these </w:t>
      </w:r>
      <w:r w:rsidRPr="00525990">
        <w:rPr>
          <w:rStyle w:val="StyleUnderline"/>
        </w:rPr>
        <w:t>other</w:t>
      </w:r>
      <w:r w:rsidRPr="00525990">
        <w:rPr>
          <w:rStyle w:val="TitleChar"/>
        </w:rPr>
        <w:t xml:space="preserve"> social ills cause as much or more damage than the damage caused by violence</w:t>
      </w:r>
      <w:r w:rsidRPr="00525990">
        <w:rPr>
          <w:sz w:val="12"/>
        </w:rPr>
        <w:t xml:space="preserve">. </w:t>
      </w:r>
      <w:r w:rsidRPr="00525990">
        <w:rPr>
          <w:rStyle w:val="TitleChar"/>
        </w:rPr>
        <w:t>This may well be the case, and these issues should have urgent academic and policy attention</w:t>
      </w:r>
      <w:r w:rsidRPr="00525990">
        <w:rPr>
          <w:sz w:val="12"/>
        </w:rPr>
        <w:t xml:space="preserve">. </w:t>
      </w:r>
      <w:r w:rsidRPr="00525990">
        <w:rPr>
          <w:rStyle w:val="TitleChar"/>
        </w:rPr>
        <w:t>However</w:t>
      </w:r>
      <w:r w:rsidRPr="00525990">
        <w:rPr>
          <w:sz w:val="12"/>
        </w:rPr>
        <w:t xml:space="preserve">, </w:t>
      </w:r>
      <w:r w:rsidRPr="00525990">
        <w:rPr>
          <w:rStyle w:val="TitleChar"/>
        </w:rPr>
        <w:t>re-defining a concept like violence to incorporate these issues</w:t>
      </w:r>
      <w:r w:rsidRPr="00525990">
        <w:rPr>
          <w:sz w:val="12"/>
        </w:rPr>
        <w:t xml:space="preserve"> </w:t>
      </w:r>
      <w:r w:rsidRPr="00525990">
        <w:rPr>
          <w:rStyle w:val="TitleChar"/>
        </w:rPr>
        <w:t>in order to gain that attention is a poor way of achieving this</w:t>
      </w:r>
      <w:r w:rsidRPr="00525990">
        <w:rPr>
          <w:sz w:val="12"/>
        </w:rPr>
        <w:t xml:space="preserve">. </w:t>
      </w:r>
      <w:r w:rsidRPr="00525990">
        <w:rPr>
          <w:rStyle w:val="TitleChar"/>
        </w:rPr>
        <w:t>A clear argument that states the reasons why wider social ills are more worthy of our attention does not need the further argument that we should also call them violence</w:t>
      </w:r>
      <w:r w:rsidRPr="00525990">
        <w:rPr>
          <w:sz w:val="12"/>
        </w:rPr>
        <w:t xml:space="preserve">. So, by calling something violent, or designating it as an issue of security, an author is claiming a certain importance for the issue, escalating it up the policy agenda, and allowing for extraordinary reactions. For example, by saying that extremists use violence, one designates it as a significant and bad problem, which allows an exceptional response of violence (called military force) to counter it. The aim of calling something violence in order to push it up the policy agenda, meaning it requires special, urgent action, can also lead to dealing with these issues in a different, exceptional way, outside the realm of ‘ordinary’ politics. This may or may not be beneficial in dealing with the issue in question, or for our politics in general.64 A </w:t>
      </w:r>
      <w:r w:rsidRPr="00525990">
        <w:rPr>
          <w:rStyle w:val="TitleChar"/>
        </w:rPr>
        <w:t>similar move</w:t>
      </w:r>
      <w:r w:rsidRPr="00525990">
        <w:rPr>
          <w:sz w:val="12"/>
        </w:rPr>
        <w:t xml:space="preserve"> is </w:t>
      </w:r>
      <w:r w:rsidRPr="00525990">
        <w:rPr>
          <w:rStyle w:val="TitleChar"/>
        </w:rPr>
        <w:t>made by</w:t>
      </w:r>
      <w:r w:rsidRPr="00525990">
        <w:rPr>
          <w:sz w:val="12"/>
        </w:rPr>
        <w:t xml:space="preserve"> </w:t>
      </w:r>
      <w:proofErr w:type="spellStart"/>
      <w:r w:rsidRPr="00525990">
        <w:rPr>
          <w:rStyle w:val="TitleChar"/>
        </w:rPr>
        <w:t>Žižek</w:t>
      </w:r>
      <w:proofErr w:type="spellEnd"/>
      <w:r w:rsidRPr="00525990">
        <w:rPr>
          <w:sz w:val="12"/>
        </w:rPr>
        <w:t xml:space="preserve"> </w:t>
      </w:r>
      <w:r w:rsidRPr="00525990">
        <w:rPr>
          <w:rStyle w:val="TitleChar"/>
        </w:rPr>
        <w:t>when he claims that alongside subjective violence</w:t>
      </w:r>
      <w:r w:rsidRPr="00525990">
        <w:rPr>
          <w:sz w:val="12"/>
        </w:rPr>
        <w:t xml:space="preserve"> (direct, intentional violence), </w:t>
      </w:r>
      <w:r w:rsidRPr="00525990">
        <w:rPr>
          <w:rStyle w:val="TitleChar"/>
        </w:rPr>
        <w:t>there is also objective violence,</w:t>
      </w:r>
      <w:r w:rsidRPr="00525990">
        <w:rPr>
          <w:sz w:val="12"/>
        </w:rPr>
        <w:t xml:space="preserve"> one form of which is </w:t>
      </w:r>
      <w:r w:rsidRPr="00525990">
        <w:rPr>
          <w:rStyle w:val="TitleChar"/>
        </w:rPr>
        <w:t>systemic violence</w:t>
      </w:r>
      <w:r w:rsidRPr="00525990">
        <w:rPr>
          <w:sz w:val="12"/>
        </w:rPr>
        <w:t xml:space="preserve"> – the damaging consequences of the ‘normal’ functioning of the system. This systemic violence must be taken into account, according to </w:t>
      </w:r>
      <w:proofErr w:type="spellStart"/>
      <w:r w:rsidRPr="00525990">
        <w:rPr>
          <w:sz w:val="12"/>
        </w:rPr>
        <w:t>Žžiek</w:t>
      </w:r>
      <w:proofErr w:type="spellEnd"/>
      <w:r w:rsidRPr="00525990">
        <w:rPr>
          <w:sz w:val="12"/>
        </w:rPr>
        <w:t xml:space="preserve">, in order to make sense of subjective violence.65 He argues that this systemic violence needs to be given prominence, despite the urgency attributed to direct violence which fights for our attention.66 Again, this argument is valid in that systemic problems cause more suffering in the world than direct violence. But there has to be a further reason to also call this violence. After all, the argument can be made without the need to label something as violence. One could argue that seeing as our concepts are important because they change the way we think about the world, and change the way we act in it, a definition of violence that incorporates these other social ills would be valuable. However, broadening the concept in this way also has the potential for being damaging. </w:t>
      </w:r>
      <w:r w:rsidRPr="00525990">
        <w:rPr>
          <w:rStyle w:val="TitleChar"/>
        </w:rPr>
        <w:t>If we conceive of all these things as equally violent, in order to see them as equally important, there is an implication that we are also going to tackle the issues as problems of violence.</w:t>
      </w:r>
      <w:r w:rsidRPr="00525990">
        <w:rPr>
          <w:sz w:val="12"/>
        </w:rPr>
        <w:t xml:space="preserve"> </w:t>
      </w:r>
      <w:r w:rsidRPr="00525990">
        <w:rPr>
          <w:rStyle w:val="TitleChar"/>
        </w:rPr>
        <w:t xml:space="preserve">Issues of </w:t>
      </w:r>
      <w:r w:rsidRPr="00525990">
        <w:rPr>
          <w:rStyle w:val="Emphasis"/>
        </w:rPr>
        <w:t>poverty</w:t>
      </w:r>
      <w:r w:rsidRPr="00525990">
        <w:rPr>
          <w:rStyle w:val="TitleChar"/>
        </w:rPr>
        <w:t xml:space="preserve"> are not helpfully tackled in the </w:t>
      </w:r>
      <w:r w:rsidRPr="00525990">
        <w:rPr>
          <w:rStyle w:val="Emphasis"/>
        </w:rPr>
        <w:t xml:space="preserve">same way </w:t>
      </w:r>
      <w:r w:rsidRPr="00525990">
        <w:rPr>
          <w:rStyle w:val="TitleChar"/>
        </w:rPr>
        <w:t xml:space="preserve">as issues of </w:t>
      </w:r>
      <w:r w:rsidRPr="00525990">
        <w:rPr>
          <w:rStyle w:val="Emphasis"/>
        </w:rPr>
        <w:t>direct violence.</w:t>
      </w:r>
      <w:r w:rsidRPr="00525990">
        <w:rPr>
          <w:rStyle w:val="TitleChar"/>
        </w:rPr>
        <w:t xml:space="preserve"> The concept of structural violence is problematical as it means that the definition of violence becomes linked to the result of an act</w:t>
      </w:r>
      <w:r w:rsidRPr="00525990">
        <w:rPr>
          <w:sz w:val="12"/>
        </w:rPr>
        <w:t xml:space="preserve"> (or influence), </w:t>
      </w:r>
      <w:r w:rsidRPr="00525990">
        <w:rPr>
          <w:rStyle w:val="TitleChar"/>
        </w:rPr>
        <w:t xml:space="preserve">and not to the intention or actual action of the actor. </w:t>
      </w:r>
      <w:r w:rsidRPr="00525990">
        <w:rPr>
          <w:sz w:val="12"/>
        </w:rPr>
        <w:t xml:space="preserve">This illustrates a key difference in the way violence is conceived: one way sees violence from the perspective of the perpetrator, and sees it as intentional, destructive force; the other way sees violence from the point of view of the victim, and sees it as a form of violation.67 </w:t>
      </w:r>
      <w:proofErr w:type="spellStart"/>
      <w:r w:rsidRPr="00525990">
        <w:rPr>
          <w:sz w:val="12"/>
        </w:rPr>
        <w:t>Bufacchi</w:t>
      </w:r>
      <w:proofErr w:type="spellEnd"/>
      <w:r w:rsidRPr="00525990">
        <w:rPr>
          <w:sz w:val="12"/>
        </w:rPr>
        <w:t xml:space="preserve"> points out that these two concepts of violence stem from the Latin roots of the term. The root of the word violence is </w:t>
      </w:r>
      <w:proofErr w:type="spellStart"/>
      <w:r w:rsidRPr="00525990">
        <w:rPr>
          <w:sz w:val="12"/>
        </w:rPr>
        <w:t>violentia</w:t>
      </w:r>
      <w:proofErr w:type="spellEnd"/>
      <w:r w:rsidRPr="00525990">
        <w:rPr>
          <w:sz w:val="12"/>
        </w:rPr>
        <w:t xml:space="preserve">, meaning a passionate and uncontrolled force, but the meaning is often conflated with ‘violation’, from the Latin </w:t>
      </w:r>
      <w:proofErr w:type="spellStart"/>
      <w:r w:rsidRPr="00525990">
        <w:rPr>
          <w:sz w:val="12"/>
        </w:rPr>
        <w:t>violare</w:t>
      </w:r>
      <w:proofErr w:type="spellEnd"/>
      <w:r w:rsidRPr="00525990">
        <w:rPr>
          <w:sz w:val="12"/>
        </w:rPr>
        <w:t xml:space="preserve">, meaning ‘infringement’.68 Although the definition of violence is partly contingent on the result of an act, in that it requires that the intention is to physically harm the victim, it is also necessary for that result to be a means to an end, not an end in itself. Because the result of many different acts or situations is physical harm or death (or unequal power or life chances), many things become incorporated into the definition of violence if the concept of intention is not used, and if the instrumental nature of violence is ignored. Roberts goes some way to improving on the debate about structural violence by pointing out that structures are created by people, and thus structural violence can be prevented and does have responsible actors. He also </w:t>
      </w:r>
      <w:proofErr w:type="spellStart"/>
      <w:r w:rsidRPr="00525990">
        <w:rPr>
          <w:sz w:val="12"/>
        </w:rPr>
        <w:t>operationalises</w:t>
      </w:r>
      <w:proofErr w:type="spellEnd"/>
      <w:r w:rsidRPr="00525990">
        <w:rPr>
          <w:sz w:val="12"/>
        </w:rPr>
        <w:t xml:space="preserve"> it by referring to specific acts of structural violence, looking at avoidable civilian deaths. He argues that his way of looking at human insecurity enables the analysis of structures, institutions and human agency, but without the problems caused by broadening the debate to include </w:t>
      </w:r>
      <w:proofErr w:type="spellStart"/>
      <w:r w:rsidRPr="00525990">
        <w:rPr>
          <w:sz w:val="12"/>
        </w:rPr>
        <w:t>Galtung’s</w:t>
      </w:r>
      <w:proofErr w:type="spellEnd"/>
      <w:r w:rsidRPr="00525990">
        <w:rPr>
          <w:sz w:val="12"/>
        </w:rPr>
        <w:t xml:space="preserve"> concept of </w:t>
      </w:r>
      <w:proofErr w:type="spellStart"/>
      <w:r w:rsidRPr="00525990">
        <w:rPr>
          <w:sz w:val="12"/>
        </w:rPr>
        <w:t>realising</w:t>
      </w:r>
      <w:proofErr w:type="spellEnd"/>
      <w:r w:rsidRPr="00525990">
        <w:rPr>
          <w:sz w:val="12"/>
        </w:rPr>
        <w:t xml:space="preserve"> full human psychosomatic potential.69 But this does not prevent the problem that </w:t>
      </w:r>
      <w:r w:rsidRPr="00525990">
        <w:rPr>
          <w:rStyle w:val="TitleChar"/>
        </w:rPr>
        <w:t>structural violence still refers to anything an author wants it to</w:t>
      </w:r>
      <w:r w:rsidRPr="00525990">
        <w:rPr>
          <w:sz w:val="12"/>
        </w:rPr>
        <w:t>. Interestingly, many of Roberts’ choice of examples can be incorporated under the title of direct violence in any case (they are preventable female deaths: infanticide, maternal mortality, intimate killings (normal domestic murder, dowry murders and ‘</w:t>
      </w:r>
      <w:proofErr w:type="spellStart"/>
      <w:r w:rsidRPr="00525990">
        <w:rPr>
          <w:sz w:val="12"/>
        </w:rPr>
        <w:t>honour</w:t>
      </w:r>
      <w:proofErr w:type="spellEnd"/>
      <w:r w:rsidRPr="00525990">
        <w:rPr>
          <w:sz w:val="12"/>
        </w:rPr>
        <w:t xml:space="preserve">’ killings), lethal female genital mutilation; and avoidable deaths in children under five).70 Some caution is needed in this approach, however. It is easy to think of examples where violence is not intentional, for example a natural disaster, or bombing an empty building that accidentally harms someone nearby. We have already </w:t>
      </w:r>
      <w:proofErr w:type="spellStart"/>
      <w:r w:rsidRPr="00525990">
        <w:rPr>
          <w:sz w:val="12"/>
        </w:rPr>
        <w:t>recognised</w:t>
      </w:r>
      <w:proofErr w:type="spellEnd"/>
      <w:r w:rsidRPr="00525990">
        <w:rPr>
          <w:sz w:val="12"/>
        </w:rPr>
        <w:t xml:space="preserve"> that the concept has fuzzy boundaries, and thus we can </w:t>
      </w:r>
      <w:proofErr w:type="spellStart"/>
      <w:r w:rsidRPr="00525990">
        <w:rPr>
          <w:sz w:val="12"/>
        </w:rPr>
        <w:t>recognise</w:t>
      </w:r>
      <w:proofErr w:type="spellEnd"/>
      <w:r w:rsidRPr="00525990">
        <w:rPr>
          <w:sz w:val="12"/>
        </w:rPr>
        <w:t xml:space="preserve"> that some violence occurs naturally. </w:t>
      </w:r>
      <w:r w:rsidRPr="00525990">
        <w:rPr>
          <w:rStyle w:val="TitleChar"/>
        </w:rPr>
        <w:t>The point</w:t>
      </w:r>
      <w:r w:rsidRPr="00525990">
        <w:rPr>
          <w:sz w:val="12"/>
        </w:rPr>
        <w:t xml:space="preserve"> here </w:t>
      </w:r>
      <w:r w:rsidRPr="00525990">
        <w:rPr>
          <w:rStyle w:val="TitleChar"/>
        </w:rPr>
        <w:t>is to discuss that violence which is most relevant for the study of international politics</w:t>
      </w:r>
      <w:r w:rsidRPr="00525990">
        <w:rPr>
          <w:sz w:val="12"/>
        </w:rPr>
        <w:t>. This is not the same as accepting that everything that causes harm in some way can be captured within the term violence. It is also not going so far as to say that accidental acts of violence are not violence at all. Collateral damage is still violent. The point of including the idea of intentionality in the definition of violence is that it ensures the violence we are discussing in international politics has an actor and does not end up including indeterminate ideas like a state of violence. It does not just happen on its own. It is also an action that is done with the intention of harming, unlike acts such as a doctor causing some pain in order to heal.</w:t>
      </w:r>
    </w:p>
    <w:p w:rsidR="00525990" w:rsidRPr="00525990" w:rsidRDefault="00525990" w:rsidP="00004150">
      <w:pPr>
        <w:pStyle w:val="Heading2"/>
      </w:pPr>
    </w:p>
    <w:p w:rsidR="00E528E2" w:rsidRPr="00525990" w:rsidRDefault="003F41A9" w:rsidP="00004150">
      <w:pPr>
        <w:pStyle w:val="Heading2"/>
      </w:pPr>
      <w:r w:rsidRPr="00525990">
        <w:t>AT: Environment Impacts</w:t>
      </w:r>
    </w:p>
    <w:p w:rsidR="00E528E2" w:rsidRPr="00525990" w:rsidRDefault="00E528E2" w:rsidP="00E528E2">
      <w:pPr>
        <w:pStyle w:val="Heading3"/>
      </w:pPr>
      <w:r w:rsidRPr="00525990">
        <w:t>Alt fails</w:t>
      </w:r>
    </w:p>
    <w:p w:rsidR="00E528E2" w:rsidRPr="00525990" w:rsidRDefault="003F41A9" w:rsidP="003F41A9">
      <w:pPr>
        <w:pStyle w:val="Heading4"/>
      </w:pPr>
      <w:r w:rsidRPr="00525990">
        <w:t>The alt can’s solve – system based approaches are key</w:t>
      </w:r>
    </w:p>
    <w:p w:rsidR="00E528E2" w:rsidRPr="00525990" w:rsidRDefault="003F41A9" w:rsidP="00E528E2">
      <w:proofErr w:type="spellStart"/>
      <w:r w:rsidRPr="00525990">
        <w:rPr>
          <w:rStyle w:val="Style13ptBold"/>
        </w:rPr>
        <w:t>Parenti</w:t>
      </w:r>
      <w:proofErr w:type="spellEnd"/>
      <w:r w:rsidRPr="00525990">
        <w:rPr>
          <w:rStyle w:val="Style13ptBold"/>
        </w:rPr>
        <w:t xml:space="preserve"> 13</w:t>
      </w:r>
      <w:r w:rsidRPr="00525990">
        <w:rPr>
          <w:rStyle w:val="Style13ptBold"/>
          <w:b w:val="0"/>
        </w:rPr>
        <w:t xml:space="preserve"> </w:t>
      </w:r>
      <w:proofErr w:type="gramStart"/>
      <w:r w:rsidRPr="00525990">
        <w:rPr>
          <w:rStyle w:val="Style13ptBold"/>
          <w:b w:val="0"/>
        </w:rPr>
        <w:t xml:space="preserve">-- </w:t>
      </w:r>
      <w:r w:rsidR="00E528E2" w:rsidRPr="00525990">
        <w:t xml:space="preserve"> professor</w:t>
      </w:r>
      <w:proofErr w:type="gramEnd"/>
      <w:r w:rsidR="00E528E2" w:rsidRPr="00525990">
        <w:t xml:space="preserve"> of sustainable development at the School for International Training, Graduate Institute, </w:t>
      </w:r>
      <w:r w:rsidRPr="00525990">
        <w:t>(</w:t>
      </w:r>
      <w:r w:rsidRPr="00525990">
        <w:t>Christian</w:t>
      </w:r>
      <w:r w:rsidRPr="00525990">
        <w:t xml:space="preserve"> “</w:t>
      </w:r>
      <w:r w:rsidR="00E528E2" w:rsidRPr="00525990">
        <w:t xml:space="preserve">A Radical Approach to the Climate Crisis,” </w:t>
      </w:r>
      <w:r w:rsidR="00E528E2" w:rsidRPr="00525990">
        <w:rPr>
          <w:i/>
        </w:rPr>
        <w:t>Dissent</w:t>
      </w:r>
      <w:r w:rsidR="00E528E2" w:rsidRPr="00525990">
        <w:t>, Summer 2013, http://www.dissentmagazine.org/article/a-radical</w:t>
      </w:r>
      <w:r w:rsidRPr="00525990">
        <w:t>-approach-to-the-climate-crisis)</w:t>
      </w:r>
    </w:p>
    <w:p w:rsidR="00E528E2" w:rsidRPr="00525990" w:rsidRDefault="00E528E2" w:rsidP="00E528E2"/>
    <w:p w:rsidR="00E528E2" w:rsidRPr="00525990" w:rsidRDefault="00E528E2" w:rsidP="00E528E2">
      <w:pPr>
        <w:rPr>
          <w:sz w:val="16"/>
        </w:rPr>
      </w:pPr>
      <w:r w:rsidRPr="00525990">
        <w:rPr>
          <w:rStyle w:val="StyleUnderline"/>
        </w:rPr>
        <w:t>Several strands of green thinking maintain</w:t>
      </w:r>
      <w:r w:rsidRPr="00525990">
        <w:rPr>
          <w:sz w:val="16"/>
        </w:rPr>
        <w:t xml:space="preserve"> that </w:t>
      </w:r>
      <w:r w:rsidRPr="00525990">
        <w:rPr>
          <w:rStyle w:val="StyleUnderline"/>
        </w:rPr>
        <w:t>capitalism is incapable of a sustainable relationship with</w:t>
      </w:r>
      <w:r w:rsidRPr="00525990">
        <w:rPr>
          <w:sz w:val="16"/>
        </w:rPr>
        <w:t xml:space="preserve"> non-human </w:t>
      </w:r>
      <w:r w:rsidRPr="00525990">
        <w:rPr>
          <w:rStyle w:val="StyleUnderline"/>
        </w:rPr>
        <w:t>nature</w:t>
      </w:r>
      <w:r w:rsidRPr="00525990">
        <w:rPr>
          <w:sz w:val="16"/>
        </w:rPr>
        <w:t xml:space="preserve"> because, as an economic system, capitalism has a growth imperative while the earth is finite. One finds versions of this argument in the literature of eco-socialism, deep ecology, eco-anarchism, and even among many mainstream greens who, though typically declining to actually name the economic system, are fixated on the dangers of “growth.”</w:t>
      </w:r>
    </w:p>
    <w:p w:rsidR="00E528E2" w:rsidRPr="00525990" w:rsidRDefault="00E528E2" w:rsidP="00E528E2">
      <w:pPr>
        <w:rPr>
          <w:sz w:val="16"/>
        </w:rPr>
      </w:pPr>
      <w:r w:rsidRPr="00525990">
        <w:rPr>
          <w:sz w:val="16"/>
        </w:rPr>
        <w:t xml:space="preserve">All this may be true. Capitalism, a system in which privately owned firms must continuously out-produce and out-sell their competitors, may be incapable of accommodating itself to the limits of the natural world. </w:t>
      </w:r>
      <w:r w:rsidRPr="00525990">
        <w:rPr>
          <w:rStyle w:val="StyleUnderline"/>
        </w:rPr>
        <w:t>However, that is not the same question as whether capitalism can solve the more immediate climate crisis</w:t>
      </w:r>
      <w:r w:rsidRPr="00525990">
        <w:rPr>
          <w:sz w:val="16"/>
        </w:rPr>
        <w:t xml:space="preserve">. </w:t>
      </w:r>
    </w:p>
    <w:p w:rsidR="00E528E2" w:rsidRPr="00525990" w:rsidRDefault="00E528E2" w:rsidP="00E528E2">
      <w:pPr>
        <w:rPr>
          <w:sz w:val="16"/>
        </w:rPr>
      </w:pPr>
      <w:r w:rsidRPr="00525990">
        <w:rPr>
          <w:rStyle w:val="StyleUnderline"/>
        </w:rPr>
        <w:t>Because of its magnitude, the climate crisis can appear as the sum total of all environmental problems—deforestation, over-fishing, freshwater depletion, soil erosion, loss of biodiversity, chemical contamination. But halting g</w:t>
      </w:r>
      <w:r w:rsidRPr="00525990">
        <w:rPr>
          <w:sz w:val="16"/>
        </w:rPr>
        <w:t>reen</w:t>
      </w:r>
      <w:r w:rsidRPr="00525990">
        <w:rPr>
          <w:rStyle w:val="StyleUnderline"/>
        </w:rPr>
        <w:t>h</w:t>
      </w:r>
      <w:r w:rsidRPr="00525990">
        <w:rPr>
          <w:sz w:val="16"/>
        </w:rPr>
        <w:t xml:space="preserve">ouse </w:t>
      </w:r>
      <w:r w:rsidRPr="00525990">
        <w:rPr>
          <w:rStyle w:val="StyleUnderline"/>
        </w:rPr>
        <w:t>g</w:t>
      </w:r>
      <w:r w:rsidRPr="00525990">
        <w:rPr>
          <w:sz w:val="16"/>
        </w:rPr>
        <w:t>a</w:t>
      </w:r>
      <w:r w:rsidRPr="00525990">
        <w:rPr>
          <w:rStyle w:val="StyleUnderline"/>
        </w:rPr>
        <w:t>s</w:t>
      </w:r>
      <w:r w:rsidRPr="00525990">
        <w:rPr>
          <w:sz w:val="16"/>
        </w:rPr>
        <w:t xml:space="preserve"> emissions </w:t>
      </w:r>
      <w:r w:rsidRPr="00525990">
        <w:rPr>
          <w:rStyle w:val="StyleUnderline"/>
        </w:rPr>
        <w:t xml:space="preserve">is a much more specific problem, the </w:t>
      </w:r>
      <w:r w:rsidRPr="00525990">
        <w:rPr>
          <w:rStyle w:val="Emphasis"/>
        </w:rPr>
        <w:t>most pressing subset</w:t>
      </w:r>
      <w:r w:rsidRPr="00525990">
        <w:rPr>
          <w:rStyle w:val="StyleUnderline"/>
        </w:rPr>
        <w:t xml:space="preserve"> of the </w:t>
      </w:r>
      <w:r w:rsidRPr="00525990">
        <w:rPr>
          <w:rStyle w:val="Emphasis"/>
        </w:rPr>
        <w:t>larger apocalyptic panorama</w:t>
      </w:r>
      <w:r w:rsidRPr="00525990">
        <w:rPr>
          <w:sz w:val="16"/>
        </w:rPr>
        <w:t>.</w:t>
      </w:r>
    </w:p>
    <w:p w:rsidR="00E528E2" w:rsidRPr="00525990" w:rsidRDefault="00E528E2" w:rsidP="00E528E2">
      <w:pPr>
        <w:rPr>
          <w:sz w:val="16"/>
        </w:rPr>
      </w:pPr>
      <w:r w:rsidRPr="00525990">
        <w:rPr>
          <w:sz w:val="16"/>
        </w:rPr>
        <w:t xml:space="preserve">And </w:t>
      </w:r>
      <w:r w:rsidRPr="00525990">
        <w:rPr>
          <w:rStyle w:val="StyleUnderline"/>
        </w:rPr>
        <w:t>the</w:t>
      </w:r>
      <w:r w:rsidRPr="00525990">
        <w:rPr>
          <w:sz w:val="16"/>
        </w:rPr>
        <w:t xml:space="preserve"> very </w:t>
      </w:r>
      <w:r w:rsidRPr="00525990">
        <w:rPr>
          <w:rStyle w:val="StyleUnderline"/>
        </w:rPr>
        <w:t>bad news is, time has run out</w:t>
      </w:r>
      <w:r w:rsidRPr="00525990">
        <w:rPr>
          <w:sz w:val="16"/>
        </w:rPr>
        <w:t>. As I write this, news arrives of an ice-free arctic summer by 2050. Scientists once assumed that would not happen for hundreds of years.</w:t>
      </w:r>
    </w:p>
    <w:p w:rsidR="00E528E2" w:rsidRPr="00525990" w:rsidRDefault="00E528E2" w:rsidP="00E528E2">
      <w:pPr>
        <w:rPr>
          <w:sz w:val="16"/>
        </w:rPr>
      </w:pPr>
      <w:r w:rsidRPr="00525990">
        <w:rPr>
          <w:rStyle w:val="StyleUnderline"/>
        </w:rPr>
        <w:t>Dealing with climate change by first achieving radical social transformation—be it</w:t>
      </w:r>
      <w:r w:rsidRPr="00525990">
        <w:rPr>
          <w:sz w:val="16"/>
        </w:rPr>
        <w:t xml:space="preserve"> a </w:t>
      </w:r>
      <w:r w:rsidRPr="00525990">
        <w:rPr>
          <w:rStyle w:val="StyleUnderline"/>
        </w:rPr>
        <w:t>socialist or anarchist</w:t>
      </w:r>
      <w:r w:rsidRPr="00525990">
        <w:rPr>
          <w:sz w:val="16"/>
        </w:rPr>
        <w:t xml:space="preserve"> or deep-ecological/neo-primitive </w:t>
      </w:r>
      <w:r w:rsidRPr="00525990">
        <w:rPr>
          <w:rStyle w:val="StyleUnderline"/>
        </w:rPr>
        <w:t>revolution</w:t>
      </w:r>
      <w:r w:rsidRPr="00525990">
        <w:rPr>
          <w:sz w:val="16"/>
        </w:rPr>
        <w:t xml:space="preserve">, or a nostalgia-based </w:t>
      </w:r>
      <w:proofErr w:type="spellStart"/>
      <w:r w:rsidRPr="00525990">
        <w:rPr>
          <w:sz w:val="16"/>
        </w:rPr>
        <w:t>localista</w:t>
      </w:r>
      <w:proofErr w:type="spellEnd"/>
      <w:r w:rsidRPr="00525990">
        <w:rPr>
          <w:sz w:val="16"/>
        </w:rPr>
        <w:t xml:space="preserve"> conversion back to a mythical small-town capitalism—</w:t>
      </w:r>
      <w:r w:rsidRPr="00525990">
        <w:rPr>
          <w:rStyle w:val="StyleUnderline"/>
        </w:rPr>
        <w:t xml:space="preserve">would be a very </w:t>
      </w:r>
      <w:r w:rsidRPr="00525990">
        <w:rPr>
          <w:rStyle w:val="Emphasis"/>
        </w:rPr>
        <w:t>long and drawn-out</w:t>
      </w:r>
      <w:r w:rsidRPr="00525990">
        <w:rPr>
          <w:rStyle w:val="StyleUnderline"/>
        </w:rPr>
        <w:t xml:space="preserve">, maybe even </w:t>
      </w:r>
      <w:r w:rsidRPr="00525990">
        <w:rPr>
          <w:rStyle w:val="Emphasis"/>
        </w:rPr>
        <w:t>multigenerational, struggle</w:t>
      </w:r>
      <w:r w:rsidRPr="00525990">
        <w:rPr>
          <w:rStyle w:val="StyleUnderline"/>
        </w:rPr>
        <w:t>. It would be marked by years of mass education and organizing of a scale and intensity not seen in most core capitalist states since the</w:t>
      </w:r>
      <w:r w:rsidRPr="00525990">
        <w:rPr>
          <w:sz w:val="16"/>
        </w:rPr>
        <w:t xml:space="preserve"> 1960s or even the 19</w:t>
      </w:r>
      <w:r w:rsidRPr="00525990">
        <w:rPr>
          <w:rStyle w:val="StyleUnderline"/>
        </w:rPr>
        <w:t>30s</w:t>
      </w:r>
      <w:r w:rsidRPr="00525990">
        <w:rPr>
          <w:sz w:val="16"/>
        </w:rPr>
        <w:t>.</w:t>
      </w:r>
    </w:p>
    <w:p w:rsidR="00E528E2" w:rsidRPr="00525990" w:rsidRDefault="00E528E2" w:rsidP="00E528E2">
      <w:pPr>
        <w:rPr>
          <w:sz w:val="16"/>
        </w:rPr>
      </w:pPr>
      <w:r w:rsidRPr="00525990">
        <w:rPr>
          <w:rStyle w:val="Emphasis"/>
        </w:rPr>
        <w:t>Nor is there any guarantee</w:t>
      </w:r>
      <w:r w:rsidRPr="00525990">
        <w:rPr>
          <w:sz w:val="16"/>
        </w:rPr>
        <w:t xml:space="preserve"> that </w:t>
      </w:r>
      <w:r w:rsidRPr="00525990">
        <w:rPr>
          <w:rStyle w:val="StyleUnderline"/>
        </w:rPr>
        <w:t>the new system would not also degrade the soil, lay waste to the forests, despoil bodies of water, and find itself still addicted to coal and oil. Look at the history of “actually existing socialism”</w:t>
      </w:r>
      <w:r w:rsidRPr="00525990">
        <w:rPr>
          <w:sz w:val="16"/>
        </w:rPr>
        <w:t xml:space="preserve"> before its collapse in 1991. To put it mildly, </w:t>
      </w:r>
      <w:r w:rsidRPr="00525990">
        <w:rPr>
          <w:rStyle w:val="StyleUnderline"/>
        </w:rPr>
        <w:t>the economy was not at peace with nature. Or consider the</w:t>
      </w:r>
      <w:r w:rsidRPr="00525990">
        <w:rPr>
          <w:sz w:val="16"/>
        </w:rPr>
        <w:t xml:space="preserve"> vexing </w:t>
      </w:r>
      <w:r w:rsidRPr="00525990">
        <w:rPr>
          <w:rStyle w:val="StyleUnderline"/>
        </w:rPr>
        <w:t>complexities facing the left social democracies of Latin America</w:t>
      </w:r>
      <w:r w:rsidRPr="00525990">
        <w:rPr>
          <w:sz w:val="16"/>
        </w:rPr>
        <w:t xml:space="preserve">. Bolivia, and Ecuador, </w:t>
      </w:r>
      <w:r w:rsidRPr="00525990">
        <w:rPr>
          <w:rStyle w:val="StyleUnderline"/>
        </w:rPr>
        <w:t>states run by socialists</w:t>
      </w:r>
      <w:r w:rsidRPr="00525990">
        <w:rPr>
          <w:sz w:val="16"/>
        </w:rPr>
        <w:t xml:space="preserve"> who </w:t>
      </w:r>
      <w:r w:rsidRPr="00525990">
        <w:rPr>
          <w:rStyle w:val="StyleUnderline"/>
        </w:rPr>
        <w:t>are beholden to very powerful, autonomous grassroots movements, are</w:t>
      </w:r>
      <w:r w:rsidRPr="00525990">
        <w:rPr>
          <w:sz w:val="16"/>
        </w:rPr>
        <w:t xml:space="preserve"> still very </w:t>
      </w:r>
      <w:r w:rsidRPr="00525990">
        <w:rPr>
          <w:rStyle w:val="StyleUnderline"/>
        </w:rPr>
        <w:t>dependent on petroleum revenue</w:t>
      </w:r>
      <w:r w:rsidRPr="00525990">
        <w:rPr>
          <w:sz w:val="16"/>
        </w:rPr>
        <w:t>.</w:t>
      </w:r>
    </w:p>
    <w:p w:rsidR="00E528E2" w:rsidRPr="00525990" w:rsidRDefault="00E528E2" w:rsidP="00E528E2">
      <w:pPr>
        <w:rPr>
          <w:sz w:val="16"/>
        </w:rPr>
      </w:pPr>
      <w:r w:rsidRPr="00525990">
        <w:rPr>
          <w:rStyle w:val="StyleUnderline"/>
        </w:rPr>
        <w:t>A more radical approach to the crisis</w:t>
      </w:r>
      <w:r w:rsidRPr="00525990">
        <w:rPr>
          <w:sz w:val="16"/>
        </w:rPr>
        <w:t xml:space="preserve"> of climate change </w:t>
      </w:r>
      <w:r w:rsidRPr="00525990">
        <w:rPr>
          <w:rStyle w:val="StyleUnderline"/>
        </w:rPr>
        <w:t xml:space="preserve">begins </w:t>
      </w:r>
      <w:r w:rsidRPr="00525990">
        <w:rPr>
          <w:rStyle w:val="Emphasis"/>
        </w:rPr>
        <w:t>not with a long-term vision</w:t>
      </w:r>
      <w:r w:rsidRPr="00525990">
        <w:rPr>
          <w:rStyle w:val="StyleUnderline"/>
        </w:rPr>
        <w:t xml:space="preserve"> of an alternate society but with an honest engagement with the very compressed timeframe that current climate science implies</w:t>
      </w:r>
      <w:r w:rsidRPr="00525990">
        <w:rPr>
          <w:sz w:val="16"/>
        </w:rPr>
        <w:t xml:space="preserve">. In the age of climate change, </w:t>
      </w:r>
      <w:r w:rsidRPr="00525990">
        <w:rPr>
          <w:rStyle w:val="Emphasis"/>
        </w:rPr>
        <w:t>these are the real parameters of politics</w:t>
      </w:r>
      <w:r w:rsidRPr="00525990">
        <w:rPr>
          <w:sz w:val="16"/>
        </w:rPr>
        <w:t>.</w:t>
      </w:r>
    </w:p>
    <w:p w:rsidR="00E528E2" w:rsidRPr="00525990" w:rsidRDefault="00E528E2" w:rsidP="00E528E2"/>
    <w:p w:rsidR="00E528E2" w:rsidRPr="00525990" w:rsidRDefault="00E528E2" w:rsidP="00E528E2"/>
    <w:p w:rsidR="00E528E2" w:rsidRPr="00525990" w:rsidRDefault="00E528E2" w:rsidP="00E528E2">
      <w:pPr>
        <w:pStyle w:val="Heading3"/>
      </w:pPr>
      <w:r w:rsidRPr="00525990">
        <w:t>Perm - Need politics</w:t>
      </w:r>
    </w:p>
    <w:p w:rsidR="00E528E2" w:rsidRPr="00525990" w:rsidRDefault="00E528E2" w:rsidP="00E528E2"/>
    <w:p w:rsidR="00E528E2" w:rsidRPr="00525990" w:rsidRDefault="00E528E2" w:rsidP="00E528E2">
      <w:pPr>
        <w:pStyle w:val="Heading4"/>
      </w:pPr>
      <w:r w:rsidRPr="00525990">
        <w:t>The political demands of climate change require reformist politics—the alternatives all or nothing attitude guarantees extinction.  Perm is the best way out</w:t>
      </w:r>
    </w:p>
    <w:p w:rsidR="003F41A9" w:rsidRPr="00525990" w:rsidRDefault="003F41A9" w:rsidP="003F41A9">
      <w:proofErr w:type="spellStart"/>
      <w:r w:rsidRPr="00525990">
        <w:rPr>
          <w:rStyle w:val="Style13ptBold"/>
        </w:rPr>
        <w:t>Parenti</w:t>
      </w:r>
      <w:proofErr w:type="spellEnd"/>
      <w:r w:rsidRPr="00525990">
        <w:rPr>
          <w:rStyle w:val="Style13ptBold"/>
        </w:rPr>
        <w:t xml:space="preserve"> 13</w:t>
      </w:r>
      <w:r w:rsidRPr="00525990">
        <w:rPr>
          <w:rStyle w:val="Style13ptBold"/>
          <w:b w:val="0"/>
        </w:rPr>
        <w:t xml:space="preserve"> </w:t>
      </w:r>
      <w:proofErr w:type="gramStart"/>
      <w:r w:rsidRPr="00525990">
        <w:rPr>
          <w:rStyle w:val="Style13ptBold"/>
          <w:b w:val="0"/>
        </w:rPr>
        <w:t xml:space="preserve">-- </w:t>
      </w:r>
      <w:r w:rsidRPr="00525990">
        <w:t xml:space="preserve"> professor</w:t>
      </w:r>
      <w:proofErr w:type="gramEnd"/>
      <w:r w:rsidRPr="00525990">
        <w:t xml:space="preserve"> of sustainable development at the School for International Training, Graduate Institute, (Christian “A Radical Approach to the Climate Crisis,” </w:t>
      </w:r>
      <w:r w:rsidRPr="00525990">
        <w:rPr>
          <w:i/>
        </w:rPr>
        <w:t>Dissent</w:t>
      </w:r>
      <w:r w:rsidRPr="00525990">
        <w:t>, Summer 2013, http://www.dissentmagazine.org/article/a-radical-approach-to-the-climate-crisis)</w:t>
      </w:r>
    </w:p>
    <w:p w:rsidR="00E528E2" w:rsidRPr="00525990" w:rsidRDefault="00E528E2" w:rsidP="00E528E2"/>
    <w:p w:rsidR="00E528E2" w:rsidRPr="00525990" w:rsidRDefault="00E528E2" w:rsidP="00E528E2">
      <w:pPr>
        <w:rPr>
          <w:sz w:val="16"/>
          <w:szCs w:val="16"/>
        </w:rPr>
      </w:pPr>
      <w:r w:rsidRPr="00525990">
        <w:rPr>
          <w:sz w:val="16"/>
          <w:szCs w:val="16"/>
        </w:rPr>
        <w:t>Hard Facts</w:t>
      </w:r>
    </w:p>
    <w:p w:rsidR="00E528E2" w:rsidRPr="00525990" w:rsidRDefault="00E528E2" w:rsidP="00E528E2">
      <w:pPr>
        <w:rPr>
          <w:sz w:val="16"/>
        </w:rPr>
      </w:pPr>
      <w:r w:rsidRPr="00525990">
        <w:rPr>
          <w:sz w:val="16"/>
        </w:rPr>
        <w:t xml:space="preserve">The </w:t>
      </w:r>
      <w:r w:rsidRPr="00525990">
        <w:rPr>
          <w:rStyle w:val="StyleUnderline"/>
        </w:rPr>
        <w:t>scientific consensus</w:t>
      </w:r>
      <w:r w:rsidRPr="00525990">
        <w:rPr>
          <w:sz w:val="16"/>
        </w:rPr>
        <w:t xml:space="preserve">, expressed in peer-reviewed and professionally vetted and published scientific literature, </w:t>
      </w:r>
      <w:r w:rsidRPr="00525990">
        <w:rPr>
          <w:rStyle w:val="StyleUnderline"/>
        </w:rPr>
        <w:t>runs as follows</w:t>
      </w:r>
      <w:r w:rsidRPr="00525990">
        <w:rPr>
          <w:sz w:val="16"/>
        </w:rPr>
        <w:t xml:space="preserve">: For the last 650,000 years atmospheric levels of CO2—the primary heat-trapping gas—have hovered at around 280 parts per million (ppm). </w:t>
      </w:r>
      <w:r w:rsidRPr="00525990">
        <w:rPr>
          <w:rStyle w:val="StyleUnderline"/>
        </w:rPr>
        <w:t>At no point in the preindustrial era did CO2 concentrations go above 300 ppm</w:t>
      </w:r>
      <w:r w:rsidRPr="00525990">
        <w:rPr>
          <w:sz w:val="16"/>
        </w:rPr>
        <w:t xml:space="preserve">. By 1959, </w:t>
      </w:r>
      <w:r w:rsidRPr="00525990">
        <w:rPr>
          <w:rStyle w:val="StyleUnderline"/>
        </w:rPr>
        <w:t>they</w:t>
      </w:r>
      <w:r w:rsidRPr="00525990">
        <w:rPr>
          <w:sz w:val="16"/>
        </w:rPr>
        <w:t xml:space="preserve"> had reached 316 ppm and </w:t>
      </w:r>
      <w:r w:rsidRPr="00525990">
        <w:rPr>
          <w:rStyle w:val="StyleUnderline"/>
        </w:rPr>
        <w:t>are now over 400 ppm. And the rate of emissions is accelerating. Since 2000, the world has pumped</w:t>
      </w:r>
      <w:r w:rsidRPr="00525990">
        <w:rPr>
          <w:sz w:val="16"/>
        </w:rPr>
        <w:t xml:space="preserve"> almost </w:t>
      </w:r>
      <w:r w:rsidRPr="00525990">
        <w:rPr>
          <w:rStyle w:val="StyleUnderline"/>
        </w:rPr>
        <w:t>100 billion tons of carbon into the atmosphere</w:t>
      </w:r>
      <w:r w:rsidRPr="00525990">
        <w:rPr>
          <w:sz w:val="16"/>
        </w:rPr>
        <w:t xml:space="preserve">—about a quarter of all CO2 emissions since 1750. </w:t>
      </w:r>
      <w:r w:rsidRPr="00525990">
        <w:rPr>
          <w:rStyle w:val="StyleUnderline"/>
        </w:rPr>
        <w:t xml:space="preserve">At current rates, </w:t>
      </w:r>
      <w:r w:rsidRPr="00525990">
        <w:rPr>
          <w:rStyle w:val="Emphasis"/>
        </w:rPr>
        <w:t>CO2 levels will double by mid-century</w:t>
      </w:r>
      <w:r w:rsidRPr="00525990">
        <w:rPr>
          <w:sz w:val="16"/>
        </w:rPr>
        <w:t>.</w:t>
      </w:r>
    </w:p>
    <w:p w:rsidR="00E528E2" w:rsidRPr="00525990" w:rsidRDefault="00E528E2" w:rsidP="00E528E2">
      <w:pPr>
        <w:rPr>
          <w:sz w:val="16"/>
        </w:rPr>
      </w:pPr>
      <w:r w:rsidRPr="00525990">
        <w:rPr>
          <w:rStyle w:val="StyleUnderline"/>
        </w:rPr>
        <w:t>Climate scientists believe</w:t>
      </w:r>
      <w:r w:rsidRPr="00525990">
        <w:rPr>
          <w:sz w:val="16"/>
        </w:rPr>
        <w:t xml:space="preserve"> that </w:t>
      </w:r>
      <w:r w:rsidRPr="00525990">
        <w:rPr>
          <w:rStyle w:val="StyleUnderline"/>
        </w:rPr>
        <w:t>any increase in average global temperatures beyond 2 degrees Celsius</w:t>
      </w:r>
      <w:r w:rsidRPr="00525990">
        <w:rPr>
          <w:sz w:val="16"/>
        </w:rPr>
        <w:t xml:space="preserve"> above preindustrial levels </w:t>
      </w:r>
      <w:r w:rsidRPr="00525990">
        <w:rPr>
          <w:rStyle w:val="StyleUnderline"/>
        </w:rPr>
        <w:t>will lead to dangerous climate change, causing large-scale desertification, crop failure, inundation of coastal cities, mass migration to higher and cooler ground, widespread extinctions</w:t>
      </w:r>
      <w:r w:rsidRPr="00525990">
        <w:rPr>
          <w:sz w:val="16"/>
        </w:rPr>
        <w:t xml:space="preserve"> of flora and fauna, </w:t>
      </w:r>
      <w:r w:rsidRPr="00525990">
        <w:rPr>
          <w:rStyle w:val="StyleUnderline"/>
        </w:rPr>
        <w:t>proliferating disease, and possible social collapse</w:t>
      </w:r>
      <w:r w:rsidRPr="00525990">
        <w:rPr>
          <w:sz w:val="16"/>
        </w:rPr>
        <w:t xml:space="preserve">. Furthermore, scientists now understand that the earth’s climate system has not evolved in a smooth linear fashion. </w:t>
      </w:r>
      <w:r w:rsidRPr="00525990">
        <w:rPr>
          <w:rStyle w:val="StyleUnderline"/>
        </w:rPr>
        <w:t>Paleoclimatology has uncovered evidence of sudden shifts in the earth’s climate regimes</w:t>
      </w:r>
      <w:r w:rsidRPr="00525990">
        <w:rPr>
          <w:sz w:val="16"/>
        </w:rPr>
        <w:t xml:space="preserve">. Ice ages have stopped and started not in a matter of centuries, but decades. </w:t>
      </w:r>
      <w:r w:rsidRPr="00525990">
        <w:rPr>
          <w:rStyle w:val="StyleUnderline"/>
        </w:rPr>
        <w:t>Sea levels</w:t>
      </w:r>
      <w:r w:rsidRPr="00525990">
        <w:rPr>
          <w:sz w:val="16"/>
        </w:rPr>
        <w:t xml:space="preserve"> (which are actually uneven across the globe) </w:t>
      </w:r>
      <w:r w:rsidRPr="00525990">
        <w:rPr>
          <w:rStyle w:val="StyleUnderline"/>
        </w:rPr>
        <w:t>have risen and fallen more rapidly than was once believed</w:t>
      </w:r>
      <w:r w:rsidRPr="00525990">
        <w:rPr>
          <w:sz w:val="16"/>
        </w:rPr>
        <w:t>.</w:t>
      </w:r>
    </w:p>
    <w:p w:rsidR="00E528E2" w:rsidRPr="00525990" w:rsidRDefault="00E528E2" w:rsidP="00E528E2">
      <w:pPr>
        <w:rPr>
          <w:sz w:val="16"/>
        </w:rPr>
      </w:pPr>
      <w:r w:rsidRPr="00525990">
        <w:rPr>
          <w:sz w:val="16"/>
        </w:rPr>
        <w:t xml:space="preserve">Throughout the climate system, </w:t>
      </w:r>
      <w:r w:rsidRPr="00525990">
        <w:rPr>
          <w:rStyle w:val="StyleUnderline"/>
        </w:rPr>
        <w:t>there exist dangerous positive-feedback loops and tipping points</w:t>
      </w:r>
      <w:r w:rsidRPr="00525990">
        <w:rPr>
          <w:sz w:val="16"/>
        </w:rPr>
        <w:t xml:space="preserve">. A positive-feedback loop is a dynamic in which effects compound, accelerate, or amplify the original cause. </w:t>
      </w:r>
      <w:r w:rsidRPr="00525990">
        <w:rPr>
          <w:rStyle w:val="StyleUnderline"/>
        </w:rPr>
        <w:t>Tipping points in the</w:t>
      </w:r>
      <w:r w:rsidRPr="00525990">
        <w:rPr>
          <w:sz w:val="16"/>
        </w:rPr>
        <w:t xml:space="preserve"> climate </w:t>
      </w:r>
      <w:r w:rsidRPr="00525990">
        <w:rPr>
          <w:rStyle w:val="StyleUnderline"/>
        </w:rPr>
        <w:t>system reflect the fact that causes can build up while effects lag</w:t>
      </w:r>
      <w:r w:rsidRPr="00525990">
        <w:rPr>
          <w:sz w:val="16"/>
        </w:rPr>
        <w:t xml:space="preserve">. Then, </w:t>
      </w:r>
      <w:r w:rsidRPr="00525990">
        <w:rPr>
          <w:rStyle w:val="StyleUnderline"/>
        </w:rPr>
        <w:t>when the effects kick in, they do so all at once, causing the</w:t>
      </w:r>
      <w:r w:rsidRPr="00525990">
        <w:rPr>
          <w:sz w:val="16"/>
        </w:rPr>
        <w:t xml:space="preserve"> relatively </w:t>
      </w:r>
      <w:r w:rsidRPr="00525990">
        <w:rPr>
          <w:rStyle w:val="StyleUnderline"/>
        </w:rPr>
        <w:t>sudden shift from one climate regime to another</w:t>
      </w:r>
      <w:r w:rsidRPr="00525990">
        <w:rPr>
          <w:sz w:val="16"/>
        </w:rPr>
        <w:t>.</w:t>
      </w:r>
    </w:p>
    <w:p w:rsidR="00E528E2" w:rsidRPr="00525990" w:rsidRDefault="00E528E2" w:rsidP="00E528E2">
      <w:pPr>
        <w:rPr>
          <w:sz w:val="16"/>
        </w:rPr>
      </w:pPr>
      <w:r w:rsidRPr="00525990">
        <w:rPr>
          <w:sz w:val="16"/>
        </w:rPr>
        <w:t xml:space="preserve">Thus, </w:t>
      </w:r>
      <w:r w:rsidRPr="00525990">
        <w:rPr>
          <w:rStyle w:val="StyleUnderline"/>
        </w:rPr>
        <w:t>the</w:t>
      </w:r>
      <w:r w:rsidRPr="00525990">
        <w:rPr>
          <w:sz w:val="16"/>
        </w:rPr>
        <w:t xml:space="preserve"> UN’s </w:t>
      </w:r>
      <w:r w:rsidRPr="00525990">
        <w:rPr>
          <w:rStyle w:val="StyleUnderline"/>
        </w:rPr>
        <w:t>I</w:t>
      </w:r>
      <w:r w:rsidRPr="00525990">
        <w:rPr>
          <w:sz w:val="16"/>
        </w:rPr>
        <w:t xml:space="preserve">ntergovernmental </w:t>
      </w:r>
      <w:r w:rsidRPr="00525990">
        <w:rPr>
          <w:rStyle w:val="StyleUnderline"/>
        </w:rPr>
        <w:t>P</w:t>
      </w:r>
      <w:r w:rsidRPr="00525990">
        <w:rPr>
          <w:sz w:val="16"/>
        </w:rPr>
        <w:t xml:space="preserve">anel on </w:t>
      </w:r>
      <w:r w:rsidRPr="00525990">
        <w:rPr>
          <w:rStyle w:val="StyleUnderline"/>
        </w:rPr>
        <w:t>C</w:t>
      </w:r>
      <w:r w:rsidRPr="00525990">
        <w:rPr>
          <w:sz w:val="16"/>
        </w:rPr>
        <w:t xml:space="preserve">limate </w:t>
      </w:r>
      <w:r w:rsidRPr="00525990">
        <w:rPr>
          <w:rStyle w:val="StyleUnderline"/>
        </w:rPr>
        <w:t>C</w:t>
      </w:r>
      <w:r w:rsidRPr="00525990">
        <w:rPr>
          <w:sz w:val="16"/>
        </w:rPr>
        <w:t xml:space="preserve">hange </w:t>
      </w:r>
      <w:r w:rsidRPr="00525990">
        <w:rPr>
          <w:rStyle w:val="StyleUnderline"/>
        </w:rPr>
        <w:t>says rich countries</w:t>
      </w:r>
      <w:r w:rsidRPr="00525990">
        <w:rPr>
          <w:sz w:val="16"/>
        </w:rPr>
        <w:t xml:space="preserve"> like the United States </w:t>
      </w:r>
      <w:r w:rsidRPr="00525990">
        <w:rPr>
          <w:rStyle w:val="StyleUnderline"/>
        </w:rPr>
        <w:t>must cut emissions 25 percent to 40 percent below 1990 levels</w:t>
      </w:r>
      <w:r w:rsidRPr="00525990">
        <w:rPr>
          <w:sz w:val="16"/>
        </w:rPr>
        <w:t xml:space="preserve"> by 2020—only seven years away—</w:t>
      </w:r>
      <w:r w:rsidRPr="00525990">
        <w:rPr>
          <w:rStyle w:val="StyleUnderline"/>
        </w:rPr>
        <w:t>and thereafter make precipitous cuts to 90 percent below 1990 levels</w:t>
      </w:r>
      <w:r w:rsidRPr="00525990">
        <w:rPr>
          <w:sz w:val="16"/>
        </w:rPr>
        <w:t xml:space="preserve"> by 2050. </w:t>
      </w:r>
      <w:r w:rsidRPr="00525990">
        <w:rPr>
          <w:rStyle w:val="StyleUnderline"/>
        </w:rPr>
        <w:t>This would require global targets of 10 percent reductions in emissions per annum</w:t>
      </w:r>
      <w:r w:rsidRPr="00525990">
        <w:rPr>
          <w:sz w:val="16"/>
        </w:rPr>
        <w:t xml:space="preserve">, starting now. </w:t>
      </w:r>
      <w:r w:rsidRPr="00525990">
        <w:rPr>
          <w:rStyle w:val="StyleUnderline"/>
        </w:rPr>
        <w:t>Those</w:t>
      </w:r>
      <w:r w:rsidRPr="00525990">
        <w:rPr>
          <w:sz w:val="16"/>
        </w:rPr>
        <w:t xml:space="preserve"> sorts of emissions </w:t>
      </w:r>
      <w:r w:rsidRPr="00525990">
        <w:rPr>
          <w:rStyle w:val="StyleUnderline"/>
        </w:rPr>
        <w:t xml:space="preserve">reductions </w:t>
      </w:r>
      <w:r w:rsidRPr="00525990">
        <w:rPr>
          <w:rStyle w:val="Emphasis"/>
        </w:rPr>
        <w:t>have only occurred during economic depressions</w:t>
      </w:r>
      <w:r w:rsidRPr="00525990">
        <w:rPr>
          <w:sz w:val="16"/>
        </w:rPr>
        <w:t xml:space="preserve">. Russia’s near total economic collapse in the early 1990s saw a 37 percent decrease in CO2 emissions from 1990 to 1995, under conditions that nobody wants to experience. </w:t>
      </w:r>
    </w:p>
    <w:p w:rsidR="00E528E2" w:rsidRPr="00525990" w:rsidRDefault="00E528E2" w:rsidP="00E528E2">
      <w:pPr>
        <w:rPr>
          <w:sz w:val="16"/>
        </w:rPr>
      </w:pPr>
      <w:r w:rsidRPr="00525990">
        <w:rPr>
          <w:rStyle w:val="StyleUnderline"/>
        </w:rPr>
        <w:t>The political implications</w:t>
      </w:r>
      <w:r w:rsidRPr="00525990">
        <w:rPr>
          <w:sz w:val="16"/>
        </w:rPr>
        <w:t xml:space="preserve"> of all this </w:t>
      </w:r>
      <w:r w:rsidRPr="00525990">
        <w:rPr>
          <w:rStyle w:val="StyleUnderline"/>
        </w:rPr>
        <w:t>are mind-bending</w:t>
      </w:r>
      <w:r w:rsidRPr="00525990">
        <w:rPr>
          <w:sz w:val="16"/>
        </w:rPr>
        <w:t xml:space="preserve">. As daunting as it may sound, it means that </w:t>
      </w:r>
      <w:r w:rsidRPr="00525990">
        <w:rPr>
          <w:rStyle w:val="StyleUnderline"/>
        </w:rPr>
        <w:t xml:space="preserve">it is this society and these institutions that must cut emissions. That means, </w:t>
      </w:r>
      <w:r w:rsidRPr="00525990">
        <w:rPr>
          <w:rStyle w:val="Emphasis"/>
        </w:rPr>
        <w:t>in the short-term, realistic climate politics are reformist politics</w:t>
      </w:r>
      <w:r w:rsidRPr="00525990">
        <w:rPr>
          <w:rStyle w:val="StyleUnderline"/>
        </w:rPr>
        <w:t xml:space="preserve">, even if they are conceived of as </w:t>
      </w:r>
      <w:r w:rsidRPr="00525990">
        <w:rPr>
          <w:rStyle w:val="Emphasis"/>
        </w:rPr>
        <w:t>part of a longer-term anti-capitalist project</w:t>
      </w:r>
      <w:r w:rsidRPr="00525990">
        <w:rPr>
          <w:rStyle w:val="StyleUnderline"/>
        </w:rPr>
        <w:t xml:space="preserve"> of</w:t>
      </w:r>
      <w:r w:rsidRPr="00525990">
        <w:rPr>
          <w:sz w:val="16"/>
        </w:rPr>
        <w:t xml:space="preserve"> totally economic </w:t>
      </w:r>
      <w:r w:rsidRPr="00525990">
        <w:rPr>
          <w:rStyle w:val="StyleUnderline"/>
        </w:rPr>
        <w:t>re-organization</w:t>
      </w:r>
      <w:r w:rsidRPr="00525990">
        <w:rPr>
          <w:sz w:val="16"/>
        </w:rPr>
        <w:t>.</w:t>
      </w:r>
    </w:p>
    <w:p w:rsidR="00E528E2" w:rsidRPr="00525990" w:rsidRDefault="00E528E2" w:rsidP="00E528E2"/>
    <w:p w:rsidR="00E528E2" w:rsidRPr="00525990" w:rsidRDefault="00E528E2" w:rsidP="00E528E2">
      <w:pPr>
        <w:pStyle w:val="Heading3"/>
      </w:pPr>
      <w:r w:rsidRPr="00525990">
        <w:t>Perm – need both</w:t>
      </w:r>
    </w:p>
    <w:p w:rsidR="00E528E2" w:rsidRPr="00525990" w:rsidRDefault="00E528E2" w:rsidP="00E528E2"/>
    <w:p w:rsidR="00E528E2" w:rsidRPr="00525990" w:rsidRDefault="00E528E2" w:rsidP="00E528E2"/>
    <w:p w:rsidR="00E528E2" w:rsidRPr="00525990" w:rsidRDefault="00E528E2" w:rsidP="00E528E2">
      <w:pPr>
        <w:pStyle w:val="Heading4"/>
      </w:pPr>
      <w:r w:rsidRPr="00525990">
        <w:t xml:space="preserve">Climate change mitigation and adaptation requires a revamped role of the state—their total insistence </w:t>
      </w:r>
      <w:proofErr w:type="spellStart"/>
      <w:r w:rsidRPr="00525990">
        <w:t>n</w:t>
      </w:r>
      <w:proofErr w:type="spellEnd"/>
      <w:r w:rsidRPr="00525990">
        <w:t xml:space="preserve"> overthrow of capitalism is a delusion</w:t>
      </w:r>
    </w:p>
    <w:p w:rsidR="003F41A9" w:rsidRPr="00525990" w:rsidRDefault="003F41A9" w:rsidP="003F41A9">
      <w:proofErr w:type="spellStart"/>
      <w:r w:rsidRPr="00525990">
        <w:rPr>
          <w:rStyle w:val="Style13ptBold"/>
        </w:rPr>
        <w:t>Parenti</w:t>
      </w:r>
      <w:proofErr w:type="spellEnd"/>
      <w:r w:rsidRPr="00525990">
        <w:rPr>
          <w:rStyle w:val="Style13ptBold"/>
        </w:rPr>
        <w:t xml:space="preserve"> 13</w:t>
      </w:r>
      <w:r w:rsidRPr="00525990">
        <w:rPr>
          <w:rStyle w:val="Style13ptBold"/>
          <w:b w:val="0"/>
        </w:rPr>
        <w:t xml:space="preserve"> </w:t>
      </w:r>
      <w:proofErr w:type="gramStart"/>
      <w:r w:rsidRPr="00525990">
        <w:rPr>
          <w:rStyle w:val="Style13ptBold"/>
          <w:b w:val="0"/>
        </w:rPr>
        <w:t xml:space="preserve">-- </w:t>
      </w:r>
      <w:r w:rsidRPr="00525990">
        <w:t xml:space="preserve"> professor</w:t>
      </w:r>
      <w:proofErr w:type="gramEnd"/>
      <w:r w:rsidRPr="00525990">
        <w:t xml:space="preserve"> of sustainable development at the School for International Training, Graduate Institute, (Christian “A Radical Approach to the Climate Crisis,” </w:t>
      </w:r>
      <w:r w:rsidRPr="00525990">
        <w:rPr>
          <w:i/>
        </w:rPr>
        <w:t>Dissent</w:t>
      </w:r>
      <w:r w:rsidRPr="00525990">
        <w:t>, Summer 2013, http://www.dissentmagazine.org/article/a-radical-approach-to-the-climate-crisis)</w:t>
      </w:r>
    </w:p>
    <w:p w:rsidR="00E528E2" w:rsidRPr="00525990" w:rsidRDefault="00E528E2" w:rsidP="00E528E2"/>
    <w:p w:rsidR="00E528E2" w:rsidRPr="00525990" w:rsidRDefault="00E528E2" w:rsidP="00E528E2">
      <w:pPr>
        <w:rPr>
          <w:sz w:val="16"/>
        </w:rPr>
      </w:pPr>
      <w:r w:rsidRPr="00525990">
        <w:rPr>
          <w:rStyle w:val="StyleUnderline"/>
        </w:rPr>
        <w:t>Climate change is a problem of an entirely different order of magnitude, but</w:t>
      </w:r>
      <w:r w:rsidRPr="00525990">
        <w:rPr>
          <w:sz w:val="16"/>
        </w:rPr>
        <w:t xml:space="preserve"> these </w:t>
      </w:r>
      <w:r w:rsidRPr="00525990">
        <w:rPr>
          <w:rStyle w:val="StyleUnderline"/>
        </w:rPr>
        <w:t>past solutions to smaller environmental crises offer lessons</w:t>
      </w:r>
      <w:r w:rsidRPr="00525990">
        <w:rPr>
          <w:sz w:val="16"/>
        </w:rPr>
        <w:t xml:space="preserve">. Ultimately, </w:t>
      </w:r>
      <w:r w:rsidRPr="00525990">
        <w:rPr>
          <w:rStyle w:val="StyleUnderline"/>
        </w:rPr>
        <w:t>solving the climate crisis</w:t>
      </w:r>
      <w:r w:rsidRPr="00525990">
        <w:rPr>
          <w:sz w:val="16"/>
        </w:rPr>
        <w:t>—like the nineteenth-century victory over urban squalor and epidemic contagions—</w:t>
      </w:r>
      <w:r w:rsidRPr="00525990">
        <w:rPr>
          <w:rStyle w:val="StyleUnderline"/>
        </w:rPr>
        <w:t xml:space="preserve">will </w:t>
      </w:r>
      <w:r w:rsidRPr="00525990">
        <w:rPr>
          <w:rStyle w:val="Emphasis"/>
        </w:rPr>
        <w:t>require a re-legitimation of the state’s role</w:t>
      </w:r>
      <w:r w:rsidRPr="00525990">
        <w:rPr>
          <w:rStyle w:val="StyleUnderline"/>
        </w:rPr>
        <w:t xml:space="preserve"> in the economy</w:t>
      </w:r>
      <w:r w:rsidRPr="00525990">
        <w:rPr>
          <w:sz w:val="16"/>
        </w:rPr>
        <w:t>.</w:t>
      </w:r>
    </w:p>
    <w:p w:rsidR="00E528E2" w:rsidRPr="00525990" w:rsidRDefault="00E528E2" w:rsidP="00E528E2">
      <w:pPr>
        <w:rPr>
          <w:sz w:val="16"/>
          <w:szCs w:val="16"/>
        </w:rPr>
      </w:pPr>
      <w:r w:rsidRPr="00525990">
        <w:rPr>
          <w:sz w:val="16"/>
          <w:szCs w:val="16"/>
        </w:rPr>
        <w:t xml:space="preserve">The modern story of local air pollution offers another example of the “rebellion of nature.” As Jim McNeil outlines in </w:t>
      </w:r>
      <w:proofErr w:type="gramStart"/>
      <w:r w:rsidRPr="00525990">
        <w:rPr>
          <w:sz w:val="16"/>
          <w:szCs w:val="16"/>
        </w:rPr>
        <w:t>Something</w:t>
      </w:r>
      <w:proofErr w:type="gramEnd"/>
      <w:r w:rsidRPr="00525990">
        <w:rPr>
          <w:sz w:val="16"/>
          <w:szCs w:val="16"/>
        </w:rPr>
        <w:t xml:space="preserve"> New Under The Sun, smog inundations in industrial cities of the United States and Europe used to kill many people. In 1879–1880 smog killed 3,000 Londoners, and in Glasgow a 1909 inversion—where cold air filled with smoke from burning coal was trapped near the ground—killed 1,063. As late as 1952, a pattern of cold and still air killed 4,000 people in London, according to McNeil, and even more according to others. By 1956, the Britons had passed a clean air act that drove coal out of the major cities. In the United States there was a similar process. In 1953, smog in New York killed between 170 and 260 people, and as late as 1966 a smog inversion killed 169 New Yorkers. All of this helped generate pressure for the Clean Air Act of 1970.</w:t>
      </w:r>
    </w:p>
    <w:p w:rsidR="00E528E2" w:rsidRPr="00525990" w:rsidRDefault="00E528E2" w:rsidP="00E528E2">
      <w:pPr>
        <w:rPr>
          <w:sz w:val="16"/>
          <w:szCs w:val="16"/>
        </w:rPr>
      </w:pPr>
      <w:r w:rsidRPr="00525990">
        <w:rPr>
          <w:sz w:val="16"/>
          <w:szCs w:val="16"/>
        </w:rPr>
        <w:t>Today, a similar process is underway in China. Local air quality is so bad that it is forcing changes to Chinese energy policy. A major World Bank study has estimated that “the combined health and non-health cost of outdoor air and water pollution for China’s economy comes to around $US 100 billion a year (or about 5.8% of the country’s GDP).” People across China are protesting pollution. Foreign executives are turning down positions in Beijing because of the toxic atmospheric stew that western visitors have taken to calling “</w:t>
      </w:r>
      <w:proofErr w:type="spellStart"/>
      <w:r w:rsidRPr="00525990">
        <w:rPr>
          <w:sz w:val="16"/>
          <w:szCs w:val="16"/>
        </w:rPr>
        <w:t>airpocalypse</w:t>
      </w:r>
      <w:proofErr w:type="spellEnd"/>
      <w:r w:rsidRPr="00525990">
        <w:rPr>
          <w:sz w:val="16"/>
          <w:szCs w:val="16"/>
        </w:rPr>
        <w:t xml:space="preserve">.” The film director Chen </w:t>
      </w:r>
      <w:proofErr w:type="spellStart"/>
      <w:r w:rsidRPr="00525990">
        <w:rPr>
          <w:sz w:val="16"/>
          <w:szCs w:val="16"/>
        </w:rPr>
        <w:t>Kaige</w:t>
      </w:r>
      <w:proofErr w:type="spellEnd"/>
      <w:r w:rsidRPr="00525990">
        <w:rPr>
          <w:sz w:val="16"/>
          <w:szCs w:val="16"/>
        </w:rPr>
        <w:t>, who won the Palme d’Or for his 1993 film Farewell My Concubine, told the world he couldn’t think or make films because of the Chinese capital’s appallingly bad air.</w:t>
      </w:r>
    </w:p>
    <w:p w:rsidR="00E528E2" w:rsidRPr="00525990" w:rsidRDefault="00E528E2" w:rsidP="00E528E2">
      <w:pPr>
        <w:rPr>
          <w:sz w:val="16"/>
          <w:szCs w:val="16"/>
        </w:rPr>
      </w:pPr>
      <w:r w:rsidRPr="00525990">
        <w:rPr>
          <w:sz w:val="16"/>
          <w:szCs w:val="16"/>
        </w:rPr>
        <w:t>These local pressures are a large part of what is driving Chinese investment in renewable energy. Last year China added more energy capacity from wind than from the coal sector.</w:t>
      </w:r>
    </w:p>
    <w:p w:rsidR="00E528E2" w:rsidRPr="00525990" w:rsidRDefault="00E528E2" w:rsidP="00E528E2">
      <w:pPr>
        <w:rPr>
          <w:sz w:val="16"/>
          <w:szCs w:val="16"/>
        </w:rPr>
      </w:pPr>
      <w:r w:rsidRPr="00525990">
        <w:rPr>
          <w:sz w:val="16"/>
          <w:szCs w:val="16"/>
        </w:rPr>
        <w:t>Capitalism vs. Nature?</w:t>
      </w:r>
    </w:p>
    <w:p w:rsidR="00E528E2" w:rsidRPr="00525990" w:rsidRDefault="00E528E2" w:rsidP="00E528E2">
      <w:pPr>
        <w:rPr>
          <w:sz w:val="16"/>
          <w:szCs w:val="16"/>
        </w:rPr>
      </w:pPr>
      <w:r w:rsidRPr="00525990">
        <w:rPr>
          <w:sz w:val="16"/>
          <w:szCs w:val="16"/>
        </w:rPr>
        <w:t>Some of the first thinkers to note a conflict between capitalism and non-human nature were Karl Marx and Friedrich Engels. They came to their ecology through examining the local problem of relations between town and country—expressed simultaneously as urban pollution and rural soil depletion. In exploring this question they relied on the pioneering work of soil chemist Justus von Liebig. And from this small-scale problem, they developed the idea of capitalism creating a rift in the metabolism of natural processes.</w:t>
      </w:r>
    </w:p>
    <w:p w:rsidR="00E528E2" w:rsidRPr="00525990" w:rsidRDefault="00E528E2" w:rsidP="00E528E2">
      <w:pPr>
        <w:rPr>
          <w:sz w:val="16"/>
          <w:szCs w:val="16"/>
        </w:rPr>
      </w:pPr>
      <w:r w:rsidRPr="00525990">
        <w:rPr>
          <w:sz w:val="16"/>
          <w:szCs w:val="16"/>
        </w:rPr>
        <w:t>Here is how Marx explained the dilemma:</w:t>
      </w:r>
    </w:p>
    <w:p w:rsidR="00E528E2" w:rsidRPr="00525990" w:rsidRDefault="00E528E2" w:rsidP="00E528E2">
      <w:pPr>
        <w:rPr>
          <w:sz w:val="16"/>
          <w:szCs w:val="16"/>
        </w:rPr>
      </w:pPr>
      <w:r w:rsidRPr="00525990">
        <w:rPr>
          <w:sz w:val="16"/>
          <w:szCs w:val="16"/>
        </w:rPr>
        <w:t>Capitalist production collects the population together in great centers, and causes the urban population to achieve an ever-growing preponderance. This has two results. On the one hand it concentrates the historical motive force of society; on the other hand, it disturbs the metabolic interaction between man and the earth, i.e., it prevents the return to the soil of its constituent elements consumed by man in the form of food and clothing; hence it hinders the operation of the eternal natural condition for the lasting fertility of the soil….All progress in capitalist agriculture is a progress in the art, not only of robbing the worker, but of robbing the soil.</w:t>
      </w:r>
    </w:p>
    <w:p w:rsidR="00E528E2" w:rsidRPr="00525990" w:rsidRDefault="00E528E2" w:rsidP="00E528E2">
      <w:pPr>
        <w:rPr>
          <w:sz w:val="16"/>
        </w:rPr>
      </w:pPr>
      <w:r w:rsidRPr="00525990">
        <w:rPr>
          <w:rStyle w:val="StyleUnderline"/>
        </w:rPr>
        <w:t>And as with “soil robbing,” so too concentrations of atmospheric CO2: the natural systems are out of sync; their elements are being rearranged and redistributed, ending up as garbage and pollution</w:t>
      </w:r>
      <w:r w:rsidRPr="00525990">
        <w:rPr>
          <w:sz w:val="16"/>
        </w:rPr>
        <w:t>.</w:t>
      </w:r>
    </w:p>
    <w:p w:rsidR="00E528E2" w:rsidRPr="00525990" w:rsidRDefault="00E528E2" w:rsidP="00E528E2">
      <w:pPr>
        <w:rPr>
          <w:sz w:val="16"/>
        </w:rPr>
      </w:pPr>
      <w:r w:rsidRPr="00525990">
        <w:rPr>
          <w:rStyle w:val="StyleUnderline"/>
        </w:rPr>
        <w:t>It may</w:t>
      </w:r>
      <w:r w:rsidRPr="00525990">
        <w:rPr>
          <w:sz w:val="16"/>
        </w:rPr>
        <w:t xml:space="preserve"> well </w:t>
      </w:r>
      <w:r w:rsidRPr="00525990">
        <w:rPr>
          <w:rStyle w:val="StyleUnderline"/>
        </w:rPr>
        <w:t xml:space="preserve">be true that capitalism is incapable of accommodating itself to the limits of the natural world. But </w:t>
      </w:r>
      <w:r w:rsidRPr="00525990">
        <w:rPr>
          <w:rStyle w:val="Emphasis"/>
        </w:rPr>
        <w:t>that is not the same question</w:t>
      </w:r>
      <w:r w:rsidRPr="00525990">
        <w:rPr>
          <w:rStyle w:val="StyleUnderline"/>
        </w:rPr>
        <w:t xml:space="preserve"> as whether or not capitalism can solve the climate crisis. Climate mitigation and adaptation are merely an effort to buy time to address the other larger set of problems that is the whole ecological crisis</w:t>
      </w:r>
      <w:r w:rsidRPr="00525990">
        <w:rPr>
          <w:sz w:val="16"/>
        </w:rPr>
        <w:t>.</w:t>
      </w:r>
    </w:p>
    <w:p w:rsidR="00E528E2" w:rsidRPr="00525990" w:rsidRDefault="00E528E2" w:rsidP="00E528E2">
      <w:pPr>
        <w:rPr>
          <w:sz w:val="16"/>
        </w:rPr>
      </w:pPr>
      <w:r w:rsidRPr="00525990">
        <w:rPr>
          <w:rStyle w:val="StyleUnderline"/>
        </w:rPr>
        <w:t>This is both</w:t>
      </w:r>
      <w:r w:rsidRPr="00525990">
        <w:rPr>
          <w:sz w:val="16"/>
        </w:rPr>
        <w:t xml:space="preserve"> a </w:t>
      </w:r>
      <w:r w:rsidRPr="00525990">
        <w:rPr>
          <w:rStyle w:val="StyleUnderline"/>
        </w:rPr>
        <w:t>pessimistic and</w:t>
      </w:r>
      <w:r w:rsidRPr="00525990">
        <w:rPr>
          <w:sz w:val="16"/>
        </w:rPr>
        <w:t xml:space="preserve"> an </w:t>
      </w:r>
      <w:r w:rsidRPr="00525990">
        <w:rPr>
          <w:rStyle w:val="StyleUnderline"/>
        </w:rPr>
        <w:t>optimistic</w:t>
      </w:r>
      <w:r w:rsidRPr="00525990">
        <w:rPr>
          <w:sz w:val="16"/>
        </w:rPr>
        <w:t xml:space="preserve"> view. </w:t>
      </w:r>
      <w:r w:rsidRPr="00525990">
        <w:rPr>
          <w:rStyle w:val="StyleUnderline"/>
        </w:rPr>
        <w:t xml:space="preserve">Although capitalism has not overcome the fundamental conflict between its infinite growth potential and the finite parameters of the planet’s pollution sinks, </w:t>
      </w:r>
      <w:r w:rsidRPr="00525990">
        <w:rPr>
          <w:rStyle w:val="Emphasis"/>
        </w:rPr>
        <w:t>it has</w:t>
      </w:r>
      <w:r w:rsidRPr="00525990">
        <w:rPr>
          <w:rStyle w:val="StyleUnderline"/>
        </w:rPr>
        <w:t xml:space="preserve">, in the past, </w:t>
      </w:r>
      <w:r w:rsidRPr="00525990">
        <w:rPr>
          <w:rStyle w:val="Emphasis"/>
        </w:rPr>
        <w:t>addressed specific environmental crises</w:t>
      </w:r>
      <w:r w:rsidRPr="00525990">
        <w:rPr>
          <w:sz w:val="16"/>
        </w:rPr>
        <w:t>.</w:t>
      </w:r>
    </w:p>
    <w:p w:rsidR="00E528E2" w:rsidRPr="00525990" w:rsidRDefault="00E528E2" w:rsidP="00E528E2">
      <w:pPr>
        <w:rPr>
          <w:sz w:val="16"/>
        </w:rPr>
      </w:pPr>
      <w:r w:rsidRPr="00525990">
        <w:rPr>
          <w:rStyle w:val="StyleUnderline"/>
        </w:rPr>
        <w:t xml:space="preserve">Anyone who thinks the existing economic system must be totally transformed before we can deal with the impending climate crisis is </w:t>
      </w:r>
      <w:r w:rsidRPr="00525990">
        <w:rPr>
          <w:rStyle w:val="Emphasis"/>
        </w:rPr>
        <w:t>delusional</w:t>
      </w:r>
      <w:r w:rsidRPr="00525990">
        <w:rPr>
          <w:rStyle w:val="StyleUnderline"/>
        </w:rPr>
        <w:t xml:space="preserve"> or in </w:t>
      </w:r>
      <w:r w:rsidRPr="00525990">
        <w:rPr>
          <w:rStyle w:val="Emphasis"/>
        </w:rPr>
        <w:t>willful denial</w:t>
      </w:r>
      <w:r w:rsidRPr="00525990">
        <w:rPr>
          <w:rStyle w:val="StyleUnderline"/>
        </w:rPr>
        <w:t xml:space="preserve"> of the very clear findings of climate science. If the climate system unravels</w:t>
      </w:r>
      <w:r w:rsidRPr="00525990">
        <w:rPr>
          <w:sz w:val="16"/>
        </w:rPr>
        <w:t xml:space="preserve">, all bets are off. </w:t>
      </w:r>
      <w:r w:rsidRPr="00525990">
        <w:rPr>
          <w:rStyle w:val="StyleUnderline"/>
        </w:rPr>
        <w:t xml:space="preserve">The many progressive visions born of the Enlightenment will be </w:t>
      </w:r>
      <w:r w:rsidRPr="00525990">
        <w:rPr>
          <w:rStyle w:val="Emphasis"/>
        </w:rPr>
        <w:t>swallowed and forgotten by the rising seas</w:t>
      </w:r>
      <w:r w:rsidRPr="00525990">
        <w:rPr>
          <w:rStyle w:val="StyleUnderline"/>
        </w:rPr>
        <w:t xml:space="preserve"> or smashed to pieces by the wrathful storms of climate chaos</w:t>
      </w:r>
      <w:r w:rsidRPr="00525990">
        <w:rPr>
          <w:sz w:val="16"/>
        </w:rPr>
        <w:t>.</w:t>
      </w:r>
    </w:p>
    <w:p w:rsidR="00A95652" w:rsidRPr="00525990" w:rsidRDefault="00A95652" w:rsidP="008C1B2E"/>
    <w:p w:rsidR="00C64E11" w:rsidRPr="00525990" w:rsidRDefault="00C64E11" w:rsidP="008C1B2E"/>
    <w:p w:rsidR="00C64E11" w:rsidRPr="00525990" w:rsidRDefault="00C64E11" w:rsidP="00C64E11">
      <w:pPr>
        <w:pStyle w:val="Heading3"/>
      </w:pPr>
      <w:r w:rsidRPr="00525990">
        <w:t>A</w:t>
      </w:r>
      <w:r w:rsidR="007442FE" w:rsidRPr="00525990">
        <w:t>T:</w:t>
      </w:r>
      <w:r w:rsidR="009537BD" w:rsidRPr="00525990">
        <w:t xml:space="preserve"> tech barriers</w:t>
      </w:r>
    </w:p>
    <w:p w:rsidR="00C64E11" w:rsidRPr="00525990" w:rsidRDefault="00C64E11" w:rsidP="00C64E11"/>
    <w:p w:rsidR="00C64E11" w:rsidRPr="00525990" w:rsidRDefault="00C64E11" w:rsidP="00C64E11">
      <w:pPr>
        <w:pStyle w:val="Heading4"/>
      </w:pPr>
      <w:r w:rsidRPr="00525990">
        <w:t>Sustainability impacts are bad science – no basis for running into tech barriers</w:t>
      </w:r>
    </w:p>
    <w:p w:rsidR="00C64E11" w:rsidRPr="00525990" w:rsidRDefault="0066283E" w:rsidP="0066283E">
      <w:r w:rsidRPr="00525990">
        <w:rPr>
          <w:b/>
        </w:rPr>
        <w:t>Ridley 14</w:t>
      </w:r>
      <w:r w:rsidRPr="00525990">
        <w:t xml:space="preserve"> – visiting professor at the Cold Spring Harbor </w:t>
      </w:r>
      <w:proofErr w:type="gramStart"/>
      <w:r w:rsidRPr="00525990">
        <w:t>Lab(</w:t>
      </w:r>
      <w:proofErr w:type="gramEnd"/>
      <w:r w:rsidRPr="00525990">
        <w:t xml:space="preserve">Matt, “The World’s Resources Aren’t Running Out,” Wall Street Journal, April 25, 2014, </w:t>
      </w:r>
      <w:r w:rsidR="00C64E11" w:rsidRPr="00525990">
        <w:t xml:space="preserve">http://online.wsj.com/news/articles/SB10001424052702304279904579517862612287156?mg=reno64-wsj&amp;url=http%3A%2F%2Fonline.wsj.com%2Farticle%2FSB10001424052702304279904579517862612287156.html) </w:t>
      </w:r>
    </w:p>
    <w:p w:rsidR="00C64E11" w:rsidRPr="00525990" w:rsidRDefault="00C64E11" w:rsidP="00C64E11"/>
    <w:p w:rsidR="00C64E11" w:rsidRPr="00525990" w:rsidRDefault="00C64E11" w:rsidP="00C64E11">
      <w:r w:rsidRPr="00525990">
        <w:t xml:space="preserve">"We are using 50% more resources than the Earth can sustainably produce, and unless we change course, that number will grow fast—by 2030, even two planets will not be enough," says Jim </w:t>
      </w:r>
      <w:proofErr w:type="spellStart"/>
      <w:r w:rsidRPr="00525990">
        <w:t>Leape</w:t>
      </w:r>
      <w:proofErr w:type="spellEnd"/>
      <w:r w:rsidRPr="00525990">
        <w:t>, director general of the World Wide Fund for Nature International (formerly the World Wildlife Fund).</w:t>
      </w:r>
    </w:p>
    <w:p w:rsidR="00C64E11" w:rsidRPr="00525990" w:rsidRDefault="00C64E11" w:rsidP="00C64E11">
      <w:r w:rsidRPr="00525990">
        <w:t>But here's a peculiar feature of human history: We burst through such limits again and again. After all, as a Saudi oil minister once said, the Stone Age didn't end for lack of stone. Ecologists call this "niche construction"—that people (and indeed some other animals) can create new opportunities for themselves by making their habitats more productive in some way. Agriculture is the classic example of niche construction: We stopped relying on nature's bounty and substituted an artificial and much larger bounty.</w:t>
      </w:r>
    </w:p>
    <w:p w:rsidR="00C64E11" w:rsidRPr="00525990" w:rsidRDefault="00C64E11" w:rsidP="00C64E11">
      <w:r w:rsidRPr="00525990">
        <w:t>Economists call the same phenomenon innovation. What frustrates them about ecologists is the latter's tendency to think in terms of static limits. Ecologists can't seem to see that when whale oil starts to run out, petroleum is discovered, or that when farm yields flatten, fertilizer comes along, or that when glass fiber is invented, demand for copper falls.</w:t>
      </w:r>
    </w:p>
    <w:p w:rsidR="00C64E11" w:rsidRPr="00525990" w:rsidRDefault="00C64E11" w:rsidP="00C64E11">
      <w:r w:rsidRPr="00525990">
        <w:t>That frustration is heartily reciprocated. Ecologists think that economists espouse a sort of superstitious magic called "markets" or "prices" to avoid confronting the reality of limits to growth. The easiest way to raise a cheer in a conference of ecologists is to make a rude joke about economists.</w:t>
      </w:r>
    </w:p>
    <w:p w:rsidR="00C64E11" w:rsidRPr="00525990" w:rsidRDefault="00C64E11" w:rsidP="00C64E11">
      <w:r w:rsidRPr="00525990">
        <w:t>I have lived among both tribes. I studied various forms of ecology in an academic setting for seven years and then worked at the Economist magazine for eight years. When I was an ecologist (in the academic sense of the word, not the political one, though I also had antinuclear stickers on my car), I very much espoused the carrying-capacity viewpoint—that there were limits to growth. I nowadays lean to the view that there are no limits because we can invent new ways of doing more with less.</w:t>
      </w:r>
    </w:p>
    <w:p w:rsidR="00C64E11" w:rsidRPr="00525990" w:rsidRDefault="00C64E11" w:rsidP="00C64E11">
      <w:r w:rsidRPr="00525990">
        <w:t>This disagreement goes to the heart of many current political issues and explains much about why people disagree about environmental policy. In the climate debate, for example, pessimists see a limit to the atmosphere's capacity to cope with extra carbon dioxide without rapid warming. So a continuing increase in emissions if economic growth continues will eventually accelerate warming to dangerous rates. But optimists see economic growth leading to technological change that would result in the use of lower-carbon energy. That would allow warming to level off long before it does much harm.</w:t>
      </w:r>
    </w:p>
    <w:p w:rsidR="00C64E11" w:rsidRPr="00525990" w:rsidRDefault="00C64E11" w:rsidP="00C64E11">
      <w:r w:rsidRPr="00525990">
        <w:t xml:space="preserve">It is striking, for example, that the Intergovernmental Panel on Climate Change's recent forecast that temperatures would rise by 3.7 to 4.8 degrees Celsius compared with preindustrial levels by 2100 was based on several assumptions: little technological change, an end to the 50-year fall in population growth rates, a tripling (only) of per capita income and not much improvement in the energy efficiency of the economy. Basically, that would mean a world much like </w:t>
      </w:r>
      <w:proofErr w:type="gramStart"/>
      <w:r w:rsidRPr="00525990">
        <w:t>today's</w:t>
      </w:r>
      <w:proofErr w:type="gramEnd"/>
      <w:r w:rsidRPr="00525990">
        <w:t xml:space="preserve"> but with lots more people burning lots more coal and oil, leading to an increase in emissions. Most economists expect a five- or tenfold increase in income, huge changes in technology and an end to population growth by 2100: not so many more people needing much less carbon.</w:t>
      </w:r>
    </w:p>
    <w:p w:rsidR="00C64E11" w:rsidRPr="00525990" w:rsidRDefault="00C64E11" w:rsidP="00C64E11">
      <w:r w:rsidRPr="00525990">
        <w:t xml:space="preserve">In 1679, </w:t>
      </w:r>
      <w:proofErr w:type="spellStart"/>
      <w:r w:rsidRPr="00525990">
        <w:t>Antonie</w:t>
      </w:r>
      <w:proofErr w:type="spellEnd"/>
      <w:r w:rsidRPr="00525990">
        <w:t xml:space="preserve"> van Leeuwenhoek, the great Dutch </w:t>
      </w:r>
      <w:proofErr w:type="spellStart"/>
      <w:r w:rsidRPr="00525990">
        <w:t>microscopist</w:t>
      </w:r>
      <w:proofErr w:type="spellEnd"/>
      <w:r w:rsidRPr="00525990">
        <w:t>, estimated that the planet could hold 13.4 billion people, a number that most demographers think we may never reach. Since then, estimates have bounced around between 1 billion and 100 billion, with no sign of converging on an agreed figure.</w:t>
      </w:r>
    </w:p>
    <w:p w:rsidR="00C64E11" w:rsidRPr="00525990" w:rsidRDefault="00C64E11" w:rsidP="00C64E11">
      <w:r w:rsidRPr="00525990">
        <w:t xml:space="preserve">Economists point out that we keep improving the productivity of each acre of land by applying fertilizer, mechanization, pesticides and irrigation. Further innovation is bound to shift the ceiling upward. Jesse </w:t>
      </w:r>
      <w:proofErr w:type="spellStart"/>
      <w:r w:rsidRPr="00525990">
        <w:t>Ausubel</w:t>
      </w:r>
      <w:proofErr w:type="spellEnd"/>
      <w:r w:rsidRPr="00525990">
        <w:t xml:space="preserve"> at Rockefeller University calculates that the amount of land required to grow a given quantity of food has fallen by 65% over the past 50 years, world-wide.</w:t>
      </w:r>
    </w:p>
    <w:p w:rsidR="00C64E11" w:rsidRPr="00525990" w:rsidRDefault="00C64E11" w:rsidP="00C64E11">
      <w:r w:rsidRPr="00525990">
        <w:t>Ecologists object that these innovations rely on nonrenewable resources, such as oil and gas, or renewable ones that are being used up faster than they are replenished, such as aquifers. So current yields cannot be maintained, let alone improved.</w:t>
      </w:r>
    </w:p>
    <w:p w:rsidR="00C64E11" w:rsidRPr="00525990" w:rsidRDefault="00C64E11" w:rsidP="00C64E11">
      <w:r w:rsidRPr="00525990">
        <w:t xml:space="preserve">In his recent book "The View from Lazy Point," the ecologist Carl </w:t>
      </w:r>
      <w:proofErr w:type="spellStart"/>
      <w:r w:rsidRPr="00525990">
        <w:t>Safina</w:t>
      </w:r>
      <w:proofErr w:type="spellEnd"/>
      <w:r w:rsidRPr="00525990">
        <w:t xml:space="preserve"> estimates that if everybody had the living standards of Americans, we would need 2.5 Earths because the </w:t>
      </w:r>
      <w:proofErr w:type="gramStart"/>
      <w:r w:rsidRPr="00525990">
        <w:t>world's</w:t>
      </w:r>
      <w:proofErr w:type="gramEnd"/>
      <w:r w:rsidRPr="00525990">
        <w:t xml:space="preserve"> agricultural land just couldn't grow enough food for more than 2.5 billion people at that level of consumption. Harvard emeritus professor E.O. Wilson, one of ecology's patriarchs, reckoned that only if we all turned vegetarian could the world's farms grow enough food to support 10 billion people.</w:t>
      </w:r>
    </w:p>
    <w:p w:rsidR="00C64E11" w:rsidRPr="00525990" w:rsidRDefault="00C64E11" w:rsidP="00C64E11">
      <w:r w:rsidRPr="00525990">
        <w:t xml:space="preserve">Economists respond by saying that since large parts of the world, especially in Africa, have yet to gain access to fertilizer and modern farming techniques, there is no reason to think that the global land requirements for a given amount of food will cease shrinking any time soon. Indeed, Mr. </w:t>
      </w:r>
      <w:proofErr w:type="spellStart"/>
      <w:r w:rsidRPr="00525990">
        <w:t>Ausubel</w:t>
      </w:r>
      <w:proofErr w:type="spellEnd"/>
      <w:r w:rsidRPr="00525990">
        <w:t xml:space="preserve">, together with his colleagues </w:t>
      </w:r>
      <w:proofErr w:type="spellStart"/>
      <w:r w:rsidRPr="00525990">
        <w:t>Iddo</w:t>
      </w:r>
      <w:proofErr w:type="spellEnd"/>
      <w:r w:rsidRPr="00525990">
        <w:t xml:space="preserve"> </w:t>
      </w:r>
      <w:proofErr w:type="spellStart"/>
      <w:r w:rsidRPr="00525990">
        <w:t>Wernick</w:t>
      </w:r>
      <w:proofErr w:type="spellEnd"/>
      <w:r w:rsidRPr="00525990">
        <w:t xml:space="preserve"> and Paul Waggoner, came to the startling conclusion that, even with generous assumptions about population growth and growing affluence leading to greater demand for meat and other luxuries, and with ungenerous assumptions about future global yield improvements, we will need less farmland in 2050 than we needed in 2000. (So long, that is, as we don't grow more biofuels on land that could be growing food.)</w:t>
      </w:r>
    </w:p>
    <w:p w:rsidR="00C64E11" w:rsidRPr="00525990" w:rsidRDefault="00C64E11" w:rsidP="00C64E11">
      <w:r w:rsidRPr="00525990">
        <w:t>But surely intensification of yields depends on inputs that may run out? Take water, a commodity that limits the production of food in many places. Estimates made in the 1960s and 1970s of water demand by the year 2000 proved grossly overestimated: The world used half as much water as experts had projected 30 years before.</w:t>
      </w:r>
    </w:p>
    <w:p w:rsidR="00C64E11" w:rsidRPr="00525990" w:rsidRDefault="00C64E11" w:rsidP="00C64E11">
      <w:r w:rsidRPr="00525990">
        <w:t>The reason was greater economy in the use of water by new irrigation techniques. Some countries, such as Israel and Cyprus, have cut water use for irrigation through the use of drip irrigation. Combine these improvements with solar-driven desalination of seawater world-wide, and it is highly unlikely that fresh water will limit human population.</w:t>
      </w:r>
    </w:p>
    <w:p w:rsidR="00C64E11" w:rsidRPr="00525990" w:rsidRDefault="00C64E11" w:rsidP="00C64E11">
      <w:r w:rsidRPr="00525990">
        <w:t>The best-selling book "Limits to Growth," published in 1972 by the Club of Rome (an influential global think tank), argued that we would have bumped our heads against all sorts of ceilings by now, running short of various metals, fuels, minerals and space. Why did it not happen? In a word, technology: better mining techniques, more frugal use of materials, and if scarcity causes price increases, substitution by cheaper material. We use 100 times thinner gold plating on computer connectors than we did 40 years ago. The steel content of cars and buildings keeps on falling.</w:t>
      </w:r>
    </w:p>
    <w:p w:rsidR="00C64E11" w:rsidRPr="00525990" w:rsidRDefault="00C64E11" w:rsidP="00C64E11">
      <w:r w:rsidRPr="00525990">
        <w:t>Until about 10 years ago, it was reasonable to expect that natural gas might run out in a few short decades and oil soon thereafter. If that were to happen, agricultural yields would plummet, and the world would be faced with a stark dilemma: Plow up all the remaining rain forest to grow food, or starve.</w:t>
      </w:r>
    </w:p>
    <w:p w:rsidR="00C64E11" w:rsidRPr="00525990" w:rsidRDefault="00C64E11" w:rsidP="00C64E11">
      <w:r w:rsidRPr="00525990">
        <w:t>But thanks to fracking and the shale revolution, peak oil and gas have been postponed. They will run out one day, but only in the sense that you will run out of Atlantic Ocean one day if you take a rowboat west out of a harbor in Ireland. Just as you are likely to stop rowing long before you bump into Newfoundland, so we may well find cheap substitutes for fossil fuels long before they run out.</w:t>
      </w:r>
    </w:p>
    <w:p w:rsidR="00C64E11" w:rsidRPr="00525990" w:rsidRDefault="00C64E11" w:rsidP="008C1B2E"/>
    <w:p w:rsidR="009537BD" w:rsidRPr="00525990" w:rsidRDefault="009537BD" w:rsidP="009537BD">
      <w:pPr>
        <w:pStyle w:val="Heading3"/>
      </w:pPr>
      <w:r w:rsidRPr="00525990">
        <w:t>Cap = sustainable</w:t>
      </w:r>
    </w:p>
    <w:p w:rsidR="009537BD" w:rsidRPr="00525990" w:rsidRDefault="009537BD" w:rsidP="009537BD">
      <w:pPr>
        <w:pStyle w:val="Heading4"/>
      </w:pPr>
      <w:r w:rsidRPr="00525990">
        <w:t xml:space="preserve">Cap is sustainable – continuous adaptation checks </w:t>
      </w:r>
    </w:p>
    <w:p w:rsidR="009537BD" w:rsidRPr="00525990" w:rsidRDefault="009537BD" w:rsidP="009537BD">
      <w:r w:rsidRPr="00525990">
        <w:rPr>
          <w:rStyle w:val="Style13ptBold"/>
        </w:rPr>
        <w:t>Meltzer 9</w:t>
      </w:r>
      <w:r w:rsidRPr="00525990">
        <w:t xml:space="preserve"> (Allan [professor of Political Economy at </w:t>
      </w:r>
      <w:hyperlink r:id="rId26" w:tooltip="Carnegie Mellon" w:history="1">
        <w:r w:rsidRPr="00525990">
          <w:rPr>
            <w:rStyle w:val="Hyperlink"/>
          </w:rPr>
          <w:t>Carnegie Mellon</w:t>
        </w:r>
      </w:hyperlink>
      <w:r w:rsidRPr="00525990">
        <w:t>University's </w:t>
      </w:r>
      <w:hyperlink r:id="rId27" w:tooltip="Tepper School of Business" w:history="1">
        <w:r w:rsidRPr="00525990">
          <w:rPr>
            <w:rStyle w:val="Hyperlink"/>
          </w:rPr>
          <w:t>Tepper School of Business</w:t>
        </w:r>
      </w:hyperlink>
      <w:r w:rsidRPr="00525990">
        <w:t> and Institute for Politics and Strategy], “Why Capitalism?” March 9, https://www.aei.org/publication/why-capitalism/)//MA</w:t>
      </w:r>
    </w:p>
    <w:p w:rsidR="009537BD" w:rsidRPr="000C1239" w:rsidRDefault="009537BD" w:rsidP="009537BD">
      <w:pPr>
        <w:rPr>
          <w:b/>
          <w:iCs/>
          <w:u w:val="single"/>
        </w:rPr>
      </w:pPr>
      <w:r w:rsidRPr="00525990">
        <w:rPr>
          <w:sz w:val="16"/>
        </w:rPr>
        <w:t xml:space="preserve">Newspaper headlines during the peak of the housing-credit crisis called it “the end of capitalism” or the end of American capitalism. As often, they greatly overstated and misstated by projecting a serious, temporary decline as a permanent loss of wealth. </w:t>
      </w:r>
      <w:r w:rsidRPr="00525990">
        <w:rPr>
          <w:rStyle w:val="Emphasis"/>
        </w:rPr>
        <w:t>Capitalist systems have weathered many more serious problems.</w:t>
      </w:r>
      <w:r w:rsidRPr="00525990">
        <w:rPr>
          <w:rStyle w:val="StyleUnderline"/>
        </w:rPr>
        <w:t xml:space="preserve"> Capitalism as a guiding system for economic activity has spread over the centuries to now encompass most of the world’s economies. This spread occurred despite almost continuous hostility</w:t>
      </w:r>
      <w:r w:rsidRPr="00525990">
        <w:rPr>
          <w:sz w:val="16"/>
        </w:rPr>
        <w:t xml:space="preserve"> from many intellectuals and, in recent decades, military threat from avowedly Communist countries. </w:t>
      </w:r>
      <w:r w:rsidRPr="00525990">
        <w:rPr>
          <w:rStyle w:val="Emphasis"/>
        </w:rPr>
        <w:t>Capitalist systems are neither rigid nor identical. They differ, change, and adapt</w:t>
      </w:r>
      <w:r w:rsidRPr="00525990">
        <w:rPr>
          <w:rStyle w:val="StyleUnderline"/>
        </w:rPr>
        <w:t>. Their common feature is that the means of production are mainly owned by individuals; economic activity takes place in markets, and individuals are free to choose to greater or lesser degree what they do, where they work, and how they allocate their income and wealth</w:t>
      </w:r>
      <w:r w:rsidRPr="00525990">
        <w:rPr>
          <w:sz w:val="16"/>
        </w:rPr>
        <w:t xml:space="preserve">. Capitalism is an institutional arrangement for producing goods and services. </w:t>
      </w:r>
      <w:r w:rsidRPr="00525990">
        <w:rPr>
          <w:rStyle w:val="StyleUnderline"/>
        </w:rPr>
        <w:t>The success of this arrangement requires a legal foundation based on the rule of law that protects rights to property and in the first instance aligns rewards to values produced. It provides incentives to participants to act in ways that produce desired outcomes</w:t>
      </w:r>
      <w:r w:rsidRPr="00525990">
        <w:rPr>
          <w:sz w:val="16"/>
        </w:rPr>
        <w:t xml:space="preserve">. Like any system, it has successes and failures. </w:t>
      </w:r>
      <w:r w:rsidRPr="00525990">
        <w:rPr>
          <w:rStyle w:val="Emphasis"/>
        </w:rPr>
        <w:t>It is the only system that increases both growth and freedom.</w:t>
      </w:r>
    </w:p>
    <w:p w:rsidR="009537BD" w:rsidRDefault="009537BD">
      <w:pPr>
        <w:rPr>
          <w:rFonts w:asciiTheme="minorHAnsi" w:hAnsiTheme="minorHAnsi"/>
        </w:rPr>
      </w:pPr>
    </w:p>
    <w:sectPr w:rsidR="009537BD">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AB54F8"/>
    <w:multiLevelType w:val="hybridMultilevel"/>
    <w:tmpl w:val="F0EC4BD2"/>
    <w:lvl w:ilvl="0" w:tplc="D5C2EE70">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AD6B00"/>
    <w:multiLevelType w:val="hybridMultilevel"/>
    <w:tmpl w:val="E904F9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195166"/>
    <w:multiLevelType w:val="hybridMultilevel"/>
    <w:tmpl w:val="10943C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Kristen Lowe"/>
    <w:docVar w:name="RibbonPointer" w:val="148602888"/>
    <w:docVar w:name="VerbatimVersion" w:val="5.0"/>
  </w:docVars>
  <w:rsids>
    <w:rsidRoot w:val="0002426B"/>
    <w:rsid w:val="000034BB"/>
    <w:rsid w:val="00003B1D"/>
    <w:rsid w:val="00004150"/>
    <w:rsid w:val="00005DD6"/>
    <w:rsid w:val="00010B8F"/>
    <w:rsid w:val="000139A3"/>
    <w:rsid w:val="000153FE"/>
    <w:rsid w:val="0001766B"/>
    <w:rsid w:val="0002426B"/>
    <w:rsid w:val="00025363"/>
    <w:rsid w:val="000257A5"/>
    <w:rsid w:val="0002695F"/>
    <w:rsid w:val="00026E1B"/>
    <w:rsid w:val="000307B2"/>
    <w:rsid w:val="00031059"/>
    <w:rsid w:val="00031756"/>
    <w:rsid w:val="00033247"/>
    <w:rsid w:val="00040E8A"/>
    <w:rsid w:val="00045A6F"/>
    <w:rsid w:val="000470FC"/>
    <w:rsid w:val="000517D6"/>
    <w:rsid w:val="00051832"/>
    <w:rsid w:val="0005200D"/>
    <w:rsid w:val="000536A1"/>
    <w:rsid w:val="0005551F"/>
    <w:rsid w:val="00056461"/>
    <w:rsid w:val="00057518"/>
    <w:rsid w:val="00057B7F"/>
    <w:rsid w:val="0006076B"/>
    <w:rsid w:val="000607C1"/>
    <w:rsid w:val="00062741"/>
    <w:rsid w:val="00065328"/>
    <w:rsid w:val="0006643D"/>
    <w:rsid w:val="000757CB"/>
    <w:rsid w:val="00076462"/>
    <w:rsid w:val="00076821"/>
    <w:rsid w:val="0008096C"/>
    <w:rsid w:val="00080B3C"/>
    <w:rsid w:val="00081772"/>
    <w:rsid w:val="000828B1"/>
    <w:rsid w:val="00082ED0"/>
    <w:rsid w:val="00084256"/>
    <w:rsid w:val="00084DEE"/>
    <w:rsid w:val="00086BD9"/>
    <w:rsid w:val="000878B9"/>
    <w:rsid w:val="00087916"/>
    <w:rsid w:val="00091D39"/>
    <w:rsid w:val="000922EC"/>
    <w:rsid w:val="00096F17"/>
    <w:rsid w:val="00097DD5"/>
    <w:rsid w:val="000A3C55"/>
    <w:rsid w:val="000A5329"/>
    <w:rsid w:val="000A5544"/>
    <w:rsid w:val="000A794B"/>
    <w:rsid w:val="000B22C5"/>
    <w:rsid w:val="000B7EEF"/>
    <w:rsid w:val="000C069F"/>
    <w:rsid w:val="000C21F7"/>
    <w:rsid w:val="000C40A2"/>
    <w:rsid w:val="000C60F5"/>
    <w:rsid w:val="000D2306"/>
    <w:rsid w:val="000D2937"/>
    <w:rsid w:val="000D3E4B"/>
    <w:rsid w:val="000D75CE"/>
    <w:rsid w:val="000E39BC"/>
    <w:rsid w:val="000E4012"/>
    <w:rsid w:val="000E6F87"/>
    <w:rsid w:val="000F2EE2"/>
    <w:rsid w:val="000F5C6A"/>
    <w:rsid w:val="0010059C"/>
    <w:rsid w:val="00100833"/>
    <w:rsid w:val="001036C0"/>
    <w:rsid w:val="00103B3D"/>
    <w:rsid w:val="00104529"/>
    <w:rsid w:val="00105838"/>
    <w:rsid w:val="00106F88"/>
    <w:rsid w:val="0012104C"/>
    <w:rsid w:val="00122BAD"/>
    <w:rsid w:val="00122DE7"/>
    <w:rsid w:val="00124108"/>
    <w:rsid w:val="00124B9D"/>
    <w:rsid w:val="0013326B"/>
    <w:rsid w:val="00141E4D"/>
    <w:rsid w:val="00142D38"/>
    <w:rsid w:val="001500DA"/>
    <w:rsid w:val="001554FD"/>
    <w:rsid w:val="00164447"/>
    <w:rsid w:val="00164564"/>
    <w:rsid w:val="00170A2D"/>
    <w:rsid w:val="001712D2"/>
    <w:rsid w:val="00172587"/>
    <w:rsid w:val="00172F1F"/>
    <w:rsid w:val="00176125"/>
    <w:rsid w:val="00176D3D"/>
    <w:rsid w:val="00177791"/>
    <w:rsid w:val="00177B7D"/>
    <w:rsid w:val="0018053C"/>
    <w:rsid w:val="0018136A"/>
    <w:rsid w:val="0018322D"/>
    <w:rsid w:val="00183E91"/>
    <w:rsid w:val="001848CF"/>
    <w:rsid w:val="001868A4"/>
    <w:rsid w:val="001932E7"/>
    <w:rsid w:val="0019536A"/>
    <w:rsid w:val="00196170"/>
    <w:rsid w:val="00196434"/>
    <w:rsid w:val="001A0B81"/>
    <w:rsid w:val="001A15DF"/>
    <w:rsid w:val="001A2830"/>
    <w:rsid w:val="001A2B9B"/>
    <w:rsid w:val="001A33E0"/>
    <w:rsid w:val="001B399A"/>
    <w:rsid w:val="001B4154"/>
    <w:rsid w:val="001B5776"/>
    <w:rsid w:val="001B604A"/>
    <w:rsid w:val="001B74B2"/>
    <w:rsid w:val="001B7E1B"/>
    <w:rsid w:val="001C3FF1"/>
    <w:rsid w:val="001C59E9"/>
    <w:rsid w:val="001C5DAE"/>
    <w:rsid w:val="001C715F"/>
    <w:rsid w:val="001C75F6"/>
    <w:rsid w:val="001D59D4"/>
    <w:rsid w:val="001E0106"/>
    <w:rsid w:val="001E09FC"/>
    <w:rsid w:val="001E2DC2"/>
    <w:rsid w:val="001E307C"/>
    <w:rsid w:val="001E58DC"/>
    <w:rsid w:val="001E6F07"/>
    <w:rsid w:val="001F2877"/>
    <w:rsid w:val="001F7D11"/>
    <w:rsid w:val="00201825"/>
    <w:rsid w:val="00213984"/>
    <w:rsid w:val="00215350"/>
    <w:rsid w:val="0021582A"/>
    <w:rsid w:val="00216A63"/>
    <w:rsid w:val="00223C53"/>
    <w:rsid w:val="00224650"/>
    <w:rsid w:val="002248CE"/>
    <w:rsid w:val="0022779F"/>
    <w:rsid w:val="00231736"/>
    <w:rsid w:val="0023252D"/>
    <w:rsid w:val="00233297"/>
    <w:rsid w:val="00234721"/>
    <w:rsid w:val="00237C31"/>
    <w:rsid w:val="002438D5"/>
    <w:rsid w:val="00245D0E"/>
    <w:rsid w:val="002474E9"/>
    <w:rsid w:val="00247589"/>
    <w:rsid w:val="00247B35"/>
    <w:rsid w:val="00251FC7"/>
    <w:rsid w:val="002521FA"/>
    <w:rsid w:val="00253CEB"/>
    <w:rsid w:val="00263B13"/>
    <w:rsid w:val="00264090"/>
    <w:rsid w:val="00264455"/>
    <w:rsid w:val="0026525F"/>
    <w:rsid w:val="002664E0"/>
    <w:rsid w:val="00272035"/>
    <w:rsid w:val="00272177"/>
    <w:rsid w:val="0027443F"/>
    <w:rsid w:val="00274937"/>
    <w:rsid w:val="002759DC"/>
    <w:rsid w:val="00276836"/>
    <w:rsid w:val="00281B8B"/>
    <w:rsid w:val="00281F64"/>
    <w:rsid w:val="00281F94"/>
    <w:rsid w:val="00283A50"/>
    <w:rsid w:val="00283F4E"/>
    <w:rsid w:val="002855A7"/>
    <w:rsid w:val="002942E0"/>
    <w:rsid w:val="0029698F"/>
    <w:rsid w:val="002B0387"/>
    <w:rsid w:val="002B1328"/>
    <w:rsid w:val="002B3FC2"/>
    <w:rsid w:val="002B5E3C"/>
    <w:rsid w:val="002B68E5"/>
    <w:rsid w:val="002C0EE1"/>
    <w:rsid w:val="002C5130"/>
    <w:rsid w:val="002C654D"/>
    <w:rsid w:val="002D1CA2"/>
    <w:rsid w:val="002D4356"/>
    <w:rsid w:val="002D4E34"/>
    <w:rsid w:val="002D654C"/>
    <w:rsid w:val="002D7929"/>
    <w:rsid w:val="002E2221"/>
    <w:rsid w:val="002E3DD8"/>
    <w:rsid w:val="002E625F"/>
    <w:rsid w:val="002F3AC9"/>
    <w:rsid w:val="00301669"/>
    <w:rsid w:val="00301F0A"/>
    <w:rsid w:val="003042BB"/>
    <w:rsid w:val="00304DB2"/>
    <w:rsid w:val="00306B30"/>
    <w:rsid w:val="00306DFE"/>
    <w:rsid w:val="00310063"/>
    <w:rsid w:val="00315690"/>
    <w:rsid w:val="0031650A"/>
    <w:rsid w:val="00316F30"/>
    <w:rsid w:val="00321765"/>
    <w:rsid w:val="0032561B"/>
    <w:rsid w:val="00325646"/>
    <w:rsid w:val="00331D74"/>
    <w:rsid w:val="00337E72"/>
    <w:rsid w:val="00345551"/>
    <w:rsid w:val="00346B53"/>
    <w:rsid w:val="003476E0"/>
    <w:rsid w:val="00347D4F"/>
    <w:rsid w:val="00353F84"/>
    <w:rsid w:val="0035624D"/>
    <w:rsid w:val="003562F7"/>
    <w:rsid w:val="00356F37"/>
    <w:rsid w:val="003633AF"/>
    <w:rsid w:val="0036541C"/>
    <w:rsid w:val="0037122E"/>
    <w:rsid w:val="00371953"/>
    <w:rsid w:val="00372596"/>
    <w:rsid w:val="003729C4"/>
    <w:rsid w:val="003742AF"/>
    <w:rsid w:val="00377A12"/>
    <w:rsid w:val="0038169F"/>
    <w:rsid w:val="00385422"/>
    <w:rsid w:val="003860A2"/>
    <w:rsid w:val="003902BA"/>
    <w:rsid w:val="00392438"/>
    <w:rsid w:val="003944CF"/>
    <w:rsid w:val="003956BD"/>
    <w:rsid w:val="0039770C"/>
    <w:rsid w:val="003A09E2"/>
    <w:rsid w:val="003A0F53"/>
    <w:rsid w:val="003A558C"/>
    <w:rsid w:val="003A55BF"/>
    <w:rsid w:val="003A57B4"/>
    <w:rsid w:val="003A5DF8"/>
    <w:rsid w:val="003B0FD2"/>
    <w:rsid w:val="003B2CE5"/>
    <w:rsid w:val="003B2F02"/>
    <w:rsid w:val="003B4378"/>
    <w:rsid w:val="003B505E"/>
    <w:rsid w:val="003B796F"/>
    <w:rsid w:val="003C14F1"/>
    <w:rsid w:val="003C20BF"/>
    <w:rsid w:val="003C36CF"/>
    <w:rsid w:val="003C4367"/>
    <w:rsid w:val="003C7A36"/>
    <w:rsid w:val="003D02A0"/>
    <w:rsid w:val="003D2EE1"/>
    <w:rsid w:val="003D40B2"/>
    <w:rsid w:val="003D6678"/>
    <w:rsid w:val="003D7680"/>
    <w:rsid w:val="003D7FBC"/>
    <w:rsid w:val="003E1148"/>
    <w:rsid w:val="003E2559"/>
    <w:rsid w:val="003E29BE"/>
    <w:rsid w:val="003E4F6D"/>
    <w:rsid w:val="003E58B1"/>
    <w:rsid w:val="003F274F"/>
    <w:rsid w:val="003F2D3F"/>
    <w:rsid w:val="003F321B"/>
    <w:rsid w:val="003F41A9"/>
    <w:rsid w:val="003F4FB6"/>
    <w:rsid w:val="003F6557"/>
    <w:rsid w:val="003F6ED3"/>
    <w:rsid w:val="003F7009"/>
    <w:rsid w:val="004005CE"/>
    <w:rsid w:val="00401372"/>
    <w:rsid w:val="00401411"/>
    <w:rsid w:val="00401D2C"/>
    <w:rsid w:val="004021A7"/>
    <w:rsid w:val="00407037"/>
    <w:rsid w:val="004154DC"/>
    <w:rsid w:val="0041565C"/>
    <w:rsid w:val="00415DEF"/>
    <w:rsid w:val="00424338"/>
    <w:rsid w:val="00425C21"/>
    <w:rsid w:val="00426B63"/>
    <w:rsid w:val="00426D48"/>
    <w:rsid w:val="0042723D"/>
    <w:rsid w:val="00431A31"/>
    <w:rsid w:val="004321C0"/>
    <w:rsid w:val="0043249E"/>
    <w:rsid w:val="004329E7"/>
    <w:rsid w:val="004430EE"/>
    <w:rsid w:val="0044313C"/>
    <w:rsid w:val="00445F0E"/>
    <w:rsid w:val="00446D91"/>
    <w:rsid w:val="00447C98"/>
    <w:rsid w:val="00450430"/>
    <w:rsid w:val="00450543"/>
    <w:rsid w:val="00450B57"/>
    <w:rsid w:val="004526B8"/>
    <w:rsid w:val="0045322D"/>
    <w:rsid w:val="00453F33"/>
    <w:rsid w:val="00454279"/>
    <w:rsid w:val="00457C48"/>
    <w:rsid w:val="004600BA"/>
    <w:rsid w:val="004605D6"/>
    <w:rsid w:val="00470906"/>
    <w:rsid w:val="004712B9"/>
    <w:rsid w:val="00471D84"/>
    <w:rsid w:val="00471DC4"/>
    <w:rsid w:val="00480433"/>
    <w:rsid w:val="00482769"/>
    <w:rsid w:val="004828B3"/>
    <w:rsid w:val="004828C7"/>
    <w:rsid w:val="00483493"/>
    <w:rsid w:val="0048649A"/>
    <w:rsid w:val="00486D71"/>
    <w:rsid w:val="00490C8B"/>
    <w:rsid w:val="00495552"/>
    <w:rsid w:val="004A59FD"/>
    <w:rsid w:val="004B43F8"/>
    <w:rsid w:val="004C34DF"/>
    <w:rsid w:val="004C60E8"/>
    <w:rsid w:val="004C6729"/>
    <w:rsid w:val="004C7245"/>
    <w:rsid w:val="004C7869"/>
    <w:rsid w:val="004C78B1"/>
    <w:rsid w:val="004D2971"/>
    <w:rsid w:val="004D3571"/>
    <w:rsid w:val="004D4C96"/>
    <w:rsid w:val="004D6F50"/>
    <w:rsid w:val="004E3579"/>
    <w:rsid w:val="004E36D7"/>
    <w:rsid w:val="004E3ADE"/>
    <w:rsid w:val="004E5DD4"/>
    <w:rsid w:val="004E6001"/>
    <w:rsid w:val="004E6FC4"/>
    <w:rsid w:val="004F1A66"/>
    <w:rsid w:val="004F39E0"/>
    <w:rsid w:val="004F437E"/>
    <w:rsid w:val="004F5D05"/>
    <w:rsid w:val="0050289B"/>
    <w:rsid w:val="00503190"/>
    <w:rsid w:val="00504258"/>
    <w:rsid w:val="00505B5C"/>
    <w:rsid w:val="0050743A"/>
    <w:rsid w:val="00507523"/>
    <w:rsid w:val="005113E2"/>
    <w:rsid w:val="005138B6"/>
    <w:rsid w:val="00514DA0"/>
    <w:rsid w:val="00515362"/>
    <w:rsid w:val="005202F0"/>
    <w:rsid w:val="00520947"/>
    <w:rsid w:val="00523095"/>
    <w:rsid w:val="00523CB6"/>
    <w:rsid w:val="00525990"/>
    <w:rsid w:val="00526788"/>
    <w:rsid w:val="005270FF"/>
    <w:rsid w:val="00531C34"/>
    <w:rsid w:val="00536668"/>
    <w:rsid w:val="005367C8"/>
    <w:rsid w:val="00537BD5"/>
    <w:rsid w:val="005414C0"/>
    <w:rsid w:val="00541E27"/>
    <w:rsid w:val="00542FE3"/>
    <w:rsid w:val="005442D1"/>
    <w:rsid w:val="00551345"/>
    <w:rsid w:val="005570BA"/>
    <w:rsid w:val="005575E0"/>
    <w:rsid w:val="00557B17"/>
    <w:rsid w:val="00557DFF"/>
    <w:rsid w:val="00566234"/>
    <w:rsid w:val="00567C72"/>
    <w:rsid w:val="00567E56"/>
    <w:rsid w:val="00571947"/>
    <w:rsid w:val="0057260A"/>
    <w:rsid w:val="00572E4F"/>
    <w:rsid w:val="00574310"/>
    <w:rsid w:val="00574B5D"/>
    <w:rsid w:val="005760FA"/>
    <w:rsid w:val="00576961"/>
    <w:rsid w:val="00577DE3"/>
    <w:rsid w:val="00582B2B"/>
    <w:rsid w:val="00590342"/>
    <w:rsid w:val="00591A53"/>
    <w:rsid w:val="0059232E"/>
    <w:rsid w:val="005927DA"/>
    <w:rsid w:val="00593483"/>
    <w:rsid w:val="0059663C"/>
    <w:rsid w:val="005A0966"/>
    <w:rsid w:val="005A2456"/>
    <w:rsid w:val="005A2F73"/>
    <w:rsid w:val="005A7C84"/>
    <w:rsid w:val="005B4142"/>
    <w:rsid w:val="005B67BD"/>
    <w:rsid w:val="005C0A49"/>
    <w:rsid w:val="005C1563"/>
    <w:rsid w:val="005C48DE"/>
    <w:rsid w:val="005C5221"/>
    <w:rsid w:val="005C5805"/>
    <w:rsid w:val="005C78DF"/>
    <w:rsid w:val="005D0398"/>
    <w:rsid w:val="005D1830"/>
    <w:rsid w:val="005D20AA"/>
    <w:rsid w:val="005D284D"/>
    <w:rsid w:val="005D357C"/>
    <w:rsid w:val="005D7773"/>
    <w:rsid w:val="005E06D3"/>
    <w:rsid w:val="005E513B"/>
    <w:rsid w:val="005E5E66"/>
    <w:rsid w:val="005E71AF"/>
    <w:rsid w:val="005F1732"/>
    <w:rsid w:val="005F183A"/>
    <w:rsid w:val="005F29B5"/>
    <w:rsid w:val="005F45B4"/>
    <w:rsid w:val="005F68ED"/>
    <w:rsid w:val="00600B2E"/>
    <w:rsid w:val="00601B5B"/>
    <w:rsid w:val="00604478"/>
    <w:rsid w:val="006065BD"/>
    <w:rsid w:val="006070E6"/>
    <w:rsid w:val="006076A3"/>
    <w:rsid w:val="006116A4"/>
    <w:rsid w:val="00613044"/>
    <w:rsid w:val="00621764"/>
    <w:rsid w:val="00623AD0"/>
    <w:rsid w:val="00624808"/>
    <w:rsid w:val="00625058"/>
    <w:rsid w:val="006250C4"/>
    <w:rsid w:val="00625A27"/>
    <w:rsid w:val="00626F3F"/>
    <w:rsid w:val="00632802"/>
    <w:rsid w:val="006342A4"/>
    <w:rsid w:val="00635A30"/>
    <w:rsid w:val="006369C8"/>
    <w:rsid w:val="00636F45"/>
    <w:rsid w:val="00642CFE"/>
    <w:rsid w:val="006461A4"/>
    <w:rsid w:val="0066283E"/>
    <w:rsid w:val="006631E7"/>
    <w:rsid w:val="00665003"/>
    <w:rsid w:val="00665747"/>
    <w:rsid w:val="00673C8A"/>
    <w:rsid w:val="00675E7B"/>
    <w:rsid w:val="006778A6"/>
    <w:rsid w:val="00677BF4"/>
    <w:rsid w:val="006818B4"/>
    <w:rsid w:val="006857C2"/>
    <w:rsid w:val="00691C94"/>
    <w:rsid w:val="00693C81"/>
    <w:rsid w:val="0069411A"/>
    <w:rsid w:val="00695942"/>
    <w:rsid w:val="00696EC8"/>
    <w:rsid w:val="00697730"/>
    <w:rsid w:val="006A4E0E"/>
    <w:rsid w:val="006B01F5"/>
    <w:rsid w:val="006B2232"/>
    <w:rsid w:val="006B30DC"/>
    <w:rsid w:val="006B4469"/>
    <w:rsid w:val="006B6CA4"/>
    <w:rsid w:val="006C4AFD"/>
    <w:rsid w:val="006C5E77"/>
    <w:rsid w:val="006C6B6E"/>
    <w:rsid w:val="006D0D0A"/>
    <w:rsid w:val="006D0FE6"/>
    <w:rsid w:val="006D3BAF"/>
    <w:rsid w:val="006D5327"/>
    <w:rsid w:val="006D660E"/>
    <w:rsid w:val="006E4C83"/>
    <w:rsid w:val="006E6507"/>
    <w:rsid w:val="006E7D03"/>
    <w:rsid w:val="006F0E85"/>
    <w:rsid w:val="006F1C7C"/>
    <w:rsid w:val="006F47AA"/>
    <w:rsid w:val="006F686F"/>
    <w:rsid w:val="007008A2"/>
    <w:rsid w:val="00704865"/>
    <w:rsid w:val="00710D4C"/>
    <w:rsid w:val="007167AB"/>
    <w:rsid w:val="00720D5D"/>
    <w:rsid w:val="007226D6"/>
    <w:rsid w:val="00722DA4"/>
    <w:rsid w:val="0073196E"/>
    <w:rsid w:val="00732F94"/>
    <w:rsid w:val="007333AC"/>
    <w:rsid w:val="00733A66"/>
    <w:rsid w:val="00734F06"/>
    <w:rsid w:val="00736446"/>
    <w:rsid w:val="007377B6"/>
    <w:rsid w:val="00741577"/>
    <w:rsid w:val="0074267D"/>
    <w:rsid w:val="007442FE"/>
    <w:rsid w:val="0074548B"/>
    <w:rsid w:val="007501FC"/>
    <w:rsid w:val="007517DE"/>
    <w:rsid w:val="00752791"/>
    <w:rsid w:val="007531F3"/>
    <w:rsid w:val="00753356"/>
    <w:rsid w:val="007542B7"/>
    <w:rsid w:val="007543CD"/>
    <w:rsid w:val="007564DF"/>
    <w:rsid w:val="0075683E"/>
    <w:rsid w:val="00757A0A"/>
    <w:rsid w:val="00762BE2"/>
    <w:rsid w:val="00763748"/>
    <w:rsid w:val="00765EA6"/>
    <w:rsid w:val="00766205"/>
    <w:rsid w:val="00767A8A"/>
    <w:rsid w:val="00773B7F"/>
    <w:rsid w:val="0077498B"/>
    <w:rsid w:val="00775192"/>
    <w:rsid w:val="007770E3"/>
    <w:rsid w:val="00780C76"/>
    <w:rsid w:val="00783E76"/>
    <w:rsid w:val="00786441"/>
    <w:rsid w:val="00790D83"/>
    <w:rsid w:val="00791A27"/>
    <w:rsid w:val="0079740D"/>
    <w:rsid w:val="007A1E51"/>
    <w:rsid w:val="007A4D5D"/>
    <w:rsid w:val="007A669F"/>
    <w:rsid w:val="007A7F4E"/>
    <w:rsid w:val="007B11F3"/>
    <w:rsid w:val="007B67B1"/>
    <w:rsid w:val="007B6B65"/>
    <w:rsid w:val="007B6BA1"/>
    <w:rsid w:val="007B74FE"/>
    <w:rsid w:val="007C52E9"/>
    <w:rsid w:val="007C6110"/>
    <w:rsid w:val="007D2120"/>
    <w:rsid w:val="007D4310"/>
    <w:rsid w:val="007D5976"/>
    <w:rsid w:val="007E0CC8"/>
    <w:rsid w:val="007E1B19"/>
    <w:rsid w:val="007E1E88"/>
    <w:rsid w:val="007E3592"/>
    <w:rsid w:val="007E3A47"/>
    <w:rsid w:val="007E459F"/>
    <w:rsid w:val="007E4DBE"/>
    <w:rsid w:val="007E624C"/>
    <w:rsid w:val="007F38B9"/>
    <w:rsid w:val="007F42F6"/>
    <w:rsid w:val="007F4367"/>
    <w:rsid w:val="007F5B66"/>
    <w:rsid w:val="007F7C2C"/>
    <w:rsid w:val="007F7EC9"/>
    <w:rsid w:val="007F7F01"/>
    <w:rsid w:val="00804899"/>
    <w:rsid w:val="00815991"/>
    <w:rsid w:val="00816E2D"/>
    <w:rsid w:val="00816EAC"/>
    <w:rsid w:val="00820DAB"/>
    <w:rsid w:val="00821907"/>
    <w:rsid w:val="00822698"/>
    <w:rsid w:val="00823A1C"/>
    <w:rsid w:val="00823DA2"/>
    <w:rsid w:val="00824573"/>
    <w:rsid w:val="008311CF"/>
    <w:rsid w:val="00834D3D"/>
    <w:rsid w:val="0084190A"/>
    <w:rsid w:val="00841F35"/>
    <w:rsid w:val="00841F5B"/>
    <w:rsid w:val="00842A30"/>
    <w:rsid w:val="00845B9D"/>
    <w:rsid w:val="00845F6B"/>
    <w:rsid w:val="00850D71"/>
    <w:rsid w:val="00852828"/>
    <w:rsid w:val="008531BE"/>
    <w:rsid w:val="008535AA"/>
    <w:rsid w:val="00855785"/>
    <w:rsid w:val="00856CC8"/>
    <w:rsid w:val="0085753D"/>
    <w:rsid w:val="0085757B"/>
    <w:rsid w:val="00860984"/>
    <w:rsid w:val="008643AB"/>
    <w:rsid w:val="00867803"/>
    <w:rsid w:val="00867BB7"/>
    <w:rsid w:val="008815B0"/>
    <w:rsid w:val="00881C49"/>
    <w:rsid w:val="00882047"/>
    <w:rsid w:val="008824B3"/>
    <w:rsid w:val="0089097E"/>
    <w:rsid w:val="0089338F"/>
    <w:rsid w:val="00894652"/>
    <w:rsid w:val="0089611D"/>
    <w:rsid w:val="00897760"/>
    <w:rsid w:val="00897947"/>
    <w:rsid w:val="008A5C29"/>
    <w:rsid w:val="008B00C8"/>
    <w:rsid w:val="008B048D"/>
    <w:rsid w:val="008B27BE"/>
    <w:rsid w:val="008B3ECB"/>
    <w:rsid w:val="008B4036"/>
    <w:rsid w:val="008C1B2E"/>
    <w:rsid w:val="008C43BB"/>
    <w:rsid w:val="008C5AD6"/>
    <w:rsid w:val="008D2E40"/>
    <w:rsid w:val="008D353F"/>
    <w:rsid w:val="008D58D2"/>
    <w:rsid w:val="008D5BB9"/>
    <w:rsid w:val="008D5D86"/>
    <w:rsid w:val="008D745A"/>
    <w:rsid w:val="008F0E93"/>
    <w:rsid w:val="008F2083"/>
    <w:rsid w:val="008F32D9"/>
    <w:rsid w:val="008F5AC5"/>
    <w:rsid w:val="00900849"/>
    <w:rsid w:val="009018DA"/>
    <w:rsid w:val="00901CC8"/>
    <w:rsid w:val="00901F19"/>
    <w:rsid w:val="00907978"/>
    <w:rsid w:val="00907E1D"/>
    <w:rsid w:val="0091067D"/>
    <w:rsid w:val="00911164"/>
    <w:rsid w:val="00911DCB"/>
    <w:rsid w:val="0091627E"/>
    <w:rsid w:val="00921213"/>
    <w:rsid w:val="009216E5"/>
    <w:rsid w:val="00922141"/>
    <w:rsid w:val="00922632"/>
    <w:rsid w:val="00922B95"/>
    <w:rsid w:val="0092334D"/>
    <w:rsid w:val="00924CAB"/>
    <w:rsid w:val="009252E9"/>
    <w:rsid w:val="00926151"/>
    <w:rsid w:val="00926DFC"/>
    <w:rsid w:val="00927D73"/>
    <w:rsid w:val="00930F47"/>
    <w:rsid w:val="009427E7"/>
    <w:rsid w:val="00945BFA"/>
    <w:rsid w:val="00945EED"/>
    <w:rsid w:val="009537BD"/>
    <w:rsid w:val="009561D9"/>
    <w:rsid w:val="0096475B"/>
    <w:rsid w:val="00965E96"/>
    <w:rsid w:val="0098074B"/>
    <w:rsid w:val="00983C5E"/>
    <w:rsid w:val="0098429F"/>
    <w:rsid w:val="00984980"/>
    <w:rsid w:val="0099223E"/>
    <w:rsid w:val="0099557A"/>
    <w:rsid w:val="009A1A20"/>
    <w:rsid w:val="009A4B1C"/>
    <w:rsid w:val="009A65EE"/>
    <w:rsid w:val="009A698B"/>
    <w:rsid w:val="009A6C31"/>
    <w:rsid w:val="009A7431"/>
    <w:rsid w:val="009B10A2"/>
    <w:rsid w:val="009B15C0"/>
    <w:rsid w:val="009B24B4"/>
    <w:rsid w:val="009B656F"/>
    <w:rsid w:val="009B7DDA"/>
    <w:rsid w:val="009C1BE9"/>
    <w:rsid w:val="009C2489"/>
    <w:rsid w:val="009C30AA"/>
    <w:rsid w:val="009C49C4"/>
    <w:rsid w:val="009C6B55"/>
    <w:rsid w:val="009D0172"/>
    <w:rsid w:val="009D5614"/>
    <w:rsid w:val="009E1922"/>
    <w:rsid w:val="009E3B0E"/>
    <w:rsid w:val="009E6A0C"/>
    <w:rsid w:val="009E7D49"/>
    <w:rsid w:val="009F0970"/>
    <w:rsid w:val="009F0B77"/>
    <w:rsid w:val="009F399B"/>
    <w:rsid w:val="009F56D3"/>
    <w:rsid w:val="00A013F3"/>
    <w:rsid w:val="00A021FF"/>
    <w:rsid w:val="00A030F5"/>
    <w:rsid w:val="00A03162"/>
    <w:rsid w:val="00A040E8"/>
    <w:rsid w:val="00A043BD"/>
    <w:rsid w:val="00A04C51"/>
    <w:rsid w:val="00A12A61"/>
    <w:rsid w:val="00A12CF2"/>
    <w:rsid w:val="00A14337"/>
    <w:rsid w:val="00A16BC9"/>
    <w:rsid w:val="00A171B0"/>
    <w:rsid w:val="00A27425"/>
    <w:rsid w:val="00A30F09"/>
    <w:rsid w:val="00A31C28"/>
    <w:rsid w:val="00A348CC"/>
    <w:rsid w:val="00A37B45"/>
    <w:rsid w:val="00A413EA"/>
    <w:rsid w:val="00A4788D"/>
    <w:rsid w:val="00A51A2F"/>
    <w:rsid w:val="00A54FB3"/>
    <w:rsid w:val="00A556DA"/>
    <w:rsid w:val="00A6273E"/>
    <w:rsid w:val="00A63507"/>
    <w:rsid w:val="00A67FA9"/>
    <w:rsid w:val="00A7268E"/>
    <w:rsid w:val="00A7754D"/>
    <w:rsid w:val="00A82A07"/>
    <w:rsid w:val="00A8527E"/>
    <w:rsid w:val="00A90AA2"/>
    <w:rsid w:val="00A9312A"/>
    <w:rsid w:val="00A931C7"/>
    <w:rsid w:val="00A93661"/>
    <w:rsid w:val="00A95652"/>
    <w:rsid w:val="00A966FE"/>
    <w:rsid w:val="00A967D1"/>
    <w:rsid w:val="00AA293E"/>
    <w:rsid w:val="00AA3C92"/>
    <w:rsid w:val="00AA42D8"/>
    <w:rsid w:val="00AA5229"/>
    <w:rsid w:val="00AA6F0C"/>
    <w:rsid w:val="00AB2D1E"/>
    <w:rsid w:val="00AC0E50"/>
    <w:rsid w:val="00AC1036"/>
    <w:rsid w:val="00AC2273"/>
    <w:rsid w:val="00AC6A62"/>
    <w:rsid w:val="00AC74C2"/>
    <w:rsid w:val="00AC79D5"/>
    <w:rsid w:val="00AC79E4"/>
    <w:rsid w:val="00AD38D6"/>
    <w:rsid w:val="00AD6F57"/>
    <w:rsid w:val="00AE37D9"/>
    <w:rsid w:val="00AF228A"/>
    <w:rsid w:val="00AF362C"/>
    <w:rsid w:val="00AF6891"/>
    <w:rsid w:val="00AF6D6D"/>
    <w:rsid w:val="00B04C49"/>
    <w:rsid w:val="00B05673"/>
    <w:rsid w:val="00B10442"/>
    <w:rsid w:val="00B1202E"/>
    <w:rsid w:val="00B12A4E"/>
    <w:rsid w:val="00B13347"/>
    <w:rsid w:val="00B15089"/>
    <w:rsid w:val="00B17571"/>
    <w:rsid w:val="00B21338"/>
    <w:rsid w:val="00B23DD8"/>
    <w:rsid w:val="00B329B5"/>
    <w:rsid w:val="00B33C6D"/>
    <w:rsid w:val="00B34E61"/>
    <w:rsid w:val="00B37BAB"/>
    <w:rsid w:val="00B4018F"/>
    <w:rsid w:val="00B41D14"/>
    <w:rsid w:val="00B424E0"/>
    <w:rsid w:val="00B4508F"/>
    <w:rsid w:val="00B46598"/>
    <w:rsid w:val="00B526F6"/>
    <w:rsid w:val="00B53195"/>
    <w:rsid w:val="00B548DE"/>
    <w:rsid w:val="00B55783"/>
    <w:rsid w:val="00B576AD"/>
    <w:rsid w:val="00B60FEF"/>
    <w:rsid w:val="00B64C4E"/>
    <w:rsid w:val="00B65638"/>
    <w:rsid w:val="00B67322"/>
    <w:rsid w:val="00B738EE"/>
    <w:rsid w:val="00B74365"/>
    <w:rsid w:val="00B8057C"/>
    <w:rsid w:val="00B83484"/>
    <w:rsid w:val="00B9015F"/>
    <w:rsid w:val="00B90D2E"/>
    <w:rsid w:val="00B93573"/>
    <w:rsid w:val="00B94256"/>
    <w:rsid w:val="00B95DA7"/>
    <w:rsid w:val="00B96CD9"/>
    <w:rsid w:val="00B97317"/>
    <w:rsid w:val="00B976CD"/>
    <w:rsid w:val="00BA0172"/>
    <w:rsid w:val="00BB695D"/>
    <w:rsid w:val="00BC0D4C"/>
    <w:rsid w:val="00BC36C5"/>
    <w:rsid w:val="00BC419C"/>
    <w:rsid w:val="00BC6141"/>
    <w:rsid w:val="00BC70C6"/>
    <w:rsid w:val="00BD0DB3"/>
    <w:rsid w:val="00BE2385"/>
    <w:rsid w:val="00BE35C3"/>
    <w:rsid w:val="00BE5400"/>
    <w:rsid w:val="00BF2B6A"/>
    <w:rsid w:val="00BF49A1"/>
    <w:rsid w:val="00BF4B8B"/>
    <w:rsid w:val="00BF53C3"/>
    <w:rsid w:val="00BF593B"/>
    <w:rsid w:val="00BF7AC9"/>
    <w:rsid w:val="00C01D2C"/>
    <w:rsid w:val="00C06C15"/>
    <w:rsid w:val="00C10FFA"/>
    <w:rsid w:val="00C138C9"/>
    <w:rsid w:val="00C1403C"/>
    <w:rsid w:val="00C14A2C"/>
    <w:rsid w:val="00C16E94"/>
    <w:rsid w:val="00C17026"/>
    <w:rsid w:val="00C171F4"/>
    <w:rsid w:val="00C22573"/>
    <w:rsid w:val="00C230C5"/>
    <w:rsid w:val="00C25898"/>
    <w:rsid w:val="00C26283"/>
    <w:rsid w:val="00C346BD"/>
    <w:rsid w:val="00C35D89"/>
    <w:rsid w:val="00C35DFA"/>
    <w:rsid w:val="00C35FEC"/>
    <w:rsid w:val="00C370BF"/>
    <w:rsid w:val="00C43389"/>
    <w:rsid w:val="00C43CEC"/>
    <w:rsid w:val="00C4531F"/>
    <w:rsid w:val="00C62282"/>
    <w:rsid w:val="00C64E11"/>
    <w:rsid w:val="00C666E0"/>
    <w:rsid w:val="00C739D6"/>
    <w:rsid w:val="00C75AA3"/>
    <w:rsid w:val="00C767D0"/>
    <w:rsid w:val="00C7693B"/>
    <w:rsid w:val="00C76D52"/>
    <w:rsid w:val="00C831ED"/>
    <w:rsid w:val="00C83417"/>
    <w:rsid w:val="00C83F2F"/>
    <w:rsid w:val="00C86AE1"/>
    <w:rsid w:val="00C878EC"/>
    <w:rsid w:val="00C9028B"/>
    <w:rsid w:val="00C9237A"/>
    <w:rsid w:val="00C94A80"/>
    <w:rsid w:val="00C94CF3"/>
    <w:rsid w:val="00CA3848"/>
    <w:rsid w:val="00CA4B7A"/>
    <w:rsid w:val="00CA6A3D"/>
    <w:rsid w:val="00CB25CE"/>
    <w:rsid w:val="00CB5EF4"/>
    <w:rsid w:val="00CC1A93"/>
    <w:rsid w:val="00CC2AE5"/>
    <w:rsid w:val="00CC40D6"/>
    <w:rsid w:val="00CC6226"/>
    <w:rsid w:val="00CD04BE"/>
    <w:rsid w:val="00CD2BC9"/>
    <w:rsid w:val="00CD736E"/>
    <w:rsid w:val="00CD785A"/>
    <w:rsid w:val="00CE08D5"/>
    <w:rsid w:val="00CE161E"/>
    <w:rsid w:val="00CE6AE7"/>
    <w:rsid w:val="00CF0378"/>
    <w:rsid w:val="00CF157D"/>
    <w:rsid w:val="00CF4138"/>
    <w:rsid w:val="00CF59A8"/>
    <w:rsid w:val="00D02368"/>
    <w:rsid w:val="00D02B93"/>
    <w:rsid w:val="00D02BF7"/>
    <w:rsid w:val="00D05314"/>
    <w:rsid w:val="00D11BC4"/>
    <w:rsid w:val="00D12BAF"/>
    <w:rsid w:val="00D16C0A"/>
    <w:rsid w:val="00D22905"/>
    <w:rsid w:val="00D26416"/>
    <w:rsid w:val="00D312FA"/>
    <w:rsid w:val="00D325A9"/>
    <w:rsid w:val="00D33613"/>
    <w:rsid w:val="00D349B4"/>
    <w:rsid w:val="00D36A8A"/>
    <w:rsid w:val="00D379F8"/>
    <w:rsid w:val="00D414DD"/>
    <w:rsid w:val="00D419AC"/>
    <w:rsid w:val="00D41B92"/>
    <w:rsid w:val="00D42E74"/>
    <w:rsid w:val="00D46E4D"/>
    <w:rsid w:val="00D51719"/>
    <w:rsid w:val="00D54733"/>
    <w:rsid w:val="00D6028A"/>
    <w:rsid w:val="00D71170"/>
    <w:rsid w:val="00D7537A"/>
    <w:rsid w:val="00D756E4"/>
    <w:rsid w:val="00D92B1B"/>
    <w:rsid w:val="00D93193"/>
    <w:rsid w:val="00D94B2F"/>
    <w:rsid w:val="00D958B7"/>
    <w:rsid w:val="00D9607C"/>
    <w:rsid w:val="00DA0B21"/>
    <w:rsid w:val="00DA55E1"/>
    <w:rsid w:val="00DA6538"/>
    <w:rsid w:val="00DA7BD5"/>
    <w:rsid w:val="00DB0628"/>
    <w:rsid w:val="00DB22E1"/>
    <w:rsid w:val="00DB2F9F"/>
    <w:rsid w:val="00DB6C04"/>
    <w:rsid w:val="00DC2EBB"/>
    <w:rsid w:val="00DC5027"/>
    <w:rsid w:val="00DD2BB5"/>
    <w:rsid w:val="00DD3025"/>
    <w:rsid w:val="00DE5BB3"/>
    <w:rsid w:val="00DE68B8"/>
    <w:rsid w:val="00DF05C6"/>
    <w:rsid w:val="00DF0943"/>
    <w:rsid w:val="00DF60D2"/>
    <w:rsid w:val="00DF7068"/>
    <w:rsid w:val="00E00D83"/>
    <w:rsid w:val="00E01B5C"/>
    <w:rsid w:val="00E030EE"/>
    <w:rsid w:val="00E10DC6"/>
    <w:rsid w:val="00E15003"/>
    <w:rsid w:val="00E209AD"/>
    <w:rsid w:val="00E24EB8"/>
    <w:rsid w:val="00E27372"/>
    <w:rsid w:val="00E27FDE"/>
    <w:rsid w:val="00E30755"/>
    <w:rsid w:val="00E30F8E"/>
    <w:rsid w:val="00E3110A"/>
    <w:rsid w:val="00E3173D"/>
    <w:rsid w:val="00E352EB"/>
    <w:rsid w:val="00E36102"/>
    <w:rsid w:val="00E402D8"/>
    <w:rsid w:val="00E422FF"/>
    <w:rsid w:val="00E466D6"/>
    <w:rsid w:val="00E500E0"/>
    <w:rsid w:val="00E528E2"/>
    <w:rsid w:val="00E528E9"/>
    <w:rsid w:val="00E55EE9"/>
    <w:rsid w:val="00E5721A"/>
    <w:rsid w:val="00E57BE0"/>
    <w:rsid w:val="00E638E6"/>
    <w:rsid w:val="00E661EF"/>
    <w:rsid w:val="00E6717A"/>
    <w:rsid w:val="00E7243F"/>
    <w:rsid w:val="00E72B29"/>
    <w:rsid w:val="00E73531"/>
    <w:rsid w:val="00E73D2A"/>
    <w:rsid w:val="00E7408C"/>
    <w:rsid w:val="00E75478"/>
    <w:rsid w:val="00E81214"/>
    <w:rsid w:val="00E82134"/>
    <w:rsid w:val="00E8312E"/>
    <w:rsid w:val="00E86923"/>
    <w:rsid w:val="00E87E29"/>
    <w:rsid w:val="00E91698"/>
    <w:rsid w:val="00E9514D"/>
    <w:rsid w:val="00E9662C"/>
    <w:rsid w:val="00E96C8C"/>
    <w:rsid w:val="00E97D6E"/>
    <w:rsid w:val="00EA1BF8"/>
    <w:rsid w:val="00EA20ED"/>
    <w:rsid w:val="00EA235A"/>
    <w:rsid w:val="00EA3212"/>
    <w:rsid w:val="00EA442D"/>
    <w:rsid w:val="00EA5711"/>
    <w:rsid w:val="00EB4B8F"/>
    <w:rsid w:val="00EC24CA"/>
    <w:rsid w:val="00EC4E1C"/>
    <w:rsid w:val="00ED134E"/>
    <w:rsid w:val="00ED30CF"/>
    <w:rsid w:val="00ED45F3"/>
    <w:rsid w:val="00EE7F6E"/>
    <w:rsid w:val="00EF020D"/>
    <w:rsid w:val="00EF1259"/>
    <w:rsid w:val="00EF391F"/>
    <w:rsid w:val="00EF6F43"/>
    <w:rsid w:val="00EF7783"/>
    <w:rsid w:val="00F01350"/>
    <w:rsid w:val="00F03E9D"/>
    <w:rsid w:val="00F07641"/>
    <w:rsid w:val="00F112BA"/>
    <w:rsid w:val="00F11406"/>
    <w:rsid w:val="00F116BF"/>
    <w:rsid w:val="00F12E35"/>
    <w:rsid w:val="00F13C28"/>
    <w:rsid w:val="00F14008"/>
    <w:rsid w:val="00F142C8"/>
    <w:rsid w:val="00F14DB3"/>
    <w:rsid w:val="00F16C9F"/>
    <w:rsid w:val="00F176EF"/>
    <w:rsid w:val="00F233B1"/>
    <w:rsid w:val="00F30E8C"/>
    <w:rsid w:val="00F31A09"/>
    <w:rsid w:val="00F343EF"/>
    <w:rsid w:val="00F34BAD"/>
    <w:rsid w:val="00F52AF7"/>
    <w:rsid w:val="00F56904"/>
    <w:rsid w:val="00F574A0"/>
    <w:rsid w:val="00F6072E"/>
    <w:rsid w:val="00F62C01"/>
    <w:rsid w:val="00F63CFC"/>
    <w:rsid w:val="00F64097"/>
    <w:rsid w:val="00F654EF"/>
    <w:rsid w:val="00F66D66"/>
    <w:rsid w:val="00F67B58"/>
    <w:rsid w:val="00F710EF"/>
    <w:rsid w:val="00F71A92"/>
    <w:rsid w:val="00F75F8F"/>
    <w:rsid w:val="00F766A2"/>
    <w:rsid w:val="00F8069A"/>
    <w:rsid w:val="00F808BE"/>
    <w:rsid w:val="00F82E12"/>
    <w:rsid w:val="00F832AF"/>
    <w:rsid w:val="00F83F2A"/>
    <w:rsid w:val="00F9002C"/>
    <w:rsid w:val="00F9077B"/>
    <w:rsid w:val="00F91B8C"/>
    <w:rsid w:val="00F91BD0"/>
    <w:rsid w:val="00FA0E20"/>
    <w:rsid w:val="00FA4366"/>
    <w:rsid w:val="00FB271C"/>
    <w:rsid w:val="00FB3FF0"/>
    <w:rsid w:val="00FB49AB"/>
    <w:rsid w:val="00FB77E7"/>
    <w:rsid w:val="00FB7A28"/>
    <w:rsid w:val="00FC48D4"/>
    <w:rsid w:val="00FC60EE"/>
    <w:rsid w:val="00FD09C2"/>
    <w:rsid w:val="00FD6761"/>
    <w:rsid w:val="00FE0498"/>
    <w:rsid w:val="00FE1A40"/>
    <w:rsid w:val="00FE3427"/>
    <w:rsid w:val="00FE37B8"/>
    <w:rsid w:val="00FE4491"/>
    <w:rsid w:val="00FE523E"/>
    <w:rsid w:val="00FE56ED"/>
    <w:rsid w:val="00FE5C82"/>
    <w:rsid w:val="00FE7CDC"/>
    <w:rsid w:val="00FF36F6"/>
    <w:rsid w:val="00FF53A6"/>
    <w:rsid w:val="00FF574A"/>
    <w:rsid w:val="00FF7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83E36C-9A33-462E-A1E7-BEF08F1FB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F41A9"/>
    <w:rPr>
      <w:rFonts w:ascii="Georgia" w:hAnsi="Georgia"/>
    </w:rPr>
  </w:style>
  <w:style w:type="paragraph" w:styleId="Heading1">
    <w:name w:val="heading 1"/>
    <w:aliases w:val="Pocket"/>
    <w:basedOn w:val="Normal"/>
    <w:next w:val="Normal"/>
    <w:link w:val="Heading1Char"/>
    <w:autoRedefine/>
    <w:qFormat/>
    <w:rsid w:val="003F41A9"/>
    <w:pPr>
      <w:keepNext/>
      <w:keepLines/>
      <w:pageBreakBefore/>
      <w:spacing w:before="240"/>
      <w:jc w:val="center"/>
      <w:outlineLvl w:val="0"/>
    </w:pPr>
    <w:rPr>
      <w:rFonts w:eastAsiaTheme="majorEastAsia" w:cstheme="majorBidi"/>
      <w:b/>
      <w:sz w:val="40"/>
      <w:szCs w:val="32"/>
      <w:u w:val="single"/>
    </w:rPr>
  </w:style>
  <w:style w:type="paragraph" w:styleId="Heading2">
    <w:name w:val="heading 2"/>
    <w:aliases w:val="Hat,Heading 2 Char Char Char Char,Heading 2 Char Char1 Char,Heading 2 Char2,Heading 2 Char1 Char,Heading 2 Char Char Char,Heading 2 Char Char1,Tag and Cite,Heading 21,Hats,Char2,Tag&amp;Cite,HEADING 2,BlockText"/>
    <w:basedOn w:val="Normal"/>
    <w:next w:val="Normal"/>
    <w:link w:val="Heading2Char"/>
    <w:autoRedefine/>
    <w:uiPriority w:val="1"/>
    <w:unhideWhenUsed/>
    <w:qFormat/>
    <w:rsid w:val="003F41A9"/>
    <w:pPr>
      <w:keepNext/>
      <w:keepLines/>
      <w:pageBreakBefore/>
      <w:spacing w:before="40"/>
      <w:jc w:val="center"/>
      <w:outlineLvl w:val="1"/>
    </w:pPr>
    <w:rPr>
      <w:rFonts w:eastAsiaTheme="majorEastAsia" w:cstheme="majorBidi"/>
      <w:b/>
      <w:sz w:val="36"/>
      <w:szCs w:val="26"/>
      <w:u w:val="double"/>
    </w:rPr>
  </w:style>
  <w:style w:type="paragraph" w:styleId="Heading3">
    <w:name w:val="heading 3"/>
    <w:aliases w:val="Block,Block Writing,Heading 3 Char Char Char,Heading 3 Char Char,Index Headers,Citation,Underline Char Char Char,Citation Char Char,Heading 3 Char1 Char Char,Citation Char Char Char Char,Citation Char1 Char Char,Heading 3 Char Char1,Char Char"/>
    <w:basedOn w:val="Normal"/>
    <w:next w:val="Normal"/>
    <w:link w:val="Heading3Char"/>
    <w:autoRedefine/>
    <w:uiPriority w:val="2"/>
    <w:unhideWhenUsed/>
    <w:qFormat/>
    <w:rsid w:val="003F41A9"/>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4,No Spacing21,CD - Cite,no read,No Spacing211,No Spacing12,No Spacing2111,No Spacing11111,ta,No Spacing111111,small space,TAG,Card,tag"/>
    <w:basedOn w:val="Normal"/>
    <w:next w:val="Normal"/>
    <w:link w:val="Heading4Char"/>
    <w:autoRedefine/>
    <w:uiPriority w:val="3"/>
    <w:unhideWhenUsed/>
    <w:qFormat/>
    <w:rsid w:val="003F41A9"/>
    <w:pPr>
      <w:keepNext/>
      <w:keepLines/>
      <w:outlineLvl w:val="3"/>
    </w:pPr>
    <w:rPr>
      <w:rFonts w:eastAsiaTheme="majorEastAsia" w:cstheme="majorBidi"/>
      <w:b/>
      <w:iCs/>
      <w:sz w:val="26"/>
    </w:rPr>
  </w:style>
  <w:style w:type="character" w:default="1" w:styleId="DefaultParagraphFont">
    <w:name w:val="Default Paragraph Font"/>
    <w:uiPriority w:val="1"/>
    <w:semiHidden/>
    <w:unhideWhenUsed/>
    <w:rsid w:val="003F41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41A9"/>
  </w:style>
  <w:style w:type="character" w:customStyle="1" w:styleId="Heading1Char">
    <w:name w:val="Heading 1 Char"/>
    <w:aliases w:val="Pocket Char"/>
    <w:basedOn w:val="DefaultParagraphFont"/>
    <w:link w:val="Heading1"/>
    <w:rsid w:val="003F41A9"/>
    <w:rPr>
      <w:rFonts w:ascii="Georgia" w:eastAsiaTheme="majorEastAsia" w:hAnsi="Georgia" w:cstheme="majorBidi"/>
      <w:b/>
      <w:sz w:val="40"/>
      <w:szCs w:val="32"/>
      <w:u w:val="single"/>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Tag and Cite Char,Heading 21 Char,Hats Char,Char2 Char"/>
    <w:basedOn w:val="DefaultParagraphFont"/>
    <w:link w:val="Heading2"/>
    <w:uiPriority w:val="1"/>
    <w:rsid w:val="003F41A9"/>
    <w:rPr>
      <w:rFonts w:ascii="Georgia" w:eastAsiaTheme="majorEastAsia" w:hAnsi="Georgia" w:cstheme="majorBidi"/>
      <w:b/>
      <w:sz w:val="36"/>
      <w:szCs w:val="26"/>
      <w:u w:val="double"/>
    </w:rPr>
  </w:style>
  <w:style w:type="character" w:customStyle="1" w:styleId="Heading3Char">
    <w:name w:val="Heading 3 Char"/>
    <w:aliases w:val="Block Char,Block Writing Char,Heading 3 Char Char Char Char,Heading 3 Char Char Char1,Index Headers Char,Citation Char,Underline Char Char Char Char,Citation Char Char Char1,Heading 3 Char1 Char Char Char,Citation Char Char Char Char Char"/>
    <w:basedOn w:val="DefaultParagraphFont"/>
    <w:link w:val="Heading3"/>
    <w:uiPriority w:val="2"/>
    <w:rsid w:val="003F41A9"/>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4 Char,No Spacing21 Char,CD - Cite Char,no read Char,No Spacing211 Char,ta Char"/>
    <w:basedOn w:val="DefaultParagraphFont"/>
    <w:link w:val="Heading4"/>
    <w:uiPriority w:val="3"/>
    <w:rsid w:val="003F41A9"/>
    <w:rPr>
      <w:rFonts w:ascii="Georgia" w:eastAsiaTheme="majorEastAsia" w:hAnsi="Georgia" w:cstheme="majorBidi"/>
      <w:b/>
      <w:iCs/>
      <w:sz w:val="26"/>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
    <w:basedOn w:val="DefaultParagraphFont"/>
    <w:link w:val="textbold"/>
    <w:uiPriority w:val="7"/>
    <w:qFormat/>
    <w:rsid w:val="003F41A9"/>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3F41A9"/>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8"/>
    <w:basedOn w:val="DefaultParagraphFont"/>
    <w:uiPriority w:val="6"/>
    <w:qFormat/>
    <w:rsid w:val="003F41A9"/>
    <w:rPr>
      <w:b w:val="0"/>
      <w:sz w:val="22"/>
      <w:u w:val="single"/>
    </w:rPr>
  </w:style>
  <w:style w:type="character" w:styleId="Hyperlink">
    <w:name w:val="Hyperlink"/>
    <w:aliases w:val="heading 1 (block title),Important,Read,Card Text,Internet Link,Analytic Text,Internet link,Char Char1"/>
    <w:basedOn w:val="DefaultParagraphFont"/>
    <w:uiPriority w:val="99"/>
    <w:unhideWhenUsed/>
    <w:rsid w:val="003F41A9"/>
    <w:rPr>
      <w:color w:val="auto"/>
      <w:u w:val="none"/>
    </w:rPr>
  </w:style>
  <w:style w:type="character" w:styleId="FollowedHyperlink">
    <w:name w:val="FollowedHyperlink"/>
    <w:basedOn w:val="DefaultParagraphFont"/>
    <w:uiPriority w:val="99"/>
    <w:semiHidden/>
    <w:unhideWhenUsed/>
    <w:rsid w:val="003F41A9"/>
    <w:rPr>
      <w:color w:val="auto"/>
      <w:u w:val="none"/>
    </w:rPr>
  </w:style>
  <w:style w:type="paragraph" w:styleId="NoSpacing">
    <w:name w:val="No Spacing"/>
    <w:autoRedefine/>
    <w:uiPriority w:val="1"/>
    <w:rsid w:val="003F41A9"/>
    <w:rPr>
      <w:rFonts w:ascii="Arial Narrow" w:eastAsia="Symbol" w:hAnsi="Arial Narrow" w:cs="Georgia"/>
      <w:lang w:eastAsia="zh-CN"/>
    </w:rPr>
  </w:style>
  <w:style w:type="paragraph" w:customStyle="1" w:styleId="textbold">
    <w:name w:val="text bold"/>
    <w:basedOn w:val="Normal"/>
    <w:link w:val="Emphasis"/>
    <w:uiPriority w:val="7"/>
    <w:qFormat/>
    <w:rsid w:val="00E528E2"/>
    <w:pPr>
      <w:ind w:left="720"/>
      <w:jc w:val="both"/>
    </w:pPr>
    <w:rPr>
      <w:b/>
      <w:iCs/>
      <w:u w:val="single"/>
    </w:rPr>
  </w:style>
  <w:style w:type="paragraph" w:customStyle="1" w:styleId="Cites">
    <w:name w:val="Cites"/>
    <w:link w:val="CitesChar"/>
    <w:qFormat/>
    <w:rsid w:val="00E528E2"/>
    <w:rPr>
      <w:rFonts w:ascii="Times New Roman" w:eastAsia="Times New Roman" w:hAnsi="Times New Roman" w:cs="Times New Roman"/>
      <w:noProof/>
      <w:sz w:val="20"/>
      <w:szCs w:val="20"/>
    </w:rPr>
  </w:style>
  <w:style w:type="paragraph" w:customStyle="1" w:styleId="Emphasis1">
    <w:name w:val="Emphasis1"/>
    <w:basedOn w:val="Normal"/>
    <w:autoRedefine/>
    <w:uiPriority w:val="7"/>
    <w:qFormat/>
    <w:rsid w:val="00E528E2"/>
    <w:pPr>
      <w:pBdr>
        <w:top w:val="single" w:sz="4" w:space="1" w:color="auto"/>
        <w:left w:val="single" w:sz="4" w:space="4" w:color="auto"/>
        <w:bottom w:val="single" w:sz="4" w:space="1" w:color="auto"/>
        <w:right w:val="single" w:sz="4" w:space="4" w:color="auto"/>
      </w:pBdr>
      <w:spacing w:after="160" w:line="259" w:lineRule="auto"/>
      <w:ind w:left="720"/>
      <w:jc w:val="both"/>
    </w:pPr>
    <w:rPr>
      <w:b/>
      <w:iCs/>
      <w:u w:val="single"/>
    </w:rPr>
  </w:style>
  <w:style w:type="character" w:customStyle="1" w:styleId="CitesChar">
    <w:name w:val="Cites Char"/>
    <w:link w:val="Cites"/>
    <w:rsid w:val="00E528E2"/>
    <w:rPr>
      <w:rFonts w:ascii="Times New Roman" w:eastAsia="Times New Roman" w:hAnsi="Times New Roman" w:cs="Times New Roman"/>
      <w:noProof/>
      <w:sz w:val="20"/>
      <w:szCs w:val="20"/>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
    <w:basedOn w:val="DefaultParagraphFont"/>
    <w:uiPriority w:val="5"/>
    <w:qFormat/>
    <w:rsid w:val="00E528E2"/>
    <w:rPr>
      <w:b/>
      <w:bCs/>
      <w:strike w:val="0"/>
      <w:dstrike w:val="0"/>
      <w:sz w:val="24"/>
      <w:u w:val="none"/>
      <w:effect w:val="none"/>
    </w:rPr>
  </w:style>
  <w:style w:type="paragraph" w:customStyle="1" w:styleId="card">
    <w:name w:val="card"/>
    <w:basedOn w:val="Normal"/>
    <w:link w:val="cardChar"/>
    <w:qFormat/>
    <w:rsid w:val="00E528E2"/>
    <w:pPr>
      <w:ind w:left="288" w:right="288"/>
    </w:pPr>
    <w:rPr>
      <w:rFonts w:eastAsia="Times New Roman" w:cs="Calibri"/>
      <w:kern w:val="32"/>
      <w:szCs w:val="20"/>
    </w:rPr>
  </w:style>
  <w:style w:type="character" w:customStyle="1" w:styleId="cardChar">
    <w:name w:val="card Char"/>
    <w:link w:val="card"/>
    <w:rsid w:val="00E528E2"/>
    <w:rPr>
      <w:rFonts w:ascii="Georgia" w:eastAsia="Times New Roman" w:hAnsi="Georgia" w:cs="Calibri"/>
      <w:kern w:val="32"/>
      <w:szCs w:val="20"/>
    </w:rPr>
  </w:style>
  <w:style w:type="character" w:customStyle="1" w:styleId="cite">
    <w:name w:val="cite"/>
    <w:aliases w:val=" Char Char Char1,Char Char Char1,Heading 3 Char1,Char Char2,cites Char Char,Heading 3 Char1 Char,Underlined Text Char"/>
    <w:basedOn w:val="DefaultParagraphFont"/>
    <w:qFormat/>
    <w:rsid w:val="00E528E2"/>
    <w:rPr>
      <w:rFonts w:ascii="Times New Roman" w:hAnsi="Times New Roman"/>
      <w:b/>
      <w:sz w:val="24"/>
    </w:rPr>
  </w:style>
  <w:style w:type="paragraph" w:styleId="ListParagraph">
    <w:name w:val="List Paragraph"/>
    <w:basedOn w:val="Normal"/>
    <w:uiPriority w:val="99"/>
    <w:unhideWhenUsed/>
    <w:qFormat/>
    <w:rsid w:val="00E528E2"/>
    <w:pPr>
      <w:ind w:left="720"/>
      <w:contextualSpacing/>
    </w:pPr>
  </w:style>
  <w:style w:type="character" w:customStyle="1" w:styleId="CharacterStyle1">
    <w:name w:val="Character Style 1"/>
    <w:rsid w:val="00E528E2"/>
    <w:rPr>
      <w:sz w:val="20"/>
    </w:rPr>
  </w:style>
  <w:style w:type="paragraph" w:styleId="BodyText">
    <w:name w:val="Body Text"/>
    <w:aliases w:val="Text"/>
    <w:basedOn w:val="Normal"/>
    <w:link w:val="BodyTextChar"/>
    <w:qFormat/>
    <w:rsid w:val="00E528E2"/>
    <w:pPr>
      <w:widowControl w:val="0"/>
      <w:suppressAutoHyphens/>
    </w:pPr>
    <w:rPr>
      <w:rFonts w:ascii="Verdana" w:eastAsia="Verdana" w:hAnsi="Verdana"/>
      <w:sz w:val="24"/>
      <w:szCs w:val="20"/>
      <w:lang w:val="x-none" w:eastAsia="x-none"/>
    </w:rPr>
  </w:style>
  <w:style w:type="character" w:customStyle="1" w:styleId="BodyTextChar">
    <w:name w:val="Body Text Char"/>
    <w:aliases w:val="Text Char"/>
    <w:basedOn w:val="DefaultParagraphFont"/>
    <w:link w:val="BodyText"/>
    <w:rsid w:val="00E528E2"/>
    <w:rPr>
      <w:rFonts w:ascii="Verdana" w:eastAsia="Verdana" w:hAnsi="Verdana"/>
      <w:sz w:val="24"/>
      <w:szCs w:val="20"/>
      <w:lang w:val="x-none" w:eastAsia="x-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rsid w:val="00E528E2"/>
    <w:pPr>
      <w:spacing w:before="100" w:beforeAutospacing="1" w:after="100" w:afterAutospacing="1"/>
    </w:pPr>
    <w:rPr>
      <w:rFonts w:ascii="Times" w:hAnsi="Time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E528E2"/>
    <w:rPr>
      <w:rFonts w:ascii="Times" w:hAnsi="Times"/>
      <w:sz w:val="20"/>
      <w:szCs w:val="20"/>
    </w:rPr>
  </w:style>
  <w:style w:type="character" w:customStyle="1" w:styleId="underline">
    <w:name w:val="underline"/>
    <w:basedOn w:val="DefaultParagraphFont"/>
    <w:uiPriority w:val="7"/>
    <w:qFormat/>
    <w:rsid w:val="00E528E2"/>
    <w:rPr>
      <w:rFonts w:ascii="Calibri" w:eastAsiaTheme="minorEastAsia" w:hAnsi="Calibri"/>
      <w:b/>
      <w:iCs/>
      <w:szCs w:val="24"/>
      <w:u w:val="single"/>
    </w:rPr>
  </w:style>
  <w:style w:type="character" w:styleId="IntenseEmphasis">
    <w:name w:val="Intense Emphasis"/>
    <w:aliases w:val="Underline Char,Citation Char1 Char Char Char,Heading 3 Char Char1 Char,Intense Emphasis4,Intense Emphasis11111,Intense Emphasi,9.5 pt,Box Out,Italic"/>
    <w:basedOn w:val="Emphasis"/>
    <w:link w:val="CardsFont12pt"/>
    <w:uiPriority w:val="1"/>
    <w:qFormat/>
    <w:rsid w:val="00E528E2"/>
    <w:rPr>
      <w:rFonts w:ascii="Times New Roman" w:hAnsi="Times New Roman" w:cs="Times New Roman"/>
      <w:b/>
      <w:i w:val="0"/>
      <w:iCs/>
      <w:sz w:val="22"/>
      <w:u w:val="single"/>
      <w:bdr w:val="single" w:sz="4" w:space="0" w:color="auto"/>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IntenseEmphasis"/>
    <w:autoRedefine/>
    <w:uiPriority w:val="1"/>
    <w:qFormat/>
    <w:rsid w:val="00E528E2"/>
    <w:pPr>
      <w:autoSpaceDE w:val="0"/>
      <w:autoSpaceDN w:val="0"/>
      <w:adjustRightInd w:val="0"/>
      <w:jc w:val="both"/>
    </w:pPr>
    <w:rPr>
      <w:rFonts w:ascii="Times New Roman" w:hAnsi="Times New Roman" w:cs="Times New Roman"/>
      <w:b/>
      <w:iCs/>
      <w:u w:val="single"/>
      <w:bdr w:val="single" w:sz="4" w:space="0" w:color="auto"/>
    </w:rPr>
  </w:style>
  <w:style w:type="character" w:customStyle="1" w:styleId="TitleChar">
    <w:name w:val="Title Char"/>
    <w:aliases w:val="UNDERLINE Char"/>
    <w:link w:val="Title"/>
    <w:uiPriority w:val="6"/>
    <w:qFormat/>
    <w:rsid w:val="007531F3"/>
    <w:rPr>
      <w:u w:val="single"/>
    </w:rPr>
  </w:style>
  <w:style w:type="paragraph" w:styleId="Title">
    <w:name w:val="Title"/>
    <w:aliases w:val="UNDERLINE"/>
    <w:basedOn w:val="Normal"/>
    <w:next w:val="Normal"/>
    <w:link w:val="TitleChar"/>
    <w:uiPriority w:val="6"/>
    <w:qFormat/>
    <w:rsid w:val="007531F3"/>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7531F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s://en.wikipedia.org/wiki/Carnegie_Mellon" TargetMode="External"/><Relationship Id="rId13" Type="http://schemas.openxmlformats.org/officeDocument/2006/relationships/hyperlink" Target="https://theconversation.com/chinas-new-investment-bank-challenges-us-influence-on-global-economics-39978" TargetMode="External"/><Relationship Id="rId18" Type="http://schemas.openxmlformats.org/officeDocument/2006/relationships/hyperlink" Target="http://www.nytimes.com/2015/01/09/business/democrats-step-up-efforts-to-block-obama-on-trade-promotion-authority.html?_r=0" TargetMode="External"/><Relationship Id="rId26" Type="http://schemas.openxmlformats.org/officeDocument/2006/relationships/hyperlink" Target="https://en.wikipedia.org/wiki/Carnegie_Mellon" TargetMode="External"/><Relationship Id="rId3" Type="http://schemas.openxmlformats.org/officeDocument/2006/relationships/styles" Target="styles.xml"/><Relationship Id="rId21" Type="http://schemas.openxmlformats.org/officeDocument/2006/relationships/hyperlink" Target="http://www.reuters.com/article/2014/11/08/us-china-diplomacy-idUSKBN0IS0BQ20141108" TargetMode="External"/><Relationship Id="rId7" Type="http://schemas.openxmlformats.org/officeDocument/2006/relationships/hyperlink" Target="https://en.wikipedia.org/wiki/Tepper_School_of_Business" TargetMode="External"/><Relationship Id="rId12" Type="http://schemas.openxmlformats.org/officeDocument/2006/relationships/hyperlink" Target="https://theconversation.com/us-should-stop-blocking-chinas-aiib-and-join-allies-in-new-club-39406" TargetMode="External"/><Relationship Id="rId17" Type="http://schemas.openxmlformats.org/officeDocument/2006/relationships/hyperlink" Target="http://www.theguardian.com/world/2015/mar/13/support-china-led-development-bank-grows-despite-us-opposition-australia-uk-new-zealand-asia?CMP=share_btn_tw" TargetMode="External"/><Relationship Id="rId25" Type="http://schemas.openxmlformats.org/officeDocument/2006/relationships/hyperlink" Target="http://utahcitizennetwork.org/be-informed/communism-fails-as-an-economic-system/" TargetMode="External"/><Relationship Id="rId2" Type="http://schemas.openxmlformats.org/officeDocument/2006/relationships/numbering" Target="numbering.xml"/><Relationship Id="rId16" Type="http://schemas.openxmlformats.org/officeDocument/2006/relationships/hyperlink" Target="http://www.adb.org/sites/default/files/publication/29823/infrastructure-supporting-inclusive-growth.pdf" TargetMode="External"/><Relationship Id="rId20" Type="http://schemas.openxmlformats.org/officeDocument/2006/relationships/hyperlink" Target="http://en.wikipedia.org/wiki/Asian_Infrastructure_Investment_Bank" TargetMode="External"/><Relationship Id="rId29"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hyperlink" Target="https://en.wikipedia.org/wiki/Carnegie_Mellon" TargetMode="External"/><Relationship Id="rId11" Type="http://schemas.openxmlformats.org/officeDocument/2006/relationships/hyperlink" Target="https://en.wikipedia.org/wiki/Tepper_School_of_Business" TargetMode="External"/><Relationship Id="rId24" Type="http://schemas.openxmlformats.org/officeDocument/2006/relationships/hyperlink" Target="http://www.newsweek.com/jeffrey-sachs-waiting-world-get-serious-131627" TargetMode="External"/><Relationship Id="rId5" Type="http://schemas.openxmlformats.org/officeDocument/2006/relationships/webSettings" Target="webSettings.xml"/><Relationship Id="rId15" Type="http://schemas.openxmlformats.org/officeDocument/2006/relationships/hyperlink" Target="http://www.adb.org/sites/default/files/publication/29823/infrastructure-supporting-inclusive-growth.pdf" TargetMode="External"/><Relationship Id="rId23" Type="http://schemas.openxmlformats.org/officeDocument/2006/relationships/hyperlink" Target="http://reports.weforum.org/green-investing-2013/" TargetMode="External"/><Relationship Id="rId28" Type="http://schemas.openxmlformats.org/officeDocument/2006/relationships/fontTable" Target="fontTable.xml"/><Relationship Id="rId10" Type="http://schemas.openxmlformats.org/officeDocument/2006/relationships/hyperlink" Target="https://en.wikipedia.org/wiki/Carnegie_Mellon" TargetMode="External"/><Relationship Id="rId19" Type="http://schemas.openxmlformats.org/officeDocument/2006/relationships/hyperlink" Target="http://www.reuters.com/article/2014/12/12/us-china-usa-imf-idUSKBN0JQ0PO20141212" TargetMode="External"/><Relationship Id="rId4" Type="http://schemas.openxmlformats.org/officeDocument/2006/relationships/settings" Target="settings.xml"/><Relationship Id="rId9" Type="http://schemas.openxmlformats.org/officeDocument/2006/relationships/hyperlink" Target="https://en.wikipedia.org/wiki/Tepper_School_of_Business" TargetMode="External"/><Relationship Id="rId14" Type="http://schemas.openxmlformats.org/officeDocument/2006/relationships/hyperlink" Target="https://theconversation.com/why-everyones-joining-the-asian-infrastructure-investment-bank-39256" TargetMode="External"/><Relationship Id="rId22" Type="http://schemas.openxmlformats.org/officeDocument/2006/relationships/hyperlink" Target="http://www.bu.edu/pardeeschool/research/gegi/program-area/chinas-global-reach/china-latin-america-database/" TargetMode="External"/><Relationship Id="rId27" Type="http://schemas.openxmlformats.org/officeDocument/2006/relationships/hyperlink" Target="https://en.wikipedia.org/wiki/Tepper_School_of_Busine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low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2930</TotalTime>
  <Pages>1</Pages>
  <Words>17632</Words>
  <Characters>100506</Characters>
  <Application>Microsoft Office Word</Application>
  <DocSecurity>0</DocSecurity>
  <Lines>837</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klowe, Team 2012</dc:creator>
  <cp:keywords>5.0</cp:keywords>
  <dc:description/>
  <cp:lastModifiedBy>klowe, Team 2012</cp:lastModifiedBy>
  <cp:revision>30</cp:revision>
  <dcterms:created xsi:type="dcterms:W3CDTF">2016-06-30T18:05:00Z</dcterms:created>
  <dcterms:modified xsi:type="dcterms:W3CDTF">2016-07-08T18:02:00Z</dcterms:modified>
</cp:coreProperties>
</file>