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8E0904" w14:textId="6D85452F" w:rsidR="00B54D3F" w:rsidRPr="00273875" w:rsidRDefault="00B54D3F" w:rsidP="009E7893">
      <w:pPr>
        <w:pStyle w:val="Heading2"/>
      </w:pPr>
      <w:bookmarkStart w:id="0" w:name="_GoBack"/>
      <w:bookmarkEnd w:id="0"/>
      <w:r w:rsidRPr="00273875">
        <w:t>***1nc***</w:t>
      </w:r>
    </w:p>
    <w:p w14:paraId="0B18B7F2" w14:textId="6F90172A" w:rsidR="00B20784" w:rsidRPr="00273875" w:rsidRDefault="00CD2805" w:rsidP="00B20784">
      <w:pPr>
        <w:pStyle w:val="Heading3"/>
      </w:pPr>
      <w:r w:rsidRPr="00273875">
        <w:lastRenderedPageBreak/>
        <w:t xml:space="preserve">1nc Shell – </w:t>
      </w:r>
      <w:r w:rsidR="006664D0" w:rsidRPr="00273875">
        <w:t xml:space="preserve">Diplomatic </w:t>
      </w:r>
      <w:r w:rsidRPr="00273875">
        <w:t>Engagement</w:t>
      </w:r>
    </w:p>
    <w:p w14:paraId="65171233" w14:textId="66F6F4F1" w:rsidR="00AB0DFF" w:rsidRPr="00273875" w:rsidRDefault="00D0152D" w:rsidP="00DC4348">
      <w:pPr>
        <w:pStyle w:val="Heading4"/>
      </w:pPr>
      <w:r>
        <w:t xml:space="preserve">The aff’s diplomatic engagement with China </w:t>
      </w:r>
      <w:r w:rsidR="009A6C55">
        <w:t xml:space="preserve">reproduces neoliberal globalization – </w:t>
      </w:r>
      <w:r w:rsidR="00980D9C">
        <w:t>quid pro quo</w:t>
      </w:r>
      <w:r w:rsidR="00A474A0">
        <w:t xml:space="preserve"> exchange</w:t>
      </w:r>
      <w:r w:rsidR="00AB0DFF" w:rsidRPr="00273875">
        <w:t xml:space="preserve"> deepens transnational linkages between economic elites and expands the geographical boundaries of neoliberal economics</w:t>
      </w:r>
    </w:p>
    <w:p w14:paraId="41220A17" w14:textId="77777777" w:rsidR="00AB0DFF" w:rsidRDefault="00AB0DFF" w:rsidP="00AB0DFF">
      <w:pPr>
        <w:rPr>
          <w:rFonts w:asciiTheme="majorHAnsi" w:hAnsiTheme="majorHAnsi"/>
        </w:rPr>
      </w:pPr>
      <w:r w:rsidRPr="00273875">
        <w:rPr>
          <w:rStyle w:val="StyleStyleBold12pt"/>
          <w:rFonts w:asciiTheme="majorHAnsi" w:hAnsiTheme="majorHAnsi"/>
        </w:rPr>
        <w:t>Pan ‘12</w:t>
      </w:r>
      <w:r w:rsidRPr="00273875">
        <w:rPr>
          <w:rFonts w:asciiTheme="majorHAnsi" w:hAnsiTheme="majorHAnsi"/>
        </w:rPr>
        <w:t xml:space="preserve"> (Chengxin, Senior Lecturer in International Politics @ Deakin U., Australia, </w:t>
      </w:r>
      <w:r w:rsidRPr="00273875">
        <w:rPr>
          <w:rFonts w:asciiTheme="majorHAnsi" w:hAnsiTheme="majorHAnsi"/>
          <w:i/>
        </w:rPr>
        <w:t>Knowledge, Desire and Power in Global Politics: Western Representations of China’s Rise</w:t>
      </w:r>
      <w:r w:rsidRPr="00273875">
        <w:rPr>
          <w:rFonts w:asciiTheme="majorHAnsi" w:hAnsiTheme="majorHAnsi"/>
        </w:rPr>
        <w:t>, pp. 126-7)</w:t>
      </w:r>
    </w:p>
    <w:p w14:paraId="4E5170F8" w14:textId="77777777" w:rsidR="00BC6F8D" w:rsidRPr="00273875" w:rsidRDefault="00BC6F8D" w:rsidP="00AB0DFF">
      <w:pPr>
        <w:rPr>
          <w:rFonts w:asciiTheme="majorHAnsi" w:hAnsiTheme="majorHAnsi"/>
        </w:rPr>
      </w:pPr>
    </w:p>
    <w:p w14:paraId="2CEB9746" w14:textId="7EA57CF9" w:rsidR="00AB0DFF" w:rsidRPr="00AE3716" w:rsidRDefault="00AB0DFF" w:rsidP="00AE3716">
      <w:pPr>
        <w:rPr>
          <w:rFonts w:asciiTheme="majorHAnsi" w:hAnsiTheme="majorHAnsi"/>
        </w:rPr>
      </w:pPr>
      <w:r w:rsidRPr="00273875">
        <w:rPr>
          <w:rFonts w:asciiTheme="majorHAnsi" w:hAnsiTheme="majorHAnsi"/>
        </w:rPr>
        <w:t xml:space="preserve">Added to this </w:t>
      </w:r>
      <w:r w:rsidRPr="00273875">
        <w:rPr>
          <w:rStyle w:val="StyleBoldUnderline"/>
          <w:rFonts w:asciiTheme="majorHAnsi" w:hAnsiTheme="majorHAnsi"/>
        </w:rPr>
        <w:t>elusiveness is a two-pronged demand for China’s conversion and Western control</w:t>
      </w:r>
      <w:r w:rsidRPr="00273875">
        <w:rPr>
          <w:rFonts w:asciiTheme="majorHAnsi" w:hAnsiTheme="majorHAnsi"/>
        </w:rPr>
        <w:t xml:space="preserve">. In the words of the late Gerald Segal, who commanded enormous respect and influence among China watchers, </w:t>
      </w:r>
      <w:r w:rsidRPr="00273875">
        <w:rPr>
          <w:rStyle w:val="StyleBoldUnderline"/>
          <w:rFonts w:asciiTheme="majorHAnsi" w:hAnsiTheme="majorHAnsi"/>
        </w:rPr>
        <w:t>the demand</w:t>
      </w:r>
      <w:r w:rsidRPr="00273875">
        <w:rPr>
          <w:rFonts w:asciiTheme="majorHAnsi" w:hAnsiTheme="majorHAnsi"/>
        </w:rPr>
        <w:t xml:space="preserve">, specifically, </w:t>
      </w:r>
      <w:r w:rsidRPr="00273875">
        <w:rPr>
          <w:rStyle w:val="StyleBoldUnderline"/>
          <w:rFonts w:asciiTheme="majorHAnsi" w:hAnsiTheme="majorHAnsi"/>
        </w:rPr>
        <w:t>is both tying China in and down.</w:t>
      </w:r>
      <w:r w:rsidRPr="00273875">
        <w:rPr>
          <w:rFonts w:asciiTheme="majorHAnsi" w:hAnsiTheme="majorHAnsi"/>
        </w:rPr>
        <w:t xml:space="preserve">111 </w:t>
      </w:r>
      <w:r w:rsidRPr="00273875">
        <w:rPr>
          <w:rStyle w:val="StyleBoldUnderline"/>
          <w:rFonts w:asciiTheme="majorHAnsi" w:hAnsiTheme="majorHAnsi"/>
        </w:rPr>
        <w:t>This is precisely how</w:t>
      </w:r>
      <w:r w:rsidRPr="00273875">
        <w:rPr>
          <w:rFonts w:asciiTheme="majorHAnsi" w:hAnsiTheme="majorHAnsi"/>
        </w:rPr>
        <w:t xml:space="preserve">, for example, Richard </w:t>
      </w:r>
      <w:r w:rsidRPr="00273875">
        <w:rPr>
          <w:rStyle w:val="StyleBoldUnderline"/>
          <w:rFonts w:asciiTheme="majorHAnsi" w:hAnsiTheme="majorHAnsi"/>
        </w:rPr>
        <w:t xml:space="preserve">Haass interprets the function of engagement </w:t>
      </w:r>
      <w:r w:rsidRPr="00273875">
        <w:rPr>
          <w:rFonts w:asciiTheme="majorHAnsi" w:hAnsiTheme="majorHAnsi"/>
        </w:rPr>
        <w:t xml:space="preserve">and integration in relation to China. He believes that </w:t>
      </w:r>
      <w:r w:rsidRPr="00273875">
        <w:rPr>
          <w:rStyle w:val="StyleBoldUnderline"/>
          <w:rFonts w:asciiTheme="majorHAnsi" w:hAnsiTheme="majorHAnsi"/>
        </w:rPr>
        <w:t>the best way to change China is through consent,</w:t>
      </w:r>
      <w:r w:rsidRPr="00273875">
        <w:rPr>
          <w:rFonts w:asciiTheme="majorHAnsi" w:hAnsiTheme="majorHAnsi"/>
        </w:rPr>
        <w:t xml:space="preserve"> rather than coercion. American foreign policy, he argues, should aim to promote consent on international relations. ‘Against such a common backdrop’, he continues, ‘it would be possible to integrate other countries and organizations into arrangements that could sustain a world consistent with U.S. interests and values’.112 Although Haass immediately explains that those US interests and values ‘are in no way narrowly or uniquely American’, </w:t>
      </w:r>
      <w:r w:rsidRPr="00273875">
        <w:rPr>
          <w:rStyle w:val="StyleBoldUnderline"/>
          <w:rFonts w:asciiTheme="majorHAnsi" w:hAnsiTheme="majorHAnsi"/>
        </w:rPr>
        <w:t>the fact that US interests and values, presumably universal, serve as the explicit benchmark for integration is revealing</w:t>
      </w:r>
      <w:r w:rsidRPr="00273875">
        <w:rPr>
          <w:rFonts w:asciiTheme="majorHAnsi" w:hAnsiTheme="majorHAnsi"/>
        </w:rPr>
        <w:t xml:space="preserve">. Here it seems that </w:t>
      </w:r>
      <w:r w:rsidRPr="00273875">
        <w:rPr>
          <w:rStyle w:val="StyleBoldUnderline"/>
          <w:rFonts w:asciiTheme="majorHAnsi" w:hAnsiTheme="majorHAnsi"/>
        </w:rPr>
        <w:t>integration is not an end in itself, but a means to the end of upholding US interests and values</w:t>
      </w:r>
      <w:r w:rsidRPr="00273875">
        <w:rPr>
          <w:rFonts w:asciiTheme="majorHAnsi" w:hAnsiTheme="majorHAnsi"/>
        </w:rPr>
        <w:t xml:space="preserve">. Ultimately </w:t>
      </w:r>
      <w:r w:rsidRPr="00273875">
        <w:rPr>
          <w:rStyle w:val="StyleBoldUnderline"/>
          <w:rFonts w:asciiTheme="majorHAnsi" w:hAnsiTheme="majorHAnsi"/>
        </w:rPr>
        <w:t>it is about making China do ‘what we want it to do’</w:t>
      </w:r>
      <w:r w:rsidRPr="00273875">
        <w:rPr>
          <w:rFonts w:asciiTheme="majorHAnsi" w:hAnsiTheme="majorHAnsi"/>
        </w:rPr>
        <w:t xml:space="preserve">.113 To Bill Clinton, </w:t>
      </w:r>
      <w:r w:rsidRPr="00273875">
        <w:rPr>
          <w:rStyle w:val="StyleBoldUnderline"/>
          <w:rFonts w:asciiTheme="majorHAnsi" w:hAnsiTheme="majorHAnsi"/>
        </w:rPr>
        <w:t>the main objective of engaging China was to maintain US dominance</w:t>
      </w:r>
      <w:r w:rsidRPr="00273875">
        <w:rPr>
          <w:rFonts w:asciiTheme="majorHAnsi" w:hAnsiTheme="majorHAnsi"/>
        </w:rPr>
        <w:t>. In September 2000, in his attempt to persuade sceptics in Congress to support the PNTR deal with China, his rationale was that ‘America has more influence in China with an outstretched hand than with a clenched fist’.114</w:t>
      </w:r>
      <w:r>
        <w:rPr>
          <w:rFonts w:asciiTheme="majorHAnsi" w:hAnsiTheme="majorHAnsi"/>
        </w:rPr>
        <w:t xml:space="preserve"> </w:t>
      </w:r>
      <w:r w:rsidRPr="00273875">
        <w:rPr>
          <w:rFonts w:asciiTheme="majorHAnsi" w:hAnsiTheme="majorHAnsi"/>
        </w:rPr>
        <w:t xml:space="preserve">In his 2005 speech, Robert Zoellick similarly laid out a dual objective of conversion and control. For Zoellick, </w:t>
      </w:r>
      <w:r w:rsidRPr="00273875">
        <w:rPr>
          <w:rStyle w:val="StyleBoldUnderline"/>
          <w:rFonts w:asciiTheme="majorHAnsi" w:hAnsiTheme="majorHAnsi"/>
        </w:rPr>
        <w:t>the US does not integrate China for the sake of integration. Rather, it is to serve the greater purpose of making sure that China acts responsibly in the US-dominated international system</w:t>
      </w:r>
      <w:r w:rsidRPr="00273875">
        <w:rPr>
          <w:rFonts w:asciiTheme="majorHAnsi" w:hAnsiTheme="majorHAnsi"/>
        </w:rPr>
        <w:t xml:space="preserve">; it is in this sense that China’s </w:t>
      </w:r>
      <w:r w:rsidRPr="00273875">
        <w:rPr>
          <w:rStyle w:val="StyleBoldUnderline"/>
          <w:rFonts w:asciiTheme="majorHAnsi" w:hAnsiTheme="majorHAnsi"/>
        </w:rPr>
        <w:t>mere membership</w:t>
      </w:r>
      <w:r w:rsidRPr="00273875">
        <w:rPr>
          <w:rFonts w:asciiTheme="majorHAnsi" w:hAnsiTheme="majorHAnsi"/>
        </w:rPr>
        <w:t xml:space="preserve"> in this system </w:t>
      </w:r>
      <w:r w:rsidRPr="00273875">
        <w:rPr>
          <w:rStyle w:val="StyleBoldUnderline"/>
          <w:rFonts w:asciiTheme="majorHAnsi" w:hAnsiTheme="majorHAnsi"/>
        </w:rPr>
        <w:t>is</w:t>
      </w:r>
      <w:r w:rsidRPr="00273875">
        <w:rPr>
          <w:rFonts w:asciiTheme="majorHAnsi" w:hAnsiTheme="majorHAnsi"/>
        </w:rPr>
        <w:t xml:space="preserve"> deemed </w:t>
      </w:r>
      <w:r w:rsidRPr="00273875">
        <w:rPr>
          <w:rStyle w:val="StyleBoldUnderline"/>
          <w:rFonts w:asciiTheme="majorHAnsi" w:hAnsiTheme="majorHAnsi"/>
        </w:rPr>
        <w:t>inadequate</w:t>
      </w:r>
      <w:r w:rsidRPr="00273875">
        <w:rPr>
          <w:rFonts w:asciiTheme="majorHAnsi" w:hAnsiTheme="majorHAnsi"/>
        </w:rPr>
        <w:t>. Commenting on Zoellick’s speech, Randall Peerenboom notes that:</w:t>
      </w:r>
      <w:r>
        <w:rPr>
          <w:rFonts w:asciiTheme="majorHAnsi" w:hAnsiTheme="majorHAnsi"/>
        </w:rPr>
        <w:t xml:space="preserve"> </w:t>
      </w:r>
      <w:r w:rsidRPr="00273875">
        <w:rPr>
          <w:rFonts w:asciiTheme="majorHAnsi" w:hAnsiTheme="majorHAnsi"/>
        </w:rPr>
        <w:t xml:space="preserve">Substantively, </w:t>
      </w:r>
      <w:r w:rsidRPr="00273875">
        <w:rPr>
          <w:rStyle w:val="StyleBoldUnderline"/>
          <w:rFonts w:asciiTheme="majorHAnsi" w:hAnsiTheme="majorHAnsi"/>
        </w:rPr>
        <w:t>China was offered a place at the table, but on terms that</w:t>
      </w:r>
      <w:r w:rsidRPr="00273875">
        <w:rPr>
          <w:rFonts w:asciiTheme="majorHAnsi" w:hAnsiTheme="majorHAnsi"/>
        </w:rPr>
        <w:t xml:space="preserve"> decidedly </w:t>
      </w:r>
      <w:r w:rsidRPr="00273875">
        <w:rPr>
          <w:rStyle w:val="StyleBoldUnderline"/>
          <w:rFonts w:asciiTheme="majorHAnsi" w:hAnsiTheme="majorHAnsi"/>
        </w:rPr>
        <w:t>served US interests</w:t>
      </w:r>
      <w:r w:rsidRPr="00273875">
        <w:rPr>
          <w:rFonts w:asciiTheme="majorHAnsi" w:hAnsiTheme="majorHAnsi"/>
        </w:rPr>
        <w:t>: lower currency rates, more protection of intellectual property, more transparency on military spending and future military plans, and financial support for the war in Iraq, including debt reduction, even though China opposed the war . . . Zoellick also warned that until China toes the line, other countries will be forced to “hedge relations with China.”115</w:t>
      </w:r>
      <w:r>
        <w:rPr>
          <w:rFonts w:asciiTheme="majorHAnsi" w:hAnsiTheme="majorHAnsi"/>
        </w:rPr>
        <w:t xml:space="preserve"> </w:t>
      </w:r>
      <w:r w:rsidRPr="00273875">
        <w:rPr>
          <w:rFonts w:asciiTheme="majorHAnsi" w:hAnsiTheme="majorHAnsi"/>
        </w:rPr>
        <w:t xml:space="preserve">Importantly, </w:t>
      </w:r>
      <w:r w:rsidRPr="00273875">
        <w:rPr>
          <w:rStyle w:val="StyleBoldUnderline"/>
          <w:rFonts w:asciiTheme="majorHAnsi" w:hAnsiTheme="majorHAnsi"/>
        </w:rPr>
        <w:t>Zoellick’s ‘responsible stakeholder’ vision for China is not a partisan idea, but</w:t>
      </w:r>
      <w:r w:rsidRPr="00273875">
        <w:rPr>
          <w:rFonts w:asciiTheme="majorHAnsi" w:hAnsiTheme="majorHAnsi"/>
        </w:rPr>
        <w:t xml:space="preserve"> a bipartisan </w:t>
      </w:r>
      <w:r w:rsidRPr="00273875">
        <w:rPr>
          <w:rStyle w:val="StyleBoldUnderline"/>
          <w:rFonts w:asciiTheme="majorHAnsi" w:hAnsiTheme="majorHAnsi"/>
        </w:rPr>
        <w:t xml:space="preserve">consensus </w:t>
      </w:r>
      <w:r w:rsidRPr="00273875">
        <w:rPr>
          <w:rFonts w:asciiTheme="majorHAnsi" w:hAnsiTheme="majorHAnsi"/>
        </w:rPr>
        <w:t xml:space="preserve">that can be traced back to the Western colonial ambivalence about the Other, namely, wanting it to become the same as ‘the Western self’ but not quite as powerful (lest it become out of control). Ronald </w:t>
      </w:r>
      <w:r w:rsidRPr="00273875">
        <w:rPr>
          <w:rStyle w:val="StyleBoldUnderline"/>
          <w:rFonts w:asciiTheme="majorHAnsi" w:hAnsiTheme="majorHAnsi"/>
        </w:rPr>
        <w:t>Steel summarises this dual attitude as follows: ‘we are not content merely to subdue others: We insist that they be like us’</w:t>
      </w:r>
      <w:r w:rsidRPr="00273875">
        <w:rPr>
          <w:rFonts w:asciiTheme="majorHAnsi" w:hAnsiTheme="majorHAnsi"/>
        </w:rPr>
        <w:t xml:space="preserve">.116 Thus, </w:t>
      </w:r>
      <w:r w:rsidRPr="00273875">
        <w:rPr>
          <w:rStyle w:val="StyleBoldUnderline"/>
          <w:rFonts w:asciiTheme="majorHAnsi" w:hAnsiTheme="majorHAnsi"/>
        </w:rPr>
        <w:t>this is not unique to American engagement with China, but is integral to American foreign policy traditions more generally.</w:t>
      </w:r>
      <w:r w:rsidRPr="00273875">
        <w:rPr>
          <w:rFonts w:asciiTheme="majorHAnsi" w:hAnsiTheme="majorHAnsi"/>
        </w:rPr>
        <w:t xml:space="preserve"> 117 Within those traditions, moderate liberals and hawkish realists alike take comfort at US global dominance and both groups agree that this should remain so well into the future. Wolfowitz once complained that Bill Clinton’s grand strategy appropriated his vision of America’s sustained global superiority ‘without acknowledgement’. 118 The main difference is that in order to make such dominance more legitimate and longer lasting, </w:t>
      </w:r>
      <w:r w:rsidRPr="00273875">
        <w:rPr>
          <w:rStyle w:val="StyleBoldUnderline"/>
          <w:rFonts w:asciiTheme="majorHAnsi" w:hAnsiTheme="majorHAnsi"/>
        </w:rPr>
        <w:t>liberal institutionalists go</w:t>
      </w:r>
      <w:r w:rsidRPr="00273875">
        <w:rPr>
          <w:rFonts w:asciiTheme="majorHAnsi" w:hAnsiTheme="majorHAnsi"/>
        </w:rPr>
        <w:t xml:space="preserve"> a step </w:t>
      </w:r>
      <w:r w:rsidRPr="00273875">
        <w:rPr>
          <w:rStyle w:val="StyleBoldUnderline"/>
          <w:rFonts w:asciiTheme="majorHAnsi" w:hAnsiTheme="majorHAnsi"/>
        </w:rPr>
        <w:t>further by demanding normative change of other countries to seal</w:t>
      </w:r>
      <w:r w:rsidRPr="00273875">
        <w:rPr>
          <w:rFonts w:asciiTheme="majorHAnsi" w:hAnsiTheme="majorHAnsi"/>
        </w:rPr>
        <w:t xml:space="preserve"> that </w:t>
      </w:r>
      <w:r w:rsidRPr="00273875">
        <w:rPr>
          <w:rStyle w:val="StyleBoldUnderline"/>
          <w:rFonts w:asciiTheme="majorHAnsi" w:hAnsiTheme="majorHAnsi"/>
        </w:rPr>
        <w:t>dominance ideationally as well as militarily</w:t>
      </w:r>
      <w:r w:rsidRPr="00273875">
        <w:rPr>
          <w:rFonts w:asciiTheme="majorHAnsi" w:hAnsiTheme="majorHAnsi"/>
        </w:rPr>
        <w:t>. As Johnston puts it, normative control is likely to ‘lead to the most durable and self-reinforcing pro-social behavior’. 119</w:t>
      </w:r>
    </w:p>
    <w:p w14:paraId="4029755A" w14:textId="5BC8FB1B" w:rsidR="000E7507" w:rsidRPr="00273875" w:rsidRDefault="0009052A" w:rsidP="000E7507">
      <w:pPr>
        <w:pStyle w:val="Heading4"/>
        <w:rPr>
          <w:rFonts w:cs="Times New Roman"/>
        </w:rPr>
      </w:pPr>
      <w:r w:rsidRPr="00273875">
        <w:rPr>
          <w:rFonts w:cs="Times New Roman"/>
        </w:rPr>
        <w:t>Neoliberal economic rationality causes extinction</w:t>
      </w:r>
      <w:r w:rsidR="000E7507" w:rsidRPr="00273875">
        <w:rPr>
          <w:rFonts w:cs="Times New Roman"/>
        </w:rPr>
        <w:t xml:space="preserve"> – ensures resource conflict, environmental collapse, structural inequality, and low quality of life – reduces life to a commodity in a broader scheme of market calculations</w:t>
      </w:r>
    </w:p>
    <w:p w14:paraId="1187CE8C" w14:textId="2C6A31D9" w:rsidR="000E7507" w:rsidRPr="00273875" w:rsidRDefault="000E7507" w:rsidP="000E7507">
      <w:pPr>
        <w:rPr>
          <w:rFonts w:asciiTheme="majorHAnsi" w:hAnsiTheme="majorHAnsi"/>
          <w:b/>
          <w:bCs/>
          <w:sz w:val="26"/>
        </w:rPr>
      </w:pPr>
      <w:r w:rsidRPr="00273875">
        <w:rPr>
          <w:rStyle w:val="StyleStyleBold12pt"/>
          <w:rFonts w:asciiTheme="majorHAnsi" w:hAnsiTheme="majorHAnsi"/>
        </w:rPr>
        <w:t xml:space="preserve">Harvey 5 </w:t>
      </w:r>
      <w:r w:rsidRPr="00273875">
        <w:rPr>
          <w:rFonts w:asciiTheme="majorHAnsi" w:hAnsiTheme="majorHAnsi"/>
        </w:rPr>
        <w:t xml:space="preserve">(David, FBA is the Distinguished Professor of Anthropology and Geography @ the Graduate Center of the City Univ. of New York, </w:t>
      </w:r>
      <w:r w:rsidRPr="00273875">
        <w:rPr>
          <w:rFonts w:asciiTheme="majorHAnsi" w:hAnsiTheme="majorHAnsi"/>
          <w:i/>
        </w:rPr>
        <w:t>A Brief History of Neoliberalism</w:t>
      </w:r>
      <w:r w:rsidR="009535A8" w:rsidRPr="00273875">
        <w:rPr>
          <w:rFonts w:asciiTheme="majorHAnsi" w:hAnsiTheme="majorHAnsi"/>
        </w:rPr>
        <w:t>, pgs 165-171)</w:t>
      </w:r>
    </w:p>
    <w:p w14:paraId="220B83F6" w14:textId="77777777" w:rsidR="000E7507" w:rsidRPr="00273875" w:rsidRDefault="000E7507" w:rsidP="000E7507">
      <w:pPr>
        <w:rPr>
          <w:rFonts w:asciiTheme="majorHAnsi" w:hAnsiTheme="majorHAnsi"/>
        </w:rPr>
      </w:pPr>
    </w:p>
    <w:p w14:paraId="5AF6911A" w14:textId="75506DC8" w:rsidR="000E7507" w:rsidRDefault="000E7507" w:rsidP="003F1EC4">
      <w:pPr>
        <w:rPr>
          <w:rFonts w:asciiTheme="majorHAnsi" w:hAnsiTheme="majorHAnsi"/>
        </w:rPr>
      </w:pPr>
      <w:r w:rsidRPr="00273875">
        <w:rPr>
          <w:rStyle w:val="StyleBoldUnderline"/>
          <w:rFonts w:asciiTheme="majorHAnsi" w:hAnsiTheme="majorHAnsi"/>
        </w:rPr>
        <w:t>To presume</w:t>
      </w:r>
      <w:r w:rsidRPr="00273875">
        <w:rPr>
          <w:rFonts w:asciiTheme="majorHAnsi" w:hAnsiTheme="majorHAnsi"/>
        </w:rPr>
        <w:t xml:space="preserve"> that </w:t>
      </w:r>
      <w:r w:rsidRPr="00273875">
        <w:rPr>
          <w:rStyle w:val="StyleBoldUnderline"/>
          <w:rFonts w:asciiTheme="majorHAnsi" w:hAnsiTheme="majorHAnsi"/>
        </w:rPr>
        <w:t>markets</w:t>
      </w:r>
      <w:r w:rsidRPr="00273875">
        <w:rPr>
          <w:rFonts w:asciiTheme="majorHAnsi" w:hAnsiTheme="majorHAnsi"/>
        </w:rPr>
        <w:t xml:space="preserve"> and market signals </w:t>
      </w:r>
      <w:r w:rsidRPr="00273875">
        <w:rPr>
          <w:rStyle w:val="StyleBoldUnderline"/>
          <w:rFonts w:asciiTheme="majorHAnsi" w:hAnsiTheme="majorHAnsi"/>
        </w:rPr>
        <w:t>can best</w:t>
      </w:r>
      <w:r w:rsidRPr="00273875">
        <w:rPr>
          <w:rFonts w:asciiTheme="majorHAnsi" w:hAnsiTheme="majorHAnsi"/>
        </w:rPr>
        <w:t xml:space="preserve"> </w:t>
      </w:r>
      <w:r w:rsidRPr="00273875">
        <w:rPr>
          <w:rStyle w:val="StyleBoldUnderline"/>
          <w:rFonts w:asciiTheme="majorHAnsi" w:hAnsiTheme="majorHAnsi"/>
        </w:rPr>
        <w:t xml:space="preserve">determine </w:t>
      </w:r>
      <w:r w:rsidRPr="00273875">
        <w:rPr>
          <w:rFonts w:asciiTheme="majorHAnsi" w:hAnsiTheme="majorHAnsi"/>
        </w:rPr>
        <w:t xml:space="preserve">all </w:t>
      </w:r>
      <w:r w:rsidRPr="00273875">
        <w:rPr>
          <w:rStyle w:val="StyleBoldUnderline"/>
          <w:rFonts w:asciiTheme="majorHAnsi" w:hAnsiTheme="majorHAnsi"/>
        </w:rPr>
        <w:t>allocative decisions is to presume</w:t>
      </w:r>
      <w:r w:rsidRPr="00273875">
        <w:rPr>
          <w:rFonts w:asciiTheme="majorHAnsi" w:hAnsiTheme="majorHAnsi"/>
        </w:rPr>
        <w:t xml:space="preserve"> that </w:t>
      </w:r>
      <w:r w:rsidRPr="00273875">
        <w:rPr>
          <w:rStyle w:val="StyleBoldUnderline"/>
          <w:rFonts w:asciiTheme="majorHAnsi" w:hAnsiTheme="majorHAnsi"/>
        </w:rPr>
        <w:t>everything can</w:t>
      </w:r>
      <w:r w:rsidRPr="00273875">
        <w:rPr>
          <w:rFonts w:asciiTheme="majorHAnsi" w:hAnsiTheme="majorHAnsi"/>
        </w:rPr>
        <w:t xml:space="preserve"> in principle </w:t>
      </w:r>
      <w:r w:rsidRPr="00273875">
        <w:rPr>
          <w:rStyle w:val="StyleBoldUnderline"/>
          <w:rFonts w:asciiTheme="majorHAnsi" w:hAnsiTheme="majorHAnsi"/>
        </w:rPr>
        <w:t>be treated as a commodity</w:t>
      </w:r>
      <w:r w:rsidRPr="00273875">
        <w:rPr>
          <w:rFonts w:asciiTheme="majorHAnsi" w:hAnsiTheme="majorHAnsi"/>
        </w:rPr>
        <w:t xml:space="preserve">. </w:t>
      </w:r>
      <w:r w:rsidRPr="00273875">
        <w:rPr>
          <w:rStyle w:val="StyleBoldUnderline"/>
          <w:rFonts w:asciiTheme="majorHAnsi" w:hAnsiTheme="majorHAnsi"/>
        </w:rPr>
        <w:t xml:space="preserve">Commodification presumes the existence of </w:t>
      </w:r>
      <w:r w:rsidRPr="00273875">
        <w:rPr>
          <w:rStyle w:val="Emphasis"/>
          <w:rFonts w:asciiTheme="majorHAnsi" w:hAnsiTheme="majorHAnsi"/>
        </w:rPr>
        <w:t>property rights over</w:t>
      </w:r>
      <w:r w:rsidRPr="00273875">
        <w:rPr>
          <w:rFonts w:asciiTheme="majorHAnsi" w:hAnsiTheme="majorHAnsi"/>
        </w:rPr>
        <w:t xml:space="preserve"> processes, things, and </w:t>
      </w:r>
      <w:r w:rsidRPr="00273875">
        <w:rPr>
          <w:rStyle w:val="Emphasis"/>
          <w:rFonts w:asciiTheme="majorHAnsi" w:hAnsiTheme="majorHAnsi"/>
        </w:rPr>
        <w:t>social relations</w:t>
      </w:r>
      <w:r w:rsidRPr="00273875">
        <w:rPr>
          <w:rStyle w:val="StyleBoldUnderline"/>
          <w:rFonts w:asciiTheme="majorHAnsi" w:hAnsiTheme="majorHAnsi"/>
        </w:rPr>
        <w:t>, that a price can be put on them</w:t>
      </w:r>
      <w:r w:rsidRPr="00273875">
        <w:rPr>
          <w:rFonts w:asciiTheme="majorHAnsi" w:hAnsiTheme="majorHAnsi"/>
        </w:rPr>
        <w:t xml:space="preserve">, </w:t>
      </w:r>
      <w:r w:rsidRPr="00273875">
        <w:rPr>
          <w:rStyle w:val="StyleBoldUnderline"/>
          <w:rFonts w:asciiTheme="majorHAnsi" w:hAnsiTheme="majorHAnsi"/>
        </w:rPr>
        <w:t>and that they can be traded</w:t>
      </w:r>
      <w:r w:rsidRPr="00273875">
        <w:rPr>
          <w:rFonts w:asciiTheme="majorHAnsi" w:hAnsiTheme="majorHAnsi"/>
          <w:szCs w:val="16"/>
        </w:rPr>
        <w:t xml:space="preserve"> subject to legal contract. </w:t>
      </w:r>
      <w:r w:rsidRPr="00273875">
        <w:rPr>
          <w:rStyle w:val="StyleBoldUnderline"/>
          <w:rFonts w:asciiTheme="majorHAnsi" w:hAnsiTheme="majorHAnsi"/>
        </w:rPr>
        <w:t>The market is presumed to work as an appropriate guide</w:t>
      </w:r>
      <w:r w:rsidRPr="00273875">
        <w:rPr>
          <w:rFonts w:asciiTheme="majorHAnsi" w:hAnsiTheme="majorHAnsi"/>
          <w:szCs w:val="16"/>
        </w:rPr>
        <w:t>––</w:t>
      </w:r>
      <w:r w:rsidRPr="00273875">
        <w:rPr>
          <w:rStyle w:val="StyleBoldUnderline"/>
          <w:rFonts w:asciiTheme="majorHAnsi" w:hAnsiTheme="majorHAnsi"/>
        </w:rPr>
        <w:t>an ethic––for all human action</w:t>
      </w:r>
      <w:r w:rsidRPr="00273875">
        <w:rPr>
          <w:rFonts w:asciiTheme="majorHAnsi" w:hAnsiTheme="majorHAnsi"/>
          <w:sz w:val="12"/>
          <w:szCs w:val="12"/>
        </w:rPr>
        <w:t>. In practice, of course, every society sets some bounds on where commodification begins and ends. Where the boundaries lie is a matter of contention. Certain drugs are deemed illegal. The buying and selling of sexual favours is outlawed in most US states, though elsewhere it may be legalized, decriminalized, and even state-regulated as an industry. Pornography is broadly protected as a form of free speech under US law although here, too, there are certain forms (mainly concerning children) that are considered beyond the pale. In the US, conscience and honour are supposedly not for sale, and there exists a curious penchant to pursue ‘corruption’ as if it is easily distinguishable from the normal practices of influence-peddling and making money in the marketplace.</w:t>
      </w:r>
      <w:r w:rsidRPr="00273875">
        <w:rPr>
          <w:rFonts w:asciiTheme="majorHAnsi" w:hAnsiTheme="majorHAnsi"/>
        </w:rPr>
        <w:t xml:space="preserve"> </w:t>
      </w:r>
      <w:r w:rsidRPr="00273875">
        <w:rPr>
          <w:rStyle w:val="StyleBoldUnderline"/>
          <w:rFonts w:asciiTheme="majorHAnsi" w:hAnsiTheme="majorHAnsi"/>
        </w:rPr>
        <w:t>The commodification of</w:t>
      </w:r>
      <w:r w:rsidRPr="00273875">
        <w:rPr>
          <w:rFonts w:asciiTheme="majorHAnsi" w:hAnsiTheme="majorHAnsi"/>
        </w:rPr>
        <w:t xml:space="preserve"> sexuality, </w:t>
      </w:r>
      <w:r w:rsidRPr="00273875">
        <w:rPr>
          <w:rStyle w:val="StyleBoldUnderline"/>
          <w:rFonts w:asciiTheme="majorHAnsi" w:hAnsiTheme="majorHAnsi"/>
        </w:rPr>
        <w:t>culture, history, heritage; of nature as spectacle or as rest cure</w:t>
      </w:r>
      <w:r w:rsidRPr="00273875">
        <w:rPr>
          <w:rFonts w:asciiTheme="majorHAnsi" w:hAnsiTheme="majorHAnsi"/>
        </w:rPr>
        <w:t xml:space="preserve">; </w:t>
      </w:r>
      <w:r w:rsidRPr="00273875">
        <w:rPr>
          <w:rStyle w:val="StyleBoldUnderline"/>
          <w:rFonts w:asciiTheme="majorHAnsi" w:hAnsiTheme="majorHAnsi"/>
        </w:rPr>
        <w:t>the extraction of monopoly rents from originality, authenticity, and uniqueness</w:t>
      </w:r>
      <w:r w:rsidRPr="00273875">
        <w:rPr>
          <w:rFonts w:asciiTheme="majorHAnsi" w:hAnsiTheme="majorHAnsi"/>
        </w:rPr>
        <w:t xml:space="preserve"> (of works or art, for example)––</w:t>
      </w:r>
      <w:r w:rsidRPr="00273875">
        <w:rPr>
          <w:rStyle w:val="StyleBoldUnderline"/>
          <w:rFonts w:asciiTheme="majorHAnsi" w:hAnsiTheme="majorHAnsi"/>
        </w:rPr>
        <w:t xml:space="preserve">these all amount to </w:t>
      </w:r>
      <w:r w:rsidRPr="00273875">
        <w:rPr>
          <w:rStyle w:val="Emphasis"/>
          <w:rFonts w:asciiTheme="majorHAnsi" w:hAnsiTheme="majorHAnsi"/>
        </w:rPr>
        <w:t>putting a price on things that were never</w:t>
      </w:r>
      <w:r w:rsidRPr="00273875">
        <w:rPr>
          <w:rFonts w:asciiTheme="majorHAnsi" w:hAnsiTheme="majorHAnsi"/>
        </w:rPr>
        <w:t xml:space="preserve"> actually produced as </w:t>
      </w:r>
      <w:r w:rsidRPr="00273875">
        <w:rPr>
          <w:rStyle w:val="Emphasis"/>
          <w:rFonts w:asciiTheme="majorHAnsi" w:hAnsiTheme="majorHAnsi"/>
        </w:rPr>
        <w:t>commodities</w:t>
      </w:r>
      <w:r w:rsidRPr="00273875">
        <w:rPr>
          <w:rFonts w:asciiTheme="majorHAnsi" w:hAnsiTheme="majorHAnsi"/>
        </w:rPr>
        <w:t xml:space="preserve">.17 </w:t>
      </w:r>
      <w:r w:rsidRPr="00273875">
        <w:rPr>
          <w:rFonts w:asciiTheme="majorHAnsi" w:hAnsiTheme="majorHAnsi"/>
          <w:sz w:val="12"/>
          <w:szCs w:val="12"/>
        </w:rPr>
        <w:t>There is often disagreement as to the appropriate- ness of commodification (of religious events and symbols, for example) or of who should exercise the property rights and derive the rents (over access to Aztec ruins or marketing of Aboriginal art, for example).¶</w:t>
      </w:r>
      <w:r w:rsidRPr="00273875">
        <w:rPr>
          <w:rFonts w:asciiTheme="majorHAnsi" w:hAnsiTheme="majorHAnsi"/>
          <w:sz w:val="12"/>
        </w:rPr>
        <w:t xml:space="preserve"> </w:t>
      </w:r>
      <w:r w:rsidRPr="00273875">
        <w:rPr>
          <w:rStyle w:val="StyleBoldUnderline"/>
          <w:rFonts w:asciiTheme="majorHAnsi" w:hAnsiTheme="majorHAnsi"/>
        </w:rPr>
        <w:t>Neoliberalization has</w:t>
      </w:r>
      <w:r w:rsidRPr="00273875">
        <w:rPr>
          <w:rFonts w:asciiTheme="majorHAnsi" w:hAnsiTheme="majorHAnsi"/>
        </w:rPr>
        <w:t xml:space="preserve"> unquestionably </w:t>
      </w:r>
      <w:r w:rsidRPr="00273875">
        <w:rPr>
          <w:rStyle w:val="StyleBoldUnderline"/>
          <w:rFonts w:asciiTheme="majorHAnsi" w:hAnsiTheme="majorHAnsi"/>
        </w:rPr>
        <w:t>rolled back the bounds of commodification and</w:t>
      </w:r>
      <w:r w:rsidRPr="00273875">
        <w:rPr>
          <w:rFonts w:asciiTheme="majorHAnsi" w:hAnsiTheme="majorHAnsi"/>
        </w:rPr>
        <w:t xml:space="preserve"> greatly </w:t>
      </w:r>
      <w:r w:rsidRPr="00273875">
        <w:rPr>
          <w:rStyle w:val="StyleBoldUnderline"/>
          <w:rFonts w:asciiTheme="majorHAnsi" w:hAnsiTheme="majorHAnsi"/>
        </w:rPr>
        <w:t>extended the reach of legal contracts</w:t>
      </w:r>
      <w:r w:rsidRPr="00273875">
        <w:rPr>
          <w:rFonts w:asciiTheme="majorHAnsi" w:hAnsiTheme="majorHAnsi"/>
        </w:rPr>
        <w:t xml:space="preserve">. </w:t>
      </w:r>
      <w:r w:rsidRPr="00273875">
        <w:rPr>
          <w:rStyle w:val="StyleBoldUnderline"/>
          <w:rFonts w:asciiTheme="majorHAnsi" w:hAnsiTheme="majorHAnsi"/>
        </w:rPr>
        <w:t>It</w:t>
      </w:r>
      <w:r w:rsidRPr="00273875">
        <w:rPr>
          <w:rFonts w:asciiTheme="majorHAnsi" w:hAnsiTheme="majorHAnsi"/>
        </w:rPr>
        <w:t xml:space="preserve"> typically </w:t>
      </w:r>
      <w:r w:rsidRPr="00273875">
        <w:rPr>
          <w:rStyle w:val="StyleBoldUnderline"/>
          <w:rFonts w:asciiTheme="majorHAnsi" w:hAnsiTheme="majorHAnsi"/>
        </w:rPr>
        <w:t>celebrates</w:t>
      </w:r>
      <w:r w:rsidRPr="00273875">
        <w:rPr>
          <w:rFonts w:asciiTheme="majorHAnsi" w:hAnsiTheme="majorHAnsi"/>
        </w:rPr>
        <w:t xml:space="preserve"> (as does much of postmodern theory) </w:t>
      </w:r>
      <w:r w:rsidRPr="00273875">
        <w:rPr>
          <w:rStyle w:val="StyleBoldUnderline"/>
          <w:rFonts w:asciiTheme="majorHAnsi" w:hAnsiTheme="majorHAnsi"/>
        </w:rPr>
        <w:t>ephemerality and the short-term contract</w:t>
      </w:r>
      <w:r w:rsidRPr="00273875">
        <w:rPr>
          <w:rFonts w:asciiTheme="majorHAnsi" w:hAnsiTheme="majorHAnsi"/>
          <w:sz w:val="12"/>
          <w:szCs w:val="12"/>
        </w:rPr>
        <w:t>––marriage, for example, is understood as a short-term contractual arrangement rather than as a sacred and unbreakable bond. The divide between neoliberals and neoconservatives partially reflects a difference as to where the lines are drawn. The neoconservatives typically blame ‘liberals’, ‘Hollywood’, or even ‘postmodernists’ for what they see as the dissolution and immorality of the social order, rather than the corporate capitalists (like Rupert Murdoch) who actually do most of the damage by foisting all manner of sexually charged if not salacious material upon the world and who continually flaunt their pervasive preference for short-term over long-term commitments in their endless pursuit of profit.¶ But</w:t>
      </w:r>
      <w:r w:rsidRPr="00273875">
        <w:rPr>
          <w:rFonts w:asciiTheme="majorHAnsi" w:hAnsiTheme="majorHAnsi"/>
        </w:rPr>
        <w:t xml:space="preserve"> </w:t>
      </w:r>
      <w:r w:rsidRPr="00273875">
        <w:rPr>
          <w:rStyle w:val="StyleBoldUnderline"/>
          <w:rFonts w:asciiTheme="majorHAnsi" w:hAnsiTheme="majorHAnsi"/>
        </w:rPr>
        <w:t>there are far more serious issues here than merely trying to protect some treasured object, some particular ritual or</w:t>
      </w:r>
      <w:r w:rsidRPr="00273875">
        <w:rPr>
          <w:rFonts w:asciiTheme="majorHAnsi" w:hAnsiTheme="majorHAnsi"/>
        </w:rPr>
        <w:t xml:space="preserve"> a </w:t>
      </w:r>
      <w:r w:rsidRPr="00273875">
        <w:rPr>
          <w:rStyle w:val="StyleBoldUnderline"/>
          <w:rFonts w:asciiTheme="majorHAnsi" w:hAnsiTheme="majorHAnsi"/>
        </w:rPr>
        <w:t>preferred corner of social life from</w:t>
      </w:r>
      <w:r w:rsidRPr="00273875">
        <w:rPr>
          <w:rFonts w:asciiTheme="majorHAnsi" w:hAnsiTheme="majorHAnsi"/>
        </w:rPr>
        <w:t xml:space="preserve"> the </w:t>
      </w:r>
      <w:r w:rsidRPr="00273875">
        <w:rPr>
          <w:rStyle w:val="StyleBoldUnderline"/>
          <w:rFonts w:asciiTheme="majorHAnsi" w:hAnsiTheme="majorHAnsi"/>
        </w:rPr>
        <w:t>monetary calculus</w:t>
      </w:r>
      <w:r w:rsidRPr="00273875">
        <w:rPr>
          <w:rFonts w:asciiTheme="majorHAnsi" w:hAnsiTheme="majorHAnsi"/>
        </w:rPr>
        <w:t xml:space="preserve"> and the short-term contract. For </w:t>
      </w:r>
      <w:r w:rsidRPr="00273875">
        <w:rPr>
          <w:rStyle w:val="StyleBoldUnderline"/>
          <w:rFonts w:asciiTheme="majorHAnsi" w:hAnsiTheme="majorHAnsi"/>
        </w:rPr>
        <w:t>at the heart of</w:t>
      </w:r>
      <w:r w:rsidRPr="00273875">
        <w:rPr>
          <w:rFonts w:asciiTheme="majorHAnsi" w:hAnsiTheme="majorHAnsi"/>
        </w:rPr>
        <w:t xml:space="preserve"> liberal and </w:t>
      </w:r>
      <w:r w:rsidRPr="00273875">
        <w:rPr>
          <w:rStyle w:val="StyleBoldUnderline"/>
          <w:rFonts w:asciiTheme="majorHAnsi" w:hAnsiTheme="majorHAnsi"/>
        </w:rPr>
        <w:t xml:space="preserve">neoliberal theory lies the necessity of constructing coherent markets for land, labour, and money, and </w:t>
      </w:r>
      <w:r w:rsidRPr="00273875">
        <w:rPr>
          <w:rStyle w:val="Emphasis"/>
          <w:rFonts w:asciiTheme="majorHAnsi" w:hAnsiTheme="majorHAnsi"/>
        </w:rPr>
        <w:t>these</w:t>
      </w:r>
      <w:r w:rsidRPr="00273875">
        <w:rPr>
          <w:rFonts w:asciiTheme="majorHAnsi" w:hAnsiTheme="majorHAnsi"/>
        </w:rPr>
        <w:t xml:space="preserve">, as Karl Polanyi pointed out, </w:t>
      </w:r>
      <w:r w:rsidRPr="00273875">
        <w:rPr>
          <w:rStyle w:val="Emphasis"/>
          <w:rFonts w:asciiTheme="majorHAnsi" w:hAnsiTheme="majorHAnsi"/>
        </w:rPr>
        <w:t>‘are obviously not commodities</w:t>
      </w:r>
      <w:r w:rsidRPr="00273875">
        <w:rPr>
          <w:rFonts w:asciiTheme="majorHAnsi" w:hAnsiTheme="majorHAnsi"/>
        </w:rPr>
        <w:t xml:space="preserve"> . . . the commodity description of labour, land, and money is entirely fictitious’. </w:t>
      </w:r>
      <w:r w:rsidRPr="00273875">
        <w:rPr>
          <w:rStyle w:val="StyleBoldUnderline"/>
          <w:rFonts w:asciiTheme="majorHAnsi" w:hAnsiTheme="majorHAnsi"/>
        </w:rPr>
        <w:t>While capitalism cannot function without such fictions</w:t>
      </w:r>
      <w:r w:rsidRPr="00273875">
        <w:rPr>
          <w:rFonts w:asciiTheme="majorHAnsi" w:hAnsiTheme="majorHAnsi"/>
        </w:rPr>
        <w:t xml:space="preserve">, </w:t>
      </w:r>
      <w:r w:rsidRPr="00273875">
        <w:rPr>
          <w:rStyle w:val="Emphasis"/>
          <w:rFonts w:asciiTheme="majorHAnsi" w:hAnsiTheme="majorHAnsi"/>
        </w:rPr>
        <w:t>it does untold damage if it fails to acknowledge the complex realities behind them</w:t>
      </w:r>
      <w:r w:rsidRPr="00273875">
        <w:rPr>
          <w:rFonts w:asciiTheme="majorHAnsi" w:hAnsiTheme="majorHAnsi"/>
        </w:rPr>
        <w:t>. Polanyi, in one of his more famous passages, puts it this way:</w:t>
      </w:r>
      <w:r w:rsidRPr="00273875">
        <w:rPr>
          <w:rFonts w:asciiTheme="majorHAnsi" w:hAnsiTheme="majorHAnsi"/>
          <w:sz w:val="12"/>
        </w:rPr>
        <w:t xml:space="preserve">¶ </w:t>
      </w:r>
      <w:r w:rsidRPr="00273875">
        <w:rPr>
          <w:rStyle w:val="StyleBoldUnderline"/>
          <w:rFonts w:asciiTheme="majorHAnsi" w:hAnsiTheme="majorHAnsi"/>
        </w:rPr>
        <w:t>To allow the market mechanism to be sole director of the fate of human beings and their natural environment</w:t>
      </w:r>
      <w:r w:rsidRPr="00273875">
        <w:rPr>
          <w:rFonts w:asciiTheme="majorHAnsi" w:hAnsiTheme="majorHAnsi"/>
        </w:rPr>
        <w:t xml:space="preserve">, indeed, even of the amount and use of purchasing power, </w:t>
      </w:r>
      <w:r w:rsidRPr="00273875">
        <w:rPr>
          <w:rStyle w:val="StyleBoldUnderline"/>
          <w:rFonts w:asciiTheme="majorHAnsi" w:hAnsiTheme="majorHAnsi"/>
        </w:rPr>
        <w:t xml:space="preserve">would result in </w:t>
      </w:r>
      <w:r w:rsidRPr="00273875">
        <w:rPr>
          <w:rStyle w:val="Emphasis"/>
          <w:rFonts w:asciiTheme="majorHAnsi" w:hAnsiTheme="majorHAnsi"/>
        </w:rPr>
        <w:t>the demolition of society</w:t>
      </w:r>
      <w:r w:rsidRPr="00273875">
        <w:rPr>
          <w:rFonts w:asciiTheme="majorHAnsi" w:hAnsiTheme="majorHAnsi"/>
        </w:rPr>
        <w:t xml:space="preserve">. For </w:t>
      </w:r>
      <w:r w:rsidRPr="00273875">
        <w:rPr>
          <w:rStyle w:val="StyleBoldUnderline"/>
          <w:rFonts w:asciiTheme="majorHAnsi" w:hAnsiTheme="majorHAnsi"/>
        </w:rPr>
        <w:t>the alleged commodity ‘labour power’ cannot be shoved about</w:t>
      </w:r>
      <w:r w:rsidRPr="00273875">
        <w:rPr>
          <w:rFonts w:asciiTheme="majorHAnsi" w:hAnsiTheme="majorHAnsi"/>
        </w:rPr>
        <w:t xml:space="preserve">, used indiscriminately, or even left unused, </w:t>
      </w:r>
      <w:r w:rsidRPr="00273875">
        <w:rPr>
          <w:rStyle w:val="StyleBoldUnderline"/>
          <w:rFonts w:asciiTheme="majorHAnsi" w:hAnsiTheme="majorHAnsi"/>
        </w:rPr>
        <w:t>without affecting also the human individual who happens to be the bearer of this</w:t>
      </w:r>
      <w:r w:rsidRPr="00273875">
        <w:rPr>
          <w:rFonts w:asciiTheme="majorHAnsi" w:hAnsiTheme="majorHAnsi"/>
        </w:rPr>
        <w:t xml:space="preserve"> peculiar </w:t>
      </w:r>
      <w:r w:rsidRPr="00273875">
        <w:rPr>
          <w:rStyle w:val="StyleBoldUnderline"/>
          <w:rFonts w:asciiTheme="majorHAnsi" w:hAnsiTheme="majorHAnsi"/>
        </w:rPr>
        <w:t>commodity</w:t>
      </w:r>
      <w:r w:rsidRPr="00273875">
        <w:rPr>
          <w:rFonts w:asciiTheme="majorHAnsi" w:hAnsiTheme="majorHAnsi"/>
        </w:rPr>
        <w:t xml:space="preserve">. </w:t>
      </w:r>
      <w:r w:rsidRPr="00273875">
        <w:rPr>
          <w:rStyle w:val="StyleBoldUnderline"/>
          <w:rFonts w:asciiTheme="majorHAnsi" w:hAnsiTheme="majorHAnsi"/>
        </w:rPr>
        <w:t xml:space="preserve">In disposing of </w:t>
      </w:r>
      <w:r w:rsidRPr="00273875">
        <w:rPr>
          <w:rStyle w:val="StyleBoldUnderline"/>
          <w:rFonts w:asciiTheme="majorHAnsi" w:hAnsiTheme="majorHAnsi"/>
          <w:strike/>
        </w:rPr>
        <w:t>man</w:t>
      </w:r>
      <w:r w:rsidRPr="00273875">
        <w:rPr>
          <w:rStyle w:val="StyleBoldUnderline"/>
          <w:rFonts w:asciiTheme="majorHAnsi" w:hAnsiTheme="majorHAnsi"/>
        </w:rPr>
        <w:t>’s labour power the system would</w:t>
      </w:r>
      <w:r w:rsidRPr="00273875">
        <w:rPr>
          <w:rFonts w:asciiTheme="majorHAnsi" w:hAnsiTheme="majorHAnsi"/>
        </w:rPr>
        <w:t xml:space="preserve">, incidentally, </w:t>
      </w:r>
      <w:r w:rsidRPr="00273875">
        <w:rPr>
          <w:rStyle w:val="StyleBoldUnderline"/>
          <w:rFonts w:asciiTheme="majorHAnsi" w:hAnsiTheme="majorHAnsi"/>
        </w:rPr>
        <w:t>dispose of the physical, psychological, and moral entity ‘</w:t>
      </w:r>
      <w:r w:rsidRPr="00273875">
        <w:rPr>
          <w:rStyle w:val="StyleBoldUnderline"/>
          <w:rFonts w:asciiTheme="majorHAnsi" w:hAnsiTheme="majorHAnsi"/>
          <w:strike/>
        </w:rPr>
        <w:t>man</w:t>
      </w:r>
      <w:r w:rsidRPr="00273875">
        <w:rPr>
          <w:rFonts w:asciiTheme="majorHAnsi" w:hAnsiTheme="majorHAnsi"/>
        </w:rPr>
        <w:t xml:space="preserve">’ </w:t>
      </w:r>
      <w:r w:rsidRPr="00273875">
        <w:rPr>
          <w:rStyle w:val="StyleBoldUnderline"/>
          <w:rFonts w:asciiTheme="majorHAnsi" w:hAnsiTheme="majorHAnsi"/>
        </w:rPr>
        <w:t>attached to that tag</w:t>
      </w:r>
      <w:r w:rsidRPr="00273875">
        <w:rPr>
          <w:rFonts w:asciiTheme="majorHAnsi" w:hAnsiTheme="majorHAnsi"/>
        </w:rPr>
        <w:t xml:space="preserve">. </w:t>
      </w:r>
      <w:r w:rsidRPr="00273875">
        <w:rPr>
          <w:rStyle w:val="StyleBoldUnderline"/>
          <w:rFonts w:asciiTheme="majorHAnsi" w:hAnsiTheme="majorHAnsi"/>
        </w:rPr>
        <w:t xml:space="preserve">Robbed of the protective covering of cultural institutions, </w:t>
      </w:r>
      <w:r w:rsidRPr="00273875">
        <w:rPr>
          <w:rStyle w:val="Emphasis"/>
          <w:rFonts w:asciiTheme="majorHAnsi" w:hAnsiTheme="majorHAnsi"/>
        </w:rPr>
        <w:t>human beings would perish from the effects of social exposure</w:t>
      </w:r>
      <w:r w:rsidRPr="00273875">
        <w:rPr>
          <w:rFonts w:asciiTheme="majorHAnsi" w:hAnsiTheme="majorHAnsi"/>
        </w:rPr>
        <w:t xml:space="preserve">; </w:t>
      </w:r>
      <w:r w:rsidRPr="00273875">
        <w:rPr>
          <w:rStyle w:val="StyleBoldUnderline"/>
          <w:rFonts w:asciiTheme="majorHAnsi" w:hAnsiTheme="majorHAnsi"/>
        </w:rPr>
        <w:t xml:space="preserve">they would die as victims of </w:t>
      </w:r>
      <w:r w:rsidRPr="00273875">
        <w:rPr>
          <w:rStyle w:val="Emphasis"/>
          <w:rFonts w:asciiTheme="majorHAnsi" w:hAnsiTheme="majorHAnsi"/>
        </w:rPr>
        <w:t>acute social dislocation</w:t>
      </w:r>
      <w:r w:rsidRPr="00273875">
        <w:rPr>
          <w:rFonts w:asciiTheme="majorHAnsi" w:hAnsiTheme="majorHAnsi"/>
        </w:rPr>
        <w:t xml:space="preserve"> through vice, perversion, crime and starvation. </w:t>
      </w:r>
      <w:r w:rsidRPr="00273875">
        <w:rPr>
          <w:rStyle w:val="StyleBoldUnderline"/>
          <w:rFonts w:asciiTheme="majorHAnsi" w:hAnsiTheme="majorHAnsi"/>
        </w:rPr>
        <w:t>Nature would be reduced to its elements</w:t>
      </w:r>
      <w:r w:rsidRPr="00273875">
        <w:rPr>
          <w:rFonts w:asciiTheme="majorHAnsi" w:hAnsiTheme="majorHAnsi"/>
        </w:rPr>
        <w:t xml:space="preserve">, neighborhoods and </w:t>
      </w:r>
      <w:r w:rsidRPr="00273875">
        <w:rPr>
          <w:rStyle w:val="StyleBoldUnderline"/>
          <w:rFonts w:asciiTheme="majorHAnsi" w:hAnsiTheme="majorHAnsi"/>
        </w:rPr>
        <w:t>landscapes defiled, rivers polluted</w:t>
      </w:r>
      <w:r w:rsidRPr="00273875">
        <w:rPr>
          <w:rFonts w:asciiTheme="majorHAnsi" w:hAnsiTheme="majorHAnsi"/>
        </w:rPr>
        <w:t xml:space="preserve">, military safety jeopardized, </w:t>
      </w:r>
      <w:r w:rsidRPr="00273875">
        <w:rPr>
          <w:rStyle w:val="Emphasis"/>
          <w:rFonts w:asciiTheme="majorHAnsi" w:hAnsiTheme="majorHAnsi"/>
        </w:rPr>
        <w:t>the power to produce food and raw materials destroyed</w:t>
      </w:r>
      <w:r w:rsidRPr="00273875">
        <w:rPr>
          <w:rFonts w:asciiTheme="majorHAnsi" w:hAnsiTheme="majorHAnsi"/>
        </w:rPr>
        <w:t xml:space="preserve">. Finally, </w:t>
      </w:r>
      <w:r w:rsidRPr="00273875">
        <w:rPr>
          <w:rStyle w:val="StyleBoldUnderline"/>
          <w:rFonts w:asciiTheme="majorHAnsi" w:hAnsiTheme="majorHAnsi"/>
        </w:rPr>
        <w:t>the market administration of purchasing power would periodically liquidate business enterprise, for shortages</w:t>
      </w:r>
      <w:r w:rsidRPr="00273875">
        <w:rPr>
          <w:rFonts w:asciiTheme="majorHAnsi" w:hAnsiTheme="majorHAnsi"/>
        </w:rPr>
        <w:t xml:space="preserve"> and surfeits </w:t>
      </w:r>
      <w:r w:rsidRPr="00273875">
        <w:rPr>
          <w:rStyle w:val="StyleBoldUnderline"/>
          <w:rFonts w:asciiTheme="majorHAnsi" w:hAnsiTheme="majorHAnsi"/>
        </w:rPr>
        <w:t>of money would prove as disastrous to business as floods and droughts</w:t>
      </w:r>
      <w:r w:rsidRPr="00273875">
        <w:rPr>
          <w:rFonts w:asciiTheme="majorHAnsi" w:hAnsiTheme="majorHAnsi"/>
        </w:rPr>
        <w:t xml:space="preserve"> in primitive society.18</w:t>
      </w:r>
      <w:r w:rsidRPr="00273875">
        <w:rPr>
          <w:rFonts w:asciiTheme="majorHAnsi" w:hAnsiTheme="majorHAnsi"/>
          <w:sz w:val="12"/>
        </w:rPr>
        <w:t xml:space="preserve">¶ </w:t>
      </w:r>
      <w:r w:rsidRPr="00273875">
        <w:rPr>
          <w:rStyle w:val="StyleBoldUnderline"/>
          <w:rFonts w:asciiTheme="majorHAnsi" w:hAnsiTheme="majorHAnsi"/>
        </w:rPr>
        <w:t>The damage wrought through the ‘floods and droughts’ of fictitious capitals</w:t>
      </w:r>
      <w:r w:rsidRPr="00273875">
        <w:rPr>
          <w:rFonts w:asciiTheme="majorHAnsi" w:hAnsiTheme="majorHAnsi"/>
        </w:rPr>
        <w:t xml:space="preserve"> </w:t>
      </w:r>
      <w:r w:rsidRPr="00273875">
        <w:rPr>
          <w:rStyle w:val="StyleBoldUnderline"/>
          <w:rFonts w:asciiTheme="majorHAnsi" w:hAnsiTheme="majorHAnsi"/>
        </w:rPr>
        <w:t>within</w:t>
      </w:r>
      <w:r w:rsidRPr="00273875">
        <w:rPr>
          <w:rFonts w:asciiTheme="majorHAnsi" w:hAnsiTheme="majorHAnsi"/>
        </w:rPr>
        <w:t xml:space="preserve"> the global credit system, be it in </w:t>
      </w:r>
      <w:r w:rsidRPr="00273875">
        <w:rPr>
          <w:rStyle w:val="StyleBoldUnderline"/>
          <w:rFonts w:asciiTheme="majorHAnsi" w:hAnsiTheme="majorHAnsi"/>
        </w:rPr>
        <w:t>Indonesia, Argentina, Mexico, or</w:t>
      </w:r>
      <w:r w:rsidRPr="00273875">
        <w:rPr>
          <w:rFonts w:asciiTheme="majorHAnsi" w:hAnsiTheme="majorHAnsi"/>
        </w:rPr>
        <w:t xml:space="preserve"> even within </w:t>
      </w:r>
      <w:r w:rsidRPr="00273875">
        <w:rPr>
          <w:rStyle w:val="StyleBoldUnderline"/>
          <w:rFonts w:asciiTheme="majorHAnsi" w:hAnsiTheme="majorHAnsi"/>
        </w:rPr>
        <w:t>the US, testifies all too well</w:t>
      </w:r>
      <w:r w:rsidRPr="00273875">
        <w:rPr>
          <w:rFonts w:asciiTheme="majorHAnsi" w:hAnsiTheme="majorHAnsi"/>
        </w:rPr>
        <w:t xml:space="preserve"> to Polanyi’s final point. But his theses on labour and land deserve further elaboration.</w:t>
      </w:r>
      <w:r w:rsidRPr="00273875">
        <w:rPr>
          <w:rFonts w:asciiTheme="majorHAnsi" w:hAnsiTheme="majorHAnsi"/>
          <w:sz w:val="12"/>
        </w:rPr>
        <w:t xml:space="preserve">¶ </w:t>
      </w:r>
      <w:r w:rsidRPr="00273875">
        <w:rPr>
          <w:rStyle w:val="StyleBoldUnderline"/>
          <w:rFonts w:asciiTheme="majorHAnsi" w:hAnsiTheme="majorHAnsi"/>
        </w:rPr>
        <w:t>Individuals enter the labour market as persons of character</w:t>
      </w:r>
      <w:r w:rsidRPr="00273875">
        <w:rPr>
          <w:rFonts w:asciiTheme="majorHAnsi" w:hAnsiTheme="majorHAnsi"/>
          <w:sz w:val="12"/>
          <w:szCs w:val="12"/>
        </w:rPr>
        <w:t>, as individuals embedded in networks of social relations and socialized in various ways, as physical beings identifiable by certain characteristics (such as phenotype and gender), as individuals who have accumulated various skills (sometimes referred to as ‘human cap- ital’) and tastes (sometime referred to as ‘cultural capital’), and as</w:t>
      </w:r>
      <w:r w:rsidRPr="00273875">
        <w:rPr>
          <w:rFonts w:asciiTheme="majorHAnsi" w:hAnsiTheme="majorHAnsi"/>
        </w:rPr>
        <w:t xml:space="preserve"> </w:t>
      </w:r>
      <w:r w:rsidRPr="00273875">
        <w:rPr>
          <w:rStyle w:val="StyleBoldUnderline"/>
          <w:rFonts w:asciiTheme="majorHAnsi" w:hAnsiTheme="majorHAnsi"/>
        </w:rPr>
        <w:t>living beings endowed with dreams, desires, ambitions, hopes, doubts, and fears</w:t>
      </w:r>
      <w:r w:rsidRPr="00273875">
        <w:rPr>
          <w:rFonts w:asciiTheme="majorHAnsi" w:hAnsiTheme="majorHAnsi"/>
        </w:rPr>
        <w:t xml:space="preserve">. </w:t>
      </w:r>
      <w:r w:rsidRPr="00273875">
        <w:rPr>
          <w:rStyle w:val="StyleBoldUnderline"/>
          <w:rFonts w:asciiTheme="majorHAnsi" w:hAnsiTheme="majorHAnsi"/>
        </w:rPr>
        <w:t>For capitalists</w:t>
      </w:r>
      <w:r w:rsidRPr="00273875">
        <w:rPr>
          <w:rFonts w:asciiTheme="majorHAnsi" w:hAnsiTheme="majorHAnsi"/>
        </w:rPr>
        <w:t xml:space="preserve">, however, </w:t>
      </w:r>
      <w:r w:rsidRPr="00273875">
        <w:rPr>
          <w:rStyle w:val="StyleBoldUnderline"/>
          <w:rFonts w:asciiTheme="majorHAnsi" w:hAnsiTheme="majorHAnsi"/>
        </w:rPr>
        <w:t xml:space="preserve">such </w:t>
      </w:r>
      <w:r w:rsidRPr="00273875">
        <w:rPr>
          <w:rStyle w:val="Emphasis"/>
          <w:rFonts w:asciiTheme="majorHAnsi" w:hAnsiTheme="majorHAnsi"/>
        </w:rPr>
        <w:t>individuals are a mere factor of production</w:t>
      </w:r>
      <w:r w:rsidRPr="00273875">
        <w:rPr>
          <w:rFonts w:asciiTheme="majorHAnsi" w:hAnsiTheme="majorHAnsi"/>
        </w:rPr>
        <w:t xml:space="preserve">, </w:t>
      </w:r>
      <w:r w:rsidRPr="00273875">
        <w:rPr>
          <w:rFonts w:asciiTheme="majorHAnsi" w:hAnsiTheme="majorHAnsi"/>
          <w:sz w:val="12"/>
          <w:szCs w:val="12"/>
        </w:rPr>
        <w:t>though not an undifferentiated factor since employers require labour of certain qualities, such as physical strength, skills, flexibility, docility, and the like, appropriate to cer- tain tasks. Workers are hired on contract, and in the neoliberal scheme of things short-term contracts are preferred in order to maximize flexibility. Employers have historically used differentiations within the labour pool to divide and rule. Segmented labour markets then arise and distinctions of race, ethnicity, gen- der, and religion are frequently used, blatantly or covertly, in ways that redound to the employers’ advantage. Conversely, workers may use the social networks in which they are embedded to gain privileged access to certain lines of employment. They typically seek to monopolize skills and, through collective action and the creation of appropriate institutions, seek to regulate the labour market to protect their interests. In this they are merely construct- ing that ‘protective covering of cultural institutions’ of which Polanyi speaks.¶</w:t>
      </w:r>
      <w:r w:rsidRPr="00273875">
        <w:rPr>
          <w:rFonts w:asciiTheme="majorHAnsi" w:hAnsiTheme="majorHAnsi"/>
          <w:szCs w:val="16"/>
        </w:rPr>
        <w:t xml:space="preserve"> </w:t>
      </w:r>
      <w:r w:rsidRPr="00273875">
        <w:rPr>
          <w:rFonts w:asciiTheme="majorHAnsi" w:hAnsiTheme="majorHAnsi"/>
          <w:sz w:val="12"/>
        </w:rPr>
        <w:t xml:space="preserve"> </w:t>
      </w:r>
      <w:r w:rsidRPr="00273875">
        <w:rPr>
          <w:rStyle w:val="Emphasis"/>
          <w:rFonts w:asciiTheme="majorHAnsi" w:hAnsiTheme="majorHAnsi"/>
        </w:rPr>
        <w:t>Neoliberalization seeks to strip away</w:t>
      </w:r>
      <w:r w:rsidRPr="00273875">
        <w:rPr>
          <w:rFonts w:asciiTheme="majorHAnsi" w:hAnsiTheme="majorHAnsi"/>
        </w:rPr>
        <w:t xml:space="preserve"> the </w:t>
      </w:r>
      <w:r w:rsidRPr="00273875">
        <w:rPr>
          <w:rStyle w:val="Emphasis"/>
          <w:rFonts w:asciiTheme="majorHAnsi" w:hAnsiTheme="majorHAnsi"/>
        </w:rPr>
        <w:t>protective coverings</w:t>
      </w:r>
      <w:r w:rsidRPr="00273875">
        <w:rPr>
          <w:rStyle w:val="StyleBoldUnderline"/>
          <w:rFonts w:asciiTheme="majorHAnsi" w:hAnsiTheme="majorHAnsi"/>
        </w:rPr>
        <w:t xml:space="preserve"> that embedded liberalism allowed and occasionally nurtured</w:t>
      </w:r>
      <w:r w:rsidRPr="00273875">
        <w:rPr>
          <w:rFonts w:asciiTheme="majorHAnsi" w:hAnsiTheme="majorHAnsi"/>
        </w:rPr>
        <w:t xml:space="preserve">. </w:t>
      </w:r>
      <w:r w:rsidRPr="00273875">
        <w:rPr>
          <w:rFonts w:asciiTheme="majorHAnsi" w:hAnsiTheme="majorHAnsi"/>
          <w:sz w:val="12"/>
          <w:szCs w:val="12"/>
        </w:rPr>
        <w:t>The general attack against labour has been two-pronged. The powers of trade unions and other working-class institutions are curbed or dismantled within a particular state (by violence if necessary). Flexible labour markets are established. State withdrawal from social welfare provision and technologically induced shifts in job structures that render large segments of the labour force redun- dant complete the domination of capital over labour in the market- place.</w:t>
      </w:r>
      <w:r w:rsidRPr="00273875">
        <w:rPr>
          <w:rFonts w:asciiTheme="majorHAnsi" w:hAnsiTheme="majorHAnsi"/>
        </w:rPr>
        <w:t xml:space="preserve"> </w:t>
      </w:r>
      <w:r w:rsidRPr="00273875">
        <w:rPr>
          <w:rStyle w:val="StyleBoldUnderline"/>
          <w:rFonts w:asciiTheme="majorHAnsi" w:hAnsiTheme="majorHAnsi"/>
        </w:rPr>
        <w:t>The individualized and relatively powerless worker then confronts a labour market in which only short-term contracts are offered on a customized basis</w:t>
      </w:r>
      <w:r w:rsidRPr="00273875">
        <w:rPr>
          <w:rFonts w:asciiTheme="majorHAnsi" w:hAnsiTheme="majorHAnsi"/>
        </w:rPr>
        <w:t xml:space="preserve">. </w:t>
      </w:r>
      <w:r w:rsidRPr="00273875">
        <w:rPr>
          <w:rFonts w:asciiTheme="majorHAnsi" w:hAnsiTheme="majorHAnsi"/>
          <w:sz w:val="12"/>
          <w:szCs w:val="12"/>
        </w:rPr>
        <w:t>Security of tenure becomes a thing of the past (Thatcher abolished it in universities, for example). A ‘personal responsibility system’ (how apt Deng’s language was!) is substituted for social protections (pensions, health care, protec- tions against injury) that were formerly an obligation of employers and the state.</w:t>
      </w:r>
      <w:r w:rsidRPr="00273875">
        <w:rPr>
          <w:rFonts w:asciiTheme="majorHAnsi" w:hAnsiTheme="majorHAnsi"/>
        </w:rPr>
        <w:t xml:space="preserve"> </w:t>
      </w:r>
      <w:r w:rsidRPr="00273875">
        <w:rPr>
          <w:rStyle w:val="StyleBoldUnderline"/>
          <w:rFonts w:asciiTheme="majorHAnsi" w:hAnsiTheme="majorHAnsi"/>
        </w:rPr>
        <w:t>Individuals buy</w:t>
      </w:r>
      <w:r w:rsidRPr="00273875">
        <w:rPr>
          <w:rFonts w:asciiTheme="majorHAnsi" w:hAnsiTheme="majorHAnsi"/>
        </w:rPr>
        <w:t xml:space="preserve"> products in the markets that sell </w:t>
      </w:r>
      <w:r w:rsidRPr="00273875">
        <w:rPr>
          <w:rStyle w:val="StyleBoldUnderline"/>
          <w:rFonts w:asciiTheme="majorHAnsi" w:hAnsiTheme="majorHAnsi"/>
        </w:rPr>
        <w:t>social protections</w:t>
      </w:r>
      <w:r w:rsidRPr="00273875">
        <w:rPr>
          <w:rFonts w:asciiTheme="majorHAnsi" w:hAnsiTheme="majorHAnsi"/>
        </w:rPr>
        <w:t xml:space="preserve"> instead. </w:t>
      </w:r>
      <w:r w:rsidRPr="00273875">
        <w:rPr>
          <w:rStyle w:val="StyleBoldUnderline"/>
          <w:rFonts w:asciiTheme="majorHAnsi" w:hAnsiTheme="majorHAnsi"/>
        </w:rPr>
        <w:t>Individual security is</w:t>
      </w:r>
      <w:r w:rsidRPr="00273875">
        <w:rPr>
          <w:rFonts w:asciiTheme="majorHAnsi" w:hAnsiTheme="majorHAnsi"/>
        </w:rPr>
        <w:t xml:space="preserve"> therefore </w:t>
      </w:r>
      <w:r w:rsidRPr="00273875">
        <w:rPr>
          <w:rStyle w:val="StyleBoldUnderline"/>
          <w:rFonts w:asciiTheme="majorHAnsi" w:hAnsiTheme="majorHAnsi"/>
        </w:rPr>
        <w:t>a matter of individual choice tied to the affordability of financial products embedded in risky financial markets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sz w:val="12"/>
          <w:szCs w:val="12"/>
        </w:rPr>
        <w:t>The second prong of attack entails transformations in the spa- tial and temporal co-ordinates of the labour market. While too much can be made of the ‘race to the bottom’ to find the cheapest and most docile labour supplies,</w:t>
      </w:r>
      <w:r w:rsidRPr="00273875">
        <w:rPr>
          <w:rFonts w:asciiTheme="majorHAnsi" w:hAnsiTheme="majorHAnsi"/>
        </w:rPr>
        <w:t xml:space="preserve"> </w:t>
      </w:r>
      <w:r w:rsidRPr="00273875">
        <w:rPr>
          <w:rStyle w:val="StyleBoldUnderline"/>
          <w:rFonts w:asciiTheme="majorHAnsi" w:hAnsiTheme="majorHAnsi"/>
        </w:rPr>
        <w:t>the geographical mobility of capital permits it to dominate a global labour force whose own geographical mobility is constrained</w:t>
      </w:r>
      <w:r w:rsidRPr="00273875">
        <w:rPr>
          <w:rFonts w:asciiTheme="majorHAnsi" w:hAnsiTheme="majorHAnsi"/>
        </w:rPr>
        <w:t xml:space="preserve">. </w:t>
      </w:r>
      <w:r w:rsidRPr="00273875">
        <w:rPr>
          <w:rStyle w:val="StyleBoldUnderline"/>
          <w:rFonts w:asciiTheme="majorHAnsi" w:hAnsiTheme="majorHAnsi"/>
        </w:rPr>
        <w:t>Captive labour forces abound because immigration is restricted</w:t>
      </w:r>
      <w:r w:rsidRPr="00273875">
        <w:rPr>
          <w:rFonts w:asciiTheme="majorHAnsi" w:hAnsiTheme="majorHAnsi"/>
          <w:szCs w:val="16"/>
        </w:rPr>
        <w:t xml:space="preserve">. </w:t>
      </w:r>
      <w:r w:rsidRPr="00273875">
        <w:rPr>
          <w:rFonts w:asciiTheme="majorHAnsi" w:hAnsiTheme="majorHAnsi"/>
          <w:sz w:val="12"/>
          <w:szCs w:val="12"/>
        </w:rPr>
        <w:t>These barriers can be evaded only by illegal immigration (which creates an easily exploitable labour force) or through short-term contracts that permit, for example, Mexican labourers to work in Californian agribusiness only to be shamelessly shipped back to Mexico when they get sick and even die from the pesticides to which they are exposed.¶ Under neoliberalization, the figure of ‘the disposable worker’ emerges as prototypical upon the world stage.19 Accounts of the appalling conditions of labour and the despotic conditions under which labourers work in the sweatshops of the world abound. In China, the conditions under which migrant young women from rural areas work are nothing short of appalling: ‘unbearably long hours, substandard food, cramped dorms, sadistic managers who beat and sexually abuse them, and pay that arrives months late, or sometimes not at all’.20 In Indonesia,</w:t>
      </w:r>
      <w:r w:rsidRPr="00273875">
        <w:rPr>
          <w:rFonts w:asciiTheme="majorHAnsi" w:hAnsiTheme="majorHAnsi"/>
        </w:rPr>
        <w:t xml:space="preserve"> </w:t>
      </w:r>
      <w:r w:rsidRPr="00273875">
        <w:rPr>
          <w:rStyle w:val="StyleBoldUnderline"/>
          <w:rFonts w:asciiTheme="majorHAnsi" w:hAnsiTheme="majorHAnsi"/>
        </w:rPr>
        <w:t>two young women recounted their experiences</w:t>
      </w:r>
      <w:r w:rsidRPr="00273875">
        <w:rPr>
          <w:rFonts w:asciiTheme="majorHAnsi" w:hAnsiTheme="majorHAnsi"/>
        </w:rPr>
        <w:t xml:space="preserve"> working for a Singapore-based Levi-Strauss subcontractor as follows:</w:t>
      </w:r>
      <w:r w:rsidRPr="00273875">
        <w:rPr>
          <w:rFonts w:asciiTheme="majorHAnsi" w:hAnsiTheme="majorHAnsi"/>
          <w:sz w:val="12"/>
        </w:rPr>
        <w:t xml:space="preserve">¶ </w:t>
      </w:r>
      <w:r w:rsidRPr="00273875">
        <w:rPr>
          <w:rStyle w:val="StyleBoldUnderline"/>
          <w:rFonts w:asciiTheme="majorHAnsi" w:hAnsiTheme="majorHAnsi"/>
        </w:rPr>
        <w:t>We are regularly insulted</w:t>
      </w:r>
      <w:r w:rsidRPr="00273875">
        <w:rPr>
          <w:rFonts w:asciiTheme="majorHAnsi" w:hAnsiTheme="majorHAnsi"/>
        </w:rPr>
        <w:t xml:space="preserve">, as a matter of course. When the boss gets angry he calls the women dogs, pigs, sluts, all of which we have to endure patiently without reacting. </w:t>
      </w:r>
      <w:r w:rsidRPr="00273875">
        <w:rPr>
          <w:rStyle w:val="StyleBoldUnderline"/>
          <w:rFonts w:asciiTheme="majorHAnsi" w:hAnsiTheme="majorHAnsi"/>
        </w:rPr>
        <w:t>We work officially from seven</w:t>
      </w:r>
      <w:r w:rsidRPr="00273875">
        <w:rPr>
          <w:rFonts w:asciiTheme="majorHAnsi" w:hAnsiTheme="majorHAnsi"/>
        </w:rPr>
        <w:t xml:space="preserve"> in the morning </w:t>
      </w:r>
      <w:r w:rsidRPr="00273875">
        <w:rPr>
          <w:rStyle w:val="StyleBoldUnderline"/>
          <w:rFonts w:asciiTheme="majorHAnsi" w:hAnsiTheme="majorHAnsi"/>
        </w:rPr>
        <w:t>until three</w:t>
      </w:r>
      <w:r w:rsidRPr="00273875">
        <w:rPr>
          <w:rFonts w:asciiTheme="majorHAnsi" w:hAnsiTheme="majorHAnsi"/>
        </w:rPr>
        <w:t xml:space="preserve"> </w:t>
      </w:r>
      <w:r w:rsidRPr="00273875">
        <w:rPr>
          <w:rFonts w:asciiTheme="majorHAnsi" w:hAnsiTheme="majorHAnsi"/>
          <w:sz w:val="12"/>
          <w:szCs w:val="12"/>
        </w:rPr>
        <w:t>(salary less than $2 a day), but there is often compulsory overtime, sometimes––especially if there is an urgent order to be delivered––until nine. However tired we are, we are not allowed to go home. We may get an extra 200 rupiah (10 US cents) . . . We go on foot to the factory from where we live. Inside it is very hot. The building has a metal roof, and there is not much space for all the workers.</w:t>
      </w:r>
      <w:r w:rsidRPr="00273875">
        <w:rPr>
          <w:rFonts w:asciiTheme="majorHAnsi" w:hAnsiTheme="majorHAnsi"/>
        </w:rPr>
        <w:t xml:space="preserve"> </w:t>
      </w:r>
      <w:r w:rsidRPr="00273875">
        <w:rPr>
          <w:rStyle w:val="StyleBoldUnderline"/>
          <w:rFonts w:asciiTheme="majorHAnsi" w:hAnsiTheme="majorHAnsi"/>
        </w:rPr>
        <w:t>It is very cramped</w:t>
      </w:r>
      <w:r w:rsidRPr="00273875">
        <w:rPr>
          <w:rFonts w:asciiTheme="majorHAnsi" w:hAnsiTheme="majorHAnsi"/>
        </w:rPr>
        <w:t xml:space="preserve">. There are over 200 people working there, mostly women, but there is only one toilet for the whole factory . . . </w:t>
      </w:r>
      <w:r w:rsidRPr="00273875">
        <w:rPr>
          <w:rStyle w:val="StyleBoldUnderline"/>
          <w:rFonts w:asciiTheme="majorHAnsi" w:hAnsiTheme="majorHAnsi"/>
        </w:rPr>
        <w:t>when we come home from work, we have no energy left to do anything but eat and sleep</w:t>
      </w:r>
      <w:r w:rsidRPr="00273875">
        <w:rPr>
          <w:rFonts w:asciiTheme="majorHAnsi" w:hAnsiTheme="majorHAnsi"/>
        </w:rPr>
        <w:t xml:space="preserve"> . . .21</w:t>
      </w:r>
      <w:r w:rsidRPr="00273875">
        <w:rPr>
          <w:rFonts w:asciiTheme="majorHAnsi" w:hAnsiTheme="majorHAnsi"/>
          <w:sz w:val="12"/>
        </w:rPr>
        <w:t xml:space="preserve">¶ </w:t>
      </w:r>
      <w:r w:rsidRPr="00273875">
        <w:rPr>
          <w:rFonts w:asciiTheme="majorHAnsi" w:hAnsiTheme="majorHAnsi"/>
          <w:sz w:val="12"/>
          <w:szCs w:val="12"/>
        </w:rPr>
        <w:t>Similar tales come from the Mexican maquila factories, the Taiwanese- and Korean-operated manufacturing plants in Honduras, South Africa, Malaysia, and Thailand. The health haz- ards, the exposure to a wide range of toxic substances, and death on the job pass by unregulated and unremarked. In Shanghai, the Taiwanese businessman who ran a textile warehouse ‘in which 61 workers, locked in the building, died in a fire’ received a ‘lenient’ two-year suspended sentence because he had ‘showed repentance’ and ‘cooperated in the aftermath of the fire’.22¶ Women, for the most part, and sometimes children, bear the brunt of this sort of degrading, debilitating, and dangerous toil.23</w:t>
      </w:r>
      <w:r w:rsidRPr="00273875">
        <w:rPr>
          <w:rFonts w:asciiTheme="majorHAnsi" w:hAnsiTheme="majorHAnsi"/>
        </w:rPr>
        <w:t xml:space="preserve"> </w:t>
      </w:r>
      <w:r w:rsidRPr="00273875">
        <w:rPr>
          <w:rStyle w:val="StyleBoldUnderline"/>
          <w:rFonts w:asciiTheme="majorHAnsi" w:hAnsiTheme="majorHAnsi"/>
        </w:rPr>
        <w:t>The social consequences of neoliberalization are in fact extreme</w:t>
      </w:r>
      <w:r w:rsidRPr="00273875">
        <w:rPr>
          <w:rFonts w:asciiTheme="majorHAnsi" w:hAnsiTheme="majorHAnsi"/>
        </w:rPr>
        <w:t xml:space="preserve">. </w:t>
      </w:r>
      <w:r w:rsidRPr="00273875">
        <w:rPr>
          <w:rStyle w:val="StyleBoldUnderline"/>
          <w:rFonts w:asciiTheme="majorHAnsi" w:hAnsiTheme="majorHAnsi"/>
        </w:rPr>
        <w:t>Accumulation by dispossession typically undermines whatever powers women may have had within household production</w:t>
      </w:r>
      <w:r w:rsidRPr="00273875">
        <w:rPr>
          <w:rFonts w:asciiTheme="majorHAnsi" w:hAnsiTheme="majorHAnsi"/>
        </w:rPr>
        <w:t xml:space="preserve">/ </w:t>
      </w:r>
      <w:r w:rsidRPr="00273875">
        <w:rPr>
          <w:rFonts w:asciiTheme="majorHAnsi" w:hAnsiTheme="majorHAnsi"/>
          <w:sz w:val="12"/>
          <w:szCs w:val="12"/>
        </w:rPr>
        <w:t>marketing systems and within traditional social structures and relocates everything in male-dominated commodity and credit markets. The paths of women’s liberation from traditional patri- archal controls in developing countries lie either through degrad- ing factory labour or through trading on sexuality, which varies from respectable work as hostesses and waitresses to the sex trade (one of the most lucrative of all contemporary industries in which a good deal of slavery is involved). The loss of social protec- tions in advanced capitalist countries has had particularly negative effects on lower-class women,</w:t>
      </w:r>
      <w:r w:rsidRPr="00273875">
        <w:rPr>
          <w:rFonts w:asciiTheme="majorHAnsi" w:hAnsiTheme="majorHAnsi"/>
          <w:szCs w:val="16"/>
        </w:rPr>
        <w:t xml:space="preserve"> </w:t>
      </w:r>
      <w:r w:rsidRPr="00273875">
        <w:rPr>
          <w:rStyle w:val="StyleBoldUnderline"/>
          <w:rFonts w:asciiTheme="majorHAnsi" w:hAnsiTheme="majorHAnsi"/>
        </w:rPr>
        <w:t>and in many of the</w:t>
      </w:r>
      <w:r w:rsidRPr="00273875">
        <w:rPr>
          <w:rFonts w:asciiTheme="majorHAnsi" w:hAnsiTheme="majorHAnsi"/>
          <w:szCs w:val="16"/>
        </w:rPr>
        <w:t xml:space="preserve"> </w:t>
      </w:r>
      <w:r w:rsidRPr="00273875">
        <w:rPr>
          <w:rStyle w:val="StyleBoldUnderline"/>
          <w:rFonts w:asciiTheme="majorHAnsi" w:hAnsiTheme="majorHAnsi"/>
        </w:rPr>
        <w:t>ex-communist countries</w:t>
      </w:r>
      <w:r w:rsidRPr="00273875">
        <w:rPr>
          <w:rFonts w:asciiTheme="majorHAnsi" w:hAnsiTheme="majorHAnsi"/>
          <w:szCs w:val="16"/>
        </w:rPr>
        <w:t xml:space="preserve"> of the Soviet bloc </w:t>
      </w:r>
      <w:r w:rsidRPr="00273875">
        <w:rPr>
          <w:rStyle w:val="StyleBoldUnderline"/>
          <w:rFonts w:asciiTheme="majorHAnsi" w:hAnsiTheme="majorHAnsi"/>
        </w:rPr>
        <w:t>the loss of women’s rights through neoliberalization has been nothing short of catastrophic</w:t>
      </w:r>
      <w:r w:rsidRPr="00273875">
        <w:rPr>
          <w:rFonts w:asciiTheme="majorHAnsi" w:hAnsiTheme="majorHAnsi"/>
          <w:szCs w:val="16"/>
        </w:rPr>
        <w:t xml:space="preserve">.¶ </w:t>
      </w:r>
      <w:r w:rsidRPr="00273875">
        <w:rPr>
          <w:rFonts w:asciiTheme="majorHAnsi" w:hAnsiTheme="majorHAnsi"/>
          <w:sz w:val="12"/>
          <w:szCs w:val="12"/>
        </w:rPr>
        <w:t>So how, then, do disposable workers––women in particular–– survive both socially and affectively in a world of flexible labour markets and short-term contracts, chronic job insecurities, lost social protections, and often debilitating labour, amongst the wreckage of collective institutions that once gave them a modicum of dignity and support?</w:t>
      </w:r>
      <w:r w:rsidRPr="00273875">
        <w:rPr>
          <w:rFonts w:asciiTheme="majorHAnsi" w:hAnsiTheme="majorHAnsi"/>
        </w:rPr>
        <w:t xml:space="preserve"> </w:t>
      </w:r>
      <w:r w:rsidRPr="00273875">
        <w:rPr>
          <w:rStyle w:val="StyleBoldUnderline"/>
          <w:rFonts w:asciiTheme="majorHAnsi" w:hAnsiTheme="majorHAnsi"/>
        </w:rPr>
        <w:t>For some the increased flexibility in labour markets is a boon</w:t>
      </w:r>
      <w:r w:rsidRPr="00273875">
        <w:rPr>
          <w:rFonts w:asciiTheme="majorHAnsi" w:hAnsiTheme="majorHAnsi"/>
          <w:sz w:val="12"/>
          <w:szCs w:val="12"/>
        </w:rPr>
        <w:t>, and even when it does not lead to material gains the simple right to change jobs relatively easily and free of the traditional social constraints of patriarchy and family has intangible benefits.</w:t>
      </w:r>
      <w:r w:rsidRPr="00273875">
        <w:rPr>
          <w:rFonts w:asciiTheme="majorHAnsi" w:hAnsiTheme="majorHAnsi"/>
        </w:rPr>
        <w:t xml:space="preserve"> </w:t>
      </w:r>
      <w:r w:rsidRPr="00273875">
        <w:rPr>
          <w:rStyle w:val="StyleBoldUnderline"/>
          <w:rFonts w:asciiTheme="majorHAnsi" w:hAnsiTheme="majorHAnsi"/>
        </w:rPr>
        <w:t>For those who successfully negotiate the labour market there are seemingly abundant rewards in the world of a capitalist consumer culture</w:t>
      </w:r>
      <w:r w:rsidRPr="00273875">
        <w:rPr>
          <w:rFonts w:asciiTheme="majorHAnsi" w:hAnsiTheme="majorHAnsi"/>
        </w:rPr>
        <w:t xml:space="preserve">. </w:t>
      </w:r>
      <w:r w:rsidRPr="00273875">
        <w:rPr>
          <w:rStyle w:val="StyleBoldUnderline"/>
          <w:rFonts w:asciiTheme="majorHAnsi" w:hAnsiTheme="majorHAnsi"/>
        </w:rPr>
        <w:t>Unfortunately, that culture, however spectacular</w:t>
      </w:r>
      <w:r w:rsidRPr="00273875">
        <w:rPr>
          <w:rFonts w:asciiTheme="majorHAnsi" w:hAnsiTheme="majorHAnsi"/>
        </w:rPr>
        <w:t xml:space="preserve">, glamorous, and beguiling, </w:t>
      </w:r>
      <w:r w:rsidRPr="00273875">
        <w:rPr>
          <w:rStyle w:val="StyleBoldUnderline"/>
          <w:rFonts w:asciiTheme="majorHAnsi" w:hAnsiTheme="majorHAnsi"/>
        </w:rPr>
        <w:t>perpetually plays with desires without ever conferring satisfactions beyond the limited identity of the shopping mall and the anxieties of status</w:t>
      </w:r>
      <w:r w:rsidRPr="00273875">
        <w:rPr>
          <w:rFonts w:asciiTheme="majorHAnsi" w:hAnsiTheme="majorHAnsi"/>
        </w:rPr>
        <w:t xml:space="preserve"> </w:t>
      </w:r>
      <w:r w:rsidRPr="00273875">
        <w:rPr>
          <w:rFonts w:asciiTheme="majorHAnsi" w:hAnsiTheme="majorHAnsi"/>
          <w:sz w:val="12"/>
          <w:szCs w:val="12"/>
        </w:rPr>
        <w:t>by way of good looks (in the case of women) or of material possessions. ‘I shop therefore I am’ and possessive individualism together con- struct a world of pseudo-satisfactions that is superficially exciting but hollow at its core.</w:t>
      </w:r>
      <w:r w:rsidRPr="00273875">
        <w:rPr>
          <w:rFonts w:asciiTheme="majorHAnsi" w:hAnsiTheme="majorHAnsi"/>
        </w:rPr>
        <w:t xml:space="preserve"> </w:t>
      </w:r>
      <w:r w:rsidRPr="00273875">
        <w:rPr>
          <w:rStyle w:val="StyleBoldUnderline"/>
          <w:rFonts w:asciiTheme="majorHAnsi" w:hAnsiTheme="majorHAnsi"/>
        </w:rPr>
        <w:t>But for those who have lost their jobs or who have never managed to move out</w:t>
      </w:r>
      <w:r w:rsidRPr="00273875">
        <w:rPr>
          <w:rFonts w:asciiTheme="majorHAnsi" w:hAnsiTheme="majorHAnsi"/>
        </w:rPr>
        <w:t xml:space="preserve"> of the extensive </w:t>
      </w:r>
      <w:r w:rsidRPr="00273875">
        <w:rPr>
          <w:rStyle w:val="StyleBoldUnderline"/>
          <w:rFonts w:asciiTheme="majorHAnsi" w:hAnsiTheme="majorHAnsi"/>
        </w:rPr>
        <w:t>informal economies</w:t>
      </w:r>
      <w:r w:rsidRPr="00273875">
        <w:rPr>
          <w:rFonts w:asciiTheme="majorHAnsi" w:hAnsiTheme="majorHAnsi"/>
        </w:rPr>
        <w:t xml:space="preserve"> that now provide a parlous refuge for most of the world’s disposable work- ers, </w:t>
      </w:r>
      <w:r w:rsidRPr="00273875">
        <w:rPr>
          <w:rStyle w:val="StyleBoldUnderline"/>
          <w:rFonts w:asciiTheme="majorHAnsi" w:hAnsiTheme="majorHAnsi"/>
        </w:rPr>
        <w:t>the story is entirely different</w:t>
      </w:r>
      <w:r w:rsidRPr="00273875">
        <w:rPr>
          <w:rFonts w:asciiTheme="majorHAnsi" w:hAnsiTheme="majorHAnsi"/>
        </w:rPr>
        <w:t xml:space="preserve">. </w:t>
      </w:r>
      <w:r w:rsidRPr="00273875">
        <w:rPr>
          <w:rStyle w:val="Emphasis"/>
          <w:rFonts w:asciiTheme="majorHAnsi" w:hAnsiTheme="majorHAnsi"/>
        </w:rPr>
        <w:t>With</w:t>
      </w:r>
      <w:r w:rsidRPr="00273875">
        <w:rPr>
          <w:rFonts w:asciiTheme="majorHAnsi" w:hAnsiTheme="majorHAnsi"/>
        </w:rPr>
        <w:t xml:space="preserve"> some </w:t>
      </w:r>
      <w:r w:rsidRPr="00273875">
        <w:rPr>
          <w:rStyle w:val="Emphasis"/>
          <w:rFonts w:asciiTheme="majorHAnsi" w:hAnsiTheme="majorHAnsi"/>
        </w:rPr>
        <w:t>2 billion people condemned to live on less than $2 a day</w:t>
      </w:r>
      <w:r w:rsidRPr="00273875">
        <w:rPr>
          <w:rStyle w:val="StyleBoldUnderline"/>
          <w:rFonts w:asciiTheme="majorHAnsi" w:hAnsiTheme="majorHAnsi"/>
        </w:rPr>
        <w:t>, the taunting world of capitalist consumer culture</w:t>
      </w:r>
      <w:r w:rsidRPr="00273875">
        <w:rPr>
          <w:rFonts w:asciiTheme="majorHAnsi" w:hAnsiTheme="majorHAnsi"/>
          <w:sz w:val="12"/>
          <w:szCs w:val="12"/>
        </w:rPr>
        <w:t>, the huge bonuses earned in financial services, and the self-congratulatory polemics as to the emancipa- tory potential of neoliberalization, privatization, and personal responsibility must</w:t>
      </w:r>
      <w:r w:rsidRPr="00273875">
        <w:rPr>
          <w:rFonts w:asciiTheme="majorHAnsi" w:hAnsiTheme="majorHAnsi"/>
        </w:rPr>
        <w:t xml:space="preserve"> </w:t>
      </w:r>
      <w:r w:rsidRPr="00273875">
        <w:rPr>
          <w:rStyle w:val="StyleBoldUnderline"/>
          <w:rFonts w:asciiTheme="majorHAnsi" w:hAnsiTheme="majorHAnsi"/>
        </w:rPr>
        <w:t>seem like a cruel joke</w:t>
      </w:r>
      <w:r w:rsidRPr="00273875">
        <w:rPr>
          <w:rFonts w:asciiTheme="majorHAnsi" w:hAnsiTheme="majorHAnsi"/>
        </w:rPr>
        <w:t xml:space="preserve">. </w:t>
      </w:r>
      <w:r w:rsidRPr="00273875">
        <w:rPr>
          <w:rFonts w:asciiTheme="majorHAnsi" w:hAnsiTheme="majorHAnsi"/>
          <w:sz w:val="12"/>
          <w:szCs w:val="12"/>
        </w:rPr>
        <w:t>From impoverished rural China to the affluent US, the loss of health-care protections and the increasing imposition of all manner of user fees adds considerably to the financial burdens of the poor.24</w:t>
      </w:r>
    </w:p>
    <w:p w14:paraId="46EBA831" w14:textId="33FEAE97" w:rsidR="00297315" w:rsidRDefault="00F522F1" w:rsidP="00F855BB">
      <w:pPr>
        <w:pStyle w:val="Heading4"/>
      </w:pPr>
      <w:r>
        <w:t>The judge should vote negative to embrace a relation of friendship towards China</w:t>
      </w:r>
    </w:p>
    <w:p w14:paraId="59A0373E" w14:textId="1D998BCE" w:rsidR="00297315" w:rsidRPr="0004109B" w:rsidRDefault="00906210" w:rsidP="00F855BB">
      <w:pPr>
        <w:pStyle w:val="Heading4"/>
      </w:pPr>
      <w:r>
        <w:t xml:space="preserve">A relation of friendship </w:t>
      </w:r>
      <w:r w:rsidR="00521F6F">
        <w:t xml:space="preserve">is </w:t>
      </w:r>
      <w:r w:rsidR="00521F6F">
        <w:rPr>
          <w:i/>
          <w:u w:val="single"/>
        </w:rPr>
        <w:t>non-economic</w:t>
      </w:r>
      <w:r w:rsidR="00521F6F">
        <w:t xml:space="preserve"> and </w:t>
      </w:r>
      <w:r w:rsidR="00AA724A">
        <w:t>premised the presupposition of equality between the US and China</w:t>
      </w:r>
      <w:r w:rsidR="006A7B1F">
        <w:t xml:space="preserve"> – excludes the aff but doesn’t preclude engagement </w:t>
      </w:r>
      <w:r w:rsidR="00067FB7">
        <w:t xml:space="preserve">– voting </w:t>
      </w:r>
      <w:r w:rsidR="00B06808">
        <w:t xml:space="preserve">neg </w:t>
      </w:r>
      <w:r w:rsidR="006F3511">
        <w:t xml:space="preserve">acts as </w:t>
      </w:r>
      <w:r w:rsidR="006F3511">
        <w:rPr>
          <w:i/>
          <w:u w:val="single"/>
        </w:rPr>
        <w:t>friendship training</w:t>
      </w:r>
      <w:r w:rsidR="0004109B">
        <w:t xml:space="preserve"> </w:t>
      </w:r>
      <w:r w:rsidR="008F745A">
        <w:t>and creates</w:t>
      </w:r>
      <w:r w:rsidR="0004109B">
        <w:t xml:space="preserve"> </w:t>
      </w:r>
      <w:r w:rsidR="00AF3AB8">
        <w:t xml:space="preserve">collective </w:t>
      </w:r>
      <w:r w:rsidR="00471492">
        <w:t>solidarity against neoliberalism</w:t>
      </w:r>
      <w:r w:rsidR="00AF3AB8">
        <w:t xml:space="preserve"> </w:t>
      </w:r>
    </w:p>
    <w:p w14:paraId="30021177" w14:textId="77777777" w:rsidR="00FC5CC6" w:rsidRPr="00273875" w:rsidRDefault="00FC5CC6" w:rsidP="00FC5CC6">
      <w:pPr>
        <w:rPr>
          <w:rStyle w:val="StyleStyleBold12pt"/>
          <w:rFonts w:asciiTheme="majorHAnsi" w:hAnsiTheme="majorHAnsi"/>
        </w:rPr>
      </w:pPr>
      <w:r w:rsidRPr="00273875">
        <w:rPr>
          <w:rStyle w:val="StyleStyleBold12pt"/>
          <w:rFonts w:asciiTheme="majorHAnsi" w:hAnsiTheme="majorHAnsi"/>
        </w:rPr>
        <w:t>May 12</w:t>
      </w:r>
    </w:p>
    <w:p w14:paraId="5A64C703" w14:textId="43A47CA9" w:rsidR="00FC5CC6" w:rsidRPr="00273875" w:rsidRDefault="00FC5CC6" w:rsidP="00FC5CC6">
      <w:pPr>
        <w:rPr>
          <w:rFonts w:asciiTheme="majorHAnsi" w:hAnsiTheme="majorHAnsi"/>
        </w:rPr>
      </w:pPr>
      <w:r w:rsidRPr="00273875">
        <w:rPr>
          <w:rFonts w:asciiTheme="majorHAnsi" w:hAnsiTheme="majorHAnsi"/>
        </w:rPr>
        <w:t xml:space="preserve">(Todd May, Class of 1941 Memorial Professor of Philosophy at Clemson University, </w:t>
      </w:r>
      <w:r w:rsidRPr="00273875">
        <w:rPr>
          <w:rFonts w:asciiTheme="majorHAnsi" w:hAnsiTheme="majorHAnsi"/>
          <w:i/>
        </w:rPr>
        <w:t>Friendship in an Age of Economics: Resisting the Forces of Neoliberalism</w:t>
      </w:r>
      <w:r w:rsidRPr="00273875">
        <w:rPr>
          <w:rFonts w:asciiTheme="majorHAnsi" w:hAnsiTheme="majorHAnsi"/>
        </w:rPr>
        <w:t xml:space="preserve">, </w:t>
      </w:r>
      <w:r w:rsidR="002575E9">
        <w:rPr>
          <w:rFonts w:asciiTheme="majorHAnsi" w:hAnsiTheme="majorHAnsi"/>
        </w:rPr>
        <w:t>Pgs.</w:t>
      </w:r>
      <w:r w:rsidR="001E40DA">
        <w:rPr>
          <w:rFonts w:asciiTheme="majorHAnsi" w:hAnsiTheme="majorHAnsi"/>
        </w:rPr>
        <w:t xml:space="preserve"> 130-134</w:t>
      </w:r>
      <w:r w:rsidRPr="00273875">
        <w:rPr>
          <w:rFonts w:asciiTheme="majorHAnsi" w:hAnsiTheme="majorHAnsi"/>
        </w:rPr>
        <w:t>)</w:t>
      </w:r>
    </w:p>
    <w:p w14:paraId="17C08F7A" w14:textId="77777777" w:rsidR="0007502D" w:rsidRDefault="0007502D" w:rsidP="003F1EC4">
      <w:pPr>
        <w:rPr>
          <w:rFonts w:asciiTheme="majorHAnsi" w:hAnsiTheme="majorHAnsi"/>
        </w:rPr>
      </w:pPr>
    </w:p>
    <w:p w14:paraId="210423CB" w14:textId="7C0B9433" w:rsidR="00524249" w:rsidRPr="00647221" w:rsidRDefault="00C33C8F" w:rsidP="003F1EC4">
      <w:pPr>
        <w:rPr>
          <w:rFonts w:asciiTheme="majorHAnsi" w:hAnsiTheme="majorHAnsi"/>
          <w:sz w:val="12"/>
          <w:szCs w:val="12"/>
        </w:rPr>
      </w:pPr>
      <w:r w:rsidRPr="00843419">
        <w:rPr>
          <w:rFonts w:asciiTheme="majorHAnsi" w:hAnsiTheme="majorHAnsi"/>
          <w:sz w:val="12"/>
          <w:szCs w:val="12"/>
        </w:rPr>
        <w:t>In Rancière’s view, then,</w:t>
      </w:r>
      <w:r w:rsidRPr="00C33C8F">
        <w:rPr>
          <w:rFonts w:asciiTheme="majorHAnsi" w:hAnsiTheme="majorHAnsi"/>
        </w:rPr>
        <w:t xml:space="preserve"> </w:t>
      </w:r>
      <w:r w:rsidRPr="00CF563E">
        <w:rPr>
          <w:rStyle w:val="StyleBoldUnderline"/>
        </w:rPr>
        <w:t>equality is the basis for any truly democratic politics</w:t>
      </w:r>
      <w:r w:rsidRPr="00C33C8F">
        <w:rPr>
          <w:rFonts w:asciiTheme="majorHAnsi" w:hAnsiTheme="majorHAnsi"/>
        </w:rPr>
        <w:t xml:space="preserve">. </w:t>
      </w:r>
      <w:r w:rsidRPr="00843419">
        <w:rPr>
          <w:rFonts w:asciiTheme="majorHAnsi" w:hAnsiTheme="majorHAnsi"/>
          <w:sz w:val="12"/>
          <w:szCs w:val="12"/>
        </w:rPr>
        <w:t>“Political activity,” he writes, “is always a mode of expression that undoes the perceptible divisions of the police order by implementing a basically heterogeneous assumption. . . the equality of any speaking being with any other speaking being.”15 What the assumption of equality accomplishes is to challenge the hierarchical order, what Rancière calls the police order, of most social arrangements</w:t>
      </w:r>
      <w:r w:rsidRPr="00C33C8F">
        <w:rPr>
          <w:rFonts w:asciiTheme="majorHAnsi" w:hAnsiTheme="majorHAnsi"/>
        </w:rPr>
        <w:t xml:space="preserve">. </w:t>
      </w:r>
      <w:r w:rsidRPr="009655F0">
        <w:rPr>
          <w:rStyle w:val="StyleBoldUnderline"/>
        </w:rPr>
        <w:t xml:space="preserve">To act democratically is to act collectively on the presupposition of </w:t>
      </w:r>
      <w:r w:rsidR="009655F0" w:rsidRPr="009655F0">
        <w:rPr>
          <w:rStyle w:val="StyleBoldUnderline"/>
        </w:rPr>
        <w:t>the equality of anyone and eve</w:t>
      </w:r>
      <w:r w:rsidRPr="009655F0">
        <w:rPr>
          <w:rStyle w:val="StyleBoldUnderline"/>
        </w:rPr>
        <w:t>ryone</w:t>
      </w:r>
      <w:r w:rsidRPr="00C33C8F">
        <w:rPr>
          <w:rFonts w:asciiTheme="majorHAnsi" w:hAnsiTheme="majorHAnsi"/>
        </w:rPr>
        <w:t xml:space="preserve">. </w:t>
      </w:r>
      <w:r w:rsidRPr="009655F0">
        <w:rPr>
          <w:rStyle w:val="StyleBoldUnderline"/>
        </w:rPr>
        <w:t>To do so</w:t>
      </w:r>
      <w:r w:rsidRPr="00843419">
        <w:rPr>
          <w:rFonts w:asciiTheme="majorHAnsi" w:hAnsiTheme="majorHAnsi"/>
          <w:sz w:val="12"/>
          <w:szCs w:val="12"/>
        </w:rPr>
        <w:t>, as Rancière insists,</w:t>
      </w:r>
      <w:r w:rsidRPr="00C33C8F">
        <w:rPr>
          <w:rFonts w:asciiTheme="majorHAnsi" w:hAnsiTheme="majorHAnsi"/>
        </w:rPr>
        <w:t xml:space="preserve"> </w:t>
      </w:r>
      <w:r w:rsidRPr="009655F0">
        <w:rPr>
          <w:rStyle w:val="StyleBoldUnderline"/>
        </w:rPr>
        <w:t xml:space="preserve">is to act with a sort of </w:t>
      </w:r>
      <w:r w:rsidRPr="009655F0">
        <w:rPr>
          <w:rStyle w:val="Emphasis"/>
        </w:rPr>
        <w:t>collective trust</w:t>
      </w:r>
      <w:r w:rsidRPr="00C33C8F">
        <w:rPr>
          <w:rFonts w:asciiTheme="majorHAnsi" w:hAnsiTheme="majorHAnsi"/>
        </w:rPr>
        <w:t xml:space="preserve">. </w:t>
      </w:r>
      <w:r w:rsidRPr="00843419">
        <w:rPr>
          <w:rFonts w:asciiTheme="majorHAnsi" w:hAnsiTheme="majorHAnsi"/>
          <w:sz w:val="12"/>
          <w:szCs w:val="12"/>
        </w:rPr>
        <w:t>He writes, “The test of democracy must ever be in democracy’s own image: versatile, sporadic—and founded on trust.”16 The suggestion I want to make here is that</w:t>
      </w:r>
      <w:r w:rsidRPr="00C33C8F">
        <w:rPr>
          <w:rFonts w:asciiTheme="majorHAnsi" w:hAnsiTheme="majorHAnsi"/>
        </w:rPr>
        <w:t xml:space="preserve"> </w:t>
      </w:r>
      <w:r w:rsidRPr="00843419">
        <w:rPr>
          <w:rStyle w:val="Emphasis"/>
        </w:rPr>
        <w:t>modes of friendship</w:t>
      </w:r>
      <w:r w:rsidRPr="00843419">
        <w:rPr>
          <w:rStyle w:val="StyleBoldUnderline"/>
        </w:rPr>
        <w:t xml:space="preserve"> that resist the figures of neoliberalism offer</w:t>
      </w:r>
      <w:r w:rsidRPr="00C33C8F">
        <w:rPr>
          <w:rFonts w:asciiTheme="majorHAnsi" w:hAnsiTheme="majorHAnsi"/>
        </w:rPr>
        <w:t xml:space="preserve"> </w:t>
      </w:r>
      <w:r w:rsidRPr="00517520">
        <w:rPr>
          <w:rFonts w:asciiTheme="majorHAnsi" w:hAnsiTheme="majorHAnsi"/>
          <w:sz w:val="12"/>
          <w:szCs w:val="12"/>
        </w:rPr>
        <w:t>both</w:t>
      </w:r>
      <w:r w:rsidRPr="00C33C8F">
        <w:rPr>
          <w:rFonts w:asciiTheme="majorHAnsi" w:hAnsiTheme="majorHAnsi"/>
        </w:rPr>
        <w:t xml:space="preserve"> </w:t>
      </w:r>
      <w:r w:rsidRPr="00843419">
        <w:rPr>
          <w:rStyle w:val="StyleBoldUnderline"/>
        </w:rPr>
        <w:t>models</w:t>
      </w:r>
      <w:r w:rsidRPr="00C33C8F">
        <w:rPr>
          <w:rFonts w:asciiTheme="majorHAnsi" w:hAnsiTheme="majorHAnsi"/>
        </w:rPr>
        <w:t xml:space="preserve"> </w:t>
      </w:r>
      <w:r w:rsidRPr="00517520">
        <w:rPr>
          <w:rFonts w:asciiTheme="majorHAnsi" w:hAnsiTheme="majorHAnsi"/>
          <w:sz w:val="12"/>
          <w:szCs w:val="12"/>
        </w:rPr>
        <w:t>of</w:t>
      </w:r>
      <w:r w:rsidRPr="00C33C8F">
        <w:rPr>
          <w:rFonts w:asciiTheme="majorHAnsi" w:hAnsiTheme="majorHAnsi"/>
        </w:rPr>
        <w:t xml:space="preserve"> </w:t>
      </w:r>
      <w:r w:rsidRPr="00843419">
        <w:rPr>
          <w:rStyle w:val="StyleBoldUnderline"/>
        </w:rPr>
        <w:t>and routes toward such a democratic politics</w:t>
      </w:r>
      <w:r w:rsidRPr="00C33C8F">
        <w:rPr>
          <w:rFonts w:asciiTheme="majorHAnsi" w:hAnsiTheme="majorHAnsi"/>
        </w:rPr>
        <w:t>.</w:t>
      </w:r>
      <w:r w:rsidR="00517520">
        <w:rPr>
          <w:rFonts w:asciiTheme="majorHAnsi" w:hAnsiTheme="majorHAnsi"/>
        </w:rPr>
        <w:t xml:space="preserve"> </w:t>
      </w:r>
      <w:r w:rsidRPr="00517520">
        <w:rPr>
          <w:rFonts w:asciiTheme="majorHAnsi" w:hAnsiTheme="majorHAnsi"/>
          <w:sz w:val="12"/>
          <w:szCs w:val="12"/>
        </w:rPr>
        <w:t>Rancière claims that,</w:t>
      </w:r>
      <w:r w:rsidRPr="00C33C8F">
        <w:rPr>
          <w:rFonts w:asciiTheme="majorHAnsi" w:hAnsiTheme="majorHAnsi"/>
        </w:rPr>
        <w:t xml:space="preserve"> “</w:t>
      </w:r>
      <w:r w:rsidRPr="00AC3C13">
        <w:rPr>
          <w:rStyle w:val="StyleBoldUnderline"/>
        </w:rPr>
        <w:t>The essence of equality is</w:t>
      </w:r>
      <w:r w:rsidRPr="00C33C8F">
        <w:rPr>
          <w:rFonts w:asciiTheme="majorHAnsi" w:hAnsiTheme="majorHAnsi"/>
        </w:rPr>
        <w:t xml:space="preserve"> </w:t>
      </w:r>
      <w:r w:rsidRPr="00517520">
        <w:rPr>
          <w:rFonts w:asciiTheme="majorHAnsi" w:hAnsiTheme="majorHAnsi"/>
          <w:sz w:val="12"/>
          <w:szCs w:val="12"/>
        </w:rPr>
        <w:t>in fact</w:t>
      </w:r>
      <w:r w:rsidRPr="00C33C8F">
        <w:rPr>
          <w:rFonts w:asciiTheme="majorHAnsi" w:hAnsiTheme="majorHAnsi"/>
        </w:rPr>
        <w:t xml:space="preserve"> </w:t>
      </w:r>
      <w:r w:rsidRPr="00AC3C13">
        <w:rPr>
          <w:rStyle w:val="StyleBoldUnderline"/>
        </w:rPr>
        <w:t>not so much to unify as to declassify</w:t>
      </w:r>
      <w:r w:rsidRPr="00C33C8F">
        <w:rPr>
          <w:rFonts w:asciiTheme="majorHAnsi" w:hAnsiTheme="majorHAnsi"/>
        </w:rPr>
        <w:t xml:space="preserve">, </w:t>
      </w:r>
      <w:r w:rsidRPr="00AC3C13">
        <w:rPr>
          <w:rStyle w:val="Emphasis"/>
        </w:rPr>
        <w:t>to undo the supposed naturalness of orders</w:t>
      </w:r>
      <w:r w:rsidRPr="00C33C8F">
        <w:rPr>
          <w:rFonts w:asciiTheme="majorHAnsi" w:hAnsiTheme="majorHAnsi"/>
        </w:rPr>
        <w:t xml:space="preserve"> </w:t>
      </w:r>
      <w:r w:rsidRPr="00517520">
        <w:rPr>
          <w:rFonts w:asciiTheme="majorHAnsi" w:hAnsiTheme="majorHAnsi"/>
          <w:sz w:val="12"/>
          <w:szCs w:val="12"/>
        </w:rPr>
        <w:t>and replace it with the controversial figures of division.”17</w:t>
      </w:r>
      <w:r w:rsidRPr="00C33C8F">
        <w:rPr>
          <w:rFonts w:asciiTheme="majorHAnsi" w:hAnsiTheme="majorHAnsi"/>
        </w:rPr>
        <w:t xml:space="preserve"> </w:t>
      </w:r>
      <w:r w:rsidRPr="009A690B">
        <w:rPr>
          <w:rStyle w:val="StyleBoldUnderline"/>
        </w:rPr>
        <w:t>The supposedly natural figures of the neoliberal order ar</w:t>
      </w:r>
      <w:r w:rsidR="009A690B" w:rsidRPr="009A690B">
        <w:rPr>
          <w:rStyle w:val="StyleBoldUnderline"/>
        </w:rPr>
        <w:t xml:space="preserve">e </w:t>
      </w:r>
      <w:r w:rsidR="009A690B" w:rsidRPr="009A690B">
        <w:rPr>
          <w:rStyle w:val="Emphasis"/>
        </w:rPr>
        <w:t>the entrepreneur</w:t>
      </w:r>
      <w:r w:rsidR="009A690B" w:rsidRPr="009A690B">
        <w:rPr>
          <w:rStyle w:val="StyleBoldUnderline"/>
        </w:rPr>
        <w:t xml:space="preserve"> and </w:t>
      </w:r>
      <w:r w:rsidR="009A690B" w:rsidRPr="009A690B">
        <w:rPr>
          <w:rStyle w:val="Emphasis"/>
        </w:rPr>
        <w:t>the con</w:t>
      </w:r>
      <w:r w:rsidRPr="009A690B">
        <w:rPr>
          <w:rStyle w:val="Emphasis"/>
        </w:rPr>
        <w:t>sumer</w:t>
      </w:r>
      <w:r w:rsidRPr="00C33C8F">
        <w:rPr>
          <w:rFonts w:asciiTheme="majorHAnsi" w:hAnsiTheme="majorHAnsi"/>
        </w:rPr>
        <w:t xml:space="preserve">. </w:t>
      </w:r>
      <w:r w:rsidRPr="00517520">
        <w:rPr>
          <w:rFonts w:asciiTheme="majorHAnsi" w:hAnsiTheme="majorHAnsi"/>
          <w:sz w:val="12"/>
          <w:szCs w:val="12"/>
        </w:rPr>
        <w:t>In taking a friendship as without measure in the way we have described,</w:t>
      </w:r>
      <w:r w:rsidRPr="00C33C8F">
        <w:rPr>
          <w:rFonts w:asciiTheme="majorHAnsi" w:hAnsiTheme="majorHAnsi"/>
        </w:rPr>
        <w:t xml:space="preserve"> </w:t>
      </w:r>
      <w:r w:rsidRPr="009A690B">
        <w:rPr>
          <w:rStyle w:val="StyleBoldUnderline"/>
        </w:rPr>
        <w:t>in seeing friends as those whose own stakes are importantly our stakes</w:t>
      </w:r>
      <w:r w:rsidRPr="00C33C8F">
        <w:rPr>
          <w:rFonts w:asciiTheme="majorHAnsi" w:hAnsiTheme="majorHAnsi"/>
        </w:rPr>
        <w:t xml:space="preserve">, </w:t>
      </w:r>
      <w:r w:rsidRPr="009A690B">
        <w:rPr>
          <w:rStyle w:val="StyleBoldUnderline"/>
        </w:rPr>
        <w:t>in resisting the reduction of social relationships to</w:t>
      </w:r>
      <w:r w:rsidRPr="00C33C8F">
        <w:rPr>
          <w:rFonts w:asciiTheme="majorHAnsi" w:hAnsiTheme="majorHAnsi"/>
        </w:rPr>
        <w:t xml:space="preserve"> </w:t>
      </w:r>
      <w:r w:rsidRPr="00517520">
        <w:rPr>
          <w:rFonts w:asciiTheme="majorHAnsi" w:hAnsiTheme="majorHAnsi"/>
          <w:sz w:val="12"/>
          <w:szCs w:val="12"/>
        </w:rPr>
        <w:t>pleasures or</w:t>
      </w:r>
      <w:r w:rsidRPr="00C33C8F">
        <w:rPr>
          <w:rFonts w:asciiTheme="majorHAnsi" w:hAnsiTheme="majorHAnsi"/>
        </w:rPr>
        <w:t xml:space="preserve"> </w:t>
      </w:r>
      <w:r w:rsidRPr="009A690B">
        <w:rPr>
          <w:rStyle w:val="StyleBoldUnderline"/>
        </w:rPr>
        <w:t>investments</w:t>
      </w:r>
      <w:r w:rsidRPr="00C33C8F">
        <w:rPr>
          <w:rFonts w:asciiTheme="majorHAnsi" w:hAnsiTheme="majorHAnsi"/>
        </w:rPr>
        <w:t xml:space="preserve">, </w:t>
      </w:r>
      <w:r w:rsidRPr="009A690B">
        <w:rPr>
          <w:rStyle w:val="StyleBoldUnderline"/>
        </w:rPr>
        <w:t>what emerges is</w:t>
      </w:r>
      <w:r w:rsidRPr="00C33C8F">
        <w:rPr>
          <w:rFonts w:asciiTheme="majorHAnsi" w:hAnsiTheme="majorHAnsi"/>
        </w:rPr>
        <w:t xml:space="preserve"> </w:t>
      </w:r>
      <w:r w:rsidRPr="00517520">
        <w:rPr>
          <w:rFonts w:asciiTheme="majorHAnsi" w:hAnsiTheme="majorHAnsi"/>
          <w:sz w:val="12"/>
          <w:szCs w:val="12"/>
        </w:rPr>
        <w:t>precisely a</w:t>
      </w:r>
      <w:r w:rsidRPr="00C33C8F">
        <w:rPr>
          <w:rFonts w:asciiTheme="majorHAnsi" w:hAnsiTheme="majorHAnsi"/>
        </w:rPr>
        <w:t xml:space="preserve"> </w:t>
      </w:r>
      <w:r w:rsidRPr="009A690B">
        <w:rPr>
          <w:rStyle w:val="StyleBoldUnderline"/>
        </w:rPr>
        <w:t>declassification</w:t>
      </w:r>
      <w:r w:rsidRPr="00C33C8F">
        <w:rPr>
          <w:rFonts w:asciiTheme="majorHAnsi" w:hAnsiTheme="majorHAnsi"/>
        </w:rPr>
        <w:t xml:space="preserve"> </w:t>
      </w:r>
      <w:r w:rsidRPr="00517520">
        <w:rPr>
          <w:rFonts w:asciiTheme="majorHAnsi" w:hAnsiTheme="majorHAnsi"/>
          <w:sz w:val="12"/>
          <w:szCs w:val="12"/>
        </w:rPr>
        <w:t>in Rancière’s sense. It is not in the name of something else, unless we want to call that something else either equality or perhaps solidarity itself, that the figures of neoliberalism are challenged. It is instead for a type of relationship without hierarchy, or with as little hierarchy as our age permits.</w:t>
      </w:r>
      <w:r w:rsidR="00517520">
        <w:rPr>
          <w:rFonts w:asciiTheme="majorHAnsi" w:hAnsiTheme="majorHAnsi"/>
        </w:rPr>
        <w:t xml:space="preserve"> </w:t>
      </w:r>
      <w:r w:rsidRPr="000A1306">
        <w:rPr>
          <w:rFonts w:asciiTheme="majorHAnsi" w:hAnsiTheme="majorHAnsi"/>
          <w:sz w:val="12"/>
          <w:szCs w:val="12"/>
        </w:rPr>
        <w:t>What is the movement, or some might fear slippage, between equality and solidarity that appeared in the previous paragraph? This is crucial, since it is the thematic overlap between frie</w:t>
      </w:r>
      <w:r w:rsidR="00E01C45" w:rsidRPr="000A1306">
        <w:rPr>
          <w:rFonts w:asciiTheme="majorHAnsi" w:hAnsiTheme="majorHAnsi"/>
          <w:sz w:val="12"/>
          <w:szCs w:val="12"/>
        </w:rPr>
        <w:t>ndship and a politics of resis</w:t>
      </w:r>
      <w:r w:rsidRPr="000A1306">
        <w:rPr>
          <w:rFonts w:asciiTheme="majorHAnsi" w:hAnsiTheme="majorHAnsi"/>
          <w:sz w:val="12"/>
          <w:szCs w:val="12"/>
        </w:rPr>
        <w:t>tance to neoliberalism.</w:t>
      </w:r>
      <w:r w:rsidRPr="00C33C8F">
        <w:rPr>
          <w:rFonts w:asciiTheme="majorHAnsi" w:hAnsiTheme="majorHAnsi"/>
        </w:rPr>
        <w:t xml:space="preserve"> </w:t>
      </w:r>
      <w:r w:rsidRPr="00A12DE8">
        <w:rPr>
          <w:rStyle w:val="StyleBoldUnderline"/>
        </w:rPr>
        <w:t>To treat someone as an equal is to treat her as</w:t>
      </w:r>
      <w:r w:rsidR="002B55D7" w:rsidRPr="00A12DE8">
        <w:rPr>
          <w:rStyle w:val="StyleBoldUnderline"/>
        </w:rPr>
        <w:t xml:space="preserve"> someone one acts with, or alongside, but not above or instead of</w:t>
      </w:r>
      <w:r w:rsidR="002B55D7" w:rsidRPr="002B55D7">
        <w:rPr>
          <w:rFonts w:asciiTheme="majorHAnsi" w:hAnsiTheme="majorHAnsi"/>
        </w:rPr>
        <w:t xml:space="preserve">. </w:t>
      </w:r>
      <w:r w:rsidR="002B55D7" w:rsidRPr="00AC6E6C">
        <w:rPr>
          <w:rStyle w:val="StyleBoldUnderline"/>
        </w:rPr>
        <w:t>It is to presuppose that she is capable of forming life plans and enacting them</w:t>
      </w:r>
      <w:r w:rsidR="002B55D7" w:rsidRPr="002B55D7">
        <w:rPr>
          <w:rFonts w:asciiTheme="majorHAnsi" w:hAnsiTheme="majorHAnsi"/>
        </w:rPr>
        <w:t xml:space="preserve"> </w:t>
      </w:r>
      <w:r w:rsidR="002B55D7" w:rsidRPr="000A1306">
        <w:rPr>
          <w:rFonts w:asciiTheme="majorHAnsi" w:hAnsiTheme="majorHAnsi"/>
          <w:sz w:val="12"/>
          <w:szCs w:val="12"/>
        </w:rPr>
        <w:t>(not alone, of course, but in a social context) instead of having to be told who she should be or who she really is deep inside or how she should think about her life.</w:t>
      </w:r>
      <w:r w:rsidR="002B55D7" w:rsidRPr="002B55D7">
        <w:rPr>
          <w:rFonts w:asciiTheme="majorHAnsi" w:hAnsiTheme="majorHAnsi"/>
        </w:rPr>
        <w:t xml:space="preserve"> </w:t>
      </w:r>
      <w:r w:rsidR="002B55D7" w:rsidRPr="00E54C4E">
        <w:rPr>
          <w:rStyle w:val="Emphasis"/>
        </w:rPr>
        <w:t>This does not preclude disagreement</w:t>
      </w:r>
      <w:r w:rsidR="002B55D7" w:rsidRPr="002B55D7">
        <w:rPr>
          <w:rFonts w:asciiTheme="majorHAnsi" w:hAnsiTheme="majorHAnsi"/>
        </w:rPr>
        <w:t xml:space="preserve"> </w:t>
      </w:r>
      <w:r w:rsidR="002B55D7" w:rsidRPr="000A1306">
        <w:rPr>
          <w:rFonts w:asciiTheme="majorHAnsi" w:hAnsiTheme="majorHAnsi"/>
          <w:sz w:val="12"/>
          <w:szCs w:val="12"/>
        </w:rPr>
        <w:t xml:space="preserve">among equals. </w:t>
      </w:r>
      <w:r w:rsidR="002B55D7" w:rsidRPr="00A773EC">
        <w:rPr>
          <w:rStyle w:val="StyleBoldUnderline"/>
        </w:rPr>
        <w:t>To treat someone as an equal does not require that one treats her as immune to mistakes or errors</w:t>
      </w:r>
      <w:r w:rsidR="002B55D7" w:rsidRPr="002B55D7">
        <w:rPr>
          <w:rFonts w:asciiTheme="majorHAnsi" w:hAnsiTheme="majorHAnsi"/>
        </w:rPr>
        <w:t xml:space="preserve"> </w:t>
      </w:r>
      <w:r w:rsidR="002B55D7" w:rsidRPr="000A1306">
        <w:rPr>
          <w:rFonts w:asciiTheme="majorHAnsi" w:hAnsiTheme="majorHAnsi"/>
          <w:sz w:val="12"/>
          <w:szCs w:val="12"/>
        </w:rPr>
        <w:t>about herself or others.</w:t>
      </w:r>
      <w:r w:rsidR="002B55D7" w:rsidRPr="002B55D7">
        <w:rPr>
          <w:rFonts w:asciiTheme="majorHAnsi" w:hAnsiTheme="majorHAnsi"/>
        </w:rPr>
        <w:t xml:space="preserve"> </w:t>
      </w:r>
      <w:r w:rsidR="002B55D7" w:rsidRPr="00932C37">
        <w:rPr>
          <w:rStyle w:val="StyleBoldUnderline"/>
        </w:rPr>
        <w:t>Instead it is, when one finds an equal to be mistaken, to converse with her about her error, presupposing her to be capable of seeing it or even correcting oneself if one has missed something she has seen</w:t>
      </w:r>
      <w:r w:rsidR="002B55D7" w:rsidRPr="002B55D7">
        <w:rPr>
          <w:rFonts w:asciiTheme="majorHAnsi" w:hAnsiTheme="majorHAnsi"/>
        </w:rPr>
        <w:t xml:space="preserve">. </w:t>
      </w:r>
      <w:r w:rsidR="00932C37" w:rsidRPr="00164EFC">
        <w:rPr>
          <w:rStyle w:val="Emphasis"/>
        </w:rPr>
        <w:t>Equality does not foreclose en</w:t>
      </w:r>
      <w:r w:rsidR="002B55D7" w:rsidRPr="00164EFC">
        <w:rPr>
          <w:rStyle w:val="Emphasis"/>
        </w:rPr>
        <w:t>gagement</w:t>
      </w:r>
      <w:r w:rsidR="002B55D7" w:rsidRPr="002B55D7">
        <w:rPr>
          <w:rFonts w:asciiTheme="majorHAnsi" w:hAnsiTheme="majorHAnsi"/>
        </w:rPr>
        <w:t xml:space="preserve"> </w:t>
      </w:r>
      <w:r w:rsidR="002B55D7" w:rsidRPr="00164EFC">
        <w:rPr>
          <w:rFonts w:asciiTheme="majorHAnsi" w:hAnsiTheme="majorHAnsi"/>
          <w:sz w:val="12"/>
          <w:szCs w:val="12"/>
        </w:rPr>
        <w:t>and disagreement, or even conflict. What it forecloses is the presupposition that the person with whom one is in conflict is a lesser being than oneself</w:t>
      </w:r>
      <w:r w:rsidR="002B55D7" w:rsidRPr="009051DF">
        <w:rPr>
          <w:rFonts w:asciiTheme="majorHAnsi" w:hAnsiTheme="majorHAnsi"/>
          <w:sz w:val="12"/>
          <w:szCs w:val="12"/>
        </w:rPr>
        <w:t>.</w:t>
      </w:r>
      <w:r w:rsidR="00164EFC" w:rsidRPr="009051DF">
        <w:rPr>
          <w:rFonts w:asciiTheme="majorHAnsi" w:hAnsiTheme="majorHAnsi"/>
          <w:sz w:val="12"/>
          <w:szCs w:val="12"/>
        </w:rPr>
        <w:t xml:space="preserve"> </w:t>
      </w:r>
      <w:r w:rsidR="002B55D7" w:rsidRPr="009051DF">
        <w:rPr>
          <w:rFonts w:asciiTheme="majorHAnsi" w:hAnsiTheme="majorHAnsi"/>
          <w:sz w:val="12"/>
          <w:szCs w:val="12"/>
        </w:rPr>
        <w:t>One might wonder how important</w:t>
      </w:r>
      <w:r w:rsidR="002B55D7" w:rsidRPr="002B55D7">
        <w:rPr>
          <w:rFonts w:asciiTheme="majorHAnsi" w:hAnsiTheme="majorHAnsi"/>
        </w:rPr>
        <w:t xml:space="preserve"> </w:t>
      </w:r>
      <w:r w:rsidR="002B55D7" w:rsidRPr="00E8079B">
        <w:rPr>
          <w:rStyle w:val="StyleBoldUnderline"/>
        </w:rPr>
        <w:t>this presupposition</w:t>
      </w:r>
      <w:r w:rsidR="002B55D7" w:rsidRPr="002B55D7">
        <w:rPr>
          <w:rFonts w:asciiTheme="majorHAnsi" w:hAnsiTheme="majorHAnsi"/>
        </w:rPr>
        <w:t xml:space="preserve"> </w:t>
      </w:r>
      <w:r w:rsidR="002B55D7" w:rsidRPr="009051DF">
        <w:rPr>
          <w:rFonts w:asciiTheme="majorHAnsi" w:hAnsiTheme="majorHAnsi"/>
          <w:sz w:val="12"/>
          <w:szCs w:val="12"/>
        </w:rPr>
        <w:t>is for politics. It</w:t>
      </w:r>
      <w:r w:rsidR="002B55D7" w:rsidRPr="002B55D7">
        <w:rPr>
          <w:rFonts w:asciiTheme="majorHAnsi" w:hAnsiTheme="majorHAnsi"/>
        </w:rPr>
        <w:t xml:space="preserve"> </w:t>
      </w:r>
      <w:r w:rsidR="002B55D7" w:rsidRPr="00E8079B">
        <w:rPr>
          <w:rStyle w:val="StyleBoldUnderline"/>
        </w:rPr>
        <w:t>is central in two ways</w:t>
      </w:r>
      <w:r w:rsidR="002B55D7" w:rsidRPr="002B55D7">
        <w:rPr>
          <w:rFonts w:asciiTheme="majorHAnsi" w:hAnsiTheme="majorHAnsi"/>
        </w:rPr>
        <w:t xml:space="preserve">. </w:t>
      </w:r>
      <w:r w:rsidR="002B55D7" w:rsidRPr="009051DF">
        <w:rPr>
          <w:rFonts w:asciiTheme="majorHAnsi" w:hAnsiTheme="majorHAnsi"/>
          <w:sz w:val="12"/>
          <w:szCs w:val="12"/>
        </w:rPr>
        <w:t>First, consider the political battles that have been fought over the presupposition of equality. Every civil rights movement, perhaps every human rights movement, has been a struggle over who is considered an equal.</w:t>
      </w:r>
      <w:r w:rsidR="002B55D7" w:rsidRPr="002B55D7">
        <w:rPr>
          <w:rFonts w:asciiTheme="majorHAnsi" w:hAnsiTheme="majorHAnsi"/>
        </w:rPr>
        <w:t xml:space="preserve"> </w:t>
      </w:r>
      <w:r w:rsidR="002B55D7" w:rsidRPr="00E8079B">
        <w:rPr>
          <w:rStyle w:val="StyleBoldUnderline"/>
        </w:rPr>
        <w:t>The previous century</w:t>
      </w:r>
      <w:r w:rsidR="002B55D7" w:rsidRPr="009051DF">
        <w:rPr>
          <w:rFonts w:asciiTheme="majorHAnsi" w:hAnsiTheme="majorHAnsi"/>
          <w:sz w:val="12"/>
          <w:szCs w:val="12"/>
        </w:rPr>
        <w:t>, and still the current one,</w:t>
      </w:r>
      <w:r w:rsidR="002B55D7" w:rsidRPr="002B55D7">
        <w:rPr>
          <w:rFonts w:asciiTheme="majorHAnsi" w:hAnsiTheme="majorHAnsi"/>
        </w:rPr>
        <w:t xml:space="preserve"> </w:t>
      </w:r>
      <w:r w:rsidR="002B55D7" w:rsidRPr="00E8079B">
        <w:rPr>
          <w:rStyle w:val="StyleBoldUnderline"/>
        </w:rPr>
        <w:t xml:space="preserve">can be characterized as a century of </w:t>
      </w:r>
      <w:r w:rsidR="002B55D7" w:rsidRPr="00E8079B">
        <w:rPr>
          <w:rStyle w:val="Emphasis"/>
        </w:rPr>
        <w:t>the politics of equality</w:t>
      </w:r>
      <w:r w:rsidR="002B55D7" w:rsidRPr="009051DF">
        <w:rPr>
          <w:rFonts w:asciiTheme="majorHAnsi" w:hAnsiTheme="majorHAnsi"/>
          <w:sz w:val="12"/>
          <w:szCs w:val="12"/>
        </w:rPr>
        <w:t>, from women to darker skin peoples to gays to workers to the disabled. When Rancière calls all politics a matter of movements t</w:t>
      </w:r>
      <w:r w:rsidR="009177B0" w:rsidRPr="009051DF">
        <w:rPr>
          <w:rFonts w:asciiTheme="majorHAnsi" w:hAnsiTheme="majorHAnsi"/>
          <w:sz w:val="12"/>
          <w:szCs w:val="12"/>
        </w:rPr>
        <w:t>hat emerge out of the presuppo</w:t>
      </w:r>
      <w:r w:rsidR="002B55D7" w:rsidRPr="009051DF">
        <w:rPr>
          <w:rFonts w:asciiTheme="majorHAnsi" w:hAnsiTheme="majorHAnsi"/>
          <w:sz w:val="12"/>
          <w:szCs w:val="12"/>
        </w:rPr>
        <w:t xml:space="preserve">sition of equality, one might call this a hyperbole. However, if it is, it is not by much. Moreover, one might indeed </w:t>
      </w:r>
      <w:r w:rsidR="00BF58C4" w:rsidRPr="009051DF">
        <w:rPr>
          <w:rFonts w:asciiTheme="majorHAnsi" w:hAnsiTheme="majorHAnsi"/>
          <w:sz w:val="12"/>
          <w:szCs w:val="12"/>
        </w:rPr>
        <w:t>argue that</w:t>
      </w:r>
      <w:r w:rsidR="00BF58C4">
        <w:rPr>
          <w:rFonts w:asciiTheme="majorHAnsi" w:hAnsiTheme="majorHAnsi"/>
        </w:rPr>
        <w:t xml:space="preserve"> </w:t>
      </w:r>
      <w:r w:rsidR="00BF58C4" w:rsidRPr="00BF58C4">
        <w:rPr>
          <w:rStyle w:val="StyleBoldUnderline"/>
        </w:rPr>
        <w:t>all democratic poli</w:t>
      </w:r>
      <w:r w:rsidR="002B55D7" w:rsidRPr="00BF58C4">
        <w:rPr>
          <w:rStyle w:val="StyleBoldUnderline"/>
        </w:rPr>
        <w:t>tics is a matter of collective action out of the presupposition of equality</w:t>
      </w:r>
      <w:r w:rsidR="002B55D7" w:rsidRPr="002B55D7">
        <w:rPr>
          <w:rFonts w:asciiTheme="majorHAnsi" w:hAnsiTheme="majorHAnsi"/>
        </w:rPr>
        <w:t>.</w:t>
      </w:r>
      <w:r w:rsidR="002B55D7" w:rsidRPr="00CF1E93">
        <w:rPr>
          <w:rFonts w:asciiTheme="majorHAnsi" w:hAnsiTheme="majorHAnsi"/>
          <w:sz w:val="12"/>
          <w:szCs w:val="12"/>
        </w:rPr>
        <w:t>18</w:t>
      </w:r>
      <w:r w:rsidR="00BF58C4" w:rsidRPr="00CF1E93">
        <w:rPr>
          <w:rFonts w:asciiTheme="majorHAnsi" w:hAnsiTheme="majorHAnsi"/>
          <w:sz w:val="12"/>
          <w:szCs w:val="12"/>
        </w:rPr>
        <w:t xml:space="preserve"> </w:t>
      </w:r>
      <w:r w:rsidR="002B55D7" w:rsidRPr="00CF1E93">
        <w:rPr>
          <w:rFonts w:asciiTheme="majorHAnsi" w:hAnsiTheme="majorHAnsi"/>
          <w:sz w:val="12"/>
          <w:szCs w:val="12"/>
        </w:rPr>
        <w:t>This leads to the second way in which the presupposition of equality is central for politics.</w:t>
      </w:r>
      <w:r w:rsidR="002B55D7" w:rsidRPr="002B55D7">
        <w:rPr>
          <w:rFonts w:asciiTheme="majorHAnsi" w:hAnsiTheme="majorHAnsi"/>
        </w:rPr>
        <w:t xml:space="preserve"> </w:t>
      </w:r>
      <w:r w:rsidR="002B55D7" w:rsidRPr="004C45B6">
        <w:rPr>
          <w:rStyle w:val="StyleBoldUnderline"/>
        </w:rPr>
        <w:t xml:space="preserve">Precisely because these struggles have been for equality and against inequality, they have had to assert the equality of those who are being presupposed as less </w:t>
      </w:r>
      <w:r w:rsidR="005228CE" w:rsidRPr="004C45B6">
        <w:rPr>
          <w:rStyle w:val="StyleBoldUnderline"/>
        </w:rPr>
        <w:t>than equal</w:t>
      </w:r>
      <w:r w:rsidR="005228CE">
        <w:rPr>
          <w:rFonts w:asciiTheme="majorHAnsi" w:hAnsiTheme="majorHAnsi"/>
        </w:rPr>
        <w:t xml:space="preserve"> </w:t>
      </w:r>
      <w:r w:rsidR="005228CE" w:rsidRPr="00CF1E93">
        <w:rPr>
          <w:rFonts w:asciiTheme="majorHAnsi" w:hAnsiTheme="majorHAnsi"/>
          <w:sz w:val="12"/>
          <w:szCs w:val="12"/>
        </w:rPr>
        <w:t>by the social struc</w:t>
      </w:r>
      <w:r w:rsidR="002B55D7" w:rsidRPr="00CF1E93">
        <w:rPr>
          <w:rFonts w:asciiTheme="majorHAnsi" w:hAnsiTheme="majorHAnsi"/>
          <w:sz w:val="12"/>
          <w:szCs w:val="12"/>
        </w:rPr>
        <w:t>ture or what Rancière calls the police order. In one way or another, it is equality that has been the stated presupposition of those who have en- gaged in struggle. And in the best of those struggles, the ones we hold up as exemplars of political struggle, for instance the civil rights movement of the 1960s in the US, not only has the presupposition of equality been declared, it has often been practiced. Think</w:t>
      </w:r>
      <w:r w:rsidR="00E666B7" w:rsidRPr="00CF1E93">
        <w:rPr>
          <w:rFonts w:asciiTheme="majorHAnsi" w:hAnsiTheme="majorHAnsi"/>
          <w:sz w:val="12"/>
          <w:szCs w:val="12"/>
        </w:rPr>
        <w:t xml:space="preserve"> here of the lunch counter sit-</w:t>
      </w:r>
      <w:r w:rsidR="002B55D7" w:rsidRPr="00CF1E93">
        <w:rPr>
          <w:rFonts w:asciiTheme="majorHAnsi" w:hAnsiTheme="majorHAnsi"/>
          <w:sz w:val="12"/>
          <w:szCs w:val="12"/>
        </w:rPr>
        <w:t>ins, the Freedom Rides, the general etho</w:t>
      </w:r>
      <w:r w:rsidR="00FA617D" w:rsidRPr="00CF1E93">
        <w:rPr>
          <w:rFonts w:asciiTheme="majorHAnsi" w:hAnsiTheme="majorHAnsi"/>
          <w:sz w:val="12"/>
          <w:szCs w:val="12"/>
        </w:rPr>
        <w:t>s of nonviolence. These are ex</w:t>
      </w:r>
      <w:r w:rsidR="002B55D7" w:rsidRPr="00CF1E93">
        <w:rPr>
          <w:rFonts w:asciiTheme="majorHAnsi" w:hAnsiTheme="majorHAnsi"/>
          <w:sz w:val="12"/>
          <w:szCs w:val="12"/>
        </w:rPr>
        <w:t>pressions of equality, expressions that bring</w:t>
      </w:r>
      <w:r w:rsidR="00FA617D" w:rsidRPr="00CF1E93">
        <w:rPr>
          <w:rFonts w:asciiTheme="majorHAnsi" w:hAnsiTheme="majorHAnsi"/>
          <w:sz w:val="12"/>
          <w:szCs w:val="12"/>
        </w:rPr>
        <w:t xml:space="preserve"> to the fore the role of equal</w:t>
      </w:r>
      <w:r w:rsidR="002B55D7" w:rsidRPr="00CF1E93">
        <w:rPr>
          <w:rFonts w:asciiTheme="majorHAnsi" w:hAnsiTheme="majorHAnsi"/>
          <w:sz w:val="12"/>
          <w:szCs w:val="12"/>
        </w:rPr>
        <w:t>ity in struggles against the inequalities with which our history has been laden.</w:t>
      </w:r>
      <w:r w:rsidR="005228CE" w:rsidRPr="00CF1E93">
        <w:rPr>
          <w:rFonts w:asciiTheme="majorHAnsi" w:hAnsiTheme="majorHAnsi"/>
          <w:sz w:val="12"/>
          <w:szCs w:val="12"/>
        </w:rPr>
        <w:t xml:space="preserve"> </w:t>
      </w:r>
      <w:r w:rsidR="002B55D7" w:rsidRPr="00CF1E93">
        <w:rPr>
          <w:rFonts w:asciiTheme="majorHAnsi" w:hAnsiTheme="majorHAnsi"/>
          <w:sz w:val="12"/>
          <w:szCs w:val="12"/>
        </w:rPr>
        <w:t>It would not be an exaggeration to say that</w:t>
      </w:r>
      <w:r w:rsidR="002B55D7" w:rsidRPr="002B55D7">
        <w:rPr>
          <w:rFonts w:asciiTheme="majorHAnsi" w:hAnsiTheme="majorHAnsi"/>
        </w:rPr>
        <w:t xml:space="preserve"> </w:t>
      </w:r>
      <w:r w:rsidR="002B55D7" w:rsidRPr="003402CF">
        <w:rPr>
          <w:rStyle w:val="Emphasis"/>
        </w:rPr>
        <w:t>solidarity is the collective presupposition of equality</w:t>
      </w:r>
      <w:r w:rsidR="002B55D7" w:rsidRPr="00CF1E93">
        <w:rPr>
          <w:rFonts w:asciiTheme="majorHAnsi" w:hAnsiTheme="majorHAnsi"/>
          <w:sz w:val="12"/>
          <w:szCs w:val="12"/>
        </w:rPr>
        <w:t>, and that</w:t>
      </w:r>
      <w:r w:rsidR="002B55D7" w:rsidRPr="002B55D7">
        <w:rPr>
          <w:rFonts w:asciiTheme="majorHAnsi" w:hAnsiTheme="majorHAnsi"/>
        </w:rPr>
        <w:t xml:space="preserve"> </w:t>
      </w:r>
      <w:r w:rsidR="002B55D7" w:rsidRPr="003402CF">
        <w:rPr>
          <w:rStyle w:val="StyleBoldUnderline"/>
        </w:rPr>
        <w:t>action out of solidarity is nothing other than action that emerges from the collective presupposition of equality</w:t>
      </w:r>
      <w:r w:rsidR="002B55D7" w:rsidRPr="002B55D7">
        <w:rPr>
          <w:rFonts w:asciiTheme="majorHAnsi" w:hAnsiTheme="majorHAnsi"/>
        </w:rPr>
        <w:t xml:space="preserve">. </w:t>
      </w:r>
      <w:r w:rsidR="002B55D7" w:rsidRPr="003402CF">
        <w:rPr>
          <w:rStyle w:val="StyleBoldUnderline"/>
        </w:rPr>
        <w:t>And friendship, because it is a relationship among equals, one defined by mutual trust, embodies equalit</w:t>
      </w:r>
      <w:r w:rsidR="003402CF">
        <w:rPr>
          <w:rStyle w:val="StyleBoldUnderline"/>
        </w:rPr>
        <w:t>y in a way that can be translat</w:t>
      </w:r>
      <w:r w:rsidR="002B55D7" w:rsidRPr="003402CF">
        <w:rPr>
          <w:rStyle w:val="StyleBoldUnderline"/>
        </w:rPr>
        <w:t>ed to movements of solidarity and against</w:t>
      </w:r>
      <w:r w:rsidR="003402CF">
        <w:rPr>
          <w:rStyle w:val="StyleBoldUnderline"/>
        </w:rPr>
        <w:t xml:space="preserve"> the encroachments of neoliber</w:t>
      </w:r>
      <w:r w:rsidR="002B55D7" w:rsidRPr="003402CF">
        <w:rPr>
          <w:rStyle w:val="StyleBoldUnderline"/>
        </w:rPr>
        <w:t>alism</w:t>
      </w:r>
      <w:r w:rsidR="002B55D7" w:rsidRPr="002B55D7">
        <w:rPr>
          <w:rFonts w:asciiTheme="majorHAnsi" w:hAnsiTheme="majorHAnsi"/>
        </w:rPr>
        <w:t>.</w:t>
      </w:r>
      <w:r w:rsidR="0007502D">
        <w:rPr>
          <w:rFonts w:asciiTheme="majorHAnsi" w:hAnsiTheme="majorHAnsi"/>
        </w:rPr>
        <w:t xml:space="preserve"> </w:t>
      </w:r>
      <w:r w:rsidR="0007502D" w:rsidRPr="00CF1E93">
        <w:rPr>
          <w:rFonts w:asciiTheme="majorHAnsi" w:hAnsiTheme="majorHAnsi"/>
          <w:sz w:val="12"/>
          <w:szCs w:val="12"/>
        </w:rPr>
        <w:t>Moreover, as Marilyn Friedman points out, the fact that friendship is a “voluntary choice” allows it to act as an egalitarian type of relationship that cuts across the traditional structures of a police order and allows alternative and disruptive communities to form. She notes that, “</w:t>
      </w:r>
      <w:r w:rsidR="0007502D" w:rsidRPr="00620E4A">
        <w:rPr>
          <w:rStyle w:val="StyleBoldUnderline"/>
        </w:rPr>
        <w:t>Because of its basis in voluntary choice, friendship is more likely than many other relationships</w:t>
      </w:r>
      <w:r w:rsidR="0007502D" w:rsidRPr="00CF1E93">
        <w:rPr>
          <w:rFonts w:asciiTheme="majorHAnsi" w:hAnsiTheme="majorHAnsi"/>
          <w:sz w:val="12"/>
          <w:szCs w:val="12"/>
        </w:rPr>
        <w:t>, such as those of family and neighborhood,</w:t>
      </w:r>
      <w:r w:rsidR="0007502D" w:rsidRPr="0007502D">
        <w:rPr>
          <w:rFonts w:asciiTheme="majorHAnsi" w:hAnsiTheme="majorHAnsi"/>
        </w:rPr>
        <w:t xml:space="preserve"> </w:t>
      </w:r>
      <w:r w:rsidR="0007502D" w:rsidRPr="003D27C7">
        <w:rPr>
          <w:rStyle w:val="StyleBoldUnderline"/>
        </w:rPr>
        <w:t>to be grounded and sustained by shared interests and val</w:t>
      </w:r>
      <w:r w:rsidR="00F85957" w:rsidRPr="003D27C7">
        <w:rPr>
          <w:rStyle w:val="StyleBoldUnderline"/>
        </w:rPr>
        <w:t>ues</w:t>
      </w:r>
      <w:r w:rsidR="00F85957" w:rsidRPr="00CF1E93">
        <w:rPr>
          <w:rFonts w:asciiTheme="majorHAnsi" w:hAnsiTheme="majorHAnsi"/>
          <w:sz w:val="12"/>
          <w:szCs w:val="12"/>
        </w:rPr>
        <w:t>, mutual affection, and pos</w:t>
      </w:r>
      <w:r w:rsidR="0007502D" w:rsidRPr="00CF1E93">
        <w:rPr>
          <w:rFonts w:asciiTheme="majorHAnsi" w:hAnsiTheme="majorHAnsi"/>
          <w:sz w:val="12"/>
          <w:szCs w:val="12"/>
        </w:rPr>
        <w:t>sibilities for generating reciprocal respect and esteem,” adding that “friendship, more so than many other relationships, can provide social support for people who are idiosyncratic, whose unconventional values and deviant lifestyles make them victims of intolerance from family members and others who are involuntarily related to them.”19 This, she points out, is essential to feminist formations of solidarity, which face steep and often violent resistance to their challenges to traditional sex and gender roles.</w:t>
      </w:r>
      <w:r w:rsidR="00F85957" w:rsidRPr="00CF1E93">
        <w:rPr>
          <w:rFonts w:asciiTheme="majorHAnsi" w:hAnsiTheme="majorHAnsi"/>
          <w:sz w:val="12"/>
          <w:szCs w:val="12"/>
        </w:rPr>
        <w:t xml:space="preserve"> </w:t>
      </w:r>
      <w:r w:rsidR="0007502D" w:rsidRPr="00CF1E93">
        <w:rPr>
          <w:rFonts w:asciiTheme="majorHAnsi" w:hAnsiTheme="majorHAnsi"/>
          <w:sz w:val="12"/>
          <w:szCs w:val="12"/>
        </w:rPr>
        <w:t>One might want to argue here agains</w:t>
      </w:r>
      <w:r w:rsidR="00C4715E" w:rsidRPr="00CF1E93">
        <w:rPr>
          <w:rFonts w:asciiTheme="majorHAnsi" w:hAnsiTheme="majorHAnsi"/>
          <w:sz w:val="12"/>
          <w:szCs w:val="12"/>
        </w:rPr>
        <w:t>t Friedman that one of the vir</w:t>
      </w:r>
      <w:r w:rsidR="0007502D" w:rsidRPr="00CF1E93">
        <w:rPr>
          <w:rFonts w:asciiTheme="majorHAnsi" w:hAnsiTheme="majorHAnsi"/>
          <w:sz w:val="12"/>
          <w:szCs w:val="12"/>
        </w:rPr>
        <w:t>tues of neoliberalism is that it has undermined traditional gender roles, equalizing everyone in the face of globalized market exchange. Jagdish Bhagwati, whose defense of globalization we mention</w:t>
      </w:r>
      <w:r w:rsidR="00A00D62" w:rsidRPr="00CF1E93">
        <w:rPr>
          <w:rFonts w:asciiTheme="majorHAnsi" w:hAnsiTheme="majorHAnsi"/>
          <w:sz w:val="12"/>
          <w:szCs w:val="12"/>
        </w:rPr>
        <w:t>ed in the first chap</w:t>
      </w:r>
      <w:r w:rsidR="0007502D" w:rsidRPr="00CF1E93">
        <w:rPr>
          <w:rFonts w:asciiTheme="majorHAnsi" w:hAnsiTheme="majorHAnsi"/>
          <w:sz w:val="12"/>
          <w:szCs w:val="12"/>
        </w:rPr>
        <w:t>ter, makes this argument in his In Defense of Globalization.20 He urges, characteristically using anecdotal evidence, that women who receive paid labor, even under difficult conditions, establish both pride and a sense of independence. This contrasts with the unpaid labor they perform in their more traditional roles. This argument, however, is wrong on two counts.</w:t>
      </w:r>
      <w:r w:rsidR="00D2286B" w:rsidRPr="00CF1E93">
        <w:rPr>
          <w:rFonts w:asciiTheme="majorHAnsi" w:hAnsiTheme="majorHAnsi"/>
          <w:sz w:val="12"/>
          <w:szCs w:val="12"/>
        </w:rPr>
        <w:t xml:space="preserve"> </w:t>
      </w:r>
      <w:r w:rsidR="0007502D" w:rsidRPr="00CF1E93">
        <w:rPr>
          <w:rFonts w:asciiTheme="majorHAnsi" w:hAnsiTheme="majorHAnsi"/>
          <w:sz w:val="12"/>
          <w:szCs w:val="12"/>
        </w:rPr>
        <w:t>First, women, particularly in less technologically advanced countries, have not so much been liberated from traditional gender roles as shifted from one set of oppressive roles to another. For instance, in many of the export processing zones developed by t</w:t>
      </w:r>
      <w:r w:rsidR="005C7846" w:rsidRPr="00CF1E93">
        <w:rPr>
          <w:rFonts w:asciiTheme="majorHAnsi" w:hAnsiTheme="majorHAnsi"/>
          <w:sz w:val="12"/>
          <w:szCs w:val="12"/>
        </w:rPr>
        <w:t>ransnational corporations, wom</w:t>
      </w:r>
      <w:r w:rsidR="0007502D" w:rsidRPr="00CF1E93">
        <w:rPr>
          <w:rFonts w:asciiTheme="majorHAnsi" w:hAnsiTheme="majorHAnsi"/>
          <w:sz w:val="12"/>
          <w:szCs w:val="12"/>
        </w:rPr>
        <w:t>en are drawn into exploitative work whose effects are little more than to trade in being at the bottom of a traditional social ladder for being at the bottom of the neoliberal one. (Bhagwati concedes that export processing zones can be exploitative, but seeks to mi</w:t>
      </w:r>
      <w:r w:rsidR="005C7846" w:rsidRPr="00CF1E93">
        <w:rPr>
          <w:rFonts w:asciiTheme="majorHAnsi" w:hAnsiTheme="majorHAnsi"/>
          <w:sz w:val="12"/>
          <w:szCs w:val="12"/>
        </w:rPr>
        <w:t>nimize their oppressive charac</w:t>
      </w:r>
      <w:r w:rsidR="0007502D" w:rsidRPr="00CF1E93">
        <w:rPr>
          <w:rFonts w:asciiTheme="majorHAnsi" w:hAnsiTheme="majorHAnsi"/>
          <w:sz w:val="12"/>
          <w:szCs w:val="12"/>
        </w:rPr>
        <w:t xml:space="preserve">ter. However, the latter has been amply documented in Naomi Klein’s No Logo.21 ) David Harvey notes that, “Accumulation by dispossession typi- cally undermines whatever powers women may have had within tradi- tional household production/marketing systems and within traditional social structures and markets. The paths of women’s liberation from tra- ditional patriarchal controls in developing countries lie either through degrading factory labour or through trading on sexuality.”22 Second, the promised equality is not the kind of equality that Friedman thinks is the basis of feminist emancipation. What she </w:t>
      </w:r>
      <w:r w:rsidR="005C7846" w:rsidRPr="00CF1E93">
        <w:rPr>
          <w:rFonts w:asciiTheme="majorHAnsi" w:hAnsiTheme="majorHAnsi"/>
          <w:sz w:val="12"/>
          <w:szCs w:val="12"/>
        </w:rPr>
        <w:t>calls “idiosyncratic” or “devi</w:t>
      </w:r>
      <w:r w:rsidR="0007502D" w:rsidRPr="00CF1E93">
        <w:rPr>
          <w:rFonts w:asciiTheme="majorHAnsi" w:hAnsiTheme="majorHAnsi"/>
          <w:sz w:val="12"/>
          <w:szCs w:val="12"/>
        </w:rPr>
        <w:t>ant” lifestyles do not consist in making money or buying goods (or, in more economically advanced countries, purchasing Goth clothes at Hot Topic). They are, instead, experiments in different forms of non-exploitative personal relationships: as Foucault would have it, friendship as a way of life.</w:t>
      </w:r>
      <w:r w:rsidR="005C7846" w:rsidRPr="00CF1E93">
        <w:rPr>
          <w:rFonts w:asciiTheme="majorHAnsi" w:hAnsiTheme="majorHAnsi"/>
          <w:sz w:val="12"/>
          <w:szCs w:val="12"/>
        </w:rPr>
        <w:t xml:space="preserve"> </w:t>
      </w:r>
      <w:r w:rsidR="0007502D" w:rsidRPr="00CF1E93">
        <w:rPr>
          <w:rFonts w:asciiTheme="majorHAnsi" w:hAnsiTheme="majorHAnsi"/>
          <w:sz w:val="12"/>
          <w:szCs w:val="12"/>
        </w:rPr>
        <w:t>A different but more sympathetic objec</w:t>
      </w:r>
      <w:r w:rsidR="005C7846" w:rsidRPr="00CF1E93">
        <w:rPr>
          <w:rFonts w:asciiTheme="majorHAnsi" w:hAnsiTheme="majorHAnsi"/>
          <w:sz w:val="12"/>
          <w:szCs w:val="12"/>
        </w:rPr>
        <w:t>tion would be that the solidar</w:t>
      </w:r>
      <w:r w:rsidR="0007502D" w:rsidRPr="00CF1E93">
        <w:rPr>
          <w:rFonts w:asciiTheme="majorHAnsi" w:hAnsiTheme="majorHAnsi"/>
          <w:sz w:val="12"/>
          <w:szCs w:val="12"/>
        </w:rPr>
        <w:t>ity we have described, one that is rooted in the work of Jacques Rancière, is not a solidarity against neoliberalism in particular, but instead against any kind of oppression. After all, many of the movements of the twenti- eth century pre-date the rise of neoliberalism. Inasmuch as egalitarian solidarity is characteristic of such movements, would it not be more accu- rate to say that the equality of friendship is a theme that can be carried into solidarity movements in general, not simply into movements that resist neoliberalism?</w:t>
      </w:r>
      <w:r w:rsidR="00561F1F" w:rsidRPr="00CF1E93">
        <w:rPr>
          <w:rFonts w:asciiTheme="majorHAnsi" w:hAnsiTheme="majorHAnsi"/>
          <w:sz w:val="12"/>
          <w:szCs w:val="12"/>
        </w:rPr>
        <w:t xml:space="preserve"> </w:t>
      </w:r>
      <w:r w:rsidR="0007502D" w:rsidRPr="00CF1E93">
        <w:rPr>
          <w:rFonts w:asciiTheme="majorHAnsi" w:hAnsiTheme="majorHAnsi"/>
          <w:sz w:val="12"/>
          <w:szCs w:val="12"/>
        </w:rPr>
        <w:t>It is true that</w:t>
      </w:r>
      <w:r w:rsidR="0007502D" w:rsidRPr="0007502D">
        <w:rPr>
          <w:rFonts w:asciiTheme="majorHAnsi" w:hAnsiTheme="majorHAnsi"/>
        </w:rPr>
        <w:t xml:space="preserve"> </w:t>
      </w:r>
      <w:r w:rsidR="0007502D" w:rsidRPr="00C12A07">
        <w:rPr>
          <w:rStyle w:val="StyleBoldUnderline"/>
        </w:rPr>
        <w:t>Rancière’s depiction of democratic political movements</w:t>
      </w:r>
      <w:r w:rsidR="0007502D" w:rsidRPr="0007502D">
        <w:rPr>
          <w:rFonts w:asciiTheme="majorHAnsi" w:hAnsiTheme="majorHAnsi"/>
        </w:rPr>
        <w:t xml:space="preserve"> </w:t>
      </w:r>
      <w:r w:rsidR="0007502D" w:rsidRPr="00CF1E93">
        <w:rPr>
          <w:rFonts w:asciiTheme="majorHAnsi" w:hAnsiTheme="majorHAnsi"/>
          <w:sz w:val="12"/>
          <w:szCs w:val="12"/>
        </w:rPr>
        <w:t>characterize not only movements against neoliberalism but are lessons more broadly applied to the practice of solidarity. We certainly do not want to deny this; in fact, it is one of the virtues of his general account of democratic politics that it is applicable to</w:t>
      </w:r>
      <w:r w:rsidR="00497AD3" w:rsidRPr="00CF1E93">
        <w:rPr>
          <w:rFonts w:asciiTheme="majorHAnsi" w:hAnsiTheme="majorHAnsi"/>
          <w:sz w:val="12"/>
          <w:szCs w:val="12"/>
        </w:rPr>
        <w:t xml:space="preserve"> a wide range of contexts. How</w:t>
      </w:r>
      <w:r w:rsidR="0007502D" w:rsidRPr="00CF1E93">
        <w:rPr>
          <w:rFonts w:asciiTheme="majorHAnsi" w:hAnsiTheme="majorHAnsi"/>
          <w:sz w:val="12"/>
          <w:szCs w:val="12"/>
        </w:rPr>
        <w:t>ever, his characterization</w:t>
      </w:r>
      <w:r w:rsidR="0007502D" w:rsidRPr="0007502D">
        <w:rPr>
          <w:rFonts w:asciiTheme="majorHAnsi" w:hAnsiTheme="majorHAnsi"/>
        </w:rPr>
        <w:t xml:space="preserve"> </w:t>
      </w:r>
      <w:r w:rsidR="0007502D" w:rsidRPr="00CF1E93">
        <w:rPr>
          <w:rStyle w:val="StyleBoldUnderline"/>
        </w:rPr>
        <w:t>has particular bearing on political organizing in the context of neoliberalism</w:t>
      </w:r>
      <w:r w:rsidR="0007502D" w:rsidRPr="0007502D">
        <w:rPr>
          <w:rFonts w:asciiTheme="majorHAnsi" w:hAnsiTheme="majorHAnsi"/>
        </w:rPr>
        <w:t xml:space="preserve">. </w:t>
      </w:r>
      <w:r w:rsidR="0007502D" w:rsidRPr="00CF1E93">
        <w:rPr>
          <w:rFonts w:asciiTheme="majorHAnsi" w:hAnsiTheme="majorHAnsi"/>
          <w:sz w:val="12"/>
          <w:szCs w:val="12"/>
        </w:rPr>
        <w:t>This is</w:t>
      </w:r>
      <w:r w:rsidR="0007502D" w:rsidRPr="0007502D">
        <w:rPr>
          <w:rFonts w:asciiTheme="majorHAnsi" w:hAnsiTheme="majorHAnsi"/>
        </w:rPr>
        <w:t xml:space="preserve"> </w:t>
      </w:r>
      <w:r w:rsidR="0007502D" w:rsidRPr="00CF1E93">
        <w:rPr>
          <w:rStyle w:val="StyleBoldUnderline"/>
        </w:rPr>
        <w:t>because the figures of neoliberalism are</w:t>
      </w:r>
      <w:r w:rsidR="0007502D" w:rsidRPr="00CF1E93">
        <w:rPr>
          <w:rFonts w:asciiTheme="majorHAnsi" w:hAnsiTheme="majorHAnsi"/>
          <w:sz w:val="12"/>
          <w:szCs w:val="12"/>
        </w:rPr>
        <w:t>, as we have seen,</w:t>
      </w:r>
      <w:r w:rsidR="0007502D" w:rsidRPr="0007502D">
        <w:rPr>
          <w:rFonts w:asciiTheme="majorHAnsi" w:hAnsiTheme="majorHAnsi"/>
        </w:rPr>
        <w:t xml:space="preserve"> </w:t>
      </w:r>
      <w:r w:rsidR="0007502D" w:rsidRPr="00CF1E93">
        <w:rPr>
          <w:rStyle w:val="Emphasis"/>
        </w:rPr>
        <w:t>extraordinarily individualizing</w:t>
      </w:r>
      <w:r w:rsidR="00B73D27">
        <w:rPr>
          <w:rFonts w:asciiTheme="majorHAnsi" w:hAnsiTheme="majorHAnsi"/>
        </w:rPr>
        <w:t xml:space="preserve">. </w:t>
      </w:r>
      <w:r w:rsidR="00B73D27" w:rsidRPr="002C6B4C">
        <w:rPr>
          <w:rFonts w:asciiTheme="majorHAnsi" w:hAnsiTheme="majorHAnsi"/>
          <w:sz w:val="12"/>
          <w:szCs w:val="12"/>
        </w:rPr>
        <w:t>They move us pre</w:t>
      </w:r>
      <w:r w:rsidR="0007502D" w:rsidRPr="002C6B4C">
        <w:rPr>
          <w:rFonts w:asciiTheme="majorHAnsi" w:hAnsiTheme="majorHAnsi"/>
          <w:sz w:val="12"/>
          <w:szCs w:val="12"/>
        </w:rPr>
        <w:t>cisely in the opposite direction from solidarity.</w:t>
      </w:r>
      <w:r w:rsidR="0007502D" w:rsidRPr="0007502D">
        <w:rPr>
          <w:rFonts w:asciiTheme="majorHAnsi" w:hAnsiTheme="majorHAnsi"/>
        </w:rPr>
        <w:t xml:space="preserve"> </w:t>
      </w:r>
      <w:r w:rsidR="0007502D" w:rsidRPr="00B73D27">
        <w:rPr>
          <w:rStyle w:val="StyleBoldUnderline"/>
        </w:rPr>
        <w:t>Rather than seeing others with whom we share this world as equals</w:t>
      </w:r>
      <w:r w:rsidR="0007502D" w:rsidRPr="0007502D">
        <w:rPr>
          <w:rFonts w:asciiTheme="majorHAnsi" w:hAnsiTheme="majorHAnsi"/>
        </w:rPr>
        <w:t xml:space="preserve">, </w:t>
      </w:r>
      <w:r w:rsidR="0007502D" w:rsidRPr="00B73D27">
        <w:rPr>
          <w:rStyle w:val="Emphasis"/>
        </w:rPr>
        <w:t>neoliberalism encourages us instead to see them as resources or competitors</w:t>
      </w:r>
      <w:r w:rsidR="0007502D" w:rsidRPr="0007502D">
        <w:rPr>
          <w:rFonts w:asciiTheme="majorHAnsi" w:hAnsiTheme="majorHAnsi"/>
        </w:rPr>
        <w:t xml:space="preserve"> </w:t>
      </w:r>
      <w:r w:rsidR="0007502D" w:rsidRPr="002C6B4C">
        <w:rPr>
          <w:rFonts w:asciiTheme="majorHAnsi" w:hAnsiTheme="majorHAnsi"/>
          <w:sz w:val="12"/>
          <w:szCs w:val="12"/>
        </w:rPr>
        <w:t>or objects of entertain- ment.</w:t>
      </w:r>
      <w:r w:rsidR="0007502D" w:rsidRPr="0007502D">
        <w:rPr>
          <w:rFonts w:asciiTheme="majorHAnsi" w:hAnsiTheme="majorHAnsi"/>
        </w:rPr>
        <w:t xml:space="preserve"> </w:t>
      </w:r>
      <w:r w:rsidR="0007502D" w:rsidRPr="00B73D27">
        <w:rPr>
          <w:rStyle w:val="StyleBoldUnderline"/>
        </w:rPr>
        <w:t>We are made distant from others</w:t>
      </w:r>
      <w:r w:rsidR="0007502D" w:rsidRPr="002C6B4C">
        <w:rPr>
          <w:rFonts w:asciiTheme="majorHAnsi" w:hAnsiTheme="majorHAnsi"/>
          <w:sz w:val="12"/>
          <w:szCs w:val="12"/>
        </w:rPr>
        <w:t>, not brought close to them. And</w:t>
      </w:r>
      <w:r w:rsidR="0007502D" w:rsidRPr="0007502D">
        <w:rPr>
          <w:rFonts w:asciiTheme="majorHAnsi" w:hAnsiTheme="majorHAnsi"/>
        </w:rPr>
        <w:t xml:space="preserve"> </w:t>
      </w:r>
      <w:r w:rsidR="0007502D" w:rsidRPr="002C6B4C">
        <w:rPr>
          <w:rStyle w:val="StyleBoldUnderline"/>
        </w:rPr>
        <w:t>inasmuch as we approach others through one of these modes</w:t>
      </w:r>
      <w:r w:rsidR="0007502D" w:rsidRPr="0007502D">
        <w:rPr>
          <w:rFonts w:asciiTheme="majorHAnsi" w:hAnsiTheme="majorHAnsi"/>
        </w:rPr>
        <w:t xml:space="preserve">, </w:t>
      </w:r>
      <w:r w:rsidR="002C6B4C">
        <w:rPr>
          <w:rStyle w:val="Emphasis"/>
        </w:rPr>
        <w:t>the collec</w:t>
      </w:r>
      <w:r w:rsidR="0007502D" w:rsidRPr="002C6B4C">
        <w:rPr>
          <w:rStyle w:val="Emphasis"/>
        </w:rPr>
        <w:t>tive character of solidarity will elude us</w:t>
      </w:r>
      <w:r w:rsidR="0007502D" w:rsidRPr="0007502D">
        <w:rPr>
          <w:rFonts w:asciiTheme="majorHAnsi" w:hAnsiTheme="majorHAnsi"/>
        </w:rPr>
        <w:t xml:space="preserve">. As we will see below, </w:t>
      </w:r>
      <w:r w:rsidR="0007502D" w:rsidRPr="00331544">
        <w:rPr>
          <w:rStyle w:val="StyleBoldUnderline"/>
        </w:rPr>
        <w:t xml:space="preserve">one of the ways in which friendship helps create solidarity is through </w:t>
      </w:r>
      <w:r w:rsidR="0007502D" w:rsidRPr="00331544">
        <w:rPr>
          <w:rStyle w:val="Emphasis"/>
        </w:rPr>
        <w:t>training to trust others</w:t>
      </w:r>
      <w:r w:rsidR="0007502D" w:rsidRPr="0007502D">
        <w:rPr>
          <w:rFonts w:asciiTheme="majorHAnsi" w:hAnsiTheme="majorHAnsi"/>
        </w:rPr>
        <w:t xml:space="preserve">. </w:t>
      </w:r>
      <w:r w:rsidR="0007502D" w:rsidRPr="00B33562">
        <w:rPr>
          <w:rStyle w:val="Emphasis"/>
        </w:rPr>
        <w:t>This training creates the glu</w:t>
      </w:r>
      <w:r w:rsidR="002926C5" w:rsidRPr="00B33562">
        <w:rPr>
          <w:rStyle w:val="Emphasis"/>
        </w:rPr>
        <w:t>e that keeps movements of soli</w:t>
      </w:r>
      <w:r w:rsidR="0007502D" w:rsidRPr="00B33562">
        <w:rPr>
          <w:rStyle w:val="Emphasis"/>
        </w:rPr>
        <w:t>darity together</w:t>
      </w:r>
      <w:r w:rsidR="0007502D" w:rsidRPr="0007502D">
        <w:rPr>
          <w:rFonts w:asciiTheme="majorHAnsi" w:hAnsiTheme="majorHAnsi"/>
        </w:rPr>
        <w:t>.</w:t>
      </w:r>
      <w:r w:rsidR="0007502D" w:rsidRPr="00B33562">
        <w:rPr>
          <w:rFonts w:asciiTheme="majorHAnsi" w:hAnsiTheme="majorHAnsi"/>
          <w:sz w:val="12"/>
          <w:szCs w:val="12"/>
        </w:rPr>
        <w:t xml:space="preserve"> At this moment I am emphasizing the related point that the theme of equality in friendship can lay the groundwork for thinking about solidarity in ways that cut against the individualizing strategies of neoliberalism. This makes friendship’s eq</w:t>
      </w:r>
      <w:r w:rsidR="007B3F90" w:rsidRPr="00B33562">
        <w:rPr>
          <w:rFonts w:asciiTheme="majorHAnsi" w:hAnsiTheme="majorHAnsi"/>
          <w:sz w:val="12"/>
          <w:szCs w:val="12"/>
        </w:rPr>
        <w:t>uality relevant not only gener</w:t>
      </w:r>
      <w:r w:rsidR="0007502D" w:rsidRPr="00B33562">
        <w:rPr>
          <w:rFonts w:asciiTheme="majorHAnsi" w:hAnsiTheme="majorHAnsi"/>
          <w:sz w:val="12"/>
          <w:szCs w:val="12"/>
        </w:rPr>
        <w:t>ally for movements of political resistance, but particularly urgent in the context of neoliberalism.</w:t>
      </w:r>
      <w:r w:rsidR="009E25C4" w:rsidRPr="00B33562">
        <w:rPr>
          <w:rFonts w:asciiTheme="majorHAnsi" w:hAnsiTheme="majorHAnsi"/>
          <w:sz w:val="12"/>
          <w:szCs w:val="12"/>
        </w:rPr>
        <w:t xml:space="preserve"> </w:t>
      </w:r>
      <w:r w:rsidR="0007502D" w:rsidRPr="00774CB8">
        <w:rPr>
          <w:rStyle w:val="StyleBoldUnderline"/>
        </w:rPr>
        <w:t>Because of the individualizing tendency of neoliberalism, we often find it difficult to think in terms of solidarity</w:t>
      </w:r>
      <w:r w:rsidR="0007502D" w:rsidRPr="0007502D">
        <w:rPr>
          <w:rFonts w:asciiTheme="majorHAnsi" w:hAnsiTheme="majorHAnsi"/>
        </w:rPr>
        <w:t xml:space="preserve">. </w:t>
      </w:r>
      <w:r w:rsidR="0007502D" w:rsidRPr="00B33562">
        <w:rPr>
          <w:rFonts w:asciiTheme="majorHAnsi" w:hAnsiTheme="majorHAnsi"/>
          <w:sz w:val="12"/>
          <w:szCs w:val="12"/>
        </w:rPr>
        <w:t xml:space="preserve">I suspect that this is one of the reasons people often feel alone and disconnected in the neoliberal context. </w:t>
      </w:r>
      <w:r w:rsidR="0007502D" w:rsidRPr="00B33562">
        <w:rPr>
          <w:rStyle w:val="StyleBoldUnderline"/>
        </w:rPr>
        <w:t>We don’t possess ways of thinking in terms of solidarity, because we are discouraged from thinking in these ways</w:t>
      </w:r>
      <w:r w:rsidR="0007502D" w:rsidRPr="0007502D">
        <w:rPr>
          <w:rFonts w:asciiTheme="majorHAnsi" w:hAnsiTheme="majorHAnsi"/>
        </w:rPr>
        <w:t xml:space="preserve">. </w:t>
      </w:r>
      <w:r w:rsidR="0007502D" w:rsidRPr="00B713D4">
        <w:rPr>
          <w:rFonts w:asciiTheme="majorHAnsi" w:hAnsiTheme="majorHAnsi"/>
          <w:sz w:val="12"/>
          <w:szCs w:val="12"/>
        </w:rPr>
        <w:t>I am struck by how many of my students feel that there is something wrong with the world, resonate with discussions like Marx’s treatment of alienation, recognize the emptiness of lives of consumption, but insist that there is nothing to be done about it. They feel alone; solidarity i</w:t>
      </w:r>
      <w:r w:rsidR="00B33562" w:rsidRPr="00B713D4">
        <w:rPr>
          <w:rFonts w:asciiTheme="majorHAnsi" w:hAnsiTheme="majorHAnsi"/>
          <w:sz w:val="12"/>
          <w:szCs w:val="12"/>
        </w:rPr>
        <w:t>s not a possibility they recog</w:t>
      </w:r>
      <w:r w:rsidR="0007502D" w:rsidRPr="00B713D4">
        <w:rPr>
          <w:rFonts w:asciiTheme="majorHAnsi" w:hAnsiTheme="majorHAnsi"/>
          <w:sz w:val="12"/>
          <w:szCs w:val="12"/>
        </w:rPr>
        <w:t>nize.</w:t>
      </w:r>
      <w:r w:rsidR="0007502D" w:rsidRPr="0007502D">
        <w:rPr>
          <w:rFonts w:asciiTheme="majorHAnsi" w:hAnsiTheme="majorHAnsi"/>
        </w:rPr>
        <w:t xml:space="preserve"> </w:t>
      </w:r>
      <w:r w:rsidR="0007502D" w:rsidRPr="00B713D4">
        <w:rPr>
          <w:rStyle w:val="StyleBoldUnderline"/>
        </w:rPr>
        <w:t>What friendship</w:t>
      </w:r>
      <w:r w:rsidR="0007502D" w:rsidRPr="00B713D4">
        <w:rPr>
          <w:rFonts w:asciiTheme="majorHAnsi" w:hAnsiTheme="majorHAnsi"/>
          <w:sz w:val="12"/>
          <w:szCs w:val="12"/>
        </w:rPr>
        <w:t>, which these students do recognize as a possibility for them,</w:t>
      </w:r>
      <w:r w:rsidR="0007502D" w:rsidRPr="0007502D">
        <w:rPr>
          <w:rFonts w:asciiTheme="majorHAnsi" w:hAnsiTheme="majorHAnsi"/>
        </w:rPr>
        <w:t xml:space="preserve"> </w:t>
      </w:r>
      <w:r w:rsidR="0007502D" w:rsidRPr="00B713D4">
        <w:rPr>
          <w:rStyle w:val="StyleBoldUnderline"/>
        </w:rPr>
        <w:t xml:space="preserve">provides is a model that will give us the concept of equality in a way that is relevant for constructing </w:t>
      </w:r>
      <w:r w:rsidR="0007502D" w:rsidRPr="00B713D4">
        <w:rPr>
          <w:rStyle w:val="Emphasis"/>
        </w:rPr>
        <w:t>colle</w:t>
      </w:r>
      <w:r w:rsidR="000B013F" w:rsidRPr="00B713D4">
        <w:rPr>
          <w:rStyle w:val="Emphasis"/>
        </w:rPr>
        <w:t>ctive resistance to the dominat</w:t>
      </w:r>
      <w:r w:rsidR="0007502D" w:rsidRPr="00B713D4">
        <w:rPr>
          <w:rStyle w:val="Emphasis"/>
        </w:rPr>
        <w:t>ion of neoliberalism</w:t>
      </w:r>
      <w:r w:rsidR="0007502D" w:rsidRPr="0007502D">
        <w:rPr>
          <w:rFonts w:asciiTheme="majorHAnsi" w:hAnsiTheme="majorHAnsi"/>
        </w:rPr>
        <w:t>.</w:t>
      </w:r>
    </w:p>
    <w:p w14:paraId="0F492B35" w14:textId="77777777" w:rsidR="00B54D3F" w:rsidRPr="00273875" w:rsidRDefault="00B54D3F" w:rsidP="00B54D3F">
      <w:pPr>
        <w:rPr>
          <w:rFonts w:asciiTheme="majorHAnsi" w:hAnsiTheme="majorHAnsi"/>
        </w:rPr>
      </w:pPr>
    </w:p>
    <w:p w14:paraId="2CF3C3E4" w14:textId="40486202" w:rsidR="00D26801" w:rsidRPr="00273875" w:rsidRDefault="0081252B" w:rsidP="00124CA3">
      <w:pPr>
        <w:pStyle w:val="Heading3"/>
      </w:pPr>
      <w:r w:rsidRPr="00273875">
        <w:t>1nc Shell – Economic Engagement</w:t>
      </w:r>
    </w:p>
    <w:p w14:paraId="07EA2CC5" w14:textId="77777777" w:rsidR="009A238D" w:rsidRPr="00273875" w:rsidRDefault="009A238D" w:rsidP="009A238D">
      <w:pPr>
        <w:pStyle w:val="Heading4"/>
      </w:pPr>
      <w:r w:rsidRPr="00273875">
        <w:t xml:space="preserve">Economic engagement increases linkage with China in order to remake the Chinese market in accordance with neoliberalism – the plan hollows out institutional protections against globalization </w:t>
      </w:r>
    </w:p>
    <w:p w14:paraId="3DC446E0" w14:textId="77777777" w:rsidR="009A238D" w:rsidRPr="00273875" w:rsidRDefault="009A238D" w:rsidP="009A238D">
      <w:pPr>
        <w:rPr>
          <w:rFonts w:asciiTheme="majorHAnsi" w:hAnsiTheme="majorHAnsi"/>
        </w:rPr>
      </w:pPr>
      <w:r w:rsidRPr="00273875">
        <w:rPr>
          <w:rStyle w:val="StyleStyleBold12pt"/>
          <w:rFonts w:asciiTheme="majorHAnsi" w:hAnsiTheme="majorHAnsi"/>
        </w:rPr>
        <w:t>Feffer 00</w:t>
      </w:r>
    </w:p>
    <w:p w14:paraId="2DDFD9E4" w14:textId="77777777" w:rsidR="009A238D" w:rsidRPr="00273875" w:rsidRDefault="009A238D" w:rsidP="009A238D">
      <w:pPr>
        <w:rPr>
          <w:rFonts w:asciiTheme="majorHAnsi" w:hAnsiTheme="majorHAnsi"/>
        </w:rPr>
      </w:pPr>
      <w:r w:rsidRPr="00273875">
        <w:rPr>
          <w:rFonts w:asciiTheme="majorHAnsi" w:hAnsiTheme="majorHAnsi"/>
        </w:rPr>
        <w:t>(John Feffer, international affairs representative for the American Friends Service Committee based in Tokyo, 2000, JSTOR, “Gunboat Globalization: The Intersection of Economics And Security in East Asia”, http://www.jstor.org/stable/29768035) DZ</w:t>
      </w:r>
    </w:p>
    <w:p w14:paraId="7FB6C37C" w14:textId="77777777" w:rsidR="009A238D" w:rsidRPr="00273875" w:rsidRDefault="009A238D" w:rsidP="009A238D">
      <w:pPr>
        <w:rPr>
          <w:rFonts w:asciiTheme="majorHAnsi" w:hAnsiTheme="majorHAnsi"/>
        </w:rPr>
      </w:pPr>
    </w:p>
    <w:p w14:paraId="574343A6" w14:textId="68DE1873" w:rsidR="009A238D" w:rsidRPr="00273875" w:rsidRDefault="009A238D" w:rsidP="009A238D">
      <w:pPr>
        <w:rPr>
          <w:rFonts w:asciiTheme="majorHAnsi" w:hAnsiTheme="majorHAnsi"/>
          <w:sz w:val="8"/>
        </w:rPr>
      </w:pPr>
      <w:r w:rsidRPr="00273875">
        <w:rPr>
          <w:rFonts w:asciiTheme="majorHAnsi" w:hAnsiTheme="majorHAnsi"/>
          <w:sz w:val="8"/>
        </w:rPr>
        <w:t xml:space="preserve">In September 1999, the United States offered North Korea a deal: dollars for disarmament. In exchange for North Korea freezing its missile development program, the U.S. would lift the economic sanctions that have prevented trade between the two countries for the past 50 years. Shortly before the June 2000 summit between the two Korean leaders, the U.S. finally followed through on its promise to ease sanctions. Despite a nascent detente on the Korean peninsula, however, the U.S. refuses to retire its East Asian containment policy. In other words, although </w:t>
      </w:r>
      <w:r w:rsidRPr="00273875">
        <w:rPr>
          <w:rStyle w:val="StyleBoldUnderline"/>
          <w:rFonts w:asciiTheme="majorHAnsi" w:hAnsiTheme="majorHAnsi"/>
        </w:rPr>
        <w:t>the Clinton administration indicated a willingness to help North Korea enter the global market, the U.S. has refused to remove any of the weapons or troops that currently threaten North Korea. This combination of militarism and neoliberal engagement exemplifies U.S. relations toward East Asia more generally.</w:t>
      </w:r>
      <w:r w:rsidRPr="00273875">
        <w:rPr>
          <w:rFonts w:asciiTheme="majorHAnsi" w:hAnsiTheme="majorHAnsi"/>
          <w:sz w:val="8"/>
        </w:rPr>
        <w:t xml:space="preserve">1 The U.S. struggles to maintain the Cold War in Asia on the basis of 100,000 troops, considerable hardware, and sizable contributions from Japan, South Korea, and the Philippines. At the same time, particularly in the wake of the 1997 Asian financial crisis, the </w:t>
      </w:r>
      <w:r w:rsidRPr="00273875">
        <w:rPr>
          <w:rStyle w:val="StyleBoldUnderline"/>
          <w:rFonts w:asciiTheme="majorHAnsi" w:hAnsiTheme="majorHAnsi"/>
        </w:rPr>
        <w:t xml:space="preserve">U.S. government has consistently pushed for </w:t>
      </w:r>
      <w:r w:rsidRPr="00273875">
        <w:rPr>
          <w:rStyle w:val="Emphasis"/>
          <w:rFonts w:asciiTheme="majorHAnsi" w:hAnsiTheme="majorHAnsi"/>
        </w:rPr>
        <w:t>neoliberal reforms</w:t>
      </w:r>
      <w:r w:rsidRPr="00273875">
        <w:rPr>
          <w:rStyle w:val="StyleBoldUnderline"/>
          <w:rFonts w:asciiTheme="majorHAnsi" w:hAnsiTheme="majorHAnsi"/>
        </w:rPr>
        <w:t xml:space="preserve"> that involve the </w:t>
      </w:r>
      <w:r w:rsidRPr="00273875">
        <w:rPr>
          <w:rStyle w:val="Emphasis"/>
          <w:rFonts w:asciiTheme="majorHAnsi" w:hAnsiTheme="majorHAnsi"/>
        </w:rPr>
        <w:t>privatization of state assets</w:t>
      </w:r>
      <w:r w:rsidRPr="00273875">
        <w:rPr>
          <w:rStyle w:val="StyleBoldUnderline"/>
          <w:rFonts w:asciiTheme="majorHAnsi" w:hAnsiTheme="majorHAnsi"/>
        </w:rPr>
        <w:t xml:space="preserve">, </w:t>
      </w:r>
      <w:r w:rsidRPr="00273875">
        <w:rPr>
          <w:rStyle w:val="Emphasis"/>
          <w:rFonts w:asciiTheme="majorHAnsi" w:hAnsiTheme="majorHAnsi"/>
        </w:rPr>
        <w:t>the lowering of barriers to trade</w:t>
      </w:r>
      <w:r w:rsidRPr="00273875">
        <w:rPr>
          <w:rStyle w:val="StyleBoldUnderline"/>
          <w:rFonts w:asciiTheme="majorHAnsi" w:hAnsiTheme="majorHAnsi"/>
        </w:rPr>
        <w:t xml:space="preserve">, and the </w:t>
      </w:r>
      <w:r w:rsidRPr="00273875">
        <w:rPr>
          <w:rStyle w:val="Emphasis"/>
          <w:rFonts w:asciiTheme="majorHAnsi" w:hAnsiTheme="majorHAnsi"/>
        </w:rPr>
        <w:t>elimination of restrictions on the transnational movement of capital</w:t>
      </w:r>
      <w:r w:rsidRPr="00273875">
        <w:rPr>
          <w:rStyle w:val="StyleBoldUnderline"/>
          <w:rFonts w:asciiTheme="majorHAnsi" w:hAnsiTheme="majorHAnsi"/>
        </w:rPr>
        <w:t>. In some cases, U.S. economic and military objectives have overlapped</w:t>
      </w:r>
      <w:r w:rsidRPr="00273875">
        <w:rPr>
          <w:rFonts w:asciiTheme="majorHAnsi" w:hAnsiTheme="majorHAnsi"/>
          <w:sz w:val="8"/>
        </w:rPr>
        <w:t xml:space="preserve">, and the U.S. State Department and the Commerce Department have worked hand in hand. </w:t>
      </w:r>
      <w:r w:rsidRPr="00273875">
        <w:rPr>
          <w:rStyle w:val="StyleBoldUnderline"/>
          <w:rFonts w:asciiTheme="majorHAnsi" w:hAnsiTheme="majorHAnsi"/>
        </w:rPr>
        <w:t>Conventional arms sales, high-tech research programs, and lowered trade barriers have accomplished both objectives of greater market access for U.S. businesses and stronger allied military postures against perceived enemies. Yet globalization and U.S. militarism do not always mix well in East Asia</w:t>
      </w:r>
      <w:r w:rsidRPr="00273875">
        <w:rPr>
          <w:rFonts w:asciiTheme="majorHAnsi" w:hAnsiTheme="majorHAnsi"/>
          <w:sz w:val="8"/>
        </w:rPr>
        <w:t xml:space="preserve">. Certain </w:t>
      </w:r>
      <w:r w:rsidRPr="00273875">
        <w:rPr>
          <w:rStyle w:val="StyleBoldUnderline"/>
          <w:rFonts w:asciiTheme="majorHAnsi" w:hAnsiTheme="majorHAnsi"/>
        </w:rPr>
        <w:t>military imperatives</w:t>
      </w:r>
      <w:r w:rsidRPr="00273875">
        <w:rPr>
          <w:rFonts w:asciiTheme="majorHAnsi" w:hAnsiTheme="majorHAnsi"/>
          <w:sz w:val="8"/>
        </w:rPr>
        <w:t xml:space="preserve">, such as a regional missile defense system, </w:t>
      </w:r>
      <w:r w:rsidRPr="00273875">
        <w:rPr>
          <w:rStyle w:val="StyleBoldUnderline"/>
          <w:rFonts w:asciiTheme="majorHAnsi" w:hAnsiTheme="majorHAnsi"/>
        </w:rPr>
        <w:t>have driven wedges between countries that neoliberals want to unite through free trade</w:t>
      </w:r>
      <w:r w:rsidRPr="00273875">
        <w:rPr>
          <w:rFonts w:asciiTheme="majorHAnsi" w:hAnsiTheme="majorHAnsi"/>
          <w:sz w:val="8"/>
        </w:rPr>
        <w:t xml:space="preserve">. Moreover, certain economic trends, such as the deregulation of financial markets, have weakened some of the very countries that U.S. troops and battleships are pledged to protect. </w:t>
      </w:r>
      <w:r w:rsidRPr="00273875">
        <w:rPr>
          <w:rStyle w:val="StyleBoldUnderline"/>
          <w:rFonts w:asciiTheme="majorHAnsi" w:hAnsiTheme="majorHAnsi"/>
        </w:rPr>
        <w:t>Herein lies the central problem for U.S. policy toward East Asia: the tension between core military and economic objectives.</w:t>
      </w:r>
      <w:r w:rsidRPr="00273875">
        <w:rPr>
          <w:rFonts w:asciiTheme="majorHAnsi" w:hAnsiTheme="majorHAnsi"/>
          <w:sz w:val="8"/>
        </w:rPr>
        <w:t xml:space="preserve"> U.S. military strategy in the region depends on the maintenance of the Cold War, with North Korea, China, or a set of new "threats" substituting for the Soviet Union. </w:t>
      </w:r>
      <w:r w:rsidRPr="00273875">
        <w:rPr>
          <w:rStyle w:val="StyleBoldUnderline"/>
          <w:rFonts w:asciiTheme="majorHAnsi" w:hAnsiTheme="majorHAnsi"/>
        </w:rPr>
        <w:t>U.S. economic strategy</w:t>
      </w:r>
      <w:r w:rsidRPr="00273875">
        <w:rPr>
          <w:rFonts w:asciiTheme="majorHAnsi" w:hAnsiTheme="majorHAnsi"/>
          <w:sz w:val="8"/>
        </w:rPr>
        <w:t xml:space="preserve">, although initially forged in the crucible of the Cold War, </w:t>
      </w:r>
      <w:r w:rsidRPr="00273875">
        <w:rPr>
          <w:rStyle w:val="StyleBoldUnderline"/>
          <w:rFonts w:asciiTheme="majorHAnsi" w:hAnsiTheme="majorHAnsi"/>
        </w:rPr>
        <w:t>is increasingly dependent on breaking down ideological divisions in the region</w:t>
      </w:r>
      <w:r w:rsidRPr="00273875">
        <w:rPr>
          <w:rFonts w:asciiTheme="majorHAnsi" w:hAnsiTheme="majorHAnsi"/>
          <w:sz w:val="8"/>
        </w:rPr>
        <w:t xml:space="preserve">. The U.S. is thus Janus-faced: simultaneously looking backward to the Cold War and forward to the single global capitalist market. In terms of international relations theory, this conflict pits Realists, and their concern with balance of power, against Liberals, and their belief that trade will foster greater interdependence (Buzan and Segal, 1994: 3).2 In the 19th century, colonial powers practiced gunboat diplomacy to impose their wills on recalcitrant countries in Asia. In the 21st century, the U.S. has helped to create a very different method of forcing countries to adopt certain economic and political structures. Call it gunboat globalization, where the gunboats are supplied by several countries and the globalization is carried out by a multiplicity of actors. </w:t>
      </w:r>
      <w:r w:rsidRPr="00273875">
        <w:rPr>
          <w:rStyle w:val="StyleBoldUnderline"/>
          <w:rFonts w:asciiTheme="majorHAnsi" w:hAnsiTheme="majorHAnsi"/>
        </w:rPr>
        <w:t>With gunboat globalization, the U.S. is attempting to combine Realist and Liberal tendencies into new forms of multilateralism in East Asia that simultaneously reinforce and obscure U.S. dominance</w:t>
      </w:r>
      <w:r w:rsidRPr="00273875">
        <w:rPr>
          <w:rFonts w:asciiTheme="majorHAnsi" w:hAnsiTheme="majorHAnsi"/>
          <w:sz w:val="8"/>
        </w:rPr>
        <w:t xml:space="preserve">. Guns Versus Barter Since World War II, the U.S. government position on security in the Pacific region has been "peace through hegemony." According to the view held by successive presidents, Pentagon officials, and State Department spokespeople – U.S. troops, bases, and the Seventh Fleet act as a buffer separating the conflict disposed countries of the region from one another. If the U.S. military did not play this constabulary role, China would invade Taiwan, the Korean peninsula would be engulfed in war, and a growing Japanese military would threaten other Asian countries (Martin, 2000; NAPSNet, 1999; Simon, 1996: 91).3 </w:t>
      </w:r>
      <w:r w:rsidRPr="00273875">
        <w:rPr>
          <w:rStyle w:val="StyleBoldUnderline"/>
          <w:rFonts w:asciiTheme="majorHAnsi" w:hAnsiTheme="majorHAnsi"/>
        </w:rPr>
        <w:t>Although the U.S. has vacillated on specific policies over the years  - engaging China then containing it</w:t>
      </w:r>
      <w:r w:rsidRPr="00273875">
        <w:rPr>
          <w:rFonts w:asciiTheme="majorHAnsi" w:hAnsiTheme="majorHAnsi"/>
          <w:sz w:val="8"/>
        </w:rPr>
        <w:t xml:space="preserve">, withdrawing from Philippine bases then pushing through the Visiting Forces Agreement, dithering about troop reductions on the Korean peninsula – </w:t>
      </w:r>
      <w:r w:rsidRPr="00273875">
        <w:rPr>
          <w:rStyle w:val="StyleBoldUnderline"/>
          <w:rFonts w:asciiTheme="majorHAnsi" w:hAnsiTheme="majorHAnsi"/>
        </w:rPr>
        <w:t>the core of U.S. strategy remains the same</w:t>
      </w:r>
      <w:r w:rsidRPr="00273875">
        <w:rPr>
          <w:rFonts w:asciiTheme="majorHAnsi" w:hAnsiTheme="majorHAnsi"/>
          <w:sz w:val="8"/>
        </w:rPr>
        <w:t xml:space="preserve">. Because key areas in Asia fall into the realm of U.S. "national interest," the U.S. military continues to practice the three "Rs" of regular joint exercises, ready bases in Asia, and rapid deployment. There was a point in the early 1990s when the end of the Cold War in Europe and the collapse of the Soviet Union seemed to open up new possibilities for East Asia. The Bush administration removed tactical nuclear weapons, including gravity bombs, from South Korea in 1991 and even considered a significant three stage reduction of troops through the East Asian Strategic Initiative (EASI) (Zhang and Montaperto, 1999:45). That moment – like the immediate prospects for global disarmament, stable democracy in Russia, or a peace dividend in the United States  - faded rather quickly. The Pentagon, aided by its congressional allies, belatedly adjusted to the collapse of its principal adversary, the Soviet Union, by recasting U.S. military objectives to counter emerging regional super - powers such as China, "rogue" nations such as North Korea, and nonstate threats such as terrorists, ethno-nationalists, drug barons, religious fundamentalists, and computer hackers. In East Asia, this recasting of Pentagon objectives meant the cancellation of E ASI in the final days of the Bush administration and a commitment by the Clinton administration to maintain U.S. military power in an economically critical region of the world. </w:t>
      </w:r>
      <w:r w:rsidRPr="00273875">
        <w:rPr>
          <w:rStyle w:val="StyleBoldUnderline"/>
          <w:rFonts w:asciiTheme="majorHAnsi" w:hAnsiTheme="majorHAnsi"/>
        </w:rPr>
        <w:t>At the 1994 summit of Asia-Pacific Economic Cooperation (</w:t>
      </w:r>
      <w:r w:rsidRPr="00273875">
        <w:rPr>
          <w:rStyle w:val="Emphasis"/>
          <w:rFonts w:asciiTheme="majorHAnsi" w:hAnsiTheme="majorHAnsi"/>
        </w:rPr>
        <w:t>APEC</w:t>
      </w:r>
      <w:r w:rsidRPr="00273875">
        <w:rPr>
          <w:rStyle w:val="StyleBoldUnderline"/>
          <w:rFonts w:asciiTheme="majorHAnsi" w:hAnsiTheme="majorHAnsi"/>
        </w:rPr>
        <w:t xml:space="preserve">), a structure designed to </w:t>
      </w:r>
      <w:r w:rsidRPr="00273875">
        <w:rPr>
          <w:rStyle w:val="Emphasis"/>
          <w:rFonts w:asciiTheme="majorHAnsi" w:hAnsiTheme="majorHAnsi"/>
        </w:rPr>
        <w:t>reinforce U.S. access to Asian markets</w:t>
      </w:r>
      <w:r w:rsidRPr="00273875">
        <w:rPr>
          <w:rStyle w:val="StyleBoldUnderline"/>
          <w:rFonts w:asciiTheme="majorHAnsi" w:hAnsiTheme="majorHAnsi"/>
        </w:rPr>
        <w:t>, President Clinton acknowledged the importance of Asia for the U.S. economy, and therefore the centrality of Asia as a U.S. security concern. He committed the U.S. to a "deeper, and deeper, and deeper economic, political, and security engagement in Asia"</w:t>
      </w:r>
      <w:r w:rsidRPr="00273875">
        <w:rPr>
          <w:rFonts w:asciiTheme="majorHAnsi" w:hAnsiTheme="majorHAnsi"/>
          <w:sz w:val="8"/>
        </w:rPr>
        <w:t xml:space="preserve"> (Zhao, 1998:241-242). There would no longer be talk of the U.S. scaling back on its security commitments to the region. Indeed, as several U.S. officials have insisted, even Korean unification would not occasion the withdrawal of U.S. troops from the peninsula. The collapse of the Soviet Union, the effects of the Asian financial crisis, and the logic of neoliberalism might all be expected to discourage one economic form of militarism  - the arms trade. In encouraging privatization and government downsizing, neoliberal politicians and economists might be expected to withdraw government support from arms industries and cut subsidies for arms sales. Yet just as Reagan-era conservatives derided Big Government with the exception of the military budget, the logic of neoliberalism falters when it encounters security issues. At the level of the World Trade Organization (WTO), for instance, government investments in industries that safeguard "essential security interests" (according to Article XXI of the General Agreement on Tariffs and Trade adopted by the WTO) are exempted from the usual liberalization criteria (Staples, 2000). After the Asian financial crisis of 1997, U.S. government representatives assured their allies, particularly in South Korea, that cutting government spending need not apply to military purchases. As a result, after a dip in 1998, the arms race has continued unabated in the region. South Korea will be posting a 5.5% military budget increase for 2000 (and for several years after that). Russia has revitalized its arms exports industry; Japan is increasing its arms spending; North Korea is reducing its military budget, but attempting to compensate with an enhanced missile capacity; China continues to modernize its military; and, on the heels of a $ 1.3 billion military upgrade package from the U.S., Taiwan is making its largest investments ever in electronic and information warfare (Umbach, 1998; Associated Press, September 29, 2000; Taipei Times, October 15,2000). U.S. arms manufacturers continue to dominate the Asian market (though European suppliers are catching up quickly) (Brennan et al, 1997).4 Although the U.S. has not drawn down its military presence in Asia and the arms trade has not diminished, security relations in the region are nonetheless changing. </w:t>
      </w:r>
      <w:r w:rsidRPr="00273875">
        <w:rPr>
          <w:rStyle w:val="StyleBoldUnderline"/>
          <w:rFonts w:asciiTheme="majorHAnsi" w:hAnsiTheme="majorHAnsi"/>
        </w:rPr>
        <w:t>Economic forces have been undermining the pillars of security policy</w:t>
      </w:r>
      <w:r w:rsidRPr="00273875">
        <w:rPr>
          <w:rFonts w:asciiTheme="majorHAnsi" w:hAnsiTheme="majorHAnsi"/>
          <w:sz w:val="8"/>
        </w:rPr>
        <w:t xml:space="preserve">. As the effects of globalization intensify, new technologies and new trade relations are changing the terms of military engagement. Perhaps the most salient of the technological changes involves weapons of mass destruction. Since the Gulf War, there has been a growing perception that conventional armies, no matter their size, cannot stand up to a technologically advanced adversary (Bracken, 1999). Throughout Asia, this perception has translated into more investments in computerization (e.g., "smart weapons") and advanced communication systems (e.g., satellites) (Parker, 1999: 5).5 Countries are also investing in what they consider the cheaper alternative of ABC weapons  - atomic, biological, and chemical  - despite considerable evidence that atomic weapons are not cheap and biological/chemical weapons are not as effective as advertised (Passell, 1998; Mueller and Mueller, 1999). India and Pakistan went public in 1998 with their nuclear weapons program. North Korea has stockpiled biological and chemical weapons, and was nearly drawn into war with the United States in 1994 over its nuclear program. China is seeking to upgrade its strategic forces and make up for its lack of solid-fuel intercontinental missiles and MIRV capacity (Swaine, 1999: 36). Japan maintains its "recessed deterrence"  - a capability to rapidly develop nuclear weapons if circumstances in the region dramatically alter (Buzan, 1995: 41). A new global market in advanced weaponry  - the logical result of the neoliberal application of market principles to all facets of existence  - is acceler - ating the spread of these technologies. Nonproliferation regimes have largely failed to limit the sales of sophisticated weapons by developed and developing countries alike. Security rationales drive nonproliferation efforts; economics undercut them. The major industrialized countries hope to increase market share for their own military industries, and to utilize economies of scale to cut the costs of maintaining their own armies. The U.S. government, for instance, officially supports "free trade" while simultaneously doing all it can to subsidize the domestic arms industry. Lockheed Martin, the world's largest manufacturer and seller of arms, receives more federal funding than the nation's largest welfare program (Arms Trade Resource Center, 2000). The major arms sellers routinely take advantage of the U.S. government's Defense Export Loan Guarantee Fund to boost overseas sales (Ibid.). Meanwhile, more economically desperate countries, such as North Korea and Kazakhstan, do not bother with the "free trade" rhetoric; they simply sell high-tech systems because they need the hard currency. Another factor driving this reliance on weapons of mass destruction is the nationalist backlash against economic globalization and its challenge to the state's primacy. As George Perkovich (1999: 48) has noted in his account of India's nuclear program, nuclear weapons are not simply a path to military parity or superiority. They are a way for middle powers to emphasize their independence and attain equal status in the international system. To extend Perkovich's insight, weapons of mass destruction can compensate for the loss of economic and cultural independence. India cannot claim that it has produced a worldwide chain of tandoori chicken franchises. Instead, it can hold up its nuclear bomb as its entry ticket to the club of global leaders. U.S. military policy is gradually adjusting to this shift of emphasis away from conventional weapons. For instance, despite continued rhetoric from liberals and conservatives about the signal importance of U.S. troops in South Korea and Japan, Pentagon officials are quietly reexamining this sacred cow in light of anti bases movements in the region as well as the ineffectiveness of ground troops to counter weapons of mass destruction (Halloran, 2000a, 2000b). If ground troops are ineffectual, what choices does the Pentagon have? To counter weapons of mass destruction, the U.S. has wielded sanctions against "rogue" suppliers. Since sanctions have not been very successful, however, the U.S. government has increasingly supported military prophylactics, such as the various levels of missile defense worldwide that the U.S. is currently developing. At one time the Strategic Defense Initiative  - the "Star Wars" of the Reagan administration  - was only supported by a minority of the foreign policy establishment. Today, by contrast, a shield to protect against missile attacks from disgruntled nations and individuals enjoys broad bipartisan support -despite the continued skepticism of experts who argue that it will not work. In East Asia, the Pentagon has proposed a Theater Missile Defense (TMD) to protect U.S. allies. There is no clearer example of the endurance of Cold War thinking in the region. TMD draws a line through Northeast Asia just as the Iron Curtain once divided Europe. The U.S. is using TMD, though still mostly in the research stage, as a way of distinguishing "security risks" such as North Korea and China (and even, on occasion, Russia) from the countries that need to be protected, such as Japan, South Korea, and Taiwan. This missile "umbrella" shelters only some of the trading partners in the region  - a most awkward fact from the point of view of economic engagement. The U.S. wants to usher China and North Korea into the global market, the former through entry into the World Trade Organization (WTO), and the latter, at least initially, through a series of bilateral agreements. Yet both countries view TMD as an offensive weapon that will prompt them to spend more on the military means to overwhelm it, either with expensive missiles or inexpensive decoys. Russia, too, has voiced concerns that the U.S. will unilaterally void the 1972 Anti-Ballistic Missile Treaty by building a comprehensive missile defense. Russia is understand - ably confused. On the one hand, the U.S. is welcoming Russia into the global market and even into the Group of 7 (now 8). On the other hand, NATO is expanding into the former Soviet Union almost up to the borders of Russia itself, and the U.S. is backing away from key arms control treaties such as the ABM Treaty and the Comprehensive Test Ban Treaty. With TMD, the U.S. is trying to have it both ways  - China, Russia, and North Korea as economic friends and military adversaries. This "have your cake and eat it too" strategy has several components. For international consumption, the Clinton administration put the friendliest spin on the anti-missile systems by labeling them "defensive," not offensive, weapons that are designed primarily to protect against nonstate actors. </w:t>
      </w:r>
      <w:r w:rsidRPr="00273875">
        <w:rPr>
          <w:rStyle w:val="StyleBoldUnderline"/>
          <w:rFonts w:asciiTheme="majorHAnsi" w:hAnsiTheme="majorHAnsi"/>
        </w:rPr>
        <w:t>Meanwhile, the administration urged Russia and China to focus on economic reforms and not to link the two spheres. The Russian and Chinese governments cannot so easily uncouple national security concerns from market reforms. The opponents of economic reform  - a diverse group drawing on nationalist, communist, socialist, and environmental ideologies  - view globalization and U.S.-led militarism as two sides of the same imperialist coin</w:t>
      </w:r>
      <w:r w:rsidRPr="00273875">
        <w:rPr>
          <w:rFonts w:asciiTheme="majorHAnsi" w:hAnsiTheme="majorHAnsi"/>
          <w:sz w:val="8"/>
        </w:rPr>
        <w:t xml:space="preserve">. TMD threatens from the outside; neoliberal reforms permit the outside forces to infiltrate through the Trojan horses of foreign ownership and government privatization. As such, TMD makes it that much more difficult for neoliberal reformers in these countries. They must not only argue their reforms on economic grounds, but also in terms of national security. Aside from Japan, countries in East Asia are treading carefully on the TMD issue. Taiwan, uncertain of U.S. commitment, may simply make do with a low altitude shield of its own devising (Associated Press, February 1,2000). Although some in South Korea imagine technological spin-offs, for the time being the South Korean government has decided not to participate in TMD -in order not to offend China and because such a system wouldn't protect them from North Korean attack. Both Taiwan and South Korea are also reluctant to damage trade relationships in the region. This brings us to the second major impact of globalization on militarism in East Asia. An Asian NATO? East Asia is a region of significant territorial disputes. Korea is still divided; Russia and Japan continue to squabble over disputed islands, as do South Korea and Japan; China and Taiwan have yet to find a formula for peaceful coexistence; control of the Spratly Islands in the South China Sea is contested by six countries. Add to those rivalries a rich diversity of cultures and a history of domination from both near (Japan, China) and far (the U.S., Britain), and it is not difficult to understand why multilateral security arrangements have yet to be built in East Asia. Instead, the countries in the region have related to one another bilaterally. The U.S., for instance, is anchored in the region by its strong bilateral relationships with Japan and Korea. Other countries in the region have forged their own ties. Traditionally, North Korea has maintained alliances with China and Russia, sometimes moving closer to one at the expense of the other. Japan and South Korea have coordinated security policies with the encouragement of the </w:t>
      </w:r>
      <w:r w:rsidRPr="00273875">
        <w:rPr>
          <w:rFonts w:asciiTheme="majorHAnsi" w:hAnsiTheme="majorHAnsi"/>
          <w:sz w:val="12"/>
          <w:szCs w:val="12"/>
        </w:rPr>
        <w:t xml:space="preserve">U.S. </w:t>
      </w:r>
      <w:r w:rsidRPr="00273875">
        <w:rPr>
          <w:rStyle w:val="StyleBoldUnderline"/>
          <w:rFonts w:asciiTheme="majorHAnsi" w:hAnsiTheme="majorHAnsi"/>
        </w:rPr>
        <w:t xml:space="preserve">Russia and China are exploring closer economic and security ties based on shared suspicion of U.S. </w:t>
      </w:r>
      <w:r w:rsidRPr="00273875">
        <w:rPr>
          <w:rStyle w:val="Emphasis"/>
          <w:rFonts w:asciiTheme="majorHAnsi" w:hAnsiTheme="majorHAnsi"/>
        </w:rPr>
        <w:t>geopolitical motives</w:t>
      </w:r>
      <w:r w:rsidRPr="00273875">
        <w:rPr>
          <w:rFonts w:asciiTheme="majorHAnsi" w:hAnsiTheme="majorHAnsi"/>
          <w:sz w:val="8"/>
        </w:rPr>
        <w:t xml:space="preserve"> (Felgenhauer, 1998; Daily Yomiuri, 1999; Blank, 1998). In short, all the countries in East Asia engage in a shifting set of bilateral alliances and are reluctant to sit down together to hammer out collective solutions to collective security problems.6 Economic globalization is beginning to influence this web of bilateral relation - ships. Take the case of China and South Korea. Until the early 1990s, the two countries did not interact despite some mutual economic interests and a sizable Korean ethnic minority living in Northeast China. In 1992, China recognized South Korea diplomatically, as economic interests trumped traditional military considerations. When North Korea objected to this reconfiguration of regional alliances, China suggested that the new Chinese-South Korean tie would help North Korea normalize relations with the United States and Japan (Han, 2000: 8). Elsewhere, trade is establishing ties that were once not possible. Japan is making considerable investments in China; South Korea is investing in North Korea; and the volume of Taiwanese investment in mainland China belies the cross-Straits military tensions. Globalization overcomes impediments to trade, whether they are economic, political, or ideological. The increased flow of investment around the region is eroding the strict bilateralism of the Cold War period and establishing relationships based on mutual economic interest. The Liberals would rejoice over such a rejection of Realist principles. With the erosion of traditional bilateral relations, U.S. allies are reexamining their military commitments. For instance, in 1998 the U.S. and Japan revised their security guidelines to permit Japan's Self-Defense Forces a greater range of responsibilities in supporting U.S. operations in the region. Japan has also been pushing to reduce its financial contributions in support of U.S. bases (Agence France Presse, 1999). More critically, Japanese conservatives are leading an effort to recast Japan's constitution to give it more independence in general. Some in Japan and outside are arguing for Japan finally to become a "normal" country by leaving the U.S. protective umbrella and maintaining a true army of its own.7 South Korea, too, has been restive. Despite a 20-year agreement limiting the range of its missiles, Seoul is pushing for an extension. The U.S. initially objected to Seoul's ambitions and even went so far as to suspend transfer of key missile components to Korea in 1999; more recently, however, the U.S. has quietly given its ally the go-ahead (Son, 2000; Agence France Presse, 2000a). Meanwhile, in March 2000, the South Korean government produced its first report discussing possible U.S. withdrawal of troops from the peninsula and advising an increase in defense spending to prepare for such military independence (Kang, 2000; Bandow, 1996). On the surface, the U.S. remains committed to its two key bilateral relation - ships with Japan and South Korea (and, because of current and potential instability in Southeast Asia, to its relationships with the Philippines and Thailand). At the same time, however, the U.S. has been introducing a more "multilateral" approach designed to complement rather than replace these bilateral relations. During his confirmation hearings in 1993, Assistant Secretary of State for East Asian and Pacific Affairs Winston Lord emphasized multilateralism as an administration priority (Cossa, 1999: 8-10). The Clinton administration diligently followed through on this commitment. The reassessment of U.S. policy toward North Korea by former Defense Secretary William Perry involved extensive discussions with South Korea and Japan, and currently the three countries are pursuing a coordinated engagement policy with the DPRK through the Trilateral Coordination and Oversight Group. Theater Missile Defense is initially a U.S-Japanese research project. Yet the U.S. would like to include South Korea and potentially Taiwan. Joint military exercises in the region are no longer the unique province of U.S. bilateral relations. Japan and South Korea conducted their first joint exercises in 1999. This move toward regional exercises has, in light of the East Timor crisis, been accompanied by the possibility that the U.S. will rely on "deputy sheriffs" (like Australia) to play the constabulary role in the region. As Admiral Dennis Blair, commander in chief of U.S. forces in the region, has said, "We are working closely with our security partners to merge bilateral exercises into regional exercises using updated sce - narios that develop the skills we expect our combined forces will need" (Richardson, 2000). These moves toward a functional multilateralism  - in which the U.S. creates a security bloc on top of its bilateral relations  - fulfill several U.S. objectives. Multilateralism is less of a drain on the U.S. budget since it relies more on burden sharing, such as Japan's support of TMD research or Australia's contributions to the East Timor intervention. The new multilateralism acknowledges the desire of U.S. allies to play a greater role in security matters in the region. Multilateralism in the security realm builds on and encourages the network of multilateral economic relations that are developing in the region. Perhaps more ominously, the U.S. has consistently preempted a true multilateral security system by asserting a U.S.-dominated multilateralism in advance. In pursuing this last objective, the U.S. is applying lessons learned in Europe in the 1990s. Defined by a single Soviet threat that suddenly disappeared, NATO had to identify new roles to justify its existence. It sought to engage Russia through cooperative mechanisms such as the Partnership for Peace and at the same time contain Russia through the eastward expansion of the alliance nearly to the border of Russia itself (Feffer, 2000). (In an echo of this NATO offer to work closely with Russia, the U.S. government has even broached the possibility of regional military exercises in East Asia that include China, though the scope would be narrowly on peacekeeping and humanitarian aid [Kyodo, 2000].) To "stay in the game," NATO expanded its capacities to previously unfamiliar terrain, such as environmental clean-up, counterterrorism, and "out-of-area" operations. In the former Yugosla - via, NATO's rnilitary approach to solving interethnic and interstate violence  - supporting the Croatian army and applying military pressure on Serbia and eventually bombing Belgrade  - eventually overwhelmed diplomatic initiatives. In bolstering NATO's new role, the U.S. had to counter European desires for independent structures both military (the West European Union) and diplomatic (the Organization of Security and Cooperation in Europe). Similarly in the Pacific, the U.S. is dealing with a threat that no longer exists. Communism is largely a spent force, and the Communist governments in the region are to a greater or lesser extent shifting to capitalism. China is the large power that the U.S. is simultaneously engaging and containing. Indonesia is the Yugoslavia of Asia, and the U.S. has begun to rationalize its military presence in the region to deal with these "new threats." Even more so than the OSCE, the ASEAN Regional Forum is paralyzed by internal conflicts and virtually incapable of playing a leading role in regional conflicts such as East Timor or the Spratly Islands (Clad, 2000; Agence France Presse, 2000b). As long as a cold war exists in East Asia, with outstanding territorial and ideological divisions, the U.S. will continue to profit from conflict at the expense of a more independent regionalism. The multilateral security system that the U.S. is slowly constructing in Asia will arise out of interlocking agreements: with Japan and South Korea over North Korea, with Japan and others over TMD, with "deputy sheriffs" such as Australia over interventions and "peacekeeping." There will be no formal NATO equivalent in Asia in terms of structure. Functionally, this multilateralism places the U.S. in a clearly dominant position, more dominant than in NATO. Over time, the U.S. will likely allow Japan and South Korea, chafing in their bilateral relations with the U.S., to play roles similar to that of Australia in the East Timor crisis. This functional multilateralism effectively mutes objections to bilateralism that are based on simple anti-Americanism and accomplishes U.S. objectives in the region at less cost to U.S. taxpayers and with less friction to East Asian allies. In the event of significant U.S. troop reductions in East Asia, such a multilateral structure will enable the U.S. to "Asianize" the ground troops (substituting Japanese and Korean troops) and rely on longer-range technologies of control (Asahi Shimbun, 2000). Such an emerging multilateral system attempts to solve the Realist-Liberal conflict by acknowledging the balance of power in the region, while drawing strength from the growing interpenetration of economic relations. The New Economics Globalization, however, is not simply a matter of increased trade. </w:t>
      </w:r>
      <w:r w:rsidRPr="00273875">
        <w:rPr>
          <w:rStyle w:val="StyleBoldUnderline"/>
          <w:rFonts w:asciiTheme="majorHAnsi" w:hAnsiTheme="majorHAnsi"/>
        </w:rPr>
        <w:t xml:space="preserve">Globalization has been a direct challenge to the East Asian model of development, which has relied on regulated markets, government support of industries, and high rates of employment and job security. </w:t>
      </w:r>
      <w:r w:rsidRPr="00273875">
        <w:rPr>
          <w:rStyle w:val="Emphasis"/>
          <w:rFonts w:asciiTheme="majorHAnsi" w:hAnsiTheme="majorHAnsi"/>
        </w:rPr>
        <w:t>According to neoliberal tenets</w:t>
      </w:r>
      <w:r w:rsidRPr="00273875">
        <w:rPr>
          <w:rStyle w:val="StyleBoldUnderline"/>
          <w:rFonts w:asciiTheme="majorHAnsi" w:hAnsiTheme="majorHAnsi"/>
        </w:rPr>
        <w:t xml:space="preserve">, all </w:t>
      </w:r>
      <w:r w:rsidRPr="00273875">
        <w:rPr>
          <w:rStyle w:val="Emphasis"/>
          <w:rFonts w:asciiTheme="majorHAnsi" w:hAnsiTheme="majorHAnsi"/>
        </w:rPr>
        <w:t>barriers to the flow of capital and goods must fall</w:t>
      </w:r>
      <w:r w:rsidRPr="00273875">
        <w:rPr>
          <w:rStyle w:val="StyleBoldUnderline"/>
          <w:rFonts w:asciiTheme="majorHAnsi" w:hAnsiTheme="majorHAnsi"/>
        </w:rPr>
        <w:t xml:space="preserve">, </w:t>
      </w:r>
      <w:r w:rsidRPr="00273875">
        <w:rPr>
          <w:rStyle w:val="Emphasis"/>
          <w:rFonts w:asciiTheme="majorHAnsi" w:hAnsiTheme="majorHAnsi"/>
        </w:rPr>
        <w:t>governments must withdraw</w:t>
      </w:r>
      <w:r w:rsidRPr="00273875">
        <w:rPr>
          <w:rStyle w:val="StyleBoldUnderline"/>
          <w:rFonts w:asciiTheme="majorHAnsi" w:hAnsiTheme="majorHAnsi"/>
        </w:rPr>
        <w:t xml:space="preserve"> from the economy, and labor must become more "flexible." In other words, </w:t>
      </w:r>
      <w:r w:rsidRPr="00273875">
        <w:rPr>
          <w:rStyle w:val="Emphasis"/>
          <w:rFonts w:asciiTheme="majorHAnsi" w:hAnsiTheme="majorHAnsi"/>
        </w:rPr>
        <w:t>East Asian economies should remake themselves in the image of the U.S.</w:t>
      </w:r>
      <w:r w:rsidRPr="00273875">
        <w:rPr>
          <w:rFonts w:asciiTheme="majorHAnsi" w:hAnsiTheme="majorHAnsi"/>
          <w:sz w:val="8"/>
        </w:rPr>
        <w:t xml:space="preserve"> or British economies. The 1997 Asian financial crisis has been a symptom of what globalization is doing to the region and a method by which international institutions have hastened its spread. A chief cause of the crisis, not unlike the Savings and Loan debacle in the United States, was the deregulation of financial markets. In Thailand, deregu - lation encouraged short-term capital to flood into the country and then, when the bubble became unsustainable, to flood out again. A similar deregulation of financial markets in South Korea encouraged banks to make unwise loans, businesses to make unwise investments, and the government to provide unwise backing. As a result of the crisis, the International Monetary Fund (IMF) imposed structural adjustment programs in exchange for bailing out the struggling econo - mies. Foreign capital has flowed into South Korea to capture controlling shares in banks, manufacturing, and service industries. Even countries where the IMF has not played a role are dancing to the same tune. Foreign direct investment in Japan, which has been very low by international standards, doubled from 1997 to 1998 and was expected to double again in 1999, with big outfits such as Merrill Lynch, General Electric, and Renault entering the market. </w:t>
      </w:r>
      <w:r w:rsidRPr="00273875">
        <w:rPr>
          <w:rStyle w:val="StyleBoldUnderline"/>
          <w:rFonts w:asciiTheme="majorHAnsi" w:hAnsiTheme="majorHAnsi"/>
        </w:rPr>
        <w:t>China is on the verge of a further neoliberal shake-up of its economy</w:t>
      </w:r>
      <w:r w:rsidRPr="00273875">
        <w:rPr>
          <w:rFonts w:asciiTheme="majorHAnsi" w:hAnsiTheme="majorHAnsi"/>
          <w:sz w:val="8"/>
        </w:rPr>
        <w:t xml:space="preserve"> to meet the requirements of WTO entry. </w:t>
      </w:r>
      <w:r w:rsidRPr="00273875">
        <w:rPr>
          <w:rStyle w:val="StyleBoldUnderline"/>
          <w:rFonts w:asciiTheme="majorHAnsi" w:hAnsiTheme="majorHAnsi"/>
        </w:rPr>
        <w:t>These changes have translated into markets for U.S. goods and access for U.S. corporations</w:t>
      </w:r>
      <w:r w:rsidRPr="00273875">
        <w:rPr>
          <w:rFonts w:asciiTheme="majorHAnsi" w:hAnsiTheme="majorHAnsi"/>
          <w:sz w:val="8"/>
        </w:rPr>
        <w:t xml:space="preserve">, particularly in the financial service industry, a big supporter of the Clinton administration. As noted above, the intensification of globalization in the region has influ - enced the way war is planned in the region. </w:t>
      </w:r>
      <w:r w:rsidRPr="00273875">
        <w:rPr>
          <w:rStyle w:val="StyleBoldUnderline"/>
          <w:rFonts w:asciiTheme="majorHAnsi" w:hAnsiTheme="majorHAnsi"/>
        </w:rPr>
        <w:t xml:space="preserve">Instead of starting from the security side of the equation, let us look at the relationship from the economic side. </w:t>
      </w:r>
      <w:r w:rsidRPr="00273875">
        <w:rPr>
          <w:rStyle w:val="Emphasis"/>
          <w:rFonts w:asciiTheme="majorHAnsi" w:hAnsiTheme="majorHAnsi"/>
        </w:rPr>
        <w:t>The most obvious link is between the financial instability that neoliberalism</w:t>
      </w:r>
      <w:r w:rsidRPr="00273875">
        <w:rPr>
          <w:rStyle w:val="StyleBoldUnderline"/>
          <w:rFonts w:asciiTheme="majorHAnsi" w:hAnsiTheme="majorHAnsi"/>
        </w:rPr>
        <w:t xml:space="preserve"> can instigate and the national security of a country</w:t>
      </w:r>
      <w:r w:rsidRPr="00273875">
        <w:rPr>
          <w:rFonts w:asciiTheme="majorHAnsi" w:hAnsiTheme="majorHAnsi"/>
          <w:sz w:val="8"/>
        </w:rPr>
        <w:t xml:space="preserve">. For instance, Taiwan is concerned about the destabilizing effect of rapid outflows of capital. Thus, it has protected itself by maintaining huge foreign reserves and preventing investments into the island that can be easily withdrawn (White III, 1999: 124-126). North Korea has carefully scrutinized the scale and type of foreign investments for fear that a free market will eventually erode the authority of the state. Malaysia, too, has put controls on capital flows to ensure macroeconomic stability. What Taiwan, Malaysia, and North Korea worry about is not entirely alien to the U.S. worldview. After all, during the height of Japanaphobia in the 1980s, some U.S. pundits worried that the Pentagon's reliance on Japanese-made imports, such as computer chips, entailed a national security risk (Sato, 1994; Fallows, 1994). The recent "spy" scandal involving Taiwanese scientist Wen Ho Lee suggests a revival of fears that Asian computer know-how is jeopardizing U.S. national security. </w:t>
      </w:r>
      <w:r w:rsidRPr="00273875">
        <w:rPr>
          <w:rStyle w:val="StyleBoldUnderline"/>
          <w:rFonts w:asciiTheme="majorHAnsi" w:hAnsiTheme="majorHAnsi"/>
        </w:rPr>
        <w:t>Is globalization contributing to such a threat to the national security of countries in the region that it in fact undercuts all the costly military preparations of the United States? Certainly</w:t>
      </w:r>
      <w:r w:rsidRPr="00273875">
        <w:rPr>
          <w:rFonts w:asciiTheme="majorHAnsi" w:hAnsiTheme="majorHAnsi"/>
          <w:sz w:val="8"/>
        </w:rPr>
        <w:t xml:space="preserve">, the key military adversaries of the U.S.  - North Korea and China -did not take advantage of the 1997 financial crisis by launching invasions into economically weakened South Korea and Taiwan. Indeed, China played an important role in stabilizing the regional situation by not devaluing its currency. The economic challenges to national security traditionally have been identi - fied as specific threats  - </w:t>
      </w:r>
      <w:r w:rsidRPr="00273875">
        <w:rPr>
          <w:rStyle w:val="StyleBoldUnderline"/>
          <w:rFonts w:asciiTheme="majorHAnsi" w:hAnsiTheme="majorHAnsi"/>
        </w:rPr>
        <w:t>China's threat to Taiwan or Japan's threat to the U.S. In East Asia</w:t>
      </w:r>
      <w:r w:rsidRPr="00273875">
        <w:rPr>
          <w:rFonts w:asciiTheme="majorHAnsi" w:hAnsiTheme="majorHAnsi"/>
          <w:sz w:val="8"/>
        </w:rPr>
        <w:t xml:space="preserve">, resistance to corporate investment frequently has had an anti-American character, so much so that Selig Harrison's (1979:313) book on nationalism in the region </w:t>
      </w:r>
      <w:r w:rsidRPr="00273875">
        <w:rPr>
          <w:rStyle w:val="StyleBoldUnderline"/>
          <w:rFonts w:asciiTheme="majorHAnsi" w:hAnsiTheme="majorHAnsi"/>
        </w:rPr>
        <w:t>stressed significant barriers facing U.S. corporations interested in gaining controlling interests in Asian firms</w:t>
      </w:r>
      <w:r w:rsidRPr="00273875">
        <w:rPr>
          <w:rFonts w:asciiTheme="majorHAnsi" w:hAnsiTheme="majorHAnsi"/>
          <w:sz w:val="8"/>
        </w:rPr>
        <w:t xml:space="preserve">. Today, however, the global market has no single center. Transnational corporations shift operations to other countries, withhold taxes, and show national allegiance only to benefit the bottom line. International financial institutions, too, are not the instruments of particular countries, but rather a group of countries of which the U.S. is first among equals. Therefore it cannot be said that either Nike or the IMF is restructuring Asian economies at the micro or macro levels at the behest of the U.S. government. According to the previous paradigm, the U.S. pressed Japan to lower trade barriers to U.S.-grown rice. According to the new paradigm, Japan must lower all of its trade barriers as part of harmonization with global standards. Although bilateral negotiations have not withered away, they are increasingly circumscribed by multilateral agreements. The U.S. has achieved more in the way of tariff reduction multilaterally through IMF and WTO negotiations than through bilateral negotia - tions. The presence of Merrill Lynch in Tokyo, Starbucks in Beijing, and Goldman Sachs in Seoul all attest to significant change. The U.S. itself is not immune to the effects of globalization. Compare U.S. policy toward China and North Korea. The proliferation of economic ties between the U.S. and China has largely overwhelmed the anti-Communist lobby. </w:t>
      </w:r>
      <w:r w:rsidRPr="00273875">
        <w:rPr>
          <w:rStyle w:val="StyleBoldUnderline"/>
          <w:rFonts w:asciiTheme="majorHAnsi" w:hAnsiTheme="majorHAnsi"/>
        </w:rPr>
        <w:t>Although China maintains a nuclear arsenal, has made threatening gestures toward Taiwan, and does not conceal its territorial interests in the Spratly Islands, the U.S. foreign policy consensus remains solidly behind engagement policy, which has translated into facilitating China’s entry into the World Trade Organization</w:t>
      </w:r>
      <w:r w:rsidRPr="00273875">
        <w:rPr>
          <w:rFonts w:asciiTheme="majorHAnsi" w:hAnsiTheme="majorHAnsi"/>
          <w:sz w:val="8"/>
        </w:rPr>
        <w:t xml:space="preserve"> (Kriesler, 2000; Bernstein and Munro, 1997). This remains true even though the initial reason for detente with Beijing - creating a counterforce to Soviet power -has not existed for a decade. Indeed, bipartisan support for China's entry into the world market continues despite concerns of an anti-U.S. detente between Russia and China (Dobriansky, 2000). </w:t>
      </w:r>
      <w:r w:rsidRPr="00273875">
        <w:rPr>
          <w:rStyle w:val="StyleBoldUnderline"/>
          <w:rFonts w:asciiTheme="majorHAnsi" w:hAnsiTheme="majorHAnsi"/>
        </w:rPr>
        <w:t xml:space="preserve">U.S.-North Korean relations, however, do not rest on bilateral economic relations or the imminent entry of North Korea into the global market. </w:t>
      </w:r>
      <w:r w:rsidRPr="00273875">
        <w:rPr>
          <w:rStyle w:val="Emphasis"/>
          <w:rFonts w:asciiTheme="majorHAnsi" w:hAnsiTheme="majorHAnsi"/>
        </w:rPr>
        <w:t>Twenty million North Koreans are not as attractive a potential market as 1.2 billion Chinese</w:t>
      </w:r>
      <w:r w:rsidRPr="00273875">
        <w:rPr>
          <w:rFonts w:asciiTheme="majorHAnsi" w:hAnsiTheme="majorHAnsi"/>
          <w:sz w:val="8"/>
        </w:rPr>
        <w:t xml:space="preserve">. North Korea lies outside the global market and so its role as a dangerous threat is more important than its role as a potential trading partner. For instance, the Pentagon has more readily used the North Korean "threat" to justify Theater Missile Defense, even though North Korea is suffering from great economic hardship and its military is increasingly outdated. For Japanese conservatives, too, the North Korean threat has been a valuable tool. The Japanese government agreed to participate in the research project for TMD only after the August 1998 launch of a North Korean rocket that passed over Japan. China's missile launches over Taiwan two years earlier were not reason enough to convince the Japanese establishment. (The late Prime Minister Hashimoto, so grateful that the North Korean rocket launch could be used to persuade the Japanese public of a clear and present danger, joked in 1998 that he almost considered sending Kim Jong II a birthday present [Kim, 1999: 159].) The Chinese "threat" has not disappeared. The U.S. is still sending enormous quantities of high-tech weapons to Taiwan, and the presence of the U.S. military in the region is frequently justified by reference to Chinese ground forces, its nuclear arsenal, or potential to build a world-class naval force in the next decade (Gertz, 2000; Bernstein and Munro, 1997). </w:t>
      </w:r>
      <w:r w:rsidRPr="00273875">
        <w:rPr>
          <w:rStyle w:val="StyleBoldUnderline"/>
          <w:rFonts w:asciiTheme="majorHAnsi" w:hAnsiTheme="majorHAnsi"/>
        </w:rPr>
        <w:t>Although TMD is clearly designed to protect against Chinese missiles, rather than North Korean missiles, it remains more economically prudent for the State Department to focus on the latter</w:t>
      </w:r>
      <w:r w:rsidRPr="00273875">
        <w:rPr>
          <w:rFonts w:asciiTheme="majorHAnsi" w:hAnsiTheme="majorHAnsi"/>
          <w:sz w:val="8"/>
        </w:rPr>
        <w:t xml:space="preserve">. Because of the Chinese government's embrace of globalization and the North Korean government's numerous reservations about economic reform, the Chinese "threat" has been diminished and the North Korean "threat" enhanced. China's economic reform has rendered it a responsible international player while North Korea remains a "rogue" nation, or, to use the updated State Department lingo, a "state of concern." Finally, the logic of globalization demands regional integration. The European Union is both a bold experiment in raising social standards (harmonizing up) and an explicit attempt to seize a greater share of the global market. The North American Free Trade Agreement is a similar attempt to enhance regional eco - nomic strength, but without any of the social democratic features of European integration. East Asia has yet to fashion any comparable economic bloc, though several proposals have been made over the years.8 Japan, in particular, has attempted to bind the region closer together by building a regional assembly line for the production of Japanese goods and linking overseas aid to the purchase of Japanese products. After the financial crisis, Japan proposed an Asian Monetary Fund that would provide struggling countries with more generous terms than those offered by the IMF, but the U.S. vetoed that plan.9 So, for the time being, APEC is the economic equivalent of the functional NATO that the U.S. is helping to build in the region. APEC's weak multilateralism gives the U.S. a firm foothold and undercuts any attempts by East Asian countries to create a strong bloc of their own. Globalization, then, is challenging the Asian model of development and facilitating the entry of foreign capital into the region by shifting pressure from the bilateral to the multilateral level. The rapid flows of foreign capital are causing East Asian countries to worry about the national security effects of financial instability. Meanwhile, a country' s acceptance of globalization has become a new litmus test for determining its maturity as a power and thus the level of threat it poses to the existing economic and military order. East Asian countries could pull together as a region both to be more competitive globally and to resist neoliberal trends. However, the U.S., bilaterally and through institutions such as APEC, is discouraging more homegrown regional arrangements. Beyond Gunboat Globalization? It is a sad fact that East Asia is currently experiencing an intensification of globalization and militarization. Trade barriers have fallen, but military budgets have not. </w:t>
      </w:r>
      <w:r w:rsidRPr="00273875">
        <w:rPr>
          <w:rStyle w:val="StyleBoldUnderline"/>
          <w:rFonts w:asciiTheme="majorHAnsi" w:hAnsiTheme="majorHAnsi"/>
        </w:rPr>
        <w:t>Neoliberal requirements are transforming the East Asian model of development</w:t>
      </w:r>
      <w:r w:rsidRPr="00273875">
        <w:rPr>
          <w:rFonts w:asciiTheme="majorHAnsi" w:hAnsiTheme="majorHAnsi"/>
          <w:sz w:val="8"/>
        </w:rPr>
        <w:t>, and the bilateral ties that form the basis of the Cold War model are slowly evolving. Addressing these new realities within the U.S. foreign policy establishment, Realists and Liberals have formed an uneasy alliance that favors a new kind of multilateralism in East Asia. These U.S.-dominated multilateral structures, not unlike NATO or the IMF, obscure the U.S. role in policing the region and remaking regional economies in the Anglo-American image. This Liberal-Realist alliance is uneasy, however, because the combined effects of deregulation and militarization inevitably increase the chances for instability in the region. The nightmare scenario would be another financial crisis (perhaps caused by the bursting of the current bubble in information technologies), accompanied by a flare-up over a territorial issue (for instance, between North and South Korea concerning crab-fishing rights in the West Sea). The unregulated flow of capital and weapons  - the essence of gunboat globalization  - can produce a plethora of such scenarios. By an ingenious bit of circular reasoning, the U.S. maintains its military presence in the region to prevent the potential instability caused by its own economic and military policies. Even in the case of U.S. troop reductions, the Pentagon will "stabilize" the region through more multilateral means  -jointly produced and administered missile defenses and more integrated alliance forces. What are the alternatives to this U.S.-dominated multilateralism? As noted above, extended territorial conflicts (between China and Taiwan or the two Koreas) may make any kind of fully inclusive multilateralism untenable in the short term. In the medium term, a regional hegemon such as Japan or China may take the place of the U.S. Japan has already taken steps to create a "yen bloc" that puts Japan at the center of the regional market. Should the Chinese economy continue to grow, even at a less dramatic rate than in the 1990s, Beijing could conceivably resurrect the Sinocentric world that existed for the better part of the last millennium. Scary scenarios of China or Japan dominating the region militarily are unlikely. Their hegemony will more likely be economic. It is even possible that either Japan or China could anchor an independent regional system in much the same way that Germany dominates the European Union. To avoid the regional hegemon scenario  - and move from the current Cold War environment to a more authentic multilateral security system  - it is important to focus on several factors. First, efforts to build multilateral security structures will be slow and at times exasperating. Yet governments in East Asia must commit to what Brian Job (1999: 10-12) calls "incremental regionalism," a deliberate, step-by-step approach. Second, as Michael Finnegan (1999) suggests, the first multilateral structure for Northeast Asia should take its inspiration from the Conference on Security and Cooperation in Europe (CSCE) rather than the OSCE. It should be informal and flexible at the beginning. Moreover, Mongolia and Canada should be invited to participate since these middle powers can play important balancing roles, just as the neutral European countries did in the formation of the CSCE (Ibid.). Third, while efforts toward multilateralism continue, bilateral relations will remain important. It is therefore not a question of bilateralism versus multilateralism, but what kind of bilateral relations will create a better environment for a multilat - eral security structure. The new U.S.-Japan Security Guidelines and U.S.-Japa nese research on TMD are examples of exclusive bilateralism designed to isolate and contain regional threats (such as North Korea and China). A new, peaceful relationship between the United States and North Korea, meanwhile, would be an example of inclusive bilateralism, which can serve as a foundation for multilateralism in the same way that both U.S.-Soviet detente and inter-German relations in the 1970s cemented the CSCE process in Europe. Fourth, if a multilateral structure expects to make headway in addressing the significant territorial issues in Northeast Asia, the countries involved will prob - ably have to find their version of the grand compromise that enabled the CSCE to get off the ground. This compromise must address the outstanding issues of sovereignty (diplomatic recognition of North Korea) and territorial integrity (the various border disputes). It will be incumbent on the United States and Japan, as the two strongest powers in the region, to make the compromises necessary for all parties to sit at the same table. The Japanese government, in particular, should look very carefully at the foreign policy successes of West Germany, from 1960 to 1989, to understand how conciliatory policies can lay the foundation for regional security and prosperity. The gunboats have been addressed, but what of globalization? The essence of globalization is the elimination of barriers to capital. In building a new regional - ism, East Asian countries will need to decide what barriers are worth preserving. Can the countries agree that foreign capital should be controlled, TNCs better regulated, or certain cultural aspects preserved? If so, East Asia can act as European countries have done on agricultural issues  - shaping globalization rather than being entirely shaped by it. If the countries of East Asia cooperate, they can form the wealthiest counterbalance to globalization. However, they must decide how to cooperate and toward what end. Until this point, the discussion of alternatives has focused on initiatives at the governmental level. To ensure a just and democratic multilateralism in East Asia, however, a large responsibility lies with civic actors. Peace movements through - out the region are challenging military budgets and the huge influx of arms pouring in from outside. Labor unions are protesting the "flexibilization" of the work force and the watering down of job security. Democracy advocates are targeting cronyism in governments and corporations. The challenge for these movements is to think and act across territorial and cultural borders. In East Asia, political movements have only recently begun to work together to address the U.S. military presence in the region, monitor TNCs, or raise awareness of the "comfort women" issue (Feffer, 1999).10 A true multilateralism  - independent of the United States, economically equitable, and accountable to the citizens of the region  - cannot be solely created by government officials. As transnational movements in East Asia are discovering, true multilateralism must be built from the ground up.</w:t>
      </w:r>
    </w:p>
    <w:p w14:paraId="7590EFC0" w14:textId="094971E3" w:rsidR="006A2F36" w:rsidRPr="00273875" w:rsidRDefault="00C47D5F" w:rsidP="006A2F36">
      <w:pPr>
        <w:pStyle w:val="Heading4"/>
        <w:rPr>
          <w:rFonts w:cs="Times New Roman"/>
        </w:rPr>
      </w:pPr>
      <w:r w:rsidRPr="00273875">
        <w:rPr>
          <w:rFonts w:cs="Times New Roman"/>
        </w:rPr>
        <w:t xml:space="preserve">The impact is extinction – neoliberal globalization </w:t>
      </w:r>
      <w:r w:rsidR="00CC2C75" w:rsidRPr="00273875">
        <w:rPr>
          <w:rFonts w:cs="Times New Roman"/>
        </w:rPr>
        <w:t xml:space="preserve">destroys the environment and </w:t>
      </w:r>
      <w:r w:rsidR="00126DEF" w:rsidRPr="00273875">
        <w:rPr>
          <w:rFonts w:cs="Times New Roman"/>
        </w:rPr>
        <w:t xml:space="preserve">ensures resource wars that collapse </w:t>
      </w:r>
      <w:r w:rsidR="00F41373" w:rsidRPr="00273875">
        <w:rPr>
          <w:rFonts w:cs="Times New Roman"/>
        </w:rPr>
        <w:t xml:space="preserve">international institutions </w:t>
      </w:r>
      <w:r w:rsidR="00A36C90" w:rsidRPr="00273875">
        <w:rPr>
          <w:rFonts w:cs="Times New Roman"/>
        </w:rPr>
        <w:t>–</w:t>
      </w:r>
      <w:r w:rsidR="00F41373" w:rsidRPr="00273875">
        <w:rPr>
          <w:rFonts w:cs="Times New Roman"/>
        </w:rPr>
        <w:t xml:space="preserve"> </w:t>
      </w:r>
      <w:r w:rsidR="00F26DB6" w:rsidRPr="00273875">
        <w:rPr>
          <w:rFonts w:cs="Times New Roman"/>
        </w:rPr>
        <w:t xml:space="preserve">only transition </w:t>
      </w:r>
      <w:r w:rsidR="00691EBA" w:rsidRPr="00273875">
        <w:rPr>
          <w:rFonts w:cs="Times New Roman"/>
        </w:rPr>
        <w:t>away from neoliberalism solves</w:t>
      </w:r>
    </w:p>
    <w:p w14:paraId="544A8C37" w14:textId="77777777" w:rsidR="006A2F36" w:rsidRPr="00273875" w:rsidRDefault="006A2F36" w:rsidP="006A2F36">
      <w:pPr>
        <w:rPr>
          <w:rStyle w:val="StyleStyleBold12pt"/>
          <w:rFonts w:asciiTheme="majorHAnsi" w:hAnsiTheme="majorHAnsi"/>
        </w:rPr>
      </w:pPr>
      <w:r w:rsidRPr="00273875">
        <w:rPr>
          <w:rStyle w:val="StyleStyleBold12pt"/>
          <w:rFonts w:asciiTheme="majorHAnsi" w:hAnsiTheme="majorHAnsi"/>
        </w:rPr>
        <w:t xml:space="preserve">Ehrenfeld ‘5, </w:t>
      </w:r>
    </w:p>
    <w:p w14:paraId="4AF1F05F" w14:textId="77777777" w:rsidR="006A2F36" w:rsidRPr="00273875" w:rsidRDefault="006A2F36" w:rsidP="006A2F36">
      <w:pPr>
        <w:rPr>
          <w:rFonts w:asciiTheme="majorHAnsi" w:hAnsiTheme="majorHAnsi"/>
        </w:rPr>
      </w:pPr>
      <w:r w:rsidRPr="00273875">
        <w:rPr>
          <w:rFonts w:asciiTheme="majorHAnsi" w:hAnsiTheme="majorHAnsi"/>
        </w:rPr>
        <w:t>(David, Dept. of Ecology, Evolution, and Natural Resources @ Rutgers University, “The Environmental Limits to Globalization”, Conservation Biology Vol. 19 No. 2 April 2005)</w:t>
      </w:r>
    </w:p>
    <w:p w14:paraId="3E9F56E9" w14:textId="77777777" w:rsidR="006A2F36" w:rsidRPr="00273875" w:rsidRDefault="006A2F36" w:rsidP="006A2F36">
      <w:pPr>
        <w:pStyle w:val="Shrink8"/>
        <w:rPr>
          <w:rFonts w:asciiTheme="majorHAnsi" w:hAnsiTheme="majorHAnsi"/>
        </w:rPr>
      </w:pPr>
    </w:p>
    <w:p w14:paraId="01D5FFCA" w14:textId="77777777" w:rsidR="006A2F36" w:rsidRPr="00273875" w:rsidRDefault="006A2F36" w:rsidP="006A2F36">
      <w:pPr>
        <w:rPr>
          <w:rFonts w:asciiTheme="majorHAnsi" w:hAnsiTheme="majorHAnsi"/>
          <w:sz w:val="12"/>
          <w:szCs w:val="12"/>
        </w:rPr>
      </w:pPr>
      <w:r w:rsidRPr="00273875">
        <w:rPr>
          <w:rFonts w:asciiTheme="majorHAnsi" w:hAnsiTheme="majorHAnsi"/>
        </w:rPr>
        <w:t xml:space="preserve">The </w:t>
      </w:r>
      <w:r w:rsidRPr="00273875">
        <w:rPr>
          <w:rStyle w:val="StyleBoldUnderline"/>
          <w:rFonts w:asciiTheme="majorHAnsi" w:hAnsiTheme="majorHAnsi"/>
        </w:rPr>
        <w:t>known effects of globalization on the environment are</w:t>
      </w:r>
      <w:r w:rsidRPr="00273875">
        <w:rPr>
          <w:rFonts w:asciiTheme="majorHAnsi" w:hAnsiTheme="majorHAnsi"/>
        </w:rPr>
        <w:t xml:space="preserve"> numerous and highly </w:t>
      </w:r>
      <w:r w:rsidRPr="00273875">
        <w:rPr>
          <w:rStyle w:val="StyleBoldUnderline"/>
          <w:rFonts w:asciiTheme="majorHAnsi" w:hAnsiTheme="majorHAnsi"/>
        </w:rPr>
        <w:t>significant</w:t>
      </w:r>
      <w:r w:rsidRPr="00273875">
        <w:rPr>
          <w:rFonts w:asciiTheme="majorHAnsi" w:hAnsiTheme="majorHAnsi"/>
        </w:rPr>
        <w:t xml:space="preserve">. Many others are undoubtedly unknown. Given these circumstances, the first question that suggests itself is: </w:t>
      </w:r>
      <w:r w:rsidRPr="00273875">
        <w:rPr>
          <w:rStyle w:val="StyleBoldUnderline"/>
          <w:rFonts w:asciiTheme="majorHAnsi" w:hAnsiTheme="majorHAnsi"/>
        </w:rPr>
        <w:t>Will globalization</w:t>
      </w:r>
      <w:r w:rsidRPr="00273875">
        <w:rPr>
          <w:rFonts w:asciiTheme="majorHAnsi" w:hAnsiTheme="majorHAnsi"/>
        </w:rPr>
        <w:t xml:space="preserve">, as we see it now, </w:t>
      </w:r>
      <w:r w:rsidRPr="00273875">
        <w:rPr>
          <w:rStyle w:val="StyleBoldUnderline"/>
          <w:rFonts w:asciiTheme="majorHAnsi" w:hAnsiTheme="majorHAnsi"/>
        </w:rPr>
        <w:t>remain a permanent state of affairs</w:t>
      </w:r>
      <w:r w:rsidRPr="00273875">
        <w:rPr>
          <w:rFonts w:asciiTheme="majorHAnsi" w:hAnsiTheme="majorHAnsi"/>
        </w:rPr>
        <w:t xml:space="preserve"> (Rees 2002; Ehrenfeld 2003a)? </w:t>
      </w:r>
      <w:r w:rsidRPr="00273875">
        <w:rPr>
          <w:rStyle w:val="StyleBoldUnderline"/>
          <w:rFonts w:asciiTheme="majorHAnsi" w:hAnsiTheme="majorHAnsi"/>
        </w:rPr>
        <w:t>The principal environmental side effects of globalization</w:t>
      </w:r>
      <w:r w:rsidRPr="00273875">
        <w:rPr>
          <w:rFonts w:asciiTheme="majorHAnsi" w:hAnsiTheme="majorHAnsi"/>
        </w:rPr>
        <w:t>—</w:t>
      </w:r>
      <w:r w:rsidRPr="00273875">
        <w:rPr>
          <w:rStyle w:val="StyleBoldUnderline"/>
          <w:rFonts w:asciiTheme="majorHAnsi" w:hAnsiTheme="majorHAnsi"/>
        </w:rPr>
        <w:t>climate change, resource exhaustion</w:t>
      </w:r>
      <w:r w:rsidRPr="00273875">
        <w:rPr>
          <w:rFonts w:asciiTheme="majorHAnsi" w:hAnsiTheme="majorHAnsi"/>
        </w:rPr>
        <w:t xml:space="preserve"> (particularly cheap energy), </w:t>
      </w:r>
      <w:r w:rsidRPr="00273875">
        <w:rPr>
          <w:rStyle w:val="StyleBoldUnderline"/>
          <w:rFonts w:asciiTheme="majorHAnsi" w:hAnsiTheme="majorHAnsi"/>
        </w:rPr>
        <w:t>damage to agroecosystems, and the spread of exotic species, including pathogens</w:t>
      </w:r>
      <w:r w:rsidRPr="00273875">
        <w:rPr>
          <w:rFonts w:asciiTheme="majorHAnsi" w:hAnsiTheme="majorHAnsi"/>
        </w:rPr>
        <w:t xml:space="preserve"> (plant, animal, and human)—</w:t>
      </w:r>
      <w:r w:rsidRPr="00273875">
        <w:rPr>
          <w:rStyle w:val="StyleBoldUnderline"/>
          <w:rFonts w:asciiTheme="majorHAnsi" w:hAnsiTheme="majorHAnsi"/>
        </w:rPr>
        <w:t>are sufficient to make this</w:t>
      </w:r>
      <w:r w:rsidRPr="00273875">
        <w:rPr>
          <w:rFonts w:asciiTheme="majorHAnsi" w:hAnsiTheme="majorHAnsi"/>
        </w:rPr>
        <w:t xml:space="preserve"> economic </w:t>
      </w:r>
      <w:r w:rsidRPr="00273875">
        <w:rPr>
          <w:rStyle w:val="StyleBoldUnderline"/>
          <w:rFonts w:asciiTheme="majorHAnsi" w:hAnsiTheme="majorHAnsi"/>
        </w:rPr>
        <w:t>system unstable and short-lived</w:t>
      </w:r>
      <w:r w:rsidRPr="00273875">
        <w:rPr>
          <w:rFonts w:asciiTheme="majorHAnsi" w:hAnsiTheme="majorHAnsi"/>
        </w:rPr>
        <w:t xml:space="preserve">. </w:t>
      </w:r>
      <w:r w:rsidRPr="00273875">
        <w:rPr>
          <w:rStyle w:val="StyleBoldUnderline"/>
          <w:rFonts w:asciiTheme="majorHAnsi" w:hAnsiTheme="majorHAnsi"/>
        </w:rPr>
        <w:t>The socioeconomic consequences</w:t>
      </w:r>
      <w:r w:rsidRPr="00273875">
        <w:rPr>
          <w:rFonts w:asciiTheme="majorHAnsi" w:hAnsiTheme="majorHAnsi"/>
        </w:rPr>
        <w:t xml:space="preserve"> of globalization </w:t>
      </w:r>
      <w:r w:rsidRPr="00273875">
        <w:rPr>
          <w:rStyle w:val="StyleBoldUnderline"/>
          <w:rFonts w:asciiTheme="majorHAnsi" w:hAnsiTheme="majorHAnsi"/>
        </w:rPr>
        <w:t>are likely to do the same</w:t>
      </w:r>
      <w:r w:rsidRPr="00273875">
        <w:rPr>
          <w:rFonts w:asciiTheme="majorHAnsi" w:hAnsiTheme="majorHAnsi"/>
        </w:rPr>
        <w:t xml:space="preserve">. In my book </w:t>
      </w:r>
      <w:r w:rsidRPr="00273875">
        <w:rPr>
          <w:rFonts w:asciiTheme="majorHAnsi" w:hAnsiTheme="majorHAnsi"/>
          <w:i/>
        </w:rPr>
        <w:t>The Arrogance of Humanism</w:t>
      </w:r>
      <w:r w:rsidRPr="00273875">
        <w:rPr>
          <w:rFonts w:asciiTheme="majorHAnsi" w:hAnsiTheme="majorHAnsi"/>
        </w:rPr>
        <w:t xml:space="preserve"> (1981), I claimed that </w:t>
      </w:r>
      <w:r w:rsidRPr="00273875">
        <w:rPr>
          <w:rStyle w:val="StyleBoldUnderline"/>
          <w:rFonts w:asciiTheme="majorHAnsi" w:hAnsiTheme="majorHAnsi"/>
        </w:rPr>
        <w:t>our ability to manage global systems, which depends on our being able to predict the results of the things we do</w:t>
      </w:r>
      <w:r w:rsidRPr="00273875">
        <w:rPr>
          <w:rFonts w:asciiTheme="majorHAnsi" w:hAnsiTheme="majorHAnsi"/>
        </w:rPr>
        <w:t xml:space="preserve">, or even to understand the systems we have created, </w:t>
      </w:r>
      <w:r w:rsidRPr="00273875">
        <w:rPr>
          <w:rStyle w:val="StyleBoldUnderline"/>
          <w:rFonts w:asciiTheme="majorHAnsi" w:hAnsiTheme="majorHAnsi"/>
        </w:rPr>
        <w:t>has been greatly exaggerated</w:t>
      </w:r>
      <w:r w:rsidRPr="00273875">
        <w:rPr>
          <w:rFonts w:asciiTheme="majorHAnsi" w:hAnsiTheme="majorHAnsi"/>
        </w:rPr>
        <w:t xml:space="preserve">. </w:t>
      </w:r>
      <w:r w:rsidRPr="00273875">
        <w:rPr>
          <w:rFonts w:asciiTheme="majorHAnsi" w:hAnsiTheme="majorHAnsi"/>
          <w:sz w:val="12"/>
          <w:szCs w:val="12"/>
        </w:rPr>
        <w:t xml:space="preserve">Much of our alleged control is science fiction;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273875">
        <w:rPr>
          <w:rFonts w:asciiTheme="majorHAnsi" w:hAnsiTheme="majorHAnsi"/>
          <w:i/>
          <w:sz w:val="12"/>
          <w:szCs w:val="12"/>
        </w:rPr>
        <w:t>Normal Accidents</w:t>
      </w:r>
      <w:r w:rsidRPr="00273875">
        <w:rPr>
          <w:rFonts w:asciiTheme="majorHAnsi" w:hAnsiTheme="majorHAnsi"/>
          <w:sz w:val="12"/>
          <w:szCs w:val="12"/>
        </w:rPr>
        <w:t>, which does not concern globalization, he listed the critical characteristics of some of today’s</w:t>
      </w:r>
      <w:r w:rsidRPr="00273875">
        <w:rPr>
          <w:rFonts w:asciiTheme="majorHAnsi" w:hAnsiTheme="majorHAnsi"/>
        </w:rPr>
        <w:t xml:space="preserve"> </w:t>
      </w:r>
      <w:r w:rsidRPr="00273875">
        <w:rPr>
          <w:rStyle w:val="StyleBoldUnderline"/>
          <w:rFonts w:asciiTheme="majorHAnsi" w:hAnsiTheme="majorHAnsi"/>
        </w:rPr>
        <w:t>complex systems</w:t>
      </w:r>
      <w:r w:rsidRPr="00273875">
        <w:rPr>
          <w:rFonts w:asciiTheme="majorHAnsi" w:hAnsiTheme="majorHAnsi"/>
        </w:rPr>
        <w:t xml:space="preserve">. They </w:t>
      </w:r>
      <w:r w:rsidRPr="00273875">
        <w:rPr>
          <w:rStyle w:val="StyleBoldUnderline"/>
          <w:rFonts w:asciiTheme="majorHAnsi" w:hAnsiTheme="majorHAnsi"/>
        </w:rPr>
        <w:t>are highly interlinked, so a change in one part can affect many others</w:t>
      </w:r>
      <w:r w:rsidRPr="00273875">
        <w:rPr>
          <w:rFonts w:asciiTheme="majorHAnsi" w:hAnsiTheme="majorHAnsi"/>
        </w:rPr>
        <w:t xml:space="preserve">, even those that seem quite distant. </w:t>
      </w:r>
      <w:r w:rsidRPr="00273875">
        <w:rPr>
          <w:rStyle w:val="StyleBoldUnderline"/>
          <w:rFonts w:asciiTheme="majorHAnsi" w:hAnsiTheme="majorHAnsi"/>
        </w:rPr>
        <w:t>Results of some processes feed back on themselves in unexpected ways</w:t>
      </w:r>
      <w:r w:rsidRPr="00273875">
        <w:rPr>
          <w:rFonts w:asciiTheme="majorHAnsi" w:hAnsiTheme="majorHAnsi"/>
        </w:rPr>
        <w:t xml:space="preserve">. </w:t>
      </w:r>
      <w:r w:rsidRPr="00273875">
        <w:rPr>
          <w:rStyle w:val="StyleBoldUnderline"/>
          <w:rFonts w:asciiTheme="majorHAnsi" w:hAnsiTheme="majorHAnsi"/>
        </w:rPr>
        <w:t>The controls of the system</w:t>
      </w:r>
      <w:r w:rsidRPr="00273875">
        <w:rPr>
          <w:rFonts w:asciiTheme="majorHAnsi" w:hAnsiTheme="majorHAnsi"/>
        </w:rPr>
        <w:t xml:space="preserve"> often </w:t>
      </w:r>
      <w:r w:rsidRPr="00273875">
        <w:rPr>
          <w:rStyle w:val="StyleBoldUnderline"/>
          <w:rFonts w:asciiTheme="majorHAnsi" w:hAnsiTheme="majorHAnsi"/>
        </w:rPr>
        <w:t>interact</w:t>
      </w:r>
      <w:r w:rsidRPr="00273875">
        <w:rPr>
          <w:rFonts w:asciiTheme="majorHAnsi" w:hAnsiTheme="majorHAnsi"/>
        </w:rPr>
        <w:t xml:space="preserve"> with each other </w:t>
      </w:r>
      <w:r w:rsidRPr="00273875">
        <w:rPr>
          <w:rStyle w:val="StyleBoldUnderline"/>
          <w:rFonts w:asciiTheme="majorHAnsi" w:hAnsiTheme="majorHAnsi"/>
        </w:rPr>
        <w:t>unpredictably</w:t>
      </w:r>
      <w:r w:rsidRPr="00273875">
        <w:rPr>
          <w:rFonts w:asciiTheme="majorHAnsi" w:hAnsiTheme="majorHAnsi"/>
        </w:rPr>
        <w:t xml:space="preserve">. </w:t>
      </w:r>
      <w:r w:rsidRPr="00273875">
        <w:rPr>
          <w:rStyle w:val="StyleBoldUnderline"/>
          <w:rFonts w:asciiTheme="majorHAnsi" w:hAnsiTheme="majorHAnsi"/>
        </w:rPr>
        <w:t>We have only indirect ways of finding out what is happening</w:t>
      </w:r>
      <w:r w:rsidRPr="00273875">
        <w:rPr>
          <w:rFonts w:asciiTheme="majorHAnsi" w:hAnsiTheme="majorHAnsi"/>
        </w:rPr>
        <w:t xml:space="preserve"> </w:t>
      </w:r>
      <w:r w:rsidRPr="00273875">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273875">
        <w:rPr>
          <w:rFonts w:asciiTheme="majorHAnsi" w:hAnsiTheme="majorHAnsi"/>
        </w:rPr>
        <w:t xml:space="preserve"> </w:t>
      </w:r>
      <w:r w:rsidRPr="00273875">
        <w:rPr>
          <w:rStyle w:val="StyleBoldUnderline"/>
          <w:rFonts w:asciiTheme="majorHAnsi" w:hAnsiTheme="majorHAnsi"/>
        </w:rPr>
        <w:t>globalization is a similar system</w:t>
      </w:r>
      <w:r w:rsidRPr="00273875">
        <w:rPr>
          <w:rFonts w:asciiTheme="majorHAnsi" w:hAnsiTheme="majorHAnsi"/>
        </w:rPr>
        <w:t xml:space="preserve">, also </w:t>
      </w:r>
      <w:r w:rsidRPr="00273875">
        <w:rPr>
          <w:rStyle w:val="StyleBoldUnderline"/>
          <w:rFonts w:asciiTheme="majorHAnsi" w:hAnsiTheme="majorHAnsi"/>
        </w:rPr>
        <w:t>subject to catastrophic accidents, many of them environmental</w:t>
      </w:r>
      <w:r w:rsidRPr="00273875">
        <w:rPr>
          <w:rFonts w:asciiTheme="majorHAnsi" w:hAnsiTheme="majorHAnsi"/>
        </w:rPr>
        <w:t>—</w:t>
      </w:r>
      <w:r w:rsidRPr="00273875">
        <w:rPr>
          <w:rStyle w:val="StyleBoldUnderline"/>
          <w:rFonts w:asciiTheme="majorHAnsi" w:hAnsiTheme="majorHAnsi"/>
        </w:rPr>
        <w:t>events that we cannot define until after they have occurred, and perhaps not</w:t>
      </w:r>
      <w:r w:rsidRPr="00273875">
        <w:rPr>
          <w:rFonts w:asciiTheme="majorHAnsi" w:hAnsiTheme="majorHAnsi"/>
        </w:rPr>
        <w:t xml:space="preserve"> even </w:t>
      </w:r>
      <w:r w:rsidRPr="00273875">
        <w:rPr>
          <w:rStyle w:val="StyleBoldUnderline"/>
          <w:rFonts w:asciiTheme="majorHAnsi" w:hAnsiTheme="majorHAnsi"/>
        </w:rPr>
        <w:t>then.</w:t>
      </w:r>
      <w:r w:rsidRPr="00273875">
        <w:rPr>
          <w:rFonts w:asciiTheme="majorHAnsi" w:hAnsiTheme="majorHAnsi"/>
        </w:rPr>
        <w:t xml:space="preserve"> The comparatively few commentators who have predicted the collapse of globalization have generally given </w:t>
      </w:r>
      <w:r w:rsidRPr="00273875">
        <w:rPr>
          <w:rStyle w:val="StyleBoldUnderline"/>
          <w:rFonts w:asciiTheme="majorHAnsi" w:hAnsiTheme="majorHAnsi"/>
        </w:rPr>
        <w:t>social reasons</w:t>
      </w:r>
      <w:r w:rsidRPr="00273875">
        <w:rPr>
          <w:rFonts w:asciiTheme="majorHAnsi" w:hAnsiTheme="majorHAnsi"/>
        </w:rPr>
        <w:t xml:space="preserve"> to support their arguments. These </w:t>
      </w:r>
      <w:r w:rsidRPr="00273875">
        <w:rPr>
          <w:rStyle w:val="StyleBoldUnderline"/>
          <w:rFonts w:asciiTheme="majorHAnsi" w:hAnsiTheme="majorHAnsi"/>
        </w:rPr>
        <w:t>deserve some consideration</w:t>
      </w:r>
      <w:r w:rsidRPr="00273875">
        <w:rPr>
          <w:rFonts w:asciiTheme="majorHAnsi" w:hAnsiTheme="majorHAnsi"/>
        </w:rPr>
        <w:t xml:space="preserve"> </w:t>
      </w:r>
      <w:r w:rsidRPr="00273875">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273875">
        <w:rPr>
          <w:rFonts w:asciiTheme="majorHAnsi" w:hAnsiTheme="majorHAnsi"/>
        </w:rPr>
        <w:t xml:space="preserve"> “</w:t>
      </w:r>
      <w:r w:rsidRPr="00273875">
        <w:rPr>
          <w:rStyle w:val="StyleBoldUnderline"/>
          <w:rFonts w:asciiTheme="majorHAnsi" w:hAnsiTheme="majorHAnsi"/>
        </w:rPr>
        <w:t>There is nothing in today’s global market that buffers it against the social strains arising from highly uneven economic development within and between the world’s diverse societies.” The result</w:t>
      </w:r>
      <w:r w:rsidRPr="00273875">
        <w:rPr>
          <w:rFonts w:asciiTheme="majorHAnsi" w:hAnsiTheme="majorHAnsi"/>
        </w:rPr>
        <w:t xml:space="preserve">, Gray states, </w:t>
      </w:r>
      <w:r w:rsidRPr="00273875">
        <w:rPr>
          <w:rStyle w:val="StyleBoldUnderline"/>
          <w:rFonts w:asciiTheme="majorHAnsi" w:hAnsiTheme="majorHAnsi"/>
        </w:rPr>
        <w:t>is that “The combination of</w:t>
      </w:r>
      <w:r w:rsidRPr="00273875">
        <w:rPr>
          <w:rFonts w:asciiTheme="majorHAnsi" w:hAnsiTheme="majorHAnsi"/>
        </w:rPr>
        <w:t xml:space="preserve"> [an] </w:t>
      </w:r>
      <w:r w:rsidRPr="00273875">
        <w:rPr>
          <w:rStyle w:val="StyleBoldUnderline"/>
          <w:rFonts w:asciiTheme="majorHAnsi" w:hAnsiTheme="majorHAnsi"/>
        </w:rPr>
        <w:t>unceasing</w:t>
      </w:r>
      <w:r w:rsidRPr="00273875">
        <w:rPr>
          <w:rFonts w:asciiTheme="majorHAnsi" w:hAnsiTheme="majorHAnsi"/>
        </w:rPr>
        <w:t xml:space="preserve"> stream of </w:t>
      </w:r>
      <w:r w:rsidRPr="00273875">
        <w:rPr>
          <w:rStyle w:val="StyleBoldUnderline"/>
          <w:rFonts w:asciiTheme="majorHAnsi" w:hAnsiTheme="majorHAnsi"/>
        </w:rPr>
        <w:t>new technologies, unfettered market competition and weak</w:t>
      </w:r>
      <w:r w:rsidRPr="00273875">
        <w:rPr>
          <w:rFonts w:asciiTheme="majorHAnsi" w:hAnsiTheme="majorHAnsi"/>
        </w:rPr>
        <w:t xml:space="preserve"> or fractured </w:t>
      </w:r>
      <w:r w:rsidRPr="00273875">
        <w:rPr>
          <w:rStyle w:val="StyleBoldUnderline"/>
          <w:rFonts w:asciiTheme="majorHAnsi" w:hAnsiTheme="majorHAnsi"/>
        </w:rPr>
        <w:t xml:space="preserve">social institutions” </w:t>
      </w:r>
      <w:r w:rsidRPr="00273875">
        <w:rPr>
          <w:rFonts w:asciiTheme="majorHAnsi" w:hAnsiTheme="majorHAnsi"/>
        </w:rPr>
        <w:t xml:space="preserve">has </w:t>
      </w:r>
      <w:r w:rsidRPr="00273875">
        <w:rPr>
          <w:rStyle w:val="StyleBoldUnderline"/>
          <w:rFonts w:asciiTheme="majorHAnsi" w:hAnsiTheme="majorHAnsi"/>
        </w:rPr>
        <w:t>weakened</w:t>
      </w:r>
      <w:r w:rsidRPr="00273875">
        <w:rPr>
          <w:rFonts w:asciiTheme="majorHAnsi" w:hAnsiTheme="majorHAnsi"/>
        </w:rPr>
        <w:t xml:space="preserve"> both </w:t>
      </w:r>
      <w:r w:rsidRPr="00273875">
        <w:rPr>
          <w:rStyle w:val="StyleBoldUnderline"/>
          <w:rFonts w:asciiTheme="majorHAnsi" w:hAnsiTheme="majorHAnsi"/>
        </w:rPr>
        <w:t>sovereign states and multinational corporations</w:t>
      </w:r>
      <w:r w:rsidRPr="00273875">
        <w:rPr>
          <w:rFonts w:asciiTheme="majorHAnsi" w:hAnsiTheme="majorHAnsi"/>
        </w:rPr>
        <w:t xml:space="preserve"> </w:t>
      </w:r>
      <w:r w:rsidRPr="00273875">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273875">
        <w:rPr>
          <w:rFonts w:asciiTheme="majorHAnsi" w:hAnsiTheme="majorHAnsi"/>
        </w:rPr>
        <w:t xml:space="preserve"> </w:t>
      </w:r>
      <w:r w:rsidRPr="00273875">
        <w:rPr>
          <w:rStyle w:val="StyleBoldUnderline"/>
          <w:rFonts w:asciiTheme="majorHAnsi" w:hAnsiTheme="majorHAnsi"/>
        </w:rPr>
        <w:t>Neither governments nor</w:t>
      </w:r>
      <w:r w:rsidRPr="00273875">
        <w:rPr>
          <w:rFonts w:asciiTheme="majorHAnsi" w:hAnsiTheme="majorHAnsi"/>
        </w:rPr>
        <w:t xml:space="preserve"> giant </w:t>
      </w:r>
      <w:r w:rsidRPr="00273875">
        <w:rPr>
          <w:rStyle w:val="StyleBoldUnderline"/>
          <w:rFonts w:asciiTheme="majorHAnsi" w:hAnsiTheme="majorHAnsi"/>
        </w:rPr>
        <w:t>corporations are even remotely capable of controlling the environmental or social forces released by globalization, without first controlling globalization itself</w:t>
      </w:r>
      <w:r w:rsidRPr="00273875">
        <w:rPr>
          <w:rFonts w:asciiTheme="majorHAnsi" w:hAnsiTheme="majorHAnsi"/>
        </w:rPr>
        <w:t xml:space="preserve">. </w:t>
      </w:r>
      <w:r w:rsidRPr="00273875">
        <w:rPr>
          <w:rFonts w:asciiTheme="majorHAnsi" w:hAnsiTheme="majorHAnsi"/>
          <w:sz w:val="12"/>
          <w:szCs w:val="12"/>
        </w:rPr>
        <w:t>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273875">
        <w:rPr>
          <w:rFonts w:asciiTheme="majorHAnsi" w:hAnsiTheme="majorHAnsi"/>
        </w:rPr>
        <w:t xml:space="preserve"> </w:t>
      </w:r>
      <w:r w:rsidRPr="00273875">
        <w:rPr>
          <w:rStyle w:val="StyleBoldUnderline"/>
          <w:rFonts w:asciiTheme="majorHAnsi" w:hAnsiTheme="majorHAnsi"/>
        </w:rPr>
        <w:t>It is the poor in the rich countries who</w:t>
      </w:r>
      <w:r w:rsidRPr="00273875">
        <w:rPr>
          <w:rFonts w:asciiTheme="majorHAnsi" w:hAnsiTheme="majorHAnsi"/>
        </w:rPr>
        <w:t xml:space="preserve"> will </w:t>
      </w:r>
      <w:r w:rsidRPr="00273875">
        <w:rPr>
          <w:rStyle w:val="StyleBoldUnderline"/>
          <w:rFonts w:asciiTheme="majorHAnsi" w:hAnsiTheme="majorHAnsi"/>
        </w:rPr>
        <w:t>subsidize the rich in the poor countries. This will have a serious impact on the social cohesion of nations</w:t>
      </w:r>
      <w:r w:rsidRPr="00273875">
        <w:rPr>
          <w:rFonts w:asciiTheme="majorHAnsi" w:hAnsiTheme="majorHAnsi"/>
        </w:rPr>
        <w:t>. Another free-trade billionaire, George Soros, said much the same thing in 1995: “</w:t>
      </w:r>
      <w:r w:rsidRPr="00273875">
        <w:rPr>
          <w:rStyle w:val="StyleBoldUnderline"/>
          <w:rFonts w:asciiTheme="majorHAnsi" w:hAnsiTheme="majorHAnsi"/>
        </w:rPr>
        <w:t>The collapse of the global marketplace would be</w:t>
      </w:r>
      <w:r w:rsidRPr="00273875">
        <w:rPr>
          <w:rFonts w:asciiTheme="majorHAnsi" w:hAnsiTheme="majorHAnsi"/>
        </w:rPr>
        <w:t xml:space="preserve"> a </w:t>
      </w:r>
      <w:r w:rsidRPr="00273875">
        <w:rPr>
          <w:rStyle w:val="StyleBoldUnderline"/>
          <w:rFonts w:asciiTheme="majorHAnsi" w:hAnsiTheme="majorHAnsi"/>
        </w:rPr>
        <w:t>traumatic</w:t>
      </w:r>
      <w:r w:rsidRPr="00273875">
        <w:rPr>
          <w:rFonts w:asciiTheme="majorHAnsi" w:hAnsiTheme="majorHAnsi"/>
        </w:rPr>
        <w:t xml:space="preserve"> event with unimaginable consequences. </w:t>
      </w:r>
      <w:r w:rsidRPr="00273875">
        <w:rPr>
          <w:rStyle w:val="StyleBoldUnderline"/>
          <w:rFonts w:asciiTheme="majorHAnsi" w:hAnsiTheme="majorHAnsi"/>
        </w:rPr>
        <w:t>Yet I find it easier to imagine than the continuation of the present regime</w:t>
      </w:r>
      <w:r w:rsidRPr="00273875">
        <w:rPr>
          <w:rFonts w:asciiTheme="majorHAnsi" w:hAnsiTheme="majorHAnsi"/>
        </w:rPr>
        <w:t xml:space="preserve">.” </w:t>
      </w:r>
      <w:r w:rsidRPr="00273875">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w:t>
      </w:r>
      <w:r w:rsidRPr="00273875">
        <w:rPr>
          <w:rFonts w:asciiTheme="majorHAnsi" w:hAnsiTheme="majorHAnsi"/>
        </w:rPr>
        <w:t xml:space="preserve"> </w:t>
      </w:r>
      <w:r w:rsidRPr="00273875">
        <w:rPr>
          <w:rStyle w:val="StyleBoldUnderline"/>
          <w:rFonts w:asciiTheme="majorHAnsi" w:hAnsiTheme="majorHAnsi"/>
        </w:rPr>
        <w:t>recoveries are</w:t>
      </w:r>
      <w:r w:rsidRPr="00273875">
        <w:rPr>
          <w:rFonts w:asciiTheme="majorHAnsi" w:hAnsiTheme="majorHAnsi"/>
        </w:rPr>
        <w:t xml:space="preserve"> unusual—</w:t>
      </w:r>
      <w:r w:rsidRPr="00273875">
        <w:rPr>
          <w:rStyle w:val="StyleBoldUnderline"/>
          <w:rFonts w:asciiTheme="majorHAnsi" w:hAnsiTheme="majorHAnsi"/>
        </w:rPr>
        <w:t>rare bright spots in a darker landscape</w:t>
      </w:r>
      <w:r w:rsidRPr="00273875">
        <w:rPr>
          <w:rFonts w:asciiTheme="majorHAnsi" w:hAnsiTheme="majorHAnsi"/>
        </w:rPr>
        <w:t xml:space="preserve">. Finally, </w:t>
      </w:r>
      <w:r w:rsidRPr="00273875">
        <w:rPr>
          <w:rStyle w:val="StyleBoldUnderline"/>
          <w:rFonts w:asciiTheme="majorHAnsi" w:hAnsiTheme="majorHAnsi"/>
        </w:rPr>
        <w:t>a few ecological systems may survive</w:t>
      </w:r>
      <w:r w:rsidRPr="00273875">
        <w:rPr>
          <w:rFonts w:asciiTheme="majorHAnsi" w:hAnsiTheme="majorHAnsi"/>
        </w:rPr>
        <w:t xml:space="preserve"> in a comparatively undamaged state; </w:t>
      </w:r>
      <w:r w:rsidRPr="00273875">
        <w:rPr>
          <w:rStyle w:val="StyleBoldUnderline"/>
          <w:rFonts w:asciiTheme="majorHAnsi" w:hAnsiTheme="majorHAnsi"/>
        </w:rPr>
        <w:t>most will be stressed to the breaking point</w:t>
      </w:r>
      <w:r w:rsidRPr="00273875">
        <w:rPr>
          <w:rFonts w:asciiTheme="majorHAnsi" w:hAnsiTheme="majorHAnsi"/>
        </w:rPr>
        <w:t xml:space="preserve">, </w:t>
      </w:r>
      <w:r w:rsidRPr="00273875">
        <w:rPr>
          <w:rFonts w:asciiTheme="majorHAnsi" w:hAnsiTheme="majorHAnsi"/>
          <w:sz w:val="12"/>
          <w:szCs w:val="12"/>
        </w:rPr>
        <w:t xml:space="preserve">directly or indirectly, by many environmental and social factors interacting unpredictably. Lady Luck, as always, will have much to say. In his book </w:t>
      </w:r>
      <w:r w:rsidRPr="00273875">
        <w:rPr>
          <w:rFonts w:asciiTheme="majorHAnsi" w:hAnsiTheme="majorHAnsi"/>
          <w:i/>
          <w:sz w:val="12"/>
          <w:szCs w:val="12"/>
        </w:rPr>
        <w:t>The Collapse of Complex Societies,</w:t>
      </w:r>
      <w:r w:rsidRPr="00273875">
        <w:rPr>
          <w:rFonts w:asciiTheme="majorHAnsi" w:hAnsiTheme="majorHAnsi"/>
          <w:sz w:val="12"/>
          <w:szCs w:val="12"/>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273875">
        <w:rPr>
          <w:rFonts w:asciiTheme="majorHAnsi" w:hAnsiTheme="majorHAnsi"/>
        </w:rPr>
        <w:t xml:space="preserve"> </w:t>
      </w:r>
      <w:r w:rsidRPr="00273875">
        <w:rPr>
          <w:rStyle w:val="StyleBoldUnderline"/>
          <w:rFonts w:asciiTheme="majorHAnsi" w:hAnsiTheme="majorHAnsi"/>
        </w:rPr>
        <w:t>I do not think</w:t>
      </w:r>
      <w:r w:rsidRPr="00273875">
        <w:rPr>
          <w:rFonts w:asciiTheme="majorHAnsi" w:hAnsiTheme="majorHAnsi"/>
        </w:rPr>
        <w:t xml:space="preserve">, however, </w:t>
      </w:r>
      <w:r w:rsidRPr="00273875">
        <w:rPr>
          <w:rStyle w:val="StyleBoldUnderline"/>
          <w:rFonts w:asciiTheme="majorHAnsi" w:hAnsiTheme="majorHAnsi"/>
        </w:rPr>
        <w:t>that we can make</w:t>
      </w:r>
      <w:r w:rsidRPr="00273875">
        <w:rPr>
          <w:rFonts w:asciiTheme="majorHAnsi" w:hAnsiTheme="majorHAnsi"/>
        </w:rPr>
        <w:t xml:space="preserve"> such </w:t>
      </w:r>
      <w:r w:rsidRPr="00273875">
        <w:rPr>
          <w:rStyle w:val="StyleBoldUnderline"/>
          <w:rFonts w:asciiTheme="majorHAnsi" w:hAnsiTheme="majorHAnsi"/>
        </w:rPr>
        <w:t>specific predictions about the ultimate state of the environment after globalization, because we have never experienced anything like this exceptionally rapid</w:t>
      </w:r>
      <w:r w:rsidRPr="00273875">
        <w:rPr>
          <w:rFonts w:asciiTheme="majorHAnsi" w:hAnsiTheme="majorHAnsi"/>
        </w:rPr>
        <w:t xml:space="preserve">, global environmental </w:t>
      </w:r>
      <w:r w:rsidRPr="00273875">
        <w:rPr>
          <w:rStyle w:val="StyleBoldUnderline"/>
          <w:rFonts w:asciiTheme="majorHAnsi" w:hAnsiTheme="majorHAnsi"/>
        </w:rPr>
        <w:t>damage before.</w:t>
      </w:r>
      <w:r w:rsidRPr="00273875">
        <w:rPr>
          <w:rFonts w:asciiTheme="majorHAnsi" w:hAnsiTheme="majorHAnsi"/>
        </w:rPr>
        <w:t xml:space="preserve"> History and science have little to tell us in this situation. </w:t>
      </w:r>
      <w:r w:rsidRPr="00273875">
        <w:rPr>
          <w:rStyle w:val="StyleBoldUnderline"/>
          <w:rFonts w:asciiTheme="majorHAnsi" w:hAnsiTheme="majorHAnsi"/>
        </w:rPr>
        <w:t>The end of the current economic system and the transition to a postglobalized state</w:t>
      </w:r>
      <w:r w:rsidRPr="00273875">
        <w:rPr>
          <w:rFonts w:asciiTheme="majorHAnsi" w:hAnsiTheme="majorHAnsi"/>
        </w:rPr>
        <w:t xml:space="preserve"> is and </w:t>
      </w:r>
      <w:r w:rsidRPr="00273875">
        <w:rPr>
          <w:rStyle w:val="StyleBoldUnderline"/>
          <w:rFonts w:asciiTheme="majorHAnsi" w:hAnsiTheme="majorHAnsi"/>
        </w:rPr>
        <w:t>will be accompanied by a desperate last raid on resources and a chaotic flurry of environmental destruction whose results cannot possibly be told in advance</w:t>
      </w:r>
      <w:r w:rsidRPr="00273875">
        <w:rPr>
          <w:rFonts w:asciiTheme="majorHAnsi" w:hAnsiTheme="majorHAnsi"/>
        </w:rPr>
        <w:t xml:space="preserve">. </w:t>
      </w:r>
      <w:r w:rsidRPr="00273875">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273875">
        <w:rPr>
          <w:rFonts w:asciiTheme="majorHAnsi" w:hAnsiTheme="majorHAnsi"/>
        </w:rPr>
        <w:t xml:space="preserve"> </w:t>
      </w:r>
      <w:r w:rsidRPr="00273875">
        <w:rPr>
          <w:rStyle w:val="StyleBoldUnderline"/>
          <w:rFonts w:asciiTheme="majorHAnsi" w:hAnsiTheme="majorHAnsi"/>
        </w:rPr>
        <w:t>Environment is a true bottom line</w:t>
      </w:r>
      <w:r w:rsidRPr="00273875">
        <w:rPr>
          <w:rFonts w:asciiTheme="majorHAnsi" w:hAnsiTheme="majorHAnsi"/>
        </w:rPr>
        <w:t>—</w:t>
      </w:r>
      <w:r w:rsidRPr="00273875">
        <w:rPr>
          <w:rStyle w:val="StyleBoldUnderline"/>
          <w:rFonts w:asciiTheme="majorHAnsi" w:hAnsiTheme="majorHAnsi"/>
        </w:rPr>
        <w:t>concern for its condition must trump all purely economic growth strategies if both the developed and developing nations are to survive</w:t>
      </w:r>
      <w:r w:rsidRPr="00273875">
        <w:rPr>
          <w:rFonts w:asciiTheme="majorHAnsi" w:hAnsiTheme="majorHAnsi"/>
        </w:rPr>
        <w:t xml:space="preserve"> and prosper. </w:t>
      </w:r>
      <w:r w:rsidRPr="00273875">
        <w:rPr>
          <w:rStyle w:val="StyleBoldUnderline"/>
          <w:rFonts w:asciiTheme="majorHAnsi" w:hAnsiTheme="majorHAnsi"/>
        </w:rPr>
        <w:t>Awareness of the environmental limits that globalized industrial society denies</w:t>
      </w:r>
      <w:r w:rsidRPr="00273875">
        <w:rPr>
          <w:rFonts w:asciiTheme="majorHAnsi" w:hAnsiTheme="majorHAnsi"/>
        </w:rPr>
        <w:t xml:space="preserve"> or ignores </w:t>
      </w:r>
      <w:r w:rsidRPr="00273875">
        <w:rPr>
          <w:rStyle w:val="StyleBoldUnderline"/>
          <w:rFonts w:asciiTheme="majorHAnsi" w:hAnsiTheme="majorHAnsi"/>
        </w:rPr>
        <w:t>should not</w:t>
      </w:r>
      <w:r w:rsidRPr="00273875">
        <w:rPr>
          <w:rFonts w:asciiTheme="majorHAnsi" w:hAnsiTheme="majorHAnsi"/>
        </w:rPr>
        <w:t xml:space="preserve">, however, </w:t>
      </w:r>
      <w:r w:rsidRPr="00273875">
        <w:rPr>
          <w:rStyle w:val="StyleBoldUnderline"/>
          <w:rFonts w:asciiTheme="majorHAnsi" w:hAnsiTheme="majorHAnsi"/>
        </w:rPr>
        <w:t>bring us to an extreme position of environmental determinism</w:t>
      </w:r>
      <w:r w:rsidRPr="00273875">
        <w:rPr>
          <w:rFonts w:asciiTheme="majorHAnsi" w:hAnsiTheme="majorHAnsi"/>
        </w:rPr>
        <w:t xml:space="preserve">. </w:t>
      </w:r>
      <w:r w:rsidRPr="00273875">
        <w:rPr>
          <w:rFonts w:asciiTheme="majorHAnsi" w:hAnsiTheme="majorHAnsi"/>
          <w:sz w:val="12"/>
          <w:szCs w:val="12"/>
        </w:rPr>
        <w:t>Those whose preoccupations with modern civilization’s very real social problems cause them to reject or minimize the environmental constraints discussed here ( Hollander 2003) are guilty of seeing only half the picture. Environmental scientists sometimes fall into the same error</w:t>
      </w:r>
      <w:r w:rsidRPr="00273875">
        <w:rPr>
          <w:rFonts w:asciiTheme="majorHAnsi" w:hAnsiTheme="majorHAnsi"/>
        </w:rPr>
        <w:t xml:space="preserve">. </w:t>
      </w:r>
      <w:r w:rsidRPr="00273875">
        <w:rPr>
          <w:rStyle w:val="StyleBoldUnderline"/>
          <w:rFonts w:asciiTheme="majorHAnsi" w:hAnsiTheme="majorHAnsi"/>
        </w:rPr>
        <w:t>It is tempting to see the salvation of civilization and environment solely in terms of technological improvements</w:t>
      </w:r>
      <w:r w:rsidRPr="00273875">
        <w:rPr>
          <w:rFonts w:asciiTheme="majorHAnsi" w:hAnsiTheme="majorHAnsi"/>
        </w:rPr>
        <w:t xml:space="preserve"> in efficiency of energy extraction and use, control of pollution, conservation of water, and regulation of environmentally harmful activities. </w:t>
      </w:r>
      <w:r w:rsidRPr="00273875">
        <w:rPr>
          <w:rStyle w:val="StyleBoldUnderline"/>
          <w:rFonts w:asciiTheme="majorHAnsi" w:hAnsiTheme="majorHAnsi"/>
        </w:rPr>
        <w:t>But such needed developments will not be sufficient—or may not even occur— without corresponding social change, including an end to</w:t>
      </w:r>
      <w:r w:rsidRPr="00273875">
        <w:rPr>
          <w:rFonts w:asciiTheme="majorHAnsi" w:hAnsiTheme="majorHAnsi"/>
        </w:rPr>
        <w:t xml:space="preserve"> human population growth and </w:t>
      </w:r>
      <w:r w:rsidRPr="00273875">
        <w:rPr>
          <w:rStyle w:val="StyleBoldUnderline"/>
          <w:rFonts w:asciiTheme="majorHAnsi" w:hAnsiTheme="majorHAnsi"/>
        </w:rPr>
        <w:t>the glorification of consumption, along with the elimination of economic mechanisms that increase the gap between rich and poor</w:t>
      </w:r>
      <w:r w:rsidRPr="00273875">
        <w:rPr>
          <w:rFonts w:asciiTheme="majorHAnsi" w:hAnsiTheme="majorHAnsi"/>
        </w:rPr>
        <w:t xml:space="preserve">. The </w:t>
      </w:r>
      <w:r w:rsidRPr="00273875">
        <w:rPr>
          <w:rStyle w:val="StyleBoldUnderline"/>
          <w:rFonts w:asciiTheme="majorHAnsi" w:hAnsiTheme="majorHAnsi"/>
        </w:rPr>
        <w:t>environmental and social problems</w:t>
      </w:r>
      <w:r w:rsidRPr="00273875">
        <w:rPr>
          <w:rFonts w:asciiTheme="majorHAnsi" w:hAnsiTheme="majorHAnsi"/>
        </w:rPr>
        <w:t xml:space="preserve"> inherent in globalization </w:t>
      </w:r>
      <w:r w:rsidRPr="00273875">
        <w:rPr>
          <w:rStyle w:val="StyleBoldUnderline"/>
          <w:rFonts w:asciiTheme="majorHAnsi" w:hAnsiTheme="majorHAnsi"/>
        </w:rPr>
        <w:t>are completely interrelated</w:t>
      </w:r>
      <w:r w:rsidRPr="00273875">
        <w:rPr>
          <w:rFonts w:asciiTheme="majorHAnsi" w:hAnsiTheme="majorHAnsi"/>
        </w:rPr>
        <w:t>—</w:t>
      </w:r>
      <w:r w:rsidRPr="00273875">
        <w:rPr>
          <w:rStyle w:val="StyleBoldUnderline"/>
          <w:rFonts w:asciiTheme="majorHAnsi" w:hAnsiTheme="majorHAnsi"/>
        </w:rPr>
        <w:t>any attempt to treat them as separate entities is unlikely to succeed</w:t>
      </w:r>
      <w:r w:rsidRPr="00273875">
        <w:rPr>
          <w:rFonts w:asciiTheme="majorHAnsi" w:hAnsiTheme="majorHAnsi"/>
        </w:rPr>
        <w:t xml:space="preserve"> in easing the transition to a postglobalized world. </w:t>
      </w:r>
      <w:r w:rsidRPr="00273875">
        <w:rPr>
          <w:rStyle w:val="StyleBoldUnderline"/>
          <w:rFonts w:asciiTheme="majorHAnsi" w:hAnsiTheme="majorHAnsi"/>
        </w:rPr>
        <w:t>Integrated change</w:t>
      </w:r>
      <w:r w:rsidRPr="00273875">
        <w:rPr>
          <w:rFonts w:asciiTheme="majorHAnsi" w:hAnsiTheme="majorHAnsi"/>
        </w:rPr>
        <w:t xml:space="preserve"> that combines environmental awareness, technological innovation, and an altered world view </w:t>
      </w:r>
      <w:r w:rsidRPr="00273875">
        <w:rPr>
          <w:rStyle w:val="StyleBoldUnderline"/>
          <w:rFonts w:asciiTheme="majorHAnsi" w:hAnsiTheme="majorHAnsi"/>
        </w:rPr>
        <w:t>is the only answer to the life-threatening problems exacerbated by globalization</w:t>
      </w:r>
      <w:r w:rsidRPr="00273875">
        <w:rPr>
          <w:rFonts w:asciiTheme="majorHAnsi" w:hAnsiTheme="majorHAnsi"/>
        </w:rPr>
        <w:t xml:space="preserve"> </w:t>
      </w:r>
      <w:r w:rsidRPr="00273875">
        <w:rPr>
          <w:rFonts w:asciiTheme="majorHAnsi" w:hAnsiTheme="majorHAnsi"/>
          <w:sz w:val="12"/>
          <w:szCs w:val="12"/>
        </w:rPr>
        <w:t>(Ehrenfeld 2003b). If such integrated change occurs in time, it will likely happen partly by our own design and partly as an unplanned response to the constraints imposed by social unrest, disease, and the economics of scarcity.</w:t>
      </w:r>
      <w:r w:rsidRPr="00273875">
        <w:rPr>
          <w:rFonts w:asciiTheme="majorHAnsi" w:hAnsiTheme="majorHAnsi"/>
        </w:rPr>
        <w:t xml:space="preserve"> </w:t>
      </w:r>
      <w:r w:rsidRPr="00273875">
        <w:rPr>
          <w:rStyle w:val="StyleBoldUnderline"/>
          <w:rFonts w:asciiTheme="majorHAnsi" w:hAnsiTheme="majorHAnsi"/>
        </w:rPr>
        <w:t>With respect to the planned component of change, we are facing</w:t>
      </w:r>
      <w:r w:rsidRPr="00273875">
        <w:rPr>
          <w:rFonts w:asciiTheme="majorHAnsi" w:hAnsiTheme="majorHAnsi"/>
        </w:rPr>
        <w:t>, as eloquently described by Rees (2002), “</w:t>
      </w:r>
      <w:r w:rsidRPr="00273875">
        <w:rPr>
          <w:rStyle w:val="StyleBoldUnderline"/>
          <w:rFonts w:asciiTheme="majorHAnsi" w:hAnsiTheme="majorHAnsi"/>
        </w:rPr>
        <w:t>the ultimate challenge to human intelligence</w:t>
      </w:r>
      <w:r w:rsidRPr="00273875">
        <w:rPr>
          <w:rFonts w:asciiTheme="majorHAnsi" w:hAnsiTheme="majorHAnsi"/>
        </w:rPr>
        <w:t xml:space="preserve"> </w:t>
      </w:r>
      <w:r w:rsidRPr="00273875">
        <w:rPr>
          <w:rFonts w:asciiTheme="majorHAnsi" w:hAnsiTheme="majorHAnsi"/>
          <w:sz w:val="12"/>
          <w:szCs w:val="12"/>
        </w:rPr>
        <w:t xml:space="preserve">and self-awareness, those vital qualities we humans claim as uniquely our own. </w:t>
      </w:r>
      <w:r w:rsidRPr="00273875">
        <w:rPr>
          <w:rFonts w:asciiTheme="majorHAnsi" w:hAnsiTheme="majorHAnsi"/>
          <w:i/>
          <w:sz w:val="12"/>
          <w:szCs w:val="12"/>
        </w:rPr>
        <w:t xml:space="preserve">Homo sapiens </w:t>
      </w:r>
      <w:r w:rsidRPr="00273875">
        <w:rPr>
          <w:rFonts w:asciiTheme="majorHAnsi" w:hAnsiTheme="majorHAnsi"/>
          <w:sz w:val="12"/>
          <w:szCs w:val="12"/>
        </w:rPr>
        <w:t>will either. . .become fully human or wink out ignominiously, a guttering candle in a violent storm of our own making.” If change does not come quickly, our global civilization will join Tainter’s (1988) list as the latest and most dramatic example of collapsed complex societies.</w:t>
      </w:r>
      <w:r w:rsidRPr="00273875">
        <w:rPr>
          <w:rFonts w:asciiTheme="majorHAnsi" w:hAnsiTheme="majorHAnsi"/>
        </w:rPr>
        <w:t xml:space="preserve"> </w:t>
      </w:r>
      <w:r w:rsidRPr="00273875">
        <w:rPr>
          <w:rStyle w:val="StyleBoldUnderline"/>
          <w:rFonts w:asciiTheme="majorHAnsi" w:hAnsiTheme="majorHAnsi"/>
        </w:rPr>
        <w:t>Is there anything that could slow globalization quickly, before it collapses disastrously of its own environmental and social weight</w:t>
      </w:r>
      <w:r w:rsidRPr="00273875">
        <w:rPr>
          <w:rFonts w:asciiTheme="majorHAnsi" w:hAnsiTheme="majorHAnsi"/>
        </w:rPr>
        <w:t xml:space="preserve">? </w:t>
      </w:r>
      <w:r w:rsidRPr="00273875">
        <w:rPr>
          <w:rStyle w:val="StyleBoldUnderline"/>
          <w:rFonts w:asciiTheme="majorHAnsi" w:hAnsiTheme="majorHAnsi"/>
        </w:rPr>
        <w:t>It is still not too late to curtail the use of energy, reinvigorate local and regional communities while restoring a culture of concern for each other, reduce nonessential global trade and especially global finance</w:t>
      </w:r>
      <w:r w:rsidRPr="00273875">
        <w:rPr>
          <w:rFonts w:asciiTheme="majorHAnsi" w:hAnsiTheme="majorHAnsi"/>
        </w:rPr>
        <w:t xml:space="preserve"> (Daly &amp; Cobb 1989), </w:t>
      </w:r>
      <w:r w:rsidRPr="00273875">
        <w:rPr>
          <w:rStyle w:val="StyleBoldUnderline"/>
          <w:rFonts w:asciiTheme="majorHAnsi" w:hAnsiTheme="majorHAnsi"/>
        </w:rPr>
        <w:t>do more to control introductions of exotic species</w:t>
      </w:r>
      <w:r w:rsidRPr="00273875">
        <w:rPr>
          <w:rFonts w:asciiTheme="majorHAnsi" w:hAnsiTheme="majorHAnsi"/>
        </w:rPr>
        <w:t xml:space="preserve"> (including pathogens), </w:t>
      </w:r>
      <w:r w:rsidRPr="00273875">
        <w:rPr>
          <w:rStyle w:val="StyleBoldUnderline"/>
          <w:rFonts w:asciiTheme="majorHAnsi" w:hAnsiTheme="majorHAnsi"/>
        </w:rPr>
        <w:t>and accelerate the growth of sustainable agriculture</w:t>
      </w:r>
      <w:r w:rsidRPr="00273875">
        <w:rPr>
          <w:rFonts w:asciiTheme="majorHAnsi" w:hAnsiTheme="majorHAnsi"/>
        </w:rPr>
        <w:t xml:space="preserve">. </w:t>
      </w:r>
      <w:r w:rsidRPr="00273875">
        <w:rPr>
          <w:rStyle w:val="StyleBoldUnderline"/>
          <w:rFonts w:asciiTheme="majorHAnsi" w:hAnsiTheme="majorHAnsi"/>
        </w:rPr>
        <w:t>Many of the needed technologies are already in place</w:t>
      </w:r>
      <w:r w:rsidRPr="00273875">
        <w:rPr>
          <w:rFonts w:asciiTheme="majorHAnsi" w:hAnsiTheme="majorHAnsi"/>
        </w:rPr>
        <w:t xml:space="preserve">. </w:t>
      </w:r>
      <w:r w:rsidRPr="00273875">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273875">
        <w:rPr>
          <w:rFonts w:asciiTheme="majorHAnsi" w:hAnsiTheme="majorHAnsi"/>
        </w:rPr>
        <w:t xml:space="preserve"> </w:t>
      </w:r>
      <w:r w:rsidRPr="00273875">
        <w:rPr>
          <w:rStyle w:val="StyleBoldUnderline"/>
          <w:rFonts w:asciiTheme="majorHAnsi" w:hAnsiTheme="majorHAnsi"/>
        </w:rPr>
        <w:t>the opportunity to help our society move past globalization in an orderly way, while there is time, is worth our most creative and passionate efforts</w:t>
      </w:r>
      <w:r w:rsidRPr="00273875">
        <w:rPr>
          <w:rFonts w:asciiTheme="majorHAnsi" w:hAnsiTheme="majorHAnsi"/>
        </w:rPr>
        <w:t xml:space="preserve">. The citizens of the United States and other nations have to understand that </w:t>
      </w:r>
      <w:r w:rsidRPr="00273875">
        <w:rPr>
          <w:rStyle w:val="StyleBoldUnderline"/>
          <w:rFonts w:asciiTheme="majorHAnsi" w:hAnsiTheme="majorHAnsi"/>
        </w:rPr>
        <w:t>our global economic system has placed both our environment and our society in</w:t>
      </w:r>
      <w:r w:rsidRPr="00273875">
        <w:rPr>
          <w:rFonts w:asciiTheme="majorHAnsi" w:hAnsiTheme="majorHAnsi"/>
        </w:rPr>
        <w:t xml:space="preserve"> peril, </w:t>
      </w:r>
      <w:r w:rsidRPr="00273875">
        <w:rPr>
          <w:rStyle w:val="StyleBoldUnderline"/>
          <w:rFonts w:asciiTheme="majorHAnsi" w:hAnsiTheme="majorHAnsi"/>
        </w:rPr>
        <w:t>a peril as great as that posed by any war</w:t>
      </w:r>
      <w:r w:rsidRPr="00273875">
        <w:rPr>
          <w:rFonts w:asciiTheme="majorHAnsi" w:hAnsiTheme="majorHAnsi"/>
        </w:rPr>
        <w:t xml:space="preserve"> of the twentieth century. </w:t>
      </w:r>
      <w:r w:rsidRPr="00273875">
        <w:rPr>
          <w:rStyle w:val="StyleBoldUnderline"/>
          <w:rFonts w:asciiTheme="majorHAnsi" w:hAnsiTheme="majorHAnsi"/>
        </w:rPr>
        <w:t>This understanding</w:t>
      </w:r>
      <w:r w:rsidRPr="00273875">
        <w:rPr>
          <w:rFonts w:asciiTheme="majorHAnsi" w:hAnsiTheme="majorHAnsi"/>
        </w:rPr>
        <w:t xml:space="preserve">, and the actions that follow, </w:t>
      </w:r>
      <w:r w:rsidRPr="00273875">
        <w:rPr>
          <w:rStyle w:val="StyleBoldUnderline"/>
          <w:rFonts w:asciiTheme="majorHAnsi" w:hAnsiTheme="majorHAnsi"/>
        </w:rPr>
        <w:t>must come</w:t>
      </w:r>
      <w:r w:rsidRPr="00273875">
        <w:rPr>
          <w:rFonts w:asciiTheme="majorHAnsi" w:hAnsiTheme="majorHAnsi"/>
        </w:rPr>
        <w:t xml:space="preserve"> not only from enlightened leadership, but also </w:t>
      </w:r>
      <w:r w:rsidRPr="00273875">
        <w:rPr>
          <w:rStyle w:val="StyleBoldUnderline"/>
          <w:rFonts w:asciiTheme="majorHAnsi" w:hAnsiTheme="majorHAnsi"/>
        </w:rPr>
        <w:t>from grassroots consciousness raising</w:t>
      </w:r>
      <w:r w:rsidRPr="00273875">
        <w:rPr>
          <w:rFonts w:asciiTheme="majorHAnsi" w:hAnsiTheme="majorHAnsi"/>
        </w:rPr>
        <w:t xml:space="preserve">. </w:t>
      </w:r>
      <w:r w:rsidRPr="00273875">
        <w:rPr>
          <w:rStyle w:val="StyleBoldUnderline"/>
          <w:rFonts w:asciiTheme="majorHAnsi" w:hAnsiTheme="majorHAnsi"/>
        </w:rPr>
        <w:t>It is still possible to reclaim the planet from a self-destructive economic system that is bringing us all down together</w:t>
      </w:r>
      <w:r w:rsidRPr="00273875">
        <w:rPr>
          <w:rFonts w:asciiTheme="majorHAnsi" w:hAnsiTheme="majorHAnsi"/>
        </w:rPr>
        <w:t xml:space="preserve">, and this can be a task that bridges the divide between conservatives and liberals. The crisis is here, now. </w:t>
      </w:r>
      <w:r w:rsidRPr="00273875">
        <w:rPr>
          <w:rStyle w:val="StyleBoldUnderline"/>
          <w:rFonts w:asciiTheme="majorHAnsi" w:hAnsiTheme="majorHAnsi"/>
        </w:rPr>
        <w:t>What we have to do has become obvious. Globalization can be scaled back to manageable proportions only in the context of an altered world view that rejects materialism even as it restores a sense of communal obligation</w:t>
      </w:r>
      <w:r w:rsidRPr="00273875">
        <w:rPr>
          <w:rFonts w:asciiTheme="majorHAnsi" w:hAnsiTheme="majorHAnsi"/>
        </w:rPr>
        <w:t xml:space="preserve">. </w:t>
      </w:r>
      <w:r w:rsidRPr="00273875">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14:paraId="1EAEC9B0" w14:textId="77777777" w:rsidR="00D26801" w:rsidRPr="00273875" w:rsidRDefault="00D26801" w:rsidP="00D26801">
      <w:pPr>
        <w:rPr>
          <w:rFonts w:asciiTheme="majorHAnsi" w:hAnsiTheme="majorHAnsi"/>
        </w:rPr>
      </w:pPr>
    </w:p>
    <w:p w14:paraId="357B27B5" w14:textId="77777777" w:rsidR="00905E38" w:rsidRPr="00273875" w:rsidRDefault="00905E38" w:rsidP="00905E38">
      <w:pPr>
        <w:pStyle w:val="Heading4"/>
      </w:pPr>
      <w:r w:rsidRPr="00273875">
        <w:t>Vote negative to endorse a socialist political imaginary – the 1ac misrecognizes the structure of neoliberal globalization and produces a flawed account of politics – the alternative is a pre-requisite for an alliance between US and Chinese workers with mutually exclusive political demands</w:t>
      </w:r>
    </w:p>
    <w:p w14:paraId="50AF2C76" w14:textId="77777777" w:rsidR="00905E38" w:rsidRPr="00273875" w:rsidRDefault="00905E38" w:rsidP="00905E38">
      <w:pPr>
        <w:rPr>
          <w:rStyle w:val="StyleStyleBold12pt"/>
          <w:rFonts w:asciiTheme="majorHAnsi" w:hAnsiTheme="majorHAnsi"/>
        </w:rPr>
      </w:pPr>
      <w:r w:rsidRPr="00273875">
        <w:rPr>
          <w:rStyle w:val="StyleStyleBold12pt"/>
          <w:rFonts w:asciiTheme="majorHAnsi" w:hAnsiTheme="majorHAnsi"/>
        </w:rPr>
        <w:t>Hart-Landsberg 10</w:t>
      </w:r>
    </w:p>
    <w:p w14:paraId="6B497F4F" w14:textId="77777777" w:rsidR="00905E38" w:rsidRPr="00273875" w:rsidRDefault="00905E38" w:rsidP="00905E38">
      <w:pPr>
        <w:rPr>
          <w:rFonts w:asciiTheme="majorHAnsi" w:hAnsiTheme="majorHAnsi"/>
        </w:rPr>
      </w:pPr>
      <w:r w:rsidRPr="00273875">
        <w:rPr>
          <w:rFonts w:asciiTheme="majorHAnsi" w:hAnsiTheme="majorHAnsi"/>
        </w:rPr>
        <w:t xml:space="preserve">(Martin Hart-Landsberg, teaches economics at Lewis and Clark College, “The U.S. Economy and China: Capitalism, Class, and Crisis,” </w:t>
      </w:r>
      <w:r w:rsidRPr="00273875">
        <w:rPr>
          <w:rFonts w:asciiTheme="majorHAnsi" w:hAnsiTheme="majorHAnsi"/>
          <w:i/>
        </w:rPr>
        <w:t>Monthly Review</w:t>
      </w:r>
      <w:r w:rsidRPr="00273875">
        <w:rPr>
          <w:rFonts w:asciiTheme="majorHAnsi" w:hAnsiTheme="majorHAnsi"/>
        </w:rPr>
        <w:t>, Volume 61, Issue 9, http://monthlyreview.org/2010/02/01/the-u-s-economy-and-china-capitalism-class-and-crisis/)</w:t>
      </w:r>
    </w:p>
    <w:p w14:paraId="7DA5EEBC" w14:textId="77777777" w:rsidR="00905E38" w:rsidRPr="00273875" w:rsidRDefault="00905E38" w:rsidP="00905E38">
      <w:pPr>
        <w:rPr>
          <w:rFonts w:asciiTheme="majorHAnsi" w:hAnsiTheme="majorHAnsi"/>
        </w:rPr>
      </w:pPr>
    </w:p>
    <w:p w14:paraId="53F6933B" w14:textId="272F4EC5" w:rsidR="00905E38" w:rsidRPr="00273875" w:rsidRDefault="00905E38" w:rsidP="00D26801">
      <w:pPr>
        <w:rPr>
          <w:rFonts w:asciiTheme="majorHAnsi" w:hAnsiTheme="majorHAnsi"/>
        </w:rPr>
      </w:pPr>
      <w:r w:rsidRPr="00273875">
        <w:rPr>
          <w:rFonts w:asciiTheme="majorHAnsi" w:hAnsiTheme="majorHAnsi"/>
          <w:sz w:val="12"/>
          <w:szCs w:val="12"/>
        </w:rPr>
        <w:t>Finally, there is little to be gained by</w:t>
      </w:r>
      <w:r w:rsidRPr="00273875">
        <w:rPr>
          <w:rFonts w:asciiTheme="majorHAnsi" w:hAnsiTheme="majorHAnsi"/>
        </w:rPr>
        <w:t xml:space="preserve"> </w:t>
      </w:r>
      <w:r w:rsidRPr="00273875">
        <w:rPr>
          <w:rStyle w:val="StyleBoldUnderline"/>
          <w:rFonts w:asciiTheme="majorHAnsi" w:hAnsiTheme="majorHAnsi"/>
        </w:rPr>
        <w:t>demanding</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China play by the accepted rules of capitalist competition</w:t>
      </w:r>
      <w:r w:rsidRPr="00273875">
        <w:rPr>
          <w:rFonts w:asciiTheme="majorHAnsi" w:hAnsiTheme="majorHAnsi"/>
        </w:rPr>
        <w:t xml:space="preserve">. </w:t>
      </w:r>
      <w:r w:rsidRPr="00273875">
        <w:rPr>
          <w:rFonts w:asciiTheme="majorHAnsi" w:hAnsiTheme="majorHAnsi"/>
          <w:sz w:val="12"/>
          <w:szCs w:val="12"/>
        </w:rPr>
        <w:t>The Chinese government has already transformed the country’s economy along capitalist lines. Industrial production is primarily undertaken by private firms (most of it organized by transnational corporations) and motivated by the pursuit of profit. Labor markets are already highly “flexible.” Workers are largely unorganized (or unrepresented, even when an official union exists) and have minimal protection, either on the job or off. Given the nature of capitalist competition in the United States, this demand</w:t>
      </w:r>
      <w:r w:rsidRPr="00273875">
        <w:rPr>
          <w:rFonts w:asciiTheme="majorHAnsi" w:hAnsiTheme="majorHAnsi"/>
        </w:rPr>
        <w:t xml:space="preserve"> </w:t>
      </w:r>
      <w:r w:rsidRPr="00273875">
        <w:rPr>
          <w:rStyle w:val="StyleBoldUnderline"/>
          <w:rFonts w:asciiTheme="majorHAnsi" w:hAnsiTheme="majorHAnsi"/>
        </w:rPr>
        <w:t>can only mean</w:t>
      </w:r>
      <w:r w:rsidRPr="00273875">
        <w:rPr>
          <w:rFonts w:asciiTheme="majorHAnsi" w:hAnsiTheme="majorHAnsi"/>
          <w:sz w:val="12"/>
          <w:szCs w:val="12"/>
        </w:rPr>
        <w:t xml:space="preserve"> that</w:t>
      </w:r>
      <w:r w:rsidRPr="00273875">
        <w:rPr>
          <w:rFonts w:asciiTheme="majorHAnsi" w:hAnsiTheme="majorHAnsi"/>
        </w:rPr>
        <w:t xml:space="preserve"> </w:t>
      </w:r>
      <w:r w:rsidRPr="00273875">
        <w:rPr>
          <w:rStyle w:val="Emphasis"/>
          <w:rFonts w:asciiTheme="majorHAnsi" w:hAnsiTheme="majorHAnsi"/>
        </w:rPr>
        <w:t>U.S. capital seeks more advantages from producing in China</w:t>
      </w:r>
      <w:r w:rsidRPr="00273875">
        <w:rPr>
          <w:rFonts w:asciiTheme="majorHAnsi" w:hAnsiTheme="majorHAnsi"/>
        </w:rPr>
        <w:t>.</w:t>
      </w:r>
      <w:r w:rsidRPr="00273875">
        <w:rPr>
          <w:rFonts w:asciiTheme="majorHAnsi" w:hAnsiTheme="majorHAnsi"/>
          <w:sz w:val="12"/>
        </w:rPr>
        <w:t xml:space="preserve">¶ </w:t>
      </w:r>
      <w:r w:rsidRPr="00273875">
        <w:rPr>
          <w:rStyle w:val="Emphasis"/>
          <w:rFonts w:asciiTheme="majorHAnsi" w:hAnsiTheme="majorHAnsi"/>
        </w:rPr>
        <w:t>These types of policies encourage U.S. workers to believe</w:t>
      </w:r>
      <w:r w:rsidRPr="00273875">
        <w:rPr>
          <w:rFonts w:asciiTheme="majorHAnsi" w:hAnsiTheme="majorHAnsi"/>
        </w:rPr>
        <w:t xml:space="preserve"> </w:t>
      </w:r>
      <w:r w:rsidRPr="00273875">
        <w:rPr>
          <w:rFonts w:asciiTheme="majorHAnsi" w:hAnsiTheme="majorHAnsi"/>
          <w:sz w:val="12"/>
          <w:szCs w:val="12"/>
        </w:rPr>
        <w:t xml:space="preserve">that </w:t>
      </w:r>
      <w:r w:rsidRPr="00273875">
        <w:rPr>
          <w:rStyle w:val="Emphasis"/>
          <w:rFonts w:asciiTheme="majorHAnsi" w:hAnsiTheme="majorHAnsi"/>
        </w:rPr>
        <w:t>the root cause of existing problems lies not in the functioning of the U.S. economic system, or capitalism</w:t>
      </w:r>
      <w:r w:rsidRPr="00273875">
        <w:rPr>
          <w:rFonts w:asciiTheme="majorHAnsi" w:hAnsiTheme="majorHAnsi"/>
        </w:rPr>
        <w:t xml:space="preserve"> </w:t>
      </w:r>
      <w:r w:rsidRPr="00273875">
        <w:rPr>
          <w:rFonts w:asciiTheme="majorHAnsi" w:hAnsiTheme="majorHAnsi"/>
          <w:sz w:val="12"/>
          <w:szCs w:val="12"/>
        </w:rPr>
        <w:t xml:space="preserve">more generally, </w:t>
      </w:r>
      <w:r w:rsidRPr="00273875">
        <w:rPr>
          <w:rStyle w:val="Emphasis"/>
          <w:rFonts w:asciiTheme="majorHAnsi" w:hAnsiTheme="majorHAnsi"/>
        </w:rPr>
        <w:t>but</w:t>
      </w:r>
      <w:r w:rsidRPr="00273875">
        <w:rPr>
          <w:rFonts w:asciiTheme="majorHAnsi" w:hAnsiTheme="majorHAnsi"/>
        </w:rPr>
        <w:t xml:space="preserve"> </w:t>
      </w:r>
      <w:r w:rsidRPr="00273875">
        <w:rPr>
          <w:rFonts w:asciiTheme="majorHAnsi" w:hAnsiTheme="majorHAnsi"/>
          <w:sz w:val="12"/>
          <w:szCs w:val="12"/>
        </w:rPr>
        <w:t xml:space="preserve">rather </w:t>
      </w:r>
      <w:r w:rsidRPr="00273875">
        <w:rPr>
          <w:rStyle w:val="Emphasis"/>
          <w:rFonts w:asciiTheme="majorHAnsi" w:hAnsiTheme="majorHAnsi"/>
        </w:rPr>
        <w:t>in the behavior of a foreign government</w:t>
      </w:r>
      <w:r w:rsidRPr="00273875">
        <w:rPr>
          <w:rFonts w:asciiTheme="majorHAnsi" w:hAnsiTheme="majorHAnsi"/>
        </w:rPr>
        <w:t xml:space="preserve">. </w:t>
      </w:r>
      <w:r w:rsidRPr="00273875">
        <w:rPr>
          <w:rFonts w:asciiTheme="majorHAnsi" w:hAnsiTheme="majorHAnsi"/>
          <w:sz w:val="12"/>
          <w:szCs w:val="12"/>
        </w:rPr>
        <w:t xml:space="preserve">Unfortunately, too many workers in the United States are already too quick to blame other workers—Chinese and/or Latin American—for their declining living and working conditions. </w:t>
      </w:r>
      <w:r w:rsidRPr="00273875">
        <w:rPr>
          <w:rStyle w:val="StyleBoldUnderline"/>
          <w:rFonts w:asciiTheme="majorHAnsi" w:hAnsiTheme="majorHAnsi"/>
        </w:rPr>
        <w:t>An appropriate response</w:t>
      </w:r>
      <w:r w:rsidRPr="00273875">
        <w:rPr>
          <w:rFonts w:asciiTheme="majorHAnsi" w:hAnsiTheme="majorHAnsi"/>
        </w:rPr>
        <w:t xml:space="preserve"> </w:t>
      </w:r>
      <w:r w:rsidRPr="00273875">
        <w:rPr>
          <w:rFonts w:asciiTheme="majorHAnsi" w:hAnsiTheme="majorHAnsi"/>
          <w:sz w:val="12"/>
          <w:szCs w:val="12"/>
        </w:rPr>
        <w:t>to the current crisis</w:t>
      </w:r>
      <w:r w:rsidRPr="00273875">
        <w:rPr>
          <w:rFonts w:asciiTheme="majorHAnsi" w:hAnsiTheme="majorHAnsi"/>
        </w:rPr>
        <w:t xml:space="preserve"> </w:t>
      </w:r>
      <w:r w:rsidRPr="00273875">
        <w:rPr>
          <w:rStyle w:val="StyleBoldUnderline"/>
          <w:rFonts w:asciiTheme="majorHAnsi" w:hAnsiTheme="majorHAnsi"/>
        </w:rPr>
        <w:t>will</w:t>
      </w:r>
      <w:r w:rsidRPr="00273875">
        <w:rPr>
          <w:rFonts w:asciiTheme="majorHAnsi" w:hAnsiTheme="majorHAnsi"/>
          <w:sz w:val="12"/>
          <w:szCs w:val="12"/>
        </w:rPr>
        <w:t>, by necessity,</w:t>
      </w:r>
      <w:r w:rsidRPr="00273875">
        <w:rPr>
          <w:rFonts w:asciiTheme="majorHAnsi" w:hAnsiTheme="majorHAnsi"/>
        </w:rPr>
        <w:t xml:space="preserve"> </w:t>
      </w:r>
      <w:r w:rsidRPr="00273875">
        <w:rPr>
          <w:rStyle w:val="StyleBoldUnderline"/>
          <w:rFonts w:asciiTheme="majorHAnsi" w:hAnsiTheme="majorHAnsi"/>
        </w:rPr>
        <w:t>have to challenge capitalism and its imperatives</w:t>
      </w:r>
      <w:r w:rsidRPr="00273875">
        <w:rPr>
          <w:rFonts w:asciiTheme="majorHAnsi" w:hAnsiTheme="majorHAnsi"/>
        </w:rPr>
        <w:t xml:space="preserve">. </w:t>
      </w:r>
      <w:r w:rsidRPr="00273875">
        <w:rPr>
          <w:rStyle w:val="StyleBoldUnderline"/>
          <w:rFonts w:asciiTheme="majorHAnsi" w:hAnsiTheme="majorHAnsi"/>
        </w:rPr>
        <w:t xml:space="preserve">One target has to be </w:t>
      </w:r>
      <w:r w:rsidRPr="00273875">
        <w:rPr>
          <w:rStyle w:val="Emphasis"/>
          <w:rFonts w:asciiTheme="majorHAnsi" w:hAnsiTheme="majorHAnsi"/>
        </w:rPr>
        <w:t>capital mobility</w:t>
      </w:r>
      <w:r w:rsidRPr="00273875">
        <w:rPr>
          <w:rFonts w:asciiTheme="majorHAnsi" w:hAnsiTheme="majorHAnsi"/>
        </w:rPr>
        <w:t xml:space="preserve">. </w:t>
      </w:r>
      <w:r w:rsidRPr="00273875">
        <w:rPr>
          <w:rStyle w:val="StyleBoldUnderline"/>
          <w:rFonts w:asciiTheme="majorHAnsi" w:hAnsiTheme="majorHAnsi"/>
        </w:rPr>
        <w:t>We have seen the destructive consequences of capital’s freedom of movement</w:t>
      </w:r>
      <w:r w:rsidRPr="00273875">
        <w:rPr>
          <w:rFonts w:asciiTheme="majorHAnsi" w:hAnsiTheme="majorHAnsi"/>
        </w:rPr>
        <w:t xml:space="preserve">. </w:t>
      </w:r>
      <w:r w:rsidRPr="00273875">
        <w:rPr>
          <w:rStyle w:val="StyleBoldUnderline"/>
          <w:rFonts w:asciiTheme="majorHAnsi" w:hAnsiTheme="majorHAnsi"/>
        </w:rPr>
        <w:t>We</w:t>
      </w:r>
      <w:r w:rsidRPr="00273875">
        <w:rPr>
          <w:rFonts w:asciiTheme="majorHAnsi" w:hAnsiTheme="majorHAnsi"/>
        </w:rPr>
        <w:t xml:space="preserve"> </w:t>
      </w:r>
      <w:r w:rsidRPr="00273875">
        <w:rPr>
          <w:rFonts w:asciiTheme="majorHAnsi" w:hAnsiTheme="majorHAnsi"/>
          <w:sz w:val="12"/>
          <w:szCs w:val="12"/>
        </w:rPr>
        <w:t>therefore</w:t>
      </w:r>
      <w:r w:rsidRPr="00273875">
        <w:rPr>
          <w:rFonts w:asciiTheme="majorHAnsi" w:hAnsiTheme="majorHAnsi"/>
        </w:rPr>
        <w:t xml:space="preserve"> </w:t>
      </w:r>
      <w:r w:rsidRPr="00273875">
        <w:rPr>
          <w:rStyle w:val="StyleBoldUnderline"/>
          <w:rFonts w:asciiTheme="majorHAnsi" w:hAnsiTheme="majorHAnsi"/>
        </w:rPr>
        <w:t>have to</w:t>
      </w:r>
      <w:r w:rsidRPr="00273875">
        <w:rPr>
          <w:rFonts w:asciiTheme="majorHAnsi" w:hAnsiTheme="majorHAnsi"/>
        </w:rPr>
        <w:t xml:space="preserve"> </w:t>
      </w:r>
      <w:r w:rsidRPr="00273875">
        <w:rPr>
          <w:rFonts w:asciiTheme="majorHAnsi" w:hAnsiTheme="majorHAnsi"/>
          <w:sz w:val="12"/>
          <w:szCs w:val="12"/>
        </w:rPr>
        <w:t>find ways to</w:t>
      </w:r>
      <w:r w:rsidRPr="00273875">
        <w:rPr>
          <w:rFonts w:asciiTheme="majorHAnsi" w:hAnsiTheme="majorHAnsi"/>
        </w:rPr>
        <w:t xml:space="preserve"> </w:t>
      </w:r>
      <w:r w:rsidRPr="00273875">
        <w:rPr>
          <w:rStyle w:val="StyleBoldUnderline"/>
          <w:rFonts w:asciiTheme="majorHAnsi" w:hAnsiTheme="majorHAnsi"/>
        </w:rPr>
        <w:t>strengthen</w:t>
      </w:r>
      <w:r w:rsidRPr="00273875">
        <w:rPr>
          <w:rFonts w:asciiTheme="majorHAnsi" w:hAnsiTheme="majorHAnsi"/>
          <w:sz w:val="12"/>
          <w:szCs w:val="12"/>
        </w:rPr>
        <w:t xml:space="preserve"> those</w:t>
      </w:r>
      <w:r w:rsidRPr="00273875">
        <w:rPr>
          <w:rFonts w:asciiTheme="majorHAnsi" w:hAnsiTheme="majorHAnsi"/>
        </w:rPr>
        <w:t xml:space="preserve"> </w:t>
      </w:r>
      <w:r w:rsidRPr="00273875">
        <w:rPr>
          <w:rStyle w:val="StyleBoldUnderline"/>
          <w:rFonts w:asciiTheme="majorHAnsi" w:hAnsiTheme="majorHAnsi"/>
        </w:rPr>
        <w:t>movements that seek to dismantle free trade agreements and the</w:t>
      </w:r>
      <w:r w:rsidRPr="00273875">
        <w:rPr>
          <w:rFonts w:asciiTheme="majorHAnsi" w:hAnsiTheme="majorHAnsi"/>
        </w:rPr>
        <w:t xml:space="preserve"> </w:t>
      </w:r>
      <w:r w:rsidRPr="00273875">
        <w:rPr>
          <w:rFonts w:asciiTheme="majorHAnsi" w:hAnsiTheme="majorHAnsi"/>
          <w:sz w:val="12"/>
          <w:szCs w:val="12"/>
        </w:rPr>
        <w:t>broader</w:t>
      </w:r>
      <w:r w:rsidRPr="00273875">
        <w:rPr>
          <w:rFonts w:asciiTheme="majorHAnsi" w:hAnsiTheme="majorHAnsi"/>
        </w:rPr>
        <w:t xml:space="preserve"> </w:t>
      </w:r>
      <w:r w:rsidRPr="00273875">
        <w:rPr>
          <w:rStyle w:val="StyleBoldUnderline"/>
          <w:rFonts w:asciiTheme="majorHAnsi" w:hAnsiTheme="majorHAnsi"/>
        </w:rPr>
        <w:t>global institutions</w:t>
      </w:r>
      <w:r w:rsidRPr="00273875">
        <w:rPr>
          <w:rFonts w:asciiTheme="majorHAnsi" w:hAnsiTheme="majorHAnsi"/>
          <w:sz w:val="12"/>
          <w:szCs w:val="12"/>
        </w:rPr>
        <w:t>, such as the WTO and IMF,</w:t>
      </w:r>
      <w:r w:rsidRPr="00273875">
        <w:rPr>
          <w:rFonts w:asciiTheme="majorHAnsi" w:hAnsiTheme="majorHAnsi"/>
        </w:rPr>
        <w:t xml:space="preserve"> </w:t>
      </w:r>
      <w:r w:rsidRPr="00273875">
        <w:rPr>
          <w:rStyle w:val="StyleBoldUnderline"/>
          <w:rFonts w:asciiTheme="majorHAnsi" w:hAnsiTheme="majorHAnsi"/>
        </w:rPr>
        <w:t>which underpin them</w:t>
      </w:r>
      <w:r w:rsidRPr="00273875">
        <w:rPr>
          <w:rFonts w:asciiTheme="majorHAnsi" w:hAnsiTheme="majorHAnsi"/>
        </w:rPr>
        <w:t>.</w:t>
      </w:r>
      <w:r w:rsidRPr="00273875">
        <w:rPr>
          <w:rFonts w:asciiTheme="majorHAnsi" w:hAnsiTheme="majorHAnsi"/>
          <w:sz w:val="12"/>
        </w:rPr>
        <w:t xml:space="preserve">¶ </w:t>
      </w:r>
      <w:r w:rsidRPr="00273875">
        <w:rPr>
          <w:rStyle w:val="StyleBoldUnderline"/>
          <w:rFonts w:asciiTheme="majorHAnsi" w:hAnsiTheme="majorHAnsi"/>
        </w:rPr>
        <w:t xml:space="preserve">Another target has to be </w:t>
      </w:r>
      <w:r w:rsidRPr="00273875">
        <w:rPr>
          <w:rStyle w:val="Emphasis"/>
          <w:rFonts w:asciiTheme="majorHAnsi" w:hAnsiTheme="majorHAnsi"/>
        </w:rPr>
        <w:t>production for profit</w:t>
      </w:r>
      <w:r w:rsidRPr="00273875">
        <w:rPr>
          <w:rFonts w:asciiTheme="majorHAnsi" w:hAnsiTheme="majorHAnsi"/>
        </w:rPr>
        <w:t xml:space="preserve">. </w:t>
      </w:r>
      <w:r w:rsidRPr="00273875">
        <w:rPr>
          <w:rStyle w:val="StyleBoldUnderline"/>
          <w:rFonts w:asciiTheme="majorHAnsi" w:hAnsiTheme="majorHAnsi"/>
        </w:rPr>
        <w:t>Capital’s pursuit of profit has created an economy that is not responsive to our needs</w:t>
      </w:r>
      <w:r w:rsidRPr="00273875">
        <w:rPr>
          <w:rFonts w:asciiTheme="majorHAnsi" w:hAnsiTheme="majorHAnsi"/>
          <w:sz w:val="12"/>
          <w:szCs w:val="12"/>
        </w:rPr>
        <w:t>, whether as individual workers or as members of broader communities. In terms of the former,</w:t>
      </w:r>
      <w:r w:rsidRPr="00273875">
        <w:rPr>
          <w:rFonts w:asciiTheme="majorHAnsi" w:hAnsiTheme="majorHAnsi"/>
        </w:rPr>
        <w:t xml:space="preserve"> </w:t>
      </w:r>
      <w:r w:rsidRPr="00273875">
        <w:rPr>
          <w:rStyle w:val="StyleBoldUnderline"/>
          <w:rFonts w:asciiTheme="majorHAnsi" w:hAnsiTheme="majorHAnsi"/>
        </w:rPr>
        <w:t>we have to intensify our efforts to achieve a radical transformation of labor laws</w:t>
      </w:r>
      <w:r w:rsidRPr="00273875">
        <w:rPr>
          <w:rFonts w:asciiTheme="majorHAnsi" w:hAnsiTheme="majorHAnsi"/>
          <w:sz w:val="12"/>
          <w:szCs w:val="12"/>
        </w:rPr>
        <w:t>, thereby helping</w:t>
      </w:r>
      <w:r w:rsidRPr="00273875">
        <w:rPr>
          <w:rFonts w:asciiTheme="majorHAnsi" w:hAnsiTheme="majorHAnsi"/>
        </w:rPr>
        <w:t xml:space="preserve"> </w:t>
      </w:r>
      <w:r w:rsidRPr="00273875">
        <w:rPr>
          <w:rStyle w:val="StyleBoldUnderline"/>
          <w:rFonts w:asciiTheme="majorHAnsi" w:hAnsiTheme="majorHAnsi"/>
        </w:rPr>
        <w:t xml:space="preserve">to ensure </w:t>
      </w:r>
      <w:r w:rsidRPr="00273875">
        <w:rPr>
          <w:rStyle w:val="Emphasis"/>
          <w:rFonts w:asciiTheme="majorHAnsi" w:hAnsiTheme="majorHAnsi"/>
        </w:rPr>
        <w:t>living wages and the right to unionize</w:t>
      </w:r>
      <w:r w:rsidRPr="00273875">
        <w:rPr>
          <w:rFonts w:asciiTheme="majorHAnsi" w:hAnsiTheme="majorHAnsi"/>
          <w:sz w:val="12"/>
          <w:szCs w:val="12"/>
        </w:rPr>
        <w:t>.¶ In terms of the latter,</w:t>
      </w:r>
      <w:r w:rsidRPr="00273875">
        <w:rPr>
          <w:rFonts w:asciiTheme="majorHAnsi" w:hAnsiTheme="majorHAnsi"/>
        </w:rPr>
        <w:t xml:space="preserve"> </w:t>
      </w:r>
      <w:r w:rsidRPr="00273875">
        <w:rPr>
          <w:rStyle w:val="StyleBoldUnderline"/>
          <w:rFonts w:asciiTheme="majorHAnsi" w:hAnsiTheme="majorHAnsi"/>
        </w:rPr>
        <w:t>we have to build support for the demand that all who want to work should be employed in the production of needed goods</w:t>
      </w:r>
      <w:r w:rsidRPr="00273875">
        <w:rPr>
          <w:rFonts w:asciiTheme="majorHAnsi" w:hAnsiTheme="majorHAnsi"/>
        </w:rPr>
        <w:t xml:space="preserve"> </w:t>
      </w:r>
      <w:r w:rsidRPr="00273875">
        <w:rPr>
          <w:rFonts w:asciiTheme="majorHAnsi" w:hAnsiTheme="majorHAnsi"/>
          <w:sz w:val="12"/>
          <w:szCs w:val="12"/>
        </w:rPr>
        <w:t>and services (as determined democratically by communities).</w:t>
      </w:r>
      <w:r w:rsidRPr="00273875">
        <w:rPr>
          <w:rFonts w:asciiTheme="majorHAnsi" w:hAnsiTheme="majorHAnsi"/>
        </w:rPr>
        <w:t xml:space="preserve"> </w:t>
      </w:r>
      <w:r w:rsidRPr="00273875">
        <w:rPr>
          <w:rStyle w:val="StyleBoldUnderline"/>
          <w:rFonts w:asciiTheme="majorHAnsi" w:hAnsiTheme="majorHAnsi"/>
        </w:rPr>
        <w:t>This will require</w:t>
      </w:r>
      <w:r w:rsidRPr="00273875">
        <w:rPr>
          <w:rFonts w:asciiTheme="majorHAnsi" w:hAnsiTheme="majorHAnsi"/>
          <w:sz w:val="12"/>
          <w:szCs w:val="12"/>
        </w:rPr>
        <w:t>, among other things,</w:t>
      </w:r>
      <w:r w:rsidRPr="00273875">
        <w:rPr>
          <w:rFonts w:asciiTheme="majorHAnsi" w:hAnsiTheme="majorHAnsi"/>
        </w:rPr>
        <w:t xml:space="preserve"> </w:t>
      </w:r>
      <w:r w:rsidRPr="00273875">
        <w:rPr>
          <w:rStyle w:val="StyleBoldUnderline"/>
          <w:rFonts w:asciiTheme="majorHAnsi" w:hAnsiTheme="majorHAnsi"/>
        </w:rPr>
        <w:t>not only transforming and strengthening the public sector so that it is capable of regulating private</w:t>
      </w:r>
      <w:r w:rsidRPr="00273875">
        <w:rPr>
          <w:rFonts w:asciiTheme="majorHAnsi" w:hAnsiTheme="majorHAnsi"/>
        </w:rPr>
        <w:t xml:space="preserve"> </w:t>
      </w:r>
      <w:r w:rsidRPr="00273875">
        <w:rPr>
          <w:rFonts w:asciiTheme="majorHAnsi" w:hAnsiTheme="majorHAnsi"/>
          <w:sz w:val="12"/>
          <w:szCs w:val="12"/>
        </w:rPr>
        <w:t>(production, investment, and trade)</w:t>
      </w:r>
      <w:r w:rsidRPr="00273875">
        <w:rPr>
          <w:rFonts w:asciiTheme="majorHAnsi" w:hAnsiTheme="majorHAnsi"/>
        </w:rPr>
        <w:t xml:space="preserve"> </w:t>
      </w:r>
      <w:r w:rsidRPr="00273875">
        <w:rPr>
          <w:rStyle w:val="StyleBoldUnderline"/>
          <w:rFonts w:asciiTheme="majorHAnsi" w:hAnsiTheme="majorHAnsi"/>
        </w:rPr>
        <w:t>decisions, but also planning, organizing, and directly engaging in production itself</w:t>
      </w:r>
      <w:r w:rsidRPr="00273875">
        <w:rPr>
          <w:rFonts w:asciiTheme="majorHAnsi" w:hAnsiTheme="majorHAnsi"/>
        </w:rPr>
        <w:t xml:space="preserve">. </w:t>
      </w:r>
      <w:r w:rsidRPr="00273875">
        <w:rPr>
          <w:rStyle w:val="StyleBoldUnderline"/>
          <w:rFonts w:asciiTheme="majorHAnsi" w:hAnsiTheme="majorHAnsi"/>
        </w:rPr>
        <w:t>This</w:t>
      </w:r>
      <w:r w:rsidRPr="00273875">
        <w:rPr>
          <w:rFonts w:asciiTheme="majorHAnsi" w:hAnsiTheme="majorHAnsi"/>
          <w:sz w:val="12"/>
          <w:szCs w:val="12"/>
        </w:rPr>
        <w:t>, in turn,</w:t>
      </w:r>
      <w:r w:rsidRPr="00273875">
        <w:rPr>
          <w:rFonts w:asciiTheme="majorHAnsi" w:hAnsiTheme="majorHAnsi"/>
        </w:rPr>
        <w:t xml:space="preserve"> </w:t>
      </w:r>
      <w:r w:rsidRPr="00273875">
        <w:rPr>
          <w:rStyle w:val="StyleBoldUnderline"/>
          <w:rFonts w:asciiTheme="majorHAnsi" w:hAnsiTheme="majorHAnsi"/>
        </w:rPr>
        <w:t>means</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we must fight to reverse the long-term decline in tax payments by the wealthy and corporations</w:t>
      </w:r>
      <w:r w:rsidRPr="00273875">
        <w:rPr>
          <w:rFonts w:asciiTheme="majorHAnsi" w:hAnsiTheme="majorHAnsi"/>
          <w:sz w:val="12"/>
          <w:szCs w:val="12"/>
        </w:rPr>
        <w:t>, and work to strengthen the ability of public sector unions to represent and defend the broader public interest.¶ Significantly,</w:t>
      </w:r>
      <w:r w:rsidRPr="00273875">
        <w:rPr>
          <w:rFonts w:asciiTheme="majorHAnsi" w:hAnsiTheme="majorHAnsi"/>
        </w:rPr>
        <w:t xml:space="preserve"> </w:t>
      </w:r>
      <w:r w:rsidRPr="00273875">
        <w:rPr>
          <w:rStyle w:val="Emphasis"/>
          <w:rFonts w:asciiTheme="majorHAnsi" w:hAnsiTheme="majorHAnsi"/>
        </w:rPr>
        <w:t>these general demands</w:t>
      </w:r>
      <w:r w:rsidRPr="00273875">
        <w:rPr>
          <w:rFonts w:asciiTheme="majorHAnsi" w:hAnsiTheme="majorHAnsi"/>
        </w:rPr>
        <w:t xml:space="preserve"> </w:t>
      </w:r>
      <w:r w:rsidRPr="00273875">
        <w:rPr>
          <w:rFonts w:asciiTheme="majorHAnsi" w:hAnsiTheme="majorHAnsi"/>
          <w:sz w:val="12"/>
          <w:szCs w:val="12"/>
        </w:rPr>
        <w:t>are ones that</w:t>
      </w:r>
      <w:r w:rsidRPr="00273875">
        <w:rPr>
          <w:rFonts w:asciiTheme="majorHAnsi" w:hAnsiTheme="majorHAnsi"/>
        </w:rPr>
        <w:t xml:space="preserve"> </w:t>
      </w:r>
      <w:r w:rsidRPr="00273875">
        <w:rPr>
          <w:rStyle w:val="Emphasis"/>
          <w:rFonts w:asciiTheme="majorHAnsi" w:hAnsiTheme="majorHAnsi"/>
        </w:rPr>
        <w:t>increasingly motivate the activism of growing numbers of Chinese workers</w:t>
      </w:r>
      <w:r w:rsidRPr="00273875">
        <w:rPr>
          <w:rFonts w:asciiTheme="majorHAnsi" w:hAnsiTheme="majorHAnsi"/>
        </w:rPr>
        <w:t xml:space="preserve">. </w:t>
      </w:r>
      <w:r w:rsidRPr="00273875">
        <w:rPr>
          <w:rFonts w:asciiTheme="majorHAnsi" w:hAnsiTheme="majorHAnsi"/>
          <w:sz w:val="12"/>
          <w:szCs w:val="12"/>
        </w:rPr>
        <w:t xml:space="preserve">This should not be a surprise since, as I have tried to demonstrate, </w:t>
      </w:r>
      <w:r w:rsidRPr="00273875">
        <w:rPr>
          <w:rStyle w:val="StyleBoldUnderline"/>
          <w:rFonts w:asciiTheme="majorHAnsi" w:hAnsiTheme="majorHAnsi"/>
        </w:rPr>
        <w:t>they are oppressed by the very same system that oppresses U.S. workers</w:t>
      </w:r>
      <w:r w:rsidRPr="00273875">
        <w:rPr>
          <w:rFonts w:asciiTheme="majorHAnsi" w:hAnsiTheme="majorHAnsi"/>
        </w:rPr>
        <w:t xml:space="preserve">. </w:t>
      </w:r>
      <w:r w:rsidRPr="00273875">
        <w:rPr>
          <w:rStyle w:val="StyleBoldUnderline"/>
          <w:rFonts w:asciiTheme="majorHAnsi" w:hAnsiTheme="majorHAnsi"/>
        </w:rPr>
        <w:t>If we can successfully incorporate that understanding into</w:t>
      </w:r>
      <w:r w:rsidRPr="00273875">
        <w:rPr>
          <w:rFonts w:asciiTheme="majorHAnsi" w:hAnsiTheme="majorHAnsi"/>
        </w:rPr>
        <w:t xml:space="preserve"> </w:t>
      </w:r>
      <w:r w:rsidRPr="00273875">
        <w:rPr>
          <w:rFonts w:asciiTheme="majorHAnsi" w:hAnsiTheme="majorHAnsi"/>
          <w:sz w:val="12"/>
          <w:szCs w:val="12"/>
        </w:rPr>
        <w:t xml:space="preserve">our own </w:t>
      </w:r>
      <w:r w:rsidRPr="00273875">
        <w:rPr>
          <w:rStyle w:val="StyleBoldUnderline"/>
          <w:rFonts w:asciiTheme="majorHAnsi" w:hAnsiTheme="majorHAnsi"/>
        </w:rPr>
        <w:t>organizing, we are likely to find ourselves with valuable allies</w:t>
      </w:r>
      <w:r w:rsidRPr="00273875">
        <w:rPr>
          <w:rFonts w:asciiTheme="majorHAnsi" w:hAnsiTheme="majorHAnsi"/>
        </w:rPr>
        <w:t>.</w:t>
      </w:r>
    </w:p>
    <w:p w14:paraId="031CC886" w14:textId="77777777" w:rsidR="00020294" w:rsidRPr="00273875" w:rsidRDefault="00020294" w:rsidP="00020294">
      <w:pPr>
        <w:pStyle w:val="Heading4"/>
      </w:pPr>
      <w:r w:rsidRPr="00273875">
        <w:t xml:space="preserve">Your ballot is a decision between competing </w:t>
      </w:r>
      <w:r w:rsidRPr="00273875">
        <w:rPr>
          <w:i/>
          <w:u w:val="single"/>
        </w:rPr>
        <w:t>political imaginaries</w:t>
      </w:r>
      <w:r w:rsidRPr="00273875">
        <w:t xml:space="preserve"> – the 1ac’s engagement with China produces a particular account of globalization that renders their plan and advantage claims plausible – interrogating their framing of political economy is a prior question </w:t>
      </w:r>
    </w:p>
    <w:p w14:paraId="02455C61" w14:textId="77777777" w:rsidR="00020294" w:rsidRPr="00273875" w:rsidRDefault="00020294" w:rsidP="00020294">
      <w:pPr>
        <w:rPr>
          <w:rStyle w:val="StyleStyleBold12pt"/>
          <w:rFonts w:asciiTheme="majorHAnsi" w:hAnsiTheme="majorHAnsi"/>
        </w:rPr>
      </w:pPr>
      <w:r w:rsidRPr="00273875">
        <w:rPr>
          <w:rStyle w:val="StyleStyleBold12pt"/>
          <w:rFonts w:asciiTheme="majorHAnsi" w:hAnsiTheme="majorHAnsi"/>
        </w:rPr>
        <w:t>Cameron &amp; Palan 4</w:t>
      </w:r>
    </w:p>
    <w:p w14:paraId="39F5A259" w14:textId="77777777" w:rsidR="00020294" w:rsidRPr="00273875" w:rsidRDefault="00020294" w:rsidP="00020294">
      <w:pPr>
        <w:rPr>
          <w:rFonts w:asciiTheme="majorHAnsi" w:hAnsiTheme="majorHAnsi"/>
        </w:rPr>
      </w:pPr>
      <w:r w:rsidRPr="00273875">
        <w:rPr>
          <w:rFonts w:asciiTheme="majorHAnsi" w:hAnsiTheme="majorHAnsi"/>
        </w:rPr>
        <w:t xml:space="preserve">(Angus Cameron, University of Leicester, Ronen Palan, University of Birmingham, </w:t>
      </w:r>
      <w:r w:rsidRPr="00273875">
        <w:rPr>
          <w:rFonts w:asciiTheme="majorHAnsi" w:hAnsiTheme="majorHAnsi"/>
          <w:i/>
        </w:rPr>
        <w:t>The imagined economies of globalization</w:t>
      </w:r>
      <w:r w:rsidRPr="00273875">
        <w:rPr>
          <w:rFonts w:asciiTheme="majorHAnsi" w:hAnsiTheme="majorHAnsi"/>
        </w:rPr>
        <w:t>, pgs. 4-8)</w:t>
      </w:r>
    </w:p>
    <w:p w14:paraId="1F620825" w14:textId="77777777" w:rsidR="00020294" w:rsidRPr="00273875" w:rsidRDefault="00020294" w:rsidP="00020294">
      <w:pPr>
        <w:rPr>
          <w:rFonts w:asciiTheme="majorHAnsi" w:hAnsiTheme="majorHAnsi"/>
        </w:rPr>
      </w:pPr>
    </w:p>
    <w:p w14:paraId="0EDF4125" w14:textId="77777777" w:rsidR="00020294" w:rsidRPr="00273875" w:rsidRDefault="00020294" w:rsidP="00020294">
      <w:pPr>
        <w:rPr>
          <w:rFonts w:asciiTheme="majorHAnsi" w:hAnsiTheme="majorHAnsi"/>
        </w:rPr>
      </w:pPr>
      <w:r w:rsidRPr="00273875">
        <w:rPr>
          <w:rFonts w:asciiTheme="majorHAnsi" w:hAnsiTheme="majorHAnsi"/>
          <w:sz w:val="12"/>
          <w:szCs w:val="12"/>
        </w:rPr>
        <w:t>Not every myth, however, is believed and not every story is acted upon. Why, then, are the various stories of globalization, those told by its proponents and opponents alike, so readily believed by so many?</w:t>
      </w:r>
      <w:r w:rsidRPr="00273875">
        <w:rPr>
          <w:rFonts w:asciiTheme="majorHAnsi" w:hAnsiTheme="majorHAnsi"/>
        </w:rPr>
        <w:t xml:space="preserve"> </w:t>
      </w:r>
      <w:r w:rsidRPr="00273875">
        <w:rPr>
          <w:rStyle w:val="StyleBoldUnderline"/>
          <w:rFonts w:asciiTheme="majorHAnsi" w:hAnsiTheme="majorHAnsi"/>
        </w:rPr>
        <w:t>The reasons why particular stories of</w:t>
      </w:r>
      <w:r w:rsidRPr="00273875">
        <w:rPr>
          <w:rFonts w:asciiTheme="majorHAnsi" w:hAnsiTheme="majorHAnsi"/>
        </w:rPr>
        <w:t xml:space="preserve"> </w:t>
      </w:r>
      <w:r w:rsidRPr="00273875">
        <w:rPr>
          <w:rFonts w:asciiTheme="majorHAnsi" w:hAnsiTheme="majorHAnsi"/>
          <w:sz w:val="12"/>
          <w:szCs w:val="12"/>
        </w:rPr>
        <w:t>social,</w:t>
      </w:r>
      <w:r w:rsidRPr="00273875">
        <w:rPr>
          <w:rFonts w:asciiTheme="majorHAnsi" w:hAnsiTheme="majorHAnsi"/>
        </w:rPr>
        <w:t xml:space="preserve"> </w:t>
      </w:r>
      <w:r w:rsidRPr="00273875">
        <w:rPr>
          <w:rStyle w:val="StyleBoldUnderline"/>
          <w:rFonts w:asciiTheme="majorHAnsi" w:hAnsiTheme="majorHAnsi"/>
        </w:rPr>
        <w:t>political and economic reality</w:t>
      </w:r>
      <w:r w:rsidRPr="00273875">
        <w:rPr>
          <w:rFonts w:asciiTheme="majorHAnsi" w:hAnsiTheme="majorHAnsi"/>
        </w:rPr>
        <w:t xml:space="preserve"> </w:t>
      </w:r>
      <w:r w:rsidRPr="00273875">
        <w:rPr>
          <w:rFonts w:asciiTheme="majorHAnsi" w:hAnsiTheme="majorHAnsi"/>
          <w:sz w:val="12"/>
          <w:szCs w:val="12"/>
        </w:rPr>
        <w:t xml:space="preserve">become acceptable, </w:t>
      </w:r>
      <w:r w:rsidRPr="00273875">
        <w:rPr>
          <w:rStyle w:val="StyleBoldUnderline"/>
          <w:rFonts w:asciiTheme="majorHAnsi" w:hAnsiTheme="majorHAnsi"/>
        </w:rPr>
        <w:t>are taken as</w:t>
      </w:r>
      <w:r w:rsidRPr="00273875">
        <w:rPr>
          <w:rFonts w:asciiTheme="majorHAnsi" w:hAnsiTheme="majorHAnsi"/>
        </w:rPr>
        <w:t xml:space="preserve"> </w:t>
      </w:r>
      <w:r w:rsidRPr="00273875">
        <w:rPr>
          <w:rFonts w:asciiTheme="majorHAnsi" w:hAnsiTheme="majorHAnsi"/>
          <w:sz w:val="12"/>
          <w:szCs w:val="12"/>
        </w:rPr>
        <w:t>truth or</w:t>
      </w:r>
      <w:r w:rsidRPr="00273875">
        <w:rPr>
          <w:rFonts w:asciiTheme="majorHAnsi" w:hAnsiTheme="majorHAnsi"/>
        </w:rPr>
        <w:t xml:space="preserve"> </w:t>
      </w:r>
      <w:r w:rsidRPr="00273875">
        <w:rPr>
          <w:rStyle w:val="StyleBoldUnderline"/>
          <w:rFonts w:asciiTheme="majorHAnsi" w:hAnsiTheme="majorHAnsi"/>
        </w:rPr>
        <w:t>‘common sense’</w:t>
      </w:r>
      <w:r w:rsidRPr="00273875">
        <w:rPr>
          <w:rFonts w:asciiTheme="majorHAnsi" w:hAnsiTheme="majorHAnsi"/>
        </w:rPr>
        <w:t xml:space="preserve">, </w:t>
      </w:r>
      <w:r w:rsidRPr="00273875">
        <w:rPr>
          <w:rStyle w:val="StyleBoldUnderline"/>
          <w:rFonts w:asciiTheme="majorHAnsi" w:hAnsiTheme="majorHAnsi"/>
        </w:rPr>
        <w:t>are varied and complex</w:t>
      </w:r>
      <w:r w:rsidRPr="00273875">
        <w:rPr>
          <w:rFonts w:asciiTheme="majorHAnsi" w:hAnsiTheme="majorHAnsi"/>
        </w:rPr>
        <w:t xml:space="preserve">. </w:t>
      </w:r>
      <w:r w:rsidRPr="00273875">
        <w:rPr>
          <w:rFonts w:asciiTheme="majorHAnsi" w:hAnsiTheme="majorHAnsi"/>
          <w:sz w:val="12"/>
          <w:szCs w:val="12"/>
        </w:rPr>
        <w:t>Material interest certainly plays a role, but the reasons why certain theories are accepted and others are not cannot be reduced to mere ideological ploys propagated by interested parties. In fact, as Regis Debray (1981) argued, the cultural and historical specificity of mythologies means that a general theory of myth-making is probably impossible. One thing is clear, at the very least</w:t>
      </w:r>
      <w:r w:rsidRPr="00273875">
        <w:rPr>
          <w:rFonts w:asciiTheme="majorHAnsi" w:hAnsiTheme="majorHAnsi"/>
        </w:rPr>
        <w:t xml:space="preserve"> </w:t>
      </w:r>
      <w:r w:rsidRPr="00273875">
        <w:rPr>
          <w:rStyle w:val="StyleBoldUnderline"/>
          <w:rFonts w:asciiTheme="majorHAnsi" w:hAnsiTheme="majorHAnsi"/>
        </w:rPr>
        <w:t xml:space="preserve">these stories </w:t>
      </w:r>
      <w:r w:rsidRPr="00273875">
        <w:rPr>
          <w:rStyle w:val="Emphasis"/>
          <w:rFonts w:asciiTheme="majorHAnsi" w:hAnsiTheme="majorHAnsi"/>
        </w:rPr>
        <w:t>become common sense because they are constructed historically</w:t>
      </w:r>
      <w:r w:rsidRPr="00273875">
        <w:rPr>
          <w:rStyle w:val="StyleBoldUnderline"/>
          <w:rFonts w:asciiTheme="majorHAnsi" w:hAnsiTheme="majorHAnsi"/>
        </w:rPr>
        <w:t xml:space="preserve"> in a way that generates plausibility</w:t>
      </w:r>
      <w:r w:rsidRPr="00273875">
        <w:rPr>
          <w:rFonts w:asciiTheme="majorHAnsi" w:hAnsiTheme="majorHAnsi"/>
        </w:rPr>
        <w:t xml:space="preserve">. </w:t>
      </w:r>
      <w:r w:rsidRPr="00273875">
        <w:rPr>
          <w:rStyle w:val="StyleBoldUnderline"/>
          <w:rFonts w:asciiTheme="majorHAnsi" w:hAnsiTheme="majorHAnsi"/>
        </w:rPr>
        <w:t>This suggests</w:t>
      </w:r>
      <w:r w:rsidRPr="00273875">
        <w:rPr>
          <w:rFonts w:asciiTheme="majorHAnsi" w:hAnsiTheme="majorHAnsi"/>
          <w:sz w:val="12"/>
          <w:szCs w:val="12"/>
        </w:rPr>
        <w:t>, in turn, that</w:t>
      </w:r>
      <w:r w:rsidRPr="00273875">
        <w:rPr>
          <w:rFonts w:asciiTheme="majorHAnsi" w:hAnsiTheme="majorHAnsi"/>
        </w:rPr>
        <w:t xml:space="preserve"> </w:t>
      </w:r>
      <w:r w:rsidRPr="00273875">
        <w:rPr>
          <w:rStyle w:val="StyleBoldUnderline"/>
          <w:rFonts w:asciiTheme="majorHAnsi" w:hAnsiTheme="majorHAnsi"/>
        </w:rPr>
        <w:t>cultural theories and literary criticism may be of much greater use for political science and political economy than is normally acknowledged</w:t>
      </w:r>
      <w:r w:rsidRPr="00273875">
        <w:rPr>
          <w:rFonts w:asciiTheme="majorHAnsi" w:hAnsiTheme="majorHAnsi"/>
        </w:rPr>
        <w:t xml:space="preserve">. </w:t>
      </w:r>
      <w:r w:rsidRPr="00273875">
        <w:rPr>
          <w:rFonts w:asciiTheme="majorHAnsi" w:hAnsiTheme="majorHAnsi"/>
          <w:sz w:val="12"/>
          <w:szCs w:val="12"/>
        </w:rPr>
        <w:t>The historiographer Paul Ricoeur (1981) argues compellingly that</w:t>
      </w:r>
      <w:r w:rsidRPr="00273875">
        <w:rPr>
          <w:rFonts w:asciiTheme="majorHAnsi" w:hAnsiTheme="majorHAnsi"/>
        </w:rPr>
        <w:t xml:space="preserve"> </w:t>
      </w:r>
      <w:r w:rsidRPr="00273875">
        <w:rPr>
          <w:rStyle w:val="StyleBoldUnderline"/>
          <w:rFonts w:asciiTheme="majorHAnsi" w:hAnsiTheme="majorHAnsi"/>
        </w:rPr>
        <w:t>social theories</w:t>
      </w:r>
      <w:r w:rsidRPr="00273875">
        <w:rPr>
          <w:rFonts w:asciiTheme="majorHAnsi" w:hAnsiTheme="majorHAnsi"/>
          <w:sz w:val="12"/>
          <w:szCs w:val="12"/>
        </w:rPr>
        <w:t>, including history,</w:t>
      </w:r>
      <w:r w:rsidRPr="00273875">
        <w:rPr>
          <w:rFonts w:asciiTheme="majorHAnsi" w:hAnsiTheme="majorHAnsi"/>
        </w:rPr>
        <w:t xml:space="preserve"> </w:t>
      </w:r>
      <w:r w:rsidRPr="00273875">
        <w:rPr>
          <w:rStyle w:val="StyleBoldUnderline"/>
          <w:rFonts w:asciiTheme="majorHAnsi" w:hAnsiTheme="majorHAnsi"/>
        </w:rPr>
        <w:t>should be considered</w:t>
      </w:r>
      <w:r w:rsidRPr="00273875">
        <w:rPr>
          <w:rFonts w:asciiTheme="majorHAnsi" w:hAnsiTheme="majorHAnsi"/>
        </w:rPr>
        <w:t xml:space="preserve"> </w:t>
      </w:r>
      <w:r w:rsidRPr="00273875">
        <w:rPr>
          <w:rFonts w:asciiTheme="majorHAnsi" w:hAnsiTheme="majorHAnsi"/>
          <w:sz w:val="12"/>
          <w:szCs w:val="12"/>
        </w:rPr>
        <w:t>as a special example of</w:t>
      </w:r>
      <w:r w:rsidRPr="00273875">
        <w:rPr>
          <w:rFonts w:asciiTheme="majorHAnsi" w:hAnsiTheme="majorHAnsi"/>
        </w:rPr>
        <w:t xml:space="preserve"> </w:t>
      </w:r>
      <w:r w:rsidRPr="00273875">
        <w:rPr>
          <w:rStyle w:val="Emphasis"/>
          <w:rFonts w:asciiTheme="majorHAnsi" w:hAnsiTheme="majorHAnsi"/>
        </w:rPr>
        <w:t>story-telling</w:t>
      </w:r>
      <w:r w:rsidRPr="00273875">
        <w:rPr>
          <w:rFonts w:asciiTheme="majorHAnsi" w:hAnsiTheme="majorHAnsi"/>
        </w:rPr>
        <w:t xml:space="preserve">. </w:t>
      </w:r>
      <w:r w:rsidRPr="00273875">
        <w:rPr>
          <w:rStyle w:val="StyleBoldUnderline"/>
          <w:rFonts w:asciiTheme="majorHAnsi" w:hAnsiTheme="majorHAnsi"/>
        </w:rPr>
        <w:t>They are no different</w:t>
      </w:r>
      <w:r w:rsidRPr="00273875">
        <w:rPr>
          <w:rFonts w:asciiTheme="majorHAnsi" w:hAnsiTheme="majorHAnsi"/>
        </w:rPr>
        <w:t xml:space="preserve"> </w:t>
      </w:r>
      <w:r w:rsidRPr="00273875">
        <w:rPr>
          <w:rFonts w:asciiTheme="majorHAnsi" w:hAnsiTheme="majorHAnsi"/>
          <w:sz w:val="12"/>
          <w:szCs w:val="12"/>
        </w:rPr>
        <w:t>in essence, he maintains,</w:t>
      </w:r>
      <w:r w:rsidRPr="00273875">
        <w:rPr>
          <w:rFonts w:asciiTheme="majorHAnsi" w:hAnsiTheme="majorHAnsi"/>
        </w:rPr>
        <w:t xml:space="preserve"> </w:t>
      </w:r>
      <w:r w:rsidRPr="00273875">
        <w:rPr>
          <w:rStyle w:val="StyleBoldUnderline"/>
          <w:rFonts w:asciiTheme="majorHAnsi" w:hAnsiTheme="majorHAnsi"/>
        </w:rPr>
        <w:t>from other forms of story-telling, except in the ways they are deployed, consumed and reproduced</w:t>
      </w:r>
      <w:r w:rsidRPr="00273875">
        <w:rPr>
          <w:rFonts w:asciiTheme="majorHAnsi" w:hAnsiTheme="majorHAnsi"/>
        </w:rPr>
        <w:t xml:space="preserve"> </w:t>
      </w:r>
      <w:r w:rsidRPr="00273875">
        <w:rPr>
          <w:rFonts w:asciiTheme="majorHAnsi" w:hAnsiTheme="majorHAnsi"/>
          <w:sz w:val="12"/>
          <w:szCs w:val="12"/>
        </w:rPr>
        <w:t>as representations of objective reality –</w:t>
      </w:r>
      <w:r w:rsidRPr="00273875">
        <w:rPr>
          <w:rFonts w:asciiTheme="majorHAnsi" w:hAnsiTheme="majorHAnsi"/>
        </w:rPr>
        <w:t xml:space="preserve"> </w:t>
      </w:r>
      <w:r w:rsidRPr="00273875">
        <w:rPr>
          <w:rStyle w:val="StyleBoldUnderline"/>
          <w:rFonts w:asciiTheme="majorHAnsi" w:hAnsiTheme="majorHAnsi"/>
        </w:rPr>
        <w:t>as truth</w:t>
      </w:r>
      <w:r w:rsidRPr="00273875">
        <w:rPr>
          <w:rFonts w:asciiTheme="majorHAnsi" w:hAnsiTheme="majorHAnsi"/>
        </w:rPr>
        <w:t xml:space="preserve">. </w:t>
      </w:r>
      <w:r w:rsidRPr="00273875">
        <w:rPr>
          <w:rFonts w:asciiTheme="majorHAnsi" w:hAnsiTheme="majorHAnsi"/>
          <w:sz w:val="12"/>
          <w:szCs w:val="12"/>
        </w:rPr>
        <w:t>Social theories and historical analysis employ the same techniques of narrative construction that are common in all other fictions, myths and legends, differing from the latter not in their internal structure, but in the assumed relationship they have to the ‘external’ world.</w:t>
      </w:r>
      <w:r w:rsidRPr="00273875">
        <w:rPr>
          <w:rFonts w:asciiTheme="majorHAnsi" w:hAnsiTheme="majorHAnsi"/>
        </w:rPr>
        <w:t xml:space="preserve"> </w:t>
      </w:r>
      <w:r w:rsidRPr="00273875">
        <w:rPr>
          <w:rStyle w:val="StyleBoldUnderline"/>
          <w:rFonts w:asciiTheme="majorHAnsi" w:hAnsiTheme="majorHAnsi"/>
        </w:rPr>
        <w:t>This implies</w:t>
      </w:r>
      <w:r w:rsidRPr="00273875">
        <w:rPr>
          <w:rFonts w:asciiTheme="majorHAnsi" w:hAnsiTheme="majorHAnsi"/>
          <w:sz w:val="12"/>
          <w:szCs w:val="12"/>
        </w:rPr>
        <w:t>, in turn, that</w:t>
      </w:r>
      <w:r w:rsidRPr="00273875">
        <w:rPr>
          <w:rFonts w:asciiTheme="majorHAnsi" w:hAnsiTheme="majorHAnsi"/>
        </w:rPr>
        <w:t xml:space="preserve"> </w:t>
      </w:r>
      <w:r w:rsidRPr="00273875">
        <w:rPr>
          <w:rStyle w:val="StyleBoldUnderline"/>
          <w:rFonts w:asciiTheme="majorHAnsi" w:hAnsiTheme="majorHAnsi"/>
        </w:rPr>
        <w:t>the generation and reproduction of social theories as stories is a dialogic and evolutionary process</w:t>
      </w:r>
      <w:r w:rsidRPr="00273875">
        <w:rPr>
          <w:rFonts w:asciiTheme="majorHAnsi" w:hAnsiTheme="majorHAnsi"/>
        </w:rPr>
        <w:t xml:space="preserve"> </w:t>
      </w:r>
      <w:r w:rsidRPr="00273875">
        <w:rPr>
          <w:rStyle w:val="StyleBoldUnderline"/>
          <w:rFonts w:asciiTheme="majorHAnsi" w:hAnsiTheme="majorHAnsi"/>
        </w:rPr>
        <w:t xml:space="preserve">which takes place </w:t>
      </w:r>
      <w:r w:rsidRPr="00273875">
        <w:rPr>
          <w:rStyle w:val="Emphasis"/>
          <w:rFonts w:asciiTheme="majorHAnsi" w:hAnsiTheme="majorHAnsi"/>
        </w:rPr>
        <w:t>not only in the world ‘out there’</w:t>
      </w:r>
      <w:r w:rsidRPr="00273875">
        <w:rPr>
          <w:rFonts w:asciiTheme="majorHAnsi" w:hAnsiTheme="majorHAnsi"/>
        </w:rPr>
        <w:t xml:space="preserve">, </w:t>
      </w:r>
      <w:r w:rsidRPr="00273875">
        <w:rPr>
          <w:rStyle w:val="Emphasis"/>
          <w:rFonts w:asciiTheme="majorHAnsi" w:hAnsiTheme="majorHAnsi"/>
        </w:rPr>
        <w:t>but in the forms of inter-personal and inter-institutional narrative construction we are all</w:t>
      </w:r>
      <w:r w:rsidRPr="00273875">
        <w:rPr>
          <w:rFonts w:asciiTheme="majorHAnsi" w:hAnsiTheme="majorHAnsi"/>
          <w:sz w:val="12"/>
          <w:szCs w:val="12"/>
        </w:rPr>
        <w:t>, wittingly or not,</w:t>
      </w:r>
      <w:r w:rsidRPr="00273875">
        <w:rPr>
          <w:rFonts w:asciiTheme="majorHAnsi" w:hAnsiTheme="majorHAnsi"/>
        </w:rPr>
        <w:t xml:space="preserve"> </w:t>
      </w:r>
      <w:r w:rsidRPr="00273875">
        <w:rPr>
          <w:rStyle w:val="Emphasis"/>
          <w:rFonts w:asciiTheme="majorHAnsi" w:hAnsiTheme="majorHAnsi"/>
        </w:rPr>
        <w:t>engaged in</w:t>
      </w:r>
      <w:r w:rsidRPr="00273875">
        <w:rPr>
          <w:rFonts w:asciiTheme="majorHAnsi" w:hAnsiTheme="majorHAnsi"/>
        </w:rPr>
        <w:t xml:space="preserve">. </w:t>
      </w:r>
      <w:r w:rsidRPr="00273875">
        <w:rPr>
          <w:rStyle w:val="StyleBoldUnderline"/>
          <w:rFonts w:asciiTheme="majorHAnsi" w:hAnsiTheme="majorHAnsi"/>
        </w:rPr>
        <w:t>This is</w:t>
      </w:r>
      <w:r w:rsidRPr="00273875">
        <w:rPr>
          <w:rFonts w:asciiTheme="majorHAnsi" w:hAnsiTheme="majorHAnsi"/>
          <w:sz w:val="12"/>
          <w:szCs w:val="12"/>
        </w:rPr>
        <w:t>, therefore,</w:t>
      </w:r>
      <w:r w:rsidRPr="00273875">
        <w:rPr>
          <w:rFonts w:asciiTheme="majorHAnsi" w:hAnsiTheme="majorHAnsi"/>
        </w:rPr>
        <w:t xml:space="preserve"> </w:t>
      </w:r>
      <w:r w:rsidRPr="00273875">
        <w:rPr>
          <w:rStyle w:val="StyleBoldUnderline"/>
          <w:rFonts w:asciiTheme="majorHAnsi" w:hAnsiTheme="majorHAnsi"/>
        </w:rPr>
        <w:t>equally true of that range of stories we</w:t>
      </w:r>
      <w:r w:rsidRPr="00273875">
        <w:rPr>
          <w:rFonts w:asciiTheme="majorHAnsi" w:hAnsiTheme="majorHAnsi"/>
        </w:rPr>
        <w:t xml:space="preserve"> </w:t>
      </w:r>
      <w:r w:rsidRPr="00273875">
        <w:rPr>
          <w:rFonts w:asciiTheme="majorHAnsi" w:hAnsiTheme="majorHAnsi"/>
          <w:sz w:val="12"/>
          <w:szCs w:val="12"/>
        </w:rPr>
        <w:t>(currently)</w:t>
      </w:r>
      <w:r w:rsidRPr="00273875">
        <w:rPr>
          <w:rFonts w:asciiTheme="majorHAnsi" w:hAnsiTheme="majorHAnsi"/>
        </w:rPr>
        <w:t xml:space="preserve"> </w:t>
      </w:r>
      <w:r w:rsidRPr="00273875">
        <w:rPr>
          <w:rStyle w:val="StyleBoldUnderline"/>
          <w:rFonts w:asciiTheme="majorHAnsi" w:hAnsiTheme="majorHAnsi"/>
        </w:rPr>
        <w:t xml:space="preserve">call </w:t>
      </w:r>
      <w:r w:rsidRPr="00273875">
        <w:rPr>
          <w:rStyle w:val="Emphasis"/>
          <w:rFonts w:asciiTheme="majorHAnsi" w:hAnsiTheme="majorHAnsi"/>
        </w:rPr>
        <w:t>globalization theory</w:t>
      </w:r>
      <w:r w:rsidRPr="00273875">
        <w:rPr>
          <w:rFonts w:asciiTheme="majorHAnsi" w:hAnsiTheme="majorHAnsi"/>
        </w:rPr>
        <w:t xml:space="preserve">. </w:t>
      </w:r>
      <w:r w:rsidRPr="00273875">
        <w:rPr>
          <w:rFonts w:asciiTheme="majorHAnsi" w:hAnsiTheme="majorHAnsi"/>
          <w:sz w:val="12"/>
          <w:szCs w:val="12"/>
        </w:rPr>
        <w:t xml:space="preserve">The process of theory construction as narrative construction, of generating plausible stories about plausible worlds, therefore has important implications for the way we treat theory. </w:t>
      </w:r>
      <w:r w:rsidRPr="00273875">
        <w:rPr>
          <w:rStyle w:val="StyleBoldUnderline"/>
          <w:rFonts w:asciiTheme="majorHAnsi" w:hAnsiTheme="majorHAnsi"/>
        </w:rPr>
        <w:t>We can no longer accept the conventional notion</w:t>
      </w:r>
      <w:r w:rsidRPr="00273875">
        <w:rPr>
          <w:rFonts w:asciiTheme="majorHAnsi" w:hAnsiTheme="majorHAnsi"/>
        </w:rPr>
        <w:t xml:space="preserve"> </w:t>
      </w:r>
      <w:r w:rsidRPr="00273875">
        <w:rPr>
          <w:rFonts w:asciiTheme="majorHAnsi" w:hAnsiTheme="majorHAnsi"/>
          <w:sz w:val="12"/>
          <w:szCs w:val="12"/>
        </w:rPr>
        <w:t xml:space="preserve">that </w:t>
      </w:r>
      <w:r w:rsidRPr="00273875">
        <w:rPr>
          <w:rStyle w:val="StyleBoldUnderline"/>
          <w:rFonts w:asciiTheme="majorHAnsi" w:hAnsiTheme="majorHAnsi"/>
        </w:rPr>
        <w:t>theories are external to the realities they seek to describe</w:t>
      </w:r>
      <w:r w:rsidRPr="00273875">
        <w:rPr>
          <w:rFonts w:asciiTheme="majorHAnsi" w:hAnsiTheme="majorHAnsi"/>
        </w:rPr>
        <w:t xml:space="preserve"> </w:t>
      </w:r>
      <w:r w:rsidRPr="00273875">
        <w:rPr>
          <w:rFonts w:asciiTheme="majorHAnsi" w:hAnsiTheme="majorHAnsi"/>
          <w:sz w:val="12"/>
          <w:szCs w:val="12"/>
        </w:rPr>
        <w:t xml:space="preserve">– as if they inhabit a world parallel to social reality. Rather, </w:t>
      </w:r>
      <w:r w:rsidRPr="00273875">
        <w:rPr>
          <w:rStyle w:val="StyleBoldUnderline"/>
          <w:rFonts w:asciiTheme="majorHAnsi" w:hAnsiTheme="majorHAnsi"/>
        </w:rPr>
        <w:t>we can only understand the role of theory, belief, narrative</w:t>
      </w:r>
      <w:r w:rsidRPr="00273875">
        <w:rPr>
          <w:rFonts w:asciiTheme="majorHAnsi" w:hAnsiTheme="majorHAnsi"/>
        </w:rPr>
        <w:t xml:space="preserve"> </w:t>
      </w:r>
      <w:r w:rsidRPr="00273875">
        <w:rPr>
          <w:rFonts w:asciiTheme="majorHAnsi" w:hAnsiTheme="majorHAnsi"/>
          <w:sz w:val="12"/>
          <w:szCs w:val="12"/>
        </w:rPr>
        <w:t xml:space="preserve">and so on, </w:t>
      </w:r>
      <w:r w:rsidRPr="00273875">
        <w:rPr>
          <w:rStyle w:val="StyleBoldUnderline"/>
          <w:rFonts w:asciiTheme="majorHAnsi" w:hAnsiTheme="majorHAnsi"/>
        </w:rPr>
        <w:t>as integral parts of the production of social reality itself</w:t>
      </w:r>
      <w:r w:rsidRPr="00273875">
        <w:rPr>
          <w:rFonts w:asciiTheme="majorHAnsi" w:hAnsiTheme="majorHAnsi"/>
        </w:rPr>
        <w:t xml:space="preserve">. </w:t>
      </w:r>
      <w:r w:rsidRPr="00273875">
        <w:rPr>
          <w:rStyle w:val="StyleBoldUnderline"/>
          <w:rFonts w:asciiTheme="majorHAnsi" w:hAnsiTheme="majorHAnsi"/>
        </w:rPr>
        <w:t>In the case of globalization</w:t>
      </w:r>
      <w:r w:rsidRPr="00273875">
        <w:rPr>
          <w:rFonts w:asciiTheme="majorHAnsi" w:hAnsiTheme="majorHAnsi"/>
          <w:sz w:val="12"/>
          <w:szCs w:val="12"/>
        </w:rPr>
        <w:t>, we will argue here,</w:t>
      </w:r>
      <w:r w:rsidRPr="00273875">
        <w:rPr>
          <w:rFonts w:asciiTheme="majorHAnsi" w:hAnsiTheme="majorHAnsi"/>
        </w:rPr>
        <w:t xml:space="preserve"> </w:t>
      </w:r>
      <w:r w:rsidRPr="00273875">
        <w:rPr>
          <w:rStyle w:val="Emphasis"/>
          <w:rFonts w:asciiTheme="majorHAnsi" w:hAnsiTheme="majorHAnsi"/>
        </w:rPr>
        <w:t>the relationship between its ‘objective’ processes</w:t>
      </w:r>
      <w:r w:rsidRPr="00273875">
        <w:rPr>
          <w:rFonts w:asciiTheme="majorHAnsi" w:hAnsiTheme="majorHAnsi"/>
        </w:rPr>
        <w:t xml:space="preserve"> </w:t>
      </w:r>
      <w:r w:rsidRPr="00273875">
        <w:rPr>
          <w:rFonts w:asciiTheme="majorHAnsi" w:hAnsiTheme="majorHAnsi"/>
          <w:sz w:val="12"/>
          <w:szCs w:val="12"/>
        </w:rPr>
        <w:t>and manifestations</w:t>
      </w:r>
      <w:r w:rsidRPr="00273875">
        <w:rPr>
          <w:rFonts w:asciiTheme="majorHAnsi" w:hAnsiTheme="majorHAnsi"/>
        </w:rPr>
        <w:t xml:space="preserve"> </w:t>
      </w:r>
      <w:r w:rsidRPr="00273875">
        <w:rPr>
          <w:rStyle w:val="Emphasis"/>
          <w:rFonts w:asciiTheme="majorHAnsi" w:hAnsiTheme="majorHAnsi"/>
        </w:rPr>
        <w:t>and the construction of theories about it is</w:t>
      </w:r>
      <w:r w:rsidRPr="00273875">
        <w:rPr>
          <w:rFonts w:asciiTheme="majorHAnsi" w:hAnsiTheme="majorHAnsi"/>
        </w:rPr>
        <w:t xml:space="preserve"> </w:t>
      </w:r>
      <w:r w:rsidRPr="00273875">
        <w:rPr>
          <w:rFonts w:asciiTheme="majorHAnsi" w:hAnsiTheme="majorHAnsi"/>
          <w:sz w:val="12"/>
          <w:szCs w:val="12"/>
        </w:rPr>
        <w:t>in itself</w:t>
      </w:r>
      <w:r w:rsidRPr="00273875">
        <w:rPr>
          <w:rFonts w:asciiTheme="majorHAnsi" w:hAnsiTheme="majorHAnsi"/>
        </w:rPr>
        <w:t xml:space="preserve"> </w:t>
      </w:r>
      <w:r w:rsidRPr="00273875">
        <w:rPr>
          <w:rStyle w:val="Emphasis"/>
          <w:rFonts w:asciiTheme="majorHAnsi" w:hAnsiTheme="majorHAnsi"/>
        </w:rPr>
        <w:t>undertheorized and</w:t>
      </w:r>
      <w:r w:rsidRPr="00273875">
        <w:rPr>
          <w:rFonts w:asciiTheme="majorHAnsi" w:hAnsiTheme="majorHAnsi"/>
        </w:rPr>
        <w:t xml:space="preserve">, </w:t>
      </w:r>
      <w:r w:rsidRPr="00273875">
        <w:rPr>
          <w:rFonts w:asciiTheme="majorHAnsi" w:hAnsiTheme="majorHAnsi"/>
          <w:sz w:val="12"/>
          <w:szCs w:val="12"/>
        </w:rPr>
        <w:t>furthermore, is partly</w:t>
      </w:r>
      <w:r w:rsidRPr="00273875">
        <w:rPr>
          <w:rFonts w:asciiTheme="majorHAnsi" w:hAnsiTheme="majorHAnsi"/>
        </w:rPr>
        <w:t xml:space="preserve"> </w:t>
      </w:r>
      <w:r w:rsidRPr="00273875">
        <w:rPr>
          <w:rStyle w:val="Emphasis"/>
          <w:rFonts w:asciiTheme="majorHAnsi" w:hAnsiTheme="majorHAnsi"/>
        </w:rPr>
        <w:t>obscured</w:t>
      </w:r>
      <w:r w:rsidRPr="00273875">
        <w:rPr>
          <w:rFonts w:asciiTheme="majorHAnsi" w:hAnsiTheme="majorHAnsi"/>
          <w:sz w:val="12"/>
          <w:szCs w:val="12"/>
        </w:rPr>
        <w:t>, because in time the historical evolution of the theory has gone unnoticed or been forgotten.</w:t>
      </w:r>
    </w:p>
    <w:p w14:paraId="25D2E9C8" w14:textId="77777777" w:rsidR="00020294" w:rsidRPr="00273875" w:rsidRDefault="00020294" w:rsidP="00020294">
      <w:pPr>
        <w:rPr>
          <w:rFonts w:asciiTheme="majorHAnsi" w:hAnsiTheme="majorHAnsi"/>
          <w:sz w:val="12"/>
          <w:szCs w:val="12"/>
        </w:rPr>
      </w:pPr>
      <w:r w:rsidRPr="00273875">
        <w:rPr>
          <w:rFonts w:asciiTheme="majorHAnsi" w:hAnsiTheme="majorHAnsi"/>
          <w:sz w:val="12"/>
          <w:szCs w:val="12"/>
        </w:rPr>
        <w:t>We will examine, therefore, in this book the processes of production and consumption of stories about globalization. This is a complex process, and crucially, we would argue, not one confined to formal academic or policy debates.</w:t>
      </w:r>
      <w:r w:rsidRPr="00273875">
        <w:rPr>
          <w:rFonts w:asciiTheme="majorHAnsi" w:hAnsiTheme="majorHAnsi"/>
        </w:rPr>
        <w:t xml:space="preserve"> </w:t>
      </w:r>
      <w:r w:rsidRPr="00273875">
        <w:rPr>
          <w:rStyle w:val="StyleBoldUnderline"/>
          <w:rFonts w:asciiTheme="majorHAnsi" w:hAnsiTheme="majorHAnsi"/>
        </w:rPr>
        <w:t>From a legal and economic perspective</w:t>
      </w:r>
      <w:r w:rsidRPr="00273875">
        <w:rPr>
          <w:rFonts w:asciiTheme="majorHAnsi" w:hAnsiTheme="majorHAnsi"/>
          <w:sz w:val="12"/>
          <w:szCs w:val="12"/>
        </w:rPr>
        <w:t>, which tends on the whole to be where we acquire our knowledge about globalization,</w:t>
      </w:r>
      <w:r w:rsidRPr="00273875">
        <w:rPr>
          <w:rFonts w:asciiTheme="majorHAnsi" w:hAnsiTheme="majorHAnsi"/>
        </w:rPr>
        <w:t xml:space="preserve"> </w:t>
      </w:r>
      <w:r w:rsidRPr="00273875">
        <w:rPr>
          <w:rStyle w:val="StyleBoldUnderline"/>
          <w:rFonts w:asciiTheme="majorHAnsi" w:hAnsiTheme="majorHAnsi"/>
        </w:rPr>
        <w:t>the</w:t>
      </w:r>
      <w:r w:rsidRPr="00273875">
        <w:rPr>
          <w:rFonts w:asciiTheme="majorHAnsi" w:hAnsiTheme="majorHAnsi"/>
        </w:rPr>
        <w:t xml:space="preserve"> </w:t>
      </w:r>
      <w:r w:rsidRPr="00273875">
        <w:rPr>
          <w:rFonts w:asciiTheme="majorHAnsi" w:hAnsiTheme="majorHAnsi"/>
          <w:sz w:val="12"/>
          <w:szCs w:val="12"/>
        </w:rPr>
        <w:t>act of</w:t>
      </w:r>
      <w:r w:rsidRPr="00273875">
        <w:rPr>
          <w:rFonts w:asciiTheme="majorHAnsi" w:hAnsiTheme="majorHAnsi"/>
        </w:rPr>
        <w:t xml:space="preserve"> </w:t>
      </w:r>
      <w:r w:rsidRPr="00273875">
        <w:rPr>
          <w:rStyle w:val="StyleBoldUnderline"/>
          <w:rFonts w:asciiTheme="majorHAnsi" w:hAnsiTheme="majorHAnsi"/>
        </w:rPr>
        <w:t>merger between Daimler and Chrysler</w:t>
      </w:r>
      <w:r w:rsidRPr="00273875">
        <w:rPr>
          <w:rFonts w:asciiTheme="majorHAnsi" w:hAnsiTheme="majorHAnsi"/>
          <w:sz w:val="12"/>
          <w:szCs w:val="12"/>
        </w:rPr>
        <w:t>, for instance,</w:t>
      </w:r>
      <w:r w:rsidRPr="00273875">
        <w:rPr>
          <w:rFonts w:asciiTheme="majorHAnsi" w:hAnsiTheme="majorHAnsi"/>
        </w:rPr>
        <w:t xml:space="preserve"> </w:t>
      </w:r>
      <w:r w:rsidRPr="00273875">
        <w:rPr>
          <w:rStyle w:val="StyleBoldUnderline"/>
          <w:rFonts w:asciiTheme="majorHAnsi" w:hAnsiTheme="majorHAnsi"/>
        </w:rPr>
        <w:t>was a ‘transaction’</w:t>
      </w:r>
      <w:r w:rsidRPr="00273875">
        <w:rPr>
          <w:rFonts w:asciiTheme="majorHAnsi" w:hAnsiTheme="majorHAnsi"/>
          <w:sz w:val="12"/>
          <w:szCs w:val="12"/>
        </w:rPr>
        <w:t>, a unit of transfer of legal control, an exchange</w:t>
      </w:r>
      <w:r w:rsidRPr="00273875">
        <w:rPr>
          <w:rFonts w:asciiTheme="majorHAnsi" w:hAnsiTheme="majorHAnsi"/>
        </w:rPr>
        <w:t xml:space="preserve"> </w:t>
      </w:r>
      <w:r w:rsidRPr="00273875">
        <w:rPr>
          <w:rStyle w:val="StyleBoldUnderline"/>
          <w:rFonts w:asciiTheme="majorHAnsi" w:hAnsiTheme="majorHAnsi"/>
        </w:rPr>
        <w:t>of ownership titles</w:t>
      </w:r>
      <w:r w:rsidRPr="00273875">
        <w:rPr>
          <w:rFonts w:asciiTheme="majorHAnsi" w:hAnsiTheme="majorHAnsi"/>
        </w:rPr>
        <w:t xml:space="preserve"> </w:t>
      </w:r>
      <w:r w:rsidRPr="00273875">
        <w:rPr>
          <w:rFonts w:asciiTheme="majorHAnsi" w:hAnsiTheme="majorHAnsi"/>
          <w:sz w:val="12"/>
          <w:szCs w:val="12"/>
        </w:rPr>
        <w:t>and the moment of the creation of a new legal entity.</w:t>
      </w:r>
      <w:r w:rsidRPr="00273875">
        <w:rPr>
          <w:rFonts w:asciiTheme="majorHAnsi" w:hAnsiTheme="majorHAnsi"/>
        </w:rPr>
        <w:t xml:space="preserve"> </w:t>
      </w:r>
      <w:r w:rsidRPr="00273875">
        <w:rPr>
          <w:rStyle w:val="StyleBoldUnderline"/>
          <w:rFonts w:asciiTheme="majorHAnsi" w:hAnsiTheme="majorHAnsi"/>
        </w:rPr>
        <w:t>From a sociological perspective</w:t>
      </w:r>
      <w:r w:rsidRPr="00273875">
        <w:rPr>
          <w:rFonts w:asciiTheme="majorHAnsi" w:hAnsiTheme="majorHAnsi"/>
        </w:rPr>
        <w:t xml:space="preserve"> </w:t>
      </w:r>
      <w:r w:rsidRPr="00273875">
        <w:rPr>
          <w:rFonts w:asciiTheme="majorHAnsi" w:hAnsiTheme="majorHAnsi"/>
          <w:sz w:val="12"/>
          <w:szCs w:val="12"/>
        </w:rPr>
        <w:t>– the one that we seek to advance in this book –</w:t>
      </w:r>
      <w:r w:rsidRPr="00273875">
        <w:rPr>
          <w:rFonts w:asciiTheme="majorHAnsi" w:hAnsiTheme="majorHAnsi"/>
        </w:rPr>
        <w:t xml:space="preserve"> </w:t>
      </w:r>
      <w:r w:rsidRPr="00273875">
        <w:rPr>
          <w:rStyle w:val="StyleBoldUnderline"/>
          <w:rFonts w:asciiTheme="majorHAnsi" w:hAnsiTheme="majorHAnsi"/>
        </w:rPr>
        <w:t>the merger was an ‘act’, a social performance</w:t>
      </w:r>
      <w:r w:rsidRPr="00273875">
        <w:rPr>
          <w:rFonts w:asciiTheme="majorHAnsi" w:hAnsiTheme="majorHAnsi"/>
          <w:sz w:val="12"/>
          <w:szCs w:val="12"/>
        </w:rPr>
        <w:t>, conducted for the benefit of observers.</w:t>
      </w:r>
      <w:r w:rsidRPr="00273875">
        <w:rPr>
          <w:rFonts w:asciiTheme="majorHAnsi" w:hAnsiTheme="majorHAnsi"/>
        </w:rPr>
        <w:t xml:space="preserve"> </w:t>
      </w:r>
      <w:r w:rsidRPr="00273875">
        <w:rPr>
          <w:rStyle w:val="StyleBoldUnderline"/>
          <w:rFonts w:asciiTheme="majorHAnsi" w:hAnsiTheme="majorHAnsi"/>
        </w:rPr>
        <w:t>This act is not viewed</w:t>
      </w:r>
      <w:r w:rsidRPr="00273875">
        <w:rPr>
          <w:rFonts w:asciiTheme="majorHAnsi" w:hAnsiTheme="majorHAnsi"/>
        </w:rPr>
        <w:t xml:space="preserve"> </w:t>
      </w:r>
      <w:r w:rsidRPr="00273875">
        <w:rPr>
          <w:rFonts w:asciiTheme="majorHAnsi" w:hAnsiTheme="majorHAnsi"/>
          <w:sz w:val="12"/>
          <w:szCs w:val="12"/>
        </w:rPr>
        <w:t>by its various audiences</w:t>
      </w:r>
      <w:r w:rsidRPr="00273875">
        <w:rPr>
          <w:rFonts w:asciiTheme="majorHAnsi" w:hAnsiTheme="majorHAnsi"/>
        </w:rPr>
        <w:t xml:space="preserve"> </w:t>
      </w:r>
      <w:r w:rsidRPr="00273875">
        <w:rPr>
          <w:rStyle w:val="StyleBoldUnderline"/>
          <w:rFonts w:asciiTheme="majorHAnsi" w:hAnsiTheme="majorHAnsi"/>
        </w:rPr>
        <w:t>in any naïve or unmediated way</w:t>
      </w:r>
      <w:r w:rsidRPr="00273875">
        <w:rPr>
          <w:rFonts w:asciiTheme="majorHAnsi" w:hAnsiTheme="majorHAnsi"/>
          <w:sz w:val="12"/>
          <w:szCs w:val="12"/>
        </w:rPr>
        <w:t>. Rather,</w:t>
      </w:r>
      <w:r w:rsidRPr="00273875">
        <w:rPr>
          <w:rFonts w:asciiTheme="majorHAnsi" w:hAnsiTheme="majorHAnsi"/>
        </w:rPr>
        <w:t xml:space="preserve"> </w:t>
      </w:r>
      <w:r w:rsidRPr="00273875">
        <w:rPr>
          <w:rStyle w:val="StyleBoldUnderline"/>
          <w:rFonts w:asciiTheme="majorHAnsi" w:hAnsiTheme="majorHAnsi"/>
        </w:rPr>
        <w:t>the act is interpreted by</w:t>
      </w:r>
      <w:r w:rsidRPr="00273875">
        <w:rPr>
          <w:rFonts w:asciiTheme="majorHAnsi" w:hAnsiTheme="majorHAnsi"/>
        </w:rPr>
        <w:t xml:space="preserve"> </w:t>
      </w:r>
      <w:r w:rsidRPr="00273875">
        <w:rPr>
          <w:rFonts w:asciiTheme="majorHAnsi" w:hAnsiTheme="majorHAnsi"/>
          <w:sz w:val="12"/>
          <w:szCs w:val="12"/>
        </w:rPr>
        <w:t>a host of professional observers, analysts and academics, as well as ordinary members of</w:t>
      </w:r>
      <w:r w:rsidRPr="00273875">
        <w:rPr>
          <w:rFonts w:asciiTheme="majorHAnsi" w:hAnsiTheme="majorHAnsi"/>
        </w:rPr>
        <w:t xml:space="preserve"> </w:t>
      </w:r>
      <w:r w:rsidRPr="00273875">
        <w:rPr>
          <w:rStyle w:val="StyleBoldUnderline"/>
          <w:rFonts w:asciiTheme="majorHAnsi" w:hAnsiTheme="majorHAnsi"/>
        </w:rPr>
        <w:t>the public</w:t>
      </w:r>
      <w:r w:rsidRPr="00273875">
        <w:rPr>
          <w:rFonts w:asciiTheme="majorHAnsi" w:hAnsiTheme="majorHAnsi"/>
        </w:rPr>
        <w:t xml:space="preserve">, </w:t>
      </w:r>
      <w:r w:rsidRPr="00273875">
        <w:rPr>
          <w:rStyle w:val="StyleBoldUnderline"/>
          <w:rFonts w:asciiTheme="majorHAnsi" w:hAnsiTheme="majorHAnsi"/>
        </w:rPr>
        <w:t>who construct a picture of its significance, place it in an historical context, and frame it</w:t>
      </w:r>
      <w:r w:rsidRPr="00273875">
        <w:rPr>
          <w:rFonts w:asciiTheme="majorHAnsi" w:hAnsiTheme="majorHAnsi"/>
        </w:rPr>
        <w:t xml:space="preserve"> </w:t>
      </w:r>
      <w:r w:rsidRPr="00273875">
        <w:rPr>
          <w:rFonts w:asciiTheme="majorHAnsi" w:hAnsiTheme="majorHAnsi"/>
          <w:sz w:val="12"/>
          <w:szCs w:val="12"/>
        </w:rPr>
        <w:t>in a more or less coherent narrative of social development.</w:t>
      </w:r>
      <w:r w:rsidRPr="00273875">
        <w:rPr>
          <w:rFonts w:asciiTheme="majorHAnsi" w:hAnsiTheme="majorHAnsi"/>
        </w:rPr>
        <w:t xml:space="preserve"> </w:t>
      </w:r>
      <w:r w:rsidRPr="00273875">
        <w:rPr>
          <w:rStyle w:val="StyleBoldUnderline"/>
          <w:rFonts w:asciiTheme="majorHAnsi" w:hAnsiTheme="majorHAnsi"/>
        </w:rPr>
        <w:t>This emerging narrative</w:t>
      </w:r>
      <w:r w:rsidRPr="00273875">
        <w:rPr>
          <w:rFonts w:asciiTheme="majorHAnsi" w:hAnsiTheme="majorHAnsi"/>
        </w:rPr>
        <w:t xml:space="preserve"> </w:t>
      </w:r>
      <w:r w:rsidRPr="00273875">
        <w:rPr>
          <w:rFonts w:asciiTheme="majorHAnsi" w:hAnsiTheme="majorHAnsi"/>
          <w:sz w:val="12"/>
          <w:szCs w:val="12"/>
        </w:rPr>
        <w:t>in turn</w:t>
      </w:r>
      <w:r w:rsidRPr="00273875">
        <w:rPr>
          <w:rFonts w:asciiTheme="majorHAnsi" w:hAnsiTheme="majorHAnsi"/>
        </w:rPr>
        <w:t xml:space="preserve"> </w:t>
      </w:r>
      <w:r w:rsidRPr="00273875">
        <w:rPr>
          <w:rStyle w:val="StyleBoldUnderline"/>
          <w:rFonts w:asciiTheme="majorHAnsi" w:hAnsiTheme="majorHAnsi"/>
        </w:rPr>
        <w:t xml:space="preserve">serves to suggest </w:t>
      </w:r>
      <w:r w:rsidRPr="00273875">
        <w:rPr>
          <w:rStyle w:val="Emphasis"/>
          <w:rFonts w:asciiTheme="majorHAnsi" w:hAnsiTheme="majorHAnsi"/>
        </w:rPr>
        <w:t>a limited range of plausible implications</w:t>
      </w:r>
      <w:r w:rsidRPr="00273875">
        <w:rPr>
          <w:rFonts w:asciiTheme="majorHAnsi" w:hAnsiTheme="majorHAnsi"/>
        </w:rPr>
        <w:t xml:space="preserve"> </w:t>
      </w:r>
      <w:r w:rsidRPr="00273875">
        <w:rPr>
          <w:rFonts w:asciiTheme="majorHAnsi" w:hAnsiTheme="majorHAnsi"/>
          <w:sz w:val="12"/>
          <w:szCs w:val="12"/>
        </w:rPr>
        <w:t>of these developments for the future.</w:t>
      </w:r>
      <w:r w:rsidRPr="00273875">
        <w:rPr>
          <w:rFonts w:asciiTheme="majorHAnsi" w:hAnsiTheme="majorHAnsi"/>
        </w:rPr>
        <w:t xml:space="preserve"> </w:t>
      </w:r>
      <w:r w:rsidRPr="00273875">
        <w:rPr>
          <w:rStyle w:val="StyleBoldUnderline"/>
          <w:rFonts w:asciiTheme="majorHAnsi" w:hAnsiTheme="majorHAnsi"/>
        </w:rPr>
        <w:t xml:space="preserve">Out of this welter of observations, performances, interpretations and predictions certain </w:t>
      </w:r>
      <w:r w:rsidRPr="00273875">
        <w:rPr>
          <w:rStyle w:val="Emphasis"/>
          <w:rFonts w:asciiTheme="majorHAnsi" w:hAnsiTheme="majorHAnsi"/>
        </w:rPr>
        <w:t>collective stories</w:t>
      </w:r>
      <w:r w:rsidRPr="00273875">
        <w:rPr>
          <w:rStyle w:val="StyleBoldUnderline"/>
          <w:rFonts w:asciiTheme="majorHAnsi" w:hAnsiTheme="majorHAnsi"/>
        </w:rPr>
        <w:t xml:space="preserve"> then emerge</w:t>
      </w:r>
      <w:r w:rsidRPr="00273875">
        <w:rPr>
          <w:rFonts w:asciiTheme="majorHAnsi" w:hAnsiTheme="majorHAnsi"/>
        </w:rPr>
        <w:t xml:space="preserve">. </w:t>
      </w:r>
      <w:r w:rsidRPr="00273875">
        <w:rPr>
          <w:rFonts w:asciiTheme="majorHAnsi" w:hAnsiTheme="majorHAnsi"/>
          <w:sz w:val="12"/>
          <w:szCs w:val="12"/>
        </w:rPr>
        <w:t>These are the partial and heterogeneous narratives by which any society informs itself about itself and in response to which its members can prepare for future action. We should make it plain from the outset that we are not claiming to have made some startling discovery about the nature of social reality. Far from it; the power of naming and narrating social realities has been recognized for centuries as one of the most powerful aspects of social reproduction and regulation. Listen to Thomas Hobbes, normally credited with being the father of the ‘realist’ theory of international relations, writing in Leviathan in 1651:</w:t>
      </w:r>
    </w:p>
    <w:p w14:paraId="275F601F" w14:textId="77777777" w:rsidR="00020294" w:rsidRPr="00273875" w:rsidRDefault="00020294" w:rsidP="00020294">
      <w:pPr>
        <w:rPr>
          <w:rFonts w:asciiTheme="majorHAnsi" w:hAnsiTheme="majorHAnsi"/>
          <w:sz w:val="12"/>
          <w:szCs w:val="12"/>
        </w:rPr>
      </w:pPr>
      <w:r w:rsidRPr="00273875">
        <w:rPr>
          <w:rFonts w:asciiTheme="majorHAnsi" w:hAnsiTheme="majorHAnsi"/>
          <w:sz w:val="12"/>
          <w:szCs w:val="12"/>
        </w:rPr>
        <w:t>the most noble and profitable invention of all other, was that of SPEECH, consisting of Names or Appellations, and their Connexion; whereby men register their Thoughts; recall them when they are past; and also declare them one to another for mutual utility and conversation; without which, there had been among men, neither Common-wealth, nor Society, nor Contract, nor Peace. (1951, 100) For Hobbes, society itself is a function of speech and of naming because it is only through speech that mankind can develop the communicative structures required to manage complex and abstract practices and concepts. Speech, therefore, consists of common social narratives, what Hobbes calls ‘universals’, that define the domain of the social. Hobbes continues; There being nothing in the world Universall but Names; for the things named are every one of them Individual and Singular. (1951, 100) Hobbes, the alleged ‘realist’, was obviously perfectly aware of the epistemological gap between the world of things and the realm of words – a problematic that is often thought to emerge in Western philosophy only between Hegel in the eighteenth century and contemporary deconstruction theories. Hobbes was clearly aware that we are discussing not the real in any unmediated and unreflective way, but rather ‘universalls’ – names or abstractions. Stripped of the hype, globalization is at root a concept, a universal name, in Hobbes’ terminology. But because the act of naming is also an act of constitution and universalization (objectification), it is not a disinterested or innocent act. Indeed, the act of naming and the construction of stories around these names are so important that we cannot understand ‘globalization’ (or, for that matter, any other social phenomenon) independently of the processes of communal story-telling and the rules of narrative construction. As Alfred Schutz once said: I can look upon the world presenting itself to me as one that is completed, constituted, and to be taken for granted, but, when I do this, I leave out of my awareness the intentional operations of my consciousness within which their meanings have already been constituted. (quoted in Bloor 1983, 9)</w:t>
      </w:r>
      <w:r w:rsidRPr="00273875">
        <w:rPr>
          <w:rFonts w:asciiTheme="majorHAnsi" w:hAnsiTheme="majorHAnsi"/>
        </w:rPr>
        <w:t xml:space="preserve"> </w:t>
      </w:r>
      <w:r w:rsidRPr="00273875">
        <w:rPr>
          <w:rStyle w:val="StyleBoldUnderline"/>
          <w:rFonts w:asciiTheme="majorHAnsi" w:hAnsiTheme="majorHAnsi"/>
        </w:rPr>
        <w:t>This should be viewed as a warning to any social theory that seeks to present itself as objective by ignoring the processes by which meanings are constituted</w:t>
      </w:r>
      <w:r w:rsidRPr="00273875">
        <w:rPr>
          <w:rFonts w:asciiTheme="majorHAnsi" w:hAnsiTheme="majorHAnsi"/>
          <w:sz w:val="12"/>
          <w:szCs w:val="12"/>
        </w:rPr>
        <w:t>. Schutz concludes from this that</w:t>
      </w:r>
      <w:r w:rsidRPr="00273875">
        <w:rPr>
          <w:rFonts w:asciiTheme="majorHAnsi" w:hAnsiTheme="majorHAnsi"/>
        </w:rPr>
        <w:t xml:space="preserve"> </w:t>
      </w:r>
      <w:r w:rsidRPr="00273875">
        <w:rPr>
          <w:rStyle w:val="Emphasis"/>
          <w:rFonts w:asciiTheme="majorHAnsi" w:hAnsiTheme="majorHAnsi"/>
        </w:rPr>
        <w:t>a ‘reflexive’ glance is necessary</w:t>
      </w:r>
      <w:r w:rsidRPr="00273875">
        <w:rPr>
          <w:rStyle w:val="StyleBoldUnderline"/>
          <w:rFonts w:asciiTheme="majorHAnsi" w:hAnsiTheme="majorHAnsi"/>
        </w:rPr>
        <w:t>, ‘by which we are to catch ourselves in the act of conferring meaning’</w:t>
      </w:r>
      <w:r w:rsidRPr="00273875">
        <w:rPr>
          <w:rFonts w:asciiTheme="majorHAnsi" w:hAnsiTheme="majorHAnsi"/>
        </w:rPr>
        <w:t xml:space="preserve"> </w:t>
      </w:r>
      <w:r w:rsidRPr="00273875">
        <w:rPr>
          <w:rFonts w:asciiTheme="majorHAnsi" w:hAnsiTheme="majorHAnsi"/>
          <w:sz w:val="12"/>
          <w:szCs w:val="12"/>
        </w:rPr>
        <w:t>(p. 9). This reflexive production of meaning is fundamental not only to understand how Hobbes’ Universalls are constituted, but also to the unique human capacity of preparing for an uncertain future. A key theme of this book, therefore, is that this elemental reflexivity must be incorporated as a central epistemological assumption and accommodated in any informed social scientific thought. All too often, however, it is not. But this propensity for ‘reflexive self regulation’ (Onuf 1989, 62) must be incorporated not only in order to better understand contemporary developments, but also to guide us to the extent that it is possible, to future possibilities of action, to the novel directions that may be taken.</w:t>
      </w:r>
      <w:r w:rsidRPr="00273875">
        <w:rPr>
          <w:rFonts w:asciiTheme="majorHAnsi" w:hAnsiTheme="majorHAnsi"/>
        </w:rPr>
        <w:t xml:space="preserve"> </w:t>
      </w:r>
      <w:r w:rsidRPr="00273875">
        <w:rPr>
          <w:rStyle w:val="StyleBoldUnderline"/>
          <w:rFonts w:asciiTheme="majorHAnsi" w:hAnsiTheme="majorHAnsi"/>
        </w:rPr>
        <w:t>This book</w:t>
      </w:r>
      <w:r w:rsidRPr="00273875">
        <w:rPr>
          <w:rFonts w:asciiTheme="majorHAnsi" w:hAnsiTheme="majorHAnsi"/>
        </w:rPr>
        <w:t xml:space="preserve">, </w:t>
      </w:r>
      <w:r w:rsidRPr="00273875">
        <w:rPr>
          <w:rFonts w:asciiTheme="majorHAnsi" w:hAnsiTheme="majorHAnsi"/>
          <w:sz w:val="12"/>
          <w:szCs w:val="12"/>
        </w:rPr>
        <w:t>therefore,</w:t>
      </w:r>
      <w:r w:rsidRPr="00273875">
        <w:rPr>
          <w:rFonts w:asciiTheme="majorHAnsi" w:hAnsiTheme="majorHAnsi"/>
        </w:rPr>
        <w:t xml:space="preserve"> </w:t>
      </w:r>
      <w:r w:rsidRPr="00273875">
        <w:rPr>
          <w:rStyle w:val="StyleBoldUnderline"/>
          <w:rFonts w:asciiTheme="majorHAnsi" w:hAnsiTheme="majorHAnsi"/>
        </w:rPr>
        <w:t>offers a reflexive glance into the shaping of the stories of globalization</w:t>
      </w:r>
      <w:r w:rsidRPr="00273875">
        <w:rPr>
          <w:rFonts w:asciiTheme="majorHAnsi" w:hAnsiTheme="majorHAnsi"/>
          <w:sz w:val="12"/>
          <w:szCs w:val="12"/>
        </w:rPr>
        <w:t>. But although in the course of our argument we place great stress on the rules of narrative construction, this is not intended to invalidate approaches to globalization as an analytic or descriptive construct. Neither do we wish to validate them. Nor do we want merely to force more careful thought about the quality of some of the assertions that are made in the name of globalization – their status, their applicability, their relationship to the practice of business and states. Our aim is far more ambitious. We will show that,</w:t>
      </w:r>
      <w:r w:rsidRPr="00273875">
        <w:rPr>
          <w:rFonts w:asciiTheme="majorHAnsi" w:hAnsiTheme="majorHAnsi"/>
        </w:rPr>
        <w:t xml:space="preserve"> </w:t>
      </w:r>
      <w:r w:rsidRPr="00273875">
        <w:rPr>
          <w:rStyle w:val="StyleBoldUnderline"/>
          <w:rFonts w:asciiTheme="majorHAnsi" w:hAnsiTheme="majorHAnsi"/>
        </w:rPr>
        <w:t>over and above the various concrete processes of technological, economic and institutional change which are commonly presented as the essence of globalization</w:t>
      </w:r>
      <w:r w:rsidRPr="00273875">
        <w:rPr>
          <w:rFonts w:asciiTheme="majorHAnsi" w:hAnsiTheme="majorHAnsi"/>
        </w:rPr>
        <w:t xml:space="preserve">, </w:t>
      </w:r>
      <w:r w:rsidRPr="00273875">
        <w:rPr>
          <w:rStyle w:val="StyleBoldUnderline"/>
          <w:rFonts w:asciiTheme="majorHAnsi" w:hAnsiTheme="majorHAnsi"/>
        </w:rPr>
        <w:t xml:space="preserve">the more fundamental significance of the concept is the role it is playing in </w:t>
      </w:r>
      <w:r w:rsidRPr="00273875">
        <w:rPr>
          <w:rStyle w:val="Emphasis"/>
          <w:rFonts w:asciiTheme="majorHAnsi" w:hAnsiTheme="majorHAnsi"/>
        </w:rPr>
        <w:t>rewriting the collective imagery of society</w:t>
      </w:r>
      <w:r w:rsidRPr="00273875">
        <w:rPr>
          <w:rFonts w:asciiTheme="majorHAnsi" w:hAnsiTheme="majorHAnsi"/>
          <w:sz w:val="12"/>
          <w:szCs w:val="12"/>
        </w:rPr>
        <w:t>. Again, we are not saying, in principle, something particularly new: a constant theme in cultural theory of the late twentieth century has been that of the disempowering nature of modern global capitalism which has engendered, as Christopher Lasch famously put it, a ‘culture of narcissism’ in Western societies (Lasch 1979). There has been much concern with the debilitating effects of mass consumerism and the pressures of ‘exhausting modernities’ (Brennan 2002, Bauman 1998a). But the link between these ‘cultural’ phenomena (which tend to be analysed on a micro- and/or ‘domestic’ scale) and narratives of global political economy is rarely made. What we argue in this book is that contained within the complex dialogic relationships between rhetoric, perception, practice and institutional adaptation, is a subtle rewriting of the basic spatial imaginary of the state, and hence of the entire social field. This is not, however, the process conventionally associated with globalization – that of the scalar transcendence of the territorial nation-state and its replacement by a larger ‘global’ domain. Rather,</w:t>
      </w:r>
      <w:r w:rsidRPr="00273875">
        <w:rPr>
          <w:rFonts w:asciiTheme="majorHAnsi" w:hAnsiTheme="majorHAnsi"/>
        </w:rPr>
        <w:t xml:space="preserve"> </w:t>
      </w:r>
      <w:r w:rsidRPr="00273875">
        <w:rPr>
          <w:rStyle w:val="StyleBoldUnderline"/>
          <w:rFonts w:asciiTheme="majorHAnsi" w:hAnsiTheme="majorHAnsi"/>
        </w:rPr>
        <w:t>the pervasive adoption of the narratives of globalization is having the effect of altering the very meaning of spatiality</w:t>
      </w:r>
      <w:r w:rsidRPr="00273875">
        <w:rPr>
          <w:rFonts w:asciiTheme="majorHAnsi" w:hAnsiTheme="majorHAnsi"/>
        </w:rPr>
        <w:t xml:space="preserve"> </w:t>
      </w:r>
      <w:r w:rsidRPr="00273875">
        <w:rPr>
          <w:rFonts w:asciiTheme="majorHAnsi" w:hAnsiTheme="majorHAnsi"/>
          <w:sz w:val="12"/>
          <w:szCs w:val="12"/>
        </w:rPr>
        <w:t>within and across contemporary states.</w:t>
      </w:r>
      <w:r w:rsidRPr="00273875">
        <w:rPr>
          <w:rFonts w:asciiTheme="majorHAnsi" w:hAnsiTheme="majorHAnsi"/>
        </w:rPr>
        <w:t xml:space="preserve"> </w:t>
      </w:r>
      <w:r w:rsidRPr="00273875">
        <w:rPr>
          <w:rFonts w:asciiTheme="majorHAnsi" w:hAnsiTheme="majorHAnsi"/>
          <w:sz w:val="12"/>
          <w:szCs w:val="12"/>
        </w:rPr>
        <w:t>We are aware, of course, that the reflexive nature of social change complicates matters, and we are in danger of falling into an abyss of end- less recursive loops, as each observation, analysis or utterance becomes a social ‘act’ adding to the array of acts under investigation. Like the mutually reinforcing perceptions and misperceptions in R.D. Laing’s collection of poems, Knots, observation of another’s observation becomes in itself an observation to be observed, and so on ‘da capo sine fine’ (1970, 13). Not surprisingly,</w:t>
      </w:r>
      <w:r w:rsidRPr="00273875">
        <w:rPr>
          <w:rFonts w:asciiTheme="majorHAnsi" w:hAnsiTheme="majorHAnsi"/>
        </w:rPr>
        <w:t xml:space="preserve"> </w:t>
      </w:r>
      <w:r w:rsidRPr="00273875">
        <w:rPr>
          <w:rStyle w:val="StyleBoldUnderline"/>
          <w:rFonts w:asciiTheme="majorHAnsi" w:hAnsiTheme="majorHAnsi"/>
        </w:rPr>
        <w:t>many economists and social scientists shy away from</w:t>
      </w:r>
      <w:r w:rsidRPr="00273875">
        <w:rPr>
          <w:rFonts w:asciiTheme="majorHAnsi" w:hAnsiTheme="majorHAnsi"/>
        </w:rPr>
        <w:t xml:space="preserve"> </w:t>
      </w:r>
      <w:r w:rsidRPr="00273875">
        <w:rPr>
          <w:rFonts w:asciiTheme="majorHAnsi" w:hAnsiTheme="majorHAnsi"/>
          <w:sz w:val="12"/>
          <w:szCs w:val="12"/>
        </w:rPr>
        <w:t>these apparently never-ending</w:t>
      </w:r>
      <w:r w:rsidRPr="00273875">
        <w:rPr>
          <w:rFonts w:asciiTheme="majorHAnsi" w:hAnsiTheme="majorHAnsi"/>
        </w:rPr>
        <w:t xml:space="preserve"> </w:t>
      </w:r>
      <w:r w:rsidRPr="00273875">
        <w:rPr>
          <w:rStyle w:val="StyleBoldUnderline"/>
          <w:rFonts w:asciiTheme="majorHAnsi" w:hAnsiTheme="majorHAnsi"/>
        </w:rPr>
        <w:t>loops of mutual causality</w:t>
      </w:r>
      <w:r w:rsidRPr="00273875">
        <w:rPr>
          <w:rFonts w:asciiTheme="majorHAnsi" w:hAnsiTheme="majorHAnsi"/>
        </w:rPr>
        <w:t xml:space="preserve">. </w:t>
      </w:r>
      <w:r w:rsidRPr="00273875">
        <w:rPr>
          <w:rStyle w:val="StyleBoldUnderline"/>
          <w:rFonts w:asciiTheme="majorHAnsi" w:hAnsiTheme="majorHAnsi"/>
        </w:rPr>
        <w:t>Yet, the reflexive nature of social change cannot be ignored</w:t>
      </w:r>
      <w:r w:rsidRPr="00273875">
        <w:rPr>
          <w:rFonts w:asciiTheme="majorHAnsi" w:hAnsiTheme="majorHAnsi"/>
          <w:sz w:val="12"/>
          <w:szCs w:val="12"/>
        </w:rPr>
        <w:t>, and indeed, remains an underlying, if often forgotten theme in social investigation. The ‘myths’ of globalization should not, this implies, be taken as a reason to dismiss the concept, but are as important, if not more so, as its ‘empirical’ reality – indeed, they are an integral part of that reality. The book is founded on the proposition that</w:t>
      </w:r>
      <w:r w:rsidRPr="00273875">
        <w:rPr>
          <w:rFonts w:asciiTheme="majorHAnsi" w:hAnsiTheme="majorHAnsi"/>
        </w:rPr>
        <w:t xml:space="preserve"> </w:t>
      </w:r>
      <w:r w:rsidRPr="00273875">
        <w:rPr>
          <w:rStyle w:val="StyleBoldUnderline"/>
          <w:rFonts w:asciiTheme="majorHAnsi" w:hAnsiTheme="majorHAnsi"/>
        </w:rPr>
        <w:t>in place of the single, unified spatiality of the nation-state, globalization opens up a multiplicity of spatial domains each characterized by different modes of social being and identity</w:t>
      </w:r>
      <w:r w:rsidRPr="00273875">
        <w:rPr>
          <w:rFonts w:asciiTheme="majorHAnsi" w:hAnsiTheme="majorHAnsi"/>
        </w:rPr>
        <w:t xml:space="preserve">. </w:t>
      </w:r>
      <w:r w:rsidRPr="00273875">
        <w:rPr>
          <w:rFonts w:asciiTheme="majorHAnsi" w:hAnsiTheme="majorHAnsi"/>
          <w:sz w:val="12"/>
          <w:szCs w:val="12"/>
        </w:rPr>
        <w:t>The image of the bounded, sovereign, territorial space of the state which equated to the ‘imagined community’ of the nation (Anderson 1991) is being replaced by a fundamentally different image of the state whereby the relationship between state, citizen, economy and polity is redrawn. To put it differently,</w:t>
      </w:r>
      <w:r w:rsidRPr="00273875">
        <w:rPr>
          <w:rFonts w:asciiTheme="majorHAnsi" w:hAnsiTheme="majorHAnsi"/>
        </w:rPr>
        <w:t xml:space="preserve"> </w:t>
      </w:r>
      <w:r w:rsidRPr="00273875">
        <w:rPr>
          <w:rStyle w:val="StyleBoldUnderline"/>
          <w:rFonts w:asciiTheme="majorHAnsi" w:hAnsiTheme="majorHAnsi"/>
        </w:rPr>
        <w:t>the imagined community of the territorial nation-state</w:t>
      </w:r>
      <w:r w:rsidRPr="00273875">
        <w:rPr>
          <w:rFonts w:asciiTheme="majorHAnsi" w:hAnsiTheme="majorHAnsi"/>
          <w:sz w:val="12"/>
          <w:szCs w:val="12"/>
        </w:rPr>
        <w:t>, the dominant and perhaps constitutive imagery of political life in the past two centuries,</w:t>
      </w:r>
      <w:r w:rsidRPr="00273875">
        <w:rPr>
          <w:rFonts w:asciiTheme="majorHAnsi" w:hAnsiTheme="majorHAnsi"/>
        </w:rPr>
        <w:t xml:space="preserve"> </w:t>
      </w:r>
      <w:r w:rsidRPr="00273875">
        <w:rPr>
          <w:rStyle w:val="StyleBoldUnderline"/>
          <w:rFonts w:asciiTheme="majorHAnsi" w:hAnsiTheme="majorHAnsi"/>
        </w:rPr>
        <w:t xml:space="preserve">is very rapidly giving way to a series of </w:t>
      </w:r>
      <w:r w:rsidRPr="00273875">
        <w:rPr>
          <w:rStyle w:val="Emphasis"/>
          <w:rFonts w:asciiTheme="majorHAnsi" w:hAnsiTheme="majorHAnsi"/>
        </w:rPr>
        <w:t>imagined economies</w:t>
      </w:r>
      <w:r w:rsidRPr="00273875">
        <w:rPr>
          <w:rStyle w:val="StyleBoldUnderline"/>
          <w:rFonts w:asciiTheme="majorHAnsi" w:hAnsiTheme="majorHAnsi"/>
        </w:rPr>
        <w:t xml:space="preserve"> which maintain the fiction of the state</w:t>
      </w:r>
      <w:r w:rsidRPr="00273875">
        <w:rPr>
          <w:rFonts w:asciiTheme="majorHAnsi" w:hAnsiTheme="majorHAnsi"/>
          <w:sz w:val="12"/>
          <w:szCs w:val="12"/>
        </w:rPr>
        <w:t xml:space="preserve"> – and indeed perpetuate it as a legal entity –</w:t>
      </w:r>
      <w:r w:rsidRPr="00273875">
        <w:rPr>
          <w:rFonts w:asciiTheme="majorHAnsi" w:hAnsiTheme="majorHAnsi"/>
        </w:rPr>
        <w:t xml:space="preserve"> </w:t>
      </w:r>
      <w:r w:rsidRPr="00273875">
        <w:rPr>
          <w:rStyle w:val="StyleBoldUnderline"/>
          <w:rFonts w:asciiTheme="majorHAnsi" w:hAnsiTheme="majorHAnsi"/>
        </w:rPr>
        <w:t>but situate it within a radically different set of boundaries and notions of social space</w:t>
      </w:r>
      <w:r w:rsidRPr="00273875">
        <w:rPr>
          <w:rFonts w:asciiTheme="majorHAnsi" w:hAnsiTheme="majorHAnsi"/>
          <w:sz w:val="12"/>
          <w:szCs w:val="12"/>
        </w:rPr>
        <w:t>. So</w:t>
      </w:r>
      <w:r w:rsidRPr="00273875">
        <w:rPr>
          <w:rFonts w:asciiTheme="majorHAnsi" w:hAnsiTheme="majorHAnsi"/>
        </w:rPr>
        <w:t xml:space="preserve"> </w:t>
      </w:r>
      <w:r w:rsidRPr="00273875">
        <w:rPr>
          <w:rStyle w:val="StyleBoldUnderline"/>
          <w:rFonts w:asciiTheme="majorHAnsi" w:hAnsiTheme="majorHAnsi"/>
        </w:rPr>
        <w:t xml:space="preserve">the state continues to play an important role: but it is </w:t>
      </w:r>
      <w:r w:rsidRPr="00273875">
        <w:rPr>
          <w:rStyle w:val="Emphasis"/>
          <w:rFonts w:asciiTheme="majorHAnsi" w:hAnsiTheme="majorHAnsi"/>
        </w:rPr>
        <w:t>a very different state</w:t>
      </w:r>
      <w:r w:rsidRPr="00273875">
        <w:rPr>
          <w:rFonts w:asciiTheme="majorHAnsi" w:hAnsiTheme="majorHAnsi"/>
        </w:rPr>
        <w:t xml:space="preserve">. </w:t>
      </w:r>
      <w:r w:rsidRPr="00273875">
        <w:rPr>
          <w:rFonts w:asciiTheme="majorHAnsi" w:hAnsiTheme="majorHAnsi"/>
          <w:sz w:val="12"/>
          <w:szCs w:val="12"/>
        </w:rPr>
        <w:t>The transformation of the state takes place through the deterritorialization and denationalization of myths of identity and belonging particular to the nation-state of the nineteenth and twentieth centuries, which in turn necessarily imply a radical recasting of the spaces of the political. Of course, the political domain was never entirely national, nor has it now become entirely globalized, nor are we arguing that globalization necessarily and inevitably generates these effects. We argue simply and empirically that</w:t>
      </w:r>
      <w:r w:rsidRPr="00273875">
        <w:rPr>
          <w:rFonts w:asciiTheme="majorHAnsi" w:hAnsiTheme="majorHAnsi"/>
        </w:rPr>
        <w:t xml:space="preserve"> </w:t>
      </w:r>
      <w:r w:rsidRPr="00273875">
        <w:rPr>
          <w:rStyle w:val="StyleBoldUnderline"/>
          <w:rFonts w:asciiTheme="majorHAnsi" w:hAnsiTheme="majorHAnsi"/>
        </w:rPr>
        <w:t xml:space="preserve">the prevailing narratives of political action and engagement are changing, and they are changing in and through </w:t>
      </w:r>
      <w:r w:rsidRPr="00273875">
        <w:rPr>
          <w:rStyle w:val="Emphasis"/>
          <w:rFonts w:asciiTheme="majorHAnsi" w:hAnsiTheme="majorHAnsi"/>
        </w:rPr>
        <w:t>the production of the particular imagery of globalization</w:t>
      </w:r>
      <w:r w:rsidRPr="00273875">
        <w:rPr>
          <w:rFonts w:asciiTheme="majorHAnsi" w:hAnsiTheme="majorHAnsi"/>
        </w:rPr>
        <w:t>.</w:t>
      </w:r>
    </w:p>
    <w:p w14:paraId="7880DFF6" w14:textId="77777777" w:rsidR="00020294" w:rsidRPr="00273875" w:rsidRDefault="00020294" w:rsidP="00D26801">
      <w:pPr>
        <w:rPr>
          <w:rFonts w:asciiTheme="majorHAnsi" w:hAnsiTheme="majorHAnsi"/>
        </w:rPr>
      </w:pPr>
    </w:p>
    <w:p w14:paraId="06D510F0" w14:textId="5EE9C1DB" w:rsidR="007211A1" w:rsidRPr="00273875" w:rsidRDefault="00CD4869" w:rsidP="00CD4869">
      <w:pPr>
        <w:pStyle w:val="Heading2"/>
      </w:pPr>
      <w:r w:rsidRPr="00273875">
        <w:t>***</w:t>
      </w:r>
      <w:r w:rsidR="00B54D3F" w:rsidRPr="00273875">
        <w:t>Links</w:t>
      </w:r>
      <w:r w:rsidRPr="00273875">
        <w:t>***</w:t>
      </w:r>
    </w:p>
    <w:p w14:paraId="562BE775" w14:textId="042998B2" w:rsidR="00911887" w:rsidRPr="00273875" w:rsidRDefault="00911887" w:rsidP="005E4837">
      <w:pPr>
        <w:rPr>
          <w:rFonts w:asciiTheme="majorHAnsi" w:hAnsiTheme="majorHAnsi"/>
        </w:rPr>
      </w:pPr>
    </w:p>
    <w:p w14:paraId="28303A4A" w14:textId="77777777" w:rsidR="00472EAD" w:rsidRPr="00273875" w:rsidRDefault="00472EAD" w:rsidP="00472EAD">
      <w:pPr>
        <w:rPr>
          <w:rFonts w:asciiTheme="majorHAnsi" w:hAnsiTheme="majorHAnsi"/>
        </w:rPr>
      </w:pPr>
    </w:p>
    <w:p w14:paraId="6FA3CD10" w14:textId="216C5993" w:rsidR="00AB3B20" w:rsidRPr="00273875" w:rsidRDefault="00460324" w:rsidP="001B0C21">
      <w:pPr>
        <w:pStyle w:val="Heading3"/>
      </w:pPr>
      <w:r>
        <w:t>CCP Stability Link</w:t>
      </w:r>
    </w:p>
    <w:p w14:paraId="63097826" w14:textId="55605B54" w:rsidR="0059779F" w:rsidRPr="00273875" w:rsidRDefault="00822BA7" w:rsidP="001B0C21">
      <w:pPr>
        <w:pStyle w:val="Heading4"/>
      </w:pPr>
      <w:r>
        <w:t>Representations of CCP s</w:t>
      </w:r>
      <w:r w:rsidR="003E1AA2">
        <w:t>tability reproduce neoliberalism</w:t>
      </w:r>
      <w:r w:rsidR="001F789F" w:rsidRPr="00273875">
        <w:t xml:space="preserve"> </w:t>
      </w:r>
      <w:r w:rsidR="00BD39C5" w:rsidRPr="00273875">
        <w:t xml:space="preserve">– </w:t>
      </w:r>
      <w:r w:rsidR="007C0962">
        <w:t xml:space="preserve">they’re a mechanism for maintaining </w:t>
      </w:r>
      <w:r w:rsidR="009D212A">
        <w:t>and expanding transational linkages between economic elites in the US and China</w:t>
      </w:r>
    </w:p>
    <w:p w14:paraId="3FD3E2C8" w14:textId="77777777" w:rsidR="00DC4A6E" w:rsidRPr="00273875" w:rsidRDefault="00DC4A6E" w:rsidP="00DC4A6E">
      <w:pPr>
        <w:rPr>
          <w:rStyle w:val="StyleStyleBold12pt"/>
          <w:rFonts w:asciiTheme="majorHAnsi" w:hAnsiTheme="majorHAnsi"/>
        </w:rPr>
      </w:pPr>
      <w:r w:rsidRPr="00273875">
        <w:rPr>
          <w:rStyle w:val="StyleStyleBold12pt"/>
          <w:rFonts w:asciiTheme="majorHAnsi" w:hAnsiTheme="majorHAnsi"/>
        </w:rPr>
        <w:t>Kwong 6</w:t>
      </w:r>
    </w:p>
    <w:p w14:paraId="27375027" w14:textId="5A0A952B" w:rsidR="00D02F03" w:rsidRPr="00273875" w:rsidRDefault="00DC4A6E" w:rsidP="00AB3B20">
      <w:pPr>
        <w:rPr>
          <w:rFonts w:asciiTheme="majorHAnsi" w:hAnsiTheme="majorHAnsi"/>
        </w:rPr>
      </w:pPr>
      <w:r w:rsidRPr="00273875">
        <w:rPr>
          <w:rFonts w:asciiTheme="majorHAnsi" w:hAnsiTheme="majorHAnsi"/>
        </w:rPr>
        <w:t>(Peter Kwong, professor of Asian American Studies at the Graduate Center and Hunter College of the City University of New York, “The Chinese Face of Neoliberalism,” October 7, 2006, http://www.counterpunch.org/2006/10/07/the-chinese-face-of-neoliberalism/)</w:t>
      </w:r>
    </w:p>
    <w:p w14:paraId="100AA025" w14:textId="77777777" w:rsidR="00D02F03" w:rsidRPr="00273875" w:rsidRDefault="00D02F03" w:rsidP="00AB3B20">
      <w:pPr>
        <w:rPr>
          <w:rFonts w:asciiTheme="majorHAnsi" w:hAnsiTheme="majorHAnsi"/>
        </w:rPr>
      </w:pPr>
    </w:p>
    <w:p w14:paraId="3DB0BCF6" w14:textId="78BA896F" w:rsidR="00AB3B20" w:rsidRPr="00273875" w:rsidRDefault="00AB3B20" w:rsidP="00AB3B20">
      <w:pPr>
        <w:rPr>
          <w:rFonts w:asciiTheme="majorHAnsi" w:hAnsiTheme="majorHAnsi"/>
          <w:sz w:val="12"/>
          <w:szCs w:val="12"/>
        </w:rPr>
      </w:pPr>
      <w:r w:rsidRPr="00273875">
        <w:rPr>
          <w:rFonts w:asciiTheme="majorHAnsi" w:hAnsiTheme="majorHAnsi"/>
          <w:sz w:val="12"/>
          <w:szCs w:val="12"/>
        </w:rPr>
        <w:t xml:space="preserve">Self-serving as they are, however, </w:t>
      </w:r>
      <w:r w:rsidRPr="00273875">
        <w:rPr>
          <w:rStyle w:val="Emphasis"/>
          <w:rFonts w:asciiTheme="majorHAnsi" w:hAnsiTheme="majorHAnsi"/>
        </w:rPr>
        <w:t xml:space="preserve">China’s </w:t>
      </w:r>
      <w:r w:rsidRPr="00273875">
        <w:rPr>
          <w:rFonts w:asciiTheme="majorHAnsi" w:hAnsiTheme="majorHAnsi"/>
          <w:sz w:val="12"/>
          <w:szCs w:val="12"/>
        </w:rPr>
        <w:t xml:space="preserve">Communist </w:t>
      </w:r>
      <w:r w:rsidRPr="00273875">
        <w:rPr>
          <w:rStyle w:val="Emphasis"/>
          <w:rFonts w:asciiTheme="majorHAnsi" w:hAnsiTheme="majorHAnsi"/>
        </w:rPr>
        <w:t xml:space="preserve">rulers </w:t>
      </w:r>
      <w:r w:rsidRPr="00273875">
        <w:rPr>
          <w:rFonts w:asciiTheme="majorHAnsi" w:hAnsiTheme="majorHAnsi"/>
          <w:sz w:val="12"/>
          <w:szCs w:val="12"/>
        </w:rPr>
        <w:t xml:space="preserve">also </w:t>
      </w:r>
      <w:r w:rsidRPr="00273875">
        <w:rPr>
          <w:rStyle w:val="Emphasis"/>
          <w:rFonts w:asciiTheme="majorHAnsi" w:hAnsiTheme="majorHAnsi"/>
        </w:rPr>
        <w:t>serve the interests of global capital</w:t>
      </w:r>
      <w:r w:rsidRPr="00273875">
        <w:rPr>
          <w:rFonts w:asciiTheme="majorHAnsi" w:hAnsiTheme="majorHAnsi"/>
        </w:rPr>
        <w:t xml:space="preserve">. </w:t>
      </w:r>
      <w:r w:rsidRPr="00273875">
        <w:rPr>
          <w:rStyle w:val="StyleBoldUnderline"/>
          <w:rFonts w:asciiTheme="majorHAnsi" w:hAnsiTheme="majorHAnsi"/>
        </w:rPr>
        <w:t>Foreign-financed companies</w:t>
      </w:r>
      <w:r w:rsidRPr="00273875">
        <w:rPr>
          <w:rFonts w:asciiTheme="majorHAnsi" w:hAnsiTheme="majorHAnsi"/>
          <w:sz w:val="12"/>
          <w:szCs w:val="12"/>
        </w:rPr>
        <w:t>, according to the latest Chinese customs data,</w:t>
      </w:r>
      <w:r w:rsidRPr="00273875">
        <w:rPr>
          <w:rFonts w:asciiTheme="majorHAnsi" w:hAnsiTheme="majorHAnsi"/>
        </w:rPr>
        <w:t xml:space="preserve"> </w:t>
      </w:r>
      <w:r w:rsidRPr="00273875">
        <w:rPr>
          <w:rStyle w:val="StyleBoldUnderline"/>
          <w:rFonts w:asciiTheme="majorHAnsi" w:hAnsiTheme="majorHAnsi"/>
        </w:rPr>
        <w:t>control</w:t>
      </w:r>
      <w:r w:rsidRPr="00273875">
        <w:rPr>
          <w:rFonts w:asciiTheme="majorHAnsi" w:hAnsiTheme="majorHAnsi"/>
        </w:rPr>
        <w:t xml:space="preserve"> </w:t>
      </w:r>
      <w:r w:rsidRPr="00273875">
        <w:rPr>
          <w:rFonts w:asciiTheme="majorHAnsi" w:hAnsiTheme="majorHAnsi"/>
          <w:sz w:val="12"/>
          <w:szCs w:val="12"/>
        </w:rPr>
        <w:t>about</w:t>
      </w:r>
      <w:r w:rsidRPr="00273875">
        <w:rPr>
          <w:rFonts w:asciiTheme="majorHAnsi" w:hAnsiTheme="majorHAnsi"/>
        </w:rPr>
        <w:t xml:space="preserve"> </w:t>
      </w:r>
      <w:r w:rsidRPr="00273875">
        <w:rPr>
          <w:rStyle w:val="StyleBoldUnderline"/>
          <w:rFonts w:asciiTheme="majorHAnsi" w:hAnsiTheme="majorHAnsi"/>
        </w:rPr>
        <w:t>60 per cent of China’s exports</w:t>
      </w:r>
      <w:r w:rsidRPr="00273875">
        <w:rPr>
          <w:rFonts w:asciiTheme="majorHAnsi" w:hAnsiTheme="majorHAnsi"/>
        </w:rPr>
        <w:t xml:space="preserve">. </w:t>
      </w:r>
      <w:r w:rsidRPr="00273875">
        <w:rPr>
          <w:rStyle w:val="StyleBoldUnderline"/>
          <w:rFonts w:asciiTheme="majorHAnsi" w:hAnsiTheme="majorHAnsi"/>
        </w:rPr>
        <w:t>Most of the profits go to foreign investors</w:t>
      </w:r>
      <w:r w:rsidRPr="00273875">
        <w:rPr>
          <w:rFonts w:asciiTheme="majorHAnsi" w:hAnsiTheme="majorHAnsi"/>
        </w:rPr>
        <w:t xml:space="preserve">. </w:t>
      </w:r>
      <w:r w:rsidRPr="00273875">
        <w:rPr>
          <w:rFonts w:asciiTheme="majorHAnsi" w:hAnsiTheme="majorHAnsi"/>
          <w:sz w:val="12"/>
          <w:szCs w:val="12"/>
        </w:rPr>
        <w:t>Dong Tao, an economist in Hong Kong, estimates that while “a Barbie doll costs $20, China only gets about 35 cents of that.” Yasheng Huang of the Sloan School of Management at MIT agrees. “</w:t>
      </w:r>
      <w:r w:rsidRPr="00273875">
        <w:rPr>
          <w:rStyle w:val="StyleBoldUnderline"/>
          <w:rFonts w:asciiTheme="majorHAnsi" w:hAnsiTheme="majorHAnsi"/>
          <w:sz w:val="12"/>
          <w:szCs w:val="12"/>
        </w:rPr>
        <w:t>[</w:t>
      </w:r>
      <w:r w:rsidRPr="00273875">
        <w:rPr>
          <w:rStyle w:val="StyleBoldUnderline"/>
          <w:rFonts w:asciiTheme="majorHAnsi" w:hAnsiTheme="majorHAnsi"/>
        </w:rPr>
        <w:t>W]hile China gets the wage benefits of globalization, it does not get to keep the profits of globalization</w:t>
      </w:r>
      <w:r w:rsidRPr="00273875">
        <w:rPr>
          <w:rFonts w:asciiTheme="majorHAnsi" w:hAnsiTheme="majorHAnsi"/>
          <w:sz w:val="12"/>
          <w:szCs w:val="12"/>
        </w:rPr>
        <w:t>.” The situation has generated a domestic chorus of complaints accusing the government of selling off Chinese banks and enterprises to foreigners and overseas Chinese investors to the detriment of homegrown competitors. During the last session of the National People’s Congress, some delegates were brave enough to challenge the party’s attempt to legalize the right to private property on the grounds that it ran counter to the founding principles of the People’s Republic of China.</w:t>
      </w:r>
      <w:r w:rsidR="00D02F03" w:rsidRPr="00273875">
        <w:rPr>
          <w:rFonts w:asciiTheme="majorHAnsi" w:hAnsiTheme="majorHAnsi"/>
          <w:sz w:val="12"/>
          <w:szCs w:val="12"/>
        </w:rPr>
        <w:t xml:space="preserve">¶ </w:t>
      </w:r>
      <w:r w:rsidRPr="00273875">
        <w:rPr>
          <w:rFonts w:asciiTheme="majorHAnsi" w:hAnsiTheme="majorHAnsi"/>
          <w:sz w:val="12"/>
          <w:szCs w:val="12"/>
        </w:rPr>
        <w:t>What’s in it for America if all this discontent, until now kept under the lid, were to burst out into a political upheaval China’s Communist rulers could no longer control?</w:t>
      </w:r>
      <w:r w:rsidRPr="00273875">
        <w:rPr>
          <w:rFonts w:asciiTheme="majorHAnsi" w:hAnsiTheme="majorHAnsi"/>
        </w:rPr>
        <w:t xml:space="preserve"> </w:t>
      </w:r>
      <w:r w:rsidRPr="00273875">
        <w:rPr>
          <w:rStyle w:val="StyleBoldUnderline"/>
          <w:rFonts w:asciiTheme="majorHAnsi" w:hAnsiTheme="majorHAnsi"/>
        </w:rPr>
        <w:t>America’s big business will almost certainly advocate intervention to prop up the Communist regime</w:t>
      </w:r>
      <w:r w:rsidRPr="00273875">
        <w:rPr>
          <w:rFonts w:asciiTheme="majorHAnsi" w:hAnsiTheme="majorHAnsi"/>
        </w:rPr>
        <w:t xml:space="preserve">. </w:t>
      </w:r>
      <w:r w:rsidRPr="00273875">
        <w:rPr>
          <w:rStyle w:val="Emphasis"/>
          <w:rFonts w:asciiTheme="majorHAnsi" w:hAnsiTheme="majorHAnsi"/>
        </w:rPr>
        <w:t>China is</w:t>
      </w:r>
      <w:r w:rsidRPr="00273875">
        <w:rPr>
          <w:rFonts w:asciiTheme="majorHAnsi" w:hAnsiTheme="majorHAnsi"/>
          <w:sz w:val="12"/>
          <w:szCs w:val="12"/>
        </w:rPr>
        <w:t>, after all,</w:t>
      </w:r>
      <w:r w:rsidRPr="00273875">
        <w:rPr>
          <w:rFonts w:asciiTheme="majorHAnsi" w:hAnsiTheme="majorHAnsi"/>
        </w:rPr>
        <w:t xml:space="preserve"> </w:t>
      </w:r>
      <w:r w:rsidRPr="00273875">
        <w:rPr>
          <w:rStyle w:val="Emphasis"/>
          <w:rFonts w:asciiTheme="majorHAnsi" w:hAnsiTheme="majorHAnsi"/>
        </w:rPr>
        <w:t>the ultimate trophy of the neo-liberal globalists</w:t>
      </w:r>
      <w:r w:rsidRPr="00273875">
        <w:rPr>
          <w:rFonts w:asciiTheme="majorHAnsi" w:hAnsiTheme="majorHAnsi"/>
          <w:sz w:val="12"/>
          <w:szCs w:val="12"/>
        </w:rPr>
        <w:t xml:space="preserve">, who will not allow it to fall without a fight. Besides, </w:t>
      </w:r>
      <w:r w:rsidRPr="00273875">
        <w:rPr>
          <w:rStyle w:val="StyleBoldUnderline"/>
          <w:rFonts w:asciiTheme="majorHAnsi" w:hAnsiTheme="majorHAnsi"/>
        </w:rPr>
        <w:t>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is the largest consumer of Chinese products, and China is America’s largest creditor</w:t>
      </w:r>
      <w:r w:rsidRPr="00273875">
        <w:rPr>
          <w:rFonts w:asciiTheme="majorHAnsi" w:hAnsiTheme="majorHAnsi"/>
        </w:rPr>
        <w:t xml:space="preserve">. </w:t>
      </w:r>
      <w:r w:rsidRPr="00273875">
        <w:rPr>
          <w:rStyle w:val="Emphasis"/>
          <w:rFonts w:asciiTheme="majorHAnsi" w:hAnsiTheme="majorHAnsi"/>
        </w:rPr>
        <w:t>The two economies are practically joined at the hip</w:t>
      </w:r>
      <w:r w:rsidRPr="00273875">
        <w:rPr>
          <w:rFonts w:asciiTheme="majorHAnsi" w:hAnsiTheme="majorHAnsi"/>
          <w:sz w:val="12"/>
          <w:szCs w:val="12"/>
        </w:rPr>
        <w:t>.</w:t>
      </w:r>
      <w:r w:rsidR="00D02F03" w:rsidRPr="00273875">
        <w:rPr>
          <w:rFonts w:asciiTheme="majorHAnsi" w:hAnsiTheme="majorHAnsi"/>
          <w:sz w:val="12"/>
          <w:szCs w:val="12"/>
        </w:rPr>
        <w:t xml:space="preserve">¶ </w:t>
      </w:r>
      <w:r w:rsidRPr="00273875">
        <w:rPr>
          <w:rFonts w:asciiTheme="majorHAnsi" w:hAnsiTheme="majorHAnsi"/>
          <w:sz w:val="12"/>
          <w:szCs w:val="12"/>
        </w:rPr>
        <w:t xml:space="preserve">Come to think of it, </w:t>
      </w:r>
      <w:r w:rsidRPr="00273875">
        <w:rPr>
          <w:rStyle w:val="Emphasis"/>
          <w:rFonts w:asciiTheme="majorHAnsi" w:hAnsiTheme="majorHAnsi"/>
        </w:rPr>
        <w:t>China and the U.S.A. are two sides of the same coin –both disfigured by their</w:t>
      </w:r>
      <w:r w:rsidRPr="00273875">
        <w:rPr>
          <w:rFonts w:asciiTheme="majorHAnsi" w:hAnsiTheme="majorHAnsi"/>
        </w:rPr>
        <w:t xml:space="preserve"> </w:t>
      </w:r>
      <w:r w:rsidRPr="00273875">
        <w:rPr>
          <w:rFonts w:asciiTheme="majorHAnsi" w:hAnsiTheme="majorHAnsi"/>
          <w:sz w:val="12"/>
          <w:szCs w:val="12"/>
        </w:rPr>
        <w:t>respective</w:t>
      </w:r>
      <w:r w:rsidRPr="00273875">
        <w:rPr>
          <w:rFonts w:asciiTheme="majorHAnsi" w:hAnsiTheme="majorHAnsi"/>
        </w:rPr>
        <w:t xml:space="preserve"> </w:t>
      </w:r>
      <w:r w:rsidRPr="00273875">
        <w:rPr>
          <w:rStyle w:val="Emphasis"/>
          <w:rFonts w:asciiTheme="majorHAnsi" w:hAnsiTheme="majorHAnsi"/>
        </w:rPr>
        <w:t>neo-liberal policies</w:t>
      </w:r>
      <w:r w:rsidRPr="00273875">
        <w:rPr>
          <w:rFonts w:asciiTheme="majorHAnsi" w:hAnsiTheme="majorHAnsi"/>
        </w:rPr>
        <w:t xml:space="preserve">. </w:t>
      </w:r>
      <w:r w:rsidRPr="00273875">
        <w:rPr>
          <w:rStyle w:val="StyleBoldUnderline"/>
          <w:rFonts w:asciiTheme="majorHAnsi" w:hAnsiTheme="majorHAnsi"/>
        </w:rPr>
        <w:t>If China’s face doesn’t look pretty, neither does America’s</w:t>
      </w:r>
      <w:r w:rsidRPr="00273875">
        <w:rPr>
          <w:rFonts w:asciiTheme="majorHAnsi" w:hAnsiTheme="majorHAnsi"/>
        </w:rPr>
        <w:t xml:space="preserve">. </w:t>
      </w:r>
      <w:r w:rsidRPr="00273875">
        <w:rPr>
          <w:rStyle w:val="StyleBoldUnderline"/>
          <w:rFonts w:asciiTheme="majorHAnsi" w:hAnsiTheme="majorHAnsi"/>
        </w:rPr>
        <w:t>After 25 years of the neo-liberal order, chief executives of America’s largest companies</w:t>
      </w:r>
      <w:r w:rsidRPr="00273875">
        <w:rPr>
          <w:rFonts w:asciiTheme="majorHAnsi" w:hAnsiTheme="majorHAnsi"/>
          <w:sz w:val="12"/>
          <w:szCs w:val="12"/>
        </w:rPr>
        <w:t>, who once made 69 times more than their average employees,</w:t>
      </w:r>
      <w:r w:rsidRPr="00273875">
        <w:rPr>
          <w:rFonts w:asciiTheme="majorHAnsi" w:hAnsiTheme="majorHAnsi"/>
        </w:rPr>
        <w:t xml:space="preserve"> </w:t>
      </w:r>
      <w:r w:rsidRPr="00273875">
        <w:rPr>
          <w:rStyle w:val="StyleBoldUnderline"/>
          <w:rFonts w:asciiTheme="majorHAnsi" w:hAnsiTheme="majorHAnsi"/>
        </w:rPr>
        <w:t>now make 431 times as much</w:t>
      </w:r>
      <w:r w:rsidRPr="00273875">
        <w:rPr>
          <w:rFonts w:asciiTheme="majorHAnsi" w:hAnsiTheme="majorHAnsi"/>
        </w:rPr>
        <w:t xml:space="preserve">. </w:t>
      </w:r>
      <w:r w:rsidRPr="00273875">
        <w:rPr>
          <w:rFonts w:asciiTheme="majorHAnsi" w:hAnsiTheme="majorHAnsi"/>
          <w:sz w:val="12"/>
          <w:szCs w:val="12"/>
        </w:rPr>
        <w:t>After years of cuts in government spending, U.S. infant mortality rate is ranked 31st out of 32 industrialized countries –just slightly better than Latvia’s. When our democratic government is willing to offer billion dollar taxcuts to the rich but has no money to purchase body armor for its irregular troops in Iraq, isn’t it about time for the average, underpaid and underserved Americans to wake up and join forces with the increasingly global movement against the neo-liberal global agenda?</w:t>
      </w:r>
    </w:p>
    <w:p w14:paraId="2B500146" w14:textId="77777777" w:rsidR="004B2DB1" w:rsidRPr="00273875" w:rsidRDefault="004B2DB1" w:rsidP="00AB3B20">
      <w:pPr>
        <w:rPr>
          <w:rFonts w:asciiTheme="majorHAnsi" w:hAnsiTheme="majorHAnsi"/>
        </w:rPr>
      </w:pPr>
    </w:p>
    <w:p w14:paraId="55EDD661" w14:textId="77777777" w:rsidR="00CB3656" w:rsidRPr="00273875" w:rsidRDefault="00CB3656" w:rsidP="00CB3656">
      <w:pPr>
        <w:pStyle w:val="Heading3"/>
        <w:rPr>
          <w:rStyle w:val="StyleStyleBold12pt"/>
          <w:b/>
          <w:sz w:val="32"/>
          <w:u w:val="single"/>
        </w:rPr>
      </w:pPr>
      <w:r w:rsidRPr="00273875">
        <w:t>Human Rights Link</w:t>
      </w:r>
    </w:p>
    <w:p w14:paraId="20463A1B" w14:textId="77777777" w:rsidR="00CB3656" w:rsidRPr="00273875" w:rsidRDefault="00CB3656" w:rsidP="00CB3656">
      <w:pPr>
        <w:pStyle w:val="Heading4"/>
      </w:pPr>
      <w:r w:rsidRPr="00273875">
        <w:t xml:space="preserve">The aff’s use of human rights as a negotiating chip reduces ethics to economic calculations – incentivizes </w:t>
      </w:r>
      <w:r w:rsidRPr="00273875">
        <w:rPr>
          <w:i/>
          <w:u w:val="single"/>
        </w:rPr>
        <w:t>committing</w:t>
      </w:r>
      <w:r w:rsidRPr="00273875">
        <w:t xml:space="preserve"> human rights violations in order to force economic concessions and cements global inequality</w:t>
      </w:r>
    </w:p>
    <w:p w14:paraId="412FE2BE" w14:textId="77777777" w:rsidR="00CB3656" w:rsidRPr="00273875" w:rsidRDefault="00CB3656" w:rsidP="00CB3656">
      <w:pPr>
        <w:rPr>
          <w:rStyle w:val="StyleStyleBold12pt"/>
          <w:rFonts w:asciiTheme="majorHAnsi" w:hAnsiTheme="majorHAnsi"/>
        </w:rPr>
      </w:pPr>
      <w:r w:rsidRPr="00273875">
        <w:rPr>
          <w:rStyle w:val="StyleStyleBold12pt"/>
          <w:rFonts w:asciiTheme="majorHAnsi" w:hAnsiTheme="majorHAnsi"/>
        </w:rPr>
        <w:t>Pauliny 15</w:t>
      </w:r>
    </w:p>
    <w:p w14:paraId="651A710E" w14:textId="77777777" w:rsidR="00CB3656" w:rsidRPr="00273875" w:rsidRDefault="00CB3656" w:rsidP="00CB3656">
      <w:pPr>
        <w:rPr>
          <w:rFonts w:asciiTheme="majorHAnsi" w:hAnsiTheme="majorHAnsi"/>
        </w:rPr>
      </w:pPr>
      <w:r w:rsidRPr="00273875">
        <w:rPr>
          <w:rFonts w:asciiTheme="majorHAnsi" w:hAnsiTheme="majorHAnsi"/>
        </w:rPr>
        <w:t xml:space="preserve">(Tara Pauliny, Assistant Professor of English at John Jay College of Criminal Justice, </w:t>
      </w:r>
      <w:r w:rsidRPr="00273875">
        <w:rPr>
          <w:rFonts w:asciiTheme="majorHAnsi" w:hAnsiTheme="majorHAnsi"/>
          <w:i/>
        </w:rPr>
        <w:t>Neoliberal Rhetorics and Body Politics</w:t>
      </w:r>
      <w:r w:rsidRPr="00273875">
        <w:rPr>
          <w:rFonts w:asciiTheme="majorHAnsi" w:hAnsiTheme="majorHAnsi"/>
        </w:rPr>
        <w:t>, pg. 23-29)</w:t>
      </w:r>
    </w:p>
    <w:p w14:paraId="427024B7" w14:textId="77777777" w:rsidR="00CB3656" w:rsidRPr="00273875" w:rsidRDefault="00CB3656" w:rsidP="00CB3656">
      <w:pPr>
        <w:rPr>
          <w:rFonts w:asciiTheme="majorHAnsi" w:hAnsiTheme="majorHAnsi"/>
        </w:rPr>
      </w:pPr>
    </w:p>
    <w:p w14:paraId="633D5945" w14:textId="77777777" w:rsidR="00CB3656" w:rsidRPr="00273875" w:rsidRDefault="00CB3656" w:rsidP="00CB3656">
      <w:pPr>
        <w:rPr>
          <w:rFonts w:asciiTheme="majorHAnsi" w:hAnsiTheme="majorHAnsi"/>
          <w:sz w:val="12"/>
          <w:szCs w:val="12"/>
        </w:rPr>
      </w:pPr>
      <w:r w:rsidRPr="00273875">
        <w:rPr>
          <w:rFonts w:asciiTheme="majorHAnsi" w:hAnsiTheme="majorHAnsi"/>
          <w:sz w:val="12"/>
          <w:szCs w:val="12"/>
        </w:rPr>
        <w:t xml:space="preserve">Rather than perpetuate a false dichotomy where the West is constructed as “progressive” and China “regressive” in relation to human rights, </w:t>
      </w:r>
      <w:r w:rsidRPr="00273875">
        <w:rPr>
          <w:rStyle w:val="StyleBoldUnderline"/>
          <w:rFonts w:asciiTheme="majorHAnsi" w:hAnsiTheme="majorHAnsi"/>
        </w:rPr>
        <w:t>it is</w:t>
      </w:r>
      <w:r w:rsidRPr="00273875">
        <w:rPr>
          <w:rFonts w:asciiTheme="majorHAnsi" w:hAnsiTheme="majorHAnsi"/>
        </w:rPr>
        <w:t xml:space="preserve"> mo</w:t>
      </w:r>
      <w:r w:rsidRPr="00273875">
        <w:rPr>
          <w:rFonts w:asciiTheme="majorHAnsi" w:hAnsiTheme="majorHAnsi"/>
          <w:sz w:val="12"/>
          <w:szCs w:val="12"/>
        </w:rPr>
        <w:t xml:space="preserve">re </w:t>
      </w:r>
      <w:r w:rsidRPr="00273875">
        <w:rPr>
          <w:rStyle w:val="StyleBoldUnderline"/>
          <w:rFonts w:asciiTheme="majorHAnsi" w:hAnsiTheme="majorHAnsi"/>
        </w:rPr>
        <w:t>appropriate to understand human rights as one of many factors in the political-economic relationship between the two</w:t>
      </w:r>
      <w:r w:rsidRPr="00273875">
        <w:rPr>
          <w:rFonts w:asciiTheme="majorHAnsi" w:hAnsiTheme="majorHAnsi"/>
        </w:rPr>
        <w:t xml:space="preserve">. </w:t>
      </w:r>
      <w:r w:rsidRPr="00273875">
        <w:rPr>
          <w:rFonts w:asciiTheme="majorHAnsi" w:hAnsiTheme="majorHAnsi"/>
          <w:sz w:val="12"/>
          <w:szCs w:val="12"/>
        </w:rPr>
        <w:t>Rey Chow speaks directly to this in The Protestant Ethnic and the Spirit of Capitalism, where she argues that</w:t>
      </w:r>
      <w:r w:rsidRPr="00273875">
        <w:rPr>
          <w:rFonts w:asciiTheme="majorHAnsi" w:hAnsiTheme="majorHAnsi"/>
        </w:rPr>
        <w:t xml:space="preserve"> </w:t>
      </w:r>
      <w:r w:rsidRPr="00273875">
        <w:rPr>
          <w:rStyle w:val="StyleBoldUnderline"/>
          <w:rFonts w:asciiTheme="majorHAnsi" w:hAnsiTheme="majorHAnsi"/>
        </w:rPr>
        <w:t>rather than seeing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 xml:space="preserve">tates </w:t>
      </w:r>
      <w:r w:rsidRPr="00273875">
        <w:rPr>
          <w:rStyle w:val="StyleBoldUnderline"/>
          <w:rFonts w:asciiTheme="majorHAnsi" w:hAnsiTheme="majorHAnsi"/>
        </w:rPr>
        <w:t>as “the holder of some absolute, uncompromisable value</w:t>
      </w:r>
      <w:r w:rsidRPr="00273875">
        <w:rPr>
          <w:rFonts w:asciiTheme="majorHAnsi" w:hAnsiTheme="majorHAnsi"/>
        </w:rPr>
        <w:t>”—</w:t>
      </w:r>
      <w:r w:rsidRPr="00273875">
        <w:rPr>
          <w:rStyle w:val="StyleBoldUnderline"/>
          <w:rFonts w:asciiTheme="majorHAnsi" w:hAnsiTheme="majorHAnsi"/>
        </w:rPr>
        <w:t>both the West and China should be viewed as “</w:t>
      </w:r>
      <w:r w:rsidRPr="00273875">
        <w:rPr>
          <w:rStyle w:val="Emphasis"/>
          <w:rFonts w:asciiTheme="majorHAnsi" w:hAnsiTheme="majorHAnsi"/>
        </w:rPr>
        <w:t>collaborative partners in an ongoing series of biopolitical transactions</w:t>
      </w:r>
      <w:r w:rsidRPr="00273875">
        <w:rPr>
          <w:rStyle w:val="StyleBoldUnderline"/>
          <w:rFonts w:asciiTheme="majorHAnsi" w:hAnsiTheme="majorHAnsi"/>
        </w:rPr>
        <w:t xml:space="preserve"> whereby human rights</w:t>
      </w:r>
      <w:r w:rsidRPr="00273875">
        <w:rPr>
          <w:rFonts w:asciiTheme="majorHAnsi" w:hAnsiTheme="majorHAnsi"/>
          <w:sz w:val="12"/>
          <w:szCs w:val="12"/>
        </w:rPr>
        <w:t>, or more precisely, human as such,</w:t>
      </w:r>
      <w:r w:rsidRPr="00273875">
        <w:rPr>
          <w:rFonts w:asciiTheme="majorHAnsi" w:hAnsiTheme="majorHAnsi"/>
        </w:rPr>
        <w:t xml:space="preserve"> </w:t>
      </w:r>
      <w:r w:rsidRPr="00273875">
        <w:rPr>
          <w:rStyle w:val="StyleBoldUnderline"/>
          <w:rFonts w:asciiTheme="majorHAnsi" w:hAnsiTheme="majorHAnsi"/>
        </w:rPr>
        <w:t>are the commodity par excellence</w:t>
      </w:r>
      <w:r w:rsidRPr="00273875">
        <w:rPr>
          <w:rFonts w:asciiTheme="majorHAnsi" w:hAnsiTheme="majorHAnsi"/>
        </w:rPr>
        <w:t xml:space="preserve">” </w:t>
      </w:r>
      <w:r w:rsidRPr="00273875">
        <w:rPr>
          <w:rFonts w:asciiTheme="majorHAnsi" w:hAnsiTheme="majorHAnsi"/>
          <w:sz w:val="12"/>
          <w:szCs w:val="12"/>
        </w:rPr>
        <w:t>(emphasis added Chow 20). This analytic underscores the transnational relationship between these two superpowers and recognizes the movement of people—both alive and deceased—as political power plays. Under this regime, individuals are heralded less for their inherent value (as human rights discourse would have it), and more for their strategic value as political pawns.</w:t>
      </w:r>
    </w:p>
    <w:p w14:paraId="43968F46" w14:textId="77777777" w:rsidR="00CB3656" w:rsidRPr="00273875" w:rsidRDefault="00CB3656" w:rsidP="00CB3656">
      <w:pPr>
        <w:rPr>
          <w:rFonts w:asciiTheme="majorHAnsi" w:hAnsiTheme="majorHAnsi"/>
          <w:sz w:val="12"/>
          <w:szCs w:val="12"/>
        </w:rPr>
      </w:pPr>
      <w:r w:rsidRPr="00273875">
        <w:rPr>
          <w:rFonts w:asciiTheme="majorHAnsi" w:hAnsiTheme="majorHAnsi"/>
          <w:sz w:val="12"/>
          <w:szCs w:val="12"/>
        </w:rPr>
        <w:t>A contemporary example of these</w:t>
      </w:r>
      <w:r w:rsidRPr="00273875">
        <w:rPr>
          <w:rFonts w:asciiTheme="majorHAnsi" w:hAnsiTheme="majorHAnsi"/>
        </w:rPr>
        <w:t xml:space="preserve"> </w:t>
      </w:r>
      <w:r w:rsidRPr="00273875">
        <w:rPr>
          <w:rStyle w:val="StyleBoldUnderline"/>
          <w:rFonts w:asciiTheme="majorHAnsi" w:hAnsiTheme="majorHAnsi"/>
        </w:rPr>
        <w:t>neoliberal collaborations can be seen in the calculated deployment of pro-human rights rhetoric</w:t>
      </w:r>
      <w:r w:rsidRPr="00273875">
        <w:rPr>
          <w:rFonts w:asciiTheme="majorHAnsi" w:hAnsiTheme="majorHAnsi"/>
        </w:rPr>
        <w:t xml:space="preserve"> </w:t>
      </w:r>
      <w:r w:rsidRPr="00273875">
        <w:rPr>
          <w:rFonts w:asciiTheme="majorHAnsi" w:hAnsiTheme="majorHAnsi"/>
          <w:sz w:val="12"/>
          <w:szCs w:val="12"/>
        </w:rPr>
        <w:t xml:space="preserve">and actions </w:t>
      </w:r>
      <w:r w:rsidRPr="00273875">
        <w:rPr>
          <w:rStyle w:val="StyleBoldUnderline"/>
          <w:rFonts w:asciiTheme="majorHAnsi" w:hAnsiTheme="majorHAnsi"/>
        </w:rPr>
        <w:t>by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 xml:space="preserve">tates </w:t>
      </w:r>
      <w:r w:rsidRPr="00273875">
        <w:rPr>
          <w:rStyle w:val="StyleBoldUnderline"/>
          <w:rFonts w:asciiTheme="majorHAnsi" w:hAnsiTheme="majorHAnsi"/>
        </w:rPr>
        <w:t>and China</w:t>
      </w:r>
      <w:r w:rsidRPr="00273875">
        <w:rPr>
          <w:rFonts w:asciiTheme="majorHAnsi" w:hAnsiTheme="majorHAnsi"/>
        </w:rPr>
        <w:t xml:space="preserve">. </w:t>
      </w:r>
      <w:r w:rsidRPr="00273875">
        <w:rPr>
          <w:rFonts w:asciiTheme="majorHAnsi" w:hAnsiTheme="majorHAnsi"/>
          <w:sz w:val="12"/>
          <w:szCs w:val="12"/>
        </w:rPr>
        <w:t>Historically,</w:t>
      </w:r>
      <w:r w:rsidRPr="00273875">
        <w:rPr>
          <w:rFonts w:asciiTheme="majorHAnsi" w:hAnsiTheme="majorHAnsi"/>
        </w:rPr>
        <w:t xml:space="preserve"> </w:t>
      </w:r>
      <w:r w:rsidRPr="00273875">
        <w:rPr>
          <w:rStyle w:val="Emphasis"/>
          <w:rFonts w:asciiTheme="majorHAnsi" w:hAnsiTheme="majorHAnsi"/>
        </w:rPr>
        <w:t>both countries have drawn on</w:t>
      </w:r>
      <w:r w:rsidRPr="00273875">
        <w:rPr>
          <w:rFonts w:asciiTheme="majorHAnsi" w:hAnsiTheme="majorHAnsi"/>
        </w:rPr>
        <w:t xml:space="preserve"> </w:t>
      </w:r>
      <w:r w:rsidRPr="00273875">
        <w:rPr>
          <w:rFonts w:asciiTheme="majorHAnsi" w:hAnsiTheme="majorHAnsi"/>
          <w:sz w:val="12"/>
          <w:szCs w:val="12"/>
        </w:rPr>
        <w:t>the persuasive appeal of</w:t>
      </w:r>
      <w:r w:rsidRPr="00273875">
        <w:rPr>
          <w:rFonts w:asciiTheme="majorHAnsi" w:hAnsiTheme="majorHAnsi"/>
        </w:rPr>
        <w:t xml:space="preserve"> </w:t>
      </w:r>
      <w:r w:rsidRPr="00273875">
        <w:rPr>
          <w:rStyle w:val="Emphasis"/>
          <w:rFonts w:asciiTheme="majorHAnsi" w:hAnsiTheme="majorHAnsi"/>
        </w:rPr>
        <w:t>human rights to bolster their political and economic positions</w:t>
      </w:r>
      <w:r w:rsidRPr="00273875">
        <w:rPr>
          <w:rFonts w:asciiTheme="majorHAnsi" w:hAnsiTheme="majorHAnsi"/>
        </w:rPr>
        <w:t xml:space="preserve">: </w:t>
      </w:r>
      <w:r w:rsidRPr="00273875">
        <w:rPr>
          <w:rStyle w:val="StyleBoldUnderline"/>
          <w:rFonts w:asciiTheme="majorHAnsi" w:hAnsiTheme="majorHAnsi"/>
        </w:rPr>
        <w:t>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 xml:space="preserve">tates </w:t>
      </w:r>
      <w:r w:rsidRPr="00273875">
        <w:rPr>
          <w:rStyle w:val="StyleBoldUnderline"/>
          <w:rFonts w:asciiTheme="majorHAnsi" w:hAnsiTheme="majorHAnsi"/>
        </w:rPr>
        <w:t>has</w:t>
      </w:r>
      <w:r w:rsidRPr="00273875">
        <w:rPr>
          <w:rFonts w:asciiTheme="majorHAnsi" w:hAnsiTheme="majorHAnsi"/>
          <w:sz w:val="12"/>
          <w:szCs w:val="12"/>
        </w:rPr>
        <w:t xml:space="preserve"> often</w:t>
      </w:r>
      <w:r w:rsidRPr="00273875">
        <w:rPr>
          <w:rFonts w:asciiTheme="majorHAnsi" w:hAnsiTheme="majorHAnsi"/>
        </w:rPr>
        <w:t xml:space="preserve"> </w:t>
      </w:r>
      <w:r w:rsidRPr="00273875">
        <w:rPr>
          <w:rStyle w:val="StyleBoldUnderline"/>
          <w:rFonts w:asciiTheme="majorHAnsi" w:hAnsiTheme="majorHAnsi"/>
        </w:rPr>
        <w:t>relied on pro-human rights discourse to assert itself as a global defender of human rights</w:t>
      </w:r>
      <w:r w:rsidRPr="00273875">
        <w:rPr>
          <w:rFonts w:asciiTheme="majorHAnsi" w:hAnsiTheme="majorHAnsi"/>
          <w:sz w:val="12"/>
          <w:szCs w:val="12"/>
        </w:rPr>
        <w:t>, while China has engaged in specific pro-human rights actions to foster global goodwill and prove their willingness to compromise with the West. During Bill Clinton’s presidency, for instance, the United States routinely used China’s human rights record as a reason to deny them Most-Favored Nation Status and to oppose their inclusion in the WTO (Sutter 117–118). Then, when China was admitted to the WTO, the United States referenced human rights to declare their inclusion a victory for democracy: “By joining the WTO,” President Clinton professed, “China is not simply agreeing to import more of our products; it is agreeing to import one of democracy’s most cherished values—economic freedom.” He continued, adding that “the more China liberalizes its economy, the more fully it will liberate the potential of its people—their initiative, their imagination, their remarkable spirit of enterprise” (Hesford 125). Such a statement overtly links the United States, democracy, free markets, and individual freedom while positioning China as a country with both a developing economy and a developing conscience.</w:t>
      </w:r>
    </w:p>
    <w:p w14:paraId="020336CB" w14:textId="77777777" w:rsidR="00CB3656" w:rsidRPr="00273875" w:rsidRDefault="00CB3656" w:rsidP="00CB3656">
      <w:pPr>
        <w:rPr>
          <w:rFonts w:asciiTheme="majorHAnsi" w:hAnsiTheme="majorHAnsi"/>
          <w:sz w:val="12"/>
          <w:szCs w:val="12"/>
        </w:rPr>
      </w:pPr>
      <w:r w:rsidRPr="00273875">
        <w:rPr>
          <w:rFonts w:asciiTheme="majorHAnsi" w:hAnsiTheme="majorHAnsi"/>
          <w:sz w:val="12"/>
          <w:szCs w:val="12"/>
        </w:rPr>
        <w:t xml:space="preserve">Chow continues this line of argumentation when she highlights China’s deployment of human rights and their strategic release of political prisoners. </w:t>
      </w:r>
      <w:r w:rsidRPr="00273875">
        <w:rPr>
          <w:rStyle w:val="StyleBoldUnderline"/>
          <w:rFonts w:asciiTheme="majorHAnsi" w:hAnsiTheme="majorHAnsi"/>
        </w:rPr>
        <w:t>The lives of prisoners in China</w:t>
      </w:r>
      <w:r w:rsidRPr="00273875">
        <w:rPr>
          <w:rFonts w:asciiTheme="majorHAnsi" w:hAnsiTheme="majorHAnsi"/>
          <w:sz w:val="12"/>
          <w:szCs w:val="12"/>
        </w:rPr>
        <w:t>, she argues,</w:t>
      </w:r>
      <w:r w:rsidRPr="00273875">
        <w:rPr>
          <w:rFonts w:asciiTheme="majorHAnsi" w:hAnsiTheme="majorHAnsi"/>
        </w:rPr>
        <w:t xml:space="preserve"> </w:t>
      </w:r>
      <w:r w:rsidRPr="00273875">
        <w:rPr>
          <w:rStyle w:val="StyleBoldUnderline"/>
          <w:rFonts w:asciiTheme="majorHAnsi" w:hAnsiTheme="majorHAnsi"/>
        </w:rPr>
        <w:t xml:space="preserve">are often traded as </w:t>
      </w:r>
      <w:r w:rsidRPr="00273875">
        <w:rPr>
          <w:rStyle w:val="Emphasis"/>
          <w:rFonts w:asciiTheme="majorHAnsi" w:hAnsiTheme="majorHAnsi"/>
        </w:rPr>
        <w:t>human rights commodities</w:t>
      </w:r>
      <w:r w:rsidRPr="00273875">
        <w:rPr>
          <w:rStyle w:val="StyleBoldUnderline"/>
          <w:rFonts w:asciiTheme="majorHAnsi" w:hAnsiTheme="majorHAnsi"/>
        </w:rPr>
        <w:t xml:space="preserve"> since their imprisonment or emancipation is more likely to be connected to the political goodwill they might engender than any adherence to an appeal to justice</w:t>
      </w:r>
      <w:r w:rsidRPr="00273875">
        <w:rPr>
          <w:rFonts w:asciiTheme="majorHAnsi" w:hAnsiTheme="majorHAnsi"/>
        </w:rPr>
        <w:t xml:space="preserve">. </w:t>
      </w:r>
      <w:r w:rsidRPr="00273875">
        <w:rPr>
          <w:rFonts w:asciiTheme="majorHAnsi" w:hAnsiTheme="majorHAnsi"/>
          <w:sz w:val="12"/>
          <w:szCs w:val="12"/>
        </w:rPr>
        <w:t>“The mainland Chinese government” she writes, is “setting itself up as a business enterprise that deals in politicized human persons as precious commodities, the release of which [. . .] is systematically regulated—by the rules of demand and supply and by the continued presence of an interested buyer” (Chow 21).</w:t>
      </w:r>
      <w:r w:rsidRPr="00273875">
        <w:rPr>
          <w:rFonts w:asciiTheme="majorHAnsi" w:hAnsiTheme="majorHAnsi"/>
        </w:rPr>
        <w:t xml:space="preserve"> </w:t>
      </w:r>
      <w:r w:rsidRPr="00273875">
        <w:rPr>
          <w:rStyle w:val="StyleBoldUnderline"/>
          <w:rFonts w:asciiTheme="majorHAnsi" w:hAnsiTheme="majorHAnsi"/>
        </w:rPr>
        <w:t>Prisoners are</w:t>
      </w:r>
      <w:r w:rsidRPr="00273875">
        <w:rPr>
          <w:rFonts w:asciiTheme="majorHAnsi" w:hAnsiTheme="majorHAnsi"/>
        </w:rPr>
        <w:t xml:space="preserve"> </w:t>
      </w:r>
      <w:r w:rsidRPr="00273875">
        <w:rPr>
          <w:rFonts w:asciiTheme="majorHAnsi" w:hAnsiTheme="majorHAnsi"/>
          <w:sz w:val="12"/>
          <w:szCs w:val="12"/>
        </w:rPr>
        <w:t>often</w:t>
      </w:r>
      <w:r w:rsidRPr="00273875">
        <w:rPr>
          <w:rFonts w:asciiTheme="majorHAnsi" w:hAnsiTheme="majorHAnsi"/>
        </w:rPr>
        <w:t xml:space="preserve"> </w:t>
      </w:r>
      <w:r w:rsidRPr="00273875">
        <w:rPr>
          <w:rStyle w:val="StyleBoldUnderline"/>
          <w:rFonts w:asciiTheme="majorHAnsi" w:hAnsiTheme="majorHAnsi"/>
        </w:rPr>
        <w:t>released when China needs to gain international favor</w:t>
      </w:r>
      <w:r w:rsidRPr="00273875">
        <w:rPr>
          <w:rFonts w:asciiTheme="majorHAnsi" w:hAnsiTheme="majorHAnsi"/>
          <w:sz w:val="12"/>
          <w:szCs w:val="12"/>
        </w:rPr>
        <w:t>—for a trade agreement or other economic boon. A 2005 article in the Christian Science Monitor echoes this view, noting that “China has long engaged in what experts call a ‘game’ of political prisoner releases ahead of visits by Western leaders as a show of good face” (Marquand). As one piece of evidence, the article points to the release of Rabiya Kadir, a leading member of the indigenous ethnic Uigher population often at odds with Chinese authorities, who was set free before Secretary of State Condoleezza Rice’s visit in the spring on 2006. Given this history, it seems plausible then, that prisoners might also be executed and sold for organ trafficking or, as is the case here, plastination by international companies.</w:t>
      </w:r>
    </w:p>
    <w:p w14:paraId="5059AC5D" w14:textId="77777777" w:rsidR="00CB3656" w:rsidRPr="00273875" w:rsidRDefault="00CB3656" w:rsidP="00CB3656">
      <w:pPr>
        <w:rPr>
          <w:rFonts w:asciiTheme="majorHAnsi" w:hAnsiTheme="majorHAnsi"/>
        </w:rPr>
      </w:pPr>
      <w:r w:rsidRPr="00273875">
        <w:rPr>
          <w:rFonts w:asciiTheme="majorHAnsi" w:hAnsiTheme="majorHAnsi"/>
          <w:sz w:val="12"/>
          <w:szCs w:val="12"/>
        </w:rPr>
        <w:t>In The Megarhetorics of Global Development, Wendy Hesford similarly analyzes the relationship between human rights rhetoric and China’s bid to become a global economic power; she cites, for example, Ching Kwan Lee’s point that “</w:t>
      </w:r>
      <w:r w:rsidRPr="00273875">
        <w:rPr>
          <w:rStyle w:val="Emphasis"/>
          <w:rFonts w:asciiTheme="majorHAnsi" w:hAnsiTheme="majorHAnsi"/>
        </w:rPr>
        <w:t>the imperatives of the market economy have coalesced with specific rights reform in China</w:t>
      </w:r>
      <w:r w:rsidRPr="00273875">
        <w:rPr>
          <w:rFonts w:asciiTheme="majorHAnsi" w:hAnsiTheme="majorHAnsi"/>
          <w:sz w:val="12"/>
          <w:szCs w:val="12"/>
        </w:rPr>
        <w:t>” (141). And, she and others (Rofel, Sutter, Rey), argue that</w:t>
      </w:r>
      <w:r w:rsidRPr="00273875">
        <w:rPr>
          <w:rFonts w:asciiTheme="majorHAnsi" w:hAnsiTheme="majorHAnsi"/>
        </w:rPr>
        <w:t xml:space="preserve"> </w:t>
      </w:r>
      <w:r w:rsidRPr="00273875">
        <w:rPr>
          <w:rStyle w:val="StyleBoldUnderline"/>
          <w:rFonts w:asciiTheme="majorHAnsi" w:hAnsiTheme="majorHAnsi"/>
        </w:rPr>
        <w:t>the Chinese government has worked to link their country’s economic growth to its advances in human rights</w:t>
      </w:r>
      <w:r w:rsidRPr="00273875">
        <w:rPr>
          <w:rFonts w:asciiTheme="majorHAnsi" w:hAnsiTheme="majorHAnsi"/>
        </w:rPr>
        <w:t xml:space="preserve">. </w:t>
      </w:r>
      <w:r w:rsidRPr="00273875">
        <w:rPr>
          <w:rFonts w:asciiTheme="majorHAnsi" w:hAnsiTheme="majorHAnsi"/>
          <w:sz w:val="12"/>
          <w:szCs w:val="12"/>
        </w:rPr>
        <w:t>A salient example is its bid to host to 2008 Olympics. As China lobbied for this contract, government officials often connected China’s hosting of the Olympic games to the broadening of relationships between China and West—both economically and socially. In 2001, for example, the then vice mayor of Beijing and vice president of the Beijing Organizing Committee, Liu Jingmin, claimed China’s hosting of the Olympic games would not only “promote social and economic development of China and the world,” but that it would simultaneously “promote the development of human rights of China and the world” (124–125).</w:t>
      </w:r>
    </w:p>
    <w:p w14:paraId="1B36427B" w14:textId="77777777" w:rsidR="00CB3656" w:rsidRPr="00273875" w:rsidRDefault="00CB3656" w:rsidP="00CB3656">
      <w:pPr>
        <w:rPr>
          <w:rFonts w:asciiTheme="majorHAnsi" w:hAnsiTheme="majorHAnsi"/>
          <w:sz w:val="12"/>
          <w:szCs w:val="12"/>
        </w:rPr>
      </w:pPr>
      <w:r w:rsidRPr="00273875">
        <w:rPr>
          <w:rStyle w:val="StyleBoldUnderline"/>
          <w:rFonts w:asciiTheme="majorHAnsi" w:hAnsiTheme="majorHAnsi"/>
        </w:rPr>
        <w:t>In light of the West’s seemingly passionate investment in China’s human rights records</w:t>
      </w:r>
      <w:r w:rsidRPr="00273875">
        <w:rPr>
          <w:rFonts w:asciiTheme="majorHAnsi" w:hAnsiTheme="majorHAnsi"/>
          <w:sz w:val="12"/>
          <w:szCs w:val="12"/>
        </w:rPr>
        <w:t xml:space="preserve">, the question arises, then, </w:t>
      </w:r>
      <w:r w:rsidRPr="00273875">
        <w:rPr>
          <w:rStyle w:val="StyleBoldUnderline"/>
          <w:rFonts w:asciiTheme="majorHAnsi" w:hAnsiTheme="majorHAnsi"/>
        </w:rPr>
        <w:t>how are Western companies</w:t>
      </w:r>
      <w:r w:rsidRPr="00273875">
        <w:rPr>
          <w:rFonts w:asciiTheme="majorHAnsi" w:hAnsiTheme="majorHAnsi"/>
          <w:sz w:val="12"/>
          <w:szCs w:val="12"/>
        </w:rPr>
        <w:t xml:space="preserve"> so </w:t>
      </w:r>
      <w:r w:rsidRPr="00273875">
        <w:rPr>
          <w:rStyle w:val="StyleBoldUnderline"/>
          <w:rFonts w:asciiTheme="majorHAnsi" w:hAnsiTheme="majorHAnsi"/>
        </w:rPr>
        <w:t>easily participating in China’s robust black market in bodies</w:t>
      </w:r>
      <w:r w:rsidRPr="00273875">
        <w:rPr>
          <w:rFonts w:asciiTheme="majorHAnsi" w:hAnsiTheme="majorHAnsi"/>
        </w:rPr>
        <w:t xml:space="preserve">?8 </w:t>
      </w:r>
      <w:r w:rsidRPr="00273875">
        <w:rPr>
          <w:rStyle w:val="StyleBoldUnderline"/>
          <w:rFonts w:asciiTheme="majorHAnsi" w:hAnsiTheme="majorHAnsi"/>
        </w:rPr>
        <w:t>Rather than</w:t>
      </w:r>
      <w:r w:rsidRPr="00273875">
        <w:rPr>
          <w:rFonts w:asciiTheme="majorHAnsi" w:hAnsiTheme="majorHAnsi"/>
        </w:rPr>
        <w:t xml:space="preserve"> </w:t>
      </w:r>
      <w:r w:rsidRPr="00273875">
        <w:rPr>
          <w:rFonts w:asciiTheme="majorHAnsi" w:hAnsiTheme="majorHAnsi"/>
          <w:sz w:val="12"/>
          <w:szCs w:val="12"/>
        </w:rPr>
        <w:t>simply</w:t>
      </w:r>
      <w:r w:rsidRPr="00273875">
        <w:rPr>
          <w:rFonts w:asciiTheme="majorHAnsi" w:hAnsiTheme="majorHAnsi"/>
        </w:rPr>
        <w:t xml:space="preserve"> </w:t>
      </w:r>
      <w:r w:rsidRPr="00273875">
        <w:rPr>
          <w:rStyle w:val="StyleBoldUnderline"/>
          <w:rFonts w:asciiTheme="majorHAnsi" w:hAnsiTheme="majorHAnsi"/>
        </w:rPr>
        <w:t>laying the blame</w:t>
      </w:r>
      <w:r w:rsidRPr="00273875">
        <w:rPr>
          <w:rFonts w:asciiTheme="majorHAnsi" w:hAnsiTheme="majorHAnsi"/>
        </w:rPr>
        <w:t xml:space="preserve"> </w:t>
      </w:r>
      <w:r w:rsidRPr="00273875">
        <w:rPr>
          <w:rFonts w:asciiTheme="majorHAnsi" w:hAnsiTheme="majorHAnsi"/>
          <w:sz w:val="12"/>
          <w:szCs w:val="12"/>
        </w:rPr>
        <w:t xml:space="preserve">for the creation of this trade in the living dead </w:t>
      </w:r>
      <w:r w:rsidRPr="00273875">
        <w:rPr>
          <w:rStyle w:val="StyleBoldUnderline"/>
          <w:rFonts w:asciiTheme="majorHAnsi" w:hAnsiTheme="majorHAnsi"/>
        </w:rPr>
        <w:t>on China</w:t>
      </w:r>
      <w:r w:rsidRPr="00273875">
        <w:rPr>
          <w:rFonts w:asciiTheme="majorHAnsi" w:hAnsiTheme="majorHAnsi"/>
          <w:sz w:val="12"/>
          <w:szCs w:val="12"/>
        </w:rPr>
        <w:t>’s supposed lack of interest in human rights or in the country’s political corruption,</w:t>
      </w:r>
      <w:r w:rsidRPr="00273875">
        <w:rPr>
          <w:rFonts w:asciiTheme="majorHAnsi" w:hAnsiTheme="majorHAnsi"/>
        </w:rPr>
        <w:t xml:space="preserve"> </w:t>
      </w:r>
      <w:r w:rsidRPr="00273875">
        <w:rPr>
          <w:rStyle w:val="StyleBoldUnderline"/>
          <w:rFonts w:asciiTheme="majorHAnsi" w:hAnsiTheme="majorHAnsi"/>
        </w:rPr>
        <w:t>another answer emerges</w:t>
      </w:r>
      <w:r w:rsidRPr="00273875">
        <w:rPr>
          <w:rFonts w:asciiTheme="majorHAnsi" w:hAnsiTheme="majorHAnsi"/>
        </w:rPr>
        <w:t xml:space="preserve">: </w:t>
      </w:r>
      <w:r w:rsidRPr="00273875">
        <w:rPr>
          <w:rStyle w:val="Emphasis"/>
          <w:rFonts w:asciiTheme="majorHAnsi" w:hAnsiTheme="majorHAnsi"/>
        </w:rPr>
        <w:t>the</w:t>
      </w:r>
      <w:r w:rsidRPr="00273875">
        <w:rPr>
          <w:rFonts w:asciiTheme="majorHAnsi" w:hAnsiTheme="majorHAnsi"/>
        </w:rPr>
        <w:t xml:space="preserve"> </w:t>
      </w:r>
      <w:r w:rsidRPr="00273875">
        <w:rPr>
          <w:rFonts w:asciiTheme="majorHAnsi" w:hAnsiTheme="majorHAnsi"/>
          <w:sz w:val="12"/>
          <w:szCs w:val="12"/>
        </w:rPr>
        <w:t>continually</w:t>
      </w:r>
      <w:r w:rsidRPr="00273875">
        <w:rPr>
          <w:rFonts w:asciiTheme="majorHAnsi" w:hAnsiTheme="majorHAnsi"/>
        </w:rPr>
        <w:t xml:space="preserve"> </w:t>
      </w:r>
      <w:r w:rsidRPr="00273875">
        <w:rPr>
          <w:rStyle w:val="Emphasis"/>
          <w:rFonts w:asciiTheme="majorHAnsi" w:hAnsiTheme="majorHAnsi"/>
        </w:rPr>
        <w:t>expanding</w:t>
      </w:r>
      <w:r w:rsidRPr="00273875">
        <w:rPr>
          <w:rFonts w:asciiTheme="majorHAnsi" w:hAnsiTheme="majorHAnsi"/>
        </w:rPr>
        <w:t xml:space="preserve"> </w:t>
      </w:r>
      <w:r w:rsidRPr="00273875">
        <w:rPr>
          <w:rFonts w:asciiTheme="majorHAnsi" w:hAnsiTheme="majorHAnsi"/>
          <w:sz w:val="12"/>
          <w:szCs w:val="12"/>
        </w:rPr>
        <w:t xml:space="preserve">and collaborative </w:t>
      </w:r>
      <w:r w:rsidRPr="00273875">
        <w:rPr>
          <w:rStyle w:val="Emphasis"/>
          <w:rFonts w:asciiTheme="majorHAnsi" w:hAnsiTheme="majorHAnsi"/>
        </w:rPr>
        <w:t>economic relationship between the U</w:t>
      </w:r>
      <w:r w:rsidRPr="00273875">
        <w:rPr>
          <w:rFonts w:asciiTheme="majorHAnsi" w:hAnsiTheme="majorHAnsi"/>
          <w:sz w:val="12"/>
          <w:szCs w:val="12"/>
        </w:rPr>
        <w:t>nited</w:t>
      </w:r>
      <w:r w:rsidRPr="00273875">
        <w:rPr>
          <w:rFonts w:asciiTheme="majorHAnsi" w:hAnsiTheme="majorHAnsi"/>
        </w:rPr>
        <w:t xml:space="preserve"> </w:t>
      </w:r>
      <w:r w:rsidRPr="00273875">
        <w:rPr>
          <w:rStyle w:val="Emphasis"/>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Emphasis"/>
          <w:rFonts w:asciiTheme="majorHAnsi" w:hAnsiTheme="majorHAnsi"/>
        </w:rPr>
        <w:t>and China</w:t>
      </w:r>
      <w:r w:rsidRPr="00273875">
        <w:rPr>
          <w:rFonts w:asciiTheme="majorHAnsi" w:hAnsiTheme="majorHAnsi"/>
        </w:rPr>
        <w:t xml:space="preserve">. </w:t>
      </w:r>
      <w:r w:rsidRPr="00273875">
        <w:rPr>
          <w:rFonts w:asciiTheme="majorHAnsi" w:hAnsiTheme="majorHAnsi"/>
          <w:sz w:val="12"/>
          <w:szCs w:val="12"/>
        </w:rPr>
        <w:t>As Robert Sutter notes in U.S.-Chinese Relations, since the death of Mao in 1976, there has been an increasing interdependency between the United States and China due to rapid growth of Chinese economy (191–3). This shift emerged even earlier, however, and can be traced to the early 1970s with President Richard Nixon. In 1971, Nixon famously called for a place for the People’s Republic of China in the United Nations in his “State of the World” message. This political outreach was followed by the lifting of a number of US trade restrictions on Chinese markets. In the following year, Nixon famously visited China, thus visually signaling a new day for the two countries. Overall, these interactions signaled a serious US commitment to developing political and economic relations with China (Cohen 217–219).</w:t>
      </w:r>
    </w:p>
    <w:p w14:paraId="431D7063" w14:textId="1EADC9A6" w:rsidR="00CB3656" w:rsidRPr="00273875" w:rsidRDefault="00CB3656" w:rsidP="00CB3656">
      <w:pPr>
        <w:rPr>
          <w:rFonts w:asciiTheme="majorHAnsi" w:hAnsiTheme="majorHAnsi"/>
        </w:rPr>
      </w:pPr>
      <w:r w:rsidRPr="00273875">
        <w:rPr>
          <w:rFonts w:asciiTheme="majorHAnsi" w:hAnsiTheme="majorHAnsi"/>
          <w:sz w:val="12"/>
          <w:szCs w:val="12"/>
        </w:rPr>
        <w:t>The Nixon administration’s new approach to China encompasses more than an economic relationship, however. It is, rather, an early example of how</w:t>
      </w:r>
      <w:r w:rsidRPr="00273875">
        <w:rPr>
          <w:rFonts w:asciiTheme="majorHAnsi" w:hAnsiTheme="majorHAnsi"/>
        </w:rPr>
        <w:t xml:space="preserve"> </w:t>
      </w:r>
      <w:r w:rsidRPr="00273875">
        <w:rPr>
          <w:rStyle w:val="StyleBoldUnderline"/>
          <w:rFonts w:asciiTheme="majorHAnsi" w:hAnsiTheme="majorHAnsi"/>
        </w:rPr>
        <w:t>neoliberal politics is born of neoliberal policy</w:t>
      </w:r>
      <w:r w:rsidRPr="00273875">
        <w:rPr>
          <w:rFonts w:asciiTheme="majorHAnsi" w:hAnsiTheme="majorHAnsi"/>
          <w:sz w:val="12"/>
          <w:szCs w:val="12"/>
        </w:rPr>
        <w:t>. For example, when Nixon was negotiating this new partnership, one of the main stumbling blocks was the “one China” question. Beijing was adamant that they would incorporate Taiwan into the state once the lease expired, but the United States was bound to defend Taiwan by the treaty of 1954. As a compromise, Nixon’s administration offered a so-called “one China—but not now” approach. This policy enabled the United States to continue negotiations with China by pushing questions of Taiwan to the uncertain future. They were not breaking the treaty per se, but downgrading its priority.</w:t>
      </w:r>
      <w:r w:rsidRPr="00273875">
        <w:rPr>
          <w:rFonts w:asciiTheme="majorHAnsi" w:hAnsiTheme="majorHAnsi"/>
        </w:rPr>
        <w:t xml:space="preserve"> </w:t>
      </w:r>
      <w:r w:rsidRPr="00273875">
        <w:rPr>
          <w:rStyle w:val="StyleBoldUnderline"/>
          <w:rFonts w:asciiTheme="majorHAnsi" w:hAnsiTheme="majorHAnsi"/>
        </w:rPr>
        <w:t>Such a move exemplifies neoliberalism’s expansive reach and highlights its propensity to spread beyond strictly defined economic policy</w:t>
      </w:r>
      <w:r w:rsidRPr="00273875">
        <w:rPr>
          <w:rFonts w:asciiTheme="majorHAnsi" w:hAnsiTheme="majorHAnsi"/>
        </w:rPr>
        <w:t xml:space="preserve">; </w:t>
      </w:r>
      <w:r w:rsidRPr="00273875">
        <w:rPr>
          <w:rStyle w:val="StyleBoldUnderline"/>
          <w:rFonts w:asciiTheme="majorHAnsi" w:hAnsiTheme="majorHAnsi"/>
        </w:rPr>
        <w:t>what starts as a commitment to</w:t>
      </w:r>
      <w:r w:rsidRPr="00273875">
        <w:rPr>
          <w:rFonts w:asciiTheme="majorHAnsi" w:hAnsiTheme="majorHAnsi"/>
        </w:rPr>
        <w:t xml:space="preserve"> </w:t>
      </w:r>
      <w:r w:rsidRPr="00273875">
        <w:rPr>
          <w:rFonts w:asciiTheme="majorHAnsi" w:hAnsiTheme="majorHAnsi"/>
          <w:sz w:val="12"/>
          <w:szCs w:val="12"/>
        </w:rPr>
        <w:t>the</w:t>
      </w:r>
      <w:r w:rsidRPr="00273875">
        <w:rPr>
          <w:rFonts w:asciiTheme="majorHAnsi" w:hAnsiTheme="majorHAnsi"/>
        </w:rPr>
        <w:t xml:space="preserve"> </w:t>
      </w:r>
      <w:r w:rsidRPr="00273875">
        <w:rPr>
          <w:rStyle w:val="StyleBoldUnderline"/>
          <w:rFonts w:asciiTheme="majorHAnsi" w:hAnsiTheme="majorHAnsi"/>
        </w:rPr>
        <w:t xml:space="preserve">development of free markets </w:t>
      </w:r>
      <w:r w:rsidRPr="00273875">
        <w:rPr>
          <w:rStyle w:val="Emphasis"/>
          <w:rFonts w:asciiTheme="majorHAnsi" w:hAnsiTheme="majorHAnsi"/>
        </w:rPr>
        <w:t>becomes an ideological investment in economic collaboration that supersedes all other concerns</w:t>
      </w:r>
      <w:r w:rsidRPr="00273875">
        <w:rPr>
          <w:rFonts w:asciiTheme="majorHAnsi" w:hAnsiTheme="majorHAnsi"/>
        </w:rPr>
        <w:t>.</w:t>
      </w:r>
      <w:r w:rsidR="007A2101" w:rsidRPr="00273875">
        <w:rPr>
          <w:rFonts w:asciiTheme="majorHAnsi" w:hAnsiTheme="majorHAnsi"/>
        </w:rPr>
        <w:t xml:space="preserve"> </w:t>
      </w:r>
      <w:r w:rsidRPr="00273875">
        <w:rPr>
          <w:rFonts w:asciiTheme="majorHAnsi" w:hAnsiTheme="majorHAnsi"/>
          <w:sz w:val="12"/>
          <w:szCs w:val="12"/>
        </w:rPr>
        <w:t>Through the 1970s and 1980s,</w:t>
      </w:r>
      <w:r w:rsidRPr="00273875">
        <w:rPr>
          <w:rFonts w:asciiTheme="majorHAnsi" w:hAnsiTheme="majorHAnsi"/>
        </w:rPr>
        <w:t xml:space="preserve"> </w:t>
      </w:r>
      <w:r w:rsidRPr="00273875">
        <w:rPr>
          <w:rStyle w:val="StyleBoldUnderline"/>
          <w:rFonts w:asciiTheme="majorHAnsi" w:hAnsiTheme="majorHAnsi"/>
        </w:rPr>
        <w:t>the relationship of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and China continued to deepen along neoliberal lines</w:t>
      </w:r>
      <w:r w:rsidRPr="00273875">
        <w:rPr>
          <w:rFonts w:asciiTheme="majorHAnsi" w:hAnsiTheme="majorHAnsi"/>
          <w:sz w:val="12"/>
          <w:szCs w:val="12"/>
        </w:rPr>
        <w:t>—that is, primarily economic ones. In fact, Sutter calls economics “the key” to the entire relationship between the two countries (191). As China’s GDP grew over 9.8% from 1979 to 2007, so did the US economic entanglement with China. This growth, and ultimate transition, might be best marked by China’s admission to the WTO in 2001 (December 11) and the conferment of Most Favored Nation Status by the United States in 2000. These inclusions fostered China’s global influence and, I argue, laid the foundation for exhibits such as those discussed here. And</w:t>
      </w:r>
      <w:r w:rsidRPr="00273875">
        <w:rPr>
          <w:rFonts w:asciiTheme="majorHAnsi" w:hAnsiTheme="majorHAnsi"/>
        </w:rPr>
        <w:t xml:space="preserve"> </w:t>
      </w:r>
      <w:r w:rsidRPr="00273875">
        <w:rPr>
          <w:rStyle w:val="StyleBoldUnderline"/>
          <w:rFonts w:asciiTheme="majorHAnsi" w:hAnsiTheme="majorHAnsi"/>
        </w:rPr>
        <w:t>while these relationships did not cause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criticism of China’s human rights record to completely dissipate, they were tempered</w:t>
      </w:r>
      <w:r w:rsidRPr="00273875">
        <w:rPr>
          <w:rFonts w:asciiTheme="majorHAnsi" w:hAnsiTheme="majorHAnsi"/>
        </w:rPr>
        <w:t xml:space="preserve">; </w:t>
      </w:r>
      <w:r w:rsidRPr="00273875">
        <w:rPr>
          <w:rStyle w:val="Emphasis"/>
          <w:rFonts w:asciiTheme="majorHAnsi" w:hAnsiTheme="majorHAnsi"/>
        </w:rPr>
        <w:t>the scolding rhetoric continued, but so</w:t>
      </w:r>
      <w:r w:rsidRPr="00273875">
        <w:rPr>
          <w:rFonts w:asciiTheme="majorHAnsi" w:hAnsiTheme="majorHAnsi"/>
        </w:rPr>
        <w:t xml:space="preserve"> </w:t>
      </w:r>
      <w:r w:rsidRPr="00273875">
        <w:rPr>
          <w:rFonts w:asciiTheme="majorHAnsi" w:hAnsiTheme="majorHAnsi"/>
          <w:sz w:val="12"/>
          <w:szCs w:val="12"/>
        </w:rPr>
        <w:t>too</w:t>
      </w:r>
      <w:r w:rsidRPr="00273875">
        <w:rPr>
          <w:rFonts w:asciiTheme="majorHAnsi" w:hAnsiTheme="majorHAnsi"/>
        </w:rPr>
        <w:t xml:space="preserve"> </w:t>
      </w:r>
      <w:r w:rsidRPr="00273875">
        <w:rPr>
          <w:rStyle w:val="Emphasis"/>
          <w:rFonts w:asciiTheme="majorHAnsi" w:hAnsiTheme="majorHAnsi"/>
        </w:rPr>
        <w:t>did the concomitant push toward economic partnership</w:t>
      </w:r>
      <w:r w:rsidRPr="00273875">
        <w:rPr>
          <w:rFonts w:asciiTheme="majorHAnsi" w:hAnsiTheme="majorHAnsi"/>
        </w:rPr>
        <w:t xml:space="preserve">. </w:t>
      </w:r>
      <w:r w:rsidRPr="00273875">
        <w:rPr>
          <w:rFonts w:asciiTheme="majorHAnsi" w:hAnsiTheme="majorHAnsi"/>
          <w:sz w:val="12"/>
          <w:szCs w:val="12"/>
        </w:rPr>
        <w:t>For example,</w:t>
      </w:r>
      <w:r w:rsidRPr="00273875">
        <w:rPr>
          <w:rFonts w:asciiTheme="majorHAnsi" w:hAnsiTheme="majorHAnsi"/>
        </w:rPr>
        <w:t xml:space="preserve"> </w:t>
      </w:r>
      <w:r w:rsidRPr="00273875">
        <w:rPr>
          <w:rStyle w:val="StyleBoldUnderline"/>
          <w:rFonts w:asciiTheme="majorHAnsi" w:hAnsiTheme="majorHAnsi"/>
        </w:rPr>
        <w:t>although</w:t>
      </w:r>
      <w:r w:rsidRPr="00273875">
        <w:rPr>
          <w:rFonts w:asciiTheme="majorHAnsi" w:hAnsiTheme="majorHAnsi"/>
        </w:rPr>
        <w:t xml:space="preserve"> </w:t>
      </w:r>
      <w:r w:rsidRPr="00273875">
        <w:rPr>
          <w:rFonts w:asciiTheme="majorHAnsi" w:hAnsiTheme="majorHAnsi"/>
          <w:sz w:val="12"/>
          <w:szCs w:val="12"/>
        </w:rPr>
        <w:t>the events in</w:t>
      </w:r>
      <w:r w:rsidRPr="00273875">
        <w:rPr>
          <w:rFonts w:asciiTheme="majorHAnsi" w:hAnsiTheme="majorHAnsi"/>
        </w:rPr>
        <w:t xml:space="preserve"> </w:t>
      </w:r>
      <w:r w:rsidRPr="00273875">
        <w:rPr>
          <w:rStyle w:val="StyleBoldUnderline"/>
          <w:rFonts w:asciiTheme="majorHAnsi" w:hAnsiTheme="majorHAnsi"/>
        </w:rPr>
        <w:t>Tiananmen Square</w:t>
      </w:r>
      <w:r w:rsidRPr="00273875">
        <w:rPr>
          <w:rFonts w:asciiTheme="majorHAnsi" w:hAnsiTheme="majorHAnsi"/>
        </w:rPr>
        <w:t xml:space="preserve"> </w:t>
      </w:r>
      <w:r w:rsidRPr="00273875">
        <w:rPr>
          <w:rFonts w:asciiTheme="majorHAnsi" w:hAnsiTheme="majorHAnsi"/>
          <w:sz w:val="12"/>
          <w:szCs w:val="12"/>
        </w:rPr>
        <w:t>in 1989</w:t>
      </w:r>
      <w:r w:rsidRPr="00273875">
        <w:rPr>
          <w:rFonts w:asciiTheme="majorHAnsi" w:hAnsiTheme="majorHAnsi"/>
        </w:rPr>
        <w:t xml:space="preserve"> </w:t>
      </w:r>
      <w:r w:rsidRPr="00273875">
        <w:rPr>
          <w:rStyle w:val="StyleBoldUnderline"/>
          <w:rFonts w:asciiTheme="majorHAnsi" w:hAnsiTheme="majorHAnsi"/>
        </w:rPr>
        <w:t>led to harsh criticism from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it had little effect on the</w:t>
      </w:r>
      <w:r w:rsidRPr="00273875">
        <w:rPr>
          <w:rFonts w:asciiTheme="majorHAnsi" w:hAnsiTheme="majorHAnsi"/>
        </w:rPr>
        <w:t xml:space="preserve"> </w:t>
      </w:r>
      <w:r w:rsidRPr="00273875">
        <w:rPr>
          <w:rFonts w:asciiTheme="majorHAnsi" w:hAnsiTheme="majorHAnsi"/>
          <w:sz w:val="12"/>
          <w:szCs w:val="12"/>
        </w:rPr>
        <w:t>George H. W.</w:t>
      </w:r>
      <w:r w:rsidRPr="00273875">
        <w:rPr>
          <w:rFonts w:asciiTheme="majorHAnsi" w:hAnsiTheme="majorHAnsi"/>
        </w:rPr>
        <w:t xml:space="preserve"> </w:t>
      </w:r>
      <w:r w:rsidRPr="00273875">
        <w:rPr>
          <w:rStyle w:val="StyleBoldUnderline"/>
          <w:rFonts w:asciiTheme="majorHAnsi" w:hAnsiTheme="majorHAnsi"/>
        </w:rPr>
        <w:t>Bush administration’s push for a US-China partnership</w:t>
      </w:r>
      <w:r w:rsidRPr="00273875">
        <w:rPr>
          <w:rFonts w:asciiTheme="majorHAnsi" w:hAnsiTheme="majorHAnsi"/>
        </w:rPr>
        <w:t xml:space="preserve">. </w:t>
      </w:r>
      <w:r w:rsidRPr="00273875">
        <w:rPr>
          <w:rFonts w:asciiTheme="majorHAnsi" w:hAnsiTheme="majorHAnsi"/>
          <w:sz w:val="12"/>
          <w:szCs w:val="12"/>
        </w:rPr>
        <w:t>A reaction from then Secretary of State James Baker communicates this well: “Human rights” he maintains, “has got to be a fundamental keystone for American foreign policy, but there are also other considerations that must be taken into account. The geopolitical economical relationship between China and the United States is important” (Tenney 60). So, while criticism of the events of that summer in 1989 were pervasive in the US Congress and by other US leaders, ultimately the US economic policy toward China remained intact. Thus</w:t>
      </w:r>
      <w:r w:rsidRPr="00273875">
        <w:rPr>
          <w:rFonts w:asciiTheme="majorHAnsi" w:hAnsiTheme="majorHAnsi"/>
        </w:rPr>
        <w:t xml:space="preserve"> </w:t>
      </w:r>
      <w:r w:rsidRPr="00273875">
        <w:rPr>
          <w:rStyle w:val="StyleBoldUnderline"/>
          <w:rFonts w:asciiTheme="majorHAnsi" w:hAnsiTheme="majorHAnsi"/>
        </w:rPr>
        <w:t>we see an ongoing political rhetoric of critique that excoriates China’s human rights record but rarely buttresses it with any real economic policy shifts</w:t>
      </w:r>
      <w:r w:rsidRPr="00273875">
        <w:rPr>
          <w:rFonts w:asciiTheme="majorHAnsi" w:hAnsiTheme="majorHAnsi"/>
          <w:sz w:val="12"/>
          <w:szCs w:val="12"/>
        </w:rPr>
        <w:t>—a disjunction directly related to the rise of neoliberal policy and practices. And this approach has not changed with the shift in US politics; recently, for example, China’s crackdown on religious and political dissidents in Tibet led President Obama to promise that his administration would continue to press China to respect its citizen’s human rights, however no major trade policies between the two countries were impacted (Sutter 248–249).9</w:t>
      </w:r>
    </w:p>
    <w:p w14:paraId="5B6D6BA4" w14:textId="77777777" w:rsidR="00CB3656" w:rsidRPr="00273875" w:rsidRDefault="00CB3656" w:rsidP="00CB3656">
      <w:pPr>
        <w:rPr>
          <w:rFonts w:asciiTheme="majorHAnsi" w:hAnsiTheme="majorHAnsi"/>
          <w:sz w:val="12"/>
          <w:szCs w:val="12"/>
        </w:rPr>
      </w:pPr>
      <w:r w:rsidRPr="00273875">
        <w:rPr>
          <w:rFonts w:asciiTheme="majorHAnsi" w:hAnsiTheme="majorHAnsi"/>
          <w:sz w:val="12"/>
          <w:szCs w:val="12"/>
        </w:rPr>
        <w:t>This is not to say that China’s deviation from international agreements or its abuse of its citizens has been completely ignored. There have been numerous complaints about China’s poor compliance with WTO policies and the United States and the European Union have imposed restrictions on Chinese imports of textiles and apparel as a result. As well, the US Special Trade Representative issues an annual report assessing China’s WTO compliance that consistently focuses on tariff reductions, protection of intellectual property rights, and lack of transparency (207). The United States has acknowledged China’s “shortcomings”:10</w:t>
      </w:r>
      <w:r w:rsidRPr="00273875">
        <w:rPr>
          <w:rFonts w:asciiTheme="majorHAnsi" w:hAnsiTheme="majorHAnsi"/>
        </w:rPr>
        <w:t xml:space="preserve"> </w:t>
      </w:r>
      <w:r w:rsidRPr="00273875">
        <w:rPr>
          <w:rStyle w:val="StyleBoldUnderline"/>
          <w:rFonts w:asciiTheme="majorHAnsi" w:hAnsiTheme="majorHAnsi"/>
        </w:rPr>
        <w:t>Congress has passed nonbinding resolutions in protest, and UN resolutions criticizing China’s human rights records have been sponsored by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 (250, 261).</w:t>
      </w:r>
      <w:r w:rsidRPr="00273875">
        <w:rPr>
          <w:rFonts w:asciiTheme="majorHAnsi" w:hAnsiTheme="majorHAnsi"/>
        </w:rPr>
        <w:t xml:space="preserve"> </w:t>
      </w:r>
      <w:r w:rsidRPr="00273875">
        <w:rPr>
          <w:rStyle w:val="StyleBoldUnderline"/>
          <w:rFonts w:asciiTheme="majorHAnsi" w:hAnsiTheme="majorHAnsi"/>
        </w:rPr>
        <w:t>There is even a Congressional-Executive Commission on China</w:t>
      </w:r>
      <w:r w:rsidRPr="00273875">
        <w:rPr>
          <w:rFonts w:asciiTheme="majorHAnsi" w:hAnsiTheme="majorHAnsi"/>
        </w:rPr>
        <w:t xml:space="preserve"> </w:t>
      </w:r>
      <w:r w:rsidRPr="00273875">
        <w:rPr>
          <w:rFonts w:asciiTheme="majorHAnsi" w:hAnsiTheme="majorHAnsi"/>
          <w:sz w:val="12"/>
          <w:szCs w:val="12"/>
        </w:rPr>
        <w:t>that was</w:t>
      </w:r>
      <w:r w:rsidRPr="00273875">
        <w:rPr>
          <w:rFonts w:asciiTheme="majorHAnsi" w:hAnsiTheme="majorHAnsi"/>
        </w:rPr>
        <w:t xml:space="preserve"> </w:t>
      </w:r>
      <w:r w:rsidRPr="00273875">
        <w:rPr>
          <w:rStyle w:val="StyleBoldUnderline"/>
          <w:rFonts w:asciiTheme="majorHAnsi" w:hAnsiTheme="majorHAnsi"/>
        </w:rPr>
        <w:t>created as a provision for granting normal trade relations to the country</w:t>
      </w:r>
      <w:r w:rsidRPr="00273875">
        <w:rPr>
          <w:rFonts w:asciiTheme="majorHAnsi" w:hAnsiTheme="majorHAnsi"/>
          <w:sz w:val="12"/>
          <w:szCs w:val="12"/>
        </w:rPr>
        <w:t xml:space="preserve">—while US-China economic partnerships go on unchanged, the committee monitors human rights abuses and the rule of law in China and submits an annual report to Congress (266). </w:t>
      </w:r>
      <w:r w:rsidRPr="00273875">
        <w:rPr>
          <w:rStyle w:val="StyleBoldUnderline"/>
          <w:rFonts w:asciiTheme="majorHAnsi" w:hAnsiTheme="majorHAnsi"/>
        </w:rPr>
        <w:t xml:space="preserve">As these examples suggest, </w:t>
      </w:r>
      <w:r w:rsidRPr="00273875">
        <w:rPr>
          <w:rStyle w:val="Emphasis"/>
          <w:rFonts w:asciiTheme="majorHAnsi" w:hAnsiTheme="majorHAnsi"/>
        </w:rPr>
        <w:t>the US criticism of China is fairly empty</w:t>
      </w:r>
      <w:r w:rsidRPr="00273875">
        <w:rPr>
          <w:rFonts w:asciiTheme="majorHAnsi" w:hAnsiTheme="majorHAnsi"/>
        </w:rPr>
        <w:t xml:space="preserve">. </w:t>
      </w:r>
      <w:r w:rsidRPr="00273875">
        <w:rPr>
          <w:rFonts w:asciiTheme="majorHAnsi" w:hAnsiTheme="majorHAnsi"/>
          <w:sz w:val="12"/>
          <w:szCs w:val="12"/>
        </w:rPr>
        <w:t xml:space="preserve">The responses cited above might be viewed as rhetorical in the most platonic sense; political rhetoric disconnected from any true material consequences. And, </w:t>
      </w:r>
      <w:r w:rsidRPr="00273875">
        <w:rPr>
          <w:rStyle w:val="StyleBoldUnderline"/>
          <w:rFonts w:asciiTheme="majorHAnsi" w:hAnsiTheme="majorHAnsi"/>
        </w:rPr>
        <w:t>where actual penalties do exist, they are most often in response to the infractions directly related to trade agreements—not human rights abuses</w:t>
      </w:r>
      <w:r w:rsidRPr="00273875">
        <w:rPr>
          <w:rFonts w:asciiTheme="majorHAnsi" w:hAnsiTheme="majorHAnsi"/>
        </w:rPr>
        <w:t xml:space="preserve">. </w:t>
      </w:r>
      <w:r w:rsidRPr="00273875">
        <w:rPr>
          <w:rFonts w:asciiTheme="majorHAnsi" w:hAnsiTheme="majorHAnsi"/>
          <w:sz w:val="12"/>
          <w:szCs w:val="12"/>
        </w:rPr>
        <w:t xml:space="preserve">What we see, then, is that since the opening of trade relations in the early 1970s, Chinese and US administrations have endeavored to manage their human rights differences so that they do not block the progress of neoliberal ideals (Sutter 243; Cohen 234). It is a policy that began with Nixon and Carter, continued with Reagan and Bush Sr., was codified by Clinton, and remains in effect well into Obama’s second term. </w:t>
      </w:r>
      <w:r w:rsidRPr="00273875">
        <w:rPr>
          <w:rStyle w:val="StyleBoldUnderline"/>
          <w:rFonts w:asciiTheme="majorHAnsi" w:hAnsiTheme="majorHAnsi"/>
        </w:rPr>
        <w:t xml:space="preserve">Adherence to neoliberalism’s </w:t>
      </w:r>
      <w:r w:rsidRPr="00273875">
        <w:rPr>
          <w:rStyle w:val="Emphasis"/>
          <w:rFonts w:asciiTheme="majorHAnsi" w:hAnsiTheme="majorHAnsi"/>
        </w:rPr>
        <w:t>market-above-all mentality</w:t>
      </w:r>
      <w:r w:rsidRPr="00273875">
        <w:rPr>
          <w:rStyle w:val="StyleBoldUnderline"/>
          <w:rFonts w:asciiTheme="majorHAnsi" w:hAnsiTheme="majorHAnsi"/>
        </w:rPr>
        <w:t xml:space="preserve"> continue to shore up the governmental power of both countries</w:t>
      </w:r>
      <w:r w:rsidRPr="00273875">
        <w:rPr>
          <w:rFonts w:asciiTheme="majorHAnsi" w:hAnsiTheme="majorHAnsi"/>
        </w:rPr>
        <w:t xml:space="preserve">: </w:t>
      </w:r>
      <w:r w:rsidRPr="00273875">
        <w:rPr>
          <w:rFonts w:asciiTheme="majorHAnsi" w:hAnsiTheme="majorHAnsi"/>
          <w:sz w:val="12"/>
          <w:szCs w:val="12"/>
        </w:rPr>
        <w:t>in the United States the growing relationship with China was routinely praised for opening a new market to US investment, and in China these economic exchanges helped maintain the legitimacy of the Communist Party. As Robert Sutter argues, “contemporary US government policies and practices regarding human rights issues in relations with China reflect the general secondary importance of these issues in recent Sin-American relations” (261).</w:t>
      </w:r>
    </w:p>
    <w:p w14:paraId="0FC75F14" w14:textId="77777777" w:rsidR="00CB3656" w:rsidRPr="00273875" w:rsidRDefault="00CB3656" w:rsidP="00CB3656">
      <w:pPr>
        <w:rPr>
          <w:rFonts w:asciiTheme="majorHAnsi" w:hAnsiTheme="majorHAnsi"/>
          <w:sz w:val="12"/>
          <w:szCs w:val="12"/>
        </w:rPr>
      </w:pPr>
      <w:r w:rsidRPr="00273875">
        <w:rPr>
          <w:rFonts w:asciiTheme="majorHAnsi" w:hAnsiTheme="majorHAnsi"/>
          <w:sz w:val="12"/>
          <w:szCs w:val="12"/>
        </w:rPr>
        <w:t xml:space="preserve">So </w:t>
      </w:r>
      <w:r w:rsidRPr="00273875">
        <w:rPr>
          <w:rStyle w:val="StyleBoldUnderline"/>
          <w:rFonts w:asciiTheme="majorHAnsi" w:hAnsiTheme="majorHAnsi"/>
        </w:rPr>
        <w:t>while current human rights abuse charges against China include “unlawful killings by security forces, torture, unlawful detention</w:t>
      </w:r>
      <w:r w:rsidRPr="00273875">
        <w:rPr>
          <w:rFonts w:asciiTheme="majorHAnsi" w:hAnsiTheme="majorHAnsi"/>
          <w:sz w:val="12"/>
          <w:szCs w:val="12"/>
        </w:rPr>
        <w:t>, excessive use of state laws to imprison political dissidents, coercive family planning policies and practices, state control of information, religious and ethnic persecution,”</w:t>
      </w:r>
      <w:r w:rsidRPr="00273875">
        <w:rPr>
          <w:rFonts w:asciiTheme="majorHAnsi" w:hAnsiTheme="majorHAnsi"/>
        </w:rPr>
        <w:t xml:space="preserve"> </w:t>
      </w:r>
      <w:r w:rsidRPr="00273875">
        <w:rPr>
          <w:rStyle w:val="StyleBoldUnderline"/>
          <w:rFonts w:asciiTheme="majorHAnsi" w:hAnsiTheme="majorHAnsi"/>
        </w:rPr>
        <w:t>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continues to solidify its political and economic relationship with the country</w:t>
      </w:r>
      <w:r w:rsidRPr="00273875">
        <w:rPr>
          <w:rFonts w:asciiTheme="majorHAnsi" w:hAnsiTheme="majorHAnsi"/>
        </w:rPr>
        <w:t xml:space="preserve">. </w:t>
      </w:r>
      <w:r w:rsidRPr="00273875">
        <w:rPr>
          <w:rFonts w:asciiTheme="majorHAnsi" w:hAnsiTheme="majorHAnsi"/>
          <w:sz w:val="12"/>
          <w:szCs w:val="12"/>
        </w:rPr>
        <w:t xml:space="preserve">It is currently the leading importer of Chinese products and investment data, and open relations between the two countries remains a priority for the United States (Sutter 250). A November 12, 2014 Fact Sheet published by the White House, for example, explains that “President Obama and President Xi recognize the importance of economic relations at the core of the US-China bilateral relationship. The two Presidents commit to deepen bilateral economic ties. To this end, the United States and China commit to pursue policies that promote more open and market-driven bilateral and international trade and investment.” </w:t>
      </w:r>
    </w:p>
    <w:p w14:paraId="6E973657" w14:textId="77777777" w:rsidR="00CB3656" w:rsidRPr="00273875" w:rsidRDefault="00CB3656" w:rsidP="00CB3656">
      <w:pPr>
        <w:rPr>
          <w:rFonts w:asciiTheme="majorHAnsi" w:hAnsiTheme="majorHAnsi"/>
        </w:rPr>
      </w:pPr>
      <w:r w:rsidRPr="00273875">
        <w:rPr>
          <w:rFonts w:asciiTheme="majorHAnsi" w:hAnsiTheme="majorHAnsi"/>
          <w:sz w:val="12"/>
          <w:szCs w:val="12"/>
        </w:rPr>
        <w:t>Together, these examples indicate the extent to which</w:t>
      </w:r>
      <w:r w:rsidRPr="00273875">
        <w:rPr>
          <w:rFonts w:asciiTheme="majorHAnsi" w:hAnsiTheme="majorHAnsi"/>
        </w:rPr>
        <w:t xml:space="preserve"> </w:t>
      </w:r>
      <w:r w:rsidRPr="00273875">
        <w:rPr>
          <w:rStyle w:val="StyleBoldUnderline"/>
          <w:rFonts w:asciiTheme="majorHAnsi" w:hAnsiTheme="majorHAnsi"/>
        </w:rPr>
        <w:t>the political and economic relationship between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and China has become paramount</w:t>
      </w:r>
      <w:r w:rsidRPr="00273875">
        <w:rPr>
          <w:rFonts w:asciiTheme="majorHAnsi" w:hAnsiTheme="majorHAnsi"/>
        </w:rPr>
        <w:t xml:space="preserve"> </w:t>
      </w:r>
      <w:r w:rsidRPr="00273875">
        <w:rPr>
          <w:rFonts w:asciiTheme="majorHAnsi" w:hAnsiTheme="majorHAnsi"/>
          <w:sz w:val="12"/>
          <w:szCs w:val="12"/>
        </w:rPr>
        <w:t>and how, according to Chow,</w:t>
      </w:r>
      <w:r w:rsidRPr="00273875">
        <w:rPr>
          <w:rFonts w:asciiTheme="majorHAnsi" w:hAnsiTheme="majorHAnsi"/>
        </w:rPr>
        <w:t xml:space="preserve"> “</w:t>
      </w:r>
      <w:r w:rsidRPr="00273875">
        <w:rPr>
          <w:rStyle w:val="StyleBoldUnderline"/>
          <w:rFonts w:asciiTheme="majorHAnsi" w:hAnsiTheme="majorHAnsi"/>
        </w:rPr>
        <w:t>human rights can no longer be understood</w:t>
      </w:r>
      <w:r w:rsidRPr="00273875">
        <w:rPr>
          <w:rFonts w:asciiTheme="majorHAnsi" w:hAnsiTheme="majorHAnsi"/>
          <w:sz w:val="12"/>
          <w:szCs w:val="12"/>
        </w:rPr>
        <w:t xml:space="preserve"> purely</w:t>
      </w:r>
      <w:r w:rsidRPr="00273875">
        <w:rPr>
          <w:rFonts w:asciiTheme="majorHAnsi" w:hAnsiTheme="majorHAnsi"/>
        </w:rPr>
        <w:t xml:space="preserve"> </w:t>
      </w:r>
      <w:r w:rsidRPr="00273875">
        <w:rPr>
          <w:rStyle w:val="StyleBoldUnderline"/>
          <w:rFonts w:asciiTheme="majorHAnsi" w:hAnsiTheme="majorHAnsi"/>
        </w:rPr>
        <w:t>on humanitarian grounds but</w:t>
      </w:r>
      <w:r w:rsidRPr="00273875">
        <w:rPr>
          <w:rFonts w:asciiTheme="majorHAnsi" w:hAnsiTheme="majorHAnsi"/>
        </w:rPr>
        <w:t xml:space="preserve"> </w:t>
      </w:r>
      <w:r w:rsidRPr="00273875">
        <w:rPr>
          <w:rFonts w:asciiTheme="majorHAnsi" w:hAnsiTheme="majorHAnsi"/>
          <w:sz w:val="12"/>
          <w:szCs w:val="12"/>
        </w:rPr>
        <w:t>rather</w:t>
      </w:r>
      <w:r w:rsidRPr="00273875">
        <w:rPr>
          <w:rFonts w:asciiTheme="majorHAnsi" w:hAnsiTheme="majorHAnsi"/>
        </w:rPr>
        <w:t xml:space="preserve"> </w:t>
      </w:r>
      <w:r w:rsidRPr="00273875">
        <w:rPr>
          <w:rStyle w:val="StyleBoldUnderline"/>
          <w:rFonts w:asciiTheme="majorHAnsi" w:hAnsiTheme="majorHAnsi"/>
        </w:rPr>
        <w:t>must</w:t>
      </w:r>
      <w:r w:rsidRPr="00273875">
        <w:rPr>
          <w:rFonts w:asciiTheme="majorHAnsi" w:hAnsiTheme="majorHAnsi"/>
        </w:rPr>
        <w:t xml:space="preserve"> </w:t>
      </w:r>
      <w:r w:rsidRPr="00273875">
        <w:rPr>
          <w:rFonts w:asciiTheme="majorHAnsi" w:hAnsiTheme="majorHAnsi"/>
          <w:sz w:val="12"/>
          <w:szCs w:val="12"/>
        </w:rPr>
        <w:t>also</w:t>
      </w:r>
      <w:r w:rsidRPr="00273875">
        <w:rPr>
          <w:rFonts w:asciiTheme="majorHAnsi" w:hAnsiTheme="majorHAnsi"/>
        </w:rPr>
        <w:t xml:space="preserve"> </w:t>
      </w:r>
      <w:r w:rsidRPr="00273875">
        <w:rPr>
          <w:rStyle w:val="StyleBoldUnderline"/>
          <w:rFonts w:asciiTheme="majorHAnsi" w:hAnsiTheme="majorHAnsi"/>
        </w:rPr>
        <w:t xml:space="preserve">be seen as </w:t>
      </w:r>
      <w:r w:rsidRPr="00273875">
        <w:rPr>
          <w:rStyle w:val="Emphasis"/>
          <w:rFonts w:asciiTheme="majorHAnsi" w:hAnsiTheme="majorHAnsi"/>
        </w:rPr>
        <w:t>an inherent part</w:t>
      </w:r>
      <w:r w:rsidRPr="00273875">
        <w:rPr>
          <w:rFonts w:asciiTheme="majorHAnsi" w:hAnsiTheme="majorHAnsi"/>
          <w:sz w:val="12"/>
          <w:szCs w:val="12"/>
        </w:rPr>
        <w:t>—entirely brutal yet also entirely logical—</w:t>
      </w:r>
      <w:r w:rsidRPr="00273875">
        <w:rPr>
          <w:rStyle w:val="Emphasis"/>
          <w:rFonts w:asciiTheme="majorHAnsi" w:hAnsiTheme="majorHAnsi"/>
        </w:rPr>
        <w:t>of transnational corporatism, under which anything, including human being</w:t>
      </w:r>
      <w:r w:rsidRPr="00273875">
        <w:rPr>
          <w:rFonts w:asciiTheme="majorHAnsi" w:hAnsiTheme="majorHAnsi"/>
        </w:rPr>
        <w:t xml:space="preserve"> </w:t>
      </w:r>
      <w:r w:rsidRPr="00273875">
        <w:rPr>
          <w:rFonts w:asciiTheme="majorHAnsi" w:hAnsiTheme="majorHAnsi"/>
          <w:sz w:val="12"/>
          <w:szCs w:val="12"/>
        </w:rPr>
        <w:t>or parts of human beings,</w:t>
      </w:r>
      <w:r w:rsidRPr="00273875">
        <w:rPr>
          <w:rFonts w:asciiTheme="majorHAnsi" w:hAnsiTheme="majorHAnsi"/>
        </w:rPr>
        <w:t xml:space="preserve"> </w:t>
      </w:r>
      <w:r w:rsidRPr="00273875">
        <w:rPr>
          <w:rStyle w:val="Emphasis"/>
          <w:rFonts w:asciiTheme="majorHAnsi" w:hAnsiTheme="majorHAnsi"/>
        </w:rPr>
        <w:t>can become exchangeable for its negotiated equivalent value</w:t>
      </w:r>
      <w:r w:rsidRPr="00273875">
        <w:rPr>
          <w:rFonts w:asciiTheme="majorHAnsi" w:hAnsiTheme="majorHAnsi"/>
        </w:rPr>
        <w:t xml:space="preserve">” </w:t>
      </w:r>
      <w:r w:rsidRPr="00273875">
        <w:rPr>
          <w:rFonts w:asciiTheme="majorHAnsi" w:hAnsiTheme="majorHAnsi"/>
          <w:sz w:val="12"/>
          <w:szCs w:val="12"/>
        </w:rPr>
        <w:t xml:space="preserve">(Chow 21). As such, the plastinate exhibits offered by von Hagens and Premier must be read as part of a larger transnational relationship where </w:t>
      </w:r>
      <w:r w:rsidRPr="00273875">
        <w:rPr>
          <w:rStyle w:val="StyleBoldUnderline"/>
          <w:rFonts w:asciiTheme="majorHAnsi" w:hAnsiTheme="majorHAnsi"/>
        </w:rPr>
        <w:t>human remains and body parts are not</w:t>
      </w:r>
      <w:r w:rsidRPr="00273875">
        <w:rPr>
          <w:rFonts w:asciiTheme="majorHAnsi" w:hAnsiTheme="majorHAnsi"/>
        </w:rPr>
        <w:t xml:space="preserve"> </w:t>
      </w:r>
      <w:r w:rsidRPr="00273875">
        <w:rPr>
          <w:rFonts w:asciiTheme="majorHAnsi" w:hAnsiTheme="majorHAnsi"/>
          <w:sz w:val="12"/>
          <w:szCs w:val="12"/>
        </w:rPr>
        <w:t>necessarily</w:t>
      </w:r>
      <w:r w:rsidRPr="00273875">
        <w:rPr>
          <w:rFonts w:asciiTheme="majorHAnsi" w:hAnsiTheme="majorHAnsi"/>
        </w:rPr>
        <w:t xml:space="preserve"> </w:t>
      </w:r>
      <w:r w:rsidRPr="00273875">
        <w:rPr>
          <w:rStyle w:val="StyleBoldUnderline"/>
          <w:rFonts w:asciiTheme="majorHAnsi" w:hAnsiTheme="majorHAnsi"/>
        </w:rPr>
        <w:t>afforded a privileged position, but</w:t>
      </w:r>
      <w:r w:rsidRPr="00273875">
        <w:rPr>
          <w:rFonts w:asciiTheme="majorHAnsi" w:hAnsiTheme="majorHAnsi"/>
        </w:rPr>
        <w:t xml:space="preserve"> </w:t>
      </w:r>
      <w:r w:rsidRPr="00273875">
        <w:rPr>
          <w:rFonts w:asciiTheme="majorHAnsi" w:hAnsiTheme="majorHAnsi"/>
          <w:sz w:val="12"/>
          <w:szCs w:val="12"/>
        </w:rPr>
        <w:t>instead</w:t>
      </w:r>
      <w:r w:rsidRPr="00273875">
        <w:rPr>
          <w:rFonts w:asciiTheme="majorHAnsi" w:hAnsiTheme="majorHAnsi"/>
        </w:rPr>
        <w:t xml:space="preserve">, </w:t>
      </w:r>
      <w:r w:rsidRPr="00273875">
        <w:rPr>
          <w:rStyle w:val="StyleBoldUnderline"/>
          <w:rFonts w:asciiTheme="majorHAnsi" w:hAnsiTheme="majorHAnsi"/>
        </w:rPr>
        <w:t>are</w:t>
      </w:r>
      <w:r w:rsidRPr="00273875">
        <w:rPr>
          <w:rFonts w:asciiTheme="majorHAnsi" w:hAnsiTheme="majorHAnsi"/>
        </w:rPr>
        <w:t xml:space="preserve"> </w:t>
      </w:r>
      <w:r w:rsidRPr="00273875">
        <w:rPr>
          <w:rFonts w:asciiTheme="majorHAnsi" w:hAnsiTheme="majorHAnsi"/>
          <w:sz w:val="12"/>
          <w:szCs w:val="12"/>
        </w:rPr>
        <w:t>often</w:t>
      </w:r>
      <w:r w:rsidRPr="00273875">
        <w:rPr>
          <w:rFonts w:asciiTheme="majorHAnsi" w:hAnsiTheme="majorHAnsi"/>
        </w:rPr>
        <w:t xml:space="preserve"> </w:t>
      </w:r>
      <w:r w:rsidRPr="00273875">
        <w:rPr>
          <w:rStyle w:val="StyleBoldUnderline"/>
          <w:rFonts w:asciiTheme="majorHAnsi" w:hAnsiTheme="majorHAnsi"/>
        </w:rPr>
        <w:t>subsumed under the neoliberal fetishization of free markets, expanded capital, and intensified commodification</w:t>
      </w:r>
      <w:r w:rsidRPr="00273875">
        <w:rPr>
          <w:rFonts w:asciiTheme="majorHAnsi" w:hAnsiTheme="majorHAnsi"/>
        </w:rPr>
        <w:t xml:space="preserve">. </w:t>
      </w:r>
      <w:r w:rsidRPr="00273875">
        <w:rPr>
          <w:rStyle w:val="StyleBoldUnderline"/>
          <w:rFonts w:asciiTheme="majorHAnsi" w:hAnsiTheme="majorHAnsi"/>
        </w:rPr>
        <w:t xml:space="preserve">Within this system, </w:t>
      </w:r>
      <w:r w:rsidRPr="00273875">
        <w:rPr>
          <w:rStyle w:val="Emphasis"/>
          <w:rFonts w:asciiTheme="majorHAnsi" w:hAnsiTheme="majorHAnsi"/>
        </w:rPr>
        <w:t>human flesh becomes both raw material and by-product</w:t>
      </w:r>
      <w:r w:rsidRPr="00273875">
        <w:rPr>
          <w:rStyle w:val="StyleBoldUnderline"/>
          <w:rFonts w:asciiTheme="majorHAnsi" w:hAnsiTheme="majorHAnsi"/>
        </w:rPr>
        <w:t>: it is used by the regime of neoliberalism to create a market and to fulfill existing market desires</w:t>
      </w:r>
      <w:r w:rsidRPr="00273875">
        <w:rPr>
          <w:rFonts w:asciiTheme="majorHAnsi" w:hAnsiTheme="majorHAnsi"/>
        </w:rPr>
        <w:t>.</w:t>
      </w:r>
    </w:p>
    <w:p w14:paraId="7D08CEAE" w14:textId="77777777" w:rsidR="00CB3656" w:rsidRPr="00273875" w:rsidRDefault="00CB3656" w:rsidP="00AB3B20">
      <w:pPr>
        <w:rPr>
          <w:rFonts w:asciiTheme="majorHAnsi" w:hAnsiTheme="majorHAnsi"/>
        </w:rPr>
      </w:pPr>
    </w:p>
    <w:p w14:paraId="57C3AC00" w14:textId="200D1929" w:rsidR="009F057A" w:rsidRPr="00273875" w:rsidRDefault="00277EC7" w:rsidP="004C0EB0">
      <w:pPr>
        <w:pStyle w:val="Heading3"/>
        <w:rPr>
          <w:rStyle w:val="StyleStyleBold12pt"/>
          <w:b/>
          <w:sz w:val="32"/>
          <w:u w:val="single"/>
        </w:rPr>
      </w:pPr>
      <w:r w:rsidRPr="00273875">
        <w:t>Finance/Trade/</w:t>
      </w:r>
      <w:r w:rsidR="00AE460C" w:rsidRPr="00273875">
        <w:t>Privatization</w:t>
      </w:r>
      <w:r w:rsidR="008304C9" w:rsidRPr="00273875">
        <w:t xml:space="preserve"> Link</w:t>
      </w:r>
    </w:p>
    <w:p w14:paraId="08AA6F8B" w14:textId="6157B610" w:rsidR="009F057A" w:rsidRPr="00273875" w:rsidRDefault="00786139" w:rsidP="004C0EB0">
      <w:pPr>
        <w:pStyle w:val="Heading4"/>
      </w:pPr>
      <w:r w:rsidRPr="00273875">
        <w:t xml:space="preserve">US financial, trade, and </w:t>
      </w:r>
      <w:r w:rsidR="006E3E9C" w:rsidRPr="00273875">
        <w:t xml:space="preserve">private property engagement </w:t>
      </w:r>
      <w:r w:rsidR="005145ED" w:rsidRPr="00273875">
        <w:t xml:space="preserve">deepens </w:t>
      </w:r>
      <w:r w:rsidR="004B3E20" w:rsidRPr="00273875">
        <w:t xml:space="preserve">neoliberal globalization and ensures global economic inequality </w:t>
      </w:r>
      <w:r w:rsidR="001B0A7B" w:rsidRPr="00273875">
        <w:t>–</w:t>
      </w:r>
      <w:r w:rsidR="004B3E20" w:rsidRPr="00273875">
        <w:t xml:space="preserve"> </w:t>
      </w:r>
      <w:r w:rsidR="00845F2B" w:rsidRPr="00273875">
        <w:t xml:space="preserve">they’re all mechanisms for </w:t>
      </w:r>
      <w:r w:rsidR="009A0242" w:rsidRPr="00273875">
        <w:t xml:space="preserve">depressing wages and </w:t>
      </w:r>
      <w:r w:rsidR="00FF72BC" w:rsidRPr="00273875">
        <w:t>facilitating elite extraction of resources</w:t>
      </w:r>
    </w:p>
    <w:p w14:paraId="12C81610" w14:textId="7B4EDC10" w:rsidR="007479F6" w:rsidRPr="00273875" w:rsidRDefault="00E14E4D" w:rsidP="00D93896">
      <w:pPr>
        <w:rPr>
          <w:rStyle w:val="StyleStyleBold12pt"/>
          <w:rFonts w:asciiTheme="majorHAnsi" w:hAnsiTheme="majorHAnsi"/>
        </w:rPr>
      </w:pPr>
      <w:r w:rsidRPr="00273875">
        <w:rPr>
          <w:rStyle w:val="StyleStyleBold12pt"/>
          <w:rFonts w:asciiTheme="majorHAnsi" w:hAnsiTheme="majorHAnsi"/>
        </w:rPr>
        <w:t xml:space="preserve">Chossudovsky </w:t>
      </w:r>
      <w:r w:rsidR="007479F6" w:rsidRPr="00273875">
        <w:rPr>
          <w:rStyle w:val="StyleStyleBold12pt"/>
          <w:rFonts w:asciiTheme="majorHAnsi" w:hAnsiTheme="majorHAnsi"/>
        </w:rPr>
        <w:t>16</w:t>
      </w:r>
    </w:p>
    <w:p w14:paraId="1B5D510B" w14:textId="66F50ADF" w:rsidR="007479F6" w:rsidRPr="00273875" w:rsidRDefault="00705DC3" w:rsidP="00D93896">
      <w:pPr>
        <w:rPr>
          <w:rFonts w:asciiTheme="majorHAnsi" w:hAnsiTheme="majorHAnsi"/>
        </w:rPr>
      </w:pPr>
      <w:r w:rsidRPr="00273875">
        <w:rPr>
          <w:rFonts w:asciiTheme="majorHAnsi" w:hAnsiTheme="majorHAnsi"/>
        </w:rPr>
        <w:t>(Mich</w:t>
      </w:r>
      <w:r w:rsidR="007479F6" w:rsidRPr="00273875">
        <w:rPr>
          <w:rFonts w:asciiTheme="majorHAnsi" w:hAnsiTheme="majorHAnsi"/>
        </w:rPr>
        <w:t xml:space="preserve">el Chossudovksy, </w:t>
      </w:r>
      <w:r w:rsidR="003F41DB" w:rsidRPr="00273875">
        <w:rPr>
          <w:rFonts w:asciiTheme="majorHAnsi" w:hAnsiTheme="majorHAnsi"/>
        </w:rPr>
        <w:t xml:space="preserve">professor of economics at the University of Ottawa, </w:t>
      </w:r>
      <w:r w:rsidR="00991CD8" w:rsidRPr="00273875">
        <w:rPr>
          <w:rFonts w:asciiTheme="majorHAnsi" w:hAnsiTheme="majorHAnsi"/>
        </w:rPr>
        <w:t xml:space="preserve">June 16, 2016, </w:t>
      </w:r>
      <w:r w:rsidR="006225C2" w:rsidRPr="00273875">
        <w:rPr>
          <w:rFonts w:asciiTheme="majorHAnsi" w:hAnsiTheme="majorHAnsi"/>
        </w:rPr>
        <w:t>“Neoliberalism and The Globalization of War. America’s Hegemonic Project,” http://www.globalresearch.ca/neoliberalism-and-the-globalization-of-war-americas-hegemonic-project/5531125)</w:t>
      </w:r>
    </w:p>
    <w:p w14:paraId="309E1A81" w14:textId="77777777" w:rsidR="00193218" w:rsidRPr="00273875" w:rsidRDefault="00193218" w:rsidP="00D93896">
      <w:pPr>
        <w:rPr>
          <w:rFonts w:asciiTheme="majorHAnsi" w:hAnsiTheme="majorHAnsi"/>
        </w:rPr>
      </w:pPr>
    </w:p>
    <w:p w14:paraId="114B6C7B" w14:textId="513AEB28" w:rsidR="000E180F" w:rsidRPr="00273875" w:rsidRDefault="00CA5CC6" w:rsidP="000E180F">
      <w:pPr>
        <w:rPr>
          <w:rFonts w:asciiTheme="majorHAnsi" w:hAnsiTheme="majorHAnsi"/>
          <w:sz w:val="12"/>
          <w:szCs w:val="12"/>
        </w:rPr>
      </w:pPr>
      <w:r w:rsidRPr="00273875">
        <w:rPr>
          <w:rStyle w:val="StyleBoldUnderline"/>
          <w:rFonts w:asciiTheme="majorHAnsi" w:hAnsiTheme="majorHAnsi"/>
        </w:rPr>
        <w:t>America’s hegemonic project is to destabilize</w:t>
      </w:r>
      <w:r w:rsidRPr="00273875">
        <w:rPr>
          <w:rFonts w:asciiTheme="majorHAnsi" w:hAnsiTheme="majorHAnsi"/>
        </w:rPr>
        <w:t xml:space="preserve"> </w:t>
      </w:r>
      <w:r w:rsidRPr="00273875">
        <w:rPr>
          <w:rFonts w:asciiTheme="majorHAnsi" w:hAnsiTheme="majorHAnsi"/>
          <w:sz w:val="12"/>
          <w:szCs w:val="12"/>
        </w:rPr>
        <w:t>and destroy</w:t>
      </w:r>
      <w:r w:rsidRPr="00273875">
        <w:rPr>
          <w:rFonts w:asciiTheme="majorHAnsi" w:hAnsiTheme="majorHAnsi"/>
        </w:rPr>
        <w:t xml:space="preserve"> </w:t>
      </w:r>
      <w:r w:rsidRPr="00273875">
        <w:rPr>
          <w:rStyle w:val="StyleBoldUnderline"/>
          <w:rFonts w:asciiTheme="majorHAnsi" w:hAnsiTheme="majorHAnsi"/>
        </w:rPr>
        <w:t>countries through</w:t>
      </w:r>
      <w:r w:rsidRPr="00273875">
        <w:rPr>
          <w:rFonts w:asciiTheme="majorHAnsi" w:hAnsiTheme="majorHAnsi"/>
        </w:rPr>
        <w:t xml:space="preserve"> </w:t>
      </w:r>
      <w:r w:rsidRPr="00273875">
        <w:rPr>
          <w:rFonts w:asciiTheme="majorHAnsi" w:hAnsiTheme="majorHAnsi"/>
          <w:sz w:val="12"/>
          <w:szCs w:val="12"/>
        </w:rPr>
        <w:t>acts of war, covert operations in support of terrorist organizations, regime change and</w:t>
      </w:r>
      <w:r w:rsidRPr="00273875">
        <w:rPr>
          <w:rFonts w:asciiTheme="majorHAnsi" w:hAnsiTheme="majorHAnsi"/>
        </w:rPr>
        <w:t xml:space="preserve"> </w:t>
      </w:r>
      <w:r w:rsidRPr="00273875">
        <w:rPr>
          <w:rStyle w:val="Emphasis"/>
          <w:rFonts w:asciiTheme="majorHAnsi" w:hAnsiTheme="majorHAnsi"/>
        </w:rPr>
        <w:t>economic warfare</w:t>
      </w:r>
      <w:r w:rsidRPr="00273875">
        <w:rPr>
          <w:rFonts w:asciiTheme="majorHAnsi" w:hAnsiTheme="majorHAnsi"/>
        </w:rPr>
        <w:t xml:space="preserve">. </w:t>
      </w:r>
      <w:r w:rsidRPr="00273875">
        <w:rPr>
          <w:rStyle w:val="StyleBoldUnderline"/>
          <w:rFonts w:asciiTheme="majorHAnsi" w:hAnsiTheme="majorHAnsi"/>
        </w:rPr>
        <w:t>The latter includes the imposition of deadly macro-economic reforms on indebted countries as well the manipulation of fi</w:t>
      </w:r>
      <w:r w:rsidR="00E15B3B" w:rsidRPr="00273875">
        <w:rPr>
          <w:rStyle w:val="StyleBoldUnderline"/>
          <w:rFonts w:asciiTheme="majorHAnsi" w:hAnsiTheme="majorHAnsi"/>
        </w:rPr>
        <w:t>nancial markets</w:t>
      </w:r>
      <w:r w:rsidR="00E15B3B" w:rsidRPr="00273875">
        <w:rPr>
          <w:rFonts w:asciiTheme="majorHAnsi" w:hAnsiTheme="majorHAnsi"/>
        </w:rPr>
        <w:t xml:space="preserve">, </w:t>
      </w:r>
      <w:r w:rsidR="00E15B3B" w:rsidRPr="00273875">
        <w:rPr>
          <w:rStyle w:val="StyleBoldUnderline"/>
          <w:rFonts w:asciiTheme="majorHAnsi" w:hAnsiTheme="majorHAnsi"/>
        </w:rPr>
        <w:t>the engineered</w:t>
      </w:r>
      <w:r w:rsidRPr="00273875">
        <w:rPr>
          <w:rStyle w:val="StyleBoldUnderline"/>
          <w:rFonts w:asciiTheme="majorHAnsi" w:hAnsiTheme="majorHAnsi"/>
        </w:rPr>
        <w:t xml:space="preserve"> collapse of national currencies</w:t>
      </w:r>
      <w:r w:rsidRPr="00273875">
        <w:rPr>
          <w:rFonts w:asciiTheme="majorHAnsi" w:hAnsiTheme="majorHAnsi"/>
        </w:rPr>
        <w:t xml:space="preserve">, </w:t>
      </w:r>
      <w:r w:rsidRPr="00273875">
        <w:rPr>
          <w:rStyle w:val="StyleBoldUnderline"/>
          <w:rFonts w:asciiTheme="majorHAnsi" w:hAnsiTheme="majorHAnsi"/>
        </w:rPr>
        <w:t>the privatization of State property</w:t>
      </w:r>
      <w:r w:rsidRPr="00273875">
        <w:rPr>
          <w:rFonts w:asciiTheme="majorHAnsi" w:hAnsiTheme="majorHAnsi"/>
          <w:sz w:val="12"/>
          <w:szCs w:val="12"/>
        </w:rPr>
        <w:t>, the imposition of economic sanctions,</w:t>
      </w:r>
      <w:r w:rsidRPr="00273875">
        <w:rPr>
          <w:rFonts w:asciiTheme="majorHAnsi" w:hAnsiTheme="majorHAnsi"/>
          <w:sz w:val="16"/>
          <w:szCs w:val="16"/>
        </w:rPr>
        <w:t xml:space="preserve"> </w:t>
      </w:r>
      <w:r w:rsidRPr="00273875">
        <w:rPr>
          <w:rStyle w:val="StyleBoldUnderline"/>
          <w:rFonts w:asciiTheme="majorHAnsi" w:hAnsiTheme="majorHAnsi"/>
        </w:rPr>
        <w:t>the triggering of inflation and black markets</w:t>
      </w:r>
      <w:r w:rsidRPr="00273875">
        <w:rPr>
          <w:rFonts w:asciiTheme="majorHAnsi" w:hAnsiTheme="majorHAnsi"/>
          <w:sz w:val="12"/>
          <w:szCs w:val="12"/>
        </w:rPr>
        <w:t>.</w:t>
      </w:r>
      <w:r w:rsidR="00193218" w:rsidRPr="00273875">
        <w:rPr>
          <w:rFonts w:asciiTheme="majorHAnsi" w:hAnsiTheme="majorHAnsi"/>
          <w:sz w:val="12"/>
          <w:szCs w:val="12"/>
        </w:rPr>
        <w:t xml:space="preserve">¶ </w:t>
      </w:r>
      <w:r w:rsidR="00E15B3B" w:rsidRPr="00273875">
        <w:rPr>
          <w:rFonts w:asciiTheme="majorHAnsi" w:hAnsiTheme="majorHAnsi"/>
          <w:sz w:val="12"/>
          <w:szCs w:val="12"/>
        </w:rPr>
        <w:t>The economic dimensions of</w:t>
      </w:r>
      <w:r w:rsidRPr="00273875">
        <w:rPr>
          <w:rFonts w:asciiTheme="majorHAnsi" w:hAnsiTheme="majorHAnsi"/>
          <w:sz w:val="12"/>
          <w:szCs w:val="12"/>
        </w:rPr>
        <w:t xml:space="preserve"> this military agenda must be clearly understood. War and Globalization are intimately related. These military and intelligence operations are implemented alongside a process of economic and political destabilization targeting specific countries in all major regions of World.</w:t>
      </w:r>
      <w:r w:rsidR="00193218" w:rsidRPr="00273875">
        <w:rPr>
          <w:rFonts w:asciiTheme="majorHAnsi" w:hAnsiTheme="majorHAnsi"/>
          <w:sz w:val="12"/>
          <w:szCs w:val="12"/>
        </w:rPr>
        <w:t>¶</w:t>
      </w:r>
      <w:r w:rsidR="00193218" w:rsidRPr="00273875">
        <w:rPr>
          <w:rFonts w:asciiTheme="majorHAnsi" w:hAnsiTheme="majorHAnsi"/>
          <w:sz w:val="12"/>
        </w:rPr>
        <w:t xml:space="preserve"> </w:t>
      </w:r>
      <w:r w:rsidR="00E15B3B" w:rsidRPr="00273875">
        <w:rPr>
          <w:rStyle w:val="Emphasis"/>
          <w:rFonts w:asciiTheme="majorHAnsi" w:hAnsiTheme="majorHAnsi"/>
        </w:rPr>
        <w:t>Neoliberalism is an integral part</w:t>
      </w:r>
      <w:r w:rsidR="00E15B3B" w:rsidRPr="00273875">
        <w:rPr>
          <w:rStyle w:val="StyleBoldUnderline"/>
          <w:rFonts w:asciiTheme="majorHAnsi" w:hAnsiTheme="majorHAnsi"/>
        </w:rPr>
        <w:t xml:space="preserve"> of this foreign policy agenda</w:t>
      </w:r>
      <w:r w:rsidR="00E15B3B" w:rsidRPr="00273875">
        <w:rPr>
          <w:rFonts w:asciiTheme="majorHAnsi" w:hAnsiTheme="majorHAnsi"/>
        </w:rPr>
        <w:t xml:space="preserve">. </w:t>
      </w:r>
      <w:r w:rsidR="00E15B3B" w:rsidRPr="00273875">
        <w:rPr>
          <w:rStyle w:val="StyleBoldUnderline"/>
          <w:rFonts w:asciiTheme="majorHAnsi" w:hAnsiTheme="majorHAnsi"/>
        </w:rPr>
        <w:t>It constitutes a</w:t>
      </w:r>
      <w:r w:rsidR="00755858" w:rsidRPr="00273875">
        <w:rPr>
          <w:rStyle w:val="StyleBoldUnderline"/>
          <w:rFonts w:asciiTheme="majorHAnsi" w:hAnsiTheme="majorHAnsi"/>
        </w:rPr>
        <w:t xml:space="preserve">n all encompassing </w:t>
      </w:r>
      <w:r w:rsidR="00755858" w:rsidRPr="00273875">
        <w:rPr>
          <w:rStyle w:val="Emphasis"/>
          <w:rFonts w:asciiTheme="majorHAnsi" w:hAnsiTheme="majorHAnsi"/>
        </w:rPr>
        <w:t>mechanism of</w:t>
      </w:r>
      <w:r w:rsidR="00E15B3B" w:rsidRPr="00273875">
        <w:rPr>
          <w:rStyle w:val="Emphasis"/>
          <w:rFonts w:asciiTheme="majorHAnsi" w:hAnsiTheme="majorHAnsi"/>
        </w:rPr>
        <w:t xml:space="preserve"> economic destabilization</w:t>
      </w:r>
      <w:r w:rsidR="00E15B3B" w:rsidRPr="00273875">
        <w:rPr>
          <w:rFonts w:asciiTheme="majorHAnsi" w:hAnsiTheme="majorHAnsi"/>
        </w:rPr>
        <w:t xml:space="preserve">. </w:t>
      </w:r>
      <w:r w:rsidR="00E15B3B" w:rsidRPr="00273875">
        <w:rPr>
          <w:rFonts w:asciiTheme="majorHAnsi" w:hAnsiTheme="majorHAnsi"/>
          <w:sz w:val="12"/>
          <w:szCs w:val="12"/>
        </w:rPr>
        <w:t>Since the 1997 Asian crisis, the IMF-World Bank structural adjustment program (SAP) has evolved towards a broader framework which consists in ultimately undermining national governments’ ability to formulate and implement national economic and social policies.</w:t>
      </w:r>
      <w:r w:rsidR="00193218" w:rsidRPr="00273875">
        <w:rPr>
          <w:rFonts w:asciiTheme="majorHAnsi" w:hAnsiTheme="majorHAnsi"/>
          <w:sz w:val="12"/>
          <w:szCs w:val="12"/>
        </w:rPr>
        <w:t xml:space="preserve">¶ </w:t>
      </w:r>
      <w:r w:rsidR="00E15B3B" w:rsidRPr="00273875">
        <w:rPr>
          <w:rFonts w:asciiTheme="majorHAnsi" w:hAnsiTheme="majorHAnsi"/>
          <w:sz w:val="12"/>
          <w:szCs w:val="12"/>
        </w:rPr>
        <w:t>In turn,</w:t>
      </w:r>
      <w:r w:rsidR="00E15B3B" w:rsidRPr="00273875">
        <w:rPr>
          <w:rFonts w:asciiTheme="majorHAnsi" w:hAnsiTheme="majorHAnsi"/>
        </w:rPr>
        <w:t xml:space="preserve"> </w:t>
      </w:r>
      <w:r w:rsidR="00E15B3B" w:rsidRPr="00273875">
        <w:rPr>
          <w:rStyle w:val="StyleBoldUnderline"/>
          <w:rFonts w:asciiTheme="majorHAnsi" w:hAnsiTheme="majorHAnsi"/>
        </w:rPr>
        <w:t>the demise of national sovereignty was</w:t>
      </w:r>
      <w:r w:rsidR="00E15B3B" w:rsidRPr="00273875">
        <w:rPr>
          <w:rFonts w:asciiTheme="majorHAnsi" w:hAnsiTheme="majorHAnsi"/>
        </w:rPr>
        <w:t xml:space="preserve"> </w:t>
      </w:r>
      <w:r w:rsidR="00E15B3B" w:rsidRPr="00273875">
        <w:rPr>
          <w:rFonts w:asciiTheme="majorHAnsi" w:hAnsiTheme="majorHAnsi"/>
          <w:sz w:val="12"/>
          <w:szCs w:val="12"/>
        </w:rPr>
        <w:t>also</w:t>
      </w:r>
      <w:r w:rsidR="00E15B3B" w:rsidRPr="00273875">
        <w:rPr>
          <w:rFonts w:asciiTheme="majorHAnsi" w:hAnsiTheme="majorHAnsi"/>
        </w:rPr>
        <w:t xml:space="preserve"> </w:t>
      </w:r>
      <w:r w:rsidR="00E15B3B" w:rsidRPr="00273875">
        <w:rPr>
          <w:rStyle w:val="StyleBoldUnderline"/>
          <w:rFonts w:asciiTheme="majorHAnsi" w:hAnsiTheme="majorHAnsi"/>
        </w:rPr>
        <w:t>facilitated by the</w:t>
      </w:r>
      <w:r w:rsidR="00E15B3B" w:rsidRPr="00273875">
        <w:rPr>
          <w:rFonts w:asciiTheme="majorHAnsi" w:hAnsiTheme="majorHAnsi"/>
        </w:rPr>
        <w:t xml:space="preserve"> </w:t>
      </w:r>
      <w:r w:rsidR="00E15B3B" w:rsidRPr="00273875">
        <w:rPr>
          <w:rFonts w:asciiTheme="majorHAnsi" w:hAnsiTheme="majorHAnsi"/>
          <w:sz w:val="12"/>
          <w:szCs w:val="12"/>
        </w:rPr>
        <w:t xml:space="preserve">instatement of the World Trade Organization </w:t>
      </w:r>
      <w:r w:rsidR="00E15B3B" w:rsidRPr="00273875">
        <w:rPr>
          <w:rFonts w:asciiTheme="majorHAnsi" w:hAnsiTheme="majorHAnsi"/>
        </w:rPr>
        <w:t>(</w:t>
      </w:r>
      <w:r w:rsidR="00E15B3B" w:rsidRPr="00273875">
        <w:rPr>
          <w:rStyle w:val="StyleBoldUnderline"/>
          <w:rFonts w:asciiTheme="majorHAnsi" w:hAnsiTheme="majorHAnsi"/>
        </w:rPr>
        <w:t>WTO</w:t>
      </w:r>
      <w:r w:rsidR="00E15B3B" w:rsidRPr="00273875">
        <w:rPr>
          <w:rFonts w:asciiTheme="majorHAnsi" w:hAnsiTheme="majorHAnsi"/>
        </w:rPr>
        <w:t xml:space="preserve">) </w:t>
      </w:r>
      <w:r w:rsidR="00E15B3B" w:rsidRPr="00273875">
        <w:rPr>
          <w:rFonts w:asciiTheme="majorHAnsi" w:hAnsiTheme="majorHAnsi"/>
          <w:sz w:val="12"/>
          <w:szCs w:val="12"/>
        </w:rPr>
        <w:t>in 1995,</w:t>
      </w:r>
      <w:r w:rsidR="00E15B3B" w:rsidRPr="00273875">
        <w:rPr>
          <w:rFonts w:asciiTheme="majorHAnsi" w:hAnsiTheme="majorHAnsi"/>
        </w:rPr>
        <w:t xml:space="preserve"> </w:t>
      </w:r>
      <w:r w:rsidR="00E15B3B" w:rsidRPr="00273875">
        <w:rPr>
          <w:rStyle w:val="StyleBoldUnderline"/>
          <w:rFonts w:asciiTheme="majorHAnsi" w:hAnsiTheme="majorHAnsi"/>
        </w:rPr>
        <w:t>evolving towards the</w:t>
      </w:r>
      <w:r w:rsidR="00E15B3B" w:rsidRPr="00273875">
        <w:rPr>
          <w:rFonts w:asciiTheme="majorHAnsi" w:hAnsiTheme="majorHAnsi"/>
        </w:rPr>
        <w:t xml:space="preserve"> </w:t>
      </w:r>
      <w:r w:rsidR="00E15B3B" w:rsidRPr="00273875">
        <w:rPr>
          <w:rFonts w:asciiTheme="majorHAnsi" w:hAnsiTheme="majorHAnsi"/>
          <w:sz w:val="12"/>
          <w:szCs w:val="12"/>
        </w:rPr>
        <w:t xml:space="preserve">global trading agreements </w:t>
      </w:r>
      <w:r w:rsidR="00E15B3B" w:rsidRPr="00273875">
        <w:rPr>
          <w:rFonts w:asciiTheme="majorHAnsi" w:hAnsiTheme="majorHAnsi"/>
        </w:rPr>
        <w:t>(</w:t>
      </w:r>
      <w:r w:rsidR="00E15B3B" w:rsidRPr="00273875">
        <w:rPr>
          <w:rStyle w:val="StyleBoldUnderline"/>
          <w:rFonts w:asciiTheme="majorHAnsi" w:hAnsiTheme="majorHAnsi"/>
        </w:rPr>
        <w:t>TTIP and TPP</w:t>
      </w:r>
      <w:r w:rsidR="00E15B3B" w:rsidRPr="00273875">
        <w:rPr>
          <w:rFonts w:asciiTheme="majorHAnsi" w:hAnsiTheme="majorHAnsi"/>
        </w:rPr>
        <w:t xml:space="preserve">) </w:t>
      </w:r>
      <w:r w:rsidR="00E15B3B" w:rsidRPr="00273875">
        <w:rPr>
          <w:rStyle w:val="StyleBoldUnderline"/>
          <w:rFonts w:asciiTheme="majorHAnsi" w:hAnsiTheme="majorHAnsi"/>
        </w:rPr>
        <w:t>which</w:t>
      </w:r>
      <w:r w:rsidR="00E15B3B" w:rsidRPr="00273875">
        <w:rPr>
          <w:rFonts w:asciiTheme="majorHAnsi" w:hAnsiTheme="majorHAnsi"/>
        </w:rPr>
        <w:t xml:space="preserve"> </w:t>
      </w:r>
      <w:r w:rsidR="00E15B3B" w:rsidRPr="00273875">
        <w:rPr>
          <w:rFonts w:asciiTheme="majorHAnsi" w:hAnsiTheme="majorHAnsi"/>
          <w:sz w:val="12"/>
          <w:szCs w:val="12"/>
        </w:rPr>
        <w:t xml:space="preserve">(if adopted) </w:t>
      </w:r>
      <w:r w:rsidR="00E15B3B" w:rsidRPr="00273875">
        <w:rPr>
          <w:rStyle w:val="StyleBoldUnderline"/>
          <w:rFonts w:asciiTheme="majorHAnsi" w:hAnsiTheme="majorHAnsi"/>
        </w:rPr>
        <w:t>would</w:t>
      </w:r>
      <w:r w:rsidR="00E15B3B" w:rsidRPr="00273875">
        <w:rPr>
          <w:rFonts w:asciiTheme="majorHAnsi" w:hAnsiTheme="majorHAnsi"/>
        </w:rPr>
        <w:t xml:space="preserve"> </w:t>
      </w:r>
      <w:r w:rsidR="00E15B3B" w:rsidRPr="00273875">
        <w:rPr>
          <w:rFonts w:asciiTheme="majorHAnsi" w:hAnsiTheme="majorHAnsi"/>
          <w:sz w:val="12"/>
          <w:szCs w:val="12"/>
        </w:rPr>
        <w:t>essentially</w:t>
      </w:r>
      <w:r w:rsidR="00E15B3B" w:rsidRPr="00273875">
        <w:rPr>
          <w:rFonts w:asciiTheme="majorHAnsi" w:hAnsiTheme="majorHAnsi"/>
        </w:rPr>
        <w:t xml:space="preserve"> </w:t>
      </w:r>
      <w:r w:rsidR="00E15B3B" w:rsidRPr="00273875">
        <w:rPr>
          <w:rStyle w:val="StyleBoldUnderline"/>
          <w:rFonts w:asciiTheme="majorHAnsi" w:hAnsiTheme="majorHAnsi"/>
        </w:rPr>
        <w:t>transfer state policy entirely into the hands of corporations</w:t>
      </w:r>
      <w:r w:rsidR="00E15B3B" w:rsidRPr="00273875">
        <w:rPr>
          <w:rFonts w:asciiTheme="majorHAnsi" w:hAnsiTheme="majorHAnsi"/>
        </w:rPr>
        <w:t xml:space="preserve">. </w:t>
      </w:r>
      <w:r w:rsidR="00E15B3B" w:rsidRPr="00273875">
        <w:rPr>
          <w:rFonts w:asciiTheme="majorHAnsi" w:hAnsiTheme="majorHAnsi"/>
          <w:sz w:val="12"/>
          <w:szCs w:val="12"/>
        </w:rPr>
        <w:t>In recent years, neoliberalism has extend its grip from the so-called developing countries to the developed countries of both Eastern and Western Europe. Bankruptcy programs have been set in motion. Island, Portugal, Greece, Ireland, etc, have been the ta</w:t>
      </w:r>
      <w:r w:rsidR="00755858" w:rsidRPr="00273875">
        <w:rPr>
          <w:rFonts w:asciiTheme="majorHAnsi" w:hAnsiTheme="majorHAnsi"/>
          <w:sz w:val="12"/>
          <w:szCs w:val="12"/>
        </w:rPr>
        <w:t>rget of</w:t>
      </w:r>
      <w:r w:rsidR="00E15B3B" w:rsidRPr="00273875">
        <w:rPr>
          <w:rFonts w:asciiTheme="majorHAnsi" w:hAnsiTheme="majorHAnsi"/>
          <w:sz w:val="12"/>
          <w:szCs w:val="12"/>
        </w:rPr>
        <w:t xml:space="preserve"> sweeping austerity measures coupled with the privatization of key sectors of the national economy.</w:t>
      </w:r>
      <w:r w:rsidR="00193218" w:rsidRPr="00273875">
        <w:rPr>
          <w:rFonts w:asciiTheme="majorHAnsi" w:hAnsiTheme="majorHAnsi"/>
          <w:sz w:val="12"/>
          <w:szCs w:val="12"/>
        </w:rPr>
        <w:t>¶</w:t>
      </w:r>
      <w:r w:rsidR="00193218" w:rsidRPr="00273875">
        <w:rPr>
          <w:rFonts w:asciiTheme="majorHAnsi" w:hAnsiTheme="majorHAnsi"/>
          <w:sz w:val="12"/>
        </w:rPr>
        <w:t xml:space="preserve"> </w:t>
      </w:r>
      <w:r w:rsidR="00E15B3B" w:rsidRPr="00273875">
        <w:rPr>
          <w:rStyle w:val="Emphasis"/>
          <w:rFonts w:asciiTheme="majorHAnsi" w:hAnsiTheme="majorHAnsi"/>
        </w:rPr>
        <w:t xml:space="preserve">The global economic crisis is intimately related to America’s hegemonic </w:t>
      </w:r>
      <w:r w:rsidR="00755858" w:rsidRPr="00273875">
        <w:rPr>
          <w:rStyle w:val="Emphasis"/>
          <w:rFonts w:asciiTheme="majorHAnsi" w:hAnsiTheme="majorHAnsi"/>
        </w:rPr>
        <w:t>agenda</w:t>
      </w:r>
      <w:r w:rsidR="00755858" w:rsidRPr="00273875">
        <w:rPr>
          <w:rFonts w:asciiTheme="majorHAnsi" w:hAnsiTheme="majorHAnsi"/>
        </w:rPr>
        <w:t xml:space="preserve">. </w:t>
      </w:r>
      <w:r w:rsidR="00755858" w:rsidRPr="00273875">
        <w:rPr>
          <w:rFonts w:asciiTheme="majorHAnsi" w:hAnsiTheme="majorHAnsi"/>
          <w:sz w:val="12"/>
          <w:szCs w:val="12"/>
        </w:rPr>
        <w:t>In the US and the EU, a</w:t>
      </w:r>
      <w:r w:rsidR="00E15B3B" w:rsidRPr="00273875">
        <w:rPr>
          <w:rFonts w:asciiTheme="majorHAnsi" w:hAnsiTheme="majorHAnsi"/>
          <w:sz w:val="12"/>
          <w:szCs w:val="12"/>
        </w:rPr>
        <w:t xml:space="preserve"> spiralling defense budget backlashes on the civilian sectors of economic activity. “War is Good for Business”: the powerful financial groups which routinely manipulate stock markets, currency and commodity markets, are also promoting the continuation and escalation of the Middle East war. A worldwide process of impoverishment is an integral part of the New World Order agenda.</w:t>
      </w:r>
      <w:r w:rsidR="00193218" w:rsidRPr="00273875">
        <w:rPr>
          <w:rFonts w:asciiTheme="majorHAnsi" w:hAnsiTheme="majorHAnsi"/>
          <w:sz w:val="12"/>
          <w:szCs w:val="12"/>
        </w:rPr>
        <w:t xml:space="preserve">¶ </w:t>
      </w:r>
      <w:r w:rsidR="00755858" w:rsidRPr="00273875">
        <w:rPr>
          <w:rFonts w:asciiTheme="majorHAnsi" w:hAnsiTheme="majorHAnsi"/>
          <w:sz w:val="12"/>
          <w:szCs w:val="12"/>
        </w:rPr>
        <w:t>Historically, impoverishment of large sectors of the World population has been engineered through the imposition of IMF-style macro-economic reforms. Yet,</w:t>
      </w:r>
      <w:r w:rsidR="00755858" w:rsidRPr="00273875">
        <w:rPr>
          <w:rFonts w:asciiTheme="majorHAnsi" w:hAnsiTheme="majorHAnsi"/>
        </w:rPr>
        <w:t xml:space="preserve"> </w:t>
      </w:r>
      <w:r w:rsidR="00755858" w:rsidRPr="00273875">
        <w:rPr>
          <w:rStyle w:val="StyleBoldUnderline"/>
          <w:rFonts w:asciiTheme="majorHAnsi" w:hAnsiTheme="majorHAnsi"/>
        </w:rPr>
        <w:t>in the course of the last 15 years, a new destructive phase has been set in motion</w:t>
      </w:r>
      <w:r w:rsidR="00755858" w:rsidRPr="00273875">
        <w:rPr>
          <w:rFonts w:asciiTheme="majorHAnsi" w:hAnsiTheme="majorHAnsi"/>
        </w:rPr>
        <w:t xml:space="preserve">. </w:t>
      </w:r>
      <w:r w:rsidR="00755858" w:rsidRPr="00273875">
        <w:rPr>
          <w:rStyle w:val="StyleBoldUnderline"/>
          <w:rFonts w:asciiTheme="majorHAnsi" w:hAnsiTheme="majorHAnsi"/>
        </w:rPr>
        <w:t>The World has moved beyond the “globalization of poverty</w:t>
      </w:r>
      <w:r w:rsidR="00755858" w:rsidRPr="00273875">
        <w:rPr>
          <w:rStyle w:val="StyleBoldUnderline"/>
          <w:rFonts w:asciiTheme="majorHAnsi" w:hAnsiTheme="majorHAnsi"/>
          <w:sz w:val="12"/>
          <w:szCs w:val="12"/>
        </w:rPr>
        <w:t>”</w:t>
      </w:r>
      <w:r w:rsidR="00755858" w:rsidRPr="00273875">
        <w:rPr>
          <w:rFonts w:asciiTheme="majorHAnsi" w:hAnsiTheme="majorHAnsi"/>
          <w:sz w:val="12"/>
          <w:szCs w:val="12"/>
        </w:rPr>
        <w:t>: countries are transformed in open territories,</w:t>
      </w:r>
      <w:r w:rsidR="00193218" w:rsidRPr="00273875">
        <w:rPr>
          <w:rFonts w:asciiTheme="majorHAnsi" w:hAnsiTheme="majorHAnsi"/>
          <w:sz w:val="12"/>
          <w:szCs w:val="12"/>
        </w:rPr>
        <w:t>¶</w:t>
      </w:r>
      <w:r w:rsidR="00193218" w:rsidRPr="00273875">
        <w:rPr>
          <w:rFonts w:asciiTheme="majorHAnsi" w:hAnsiTheme="majorHAnsi"/>
          <w:sz w:val="12"/>
        </w:rPr>
        <w:t xml:space="preserve"> </w:t>
      </w:r>
      <w:r w:rsidR="00755858" w:rsidRPr="00273875">
        <w:rPr>
          <w:rStyle w:val="StyleBoldUnderline"/>
          <w:rFonts w:asciiTheme="majorHAnsi" w:hAnsiTheme="majorHAnsi"/>
        </w:rPr>
        <w:t>State institutions collapse</w:t>
      </w:r>
      <w:r w:rsidR="00755858" w:rsidRPr="00273875">
        <w:rPr>
          <w:rFonts w:asciiTheme="majorHAnsi" w:hAnsiTheme="majorHAnsi"/>
          <w:sz w:val="12"/>
          <w:szCs w:val="12"/>
        </w:rPr>
        <w:t>, schools and hospitals are closed down, the legal system disintegrates, borders are redefined,</w:t>
      </w:r>
      <w:r w:rsidR="00755858" w:rsidRPr="00273875">
        <w:rPr>
          <w:rFonts w:asciiTheme="majorHAnsi" w:hAnsiTheme="majorHAnsi"/>
        </w:rPr>
        <w:t xml:space="preserve"> </w:t>
      </w:r>
      <w:r w:rsidR="00755858" w:rsidRPr="00273875">
        <w:rPr>
          <w:rStyle w:val="StyleBoldUnderline"/>
          <w:rFonts w:asciiTheme="majorHAnsi" w:hAnsiTheme="majorHAnsi"/>
        </w:rPr>
        <w:t>broad sectors of economic activity</w:t>
      </w:r>
      <w:r w:rsidR="00755858" w:rsidRPr="00273875">
        <w:rPr>
          <w:rFonts w:asciiTheme="majorHAnsi" w:hAnsiTheme="majorHAnsi"/>
        </w:rPr>
        <w:t xml:space="preserve"> </w:t>
      </w:r>
      <w:r w:rsidR="00755858" w:rsidRPr="00273875">
        <w:rPr>
          <w:rFonts w:asciiTheme="majorHAnsi" w:hAnsiTheme="majorHAnsi"/>
          <w:sz w:val="12"/>
          <w:szCs w:val="12"/>
        </w:rPr>
        <w:t>including agriculture and manufacturing</w:t>
      </w:r>
      <w:r w:rsidR="00755858" w:rsidRPr="00273875">
        <w:rPr>
          <w:rFonts w:asciiTheme="majorHAnsi" w:hAnsiTheme="majorHAnsi"/>
        </w:rPr>
        <w:t xml:space="preserve"> </w:t>
      </w:r>
      <w:r w:rsidR="00755858" w:rsidRPr="00273875">
        <w:rPr>
          <w:rStyle w:val="StyleBoldUnderline"/>
          <w:rFonts w:asciiTheme="majorHAnsi" w:hAnsiTheme="majorHAnsi"/>
        </w:rPr>
        <w:t>are precipitated into bankruptcy</w:t>
      </w:r>
      <w:r w:rsidR="00755858" w:rsidRPr="00273875">
        <w:rPr>
          <w:rFonts w:asciiTheme="majorHAnsi" w:hAnsiTheme="majorHAnsi"/>
          <w:sz w:val="12"/>
          <w:szCs w:val="12"/>
        </w:rPr>
        <w:t>, all of</w:t>
      </w:r>
      <w:r w:rsidR="00755858" w:rsidRPr="00273875">
        <w:rPr>
          <w:rFonts w:asciiTheme="majorHAnsi" w:hAnsiTheme="majorHAnsi"/>
        </w:rPr>
        <w:t xml:space="preserve"> </w:t>
      </w:r>
      <w:r w:rsidR="00755858" w:rsidRPr="00273875">
        <w:rPr>
          <w:rStyle w:val="StyleBoldUnderline"/>
          <w:rFonts w:asciiTheme="majorHAnsi" w:hAnsiTheme="majorHAnsi"/>
        </w:rPr>
        <w:t>which</w:t>
      </w:r>
      <w:r w:rsidR="00755858" w:rsidRPr="00273875">
        <w:rPr>
          <w:rFonts w:asciiTheme="majorHAnsi" w:hAnsiTheme="majorHAnsi"/>
        </w:rPr>
        <w:t xml:space="preserve"> </w:t>
      </w:r>
      <w:r w:rsidR="00755858" w:rsidRPr="00273875">
        <w:rPr>
          <w:rFonts w:asciiTheme="majorHAnsi" w:hAnsiTheme="majorHAnsi"/>
          <w:sz w:val="12"/>
          <w:szCs w:val="12"/>
        </w:rPr>
        <w:t>ultimately</w:t>
      </w:r>
      <w:r w:rsidR="00755858" w:rsidRPr="00273875">
        <w:rPr>
          <w:rFonts w:asciiTheme="majorHAnsi" w:hAnsiTheme="majorHAnsi"/>
        </w:rPr>
        <w:t xml:space="preserve"> </w:t>
      </w:r>
      <w:r w:rsidR="00755858" w:rsidRPr="00273875">
        <w:rPr>
          <w:rStyle w:val="StyleBoldUnderline"/>
          <w:rFonts w:asciiTheme="majorHAnsi" w:hAnsiTheme="majorHAnsi"/>
        </w:rPr>
        <w:t xml:space="preserve">leads to </w:t>
      </w:r>
      <w:r w:rsidR="00755858" w:rsidRPr="00273875">
        <w:rPr>
          <w:rStyle w:val="Emphasis"/>
          <w:rFonts w:asciiTheme="majorHAnsi" w:hAnsiTheme="majorHAnsi"/>
        </w:rPr>
        <w:t>a process of social collapse, exclusion and destruction of human life including the outbreak of famines, the displacement of entire populations</w:t>
      </w:r>
      <w:r w:rsidR="00755858" w:rsidRPr="00273875">
        <w:rPr>
          <w:rFonts w:asciiTheme="majorHAnsi" w:hAnsiTheme="majorHAnsi"/>
        </w:rPr>
        <w:t xml:space="preserve"> </w:t>
      </w:r>
      <w:r w:rsidR="00755858" w:rsidRPr="00273875">
        <w:rPr>
          <w:rFonts w:asciiTheme="majorHAnsi" w:hAnsiTheme="majorHAnsi"/>
          <w:sz w:val="12"/>
          <w:szCs w:val="12"/>
        </w:rPr>
        <w:t>(refugee crisis).This “second stage” goes beyond the process of impoverishment instigated in the early 1980s by creditors and international financial institutions. In this regard, mass poverty resulting from macro-economic reform sets the stage of a process of outright destruction of human life.</w:t>
      </w:r>
      <w:r w:rsidR="00193218" w:rsidRPr="00273875">
        <w:rPr>
          <w:rFonts w:asciiTheme="majorHAnsi" w:hAnsiTheme="majorHAnsi"/>
          <w:sz w:val="12"/>
          <w:szCs w:val="12"/>
        </w:rPr>
        <w:t xml:space="preserve">¶ </w:t>
      </w:r>
      <w:r w:rsidR="00755858" w:rsidRPr="00273875">
        <w:rPr>
          <w:rFonts w:asciiTheme="majorHAnsi" w:hAnsiTheme="majorHAnsi"/>
          <w:sz w:val="12"/>
          <w:szCs w:val="12"/>
        </w:rPr>
        <w:t>In turn, under conditions of widespread unemployment,</w:t>
      </w:r>
      <w:r w:rsidR="00755858" w:rsidRPr="00273875">
        <w:rPr>
          <w:rFonts w:asciiTheme="majorHAnsi" w:hAnsiTheme="majorHAnsi"/>
        </w:rPr>
        <w:t xml:space="preserve"> </w:t>
      </w:r>
      <w:r w:rsidR="00755858" w:rsidRPr="00273875">
        <w:rPr>
          <w:rStyle w:val="StyleBoldUnderline"/>
          <w:rFonts w:asciiTheme="majorHAnsi" w:hAnsiTheme="majorHAnsi"/>
        </w:rPr>
        <w:t>the costs of labor in developing countries has plummeted</w:t>
      </w:r>
      <w:r w:rsidR="00755858" w:rsidRPr="00273875">
        <w:rPr>
          <w:rFonts w:asciiTheme="majorHAnsi" w:hAnsiTheme="majorHAnsi"/>
        </w:rPr>
        <w:t xml:space="preserve">. </w:t>
      </w:r>
      <w:r w:rsidR="00755858" w:rsidRPr="00273875">
        <w:rPr>
          <w:rFonts w:asciiTheme="majorHAnsi" w:hAnsiTheme="majorHAnsi"/>
          <w:sz w:val="12"/>
          <w:szCs w:val="12"/>
        </w:rPr>
        <w:t>The driving force of the global economy is luxury consumption and the weapons industry.</w:t>
      </w:r>
      <w:r w:rsidR="00193218" w:rsidRPr="00273875">
        <w:rPr>
          <w:rFonts w:asciiTheme="majorHAnsi" w:hAnsiTheme="majorHAnsi"/>
          <w:sz w:val="12"/>
          <w:szCs w:val="12"/>
        </w:rPr>
        <w:t xml:space="preserve">¶ </w:t>
      </w:r>
      <w:r w:rsidR="00755858" w:rsidRPr="00273875">
        <w:rPr>
          <w:rFonts w:asciiTheme="majorHAnsi" w:hAnsiTheme="majorHAnsi"/>
          <w:sz w:val="12"/>
          <w:szCs w:val="12"/>
        </w:rPr>
        <w:t>Broadly speaking, the main corporate actors of the New World Order are</w:t>
      </w:r>
      <w:r w:rsidR="00193218" w:rsidRPr="00273875">
        <w:rPr>
          <w:rFonts w:asciiTheme="majorHAnsi" w:hAnsiTheme="majorHAnsi"/>
          <w:sz w:val="12"/>
          <w:szCs w:val="12"/>
        </w:rPr>
        <w:t xml:space="preserve">¶ </w:t>
      </w:r>
      <w:r w:rsidR="00755858" w:rsidRPr="00273875">
        <w:rPr>
          <w:rFonts w:asciiTheme="majorHAnsi" w:hAnsiTheme="majorHAnsi"/>
          <w:sz w:val="12"/>
          <w:szCs w:val="12"/>
        </w:rPr>
        <w:t>• Wall Street and the Western banking conglomerates including its offshore money laundering facilities, tax havens, hedge funds and secret accounts,</w:t>
      </w:r>
      <w:r w:rsidR="00193218" w:rsidRPr="00273875">
        <w:rPr>
          <w:rFonts w:asciiTheme="majorHAnsi" w:hAnsiTheme="majorHAnsi"/>
          <w:sz w:val="12"/>
          <w:szCs w:val="12"/>
        </w:rPr>
        <w:t xml:space="preserve">¶ </w:t>
      </w:r>
      <w:r w:rsidR="00755858" w:rsidRPr="00273875">
        <w:rPr>
          <w:rFonts w:asciiTheme="majorHAnsi" w:hAnsiTheme="majorHAnsi"/>
          <w:sz w:val="12"/>
          <w:szCs w:val="12"/>
        </w:rPr>
        <w:t>• the Military Industrial Complex regrouping major “defense contractors”, security and mercenary companies, intelligence outfits, on contract to the Pentagon;</w:t>
      </w:r>
      <w:r w:rsidR="00193218" w:rsidRPr="00273875">
        <w:rPr>
          <w:rFonts w:asciiTheme="majorHAnsi" w:hAnsiTheme="majorHAnsi"/>
          <w:sz w:val="12"/>
          <w:szCs w:val="12"/>
        </w:rPr>
        <w:t xml:space="preserve">¶ </w:t>
      </w:r>
      <w:r w:rsidR="00755858" w:rsidRPr="00273875">
        <w:rPr>
          <w:rFonts w:asciiTheme="majorHAnsi" w:hAnsiTheme="majorHAnsi"/>
          <w:sz w:val="12"/>
          <w:szCs w:val="12"/>
        </w:rPr>
        <w:t>• the Anglo-American Oil and Energy Giants,</w:t>
      </w:r>
      <w:r w:rsidR="00193218" w:rsidRPr="00273875">
        <w:rPr>
          <w:rFonts w:asciiTheme="majorHAnsi" w:hAnsiTheme="majorHAnsi"/>
          <w:sz w:val="12"/>
          <w:szCs w:val="12"/>
        </w:rPr>
        <w:t xml:space="preserve">¶ </w:t>
      </w:r>
      <w:r w:rsidR="00755858" w:rsidRPr="00273875">
        <w:rPr>
          <w:rFonts w:asciiTheme="majorHAnsi" w:hAnsiTheme="majorHAnsi"/>
          <w:sz w:val="12"/>
          <w:szCs w:val="12"/>
        </w:rPr>
        <w:t>• The Biotech Conglomerates, which increasingly control agriculture and the food chain;</w:t>
      </w:r>
      <w:r w:rsidR="00193218" w:rsidRPr="00273875">
        <w:rPr>
          <w:rFonts w:asciiTheme="majorHAnsi" w:hAnsiTheme="majorHAnsi"/>
          <w:sz w:val="12"/>
          <w:szCs w:val="12"/>
        </w:rPr>
        <w:t xml:space="preserve">¶ </w:t>
      </w:r>
      <w:r w:rsidR="00755858" w:rsidRPr="00273875">
        <w:rPr>
          <w:rFonts w:asciiTheme="majorHAnsi" w:hAnsiTheme="majorHAnsi"/>
          <w:sz w:val="12"/>
          <w:szCs w:val="12"/>
        </w:rPr>
        <w:t>• Big Pharma,</w:t>
      </w:r>
      <w:r w:rsidR="00193218" w:rsidRPr="00273875">
        <w:rPr>
          <w:rFonts w:asciiTheme="majorHAnsi" w:hAnsiTheme="majorHAnsi"/>
          <w:sz w:val="12"/>
          <w:szCs w:val="12"/>
        </w:rPr>
        <w:t xml:space="preserve">¶ </w:t>
      </w:r>
      <w:r w:rsidR="00755858" w:rsidRPr="00273875">
        <w:rPr>
          <w:rFonts w:asciiTheme="majorHAnsi" w:hAnsiTheme="majorHAnsi"/>
          <w:sz w:val="12"/>
          <w:szCs w:val="12"/>
        </w:rPr>
        <w:t>• The Communication Giants</w:t>
      </w:r>
      <w:r w:rsidR="00193218" w:rsidRPr="00273875">
        <w:rPr>
          <w:rFonts w:asciiTheme="majorHAnsi" w:hAnsiTheme="majorHAnsi"/>
          <w:sz w:val="12"/>
          <w:szCs w:val="12"/>
        </w:rPr>
        <w:t xml:space="preserve"> </w:t>
      </w:r>
      <w:r w:rsidR="00755858" w:rsidRPr="00273875">
        <w:rPr>
          <w:rFonts w:asciiTheme="majorHAnsi" w:hAnsiTheme="majorHAnsi"/>
          <w:sz w:val="12"/>
          <w:szCs w:val="12"/>
        </w:rPr>
        <w:t>and Media conglomerates, which constitute the propaganda arm of the New World Order.</w:t>
      </w:r>
      <w:r w:rsidR="00193218" w:rsidRPr="00273875">
        <w:rPr>
          <w:rFonts w:asciiTheme="majorHAnsi" w:hAnsiTheme="majorHAnsi"/>
          <w:sz w:val="12"/>
          <w:szCs w:val="12"/>
        </w:rPr>
        <w:t xml:space="preserve">¶ </w:t>
      </w:r>
      <w:r w:rsidR="00755858" w:rsidRPr="00273875">
        <w:rPr>
          <w:rFonts w:asciiTheme="majorHAnsi" w:hAnsiTheme="majorHAnsi"/>
          <w:sz w:val="12"/>
          <w:szCs w:val="12"/>
        </w:rPr>
        <w:t>There is of course overlap, between Big Pharma and the Weapons industry, the oil conglomerates and Wall Street, etc.</w:t>
      </w:r>
      <w:r w:rsidR="00193218" w:rsidRPr="00273875">
        <w:rPr>
          <w:rFonts w:asciiTheme="majorHAnsi" w:hAnsiTheme="majorHAnsi"/>
          <w:sz w:val="12"/>
          <w:szCs w:val="12"/>
        </w:rPr>
        <w:t xml:space="preserve">¶ </w:t>
      </w:r>
      <w:r w:rsidR="00755858" w:rsidRPr="00273875">
        <w:rPr>
          <w:rFonts w:asciiTheme="majorHAnsi" w:hAnsiTheme="majorHAnsi"/>
          <w:sz w:val="12"/>
          <w:szCs w:val="12"/>
        </w:rPr>
        <w:t>These various corporate entities interact with government bodies, international financial institutions, US intelligence.</w:t>
      </w:r>
      <w:r w:rsidR="00193218" w:rsidRPr="00273875">
        <w:rPr>
          <w:rFonts w:asciiTheme="majorHAnsi" w:hAnsiTheme="majorHAnsi"/>
          <w:sz w:val="12"/>
          <w:szCs w:val="12"/>
        </w:rPr>
        <w:t xml:space="preserve"> </w:t>
      </w:r>
      <w:r w:rsidR="00755858" w:rsidRPr="00273875">
        <w:rPr>
          <w:rFonts w:asciiTheme="majorHAnsi" w:hAnsiTheme="majorHAnsi"/>
          <w:sz w:val="12"/>
          <w:szCs w:val="12"/>
        </w:rPr>
        <w:t>The state structure has evolved towards what Peter Dale Scott calls the “Deep State”, integrated by covert intelligence bodies, think tanks, secret councils and consultative bodies, where important New World Order decisions are ultimately reached on behalf of powerful corporate interests.</w:t>
      </w:r>
      <w:r w:rsidR="00193218" w:rsidRPr="00273875">
        <w:rPr>
          <w:rFonts w:asciiTheme="majorHAnsi" w:hAnsiTheme="majorHAnsi"/>
          <w:sz w:val="12"/>
          <w:szCs w:val="12"/>
        </w:rPr>
        <w:t xml:space="preserve">¶ </w:t>
      </w:r>
      <w:r w:rsidR="00755858" w:rsidRPr="00273875">
        <w:rPr>
          <w:rFonts w:asciiTheme="majorHAnsi" w:hAnsiTheme="majorHAnsi"/>
          <w:sz w:val="12"/>
          <w:szCs w:val="12"/>
        </w:rPr>
        <w:t>In turn, intelligence operatives increasingly permeate the United Nations including its specialized agencies, nongovernmental organizations, trade unions, political parties.</w:t>
      </w:r>
      <w:r w:rsidR="00193218" w:rsidRPr="00273875">
        <w:rPr>
          <w:rFonts w:asciiTheme="majorHAnsi" w:hAnsiTheme="majorHAnsi"/>
          <w:sz w:val="12"/>
          <w:szCs w:val="12"/>
        </w:rPr>
        <w:t xml:space="preserve">¶ </w:t>
      </w:r>
      <w:r w:rsidR="00755858" w:rsidRPr="00273875">
        <w:rPr>
          <w:rFonts w:asciiTheme="majorHAnsi" w:hAnsiTheme="majorHAnsi"/>
          <w:sz w:val="12"/>
          <w:szCs w:val="12"/>
        </w:rPr>
        <w:t>What this means is that the executive and legislature constitute a smokescreen, a mechanism for providing political legitimacy to decisions taken by the corporate establishment behind closed doors.</w:t>
      </w:r>
      <w:r w:rsidR="00193218" w:rsidRPr="00273875">
        <w:rPr>
          <w:rFonts w:asciiTheme="majorHAnsi" w:hAnsiTheme="majorHAnsi"/>
          <w:sz w:val="12"/>
          <w:szCs w:val="12"/>
        </w:rPr>
        <w:t xml:space="preserve">¶ </w:t>
      </w:r>
      <w:r w:rsidR="00D93896" w:rsidRPr="00273875">
        <w:rPr>
          <w:rFonts w:asciiTheme="majorHAnsi" w:hAnsiTheme="majorHAnsi"/>
          <w:sz w:val="12"/>
          <w:szCs w:val="12"/>
        </w:rPr>
        <w:t>The corporate</w:t>
      </w:r>
      <w:r w:rsidR="006D6AD7" w:rsidRPr="00273875">
        <w:rPr>
          <w:rFonts w:asciiTheme="majorHAnsi" w:hAnsiTheme="majorHAnsi"/>
          <w:sz w:val="12"/>
          <w:szCs w:val="12"/>
        </w:rPr>
        <w:t xml:space="preserve"> media, which constitutes the propaganda arm of the New World Order, has a long history whereby intelligence ops oversee the news chain. In turn, the corporate media serves the useful purpose of obfuscating war crimes, of presenting a humanitarian narrative which upholds the legitimacy of politicians in high office.</w:t>
      </w:r>
      <w:r w:rsidR="00193218" w:rsidRPr="00273875">
        <w:rPr>
          <w:rFonts w:asciiTheme="majorHAnsi" w:hAnsiTheme="majorHAnsi"/>
          <w:sz w:val="12"/>
          <w:szCs w:val="12"/>
        </w:rPr>
        <w:t xml:space="preserve">¶ </w:t>
      </w:r>
      <w:r w:rsidR="006D6AD7" w:rsidRPr="00273875">
        <w:rPr>
          <w:rFonts w:asciiTheme="majorHAnsi" w:hAnsiTheme="majorHAnsi"/>
          <w:sz w:val="12"/>
          <w:szCs w:val="12"/>
        </w:rPr>
        <w:t>Acts of war and economic destabilization are granted legitimacy. War is presented as a peace-keeping undertaking.</w:t>
      </w:r>
      <w:r w:rsidR="00193218" w:rsidRPr="00273875">
        <w:rPr>
          <w:rFonts w:asciiTheme="majorHAnsi" w:hAnsiTheme="majorHAnsi"/>
          <w:sz w:val="12"/>
          <w:szCs w:val="12"/>
        </w:rPr>
        <w:t xml:space="preserve">¶ </w:t>
      </w:r>
      <w:r w:rsidR="006D6AD7" w:rsidRPr="00273875">
        <w:rPr>
          <w:rFonts w:asciiTheme="majorHAnsi" w:hAnsiTheme="majorHAnsi"/>
          <w:sz w:val="12"/>
          <w:szCs w:val="12"/>
        </w:rPr>
        <w:t>Both the global economy as well as the political fabric of Western capitalism have become criminalized. The judicial apparatus at a national level as well the various international human rights tribunals and criminal courts serve the useful function of upholding the legitimacy of US-NATO led wars and human rights violations.</w:t>
      </w:r>
      <w:r w:rsidR="00193218" w:rsidRPr="00273875">
        <w:rPr>
          <w:rFonts w:asciiTheme="majorHAnsi" w:hAnsiTheme="majorHAnsi"/>
          <w:sz w:val="12"/>
          <w:szCs w:val="12"/>
        </w:rPr>
        <w:t xml:space="preserve">¶ </w:t>
      </w:r>
      <w:r w:rsidR="00D93896" w:rsidRPr="00273875">
        <w:rPr>
          <w:rFonts w:asciiTheme="majorHAnsi" w:hAnsiTheme="majorHAnsi"/>
          <w:sz w:val="12"/>
          <w:szCs w:val="12"/>
        </w:rPr>
        <w:t>There are of course significant divisions and capitalist rivalry within the corporate establishment.</w:t>
      </w:r>
      <w:r w:rsidR="00D93896" w:rsidRPr="00273875">
        <w:rPr>
          <w:rFonts w:asciiTheme="majorHAnsi" w:hAnsiTheme="majorHAnsi"/>
        </w:rPr>
        <w:t xml:space="preserve"> </w:t>
      </w:r>
      <w:r w:rsidR="00D93896" w:rsidRPr="00273875">
        <w:rPr>
          <w:rStyle w:val="StyleBoldUnderline"/>
          <w:rFonts w:asciiTheme="majorHAnsi" w:hAnsiTheme="majorHAnsi"/>
        </w:rPr>
        <w:t xml:space="preserve">In the post Cold War era, the US hegemonic project consists in destabilizing competing poles of capitalist development </w:t>
      </w:r>
      <w:r w:rsidR="00D93896" w:rsidRPr="00273875">
        <w:rPr>
          <w:rStyle w:val="Emphasis"/>
          <w:rFonts w:asciiTheme="majorHAnsi" w:hAnsiTheme="majorHAnsi"/>
        </w:rPr>
        <w:t>including China</w:t>
      </w:r>
      <w:r w:rsidR="00D93896" w:rsidRPr="00273875">
        <w:rPr>
          <w:rFonts w:asciiTheme="majorHAnsi" w:hAnsiTheme="majorHAnsi"/>
          <w:sz w:val="12"/>
          <w:szCs w:val="12"/>
        </w:rPr>
        <w:t>, Russia and Iran as well as countries such as India, Brazil and Argentina.</w:t>
      </w:r>
      <w:r w:rsidR="00193218" w:rsidRPr="00273875">
        <w:rPr>
          <w:rFonts w:asciiTheme="majorHAnsi" w:hAnsiTheme="majorHAnsi"/>
          <w:sz w:val="12"/>
          <w:szCs w:val="12"/>
        </w:rPr>
        <w:t xml:space="preserve">¶ </w:t>
      </w:r>
      <w:r w:rsidR="00D93896" w:rsidRPr="00273875">
        <w:rPr>
          <w:rFonts w:asciiTheme="majorHAnsi" w:hAnsiTheme="majorHAnsi"/>
          <w:sz w:val="12"/>
          <w:szCs w:val="12"/>
        </w:rPr>
        <w:t>In recent developments, the US has also exerted pressure on the capitalist structures of the member states of the European Union. Washington exerts influence in the election of heads of State including Germany and France, which are increasingly aligned with Washington.</w:t>
      </w:r>
      <w:r w:rsidR="00193218" w:rsidRPr="00273875">
        <w:rPr>
          <w:rFonts w:asciiTheme="majorHAnsi" w:hAnsiTheme="majorHAnsi"/>
          <w:sz w:val="12"/>
          <w:szCs w:val="12"/>
        </w:rPr>
        <w:t>¶</w:t>
      </w:r>
      <w:r w:rsidR="00193218" w:rsidRPr="00273875">
        <w:rPr>
          <w:rFonts w:asciiTheme="majorHAnsi" w:hAnsiTheme="majorHAnsi"/>
          <w:sz w:val="12"/>
        </w:rPr>
        <w:t xml:space="preserve"> </w:t>
      </w:r>
      <w:r w:rsidR="00D93896" w:rsidRPr="00273875">
        <w:rPr>
          <w:rStyle w:val="StyleBoldUnderline"/>
          <w:rFonts w:asciiTheme="majorHAnsi" w:hAnsiTheme="majorHAnsi"/>
        </w:rPr>
        <w:t>The monetary dimensions are crucial</w:t>
      </w:r>
      <w:r w:rsidR="00D93896" w:rsidRPr="00273875">
        <w:rPr>
          <w:rFonts w:asciiTheme="majorHAnsi" w:hAnsiTheme="majorHAnsi"/>
        </w:rPr>
        <w:t xml:space="preserve">. </w:t>
      </w:r>
      <w:r w:rsidR="00D93896" w:rsidRPr="00273875">
        <w:rPr>
          <w:rStyle w:val="StyleBoldUnderline"/>
          <w:rFonts w:asciiTheme="majorHAnsi" w:hAnsiTheme="majorHAnsi"/>
        </w:rPr>
        <w:t>The international financial system established under Bretton Woods prevails</w:t>
      </w:r>
      <w:r w:rsidR="00D93896" w:rsidRPr="00273875">
        <w:rPr>
          <w:rFonts w:asciiTheme="majorHAnsi" w:hAnsiTheme="majorHAnsi"/>
        </w:rPr>
        <w:t xml:space="preserve">. </w:t>
      </w:r>
      <w:r w:rsidR="00D93896" w:rsidRPr="00273875">
        <w:rPr>
          <w:rStyle w:val="StyleBoldUnderline"/>
          <w:rFonts w:asciiTheme="majorHAnsi" w:hAnsiTheme="majorHAnsi"/>
        </w:rPr>
        <w:t>The global financial apparatus is dollarized</w:t>
      </w:r>
      <w:r w:rsidR="00D93896" w:rsidRPr="00273875">
        <w:rPr>
          <w:rFonts w:asciiTheme="majorHAnsi" w:hAnsiTheme="majorHAnsi"/>
        </w:rPr>
        <w:t xml:space="preserve">. </w:t>
      </w:r>
      <w:r w:rsidR="00D93896" w:rsidRPr="00273875">
        <w:rPr>
          <w:rStyle w:val="StyleBoldUnderline"/>
          <w:rFonts w:asciiTheme="majorHAnsi" w:hAnsiTheme="majorHAnsi"/>
        </w:rPr>
        <w:t>The powers of money creation are used as a mechanism to appropriate real economy assets</w:t>
      </w:r>
      <w:r w:rsidR="00D93896" w:rsidRPr="00273875">
        <w:rPr>
          <w:rFonts w:asciiTheme="majorHAnsi" w:hAnsiTheme="majorHAnsi"/>
        </w:rPr>
        <w:t xml:space="preserve">. </w:t>
      </w:r>
      <w:r w:rsidR="00D93896" w:rsidRPr="00273875">
        <w:rPr>
          <w:rStyle w:val="StyleBoldUnderline"/>
          <w:rFonts w:asciiTheme="majorHAnsi" w:hAnsiTheme="majorHAnsi"/>
        </w:rPr>
        <w:t>Speculative financial trade has become an instrument of enrichment</w:t>
      </w:r>
      <w:r w:rsidR="00D93896" w:rsidRPr="00273875">
        <w:rPr>
          <w:rFonts w:asciiTheme="majorHAnsi" w:hAnsiTheme="majorHAnsi"/>
        </w:rPr>
        <w:t xml:space="preserve"> </w:t>
      </w:r>
      <w:r w:rsidR="00D93896" w:rsidRPr="00273875">
        <w:rPr>
          <w:rFonts w:asciiTheme="majorHAnsi" w:hAnsiTheme="majorHAnsi"/>
          <w:sz w:val="12"/>
          <w:szCs w:val="12"/>
        </w:rPr>
        <w:t>at the expense of the real economy. Excess corporate profits and multibillion dollar speculative earnings (deposited in tax free corporate charities) are also recycled towards the corporate control of politicians, civil society organizations, not to mention scientists and intellectuals. It’s called corruption, co-optation, fraud.</w:t>
      </w:r>
    </w:p>
    <w:p w14:paraId="155A72E2" w14:textId="1A9842DE" w:rsidR="008856E7" w:rsidRPr="00273875" w:rsidRDefault="00D0412F" w:rsidP="004C4209">
      <w:pPr>
        <w:pStyle w:val="Heading3"/>
      </w:pPr>
      <w:r w:rsidRPr="00273875">
        <w:t xml:space="preserve">Currency Revaluation/Export </w:t>
      </w:r>
      <w:r w:rsidR="008856E7" w:rsidRPr="00273875">
        <w:t>Access Link</w:t>
      </w:r>
    </w:p>
    <w:p w14:paraId="1E15114C" w14:textId="54CAEB65" w:rsidR="00184259" w:rsidRPr="00273875" w:rsidRDefault="00395123" w:rsidP="004C4209">
      <w:pPr>
        <w:pStyle w:val="Heading4"/>
      </w:pPr>
      <w:r w:rsidRPr="00273875">
        <w:t xml:space="preserve">Chinese currency revaluation and expanded </w:t>
      </w:r>
      <w:r w:rsidR="004470F3" w:rsidRPr="00273875">
        <w:t xml:space="preserve">US export access </w:t>
      </w:r>
      <w:r w:rsidR="00624E2B" w:rsidRPr="00273875">
        <w:t xml:space="preserve">reproduce neoliberal globalization – </w:t>
      </w:r>
      <w:r w:rsidR="00663A70" w:rsidRPr="00273875">
        <w:t xml:space="preserve">the aff </w:t>
      </w:r>
      <w:r w:rsidR="00184259" w:rsidRPr="00273875">
        <w:t xml:space="preserve">fails to revitalize US manufacturing while </w:t>
      </w:r>
      <w:r w:rsidR="00DC117C" w:rsidRPr="00273875">
        <w:t>using China bashing to deflect critique of capitalism</w:t>
      </w:r>
      <w:r w:rsidR="0061484A" w:rsidRPr="00273875">
        <w:t xml:space="preserve"> </w:t>
      </w:r>
    </w:p>
    <w:p w14:paraId="21DFC158" w14:textId="4AC11303" w:rsidR="008856E7" w:rsidRPr="00273875" w:rsidRDefault="00BF1A57" w:rsidP="008856E7">
      <w:pPr>
        <w:rPr>
          <w:rStyle w:val="StyleStyleBold12pt"/>
          <w:rFonts w:asciiTheme="majorHAnsi" w:hAnsiTheme="majorHAnsi"/>
        </w:rPr>
      </w:pPr>
      <w:r w:rsidRPr="00273875">
        <w:rPr>
          <w:rStyle w:val="StyleStyleBold12pt"/>
          <w:rFonts w:asciiTheme="majorHAnsi" w:hAnsiTheme="majorHAnsi"/>
        </w:rPr>
        <w:t xml:space="preserve">Hart-Landsberg </w:t>
      </w:r>
      <w:r w:rsidR="00261201" w:rsidRPr="00273875">
        <w:rPr>
          <w:rStyle w:val="StyleStyleBold12pt"/>
          <w:rFonts w:asciiTheme="majorHAnsi" w:hAnsiTheme="majorHAnsi"/>
        </w:rPr>
        <w:t>10</w:t>
      </w:r>
    </w:p>
    <w:p w14:paraId="60DE49C6" w14:textId="03144CC8" w:rsidR="00261201" w:rsidRPr="00273875" w:rsidRDefault="00261201" w:rsidP="008856E7">
      <w:pPr>
        <w:rPr>
          <w:rFonts w:asciiTheme="majorHAnsi" w:hAnsiTheme="majorHAnsi"/>
        </w:rPr>
      </w:pPr>
      <w:r w:rsidRPr="00273875">
        <w:rPr>
          <w:rFonts w:asciiTheme="majorHAnsi" w:hAnsiTheme="majorHAnsi"/>
        </w:rPr>
        <w:t xml:space="preserve">(Martin Hart-Landsberg, </w:t>
      </w:r>
      <w:r w:rsidR="00F52C56" w:rsidRPr="00273875">
        <w:rPr>
          <w:rFonts w:asciiTheme="majorHAnsi" w:hAnsiTheme="majorHAnsi"/>
        </w:rPr>
        <w:t xml:space="preserve">teaches economics at Lewis and Clark College, </w:t>
      </w:r>
      <w:r w:rsidR="00C23851" w:rsidRPr="00273875">
        <w:rPr>
          <w:rFonts w:asciiTheme="majorHAnsi" w:hAnsiTheme="majorHAnsi"/>
        </w:rPr>
        <w:t xml:space="preserve">“The U.S. Economy and China: Capitalism, Class, and Crisis,” </w:t>
      </w:r>
      <w:r w:rsidR="00CE16B8" w:rsidRPr="00273875">
        <w:rPr>
          <w:rFonts w:asciiTheme="majorHAnsi" w:hAnsiTheme="majorHAnsi"/>
          <w:i/>
        </w:rPr>
        <w:t>Monthly Review</w:t>
      </w:r>
      <w:r w:rsidR="00CE16B8" w:rsidRPr="00273875">
        <w:rPr>
          <w:rFonts w:asciiTheme="majorHAnsi" w:hAnsiTheme="majorHAnsi"/>
        </w:rPr>
        <w:t xml:space="preserve">, Volume 61, Issue 9, </w:t>
      </w:r>
      <w:r w:rsidR="000B026B" w:rsidRPr="00273875">
        <w:rPr>
          <w:rFonts w:asciiTheme="majorHAnsi" w:hAnsiTheme="majorHAnsi"/>
        </w:rPr>
        <w:t>http://monthlyreview.org/2010/02/01/the-u-s-economy-and-china-capitalism-class-and-crisis/)</w:t>
      </w:r>
    </w:p>
    <w:p w14:paraId="20091C9F" w14:textId="77777777" w:rsidR="008856E7" w:rsidRPr="00273875" w:rsidRDefault="008856E7" w:rsidP="008856E7">
      <w:pPr>
        <w:rPr>
          <w:rFonts w:asciiTheme="majorHAnsi" w:hAnsiTheme="majorHAnsi"/>
        </w:rPr>
      </w:pPr>
    </w:p>
    <w:p w14:paraId="7F36B21D" w14:textId="2FA68241" w:rsidR="008856E7" w:rsidRPr="00273875" w:rsidRDefault="008856E7" w:rsidP="008856E7">
      <w:pPr>
        <w:rPr>
          <w:rFonts w:asciiTheme="majorHAnsi" w:hAnsiTheme="majorHAnsi"/>
          <w:sz w:val="12"/>
          <w:szCs w:val="12"/>
        </w:rPr>
      </w:pPr>
      <w:r w:rsidRPr="00273875">
        <w:rPr>
          <w:rFonts w:asciiTheme="majorHAnsi" w:hAnsiTheme="majorHAnsi"/>
          <w:sz w:val="12"/>
          <w:szCs w:val="12"/>
        </w:rPr>
        <w:t>As we have seen,</w:t>
      </w:r>
      <w:r w:rsidRPr="00273875">
        <w:rPr>
          <w:rFonts w:asciiTheme="majorHAnsi" w:hAnsiTheme="majorHAnsi"/>
        </w:rPr>
        <w:t xml:space="preserve"> </w:t>
      </w:r>
      <w:r w:rsidRPr="00273875">
        <w:rPr>
          <w:rStyle w:val="StyleBoldUnderline"/>
          <w:rFonts w:asciiTheme="majorHAnsi" w:hAnsiTheme="majorHAnsi"/>
        </w:rPr>
        <w:t>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and Chinese economies have become intertwined in complex ways</w:t>
      </w:r>
      <w:r w:rsidRPr="00273875">
        <w:rPr>
          <w:rFonts w:asciiTheme="majorHAnsi" w:hAnsiTheme="majorHAnsi"/>
        </w:rPr>
        <w:t xml:space="preserve">. </w:t>
      </w:r>
      <w:r w:rsidRPr="00273875">
        <w:rPr>
          <w:rStyle w:val="StyleBoldUnderline"/>
          <w:rFonts w:asciiTheme="majorHAnsi" w:hAnsiTheme="majorHAnsi"/>
        </w:rPr>
        <w:t>Conventional wisdom is</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this outcome was</w:t>
      </w:r>
      <w:r w:rsidRPr="00273875">
        <w:rPr>
          <w:rFonts w:asciiTheme="majorHAnsi" w:hAnsiTheme="majorHAnsi"/>
        </w:rPr>
        <w:t xml:space="preserve"> </w:t>
      </w:r>
      <w:r w:rsidRPr="00273875">
        <w:rPr>
          <w:rFonts w:asciiTheme="majorHAnsi" w:hAnsiTheme="majorHAnsi"/>
          <w:sz w:val="12"/>
          <w:szCs w:val="12"/>
        </w:rPr>
        <w:t>largely</w:t>
      </w:r>
      <w:r w:rsidRPr="00273875">
        <w:rPr>
          <w:rFonts w:asciiTheme="majorHAnsi" w:hAnsiTheme="majorHAnsi"/>
        </w:rPr>
        <w:t xml:space="preserve"> </w:t>
      </w:r>
      <w:r w:rsidRPr="00273875">
        <w:rPr>
          <w:rStyle w:val="StyleBoldUnderline"/>
          <w:rFonts w:asciiTheme="majorHAnsi" w:hAnsiTheme="majorHAnsi"/>
        </w:rPr>
        <w:t>shaped by an aggressive Chinese export policy that has benefited China but left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w:t>
      </w:r>
      <w:r w:rsidRPr="00273875">
        <w:rPr>
          <w:rFonts w:asciiTheme="majorHAnsi" w:hAnsiTheme="majorHAnsi"/>
        </w:rPr>
        <w:t xml:space="preserve"> </w:t>
      </w:r>
      <w:r w:rsidRPr="00273875">
        <w:rPr>
          <w:rStyle w:val="StyleBoldUnderline"/>
          <w:rFonts w:asciiTheme="majorHAnsi" w:hAnsiTheme="majorHAnsi"/>
        </w:rPr>
        <w:t>with a weakened and unbalanced economy</w:t>
      </w:r>
      <w:r w:rsidRPr="00273875">
        <w:rPr>
          <w:rFonts w:asciiTheme="majorHAnsi" w:hAnsiTheme="majorHAnsi"/>
        </w:rPr>
        <w:t xml:space="preserve">. </w:t>
      </w:r>
      <w:r w:rsidRPr="00273875">
        <w:rPr>
          <w:rStyle w:val="StyleBoldUnderline"/>
          <w:rFonts w:asciiTheme="majorHAnsi" w:hAnsiTheme="majorHAnsi"/>
        </w:rPr>
        <w:t>In reality</w:t>
      </w:r>
      <w:r w:rsidRPr="00273875">
        <w:rPr>
          <w:rFonts w:asciiTheme="majorHAnsi" w:hAnsiTheme="majorHAnsi"/>
          <w:sz w:val="12"/>
          <w:szCs w:val="12"/>
        </w:rPr>
        <w:t>, as argued above,</w:t>
      </w:r>
      <w:r w:rsidRPr="00273875">
        <w:rPr>
          <w:rFonts w:asciiTheme="majorHAnsi" w:hAnsiTheme="majorHAnsi"/>
        </w:rPr>
        <w:t xml:space="preserve"> </w:t>
      </w:r>
      <w:r w:rsidRPr="00273875">
        <w:rPr>
          <w:rStyle w:val="Emphasis"/>
          <w:rFonts w:asciiTheme="majorHAnsi" w:hAnsiTheme="majorHAnsi"/>
        </w:rPr>
        <w:t>this outcome was forged by global capitalist dynamics</w:t>
      </w:r>
      <w:r w:rsidRPr="00273875">
        <w:rPr>
          <w:rFonts w:asciiTheme="majorHAnsi" w:hAnsiTheme="majorHAnsi"/>
        </w:rPr>
        <w:t xml:space="preserve"> </w:t>
      </w:r>
      <w:r w:rsidRPr="00273875">
        <w:rPr>
          <w:rFonts w:asciiTheme="majorHAnsi" w:hAnsiTheme="majorHAnsi"/>
          <w:sz w:val="12"/>
          <w:szCs w:val="12"/>
        </w:rPr>
        <w:t>and, as such, it reflects core class realities: transnational capital and those allied with it (in both countries) have gained, while workers (from both countries) have been forced to compete against each other, to their collective detriment.¶ Reflecting this reality,</w:t>
      </w:r>
      <w:r w:rsidRPr="00273875">
        <w:rPr>
          <w:rFonts w:asciiTheme="majorHAnsi" w:hAnsiTheme="majorHAnsi"/>
        </w:rPr>
        <w:t xml:space="preserve"> </w:t>
      </w:r>
      <w:r w:rsidRPr="00273875">
        <w:rPr>
          <w:rStyle w:val="StyleBoldUnderline"/>
          <w:rFonts w:asciiTheme="majorHAnsi" w:hAnsiTheme="majorHAnsi"/>
        </w:rPr>
        <w:t>the current world crisis has had</w:t>
      </w:r>
      <w:r w:rsidRPr="00273875">
        <w:rPr>
          <w:rFonts w:asciiTheme="majorHAnsi" w:hAnsiTheme="majorHAnsi"/>
          <w:sz w:val="12"/>
          <w:szCs w:val="12"/>
        </w:rPr>
        <w:t xml:space="preserve">, at best, </w:t>
      </w:r>
      <w:r w:rsidRPr="00273875">
        <w:rPr>
          <w:rStyle w:val="StyleBoldUnderline"/>
          <w:rFonts w:asciiTheme="majorHAnsi" w:hAnsiTheme="majorHAnsi"/>
        </w:rPr>
        <w:t>minor effects on</w:t>
      </w:r>
      <w:r w:rsidRPr="00273875">
        <w:rPr>
          <w:rFonts w:asciiTheme="majorHAnsi" w:hAnsiTheme="majorHAnsi"/>
        </w:rPr>
        <w:t xml:space="preserve"> </w:t>
      </w:r>
      <w:r w:rsidRPr="00273875">
        <w:rPr>
          <w:rFonts w:asciiTheme="majorHAnsi" w:hAnsiTheme="majorHAnsi"/>
          <w:sz w:val="12"/>
          <w:szCs w:val="12"/>
        </w:rPr>
        <w:t xml:space="preserve">current </w:t>
      </w:r>
      <w:r w:rsidRPr="00273875">
        <w:rPr>
          <w:rStyle w:val="StyleBoldUnderline"/>
          <w:rFonts w:asciiTheme="majorHAnsi" w:hAnsiTheme="majorHAnsi"/>
        </w:rPr>
        <w:t>U.S. and Chinese economic strategies and</w:t>
      </w:r>
      <w:r w:rsidRPr="00273875">
        <w:rPr>
          <w:rFonts w:asciiTheme="majorHAnsi" w:hAnsiTheme="majorHAnsi"/>
          <w:sz w:val="12"/>
          <w:szCs w:val="12"/>
        </w:rPr>
        <w:t xml:space="preserve">, by extension, </w:t>
      </w:r>
      <w:r w:rsidRPr="00273875">
        <w:rPr>
          <w:rStyle w:val="StyleBoldUnderline"/>
          <w:rFonts w:asciiTheme="majorHAnsi" w:hAnsiTheme="majorHAnsi"/>
        </w:rPr>
        <w:t>bilateral trade relations</w:t>
      </w:r>
      <w:r w:rsidRPr="00273875">
        <w:rPr>
          <w:rFonts w:asciiTheme="majorHAnsi" w:hAnsiTheme="majorHAnsi"/>
        </w:rPr>
        <w:t xml:space="preserve">. </w:t>
      </w:r>
      <w:r w:rsidRPr="00273875">
        <w:rPr>
          <w:rFonts w:asciiTheme="majorHAnsi" w:hAnsiTheme="majorHAnsi"/>
          <w:sz w:val="12"/>
          <w:szCs w:val="12"/>
        </w:rPr>
        <w:t xml:space="preserve">Governments in both countries have implemented stimulus programs that were designed to sustain growth without transforming existing patterns of economic activity. In fact, both have engaged in major efforts to reinforce those patterns. The Chinese government has actively intervened (restructuring labor markets) to strengthen the competitiveness of its exporters, and the U.S. government has actively intervened (with massive subsidies) to support leading financial enterprises.¶ How, then, should U.S. economic problems be addressed? As previously noted, </w:t>
      </w:r>
      <w:r w:rsidRPr="00273875">
        <w:rPr>
          <w:rStyle w:val="StyleBoldUnderline"/>
          <w:rFonts w:asciiTheme="majorHAnsi" w:hAnsiTheme="majorHAnsi"/>
        </w:rPr>
        <w:t>those who argue</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China is the main cause of current problems promote the following policy answers</w:t>
      </w:r>
      <w:r w:rsidRPr="00273875">
        <w:rPr>
          <w:rFonts w:asciiTheme="majorHAnsi" w:hAnsiTheme="majorHAnsi"/>
        </w:rPr>
        <w:t xml:space="preserve">: </w:t>
      </w:r>
      <w:r w:rsidRPr="00273875">
        <w:rPr>
          <w:rStyle w:val="StyleBoldUnderline"/>
          <w:rFonts w:asciiTheme="majorHAnsi" w:hAnsiTheme="majorHAnsi"/>
        </w:rPr>
        <w:t>force China to revalue its currency, open its markets to U.S. exports, and play by the rules of competitive capitalism</w:t>
      </w:r>
      <w:r w:rsidRPr="00273875">
        <w:rPr>
          <w:rFonts w:asciiTheme="majorHAnsi" w:hAnsiTheme="majorHAnsi"/>
        </w:rPr>
        <w:t xml:space="preserve">. </w:t>
      </w:r>
      <w:r w:rsidRPr="00273875">
        <w:rPr>
          <w:rFonts w:asciiTheme="majorHAnsi" w:hAnsiTheme="majorHAnsi"/>
          <w:sz w:val="12"/>
          <w:szCs w:val="12"/>
        </w:rPr>
        <w:t xml:space="preserve">Unfortunately, </w:t>
      </w:r>
      <w:r w:rsidRPr="00273875">
        <w:rPr>
          <w:rStyle w:val="Emphasis"/>
          <w:rFonts w:asciiTheme="majorHAnsi" w:hAnsiTheme="majorHAnsi"/>
        </w:rPr>
        <w:t>these are counterproductive policies</w:t>
      </w:r>
      <w:r w:rsidRPr="00273875">
        <w:rPr>
          <w:rFonts w:asciiTheme="majorHAnsi" w:hAnsiTheme="majorHAnsi"/>
        </w:rPr>
        <w:t xml:space="preserve">. </w:t>
      </w:r>
      <w:r w:rsidRPr="00273875">
        <w:rPr>
          <w:rFonts w:asciiTheme="majorHAnsi" w:hAnsiTheme="majorHAnsi"/>
          <w:sz w:val="12"/>
          <w:szCs w:val="12"/>
        </w:rPr>
        <w:t xml:space="preserve">For example, </w:t>
      </w:r>
      <w:r w:rsidRPr="00273875">
        <w:rPr>
          <w:rStyle w:val="StyleBoldUnderline"/>
          <w:rFonts w:asciiTheme="majorHAnsi" w:hAnsiTheme="majorHAnsi"/>
        </w:rPr>
        <w:t>revaluing China’s currency will not bring production back to the U</w:t>
      </w:r>
      <w:r w:rsidRPr="00273875">
        <w:rPr>
          <w:rFonts w:asciiTheme="majorHAnsi" w:hAnsiTheme="majorHAnsi"/>
          <w:sz w:val="12"/>
          <w:szCs w:val="12"/>
        </w:rPr>
        <w:t>nited</w:t>
      </w:r>
      <w:r w:rsidRPr="00273875">
        <w:rPr>
          <w:rFonts w:asciiTheme="majorHAnsi" w:hAnsiTheme="majorHAnsi"/>
        </w:rPr>
        <w:t xml:space="preserve"> </w:t>
      </w:r>
      <w:r w:rsidRPr="00273875">
        <w:rPr>
          <w:rStyle w:val="StyleBoldUnderline"/>
          <w:rFonts w:asciiTheme="majorHAnsi" w:hAnsiTheme="majorHAnsi"/>
        </w:rPr>
        <w:t>S</w:t>
      </w:r>
      <w:r w:rsidRPr="00273875">
        <w:rPr>
          <w:rFonts w:asciiTheme="majorHAnsi" w:hAnsiTheme="majorHAnsi"/>
          <w:sz w:val="12"/>
          <w:szCs w:val="12"/>
        </w:rPr>
        <w:t>tates. Rather</w:t>
      </w:r>
      <w:r w:rsidRPr="00273875">
        <w:rPr>
          <w:rFonts w:asciiTheme="majorHAnsi" w:hAnsiTheme="majorHAnsi"/>
        </w:rPr>
        <w:t xml:space="preserve">, </w:t>
      </w:r>
      <w:r w:rsidRPr="00273875">
        <w:rPr>
          <w:rStyle w:val="StyleBoldUnderline"/>
          <w:rFonts w:asciiTheme="majorHAnsi" w:hAnsiTheme="majorHAnsi"/>
        </w:rPr>
        <w:t>it will either encourage the Chinese government to intensify its repression of workers</w:t>
      </w:r>
      <w:r w:rsidRPr="00273875">
        <w:rPr>
          <w:rFonts w:asciiTheme="majorHAnsi" w:hAnsiTheme="majorHAnsi"/>
        </w:rPr>
        <w:t xml:space="preserve"> </w:t>
      </w:r>
      <w:r w:rsidRPr="00273875">
        <w:rPr>
          <w:rFonts w:asciiTheme="majorHAnsi" w:hAnsiTheme="majorHAnsi"/>
          <w:sz w:val="12"/>
          <w:szCs w:val="12"/>
        </w:rPr>
        <w:t xml:space="preserve">in an attempt to offset the currency change, </w:t>
      </w:r>
      <w:r w:rsidRPr="00273875">
        <w:rPr>
          <w:rStyle w:val="StyleBoldUnderline"/>
          <w:rFonts w:asciiTheme="majorHAnsi" w:hAnsiTheme="majorHAnsi"/>
        </w:rPr>
        <w:t>or it will lead transnational capital to shift parts of its production process to other countries</w:t>
      </w:r>
      <w:r w:rsidRPr="00273875">
        <w:rPr>
          <w:rFonts w:asciiTheme="majorHAnsi" w:hAnsiTheme="majorHAnsi"/>
        </w:rPr>
        <w:t xml:space="preserve"> </w:t>
      </w:r>
      <w:r w:rsidRPr="00273875">
        <w:rPr>
          <w:rFonts w:asciiTheme="majorHAnsi" w:hAnsiTheme="majorHAnsi"/>
          <w:sz w:val="12"/>
          <w:szCs w:val="12"/>
        </w:rPr>
        <w:t xml:space="preserve">within its networks.¶ </w:t>
      </w:r>
      <w:r w:rsidRPr="00273875">
        <w:rPr>
          <w:rStyle w:val="StyleBoldUnderline"/>
          <w:rFonts w:asciiTheme="majorHAnsi" w:hAnsiTheme="majorHAnsi"/>
        </w:rPr>
        <w:t>Demanding</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China open its markets to U.S. exports will</w:t>
      </w:r>
      <w:r w:rsidRPr="00273875">
        <w:rPr>
          <w:rFonts w:asciiTheme="majorHAnsi" w:hAnsiTheme="majorHAnsi"/>
        </w:rPr>
        <w:t xml:space="preserve"> </w:t>
      </w:r>
      <w:r w:rsidRPr="00273875">
        <w:rPr>
          <w:rFonts w:asciiTheme="majorHAnsi" w:hAnsiTheme="majorHAnsi"/>
          <w:sz w:val="12"/>
          <w:szCs w:val="12"/>
        </w:rPr>
        <w:t>also likely</w:t>
      </w:r>
      <w:r w:rsidRPr="00273875">
        <w:rPr>
          <w:rFonts w:asciiTheme="majorHAnsi" w:hAnsiTheme="majorHAnsi"/>
        </w:rPr>
        <w:t xml:space="preserve"> </w:t>
      </w:r>
      <w:r w:rsidRPr="00273875">
        <w:rPr>
          <w:rStyle w:val="StyleBoldUnderline"/>
          <w:rFonts w:asciiTheme="majorHAnsi" w:hAnsiTheme="majorHAnsi"/>
        </w:rPr>
        <w:t>have minimal economic effect</w:t>
      </w:r>
      <w:r w:rsidRPr="00273875">
        <w:rPr>
          <w:rFonts w:asciiTheme="majorHAnsi" w:hAnsiTheme="majorHAnsi"/>
        </w:rPr>
        <w:t xml:space="preserve">. </w:t>
      </w:r>
      <w:r w:rsidRPr="00273875">
        <w:rPr>
          <w:rStyle w:val="StyleBoldUnderline"/>
          <w:rFonts w:asciiTheme="majorHAnsi" w:hAnsiTheme="majorHAnsi"/>
        </w:rPr>
        <w:t>Most large U.S. firms are structurally tied to transnational networks, and unlikely to restructure their production</w:t>
      </w:r>
      <w:r w:rsidRPr="00273875">
        <w:rPr>
          <w:rFonts w:asciiTheme="majorHAnsi" w:hAnsiTheme="majorHAnsi"/>
        </w:rPr>
        <w:t xml:space="preserve">. </w:t>
      </w:r>
      <w:r w:rsidRPr="00273875">
        <w:rPr>
          <w:rFonts w:asciiTheme="majorHAnsi" w:hAnsiTheme="majorHAnsi"/>
          <w:sz w:val="12"/>
          <w:szCs w:val="12"/>
        </w:rPr>
        <w:t>In addition,</w:t>
      </w:r>
      <w:r w:rsidRPr="00273875">
        <w:rPr>
          <w:rFonts w:asciiTheme="majorHAnsi" w:hAnsiTheme="majorHAnsi"/>
        </w:rPr>
        <w:t xml:space="preserve"> </w:t>
      </w:r>
      <w:r w:rsidRPr="00273875">
        <w:rPr>
          <w:rStyle w:val="StyleBoldUnderline"/>
          <w:rFonts w:asciiTheme="majorHAnsi" w:hAnsiTheme="majorHAnsi"/>
        </w:rPr>
        <w:t>Chinese workers remain too poor to purchase enough U.S.-produced goods to reduce the bilateral trade deficit</w:t>
      </w:r>
      <w:r w:rsidRPr="00273875">
        <w:rPr>
          <w:rFonts w:asciiTheme="majorHAnsi" w:hAnsiTheme="majorHAnsi"/>
          <w:sz w:val="12"/>
          <w:szCs w:val="12"/>
        </w:rPr>
        <w:t xml:space="preserve"> significantly. Total Chinese personal consumption is only 16 percent of total U.S. personal consumption.¶ Finally, there is little to be gained by</w:t>
      </w:r>
      <w:r w:rsidRPr="00273875">
        <w:rPr>
          <w:rFonts w:asciiTheme="majorHAnsi" w:hAnsiTheme="majorHAnsi"/>
        </w:rPr>
        <w:t xml:space="preserve"> </w:t>
      </w:r>
      <w:r w:rsidRPr="00273875">
        <w:rPr>
          <w:rStyle w:val="StyleBoldUnderline"/>
          <w:rFonts w:asciiTheme="majorHAnsi" w:hAnsiTheme="majorHAnsi"/>
        </w:rPr>
        <w:t>demanding</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China play by the accepted rules of capitalist competition</w:t>
      </w:r>
      <w:r w:rsidRPr="00273875">
        <w:rPr>
          <w:rFonts w:asciiTheme="majorHAnsi" w:hAnsiTheme="majorHAnsi"/>
        </w:rPr>
        <w:t xml:space="preserve">. </w:t>
      </w:r>
      <w:r w:rsidRPr="00273875">
        <w:rPr>
          <w:rFonts w:asciiTheme="majorHAnsi" w:hAnsiTheme="majorHAnsi"/>
          <w:sz w:val="12"/>
          <w:szCs w:val="12"/>
        </w:rPr>
        <w:t>The Chinese government has already transformed the country’s economy along capitalist lines. Industrial production is primarily undertaken by private firms (most of it organized by transnational corporations) and motivated by the pursuit of profit. Labor markets are already highly “flexible.” Workers are largely unorganized (or unrepresented, even when an official union exists) and have minimal protection, either on the job or off. Given the nature of capitalist competition in the United States, this demand</w:t>
      </w:r>
      <w:r w:rsidRPr="00273875">
        <w:rPr>
          <w:rFonts w:asciiTheme="majorHAnsi" w:hAnsiTheme="majorHAnsi"/>
        </w:rPr>
        <w:t xml:space="preserve"> </w:t>
      </w:r>
      <w:r w:rsidRPr="00273875">
        <w:rPr>
          <w:rStyle w:val="StyleBoldUnderline"/>
          <w:rFonts w:asciiTheme="majorHAnsi" w:hAnsiTheme="majorHAnsi"/>
        </w:rPr>
        <w:t>can only mean</w:t>
      </w:r>
      <w:r w:rsidRPr="00273875">
        <w:rPr>
          <w:rFonts w:asciiTheme="majorHAnsi" w:hAnsiTheme="majorHAnsi"/>
          <w:sz w:val="12"/>
          <w:szCs w:val="12"/>
        </w:rPr>
        <w:t xml:space="preserve"> that</w:t>
      </w:r>
      <w:r w:rsidRPr="00273875">
        <w:rPr>
          <w:rFonts w:asciiTheme="majorHAnsi" w:hAnsiTheme="majorHAnsi"/>
        </w:rPr>
        <w:t xml:space="preserve"> </w:t>
      </w:r>
      <w:r w:rsidRPr="00273875">
        <w:rPr>
          <w:rStyle w:val="Emphasis"/>
          <w:rFonts w:asciiTheme="majorHAnsi" w:hAnsiTheme="majorHAnsi"/>
        </w:rPr>
        <w:t>U.S. capital seeks more advantages from producing in China</w:t>
      </w:r>
      <w:r w:rsidRPr="00273875">
        <w:rPr>
          <w:rFonts w:asciiTheme="majorHAnsi" w:hAnsiTheme="majorHAnsi"/>
        </w:rPr>
        <w:t>.</w:t>
      </w:r>
      <w:r w:rsidRPr="00273875">
        <w:rPr>
          <w:rFonts w:asciiTheme="majorHAnsi" w:hAnsiTheme="majorHAnsi"/>
          <w:sz w:val="12"/>
        </w:rPr>
        <w:t xml:space="preserve">¶ </w:t>
      </w:r>
      <w:r w:rsidRPr="00273875">
        <w:rPr>
          <w:rStyle w:val="Emphasis"/>
          <w:rFonts w:asciiTheme="majorHAnsi" w:hAnsiTheme="majorHAnsi"/>
        </w:rPr>
        <w:t>These types of policies encourage U.S. workers to believe</w:t>
      </w:r>
      <w:r w:rsidRPr="00273875">
        <w:rPr>
          <w:rFonts w:asciiTheme="majorHAnsi" w:hAnsiTheme="majorHAnsi"/>
        </w:rPr>
        <w:t xml:space="preserve"> </w:t>
      </w:r>
      <w:r w:rsidRPr="00273875">
        <w:rPr>
          <w:rFonts w:asciiTheme="majorHAnsi" w:hAnsiTheme="majorHAnsi"/>
          <w:sz w:val="12"/>
          <w:szCs w:val="12"/>
        </w:rPr>
        <w:t xml:space="preserve">that </w:t>
      </w:r>
      <w:r w:rsidRPr="00273875">
        <w:rPr>
          <w:rStyle w:val="Emphasis"/>
          <w:rFonts w:asciiTheme="majorHAnsi" w:hAnsiTheme="majorHAnsi"/>
        </w:rPr>
        <w:t>the root cause of existing problems lies not in the functioning of the U.S. economic system, or capitalism</w:t>
      </w:r>
      <w:r w:rsidRPr="00273875">
        <w:rPr>
          <w:rFonts w:asciiTheme="majorHAnsi" w:hAnsiTheme="majorHAnsi"/>
        </w:rPr>
        <w:t xml:space="preserve"> </w:t>
      </w:r>
      <w:r w:rsidRPr="00273875">
        <w:rPr>
          <w:rFonts w:asciiTheme="majorHAnsi" w:hAnsiTheme="majorHAnsi"/>
          <w:sz w:val="12"/>
          <w:szCs w:val="12"/>
        </w:rPr>
        <w:t xml:space="preserve">more generally, </w:t>
      </w:r>
      <w:r w:rsidRPr="00273875">
        <w:rPr>
          <w:rStyle w:val="Emphasis"/>
          <w:rFonts w:asciiTheme="majorHAnsi" w:hAnsiTheme="majorHAnsi"/>
        </w:rPr>
        <w:t>but</w:t>
      </w:r>
      <w:r w:rsidRPr="00273875">
        <w:rPr>
          <w:rFonts w:asciiTheme="majorHAnsi" w:hAnsiTheme="majorHAnsi"/>
        </w:rPr>
        <w:t xml:space="preserve"> </w:t>
      </w:r>
      <w:r w:rsidRPr="00273875">
        <w:rPr>
          <w:rFonts w:asciiTheme="majorHAnsi" w:hAnsiTheme="majorHAnsi"/>
          <w:sz w:val="12"/>
          <w:szCs w:val="12"/>
        </w:rPr>
        <w:t xml:space="preserve">rather </w:t>
      </w:r>
      <w:r w:rsidRPr="00273875">
        <w:rPr>
          <w:rStyle w:val="Emphasis"/>
          <w:rFonts w:asciiTheme="majorHAnsi" w:hAnsiTheme="majorHAnsi"/>
        </w:rPr>
        <w:t>in the behavior of a foreign government</w:t>
      </w:r>
      <w:r w:rsidRPr="00273875">
        <w:rPr>
          <w:rFonts w:asciiTheme="majorHAnsi" w:hAnsiTheme="majorHAnsi"/>
        </w:rPr>
        <w:t xml:space="preserve">. </w:t>
      </w:r>
      <w:r w:rsidRPr="00273875">
        <w:rPr>
          <w:rFonts w:asciiTheme="majorHAnsi" w:hAnsiTheme="majorHAnsi"/>
          <w:sz w:val="12"/>
          <w:szCs w:val="12"/>
        </w:rPr>
        <w:t>Unfortunately, too many workers in the United States are already too quick to blame other workers—Chinese and/or Latin American—for their declining living and working conditions.</w:t>
      </w:r>
    </w:p>
    <w:p w14:paraId="1EE28443" w14:textId="77777777" w:rsidR="005B2719" w:rsidRPr="00273875" w:rsidRDefault="005B2719" w:rsidP="008856E7">
      <w:pPr>
        <w:rPr>
          <w:rFonts w:asciiTheme="majorHAnsi" w:hAnsiTheme="majorHAnsi"/>
          <w:sz w:val="12"/>
          <w:szCs w:val="12"/>
        </w:rPr>
      </w:pPr>
    </w:p>
    <w:p w14:paraId="2F0AC74A" w14:textId="34AA0F4F" w:rsidR="005B2719" w:rsidRPr="00273875" w:rsidRDefault="005B2719" w:rsidP="005168AB">
      <w:pPr>
        <w:pStyle w:val="Heading3"/>
      </w:pPr>
      <w:r w:rsidRPr="00273875">
        <w:t>Currency Manipulation Rhetoric Link</w:t>
      </w:r>
    </w:p>
    <w:p w14:paraId="5CD665A5" w14:textId="51B3FE7C" w:rsidR="005B2719" w:rsidRPr="00273875" w:rsidRDefault="005168AB" w:rsidP="004B3FC6">
      <w:pPr>
        <w:pStyle w:val="Heading4"/>
      </w:pPr>
      <w:r w:rsidRPr="00273875">
        <w:t>Rhetorical construction of China as “manipulating currency”</w:t>
      </w:r>
      <w:r w:rsidR="00CB12DE" w:rsidRPr="00273875">
        <w:t xml:space="preserve"> reproduces </w:t>
      </w:r>
      <w:r w:rsidR="002345E5" w:rsidRPr="00273875">
        <w:t xml:space="preserve">neoliberalism and </w:t>
      </w:r>
      <w:r w:rsidR="0068631D" w:rsidRPr="00273875">
        <w:t xml:space="preserve">depoliticizes globalization </w:t>
      </w:r>
      <w:r w:rsidR="007F3A50" w:rsidRPr="00273875">
        <w:t>–</w:t>
      </w:r>
      <w:r w:rsidR="0068631D" w:rsidRPr="00273875">
        <w:t xml:space="preserve"> </w:t>
      </w:r>
      <w:r w:rsidR="00E27639" w:rsidRPr="00273875">
        <w:t xml:space="preserve">be suspicious of </w:t>
      </w:r>
      <w:r w:rsidR="004022E8" w:rsidRPr="00273875">
        <w:t xml:space="preserve">their truth claims because they </w:t>
      </w:r>
      <w:r w:rsidR="00DC6853" w:rsidRPr="00273875">
        <w:t>take neoliberal economic assumptions for granted</w:t>
      </w:r>
    </w:p>
    <w:p w14:paraId="28066214" w14:textId="77777777" w:rsidR="005B2719" w:rsidRPr="00273875" w:rsidRDefault="005B2719" w:rsidP="005B2719">
      <w:pPr>
        <w:rPr>
          <w:rFonts w:asciiTheme="majorHAnsi" w:hAnsiTheme="majorHAnsi"/>
        </w:rPr>
      </w:pPr>
      <w:r w:rsidRPr="00273875">
        <w:rPr>
          <w:rStyle w:val="StyleStyleBold12pt"/>
          <w:rFonts w:asciiTheme="majorHAnsi" w:hAnsiTheme="majorHAnsi"/>
        </w:rPr>
        <w:t>Conyers 14</w:t>
      </w:r>
      <w:r w:rsidRPr="00273875">
        <w:rPr>
          <w:rFonts w:asciiTheme="majorHAnsi" w:hAnsiTheme="majorHAnsi"/>
        </w:rPr>
        <w:t xml:space="preserve"> – Research assistant at the London School of Economics and as a legal intern at the British Institute of International and Comparative Law and Legal Resources Center. Pupil barrister at Sedgwick Law and focuses on commercial law and public law. </w:t>
      </w:r>
      <w:r w:rsidRPr="00273875">
        <w:rPr>
          <w:rFonts w:asciiTheme="majorHAnsi" w:hAnsiTheme="majorHAnsi"/>
        </w:rPr>
        <w:br/>
        <w:t>(Caitlin Conyers, January 9</w:t>
      </w:r>
      <w:r w:rsidRPr="00273875">
        <w:rPr>
          <w:rFonts w:asciiTheme="majorHAnsi" w:hAnsiTheme="majorHAnsi"/>
          <w:vertAlign w:val="superscript"/>
        </w:rPr>
        <w:t>th</w:t>
      </w:r>
      <w:r w:rsidRPr="00273875">
        <w:rPr>
          <w:rFonts w:asciiTheme="majorHAnsi" w:hAnsiTheme="majorHAnsi"/>
        </w:rPr>
        <w:t xml:space="preserve"> 2014, London School of Economics “The Ideational Dimension of Currency Manipulation: A Fundamental Transformation of the WTO’s Mandate?”) DZ</w:t>
      </w:r>
    </w:p>
    <w:p w14:paraId="44EBBC2B" w14:textId="77777777" w:rsidR="00C721CC" w:rsidRPr="00273875" w:rsidRDefault="00C721CC" w:rsidP="005B2719">
      <w:pPr>
        <w:rPr>
          <w:rFonts w:asciiTheme="majorHAnsi" w:hAnsiTheme="majorHAnsi"/>
        </w:rPr>
      </w:pPr>
    </w:p>
    <w:p w14:paraId="17ED6BC4" w14:textId="77777777" w:rsidR="005B2719" w:rsidRPr="00273875" w:rsidRDefault="005B2719" w:rsidP="005B2719">
      <w:pPr>
        <w:rPr>
          <w:rFonts w:asciiTheme="majorHAnsi" w:hAnsiTheme="majorHAnsi"/>
          <w:sz w:val="8"/>
        </w:rPr>
      </w:pPr>
      <w:r w:rsidRPr="00273875">
        <w:rPr>
          <w:rFonts w:asciiTheme="majorHAnsi" w:hAnsiTheme="majorHAnsi"/>
          <w:sz w:val="8"/>
        </w:rPr>
        <w:t xml:space="preserve">Introduction In recent years </w:t>
      </w:r>
      <w:r w:rsidRPr="00273875">
        <w:rPr>
          <w:rStyle w:val="StyleBoldUnderline"/>
          <w:rFonts w:asciiTheme="majorHAnsi" w:hAnsiTheme="majorHAnsi"/>
        </w:rPr>
        <w:t>there has been debate over whether monetary policy</w:t>
      </w:r>
      <w:r w:rsidRPr="00273875">
        <w:rPr>
          <w:rFonts w:asciiTheme="majorHAnsi" w:hAnsiTheme="majorHAnsi"/>
          <w:sz w:val="8"/>
        </w:rPr>
        <w:t xml:space="preserve">, traditionally falling under the jurisdiction of the International Monetary Fund (IMF), </w:t>
      </w:r>
      <w:r w:rsidRPr="00273875">
        <w:rPr>
          <w:rStyle w:val="StyleBoldUnderline"/>
          <w:rFonts w:asciiTheme="majorHAnsi" w:hAnsiTheme="majorHAnsi"/>
        </w:rPr>
        <w:t>may be considered a trade barrier under the World Trade Organization</w:t>
      </w:r>
      <w:r w:rsidRPr="00273875">
        <w:rPr>
          <w:rFonts w:asciiTheme="majorHAnsi" w:hAnsiTheme="majorHAnsi"/>
          <w:sz w:val="8"/>
        </w:rPr>
        <w:t xml:space="preserve"> (WTO) Agreements. </w:t>
      </w:r>
      <w:r w:rsidRPr="00273875">
        <w:rPr>
          <w:rStyle w:val="StyleBoldUnderline"/>
          <w:rFonts w:asciiTheme="majorHAnsi" w:hAnsiTheme="majorHAnsi"/>
        </w:rPr>
        <w:t>The context of this debate has been shaped by China’s currency peg of its Renminbi</w:t>
      </w:r>
      <w:r w:rsidRPr="00273875">
        <w:rPr>
          <w:rFonts w:asciiTheme="majorHAnsi" w:hAnsiTheme="majorHAnsi"/>
          <w:sz w:val="8"/>
        </w:rPr>
        <w:t xml:space="preserve"> (RMB) </w:t>
      </w:r>
      <w:r w:rsidRPr="00273875">
        <w:rPr>
          <w:rStyle w:val="StyleBoldUnderline"/>
          <w:rFonts w:asciiTheme="majorHAnsi" w:hAnsiTheme="majorHAnsi"/>
        </w:rPr>
        <w:t>to the United States Dollar</w:t>
      </w:r>
      <w:r w:rsidRPr="00273875">
        <w:rPr>
          <w:rFonts w:asciiTheme="majorHAnsi" w:hAnsiTheme="majorHAnsi"/>
          <w:sz w:val="8"/>
        </w:rPr>
        <w:t xml:space="preserve"> (USD) and its alleged undervaluation, </w:t>
      </w:r>
      <w:r w:rsidRPr="00273875">
        <w:rPr>
          <w:rStyle w:val="StyleBoldUnderline"/>
          <w:rFonts w:asciiTheme="majorHAnsi" w:hAnsiTheme="majorHAnsi"/>
        </w:rPr>
        <w:t>which has been criticised as constituting currency manipulation</w:t>
      </w:r>
      <w:r w:rsidRPr="00273875">
        <w:rPr>
          <w:rFonts w:asciiTheme="majorHAnsi" w:hAnsiTheme="majorHAnsi"/>
          <w:sz w:val="8"/>
        </w:rPr>
        <w:t xml:space="preserve">. The </w:t>
      </w:r>
      <w:r w:rsidRPr="00273875">
        <w:rPr>
          <w:rStyle w:val="StyleBoldUnderline"/>
          <w:rFonts w:asciiTheme="majorHAnsi" w:hAnsiTheme="majorHAnsi"/>
        </w:rPr>
        <w:t>literature surrounding China’s exchange rate policy has</w:t>
      </w:r>
      <w:r w:rsidRPr="00273875">
        <w:rPr>
          <w:rFonts w:asciiTheme="majorHAnsi" w:hAnsiTheme="majorHAnsi"/>
          <w:sz w:val="8"/>
        </w:rPr>
        <w:t xml:space="preserve"> ranged from its consistency with the IMF Articles of Agreement and the WTO Agreements, to the relationship between these institutions and the economic effects of exchange rate policies on trade. The literature, at present, has </w:t>
      </w:r>
      <w:r w:rsidRPr="00273875">
        <w:rPr>
          <w:rStyle w:val="StyleBoldUnderline"/>
          <w:rFonts w:asciiTheme="majorHAnsi" w:hAnsiTheme="majorHAnsi"/>
        </w:rPr>
        <w:t>tended to focus on doctrinal matters, analysing legal provisions of the IMF Articles of Agreement and the WTO Agreements</w:t>
      </w:r>
      <w:r w:rsidRPr="00273875">
        <w:rPr>
          <w:rFonts w:asciiTheme="majorHAnsi" w:hAnsiTheme="majorHAnsi"/>
          <w:sz w:val="8"/>
        </w:rPr>
        <w:t xml:space="preserve">. For example, many authors look at Article XV of the General Agreement on Tariffs and Trade (GATT) and at the Agreement on Subsidies and Countervailing Measures (ASCM), concluding that ‘yes’ it violates these Agreements or ‘no’ it does not. </w:t>
      </w:r>
      <w:r w:rsidRPr="00273875">
        <w:rPr>
          <w:rStyle w:val="StyleBoldUnderline"/>
          <w:rFonts w:asciiTheme="majorHAnsi" w:hAnsiTheme="majorHAnsi"/>
        </w:rPr>
        <w:t xml:space="preserve">Though these doctrinal arguments are important, and inform a large part of this paper, </w:t>
      </w:r>
      <w:r w:rsidRPr="00273875">
        <w:rPr>
          <w:rStyle w:val="Emphasis"/>
          <w:rFonts w:asciiTheme="majorHAnsi" w:hAnsiTheme="majorHAnsi"/>
        </w:rPr>
        <w:t>there is a need to analyse the background norms and the assumptions taken for granted within the academic debate</w:t>
      </w:r>
      <w:r w:rsidRPr="00273875">
        <w:rPr>
          <w:rFonts w:asciiTheme="majorHAnsi" w:hAnsiTheme="majorHAnsi"/>
          <w:sz w:val="8"/>
        </w:rPr>
        <w:t xml:space="preserve">. This paper will attempt to fill this gap by focusing on the conceptual reformulation of ‘currency manipulation’ as constituting a trade barrier under WTO law. Accordingly, it is not the goal of this paper to determine whether China’s currency policy violates its obligations under the IMF Articles of Agreement or WTO law; instead, </w:t>
      </w:r>
      <w:r w:rsidRPr="00273875">
        <w:rPr>
          <w:rStyle w:val="StyleBoldUnderline"/>
          <w:rFonts w:asciiTheme="majorHAnsi" w:hAnsiTheme="majorHAnsi"/>
        </w:rPr>
        <w:t xml:space="preserve">the paper will focus on the </w:t>
      </w:r>
      <w:r w:rsidRPr="00273875">
        <w:rPr>
          <w:rStyle w:val="Emphasis"/>
          <w:rFonts w:asciiTheme="majorHAnsi" w:hAnsiTheme="majorHAnsi"/>
        </w:rPr>
        <w:t>“ideational dimension”</w:t>
      </w:r>
      <w:r w:rsidRPr="00273875">
        <w:rPr>
          <w:rStyle w:val="StyleBoldUnderline"/>
          <w:rFonts w:asciiTheme="majorHAnsi" w:hAnsiTheme="majorHAnsi"/>
        </w:rPr>
        <w:t xml:space="preserve"> of currency manipulation, taking inspiration from the constructivist perspective of international trade law developed predominantly by Andrew Lang</w:t>
      </w:r>
      <w:r w:rsidRPr="00273875">
        <w:rPr>
          <w:rFonts w:asciiTheme="majorHAnsi" w:hAnsiTheme="majorHAnsi"/>
          <w:sz w:val="8"/>
        </w:rPr>
        <w:t xml:space="preserve">. As a result, </w:t>
      </w:r>
      <w:r w:rsidRPr="00273875">
        <w:rPr>
          <w:rStyle w:val="StyleBoldUnderline"/>
          <w:rFonts w:asciiTheme="majorHAnsi" w:hAnsiTheme="majorHAnsi"/>
        </w:rPr>
        <w:t>the paper will focus mainly on the production and reproduction of ideas that have informed and influenced the debate around currency manipulation and will involve an analysis of the actors, norms and background processes that have framed the conceptual transformation of currency manipulation as a ‘trade barrier’</w:t>
      </w:r>
      <w:r w:rsidRPr="00273875">
        <w:rPr>
          <w:rFonts w:asciiTheme="majorHAnsi" w:hAnsiTheme="majorHAnsi"/>
          <w:sz w:val="8"/>
        </w:rPr>
        <w:t xml:space="preserve">. Further, </w:t>
      </w:r>
      <w:r w:rsidRPr="00273875">
        <w:rPr>
          <w:rStyle w:val="StyleBoldUnderline"/>
          <w:rFonts w:asciiTheme="majorHAnsi" w:hAnsiTheme="majorHAnsi"/>
        </w:rPr>
        <w:t>the paper will look at the economic assumptions that are made when attempting to define and calculate currency misalignments</w:t>
      </w:r>
      <w:r w:rsidRPr="00273875">
        <w:rPr>
          <w:rFonts w:asciiTheme="majorHAnsi" w:hAnsiTheme="majorHAnsi"/>
          <w:sz w:val="8"/>
        </w:rPr>
        <w:t>. The paper will proceed as follows. Section I provides a short history of the division of mandates between the IMF and the WTO, highlighting their formation under the Bretton Woods system, and their relationship today in the context of Article XV:2 of the GATT. Section II looks at the technical arguments claiming that China’s exchange rate policy violates the WTO Agreements, focusing on the GATT and the ASCM. Unlike most previous academic writing, however, this paper will not end there with a conclusion on the strength of these arguments. Instead, Section III provides an analysis of the role that ideas have played in informing this debate, making use of the “principles of vision and division”. The meaning of these terms will be expanded on below; here it suffices to say that they are the principles that make certain governmental policies visible as ‘trade barriers’ while setting aside others as making up the background context of trade. This section will also analyse the differing methods used to measure currency misalignments and the assumptions that are often taken for granted in defining currency manipulation. The underlying argument of this paper is thus twofold. First, that those assumptions immersed in mainstream economic and trade theory have significant implications for definitions of what may constitute not only currency manipulation, but trade barriers in general. Relatedly this paper argues that an expansion of the term ‘trade barrier’ to include currency manipulation would constitute a fundamental transformation of WTO law and may be associated with a particular vision of the WTO’s mandate and purpose. Section I: The Relationship Between the IMF and the WTO In order to provide a context for the discussion to follow it is necessary to understand the relationship between the IMF and the WTO. In particular, it is important to understand the differing mandates of these institutions as it provides a basis for the claim that bringing exchange rate policy within the jurisdiction of the WTO would constitute a significant transformation. Therefore, this section starts by looking at the history of the Bretton Woods system and the GATT and then at Article XV:2, which governs the relationship between the WTO/GATT and the IMF. The Bretton Woods system and the GATT The Bretton Woods system was developed following World War II to establish a new international monetary system. The Bretton Woods Agreement Act in 1945 resulted in the creation of the IMF and the World Bank. The mandate of the IMF centred on ensuring monetary stability; it was “intended to govern currency relations among sovereign states” and balance-of-payments issues. Therefore, exchange rate policy, as a matter of currency relations, fell under the mandate of the IMF. Initially, reminiscent of the role of floating exchange rates in instigating the 1930s trade wars and the instability of the interwar years, the IMF established a currency system based on adjustable fixed exchange rates requiring currencies to be pegged to the price of gold or to the USD (also known as the par value system). However, in 1971 with the onset of increased payment deficits and shifting global political interests, the US suspended the gold convertibility of the dollar. This subsequently led to the adoption of freely floating exchange rates among all the industrial countries in 1973. In 1978, recognising the adoption of floating exchange rates by all of the industrial countries, the IMF issued a Second Amendment of its Articles of Agreement abolishing the par value system and incorporating the present version of the Articles, including the provision on currency manipulation. On the basis of the Second Amendment and Article IV of the Articles of Agreement relating to exchange rates, the IMF’s main function is maintaining surveillance over members’ exchange regimes and policies. In fulfilment of this function, the IMF produces periodic reports analysing each members’ exchange rate policies. Developing separately from the international monetary system, it was not until the late 1940s that a multilateral agreement was created in respect of the international trade system. Though there were proposals for the creation of an International Trade Organization (ITO), due to lack of US Congressional approval, only the agreed upon tariff concessions between the participating countries remained enforceable. These tariff negotiations constituted the GATT 1947, which, until the establishment of the WTO in 1994, operated as the sole multilateral treaty with regard to international trade. The relationship between the IMF and the WTO/GATT has been influenced by this initial distinction between macroeconomic policies such as exchange rates, dealt with by the IMF, and trade policies dealt with by the GATT. Though there was little collaboration between the two initially, Article XV:2 established a requirement that the Contracting Parties consult with the IMF on questions of exchange arrangements. This is still the most significant provision in terms of the relationship between the WTO and the IMF. Article XV:2 of the GATT: The Consultation Requirement As a formal operational agreement between the IMF and the GATT was never established, the provision governing their relationship has been Article XV:2 of the GATT. Article XV:2 states that: In all cases in which the CONTRACTING PARTIES are called upon to consider or deal with problems concerning […] foreign exchange arrangements, they shall consult fully with the International Monetary Fund. In such consultations, the CONTRACTING PARTIES shall accept all findings of statistical and other facts presented by the Fund relating to foreign exchange […] and shall accept the determination of the Fund as to whether action by a contracting party in exchange matters is in accordance with the Articles of Agreement. Therefore, the WTO is required to consult with the IMF on problems concerning foreign exchange arrangements, including currency manipulation. In turn, the IMF has an obligation to respond to such consultation as stipulated by the IMF/WTO Cooperation Agreement signed in 1996. Despite the obligatory wording of Article XV:2 and the Cooperation Agreement, it should be noted that there is still uncertainty regarding the consultation requirement. As per Article XV:2 the WTO is also required to accept all findings of the IMF regarding any facts and legal determinations concerning an exchange rate policy. A determination by the IMF regarding the consistency of an exchange rate policy with the Articles of Agreement is a “legal ruling”. As Article XV:9(a) of the GATT further states, “Nothing in this Agreement shall preclude: (a) the use by a contracting party of exchange controls or exchange restrictions in accordance with the Articles of Agreement of the [IMF].” Therefore, based on these provisions, a challenge to an exchange rate policy under the GATT would require a determination that the policy is inconsistent with the IMF Articles of Agreement. It should be clear from the discussion above that the IMF and the WTO/GATT have distinct mandates in terms of exchange rate policy and trade policy. It should also be clear that exchange policy still falls squarely within the jurisdiction of the IMF regardless of any implications it may have for international trade. This fact has led a number of authors to conclude that the scope of WTO rules needs to be changed in order to accommodate a challenge before the WTO Dispute Settlement Body (DSB). From the perspective of one author, exchange rate policy represents a “loophole” in the international legal system and thus requires some sort of reform. The claim that exchange rate manipulation should be challengeable under the WTO DSB is evidence of its conceptual reformulation as a trade barrier. The following section will outline the primary arguments made under WTO law. However, this section and the following one only attempt to illustrate the debate from the perspective of the institutional shifts that are occurring and provide a context for the discussion on the ideational shift provided in Section III. Section II: Currency Manipulation under the WTO Much of the literature surrounding currency manipulation focuses on the potential to use WTO rules to challenge China’s exchange rate policy. This section will highlight these arguments focusing on the two strongest claims: (1) that it “frustrates” the intent of the GATT under Article XV:4; and (2) that China’s exchange rate policy constitutes a prohibited export subsidy under the ASCM. The underpinning of these claims is the allegation that China’s exchange rate policy has resulted in an undervaluation of the Chinese RMB, as the peg has prevented the RMB from appreciating against the USD. More specifically it is argued that the undervaluation provides an unfair advantage to Chinese exports causing them to be cheaper than domestic US products. The further US policy argument is that the undervaluation is a chief source of the US trade deficit and unemployment rate. “Frustration” of the Intent of the GATT under Article XV As per Article XV:4 GATT, “Contracting parties shall not, by exchange action, frustrate the intent of the provisions of this Agreement…”. The Ad note to the Article defines frustration as the “appreciable departure from the intent of [any Article of this Agreement]”. Therefore, the finding of a violation under Article XV:4 would require: (1) that the measure amounts to an ‘exchange action’; and (2) that there is an appreciable departure from the intent of a specific Article of the GATT. It has been argued that the language of Article XV:4, with regard to ‘exchange action’ refers only to liberalization of payments or convertibility, which would not include exchange rate policies. However, at the time it was included, ‘exchange action’ was used “in a broad sense” and thus may be interpreted to include exchange rate policies. The more difficult hurdle is the interpretation of the Ad note, which requires the frustration of the intent of a specific Article of the GATT. Arguments have been made in favour of a frustration of intent of Article II (Schedule of Concessions). However, it is unlikely that it would be challengeable as “tariff bindings are always in percentages, and these rates do not change with currency fluctuations.” In any event, if the WTO DSB were to find a frustration of intent, Article XV:9(a) would prevent a finding of violation under the GATT if the exchange rate was consistent with the IMF Articles of Agreement. Though it has been argued that Article XV:4 takes precedence over the exception as lex specialis, it has been argued persuasively that this interpretation is contrary to the negotiating history of the GATT. Therefore, an argument under Article XV:4 of the GATT would still require a determination by the IMF that the policy is inconsistent with the Articles of Agreement. In light of this, an analysis of the IMF provisions governing currency manipulation is required. Under the IMF Articles of Agreement, members are not required to adopt a particular exchange arrangement as exchange rate policy is an important aspect of monetary sovereignty. Accordingly, the IMF’s main function is surveillance over exchange rate policy to ensure consistency with the Articles. With regard to currency manipulation, Article IV:1(iii) of the Articles of Agreement states that members shall not manipulate exchange rates “in order to prevent effective balance of payments adjustment or to gain an unfair competitive advantage”. Thus, a finding of exchange rate misalignment requires a finding of intent. Though the Articles of Agreement do not include a definition of ‘manipulation’, its meaning has been elaborated on in the IMF Executive Board’s 2007 Decision on Bilateral Surveillance (hereinafter “2007 Decision”). The 2007 Decision states that ‘manipulation’ will only be found where the policy is “targeted at—and actually affect[s]—the level of an exchange rate”. The IMF decision goes on to state that for the policy to be illegitimate it must be undertaken with the intent of “securing fundamental exchange rate misalignment…to increase net exports”. It has been argued that China’s exchange rate policy is ‘manipulation’ as it affects the level of the exchange rate; however, it is controversial whether the policy has the intent of securing fundamental misalignment and increasing net exports. Additionally, the 2007 Decision added a principle that members “should avoid exchange rate policies that result in external instability”. However, if it can be shown that a member’s policy is intended to promote domestic stability, it will be assumed to be in the interests of external stability. Thus, there is still an element of intent involved in its determination, which will be difficult to establish as members are given the benefit of the doubt. For this reason, the requirement of intent has been described as the “paralysis of the law” as it makes the provisions on currency manipulation “essentially inoperable”. As a result, authors have pursued the classification of undervaluation as a countervailable subsidy under the ASCM, justifying unilateral action. Prohibited Export Subsidy under the ASCM In order to constitute a prohibited export subsidy under the ASCM, China’s exchange rate policy must meet three requirements: (1) a “financial contribution by a government or any public body”; (2) a “benefit conferred”; and (3) it must be specific. With regard to the ‘financial contribution’, Article 1.1(a)(1) contains an exhaustive list of four examples. In this context, it has been argued that an undervalued exchange rate may constitute a “direct transfer of funds” as the Chinese government “engages in exchange transactions on the foreign exchange market”. However, this transaction is not made directly with Chinese exporters; but the conferral of an indirect benefit may be sufficient. A key problem with this argument is that it conflates the requirements of financial contribution and benefit, which the Appellate Body has confirmed must be considered “separate legal elements”. For a benefit to be conferred, the financial contribution must result in “a more advantageous position” as compared to “those available to the recipient in the market”. Therefore, it is argued that the undervaluation of the exchange rate makes Chinese exports cheaper than they would be based on a market-determined exchange rate. However, the economic analysis carried out by Staiger and Sykes raises a number of problems with this deduction. For example, an analysis would need to take into account price adjustment, as it is the relative prices between countries that result in real effects in the long run. In order to satisfy the specificity requirement as a prohibited export subsidy, the policy must be “contingent, in law or in fact, whether solely or as one of several other conditions, upon export performance”. Scholars have looked at de facto contingency arguing that since the benefit of the undervaluation is only generated if a producer exports, the undervalued exchange rate is contingent upon export performance. However, as Leviton makes clear, “export performance is not the sole objective of [China’s] currency policy”. Thus, it is arguably not “tied to” or “conditional” on export performance. Evidently, there are difficulties with classifying currency manipulation as an export subsidy. However, if the US were able to establish that China’s exchange rate policy did amount to a subsidy under the ASCM and that Chinese imports “are causing [domestic] injury, [the US] may impose a countervailing duty [in accordance with the ASCM]”. This would be convenient for the US because it would bypass the problems of finding intent under Article XV:4 and the IMF Articles of Agreement noted above. It would instead be based on the economic effects of the policy and any injury caused. As stated above, the purpose of this paper is not to determine whether China’s exchange rate policy violates the WTO Agreements. The relationship between the IMF and the WTO and the preceding arguments are only necessary to provide the context for the analysis of the ideational dimension of currency manipulation presented in the next section. Section III: The Ideational Dimension of Currency Manipulation This section will analyse the ideational dimension of currency manipulation; namely, the actors, norms and processes that inform and influence the current debate. The first part will focus briefly on the ambiguity of the term ‘manipulation’ in international economic law. The second will provide an overview of the actors involved, focusing on individuals and institutions in the US and the ways in which exchange rate policy has been made visible (by use of the principles of vision) as a trade barrier in contravention of WTO law. Finally, the principles of division will be analysed, highlighting the processes by which legitimate governmental actions have been distinguished from illegitimate ones. Evident in the introduction of this paper, the analysis that follows is grounded in a constructivist perspective of trade law, borrowing substantially from the work of Pierre Bourdieu. Bourdieu starts from the perspective that social science “oscillates between two seemingly incompatible points of view…objectivism and subjectivism”. Bourdieu’s own position, “structuralist constructivism” attempts a middle ground between the two, in which the relationship between objectivism (social structure) and subjectivism (representations of social structures by agents) is relational. In other words, objective social structures are constituted by a “symbolic struggle for the production of common sense or, more precisely, for the monopoly over legitimate naming”. This common sense is made to seem natural, however, it is produced and reproduced through a symbolic struggle of power. For Bourdieu that power depends on symbolic capital understood as economic, cultural and social capital as well as the extent to which the proposed vision relates to the ‘reality’ that is already there. Therefore, it is through the use of symbolic power that certain visions of the social world are made to seem natural and objective. As Bourdieu states, “The social world may be uttered and constructed in different ways according to different principles of vision and division”. Applying this to international trade law generally, Lang has argued that the principles of vision and division are the principles through which trade barriers are articulated and created; “they form a kind of ‘established code’ by reference to which existing and new trade problems are identified, evaluated, and addressed.” Further, they are founded on a particular vision of the purpose and mandate of the WTO as a social structure. Therefore, divergent visions of the purpose and mandate of the WTO (and the IMF) will be linked to different visions of what constitutes a trade barrier, and how it should be dealt with within international economic law. They are the principles through which governmental policies are made visible as trade barriers and through which illegitimate policies are distinguished from legitimate ones. It is from this perspective that the following section will analyse the symbolic struggle that is taking place with regard to currency manipulation. Indeterminacy and the Role of Interpretation It is evident from the previous section that the definition of ‘currency manipulation’ is far from definite and remains open to interpretation. The importance of this part is to highlight this indeterminacy and thus, the way in which currency manipulation can only be made determinate through processes of interpretation and application. As Lang states, it is these processes that tie “ambiguous and indeterminate general disciplines…to concrete projects of political and economic reform”. This is significant in considering the role that the ideational dimension plays in determining not only the meaning of currency manipulation, but how it is dealt with in international law. It should be stated from the outset that “the main virtue of Article IV, Section 1 was that it would leave as much freedom as possible for the national determination of domestic policies”; in particular, for the US. Today, even the US Treasury has admitted that this ambiguity remains and that determining whether another country is involved in currency manipulation “is inherently complex, and there is no formulaic procedure that accomplishes this objective.” However, this ambiguity is often overlooked. As Hermann has stated, “</w:t>
      </w:r>
      <w:r w:rsidRPr="00273875">
        <w:rPr>
          <w:rStyle w:val="StyleBoldUnderline"/>
          <w:rFonts w:asciiTheme="majorHAnsi" w:hAnsiTheme="majorHAnsi"/>
        </w:rPr>
        <w:t>The mere existence of rules</w:t>
      </w:r>
      <w:r w:rsidRPr="00273875">
        <w:rPr>
          <w:rFonts w:asciiTheme="majorHAnsi" w:hAnsiTheme="majorHAnsi"/>
          <w:sz w:val="8"/>
        </w:rPr>
        <w:t>…</w:t>
      </w:r>
      <w:r w:rsidRPr="00273875">
        <w:rPr>
          <w:rStyle w:val="StyleBoldUnderline"/>
          <w:rFonts w:asciiTheme="majorHAnsi" w:hAnsiTheme="majorHAnsi"/>
        </w:rPr>
        <w:t>makes it possible [in diplomacy] to point at behaviour and label it ‘illegal’</w:t>
      </w:r>
      <w:r w:rsidRPr="00273875">
        <w:rPr>
          <w:rFonts w:asciiTheme="majorHAnsi" w:hAnsiTheme="majorHAnsi"/>
          <w:sz w:val="8"/>
        </w:rPr>
        <w:t xml:space="preserve">”. However, what does ‘illegal’ really mean in the context of currency manipulation? As detailed above, </w:t>
      </w:r>
      <w:r w:rsidRPr="00273875">
        <w:rPr>
          <w:rStyle w:val="StyleBoldUnderline"/>
          <w:rFonts w:asciiTheme="majorHAnsi" w:hAnsiTheme="majorHAnsi"/>
        </w:rPr>
        <w:t>the labeling of an exchange rate policy as ‘illegal’ requires a determination of ‘manipulation’, which implies a determination of ‘fundamental misalignment’ and the intention to gain an ‘unfair’ competitive advantage.</w:t>
      </w:r>
      <w:r w:rsidRPr="00273875">
        <w:rPr>
          <w:rFonts w:asciiTheme="majorHAnsi" w:hAnsiTheme="majorHAnsi"/>
          <w:sz w:val="8"/>
        </w:rPr>
        <w:t xml:space="preserve"> The IMF has defined ‘fundamental exchange rate misalignment’ as “a deviation of the real effective exchange rate from its equilibrium level, that is, the level consistent with a current account in line with economic fundamentals”. The term ‘unfair competitive advantage’ has not been defined. </w:t>
      </w:r>
      <w:r w:rsidRPr="00273875">
        <w:rPr>
          <w:rStyle w:val="StyleBoldUnderline"/>
          <w:rFonts w:asciiTheme="majorHAnsi" w:hAnsiTheme="majorHAnsi"/>
        </w:rPr>
        <w:t xml:space="preserve">Therefore, the </w:t>
      </w:r>
      <w:r w:rsidRPr="00273875">
        <w:rPr>
          <w:rStyle w:val="Emphasis"/>
          <w:rFonts w:asciiTheme="majorHAnsi" w:hAnsiTheme="majorHAnsi"/>
        </w:rPr>
        <w:t>labeling of an exchange rate policy as ‘illegal’ employs a number of assumptions about inter alia what represents ‘fair’ trade between countries</w:t>
      </w:r>
      <w:r w:rsidRPr="00273875">
        <w:rPr>
          <w:rStyle w:val="StyleBoldUnderline"/>
          <w:rFonts w:asciiTheme="majorHAnsi" w:hAnsiTheme="majorHAnsi"/>
        </w:rPr>
        <w:t>, what constitutes a current account ‘equilibrium’, and how ‘economic fundamentals’ are to be determined</w:t>
      </w:r>
      <w:r w:rsidRPr="00273875">
        <w:rPr>
          <w:rFonts w:asciiTheme="majorHAnsi" w:hAnsiTheme="majorHAnsi"/>
          <w:sz w:val="8"/>
        </w:rPr>
        <w:t xml:space="preserve">. It is interesting to note that the indeterminacy of the term ‘fundamental disequilibrium’ was recognised under the Bretton Woods par value system. As Benjamin Cohen has pointed out, the lack of definition of ‘fundamental disequilibrium’ was “a notorious omission” and resulted in “each side [blaming] the other for the disequilibrium”. </w:t>
      </w:r>
      <w:r w:rsidRPr="00273875">
        <w:rPr>
          <w:rStyle w:val="StyleBoldUnderline"/>
          <w:rFonts w:asciiTheme="majorHAnsi" w:hAnsiTheme="majorHAnsi"/>
        </w:rPr>
        <w:t>This is very similar to what we see today as many people in the US see China as the main cause of the trade imbalance</w:t>
      </w:r>
      <w:r w:rsidRPr="00273875">
        <w:rPr>
          <w:rFonts w:asciiTheme="majorHAnsi" w:hAnsiTheme="majorHAnsi"/>
          <w:sz w:val="8"/>
        </w:rPr>
        <w:t xml:space="preserve">. However, </w:t>
      </w:r>
      <w:r w:rsidRPr="00273875">
        <w:rPr>
          <w:rStyle w:val="StyleBoldUnderline"/>
          <w:rFonts w:asciiTheme="majorHAnsi" w:hAnsiTheme="majorHAnsi"/>
        </w:rPr>
        <w:t>the focus on external stability in terms of rebalancing global trade surpluses and deficits may obscure the nature of global trade</w:t>
      </w:r>
      <w:r w:rsidRPr="00273875">
        <w:rPr>
          <w:rFonts w:asciiTheme="majorHAnsi" w:hAnsiTheme="majorHAnsi"/>
          <w:sz w:val="8"/>
        </w:rPr>
        <w:t xml:space="preserve">. First, the term ‘balance’ is not objective and requires a number of value judgements as to what a proper ‘balance’ looks like. In particular, </w:t>
      </w:r>
      <w:r w:rsidRPr="00273875">
        <w:rPr>
          <w:rStyle w:val="Emphasis"/>
          <w:rFonts w:asciiTheme="majorHAnsi" w:hAnsiTheme="majorHAnsi"/>
        </w:rPr>
        <w:t>the proper balance among countries is assumed to correspond with conventional neoclassical economic theory</w:t>
      </w:r>
      <w:r w:rsidRPr="00273875">
        <w:rPr>
          <w:rFonts w:asciiTheme="majorHAnsi" w:hAnsiTheme="majorHAnsi"/>
          <w:sz w:val="8"/>
        </w:rPr>
        <w:t xml:space="preserve">. It also treats the balancing act as a zero-sum game, which may not accurately reflect the various factors affecting trade, for example technological differences and levels of development. Therefore, a difference in perspective, preference and technique with regard to these determinations will often render different definitions of what constitutes illegitimate ‘currency manipulation’. The following sections will analyse the processes that produce these understandings and techniques, as well as how they have informed the debate around China. Exchange Rate Equilibrium and the Use of Economic Fundamentals As stated above, the language of the G20 and the IMF Articles of Agreement – ‘equilibrium’, ‘fundamentals’, etc. – are not objective standards. There are various theories for determining exchange rates and “no single theory contains all the factors that may have an impact on foreign exchange rates”. Therefore, each theory may differ dramatically in terms of its results and accordingly, its policy implications. Further and more fundamentally, </w:t>
      </w:r>
      <w:r w:rsidRPr="00273875">
        <w:rPr>
          <w:rStyle w:val="StyleBoldUnderline"/>
          <w:rFonts w:asciiTheme="majorHAnsi" w:hAnsiTheme="majorHAnsi"/>
        </w:rPr>
        <w:t>exchange-rate theory in general is underpinned by a belief that free markets are “best placed to maximise social welfare”</w:t>
      </w:r>
      <w:r w:rsidRPr="00273875">
        <w:rPr>
          <w:rFonts w:asciiTheme="majorHAnsi" w:hAnsiTheme="majorHAnsi"/>
          <w:sz w:val="8"/>
        </w:rPr>
        <w:t xml:space="preserve">. This part of the paper will explore the models used to calculate exchange rates and the fundamentals on which these calculations are based, focusing on the ways in which they may affect the definition of currency manipulation. First, there are a number of models used to calculate equilibrium exchange rates. The most commonly referred to are the traditional theory of purchasing power parity (PPP), the fundamental equilibrium exchange rate (FEER), the behavioural equilibrium exchange rate (BEER) and the main approaches used by the IMF, developed by (and named after) the Coordinating Group on Exchange Rates (CGER). PPP follows the assumption, known as the “law of one price”, that a tradable commodity will always be the same price (when expressed in the same currency) in different countries or economies, with deviations arising only from transportation, tax and transaction costs. Therefore, if the assumption holds true, the difference in price between tradable commodities would reflect the exchange rate between the two countries’ currencies, and accordingly the exchange rate would be determined by the commodities’ price ratio. The theory of PPP has been sharply criticised for its’ simplicity in the context of global economies. Contrastingly, both the FEER and BEER models rely on the assumption that the equilibrium exchange rate is the rate which will “reconcile an economy’s internal and external balance” and are thus based on conditions such as inflation and employment (to deduce internal balance) and the sustainability of a country’s current account balance (to deduce external balance). It should be noted that the ‘sustainable balance’ is “set judgmentally as the size of the current account that the modellers believe can be financed.” Further, it is assumed that low inflation and full employment (i.e. internal balance) will be achieved automatically once the sustainable current account balance (i.e. external balance) is achieved. The CGER’s methodology for assessing equilibrium exchange rates, often referred to as the macroeconomic balance approach (MB) and the external sustainability approach (ES), is very similar to the FEER approach as they require determination of a current account “norm” that corresponds to a ‘sustainable’ current account balance. The difference between the two CGER approaches lies in the calculation of the current account norm. In the MB approach the calculation is based on an econometric analysis of ‘explanatory variables’ such as per capita income, fiscal balance, interest rates and demographic factors whereas the ES approach looks solely at the current account that would stabilise the country’s net foreign asset position. In both approaches, any assessment of overvaluation or undervaluation will be derived from the difference between the current account and the current account norm. Though the models differ in terms of their equations and analysis, </w:t>
      </w:r>
      <w:r w:rsidRPr="00273875">
        <w:rPr>
          <w:rStyle w:val="StyleBoldUnderline"/>
          <w:rFonts w:asciiTheme="majorHAnsi" w:hAnsiTheme="majorHAnsi"/>
        </w:rPr>
        <w:t xml:space="preserve">the underlying assumption of all of these models is that, “in the long run, real exchange rates will move in such a way as to make countries equally competitive. Thus they assume that in the long run trade between countries will be roughly balanced.” The basis of that assumption relates back to the theory of comparative advantage developed by Adam Smith and David Ricardo in the 19th Century. As such, the theory is </w:t>
      </w:r>
      <w:r w:rsidRPr="00273875">
        <w:rPr>
          <w:rStyle w:val="Emphasis"/>
          <w:rFonts w:asciiTheme="majorHAnsi" w:hAnsiTheme="majorHAnsi"/>
        </w:rPr>
        <w:t>highly associated with neoclassical economics and the theory of the free market</w:t>
      </w:r>
      <w:r w:rsidRPr="00273875">
        <w:rPr>
          <w:rStyle w:val="StyleBoldUnderline"/>
          <w:rFonts w:asciiTheme="majorHAnsi" w:hAnsiTheme="majorHAnsi"/>
        </w:rPr>
        <w:t>, i.e. for comparative advantage and balanced trade to be achieved the market has to be left untouched by government intervention</w:t>
      </w:r>
      <w:r w:rsidRPr="00273875">
        <w:rPr>
          <w:rFonts w:asciiTheme="majorHAnsi" w:hAnsiTheme="majorHAnsi"/>
          <w:sz w:val="8"/>
        </w:rPr>
        <w:t xml:space="preserve">. This belief and vision continues to dominate mainstream trade theory today. In the context of currency manipulation, the implications of this theorising is that exchange rates will result in balanced trade if they are left solely to market forces of demand and supply; balanced trade referring, in this context, to the current account of a country. </w:t>
      </w:r>
      <w:r w:rsidRPr="00273875">
        <w:rPr>
          <w:rStyle w:val="StyleBoldUnderline"/>
          <w:rFonts w:asciiTheme="majorHAnsi" w:hAnsiTheme="majorHAnsi"/>
        </w:rPr>
        <w:t>In other words, it is assumed that there is a hypothetical equilibrium exchange rate, the value of which will result in the value of a country’s exports equalling the value of its’ imports. It is on this basis that the current account imbalances that have persisted among countries, most notably the US and China, have been attributed to a misalignment from the equilibrium exchange rate. Accordingly, that misalignment can be attributed to government intervention</w:t>
      </w:r>
      <w:r w:rsidRPr="00273875">
        <w:rPr>
          <w:rFonts w:asciiTheme="majorHAnsi" w:hAnsiTheme="majorHAnsi"/>
          <w:sz w:val="8"/>
        </w:rPr>
        <w:t xml:space="preserve">, as has been the case for the US’ explanation of China’s current account surplus (and the US’ current account deficit). Turning to the specifics of the second two models, FEER and BEER (and the CGER), </w:t>
      </w:r>
      <w:r w:rsidRPr="00273875">
        <w:rPr>
          <w:rStyle w:val="StyleBoldUnderline"/>
          <w:rFonts w:asciiTheme="majorHAnsi" w:hAnsiTheme="majorHAnsi"/>
        </w:rPr>
        <w:t>one of the most common premises among economists measuring exchange rates is the use of and reliance on economic fundamentals</w:t>
      </w:r>
      <w:r w:rsidRPr="00273875">
        <w:rPr>
          <w:rFonts w:asciiTheme="majorHAnsi" w:hAnsiTheme="majorHAnsi"/>
          <w:sz w:val="8"/>
        </w:rPr>
        <w:t xml:space="preserve">. It is unclear in the literature precisely what an economic fundamental is; however, examples of fundamentals often include money supply, output, relative prices, real incomes, interest rates and trade balances. John T. Harvey, in his paper on exchange rate theory and the ‘fundamentals’, has levelled a robust critique at the lack of definition of fundamentals. According to Harvey, a post-Keynesian economist, the use of fundamentals in determining exchange rates did not come into frequent and common use until the 1980s in order to address the difficulties economists had faced in explaining exchange rate movements. Since then fundamentals have been “understood to be determinants of [rather than particular means of predicting] the [currency] price in question”. However, despite being assumed to determine exchange rate movements, no theory has been proven to effectively account for those movements, and differing fundamentals are used. As Harvey has argued, this has not posed a problem within the literature because “there exists a set of underlying, shared beliefs about currency markets that makes the various definitions [of fundamentals], if not identical or even well-advised, at least compatible”. For Harvey, that shared belief is the conception of markets as “benevolent systems”. In other words, in all of the theories, there is an assumption that the fundamentals used are associated with “self-correcting and beneficent tendencies”, i.e. they are what will lead to efficient markets and the ‘ideal state’. Further, it is assumed that markets are self-stabilising. Harvey goes on to state that, “So long as economists cling to the Fundamentals…as the explanation of exchange rate movements, the literature will be marked by vagueness, circumlocution, and stagnation.” </w:t>
      </w:r>
      <w:r w:rsidRPr="00273875">
        <w:rPr>
          <w:rStyle w:val="StyleBoldUnderline"/>
          <w:rFonts w:asciiTheme="majorHAnsi" w:hAnsiTheme="majorHAnsi"/>
        </w:rPr>
        <w:t xml:space="preserve">This is consistent with the argument that the underlying beliefs and norms in relation to economic policy significantly impact the perception of currency manipulation, and that the belief in the free market that currently </w:t>
      </w:r>
      <w:r w:rsidRPr="00273875">
        <w:rPr>
          <w:rStyle w:val="Emphasis"/>
          <w:rFonts w:asciiTheme="majorHAnsi" w:hAnsiTheme="majorHAnsi"/>
        </w:rPr>
        <w:t>underpins</w:t>
      </w:r>
      <w:r w:rsidRPr="00273875">
        <w:rPr>
          <w:rStyle w:val="StyleBoldUnderline"/>
          <w:rFonts w:asciiTheme="majorHAnsi" w:hAnsiTheme="majorHAnsi"/>
        </w:rPr>
        <w:t xml:space="preserve"> this perception holds a great bearing over the present conception of currency manipulation</w:t>
      </w:r>
      <w:r w:rsidRPr="00273875">
        <w:rPr>
          <w:rFonts w:asciiTheme="majorHAnsi" w:hAnsiTheme="majorHAnsi"/>
          <w:sz w:val="8"/>
        </w:rPr>
        <w:t xml:space="preserve">. Further, it supports the notion that economics, as a discipline, does not just observe how economies function, as purported, rather, it can play a constitutive role in the economy itself. As has been proposed by a number of recent economists, rather than considering economics as a “form of knowledge that depicts an already existing state of affairs”, it should be considered as a “set of instruments and practices that contribute to the construction of economic settings, actors and institutions.” Principles of Vision: A Further Expansion of the Term ‘Trade Barrier’ As Staiger and Sykes state, “[t]he nature of the international problems created by the devaluation is not analogous to the international problems traditionally addressed by trade agreements.” It has been shown that prior to the 1970s, the GATT dealt only with domestic regulation that imposed barriers on goods at the border. However, from the 1970s on, the term ‘trade barrier’ was reformed to include ‘behind the border’ barriers that had an effect on international trade. Therefore, rather than being based on its “form or intention”, the legitimacy of domestic regulatory action became based on its “economic effects”. In Lang’s analysis of the WTO’s “neoliberal turn” this represented a profound transformation of the principles of vision. This analysis is consistent with the underlying thesis of this paper – </w:t>
      </w:r>
      <w:r w:rsidRPr="00273875">
        <w:rPr>
          <w:rStyle w:val="StyleBoldUnderline"/>
          <w:rFonts w:asciiTheme="majorHAnsi" w:hAnsiTheme="majorHAnsi"/>
        </w:rPr>
        <w:t>bringing monetary policy within the jurisdiction of trade law would not be a natural process or a necessarily logical extension. Instead it would be the consequence of social, economic, and political processes that inform the interpretation of the current law on currency manipulation</w:t>
      </w:r>
      <w:r w:rsidRPr="00273875">
        <w:rPr>
          <w:rFonts w:asciiTheme="majorHAnsi" w:hAnsiTheme="majorHAnsi"/>
          <w:sz w:val="8"/>
        </w:rPr>
        <w:t xml:space="preserve">. Thus, it should be evident that the term ‘trade barrier’ is neither static nor objective. It is produced and reproduced within these social, economic and political contexts. It is argued here that the move away from intention and form and towards the economic effect of a governmental policy is currently taking place in the context of currency manipulation. The classification of an undervalued exchange rate as an export subsidy seeks to bypass the requirement of intent under IMF law by relying solely on the economic effects of an undervalued exchange rate via countervailing duties in accordance with the ASCM. The move towards “external stability” under IMF law, on the other hand, seeks to move away from the requirement of intent altogether, enabling the use of Article XV:4 of the GATT. These are the two ideas that will be analysed in this part, as they are the key approaches used to make currency manipulation visible as a trade barrier. However, it is first necessary to mention the geo-political context of the debate and the primary actors involved. In this regard, it is necessary to look substantially at the US as US policy-makers and institutions have been the most prominent voice in support of making China’s exchange rate policy visible. First, there is a growing sensitivity among policy-makers that US economic hegemony is in decline. There is also a common perception that China represents the major threat to that hegemony. As Lang states with regard to the 1960s and 1970s, there was a common tendency to blame the decline in US supremacy on “unfair trade practices” of other countries. This is mirrored in the current US debate where the undervaluation of the RMB is being blamed for the US trade deficit, the country’s unemployment rate, and the decline of its manufacturing industry. As one academic has pointed out, China may be seen as a “scapegoat” for job losses in the US. This notion that the US is using China’s exchange rate policy as an excuse for their domestic problems is further supported by the fact that the trade-restrictive effects of China’s policy have been substantially challenged. Alternative explanations have also been identified; namely that the US trade deficit is a result of insufficient domestic saving. </w:t>
      </w:r>
      <w:r w:rsidRPr="00273875">
        <w:rPr>
          <w:rStyle w:val="StyleBoldUnderline"/>
          <w:rFonts w:asciiTheme="majorHAnsi" w:hAnsiTheme="majorHAnsi"/>
        </w:rPr>
        <w:t xml:space="preserve">One author has even argued that US </w:t>
      </w:r>
      <w:r w:rsidRPr="00273875">
        <w:rPr>
          <w:rStyle w:val="Emphasis"/>
          <w:rFonts w:asciiTheme="majorHAnsi" w:hAnsiTheme="majorHAnsi"/>
        </w:rPr>
        <w:t>neoliberal policy is directly responsible</w:t>
      </w:r>
      <w:r w:rsidRPr="00273875">
        <w:rPr>
          <w:rStyle w:val="StyleBoldUnderline"/>
          <w:rFonts w:asciiTheme="majorHAnsi" w:hAnsiTheme="majorHAnsi"/>
        </w:rPr>
        <w:t xml:space="preserve"> for the declining growth rates and stagnating domestic employment. In this way, the </w:t>
      </w:r>
      <w:r w:rsidRPr="00273875">
        <w:rPr>
          <w:rStyle w:val="Emphasis"/>
          <w:rFonts w:asciiTheme="majorHAnsi" w:hAnsiTheme="majorHAnsi"/>
        </w:rPr>
        <w:t>focus on China’s exchange rate may be seen as an attempt to draw attention away from domestic structural problems</w:t>
      </w:r>
      <w:r w:rsidRPr="00273875">
        <w:rPr>
          <w:rStyle w:val="StyleBoldUnderline"/>
          <w:rFonts w:asciiTheme="majorHAnsi" w:hAnsiTheme="majorHAnsi"/>
        </w:rPr>
        <w:t xml:space="preserve"> in the US. Second, there has been a tremendous effort by policy-makers and academics to portray China’s exchange rate as illegal and detrimental to US and international stability</w:t>
      </w:r>
      <w:r w:rsidRPr="00273875">
        <w:rPr>
          <w:rFonts w:asciiTheme="majorHAnsi" w:hAnsiTheme="majorHAnsi"/>
          <w:sz w:val="8"/>
        </w:rPr>
        <w:t xml:space="preserve">. One of the primary institutions involved is the Peterson Institute for International Economics (PIIE). The founding director of the PIIE, Fred Bergsten, as well as senior fellows Morris Goldstein, Joseph Gagnon, Arvind Subramanian and Michael Mussa, have been some of the most prominent critics of China’s exchange rate policy. They have also been prominent in calling for the reform of WTO rules. It should be mentioned that Michael Mussa was the former chief economist of the IMF and Morris Goldstein has held “several senior staff positions at the IMF”. Fred Bergsten also served as Assistant Secretary for International Affairs at the US Treasury. Thus, these actors and the PIIE as an institution have significant links with US domestic policy and the IMF. As their website states, PIIE attempts “to inform and shape public debate” via the US government and international organisations. Accordingly, the PIIE frequently publishes policy briefs for the US Congress, US Treasury and the IMF. These individuals and the institution as a whole have played a significant role in making currency manipulation visible as a trade barrier and have shaped public perception of the role China’s exchange rate has played in the US economy. A report published by PIIE in 2012 stated that currency manipulation has caused the US to lose “1 million to 5 million jobs” and increased the trade deficit by “$200 billion to $500 billion per year”. </w:t>
      </w:r>
      <w:r w:rsidRPr="00273875">
        <w:rPr>
          <w:rStyle w:val="StyleBoldUnderline"/>
          <w:rFonts w:asciiTheme="majorHAnsi" w:hAnsiTheme="majorHAnsi"/>
        </w:rPr>
        <w:t>The US manufacturing industry and state senators have also played a significant role in making currency manipulation visible as a trade barrier</w:t>
      </w:r>
      <w:r w:rsidRPr="00273875">
        <w:rPr>
          <w:rFonts w:asciiTheme="majorHAnsi" w:hAnsiTheme="majorHAnsi"/>
          <w:sz w:val="8"/>
        </w:rPr>
        <w:t xml:space="preserve">. In 2012, the US manufacturing and distributing industry spent over $110 million lobbying congress. This lobbying is reflected in a number of statements made by US Senators pushing for US legislation that would enable unilateral action against China. As Senator Graham stated in June 2013, “It is universally accepted that China…intentionally manipulate[s] their currency to create an advantage for themselves in the marketplace. […] Manufacturing jobs in South Carolina and across the country are being destroyed because the Chinese and others continue to defy the rules of international trade.” Along similar lines, Senator Schumer stated that, “The single biggest step we could take today to create jobs in American manufacturing is to tackle China’s currency manipulation.” Other Senators made related statements about the manufacturing industry, manipulation and the labelling of undervalued exchange rates as a subsidy. The legislation that these statements advocate for is the proposed Currency Reform for Fair Trade Act, which seeks to classify exchange rate undervaluation as a “countervailable subsidy”. As stated above, this is one of the primary ways currency manipulation may be made challengeable under WTO law as it is solely based on its economic effects. Senators in the US have also proposed the Currency Exchange Rate Oversight Reform Act of 2007, which requires the consideration of exchange rate undervaluation when administering US antidumping laws under Article XI of the GATT. Again, this bill would allow the US to respond unilaterally to China’s exchange rate policy by imposing anti-dumping duties on Chinese imports where those imports cause injury to the domestic industry. However, it should be noted that even if the duties were legal under US law, they could still be challenged by China under WTO law. Though Congress has not enacted either of these Acts, their significance lies in highlighting the background processes and actors that work to generate a particular understanding of currency manipulation. Both have been resubmitted for the 113th session of Congress (2013-2014). The second key approach to making currency manipulation visible as a trade barrier is the move to make external stability a requirement for exchange rate policy within the IMF, evident in the 2007 Decision. Differing from the domestic tactics detailed above, this approach may be seen as an attempt to bypass the intent requirement under IMF law altogether, thus enabling the use of Article XV:4 of the GATT. Zimmerman has stated that this refocusing should “be welcomed” as it increases “the efficiency of bilateral surveillance for good faith scenarios of exchange rate misalignment”; in other words those that do not satisfy the intent requirement. However, this refocusing may also be seen as an attempt to make currency manipulation challengeable under WTO law and as part of a further re-imagination of the international trade regime, where monetary policy is challengeable before the DSB. It should also be reiterated that external stability is not an objective term and how one defines stability will influence what constitutes a legitimate versus illegitimate exchange rate policy. This is particularly interesting in transitioning to the next section on the principles of division – the principles used to distinguish between legitimate and illegitimate policies. Principles of Division: Currency Manipulation versus Monetary Policy As was shown above, </w:t>
      </w:r>
      <w:r w:rsidRPr="00273875">
        <w:rPr>
          <w:rStyle w:val="StyleBoldUnderline"/>
          <w:rFonts w:asciiTheme="majorHAnsi" w:hAnsiTheme="majorHAnsi"/>
        </w:rPr>
        <w:t>from the perspective of US policy, the debate around currency manipulation may be seen as an attempt to make it ‘visible’ as a trade barrier.</w:t>
      </w:r>
      <w:r w:rsidRPr="00273875">
        <w:rPr>
          <w:rFonts w:asciiTheme="majorHAnsi" w:hAnsiTheme="majorHAnsi"/>
          <w:sz w:val="8"/>
        </w:rPr>
        <w:t xml:space="preserve"> This section will now </w:t>
      </w:r>
      <w:r w:rsidRPr="00273875">
        <w:rPr>
          <w:rStyle w:val="StyleBoldUnderline"/>
          <w:rFonts w:asciiTheme="majorHAnsi" w:hAnsiTheme="majorHAnsi"/>
        </w:rPr>
        <w:t xml:space="preserve">look at the ways in which ‘fair’ trade and ‘external stability’ have been defined based on an understanding of </w:t>
      </w:r>
      <w:r w:rsidRPr="00273875">
        <w:rPr>
          <w:rStyle w:val="Emphasis"/>
          <w:rFonts w:asciiTheme="majorHAnsi" w:hAnsiTheme="majorHAnsi"/>
        </w:rPr>
        <w:t>neoclassical economics and the ‘free market’</w:t>
      </w:r>
      <w:r w:rsidRPr="00273875">
        <w:rPr>
          <w:rFonts w:asciiTheme="majorHAnsi" w:hAnsiTheme="majorHAnsi"/>
          <w:sz w:val="8"/>
        </w:rPr>
        <w:t xml:space="preserve"> in order to distinguish between legitimate and illegitimate policies. In particular, the ways in which China’s exchange rate policy has been foregrounded as illegitimate, while other ‘manipulated’ exchange rates are accepted as legitimate. As stated above, in the 1970s </w:t>
      </w:r>
      <w:r w:rsidRPr="00273875">
        <w:rPr>
          <w:rStyle w:val="StyleBoldUnderline"/>
          <w:rFonts w:asciiTheme="majorHAnsi" w:hAnsiTheme="majorHAnsi"/>
        </w:rPr>
        <w:t>trade barriers were made visible based on their economic effects</w:t>
      </w:r>
      <w:r w:rsidRPr="00273875">
        <w:rPr>
          <w:rFonts w:asciiTheme="majorHAnsi" w:hAnsiTheme="majorHAnsi"/>
          <w:sz w:val="8"/>
        </w:rPr>
        <w:t xml:space="preserve"> rather than their intention or form. Apart from expanding the definition of trade barrier, </w:t>
      </w:r>
      <w:r w:rsidRPr="00273875">
        <w:rPr>
          <w:rStyle w:val="StyleBoldUnderline"/>
          <w:rFonts w:asciiTheme="majorHAnsi" w:hAnsiTheme="majorHAnsi"/>
        </w:rPr>
        <w:t>this also had a significant effect on how the legitimacy of a governmental action was measured</w:t>
      </w:r>
      <w:r w:rsidRPr="00273875">
        <w:rPr>
          <w:rFonts w:asciiTheme="majorHAnsi" w:hAnsiTheme="majorHAnsi"/>
          <w:sz w:val="8"/>
        </w:rPr>
        <w:t xml:space="preserve">. Rather than looking at the purpose of a measure, the yardstick became the “optimally regulated market” – the imagined ‘free market’. </w:t>
      </w:r>
      <w:r w:rsidRPr="00273875">
        <w:rPr>
          <w:rStyle w:val="StyleBoldUnderline"/>
          <w:rFonts w:asciiTheme="majorHAnsi" w:hAnsiTheme="majorHAnsi"/>
        </w:rPr>
        <w:t>In the context of currency manipulation, a floating exchange rate is often seen as representative of the ‘free market’ because it allows for the efficient allocation of resources, as it is a product of demand and supply</w:t>
      </w:r>
      <w:r w:rsidRPr="00273875">
        <w:rPr>
          <w:rFonts w:asciiTheme="majorHAnsi" w:hAnsiTheme="majorHAnsi"/>
          <w:sz w:val="8"/>
        </w:rPr>
        <w:t xml:space="preserve">. For example, Milton Friedman has linked the pegging of exchange rates as synonymous with any other “governmental price-fixing measure”. Under the Bretton Woods system, however, a fixed (rather than floating) exchange rate was a requirement of all IMF members. This requirement lasted up until the 1970s paralleling the neoliberal turn that took place during the 1970s and the implementation of the IMF’s policy on currency manipulation. Today, Fred Bergsten has described the pegging of exchange rates to the USD as “absurd, especially from a US national perspective but also from the standpoint of global financial stability” and recommends that China should move toward a “market-determined [RMB]”. </w:t>
      </w:r>
      <w:r w:rsidRPr="00273875">
        <w:rPr>
          <w:rStyle w:val="StyleBoldUnderline"/>
          <w:rFonts w:asciiTheme="majorHAnsi" w:hAnsiTheme="majorHAnsi"/>
        </w:rPr>
        <w:t xml:space="preserve">This view of exchange rate policy is also reflected in the summits of the recent G20 meetings. It has been stated that the G20 should “move toward more market-determined exchange rate systems and </w:t>
      </w:r>
      <w:r w:rsidRPr="00273875">
        <w:rPr>
          <w:rStyle w:val="Emphasis"/>
          <w:rFonts w:asciiTheme="majorHAnsi" w:hAnsiTheme="majorHAnsi"/>
        </w:rPr>
        <w:t>enhanced exchange rate flexibility to reflect underlying economic fundamentals</w:t>
      </w:r>
      <w:r w:rsidRPr="00273875">
        <w:rPr>
          <w:rStyle w:val="StyleBoldUnderline"/>
          <w:rFonts w:asciiTheme="majorHAnsi" w:hAnsiTheme="majorHAnsi"/>
        </w:rPr>
        <w:t>”. Thus, the market has become the reference point for determining a legitimate exchange rate.</w:t>
      </w:r>
      <w:r w:rsidRPr="00273875">
        <w:rPr>
          <w:rFonts w:asciiTheme="majorHAnsi" w:hAnsiTheme="majorHAnsi"/>
          <w:sz w:val="8"/>
        </w:rPr>
        <w:t xml:space="preserve"> However, as the discussion above with regard to determining an equilibrium exchange rate has shown, the definition of the ‘free market’ in particular the determination of economic fundamentals, is not an objective or neutral benchmark. It is highly influenced by perspective and requires a number of value judgments. </w:t>
      </w:r>
      <w:r w:rsidRPr="00273875">
        <w:rPr>
          <w:rStyle w:val="StyleBoldUnderline"/>
          <w:rFonts w:asciiTheme="majorHAnsi" w:hAnsiTheme="majorHAnsi"/>
        </w:rPr>
        <w:t xml:space="preserve">In the context of exchange rate policy, floating exchange rates such as those adopted by the major economies in the 1970s, most prominently the US, are today viewed as a manifestation of the </w:t>
      </w:r>
      <w:r w:rsidRPr="00273875">
        <w:rPr>
          <w:rStyle w:val="Emphasis"/>
          <w:rFonts w:asciiTheme="majorHAnsi" w:hAnsiTheme="majorHAnsi"/>
        </w:rPr>
        <w:t>‘free market’</w:t>
      </w:r>
      <w:r w:rsidRPr="00273875">
        <w:rPr>
          <w:rStyle w:val="StyleBoldUnderline"/>
          <w:rFonts w:asciiTheme="majorHAnsi" w:hAnsiTheme="majorHAnsi"/>
        </w:rPr>
        <w:t>, implying that there is no governmental intervention</w:t>
      </w:r>
      <w:r w:rsidRPr="00273875">
        <w:rPr>
          <w:rFonts w:asciiTheme="majorHAnsi" w:hAnsiTheme="majorHAnsi"/>
          <w:sz w:val="8"/>
        </w:rPr>
        <w:t xml:space="preserve">. However, as Liu states “despite neo-liberal rhetoric, no government today or even in history, particularly the US government, leaves the exchange rate of its currency to market forces.” For example, the US Federal Reserve, through quantitative easing, explicitly intervenes in the foreign exchange market by injecting capital into the market and lowering the short-term interest rate. </w:t>
      </w:r>
      <w:r w:rsidRPr="00273875">
        <w:rPr>
          <w:rStyle w:val="StyleBoldUnderline"/>
          <w:rFonts w:asciiTheme="majorHAnsi" w:hAnsiTheme="majorHAnsi"/>
        </w:rPr>
        <w:t xml:space="preserve">The US also maintains an Exchange Stabilization Fund, which holds money used by the US Treasury to influence exchange rates. However, this form of intervention is presented as </w:t>
      </w:r>
      <w:r w:rsidRPr="00273875">
        <w:rPr>
          <w:rStyle w:val="Emphasis"/>
          <w:rFonts w:asciiTheme="majorHAnsi" w:hAnsiTheme="majorHAnsi"/>
        </w:rPr>
        <w:t>legitimate ‘monetary policy’</w:t>
      </w:r>
      <w:r w:rsidRPr="00273875">
        <w:rPr>
          <w:rStyle w:val="StyleBoldUnderline"/>
          <w:rFonts w:asciiTheme="majorHAnsi" w:hAnsiTheme="majorHAnsi"/>
        </w:rPr>
        <w:t xml:space="preserve"> whereas China’s fixed exchange rate is deemed </w:t>
      </w:r>
      <w:r w:rsidRPr="00273875">
        <w:rPr>
          <w:rStyle w:val="Emphasis"/>
          <w:rFonts w:asciiTheme="majorHAnsi" w:hAnsiTheme="majorHAnsi"/>
        </w:rPr>
        <w:t>‘manipulation’</w:t>
      </w:r>
      <w:r w:rsidRPr="00273875">
        <w:rPr>
          <w:rStyle w:val="StyleBoldUnderline"/>
          <w:rFonts w:asciiTheme="majorHAnsi" w:hAnsiTheme="majorHAnsi"/>
        </w:rPr>
        <w:t>. Therefore, the criticism against China’s currency peg is an example of the US using “the institutional form of its own domestic market as the primary reference point against which fairness and distortions are measured”.</w:t>
      </w:r>
      <w:r w:rsidRPr="00273875">
        <w:rPr>
          <w:rFonts w:asciiTheme="majorHAnsi" w:hAnsiTheme="majorHAnsi"/>
          <w:sz w:val="8"/>
        </w:rPr>
        <w:t xml:space="preserve"> Therefore, a policy, which is not similar to the US’ policy, such as a fixed exchange rate versus a floating exchange rate, is seen as illegitimate where it is perceived to affect the US economy. The US has also sought to depict certain institutional differences as distortions with regard to external stability. As stated in the section above, the IMF 2007 Decision on Bilateral Surveillance emphasised the link between exchange rate policy and external stability adding the principle that “members should avoid exchange rate policies that result in external instability”. </w:t>
      </w:r>
      <w:r w:rsidRPr="00273875">
        <w:rPr>
          <w:rStyle w:val="StyleBoldUnderline"/>
          <w:rFonts w:asciiTheme="majorHAnsi" w:hAnsiTheme="majorHAnsi"/>
        </w:rPr>
        <w:t xml:space="preserve">Though many have welcomed this addition, others have interpreted the 2007 Decision “as reflecting a US-led effort to </w:t>
      </w:r>
      <w:r w:rsidRPr="00273875">
        <w:rPr>
          <w:rStyle w:val="Emphasis"/>
          <w:rFonts w:asciiTheme="majorHAnsi" w:hAnsiTheme="majorHAnsi"/>
        </w:rPr>
        <w:t>increase the pressure on China</w:t>
      </w:r>
      <w:r w:rsidRPr="00273875">
        <w:rPr>
          <w:rStyle w:val="StyleBoldUnderline"/>
          <w:rFonts w:asciiTheme="majorHAnsi" w:hAnsiTheme="majorHAnsi"/>
        </w:rPr>
        <w:t>.”</w:t>
      </w:r>
      <w:r w:rsidRPr="00273875">
        <w:rPr>
          <w:rFonts w:asciiTheme="majorHAnsi" w:hAnsiTheme="majorHAnsi"/>
          <w:sz w:val="8"/>
        </w:rPr>
        <w:t xml:space="preserve"> Apart from the 2007 Decision itself, the highlighting of certain factors that affect external stability over others may also reflect US interests. </w:t>
      </w:r>
      <w:r w:rsidRPr="00273875">
        <w:rPr>
          <w:rStyle w:val="StyleBoldUnderline"/>
          <w:rFonts w:asciiTheme="majorHAnsi" w:hAnsiTheme="majorHAnsi"/>
        </w:rPr>
        <w:t>For example, the US has focused on China’s accumulation of foreign reserves as the main cause of instability and “global imbalances”</w:t>
      </w:r>
      <w:r w:rsidRPr="00273875">
        <w:rPr>
          <w:rFonts w:asciiTheme="majorHAnsi" w:hAnsiTheme="majorHAnsi"/>
          <w:sz w:val="8"/>
        </w:rPr>
        <w:t xml:space="preserve">. Further, the US has sought to influence the IMF’s perception of the risk that foreign reserve accumulation poses to the stability of the monetary system. As a report issued by the IMF’s Independent Evaluation Office of the IMF found in 2012: [S]enior IMF staff and former Management, as well as country officials…considered that the views of influential shareholders regarding the IMF’s inability to influence China’s exchange rate policy in the last decade were an important factor explaining why concerns about the stability of the international monetary system were expressed in terms of excessive reserve accumulation. As the US is the most prominent critic of China’s policy and accumulation of foreign reserves, as well as the IMF’s most influential shareholder, it can be inferred that the report was referring to the US’ influence. The report went on to state that there are “more pressing issues than reserves, for example the growth in global liquidity and capital flow volatility”. Therefore, the view that the accumulation of foreign reserves is the main risk to external stability is a view influenced by the US’ domestic position and is a not-so-subtle attack on China. As stated above, the Federal Reserve injects USD into the market; therefore, though this may affect global liquidity, listed by the Independent Evaluation Office as a risk to stability, the IMF has not expressed the same level of concern for this aspect of external stability. This process of influence, in turn, will have an influence over the surveillance process of the IMF and its determination as to whether a country’s policy affects external stability. </w:t>
      </w:r>
      <w:r w:rsidRPr="00273875">
        <w:rPr>
          <w:rStyle w:val="StyleBoldUnderline"/>
          <w:rFonts w:asciiTheme="majorHAnsi" w:hAnsiTheme="majorHAnsi"/>
        </w:rPr>
        <w:t xml:space="preserve">It should be evident from the above discussion that there are a number of norms that are assumed in the labelling of a country as a ‘currency manipulator’. It should also be evident that these norms are not objective. They are influenced by significant actors and background processes within certain social, political and </w:t>
      </w:r>
      <w:r w:rsidRPr="00273875">
        <w:rPr>
          <w:rStyle w:val="Emphasis"/>
          <w:rFonts w:asciiTheme="majorHAnsi" w:hAnsiTheme="majorHAnsi"/>
        </w:rPr>
        <w:t>economic contexts</w:t>
      </w:r>
      <w:r w:rsidRPr="00273875">
        <w:rPr>
          <w:rStyle w:val="StyleBoldUnderline"/>
          <w:rFonts w:asciiTheme="majorHAnsi" w:hAnsiTheme="majorHAnsi"/>
        </w:rPr>
        <w:t>. Therefore, in discussing currency manipulation, scholars and policy-makers alike should be aware of the assumptions that are being made in labelling China a ‘manipulator’</w:t>
      </w:r>
      <w:r w:rsidRPr="00273875">
        <w:rPr>
          <w:rFonts w:asciiTheme="majorHAnsi" w:hAnsiTheme="majorHAnsi"/>
          <w:sz w:val="8"/>
        </w:rPr>
        <w:t xml:space="preserve">. Conclusion In conclusion, there is no obvious answer as to whether China manipulates its currency and whether the policy is inconsistent with the IMF Articles of Agreement. Equally, there is no obvious answer as to whether currency manipulation is (or should be) challengeable under international trade law. Yet, as this paper has attempted to make clear, the contemporary institutional shifts within the IMF and the WTO with regard to currency manipulation are a manifestation of ideational shifts that imply an expansion of the term ‘trade barrier’ within WTO law as well as a certain understanding of ‘external stability’. It is argued that this ideational shift has the potential to fundamentally transform the mandate of the WTO as monetary policy and global trade balances are brought within it. This paper has shown that there has been a dichotomy between the international monetary system and the international trade system since the establishment of the IMF and the GATT in the 1940s. It has also shown the ways in which policy-makers and scholars have attempted to bridge this dichotomy with regard to currency manipulation by arguing that it constitutes a countervailable subsidy by virtue of its economic effects. Lastly, this paper has explored the actors, background processes and assumptions that have influenced the interpretation and application of currency manipulation in international economic law. Though this paper remains limited in scope, it opens a number of doors for further research. In particular, it is worth highlighting the prominence of the view that the WTO is better equipped to deal with the issue of currency manipulation than the IMF. Again, inspiration is taken from Lang’s World Trade Law After Neoliberalism and his claim that the WTO has been re-imagined as a “political marketplace”. The desire to bring exchange rate policy within WTO law often reflects the view that the IMF’s ineffectiveness is due to the fact that members do not have horizontal obligations between other members, but rather vertically with the institution. Therefore, bringing </w:t>
      </w:r>
      <w:r w:rsidRPr="00273875">
        <w:rPr>
          <w:rStyle w:val="StyleBoldUnderline"/>
          <w:rFonts w:asciiTheme="majorHAnsi" w:hAnsiTheme="majorHAnsi"/>
        </w:rPr>
        <w:t>currency manipulation</w:t>
      </w:r>
      <w:r w:rsidRPr="00273875">
        <w:rPr>
          <w:rFonts w:asciiTheme="majorHAnsi" w:hAnsiTheme="majorHAnsi"/>
          <w:sz w:val="8"/>
        </w:rPr>
        <w:t xml:space="preserve"> within WTO law </w:t>
      </w:r>
      <w:r w:rsidRPr="00273875">
        <w:rPr>
          <w:rStyle w:val="StyleBoldUnderline"/>
          <w:rFonts w:asciiTheme="majorHAnsi" w:hAnsiTheme="majorHAnsi"/>
        </w:rPr>
        <w:t xml:space="preserve">would enable the US and other countries to negotiate with China directly and use the threat of trade retaliation to ensure </w:t>
      </w:r>
      <w:r w:rsidRPr="00273875">
        <w:rPr>
          <w:rStyle w:val="Emphasis"/>
          <w:rFonts w:asciiTheme="majorHAnsi" w:hAnsiTheme="majorHAnsi"/>
        </w:rPr>
        <w:t>the “liberalization” of the RMB</w:t>
      </w:r>
      <w:r w:rsidRPr="00273875">
        <w:rPr>
          <w:rFonts w:asciiTheme="majorHAnsi" w:hAnsiTheme="majorHAnsi"/>
          <w:sz w:val="8"/>
        </w:rPr>
        <w:t>. This would be a very interesting line of argument in the context of the WTO being re-imagined as “a forum of negotiations”. It is suggested that this claim requires further attention and development in the literature surrounding currency manipulation. Developments in this area also include the proposal to include a chapter on currency manipulation in the Trans-Pacific Partnership (TPP) trade agreement being discussed among 12 governments including the US, Canada, Australia and Japan. This is an issue that has been taken up by US corporations, the PIIE, US senators and members of the House of Representatives in order to bypass the restrictions of the IMF and the WTO. It also brings up a more practical issue with regard to currency manipulation and who is capable of manipulation. Is it only governments and central banks? Who sets the benchmarks that we ultimately rely on? According to recent news articles, the Federal Reserve is currently investigating claims that many of the major world banks, including Citigroup, HSBC, Deutsche Bank and the Bank of England have been complicit in the manipulation of the foreign exchange market for profit maximisation. Therefore, the role that central banks play in currency “manipulation” and certainly in determining foreign exchange rates is another dynamic that needs to be considered.</w:t>
      </w:r>
    </w:p>
    <w:p w14:paraId="5965A323" w14:textId="77777777" w:rsidR="00D8267B" w:rsidRPr="00273875" w:rsidRDefault="00D8267B" w:rsidP="00D8267B">
      <w:pPr>
        <w:rPr>
          <w:rFonts w:asciiTheme="majorHAnsi" w:hAnsiTheme="majorHAnsi"/>
        </w:rPr>
      </w:pPr>
    </w:p>
    <w:p w14:paraId="613B625A" w14:textId="1228C3DA" w:rsidR="00573F5F" w:rsidRPr="00273875" w:rsidRDefault="00573F5F" w:rsidP="007D4DA2">
      <w:pPr>
        <w:pStyle w:val="Heading3"/>
      </w:pPr>
      <w:r w:rsidRPr="00273875">
        <w:t>BIT/FTA Link</w:t>
      </w:r>
    </w:p>
    <w:p w14:paraId="57054FB7" w14:textId="298E041F" w:rsidR="00573F5F" w:rsidRPr="00273875" w:rsidRDefault="00AA2FB2" w:rsidP="00573F5F">
      <w:pPr>
        <w:pStyle w:val="Heading4"/>
      </w:pPr>
      <w:r w:rsidRPr="00273875">
        <w:t xml:space="preserve">Bilateral investment treaties and free trade agreements </w:t>
      </w:r>
      <w:r w:rsidR="00F83B10" w:rsidRPr="00273875">
        <w:t xml:space="preserve">reproduce </w:t>
      </w:r>
      <w:r w:rsidR="009B4CB8" w:rsidRPr="00273875">
        <w:t xml:space="preserve">neoliberal social relations </w:t>
      </w:r>
      <w:r w:rsidR="00E43E53" w:rsidRPr="00273875">
        <w:t>–</w:t>
      </w:r>
      <w:r w:rsidR="009B4CB8" w:rsidRPr="00273875">
        <w:t xml:space="preserve"> </w:t>
      </w:r>
      <w:r w:rsidR="00E43E53" w:rsidRPr="00273875">
        <w:t xml:space="preserve">they </w:t>
      </w:r>
      <w:r w:rsidR="00CF2587" w:rsidRPr="00273875">
        <w:t xml:space="preserve">prioritize the rights of investors and </w:t>
      </w:r>
      <w:r w:rsidR="00C811C3" w:rsidRPr="00273875">
        <w:t>enframe politics within economic rationality</w:t>
      </w:r>
    </w:p>
    <w:p w14:paraId="01CFF248" w14:textId="77777777" w:rsidR="00573F5F" w:rsidRPr="00273875" w:rsidRDefault="00573F5F" w:rsidP="00573F5F">
      <w:pPr>
        <w:rPr>
          <w:rFonts w:asciiTheme="majorHAnsi" w:hAnsiTheme="majorHAnsi"/>
        </w:rPr>
      </w:pPr>
      <w:r w:rsidRPr="00273875">
        <w:rPr>
          <w:rStyle w:val="StyleStyleBold12pt"/>
          <w:rFonts w:asciiTheme="majorHAnsi" w:hAnsiTheme="majorHAnsi"/>
        </w:rPr>
        <w:t>Gathii 11</w:t>
      </w:r>
      <w:r w:rsidRPr="00273875">
        <w:rPr>
          <w:rFonts w:asciiTheme="majorHAnsi" w:hAnsiTheme="majorHAnsi"/>
        </w:rPr>
        <w:t xml:space="preserve"> – Prof. of Law @ Loyola</w:t>
      </w:r>
    </w:p>
    <w:p w14:paraId="218E5C9F" w14:textId="77777777" w:rsidR="00573F5F" w:rsidRPr="00273875" w:rsidRDefault="00573F5F" w:rsidP="00573F5F">
      <w:pPr>
        <w:rPr>
          <w:rFonts w:asciiTheme="majorHAnsi" w:hAnsiTheme="majorHAnsi"/>
        </w:rPr>
      </w:pPr>
      <w:r w:rsidRPr="00273875">
        <w:rPr>
          <w:rFonts w:asciiTheme="majorHAnsi" w:hAnsiTheme="majorHAnsi"/>
        </w:rPr>
        <w:t xml:space="preserve">(James T., 2011, “The NeoLiberal Turn in Regional Trade Agreements”, </w:t>
      </w:r>
      <w:hyperlink r:id="rId10" w:history="1">
        <w:r w:rsidRPr="00273875">
          <w:rPr>
            <w:rStyle w:val="Hyperlink"/>
            <w:rFonts w:asciiTheme="majorHAnsi" w:hAnsiTheme="majorHAnsi"/>
          </w:rPr>
          <w:t>http://lawecommons.luc.edu/cgi/viewcontent.cgi?article=1201&amp;context=facpubs)//cv</w:t>
        </w:r>
      </w:hyperlink>
    </w:p>
    <w:p w14:paraId="6D83F689" w14:textId="77777777" w:rsidR="00573F5F" w:rsidRPr="00273875" w:rsidRDefault="00573F5F" w:rsidP="00573F5F">
      <w:pPr>
        <w:rPr>
          <w:rStyle w:val="StyleStyleBold12pt"/>
          <w:rFonts w:asciiTheme="majorHAnsi" w:hAnsiTheme="majorHAnsi"/>
        </w:rPr>
      </w:pPr>
    </w:p>
    <w:p w14:paraId="7A95CE24" w14:textId="77777777" w:rsidR="00573F5F" w:rsidRPr="00273875" w:rsidRDefault="00573F5F" w:rsidP="00573F5F">
      <w:pPr>
        <w:rPr>
          <w:rStyle w:val="StyleBoldUnderline"/>
          <w:rFonts w:asciiTheme="majorHAnsi" w:hAnsiTheme="majorHAnsi"/>
        </w:rPr>
      </w:pPr>
      <w:r w:rsidRPr="00273875">
        <w:rPr>
          <w:rFonts w:asciiTheme="majorHAnsi" w:hAnsiTheme="majorHAnsi"/>
          <w:sz w:val="14"/>
        </w:rPr>
        <w:t xml:space="preserve">The United States has varying model FTAs and a Model BIT.58 Unlike NAFTA, the </w:t>
      </w:r>
      <w:r w:rsidRPr="00273875">
        <w:rPr>
          <w:rStyle w:val="StyleBoldUnderline"/>
          <w:rFonts w:asciiTheme="majorHAnsi" w:hAnsiTheme="majorHAnsi"/>
        </w:rPr>
        <w:t>U.S. FTA models have extensive obligations</w:t>
      </w:r>
      <w:r w:rsidRPr="00273875">
        <w:rPr>
          <w:rFonts w:asciiTheme="majorHAnsi" w:hAnsiTheme="majorHAnsi"/>
          <w:sz w:val="14"/>
        </w:rPr>
        <w:t xml:space="preserve"> while also extending trade rules to many new areas not covered in any WTO treaty. 59 The obligations included in a typical U.S. Model FTA cover a broad range of areas including national treatment and market access for goods, general rules of origin, sector specific rules of origin, customs procedures, agriculture, standards, trade measures, government procurement, investment, services, competition policy, temporary entry, and intellectual property rights.60 </w:t>
      </w:r>
      <w:r w:rsidRPr="00273875">
        <w:rPr>
          <w:rStyle w:val="StyleBoldUnderline"/>
          <w:rFonts w:asciiTheme="majorHAnsi" w:hAnsiTheme="majorHAnsi"/>
        </w:rPr>
        <w:t>While NAFTA was</w:t>
      </w:r>
      <w:r w:rsidRPr="00273875">
        <w:rPr>
          <w:rFonts w:asciiTheme="majorHAnsi" w:hAnsiTheme="majorHAnsi"/>
          <w:sz w:val="14"/>
        </w:rPr>
        <w:t xml:space="preserve"> primarily </w:t>
      </w:r>
      <w:r w:rsidRPr="00273875">
        <w:rPr>
          <w:rStyle w:val="StyleBoldUnderline"/>
          <w:rFonts w:asciiTheme="majorHAnsi" w:hAnsiTheme="majorHAnsi"/>
        </w:rPr>
        <w:t>intended to liberalize trade in goods, today's U.S. FTAs go beyond that</w:t>
      </w:r>
      <w:r w:rsidRPr="00273875">
        <w:rPr>
          <w:rFonts w:asciiTheme="majorHAnsi" w:hAnsiTheme="majorHAnsi"/>
          <w:sz w:val="14"/>
        </w:rPr>
        <w:t xml:space="preserve">. For example, </w:t>
      </w:r>
      <w:r w:rsidRPr="00273875">
        <w:rPr>
          <w:rStyle w:val="StyleBoldUnderline"/>
          <w:rFonts w:asciiTheme="majorHAnsi" w:hAnsiTheme="majorHAnsi"/>
        </w:rPr>
        <w:t xml:space="preserve">they impose extensive obligations in areas such as trade in services, as well as obligations in </w:t>
      </w:r>
      <w:r w:rsidRPr="00273875">
        <w:rPr>
          <w:rFonts w:asciiTheme="majorHAnsi" w:hAnsiTheme="majorHAnsi"/>
          <w:sz w:val="14"/>
        </w:rPr>
        <w:t xml:space="preserve">areas that developing countries have blocked at the WTO, such as </w:t>
      </w:r>
      <w:r w:rsidRPr="00273875">
        <w:rPr>
          <w:rStyle w:val="StyleBoldUnderline"/>
          <w:rFonts w:asciiTheme="majorHAnsi" w:hAnsiTheme="majorHAnsi"/>
        </w:rPr>
        <w:t>government procurement and competition policy.</w:t>
      </w:r>
      <w:r w:rsidRPr="00273875">
        <w:rPr>
          <w:rFonts w:asciiTheme="majorHAnsi" w:hAnsiTheme="majorHAnsi"/>
          <w:sz w:val="14"/>
        </w:rPr>
        <w:t xml:space="preserve"> 6 1 For this reason, </w:t>
      </w:r>
      <w:r w:rsidRPr="00273875">
        <w:rPr>
          <w:rStyle w:val="Emphasis"/>
          <w:rFonts w:asciiTheme="majorHAnsi" w:hAnsiTheme="majorHAnsi"/>
        </w:rPr>
        <w:t>these trade treaties are designed to advance economic reforms such as liberalization, deregulation and privatization that favor U.S. business interests</w:t>
      </w:r>
      <w:r w:rsidRPr="00273875">
        <w:rPr>
          <w:rStyle w:val="StyleBoldUnderline"/>
          <w:rFonts w:asciiTheme="majorHAnsi" w:hAnsiTheme="majorHAnsi"/>
        </w:rPr>
        <w:t xml:space="preserve"> and consumers in the countries that sign them.</w:t>
      </w:r>
      <w:r w:rsidRPr="00273875">
        <w:rPr>
          <w:rFonts w:asciiTheme="majorHAnsi" w:hAnsiTheme="majorHAnsi"/>
          <w:sz w:val="14"/>
        </w:rPr>
        <w:t xml:space="preserve"> As some commentators have noted, </w:t>
      </w:r>
      <w:r w:rsidRPr="00273875">
        <w:rPr>
          <w:rStyle w:val="StyleBoldUnderline"/>
          <w:rFonts w:asciiTheme="majorHAnsi" w:hAnsiTheme="majorHAnsi"/>
        </w:rPr>
        <w:t>BITs in particular are more like "Bills of Rights" for foreign investors that guarantee rights of access and due process rights in signatory countries that are backed by binding</w:t>
      </w:r>
      <w:r w:rsidRPr="00273875">
        <w:rPr>
          <w:rFonts w:asciiTheme="majorHAnsi" w:hAnsiTheme="majorHAnsi"/>
          <w:sz w:val="14"/>
        </w:rPr>
        <w:t xml:space="preserve"> 62</w:t>
      </w:r>
      <w:r w:rsidRPr="00273875">
        <w:rPr>
          <w:rStyle w:val="StyleBoldUnderline"/>
          <w:rFonts w:asciiTheme="majorHAnsi" w:hAnsiTheme="majorHAnsi"/>
        </w:rPr>
        <w:t xml:space="preserve"> international arbitration. BIT and FTA negotiations increasingly cover the same subject matter.</w:t>
      </w:r>
      <w:r w:rsidRPr="00273875">
        <w:rPr>
          <w:rFonts w:asciiTheme="majorHAnsi" w:hAnsiTheme="majorHAnsi"/>
          <w:sz w:val="14"/>
        </w:rPr>
        <w:t xml:space="preserve"> For example, a typical U.S. FTA includes 63 provisions for investment protection. The convergence of </w:t>
      </w:r>
      <w:r w:rsidRPr="00273875">
        <w:rPr>
          <w:rStyle w:val="StyleBoldUnderline"/>
          <w:rFonts w:asciiTheme="majorHAnsi" w:hAnsiTheme="majorHAnsi"/>
        </w:rPr>
        <w:t xml:space="preserve">BITS </w:t>
      </w:r>
      <w:r w:rsidRPr="00273875">
        <w:rPr>
          <w:rFonts w:asciiTheme="majorHAnsi" w:hAnsiTheme="majorHAnsi"/>
        </w:rPr>
        <w:t>and FTAs</w:t>
      </w:r>
      <w:r w:rsidRPr="00273875">
        <w:rPr>
          <w:rStyle w:val="StyleBoldUnderline"/>
          <w:rFonts w:asciiTheme="majorHAnsi" w:hAnsiTheme="majorHAnsi"/>
        </w:rPr>
        <w:t xml:space="preserve"> is helping the</w:t>
      </w:r>
      <w:r w:rsidRPr="00273875">
        <w:rPr>
          <w:rFonts w:asciiTheme="majorHAnsi" w:hAnsiTheme="majorHAnsi"/>
          <w:sz w:val="14"/>
        </w:rPr>
        <w:t xml:space="preserve"> EU </w:t>
      </w:r>
      <w:r w:rsidRPr="00273875">
        <w:rPr>
          <w:rStyle w:val="StyleBoldUnderline"/>
          <w:rFonts w:asciiTheme="majorHAnsi" w:hAnsiTheme="majorHAnsi"/>
        </w:rPr>
        <w:t>and United States to defragment the distinctions between trade and investment and create stronger rights and protections for investors.</w:t>
      </w:r>
    </w:p>
    <w:p w14:paraId="2BE04D61" w14:textId="77777777" w:rsidR="00573F5F" w:rsidRPr="00273875" w:rsidRDefault="00573F5F" w:rsidP="00573F5F">
      <w:pPr>
        <w:rPr>
          <w:rFonts w:asciiTheme="majorHAnsi" w:hAnsiTheme="majorHAnsi"/>
        </w:rPr>
      </w:pPr>
    </w:p>
    <w:p w14:paraId="4B954D91" w14:textId="4CBB3609" w:rsidR="000A42C4" w:rsidRPr="00273875" w:rsidRDefault="000A42C4" w:rsidP="00BC3F94">
      <w:pPr>
        <w:pStyle w:val="Heading3"/>
      </w:pPr>
      <w:r w:rsidRPr="00273875">
        <w:t>Free Trade Link</w:t>
      </w:r>
    </w:p>
    <w:p w14:paraId="4C18BBB6" w14:textId="77777777" w:rsidR="000A42C4" w:rsidRPr="00273875" w:rsidRDefault="000A42C4" w:rsidP="000A42C4">
      <w:pPr>
        <w:pStyle w:val="Heading4"/>
      </w:pPr>
      <w:r w:rsidRPr="00273875">
        <w:t>The aff relies on a sentimental fantasy of free trade that is the exact under-pinning of neoliberal ideology – free trade’s mantra of everyone wins is an illusion created by elite to mask the structural inequalities that neoliberal free trade creates</w:t>
      </w:r>
    </w:p>
    <w:p w14:paraId="6BE60F07" w14:textId="77777777" w:rsidR="000A42C4" w:rsidRPr="00273875" w:rsidRDefault="000A42C4" w:rsidP="000A42C4">
      <w:pPr>
        <w:rPr>
          <w:rFonts w:asciiTheme="majorHAnsi" w:hAnsiTheme="majorHAnsi"/>
        </w:rPr>
      </w:pPr>
      <w:r w:rsidRPr="00273875">
        <w:rPr>
          <w:rStyle w:val="StyleStyleBold12pt"/>
          <w:rFonts w:asciiTheme="majorHAnsi" w:hAnsiTheme="majorHAnsi"/>
        </w:rPr>
        <w:t>Dean 8</w:t>
      </w:r>
      <w:r w:rsidRPr="00273875">
        <w:rPr>
          <w:rFonts w:asciiTheme="majorHAnsi" w:hAnsiTheme="majorHAnsi"/>
        </w:rPr>
        <w:t xml:space="preserve"> – Professor of political theory @ Hobart and William Smith </w:t>
      </w:r>
    </w:p>
    <w:p w14:paraId="73DB7E8B" w14:textId="77777777" w:rsidR="000A42C4" w:rsidRPr="00273875" w:rsidRDefault="000A42C4" w:rsidP="000A42C4">
      <w:pPr>
        <w:rPr>
          <w:rFonts w:asciiTheme="majorHAnsi" w:hAnsiTheme="majorHAnsi"/>
        </w:rPr>
      </w:pPr>
      <w:r w:rsidRPr="00273875">
        <w:rPr>
          <w:rFonts w:asciiTheme="majorHAnsi" w:hAnsiTheme="majorHAnsi"/>
        </w:rPr>
        <w:t>(Jodi, 2008, “Enjoying Neoliberalism”, Cultural Politics Volume 4, Issue 1, printed by Berg, p.54-59)//cv</w:t>
      </w:r>
    </w:p>
    <w:p w14:paraId="46929634" w14:textId="77777777" w:rsidR="000A42C4" w:rsidRPr="00273875" w:rsidRDefault="000A42C4" w:rsidP="000A42C4">
      <w:pPr>
        <w:rPr>
          <w:rStyle w:val="StyleStyleBold12pt"/>
          <w:rFonts w:asciiTheme="majorHAnsi" w:hAnsiTheme="majorHAnsi"/>
        </w:rPr>
      </w:pPr>
    </w:p>
    <w:p w14:paraId="00991E8A" w14:textId="77777777" w:rsidR="000A42C4" w:rsidRPr="00273875" w:rsidRDefault="000A42C4" w:rsidP="000A42C4">
      <w:pPr>
        <w:rPr>
          <w:rFonts w:asciiTheme="majorHAnsi" w:hAnsiTheme="majorHAnsi"/>
          <w:sz w:val="8"/>
        </w:rPr>
      </w:pPr>
      <w:r w:rsidRPr="00273875">
        <w:rPr>
          <w:rStyle w:val="Emphasis"/>
          <w:rFonts w:asciiTheme="majorHAnsi" w:hAnsiTheme="majorHAnsi"/>
        </w:rPr>
        <w:t>Neoliberal ideology relies on the fantasy of free trade.</w:t>
      </w:r>
      <w:r w:rsidRPr="00273875">
        <w:rPr>
          <w:rFonts w:asciiTheme="majorHAnsi" w:hAnsiTheme="majorHAnsi"/>
          <w:sz w:val="8"/>
        </w:rPr>
        <w:t xml:space="preserve"> Everyone, ultimately, benefits in an unfettered market because markets are the most efficient ways of ensuring that everyone does that for which they are best suited and gets what they want. Michael Lebowitz describes this faith: The unfettered market, we are told, insures that everyone benefits from a free exchange (or it would not occur) and that those trades chosen by rational individuals (from all possible exchanges) will produce the best possible outcomes. Accord-ingly, it follows that interference with the perfect market system by the state must produce disaster – a negative-sum result in which the losses exceed the gains. So, the answer for all right-thinking people must be, remove those interferences. (2004: 15–16) </w:t>
      </w:r>
      <w:r w:rsidRPr="00273875">
        <w:rPr>
          <w:rStyle w:val="StyleBoldUnderline"/>
          <w:rFonts w:asciiTheme="majorHAnsi" w:hAnsiTheme="majorHAnsi"/>
        </w:rPr>
        <w:t>The fantasy of the free market promises that everyone will win. To ensure that all will win, the market has to be liberated, freed from constraints, unleashed to realize its and our full potential</w:t>
      </w:r>
      <w:r w:rsidRPr="00273875">
        <w:rPr>
          <w:rFonts w:asciiTheme="majorHAnsi" w:hAnsiTheme="majorHAnsi"/>
          <w:sz w:val="8"/>
        </w:rPr>
        <w:t xml:space="preserve"> (cf. Shaik 2005). As free rational agents armed with full information, people will make the right choices – but, again, only so long as nothing biases or constrains these choices. Žižek’s account of the phantasmatic background of ideology brings to the fore the analytic benefits in considering neoliberalism in terms of the fantasy of free trade. I consider here four elements of his discussion. First, Žižek argues that the “external ideological ritual is the true locus of the fantasy which sustains an ideological edifice” (1997: 6). Considering a discourse or formation as an ideology, then, does not involve some kind of search for truth hidden under the distorted beliefs of misguided masses. Rather it involves looking at actual practices; these practices, what people actually do, are the location of ideological beliefs. </w:t>
      </w:r>
      <w:r w:rsidRPr="00273875">
        <w:rPr>
          <w:rStyle w:val="StyleBoldUnderline"/>
          <w:rFonts w:asciiTheme="majorHAnsi" w:hAnsiTheme="majorHAnsi"/>
        </w:rPr>
        <w:t xml:space="preserve">Neoliberal ideology focuses on practices of exchange. The ordinary exchanges of everyday people </w:t>
      </w:r>
      <w:r w:rsidRPr="00273875">
        <w:rPr>
          <w:rFonts w:asciiTheme="majorHAnsi" w:hAnsiTheme="majorHAnsi"/>
          <w:sz w:val="8"/>
        </w:rPr>
        <w:t xml:space="preserve">– cleaned up and understood as rational decisions made under ideal conditions – </w:t>
      </w:r>
      <w:r w:rsidRPr="00273875">
        <w:rPr>
          <w:rStyle w:val="StyleBoldUnderline"/>
          <w:rFonts w:asciiTheme="majorHAnsi" w:hAnsiTheme="majorHAnsi"/>
        </w:rPr>
        <w:t>are trade. Part of the fantastic appeal of neoliberalism comes from the way individual exchanges stand in for global flows (upward) of capital.</w:t>
      </w:r>
      <w:r w:rsidRPr="00273875">
        <w:rPr>
          <w:rFonts w:asciiTheme="majorHAnsi" w:hAnsiTheme="majorHAnsi"/>
          <w:sz w:val="8"/>
        </w:rPr>
        <w:t xml:space="preserve"> Second, Žižek holds that fantasy answers the question, “What am I to the Other?” (1997: 8). The typical answer in the United States is “free.” To the Other, I am the one, we are the ones, who are free. After September 11, 2001, “because we are free” answered the question “Why do they hate us?” Moreover, from the US perspective, the Cold War was fought between freedom and totalitarianism. </w:t>
      </w:r>
      <w:r w:rsidRPr="00273875">
        <w:rPr>
          <w:rStyle w:val="StyleBoldUnderline"/>
          <w:rFonts w:asciiTheme="majorHAnsi" w:hAnsiTheme="majorHAnsi"/>
        </w:rPr>
        <w:t>Neoliberalism’s emphasis on free trade answers the question of who we, as Americans, are, and, increasingly, who “we” are in a global sense: the global “we” is the we connected through markets, the “we” of what I describe elsewhere as communicative capitalism</w:t>
      </w:r>
      <w:r w:rsidRPr="00273875">
        <w:rPr>
          <w:rFonts w:asciiTheme="majorHAnsi" w:hAnsiTheme="majorHAnsi"/>
          <w:sz w:val="8"/>
        </w:rPr>
        <w:t xml:space="preserve"> (Dean 2002, 2005). Third, Žižek explains that fantasy occludes an original deadlock (1997: 10</w:t>
      </w:r>
      <w:r w:rsidRPr="00273875">
        <w:rPr>
          <w:rFonts w:asciiTheme="majorHAnsi" w:hAnsiTheme="majorHAnsi"/>
          <w:sz w:val="10"/>
        </w:rPr>
        <w:t>).</w:t>
      </w:r>
      <w:r w:rsidRPr="00273875">
        <w:rPr>
          <w:rStyle w:val="Emphasis"/>
          <w:rFonts w:asciiTheme="majorHAnsi" w:hAnsiTheme="majorHAnsi"/>
        </w:rPr>
        <w:t xml:space="preserve"> The fantasy of free trade covers over persistent market failure, structural inequalities, the violence of privatization, and the redistribution of wealth to the “have mores.” Free trade sustains at the level of fantasy what it seeks to avoid at the level of reality </w:t>
      </w:r>
      <w:r w:rsidRPr="00273875">
        <w:rPr>
          <w:rFonts w:asciiTheme="majorHAnsi" w:hAnsiTheme="majorHAnsi"/>
          <w:sz w:val="8"/>
        </w:rPr>
        <w:t xml:space="preserve">– namely actually free trade among equal players, that is equal participants with equal opportunities to establish the rules of the game, access information, distribution, and financial networks, etc. Paradoxically, free trade is invoked as a mantra in order to foreclose possibilities for the actualization of free trade and equality. This foreclosure appears in the slippage between ideas of competition and winning. On the one hand neoliberal thought emphasizes the necessity of competition. As Susan George points out, competition was Margaret Thatcher’s central value, and faith in competition was the governing precept of her destruction of the British public sector. George quotes Thatcher, “It is our job to glory in inequality and see that talents and abilities are given vent and expression for the benefit of us all” (1999: 4). On the other hand even as neoliberalism emphasizes competition, it holds onto the notion that everyone is a winner, a notion clearly at odds with competition because in competition there are winners and losers. Thus Third World countries are not told, “sorry, losers, that’s the breaks in a global economy.” Rather, they are promised that everyone will win (cf. Derber 2002: 37–8). The Global Report on Human Settlements notes: </w:t>
      </w:r>
      <w:r w:rsidRPr="00273875">
        <w:rPr>
          <w:rStyle w:val="StyleBoldUnderline"/>
          <w:rFonts w:asciiTheme="majorHAnsi" w:hAnsiTheme="majorHAnsi"/>
        </w:rPr>
        <w:t>Conventional trade theories see increased trade and a liberal-ized trade regime as purely beneficial; but, as in all chance, there are, in fact, winners and losers. Those participating in the active, growing areas of the world economy or receiving (unreliable) trickle-down effects benefit. Those who do not participate at best receive no benefits, but, in fact, are usually losers, since capital tends to take flight from their countries or their industries to move to more productive zones, reducing work opportunities and business returns as currencies and wages fall or jobs disappear</w:t>
      </w:r>
      <w:r w:rsidRPr="00273875">
        <w:rPr>
          <w:rFonts w:asciiTheme="majorHAnsi" w:hAnsiTheme="majorHAnsi"/>
          <w:sz w:val="8"/>
        </w:rPr>
        <w:t xml:space="preserve">. (2003: 40) Similarly, in the United States, </w:t>
      </w:r>
      <w:r w:rsidRPr="00273875">
        <w:rPr>
          <w:rStyle w:val="StyleBoldUnderline"/>
          <w:rFonts w:asciiTheme="majorHAnsi" w:hAnsiTheme="majorHAnsi"/>
        </w:rPr>
        <w:t>workers are advised not to worry about the decline in manufacturing and rise of outsourcing. New jobs will be created</w:t>
      </w:r>
      <w:r w:rsidRPr="00273875">
        <w:rPr>
          <w:rFonts w:asciiTheme="majorHAnsi" w:hAnsiTheme="majorHAnsi"/>
          <w:sz w:val="8"/>
        </w:rPr>
        <w:t xml:space="preserve">. With education, they can be retrained. </w:t>
      </w:r>
      <w:r w:rsidRPr="00273875">
        <w:rPr>
          <w:rStyle w:val="Emphasis"/>
          <w:rFonts w:asciiTheme="majorHAnsi" w:hAnsiTheme="majorHAnsi"/>
        </w:rPr>
        <w:t>Again, the neoliberal fantasy promises that no one will lose.</w:t>
      </w:r>
      <w:r w:rsidRPr="00273875">
        <w:rPr>
          <w:rFonts w:asciiTheme="majorHAnsi" w:hAnsiTheme="majorHAnsi"/>
          <w:sz w:val="8"/>
        </w:rPr>
        <w:t xml:space="preserve"> Finally, at the level of the local school, kids today are taught that everyone wins. Everyone gets some kind of prize or ribbon just for showing up. In some US districts, schools no longer post grades or rankings out of fear of hurting the self-esteem of those students near the bottom. Thus the emphasis on testing part of George W. Bush’s education policy, No Child Left Behind, is not accompanied by a corresponding ranking of students; instead, schools and teachers are ranked and assessed – not the students, because everyone is a winner. Fourth, Žižek writes that “</w:t>
      </w:r>
      <w:r w:rsidRPr="00273875">
        <w:rPr>
          <w:rStyle w:val="StyleBoldUnderline"/>
          <w:rFonts w:asciiTheme="majorHAnsi" w:hAnsiTheme="majorHAnsi"/>
        </w:rPr>
        <w:t>fantasy constructs a scene in which the jouissance we are deprived of is concentrated in the other who stole it from us</w:t>
      </w:r>
      <w:r w:rsidRPr="00273875">
        <w:rPr>
          <w:rFonts w:asciiTheme="majorHAnsi" w:hAnsiTheme="majorHAnsi"/>
          <w:sz w:val="8"/>
        </w:rPr>
        <w:t xml:space="preserve">” (1997: 32). </w:t>
      </w:r>
      <w:r w:rsidRPr="00273875">
        <w:rPr>
          <w:rStyle w:val="StyleBoldUnderline"/>
          <w:rFonts w:asciiTheme="majorHAnsi" w:hAnsiTheme="majorHAnsi"/>
        </w:rPr>
        <w:t xml:space="preserve">Free trade stages this scene as a deferred promise of fulfilment. When we meet in the market, our needs and desires will be met. This is the very definition of a perfect market </w:t>
      </w:r>
      <w:r w:rsidRPr="00273875">
        <w:rPr>
          <w:rFonts w:asciiTheme="majorHAnsi" w:hAnsiTheme="majorHAnsi"/>
          <w:sz w:val="8"/>
        </w:rPr>
        <w:t xml:space="preserve">– it will meet everyone’s needs and desires. In a crude sense, financial, stock, bond, and commodities markets are bets on this future, investments in the promised fulfilment. We could also include here mortgages, loans, credit cards, that is all sorts of different financial instruments that rely on a presumption of future satisfaction. </w:t>
      </w:r>
      <w:r w:rsidRPr="00273875">
        <w:rPr>
          <w:rStyle w:val="StyleBoldUnderline"/>
          <w:rFonts w:asciiTheme="majorHAnsi" w:hAnsiTheme="majorHAnsi"/>
        </w:rPr>
        <w:t>Of course market exchanges do not actually provide jouissance. Moreover when the market serves as a vehicle for jouissance, it is mesmerizing, repulsive, excessive</w:t>
      </w:r>
      <w:r w:rsidRPr="00273875">
        <w:rPr>
          <w:rFonts w:asciiTheme="majorHAnsi" w:hAnsiTheme="majorHAnsi"/>
          <w:sz w:val="8"/>
        </w:rPr>
        <w:t xml:space="preserve">. I can explain this point more clearly by distinguishing between </w:t>
      </w:r>
      <w:r w:rsidRPr="00273875">
        <w:rPr>
          <w:rStyle w:val="StyleBoldUnderline"/>
          <w:rFonts w:asciiTheme="majorHAnsi" w:hAnsiTheme="majorHAnsi"/>
        </w:rPr>
        <w:t xml:space="preserve">free trade’s staging of the lack of enjoyment as a loss or theft </w:t>
      </w:r>
      <w:r w:rsidRPr="00273875">
        <w:rPr>
          <w:rFonts w:asciiTheme="majorHAnsi" w:hAnsiTheme="majorHAnsi"/>
          <w:sz w:val="8"/>
        </w:rPr>
        <w:t xml:space="preserve">and its figuring of the corresponding excess of jouissance. </w:t>
      </w:r>
      <w:r w:rsidRPr="00273875">
        <w:rPr>
          <w:rStyle w:val="StyleBoldUnderline"/>
          <w:rFonts w:asciiTheme="majorHAnsi" w:hAnsiTheme="majorHAnsi"/>
        </w:rPr>
        <w:t>According to the fantasy of free trade, everybody wins. If someone loses, this simply indicates that trade was not free</w:t>
      </w:r>
      <w:r w:rsidRPr="00273875">
        <w:rPr>
          <w:rFonts w:asciiTheme="majorHAnsi" w:hAnsiTheme="majorHAnsi"/>
          <w:sz w:val="8"/>
        </w:rPr>
        <w:t xml:space="preserve">. Someone cheated; he didn’t play by the rules. She had secret information, the benefits of insider knowledge or the advantages of an unfair monopoly. Within the terms of the fantasy, the solution to this problem is oversight, preferably by those familiar with the industry or practice in question. The government can make sure that others are not out there stealing our enjoyment, the fruits of our labor, through their dishonest and unfair dealings. There are risks, however. The government might get overinvolved. It might overstep its boundaries and impede “free trade.” Differently put, the notion of oversight continues to sustain enjoyment as stolen as it shifts the location of thievery from the insider or cheat to the government itself – it might tax me too much; it might pay for the medical expenses of all sorts of illegal immigrants while I could lose my health insurance at any point; it might use my tax dollars to support tenured radicals (who look down their lazy, secular noses at me and my hardworking, God-fearing way of life) while I can’t even afford my kids’ tuition . . . The fantasy of free trade thus plays host to series of tensions and anxieties associated with our failure to enjoy.7 </w:t>
      </w:r>
      <w:r w:rsidRPr="00273875">
        <w:rPr>
          <w:rStyle w:val="StyleBoldUnderline"/>
          <w:rFonts w:asciiTheme="majorHAnsi" w:hAnsiTheme="majorHAnsi"/>
        </w:rPr>
        <w:t>Neoliberal ideology’s fantasy of free trade also accounts for the lack of jouissance in terms of excess, that is as the sacrifice or expenditure of “too much.” The one who fails to enjoy fails because he has overdone something; there is something excessive in his relation to the market. A company expanded too fast; it tried to do too much too quickly.</w:t>
      </w:r>
      <w:r w:rsidRPr="00273875">
        <w:rPr>
          <w:rFonts w:asciiTheme="majorHAnsi" w:hAnsiTheme="majorHAnsi"/>
          <w:sz w:val="8"/>
        </w:rPr>
        <w:t xml:space="preserve"> Perhaps it failed because it overpaid its workers, overproduced, or overdiversified (and hence lost touch with its fundamentals). Similarly those who fi nd their stock portfolios, retirement accounts, and pension funds decimated by falling markets likewise expended “too much.” They were overconfident; they didn’t play it safe enough; they had too much faith in the market. These losers, in other words, were irrational in their expectations. Perhaps they were even greedy. At the very least, they failed to achieve the proper balance necessary for the promised, inevitable, market success. How the fantasy accounts for losers is less interesting than how it accounts for winners’ failure to enjoy. Why don’t they enjoy? The neoliberal fantasy of free trade deals with this lack in various ways. One relies on a differentiation between market and spiritual fulfilment. Although the supplementary role of neoconservatism, primarily in its Christian materialist form, is crucial to the larger story, I can’t go into it here. I’ll note, however, that the matter is complex insofar as some versions of evangelical Christianity in the United States rely specifically on market-tested tactics. The sprawling megachurches of the west and southwest, for example, try to attract congregants by offering large clusters of goods and services such as childcare, financial advice, restaurants, health clubs, singles’ get-togethers, and rock concerts. Their basic message integrates spiritual blessings with promises of material abundance. A video series produced by and for Revolution Church in Manitou Springs, Colorado, repeats the superegoic injunction to enjoy characteristic of communicative capitalism. Its title is “Enjoying God.”8 Another way neoliberal ideology’s free market fantasy accounts for the winners’ failures to enjoy combines the division between material and spiritual values with the problem of excess. We might consider in this regard the figure of the entrepreneur or executive who seems to have it all, but actually doesn’t. In the fi rst place, it is never clear how much “it all” is – how much is necessary and for what? This question is perpetually deferred in the fantasy of a free market insofar as buying and selling, investing, and even bequeathing never stop. The market continues, until the end of time. In the second place, the free-marketeer, the fantasmic businessman, corporation, or investment banker (in each of us) has to be careful and not be too absorbed, too captivated, by the delights of the free market. The sacrifice is too much when it involves the marketeer’s friends, family, and soul. Charles Dickens’s character of Ebenezer Scrooge is perhaps the most familiar reminder of what happens to those who fail to enjoy precisely because of their investment in the free market. Inverting Dickens’s story of a miser who turns moderation into excess, the 1997 film The Game (directed by David Fincher) offers a character for a neoliberal age, Nicholas Van Orton (played by Michael Douglas). More than a story of the cold investment banker, fabulously wealthy and successful yet nonetheless incapable of connecting with his wife, his brother, or a childhood trauma (he witnesses his father’s suicide), the fi lm treats Van Orton’s financial and material success as profoundly boring and repetitive (in stark contrast to another Douglas character, the corporate raider Gordon Gekko in Oliver Stone’s 1987 fi lm, Wall Street; in the earlier film, Gekko’s success, even his coldness – as in the famous line, “Greed is good” – appears as the ultimate object of desire). In The Game, other white men at the top, the real players, are shown expressing their sense of boredom and entrapment. Persisting in a stultifying environment of pervasive enjoyment, they need desperately to install the gap necessary for desire. The solution is “the game,” an unpredictable, high-risk game in which the players don’t know the rules, the other players, the conditions, the limits, or even what determines a win or a loss. The game repeats in another space the brutality of the neoliberal market, returning to its players the possibility of desire that their successes had foreclosed. The mistake involved in excessively sacrificing for the sake of success is one of overidentification, of identifying too much with neoliberal ideology. As Žižek argues, “an ideological identification exerts a true hold on us precisely when we maintain an awareness that we are not fully identical to it, that there is a rich human person beneath it” (1997: 21). The free-marketeer who sells himself, who sells out, who sells it all, overidentifies with neoliberal ideology, eliminating the place of the warm, interesting person that the system is supposed to serve, whose needs the system is supposed to meet. In sacrificing everything to the system, the player, the investment banker or entrepreneur, acts as if such a sacrifice is necessary for success, thereby subverting the fantasy that we are all winners. The Game, incidentally, does not subvert this fantasy – in the end, Van Orton, having been, like Job, stripped of everything, confronts his trauma, becomes a full person, and reconciles with his family. Another version of the overidentified, overinvested free-marketeer is the one who clearly delights in the game, in the risk, the hunt, the thrill of the market. A key motif in market-porn, that is in memoirs of life in business, the fascinating-repulsive market predator exposes the obscene supplement of the free market fantasy. His enjoyment depends on the other’s losing. He only wins when others lose. According to business memoir conventions, the predator ultimately has to lose in some domain – his business is taken over or collapses, he loses his family, or he loses his sense of self. This loss is thus accompanied by lessons, lessons now made available to everyone so that we can avoid his mistakes and be ourselves winners in the free market. I’ve been describing </w:t>
      </w:r>
      <w:r w:rsidRPr="00273875">
        <w:rPr>
          <w:rStyle w:val="StyleBoldUnderline"/>
          <w:rFonts w:asciiTheme="majorHAnsi" w:hAnsiTheme="majorHAnsi"/>
        </w:rPr>
        <w:t>free trade as the fantasy that occludes and sustains the brutality of neoliberal capitalism. Free trade establishes possibilities through which we narrate our relation to enjoyment</w:t>
      </w:r>
      <w:r w:rsidRPr="00273875">
        <w:rPr>
          <w:rFonts w:asciiTheme="majorHAnsi" w:hAnsiTheme="majorHAnsi"/>
          <w:sz w:val="8"/>
        </w:rPr>
        <w:t>. Žižek suggests that what makes desire possible in contemporary conditions is the “despotic figure which stands for the primary jouisseur,” the one who appropriates all enjoyment (1999: 315). My reading of the fantasy of free trade suggests otherwise. This fantasy provides a more complex organization of enjoyment, one that promises that everyone wins, uses losses to reconfirm the necessity of strengthening the system so that everyone wins, and perpetually displaces the thieves of enjoyment throughout the system as warnings, exceptions, and contingencies.</w:t>
      </w:r>
    </w:p>
    <w:p w14:paraId="0D3538DA" w14:textId="77777777" w:rsidR="000A42C4" w:rsidRPr="00273875" w:rsidRDefault="000A42C4" w:rsidP="000A42C4">
      <w:pPr>
        <w:rPr>
          <w:rFonts w:asciiTheme="majorHAnsi" w:hAnsiTheme="majorHAnsi"/>
        </w:rPr>
      </w:pPr>
    </w:p>
    <w:p w14:paraId="59E4D5FD" w14:textId="417064AB" w:rsidR="00743491" w:rsidRPr="00273875" w:rsidRDefault="00743491" w:rsidP="00992FF7">
      <w:pPr>
        <w:pStyle w:val="Heading3"/>
      </w:pPr>
      <w:r w:rsidRPr="00273875">
        <w:t>Foreign Direct Investment Link</w:t>
      </w:r>
    </w:p>
    <w:p w14:paraId="6EAFC388" w14:textId="6FD87788" w:rsidR="00743491" w:rsidRPr="00273875" w:rsidRDefault="007C1AC8" w:rsidP="00743491">
      <w:pPr>
        <w:pStyle w:val="Heading4"/>
      </w:pPr>
      <w:r w:rsidRPr="00273875">
        <w:t xml:space="preserve">Foreign direct investment reproduces neoliberalism </w:t>
      </w:r>
      <w:r w:rsidR="00192318" w:rsidRPr="00273875">
        <w:t>–</w:t>
      </w:r>
      <w:r w:rsidRPr="00273875">
        <w:t xml:space="preserve"> </w:t>
      </w:r>
      <w:r w:rsidR="00AC1BAA" w:rsidRPr="00273875">
        <w:t>FDI</w:t>
      </w:r>
      <w:r w:rsidR="00D24EAE" w:rsidRPr="00273875">
        <w:t xml:space="preserve"> creates global transnational linkages </w:t>
      </w:r>
      <w:r w:rsidR="004464F4" w:rsidRPr="00273875">
        <w:t xml:space="preserve">between economic elites and </w:t>
      </w:r>
      <w:r w:rsidR="004929D4" w:rsidRPr="00273875">
        <w:t>ensures massive inequality</w:t>
      </w:r>
    </w:p>
    <w:p w14:paraId="67ED226D" w14:textId="77777777" w:rsidR="00743491" w:rsidRPr="00273875" w:rsidRDefault="00743491" w:rsidP="00743491">
      <w:pPr>
        <w:rPr>
          <w:rFonts w:asciiTheme="majorHAnsi" w:hAnsiTheme="majorHAnsi"/>
        </w:rPr>
      </w:pPr>
      <w:r w:rsidRPr="00273875">
        <w:rPr>
          <w:rStyle w:val="StyleStyleBold12pt"/>
          <w:rFonts w:asciiTheme="majorHAnsi" w:hAnsiTheme="majorHAnsi"/>
        </w:rPr>
        <w:t xml:space="preserve">Liang 4 </w:t>
      </w:r>
      <w:r w:rsidRPr="00273875">
        <w:rPr>
          <w:rFonts w:asciiTheme="majorHAnsi" w:hAnsiTheme="majorHAnsi"/>
        </w:rPr>
        <w:t>– Economic Affairs Officer at the Investment and Enterprise Division of United Nations Conference on Trade and Development (UNCTAD). He has been one of main authors of the annual World Investment Report since 2005. Liang holds a Ph.D. in International Business from Rotterdam School of Management, Erasmus University. Before his "Journey to the West", Guoyong Liang taught at Shanghai University of Finance and Economics from 1998 to 2001. He has managerial experience in China's financial and Information and Communication Technologies (ICT) sectors.</w:t>
      </w:r>
      <w:r w:rsidRPr="00273875">
        <w:rPr>
          <w:rFonts w:asciiTheme="majorHAnsi" w:hAnsiTheme="majorHAnsi"/>
        </w:rPr>
        <w:br/>
        <w:t>(Guoyong Liang, November 18</w:t>
      </w:r>
      <w:r w:rsidRPr="00273875">
        <w:rPr>
          <w:rFonts w:asciiTheme="majorHAnsi" w:hAnsiTheme="majorHAnsi"/>
          <w:vertAlign w:val="superscript"/>
        </w:rPr>
        <w:t>th</w:t>
      </w:r>
      <w:r w:rsidRPr="00273875">
        <w:rPr>
          <w:rFonts w:asciiTheme="majorHAnsi" w:hAnsiTheme="majorHAnsi"/>
        </w:rPr>
        <w:t xml:space="preserve"> 2004, Erasmus University Rotterdam, “</w:t>
      </w:r>
      <w:r w:rsidRPr="00273875">
        <w:rPr>
          <w:rStyle w:val="Emphasis"/>
          <w:rFonts w:asciiTheme="majorHAnsi" w:hAnsiTheme="majorHAnsi"/>
        </w:rPr>
        <w:t>NEW COMPETITION: FOREIGN DIRECT INVESTMENT</w:t>
      </w:r>
      <w:r w:rsidRPr="00273875">
        <w:rPr>
          <w:rFonts w:asciiTheme="majorHAnsi" w:hAnsiTheme="majorHAnsi"/>
        </w:rPr>
        <w:t xml:space="preserve"> AND INDUSTRIAL DEVELOPMENT IN CHINA”) DZ</w:t>
      </w:r>
    </w:p>
    <w:p w14:paraId="0F4EB0B4" w14:textId="77777777" w:rsidR="00743491" w:rsidRPr="00273875" w:rsidRDefault="00743491" w:rsidP="00743491">
      <w:pPr>
        <w:rPr>
          <w:rFonts w:asciiTheme="majorHAnsi" w:hAnsiTheme="majorHAnsi"/>
          <w:sz w:val="8"/>
        </w:rPr>
      </w:pPr>
      <w:r w:rsidRPr="00273875">
        <w:rPr>
          <w:rFonts w:asciiTheme="majorHAnsi" w:hAnsiTheme="majorHAnsi"/>
          <w:sz w:val="8"/>
        </w:rPr>
        <w:t xml:space="preserve">2.3 FDI, Competition and Government Policy: Implications for the Chinese Model of Economic Development Macro economic advancement is based on the development of individual industries. Industrial development could be broadly defined as the increase of domestic production capacity, the progress of both static and dynamic efficiency, and the enhancement of international competitiveness of industries. To what extent has the previous (controlled) introduction of competition in Chinese industries delivered positive effects to industrial development and to what extent should competition be further maintained and promoted? The answer to this question varies among industries. And manifold approaches can be adopted to address this concern. In a dynamic context characterised by the coexistence and co-evolution of the process of transition, internationalisation and industrialisation, the complexity in industries highlights the importance of choice between different approaches in industry studies. </w:t>
      </w:r>
      <w:r w:rsidRPr="00273875">
        <w:rPr>
          <w:rStyle w:val="StyleBoldUnderline"/>
          <w:rFonts w:asciiTheme="majorHAnsi" w:hAnsiTheme="majorHAnsi"/>
        </w:rPr>
        <w:t>In China, different industries have various degrees of openness and entry barriers and consequently different competitive forces have been engaged in competition within the industries</w:t>
      </w:r>
      <w:r w:rsidRPr="00273875">
        <w:rPr>
          <w:rFonts w:asciiTheme="majorHAnsi" w:hAnsiTheme="majorHAnsi"/>
          <w:sz w:val="8"/>
        </w:rPr>
        <w:t xml:space="preserve">. Section 2.1 addresses the question about who compete in Chinese industries and under what condition. Categorised by the ownership characteristic, SOEs, FIEs and POEs are the main actors on the arena of business competition in Chinese industries. The hybrid ownership forms of listed companies and the COEs can be treated as independent forces or can simply be categorised into these three main types. </w:t>
      </w:r>
      <w:r w:rsidRPr="00273875">
        <w:rPr>
          <w:rStyle w:val="StyleBoldUnderline"/>
          <w:rFonts w:asciiTheme="majorHAnsi" w:hAnsiTheme="majorHAnsi"/>
        </w:rPr>
        <w:t>Different categories of enterprises face an uneven playground, which has a strong impact on competitive situations in Chinese industries in which different ownership categories of firms compete with each other. In the industries that have not been opened to inward FDI, competition is between domestic enterprises and industrial development is largely indigenous. In the industries that have been opened up to foreign entries, new competitive forces from abroad have been introduced and competitive situations in these industries are accordingly more complex than the ‘closed’ industries</w:t>
      </w:r>
      <w:r w:rsidRPr="00273875">
        <w:rPr>
          <w:rFonts w:asciiTheme="majorHAnsi" w:hAnsiTheme="majorHAnsi"/>
          <w:sz w:val="8"/>
        </w:rPr>
        <w:t xml:space="preserve">. The number of ‘purely closed’ industries has kept decreasing during the reform period. Most industries in the manufacturing sector have been opened to the foreign investors and FIEs have taken a significant share of total industrial output and value-added (see Subsection 2.1.2). </w:t>
      </w:r>
      <w:r w:rsidRPr="00273875">
        <w:rPr>
          <w:rStyle w:val="StyleBoldUnderline"/>
          <w:rFonts w:asciiTheme="majorHAnsi" w:hAnsiTheme="majorHAnsi"/>
        </w:rPr>
        <w:t>To examine the effects delivered by the introduction of the new competitive force from outside China through inward FDI, this study focuses on manufacturing industries that have been opened to foreign entries</w:t>
      </w:r>
      <w:r w:rsidRPr="00273875">
        <w:rPr>
          <w:rFonts w:asciiTheme="majorHAnsi" w:hAnsiTheme="majorHAnsi"/>
          <w:sz w:val="8"/>
        </w:rPr>
        <w:t xml:space="preserve">. These ‘open’ industries now cover most manufacturing industries in China. The impact of inward FDI on market competition and the development of these industries remain largely unclear. After China’s WTO entry, probably more </w:t>
      </w:r>
      <w:r w:rsidRPr="00273875">
        <w:rPr>
          <w:rStyle w:val="Emphasis"/>
          <w:rFonts w:asciiTheme="majorHAnsi" w:hAnsiTheme="majorHAnsi"/>
        </w:rPr>
        <w:t>FDI will flow into China and MNCs will play an increasingly important role in</w:t>
      </w:r>
      <w:r w:rsidRPr="00273875">
        <w:rPr>
          <w:rFonts w:asciiTheme="majorHAnsi" w:hAnsiTheme="majorHAnsi"/>
          <w:sz w:val="8"/>
        </w:rPr>
        <w:t xml:space="preserve"> the economy. Should this require specific attention from </w:t>
      </w:r>
      <w:r w:rsidRPr="00273875">
        <w:rPr>
          <w:rStyle w:val="Emphasis"/>
          <w:rFonts w:asciiTheme="majorHAnsi" w:hAnsiTheme="majorHAnsi"/>
        </w:rPr>
        <w:t>competition policy</w:t>
      </w:r>
      <w:r w:rsidRPr="00273875">
        <w:rPr>
          <w:rFonts w:asciiTheme="majorHAnsi" w:hAnsiTheme="majorHAnsi"/>
          <w:sz w:val="8"/>
        </w:rPr>
        <w:t xml:space="preserve"> towards FIEs? In addition, </w:t>
      </w:r>
      <w:r w:rsidRPr="00273875">
        <w:rPr>
          <w:rStyle w:val="StyleBoldUnderline"/>
          <w:rFonts w:asciiTheme="majorHAnsi" w:hAnsiTheme="majorHAnsi"/>
        </w:rPr>
        <w:t>mergers and acquisitions are bound to be more important as an entry mode of FDI into China. Therefore merger related competition policy instrument is also likely to be called for</w:t>
      </w:r>
      <w:r w:rsidRPr="00273875">
        <w:rPr>
          <w:rFonts w:asciiTheme="majorHAnsi" w:hAnsiTheme="majorHAnsi"/>
          <w:sz w:val="8"/>
        </w:rPr>
        <w:t xml:space="preserve">. In short, the research on the FDI impact on competition and industrial development and the policy implications of this impact becomes especially urgent. 2.3.1 The New Context for FDI: Global Trends The factors that propel economic development have not changed over time, but the global context for development has changed dramatically over the past decades. These changes affect not only the role of FDI in host countries, but also government policy on FDI. Now, most </w:t>
      </w:r>
      <w:r w:rsidRPr="00273875">
        <w:rPr>
          <w:rStyle w:val="StyleBoldUnderline"/>
          <w:rFonts w:asciiTheme="majorHAnsi" w:hAnsiTheme="majorHAnsi"/>
        </w:rPr>
        <w:t>developing countries consider FDI as an impetus for development</w:t>
      </w:r>
      <w:r w:rsidRPr="00273875">
        <w:rPr>
          <w:rFonts w:asciiTheme="majorHAnsi" w:hAnsiTheme="majorHAnsi"/>
          <w:sz w:val="8"/>
        </w:rPr>
        <w:t xml:space="preserve">. The changed attitudes reflect their efforts to promote economic development and </w:t>
      </w:r>
      <w:r w:rsidRPr="00273875">
        <w:rPr>
          <w:rStyle w:val="StyleBoldUnderline"/>
          <w:rFonts w:asciiTheme="majorHAnsi" w:hAnsiTheme="majorHAnsi"/>
        </w:rPr>
        <w:t>to improve their national competitiveness, or competitive advantage of</w:t>
      </w:r>
      <w:r w:rsidRPr="00273875">
        <w:rPr>
          <w:rFonts w:asciiTheme="majorHAnsi" w:hAnsiTheme="majorHAnsi"/>
          <w:sz w:val="8"/>
        </w:rPr>
        <w:t xml:space="preserve"> nations.55 The magnitude of FDI flows continued to set records through the last decade, before falling back in 2001 and 2002. The total value of worldwide FDI inflows reached a record US$ 1,300 billion in 2000, from just over US$ 200 billion in 1993. In 1980, total FDI stock represented the equivalent of only 5 percent of world GDP; by the end of the 1990s, this percentage had more than tripled to 17 percent (UNCTAD, 2001). However, </w:t>
      </w:r>
      <w:r w:rsidRPr="00273875">
        <w:rPr>
          <w:rStyle w:val="StyleBoldUnderline"/>
          <w:rFonts w:asciiTheme="majorHAnsi" w:hAnsiTheme="majorHAnsi"/>
        </w:rPr>
        <w:t>the majority of world investment is largely concentrated in developed countries</w:t>
      </w:r>
      <w:r w:rsidRPr="00273875">
        <w:rPr>
          <w:rFonts w:asciiTheme="majorHAnsi" w:hAnsiTheme="majorHAnsi"/>
          <w:sz w:val="8"/>
        </w:rPr>
        <w:t xml:space="preserve">, which remain the prime destination of FDI. Over 80 percent of FDI inflows and over 90 percent of FDI outflows were located in developed countries (OECD, 2002a). The relative weights of different entry modes of FDI have shifted in recent years, as cross-border M&amp;As substantially gaining importance. In the 1980-99 period, the value of cross-border M&amp;As increased each year, by an average of 42 percent, to a level of US$ 1.15 trillion in 2000 (UNCTAD, 2000a; UNCTAD, 2001). </w:t>
      </w:r>
      <w:r w:rsidRPr="00273875">
        <w:rPr>
          <w:rStyle w:val="StyleBoldUnderline"/>
          <w:rFonts w:asciiTheme="majorHAnsi" w:hAnsiTheme="majorHAnsi"/>
        </w:rPr>
        <w:t xml:space="preserve">The growth of FDI was largely due to reduced investment impediments and improved investment environments. </w:t>
      </w:r>
      <w:r w:rsidRPr="00273875">
        <w:rPr>
          <w:rFonts w:asciiTheme="majorHAnsi" w:hAnsiTheme="majorHAnsi"/>
          <w:sz w:val="8"/>
        </w:rPr>
        <w:t xml:space="preserve">Commitments have been undertaken by developed countries to provide national treatment for foreign invested firms, to avoid discordant requirements on them and to improve the investment environment. </w:t>
      </w:r>
      <w:r w:rsidRPr="00273875">
        <w:rPr>
          <w:rStyle w:val="StyleBoldUnderline"/>
          <w:rFonts w:asciiTheme="majorHAnsi" w:hAnsiTheme="majorHAnsi"/>
        </w:rPr>
        <w:t>Developing countries have also increasingly viewed FDI as a source of economic development. They have liberalised the entry of inward FDI, pursued policies to stimulate foreign investment, and gradually extended this process to the traditionally closed industries</w:t>
      </w:r>
      <w:r w:rsidRPr="00273875">
        <w:rPr>
          <w:rFonts w:asciiTheme="majorHAnsi" w:hAnsiTheme="majorHAnsi"/>
          <w:sz w:val="8"/>
        </w:rPr>
        <w:t xml:space="preserve">. Previous ownership and operation requirements imposed on FDI have also been considerably reduced and it is now common to allow foreign firms to transfer their profits abroad freely as well as to repatriate the capital invested.56 The gradual </w:t>
      </w:r>
      <w:r w:rsidRPr="00273875">
        <w:rPr>
          <w:rStyle w:val="Emphasis"/>
          <w:rFonts w:asciiTheme="majorHAnsi" w:hAnsiTheme="majorHAnsi"/>
        </w:rPr>
        <w:t>abandonment of many FDI restrictions has been complemented by the adoption of standards of non-discrimination, national treatment and most-favoured-nation treatment for inward FDI</w:t>
      </w:r>
      <w:r w:rsidRPr="00273875">
        <w:rPr>
          <w:rFonts w:asciiTheme="majorHAnsi" w:hAnsiTheme="majorHAnsi"/>
          <w:sz w:val="8"/>
        </w:rPr>
        <w:t xml:space="preserve">. Several factors induced greater changes in attitudes of developing countries towards FDI. First, facing the accelerating pace of technological change and the rising costs of innovation, developing countries had to rely on FDI to obtain new technologies. </w:t>
      </w:r>
      <w:r w:rsidRPr="00273875">
        <w:rPr>
          <w:rStyle w:val="StyleBoldUnderline"/>
          <w:rFonts w:asciiTheme="majorHAnsi" w:hAnsiTheme="majorHAnsi"/>
        </w:rPr>
        <w:t>Second, facing the emergence of international production systems under the control of MNCs, developing countries had to invite MNCs in order to participate in these systems</w:t>
      </w:r>
      <w:r w:rsidRPr="00273875">
        <w:rPr>
          <w:rFonts w:asciiTheme="majorHAnsi" w:hAnsiTheme="majorHAnsi"/>
          <w:sz w:val="8"/>
        </w:rPr>
        <w:t xml:space="preserve">. Associated with these two factors, the third aspect is the role of </w:t>
      </w:r>
      <w:r w:rsidRPr="00273875">
        <w:rPr>
          <w:rStyle w:val="StyleBoldUnderline"/>
          <w:rFonts w:asciiTheme="majorHAnsi" w:hAnsiTheme="majorHAnsi"/>
        </w:rPr>
        <w:t>MNCs in the promotion of national trade competitiveness</w:t>
      </w:r>
      <w:r w:rsidRPr="00273875">
        <w:rPr>
          <w:rFonts w:asciiTheme="majorHAnsi" w:hAnsiTheme="majorHAnsi"/>
          <w:sz w:val="8"/>
        </w:rPr>
        <w:t xml:space="preserve">. From the mid-1980s, significant changes have taken place in world trade. The most basic structural trend in trade patterns lies in fundamental changein the total trade composition.57 According to UNCTAD (2002), the trade value of manufactured products grew four times faster than that of primary products. At the same time, the share of parts and components in total trade was raising. Primary products and resource-based manufactures have steadily lost shares over the past several decades. This meant that </w:t>
      </w:r>
      <w:r w:rsidRPr="00273875">
        <w:rPr>
          <w:rStyle w:val="StyleBoldUnderline"/>
          <w:rFonts w:asciiTheme="majorHAnsi" w:hAnsiTheme="majorHAnsi"/>
        </w:rPr>
        <w:t>the countries that specialised in these products might find it hard to sustain high export growth</w:t>
      </w:r>
      <w:r w:rsidRPr="00273875">
        <w:rPr>
          <w:rFonts w:asciiTheme="majorHAnsi" w:hAnsiTheme="majorHAnsi"/>
          <w:sz w:val="8"/>
        </w:rPr>
        <w:t>. Within manufactured products, growth was driven by technology-intensive exports (Lall, 1998). Exports grew faster the more advanced the level of technology and the less the reliance on natural resources. High-technology products were the most dynamic export category</w:t>
      </w:r>
      <w:r w:rsidRPr="00273875">
        <w:rPr>
          <w:rStyle w:val="StyleBoldUnderline"/>
          <w:rFonts w:asciiTheme="majorHAnsi" w:hAnsiTheme="majorHAnsi"/>
        </w:rPr>
        <w:t xml:space="preserve">. MNCs played the dominant role in high-technology exports; their participation provided opportunities for developing countries to enter into this most dynamic area of export growth. The falling impediments to international trade and investment flows since the mid-1980s dramatically changed the context in which MNCs operated. In addition to these trends of </w:t>
      </w:r>
      <w:r w:rsidRPr="00273875">
        <w:rPr>
          <w:rStyle w:val="Emphasis"/>
          <w:rFonts w:asciiTheme="majorHAnsi" w:hAnsiTheme="majorHAnsi"/>
        </w:rPr>
        <w:t>policy liberalisation</w:t>
      </w:r>
      <w:r w:rsidRPr="00273875">
        <w:rPr>
          <w:rFonts w:asciiTheme="majorHAnsi" w:hAnsiTheme="majorHAnsi"/>
          <w:sz w:val="8"/>
        </w:rPr>
        <w:t xml:space="preserve">, two other forces combined to form this new context: 1) the decreasing transaction cost to ease the international flow of goods, services and information, caused by advances in transport and telecommunication technology; 2) the stronger competition among MNCs in a growing range of industries. In this fast changing context, MNCs’ proprietary assets, or ownership advantages, changed accordingly. This new context has not only invigorated global markets through arm’s-length transactions but also given rise to elaborate corporate systems of organising the production process (UNCTAD, 2002). The rising complexity of this new context meant that rapid innovation and deployment of new technologies became more important for MNCs. They had to react by changing the ways to organise and manage their activities, the relations with suppliers, buyers and competitors, and the processes of technological change and innovation (Lall, 2000). As a result, international production systems have emerged with which MNCs locate different parts of production processes across the globe, to take advantage of fine differences of costs, resources, logistics and markets (UNCTAD, 1993a). Compared to earlier organisational structures of MNC operations, the characteristics of international production systems are the intensity of integration on regional or global scale and the emphasis on the efficiency of the system as a whole (Kaplinsky, 2000). The rise of international production systems reflected the response of </w:t>
      </w:r>
      <w:r w:rsidRPr="00273875">
        <w:rPr>
          <w:rStyle w:val="StyleBoldUnderline"/>
          <w:rFonts w:asciiTheme="majorHAnsi" w:hAnsiTheme="majorHAnsi"/>
        </w:rPr>
        <w:t>MNCs</w:t>
      </w:r>
      <w:r w:rsidRPr="00273875">
        <w:rPr>
          <w:rFonts w:asciiTheme="majorHAnsi" w:hAnsiTheme="majorHAnsi"/>
          <w:sz w:val="8"/>
        </w:rPr>
        <w:t xml:space="preserve"> to dramatic changes in the international economic environment and </w:t>
      </w:r>
      <w:r w:rsidRPr="00273875">
        <w:rPr>
          <w:rStyle w:val="StyleBoldUnderline"/>
          <w:rFonts w:asciiTheme="majorHAnsi" w:hAnsiTheme="majorHAnsi"/>
        </w:rPr>
        <w:t>their search for enhanced competitive advantage through an optimal configuration of where they produce and how they coordinate their production activities</w:t>
      </w:r>
      <w:r w:rsidRPr="00273875">
        <w:rPr>
          <w:rFonts w:asciiTheme="majorHAnsi" w:hAnsiTheme="majorHAnsi"/>
          <w:sz w:val="8"/>
        </w:rPr>
        <w:t xml:space="preserve"> (UNCTAD, 2002). Evolving as MNCs respond to economic and technological forces, </w:t>
      </w:r>
      <w:r w:rsidRPr="00273875">
        <w:rPr>
          <w:rStyle w:val="StyleBoldUnderline"/>
          <w:rFonts w:asciiTheme="majorHAnsi" w:hAnsiTheme="majorHAnsi"/>
        </w:rPr>
        <w:t>international production systems became of growing importance in shaping trade pattern, industrial structure and competitiveness of a national economy</w:t>
      </w:r>
      <w:r w:rsidRPr="00273875">
        <w:rPr>
          <w:rFonts w:asciiTheme="majorHAnsi" w:hAnsiTheme="majorHAnsi"/>
          <w:sz w:val="8"/>
        </w:rPr>
        <w:t xml:space="preserve">. With the theoretical development of international production systems, there has been a new discussion on the positive and negative effects of MNC presence on development in developing countries. To acquire a portfolio of assets that contribute to maximise the competitive advantage of them, MNCs are increasingly shifting their mobile assets across the globe to find the best match with the immobile assets of different locations. </w:t>
      </w:r>
      <w:r w:rsidRPr="00273875">
        <w:rPr>
          <w:rStyle w:val="StyleBoldUnderline"/>
          <w:rFonts w:asciiTheme="majorHAnsi" w:hAnsiTheme="majorHAnsi"/>
        </w:rPr>
        <w:t>The most important motivations underlying MNCs’ location decision include resource-seeking, market-seeking, efficiency-seeking and strategic asset-seeking</w:t>
      </w:r>
      <w:r w:rsidRPr="00273875">
        <w:rPr>
          <w:rFonts w:asciiTheme="majorHAnsi" w:hAnsiTheme="majorHAnsi"/>
          <w:sz w:val="8"/>
        </w:rPr>
        <w:t xml:space="preserve"> (OECD, 2002a). </w:t>
      </w:r>
      <w:r w:rsidRPr="00273875">
        <w:rPr>
          <w:rStyle w:val="StyleBoldUnderline"/>
          <w:rFonts w:asciiTheme="majorHAnsi" w:hAnsiTheme="majorHAnsi"/>
        </w:rPr>
        <w:t xml:space="preserve">To get access to </w:t>
      </w:r>
      <w:r w:rsidRPr="00273875">
        <w:rPr>
          <w:rStyle w:val="Emphasis"/>
          <w:rFonts w:asciiTheme="majorHAnsi" w:hAnsiTheme="majorHAnsi"/>
        </w:rPr>
        <w:t>abundant or low-priced production factors</w:t>
      </w:r>
      <w:r w:rsidRPr="00273875">
        <w:rPr>
          <w:rStyle w:val="StyleBoldUnderline"/>
          <w:rFonts w:asciiTheme="majorHAnsi" w:hAnsiTheme="majorHAnsi"/>
        </w:rPr>
        <w:t xml:space="preserve"> in specific country is a major motive of FDI.</w:t>
      </w:r>
      <w:r w:rsidRPr="00273875">
        <w:rPr>
          <w:rFonts w:asciiTheme="majorHAnsi" w:hAnsiTheme="majorHAnsi"/>
          <w:sz w:val="8"/>
        </w:rPr>
        <w:t xml:space="preserve"> Targeted production factors include natural resources and human resources. </w:t>
      </w:r>
      <w:r w:rsidRPr="00273875">
        <w:rPr>
          <w:rStyle w:val="StyleBoldUnderline"/>
          <w:rFonts w:asciiTheme="majorHAnsi" w:hAnsiTheme="majorHAnsi"/>
        </w:rPr>
        <w:t>FDI that seeks to benefit from low-priced labour often occurs as MNCs respond to rising wage pressures at home by shifting labour-intensive production processes to developing countries</w:t>
      </w:r>
      <w:r w:rsidRPr="00273875">
        <w:rPr>
          <w:rFonts w:asciiTheme="majorHAnsi" w:hAnsiTheme="majorHAnsi"/>
          <w:sz w:val="8"/>
        </w:rPr>
        <w:t xml:space="preserve">. Access to host-country markets for processed goods is another important motive for investing in the manufacturing sectors of host countries. Sometimes MNCs seek to promote efficiency via FDI into host countries. This motivation increasingly goes beyond the simple reallocation of labour-intensive production. MNCs undertake FDI with the purpose of acquiring ‘strategic assets’ which might give them a competitive edge. According to UNCTAD (2002), three sorts of drivers acting simultaneously on the location decision of MNCs in international production systems. First, cost differentials remain a fundamental factor and are crucial to achieve systemic efficiency across the entire international production systems. Secondly, asset-seeking is another factor that leads MNCs to utilise skills and knowledge in a more systematic way on the global scale. Thirdly, clustering has become a key factor on MNCs’ location decision-making. Increasingly, clustering becomes a global process reflecting the consensus by MNCs of the value of co-location with suppliers, competitors and service providers. The </w:t>
      </w:r>
      <w:r w:rsidRPr="00273875">
        <w:rPr>
          <w:rStyle w:val="Emphasis"/>
          <w:rFonts w:asciiTheme="majorHAnsi" w:hAnsiTheme="majorHAnsi"/>
        </w:rPr>
        <w:t>opening up of markets</w:t>
      </w:r>
      <w:r w:rsidRPr="00273875">
        <w:rPr>
          <w:rStyle w:val="StyleBoldUnderline"/>
          <w:rFonts w:asciiTheme="majorHAnsi" w:hAnsiTheme="majorHAnsi"/>
        </w:rPr>
        <w:t xml:space="preserve"> gives MNCs a broader range of choice for their international expansion</w:t>
      </w:r>
      <w:r w:rsidRPr="00273875">
        <w:rPr>
          <w:rFonts w:asciiTheme="majorHAnsi" w:hAnsiTheme="majorHAnsi"/>
          <w:sz w:val="8"/>
        </w:rPr>
        <w:t xml:space="preserve">. It also makes them more selective in their choices of potential investment sites, which means the rivalry for attracting FDI among developing countries become harsher. Attracting MNCs’ mobile assets requires host countries to improve the quality of their immobile assets. The ability to provide attractive immobile assets becomes a critical part of FDI attraction strategy for developing countries. According to the eclectic (O-L-I) paradigm, for a firm to choose FDI rather than exports as a mode of international expansion, there must be some location advantages in the foreign country. Location advantages may come in various forms: firms aiming at reducing costs may be attracted by the low prices of labour, land and other factors; firms wishing to expand their international market share may be attracted by a large home market; firms trying to get access to natural resources or strategic assets may be attracted by the availability of such resources or assets, and so on. There is a vast literature on the location determinants of FDI. Multi-factor studies58 emphasise some combinations of economic, social, geographical, political and cultural factors as determinants of FDI. UNCTAD (1998) categorised the location determinants of FDI into three main groups: economic determinants, the host country policy framework for FDI, and business facilitation. Lee and Houde (2000) generalised the six main location advantages: 1) market size and growth prospects, 2) natural and human resource endowments, 3) physical, financial and technological infrastructure, 4) openness to international trade and access to international markets, 5) the regulatory and policy framework, and 6) policy coherence. Some other determinants include the political and social stability, cultural distance and institutional distance (relatively to MNCs from different origins), geographic location and industrial relations. Manifold factors play different roles in attracting FDI. Natural and human resource endowments determine the factor cost advantages and are important to attract the resourceand efficiency-seeking FDI. Differences in infrastructure, such as transportation andtelecommunications, influence FDI location decisions of MNC not only amongst countries but also across regions within a country. A </w:t>
      </w:r>
      <w:r w:rsidRPr="00273875">
        <w:rPr>
          <w:rStyle w:val="StyleBoldUnderline"/>
          <w:rFonts w:asciiTheme="majorHAnsi" w:hAnsiTheme="majorHAnsi"/>
        </w:rPr>
        <w:t>high degree of economic openness lowers the transaction cost of MNCs and attracts export-oriented FDI</w:t>
      </w:r>
      <w:r w:rsidRPr="00273875">
        <w:rPr>
          <w:rFonts w:asciiTheme="majorHAnsi" w:hAnsiTheme="majorHAnsi"/>
          <w:sz w:val="8"/>
        </w:rPr>
        <w:t xml:space="preserve">. The environment of a host country’s government policy is of great importance. It influences the cost and the risk of doing business in a foreign environment. Political stability and industrial relations influencing the overall business environment are central concerns of MNCs in terms of the risk control of foreign investment. FDI is likely to flow to those areas with good accessibility and consequently lower transportation costs to facilitate logistics and to control costs. Countries or regions of a country with this geographical advantage will be more attractive to MNCs. As clustering becomes a more important factor influencing MNCs’ location decision-making, the geographic advantage of specific regions becomes automatically reinforced. Some determinants such as location, market size and factor endowments are natural-endowed and others, such as policy environment and infrastructure, are self-created. Some determinants such as government policies are relatively easy to change, while others such as location are unchangeable. In the long run, most factors are changing in an evolutionary manner and changeable by incisive government action. Cheap labour, for example, is not a sustainable advantage because increasing incomes will erode the edge it provides, which has been demonstrated by the experience of the East Asian NIEs. The public sector can play a decisive role in creating and strengthening a country’s location advantages through supplying public goods and services, which include improving infrastructure, enhancing the education system and improving economic policies.59 In a non-discriminative and national treatment policy setting, these public sector activities may increase the profitability of an investment project, not only of foreign companies but also of domestic firms. However, </w:t>
      </w:r>
      <w:r w:rsidRPr="00273875">
        <w:rPr>
          <w:rStyle w:val="StyleBoldUnderline"/>
          <w:rFonts w:asciiTheme="majorHAnsi" w:hAnsiTheme="majorHAnsi"/>
        </w:rPr>
        <w:t>developing countries’ shifts towards FDI liberalisation may have been carried out too far to not only remove all restraints to FDI flows but also to give super-national treatment to MNCs</w:t>
      </w:r>
      <w:r w:rsidRPr="00273875">
        <w:rPr>
          <w:rFonts w:asciiTheme="majorHAnsi" w:hAnsiTheme="majorHAnsi"/>
          <w:sz w:val="8"/>
        </w:rPr>
        <w:t xml:space="preserve">. A widely used instrument to attract FDI is the tax policy. Offering various incentives to attract FDI may be a rational policy in case that inward FDI generates positive growth effect, but </w:t>
      </w:r>
      <w:r w:rsidRPr="00273875">
        <w:rPr>
          <w:rStyle w:val="StyleBoldUnderline"/>
          <w:rFonts w:asciiTheme="majorHAnsi" w:hAnsiTheme="majorHAnsi"/>
        </w:rPr>
        <w:t>it does provide an uneven playground for competition between domestic and foreign firms and accordingly distort the competition mechanism of markets</w:t>
      </w:r>
      <w:r w:rsidRPr="00273875">
        <w:rPr>
          <w:rFonts w:asciiTheme="majorHAnsi" w:hAnsiTheme="majorHAnsi"/>
          <w:sz w:val="8"/>
        </w:rPr>
        <w:t xml:space="preserve">. In addition, there is fear that the outcome of tax competition among countries will evolve into a ‘race to the bottom’ where the developing governments gain very little from FDI. </w:t>
      </w:r>
      <w:r w:rsidRPr="00273875">
        <w:rPr>
          <w:rStyle w:val="Emphasis"/>
          <w:rFonts w:asciiTheme="majorHAnsi" w:hAnsiTheme="majorHAnsi"/>
        </w:rPr>
        <w:t>International investment agreements</w:t>
      </w:r>
      <w:r w:rsidRPr="00273875">
        <w:rPr>
          <w:rStyle w:val="StyleBoldUnderline"/>
          <w:rFonts w:asciiTheme="majorHAnsi" w:hAnsiTheme="majorHAnsi"/>
        </w:rPr>
        <w:t xml:space="preserve"> are probably required in order to reduce such problems</w:t>
      </w:r>
      <w:r w:rsidRPr="00273875">
        <w:rPr>
          <w:rFonts w:asciiTheme="majorHAnsi" w:hAnsiTheme="majorHAnsi"/>
          <w:sz w:val="8"/>
        </w:rPr>
        <w:t xml:space="preserve"> (Oman, 2000). As the context of FDI changes rapidly, the determinants have increasingly shifted from natural endowments of resources, such as low-priced land and labour, to acquired endowments of resources, such as the availability of intermediate goods and skilled labour (OECD, 2002a). The availability of strategic assets such as innovative assets and sourcing facilities has become another important determinant in the location decisions of MNCs. High-level local technological capabilities are an important factor for attracting FDI in high value-added activities. In the new context for FDI, the most attractive location advantages for export-oriented MNCs are now world-class infrastructure, skilled and productive labour, and an agglomeration of efficient suppliers, competitors, support institutions and services (Puga and Venables, 1999). </w:t>
      </w:r>
      <w:r w:rsidRPr="00273875">
        <w:rPr>
          <w:rStyle w:val="StyleBoldUnderline"/>
          <w:rFonts w:asciiTheme="majorHAnsi" w:hAnsiTheme="majorHAnsi"/>
        </w:rPr>
        <w:t xml:space="preserve">As MNCs increasingly consider efficiency and competitiveness in their location decision, the areas that can attract a large amount of inward FDI are usually those that allow MNCs to set up facilities to promote efficiency and win the </w:t>
      </w:r>
      <w:r w:rsidRPr="00273875">
        <w:rPr>
          <w:rStyle w:val="Emphasis"/>
          <w:rFonts w:asciiTheme="majorHAnsi" w:hAnsiTheme="majorHAnsi"/>
        </w:rPr>
        <w:t>global competition</w:t>
      </w:r>
      <w:r w:rsidRPr="00273875">
        <w:rPr>
          <w:rFonts w:asciiTheme="majorHAnsi" w:hAnsiTheme="majorHAnsi"/>
          <w:sz w:val="8"/>
        </w:rPr>
        <w:t>. This means that the host country has to provide competitive immobile assets – infrastructure, services, supply networks and institutions – to complement the mobile assets of MNCs (Narula and Dunning, 1999). Low priced labour still remains a source of competitive advantage, but its importance is diminishing (Lall, 2000).</w:t>
      </w:r>
    </w:p>
    <w:p w14:paraId="774D61D9" w14:textId="77777777" w:rsidR="00743491" w:rsidRPr="00273875" w:rsidRDefault="00743491" w:rsidP="00743491">
      <w:pPr>
        <w:rPr>
          <w:rFonts w:asciiTheme="majorHAnsi" w:hAnsiTheme="majorHAnsi"/>
        </w:rPr>
      </w:pPr>
    </w:p>
    <w:p w14:paraId="108FC19A" w14:textId="4E1A26D2" w:rsidR="00890618" w:rsidRPr="00273875" w:rsidRDefault="00890618" w:rsidP="008053F3">
      <w:pPr>
        <w:pStyle w:val="Heading3"/>
      </w:pPr>
      <w:r w:rsidRPr="00273875">
        <w:t>Environmental Cooperation Link</w:t>
      </w:r>
    </w:p>
    <w:p w14:paraId="1B087C85" w14:textId="77777777" w:rsidR="00890618" w:rsidRPr="00273875" w:rsidRDefault="00890618" w:rsidP="00890618">
      <w:pPr>
        <w:pStyle w:val="Heading4"/>
      </w:pPr>
      <w:r w:rsidRPr="00273875">
        <w:t xml:space="preserve">Environmental cooperation is a commodity of neoliberalism by the state – allowing powerful corporations to </w:t>
      </w:r>
      <w:r w:rsidRPr="00273875">
        <w:rPr>
          <w:u w:val="single"/>
        </w:rPr>
        <w:t>cherry pick</w:t>
      </w:r>
      <w:r w:rsidRPr="00273875">
        <w:t xml:space="preserve"> rules while forcing the burden of adaptation on the third world – paves the way for massive environmental destruction and makes structural violence inevitable</w:t>
      </w:r>
    </w:p>
    <w:p w14:paraId="2F9DC7DE" w14:textId="77777777" w:rsidR="00890618" w:rsidRPr="00273875" w:rsidRDefault="00890618" w:rsidP="00890618">
      <w:pPr>
        <w:rPr>
          <w:rFonts w:asciiTheme="majorHAnsi" w:hAnsiTheme="majorHAnsi"/>
        </w:rPr>
      </w:pPr>
      <w:r w:rsidRPr="00273875">
        <w:rPr>
          <w:rFonts w:asciiTheme="majorHAnsi" w:hAnsiTheme="majorHAnsi"/>
        </w:rPr>
        <w:t xml:space="preserve">Brian J </w:t>
      </w:r>
      <w:r w:rsidRPr="00273875">
        <w:rPr>
          <w:rStyle w:val="StyleStyleBold12pt"/>
          <w:rFonts w:asciiTheme="majorHAnsi" w:hAnsiTheme="majorHAnsi"/>
        </w:rPr>
        <w:t>Gareau</w:t>
      </w:r>
      <w:r w:rsidRPr="00273875">
        <w:rPr>
          <w:rFonts w:asciiTheme="majorHAnsi" w:hAnsiTheme="majorHAnsi"/>
        </w:rPr>
        <w:t xml:space="preserve"> 200</w:t>
      </w:r>
      <w:r w:rsidRPr="00273875">
        <w:rPr>
          <w:rStyle w:val="StyleStyleBold12pt"/>
          <w:rFonts w:asciiTheme="majorHAnsi" w:hAnsiTheme="majorHAnsi"/>
        </w:rPr>
        <w:t>8</w:t>
      </w:r>
      <w:r w:rsidRPr="00273875">
        <w:rPr>
          <w:rFonts w:asciiTheme="majorHAnsi" w:hAnsiTheme="majorHAnsi"/>
        </w:rPr>
        <w:t>, Department of Sociology, University of California, Santa Cruz, Santa Cruz, California, USA “Dangerous Holes in Global Environmental Discourse, Science, and California Agriculture in the Montreal Protocol” (http://www.umsl.edu/~naumannj/professional%20geography%20articles/Dangerous%20Holes%20in%20Global%20Environmental%20Governance.pdf)//DBirz</w:t>
      </w:r>
    </w:p>
    <w:p w14:paraId="53096969" w14:textId="77777777" w:rsidR="00890618" w:rsidRPr="00273875" w:rsidRDefault="00890618" w:rsidP="00890618">
      <w:pPr>
        <w:rPr>
          <w:rStyle w:val="StyleBoldUnderline"/>
          <w:rFonts w:asciiTheme="majorHAnsi" w:hAnsiTheme="majorHAnsi"/>
        </w:rPr>
      </w:pPr>
      <w:r w:rsidRPr="00273875">
        <w:rPr>
          <w:rFonts w:asciiTheme="majorHAnsi" w:hAnsiTheme="majorHAnsi"/>
          <w:sz w:val="14"/>
        </w:rPr>
        <w:t xml:space="preserve">It should be clear from [the Technology and Economic Assessment Panel’s] colossal work how far we still are from fulfilling our common goal of repairing the Earth’s stratospheric ozone layer (Executive Ozone Secretariat Marco Gonzales, 23rd Open-ended Working Group of the Montreal Protocol, 2003). Our industry simply cannot make a change of this magnitude in this timeframe without serious consequences to an industry with 600 growers (Roger Wasson, California Strawberry Commission, 1st Extraordinary Meeting of the Parties to the Montreal Protocol, 2004). Introduction This paper explores how a heretofore successful international environmental treaty, the Montreal Protocol on Substances that Deplete the Ozone Layer (hereafter, the Montreal Protocol), is currently undermined by US protectionism, driven largely by California’s agro-industrial complex. </w:t>
      </w:r>
      <w:r w:rsidRPr="00273875">
        <w:rPr>
          <w:rStyle w:val="StyleBoldUnderline"/>
          <w:rFonts w:asciiTheme="majorHAnsi" w:hAnsiTheme="majorHAnsi"/>
        </w:rPr>
        <w:t>Despite the increasing intensity of global governance and the clear hegemony of neoliberalism at the level of the nation-state</w:t>
      </w:r>
      <w:r w:rsidRPr="00273875">
        <w:rPr>
          <w:rFonts w:asciiTheme="majorHAnsi" w:hAnsiTheme="majorHAnsi"/>
          <w:sz w:val="14"/>
        </w:rPr>
        <w:t xml:space="preserve">, if protectionism can be said to have declined, </w:t>
      </w:r>
      <w:r w:rsidRPr="00273875">
        <w:rPr>
          <w:rStyle w:val="StyleBoldUnderline"/>
          <w:rFonts w:asciiTheme="majorHAnsi" w:hAnsiTheme="majorHAnsi"/>
        </w:rPr>
        <w:t>its decline is frequently exaggerated</w:t>
      </w:r>
      <w:r w:rsidRPr="00273875">
        <w:rPr>
          <w:rFonts w:asciiTheme="majorHAnsi" w:hAnsiTheme="majorHAnsi"/>
          <w:sz w:val="14"/>
        </w:rPr>
        <w:t xml:space="preserve">. Rather, as many critical geographers have pointed out, </w:t>
      </w:r>
      <w:r w:rsidRPr="00273875">
        <w:rPr>
          <w:rStyle w:val="StyleBoldUnderline"/>
          <w:rFonts w:asciiTheme="majorHAnsi" w:hAnsiTheme="majorHAnsi"/>
        </w:rPr>
        <w:t>neoliberalism encompasses</w:t>
      </w:r>
      <w:r w:rsidRPr="00273875">
        <w:rPr>
          <w:rFonts w:asciiTheme="majorHAnsi" w:hAnsiTheme="majorHAnsi"/>
          <w:sz w:val="14"/>
        </w:rPr>
        <w:t xml:space="preserve"> both</w:t>
      </w:r>
      <w:r w:rsidRPr="00273875">
        <w:rPr>
          <w:rStyle w:val="StyleBoldUnderline"/>
          <w:rFonts w:asciiTheme="majorHAnsi" w:hAnsiTheme="majorHAnsi"/>
        </w:rPr>
        <w:t xml:space="preserve"> the deregulatory restructuring of liberal/social democratic programs and re-regulatory policies that reenforce the state’s control over production, the “natural” environment, and subjects whilst lessening state responsibility for citizens and the “built” environment </w:t>
      </w:r>
      <w:r w:rsidRPr="00273875">
        <w:rPr>
          <w:rFonts w:asciiTheme="majorHAnsi" w:hAnsiTheme="majorHAnsi"/>
          <w:sz w:val="14"/>
        </w:rPr>
        <w:t xml:space="preserve">(Bondi and Laurie 2005; Harvey 2005; Heynen and Robbins 2005; Jessop 2002; McCarthy and Prudham 2004; Peck and Tickell 2002). Using interviews with nation-state delegates, ozone scientists, NGO and industry representatives, and direct observation at protocol meetings, the case study will show how </w:t>
      </w:r>
      <w:r w:rsidRPr="00273875">
        <w:rPr>
          <w:rStyle w:val="StyleBoldUnderline"/>
          <w:rFonts w:asciiTheme="majorHAnsi" w:hAnsiTheme="majorHAnsi"/>
        </w:rPr>
        <w:t>neoliberal policies</w:t>
      </w:r>
      <w:r w:rsidRPr="00273875">
        <w:rPr>
          <w:rFonts w:asciiTheme="majorHAnsi" w:hAnsiTheme="majorHAnsi"/>
          <w:sz w:val="14"/>
        </w:rPr>
        <w:t xml:space="preserve"> and protectionism of national industries </w:t>
      </w:r>
      <w:r w:rsidRPr="00273875">
        <w:rPr>
          <w:rStyle w:val="StyleBoldUnderline"/>
          <w:rFonts w:asciiTheme="majorHAnsi" w:hAnsiTheme="majorHAnsi"/>
        </w:rPr>
        <w:t>can become articulated uneasily and unexpectedly at the global scale.</w:t>
      </w:r>
      <w:r w:rsidRPr="00273875">
        <w:rPr>
          <w:rFonts w:asciiTheme="majorHAnsi" w:hAnsiTheme="majorHAnsi"/>
          <w:sz w:val="14"/>
        </w:rPr>
        <w:t xml:space="preserve"> Since 2003, </w:t>
      </w:r>
      <w:r w:rsidRPr="00273875">
        <w:rPr>
          <w:rStyle w:val="StyleBoldUnderline"/>
          <w:rFonts w:asciiTheme="majorHAnsi" w:hAnsiTheme="majorHAnsi"/>
        </w:rPr>
        <w:t>US government representatives at protocol meetings have argued that the US should have exemptions from the established rules</w:t>
      </w:r>
      <w:r w:rsidRPr="00273875">
        <w:rPr>
          <w:rFonts w:asciiTheme="majorHAnsi" w:hAnsiTheme="majorHAnsi"/>
          <w:sz w:val="14"/>
        </w:rPr>
        <w:t xml:space="preserve"> regarding the phase out of methyl bromide (MeBr), an ozone-depleting substance used heavily in strawberry production. </w:t>
      </w:r>
      <w:r w:rsidRPr="00273875">
        <w:rPr>
          <w:rStyle w:val="StyleBoldUnderline"/>
          <w:rFonts w:asciiTheme="majorHAnsi" w:hAnsiTheme="majorHAnsi"/>
        </w:rPr>
        <w:t xml:space="preserve">They argue that alternatives </w:t>
      </w:r>
      <w:r w:rsidRPr="00273875">
        <w:rPr>
          <w:rFonts w:asciiTheme="majorHAnsi" w:hAnsiTheme="majorHAnsi"/>
          <w:sz w:val="14"/>
        </w:rPr>
        <w:t xml:space="preserve">to MeBr </w:t>
      </w:r>
      <w:r w:rsidRPr="00273875">
        <w:rPr>
          <w:rStyle w:val="StyleBoldUnderline"/>
          <w:rFonts w:asciiTheme="majorHAnsi" w:hAnsiTheme="majorHAnsi"/>
        </w:rPr>
        <w:t>are not viable for US growers</w:t>
      </w:r>
      <w:r w:rsidRPr="00273875">
        <w:rPr>
          <w:rFonts w:asciiTheme="majorHAnsi" w:hAnsiTheme="majorHAnsi"/>
          <w:sz w:val="14"/>
        </w:rPr>
        <w:t xml:space="preserve"> (especially California strawberry growers), </w:t>
      </w:r>
      <w:r w:rsidRPr="00273875">
        <w:rPr>
          <w:rStyle w:val="StyleBoldUnderline"/>
          <w:rFonts w:asciiTheme="majorHAnsi" w:hAnsiTheme="majorHAnsi"/>
        </w:rPr>
        <w:t>despite the fact that they appear viable worldwide</w:t>
      </w:r>
      <w:r w:rsidRPr="00273875">
        <w:rPr>
          <w:rFonts w:asciiTheme="majorHAnsi" w:hAnsiTheme="majorHAnsi"/>
          <w:sz w:val="14"/>
        </w:rPr>
        <w:t xml:space="preserve">. In effect, </w:t>
      </w:r>
      <w:r w:rsidRPr="00273875">
        <w:rPr>
          <w:rStyle w:val="StyleBoldUnderline"/>
          <w:rFonts w:asciiTheme="majorHAnsi" w:hAnsiTheme="majorHAnsi"/>
        </w:rPr>
        <w:t>what has emerged is old wine in new bottles: nation-state protectionism under the guise of neoliberalism in global environmental governance</w:t>
      </w:r>
      <w:r w:rsidRPr="00273875">
        <w:rPr>
          <w:rFonts w:asciiTheme="majorHAnsi" w:hAnsiTheme="majorHAnsi"/>
          <w:sz w:val="14"/>
        </w:rPr>
        <w:t xml:space="preserve">. The following analysis of the Montreal Protocol provides evidence that neoliberal policies at the global scale are specific outcomes of particular struggles over the conditions of production taking place at other scales. However, the high level of nation-state protectionism witnessed at the Montreal Protocol over the phase-out of MeBr is somewhat different from neoliberal outcomes in other global governance settings. Case studies, such as McCarthy’s (2004) investigation of the North American Free Trade Agreement (NAFTA), and Goldman’s critique of the “green-neoliberal” World Bank, which has “fragmented, stratified, and unevenly transnationalized Southern states, state actors, and state power” (2005:183) present an opening of markets for Northbased corporations. With the Montreal Protocol, we find similar Northbased industrial powers collaborating with the US state in order to limit competition from the South, not promote it. The Montreal Protocol, therefore, displays the protectionist dimensions of neoliberalism via protection of the conditions of agro-industrial production. </w:t>
      </w:r>
      <w:r w:rsidRPr="00273875">
        <w:rPr>
          <w:rStyle w:val="StyleBoldUnderline"/>
          <w:rFonts w:asciiTheme="majorHAnsi" w:hAnsiTheme="majorHAnsi"/>
        </w:rPr>
        <w:t>Using empirical data</w:t>
      </w:r>
      <w:r w:rsidRPr="00273875">
        <w:rPr>
          <w:rFonts w:asciiTheme="majorHAnsi" w:hAnsiTheme="majorHAnsi"/>
          <w:sz w:val="14"/>
        </w:rPr>
        <w:t xml:space="preserve"> gathered while attending Montreal Protocol meetings from 2003 to 2006, the case study illustrates how, </w:t>
      </w:r>
      <w:r w:rsidRPr="00273875">
        <w:rPr>
          <w:rStyle w:val="StyleBoldUnderline"/>
          <w:rFonts w:asciiTheme="majorHAnsi" w:hAnsiTheme="majorHAnsi"/>
        </w:rPr>
        <w:t>even at the “global” scale, neoliberalism is always already embedded in struggles over conditions of production that often allow powerful nation-states to enact protectionist measures when necessary.</w:t>
      </w:r>
      <w:r w:rsidRPr="00273875">
        <w:rPr>
          <w:rFonts w:asciiTheme="majorHAnsi" w:hAnsiTheme="majorHAnsi"/>
          <w:sz w:val="14"/>
        </w:rPr>
        <w:t xml:space="preserve"> </w:t>
      </w:r>
      <w:r w:rsidRPr="00273875">
        <w:rPr>
          <w:rStyle w:val="StyleBoldUnderline"/>
          <w:rFonts w:asciiTheme="majorHAnsi" w:hAnsiTheme="majorHAnsi"/>
        </w:rPr>
        <w:t>In the context of the global environmental governance</w:t>
      </w:r>
      <w:r w:rsidRPr="00273875">
        <w:rPr>
          <w:rFonts w:asciiTheme="majorHAnsi" w:hAnsiTheme="majorHAnsi"/>
          <w:sz w:val="14"/>
        </w:rPr>
        <w:t xml:space="preserve"> of ozone depletion, it is clear that </w:t>
      </w:r>
      <w:r w:rsidRPr="00273875">
        <w:rPr>
          <w:rStyle w:val="StyleBoldUnderline"/>
          <w:rFonts w:asciiTheme="majorHAnsi" w:hAnsiTheme="majorHAnsi"/>
        </w:rPr>
        <w:t>neoliberalism has instigated protectionism of geographically situated conditions of production.</w:t>
      </w:r>
      <w:r w:rsidRPr="00273875">
        <w:rPr>
          <w:rFonts w:asciiTheme="majorHAnsi" w:hAnsiTheme="majorHAnsi"/>
          <w:sz w:val="14"/>
        </w:rPr>
        <w:t xml:space="preserve"> As a dominant actor, the US state is often capable of prolonging the protection of its conditions of production vis-a-vis other geographically situated conditions of production, in ` this case competing strawberry growing regions. As a global form of environmental governance, the Montreal Protocol provides evidence that even at the global scale there are spatial dissimilarities among policies and practices, because global policies are outcomes of nationstate geopolitics with specific claims and needs vis-a-vis capitalist ` competition and opposition to that competition from societal groups. Contrary to Perreault and Martin’s (2005) claim that differences become more obvious as one views more “local” scales, the Montreal Protocol seems to show how, </w:t>
      </w:r>
      <w:r w:rsidRPr="00273875">
        <w:rPr>
          <w:rStyle w:val="StyleBoldUnderline"/>
          <w:rFonts w:asciiTheme="majorHAnsi" w:hAnsiTheme="majorHAnsi"/>
        </w:rPr>
        <w:t>even at the global scale, there are extreme differences in policy outcomes</w:t>
      </w:r>
      <w:r w:rsidRPr="00273875">
        <w:rPr>
          <w:rFonts w:asciiTheme="majorHAnsi" w:hAnsiTheme="majorHAnsi"/>
          <w:sz w:val="14"/>
        </w:rPr>
        <w:t xml:space="preserve">. I argue that the </w:t>
      </w:r>
      <w:r w:rsidRPr="00273875">
        <w:rPr>
          <w:rStyle w:val="StyleBoldUnderline"/>
          <w:rFonts w:asciiTheme="majorHAnsi" w:hAnsiTheme="majorHAnsi"/>
        </w:rPr>
        <w:t xml:space="preserve">US uses a discourse of infeasibility and the conditions of California agrarian production in global environmental governance in order to protect its agro-industrial complex from rising global competitors, even when such protection </w:t>
      </w:r>
      <w:r w:rsidRPr="00273875">
        <w:rPr>
          <w:rStyle w:val="Emphasis"/>
          <w:rFonts w:asciiTheme="majorHAnsi" w:hAnsiTheme="majorHAnsi"/>
        </w:rPr>
        <w:t>exacerbates global environmental degradation</w:t>
      </w:r>
      <w:r w:rsidRPr="00273875">
        <w:rPr>
          <w:rFonts w:asciiTheme="majorHAnsi" w:hAnsiTheme="majorHAnsi"/>
          <w:sz w:val="14"/>
        </w:rPr>
        <w:t xml:space="preserve">. An “exemplary” instance of </w:t>
      </w:r>
      <w:r w:rsidRPr="00273875">
        <w:rPr>
          <w:rStyle w:val="StyleBoldUnderline"/>
          <w:rFonts w:asciiTheme="majorHAnsi" w:hAnsiTheme="majorHAnsi"/>
        </w:rPr>
        <w:t>global environmental governance</w:t>
      </w:r>
      <w:r w:rsidRPr="00273875">
        <w:rPr>
          <w:rFonts w:asciiTheme="majorHAnsi" w:hAnsiTheme="majorHAnsi"/>
          <w:sz w:val="14"/>
        </w:rPr>
        <w:t xml:space="preserve">, the Montreal Protocol, </w:t>
      </w:r>
      <w:r w:rsidRPr="00273875">
        <w:rPr>
          <w:rStyle w:val="StyleBoldUnderline"/>
          <w:rFonts w:asciiTheme="majorHAnsi" w:hAnsiTheme="majorHAnsi"/>
        </w:rPr>
        <w:t xml:space="preserve">has become embedded with </w:t>
      </w:r>
      <w:r w:rsidRPr="00273875">
        <w:rPr>
          <w:rStyle w:val="Emphasis"/>
          <w:rFonts w:asciiTheme="majorHAnsi" w:hAnsiTheme="majorHAnsi"/>
        </w:rPr>
        <w:t>market logic</w:t>
      </w:r>
      <w:r w:rsidRPr="00273875">
        <w:rPr>
          <w:rStyle w:val="StyleBoldUnderline"/>
          <w:rFonts w:asciiTheme="majorHAnsi" w:hAnsiTheme="majorHAnsi"/>
        </w:rPr>
        <w:t xml:space="preserve"> and geared towards perpetuating market growth in a way that trumps both free market competition and global environmental concerns.</w:t>
      </w:r>
      <w:r w:rsidRPr="00273875">
        <w:rPr>
          <w:rFonts w:asciiTheme="majorHAnsi" w:hAnsiTheme="majorHAnsi"/>
          <w:sz w:val="14"/>
        </w:rPr>
        <w:t xml:space="preserve"> In other words, the case study provides evidence that actually </w:t>
      </w:r>
      <w:r w:rsidRPr="00273875">
        <w:rPr>
          <w:rStyle w:val="StyleBoldUnderline"/>
          <w:rFonts w:asciiTheme="majorHAnsi" w:hAnsiTheme="majorHAnsi"/>
        </w:rPr>
        <w:t>existing neoliberalism can be highly protectionist, which goes beyond fostering the legal protection of corporations from the environmental harms they produce; it also maintains nation-state power via protectionism of industry and the denunciation of global scientific knowledge.</w:t>
      </w:r>
      <w:r w:rsidRPr="00273875">
        <w:rPr>
          <w:rFonts w:asciiTheme="majorHAnsi" w:hAnsiTheme="majorHAnsi"/>
          <w:sz w:val="14"/>
        </w:rPr>
        <w:t xml:space="preserve"> </w:t>
      </w:r>
      <w:r w:rsidRPr="00273875">
        <w:rPr>
          <w:rStyle w:val="StyleBoldUnderline"/>
          <w:rFonts w:asciiTheme="majorHAnsi" w:hAnsiTheme="majorHAnsi"/>
        </w:rPr>
        <w:t>Powerful nation-states</w:t>
      </w:r>
      <w:r w:rsidRPr="00273875">
        <w:rPr>
          <w:rFonts w:asciiTheme="majorHAnsi" w:hAnsiTheme="majorHAnsi"/>
          <w:sz w:val="14"/>
        </w:rPr>
        <w:t xml:space="preserve"> like the US </w:t>
      </w:r>
      <w:r w:rsidRPr="00273875">
        <w:rPr>
          <w:rStyle w:val="StyleBoldUnderline"/>
          <w:rFonts w:asciiTheme="majorHAnsi" w:hAnsiTheme="majorHAnsi"/>
        </w:rPr>
        <w:t xml:space="preserve">are able to capitalize on the claims made by the agro-industrial sector that certain environmentally sound alternatives to ozone-depleting substances are less feasible in particular geographic </w:t>
      </w:r>
      <w:r w:rsidRPr="00273875">
        <w:rPr>
          <w:rFonts w:asciiTheme="majorHAnsi" w:hAnsiTheme="majorHAnsi"/>
          <w:sz w:val="14"/>
        </w:rPr>
        <w:t>(and nation-state-specific</w:t>
      </w:r>
      <w:r w:rsidRPr="00273875">
        <w:rPr>
          <w:rStyle w:val="StyleBoldUnderline"/>
          <w:rFonts w:asciiTheme="majorHAnsi" w:hAnsiTheme="majorHAnsi"/>
        </w:rPr>
        <w:t>) regions despite their proven efficacy in comparable regions around the globe.</w:t>
      </w:r>
      <w:r w:rsidRPr="00273875">
        <w:rPr>
          <w:rFonts w:asciiTheme="majorHAnsi" w:hAnsiTheme="majorHAnsi"/>
          <w:sz w:val="14"/>
        </w:rPr>
        <w:t xml:space="preserve"> The US has thwarted efforts to eradicate MeBr by claiming that conditions of production specific to California make the phase-out of MeBr infeasible for its strawberry growers. The paper illustrates how this discourse is not robustly supported scientifically, is contested by some US growers as well as growers, scientists, and governments worldwide, and veils a policy of protectionism of US-based conditions of production within a discourse of “free trade”. Consequently, as noted by Marco Gonzales in the introductory quote, the progress made by the Montreal Protocol to eliminate ozone-depleting substances still has a long way to go, posing a significant threat to protection of the ozone layer. Thus far, civil society groups have had little success in reversing the Montreal Protocol’s leniency toward US claims. </w:t>
      </w:r>
      <w:r w:rsidRPr="00273875">
        <w:rPr>
          <w:rStyle w:val="StyleBoldUnderline"/>
          <w:rFonts w:asciiTheme="majorHAnsi" w:hAnsiTheme="majorHAnsi"/>
        </w:rPr>
        <w:t xml:space="preserve">Civil society’s lack of success might be attributable to the fact that its interventions are often </w:t>
      </w:r>
      <w:r w:rsidRPr="00273875">
        <w:rPr>
          <w:rStyle w:val="Emphasis"/>
          <w:rFonts w:asciiTheme="majorHAnsi" w:hAnsiTheme="majorHAnsi"/>
        </w:rPr>
        <w:t>incompatible</w:t>
      </w:r>
      <w:r w:rsidRPr="00273875">
        <w:rPr>
          <w:rStyle w:val="StyleBoldUnderline"/>
          <w:rFonts w:asciiTheme="majorHAnsi" w:hAnsiTheme="majorHAnsi"/>
        </w:rPr>
        <w:t xml:space="preserve"> with the neoliberal discourse of global environmental governance.</w:t>
      </w:r>
      <w:r w:rsidRPr="00273875">
        <w:rPr>
          <w:rFonts w:asciiTheme="majorHAnsi" w:hAnsiTheme="majorHAnsi"/>
          <w:sz w:val="14"/>
        </w:rPr>
        <w:t xml:space="preserve"> The paper concludes that civil society efforts to contest the US’s prolonged use of MeBr would be more successful if they utilized a discourse that unveils US protectionism. Theorizing Neoliberalism/Protectionism in Global Environmental Governance Castree (2005, 2006) has provocatively asked whether “actually existing neoliberalism” indeed “actually exists”, and similar, if less explicit, stances can be found in the case studies of critical geographers concerned with the particulars of neoliberalism’s general operation (cf Larner 2003:509–510; Peck 2004:394–395, 403). A major point being made by these scholars is that neoliberalism never exists in some ideal type, but always in specific articulations that make neoliberal policy and/or discourse impossible to realize. For this argument, I will use Castree’s (2005:543) ideal typification, one which allows us to see how neoliberalism “in action” is far removed from the “monetarist” rhetoric of its architects (Friedman 1962; Friedman and Schwartz 1963; Hayek 2001). Castree develops six moments in neoliberalism: (1) privatization (ie property rights created from previously state owned, un-owned or communally owned phenomena); (2) marketization (ie opening market exchanges to phenomena previously shielded from such exchanges; (3) deregulation (ie the “rollback” of state involvement in numerous areas of social and environmental life); (4) re-regulation (ie the “rollout” of state policies to facilitate privatization and marketization of social and environmental conditions and remediation); (5) market proxies for public services along private sector lines; and (6) the facilitation of civil society groups to meet social and environmental needs that nation-states once provided. Critical geographers have shown how neoliberal discourse takes root at the global scale. Here, </w:t>
      </w:r>
      <w:r w:rsidRPr="00273875">
        <w:rPr>
          <w:rStyle w:val="StyleBoldUnderline"/>
          <w:rFonts w:asciiTheme="majorHAnsi" w:hAnsiTheme="majorHAnsi"/>
        </w:rPr>
        <w:t>neoliberal policies are interpreted as the effort taken by industrialized nation-states in the North to generate and enforce global markets and re-regulated national markets</w:t>
      </w:r>
      <w:r w:rsidRPr="00273875">
        <w:rPr>
          <w:rFonts w:asciiTheme="majorHAnsi" w:hAnsiTheme="majorHAnsi"/>
          <w:sz w:val="14"/>
        </w:rPr>
        <w:t xml:space="preserve">. Along these lines, </w:t>
      </w:r>
      <w:r w:rsidRPr="00273875">
        <w:rPr>
          <w:rStyle w:val="StyleBoldUnderline"/>
          <w:rFonts w:asciiTheme="majorHAnsi" w:hAnsiTheme="majorHAnsi"/>
        </w:rPr>
        <w:t>many studies find that neoliberal globalization represents an effort to force market competition on the global South while continuing to protect key industries in the North</w:t>
      </w:r>
      <w:r w:rsidRPr="00273875">
        <w:rPr>
          <w:rFonts w:asciiTheme="majorHAnsi" w:hAnsiTheme="majorHAnsi"/>
          <w:sz w:val="14"/>
        </w:rPr>
        <w:t xml:space="preserve"> (cf Goldman 1998, 2005; McCarthy 2004; McCarthy and Prudham 2004). Neoliberalism in this light is perhaps best understood as the continuation of neo-imperialism, where </w:t>
      </w:r>
      <w:r w:rsidRPr="00273875">
        <w:rPr>
          <w:rStyle w:val="StyleBoldUnderline"/>
          <w:rFonts w:asciiTheme="majorHAnsi" w:hAnsiTheme="majorHAnsi"/>
        </w:rPr>
        <w:t>political economic domination by the industrialized North is furthered by the manufacture and disciplining of markets in the South, but via market mechanisms organized and managed by the former</w:t>
      </w:r>
      <w:r w:rsidRPr="00273875">
        <w:rPr>
          <w:rFonts w:asciiTheme="majorHAnsi" w:hAnsiTheme="majorHAnsi"/>
          <w:sz w:val="14"/>
        </w:rPr>
        <w:t xml:space="preserve"> (Harvey 2003; C 2008 The Author Journal compilation C 2008 Editorial Board of Antipode. 106 Antipode Perreault and Martin 2005; Williams 1969). Thus, neoliberal policies can be seen as the instantiation of the New Right’s economic standards for global policies implemented as a response to fiscal crises of the state in the late 1970s and early 1980s (O’Connor 2002), deepened as the Cold War came to a close in the 1980s, and as globalization became widespread in the 1990s (Harvey 2005).1 While much of the literature in critical geography on neoliberalism has focused on issues of de-regulation versus re-regulation, this paper extends these insights to questions of free trade versus protectionism. As a new, unevenly developing form of capitalism, </w:t>
      </w:r>
      <w:r w:rsidRPr="00273875">
        <w:rPr>
          <w:rStyle w:val="StyleBoldUnderline"/>
          <w:rFonts w:asciiTheme="majorHAnsi" w:hAnsiTheme="majorHAnsi"/>
        </w:rPr>
        <w:t>neoliberalism creates contradictions</w:t>
      </w:r>
      <w:r w:rsidRPr="00273875">
        <w:rPr>
          <w:rFonts w:asciiTheme="majorHAnsi" w:hAnsiTheme="majorHAnsi"/>
          <w:sz w:val="14"/>
        </w:rPr>
        <w:t xml:space="preserve">, the outcomes of </w:t>
      </w:r>
      <w:r w:rsidRPr="00273875">
        <w:rPr>
          <w:rStyle w:val="StyleBoldUnderline"/>
          <w:rFonts w:asciiTheme="majorHAnsi" w:hAnsiTheme="majorHAnsi"/>
        </w:rPr>
        <w:t>which</w:t>
      </w:r>
      <w:r w:rsidRPr="00273875">
        <w:rPr>
          <w:rFonts w:asciiTheme="majorHAnsi" w:hAnsiTheme="majorHAnsi"/>
          <w:sz w:val="14"/>
        </w:rPr>
        <w:t xml:space="preserve"> are rooted in the “situatedness” of particular policies in particular conditions of production (Gareau 2005:129–132). </w:t>
      </w:r>
      <w:r w:rsidRPr="00273875">
        <w:rPr>
          <w:rStyle w:val="StyleBoldUnderline"/>
          <w:rFonts w:asciiTheme="majorHAnsi" w:hAnsiTheme="majorHAnsi"/>
        </w:rPr>
        <w:t>Nation-states, corporations</w:t>
      </w:r>
      <w:r w:rsidRPr="00273875">
        <w:rPr>
          <w:rFonts w:asciiTheme="majorHAnsi" w:hAnsiTheme="majorHAnsi"/>
          <w:sz w:val="14"/>
        </w:rPr>
        <w:t xml:space="preserve">, landowners, etc </w:t>
      </w:r>
      <w:r w:rsidRPr="00273875">
        <w:rPr>
          <w:rStyle w:val="StyleBoldUnderline"/>
          <w:rFonts w:asciiTheme="majorHAnsi" w:hAnsiTheme="majorHAnsi"/>
        </w:rPr>
        <w:t>protect their profit-making interests</w:t>
      </w:r>
      <w:r w:rsidRPr="00273875">
        <w:rPr>
          <w:rFonts w:asciiTheme="majorHAnsi" w:hAnsiTheme="majorHAnsi"/>
          <w:sz w:val="14"/>
        </w:rPr>
        <w:t xml:space="preserve"> as they always have, and the degree to which they are able to do so is linked to their power vis-a-vis other ` sectors of capital, civil society, environmental conditions, and other geographically contingent conditions (Harvey 1982; O’Connor 1996, 2002). Such struggles are both historically and geographically situated (Jessop 2000, 2002; McCarthy and Prudham 2004; Peck and Tickell 2002). Furthermore, critical geography has taught us that, </w:t>
      </w:r>
      <w:r w:rsidRPr="00273875">
        <w:rPr>
          <w:rStyle w:val="StyleBoldUnderline"/>
          <w:rFonts w:asciiTheme="majorHAnsi" w:hAnsiTheme="majorHAnsi"/>
        </w:rPr>
        <w:t>as the market tends to degrade</w:t>
      </w:r>
      <w:r w:rsidRPr="00273875">
        <w:rPr>
          <w:rFonts w:asciiTheme="majorHAnsi" w:hAnsiTheme="majorHAnsi"/>
          <w:sz w:val="14"/>
        </w:rPr>
        <w:t xml:space="preserve"> both social and </w:t>
      </w:r>
      <w:r w:rsidRPr="00273875">
        <w:rPr>
          <w:rStyle w:val="StyleBoldUnderline"/>
          <w:rFonts w:asciiTheme="majorHAnsi" w:hAnsiTheme="majorHAnsi"/>
        </w:rPr>
        <w:t>ecological conditions</w:t>
      </w:r>
      <w:r w:rsidRPr="00273875">
        <w:rPr>
          <w:rFonts w:asciiTheme="majorHAnsi" w:hAnsiTheme="majorHAnsi"/>
          <w:sz w:val="14"/>
        </w:rPr>
        <w:t xml:space="preserve"> (more aptly socionatural conditions a la Swyngedouw 1999 or conditions of ` production a la O’Connor 1998), historically the nation-state has acted ` as a primary mediator of the circuits of capital, its expanded reproduction and impacts on ecological, personal, and communal conditions (eg Mansfield 2004; O’Connor 1998:307; Peck 2001). In a special issue of this journal, Bondi and Laurie illustrated how, in the current neoliberal milieu, the process of freeing the state of its social and environmental responsibilities varies due to social, cultural, economic, and political ecological differences across spaces (Bondi and Laurie 2005:396; see also Brenner and Theodore 2002): In this context, one of the ways in which critical social scientists have sought to avoid merely reaffirming the global hegemony of neoliberalism is by considering its variability ... A key task for critical geographers, therefore, has been to examine the production of a plurality of neoliberal spaces. In this vein, research has explored the differentiated nature of neoliberalism in a wide variety of contexts. Examples include studies of how the spaces vacated by “roll-back” neoliberalism are colonised in diverse ways that enable different forms of “roll-out” neoliberalism to proceed. </w:t>
      </w:r>
      <w:r w:rsidRPr="00273875">
        <w:rPr>
          <w:rStyle w:val="StyleBoldUnderline"/>
          <w:rFonts w:asciiTheme="majorHAnsi" w:hAnsiTheme="majorHAnsi"/>
        </w:rPr>
        <w:t>One relatively understudied “colonized space”</w:t>
      </w:r>
      <w:r w:rsidRPr="00273875">
        <w:rPr>
          <w:rFonts w:asciiTheme="majorHAnsi" w:hAnsiTheme="majorHAnsi"/>
          <w:sz w:val="14"/>
        </w:rPr>
        <w:t xml:space="preserve"> in critical geography </w:t>
      </w:r>
      <w:r w:rsidRPr="00273875">
        <w:rPr>
          <w:rStyle w:val="StyleBoldUnderline"/>
          <w:rFonts w:asciiTheme="majorHAnsi" w:hAnsiTheme="majorHAnsi"/>
        </w:rPr>
        <w:t>is</w:t>
      </w:r>
      <w:r w:rsidRPr="00273875">
        <w:rPr>
          <w:rFonts w:asciiTheme="majorHAnsi" w:hAnsiTheme="majorHAnsi"/>
          <w:sz w:val="14"/>
        </w:rPr>
        <w:t xml:space="preserve"> that of </w:t>
      </w:r>
      <w:r w:rsidRPr="00273875">
        <w:rPr>
          <w:rStyle w:val="Emphasis"/>
          <w:rFonts w:asciiTheme="majorHAnsi" w:hAnsiTheme="majorHAnsi"/>
        </w:rPr>
        <w:t>global environmental governance</w:t>
      </w:r>
      <w:r w:rsidRPr="00273875">
        <w:rPr>
          <w:rFonts w:asciiTheme="majorHAnsi" w:hAnsiTheme="majorHAnsi"/>
          <w:sz w:val="14"/>
        </w:rPr>
        <w:t xml:space="preserve">. There are exceptions, of course, but they are few (eg Demeritt 2001; Goldman 2005; Liverman C 2008 The Author Journal compilation C 2008 Editorial Board of Antipode. Dangerous Holes in Global Environmental Governance 107 2004; McCarthy 2004; Peet 2003; Swyngedouw 2005; Watts 2002). Studies of global environmental governance are important because the international mode of both economic and environmental regulation is supervised by a set of suprastate, transnational institutions (Held and McGrew 2002:66). Additionally, </w:t>
      </w:r>
      <w:r w:rsidRPr="00273875">
        <w:rPr>
          <w:rStyle w:val="StyleBoldUnderline"/>
          <w:rFonts w:asciiTheme="majorHAnsi" w:hAnsiTheme="majorHAnsi"/>
        </w:rPr>
        <w:t>the predominant motif utilized to study global environmental governance draws heavily from the neoliberal ideological project of free-market economics and rational choice analysis</w:t>
      </w:r>
      <w:r w:rsidRPr="00273875">
        <w:rPr>
          <w:rFonts w:asciiTheme="majorHAnsi" w:hAnsiTheme="majorHAnsi"/>
          <w:sz w:val="14"/>
        </w:rPr>
        <w:t xml:space="preserve">. Such studies serve to influence the self-understanding of actors within global environmental governance who presently have very little against which to gauge game theory, public choice theory, or liberal institutional/regime analyses (Barrett 2003; Sandler 2004; Young 1997, 2003).2 Critical geography is well positioned to provide such an engagement. These institutions are the new sites in which national and global actors facilitate trade and attempt to cooperate in order to alleviate large-scale environmental harms, and they deserve our attention. </w:t>
      </w:r>
      <w:r w:rsidRPr="00273875">
        <w:rPr>
          <w:rStyle w:val="StyleBoldUnderline"/>
          <w:rFonts w:asciiTheme="majorHAnsi" w:hAnsiTheme="majorHAnsi"/>
        </w:rPr>
        <w:t>Global environmental governance</w:t>
      </w:r>
      <w:r w:rsidRPr="00273875">
        <w:rPr>
          <w:rFonts w:asciiTheme="majorHAnsi" w:hAnsiTheme="majorHAnsi"/>
          <w:sz w:val="14"/>
        </w:rPr>
        <w:t xml:space="preserve">, however, </w:t>
      </w:r>
      <w:r w:rsidRPr="00273875">
        <w:rPr>
          <w:rStyle w:val="StyleBoldUnderline"/>
          <w:rFonts w:asciiTheme="majorHAnsi" w:hAnsiTheme="majorHAnsi"/>
        </w:rPr>
        <w:t xml:space="preserve">is clearly facilitated by powerful nation-states that often promote </w:t>
      </w:r>
      <w:r w:rsidRPr="00273875">
        <w:rPr>
          <w:rStyle w:val="Emphasis"/>
          <w:rFonts w:asciiTheme="majorHAnsi" w:hAnsiTheme="majorHAnsi"/>
        </w:rPr>
        <w:t>economic expansion first</w:t>
      </w:r>
      <w:r w:rsidRPr="00273875">
        <w:rPr>
          <w:rStyle w:val="StyleBoldUnderline"/>
          <w:rFonts w:asciiTheme="majorHAnsi" w:hAnsiTheme="majorHAnsi"/>
        </w:rPr>
        <w:t xml:space="preserve"> and </w:t>
      </w:r>
      <w:r w:rsidRPr="00273875">
        <w:rPr>
          <w:rStyle w:val="Emphasis"/>
          <w:rFonts w:asciiTheme="majorHAnsi" w:hAnsiTheme="majorHAnsi"/>
        </w:rPr>
        <w:t>environmental protection only secondarily</w:t>
      </w:r>
      <w:r w:rsidRPr="00273875">
        <w:rPr>
          <w:rFonts w:asciiTheme="majorHAnsi" w:hAnsiTheme="majorHAnsi"/>
          <w:sz w:val="14"/>
        </w:rPr>
        <w:t xml:space="preserve"> (cf Goldman 2005). Additionally, </w:t>
      </w:r>
      <w:r w:rsidRPr="00273875">
        <w:rPr>
          <w:rStyle w:val="StyleBoldUnderline"/>
          <w:rFonts w:asciiTheme="majorHAnsi" w:hAnsiTheme="majorHAnsi"/>
        </w:rPr>
        <w:t xml:space="preserve">environmental governance tends to ignore socionatural relations, attempting to treat “the environment” or some aspect thereof as separate from its multiscalar and interdependent components. </w:t>
      </w:r>
      <w:r w:rsidRPr="00273875">
        <w:rPr>
          <w:rFonts w:asciiTheme="majorHAnsi" w:hAnsiTheme="majorHAnsi"/>
          <w:sz w:val="14"/>
        </w:rPr>
        <w:t xml:space="preserve">Here, </w:t>
      </w:r>
      <w:r w:rsidRPr="00273875">
        <w:rPr>
          <w:rStyle w:val="StyleBoldUnderline"/>
          <w:rFonts w:asciiTheme="majorHAnsi" w:hAnsiTheme="majorHAnsi"/>
        </w:rPr>
        <w:t>access to water</w:t>
      </w:r>
      <w:r w:rsidRPr="00273875">
        <w:rPr>
          <w:rFonts w:asciiTheme="majorHAnsi" w:hAnsiTheme="majorHAnsi"/>
          <w:sz w:val="14"/>
        </w:rPr>
        <w:t xml:space="preserve">, for example, </w:t>
      </w:r>
      <w:r w:rsidRPr="00273875">
        <w:rPr>
          <w:rStyle w:val="StyleBoldUnderline"/>
          <w:rFonts w:asciiTheme="majorHAnsi" w:hAnsiTheme="majorHAnsi"/>
        </w:rPr>
        <w:t>is treated as separate from public health, tropical forest conservation as separate from indigenous survival needs, ozone protection as separate from climate change and geopolitics</w:t>
      </w:r>
      <w:r w:rsidRPr="00273875">
        <w:rPr>
          <w:rFonts w:asciiTheme="majorHAnsi" w:hAnsiTheme="majorHAnsi"/>
          <w:sz w:val="14"/>
        </w:rPr>
        <w:t xml:space="preserve"> (Bakker 2004; Conca 2006; Gareau 2007a, 2007b; Peluso 2004). The neoliberalization of </w:t>
      </w:r>
      <w:r w:rsidRPr="00273875">
        <w:rPr>
          <w:rStyle w:val="StyleBoldUnderline"/>
          <w:rFonts w:asciiTheme="majorHAnsi" w:hAnsiTheme="majorHAnsi"/>
        </w:rPr>
        <w:t>global environmental governance has</w:t>
      </w:r>
      <w:r w:rsidRPr="00273875">
        <w:rPr>
          <w:rFonts w:asciiTheme="majorHAnsi" w:hAnsiTheme="majorHAnsi"/>
          <w:sz w:val="14"/>
        </w:rPr>
        <w:t xml:space="preserve"> frequently </w:t>
      </w:r>
      <w:r w:rsidRPr="00273875">
        <w:rPr>
          <w:rStyle w:val="StyleBoldUnderline"/>
          <w:rFonts w:asciiTheme="majorHAnsi" w:hAnsiTheme="majorHAnsi"/>
        </w:rPr>
        <w:t>exacerbated such effects</w:t>
      </w:r>
      <w:r w:rsidRPr="00273875">
        <w:rPr>
          <w:rFonts w:asciiTheme="majorHAnsi" w:hAnsiTheme="majorHAnsi"/>
          <w:sz w:val="14"/>
        </w:rPr>
        <w:t xml:space="preserve">, </w:t>
      </w:r>
      <w:r w:rsidRPr="00273875">
        <w:rPr>
          <w:rStyle w:val="StyleBoldUnderline"/>
          <w:rFonts w:asciiTheme="majorHAnsi" w:hAnsiTheme="majorHAnsi"/>
        </w:rPr>
        <w:t>re-inscribing with market-based solutions the treatment of specific environmental conditions separate from the broader socionatural relations that created the problems being addressed</w:t>
      </w:r>
      <w:r w:rsidRPr="00273875">
        <w:rPr>
          <w:rFonts w:asciiTheme="majorHAnsi" w:hAnsiTheme="majorHAnsi"/>
          <w:sz w:val="14"/>
        </w:rPr>
        <w:t xml:space="preserve"> (Liverman 2004). Many </w:t>
      </w:r>
      <w:r w:rsidRPr="00273875">
        <w:rPr>
          <w:rStyle w:val="StyleBoldUnderline"/>
          <w:rFonts w:asciiTheme="majorHAnsi" w:hAnsiTheme="majorHAnsi"/>
        </w:rPr>
        <w:t>scholars</w:t>
      </w:r>
      <w:r w:rsidRPr="00273875">
        <w:rPr>
          <w:rFonts w:asciiTheme="majorHAnsi" w:hAnsiTheme="majorHAnsi"/>
          <w:sz w:val="14"/>
        </w:rPr>
        <w:t xml:space="preserve"> in or influencing critical geography </w:t>
      </w:r>
      <w:r w:rsidRPr="00273875">
        <w:rPr>
          <w:rStyle w:val="StyleBoldUnderline"/>
          <w:rFonts w:asciiTheme="majorHAnsi" w:hAnsiTheme="majorHAnsi"/>
        </w:rPr>
        <w:t xml:space="preserve">have noted how economic concerns often supersede environmental concerns— </w:t>
      </w:r>
      <w:r w:rsidRPr="00273875">
        <w:rPr>
          <w:rStyle w:val="Emphasis"/>
          <w:rFonts w:asciiTheme="majorHAnsi" w:hAnsiTheme="majorHAnsi"/>
        </w:rPr>
        <w:t>even in international agreements with environmental clauses</w:t>
      </w:r>
      <w:r w:rsidRPr="00273875">
        <w:rPr>
          <w:rFonts w:asciiTheme="majorHAnsi" w:hAnsiTheme="majorHAnsi"/>
          <w:sz w:val="14"/>
        </w:rPr>
        <w:t xml:space="preserve"> (eg Foster 2002:44; Heynen and Robbins 2005; Liverman 2004; McCarthy 2004; O’Connor 1996; Watts 2002). For critical geographers like James McCarthy (2004), </w:t>
      </w:r>
      <w:r w:rsidRPr="00273875">
        <w:rPr>
          <w:rStyle w:val="StyleBoldUnderline"/>
          <w:rFonts w:asciiTheme="majorHAnsi" w:hAnsiTheme="majorHAnsi"/>
        </w:rPr>
        <w:t>the issue has much to do with the passage of international laws that protect North-based firms from being held accountable for the adverse environmental and (thus) social effects of producing commodities and extracting natural resources in the South.</w:t>
      </w:r>
      <w:r w:rsidRPr="00273875">
        <w:rPr>
          <w:rFonts w:asciiTheme="majorHAnsi" w:hAnsiTheme="majorHAnsi"/>
          <w:sz w:val="14"/>
        </w:rPr>
        <w:t xml:space="preserve"> </w:t>
      </w:r>
      <w:r w:rsidRPr="00273875">
        <w:rPr>
          <w:rStyle w:val="Emphasis"/>
          <w:rFonts w:asciiTheme="majorHAnsi" w:hAnsiTheme="majorHAnsi"/>
        </w:rPr>
        <w:t>International agreements on trade</w:t>
      </w:r>
      <w:r w:rsidRPr="00273875">
        <w:rPr>
          <w:rStyle w:val="StyleBoldUnderline"/>
          <w:rFonts w:asciiTheme="majorHAnsi" w:hAnsiTheme="majorHAnsi"/>
        </w:rPr>
        <w:t xml:space="preserve"> rely on nation-states that regulate the terms of trade in a way that simultaneously leads to the regulation of the environment</w:t>
      </w:r>
      <w:r w:rsidRPr="00273875">
        <w:rPr>
          <w:rFonts w:asciiTheme="majorHAnsi" w:hAnsiTheme="majorHAnsi"/>
          <w:sz w:val="14"/>
        </w:rPr>
        <w:t xml:space="preserve"> by these so-called “hollowed out” states. This means that </w:t>
      </w:r>
      <w:r w:rsidRPr="00273875">
        <w:rPr>
          <w:rStyle w:val="StyleBoldUnderline"/>
          <w:rFonts w:asciiTheme="majorHAnsi" w:hAnsiTheme="majorHAnsi"/>
        </w:rPr>
        <w:t>nation-states have “rolled back”</w:t>
      </w:r>
      <w:r w:rsidRPr="00273875">
        <w:rPr>
          <w:rFonts w:asciiTheme="majorHAnsi" w:hAnsiTheme="majorHAnsi"/>
          <w:sz w:val="14"/>
        </w:rPr>
        <w:t xml:space="preserve"> state-led </w:t>
      </w:r>
      <w:r w:rsidRPr="00273875">
        <w:rPr>
          <w:rStyle w:val="StyleBoldUnderline"/>
          <w:rFonts w:asciiTheme="majorHAnsi" w:hAnsiTheme="majorHAnsi"/>
        </w:rPr>
        <w:t>environmental protection in favor of letting the market handle environmental issues</w:t>
      </w:r>
      <w:r w:rsidRPr="00273875">
        <w:rPr>
          <w:rFonts w:asciiTheme="majorHAnsi" w:hAnsiTheme="majorHAnsi"/>
          <w:sz w:val="14"/>
        </w:rPr>
        <w:t xml:space="preserve">, and “rolled out” a broad array of legal reforms and institutional arrangements in order to C 2008 The Author Journal compilation C 2008 Editorial Board of Antipode. 108 Antipode facilitate neoliberal environmental governance (McCarthy and Prudham 2004; Peck and Tickell 2002). Consequently, many environmental movements have risen up to defend that which is much less defended by nation-states, what O’Connor (1998) defines as capitalist “conditions of production”. Conditions of production perhaps are most easily thought of as the natural, human and social capitals3 necessary to produce goods and services.4 The state has historically mediated capital’s relation to its conditions of production, as well as the public’s relation to its conditions of life. Since the rise of the liberal/social democratic welfare state, successful social movement demands that capital’s depletion and degradation of the conditions of production be remediated and can be seen in the state’s ever-increasing budgets for wilderness preservation, resource conservation, pollution reduction, scientific research, technological development, medical innovations, educational reforms, cultural programs and infrastructural development (O’Connor 1998:307). A Multiscalar Understanding of Global Environmental Governance Although O’Connor did not disaggregate the conditions of capitalist production from the conditions of production necessary for specific sectors and/or firms, we can take that step here. </w:t>
      </w:r>
      <w:r w:rsidRPr="00273875">
        <w:rPr>
          <w:rStyle w:val="StyleBoldUnderline"/>
          <w:rFonts w:asciiTheme="majorHAnsi" w:hAnsiTheme="majorHAnsi"/>
        </w:rPr>
        <w:t>Capital</w:t>
      </w:r>
      <w:r w:rsidRPr="00273875">
        <w:rPr>
          <w:rFonts w:asciiTheme="majorHAnsi" w:hAnsiTheme="majorHAnsi"/>
          <w:sz w:val="14"/>
        </w:rPr>
        <w:t xml:space="preserve"> at the abstract level </w:t>
      </w:r>
      <w:r w:rsidRPr="00273875">
        <w:rPr>
          <w:rStyle w:val="StyleBoldUnderline"/>
          <w:rFonts w:asciiTheme="majorHAnsi" w:hAnsiTheme="majorHAnsi"/>
        </w:rPr>
        <w:t>requires natural resources, labor power, and a social infrastructure</w:t>
      </w:r>
      <w:r w:rsidRPr="00273875">
        <w:rPr>
          <w:rFonts w:asciiTheme="majorHAnsi" w:hAnsiTheme="majorHAnsi"/>
          <w:sz w:val="14"/>
        </w:rPr>
        <w:t xml:space="preserve"> in which to work,</w:t>
      </w:r>
      <w:r w:rsidRPr="00273875">
        <w:rPr>
          <w:rStyle w:val="StyleBoldUnderline"/>
          <w:rFonts w:asciiTheme="majorHAnsi" w:hAnsiTheme="majorHAnsi"/>
        </w:rPr>
        <w:t xml:space="preserve"> and “it” treats these </w:t>
      </w:r>
      <w:r w:rsidRPr="00273875">
        <w:rPr>
          <w:rStyle w:val="Emphasis"/>
          <w:rFonts w:asciiTheme="majorHAnsi" w:hAnsiTheme="majorHAnsi"/>
        </w:rPr>
        <w:t>conditions as commodities</w:t>
      </w:r>
      <w:r w:rsidRPr="00273875">
        <w:rPr>
          <w:rStyle w:val="StyleBoldUnderline"/>
          <w:rFonts w:asciiTheme="majorHAnsi" w:hAnsiTheme="majorHAnsi"/>
        </w:rPr>
        <w:t>.</w:t>
      </w:r>
      <w:r w:rsidRPr="00273875">
        <w:rPr>
          <w:rFonts w:asciiTheme="majorHAnsi" w:hAnsiTheme="majorHAnsi"/>
          <w:sz w:val="14"/>
        </w:rPr>
        <w:t xml:space="preserve"> More specifically, the agro-industrial sector, for example, requires these conditions to produce agricultural commodities, but it is bound strongly to the socionatural conditions of particular spaces. In fact, some agroindustrial complexes, such as those tied to California’s strawberry production, are built around particular historico-geographically constituted production conditions that are difficult to change. California strawberry production relies on certain technological innovations (eg strawberry varieties dependent on certain chemicals to combat plant pathogens), the creation of certain ecological conditions (eg climatic, soil and hillside conditions that make water-soluble chemicals difficult to apply), and a consistent labor supply (ie seasonal Mexican and MexicanAmerican laborers). Without these specific production conditions, the system would likely fail due to foreign competition. Thus, California agro-industrial strawberry production demonstrates how conditions of production are socionaturally determined in a way that provides socalled “natural” conditions with an active role; soil pathogens shape the conditions of production as do labor supplies, hillsides as do technical innovations (Gareau 2005:137–140). We are reminded here of how local, national and international scales are established in relation to one another. The “sociospatial and C 2008 The Author Journal compilation C 2008 Editorial Board of Antipode. Dangerous Holes in Global Environmental Governance 109 environmental arrangements” existing in and around California agroindustry extend from the local to the international scale, and the process by which powerful actors shape those arrangements changes as they move across scales (Swyngedouw and Heynen 2003:912–913). Here we can take Swyngedouw and Heynen’s analysis of urban political ecology to the study of global environmental governance, where </w:t>
      </w:r>
      <w:r w:rsidRPr="00273875">
        <w:rPr>
          <w:rStyle w:val="StyleBoldUnderline"/>
          <w:rFonts w:asciiTheme="majorHAnsi" w:hAnsiTheme="majorHAnsi"/>
        </w:rPr>
        <w:t>the dynamic institutionalization of global environmental issues is “embedded within networked or territorial scalar configurations that extend from the local milieu to global relations”</w:t>
      </w:r>
      <w:r w:rsidRPr="00273875">
        <w:rPr>
          <w:rFonts w:asciiTheme="majorHAnsi" w:hAnsiTheme="majorHAnsi"/>
          <w:sz w:val="14"/>
        </w:rPr>
        <w:t xml:space="preserve"> (Swyngedouw and Heynen 2003:912, my emphasis). Background: The Montreal Protocol MeBr Phase-out Stratospheric ozone is, in a word, a global sunscreen that allows life to exist on land (Andersen and Sarma 2002). In 1974, Molina and Rowland published an article predicting that chlorofluorocarbons (CFCs) would deplete the ozone layer. For a decade, industry and the scientific community debated over the legitimacy of the claim; the latter improving scientific models to measure ozone, the former working on profitable alternatives to CFCs. In 1985, under much public pressure and with coordination by the United Nations Environmental Programme (UNEP), several developed countries adopted the Vienna Convention for the Protection of the Ozone Layer. The Vienna Convention, albeit useful in empowering the UNEP as secretariat of ozone negotiations and in establishing intergovernmental cooperation in monitoring ozone depletion, was non-binding and ineffective in slowing CFC growth (Parson 2003). In 1987, the Montreal Protocol on Substances that Deplete the Ozone Layer (Montreal Protocol) was ratified. Here, ratification led to legally binding agreements to phase out most CFCs from production and consumption. After 20 years of ratification, the Montreal Protocol now touts 191 signatories, a large increase from the original 60 participating countries. Yet problems remain. There are still sizable amounts of CFCs used via “essential use exemptions,” such as in US metered-dose inhalers, a use that the EU and several US-based NGOs argue is not “essential” because feasible alternatives exist.5 NGOs such as the Environmental Investigation Agency (EIA) have revealed how CFC and hydrofluorocarbon (HCFC) reduction aims have been weakened by illegal trading (EIA 2007). Additionally, HCFCs, the current replacement for many CFC processes, are also ozone-depleting substances (ODSs), and will be produced under protocol agreement until the year 2040. And MeBr “critical uses” still remain sizable, totaling over 5000 metric tons in the US alone in 2007 (down from almost 10,000 in 2005), and close to 700 metric tones in the EU in 2007 (UNEP 2006; 2007).6 C 2008 The Author Journal compilation C 2008 Editorial Board of Antipode. 110 Antipode Indeed, the Montreal Protocol is experiencing a crisis. Since put into operation, though it has often been touted us the most successful of the global environmental governance regimes (eg Andersen and Sarma 2002; Barrett 2003; Benedick 1998; Parson 2003; UNEP 2002; Young, Levy and Osherenko 1996), the Montreal Protocol has almost completely stalled in its efforts to phase out remaining ODSs. The delay is largely due to political economic issues surrounding MeBr. MeBr is an ODS used primarily as a pre-plant fumigant in the production of strawberries and tomatoes, and for quarantine pre-shipment. A primary consumer of MeBr is the California strawberry industry. It is a significant ODS, with an ozone-depleting potential of 0.6 that of CFC-11 (WMO/UNEP 2002). Due to scientific uncertainty in its ozone-depleting potential and industry lobbying, a phase-out schedule for MeBr could not be agreed upon until the early 1990s. In 1992, ozone levels over northern Europe and Canada reached their lowest levels in recorded history. Research summarized by the UNEP showed that the quantity and productivity of phytoplankton was diminished in the vicinity of the Antarctic ozone hole (UNEP 1991). Senator Al Gore warned of an ozone hole imminent over the New England region, and the Senate call “for phaseout of all ozonedepleting substances ‘as fast as possible’ passed by 96 votes to none” (Parson 2003:215). It was in this mood that MeBr gained prominence as an ODS on the global stage. At the Copenhagen meeting in 1992, member states to the Montreal Protocol mandated the systematic phaseout of MeBr, in 2005 for industrialized countries, in 2015 for lessdeveloped countries (LDCs). As the largest producer and consumer of MeBr, the US would have the largest amount to phase out in 2005.7 Additionally, the Multilateral Fund (MLF) was established permanently in order to help LDCs with the transition to ozone-friendly alternatives, a fund designed to persuade China, India and other LDCs to ratify the treaty (Mitchell and Keilbach 2001). In 2005, the ozone hole over Antarctica reached almost 10,000 square miles, equivalent to the size of North America, and near the record set in 2003. At the same time, the date of ozone layer recovery was extended almost 20 years to 2070 (Environment News Service 2005, 2006). But 2005 has come and gone, and MeBr is still used today in significant quantities in the US via “critical use exemptions” to the phase-out. As the last of the bromine-containing substances included in the provisions of the Montreal Protocol, it was believed that MeBr had the potential to contribute significantly to the reparation of the ozone layer. Out of all the possible amendments that could have been written into the protocol, the phase-out of MeBr was considered both the most cost-effective and ozone-saving option available. The use of MeBr by the heavily protected US agro-industry, however, would reveal “how science and politics co-evolve dynamically” at multiple scales (Forsyth C 2008 The Author Journal compilation C 2008 Editorial Board of Antipode. Dangerous Holes in Global Environmental Governance 111 2003, 104). Led by the US government, some industrialized nations have refused to give up MeBr in agriculture, asserting that the alternatives do not provide equivalent results as the MeBr scientific community would have us believe. The incorporation of MeBr into the provisions of the Montreal Protocol marks a moment in which neoliberal policies became embedded most directly into global governance of the ozone layer. As I have argued elsewhere (DuPuis and Gareau forthcoming), the conditions in which CFCs were incorporated into the phase-out process are different from that of MeBr. CFCs were banned in 1996, excluding some exemptions, exemptions which reveal a shift in protocol decisionmaking. Barrett (2003) and others (eg Litfin 1994) point out that the CFC ban was successful largely because substitutes to CFCs owned by major corporations would soon profit from the shift. CFC uses without replacements constituted an exemption from the phase-out via “Critical Use Exemption” criteria. The conditions for the critical use exemption are important for our argument: 1. “It [the CFC use] is necessary for the health, safety or is critical for the functioning of society (encompassing cultural and intellectual aspects); 2. There are no available technical and economically feasible alternatives or substitutes that are acceptable from the standpoint of environment and health; 3. Steps have been taken to minimize emissions; and 4. ODSs of sufficient quantity and quality are not available from existing stocks” (EPA 2006). Based on these criteria, agreed upon by protocol signatories, three essential uses were exempted from the CFC ban: (1) CFCs for metered does inhalers; (2) methyl chloroform for cleaning rocket boosters on the US space shuttle; and (3) some laboratory and analytical uses (Parson 2003:226). The criteria for the CFC phase-out implicate that the benefits of these applications to society outweighed the environmental costs. The criteria for exemptions to the MeBr phase-out, however, reflect the rhetorical concerns of neoliberalism. The “Critical Use Exemption” clause of the protocol (Decision IX/6) drafted during the 1995 Meeting of the Parties to the Montreal Protocol in Vienna reflects the adoption of neoliberal policy decision-making, “moving its processes toward greater participation by non-governmental experts and civil society groups that inform the international community of the consequences of global environmental decisionmaking”, and relying on market mechanisms to determine qualification for exemptions (DuPuis and Gareau forthcoming). In order to qualify for a critical use exemption to the MeBr phase-out, several market-based criteria must apply: (a) That a use of MeBr should qualify as “critical” only if the nominating Party determines that: (i) The specific use is critical because the lack of availability of MeBr for that use would result in a significant market disruption; and (ii) There are no technically C 2008 The Author Journal compilation C 2008 Editorial Board of Antipode. 112 Antipode and economically feasible alternatives or substitutes available to the user that are acceptable from the standpoint of environment and health and are suitable to the crops and circumstances of the nomination (Decision IX/6, UNEP 2007). For MeBr phase-out exemptions, the Parties focused on the economic impact of the MeBr phase-out on specific interest groups, not on the health or functioning of society. Originally, the protocol provisions limited MeBr exemptions to no more than 30% of a state’s 1990 baseline use, “but even that was overturned by the United States, which pressured parties to grant more. As a result, the 2006 critical use exemptions actually allowed the US exemptions that represented 32% of the 1991 baseline of MeBr use” (DuPuis and Gareau forthcoming). The issue facing the US is that, to relinquish MeBr may mean to relinquish the US’s hold on its lucrative strawberry industry, based primarily in California, due to international competition. California produces 89% of the total strawberry volume grown in the US, producing 1.6 billion pounds from 2001 to 2003, $1.2 billion in cash receipts in 2004, making strawberries California’s seventh most lucrative commodity (California Department of Food and Agriculture 2005; Carter, Chalfant and Goodhue 2005). The advent of MeBr as a chemical technology in the 1970s was instrumental to the creation of California’s “strawberry production complex”—the interaction of ecology, technology, social and economic relationships that enable the intensive regional production of strawberries—and it remains a crucial ingredient to this day in this particular relation of agro-industrial production conditions. The production complex emerged as a result of both scientific research by the University of California (and some private companies), the availability of Mexican labor and their communities, and specific ecological conditions (Runsten 1987; Wells 1996). Its share of US strawberry production increased from 53% in 1970 to over 80% in 2000 (NASS 2002). Production takes advantage of the area’s unique ecology: a foggy climate, infrequent winter freezes and low rainfall in the summer months that allows a markedly long strawberry growing season. Yet these same socionatural conditions of production also create an ideal environment for the pests, fungi and mold growth that MeBr is designed to eradicate (Sances 2005). Strawberries are highly sensitive to Verticillium dahliae populations in soils, which can cause wilt on strawberry plants in very small concentrations (Kabir et al 2002). In the pre-MeBr era, Verticillium wilt was a major limiting factor to strawberry production in California (Wilhelm and Paulus 1980). Today it poses the greatest threat for non-chemical strawberry production in California. The fumigation of MeBr allows for dense planting of high production strawberries in large acreages over many seasons without an increase C 2008 The Author Journal compilation C 2008 Editorial Board of Antipode. Dangerous Holes in Global Environmental Governance 113 in disease, with little need for rotations incorporating less profitable crops. Thus, MeBr is the key technology in current California production systems.8 China: The Rising Competitor to the US Strawberry Production Complex China has risen rapidly as a competing strawberry producing nation. In less than five years, China has entered full force into the global frozen strawberry market (USDA Foreign Agricultural Service 2002). Frozen production has pushed China into a very important position in global strawberry production, where it presently sells in high volume to European, US and Asian markets (Carter, Chalfant and Goodhue 2005). Using its most powerful economic tools—large acreage (six times that of California), cheap labor, and high levels of foreign direct investment—and a “market-socialism” system of intense market activity via state-centered development (Borrego, Alvarez and Jomo 1996; Weil 1996), China has been able to produce strawberries without relying on MeBr. China’s frozen strawberries are already extremely competitive in both the US and European markets. Rapidly increasing exports make China one of the major frozen strawberry suppliers in the world, which has instigated protectionism from competitors (FAO 2005; USDA Foreign Agricultural Service 2005).9 By 2005 over 25 million pounds of fresh strawberries were produced annually (FAO 2005), and California growers are struggling to compete even at current levels. They have been fighting a losing battle to enter both Europe and China’s growing markets while China has boosted its exports into the US and Europe (California Strawberry Commission 2006; Carter, Chalfant and Goodhue 2005; USDA Foreign Agricultural Service 2005). In short, China is an increasingly important producer on the world stage. That Chinese strawberry production is much less dependent on MeBr than the US may turn out to work to its benefit. This “emerging superpower” is seen as a serious economic threat to US strawberry production by US growers, agro-chemical companies and the US government (Ragan 2005; Sideman 2005). The US relies on its MeBr-based production to give it a slight advantage over its foreign competitors, due to its ability to achieve maximum yields and stave off pathogens that thrive in MeBrfree soils (Borrego et al 2007). The global community agrees that MeBr must be phased out to avoid serious global environmental consequences, but tensions between </w:t>
      </w:r>
      <w:r w:rsidRPr="00273875">
        <w:rPr>
          <w:rStyle w:val="StyleBoldUnderline"/>
          <w:rFonts w:asciiTheme="majorHAnsi" w:hAnsiTheme="majorHAnsi"/>
        </w:rPr>
        <w:t xml:space="preserve">powerful nations are </w:t>
      </w:r>
      <w:r w:rsidRPr="00273875">
        <w:rPr>
          <w:rStyle w:val="Emphasis"/>
          <w:rFonts w:asciiTheme="majorHAnsi" w:hAnsiTheme="majorHAnsi"/>
        </w:rPr>
        <w:t>preventing any progress</w:t>
      </w:r>
      <w:r w:rsidRPr="00273875">
        <w:rPr>
          <w:rStyle w:val="StyleBoldUnderline"/>
          <w:rFonts w:asciiTheme="majorHAnsi" w:hAnsiTheme="majorHAnsi"/>
        </w:rPr>
        <w:t xml:space="preserve"> and putting into question the effectiveness of this heretofore exemplary demonstration of global cooperation</w:t>
      </w:r>
      <w:r w:rsidRPr="00273875">
        <w:rPr>
          <w:rFonts w:asciiTheme="majorHAnsi" w:hAnsiTheme="majorHAnsi"/>
          <w:sz w:val="14"/>
        </w:rPr>
        <w:t xml:space="preserve"> (Gareau forthcoming). Unlike the CFC phase-out (Parson 2003), the MeBr phase-out involves many actors who are apprehensive about how production and economic investment could shift away C 2008 The Author Journal compilation C 2008 Editorial Board of Antipode. 114 Antipode from the US agro-industrial system if MeBr is taken away (Carter, Chalfant and Goodhue 2005; Sideman 2005). Concerns within the US strawberry industry regarding global competition in strawberry production, especially from China, have led to an almost unilateral demand from the US for MeBr use in strawberry production. The US initial request for “critical use exemptions” from the phaseout schedule in 2005 was by far the largest, totaling close to 10,000 metric tons, over half the exemptions from the industrialized world. Such exemptions will prolong ozone layer recovery well into the future, increasing surface UV-B radiation levels and rates of skin cancer, and threatening agriculture and human health worldwide (Goodhue, Fennimore and Ajwa 2005; Ozone Secretariat 2003; UNEP 1999; van der Leun 2004). How </w:t>
      </w:r>
      <w:r w:rsidRPr="00273875">
        <w:rPr>
          <w:rStyle w:val="StyleBoldUnderline"/>
          <w:rFonts w:asciiTheme="majorHAnsi" w:hAnsiTheme="majorHAnsi"/>
        </w:rPr>
        <w:t>the US has convinced the global community to allow for the continued use</w:t>
      </w:r>
      <w:r w:rsidRPr="00273875">
        <w:rPr>
          <w:rFonts w:asciiTheme="majorHAnsi" w:hAnsiTheme="majorHAnsi"/>
          <w:sz w:val="14"/>
        </w:rPr>
        <w:t xml:space="preserve"> of MeBr, </w:t>
      </w:r>
      <w:r w:rsidRPr="00273875">
        <w:rPr>
          <w:rStyle w:val="StyleBoldUnderline"/>
          <w:rFonts w:asciiTheme="majorHAnsi" w:hAnsiTheme="majorHAnsi"/>
        </w:rPr>
        <w:t xml:space="preserve">despite the global risks, is tied to discourses of individual rights, competition, and criticism of global scientific knowledge, </w:t>
      </w:r>
      <w:r w:rsidRPr="00273875">
        <w:rPr>
          <w:rStyle w:val="Emphasis"/>
          <w:rFonts w:asciiTheme="majorHAnsi" w:hAnsiTheme="majorHAnsi"/>
        </w:rPr>
        <w:t>all of which are associated with neoliberalism</w:t>
      </w:r>
      <w:r w:rsidRPr="00273875">
        <w:rPr>
          <w:rFonts w:asciiTheme="majorHAnsi" w:hAnsiTheme="majorHAnsi"/>
          <w:sz w:val="14"/>
        </w:rPr>
        <w:t xml:space="preserve">, yet when shown in practice are also strongly linked to protection of the US strawberry industry. The case study below will illustrate how </w:t>
      </w:r>
      <w:r w:rsidRPr="00273875">
        <w:rPr>
          <w:rStyle w:val="StyleBoldUnderline"/>
          <w:rFonts w:asciiTheme="majorHAnsi" w:hAnsiTheme="majorHAnsi"/>
        </w:rPr>
        <w:t>the US position</w:t>
      </w:r>
      <w:r w:rsidRPr="00273875">
        <w:rPr>
          <w:rFonts w:asciiTheme="majorHAnsi" w:hAnsiTheme="majorHAnsi"/>
          <w:sz w:val="14"/>
        </w:rPr>
        <w:t xml:space="preserve"> in the Montreal Protocol </w:t>
      </w:r>
      <w:r w:rsidRPr="00273875">
        <w:rPr>
          <w:rStyle w:val="StyleBoldUnderline"/>
          <w:rFonts w:asciiTheme="majorHAnsi" w:hAnsiTheme="majorHAnsi"/>
        </w:rPr>
        <w:t>undermines environmental and social concerns and bolsters both agro-industrial and nation-state protectionism</w:t>
      </w:r>
      <w:r w:rsidRPr="00273875">
        <w:rPr>
          <w:rFonts w:asciiTheme="majorHAnsi" w:hAnsiTheme="majorHAnsi"/>
          <w:sz w:val="14"/>
        </w:rPr>
        <w:t xml:space="preserve">. In this case, </w:t>
      </w:r>
      <w:r w:rsidRPr="00273875">
        <w:rPr>
          <w:rStyle w:val="StyleBoldUnderline"/>
          <w:rFonts w:asciiTheme="majorHAnsi" w:hAnsiTheme="majorHAnsi"/>
        </w:rPr>
        <w:t>not only are corporations protected from the harms they cause to the environment by legal provisions in international treaties</w:t>
      </w:r>
      <w:r w:rsidRPr="00273875">
        <w:rPr>
          <w:rFonts w:asciiTheme="majorHAnsi" w:hAnsiTheme="majorHAnsi"/>
          <w:sz w:val="14"/>
        </w:rPr>
        <w:t xml:space="preserve"> (McCarthy 2004); </w:t>
      </w:r>
      <w:r w:rsidRPr="00273875">
        <w:rPr>
          <w:rStyle w:val="StyleBoldUnderline"/>
          <w:rFonts w:asciiTheme="majorHAnsi" w:hAnsiTheme="majorHAnsi"/>
        </w:rPr>
        <w:t>they are also protected from emerging competition when that competition threatens the economic conditions of powerful nation-states.</w:t>
      </w:r>
      <w:r w:rsidRPr="00273875">
        <w:rPr>
          <w:rFonts w:asciiTheme="majorHAnsi" w:hAnsiTheme="majorHAnsi"/>
          <w:sz w:val="14"/>
        </w:rPr>
        <w:t xml:space="preserve"> The consequence is that even international environmental treaties like the Montreal Protocol often emphasize greater concern for maintaining favorable conditions of production than for environmental protection. Methodology I obtained information for the case study as an “Observer” at Montreal Protocol meetings. Protocol meetings are attended by nation-state delegations, scientists, international organizations such as the World Bank, NGO and industry representatives, non-signatory countries (as long as no country objects to their attendance), and observers. From 2003 to 2006, I attended each of the annual “Meetings of the Parties” (MOP), the two “Extraordinary Meetings,” and the annual “Openended Working Group” (OEWG) meetings of the Montreal Protocol, designed to prepare for the annual MOPs, as an “Observer”. Nationstates have the opportunity to speak at plenary in the order that they request the floor. Scientific committees give presentations to plenary on ozone science and recommendations for how parties should handle cases of non-compliance, or requested exemptions to the phase-out C 2008 The Author Journal compilation C 2008 Editorial Board of Antipode. Dangerous Holes in Global Environmental Governance 115 of ozone-depleting substances. NGOs may speak as well; however, they are typically allowed to speak only once the floor is clear, and only then if time permits. It was clear that NGOs that had gained favor with their governments were given the floor quite easily, as interventions made by the California Strawberry Commission indicate (see below). At these meetings, I took tape-recorded notes of plenary deliberations, and interviewed key nation-state delegates, NGO and industry representatives, and MeBr scientists. Official documents of the meetings, reports published by the UNEP scientific community, and other supplementary information were also used to support the claims made here. Case Study: Deliberations at the Montreal Protocol At the 23rd Open-ended Working Group of the Montreal Protocol (hereafter the 23rd OEWG), the Methyl Bromide Technical Options Committee (MBTOC), one of the scientific sub-groups of the protocol’s Technology and Economic Assessment Panel (TEAP), which provides state delegations with scientific expertise on MeBr and the viability of its alternatives, issued a comprehensive report on their assessment of replacement technologies for MeBr. By all accounts the leading global experts on MeBr, MBTOC was to assess the viability of alternatives to MeBr and then use that knowledge to gauge the validity of nation-states’ requests for “critical use exemptions” to the MeBr phase-out. These “critical use nominations” were largest from the US. Based on current scientific knowledge, MBTOC gave its assessment of the nominations to the protocol plenary. At this point, MBTOC did not recommend the approval of the US’s request for exemptions to the MeBr phase-out in field use for strawberry or tomato production. MBTOC member Dr Nahum Marban-Mendoza reported to the plenary that there were some hard years ahead with respect to phasing out MeBr entirely. Mendoza mentioned that there exist a wide range of alternatives to MeBr, and the implementation of alternatives is sometimes crop-specific. Yet, in its assessment of alternatives, MBTOC evaluated their utility by taking into consideration the differences across crops. However, even when there are viable alternatives, Mendoza noted, “The users and producers are very resistant to any type of change”.10 The implication: alternatives to MeBr work quite well, and users of MeBr must make the transition in order to abide by the mandates of the Montreal Protocol. Scientific experts, however, do not make decisions in global environmental governance, only recommendations. Nation-states are the only actors capable of making legal decisions regarding international environmental treaties. As such, resistance to change is often based not on scientific results, but on geopolitical and economic conditions, C 2008 The Author Journal compilation C 2008 Editorial Board of Antipode. 116 Antipode fear of global competition, and sometimes skepticism about scientific knowledge (Jasanoff 1990; Mitchell 2002, 2003; Paterson 2000; Paterson, Humphreys and Pettiford 2003). Indeed, recent pilot projects evaluating the efficacy of alternatives to MeBr in agricultural production in lesser-developed countries [LDCs, which the Montreal Protocol refers to as “Article 5(1)” parties] have shown promising results (FAO/UNEP 2001; UNEP 2000). MBTOC commented on these 232 projects, which were funded by the Montreal Protocol’s Multilateral Fund (MLF): With two exemptions (control of ginseng root rot and stabilization of high-moisture fresh dates), the complete demonstration projects, for all Article 5(1) locations and all crops or situations tested, identified one or more alternatives comparable to MeBr in their effectiveness in the control of targeted pests and diseases.11 This news was promising. It meant that alternatives to MeBr were viable and applicable. The LDCs, however, continued to voice apprehension with adopting alternatives to MeBr in their own agrarian production, because so many MeBr critical use nominations were on the table from the US. The LDCs remain worried that, while the industrialized countries remained exempt from a MeBr phase-out in certain sectors, their phasing out of MeBr would put them at an economic disadvantage—one based on protectionism, not competitive advantage. Jonathan Banks, at the time a Co-Chair of MBTOC, stated that this concern was essentially unfounded: Adapting the alternatives to the specific cropping environment and local conditions is essential to success ... It is quite easy to target an alternative, but it is another matter to take that alternative and make sure it works well in the local environment. The demonstration projects and some investment projects have done that. Therefore, in light of the results of research projects, and the amount of aid that has gone into ameliorating the transition to ozone-friendly agricultural production, Article 5 countries—under most circumstances—have little reason to avoid the MeBr phase-out. However, the position taken by non-Article 5 countries (ie industrialized countries like the US) makes the situation less an economic question and more a political economic question. Some non-Article 5(1) countries, like the US, indicate that the alternatives to MeBr do not work in their national and locally constituted environmental context. However, Banks continued: The alternatives that were used in the demonstration projects were basically the same ones that would be used in a developed country, but possibly with different preferences to suit the local environment. C 2008 The Author Journal compilation C 2008 Editorial Board of Antipode. Dangerous Holes in Global Environmental Governance 117 There is substantial proof that the many technical, climatic, and socioeconomic barriers to MeBr alternatives can and are being overcome in diverse regions. Indeed, as the European Union (EU) delegate, Peter Horrocks, reminded the plenary, out of the 15,500 metric tons of MeBr that will exist in Article 5(1) countries in 2005, the MLF projects will reduce that amount by about half by 2007. This is significant because China, a primary consumer (if substantially less that the US) of MeBr in the developing world and growing competitor in strawberry production to the US (Carter, Chalfant and Goodhue 2005; Sideman 2005), now qualifies for MLF projects. By itself, China will consume about 65% of all the MeBr used in Article 5(1) countries in the year 2007. Mexico, also a major consumer of MeBr and competitor with the US (about 1400 metric tons at present), and South Africa (about 1000 metric tons consumed) will likewise qualify for MLF funded projects. As stated, there is a strong push towards the stoppage of the MeBr phase-out by some developed countries. In 2003, for example, the US strawberry industry requested almost 2500 metric tons for critical use exemptions in field-use strawberry production alone—none of which were approved by MBTOC (at the time)—and 55 metric tons for strawberry runner growth (which were approved for nomination by MBTOC as there is no alternative to assist in this disease-prone method of growing strawberry plants). For strawberry production, Banks noted: MBTOC noticed there was considerable scope for reduction in MeBr through adoption of MeBr-chloropicrin combinations containing high concentrations of chloropicrin. These are transitional strategies in the sense that they allow time for adoption of non-MeBr containing alternatives, but nevertheless they do appear to be technically suitable in many instances. And, in some cases, nominations didn’t—had not used—these combinations. Based on scientific data, MBTOC stressed that these combinations of chemicals would allow time for the development of MeBr-free technologies in the future. The US had simply not attempted to use a fumigation method that took into account this scientific information. The MBTOC presentation led to a tirade of comments and retorts from the developed world. The US delegation stated that it would only acknowledge the outcomes of the MBTOC report on the critical use nominations as a “learning process”. He stated the official position of the US: Climatic and soil conditions vary greatly between countries and between regions within countries ... MeBr substitutes ... that are technically and economically feasible to one user might not be technically or economically feasible to another user... Regulatory restraints on alternative pesticides can limit their use ... In California, there are township caps on the emissions of alternatives. So there are C 2008 The Author Journal compilation C 2008 Editorial Board of Antipode. 118 Antipode significant special circumstances in the United States in addition to the variation of climate and soil that must be addressed by MBTOC. The US had effectively situated the California strawberry producers and California growing conditions in a unique position vis-a-vis both ` competing growing regions and the scientific data used by the global experts on MeBr, the MBTOC. </w:t>
      </w:r>
      <w:r w:rsidRPr="00273875">
        <w:rPr>
          <w:rStyle w:val="StyleBoldUnderline"/>
          <w:rFonts w:asciiTheme="majorHAnsi" w:hAnsiTheme="majorHAnsi"/>
        </w:rPr>
        <w:t>The US claimed that the scientific achievements made worldwide were not transferable to the US agroindustrial system</w:t>
      </w:r>
      <w:r w:rsidRPr="00273875">
        <w:rPr>
          <w:rFonts w:asciiTheme="majorHAnsi" w:hAnsiTheme="majorHAnsi"/>
          <w:sz w:val="14"/>
        </w:rPr>
        <w:t xml:space="preserve">. The US’s usage of particular subjects in a particular region was not, nor is, readily understood as legitimate by other nationstates. In response to the US statement, Chile noted the apparent contradiction of the US position—a sentiment shared by several LDCs— where alternatives that work effectively in Chile do not appear to work in the US: Our concern lies in the fact that, from a political point of view, this is not sustainable at all ... You have certain crops in Article (5) countries which are being used in the developed countries, and yet in one there are not critical uses and in the other [ie industrialized countries] there are critical uses, so we could say that these exemptions should be applied across the board ... We cannot imagine that such an important aspect as the phase-out of MeBr— and as it is applied in our country without the proper alternatives—in other countries could be treated completely differently ... and that they be allowed to continue to use MeBr. The basic idea presented by Chile is that, if the US is able to request exemptions to the phase-out of MeBr, then Chile will also demand exemptions when its time comes. Indeed, the US position threatens the virtual halt in steps toward a phase-out of MeBr worldwide. LDCs are not willing to discuss any plan that accelerates the phase-out process, but rather concentrate on preparing for critical use exemptions of their own. This is a serious issue. The EU delegation has made several convincing reports over the years that LDCs will not be prepared for the scheduled phase-out of MeBr in 2015 without some sort of a regimented guideline. The EU has put forth detailed draft proposals to help coordinate a phaseout schedule, but due to the US request for exemptions, the LDCs are unwilling to discuss the matter. The Power of US Agro-industrial Subjects/Conditions Why does the US argue that it is having such difficulty phasing out MeBr where other countries have not? The California Strawberry Commission and the US delegation have stated that it has much to do with the high volume of production in California: what is left to phase out is a relatively small amount of MeBr, given how much strawberry production (33%) has already become MeBr free.12 But the scientific data from MBTOC indicate that this should not be an issue for the US. The cost differences C 2008 The Author Journal compilation C 2008 Editorial Board of Antipode. Dangerous Holes in Global Environmental Governance 119 for eliminating MeBr have since been estimated in some studies to be quite negligible (Norman 2005; Sydorovych et al 2006). The answers are found in an examination of what groups are behind the US position, primarily in California. At the 2004 1st Extraordinary Meeting of the Parties to the Montreal Protocol (1st ExMOP), a meeting designed solely to discuss the critical use nominations of the US and several other core countries, the California Strawberry Commission—the spokesperson for roughly 600 strawberry growers—noted several aspects that allegedly separate California from other regions/circumstances. Roger Wasson, then the president of the Strawberry Commission stated: We have made significant progress in adopting alternatives, but they do not work in every circumstances [sic]. For example, technical issues associated with extreme slopes, certain soil types, and local regulations have all limited our ability to be able to transition any more quickly. ... Our industry simply cannot make a change of this magnitude in this timeframe without serious consequences to an industry with 600 growers ... Unless we have time to develop the infrastructure necessary to safely and effectively phase in the alternatives on a large scale, long term progress in adopting alternatives will likely be jeopardized. The US delegation asked MBTOC to respond to the Commission’s request for more MeBr. Jonathan Banks explained MBTOC’s new recommendation: The MBTOC has looked at a number of nominations which suffer, shall we say, from the same technical problem as the one mentioned by the Strawberry Commission, and that is that while there may be on occasions technical alternatives available, the speed of transition to those alternatives is a barrier and it is a very real technical barrier where you cannot turn round a single industry in a single day, or a single season, and therefore MBTOC has been very sympathetic and recommends that parties adopt a flexible approach to this particular issue ... We would certainly wish to support the suggestion of the California Strawberry Commission and the US delegation ... We would recommend to parties to grant the [critical use nominations]. This response came as quite a shock to the global community. Not only did it appear that the US was receiving exemptions that were ostensibly specific to particular regions in California, but they were doing so by the intervention of a representative of the region with its own scientific expertise. The California Strawberry Commission was claiming that its own science was more applicable to its case than was the science of the global community. The EU delegation responded with bewilderment: Some five minutes ago we heard Mr. Wasson from the California Strawberry Commission make a case for additional tonnage [of MeBr]. C 2008 The Author Journal compilation C 2008 Editorial Board of Antipode. 120 Antipode We also heard the MBTOC co-Chair come on and tell the parties that there should be a more flexible approach, that this application should be examined, and that it [ie the tons requested] would go up again. This is a most unfair process that we are going through here! This is unfair on our member states who do not have people present to argue the case for increases in MeBr. We understood that we had a process in place when MBTOC was making the recommendations ... It is a most unusual process that we are going through, where we hear the MBTOC co-Chair recommending as though it were some kind of auction system. This feeling was also expressed by some MBTOC members, members who wish to remain anonymous: “It is so unfair to the Article (5) parties. They put so much effort into the alternatives”.13 The California strawberry production complex was in effect claiming that the ozonefriendly alternatives were not applicable in California, and that this would negatively affect its roughly 600 strawberry growers. Fitting snugly into the discourse of neoliberalism, the issue raised by the California Strawberry Commission was framed within notions of global competition, which would be made “unnatural” without MeBr in the US. Here, private interests were able to provide a market-based argument that obviated the scientific claims of MBTOC. Here, the “stakeholders” themselves were providing a voice to groups in California that required representation in the neoliberal context (Rose 2004; DuPuis and Gareau forthcoming). Yet, further interventions from other California actors attempted to shed doubt on the claims made by this nation-state/agroindustry alliance. The further interventions, however, did not fit the agenda of the US and were thus ignored. Vanessa Bogenholm, a prominent California strawberry grower and recent Chairperson of the California Certified Organic Farmers association (CCOF) responded with a statement that depicts the sentiment of most civil society groups working at the Montreal Protocol, if from the perspective of a strawberry grower who has worked to eliminate MeBr from her own production: True farmers are stewards of the land, and I did not feel that using MeBr was a responsible method of farming ... I am not necessarily advocating that all farmers switch to organic farming, but I do not feel that farmers need to use materials that are destructive to the environment, harmful to the employees, or dangerous to anyone who may come into contact with the farm operation. Farmers need to move in a direction that eliminates their dependency on MeBr. I urge you to look at the critical use exemptions asked for by the US ... They have known that this phase-out was coming for many years, and should have been doing major field-size research trials, not just small, 100–200 feet experimental trials ... Financial concerns of individual farmers C 2008 The Author Journal compilation C 2008 Editorial Board of Antipode. Dangerous Holes in Global Environmental Governance 121 cannot be considered more important than environmental concerns, or the health of human beings.14 Unlike the California Strawberry Commission’s intervention, Bogenholm raised no response from the plenary. Civil society groups proposing that the US’s requests for MeBr exemptions are baseless do not hold much water in plenary due, in part, to the fact that they presented their findings/protests in a non-neoliberal way. The result is that their comments did not compute at the Montreal Protocol. Bogenholm experienced this at the 1st ExMOP first hand. Displayed above, Bogenholm’s claims centered on the lack of foresight that the California strawberry industry gave to the MeBr phase-out process. Putting more efforts in finding alternatives to MeBr, the US could have led the way to ozone-friendly alternatives. Bogenholm makes clear that the CCOF opposition to MeBr is not a complete shift to organic strawberry production. Bogenholm also made clear that the CCOF’s position is that the global environment must be considered first, that the US was capable of doing this, but did not: “Financial concerns of individual farmers cannot be considered more important than environmental concerns, or the health of human beings”. The US request for critical use exemptions, Bogenholm asserts, undermines the efforts made by organic farmers in the US and farmers worldwide who have transitioned to alternatives. Recent organic research in California shows that some alternatives work quite well (Bogenholm et al 2003; Kabir et al 2002; Martin and Bull 2002; Millner, Ringer and Maas 2004; Muramoto 2006; Muramoto et al 2005; Sances 2005; Sances and Ingham 1997), but the California Strawberry Commission claims that they do not, and there are legal barriers to the broad usage of conventional alternatives. Yet, Bogenholm’s claims about considering the “general welfare” of the global community versus that of some 600 California growers is not a viable counterargument when local knowledge regarding the fairness of competition is a priority. Bogenholm’s discourse simply does not fit with the mandates of the Montreal Protocol, and is thus widely ignored in protocol deliberations. Here we see how “neoliberalisation incorporates, co-opts, constrains and depletes activism” to the point that any discourse that does not fit the neoliberal agenda is ignored (Bondi and Laurie 2005:395). The Montreal Protocol, after all, is built upon “good faith” principles of trusting that nation-states and their industrial counterparts are providing the scientific assessment panels with the best information available, and that they are making the best efforts possible to phase out ozone-depleting substances. In fact, with ozone science, the global community has begun to grow more and more dependent on the science of particular sites (DeCanio and Norman 2005), and the sites with the highest “scientific capital” are the most influential. As Jonathan Banks explained in 2004: C 2008 The Author Journal compilation C 2008 Editorial Board of Antipode. 122 Antipode MBTOC supplemented the technical information that was provided by the parties in the nomination with its own expertise and with the expertise that came from other nominations. It also gave benefit of the doubt to the nominators, and that is it deferred to the expertise of the nominating parties ... There was very much a recognition of the good faith efforts of the nominating parties (Jonathan Banks, 1st ExMOP 2004). However, this simultaneously takes us back to the primacy of protectionism of the conditions of production in global environmental governance. With the US and the California agro-industrial complex in particular situated as the dominant site of scientific knowledge in strawberry production, it is no wonder that “good faith efforts” have allowed for a virtual status quo in strawberry production standards, with alternatives to MeBr difficult to defend. </w:t>
      </w:r>
      <w:r w:rsidRPr="00273875">
        <w:rPr>
          <w:rStyle w:val="StyleBoldUnderline"/>
          <w:rFonts w:asciiTheme="majorHAnsi" w:hAnsiTheme="majorHAnsi"/>
        </w:rPr>
        <w:t>Additionally, the huge exemption for the US</w:t>
      </w:r>
      <w:r w:rsidRPr="00273875">
        <w:rPr>
          <w:rFonts w:asciiTheme="majorHAnsi" w:hAnsiTheme="majorHAnsi"/>
          <w:sz w:val="14"/>
        </w:rPr>
        <w:t xml:space="preserve"> strawberry industry at the ExMOP w</w:t>
      </w:r>
      <w:r w:rsidRPr="00273875">
        <w:rPr>
          <w:rStyle w:val="StyleBoldUnderline"/>
          <w:rFonts w:asciiTheme="majorHAnsi" w:hAnsiTheme="majorHAnsi"/>
        </w:rPr>
        <w:t>as very much related to threats by the US to withdraw from the treaty entirely— potentially catastrophic for the treaty as a whole.</w:t>
      </w:r>
      <w:r w:rsidRPr="00273875">
        <w:rPr>
          <w:rFonts w:asciiTheme="majorHAnsi" w:hAnsiTheme="majorHAnsi"/>
          <w:sz w:val="14"/>
        </w:rPr>
        <w:t xml:space="preserve"> Arguments made by Bogenholm or anyone else were destined to fall on deaf ears in such a political situation. Civil society </w:t>
      </w:r>
      <w:r w:rsidRPr="00273875">
        <w:rPr>
          <w:rStyle w:val="StyleBoldUnderline"/>
          <w:rFonts w:asciiTheme="majorHAnsi" w:hAnsiTheme="majorHAnsi"/>
        </w:rPr>
        <w:t>groups that plead for global environmental concerns to be considered primary are not taken into account</w:t>
      </w:r>
      <w:r w:rsidRPr="00273875">
        <w:rPr>
          <w:rFonts w:asciiTheme="majorHAnsi" w:hAnsiTheme="majorHAnsi"/>
          <w:sz w:val="14"/>
        </w:rPr>
        <w:t xml:space="preserve"> in Montreal Protocol law or discourse, because it does not fit with the mandates of the treaty, specifically the neoliberalized MeBr phase-out exemption criteria. </w:t>
      </w:r>
      <w:r w:rsidRPr="00273875">
        <w:rPr>
          <w:rStyle w:val="StyleBoldUnderline"/>
          <w:rFonts w:asciiTheme="majorHAnsi" w:hAnsiTheme="majorHAnsi"/>
        </w:rPr>
        <w:t>Therefore, the US is able to act protectionist with neoliberal language because it claims to have a situation in which alternatives do not work</w:t>
      </w:r>
      <w:r w:rsidRPr="00273875">
        <w:rPr>
          <w:rFonts w:asciiTheme="majorHAnsi" w:hAnsiTheme="majorHAnsi"/>
          <w:sz w:val="14"/>
        </w:rPr>
        <w:t xml:space="preserve">. In order for civil society groups to be heard at the global scale, they are forced to develop a neoliberal discourse, or go unnoticed. Interestingly the only civil society group that has been able to generate any reaction from the Montreal Protocol plenary has been the Natural Resources Defense Council (NRDC). David Doniger of the NRDC noted that the US has incredible stockpiles of MeBr, more than enough to supply US critical use exemption needs. At both the 24th and 25th OEWGs, Doniger stated the importance of these stockpiles in undermining US claims for producing more MeBr. At the 24th OEWG the US was forced to respond to Doniger’s intervention. Later, at the 25th OEWG, Doniger would make use of data gathered by the EIA—photos and video that provide evidence of these stockpiles of MeBr stored in 50 railroad cars and many small canisters totaling at least 5700 metric tons. These stockpiles are not considered by the protocol when exemptions are granted. The reason why is partly a problem with corporate capitalism: US firms own the stockpiles of MeBr and are under no obligation to reveal the quantity to anyone, including the US government, because they are privately owned. However, the information was enough to generate feedback from the US. The US felt obliged to explain the C 2008 The Author Journal compilation C 2008 Editorial Board of Antipode. Dangerous Holes in Global Environmental Governance 123 situation from their perspective to the plenary: Methyl Bromide stockpile numbers are considered confidential business information by our Environmental Protection Agency, it is a legal judgment that they make ... The companies who hold the stockpiles are in the US, but the stockpiles are available to others in the world, it is not a guarantee that our farmers will be able to obtain those supplies ...15 There may be other ways that civil society groups can help expose the invalidity of the US’s claims. For example, using a discourse of competition, the US portrays that California strawberry growers are in a real predicament due to their particular growing conditions. Yet, how aware, for example, are hillside strawberry growers of these particularities? Will hillside strawberry growers benefit from the extended use of MeBr (Brown 2003)? Investigating the conditions of production of the groups utilized by the US delegation might provide a step toward unveiling its protectionist claims. Conclusion This paper has aimed to show how neoliberalism produces protectionism in global environmental governance. Powerful states have the greatest ability to protect conditions of production while enforcing the de/reregulation of international markets. In fact, one might think about neoliberalism as a continuation of neo-imperialism, where Northbased political economic domination is furthered by the manufacture and disciplining of markets in the South while protecting their own industries. In the Montreal Protocol, neoliberalism presents a context in which actors must function, but the components which “characterize the specificity” of the phase-out of MeBr are likewise strongly linked to protectionism of the conditions of California strawberry production. US protectionism of its strawberry production complex appears to be undermining the environmental objectives of the Montreal Protocol. Whereas the CFC phase-out—the phase-out that made the Montreal Protocol appear so successful—involved a single industry shifting to alternative chemicals that could be inserted into an established industrial process, the MeBr issue reveals the uneven conditions of production and global competition. Countries with geopolitical power and political economic influence that fear that neoliberalism will undermine their competitive advantage can point to ecological complexities that change sometimes from site to site. This has placed great stress on the process of protecting the global environment and revealed most markedly the coproduction of science and politics in global environmental governance. As an anonymous US-based pro-MeBr MBTOC member told me, “You can’t just substitute [MeBr] for another [chemical] when the other C 2008 The Author Journal compilation C 2008 Editorial Board of Antipode. 124 Antipode has a different effect on the whole system”.16 Changing from MeBr to an alternative chemical changes the integrated pest management strategy; it changes the ecology of the approach to limit pests and pathogens. The phase-out process is different for MeBr because the chemical is part of a larger, dynamic system. The MeBr issue, however, also consists of socionatural dynamics not considered by global environmental governance. Critical geographers have noted how global environmental governance often treats “social” and “natural” dynamics as separate phenomena, thus remaining blind to embedded conditions of socionatural inequality, or uneven global competition (Bakker and Bridge 2006; Goldman 2005). The complexity of the relation between land, labor, growers, and state institutions is great with MeBr, involving negotiations at both nation-state and regional scales, involving a great deal of influence from the “bottom” at the global scale via agro-industrial and grower representation. The US draws on what are ostensibly unique conditions within the California region of strawberry production in order to contest the scientific knowledge of the global community. In effect, the US has frustrated the global community by influencing the global experts on ozone-depletion (and nation-states) to accept US-based conditions and science over their own scientific knowledge. This stance has to date been effective in prolonging the protection of the US agro-industry from foreign competitors. Counterclaims from civil society groups and competing regions have been less successful at the protocol because they do not fit US interests, nor the neoliberal discourse of global environmental policymaking. Claims from California groups that stress the importance of the global environment fall on deaf ears, as do claims from regions working to develop competitive ozone-friendly scientific knowledge of their own. Such claims are unable to penetrate the dominant intersection of science and politics established around US claims. The coproduction of science and politics is very likely consequential to broader political economic concerns extending beyond the confines of “regime” analysis. The local conditions of production might have much more to do with land rents than with chemical feasibility, with labor costs, with US strawberry growing systems being completely dependent on strawberry varieties that require MeBr to thrive, and with economic pressure from competing regions like China than with hillside compatibility. Global competition is also an outcome of state rollback, where local governments are literally wiping out agriculture in favor of housing developments, and national governments are opening markets to foreign competitors. Civil society would be more successful in thwarting US protectionism by utilizing neoliberal strategies of their own, such as the NRDC and C 2008 The Author Journal compilation C 2008 Editorial Board of Antipode. Dangerous Holes in Global Environmental Governance 125 EIA’s exposition of hidden MeBr stockpiles to the global community. A strong neoliberal discourse of a level competitive playing field and antipathy towards any sort of protectionism would likely be </w:t>
      </w:r>
      <w:r w:rsidRPr="00273875">
        <w:rPr>
          <w:rStyle w:val="StyleBoldUnderline"/>
          <w:rFonts w:asciiTheme="majorHAnsi" w:hAnsiTheme="majorHAnsi"/>
        </w:rPr>
        <w:t>civil society groups’</w:t>
      </w:r>
      <w:r w:rsidRPr="00273875">
        <w:rPr>
          <w:rFonts w:asciiTheme="majorHAnsi" w:hAnsiTheme="majorHAnsi"/>
          <w:sz w:val="14"/>
        </w:rPr>
        <w:t xml:space="preserve"> best strategy in this instance. In other words, they are ignored here not because their positions are inconsistent with neoliberalism, but because they </w:t>
      </w:r>
      <w:r w:rsidRPr="00273875">
        <w:rPr>
          <w:rStyle w:val="StyleBoldUnderline"/>
          <w:rFonts w:asciiTheme="majorHAnsi" w:hAnsiTheme="majorHAnsi"/>
        </w:rPr>
        <w:t>run counter to the interests of powerful capitalists with strong connections into the relevant portions of the US state apparatus.</w:t>
      </w:r>
    </w:p>
    <w:p w14:paraId="6B04323F" w14:textId="77777777" w:rsidR="00890618" w:rsidRPr="00273875" w:rsidRDefault="00890618" w:rsidP="00890618">
      <w:pPr>
        <w:rPr>
          <w:rFonts w:asciiTheme="majorHAnsi" w:hAnsiTheme="majorHAnsi"/>
        </w:rPr>
      </w:pPr>
    </w:p>
    <w:p w14:paraId="60F697BF" w14:textId="2F576EAB" w:rsidR="00D66B82" w:rsidRPr="00273875" w:rsidRDefault="00D66B82" w:rsidP="004C33AA">
      <w:pPr>
        <w:pStyle w:val="Heading3"/>
      </w:pPr>
      <w:r w:rsidRPr="00273875">
        <w:t>Climate Adaptation Link</w:t>
      </w:r>
    </w:p>
    <w:p w14:paraId="49DC9322" w14:textId="77777777" w:rsidR="00D66B82" w:rsidRPr="00273875" w:rsidRDefault="00D66B82" w:rsidP="00D66B82">
      <w:pPr>
        <w:pStyle w:val="Heading4"/>
      </w:pPr>
      <w:r w:rsidRPr="00273875">
        <w:t xml:space="preserve">Climate change is a unique rhetorical opportunity – global warming is an existential threat that affects every person on the planet and can act as a window for re-conceptualizing consumption – the aff’s “climate adaptation” discourse blocks this possibility because they shift the discussion to “how to live with warming” – that blocks radical environmental criticism and transforms status quo consumption into a hegemonic “black box” </w:t>
      </w:r>
    </w:p>
    <w:p w14:paraId="2E05584B" w14:textId="77777777" w:rsidR="00D66B82" w:rsidRPr="00273875" w:rsidRDefault="00D66B82" w:rsidP="00D66B82">
      <w:pPr>
        <w:rPr>
          <w:rStyle w:val="StyleStyleBold12pt"/>
          <w:rFonts w:asciiTheme="majorHAnsi" w:hAnsiTheme="majorHAnsi"/>
        </w:rPr>
      </w:pPr>
      <w:r w:rsidRPr="00273875">
        <w:rPr>
          <w:rStyle w:val="StyleStyleBold12pt"/>
          <w:rFonts w:asciiTheme="majorHAnsi" w:hAnsiTheme="majorHAnsi"/>
        </w:rPr>
        <w:t>Carvalho &amp; Peterson 12</w:t>
      </w:r>
    </w:p>
    <w:p w14:paraId="1E190007" w14:textId="77777777" w:rsidR="00D66B82" w:rsidRPr="00273875" w:rsidRDefault="00D66B82" w:rsidP="00D66B82">
      <w:pPr>
        <w:rPr>
          <w:rFonts w:asciiTheme="majorHAnsi" w:hAnsiTheme="majorHAnsi"/>
        </w:rPr>
      </w:pPr>
      <w:r w:rsidRPr="00273875">
        <w:rPr>
          <w:rFonts w:asciiTheme="majorHAnsi" w:hAnsiTheme="majorHAnsi"/>
        </w:rPr>
        <w:t>(Anabela Carvalho, University of Minho, Portugal, Tarla Rai Peterson, Texas A&amp;M University, USA, ‘Reinventing the political: How climate change communication can breathe new life into contemporary democracies’, in Carvalho, A. and T.R. Peterson (eds) Climate Change Politics: Communication and Public Engagement, pp. 1-28, Amherst, NY: Cambria Press.)</w:t>
      </w:r>
    </w:p>
    <w:p w14:paraId="4022CAA9" w14:textId="77777777" w:rsidR="00D66B82" w:rsidRPr="00273875" w:rsidRDefault="00D66B82" w:rsidP="00D66B82">
      <w:pPr>
        <w:rPr>
          <w:rFonts w:asciiTheme="majorHAnsi" w:hAnsiTheme="majorHAnsi"/>
        </w:rPr>
      </w:pPr>
    </w:p>
    <w:p w14:paraId="11C57F21" w14:textId="77777777" w:rsidR="00D66B82" w:rsidRPr="00273875" w:rsidRDefault="00D66B82" w:rsidP="00D66B82">
      <w:pPr>
        <w:rPr>
          <w:rFonts w:asciiTheme="majorHAnsi" w:hAnsiTheme="majorHAnsi"/>
        </w:rPr>
      </w:pPr>
      <w:r w:rsidRPr="00273875">
        <w:rPr>
          <w:rFonts w:asciiTheme="majorHAnsi" w:hAnsiTheme="majorHAnsi"/>
        </w:rPr>
        <w:t xml:space="preserve">So what kind of politics is associated with climate change? Swyngedouw argues that, </w:t>
      </w:r>
      <w:r w:rsidRPr="00273875">
        <w:rPr>
          <w:rStyle w:val="StyleBoldUnderline"/>
          <w:rFonts w:asciiTheme="majorHAnsi" w:hAnsiTheme="majorHAnsi"/>
        </w:rPr>
        <w:t xml:space="preserve">by being presented in </w:t>
      </w:r>
      <w:r w:rsidRPr="00273875">
        <w:rPr>
          <w:rStyle w:val="Emphasis"/>
          <w:rFonts w:asciiTheme="majorHAnsi" w:hAnsiTheme="majorHAnsi"/>
        </w:rPr>
        <w:t>apocalyptic terms</w:t>
      </w:r>
      <w:r w:rsidRPr="00273875">
        <w:rPr>
          <w:rStyle w:val="StyleBoldUnderline"/>
          <w:rFonts w:asciiTheme="majorHAnsi" w:hAnsiTheme="majorHAnsi"/>
        </w:rPr>
        <w:t xml:space="preserve"> and </w:t>
      </w:r>
      <w:r w:rsidRPr="00273875">
        <w:rPr>
          <w:rStyle w:val="Emphasis"/>
          <w:rFonts w:asciiTheme="majorHAnsi" w:hAnsiTheme="majorHAnsi"/>
        </w:rPr>
        <w:t>reduced to</w:t>
      </w:r>
      <w:r w:rsidRPr="00273875">
        <w:rPr>
          <w:rFonts w:asciiTheme="majorHAnsi" w:hAnsiTheme="majorHAnsi"/>
        </w:rPr>
        <w:t xml:space="preserve"> a problem of </w:t>
      </w:r>
      <w:r w:rsidRPr="00273875">
        <w:rPr>
          <w:rStyle w:val="Emphasis"/>
          <w:rFonts w:asciiTheme="majorHAnsi" w:hAnsiTheme="majorHAnsi"/>
        </w:rPr>
        <w:t>CO2 emissions</w:t>
      </w:r>
      <w:r w:rsidRPr="00273875">
        <w:rPr>
          <w:rFonts w:asciiTheme="majorHAnsi" w:hAnsiTheme="majorHAnsi"/>
        </w:rPr>
        <w:t xml:space="preserve">, </w:t>
      </w:r>
      <w:r w:rsidRPr="00273875">
        <w:rPr>
          <w:rStyle w:val="StyleBoldUnderline"/>
          <w:rFonts w:asciiTheme="majorHAnsi" w:hAnsiTheme="majorHAnsi"/>
        </w:rPr>
        <w:t>climate change</w:t>
      </w:r>
      <w:r w:rsidRPr="00273875">
        <w:rPr>
          <w:rFonts w:asciiTheme="majorHAnsi" w:hAnsiTheme="majorHAnsi"/>
        </w:rPr>
        <w:t xml:space="preserve"> itself </w:t>
      </w:r>
      <w:r w:rsidRPr="00273875">
        <w:rPr>
          <w:rStyle w:val="StyleBoldUnderline"/>
          <w:rFonts w:asciiTheme="majorHAnsi" w:hAnsiTheme="majorHAnsi"/>
        </w:rPr>
        <w:t xml:space="preserve">has given rise to </w:t>
      </w:r>
      <w:r w:rsidRPr="00273875">
        <w:rPr>
          <w:rStyle w:val="Emphasis"/>
          <w:rFonts w:asciiTheme="majorHAnsi" w:hAnsiTheme="majorHAnsi"/>
        </w:rPr>
        <w:t>a hegemonic populist proposal</w:t>
      </w:r>
      <w:r w:rsidRPr="00273875">
        <w:rPr>
          <w:rStyle w:val="StyleBoldUnderline"/>
          <w:rFonts w:asciiTheme="majorHAnsi" w:hAnsiTheme="majorHAnsi"/>
        </w:rPr>
        <w:t xml:space="preserve"> that promises solutions within the structures of</w:t>
      </w:r>
      <w:r w:rsidRPr="00273875">
        <w:rPr>
          <w:rFonts w:asciiTheme="majorHAnsi" w:hAnsiTheme="majorHAnsi"/>
        </w:rPr>
        <w:t xml:space="preserve"> capitalism and the </w:t>
      </w:r>
      <w:r w:rsidRPr="00273875">
        <w:rPr>
          <w:rStyle w:val="StyleBoldUnderline"/>
          <w:rFonts w:asciiTheme="majorHAnsi" w:hAnsiTheme="majorHAnsi"/>
        </w:rPr>
        <w:t>market economy</w:t>
      </w:r>
      <w:r w:rsidRPr="00273875">
        <w:rPr>
          <w:rFonts w:asciiTheme="majorHAnsi" w:hAnsiTheme="majorHAnsi"/>
        </w:rPr>
        <w:t xml:space="preserve">. </w:t>
      </w:r>
      <w:r w:rsidRPr="00273875">
        <w:rPr>
          <w:rStyle w:val="Emphasis"/>
          <w:rFonts w:asciiTheme="majorHAnsi" w:hAnsiTheme="majorHAnsi"/>
        </w:rPr>
        <w:t>The framework of ‘sustainability’</w:t>
      </w:r>
      <w:r w:rsidRPr="00273875">
        <w:rPr>
          <w:rFonts w:asciiTheme="majorHAnsi" w:hAnsiTheme="majorHAnsi"/>
        </w:rPr>
        <w:t xml:space="preserve"> </w:t>
      </w:r>
      <w:r w:rsidRPr="00273875">
        <w:rPr>
          <w:rStyle w:val="StyleBoldUnderline"/>
          <w:rFonts w:asciiTheme="majorHAnsi" w:hAnsiTheme="majorHAnsi"/>
        </w:rPr>
        <w:t>offers what appears to be the only way out and does so without requiring any fundamental social or political change</w:t>
      </w:r>
      <w:r w:rsidRPr="00273875">
        <w:rPr>
          <w:rFonts w:asciiTheme="majorHAnsi" w:hAnsiTheme="majorHAnsi"/>
        </w:rPr>
        <w:t xml:space="preserve">. Swyngedouw maintains that </w:t>
      </w:r>
      <w:r w:rsidRPr="00273875">
        <w:rPr>
          <w:rStyle w:val="StyleBoldUnderline"/>
          <w:rFonts w:asciiTheme="majorHAnsi" w:hAnsiTheme="majorHAnsi"/>
        </w:rPr>
        <w:t>the hegemonic discourse of sustainability threatens to overdetermine the political options</w:t>
      </w:r>
      <w:r w:rsidRPr="00273875">
        <w:rPr>
          <w:rFonts w:asciiTheme="majorHAnsi" w:hAnsiTheme="majorHAnsi"/>
        </w:rPr>
        <w:t>:</w:t>
      </w:r>
      <w:r w:rsidRPr="00273875">
        <w:rPr>
          <w:rFonts w:asciiTheme="majorHAnsi" w:hAnsiTheme="majorHAnsi"/>
          <w:sz w:val="12"/>
        </w:rPr>
        <w:t xml:space="preserve">¶ </w:t>
      </w:r>
      <w:r w:rsidRPr="00273875">
        <w:rPr>
          <w:rStyle w:val="Emphasis"/>
          <w:rFonts w:asciiTheme="majorHAnsi" w:hAnsiTheme="majorHAnsi"/>
        </w:rPr>
        <w:t>‘the sustainability argument has evacuated</w:t>
      </w:r>
      <w:r w:rsidRPr="00273875">
        <w:rPr>
          <w:rFonts w:asciiTheme="majorHAnsi" w:hAnsiTheme="majorHAnsi"/>
        </w:rPr>
        <w:t xml:space="preserve"> the politics of the possible, the </w:t>
      </w:r>
      <w:r w:rsidRPr="00273875">
        <w:rPr>
          <w:rStyle w:val="Emphasis"/>
          <w:rFonts w:asciiTheme="majorHAnsi" w:hAnsiTheme="majorHAnsi"/>
        </w:rPr>
        <w:t>radical contestation of alternative future socio-environmental possibilities</w:t>
      </w:r>
      <w:r w:rsidRPr="00273875">
        <w:rPr>
          <w:rFonts w:asciiTheme="majorHAnsi" w:hAnsiTheme="majorHAnsi"/>
        </w:rPr>
        <w:t xml:space="preserve"> and socio-natural arrangements, </w:t>
      </w:r>
      <w:r w:rsidRPr="00273875">
        <w:rPr>
          <w:rStyle w:val="StyleBoldUnderline"/>
          <w:rFonts w:asciiTheme="majorHAnsi" w:hAnsiTheme="majorHAnsi"/>
        </w:rPr>
        <w:t>and</w:t>
      </w:r>
      <w:r w:rsidRPr="00273875">
        <w:rPr>
          <w:rFonts w:asciiTheme="majorHAnsi" w:hAnsiTheme="majorHAnsi"/>
        </w:rPr>
        <w:t xml:space="preserve"> has </w:t>
      </w:r>
      <w:r w:rsidRPr="00273875">
        <w:rPr>
          <w:rStyle w:val="StyleBoldUnderline"/>
          <w:rFonts w:asciiTheme="majorHAnsi" w:hAnsiTheme="majorHAnsi"/>
        </w:rPr>
        <w:t>silenced the antagonisms and conflicts that are constitutive of our socio-natural orders by externalizing conflict</w:t>
      </w:r>
      <w:r w:rsidRPr="00273875">
        <w:rPr>
          <w:rFonts w:asciiTheme="majorHAnsi" w:hAnsiTheme="majorHAnsi"/>
        </w:rPr>
        <w:t>.’ (Swyngedouw, 2010, p. 228)</w:t>
      </w:r>
      <w:r w:rsidRPr="00273875">
        <w:rPr>
          <w:rFonts w:asciiTheme="majorHAnsi" w:hAnsiTheme="majorHAnsi"/>
          <w:sz w:val="12"/>
        </w:rPr>
        <w:t xml:space="preserve">¶ </w:t>
      </w:r>
      <w:r w:rsidRPr="00273875">
        <w:rPr>
          <w:rFonts w:asciiTheme="majorHAnsi" w:hAnsiTheme="majorHAnsi"/>
        </w:rPr>
        <w:t xml:space="preserve">Others have previously suggested that </w:t>
      </w:r>
      <w:r w:rsidRPr="00273875">
        <w:rPr>
          <w:rStyle w:val="StyleBoldUnderline"/>
          <w:rFonts w:asciiTheme="majorHAnsi" w:hAnsiTheme="majorHAnsi"/>
        </w:rPr>
        <w:t>the discourse of sustainable development</w:t>
      </w:r>
      <w:r w:rsidRPr="00273875">
        <w:rPr>
          <w:rFonts w:asciiTheme="majorHAnsi" w:hAnsiTheme="majorHAnsi"/>
        </w:rPr>
        <w:t xml:space="preserve"> has become hegemonic because it is a consensual language that gets its force, in part at least, from its ambiguity (Luke, 1995; Peterson, 1997). It </w:t>
      </w:r>
      <w:r w:rsidRPr="00273875">
        <w:rPr>
          <w:rStyle w:val="StyleBoldUnderline"/>
          <w:rFonts w:asciiTheme="majorHAnsi" w:hAnsiTheme="majorHAnsi"/>
        </w:rPr>
        <w:t>has a disciplinary role in relation to more radical forms of environmental discourse</w:t>
      </w:r>
      <w:r w:rsidRPr="00273875">
        <w:rPr>
          <w:rFonts w:asciiTheme="majorHAnsi" w:hAnsiTheme="majorHAnsi"/>
        </w:rPr>
        <w:t xml:space="preserve"> and mobilization, </w:t>
      </w:r>
      <w:r w:rsidRPr="00273875">
        <w:rPr>
          <w:rStyle w:val="Emphasis"/>
          <w:rFonts w:asciiTheme="majorHAnsi" w:hAnsiTheme="majorHAnsi"/>
        </w:rPr>
        <w:t>annihilating the possibility of opposition</w:t>
      </w:r>
      <w:r w:rsidRPr="00273875">
        <w:rPr>
          <w:rFonts w:asciiTheme="majorHAnsi" w:hAnsiTheme="majorHAnsi"/>
        </w:rPr>
        <w:t xml:space="preserve">. Several studies have demonstrated that </w:t>
      </w:r>
      <w:r w:rsidRPr="00273875">
        <w:rPr>
          <w:rStyle w:val="StyleBoldUnderline"/>
          <w:rFonts w:asciiTheme="majorHAnsi" w:hAnsiTheme="majorHAnsi"/>
        </w:rPr>
        <w:t>the related discourses of sustainable development and ecological modernization have been naturalized and neutralized by the media</w:t>
      </w:r>
      <w:r w:rsidRPr="00273875">
        <w:rPr>
          <w:rFonts w:asciiTheme="majorHAnsi" w:hAnsiTheme="majorHAnsi"/>
        </w:rPr>
        <w:t>, a key element of contemporary public spheres (Carvalho, 2005b; Carvalho and Pereira, 2008), excluding more socially transformative discourses.</w:t>
      </w:r>
      <w:r w:rsidRPr="00273875">
        <w:rPr>
          <w:rFonts w:asciiTheme="majorHAnsi" w:hAnsiTheme="majorHAnsi"/>
          <w:sz w:val="12"/>
        </w:rPr>
        <w:t xml:space="preserve">¶ </w:t>
      </w:r>
      <w:r w:rsidRPr="00273875">
        <w:rPr>
          <w:rFonts w:asciiTheme="majorHAnsi" w:hAnsiTheme="majorHAnsi"/>
        </w:rPr>
        <w:t xml:space="preserve">Swyngedouw maintains that </w:t>
      </w:r>
      <w:r w:rsidRPr="00273875">
        <w:rPr>
          <w:rStyle w:val="StyleBoldUnderline"/>
          <w:rFonts w:asciiTheme="majorHAnsi" w:hAnsiTheme="majorHAnsi"/>
        </w:rPr>
        <w:t>a similarly hegemonic approach</w:t>
      </w:r>
      <w:r w:rsidRPr="00273875">
        <w:rPr>
          <w:rFonts w:asciiTheme="majorHAnsi" w:hAnsiTheme="majorHAnsi"/>
        </w:rPr>
        <w:t xml:space="preserve"> to climate change </w:t>
      </w:r>
      <w:r w:rsidRPr="00273875">
        <w:rPr>
          <w:rStyle w:val="StyleBoldUnderline"/>
          <w:rFonts w:asciiTheme="majorHAnsi" w:hAnsiTheme="majorHAnsi"/>
        </w:rPr>
        <w:t>has contributed to the</w:t>
      </w:r>
      <w:r w:rsidRPr="00273875">
        <w:rPr>
          <w:rFonts w:asciiTheme="majorHAnsi" w:hAnsiTheme="majorHAnsi"/>
        </w:rPr>
        <w:t xml:space="preserve"> already ongoing </w:t>
      </w:r>
      <w:r w:rsidRPr="00273875">
        <w:rPr>
          <w:rStyle w:val="StyleBoldUnderline"/>
          <w:rFonts w:asciiTheme="majorHAnsi" w:hAnsiTheme="majorHAnsi"/>
        </w:rPr>
        <w:t>de-politicization of public life</w:t>
      </w:r>
      <w:r w:rsidRPr="00273875">
        <w:rPr>
          <w:rFonts w:asciiTheme="majorHAnsi" w:hAnsiTheme="majorHAnsi"/>
        </w:rPr>
        <w:t xml:space="preserve">. </w:t>
      </w:r>
      <w:r w:rsidRPr="00273875">
        <w:rPr>
          <w:rStyle w:val="StyleBoldUnderline"/>
          <w:rFonts w:asciiTheme="majorHAnsi" w:hAnsiTheme="majorHAnsi"/>
        </w:rPr>
        <w:t xml:space="preserve">Dissent and disagreement have no space in a managerial framework that claims to ‘solve the problem’ </w:t>
      </w:r>
      <w:r w:rsidRPr="00273875">
        <w:rPr>
          <w:rStyle w:val="Emphasis"/>
          <w:rFonts w:asciiTheme="majorHAnsi" w:hAnsiTheme="majorHAnsi"/>
        </w:rPr>
        <w:t>while leaving comfortable lifestyles untouched</w:t>
      </w:r>
      <w:r w:rsidRPr="00273875">
        <w:rPr>
          <w:rFonts w:asciiTheme="majorHAnsi" w:hAnsiTheme="majorHAnsi"/>
        </w:rPr>
        <w:t xml:space="preserve">. Instead, a series of mechanisms have been put in place to regulate and trade emissions of greenhouse gases through institutional arrangements and voluntary measures. </w:t>
      </w:r>
      <w:r w:rsidRPr="00273875">
        <w:rPr>
          <w:rStyle w:val="StyleBoldUnderline"/>
          <w:rFonts w:asciiTheme="majorHAnsi" w:hAnsiTheme="majorHAnsi"/>
        </w:rPr>
        <w:t>This can be viewed as a form of governmentality</w:t>
      </w:r>
      <w:r w:rsidRPr="00273875">
        <w:rPr>
          <w:rFonts w:asciiTheme="majorHAnsi" w:hAnsiTheme="majorHAnsi"/>
        </w:rPr>
        <w:t xml:space="preserve"> (Dean, 1999; Foucault, 1991; Rose, 1999) </w:t>
      </w:r>
      <w:r w:rsidRPr="00273875">
        <w:rPr>
          <w:rStyle w:val="StyleBoldUnderline"/>
          <w:rFonts w:asciiTheme="majorHAnsi" w:hAnsiTheme="majorHAnsi"/>
        </w:rPr>
        <w:t>that spans multiple scales and involves different agents through techniques of domination and technologies of subjectification</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Looking at a range of texts from international organizations, Methmann (2010) has recently argued that </w:t>
      </w:r>
      <w:r w:rsidRPr="00273875">
        <w:rPr>
          <w:rStyle w:val="StyleBoldUnderline"/>
          <w:rFonts w:asciiTheme="majorHAnsi" w:hAnsiTheme="majorHAnsi"/>
        </w:rPr>
        <w:t xml:space="preserve">climate protection has been transformed into an </w:t>
      </w:r>
      <w:r w:rsidRPr="00273875">
        <w:rPr>
          <w:rStyle w:val="Emphasis"/>
          <w:rFonts w:asciiTheme="majorHAnsi" w:hAnsiTheme="majorHAnsi"/>
        </w:rPr>
        <w:t>empty signifier</w:t>
      </w:r>
      <w:r w:rsidRPr="00273875">
        <w:rPr>
          <w:rFonts w:asciiTheme="majorHAnsi" w:hAnsiTheme="majorHAnsi"/>
        </w:rPr>
        <w:t xml:space="preserve"> (a concept employed by Laclau and Mouffe, 1985) that is </w:t>
      </w:r>
      <w:r w:rsidRPr="00273875">
        <w:rPr>
          <w:rStyle w:val="StyleBoldUnderline"/>
          <w:rFonts w:asciiTheme="majorHAnsi" w:hAnsiTheme="majorHAnsi"/>
        </w:rPr>
        <w:t>employed</w:t>
      </w:r>
      <w:r w:rsidRPr="00273875">
        <w:rPr>
          <w:rFonts w:asciiTheme="majorHAnsi" w:hAnsiTheme="majorHAnsi"/>
        </w:rPr>
        <w:t xml:space="preserve"> by a multitude of bodies </w:t>
      </w:r>
      <w:r w:rsidRPr="00273875">
        <w:rPr>
          <w:rStyle w:val="StyleBoldUnderline"/>
          <w:rFonts w:asciiTheme="majorHAnsi" w:hAnsiTheme="majorHAnsi"/>
        </w:rPr>
        <w:t>to justify the continuation of their practices which have</w:t>
      </w:r>
      <w:r w:rsidRPr="00273875">
        <w:rPr>
          <w:rFonts w:asciiTheme="majorHAnsi" w:hAnsiTheme="majorHAnsi"/>
        </w:rPr>
        <w:t xml:space="preserve">, paradoxically, </w:t>
      </w:r>
      <w:r w:rsidRPr="00273875">
        <w:rPr>
          <w:rStyle w:val="StyleBoldUnderline"/>
          <w:rFonts w:asciiTheme="majorHAnsi" w:hAnsiTheme="majorHAnsi"/>
        </w:rPr>
        <w:t>contributed to the problem</w:t>
      </w:r>
      <w:r w:rsidRPr="00273875">
        <w:rPr>
          <w:rFonts w:asciiTheme="majorHAnsi" w:hAnsiTheme="majorHAnsi"/>
        </w:rPr>
        <w:t xml:space="preserve">. </w:t>
      </w:r>
      <w:r w:rsidRPr="00273875">
        <w:rPr>
          <w:rStyle w:val="StyleBoldUnderline"/>
          <w:rFonts w:asciiTheme="majorHAnsi" w:hAnsiTheme="majorHAnsi"/>
        </w:rPr>
        <w:t>Thus, the W</w:t>
      </w:r>
      <w:r w:rsidRPr="00273875">
        <w:rPr>
          <w:rFonts w:asciiTheme="majorHAnsi" w:hAnsiTheme="majorHAnsi"/>
        </w:rPr>
        <w:t xml:space="preserve">orld </w:t>
      </w:r>
      <w:r w:rsidRPr="00273875">
        <w:rPr>
          <w:rStyle w:val="StyleBoldUnderline"/>
          <w:rFonts w:asciiTheme="majorHAnsi" w:hAnsiTheme="majorHAnsi"/>
        </w:rPr>
        <w:t>T</w:t>
      </w:r>
      <w:r w:rsidRPr="00273875">
        <w:rPr>
          <w:rFonts w:asciiTheme="majorHAnsi" w:hAnsiTheme="majorHAnsi"/>
        </w:rPr>
        <w:t xml:space="preserve">rade </w:t>
      </w:r>
      <w:r w:rsidRPr="00273875">
        <w:rPr>
          <w:rStyle w:val="StyleBoldUnderline"/>
          <w:rFonts w:asciiTheme="majorHAnsi" w:hAnsiTheme="majorHAnsi"/>
        </w:rPr>
        <w:t>O</w:t>
      </w:r>
      <w:r w:rsidRPr="00273875">
        <w:rPr>
          <w:rFonts w:asciiTheme="majorHAnsi" w:hAnsiTheme="majorHAnsi"/>
        </w:rPr>
        <w:t xml:space="preserve">rganization, for instance, </w:t>
      </w:r>
      <w:r w:rsidRPr="00273875">
        <w:rPr>
          <w:rStyle w:val="StyleBoldUnderline"/>
          <w:rFonts w:asciiTheme="majorHAnsi" w:hAnsiTheme="majorHAnsi"/>
        </w:rPr>
        <w:t>frames climate change as a trade problem and promotes further liberalization</w:t>
      </w:r>
      <w:r w:rsidRPr="00273875">
        <w:rPr>
          <w:rFonts w:asciiTheme="majorHAnsi" w:hAnsiTheme="majorHAnsi"/>
        </w:rPr>
        <w:t xml:space="preserve"> to address it. </w:t>
      </w:r>
      <w:r w:rsidRPr="00273875">
        <w:rPr>
          <w:rStyle w:val="StyleBoldUnderline"/>
          <w:rFonts w:asciiTheme="majorHAnsi" w:hAnsiTheme="majorHAnsi"/>
        </w:rPr>
        <w:t>The I</w:t>
      </w:r>
      <w:r w:rsidRPr="00273875">
        <w:rPr>
          <w:rFonts w:asciiTheme="majorHAnsi" w:hAnsiTheme="majorHAnsi"/>
        </w:rPr>
        <w:t xml:space="preserve">nternational </w:t>
      </w:r>
      <w:r w:rsidRPr="00273875">
        <w:rPr>
          <w:rStyle w:val="StyleBoldUnderline"/>
          <w:rFonts w:asciiTheme="majorHAnsi" w:hAnsiTheme="majorHAnsi"/>
        </w:rPr>
        <w:t>M</w:t>
      </w:r>
      <w:r w:rsidRPr="00273875">
        <w:rPr>
          <w:rFonts w:asciiTheme="majorHAnsi" w:hAnsiTheme="majorHAnsi"/>
        </w:rPr>
        <w:t xml:space="preserve">onetary </w:t>
      </w:r>
      <w:r w:rsidRPr="00273875">
        <w:rPr>
          <w:rStyle w:val="StyleBoldUnderline"/>
          <w:rFonts w:asciiTheme="majorHAnsi" w:hAnsiTheme="majorHAnsi"/>
        </w:rPr>
        <w:t>F</w:t>
      </w:r>
      <w:r w:rsidRPr="00273875">
        <w:rPr>
          <w:rFonts w:asciiTheme="majorHAnsi" w:hAnsiTheme="majorHAnsi"/>
        </w:rPr>
        <w:t xml:space="preserve">und </w:t>
      </w:r>
      <w:r w:rsidRPr="00273875">
        <w:rPr>
          <w:rStyle w:val="StyleBoldUnderline"/>
          <w:rFonts w:asciiTheme="majorHAnsi" w:hAnsiTheme="majorHAnsi"/>
        </w:rPr>
        <w:t>promotes a green fund as a technical solution</w:t>
      </w:r>
      <w:r w:rsidRPr="00273875">
        <w:rPr>
          <w:rFonts w:asciiTheme="majorHAnsi" w:hAnsiTheme="majorHAnsi"/>
        </w:rPr>
        <w:t xml:space="preserve"> to the problem that would be more effective than political negotiations. </w:t>
      </w:r>
      <w:r w:rsidRPr="00273875">
        <w:rPr>
          <w:rStyle w:val="StyleBoldUnderline"/>
          <w:rFonts w:asciiTheme="majorHAnsi" w:hAnsiTheme="majorHAnsi"/>
        </w:rPr>
        <w:t>Both bodies</w:t>
      </w:r>
      <w:r w:rsidRPr="00273875">
        <w:rPr>
          <w:rFonts w:asciiTheme="majorHAnsi" w:hAnsiTheme="majorHAnsi"/>
        </w:rPr>
        <w:t xml:space="preserve">, together with the Organization for Economic Cooperation and Development and the World Bank, </w:t>
      </w:r>
      <w:r w:rsidRPr="00273875">
        <w:rPr>
          <w:rStyle w:val="StyleBoldUnderline"/>
          <w:rFonts w:asciiTheme="majorHAnsi" w:hAnsiTheme="majorHAnsi"/>
        </w:rPr>
        <w:t xml:space="preserve">construct </w:t>
      </w:r>
      <w:r w:rsidRPr="00273875">
        <w:rPr>
          <w:rStyle w:val="Emphasis"/>
          <w:rFonts w:asciiTheme="majorHAnsi" w:hAnsiTheme="majorHAnsi"/>
        </w:rPr>
        <w:t>economic growth as the priority</w:t>
      </w:r>
      <w:r w:rsidRPr="00273875">
        <w:rPr>
          <w:rStyle w:val="StyleBoldUnderline"/>
          <w:rFonts w:asciiTheme="majorHAnsi" w:hAnsiTheme="majorHAnsi"/>
        </w:rPr>
        <w:t xml:space="preserve"> in any climate-oriented policies</w:t>
      </w:r>
      <w:r w:rsidRPr="00273875">
        <w:rPr>
          <w:rFonts w:asciiTheme="majorHAnsi" w:hAnsiTheme="majorHAnsi"/>
        </w:rPr>
        <w:t xml:space="preserve">, which are therefore expected to promote growth. </w:t>
      </w:r>
      <w:r w:rsidRPr="00273875">
        <w:rPr>
          <w:rStyle w:val="StyleBoldUnderline"/>
          <w:rFonts w:asciiTheme="majorHAnsi" w:hAnsiTheme="majorHAnsi"/>
        </w:rPr>
        <w:t xml:space="preserve">Climate protection is thus integrated into ‘the global hegemonic order </w:t>
      </w:r>
      <w:r w:rsidRPr="00273875">
        <w:rPr>
          <w:rStyle w:val="Emphasis"/>
          <w:rFonts w:asciiTheme="majorHAnsi" w:hAnsiTheme="majorHAnsi"/>
        </w:rPr>
        <w:t>without changing the basic social structures of the world economy’</w:t>
      </w:r>
      <w:r w:rsidRPr="00273875">
        <w:rPr>
          <w:rFonts w:asciiTheme="majorHAnsi" w:hAnsiTheme="majorHAnsi"/>
        </w:rPr>
        <w:t xml:space="preserve"> (Methmann, 2010, p. 348). ‘Put bluntly, </w:t>
      </w:r>
      <w:r w:rsidRPr="00273875">
        <w:rPr>
          <w:rStyle w:val="StyleBoldUnderline"/>
          <w:rFonts w:asciiTheme="majorHAnsi" w:hAnsiTheme="majorHAnsi"/>
        </w:rPr>
        <w:t xml:space="preserve">climate mainstreaming fits well in the overall project of sustainable development, that is, </w:t>
      </w:r>
      <w:r w:rsidRPr="00273875">
        <w:rPr>
          <w:rStyle w:val="Emphasis"/>
          <w:rFonts w:asciiTheme="majorHAnsi" w:hAnsiTheme="majorHAnsi"/>
        </w:rPr>
        <w:t>‘sustaining capitalism’ in its present condition.’</w:t>
      </w:r>
      <w:r w:rsidRPr="00273875">
        <w:rPr>
          <w:rFonts w:asciiTheme="majorHAnsi" w:hAnsiTheme="majorHAnsi"/>
        </w:rPr>
        <w:t xml:space="preserve"> (id., p. 369).</w:t>
      </w:r>
    </w:p>
    <w:p w14:paraId="7B676D64" w14:textId="77777777" w:rsidR="00D66B82" w:rsidRPr="00273875" w:rsidRDefault="00D66B82" w:rsidP="00D66B82">
      <w:pPr>
        <w:rPr>
          <w:rFonts w:asciiTheme="majorHAnsi" w:hAnsiTheme="majorHAnsi"/>
        </w:rPr>
      </w:pPr>
    </w:p>
    <w:p w14:paraId="179FEACE" w14:textId="77777777" w:rsidR="00F317D5" w:rsidRPr="00273875" w:rsidRDefault="00F317D5" w:rsidP="00F317D5">
      <w:pPr>
        <w:pStyle w:val="Heading3"/>
      </w:pPr>
      <w:bookmarkStart w:id="1" w:name="_Toc319256563"/>
      <w:r w:rsidRPr="00273875">
        <w:t>“Climate Vulnerability” Rhetoric Bad</w:t>
      </w:r>
      <w:bookmarkEnd w:id="1"/>
    </w:p>
    <w:p w14:paraId="6CFF9CB4" w14:textId="77777777" w:rsidR="00F317D5" w:rsidRPr="00273875" w:rsidRDefault="00F317D5" w:rsidP="00F317D5">
      <w:pPr>
        <w:pStyle w:val="Heading4"/>
      </w:pPr>
      <w:r w:rsidRPr="00273875">
        <w:t>Their “climate vulnerability” rhetoric is paternalistic and whitewashes the history of exploitation that produces the unequal harms of climate change – only re-framing both problems and solutions in terms of marginalized perspectives can produce an effective overhaul of the industrial system driving climate change</w:t>
      </w:r>
    </w:p>
    <w:p w14:paraId="252B8440" w14:textId="77777777" w:rsidR="00F317D5" w:rsidRPr="00273875" w:rsidRDefault="00F317D5" w:rsidP="00F317D5">
      <w:pPr>
        <w:rPr>
          <w:rStyle w:val="StyleStyleBold12pt"/>
          <w:rFonts w:asciiTheme="majorHAnsi" w:hAnsiTheme="majorHAnsi"/>
        </w:rPr>
      </w:pPr>
      <w:r w:rsidRPr="00273875">
        <w:rPr>
          <w:rStyle w:val="StyleStyleBold12pt"/>
          <w:rFonts w:asciiTheme="majorHAnsi" w:hAnsiTheme="majorHAnsi"/>
        </w:rPr>
        <w:t>Cuomo 11</w:t>
      </w:r>
    </w:p>
    <w:p w14:paraId="117D6398" w14:textId="77777777" w:rsidR="00F317D5" w:rsidRPr="00273875" w:rsidRDefault="00F317D5" w:rsidP="00F317D5">
      <w:pPr>
        <w:rPr>
          <w:rFonts w:asciiTheme="majorHAnsi" w:hAnsiTheme="majorHAnsi"/>
        </w:rPr>
      </w:pPr>
      <w:r w:rsidRPr="00273875">
        <w:rPr>
          <w:rFonts w:asciiTheme="majorHAnsi" w:hAnsiTheme="majorHAnsi"/>
        </w:rPr>
        <w:t>(Chris Cuomo, Prof. of Philosophy @ Georgia, “Climate Change, Vulnerability, and Responsibility,” Hypatia vol. 26, no. 4 (Fall 2011)</w:t>
      </w:r>
    </w:p>
    <w:p w14:paraId="1262779E" w14:textId="77777777" w:rsidR="00F317D5" w:rsidRPr="00273875" w:rsidRDefault="00F317D5" w:rsidP="00F317D5">
      <w:pPr>
        <w:rPr>
          <w:rFonts w:asciiTheme="majorHAnsi" w:hAnsiTheme="majorHAnsi"/>
        </w:rPr>
      </w:pPr>
    </w:p>
    <w:p w14:paraId="6693A11E" w14:textId="77777777" w:rsidR="00F317D5" w:rsidRPr="00273875" w:rsidRDefault="00F317D5" w:rsidP="00F317D5">
      <w:pPr>
        <w:rPr>
          <w:rFonts w:asciiTheme="majorHAnsi" w:hAnsiTheme="majorHAnsi"/>
        </w:rPr>
      </w:pPr>
      <w:r w:rsidRPr="00273875">
        <w:rPr>
          <w:rStyle w:val="StyleBoldUnderline"/>
          <w:rFonts w:asciiTheme="majorHAnsi" w:hAnsiTheme="majorHAnsi"/>
        </w:rPr>
        <w:t xml:space="preserve">Climate change was manufactured in </w:t>
      </w:r>
      <w:r w:rsidRPr="00273875">
        <w:rPr>
          <w:rStyle w:val="Emphasis"/>
          <w:rFonts w:asciiTheme="majorHAnsi" w:hAnsiTheme="majorHAnsi"/>
        </w:rPr>
        <w:t>a crucible of inequality</w:t>
      </w:r>
      <w:r w:rsidRPr="00273875">
        <w:rPr>
          <w:rFonts w:asciiTheme="majorHAnsi" w:hAnsiTheme="majorHAnsi"/>
        </w:rPr>
        <w:t xml:space="preserve">, </w:t>
      </w:r>
      <w:r w:rsidRPr="00273875">
        <w:rPr>
          <w:rStyle w:val="StyleBoldUnderline"/>
          <w:rFonts w:asciiTheme="majorHAnsi" w:hAnsiTheme="majorHAnsi"/>
        </w:rPr>
        <w:t>for it is a product of</w:t>
      </w:r>
      <w:r w:rsidRPr="00273875">
        <w:rPr>
          <w:rFonts w:asciiTheme="majorHAnsi" w:hAnsiTheme="majorHAnsi"/>
        </w:rPr>
        <w:t xml:space="preserve"> the industrial and the fossil-fuel eras, </w:t>
      </w:r>
      <w:r w:rsidRPr="00273875">
        <w:rPr>
          <w:rStyle w:val="Emphasis"/>
          <w:rFonts w:asciiTheme="majorHAnsi" w:hAnsiTheme="majorHAnsi"/>
        </w:rPr>
        <w:t>historical forces powered by exploitation, colonialism, and</w:t>
      </w:r>
      <w:r w:rsidRPr="00273875">
        <w:rPr>
          <w:rFonts w:asciiTheme="majorHAnsi" w:hAnsiTheme="majorHAnsi"/>
        </w:rPr>
        <w:t xml:space="preserve"> nearly limitless </w:t>
      </w:r>
      <w:r w:rsidRPr="00273875">
        <w:rPr>
          <w:rStyle w:val="Emphasis"/>
          <w:rFonts w:asciiTheme="majorHAnsi" w:hAnsiTheme="majorHAnsi"/>
        </w:rPr>
        <w:t>instrumental use of “nature.”</w:t>
      </w:r>
      <w:r w:rsidRPr="00273875">
        <w:rPr>
          <w:rFonts w:asciiTheme="majorHAnsi" w:hAnsiTheme="majorHAnsi"/>
        </w:rPr>
        <w:t xml:space="preserve"> </w:t>
      </w:r>
      <w:r w:rsidRPr="00273875">
        <w:rPr>
          <w:rStyle w:val="StyleBoldUnderline"/>
          <w:rFonts w:asciiTheme="majorHAnsi" w:hAnsiTheme="majorHAnsi"/>
        </w:rPr>
        <w:t>The world’s wealthiest nations, and</w:t>
      </w:r>
      <w:r w:rsidRPr="00273875">
        <w:rPr>
          <w:rFonts w:asciiTheme="majorHAnsi" w:hAnsiTheme="majorHAnsi"/>
        </w:rPr>
        <w:t xml:space="preserve"> the </w:t>
      </w:r>
      <w:r w:rsidRPr="00273875">
        <w:rPr>
          <w:rStyle w:val="StyleBoldUnderline"/>
          <w:rFonts w:asciiTheme="majorHAnsi" w:hAnsiTheme="majorHAnsi"/>
        </w:rPr>
        <w:t>privileged elite</w:t>
      </w:r>
      <w:r w:rsidRPr="00273875">
        <w:rPr>
          <w:rFonts w:asciiTheme="majorHAnsi" w:hAnsiTheme="majorHAnsi"/>
        </w:rPr>
        <w:t xml:space="preserve"> and industry-owning sectors of nearly all nations, </w:t>
      </w:r>
      <w:r w:rsidRPr="00273875">
        <w:rPr>
          <w:rStyle w:val="StyleBoldUnderline"/>
          <w:rFonts w:asciiTheme="majorHAnsi" w:hAnsiTheme="majorHAnsi"/>
        </w:rPr>
        <w:t>have built fortunes and long-term economic stability on decades of unchecked development and energy consumption</w:t>
      </w:r>
      <w:r w:rsidRPr="00273875">
        <w:rPr>
          <w:rFonts w:asciiTheme="majorHAnsi" w:hAnsiTheme="majorHAnsi"/>
        </w:rPr>
        <w:t xml:space="preserve">. By dumping harmful waste into the common atmosphere </w:t>
      </w:r>
      <w:r w:rsidRPr="00273875">
        <w:rPr>
          <w:rStyle w:val="StyleBoldUnderline"/>
          <w:rFonts w:asciiTheme="majorHAnsi" w:hAnsiTheme="majorHAnsi"/>
        </w:rPr>
        <w:t>we have endangered everyone, including those who have contributed little or nothing at all</w:t>
      </w:r>
      <w:r w:rsidRPr="00273875">
        <w:rPr>
          <w:rFonts w:asciiTheme="majorHAnsi" w:hAnsiTheme="majorHAnsi"/>
        </w:rPr>
        <w:t xml:space="preserve"> </w:t>
      </w:r>
      <w:r w:rsidRPr="00273875">
        <w:rPr>
          <w:rFonts w:asciiTheme="majorHAnsi" w:hAnsiTheme="majorHAnsi"/>
          <w:sz w:val="12"/>
          <w:szCs w:val="12"/>
        </w:rPr>
        <w:t xml:space="preserve">to the industrial greenhouse effect: the “least developed” nations, the natural world, and future generations. The Kyoto Protocol, the present binding treaty on climate change (adopted in 1997 and scheduled to expire in 2012) acknowledges that the structural and historical inequalities behind climate change create an ethical imperative for developed nations to prioritize serious mitigation efforts and to direct adequate resources toward mitigation and adaptation efforts in poorer nations. Adaptation refers to “practical steps to protect countries and communities from the likely disruption and damage that will result from effects of climate change” (Levina and Tirpak 2006, 6). Even the nonbinding Copenhagen Accord commits funding for adaptation for the world’s “most vulnerable’’ countries (UNFCCC 2010).¶ </w:t>
      </w:r>
      <w:r w:rsidRPr="00273875">
        <w:rPr>
          <w:rStyle w:val="Emphasis"/>
          <w:rFonts w:asciiTheme="majorHAnsi" w:hAnsiTheme="majorHAnsi"/>
        </w:rPr>
        <w:t>The theme of vulnerability</w:t>
      </w:r>
      <w:r w:rsidRPr="00273875">
        <w:rPr>
          <w:rFonts w:asciiTheme="majorHAnsi" w:hAnsiTheme="majorHAnsi"/>
        </w:rPr>
        <w:t xml:space="preserve"> </w:t>
      </w:r>
      <w:r w:rsidRPr="00273875">
        <w:rPr>
          <w:rStyle w:val="StyleBoldUnderline"/>
          <w:rFonts w:asciiTheme="majorHAnsi" w:hAnsiTheme="majorHAnsi"/>
        </w:rPr>
        <w:t>is common in discussions of the dangers of climate change</w:t>
      </w:r>
      <w:r w:rsidRPr="00273875">
        <w:rPr>
          <w:rFonts w:asciiTheme="majorHAnsi" w:hAnsiTheme="majorHAnsi"/>
        </w:rPr>
        <w:t xml:space="preserve">. </w:t>
      </w:r>
      <w:r w:rsidRPr="00273875">
        <w:rPr>
          <w:rStyle w:val="StyleBoldUnderline"/>
          <w:rFonts w:asciiTheme="majorHAnsi" w:hAnsiTheme="majorHAnsi"/>
        </w:rPr>
        <w:t>Ecological vulnerabilities can result from historical injustices and differences in power</w:t>
      </w:r>
      <w:r w:rsidRPr="00273875">
        <w:rPr>
          <w:rFonts w:asciiTheme="majorHAnsi" w:hAnsiTheme="majorHAnsi"/>
        </w:rPr>
        <w:t xml:space="preserve">, </w:t>
      </w:r>
      <w:r w:rsidRPr="00273875">
        <w:rPr>
          <w:rFonts w:asciiTheme="majorHAnsi" w:hAnsiTheme="majorHAnsi"/>
          <w:sz w:val="12"/>
          <w:szCs w:val="12"/>
        </w:rPr>
        <w:t>although some are primarily a matter of geographical location. For example, due to the features of their unique location, Arctic communities are facing unprecedented problems resulting from the increases in average temperatures over the last several decades (Alaska had the highest increase in temperature on the planet from 1970 to 2004). In remote northern villages, erosion and melting of permafrost causes land to collapse and deteriorate, and subsistence practices bring increased risk because travel can be perilous on a landscape that ought to be frozen but is instead melting unpredictably (Cuomo, Eisner, Hinkel 2008). For native communities whose lifeways and spiritual identities are based in subsistence traditions, much will be lost if local species are decimated and human connections to homelands are ruptured due to the industrial greenhouse effect.¶</w:t>
      </w:r>
      <w:r w:rsidRPr="00273875">
        <w:rPr>
          <w:rFonts w:asciiTheme="majorHAnsi" w:hAnsiTheme="majorHAnsi"/>
          <w:sz w:val="12"/>
        </w:rPr>
        <w:t xml:space="preserve"> </w:t>
      </w:r>
      <w:r w:rsidRPr="00273875">
        <w:rPr>
          <w:rStyle w:val="StyleBoldUnderline"/>
          <w:rFonts w:asciiTheme="majorHAnsi" w:hAnsiTheme="majorHAnsi"/>
        </w:rPr>
        <w:t xml:space="preserve">The aftermath of Hurricane Katrina made it plain that </w:t>
      </w:r>
      <w:r w:rsidRPr="00273875">
        <w:rPr>
          <w:rStyle w:val="Emphasis"/>
          <w:rFonts w:asciiTheme="majorHAnsi" w:hAnsiTheme="majorHAnsi"/>
        </w:rPr>
        <w:t>structural inequalities produced by racism</w:t>
      </w:r>
      <w:r w:rsidRPr="00273875">
        <w:rPr>
          <w:rStyle w:val="StyleBoldUnderline"/>
          <w:rFonts w:asciiTheme="majorHAnsi" w:hAnsiTheme="majorHAnsi"/>
        </w:rPr>
        <w:t xml:space="preserve"> can determine who is most affected by severe weather events, and in turn </w:t>
      </w:r>
      <w:r w:rsidRPr="00273875">
        <w:rPr>
          <w:rStyle w:val="Emphasis"/>
          <w:rFonts w:asciiTheme="majorHAnsi" w:hAnsiTheme="majorHAnsi"/>
        </w:rPr>
        <w:t>disasters can greatly intensify</w:t>
      </w:r>
      <w:r w:rsidRPr="00273875">
        <w:rPr>
          <w:rFonts w:asciiTheme="majorHAnsi" w:hAnsiTheme="majorHAnsi"/>
        </w:rPr>
        <w:t xml:space="preserve"> social and political </w:t>
      </w:r>
      <w:r w:rsidRPr="00273875">
        <w:rPr>
          <w:rStyle w:val="Emphasis"/>
          <w:rFonts w:asciiTheme="majorHAnsi" w:hAnsiTheme="majorHAnsi"/>
        </w:rPr>
        <w:t>inequalities</w:t>
      </w:r>
      <w:r w:rsidRPr="00273875">
        <w:rPr>
          <w:rFonts w:asciiTheme="majorHAnsi" w:hAnsiTheme="majorHAnsi"/>
          <w:sz w:val="12"/>
          <w:szCs w:val="12"/>
        </w:rPr>
        <w:t>. In addition, within nearly any society the poorest and most vulnerable includes disproportionate numbers of females, people of color, and children. Research shows that large-scale disasters are especially devastating for those who lack economic and decision-making power, and that “economic insecurity is a key factor increasing the impact of disasters on women as caregivers, producers, and com- munity actors” (Enarson 2000, viii). But</w:t>
      </w:r>
      <w:r w:rsidRPr="00273875">
        <w:rPr>
          <w:rFonts w:asciiTheme="majorHAnsi" w:hAnsiTheme="majorHAnsi"/>
        </w:rPr>
        <w:t xml:space="preserve"> </w:t>
      </w:r>
      <w:r w:rsidRPr="00273875">
        <w:rPr>
          <w:rStyle w:val="StyleBoldUnderline"/>
          <w:rFonts w:asciiTheme="majorHAnsi" w:hAnsiTheme="majorHAnsi"/>
        </w:rPr>
        <w:t>economic security is not the only factor influencing female vulnerabilities</w:t>
      </w:r>
      <w:r w:rsidRPr="00273875">
        <w:rPr>
          <w:rFonts w:asciiTheme="majorHAnsi" w:hAnsiTheme="majorHAnsi"/>
        </w:rPr>
        <w:t xml:space="preserve">. </w:t>
      </w:r>
      <w:r w:rsidRPr="00273875">
        <w:rPr>
          <w:rStyle w:val="StyleBoldUnderline"/>
          <w:rFonts w:asciiTheme="majorHAnsi" w:hAnsiTheme="majorHAnsi"/>
        </w:rPr>
        <w:t xml:space="preserve">Existing social roles and divisions of labor can also set the stage for </w:t>
      </w:r>
      <w:r w:rsidRPr="00273875">
        <w:rPr>
          <w:rStyle w:val="Emphasis"/>
          <w:rFonts w:asciiTheme="majorHAnsi" w:hAnsiTheme="majorHAnsi"/>
        </w:rPr>
        <w:t>increased susceptibility to harm</w:t>
      </w:r>
      <w:r w:rsidRPr="00273875">
        <w:rPr>
          <w:rFonts w:asciiTheme="majorHAnsi" w:hAnsiTheme="majorHAnsi"/>
        </w:rPr>
        <w:t xml:space="preserve">. </w:t>
      </w:r>
      <w:r w:rsidRPr="00273875">
        <w:rPr>
          <w:rFonts w:asciiTheme="majorHAnsi" w:hAnsiTheme="majorHAnsi"/>
          <w:sz w:val="12"/>
          <w:szCs w:val="12"/>
        </w:rPr>
        <w:t>The tsunami that struck Asia in late 2004 resulted in a much greater loss of life among women and girls in many locations, because women “stayed behind to look for their children and other relatives; men more often than women can swim; men more often than women can climb trees,” and at the time the waves struck, many men and boys were working in small boats or doing errands away from home (Oxfam 2005; see also American Congress of Obstetricians and Gynecologists 2006).¶ Extreme droughts, already occurring due to climate change, exacerbate gender inequalities in places where it is women’s and girls’ responsibility to gather daily water, for when water becomes more scarce, “many poor people, but particularly women and girls, will have to spend more time and energy fetching water from further away” (Stern 2009, 70). Physical hardship for women and girls is multi- plied, but there are also auxiliary effects, such as decreased opportunities for girls to attend school and increased risk of assault (American Congress of Obstetri- cians and Gynecologists 2006; Stern 2009; UN News Centre 2009). And wealthier high emitters with running water are not immune to such ecological pressures. In southeast Australia previously prosperous farmers are suffering due to reduced water availability and accompanying distribution policies. Women married to men in farming families report that their burden is greatly increased, because drought reduces farm income, and when wages are needed women find more opportunities for off-farm work. Some must travel far or temporarily relo- cate for employment, although their caretaking responsibilities remain. Male partners respond to the compounding impacts of loss of financial security, liveli- hood, and identity with increased incidences of depression and domestic violence (Alston 2008). Not surprisingly, their vulnerabilities are also shaped by norms of sex and gender.¶ Attention to ecological and social vulnerabilities should inform harm- reduction strategies, and as resources are directed toward communities facing imminent threats, claims about vulnerabilities will become increasingly influential.</w:t>
      </w:r>
      <w:r w:rsidRPr="00273875">
        <w:rPr>
          <w:rFonts w:asciiTheme="majorHAnsi" w:hAnsiTheme="majorHAnsi"/>
        </w:rPr>
        <w:t xml:space="preserve"> </w:t>
      </w:r>
      <w:r w:rsidRPr="00273875">
        <w:rPr>
          <w:rStyle w:val="StyleBoldUnderline"/>
          <w:rFonts w:asciiTheme="majorHAnsi" w:hAnsiTheme="majorHAnsi"/>
        </w:rPr>
        <w:t>But care should be taken when claims about vulnerability are employed to get decision-makers to pay attention and do the right thing</w:t>
      </w:r>
      <w:r w:rsidRPr="00273875">
        <w:rPr>
          <w:rFonts w:asciiTheme="majorHAnsi" w:hAnsiTheme="majorHAnsi"/>
        </w:rPr>
        <w:t xml:space="preserve">. </w:t>
      </w:r>
      <w:r w:rsidRPr="00273875">
        <w:rPr>
          <w:rStyle w:val="StyleBoldUnderline"/>
          <w:rFonts w:asciiTheme="majorHAnsi" w:hAnsiTheme="majorHAnsi"/>
        </w:rPr>
        <w:t>Framing structural inequalities</w:t>
      </w:r>
      <w:r w:rsidRPr="00273875">
        <w:rPr>
          <w:rFonts w:asciiTheme="majorHAnsi" w:hAnsiTheme="majorHAnsi"/>
        </w:rPr>
        <w:t xml:space="preserve"> only </w:t>
      </w:r>
      <w:r w:rsidRPr="00273875">
        <w:rPr>
          <w:rStyle w:val="StyleBoldUnderline"/>
          <w:rFonts w:asciiTheme="majorHAnsi" w:hAnsiTheme="majorHAnsi"/>
        </w:rPr>
        <w:t xml:space="preserve">in terms of </w:t>
      </w:r>
      <w:r w:rsidRPr="00273875">
        <w:rPr>
          <w:rStyle w:val="Emphasis"/>
          <w:rFonts w:asciiTheme="majorHAnsi" w:hAnsiTheme="majorHAnsi"/>
        </w:rPr>
        <w:t>susceptibility to harms</w:t>
      </w:r>
      <w:r w:rsidRPr="00273875">
        <w:rPr>
          <w:rStyle w:val="StyleBoldUnderline"/>
          <w:rFonts w:asciiTheme="majorHAnsi" w:hAnsiTheme="majorHAnsi"/>
        </w:rPr>
        <w:t xml:space="preserve"> focuses attention on the supposed weaknesses or limitations of those who are in harm’s way, but says </w:t>
      </w:r>
      <w:r w:rsidRPr="00273875">
        <w:rPr>
          <w:rStyle w:val="Emphasis"/>
          <w:rFonts w:asciiTheme="majorHAnsi" w:hAnsiTheme="majorHAnsi"/>
        </w:rPr>
        <w:t>little about whether injustices</w:t>
      </w:r>
      <w:r w:rsidRPr="00273875">
        <w:rPr>
          <w:rFonts w:asciiTheme="majorHAnsi" w:hAnsiTheme="majorHAnsi"/>
        </w:rPr>
        <w:t xml:space="preserve"> or other harms </w:t>
      </w:r>
      <w:r w:rsidRPr="00273875">
        <w:rPr>
          <w:rStyle w:val="Emphasis"/>
          <w:rFonts w:asciiTheme="majorHAnsi" w:hAnsiTheme="majorHAnsi"/>
        </w:rPr>
        <w:t>have put them in such precarious positions</w:t>
      </w:r>
      <w:r w:rsidRPr="00273875">
        <w:rPr>
          <w:rFonts w:asciiTheme="majorHAnsi" w:hAnsiTheme="majorHAnsi"/>
        </w:rPr>
        <w:t xml:space="preserve">. </w:t>
      </w:r>
      <w:r w:rsidRPr="00273875">
        <w:rPr>
          <w:rStyle w:val="Emphasis"/>
          <w:rFonts w:asciiTheme="majorHAnsi" w:hAnsiTheme="majorHAnsi"/>
        </w:rPr>
        <w:t>Emphasizing vulnerability</w:t>
      </w:r>
      <w:r w:rsidRPr="00273875">
        <w:rPr>
          <w:rFonts w:asciiTheme="majorHAnsi" w:hAnsiTheme="majorHAnsi"/>
        </w:rPr>
        <w:t xml:space="preserve"> also </w:t>
      </w:r>
      <w:r w:rsidRPr="00273875">
        <w:rPr>
          <w:rStyle w:val="Emphasis"/>
          <w:rFonts w:asciiTheme="majorHAnsi" w:hAnsiTheme="majorHAnsi"/>
        </w:rPr>
        <w:t>tends to obfuscate the agency, knowledge, and resilience of members of disempowered or marginalized groups</w:t>
      </w:r>
      <w:r w:rsidRPr="00273875">
        <w:rPr>
          <w:rFonts w:asciiTheme="majorHAnsi" w:hAnsiTheme="majorHAnsi"/>
        </w:rPr>
        <w:t xml:space="preserve">. </w:t>
      </w:r>
      <w:r w:rsidRPr="00273875">
        <w:rPr>
          <w:rStyle w:val="StyleBoldUnderline"/>
          <w:rFonts w:asciiTheme="majorHAnsi" w:hAnsiTheme="majorHAnsi"/>
        </w:rPr>
        <w:t>Those who are categorically in harm’s way are ethical agents and community members with individual and collective priorities and capacities, not sitting ducks requiring paternalistic regard</w:t>
      </w:r>
      <w:r w:rsidRPr="00273875">
        <w:rPr>
          <w:rFonts w:asciiTheme="majorHAnsi" w:hAnsiTheme="majorHAnsi"/>
        </w:rPr>
        <w:t xml:space="preserve">, despite the fact that they may be entitled to resources for dealing with the impacts of problems created by wealthy corporations and societies. </w:t>
      </w:r>
      <w:r w:rsidRPr="00273875">
        <w:rPr>
          <w:rStyle w:val="StyleBoldUnderline"/>
          <w:rFonts w:asciiTheme="majorHAnsi" w:hAnsiTheme="majorHAnsi"/>
        </w:rPr>
        <w:t>Alternatives to discourses of vulnerability are</w:t>
      </w:r>
      <w:r w:rsidRPr="00273875">
        <w:rPr>
          <w:rFonts w:asciiTheme="majorHAnsi" w:hAnsiTheme="majorHAnsi"/>
        </w:rPr>
        <w:t xml:space="preserve"> therefore </w:t>
      </w:r>
      <w:r w:rsidRPr="00273875">
        <w:rPr>
          <w:rStyle w:val="StyleBoldUnderline"/>
          <w:rFonts w:asciiTheme="majorHAnsi" w:hAnsiTheme="majorHAnsi"/>
        </w:rPr>
        <w:t>emerging from indigenous, anti-globalization, feminist, and youth movements for climate justice</w:t>
      </w:r>
      <w:r w:rsidRPr="00273875">
        <w:rPr>
          <w:rFonts w:asciiTheme="majorHAnsi" w:hAnsiTheme="majorHAnsi"/>
        </w:rPr>
        <w:t xml:space="preserve">. These movements point out that </w:t>
      </w:r>
      <w:r w:rsidRPr="00273875">
        <w:rPr>
          <w:rStyle w:val="StyleBoldUnderline"/>
          <w:rFonts w:asciiTheme="majorHAnsi" w:hAnsiTheme="majorHAnsi"/>
        </w:rPr>
        <w:t xml:space="preserve">many communities are in vulnerable positions precisely because they uphold ecological values that have not been engulfed by global capitalism and technological modernization, </w:t>
      </w:r>
      <w:r w:rsidRPr="00273875">
        <w:rPr>
          <w:rStyle w:val="Emphasis"/>
          <w:rFonts w:asciiTheme="majorHAnsi" w:hAnsiTheme="majorHAnsi"/>
        </w:rPr>
        <w:t>recognizing marginal status in fossil-fuel cultures to be a sign of wisdom and resilience rather than weakness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sz w:val="12"/>
          <w:szCs w:val="12"/>
        </w:rPr>
        <w:t>The fact that climate change disproportionately affects women, people of color, and the poor provides sufficient reason to regard it as a matter of feminist concern (Masika 2002; Hemmati and Ro ̈hr 2007; Dankelman 2010). Ecofeminist writers in particular have examined the masculinism, misogyny, racism, and anthropocentrism behind the cultures that have produced and enabled such eco-destructive forms of development and progress (Griffin 1978; Merchant 1980; Haraway 1990; Warren 1990; Cuomo 1992; Gaard and Gruen 1993; Mies and Shiva 1993; Plumwood 1994; Cuomo 1998).</w:t>
      </w:r>
      <w:r w:rsidRPr="00273875">
        <w:rPr>
          <w:rFonts w:asciiTheme="majorHAnsi" w:hAnsiTheme="majorHAnsi"/>
        </w:rPr>
        <w:t xml:space="preserve"> </w:t>
      </w:r>
      <w:r w:rsidRPr="00273875">
        <w:rPr>
          <w:rStyle w:val="StyleBoldUnderline"/>
          <w:rFonts w:asciiTheme="majorHAnsi" w:hAnsiTheme="majorHAnsi"/>
        </w:rPr>
        <w:t>Analyses such as these frame consideration of vulnerabilities and inequalities in relation to the aims of justice, empowerment, and biotic flourishing</w:t>
      </w:r>
      <w:r w:rsidRPr="00273875">
        <w:rPr>
          <w:rFonts w:asciiTheme="majorHAnsi" w:hAnsiTheme="majorHAnsi"/>
        </w:rPr>
        <w:t xml:space="preserve">, and emphasize the promise of feminist perspectives for cultivating alternatives to destructive cultures and technologies. </w:t>
      </w:r>
      <w:r w:rsidRPr="00273875">
        <w:rPr>
          <w:rStyle w:val="StyleBoldUnderline"/>
          <w:rFonts w:asciiTheme="majorHAnsi" w:hAnsiTheme="majorHAnsi"/>
        </w:rPr>
        <w:t xml:space="preserve">One such perspective I rely on throughout this essay takes responsibility to include </w:t>
      </w:r>
      <w:r w:rsidRPr="00273875">
        <w:rPr>
          <w:rStyle w:val="Emphasis"/>
          <w:rFonts w:asciiTheme="majorHAnsi" w:hAnsiTheme="majorHAnsi"/>
        </w:rPr>
        <w:t>attentiveness to histories of exploitation</w:t>
      </w:r>
      <w:r w:rsidRPr="00273875">
        <w:rPr>
          <w:rFonts w:asciiTheme="majorHAnsi" w:hAnsiTheme="majorHAnsi"/>
        </w:rPr>
        <w:t xml:space="preserve">, </w:t>
      </w:r>
      <w:r w:rsidRPr="00273875">
        <w:rPr>
          <w:rStyle w:val="StyleBoldUnderline"/>
          <w:rFonts w:asciiTheme="majorHAnsi" w:hAnsiTheme="majorHAnsi"/>
        </w:rPr>
        <w:t>and regards the cultivation of responsible caring attitudes and actions as necessary for the development of ethical social and ecological relationships</w:t>
      </w:r>
      <w:r w:rsidRPr="00273875">
        <w:rPr>
          <w:rFonts w:asciiTheme="majorHAnsi" w:hAnsiTheme="majorHAnsi"/>
        </w:rPr>
        <w:t>.3</w:t>
      </w:r>
    </w:p>
    <w:p w14:paraId="6D7AB5DE" w14:textId="77777777" w:rsidR="00F317D5" w:rsidRPr="00273875" w:rsidRDefault="00F317D5" w:rsidP="00D66B82">
      <w:pPr>
        <w:rPr>
          <w:rFonts w:asciiTheme="majorHAnsi" w:hAnsiTheme="majorHAnsi"/>
        </w:rPr>
      </w:pPr>
    </w:p>
    <w:p w14:paraId="45F3D9BC" w14:textId="77777777" w:rsidR="00547E87" w:rsidRPr="00273875" w:rsidRDefault="00547E87" w:rsidP="00547E87">
      <w:pPr>
        <w:pStyle w:val="Heading3"/>
        <w:rPr>
          <w:rFonts w:cs="Times New Roman"/>
        </w:rPr>
      </w:pPr>
      <w:r w:rsidRPr="00273875">
        <w:rPr>
          <w:rFonts w:cs="Times New Roman"/>
        </w:rPr>
        <w:t>Green Development Link</w:t>
      </w:r>
    </w:p>
    <w:p w14:paraId="36F4D0CC" w14:textId="77777777" w:rsidR="00547E87" w:rsidRPr="00273875" w:rsidRDefault="00547E87" w:rsidP="00547E87">
      <w:pPr>
        <w:pStyle w:val="Heading4"/>
      </w:pPr>
      <w:r w:rsidRPr="00273875">
        <w:t>Green development only replicates capitalism – it’s a conservative attempt to maintain existing forces of production despite environmental stress – even progressive transformations fail if they don’t explicitly target capital</w:t>
      </w:r>
    </w:p>
    <w:p w14:paraId="68FAF13B" w14:textId="77777777" w:rsidR="00547E87" w:rsidRPr="00273875" w:rsidRDefault="00547E87" w:rsidP="00547E87">
      <w:pPr>
        <w:rPr>
          <w:rStyle w:val="StyleStyleBold12pt"/>
          <w:rFonts w:asciiTheme="majorHAnsi" w:hAnsiTheme="majorHAnsi"/>
        </w:rPr>
      </w:pPr>
      <w:r w:rsidRPr="00273875">
        <w:rPr>
          <w:rStyle w:val="StyleStyleBold12pt"/>
          <w:rFonts w:asciiTheme="majorHAnsi" w:hAnsiTheme="majorHAnsi"/>
        </w:rPr>
        <w:t>Foster 4</w:t>
      </w:r>
    </w:p>
    <w:p w14:paraId="7E055D70" w14:textId="77777777" w:rsidR="00547E87" w:rsidRPr="00273875" w:rsidRDefault="00547E87" w:rsidP="00547E87">
      <w:pPr>
        <w:rPr>
          <w:rFonts w:asciiTheme="majorHAnsi" w:hAnsiTheme="majorHAnsi"/>
        </w:rPr>
      </w:pPr>
      <w:r w:rsidRPr="00273875">
        <w:rPr>
          <w:rFonts w:asciiTheme="majorHAnsi" w:hAnsiTheme="majorHAnsi"/>
        </w:rPr>
        <w:t>(John Bellamy, prof of sociology @ U of Oregon, “Ecology, Capitalism, and the Socialization of Nature”, interviewed by Dennis Soron, http://monthlyreview.org/2004/11/01/ecology-capitalism-and-the-socialization-of-nature)</w:t>
      </w:r>
    </w:p>
    <w:p w14:paraId="2EDE9F4E" w14:textId="77777777" w:rsidR="00547E87" w:rsidRPr="00273875" w:rsidRDefault="00547E87" w:rsidP="00547E87">
      <w:pPr>
        <w:rPr>
          <w:rFonts w:asciiTheme="majorHAnsi" w:hAnsiTheme="majorHAnsi"/>
        </w:rPr>
      </w:pPr>
    </w:p>
    <w:p w14:paraId="2D923280" w14:textId="77777777" w:rsidR="00547E87" w:rsidRPr="00273875" w:rsidRDefault="00547E87" w:rsidP="00547E87">
      <w:pPr>
        <w:rPr>
          <w:rFonts w:asciiTheme="majorHAnsi" w:hAnsiTheme="majorHAnsi"/>
          <w:sz w:val="12"/>
        </w:rPr>
      </w:pPr>
      <w:r w:rsidRPr="00273875">
        <w:rPr>
          <w:rStyle w:val="Emphasis"/>
          <w:rFonts w:asciiTheme="majorHAnsi" w:hAnsiTheme="majorHAnsi"/>
        </w:rPr>
        <w:t>DS</w:t>
      </w:r>
      <w:r w:rsidRPr="00273875">
        <w:rPr>
          <w:rFonts w:asciiTheme="majorHAnsi" w:hAnsiTheme="majorHAnsi"/>
        </w:rPr>
        <w:t xml:space="preserve">: In light of this kind of political inertia, </w:t>
      </w:r>
      <w:r w:rsidRPr="00273875">
        <w:rPr>
          <w:rStyle w:val="StyleBoldUnderline"/>
          <w:rFonts w:asciiTheme="majorHAnsi" w:hAnsiTheme="majorHAnsi"/>
        </w:rPr>
        <w:t>do environmental groups need to reassess their current strategies</w:t>
      </w:r>
      <w:r w:rsidRPr="00273875">
        <w:rPr>
          <w:rFonts w:asciiTheme="majorHAnsi" w:hAnsiTheme="majorHAnsi"/>
        </w:rPr>
        <w:t xml:space="preserve"> for promoting change?</w:t>
      </w:r>
      <w:r w:rsidRPr="00273875">
        <w:rPr>
          <w:rFonts w:asciiTheme="majorHAnsi" w:hAnsiTheme="majorHAnsi"/>
          <w:sz w:val="12"/>
        </w:rPr>
        <w:t xml:space="preserve"> </w:t>
      </w:r>
    </w:p>
    <w:p w14:paraId="5CA8370F" w14:textId="77777777" w:rsidR="00547E87" w:rsidRPr="00273875" w:rsidRDefault="00547E87" w:rsidP="00547E87">
      <w:pPr>
        <w:rPr>
          <w:rFonts w:asciiTheme="majorHAnsi" w:hAnsiTheme="majorHAnsi"/>
          <w:sz w:val="12"/>
        </w:rPr>
      </w:pPr>
    </w:p>
    <w:p w14:paraId="3C551D21" w14:textId="77777777" w:rsidR="00547E87" w:rsidRPr="00273875" w:rsidRDefault="00547E87" w:rsidP="00547E87">
      <w:pPr>
        <w:rPr>
          <w:rStyle w:val="Emphasis"/>
          <w:rFonts w:asciiTheme="majorHAnsi" w:hAnsiTheme="majorHAnsi"/>
        </w:rPr>
      </w:pPr>
      <w:r w:rsidRPr="00273875">
        <w:rPr>
          <w:rStyle w:val="Emphasis"/>
          <w:rFonts w:asciiTheme="majorHAnsi" w:hAnsiTheme="majorHAnsi"/>
        </w:rPr>
        <w:t>JBF</w:t>
      </w:r>
      <w:r w:rsidRPr="00273875">
        <w:rPr>
          <w:rFonts w:asciiTheme="majorHAnsi" w:hAnsiTheme="majorHAnsi"/>
        </w:rPr>
        <w:t xml:space="preserve">: </w:t>
      </w:r>
      <w:r w:rsidRPr="00273875">
        <w:rPr>
          <w:rStyle w:val="StyleBoldUnderline"/>
          <w:rFonts w:asciiTheme="majorHAnsi" w:hAnsiTheme="majorHAnsi"/>
        </w:rPr>
        <w:t>I think so</w:t>
      </w:r>
      <w:r w:rsidRPr="00273875">
        <w:rPr>
          <w:rFonts w:asciiTheme="majorHAnsi" w:hAnsiTheme="majorHAnsi"/>
        </w:rPr>
        <w:t xml:space="preserve">. As you know, </w:t>
      </w:r>
      <w:r w:rsidRPr="00273875">
        <w:rPr>
          <w:rStyle w:val="StyleBoldUnderline"/>
          <w:rFonts w:asciiTheme="majorHAnsi" w:hAnsiTheme="majorHAnsi"/>
        </w:rPr>
        <w:t>I’ve</w:t>
      </w:r>
      <w:r w:rsidRPr="00273875">
        <w:rPr>
          <w:rFonts w:asciiTheme="majorHAnsi" w:hAnsiTheme="majorHAnsi"/>
        </w:rPr>
        <w:t xml:space="preserve"> recently </w:t>
      </w:r>
      <w:r w:rsidRPr="00273875">
        <w:rPr>
          <w:rStyle w:val="StyleBoldUnderline"/>
          <w:rFonts w:asciiTheme="majorHAnsi" w:hAnsiTheme="majorHAnsi"/>
        </w:rPr>
        <w:t>been quite critical of the strategies adopted by</w:t>
      </w:r>
      <w:r w:rsidRPr="00273875">
        <w:rPr>
          <w:rFonts w:asciiTheme="majorHAnsi" w:hAnsiTheme="majorHAnsi"/>
        </w:rPr>
        <w:t xml:space="preserve"> some </w:t>
      </w:r>
      <w:r w:rsidRPr="00273875">
        <w:rPr>
          <w:rStyle w:val="StyleBoldUnderline"/>
          <w:rFonts w:asciiTheme="majorHAnsi" w:hAnsiTheme="majorHAnsi"/>
        </w:rPr>
        <w:t>groups</w:t>
      </w:r>
      <w:r w:rsidRPr="00273875">
        <w:rPr>
          <w:rFonts w:asciiTheme="majorHAnsi" w:hAnsiTheme="majorHAnsi"/>
        </w:rPr>
        <w:t xml:space="preserve">. Take the example of the International Forum on Globalization and other similar organizations, </w:t>
      </w:r>
      <w:r w:rsidRPr="00273875">
        <w:rPr>
          <w:rStyle w:val="StyleBoldUnderline"/>
          <w:rFonts w:asciiTheme="majorHAnsi" w:hAnsiTheme="majorHAnsi"/>
        </w:rPr>
        <w:t>which are</w:t>
      </w:r>
      <w:r w:rsidRPr="00273875">
        <w:rPr>
          <w:rFonts w:asciiTheme="majorHAnsi" w:hAnsiTheme="majorHAnsi"/>
        </w:rPr>
        <w:t xml:space="preserve"> very good and very </w:t>
      </w:r>
      <w:r w:rsidRPr="00273875">
        <w:rPr>
          <w:rStyle w:val="StyleBoldUnderline"/>
          <w:rFonts w:asciiTheme="majorHAnsi" w:hAnsiTheme="majorHAnsi"/>
        </w:rPr>
        <w:t>progressive</w:t>
      </w:r>
      <w:r w:rsidRPr="00273875">
        <w:rPr>
          <w:rFonts w:asciiTheme="majorHAnsi" w:hAnsiTheme="majorHAnsi"/>
        </w:rPr>
        <w:t xml:space="preserve"> in many respects. In some of their recent reports, however, </w:t>
      </w:r>
      <w:r w:rsidRPr="00273875">
        <w:rPr>
          <w:rStyle w:val="StyleBoldUnderline"/>
          <w:rFonts w:asciiTheme="majorHAnsi" w:hAnsiTheme="majorHAnsi"/>
        </w:rPr>
        <w:t>their main policy prescription is to “green” the World Bank, the WTO, and so on</w:t>
      </w:r>
      <w:r w:rsidRPr="00273875">
        <w:rPr>
          <w:rFonts w:asciiTheme="majorHAnsi" w:hAnsiTheme="majorHAnsi"/>
        </w:rPr>
        <w:t>—that is, to somehow make these institutions “greener” and more environmentally friendly.</w:t>
      </w:r>
      <w:r w:rsidRPr="00273875">
        <w:rPr>
          <w:rFonts w:asciiTheme="majorHAnsi" w:hAnsiTheme="majorHAnsi"/>
          <w:sz w:val="12"/>
        </w:rPr>
        <w:t xml:space="preserve"> </w:t>
      </w:r>
      <w:r w:rsidRPr="00273875">
        <w:rPr>
          <w:rFonts w:asciiTheme="majorHAnsi" w:hAnsiTheme="majorHAnsi"/>
        </w:rPr>
        <w:t xml:space="preserve">I think that </w:t>
      </w:r>
      <w:r w:rsidRPr="00273875">
        <w:rPr>
          <w:rStyle w:val="Emphasis"/>
          <w:rFonts w:asciiTheme="majorHAnsi" w:hAnsiTheme="majorHAnsi"/>
        </w:rPr>
        <w:t>this approach is completely ludicrous</w:t>
      </w:r>
      <w:r w:rsidRPr="00273875">
        <w:rPr>
          <w:rFonts w:asciiTheme="majorHAnsi" w:hAnsiTheme="majorHAnsi"/>
        </w:rPr>
        <w:t xml:space="preserve">. </w:t>
      </w:r>
      <w:r w:rsidRPr="00273875">
        <w:rPr>
          <w:rStyle w:val="StyleBoldUnderline"/>
          <w:rFonts w:asciiTheme="majorHAnsi" w:hAnsiTheme="majorHAnsi"/>
        </w:rPr>
        <w:t>These institutions are controlled primarily by capital, and their basic nature is not going to change</w:t>
      </w:r>
      <w:r w:rsidRPr="00273875">
        <w:rPr>
          <w:rFonts w:asciiTheme="majorHAnsi" w:hAnsiTheme="majorHAnsi"/>
        </w:rPr>
        <w:t xml:space="preserve">. </w:t>
      </w:r>
      <w:r w:rsidRPr="00273875">
        <w:rPr>
          <w:rStyle w:val="Emphasis"/>
          <w:rFonts w:asciiTheme="majorHAnsi" w:hAnsiTheme="majorHAnsi"/>
        </w:rPr>
        <w:t>They are</w:t>
      </w:r>
      <w:r w:rsidRPr="00273875">
        <w:rPr>
          <w:rFonts w:asciiTheme="majorHAnsi" w:hAnsiTheme="majorHAnsi"/>
        </w:rPr>
        <w:t xml:space="preserve"> merely </w:t>
      </w:r>
      <w:r w:rsidRPr="00273875">
        <w:rPr>
          <w:rStyle w:val="Emphasis"/>
          <w:rFonts w:asciiTheme="majorHAnsi" w:hAnsiTheme="majorHAnsi"/>
        </w:rPr>
        <w:t>instruments of other powerful forces that need to be addressed</w:t>
      </w:r>
      <w:r w:rsidRPr="00273875">
        <w:rPr>
          <w:rFonts w:asciiTheme="majorHAnsi" w:hAnsiTheme="majorHAnsi"/>
        </w:rPr>
        <w:t xml:space="preserve">. </w:t>
      </w:r>
      <w:r w:rsidRPr="00273875">
        <w:rPr>
          <w:rStyle w:val="StyleBoldUnderline"/>
          <w:rFonts w:asciiTheme="majorHAnsi" w:hAnsiTheme="majorHAnsi"/>
        </w:rPr>
        <w:t>The whole purpose of the WTO</w:t>
      </w:r>
      <w:r w:rsidRPr="00273875">
        <w:rPr>
          <w:rFonts w:asciiTheme="majorHAnsi" w:hAnsiTheme="majorHAnsi"/>
        </w:rPr>
        <w:t xml:space="preserve">, for instance, </w:t>
      </w:r>
      <w:r w:rsidRPr="00273875">
        <w:rPr>
          <w:rStyle w:val="StyleBoldUnderline"/>
          <w:rFonts w:asciiTheme="majorHAnsi" w:hAnsiTheme="majorHAnsi"/>
        </w:rPr>
        <w:t>is to expand global capital accumulation</w:t>
      </w:r>
      <w:r w:rsidRPr="00273875">
        <w:rPr>
          <w:rFonts w:asciiTheme="majorHAnsi" w:hAnsiTheme="majorHAnsi"/>
        </w:rPr>
        <w:t xml:space="preserve">, primarily to the benefit of the richest countries, by removing barriers to the international mobility of capital, eliminating state subsidies and regulations, and basically applying neoliberal prescriptions everywhere. To this extent, </w:t>
      </w:r>
      <w:r w:rsidRPr="00273875">
        <w:rPr>
          <w:rStyle w:val="StyleBoldUnderline"/>
          <w:rFonts w:asciiTheme="majorHAnsi" w:hAnsiTheme="majorHAnsi"/>
        </w:rPr>
        <w:t>there is no way that it can be “greened”</w:t>
      </w:r>
      <w:r w:rsidRPr="00273875">
        <w:rPr>
          <w:rFonts w:asciiTheme="majorHAnsi" w:hAnsiTheme="majorHAnsi"/>
        </w:rPr>
        <w:t xml:space="preserve"> in some way or turned into an environmental organization.</w:t>
      </w:r>
      <w:r w:rsidRPr="00273875">
        <w:rPr>
          <w:rFonts w:asciiTheme="majorHAnsi" w:hAnsiTheme="majorHAnsi"/>
          <w:sz w:val="12"/>
        </w:rPr>
        <w:t xml:space="preserve"> </w:t>
      </w:r>
      <w:r w:rsidRPr="00273875">
        <w:rPr>
          <w:rStyle w:val="StyleBoldUnderline"/>
          <w:rFonts w:asciiTheme="majorHAnsi" w:hAnsiTheme="majorHAnsi"/>
        </w:rPr>
        <w:t xml:space="preserve">To move forward, </w:t>
      </w:r>
      <w:r w:rsidRPr="00273875">
        <w:rPr>
          <w:rStyle w:val="Emphasis"/>
          <w:rFonts w:asciiTheme="majorHAnsi" w:hAnsiTheme="majorHAnsi"/>
        </w:rPr>
        <w:t>we need to be</w:t>
      </w:r>
      <w:r w:rsidRPr="00273875">
        <w:rPr>
          <w:rFonts w:asciiTheme="majorHAnsi" w:hAnsiTheme="majorHAnsi"/>
        </w:rPr>
        <w:t xml:space="preserve"> not only a lot more organized, but </w:t>
      </w:r>
      <w:r w:rsidRPr="00273875">
        <w:rPr>
          <w:rStyle w:val="Emphasis"/>
          <w:rFonts w:asciiTheme="majorHAnsi" w:hAnsiTheme="majorHAnsi"/>
        </w:rPr>
        <w:t>more realistic about the forces we’re up against</w:t>
      </w:r>
      <w:r w:rsidRPr="00273875">
        <w:rPr>
          <w:rFonts w:asciiTheme="majorHAnsi" w:hAnsiTheme="majorHAnsi"/>
        </w:rPr>
        <w:t xml:space="preserve">, </w:t>
      </w:r>
      <w:r w:rsidRPr="00273875">
        <w:rPr>
          <w:rStyle w:val="Emphasis"/>
          <w:rFonts w:asciiTheme="majorHAnsi" w:hAnsiTheme="majorHAnsi"/>
        </w:rPr>
        <w:t>and more willing to address</w:t>
      </w:r>
      <w:r w:rsidRPr="00273875">
        <w:rPr>
          <w:rFonts w:asciiTheme="majorHAnsi" w:hAnsiTheme="majorHAnsi"/>
        </w:rPr>
        <w:t xml:space="preserve"> the </w:t>
      </w:r>
      <w:r w:rsidRPr="00273875">
        <w:rPr>
          <w:rStyle w:val="Emphasis"/>
          <w:rFonts w:asciiTheme="majorHAnsi" w:hAnsiTheme="majorHAnsi"/>
        </w:rPr>
        <w:t>larger economic issues</w:t>
      </w:r>
      <w:r w:rsidRPr="00273875">
        <w:rPr>
          <w:rFonts w:asciiTheme="majorHAnsi" w:hAnsiTheme="majorHAnsi"/>
        </w:rPr>
        <w:t xml:space="preserve"> at the heart of today’s environmental crisis. Most of all, </w:t>
      </w:r>
      <w:r w:rsidRPr="00273875">
        <w:rPr>
          <w:rStyle w:val="StyleBoldUnderline"/>
          <w:rFonts w:asciiTheme="majorHAnsi" w:hAnsiTheme="majorHAnsi"/>
        </w:rPr>
        <w:t>the environmental movement needs to stop believing</w:t>
      </w:r>
      <w:r w:rsidRPr="00273875">
        <w:rPr>
          <w:rFonts w:asciiTheme="majorHAnsi" w:hAnsiTheme="majorHAnsi"/>
        </w:rPr>
        <w:t xml:space="preserve"> that simply </w:t>
      </w:r>
      <w:r w:rsidRPr="00273875">
        <w:rPr>
          <w:rStyle w:val="StyleBoldUnderline"/>
          <w:rFonts w:asciiTheme="majorHAnsi" w:hAnsiTheme="majorHAnsi"/>
        </w:rPr>
        <w:t>talking to elite groups will</w:t>
      </w:r>
      <w:r w:rsidRPr="00273875">
        <w:rPr>
          <w:rFonts w:asciiTheme="majorHAnsi" w:hAnsiTheme="majorHAnsi"/>
        </w:rPr>
        <w:t xml:space="preserve"> somehow </w:t>
      </w:r>
      <w:r w:rsidRPr="00273875">
        <w:rPr>
          <w:rStyle w:val="StyleBoldUnderline"/>
          <w:rFonts w:asciiTheme="majorHAnsi" w:hAnsiTheme="majorHAnsi"/>
        </w:rPr>
        <w:t>lead to a compromise that will save the environment</w:t>
      </w:r>
      <w:r w:rsidRPr="00273875">
        <w:rPr>
          <w:rFonts w:asciiTheme="majorHAnsi" w:hAnsiTheme="majorHAnsi"/>
        </w:rPr>
        <w:t xml:space="preserve">. For the powers that be, </w:t>
      </w:r>
      <w:r w:rsidRPr="00273875">
        <w:rPr>
          <w:rStyle w:val="StyleBoldUnderline"/>
          <w:rFonts w:asciiTheme="majorHAnsi" w:hAnsiTheme="majorHAnsi"/>
        </w:rPr>
        <w:t>the primary goal of “sustainable development” has come to be that of sustaining development</w:t>
      </w:r>
      <w:r w:rsidRPr="00273875">
        <w:rPr>
          <w:rFonts w:asciiTheme="majorHAnsi" w:hAnsiTheme="majorHAnsi"/>
        </w:rPr>
        <w:t xml:space="preserve">—that is, </w:t>
      </w:r>
      <w:r w:rsidRPr="00273875">
        <w:rPr>
          <w:rStyle w:val="StyleBoldUnderline"/>
          <w:rFonts w:asciiTheme="majorHAnsi" w:hAnsiTheme="majorHAnsi"/>
        </w:rPr>
        <w:t xml:space="preserve">sustaining economic development in the rich countries and sustaining the process of capital accumulation. </w:t>
      </w:r>
      <w:r w:rsidRPr="00273875">
        <w:rPr>
          <w:rStyle w:val="Emphasis"/>
          <w:rFonts w:asciiTheme="majorHAnsi" w:hAnsiTheme="majorHAnsi"/>
        </w:rPr>
        <w:t>There is no basis for a compromise with that kind of institutional reality.</w:t>
      </w:r>
    </w:p>
    <w:p w14:paraId="284B5D4C" w14:textId="77777777" w:rsidR="00547E87" w:rsidRPr="00273875" w:rsidRDefault="00547E87" w:rsidP="00547E87">
      <w:pPr>
        <w:rPr>
          <w:rStyle w:val="Emphasis"/>
          <w:rFonts w:asciiTheme="majorHAnsi" w:hAnsiTheme="majorHAnsi"/>
        </w:rPr>
      </w:pPr>
    </w:p>
    <w:p w14:paraId="6E46EC12" w14:textId="77777777" w:rsidR="00547E87" w:rsidRPr="00273875" w:rsidRDefault="00547E87" w:rsidP="00547E87">
      <w:pPr>
        <w:pStyle w:val="Heading3"/>
      </w:pPr>
      <w:r w:rsidRPr="00273875">
        <w:t>Sustainability/Single-Issue Link</w:t>
      </w:r>
    </w:p>
    <w:p w14:paraId="31DB68F9" w14:textId="77777777" w:rsidR="00547E87" w:rsidRPr="00273875" w:rsidRDefault="00547E87" w:rsidP="00547E87">
      <w:pPr>
        <w:pStyle w:val="Heading4"/>
        <w:tabs>
          <w:tab w:val="left" w:pos="4680"/>
        </w:tabs>
      </w:pPr>
      <w:r w:rsidRPr="00273875">
        <w:t>The aff divides workers and environmentalist, ensuring replication of capital – only transforming fundamental political-economic structures of power can create an effective resistance and address the higher immorality of capitalist production</w:t>
      </w:r>
    </w:p>
    <w:p w14:paraId="4956EACE" w14:textId="77777777" w:rsidR="00547E87" w:rsidRPr="00273875" w:rsidRDefault="00547E87" w:rsidP="00547E87">
      <w:pPr>
        <w:rPr>
          <w:rStyle w:val="StyleStyleBold12pt"/>
          <w:rFonts w:asciiTheme="majorHAnsi" w:hAnsiTheme="majorHAnsi"/>
        </w:rPr>
      </w:pPr>
      <w:r w:rsidRPr="00273875">
        <w:rPr>
          <w:rStyle w:val="StyleStyleBold12pt"/>
          <w:rFonts w:asciiTheme="majorHAnsi" w:hAnsiTheme="majorHAnsi"/>
        </w:rPr>
        <w:t>Foster 4</w:t>
      </w:r>
    </w:p>
    <w:p w14:paraId="267AAC37" w14:textId="77777777" w:rsidR="00547E87" w:rsidRPr="00273875" w:rsidRDefault="00547E87" w:rsidP="00547E87">
      <w:pPr>
        <w:rPr>
          <w:rFonts w:asciiTheme="majorHAnsi" w:hAnsiTheme="majorHAnsi"/>
        </w:rPr>
      </w:pPr>
      <w:r w:rsidRPr="00273875">
        <w:rPr>
          <w:rFonts w:asciiTheme="majorHAnsi" w:hAnsiTheme="majorHAnsi"/>
        </w:rPr>
        <w:t>(John Bellamy, prof of sociology @ U of Oregon, “Ecology, Capitalism, and the Socialization of Nature”, interviewed by Dennis Soron, http://monthlyreview.org/2004/11/01/ecology-capitalism-and-the-socialization-of-nature)</w:t>
      </w:r>
    </w:p>
    <w:p w14:paraId="4B2D897B" w14:textId="77777777" w:rsidR="00547E87" w:rsidRPr="00273875" w:rsidRDefault="00547E87" w:rsidP="00547E87">
      <w:pPr>
        <w:rPr>
          <w:rStyle w:val="Emphasis"/>
          <w:rFonts w:asciiTheme="majorHAnsi" w:hAnsiTheme="majorHAnsi"/>
        </w:rPr>
      </w:pPr>
    </w:p>
    <w:p w14:paraId="2D0002CF" w14:textId="77777777" w:rsidR="00547E87" w:rsidRPr="00273875" w:rsidRDefault="00547E87" w:rsidP="00547E87">
      <w:pPr>
        <w:rPr>
          <w:rFonts w:asciiTheme="majorHAnsi" w:hAnsiTheme="majorHAnsi"/>
          <w:sz w:val="12"/>
        </w:rPr>
      </w:pPr>
      <w:r w:rsidRPr="00273875">
        <w:rPr>
          <w:rStyle w:val="Emphasis"/>
          <w:rFonts w:asciiTheme="majorHAnsi" w:hAnsiTheme="majorHAnsi"/>
        </w:rPr>
        <w:t>DS</w:t>
      </w:r>
      <w:r w:rsidRPr="00273875">
        <w:rPr>
          <w:rFonts w:asciiTheme="majorHAnsi" w:hAnsiTheme="majorHAnsi"/>
        </w:rPr>
        <w:t xml:space="preserve">: Even amidst all of the political setbacks of recent years, </w:t>
      </w:r>
      <w:r w:rsidRPr="00273875">
        <w:rPr>
          <w:rStyle w:val="StyleBoldUnderline"/>
          <w:rFonts w:asciiTheme="majorHAnsi" w:hAnsiTheme="majorHAnsi"/>
        </w:rPr>
        <w:t>large segments of the general population</w:t>
      </w:r>
      <w:r w:rsidRPr="00273875">
        <w:rPr>
          <w:rFonts w:asciiTheme="majorHAnsi" w:hAnsiTheme="majorHAnsi"/>
        </w:rPr>
        <w:t xml:space="preserve"> continue to </w:t>
      </w:r>
      <w:r w:rsidRPr="00273875">
        <w:rPr>
          <w:rStyle w:val="StyleBoldUnderline"/>
          <w:rFonts w:asciiTheme="majorHAnsi" w:hAnsiTheme="majorHAnsi"/>
        </w:rPr>
        <w:t>express a relatively high level of concern for environmental issues</w:t>
      </w:r>
      <w:r w:rsidRPr="00273875">
        <w:rPr>
          <w:rFonts w:asciiTheme="majorHAnsi" w:hAnsiTheme="majorHAnsi"/>
        </w:rPr>
        <w:t xml:space="preserve">. </w:t>
      </w:r>
      <w:r w:rsidRPr="00273875">
        <w:rPr>
          <w:rStyle w:val="StyleBoldUnderline"/>
          <w:rFonts w:asciiTheme="majorHAnsi" w:hAnsiTheme="majorHAnsi"/>
        </w:rPr>
        <w:t>Unfortunately, most people increasingly</w:t>
      </w:r>
      <w:r w:rsidRPr="00273875">
        <w:rPr>
          <w:rFonts w:asciiTheme="majorHAnsi" w:hAnsiTheme="majorHAnsi"/>
        </w:rPr>
        <w:t xml:space="preserve"> can </w:t>
      </w:r>
      <w:r w:rsidRPr="00273875">
        <w:rPr>
          <w:rStyle w:val="StyleBoldUnderline"/>
          <w:rFonts w:asciiTheme="majorHAnsi" w:hAnsiTheme="majorHAnsi"/>
        </w:rPr>
        <w:t>find few ways of enacting this concern beyond</w:t>
      </w:r>
      <w:r w:rsidRPr="00273875">
        <w:rPr>
          <w:rFonts w:asciiTheme="majorHAnsi" w:hAnsiTheme="majorHAnsi"/>
        </w:rPr>
        <w:t xml:space="preserve"> making </w:t>
      </w:r>
      <w:r w:rsidRPr="00273875">
        <w:rPr>
          <w:rStyle w:val="StyleBoldUnderline"/>
          <w:rFonts w:asciiTheme="majorHAnsi" w:hAnsiTheme="majorHAnsi"/>
        </w:rPr>
        <w:t>environmentally-conscious personal lifestyle choices</w:t>
      </w:r>
      <w:r w:rsidRPr="00273875">
        <w:rPr>
          <w:rFonts w:asciiTheme="majorHAnsi" w:hAnsiTheme="majorHAnsi"/>
        </w:rPr>
        <w:t xml:space="preserve">—to bike to work, take shorter showers, use energy-efficient light bulbs, recycle, compost, and so on. </w:t>
      </w:r>
      <w:r w:rsidRPr="00273875">
        <w:rPr>
          <w:rStyle w:val="StyleBoldUnderline"/>
          <w:rFonts w:asciiTheme="majorHAnsi" w:hAnsiTheme="majorHAnsi"/>
        </w:rPr>
        <w:t>How can the environmental movement</w:t>
      </w:r>
      <w:r w:rsidRPr="00273875">
        <w:rPr>
          <w:rFonts w:asciiTheme="majorHAnsi" w:hAnsiTheme="majorHAnsi"/>
        </w:rPr>
        <w:t xml:space="preserve"> today </w:t>
      </w:r>
      <w:r w:rsidRPr="00273875">
        <w:rPr>
          <w:rStyle w:val="StyleBoldUnderline"/>
          <w:rFonts w:asciiTheme="majorHAnsi" w:hAnsiTheme="majorHAnsi"/>
        </w:rPr>
        <w:t>begin to start channeling</w:t>
      </w:r>
      <w:r w:rsidRPr="00273875">
        <w:rPr>
          <w:rFonts w:asciiTheme="majorHAnsi" w:hAnsiTheme="majorHAnsi"/>
        </w:rPr>
        <w:t xml:space="preserve"> such </w:t>
      </w:r>
      <w:r w:rsidRPr="00273875">
        <w:rPr>
          <w:rStyle w:val="StyleBoldUnderline"/>
          <w:rFonts w:asciiTheme="majorHAnsi" w:hAnsiTheme="majorHAnsi"/>
        </w:rPr>
        <w:t xml:space="preserve">popular expressions of ecological awareness </w:t>
      </w:r>
      <w:r w:rsidRPr="00273875">
        <w:rPr>
          <w:rFonts w:asciiTheme="majorHAnsi" w:hAnsiTheme="majorHAnsi"/>
        </w:rPr>
        <w:t xml:space="preserve">and responsibility </w:t>
      </w:r>
      <w:r w:rsidRPr="00273875">
        <w:rPr>
          <w:rStyle w:val="StyleBoldUnderline"/>
          <w:rFonts w:asciiTheme="majorHAnsi" w:hAnsiTheme="majorHAnsi"/>
        </w:rPr>
        <w:t>in a more transformative direction</w:t>
      </w:r>
      <w:r w:rsidRPr="00273875">
        <w:rPr>
          <w:rFonts w:asciiTheme="majorHAnsi" w:hAnsiTheme="majorHAnsi"/>
        </w:rPr>
        <w:t>?</w:t>
      </w:r>
      <w:r w:rsidRPr="00273875">
        <w:rPr>
          <w:rFonts w:asciiTheme="majorHAnsi" w:hAnsiTheme="majorHAnsi"/>
          <w:sz w:val="12"/>
        </w:rPr>
        <w:t xml:space="preserve"> </w:t>
      </w:r>
    </w:p>
    <w:p w14:paraId="747891D8" w14:textId="77777777" w:rsidR="00547E87" w:rsidRPr="00273875" w:rsidRDefault="00547E87" w:rsidP="00547E87">
      <w:pPr>
        <w:rPr>
          <w:rFonts w:asciiTheme="majorHAnsi" w:hAnsiTheme="majorHAnsi"/>
          <w:sz w:val="12"/>
        </w:rPr>
      </w:pPr>
    </w:p>
    <w:p w14:paraId="507FF2B8" w14:textId="77777777" w:rsidR="00547E87" w:rsidRPr="00273875" w:rsidRDefault="00547E87" w:rsidP="00547E87">
      <w:pPr>
        <w:rPr>
          <w:rFonts w:asciiTheme="majorHAnsi" w:hAnsiTheme="majorHAnsi"/>
          <w:sz w:val="12"/>
        </w:rPr>
      </w:pPr>
      <w:r w:rsidRPr="00273875">
        <w:rPr>
          <w:rStyle w:val="Emphasis"/>
          <w:rFonts w:asciiTheme="majorHAnsi" w:hAnsiTheme="majorHAnsi"/>
        </w:rPr>
        <w:t>JBF</w:t>
      </w:r>
      <w:r w:rsidRPr="00273875">
        <w:rPr>
          <w:rFonts w:asciiTheme="majorHAnsi" w:hAnsiTheme="majorHAnsi"/>
        </w:rPr>
        <w:t xml:space="preserve">: This will require a greater level of political organization and a greater willingness to take the bull by the horns. </w:t>
      </w:r>
      <w:r w:rsidRPr="00273875">
        <w:rPr>
          <w:rStyle w:val="Emphasis"/>
          <w:rFonts w:asciiTheme="majorHAnsi" w:hAnsiTheme="majorHAnsi"/>
        </w:rPr>
        <w:t>The environmental movement needs to face up to the fact that its goals run</w:t>
      </w:r>
      <w:r w:rsidRPr="00273875">
        <w:rPr>
          <w:rFonts w:asciiTheme="majorHAnsi" w:hAnsiTheme="majorHAnsi"/>
        </w:rPr>
        <w:t xml:space="preserve"> directly </w:t>
      </w:r>
      <w:r w:rsidRPr="00273875">
        <w:rPr>
          <w:rStyle w:val="Emphasis"/>
          <w:rFonts w:asciiTheme="majorHAnsi" w:hAnsiTheme="majorHAnsi"/>
        </w:rPr>
        <w:t>up against a highly intransigent opposition that is rooted in the power structures of capitalist society</w:t>
      </w:r>
      <w:r w:rsidRPr="00273875">
        <w:rPr>
          <w:rFonts w:asciiTheme="majorHAnsi" w:hAnsiTheme="majorHAnsi"/>
        </w:rPr>
        <w:t xml:space="preserve">. Ultimately, </w:t>
      </w:r>
      <w:r w:rsidRPr="00273875">
        <w:rPr>
          <w:rStyle w:val="StyleBoldUnderline"/>
          <w:rFonts w:asciiTheme="majorHAnsi" w:hAnsiTheme="majorHAnsi"/>
        </w:rPr>
        <w:t>achieving environmental sustainability will require us to transform</w:t>
      </w:r>
      <w:r w:rsidRPr="00273875">
        <w:rPr>
          <w:rFonts w:asciiTheme="majorHAnsi" w:hAnsiTheme="majorHAnsi"/>
        </w:rPr>
        <w:t xml:space="preserve"> those </w:t>
      </w:r>
      <w:r w:rsidRPr="00273875">
        <w:rPr>
          <w:rStyle w:val="StyleBoldUnderline"/>
          <w:rFonts w:asciiTheme="majorHAnsi" w:hAnsiTheme="majorHAnsi"/>
        </w:rPr>
        <w:t xml:space="preserve">structures of power and </w:t>
      </w:r>
      <w:r w:rsidRPr="00273875">
        <w:rPr>
          <w:rStyle w:val="Emphasis"/>
          <w:rFonts w:asciiTheme="majorHAnsi" w:hAnsiTheme="majorHAnsi"/>
        </w:rPr>
        <w:t>not simply alter their minor manifestations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Let me give you a concrete example. </w:t>
      </w:r>
      <w:r w:rsidRPr="00273875">
        <w:rPr>
          <w:rStyle w:val="StyleBoldUnderline"/>
          <w:rFonts w:asciiTheme="majorHAnsi" w:hAnsiTheme="majorHAnsi"/>
        </w:rPr>
        <w:t>People are often told</w:t>
      </w:r>
      <w:r w:rsidRPr="00273875">
        <w:rPr>
          <w:rFonts w:asciiTheme="majorHAnsi" w:hAnsiTheme="majorHAnsi"/>
        </w:rPr>
        <w:t xml:space="preserve"> that, to be environmentally responsible, </w:t>
      </w:r>
      <w:r w:rsidRPr="00273875">
        <w:rPr>
          <w:rStyle w:val="StyleBoldUnderline"/>
          <w:rFonts w:asciiTheme="majorHAnsi" w:hAnsiTheme="majorHAnsi"/>
        </w:rPr>
        <w:t>they should make the personal choice not to drive cars</w:t>
      </w:r>
      <w:r w:rsidRPr="00273875">
        <w:rPr>
          <w:rFonts w:asciiTheme="majorHAnsi" w:hAnsiTheme="majorHAnsi"/>
        </w:rPr>
        <w:t xml:space="preserve">, and should instead make the effort to walk, ride a bicycle, or use public transport. </w:t>
      </w:r>
      <w:r w:rsidRPr="00273875">
        <w:rPr>
          <w:rStyle w:val="StyleBoldUnderline"/>
          <w:rFonts w:asciiTheme="majorHAnsi" w:hAnsiTheme="majorHAnsi"/>
        </w:rPr>
        <w:t>Practically speaking</w:t>
      </w:r>
      <w:r w:rsidRPr="00273875">
        <w:rPr>
          <w:rFonts w:asciiTheme="majorHAnsi" w:hAnsiTheme="majorHAnsi"/>
        </w:rPr>
        <w:t xml:space="preserve">, however, </w:t>
      </w:r>
      <w:r w:rsidRPr="00273875">
        <w:rPr>
          <w:rStyle w:val="StyleBoldUnderline"/>
          <w:rFonts w:asciiTheme="majorHAnsi" w:hAnsiTheme="majorHAnsi"/>
        </w:rPr>
        <w:t>this is not a viable option for most people</w:t>
      </w:r>
      <w:r w:rsidRPr="00273875">
        <w:rPr>
          <w:rFonts w:asciiTheme="majorHAnsi" w:hAnsiTheme="majorHAnsi"/>
        </w:rPr>
        <w:t xml:space="preserve">. Our roads, our jobs, and </w:t>
      </w:r>
      <w:r w:rsidRPr="00273875">
        <w:rPr>
          <w:rStyle w:val="StyleBoldUnderline"/>
          <w:rFonts w:asciiTheme="majorHAnsi" w:hAnsiTheme="majorHAnsi"/>
        </w:rPr>
        <w:t>our whole urban infrastructure are set up in ways that render it virtually impossible for people to get along</w:t>
      </w:r>
      <w:r w:rsidRPr="00273875">
        <w:rPr>
          <w:rFonts w:asciiTheme="majorHAnsi" w:hAnsiTheme="majorHAnsi"/>
        </w:rPr>
        <w:t xml:space="preserve"> in their daily activities by </w:t>
      </w:r>
      <w:r w:rsidRPr="00273875">
        <w:rPr>
          <w:rStyle w:val="StyleBoldUnderline"/>
          <w:rFonts w:asciiTheme="majorHAnsi" w:hAnsiTheme="majorHAnsi"/>
        </w:rPr>
        <w:t>walking or cycling</w:t>
      </w:r>
      <w:r w:rsidRPr="00273875">
        <w:rPr>
          <w:rFonts w:asciiTheme="majorHAnsi" w:hAnsiTheme="majorHAnsi"/>
        </w:rPr>
        <w:t xml:space="preserve">, and public transport is inadequate or nonexistent in most places. Under these circumstances, </w:t>
      </w:r>
      <w:r w:rsidRPr="00273875">
        <w:rPr>
          <w:rStyle w:val="Emphasis"/>
          <w:rFonts w:asciiTheme="majorHAnsi" w:hAnsiTheme="majorHAnsi"/>
        </w:rPr>
        <w:t>it is not enough</w:t>
      </w:r>
      <w:r w:rsidRPr="00273875">
        <w:rPr>
          <w:rFonts w:asciiTheme="majorHAnsi" w:hAnsiTheme="majorHAnsi"/>
        </w:rPr>
        <w:t xml:space="preserve"> for us </w:t>
      </w:r>
      <w:r w:rsidRPr="00273875">
        <w:rPr>
          <w:rStyle w:val="Emphasis"/>
          <w:rFonts w:asciiTheme="majorHAnsi" w:hAnsiTheme="majorHAnsi"/>
        </w:rPr>
        <w:t>to say</w:t>
      </w:r>
      <w:r w:rsidRPr="00273875">
        <w:rPr>
          <w:rFonts w:asciiTheme="majorHAnsi" w:hAnsiTheme="majorHAnsi"/>
        </w:rPr>
        <w:t xml:space="preserve"> that </w:t>
      </w:r>
      <w:r w:rsidRPr="00273875">
        <w:rPr>
          <w:rStyle w:val="Emphasis"/>
          <w:rFonts w:asciiTheme="majorHAnsi" w:hAnsiTheme="majorHAnsi"/>
        </w:rPr>
        <w:t>people should make personal choices that are compatible with the environment</w:t>
      </w:r>
      <w:r w:rsidRPr="00273875">
        <w:rPr>
          <w:rFonts w:asciiTheme="majorHAnsi" w:hAnsiTheme="majorHAnsi"/>
        </w:rPr>
        <w:t xml:space="preserve">. </w:t>
      </w:r>
      <w:r w:rsidRPr="00273875">
        <w:rPr>
          <w:rStyle w:val="StyleBoldUnderline"/>
          <w:rFonts w:asciiTheme="majorHAnsi" w:hAnsiTheme="majorHAnsi"/>
        </w:rPr>
        <w:t>We need to organize politically to create the social structures</w:t>
      </w:r>
      <w:r w:rsidRPr="00273875">
        <w:rPr>
          <w:rFonts w:asciiTheme="majorHAnsi" w:hAnsiTheme="majorHAnsi"/>
        </w:rPr>
        <w:t>—public transport, intercity train systems, flexible work routines, new forms of urban planning and land development, and so on—</w:t>
      </w:r>
      <w:r w:rsidRPr="00273875">
        <w:rPr>
          <w:rStyle w:val="StyleBoldUnderline"/>
          <w:rFonts w:asciiTheme="majorHAnsi" w:hAnsiTheme="majorHAnsi"/>
        </w:rPr>
        <w:t>which will enable a greater number of people</w:t>
      </w:r>
      <w:r w:rsidRPr="00273875">
        <w:rPr>
          <w:rFonts w:asciiTheme="majorHAnsi" w:hAnsiTheme="majorHAnsi"/>
        </w:rPr>
        <w:t xml:space="preserve"> actually </w:t>
      </w:r>
      <w:r w:rsidRPr="00273875">
        <w:rPr>
          <w:rStyle w:val="StyleBoldUnderline"/>
          <w:rFonts w:asciiTheme="majorHAnsi" w:hAnsiTheme="majorHAnsi"/>
        </w:rPr>
        <w:t>to make those choices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This same point bears onto a lot of other issues as well. </w:t>
      </w:r>
      <w:r w:rsidRPr="00273875">
        <w:rPr>
          <w:rStyle w:val="StyleBoldUnderline"/>
          <w:rFonts w:asciiTheme="majorHAnsi" w:hAnsiTheme="majorHAnsi"/>
        </w:rPr>
        <w:t>You can tell someone to “shop green,”</w:t>
      </w:r>
      <w:r w:rsidRPr="00273875">
        <w:rPr>
          <w:rFonts w:asciiTheme="majorHAnsi" w:hAnsiTheme="majorHAnsi"/>
        </w:rPr>
        <w:t xml:space="preserve"> for instance, </w:t>
      </w:r>
      <w:r w:rsidRPr="00273875">
        <w:rPr>
          <w:rStyle w:val="StyleBoldUnderline"/>
          <w:rFonts w:asciiTheme="majorHAnsi" w:hAnsiTheme="majorHAnsi"/>
        </w:rPr>
        <w:t>but things aren’t set up for most</w:t>
      </w:r>
      <w:r w:rsidRPr="00273875">
        <w:rPr>
          <w:rFonts w:asciiTheme="majorHAnsi" w:hAnsiTheme="majorHAnsi"/>
        </w:rPr>
        <w:t xml:space="preserve"> people </w:t>
      </w:r>
      <w:r w:rsidRPr="00273875">
        <w:rPr>
          <w:rStyle w:val="StyleBoldUnderline"/>
          <w:rFonts w:asciiTheme="majorHAnsi" w:hAnsiTheme="majorHAnsi"/>
        </w:rPr>
        <w:t>to do this. There aren’t the appropriate labels</w:t>
      </w:r>
      <w:r w:rsidRPr="00273875">
        <w:rPr>
          <w:rFonts w:asciiTheme="majorHAnsi" w:hAnsiTheme="majorHAnsi"/>
        </w:rPr>
        <w:t xml:space="preserve"> on products </w:t>
      </w:r>
      <w:r w:rsidRPr="00273875">
        <w:rPr>
          <w:rStyle w:val="StyleBoldUnderline"/>
          <w:rFonts w:asciiTheme="majorHAnsi" w:hAnsiTheme="majorHAnsi"/>
        </w:rPr>
        <w:t>to distinguish “green” products from others</w:t>
      </w:r>
      <w:r w:rsidRPr="00273875">
        <w:rPr>
          <w:rFonts w:asciiTheme="majorHAnsi" w:hAnsiTheme="majorHAnsi"/>
        </w:rPr>
        <w:t xml:space="preserve"> on the shelf; or, perhaps, </w:t>
      </w:r>
      <w:r w:rsidRPr="00273875">
        <w:rPr>
          <w:rStyle w:val="StyleBoldUnderline"/>
          <w:rFonts w:asciiTheme="majorHAnsi" w:hAnsiTheme="majorHAnsi"/>
        </w:rPr>
        <w:t>these products aren’t even available</w:t>
      </w:r>
      <w:r w:rsidRPr="00273875">
        <w:rPr>
          <w:rFonts w:asciiTheme="majorHAnsi" w:hAnsiTheme="majorHAnsi"/>
        </w:rPr>
        <w:t xml:space="preserve"> on the shelves of local stores, </w:t>
      </w:r>
      <w:r w:rsidRPr="00273875">
        <w:rPr>
          <w:rStyle w:val="StyleBoldUnderline"/>
          <w:rFonts w:asciiTheme="majorHAnsi" w:hAnsiTheme="majorHAnsi"/>
        </w:rPr>
        <w:t>or are too expensively priced</w:t>
      </w:r>
      <w:r w:rsidRPr="00273875">
        <w:rPr>
          <w:rFonts w:asciiTheme="majorHAnsi" w:hAnsiTheme="majorHAnsi"/>
        </w:rPr>
        <w:t xml:space="preserve"> for people to afford. Ultimately, </w:t>
      </w:r>
      <w:r w:rsidRPr="00273875">
        <w:rPr>
          <w:rStyle w:val="StyleBoldUnderline"/>
          <w:rFonts w:asciiTheme="majorHAnsi" w:hAnsiTheme="majorHAnsi"/>
        </w:rPr>
        <w:t>these are all political issues</w:t>
      </w:r>
      <w:r w:rsidRPr="00273875">
        <w:rPr>
          <w:rFonts w:asciiTheme="majorHAnsi" w:hAnsiTheme="majorHAnsi"/>
        </w:rPr>
        <w:t xml:space="preserve">, so </w:t>
      </w:r>
      <w:r w:rsidRPr="00273875">
        <w:rPr>
          <w:rStyle w:val="Emphasis"/>
          <w:rFonts w:asciiTheme="majorHAnsi" w:hAnsiTheme="majorHAnsi"/>
        </w:rPr>
        <w:t>people will need to address</w:t>
      </w:r>
      <w:r w:rsidRPr="00273875">
        <w:rPr>
          <w:rFonts w:asciiTheme="majorHAnsi" w:hAnsiTheme="majorHAnsi"/>
        </w:rPr>
        <w:t xml:space="preserve"> the </w:t>
      </w:r>
      <w:r w:rsidRPr="00273875">
        <w:rPr>
          <w:rStyle w:val="Emphasis"/>
          <w:rFonts w:asciiTheme="majorHAnsi" w:hAnsiTheme="majorHAnsi"/>
        </w:rPr>
        <w:t>broader structures of power</w:t>
      </w:r>
      <w:r w:rsidRPr="00273875">
        <w:rPr>
          <w:rFonts w:asciiTheme="majorHAnsi" w:hAnsiTheme="majorHAnsi"/>
        </w:rPr>
        <w:t xml:space="preserve"> in some way before they can get more meaningful environmental choices.</w:t>
      </w:r>
      <w:r w:rsidRPr="00273875">
        <w:rPr>
          <w:rFonts w:asciiTheme="majorHAnsi" w:hAnsiTheme="majorHAnsi"/>
          <w:sz w:val="12"/>
        </w:rPr>
        <w:t xml:space="preserve"> </w:t>
      </w:r>
      <w:r w:rsidRPr="00273875">
        <w:rPr>
          <w:rFonts w:asciiTheme="majorHAnsi" w:hAnsiTheme="majorHAnsi"/>
        </w:rPr>
        <w:t>Looking Forward</w:t>
      </w:r>
      <w:r w:rsidRPr="00273875">
        <w:rPr>
          <w:rFonts w:asciiTheme="majorHAnsi" w:hAnsiTheme="majorHAnsi"/>
          <w:sz w:val="12"/>
        </w:rPr>
        <w:t xml:space="preserve"> </w:t>
      </w:r>
    </w:p>
    <w:p w14:paraId="578F625F" w14:textId="77777777" w:rsidR="00547E87" w:rsidRPr="00273875" w:rsidRDefault="00547E87" w:rsidP="00547E87">
      <w:pPr>
        <w:rPr>
          <w:rFonts w:asciiTheme="majorHAnsi" w:hAnsiTheme="majorHAnsi"/>
          <w:sz w:val="12"/>
        </w:rPr>
      </w:pPr>
    </w:p>
    <w:p w14:paraId="32BDB513" w14:textId="77777777" w:rsidR="00547E87" w:rsidRPr="00273875" w:rsidRDefault="00547E87" w:rsidP="00547E87">
      <w:pPr>
        <w:rPr>
          <w:rFonts w:asciiTheme="majorHAnsi" w:hAnsiTheme="majorHAnsi"/>
          <w:sz w:val="12"/>
        </w:rPr>
      </w:pPr>
      <w:r w:rsidRPr="00273875">
        <w:rPr>
          <w:rStyle w:val="Emphasis"/>
          <w:rFonts w:asciiTheme="majorHAnsi" w:hAnsiTheme="majorHAnsi"/>
        </w:rPr>
        <w:t>DS</w:t>
      </w:r>
      <w:r w:rsidRPr="00273875">
        <w:rPr>
          <w:rFonts w:asciiTheme="majorHAnsi" w:hAnsiTheme="majorHAnsi"/>
        </w:rPr>
        <w:t xml:space="preserve">: In an article that was first published in Monthly Review and later reprinted as a chapter in your book Ecology Against Capitalism, </w:t>
      </w:r>
      <w:r w:rsidRPr="00273875">
        <w:rPr>
          <w:rStyle w:val="StyleBoldUnderline"/>
          <w:rFonts w:asciiTheme="majorHAnsi" w:hAnsiTheme="majorHAnsi"/>
        </w:rPr>
        <w:t>you draw attention to</w:t>
      </w:r>
      <w:r w:rsidRPr="00273875">
        <w:rPr>
          <w:rFonts w:asciiTheme="majorHAnsi" w:hAnsiTheme="majorHAnsi"/>
        </w:rPr>
        <w:t xml:space="preserve"> what you call “</w:t>
      </w:r>
      <w:r w:rsidRPr="00273875">
        <w:rPr>
          <w:rStyle w:val="Emphasis"/>
          <w:rFonts w:asciiTheme="majorHAnsi" w:hAnsiTheme="majorHAnsi"/>
        </w:rPr>
        <w:t>the limits of environmentalism without class</w:t>
      </w:r>
      <w:r w:rsidRPr="00273875">
        <w:rPr>
          <w:rFonts w:asciiTheme="majorHAnsi" w:hAnsiTheme="majorHAnsi"/>
        </w:rPr>
        <w:t>.” Why, in your opinion, does the contemporary environmental movement need to reengage with the question of social class?</w:t>
      </w:r>
      <w:r w:rsidRPr="00273875">
        <w:rPr>
          <w:rFonts w:asciiTheme="majorHAnsi" w:hAnsiTheme="majorHAnsi"/>
          <w:sz w:val="12"/>
        </w:rPr>
        <w:t xml:space="preserve"> </w:t>
      </w:r>
    </w:p>
    <w:p w14:paraId="32D85639" w14:textId="77777777" w:rsidR="00547E87" w:rsidRPr="00273875" w:rsidRDefault="00547E87" w:rsidP="00547E87">
      <w:pPr>
        <w:rPr>
          <w:rFonts w:asciiTheme="majorHAnsi" w:hAnsiTheme="majorHAnsi"/>
          <w:sz w:val="12"/>
        </w:rPr>
      </w:pPr>
    </w:p>
    <w:p w14:paraId="307084A7" w14:textId="77777777" w:rsidR="00547E87" w:rsidRPr="00273875" w:rsidRDefault="00547E87" w:rsidP="00547E87">
      <w:pPr>
        <w:rPr>
          <w:rFonts w:asciiTheme="majorHAnsi" w:hAnsiTheme="majorHAnsi"/>
        </w:rPr>
      </w:pPr>
      <w:r w:rsidRPr="00273875">
        <w:rPr>
          <w:rStyle w:val="Emphasis"/>
          <w:rFonts w:asciiTheme="majorHAnsi" w:hAnsiTheme="majorHAnsi"/>
        </w:rPr>
        <w:t>JBF</w:t>
      </w:r>
      <w:r w:rsidRPr="00273875">
        <w:rPr>
          <w:rFonts w:asciiTheme="majorHAnsi" w:hAnsiTheme="majorHAnsi"/>
        </w:rPr>
        <w:t xml:space="preserve">: The piece that you mention was written </w:t>
      </w:r>
      <w:r w:rsidRPr="00273875">
        <w:rPr>
          <w:rStyle w:val="StyleBoldUnderline"/>
          <w:rFonts w:asciiTheme="majorHAnsi" w:hAnsiTheme="majorHAnsi"/>
        </w:rPr>
        <w:t>in the early 1990s at the time of the</w:t>
      </w:r>
      <w:r w:rsidRPr="00273875">
        <w:rPr>
          <w:rFonts w:asciiTheme="majorHAnsi" w:hAnsiTheme="majorHAnsi"/>
        </w:rPr>
        <w:t xml:space="preserve"> so-called </w:t>
      </w:r>
      <w:r w:rsidRPr="00273875">
        <w:rPr>
          <w:rStyle w:val="StyleBoldUnderline"/>
          <w:rFonts w:asciiTheme="majorHAnsi" w:hAnsiTheme="majorHAnsi"/>
        </w:rPr>
        <w:t>spotted owl crisis</w:t>
      </w:r>
      <w:r w:rsidRPr="00273875">
        <w:rPr>
          <w:rFonts w:asciiTheme="majorHAnsi" w:hAnsiTheme="majorHAnsi"/>
        </w:rPr>
        <w:t xml:space="preserve"> in the ancient forests of the Pacific Northwest. At that time, </w:t>
      </w:r>
      <w:r w:rsidRPr="00273875">
        <w:rPr>
          <w:rStyle w:val="StyleBoldUnderline"/>
          <w:rFonts w:asciiTheme="majorHAnsi" w:hAnsiTheme="majorHAnsi"/>
        </w:rPr>
        <w:t>the strategy of the most influential environmental organizations</w:t>
      </w:r>
      <w:r w:rsidRPr="00273875">
        <w:rPr>
          <w:rFonts w:asciiTheme="majorHAnsi" w:hAnsiTheme="majorHAnsi"/>
        </w:rPr>
        <w:t xml:space="preserve"> involved </w:t>
      </w:r>
      <w:r w:rsidRPr="00273875">
        <w:rPr>
          <w:rStyle w:val="StyleBoldUnderline"/>
          <w:rFonts w:asciiTheme="majorHAnsi" w:hAnsiTheme="majorHAnsi"/>
        </w:rPr>
        <w:t xml:space="preserve">was to adopt </w:t>
      </w:r>
      <w:r w:rsidRPr="00273875">
        <w:rPr>
          <w:rStyle w:val="Emphasis"/>
          <w:rFonts w:asciiTheme="majorHAnsi" w:hAnsiTheme="majorHAnsi"/>
        </w:rPr>
        <w:t>a very narrow, single-issue approach</w:t>
      </w:r>
      <w:r w:rsidRPr="00273875">
        <w:rPr>
          <w:rFonts w:asciiTheme="majorHAnsi" w:hAnsiTheme="majorHAnsi"/>
        </w:rPr>
        <w:t xml:space="preserve"> to the conflict. Basically, </w:t>
      </w:r>
      <w:r w:rsidRPr="00273875">
        <w:rPr>
          <w:rStyle w:val="StyleBoldUnderline"/>
          <w:rFonts w:asciiTheme="majorHAnsi" w:hAnsiTheme="majorHAnsi"/>
        </w:rPr>
        <w:t>their position was that they stood for nature</w:t>
      </w:r>
      <w:r w:rsidRPr="00273875">
        <w:rPr>
          <w:rFonts w:asciiTheme="majorHAnsi" w:hAnsiTheme="majorHAnsi"/>
        </w:rPr>
        <w:t xml:space="preserve">—that it was their sole concern to protect the ancient forests, </w:t>
      </w:r>
      <w:r w:rsidRPr="00273875">
        <w:rPr>
          <w:rStyle w:val="StyleBoldUnderline"/>
          <w:rFonts w:asciiTheme="majorHAnsi" w:hAnsiTheme="majorHAnsi"/>
        </w:rPr>
        <w:t>and it wasn’t their business to address the effect this might have on forestry workers or</w:t>
      </w:r>
      <w:r w:rsidRPr="00273875">
        <w:rPr>
          <w:rFonts w:asciiTheme="majorHAnsi" w:hAnsiTheme="majorHAnsi"/>
        </w:rPr>
        <w:t xml:space="preserve"> the </w:t>
      </w:r>
      <w:r w:rsidRPr="00273875">
        <w:rPr>
          <w:rStyle w:val="StyleBoldUnderline"/>
          <w:rFonts w:asciiTheme="majorHAnsi" w:hAnsiTheme="majorHAnsi"/>
        </w:rPr>
        <w:t>economic conditions</w:t>
      </w:r>
      <w:r w:rsidRPr="00273875">
        <w:rPr>
          <w:rFonts w:asciiTheme="majorHAnsi" w:hAnsiTheme="majorHAnsi"/>
        </w:rPr>
        <w:t xml:space="preserve"> of the communities in which they lived. I sat down with somebody who was doing lobbying in Washington, D.C. on this issue, and he explicitly told me that, from the point of view of his organization, the environmental position would only be weakened by any mention of the economic situation of workers. For him, </w:t>
      </w:r>
      <w:r w:rsidRPr="00273875">
        <w:rPr>
          <w:rStyle w:val="StyleBoldUnderline"/>
          <w:rFonts w:asciiTheme="majorHAnsi" w:hAnsiTheme="majorHAnsi"/>
        </w:rPr>
        <w:t>the job of environmentalists was simply to draw the line over protecting the forest</w:t>
      </w:r>
      <w:r w:rsidRPr="00273875">
        <w:rPr>
          <w:rFonts w:asciiTheme="majorHAnsi" w:hAnsiTheme="majorHAnsi"/>
        </w:rPr>
        <w:t>.</w:t>
      </w:r>
      <w:r w:rsidRPr="00273875">
        <w:rPr>
          <w:rFonts w:asciiTheme="majorHAnsi" w:hAnsiTheme="majorHAnsi"/>
          <w:sz w:val="12"/>
        </w:rPr>
        <w:t xml:space="preserve"> </w:t>
      </w:r>
      <w:r w:rsidRPr="00273875">
        <w:rPr>
          <w:rStyle w:val="StyleBoldUnderline"/>
          <w:rFonts w:asciiTheme="majorHAnsi" w:hAnsiTheme="majorHAnsi"/>
        </w:rPr>
        <w:t>The downside of adopting a strategy like this is that you leave</w:t>
      </w:r>
      <w:r w:rsidRPr="00273875">
        <w:rPr>
          <w:rFonts w:asciiTheme="majorHAnsi" w:hAnsiTheme="majorHAnsi"/>
        </w:rPr>
        <w:t xml:space="preserve"> the </w:t>
      </w:r>
      <w:r w:rsidRPr="00273875">
        <w:rPr>
          <w:rStyle w:val="StyleBoldUnderline"/>
          <w:rFonts w:asciiTheme="majorHAnsi" w:hAnsiTheme="majorHAnsi"/>
        </w:rPr>
        <w:t>workers who</w:t>
      </w:r>
      <w:r w:rsidRPr="00273875">
        <w:rPr>
          <w:rFonts w:asciiTheme="majorHAnsi" w:hAnsiTheme="majorHAnsi"/>
        </w:rPr>
        <w:t xml:space="preserve"> actually </w:t>
      </w:r>
      <w:r w:rsidRPr="00273875">
        <w:rPr>
          <w:rStyle w:val="StyleBoldUnderline"/>
          <w:rFonts w:asciiTheme="majorHAnsi" w:hAnsiTheme="majorHAnsi"/>
        </w:rPr>
        <w:t>have some interest in maintaining the environment, yet still have to worry about their jobs</w:t>
      </w:r>
      <w:r w:rsidRPr="00273875">
        <w:rPr>
          <w:rFonts w:asciiTheme="majorHAnsi" w:hAnsiTheme="majorHAnsi"/>
        </w:rPr>
        <w:t xml:space="preserve"> and livelihood, </w:t>
      </w:r>
      <w:r w:rsidRPr="00273875">
        <w:rPr>
          <w:rStyle w:val="StyleBoldUnderline"/>
          <w:rFonts w:asciiTheme="majorHAnsi" w:hAnsiTheme="majorHAnsi"/>
        </w:rPr>
        <w:t xml:space="preserve">with no choice but to join up with management and </w:t>
      </w:r>
      <w:r w:rsidRPr="00273875">
        <w:rPr>
          <w:rStyle w:val="Emphasis"/>
          <w:rFonts w:asciiTheme="majorHAnsi" w:hAnsiTheme="majorHAnsi"/>
        </w:rPr>
        <w:t>adopt a common industrial front against ecology</w:t>
      </w:r>
      <w:r w:rsidRPr="00273875">
        <w:rPr>
          <w:rFonts w:asciiTheme="majorHAnsi" w:hAnsiTheme="majorHAnsi"/>
        </w:rPr>
        <w:t xml:space="preserve">. In the case of the spotted owl crisis, </w:t>
      </w:r>
      <w:r w:rsidRPr="00273875">
        <w:rPr>
          <w:rStyle w:val="StyleBoldUnderline"/>
          <w:rFonts w:asciiTheme="majorHAnsi" w:hAnsiTheme="majorHAnsi"/>
        </w:rPr>
        <w:t>even though workers had been in conflict with the major lumber companies</w:t>
      </w:r>
      <w:r w:rsidRPr="00273875">
        <w:rPr>
          <w:rFonts w:asciiTheme="majorHAnsi" w:hAnsiTheme="majorHAnsi"/>
        </w:rPr>
        <w:t xml:space="preserve"> in the Pacific Northwest </w:t>
      </w:r>
      <w:r w:rsidRPr="00273875">
        <w:rPr>
          <w:rStyle w:val="StyleBoldUnderline"/>
          <w:rFonts w:asciiTheme="majorHAnsi" w:hAnsiTheme="majorHAnsi"/>
        </w:rPr>
        <w:t>over wages</w:t>
      </w:r>
      <w:r w:rsidRPr="00273875">
        <w:rPr>
          <w:rFonts w:asciiTheme="majorHAnsi" w:hAnsiTheme="majorHAnsi"/>
        </w:rPr>
        <w:t xml:space="preserve"> and other labor issues, </w:t>
      </w:r>
      <w:r w:rsidRPr="00273875">
        <w:rPr>
          <w:rStyle w:val="StyleBoldUnderline"/>
          <w:rFonts w:asciiTheme="majorHAnsi" w:hAnsiTheme="majorHAnsi"/>
        </w:rPr>
        <w:t>environmentalists left them with no choice but to join with the owners</w:t>
      </w:r>
      <w:r w:rsidRPr="00273875">
        <w:rPr>
          <w:rFonts w:asciiTheme="majorHAnsi" w:hAnsiTheme="majorHAnsi"/>
        </w:rPr>
        <w:t xml:space="preserve"> against what they saw as something that threatened their jobs. In this context, </w:t>
      </w:r>
      <w:r w:rsidRPr="00273875">
        <w:rPr>
          <w:rStyle w:val="StyleBoldUnderline"/>
          <w:rFonts w:asciiTheme="majorHAnsi" w:hAnsiTheme="majorHAnsi"/>
        </w:rPr>
        <w:t>the “wise use movement”</w:t>
      </w:r>
      <w:r w:rsidRPr="00273875">
        <w:rPr>
          <w:rFonts w:asciiTheme="majorHAnsi" w:hAnsiTheme="majorHAnsi"/>
        </w:rPr>
        <w:t xml:space="preserve"> in the West </w:t>
      </w:r>
      <w:r w:rsidRPr="00273875">
        <w:rPr>
          <w:rStyle w:val="StyleBoldUnderline"/>
          <w:rFonts w:asciiTheme="majorHAnsi" w:hAnsiTheme="majorHAnsi"/>
        </w:rPr>
        <w:t>gathered tremendous steam and was really able to exploit the discontent of workers</w:t>
      </w:r>
      <w:r w:rsidRPr="00273875">
        <w:rPr>
          <w:rFonts w:asciiTheme="majorHAnsi" w:hAnsiTheme="majorHAnsi"/>
        </w:rPr>
        <w:t xml:space="preserve">, even though it was being funded by capital and promoting capital’s interests above all else. </w:t>
      </w:r>
      <w:r w:rsidRPr="00273875">
        <w:rPr>
          <w:rStyle w:val="Emphasis"/>
          <w:rFonts w:asciiTheme="majorHAnsi" w:hAnsiTheme="majorHAnsi"/>
        </w:rPr>
        <w:t>This political alliance between workers and industry was one of the main reasons that environmental legislation got pushed back</w:t>
      </w:r>
      <w:r w:rsidRPr="00273875">
        <w:rPr>
          <w:rFonts w:asciiTheme="majorHAnsi" w:hAnsiTheme="majorHAnsi"/>
        </w:rPr>
        <w:t xml:space="preserve"> so much across the West.</w:t>
      </w:r>
      <w:r w:rsidRPr="00273875">
        <w:rPr>
          <w:rFonts w:asciiTheme="majorHAnsi" w:hAnsiTheme="majorHAnsi"/>
          <w:sz w:val="12"/>
        </w:rPr>
        <w:t xml:space="preserve"> </w:t>
      </w:r>
      <w:r w:rsidRPr="00273875">
        <w:rPr>
          <w:rFonts w:asciiTheme="majorHAnsi" w:hAnsiTheme="majorHAnsi"/>
        </w:rPr>
        <w:t xml:space="preserve">My main point here is that </w:t>
      </w:r>
      <w:r w:rsidRPr="00273875">
        <w:rPr>
          <w:rStyle w:val="Emphasis"/>
          <w:rFonts w:asciiTheme="majorHAnsi" w:hAnsiTheme="majorHAnsi"/>
        </w:rPr>
        <w:t>if environmentalists adopt a single-issue approach</w:t>
      </w:r>
      <w:r w:rsidRPr="00273875">
        <w:rPr>
          <w:rFonts w:asciiTheme="majorHAnsi" w:hAnsiTheme="majorHAnsi"/>
        </w:rPr>
        <w:t xml:space="preserve">, then </w:t>
      </w:r>
      <w:r w:rsidRPr="00273875">
        <w:rPr>
          <w:rStyle w:val="Emphasis"/>
          <w:rFonts w:asciiTheme="majorHAnsi" w:hAnsiTheme="majorHAnsi"/>
        </w:rPr>
        <w:t>they will simply drive workers into the arms of capital</w:t>
      </w:r>
      <w:r w:rsidRPr="00273875">
        <w:rPr>
          <w:rFonts w:asciiTheme="majorHAnsi" w:hAnsiTheme="majorHAnsi"/>
        </w:rPr>
        <w:t xml:space="preserve">. </w:t>
      </w:r>
      <w:r w:rsidRPr="00273875">
        <w:rPr>
          <w:rStyle w:val="StyleBoldUnderline"/>
          <w:rFonts w:asciiTheme="majorHAnsi" w:hAnsiTheme="majorHAnsi"/>
        </w:rPr>
        <w:t xml:space="preserve">To be politically </w:t>
      </w:r>
      <w:r w:rsidRPr="00273875">
        <w:rPr>
          <w:rFonts w:asciiTheme="majorHAnsi" w:hAnsiTheme="majorHAnsi"/>
        </w:rPr>
        <w:t xml:space="preserve">effective and to connect with a broader base, </w:t>
      </w:r>
      <w:r w:rsidRPr="00273875">
        <w:rPr>
          <w:rStyle w:val="StyleBoldUnderline"/>
          <w:rFonts w:asciiTheme="majorHAnsi" w:hAnsiTheme="majorHAnsi"/>
        </w:rPr>
        <w:t>they need to confront the issue of class</w:t>
      </w:r>
      <w:r w:rsidRPr="00273875">
        <w:rPr>
          <w:rFonts w:asciiTheme="majorHAnsi" w:hAnsiTheme="majorHAnsi"/>
        </w:rPr>
        <w:t xml:space="preserve">. </w:t>
      </w:r>
      <w:r w:rsidRPr="00273875">
        <w:rPr>
          <w:rStyle w:val="StyleBoldUnderline"/>
          <w:rFonts w:asciiTheme="majorHAnsi" w:hAnsiTheme="majorHAnsi"/>
        </w:rPr>
        <w:t>Most people</w:t>
      </w:r>
      <w:r w:rsidRPr="00273875">
        <w:rPr>
          <w:rFonts w:asciiTheme="majorHAnsi" w:hAnsiTheme="majorHAnsi"/>
        </w:rPr>
        <w:t xml:space="preserve"> in capitalist society </w:t>
      </w:r>
      <w:r w:rsidRPr="00273875">
        <w:rPr>
          <w:rStyle w:val="StyleBoldUnderline"/>
          <w:rFonts w:asciiTheme="majorHAnsi" w:hAnsiTheme="majorHAnsi"/>
        </w:rPr>
        <w:t>are working class, and the environmental movement isn’t likely to get</w:t>
      </w:r>
      <w:r w:rsidRPr="00273875">
        <w:rPr>
          <w:rFonts w:asciiTheme="majorHAnsi" w:hAnsiTheme="majorHAnsi"/>
        </w:rPr>
        <w:t xml:space="preserve"> very </w:t>
      </w:r>
      <w:r w:rsidRPr="00273875">
        <w:rPr>
          <w:rStyle w:val="StyleBoldUnderline"/>
          <w:rFonts w:asciiTheme="majorHAnsi" w:hAnsiTheme="majorHAnsi"/>
        </w:rPr>
        <w:t>far if it gets too middle- or upper-class</w:t>
      </w:r>
      <w:r w:rsidRPr="00273875">
        <w:rPr>
          <w:rFonts w:asciiTheme="majorHAnsi" w:hAnsiTheme="majorHAnsi"/>
        </w:rPr>
        <w:t xml:space="preserve"> in its orientation, or simply ignores class issues and says that the fate of laid-off workers should be left to the sanctions of the market. </w:t>
      </w:r>
      <w:r w:rsidRPr="00273875">
        <w:rPr>
          <w:rStyle w:val="Emphasis"/>
          <w:rFonts w:asciiTheme="majorHAnsi" w:hAnsiTheme="majorHAnsi"/>
        </w:rPr>
        <w:t>Environmentalists need to avoid presenting people with a stark choice between protecting the environment and protecting the means by which they live</w:t>
      </w:r>
      <w:r w:rsidRPr="00273875">
        <w:rPr>
          <w:rFonts w:asciiTheme="majorHAnsi" w:hAnsiTheme="majorHAnsi"/>
        </w:rPr>
        <w:t xml:space="preserve">. Instead, </w:t>
      </w:r>
      <w:r w:rsidRPr="00273875">
        <w:rPr>
          <w:rStyle w:val="StyleBoldUnderline"/>
          <w:rFonts w:asciiTheme="majorHAnsi" w:hAnsiTheme="majorHAnsi"/>
        </w:rPr>
        <w:t>they need to have a political program that addresses the social and material needs of workers at the same time that it strives to protect the natural environment</w:t>
      </w:r>
      <w:r w:rsidRPr="00273875">
        <w:rPr>
          <w:rFonts w:asciiTheme="majorHAnsi" w:hAnsiTheme="majorHAnsi"/>
        </w:rPr>
        <w:t>. This would help to develop a common labor-environmentalist political strategy that is capable of promoting real change.</w:t>
      </w:r>
    </w:p>
    <w:p w14:paraId="25804C17" w14:textId="77777777" w:rsidR="00547E87" w:rsidRPr="00273875" w:rsidRDefault="00547E87" w:rsidP="00D66B82">
      <w:pPr>
        <w:rPr>
          <w:rFonts w:asciiTheme="majorHAnsi" w:hAnsiTheme="majorHAnsi"/>
        </w:rPr>
      </w:pPr>
    </w:p>
    <w:p w14:paraId="24065286" w14:textId="75310E8B" w:rsidR="00B44F65" w:rsidRPr="00273875" w:rsidRDefault="00B44F65" w:rsidP="00492725">
      <w:pPr>
        <w:pStyle w:val="Heading3"/>
      </w:pPr>
      <w:r w:rsidRPr="00273875">
        <w:t>Space Colonization Link</w:t>
      </w:r>
    </w:p>
    <w:p w14:paraId="00512FC9" w14:textId="77777777" w:rsidR="00B44F65" w:rsidRPr="00273875" w:rsidRDefault="00B44F65" w:rsidP="00B44F65">
      <w:pPr>
        <w:pStyle w:val="Heading4"/>
      </w:pPr>
      <w:r w:rsidRPr="00273875">
        <w:t>Space cooperation is a commodity of neoliberalism fueling marketization and endless militarism</w:t>
      </w:r>
    </w:p>
    <w:p w14:paraId="45A2D8E8" w14:textId="77777777" w:rsidR="00B44F65" w:rsidRPr="00273875" w:rsidRDefault="00B44F65" w:rsidP="00B44F65">
      <w:pPr>
        <w:rPr>
          <w:rFonts w:asciiTheme="majorHAnsi" w:hAnsiTheme="majorHAnsi"/>
        </w:rPr>
      </w:pPr>
      <w:r w:rsidRPr="00273875">
        <w:rPr>
          <w:rFonts w:asciiTheme="majorHAnsi" w:hAnsiTheme="majorHAnsi"/>
        </w:rPr>
        <w:t xml:space="preserve">Marilyn Dudley </w:t>
      </w:r>
      <w:r w:rsidRPr="00273875">
        <w:rPr>
          <w:rStyle w:val="StyleStyleBold12pt"/>
          <w:rFonts w:asciiTheme="majorHAnsi" w:hAnsiTheme="majorHAnsi"/>
        </w:rPr>
        <w:t>Flores</w:t>
      </w:r>
      <w:r w:rsidRPr="00273875">
        <w:rPr>
          <w:rFonts w:asciiTheme="majorHAnsi" w:hAnsiTheme="majorHAnsi"/>
        </w:rPr>
        <w:t xml:space="preserve"> </w:t>
      </w:r>
      <w:r w:rsidRPr="00273875">
        <w:rPr>
          <w:rStyle w:val="StyleStyleBold12pt"/>
          <w:rFonts w:asciiTheme="majorHAnsi" w:hAnsiTheme="majorHAnsi"/>
        </w:rPr>
        <w:t>and</w:t>
      </w:r>
      <w:r w:rsidRPr="00273875">
        <w:rPr>
          <w:rFonts w:asciiTheme="majorHAnsi" w:hAnsiTheme="majorHAnsi"/>
        </w:rPr>
        <w:t xml:space="preserve"> Thomas </w:t>
      </w:r>
      <w:r w:rsidRPr="00273875">
        <w:rPr>
          <w:rStyle w:val="StyleStyleBold12pt"/>
          <w:rFonts w:asciiTheme="majorHAnsi" w:hAnsiTheme="majorHAnsi"/>
        </w:rPr>
        <w:t>Gangale</w:t>
      </w:r>
      <w:r w:rsidRPr="00273875">
        <w:rPr>
          <w:rFonts w:asciiTheme="majorHAnsi" w:hAnsiTheme="majorHAnsi"/>
        </w:rPr>
        <w:t xml:space="preserve"> 200</w:t>
      </w:r>
      <w:r w:rsidRPr="00273875">
        <w:rPr>
          <w:rStyle w:val="StyleStyleBold12pt"/>
          <w:rFonts w:asciiTheme="majorHAnsi" w:hAnsiTheme="majorHAnsi"/>
        </w:rPr>
        <w:t>7</w:t>
      </w:r>
      <w:r w:rsidRPr="00273875">
        <w:rPr>
          <w:rFonts w:asciiTheme="majorHAnsi" w:hAnsiTheme="majorHAnsi"/>
        </w:rPr>
        <w:t>, Professor at Sonoma State University, Bachelor in aerospace engineering from the University of Southern California“The Globalization of Space – The Astrosociological Approach” (http://www.astrosociology.com/Library/PDF/Contributions/Space%202007%20Articles/Globalization%20of%20Space.pdf)//DBirz</w:t>
      </w:r>
    </w:p>
    <w:p w14:paraId="79BDC590" w14:textId="1368208A" w:rsidR="00B44F65" w:rsidRPr="00273875" w:rsidRDefault="00B44F65" w:rsidP="00B44F65">
      <w:pPr>
        <w:rPr>
          <w:rFonts w:asciiTheme="majorHAnsi" w:hAnsiTheme="majorHAnsi"/>
          <w:sz w:val="16"/>
        </w:rPr>
      </w:pPr>
      <w:r w:rsidRPr="00273875">
        <w:rPr>
          <w:rFonts w:asciiTheme="majorHAnsi" w:hAnsiTheme="majorHAnsi"/>
          <w:sz w:val="16"/>
        </w:rPr>
        <w:t xml:space="preserve">THE primary author coined </w:t>
      </w:r>
      <w:r w:rsidRPr="00273875">
        <w:rPr>
          <w:rFonts w:asciiTheme="majorHAnsi" w:hAnsiTheme="majorHAnsi"/>
          <w:u w:val="single"/>
        </w:rPr>
        <w:t>the phrase “globalization of space</w:t>
      </w:r>
      <w:r w:rsidRPr="00273875">
        <w:rPr>
          <w:rFonts w:asciiTheme="majorHAnsi" w:hAnsiTheme="majorHAnsi"/>
          <w:sz w:val="16"/>
        </w:rPr>
        <w:t xml:space="preserve">” in the 1990s in lectures and presentations, thus the term </w:t>
      </w:r>
      <w:r w:rsidRPr="00273875">
        <w:rPr>
          <w:rFonts w:asciiTheme="majorHAnsi" w:hAnsiTheme="majorHAnsi"/>
          <w:u w:val="single"/>
        </w:rPr>
        <w:t>was conceived in the sociological record</w:t>
      </w:r>
      <w:r w:rsidRPr="00273875">
        <w:rPr>
          <w:rFonts w:asciiTheme="majorHAnsi" w:hAnsiTheme="majorHAnsi"/>
          <w:sz w:val="16"/>
        </w:rPr>
        <w:t xml:space="preserve">. And, though texts and journal articles on sociology are full of studies of the phenomenon of globalization, sociologists are not serious about the study of those </w:t>
      </w:r>
      <w:r w:rsidRPr="00273875">
        <w:rPr>
          <w:rFonts w:asciiTheme="majorHAnsi" w:hAnsiTheme="majorHAnsi"/>
          <w:u w:val="single"/>
        </w:rPr>
        <w:t>aerospatial events</w:t>
      </w:r>
      <w:r w:rsidRPr="00273875">
        <w:rPr>
          <w:rFonts w:asciiTheme="majorHAnsi" w:hAnsiTheme="majorHAnsi"/>
          <w:sz w:val="16"/>
        </w:rPr>
        <w:t xml:space="preserve"> that </w:t>
      </w:r>
      <w:r w:rsidRPr="00273875">
        <w:rPr>
          <w:rFonts w:asciiTheme="majorHAnsi" w:hAnsiTheme="majorHAnsi"/>
          <w:u w:val="single"/>
        </w:rPr>
        <w:t>made possible the extent of modern globalization</w:t>
      </w:r>
      <w:r w:rsidRPr="00273875">
        <w:rPr>
          <w:rFonts w:asciiTheme="majorHAnsi" w:hAnsiTheme="majorHAnsi"/>
          <w:sz w:val="16"/>
        </w:rPr>
        <w:t xml:space="preserve">. And, although it is in their purview, they do not keep track of advancements in the aerospace industry that can provide clues to where globalization is taking human societies. On the other hand, the “globalization of space” is referenced by a host of organizations connected to the aerospace community (i.e., NASA, the Air Force Academy, et al.). However, to the reverse of the sociological community, </w:t>
      </w:r>
      <w:r w:rsidRPr="00273875">
        <w:rPr>
          <w:rFonts w:asciiTheme="majorHAnsi" w:hAnsiTheme="majorHAnsi"/>
          <w:u w:val="single"/>
        </w:rPr>
        <w:t>aerospace organizations have little concept of social factors</w:t>
      </w:r>
      <w:r w:rsidRPr="00273875">
        <w:rPr>
          <w:rFonts w:asciiTheme="majorHAnsi" w:hAnsiTheme="majorHAnsi"/>
          <w:sz w:val="16"/>
        </w:rPr>
        <w:t xml:space="preserve"> at varying levels of analysis that can provide clues to where human societies are heading in space – a destination that may likely impact aerospace industries. A. About Globalization When the primary author first presented the notion of a “globalization of space,” at a sociology conference, she bumped into the tussling that goes on over the term “globalization.” In many quarters, the term is perceived as </w:t>
      </w:r>
      <w:r w:rsidRPr="00273875">
        <w:rPr>
          <w:rFonts w:asciiTheme="majorHAnsi" w:hAnsiTheme="majorHAnsi"/>
          <w:u w:val="single"/>
        </w:rPr>
        <w:t xml:space="preserve">a </w:t>
      </w:r>
      <w:r w:rsidRPr="00273875">
        <w:rPr>
          <w:rStyle w:val="Emphasis"/>
          <w:rFonts w:asciiTheme="majorHAnsi" w:hAnsiTheme="majorHAnsi"/>
        </w:rPr>
        <w:t>deliberate evil economic process</w:t>
      </w:r>
      <w:r w:rsidRPr="00273875">
        <w:rPr>
          <w:rFonts w:asciiTheme="majorHAnsi" w:hAnsiTheme="majorHAnsi"/>
          <w:sz w:val="16"/>
        </w:rPr>
        <w:t xml:space="preserve">, paraded as natural progress, on the part of connivers in the Western world </w:t>
      </w:r>
      <w:r w:rsidRPr="00273875">
        <w:rPr>
          <w:rFonts w:asciiTheme="majorHAnsi" w:hAnsiTheme="majorHAnsi"/>
          <w:u w:val="single"/>
        </w:rPr>
        <w:t>to lower trade tariffs</w:t>
      </w:r>
      <w:r w:rsidRPr="00273875">
        <w:rPr>
          <w:rFonts w:asciiTheme="majorHAnsi" w:hAnsiTheme="majorHAnsi"/>
          <w:sz w:val="16"/>
        </w:rPr>
        <w:t xml:space="preserve"> to zero (</w:t>
      </w:r>
      <w:r w:rsidRPr="00273875">
        <w:rPr>
          <w:rFonts w:asciiTheme="majorHAnsi" w:hAnsiTheme="majorHAnsi"/>
          <w:u w:val="single"/>
        </w:rPr>
        <w:t>neoliberal manipulators) and to construct a U.S. foreign policy that is aggressive, even militaristic</w:t>
      </w:r>
      <w:r w:rsidRPr="00273875">
        <w:rPr>
          <w:rFonts w:asciiTheme="majorHAnsi" w:hAnsiTheme="majorHAnsi"/>
          <w:sz w:val="16"/>
        </w:rPr>
        <w:t xml:space="preserve"> (neoconservative manipulators). When the term is not understood as that, then it is seen as an effort on the part of connivers to harness the natural social </w:t>
      </w:r>
      <w:r w:rsidRPr="00273875">
        <w:rPr>
          <w:rFonts w:asciiTheme="majorHAnsi" w:hAnsiTheme="majorHAnsi"/>
          <w:u w:val="single"/>
        </w:rPr>
        <w:t>forces of globalization</w:t>
      </w:r>
      <w:r w:rsidRPr="00273875">
        <w:rPr>
          <w:rFonts w:asciiTheme="majorHAnsi" w:hAnsiTheme="majorHAnsi"/>
          <w:sz w:val="16"/>
        </w:rPr>
        <w:t xml:space="preserve"> to </w:t>
      </w:r>
      <w:r w:rsidRPr="00273875">
        <w:rPr>
          <w:rFonts w:asciiTheme="majorHAnsi" w:hAnsiTheme="majorHAnsi"/>
          <w:u w:val="single"/>
        </w:rPr>
        <w:t>make profits</w:t>
      </w:r>
      <w:r w:rsidRPr="00273875">
        <w:rPr>
          <w:rFonts w:asciiTheme="majorHAnsi" w:hAnsiTheme="majorHAnsi"/>
          <w:sz w:val="16"/>
        </w:rPr>
        <w:t xml:space="preserve"> and </w:t>
      </w:r>
      <w:r w:rsidRPr="00273875">
        <w:rPr>
          <w:rFonts w:asciiTheme="majorHAnsi" w:hAnsiTheme="majorHAnsi"/>
          <w:u w:val="single"/>
        </w:rPr>
        <w:t>dominate the world</w:t>
      </w:r>
      <w:r w:rsidRPr="00273875">
        <w:rPr>
          <w:rFonts w:asciiTheme="majorHAnsi" w:hAnsiTheme="majorHAnsi"/>
          <w:sz w:val="16"/>
        </w:rPr>
        <w:t xml:space="preserve">. We understand the term in this way: Globalization is the growing interconnectedness of all people and their societies on a worldwide scale. It is an emergent multidimensional phenomenon of which issues of economy are only a portion. Although the evolutionary track of globalization can be traced back many centuries, the awareness of the process is relatively recent, which may account for the quibbling over what it is. A kind of global consciousness has emerged as a function of rapid transportation from one continent to another and of information technology. In what has been characterized as the “fifth phase of globalization,” begun in the late sixties and which continues today, global consciousness has increased, aided by space exploration (Robertson 1992).1 </w:t>
      </w:r>
      <w:r w:rsidRPr="00273875">
        <w:rPr>
          <w:rFonts w:asciiTheme="majorHAnsi" w:hAnsiTheme="majorHAnsi"/>
          <w:u w:val="single"/>
        </w:rPr>
        <w:t>The American space program has</w:t>
      </w:r>
      <w:r w:rsidRPr="00273875">
        <w:rPr>
          <w:rFonts w:asciiTheme="majorHAnsi" w:hAnsiTheme="majorHAnsi"/>
          <w:sz w:val="16"/>
        </w:rPr>
        <w:t xml:space="preserve">, for years, </w:t>
      </w:r>
      <w:r w:rsidRPr="00273875">
        <w:rPr>
          <w:rFonts w:asciiTheme="majorHAnsi" w:hAnsiTheme="majorHAnsi"/>
          <w:u w:val="single"/>
        </w:rPr>
        <w:t>been keen to show consumers how it enhances their lives through</w:t>
      </w:r>
      <w:r w:rsidRPr="00273875">
        <w:rPr>
          <w:rFonts w:asciiTheme="majorHAnsi" w:hAnsiTheme="majorHAnsi"/>
          <w:sz w:val="16"/>
        </w:rPr>
        <w:t xml:space="preserve"> such “</w:t>
      </w:r>
      <w:r w:rsidRPr="00273875">
        <w:rPr>
          <w:rFonts w:asciiTheme="majorHAnsi" w:hAnsiTheme="majorHAnsi"/>
          <w:u w:val="single"/>
        </w:rPr>
        <w:t>spin-offs</w:t>
      </w:r>
      <w:r w:rsidRPr="00273875">
        <w:rPr>
          <w:rFonts w:asciiTheme="majorHAnsi" w:hAnsiTheme="majorHAnsi"/>
          <w:sz w:val="16"/>
        </w:rPr>
        <w:t xml:space="preserve">” as Velcro and Teflon. </w:t>
      </w:r>
      <w:r w:rsidRPr="00273875">
        <w:rPr>
          <w:rFonts w:asciiTheme="majorHAnsi" w:hAnsiTheme="majorHAnsi"/>
          <w:u w:val="single"/>
        </w:rPr>
        <w:t>But, the truth</w:t>
      </w:r>
      <w:r w:rsidRPr="00273875">
        <w:rPr>
          <w:rFonts w:asciiTheme="majorHAnsi" w:hAnsiTheme="majorHAnsi"/>
          <w:sz w:val="16"/>
        </w:rPr>
        <w:t xml:space="preserve"> of the matter </w:t>
      </w:r>
      <w:r w:rsidRPr="00273875">
        <w:rPr>
          <w:rFonts w:asciiTheme="majorHAnsi" w:hAnsiTheme="majorHAnsi"/>
          <w:u w:val="single"/>
        </w:rPr>
        <w:t>is, engaging the space environment</w:t>
      </w:r>
      <w:r w:rsidRPr="00273875">
        <w:rPr>
          <w:rFonts w:asciiTheme="majorHAnsi" w:hAnsiTheme="majorHAnsi"/>
          <w:sz w:val="16"/>
        </w:rPr>
        <w:t xml:space="preserve"> has done far more than giving us a few nifty materials. It </w:t>
      </w:r>
      <w:r w:rsidRPr="00273875">
        <w:rPr>
          <w:rFonts w:asciiTheme="majorHAnsi" w:hAnsiTheme="majorHAnsi"/>
          <w:u w:val="single"/>
        </w:rPr>
        <w:t>has done nothing short of putting the “</w:t>
      </w:r>
      <w:r w:rsidRPr="00273875">
        <w:rPr>
          <w:rStyle w:val="Emphasis"/>
          <w:rFonts w:asciiTheme="majorHAnsi" w:hAnsiTheme="majorHAnsi"/>
        </w:rPr>
        <w:t>quantum leap</w:t>
      </w:r>
      <w:r w:rsidRPr="00273875">
        <w:rPr>
          <w:rFonts w:asciiTheme="majorHAnsi" w:hAnsiTheme="majorHAnsi"/>
          <w:u w:val="single"/>
        </w:rPr>
        <w:t>” into the globalization process.</w:t>
      </w:r>
      <w:r w:rsidRPr="00273875">
        <w:rPr>
          <w:rFonts w:asciiTheme="majorHAnsi" w:hAnsiTheme="majorHAnsi"/>
          <w:sz w:val="16"/>
        </w:rPr>
        <w:t xml:space="preserve"> B. Space and Globalization Space exploration cultivated the process of miniaturization of instrumentation. The early rockets could carry only a small payload. “Weight reduction was imperative, and the miniaturization of equipment of every kind, including computers, was one of the more obvious solutions (Nolan and Lenski 1999, p. 227).”2 Miniaturization made possible the cascade of advances in computer and satellite technology. It is a bit of an irony that the fifth, or current, phase of globalization has been called “The Uncertainty Phase”, for the satellite, landmark instrument of space exploration, allows humans to reflect upon their global image. And, not much is hidden from its detection. It extends the reach and awareness of humankind. Satellite imagery allows us to predict the weather on a global scale. Comsats give us the capacity for instantaneous and easy communication nearly anywhere in the world. A poignant example was the climber on Everest who phoned his wife back home as he lay dying. The satellite is a tool of the global economy. For instance, it tells us if Sri Lanka will have a good tea crop this year and will, therefore, be able to meet its foreign debts. It processes a host of financial transactions. As an instrument of the Cold War, the satellite aided the end of it by speeding up the process of globalization across several broad categories of interactive phenomena: information technology, ecological effects, social movements and organizations, concern for equal rights, global recognition, the quest for breakthrough ideas, and economic growth. These things have been identified as the key patterns of interaction driving the globalization process (Peterson, Wunder, and Mueller 1999, pp. 16-19).3 The computer has been heralded as the landmark invention of the advanced industrial way of life. But, it is the satellite and all that it could do in Earth orbit that provided much impetus behind computer technology. Computers were necessary to the guidance of the rockets that were the satellites’ delivery systems; they were needed to track the satellites; and they were needed to process the huge amount of data that came from them. The computer and the satellite are the heart and soul of information technology (IT). Information technology. This is the technology of communication and information. </w:t>
      </w:r>
      <w:r w:rsidRPr="00273875">
        <w:rPr>
          <w:rStyle w:val="StyleBoldUnderline"/>
          <w:rFonts w:asciiTheme="majorHAnsi" w:hAnsiTheme="majorHAnsi"/>
        </w:rPr>
        <w:t>Of the categories of things that drive the globalization process, this one is the most seminal.</w:t>
      </w:r>
      <w:r w:rsidRPr="00273875">
        <w:rPr>
          <w:rFonts w:asciiTheme="majorHAnsi" w:hAnsiTheme="majorHAnsi"/>
          <w:sz w:val="16"/>
        </w:rPr>
        <w:t xml:space="preserve"> For, </w:t>
      </w:r>
      <w:r w:rsidRPr="00273875">
        <w:rPr>
          <w:rStyle w:val="StyleBoldUnderline"/>
          <w:rFonts w:asciiTheme="majorHAnsi" w:hAnsiTheme="majorHAnsi"/>
        </w:rPr>
        <w:t>it increases the frequency of human interactions at an exponential rate</w:t>
      </w:r>
      <w:r w:rsidRPr="00273875">
        <w:rPr>
          <w:rFonts w:asciiTheme="majorHAnsi" w:hAnsiTheme="majorHAnsi"/>
          <w:sz w:val="16"/>
        </w:rPr>
        <w:t xml:space="preserve">. The speed of social change is itself partly a function of the speed and ease of these interactions. Rapid exchange and processing of information contribute to the global erosion of hierarchical structures. Hierarchical structures are the hallmark of tribalism, nationalistic movements, entrenched governmental bureaucracies, and most corporations. This is not to say that the erosion of hierarchical structures will lead to chaos and disorder, as in the total destruction of law and order. What it will lead to is the kind of chaos that physicists and mathematicians speak of, the mathematical chaos that underpins a reordering of a system. The reason the process of globalization is said to be at an uncertain stage has to do with this. With the Cold War over, world societies are experiencing a renegotiation of global civil order. There lies the uncertainty. The Cold War was all about who would dominate the process of globalization. Fresh in the minds of all “cold warriors” was World War II. The familiar fear of a one-world order imposed by a leader like Hitler got carried over to the fear of global dictatorial hierarchy imposed by the West or the Eastern Bloc, the inheritors of the Heartland of the 1940s world. After the war, paranoia ran high on both sides, each thinking the other was gaining the upper hand, fueled by the megatonage each possessed in their nuclear arsenals. </w:t>
      </w:r>
      <w:r w:rsidRPr="00273875">
        <w:rPr>
          <w:rFonts w:asciiTheme="majorHAnsi" w:hAnsiTheme="majorHAnsi"/>
          <w:u w:val="single"/>
        </w:rPr>
        <w:t>The fear of world domination was incompletely salved by</w:t>
      </w:r>
      <w:r w:rsidRPr="00273875">
        <w:rPr>
          <w:rFonts w:asciiTheme="majorHAnsi" w:hAnsiTheme="majorHAnsi"/>
          <w:sz w:val="16"/>
        </w:rPr>
        <w:t xml:space="preserve"> </w:t>
      </w:r>
      <w:r w:rsidRPr="00273875">
        <w:rPr>
          <w:rFonts w:asciiTheme="majorHAnsi" w:hAnsiTheme="majorHAnsi"/>
          <w:u w:val="single"/>
        </w:rPr>
        <w:t>the</w:t>
      </w:r>
      <w:r w:rsidRPr="00273875">
        <w:rPr>
          <w:rFonts w:asciiTheme="majorHAnsi" w:hAnsiTheme="majorHAnsi"/>
          <w:sz w:val="16"/>
        </w:rPr>
        <w:t xml:space="preserve"> fear of Mutually Assured Destruction (MAD). And, what would deliver this Mutually Assured Destruction? None other than rockets on suborbital trajectories bound for targets like New York and Moscow, the dreaded Intercontinental Ballistic Missiles (</w:t>
      </w:r>
      <w:r w:rsidRPr="00273875">
        <w:rPr>
          <w:rFonts w:asciiTheme="majorHAnsi" w:hAnsiTheme="majorHAnsi"/>
          <w:u w:val="single"/>
        </w:rPr>
        <w:t>ICBM</w:t>
      </w:r>
      <w:r w:rsidRPr="00273875">
        <w:rPr>
          <w:rFonts w:asciiTheme="majorHAnsi" w:hAnsiTheme="majorHAnsi"/>
          <w:sz w:val="16"/>
        </w:rPr>
        <w:t xml:space="preserve">), </w:t>
      </w:r>
      <w:r w:rsidRPr="00273875">
        <w:rPr>
          <w:rFonts w:asciiTheme="majorHAnsi" w:hAnsiTheme="majorHAnsi"/>
          <w:u w:val="single"/>
        </w:rPr>
        <w:t>courtesy of space research and development</w:t>
      </w:r>
      <w:r w:rsidRPr="00273875">
        <w:rPr>
          <w:rFonts w:asciiTheme="majorHAnsi" w:hAnsiTheme="majorHAnsi"/>
          <w:sz w:val="16"/>
        </w:rPr>
        <w:t xml:space="preserve">. In the end, the process of globalization itself ended the Cold War. </w:t>
      </w:r>
      <w:r w:rsidRPr="00273875">
        <w:rPr>
          <w:rFonts w:asciiTheme="majorHAnsi" w:hAnsiTheme="majorHAnsi"/>
          <w:u w:val="single"/>
        </w:rPr>
        <w:t>The only “winners”</w:t>
      </w:r>
      <w:r w:rsidRPr="00273875">
        <w:rPr>
          <w:rFonts w:asciiTheme="majorHAnsi" w:hAnsiTheme="majorHAnsi"/>
          <w:sz w:val="16"/>
        </w:rPr>
        <w:t xml:space="preserve"> in that war </w:t>
      </w:r>
      <w:r w:rsidRPr="00273875">
        <w:rPr>
          <w:rFonts w:asciiTheme="majorHAnsi" w:hAnsiTheme="majorHAnsi"/>
          <w:u w:val="single"/>
        </w:rPr>
        <w:t>were the societies that had a more open stance toward globalization.</w:t>
      </w:r>
      <w:r w:rsidRPr="00273875">
        <w:rPr>
          <w:rFonts w:asciiTheme="majorHAnsi" w:hAnsiTheme="majorHAnsi"/>
          <w:sz w:val="16"/>
        </w:rPr>
        <w:t xml:space="preserve"> The old fear of Mutually Assured Destruction has given way to the uncertainty of the re-negotiation period. Non-state actors want in on the renegotiations. They are not a new historical phenomenon. Typically, their troublemaking for state actors had a limited geographic range. But, now they can hook up over the Internet, jet to face-to-face confabs, sneak money around electronically, videograph their bombings and beheadings and videostream them to a world audience, and franchise out with the rapidity of fingers on a keyboard. The Cold War is over – what now? What now, indeed. Information technology and all the other things that drive the globalization process are breeding the new social forms that will make up the re-negotiating global civil order. A world order that, in the decades and centuries to come, will find itself extending off the planet. Ecological Effects. The struggle to understand the ecology of the planet has certainly led to new social forms. Stewart Brand labeled the space satellite “an engine of the ecology movement (Drexler and Peterson 1991, p. 6).”4 Imaging the planet, a direct product of space exploration, has enabled our larger awareness of the biosphere. How like fetal imaging it has been! When fetal imaging became possible, the rights of the unborn were championed on a massive scale and abortion issues became a social problem. How like that process has been the images of the Earth from space. While conservation of regional resources was certainly a forerunner of today’s environmental movement, conservationism flowered into modern environmentalism owing to imagery from space and other instruments and processes of space research and development. The first truly global social movement is environmentalism. And, such movements have led to new social forms. And, we may expect other social forms to emerge as we grapple with the truly huge national boundarycrossing (transnational) problems of the decline side of oil, the epochal climate change that comes with global warming, and natural disasters in ever-increasing populated areas. Social Movements and Organizations. Whether we are speaking of more established social movements and organizations or emerging ones, none of these would be able to meet their goals today without information and communications technologies. High-tech industries have spurred trends in networking and cooperative organization. A “spin-off” of the environmental movement is an understanding of how ecosystems are organized and these are turned to for models for the human ecology. We speak of the “organic” growth of non-state actor organizations. And, as most commentators on globalization have remarked, much about the social formations of our modern world is characterized by “network” structures diffused from both the biological world and the worlds of broadcasting and the World Wide Web. Concern for equal rights. With communication that permeates national boundaries, there is an awareness among people throughout the world of each other’s living conditions. While globe-trotting journalists and early radio and television did plenty toward this end, satellite broadcasting and the Internet have brought a hard reality, a sense of urgency, and a next-door-neighborliness that Marshall McLuhan called in the sixties “the global village”. The global village has never been so real as it is now. The atrocities of those nationalities that battled in the Balkans were like atrocities against your own neighbors. This breeds a concern for equal rights that doesn’t require the nicety of abstract thought to comprehend. It comes from a concrete level of seeing something as it happens with one’s own eyes. And, from this, we learn to care not only for those getting hurt and disrespected in distant places, but for all individuals in all places in all aspects of their lives, their pains and their joys. Global recognition was once reserved for nation-states and rare others. It is now being extended to the individual. This process gets at the taproot of innovation. While modern communication and transportation have made available the teachings and technologies of the world’s cultures to nearly everyone, it also makes available the wacko ideas of Rudy the Skinhead and Leroy Bandanna, as well as Joe Six-Pack making a better mousetrap in his basement. Of course, some shoppers in the great Mall of Ideas will not be able to discern the bad merchandise from the good and roll their carts down the aisles of intellectual and evolutionary dead-ends. But, most folks will not be suckered. They will know the difference between the teachings of Martin Luther and the writings of the Unabomber; the teachings of the Buddha and the ravings of teenage boys in trench coats with guns in their book bags. They will shop and compare, and most importantly, compare notes. It is a mathematical inevitability that deeper global understanding in all its many facets – and those yet to be discovered – will emerge. The quest for breakthrough ideas is in no danger of being called off. The quest for breakthrough ideas. The infrastructure that has spread from the satellite and the computer is the Gutenberg Press of our time. And, it was all made possible by the human exploration of space. One such truly breakthrough idea is molecular nanotechnology that could, virtually overnight, change technology as we know it. Nanotechnology techniques can construct materials and alter the structure of matter at a molecular level. Nanotechnology is the logical extension of the miniaturization effort that began in the early days of space exploration. While we are nowhere near that overnight transition, we are certainly able to conceptualize about nanotechnology and its applications now. Without computer technology inspired by space exploration, we could not ever develop nanotechnology. That’s because this technology will require a vast quantity of data to be processed and a great deal of memory storage. What about economic growth and the global economy as we know it in the present? This is usually the phenomenon that most people associate with globalization. It emerges from of all these categories of interactive phenomena. Only an interdependent global economy could provide the capital mass or the financial avenues to bankroll the application of breakthrough ideas, truly effective global organizations, the enhancement of each individual, to assess the environmental degradation and climatic shift of a whole planet and repair it, and to extend the human ecology to other venues. C. </w:t>
      </w:r>
      <w:r w:rsidRPr="00273875">
        <w:rPr>
          <w:rFonts w:asciiTheme="majorHAnsi" w:hAnsiTheme="majorHAnsi"/>
          <w:u w:val="single"/>
        </w:rPr>
        <w:t>The Globalization of Space</w:t>
      </w:r>
      <w:r w:rsidRPr="00273875">
        <w:rPr>
          <w:rFonts w:asciiTheme="majorHAnsi" w:hAnsiTheme="majorHAnsi"/>
          <w:sz w:val="16"/>
        </w:rPr>
        <w:t xml:space="preserve"> Space exploration </w:t>
      </w:r>
      <w:r w:rsidRPr="00273875">
        <w:rPr>
          <w:rFonts w:asciiTheme="majorHAnsi" w:hAnsiTheme="majorHAnsi"/>
          <w:u w:val="single"/>
        </w:rPr>
        <w:t>does not stand apart from the globalization process.</w:t>
      </w:r>
      <w:r w:rsidRPr="00273875">
        <w:rPr>
          <w:rFonts w:asciiTheme="majorHAnsi" w:hAnsiTheme="majorHAnsi"/>
          <w:sz w:val="16"/>
        </w:rPr>
        <w:t xml:space="preserve"> </w:t>
      </w:r>
      <w:r w:rsidRPr="00273875">
        <w:rPr>
          <w:rFonts w:asciiTheme="majorHAnsi" w:hAnsiTheme="majorHAnsi"/>
          <w:u w:val="single"/>
        </w:rPr>
        <w:t>It is part</w:t>
      </w:r>
      <w:r w:rsidRPr="00273875">
        <w:rPr>
          <w:rFonts w:asciiTheme="majorHAnsi" w:hAnsiTheme="majorHAnsi"/>
          <w:sz w:val="16"/>
        </w:rPr>
        <w:t xml:space="preserve"> and parcel </w:t>
      </w:r>
      <w:r w:rsidRPr="00273875">
        <w:rPr>
          <w:rFonts w:asciiTheme="majorHAnsi" w:hAnsiTheme="majorHAnsi"/>
          <w:u w:val="single"/>
        </w:rPr>
        <w:t xml:space="preserve">of the thing it has </w:t>
      </w:r>
      <w:r w:rsidRPr="00273875">
        <w:rPr>
          <w:rStyle w:val="Emphasis"/>
          <w:rFonts w:asciiTheme="majorHAnsi" w:hAnsiTheme="majorHAnsi"/>
        </w:rPr>
        <w:t>magnified</w:t>
      </w:r>
      <w:r w:rsidRPr="00273875">
        <w:rPr>
          <w:rFonts w:asciiTheme="majorHAnsi" w:hAnsiTheme="majorHAnsi"/>
          <w:u w:val="single"/>
        </w:rPr>
        <w:t>.</w:t>
      </w:r>
      <w:r w:rsidRPr="00273875">
        <w:rPr>
          <w:rFonts w:asciiTheme="majorHAnsi" w:hAnsiTheme="majorHAnsi"/>
          <w:sz w:val="16"/>
        </w:rPr>
        <w:t xml:space="preserve"> The globalization process, therefore, requires us to re-think the exploration of space. Societies leapfrogging to advanced industrial status like China and India are getting in on outer space production. And, because they have many blueprints to follow from those societies that have gone before, they can be expected to make a sharp gradient of progress once they get going. Will they cooperate with each other and with a variety of others or compete one-against-all? One thing is certain: the two traditional competitors of the Cold War and the Space Race are doing a lot more cooperation these days, as are their many allies. There is an historic trail to their collaborations, stepping to increasingly longer duration space missions. Anymore, long-duration space operations are necessary to almost anything of value done in space, regardless of it being a robotic or manned mission. Mastering long-duration space exploration is a prerequisite to human permanency in space, which is nothing short of the expansion of the human ecology off the Earth. Yet, on the verge of longer-duration missions, as in a manned mission to Mars by the United States, conceptualized for the 1980s, events of American history intervened – namely in the form of the decisions of the Nixon administration. In the meantime, the potential for global manmade destruction in the form of nuclear madness has been replaced with the decline side of oil, global warming, and large-scale natural disasters in ever-increasing populated areas. Nukes are no longer the concern they once were, but Nature and how humans stand in relation to her sure are. Once again, humanity wonders if it will survive. The things that matter most now are the answers to these questions: ƒ How do we power this world system of increasingly advanced industrial societies without petroleum? ƒ How do we mitigate, adjust to, or solve for rising sea levels and other direct and indirect effects of global warming? ƒ How do we mitigate natural disasters that occur in parts of the world becoming ever more populated and infrastructure’d?‡ How does “globalized space” help answer those questions? This is the significance of the inquiry into the globalization of space. If space exploration can play a large role in the answers to those questions, it will be able to get out of first gear and lead to the expansion of the human ecology on this world and in places off the Earth. Space must become demonstrably relevant to a wider global audience interested in survival. It no longer can be about just Tang, Teflon, and Velcro or even just about ICBMs and spy satellites. It has to be about making the scientific and technological explorations to ensure energy production, to guarantee surviving and thriving during an epochal climate change, and offsetting natural disasters. In a departure from the authors’ usual framework, let us introduce you to our methods of inquiry at this juncture. They are as follow.</w:t>
      </w:r>
    </w:p>
    <w:p w14:paraId="458B54A4" w14:textId="77777777" w:rsidR="002324AF" w:rsidRDefault="002324AF" w:rsidP="00B44F65">
      <w:pPr>
        <w:rPr>
          <w:rFonts w:asciiTheme="majorHAnsi" w:hAnsiTheme="majorHAnsi"/>
          <w:sz w:val="16"/>
        </w:rPr>
      </w:pPr>
    </w:p>
    <w:p w14:paraId="6EF1CAD9" w14:textId="36217A43" w:rsidR="006C5E4A" w:rsidRDefault="006C5E4A" w:rsidP="00AE2E52">
      <w:pPr>
        <w:pStyle w:val="Heading3"/>
      </w:pPr>
      <w:r>
        <w:t>“Get Off the Rock” Link</w:t>
      </w:r>
    </w:p>
    <w:p w14:paraId="2617F603" w14:textId="240D7F51" w:rsidR="00B545EA" w:rsidRPr="00B545EA" w:rsidRDefault="00AE2E52" w:rsidP="00B545EA">
      <w:pPr>
        <w:pStyle w:val="Heading4"/>
      </w:pPr>
      <w:r>
        <w:t xml:space="preserve">“Get off the rock” discourse </w:t>
      </w:r>
      <w:r w:rsidR="00326A0A">
        <w:t>makes the Earth disposable and allows neoliberal exploitatio</w:t>
      </w:r>
      <w:r w:rsidR="00B545EA">
        <w:t>n of the environment to run amuc</w:t>
      </w:r>
      <w:r w:rsidR="00326A0A">
        <w:t xml:space="preserve">k </w:t>
      </w:r>
      <w:r w:rsidR="00B545EA">
        <w:t xml:space="preserve">– </w:t>
      </w:r>
      <w:r w:rsidR="007D5CD3">
        <w:t xml:space="preserve">ensures extinction </w:t>
      </w:r>
      <w:r w:rsidR="007D5CD3">
        <w:rPr>
          <w:i/>
          <w:u w:val="single"/>
        </w:rPr>
        <w:t>before</w:t>
      </w:r>
      <w:r w:rsidR="007D5CD3">
        <w:t xml:space="preserve"> colonization is </w:t>
      </w:r>
      <w:r w:rsidR="005C49E4">
        <w:t>feasible</w:t>
      </w:r>
      <w:r w:rsidR="009416E0">
        <w:t xml:space="preserve"> </w:t>
      </w:r>
    </w:p>
    <w:p w14:paraId="31350577" w14:textId="5A1F676B" w:rsidR="006F61AF" w:rsidRPr="006F61AF" w:rsidRDefault="006F61AF" w:rsidP="006F61AF">
      <w:pPr>
        <w:rPr>
          <w:rStyle w:val="StyleStyleBold12pt"/>
        </w:rPr>
      </w:pPr>
      <w:r w:rsidRPr="006F61AF">
        <w:rPr>
          <w:rStyle w:val="StyleStyleBold12pt"/>
        </w:rPr>
        <w:t>Tort 5</w:t>
      </w:r>
    </w:p>
    <w:p w14:paraId="01CF4EC3" w14:textId="77777777" w:rsidR="006F61AF" w:rsidRDefault="00777C55" w:rsidP="006F61AF">
      <w:r w:rsidRPr="006F61AF">
        <w:t xml:space="preserve">Julien Tort, UNESCO (Working paper for the Ethical Working Group on Astrobiology and Planetary Protection of ESA (EWG) July 28, 2005“Exploration and Exploitation: Lessons Learnt from the Renaissance for Space Conquest” </w:t>
      </w:r>
      <w:hyperlink r:id="rId11" w:history="1">
        <w:r w:rsidRPr="006F61AF">
          <w:t>http://portal.unesco.org/shs/en/ev.php-URL_ID=6195&amp;URL_DO=DO_TOPIC&amp;URL_SECTION=-465.html</w:t>
        </w:r>
      </w:hyperlink>
    </w:p>
    <w:p w14:paraId="679D31A7" w14:textId="090D4EFB" w:rsidR="00777C55" w:rsidRPr="006F61AF" w:rsidRDefault="00777C55" w:rsidP="006F61AF">
      <w:r w:rsidRPr="006F61AF">
        <w:br/>
        <w:t>The scenario in which extraterrestrial room is used as a response to the degradation of the terrestrial environment also leads us to the second question that may be asked when considering the parallel between the conquest of the West and the exploration of space. While the possibility of colonizing celestial bodies may seem distant, it diverts attention from terrestrial issues in a very real way. The paradigm of the accumulation of Capital is profoundly bound to the pollution and the overexploitation of natural resources. Likening space exploration to the discovery of America may then be misleading and dangerous. There is –most probably— no new earth to be discovered through space conquest and it is, so far, unlikely that any relief can come from outer space for environmental pain. Furthermore, even if the possibility of human settlements on other celestial bodies was likely, would it still be right to neglect the terrestrial environment, with the idea that we can go and live elsewhere when we are done with this specific planet (again a scenario that science fiction likes: see for example the end of Isaac Asimov’s Foundation)? In a way, the presentation of space as a new area for conquest and expansion tends to deny that the model of the limitless exploitation of natural resources is facing a crisis.</w:t>
      </w:r>
    </w:p>
    <w:p w14:paraId="0F5AC116" w14:textId="77777777" w:rsidR="006C5E4A" w:rsidRPr="006C5E4A" w:rsidRDefault="006C5E4A" w:rsidP="006C5E4A"/>
    <w:p w14:paraId="2419EFDD" w14:textId="27C794D9" w:rsidR="00152E05" w:rsidRPr="00273875" w:rsidRDefault="002324AF" w:rsidP="004F6926">
      <w:pPr>
        <w:pStyle w:val="Heading3"/>
        <w:rPr>
          <w:rStyle w:val="StyleStyleBold12pt"/>
          <w:b/>
          <w:sz w:val="32"/>
          <w:u w:val="single"/>
        </w:rPr>
      </w:pPr>
      <w:r w:rsidRPr="00273875">
        <w:t xml:space="preserve">China </w:t>
      </w:r>
      <w:r w:rsidR="00490349" w:rsidRPr="00273875">
        <w:t>“</w:t>
      </w:r>
      <w:r w:rsidRPr="00273875">
        <w:t>Economic Power</w:t>
      </w:r>
      <w:r w:rsidR="00490349" w:rsidRPr="00273875">
        <w:t>” Discourse</w:t>
      </w:r>
      <w:r w:rsidRPr="00273875">
        <w:t xml:space="preserve"> Link</w:t>
      </w:r>
    </w:p>
    <w:p w14:paraId="1213ABBB" w14:textId="6FD461DF" w:rsidR="00152E05" w:rsidRPr="00273875" w:rsidRDefault="00152E05" w:rsidP="004F6926">
      <w:pPr>
        <w:pStyle w:val="Heading4"/>
      </w:pPr>
      <w:r w:rsidRPr="00273875">
        <w:t xml:space="preserve">Their representations of Chinese economic power </w:t>
      </w:r>
      <w:r w:rsidR="007B5602" w:rsidRPr="00273875">
        <w:t xml:space="preserve">reproduce neoliberalism – </w:t>
      </w:r>
      <w:r w:rsidR="00EB0040" w:rsidRPr="00273875">
        <w:t xml:space="preserve">attributing </w:t>
      </w:r>
      <w:r w:rsidR="00F868D6" w:rsidRPr="00273875">
        <w:t xml:space="preserve">economic influence to the Chinese state </w:t>
      </w:r>
      <w:r w:rsidR="00D65B33" w:rsidRPr="00273875">
        <w:t xml:space="preserve">misdiagnoses </w:t>
      </w:r>
      <w:r w:rsidR="00A22BA0" w:rsidRPr="00273875">
        <w:t xml:space="preserve">the structure of neoliberal globalization and encourages China bashing and </w:t>
      </w:r>
      <w:r w:rsidR="00F24D4E" w:rsidRPr="00273875">
        <w:t>conflict</w:t>
      </w:r>
      <w:r w:rsidR="00B35B55" w:rsidRPr="00273875">
        <w:t xml:space="preserve"> </w:t>
      </w:r>
      <w:r w:rsidR="007B5602" w:rsidRPr="00273875">
        <w:t xml:space="preserve"> </w:t>
      </w:r>
      <w:r w:rsidR="007A5287" w:rsidRPr="00273875">
        <w:t xml:space="preserve"> </w:t>
      </w:r>
    </w:p>
    <w:p w14:paraId="6D939D6C" w14:textId="77777777" w:rsidR="002324AF" w:rsidRPr="00273875" w:rsidRDefault="002324AF" w:rsidP="002324AF">
      <w:pPr>
        <w:rPr>
          <w:rFonts w:asciiTheme="majorHAnsi" w:hAnsiTheme="majorHAnsi"/>
        </w:rPr>
      </w:pPr>
      <w:r w:rsidRPr="00273875">
        <w:rPr>
          <w:rStyle w:val="StyleStyleBold12pt"/>
          <w:rFonts w:asciiTheme="majorHAnsi" w:hAnsiTheme="majorHAnsi"/>
        </w:rPr>
        <w:t>Pan ‘14</w:t>
      </w:r>
      <w:r w:rsidRPr="00273875">
        <w:rPr>
          <w:rFonts w:asciiTheme="majorHAnsi" w:hAnsiTheme="majorHAnsi"/>
        </w:rPr>
        <w:t xml:space="preserve"> (Chengxin, Senior Lecturer in International Politics @ Deakin U., Australia, “Rethinking Chinese Power: A Conceptual Corrective to the “Power Shift” Narrative” </w:t>
      </w:r>
      <w:r w:rsidRPr="00273875">
        <w:rPr>
          <w:rFonts w:asciiTheme="majorHAnsi" w:hAnsiTheme="majorHAnsi"/>
          <w:i/>
        </w:rPr>
        <w:t xml:space="preserve">Asian Perspective </w:t>
      </w:r>
      <w:r w:rsidRPr="00273875">
        <w:rPr>
          <w:rFonts w:asciiTheme="majorHAnsi" w:hAnsiTheme="majorHAnsi"/>
        </w:rPr>
        <w:t>38, pp. 396-400)</w:t>
      </w:r>
    </w:p>
    <w:p w14:paraId="530B2B79" w14:textId="77777777" w:rsidR="002324AF" w:rsidRPr="00273875" w:rsidRDefault="002324AF" w:rsidP="002324AF">
      <w:pPr>
        <w:rPr>
          <w:rFonts w:asciiTheme="majorHAnsi" w:hAnsiTheme="majorHAnsi"/>
        </w:rPr>
      </w:pPr>
      <w:r w:rsidRPr="00273875">
        <w:rPr>
          <w:rStyle w:val="StyleBoldUnderline"/>
          <w:rFonts w:asciiTheme="majorHAnsi" w:hAnsiTheme="majorHAnsi"/>
        </w:rPr>
        <w:t>A main driving force behind the perceived power shift to China is believed to be the rise of its economic power.</w:t>
      </w:r>
      <w:r w:rsidRPr="00273875">
        <w:rPr>
          <w:rFonts w:asciiTheme="majorHAnsi" w:hAnsiTheme="majorHAnsi"/>
        </w:rPr>
        <w:t xml:space="preserve"> </w:t>
      </w:r>
      <w:r w:rsidRPr="00273875">
        <w:rPr>
          <w:rStyle w:val="StyleBoldUnderline"/>
          <w:rFonts w:asciiTheme="majorHAnsi" w:hAnsiTheme="majorHAnsi"/>
        </w:rPr>
        <w:t>Conventional assessments of Chinese economic power rely heavily on data about China’s economic capabilities</w:t>
      </w:r>
      <w:r w:rsidRPr="00273875">
        <w:rPr>
          <w:rFonts w:asciiTheme="majorHAnsi" w:hAnsiTheme="majorHAnsi"/>
        </w:rPr>
        <w:t xml:space="preserve">, such as its GDP, industrial output, bilateral trade, foreign reserves, and investment. </w:t>
      </w:r>
      <w:r w:rsidRPr="00273875">
        <w:rPr>
          <w:rStyle w:val="StyleBoldUnderline"/>
          <w:rFonts w:asciiTheme="majorHAnsi" w:hAnsiTheme="majorHAnsi"/>
        </w:rPr>
        <w:t>These</w:t>
      </w:r>
      <w:r w:rsidRPr="00273875">
        <w:rPr>
          <w:rFonts w:asciiTheme="majorHAnsi" w:hAnsiTheme="majorHAnsi"/>
        </w:rPr>
        <w:t xml:space="preserve"> assessments also </w:t>
      </w:r>
      <w:r w:rsidRPr="00273875">
        <w:rPr>
          <w:rStyle w:val="StyleBoldUnderline"/>
          <w:rFonts w:asciiTheme="majorHAnsi" w:hAnsiTheme="majorHAnsi"/>
        </w:rPr>
        <w:t>assume</w:t>
      </w:r>
      <w:r w:rsidRPr="00273875">
        <w:rPr>
          <w:rFonts w:asciiTheme="majorHAnsi" w:hAnsiTheme="majorHAnsi"/>
        </w:rPr>
        <w:t xml:space="preserve"> that </w:t>
      </w:r>
      <w:r w:rsidRPr="00273875">
        <w:rPr>
          <w:rStyle w:val="StyleBoldUnderline"/>
          <w:rFonts w:asciiTheme="majorHAnsi" w:hAnsiTheme="majorHAnsi"/>
        </w:rPr>
        <w:t>such capabilities</w:t>
      </w:r>
      <w:r w:rsidRPr="00273875">
        <w:rPr>
          <w:rFonts w:asciiTheme="majorHAnsi" w:hAnsiTheme="majorHAnsi"/>
        </w:rPr>
        <w:t xml:space="preserve">, being the properties of the Chinese state, necessarily </w:t>
      </w:r>
      <w:r w:rsidRPr="00273875">
        <w:rPr>
          <w:rStyle w:val="StyleBoldUnderline"/>
          <w:rFonts w:asciiTheme="majorHAnsi" w:hAnsiTheme="majorHAnsi"/>
        </w:rPr>
        <w:t>reflect Chinese power.</w:t>
      </w:r>
      <w:r w:rsidRPr="00273875">
        <w:rPr>
          <w:rFonts w:asciiTheme="majorHAnsi" w:hAnsiTheme="majorHAnsi"/>
        </w:rPr>
        <w:t xml:space="preserve"> As Ian Bremmer observes,</w:t>
      </w:r>
    </w:p>
    <w:p w14:paraId="6E8FA8E1" w14:textId="77777777" w:rsidR="002324AF" w:rsidRPr="00273875" w:rsidRDefault="002324AF" w:rsidP="002324AF">
      <w:pPr>
        <w:rPr>
          <w:rFonts w:asciiTheme="majorHAnsi" w:hAnsiTheme="majorHAnsi"/>
        </w:rPr>
      </w:pPr>
      <w:r w:rsidRPr="00273875">
        <w:rPr>
          <w:rFonts w:asciiTheme="majorHAnsi" w:hAnsiTheme="majorHAnsi"/>
        </w:rPr>
        <w:t>The [Chinese] bureaucracy uses select privately owned companies to dominate key industries. They use sovereign wealth funds, cre- ated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w:t>
      </w:r>
    </w:p>
    <w:p w14:paraId="184EBD79" w14:textId="77777777" w:rsidR="002324AF" w:rsidRPr="00273875" w:rsidRDefault="002324AF" w:rsidP="002324AF">
      <w:pPr>
        <w:rPr>
          <w:rFonts w:asciiTheme="majorHAnsi" w:hAnsiTheme="majorHAnsi"/>
        </w:rPr>
      </w:pPr>
      <w:r w:rsidRPr="00273875">
        <w:rPr>
          <w:rFonts w:asciiTheme="majorHAnsi" w:hAnsiTheme="majorHAnsi"/>
        </w:rPr>
        <w:t>Here Bremmer refers to a range of “national” economic capabilities as indicators of state power. While such capabilities as sovereign wealth funds and foreign reserves in China are no doubt impressive, including them as part of Chinese national economic power is misleading.</w:t>
      </w:r>
    </w:p>
    <w:p w14:paraId="1FC776A4" w14:textId="77777777" w:rsidR="002324AF" w:rsidRPr="00273875" w:rsidRDefault="002324AF" w:rsidP="002324AF">
      <w:pPr>
        <w:rPr>
          <w:rFonts w:asciiTheme="majorHAnsi" w:hAnsiTheme="majorHAnsi"/>
        </w:rPr>
      </w:pPr>
      <w:r w:rsidRPr="00273875">
        <w:rPr>
          <w:rFonts w:asciiTheme="majorHAnsi" w:hAnsiTheme="majorHAnsi"/>
        </w:rPr>
        <w:t xml:space="preserve">For a start, </w:t>
      </w:r>
      <w:r w:rsidRPr="00273875">
        <w:rPr>
          <w:rStyle w:val="Emphasis"/>
          <w:rFonts w:asciiTheme="majorHAnsi" w:hAnsiTheme="majorHAnsi"/>
        </w:rPr>
        <w:t>many so-called Chinese economic power indicators cannot be characterized as Chinese, let alone as belonging to the Chinese state.</w:t>
      </w:r>
      <w:r w:rsidRPr="00273875">
        <w:rPr>
          <w:rStyle w:val="StyleBoldUnderline"/>
          <w:rFonts w:asciiTheme="majorHAnsi" w:hAnsiTheme="majorHAnsi"/>
        </w:rPr>
        <w:t xml:space="preserve"> The Chinese state no doubt has played a crucial role in China’s economic rise.</w:t>
      </w:r>
      <w:r w:rsidRPr="00273875">
        <w:rPr>
          <w:rFonts w:asciiTheme="majorHAnsi" w:hAnsiTheme="majorHAnsi"/>
        </w:rPr>
        <w:t xml:space="preserve"> But the more relevant questions are what role the Chinese state has played, and to what effect. A related question is whether the Chinese state itself has undergone transformation. I return to the last point later. For now, </w:t>
      </w:r>
      <w:r w:rsidRPr="00273875">
        <w:rPr>
          <w:rStyle w:val="StyleBoldUnderline"/>
          <w:rFonts w:asciiTheme="majorHAnsi" w:hAnsiTheme="majorHAnsi"/>
        </w:rPr>
        <w:t>one effect of the Chinese government’s economic reform and opening-up policy has clearly been the integration of the Chinese economy into the global economy</w:t>
      </w:r>
      <w:r w:rsidRPr="00273875">
        <w:rPr>
          <w:rFonts w:asciiTheme="majorHAnsi" w:hAnsiTheme="majorHAnsi"/>
        </w:rPr>
        <w:t>, particularly through its linkages to global production networks (GPNs). Much attention has now been paid to how this integration may affect Chinese foreign policy, but what it means for our understanding of Chinese power is yet to be clearly delineated.2</w:t>
      </w:r>
    </w:p>
    <w:p w14:paraId="421F4772" w14:textId="77777777" w:rsidR="002324AF" w:rsidRPr="00273875" w:rsidRDefault="002324AF" w:rsidP="002324AF">
      <w:pPr>
        <w:rPr>
          <w:rFonts w:asciiTheme="majorHAnsi" w:hAnsiTheme="majorHAnsi"/>
        </w:rPr>
      </w:pPr>
      <w:r w:rsidRPr="00273875">
        <w:rPr>
          <w:rFonts w:asciiTheme="majorHAnsi" w:hAnsiTheme="majorHAnsi"/>
        </w:rPr>
        <w:t>The Contingency of “Chinese” Economic Power in Global Production Networks</w:t>
      </w:r>
    </w:p>
    <w:p w14:paraId="4504C066" w14:textId="77777777" w:rsidR="002324AF" w:rsidRPr="00273875" w:rsidRDefault="002324AF" w:rsidP="002324AF">
      <w:pPr>
        <w:rPr>
          <w:rFonts w:asciiTheme="majorHAnsi" w:hAnsiTheme="majorHAnsi"/>
        </w:rPr>
      </w:pPr>
      <w:r w:rsidRPr="00273875">
        <w:rPr>
          <w:rStyle w:val="StyleBoldUnderline"/>
          <w:rFonts w:asciiTheme="majorHAnsi" w:hAnsiTheme="majorHAnsi"/>
        </w:rPr>
        <w:t>The global production networks of which China is now</w:t>
      </w:r>
      <w:r w:rsidRPr="00273875">
        <w:rPr>
          <w:rFonts w:asciiTheme="majorHAnsi" w:hAnsiTheme="majorHAnsi"/>
        </w:rPr>
        <w:t xml:space="preserve"> an </w:t>
      </w:r>
      <w:r w:rsidRPr="00273875">
        <w:rPr>
          <w:rStyle w:val="StyleBoldUnderline"/>
          <w:rFonts w:asciiTheme="majorHAnsi" w:hAnsiTheme="majorHAnsi"/>
        </w:rPr>
        <w:t>integral</w:t>
      </w:r>
      <w:r w:rsidRPr="00273875">
        <w:rPr>
          <w:rFonts w:asciiTheme="majorHAnsi" w:hAnsiTheme="majorHAnsi"/>
        </w:rPr>
        <w:t xml:space="preserve"> part </w:t>
      </w:r>
      <w:r w:rsidRPr="00273875">
        <w:rPr>
          <w:rStyle w:val="StyleBoldUnderline"/>
          <w:rFonts w:asciiTheme="majorHAnsi" w:hAnsiTheme="majorHAnsi"/>
        </w:rPr>
        <w:t>can serve as a useful framework within which to understand the “global</w:t>
      </w:r>
      <w:r w:rsidRPr="00273875">
        <w:rPr>
          <w:rFonts w:asciiTheme="majorHAnsi" w:hAnsiTheme="majorHAnsi"/>
        </w:rPr>
        <w:t xml:space="preserve">,” hence contextual and </w:t>
      </w:r>
      <w:r w:rsidRPr="00273875">
        <w:rPr>
          <w:rStyle w:val="StyleBoldUnderline"/>
          <w:rFonts w:asciiTheme="majorHAnsi" w:hAnsiTheme="majorHAnsi"/>
        </w:rPr>
        <w:t>interdependent, nature of Chinese power.</w:t>
      </w:r>
      <w:r w:rsidRPr="00273875">
        <w:rPr>
          <w:rFonts w:asciiTheme="majorHAnsi" w:hAnsiTheme="majorHAnsi"/>
        </w:rPr>
        <w:t xml:space="preserve"> </w:t>
      </w:r>
      <w:r w:rsidRPr="00273875">
        <w:rPr>
          <w:rStyle w:val="StyleBoldUnderline"/>
          <w:rFonts w:asciiTheme="majorHAnsi" w:hAnsiTheme="majorHAnsi"/>
        </w:rPr>
        <w:t>GPNs</w:t>
      </w:r>
      <w:r w:rsidRPr="00273875">
        <w:rPr>
          <w:rFonts w:asciiTheme="majorHAnsi" w:hAnsiTheme="majorHAnsi"/>
        </w:rPr>
        <w:t xml:space="preserve"> are a form of contemporary capitalist development that </w:t>
      </w:r>
      <w:r w:rsidRPr="00273875">
        <w:rPr>
          <w:rStyle w:val="StyleBoldUnderline"/>
          <w:rFonts w:asciiTheme="majorHAnsi" w:hAnsiTheme="majorHAnsi"/>
        </w:rPr>
        <w:t>involves the “disaggregation of stages of production and consumption across national boundaries</w:t>
      </w:r>
      <w:r w:rsidRPr="00273875">
        <w:rPr>
          <w:rFonts w:asciiTheme="majorHAnsi" w:hAnsiTheme="majorHAnsi"/>
        </w:rPr>
        <w:t xml:space="preserve">, under the organizational structure of densely networked firms or enterprises” (Gereffi, Korzeniewicz, and Korzeniewicz, 1994, 1). Within such networks, as Kenichi Ohmae (1995, 3) argues, </w:t>
      </w:r>
      <w:r w:rsidRPr="00273875">
        <w:rPr>
          <w:rStyle w:val="StyleBoldUnderline"/>
          <w:rFonts w:asciiTheme="majorHAnsi" w:hAnsiTheme="majorHAnsi"/>
        </w:rPr>
        <w:t>firms</w:t>
      </w:r>
      <w:r w:rsidRPr="00273875">
        <w:rPr>
          <w:rFonts w:asciiTheme="majorHAnsi" w:hAnsiTheme="majorHAnsi"/>
        </w:rPr>
        <w:t xml:space="preserve"> or corporations </w:t>
      </w:r>
      <w:r w:rsidRPr="00273875">
        <w:rPr>
          <w:rStyle w:val="StyleBoldUnderline"/>
          <w:rFonts w:asciiTheme="majorHAnsi" w:hAnsiTheme="majorHAnsi"/>
        </w:rPr>
        <w:t>are less shaped and conditioned by “reasons of state” than by “the desire</w:t>
      </w:r>
      <w:r w:rsidRPr="00273875">
        <w:rPr>
          <w:rFonts w:asciiTheme="majorHAnsi" w:hAnsiTheme="majorHAnsi"/>
        </w:rPr>
        <w:t>—and the need—</w:t>
      </w:r>
      <w:r w:rsidRPr="00273875">
        <w:rPr>
          <w:rStyle w:val="StyleBoldUnderline"/>
          <w:rFonts w:asciiTheme="majorHAnsi" w:hAnsiTheme="majorHAnsi"/>
        </w:rPr>
        <w:t>to serve attractive markets</w:t>
      </w:r>
      <w:r w:rsidRPr="00273875">
        <w:rPr>
          <w:rFonts w:asciiTheme="majorHAnsi" w:hAnsiTheme="majorHAnsi"/>
        </w:rPr>
        <w:t xml:space="preserve"> wherever they exist and to tap attractive pools of resources wherever they sit.” As manifested in the presence of foreign direct investment (FDI) and transnational production activities in China, the GPNs are now an indispensable part of the Chinese economy—so much so that what is </w:t>
      </w:r>
      <w:r w:rsidRPr="00273875">
        <w:rPr>
          <w:rStyle w:val="StyleBoldUnderline"/>
          <w:rFonts w:asciiTheme="majorHAnsi" w:hAnsiTheme="majorHAnsi"/>
        </w:rPr>
        <w:t>traditionally considered “Chinese” power has become less Chinese and more structural and contingent in nature</w:t>
      </w:r>
      <w:r w:rsidRPr="00273875">
        <w:rPr>
          <w:rFonts w:asciiTheme="majorHAnsi" w:hAnsiTheme="majorHAnsi"/>
        </w:rPr>
        <w:t xml:space="preserve"> (Pan 2009a).</w:t>
      </w:r>
    </w:p>
    <w:p w14:paraId="6255D6AE" w14:textId="77777777" w:rsidR="002324AF" w:rsidRPr="00273875" w:rsidRDefault="002324AF" w:rsidP="002324AF">
      <w:pPr>
        <w:rPr>
          <w:rFonts w:asciiTheme="majorHAnsi" w:hAnsiTheme="majorHAnsi"/>
        </w:rPr>
      </w:pPr>
      <w:r w:rsidRPr="00273875">
        <w:rPr>
          <w:rStyle w:val="StyleBoldUnderline"/>
          <w:rFonts w:asciiTheme="majorHAnsi" w:hAnsiTheme="majorHAnsi"/>
        </w:rPr>
        <w:t>Much has been made</w:t>
      </w:r>
      <w:r w:rsidRPr="00273875">
        <w:rPr>
          <w:rFonts w:asciiTheme="majorHAnsi" w:hAnsiTheme="majorHAnsi"/>
        </w:rPr>
        <w:t xml:space="preserve">, for example, </w:t>
      </w:r>
      <w:r w:rsidRPr="00273875">
        <w:rPr>
          <w:rStyle w:val="StyleBoldUnderline"/>
          <w:rFonts w:asciiTheme="majorHAnsi" w:hAnsiTheme="majorHAnsi"/>
        </w:rPr>
        <w:t>about China as the world’s workshop</w:t>
      </w:r>
      <w:r w:rsidRPr="00273875">
        <w:rPr>
          <w:rFonts w:asciiTheme="majorHAnsi" w:hAnsiTheme="majorHAnsi"/>
        </w:rPr>
        <w:t xml:space="preserve">; its rise as a manufacturing powerhouse has been a frequent reference point in the power-shift discourse. Yet the ubiquitous “Made in China” products are not as reliable an indicator of China’s economic power as they are made out to be. As GPNs allow the components and parts of a product to be made in different countries or even different continents, it is now rare to find a finished product made in one place alone. Thus, </w:t>
      </w:r>
      <w:r w:rsidRPr="00273875">
        <w:rPr>
          <w:rStyle w:val="StyleBoldUnderline"/>
          <w:rFonts w:asciiTheme="majorHAnsi" w:hAnsiTheme="majorHAnsi"/>
        </w:rPr>
        <w:t>the “Made in China” label is often a misnomer and should best be read as “Assembled in China.”</w:t>
      </w:r>
      <w:r w:rsidRPr="00273875">
        <w:rPr>
          <w:rFonts w:asciiTheme="majorHAnsi" w:hAnsiTheme="majorHAnsi"/>
        </w:rPr>
        <w:t xml:space="preserve"> China’s cheap labor costs and massive labor reserves (its comparative advantage) often make it a logical place for Western-based multinational corporations to outsource the labor-intensive assembly work, the final stage of production in which various imported components are put together. In this sense, </w:t>
      </w:r>
      <w:r w:rsidRPr="00273875">
        <w:rPr>
          <w:rStyle w:val="Emphasis"/>
          <w:rFonts w:asciiTheme="majorHAnsi" w:hAnsiTheme="majorHAnsi"/>
        </w:rPr>
        <w:t>the “Made in China” label exaggerates China’s manufacturing power while masking the increasingly transnational nature of production</w:t>
      </w:r>
      <w:r w:rsidRPr="00273875">
        <w:rPr>
          <w:rFonts w:asciiTheme="majorHAnsi" w:hAnsiTheme="majorHAnsi"/>
        </w:rPr>
        <w:t xml:space="preserve"> that ostensibly takes place within China (Lampton 2008).</w:t>
      </w:r>
    </w:p>
    <w:p w14:paraId="1219B1F2" w14:textId="77777777" w:rsidR="002324AF" w:rsidRPr="00273875" w:rsidRDefault="002324AF" w:rsidP="002324AF">
      <w:pPr>
        <w:rPr>
          <w:rFonts w:asciiTheme="majorHAnsi" w:hAnsiTheme="majorHAnsi"/>
        </w:rPr>
      </w:pPr>
      <w:r w:rsidRPr="00273875">
        <w:rPr>
          <w:rFonts w:asciiTheme="majorHAnsi" w:hAnsiTheme="majorHAnsi"/>
        </w:rPr>
        <w:t>Apple’s iPod is a familiar example. A group of California researchers revealed that China, where the device was assembled, added only a few dollars of value to the product. Japan, which supplied the display, and the United States, where two critical microchips were made, contributed far more value.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already dubious reputation (Barboza 2006).</w:t>
      </w:r>
    </w:p>
    <w:p w14:paraId="7ECC577E" w14:textId="77777777" w:rsidR="002324AF" w:rsidRPr="00273875" w:rsidRDefault="002324AF" w:rsidP="002324AF">
      <w:pPr>
        <w:rPr>
          <w:rFonts w:asciiTheme="majorHAnsi" w:hAnsiTheme="majorHAnsi"/>
        </w:rPr>
      </w:pPr>
      <w:r w:rsidRPr="00273875">
        <w:rPr>
          <w:rStyle w:val="StyleBoldUnderline"/>
          <w:rFonts w:asciiTheme="majorHAnsi" w:hAnsiTheme="majorHAnsi"/>
        </w:rPr>
        <w:t xml:space="preserve">China’s </w:t>
      </w:r>
      <w:r w:rsidRPr="00273875">
        <w:rPr>
          <w:rStyle w:val="Emphasis"/>
          <w:rFonts w:asciiTheme="majorHAnsi" w:hAnsiTheme="majorHAnsi"/>
        </w:rPr>
        <w:t>massive trade surpluses</w:t>
      </w:r>
      <w:r w:rsidRPr="00273875">
        <w:rPr>
          <w:rStyle w:val="StyleBoldUnderline"/>
          <w:rFonts w:asciiTheme="majorHAnsi" w:hAnsiTheme="majorHAnsi"/>
        </w:rPr>
        <w:t xml:space="preserve"> with the United States and other developed countries </w:t>
      </w:r>
      <w:r w:rsidRPr="00273875">
        <w:rPr>
          <w:rStyle w:val="Emphasis"/>
          <w:rFonts w:asciiTheme="majorHAnsi" w:hAnsiTheme="majorHAnsi"/>
        </w:rPr>
        <w:t>do not accurately reflect China’s economic power either.</w:t>
      </w:r>
      <w:r w:rsidRPr="00273875">
        <w:rPr>
          <w:rFonts w:asciiTheme="majorHAnsi" w:hAnsiTheme="majorHAnsi"/>
        </w:rPr>
        <w:t xml:space="preserve"> To use the iPod example again, when a $300 iPod is imported from China to the United States, the US Customs Service records its estimated factory value of $150 as an import from China. That figure is counted toward China’s ballooning trade surplus with the United States. But as just mentioned, only a few dollars are value-added in China. According to one study, on average China accounts for only 20.4 percent of the total value of products in its exports to the world, and only 17.1 percent of its exports to the United States. Therefore, only its value-added portion should count toward China’s real trade surplus (Lau et al. 2009).</w:t>
      </w:r>
    </w:p>
    <w:p w14:paraId="00458107" w14:textId="77777777" w:rsidR="002324AF" w:rsidRPr="00273875" w:rsidRDefault="002324AF" w:rsidP="002324AF">
      <w:pPr>
        <w:rPr>
          <w:rFonts w:asciiTheme="majorHAnsi" w:hAnsiTheme="majorHAnsi"/>
        </w:rPr>
      </w:pPr>
      <w:r w:rsidRPr="00273875">
        <w:rPr>
          <w:rFonts w:asciiTheme="majorHAnsi" w:hAnsiTheme="majorHAnsi"/>
        </w:rPr>
        <w:t xml:space="preserve">In this sense, China’s apparent dominance in exports points not so much to its rapid rise as an economic superpower as to the country’s unique and contingent structural position in GPNs as the “manufacturing conduit.” Through this conduit, </w:t>
      </w:r>
      <w:r w:rsidRPr="00273875">
        <w:rPr>
          <w:rStyle w:val="StyleBoldUnderline"/>
          <w:rFonts w:asciiTheme="majorHAnsi" w:hAnsiTheme="majorHAnsi"/>
        </w:rPr>
        <w:t>the main “culprit” for the US trade deficit has merely shifted from Japan, Taiwan, and Southeast Asian countries to China.</w:t>
      </w:r>
      <w:r w:rsidRPr="00273875">
        <w:rPr>
          <w:rFonts w:asciiTheme="majorHAnsi" w:hAnsiTheme="majorHAnsi"/>
        </w:rPr>
        <w:t xml:space="preserve"> In the late 1980s, about 40 percent of Japan’s and South Korea’s total trade was with the United States, but now both countries’ exports to the United States are less than half that percentage (Parisot 2013). </w:t>
      </w:r>
      <w:r w:rsidRPr="00273875">
        <w:rPr>
          <w:rStyle w:val="StyleBoldUnderline"/>
          <w:rFonts w:asciiTheme="majorHAnsi" w:hAnsiTheme="majorHAnsi"/>
        </w:rPr>
        <w:t>While China runs surpluses with “demand” countries in North America and Europe, it runs deficits with “supplier” states in East Asia</w:t>
      </w:r>
      <w:r w:rsidRPr="00273875">
        <w:rPr>
          <w:rFonts w:asciiTheme="majorHAnsi" w:hAnsiTheme="majorHAnsi"/>
        </w:rPr>
        <w:t xml:space="preserve"> (Breslin 2005).</w:t>
      </w:r>
    </w:p>
    <w:p w14:paraId="05738D96" w14:textId="77777777" w:rsidR="002324AF" w:rsidRPr="00273875" w:rsidRDefault="002324AF" w:rsidP="002324AF">
      <w:pPr>
        <w:rPr>
          <w:rFonts w:asciiTheme="majorHAnsi" w:hAnsiTheme="majorHAnsi"/>
        </w:rPr>
      </w:pPr>
      <w:r w:rsidRPr="00273875">
        <w:rPr>
          <w:rFonts w:asciiTheme="majorHAnsi" w:hAnsiTheme="majorHAnsi"/>
        </w:rPr>
        <w:t xml:space="preserve">Thus, what Peter Navarro (2007) calls </w:t>
      </w:r>
      <w:r w:rsidRPr="00273875">
        <w:rPr>
          <w:rStyle w:val="Emphasis"/>
          <w:rFonts w:asciiTheme="majorHAnsi" w:hAnsiTheme="majorHAnsi"/>
        </w:rPr>
        <w:t>China’s “weapons of mass production” look not only less impressive or formidable, but also less Chinese.</w:t>
      </w:r>
      <w:r w:rsidRPr="00273875">
        <w:rPr>
          <w:rFonts w:asciiTheme="majorHAnsi" w:hAnsiTheme="majorHAnsi"/>
        </w:rPr>
        <w:t xml:space="preserve"> </w:t>
      </w:r>
      <w:r w:rsidRPr="00273875">
        <w:rPr>
          <w:rStyle w:val="StyleBoldUnderline"/>
          <w:rFonts w:asciiTheme="majorHAnsi" w:hAnsiTheme="majorHAnsi"/>
        </w:rPr>
        <w:t>This weapon, instead of being part of China’s economic arsenal</w:t>
      </w:r>
      <w:r w:rsidRPr="00273875">
        <w:rPr>
          <w:rFonts w:asciiTheme="majorHAnsi" w:hAnsiTheme="majorHAnsi"/>
        </w:rPr>
        <w:t xml:space="preserve">, </w:t>
      </w:r>
      <w:r w:rsidRPr="00273875">
        <w:rPr>
          <w:rStyle w:val="StyleBoldUnderline"/>
          <w:rFonts w:asciiTheme="majorHAnsi" w:hAnsiTheme="majorHAnsi"/>
        </w:rPr>
        <w:t>is</w:t>
      </w:r>
      <w:r w:rsidRPr="00273875">
        <w:rPr>
          <w:rFonts w:asciiTheme="majorHAnsi" w:hAnsiTheme="majorHAnsi"/>
        </w:rPr>
        <w:t xml:space="preserve"> produced and </w:t>
      </w:r>
      <w:r w:rsidRPr="00273875">
        <w:rPr>
          <w:rStyle w:val="StyleBoldUnderline"/>
          <w:rFonts w:asciiTheme="majorHAnsi" w:hAnsiTheme="majorHAnsi"/>
        </w:rPr>
        <w:t>wielded jointly by transnational corporations that rely on China</w:t>
      </w:r>
      <w:r w:rsidRPr="00273875">
        <w:rPr>
          <w:rFonts w:asciiTheme="majorHAnsi" w:hAnsiTheme="majorHAnsi"/>
        </w:rPr>
        <w:t xml:space="preserve"> for outsourcing and off- shoring. Take, for example, the “China price,” China’s primary weapon of mass production. Like “Made in China,” the “China price” is another misnomer. While it commonly refers to Chinese manufacturers’ price, which is often 30 to 50 percent below that of their US counterparts that make the same product, this “China price” is in fact made in part in the United States and elsewhere. With the United States as the world’s biggest consumer market, its gigantic purchasing power enables global retailers such as Walmart to go around the world in search of the cheapest prices for its price-conscious customers. Between 2001 and 2007, Walmart’s China imports, which were bigger than those of the United King- dom or Russia, increased from $9 billion to $27 billion (Mitchell 2012). In this process, Walmart has not only contributed to southern China becoming the fastest-growing manufacturing region of the world but has also set a new global cost standard for products manufactured there. As the director of international trade for the American Textile Institute tellingly revealed, “You don’t tell Wal- mart your price. Walmart tells you” (Bonacich and Hardie 2006, 177). If a Chinese supplier cannot meet the dictated price, Walmart simply goes to another (and more willing) supplier. Therefore, a case may be made that the much-maligned “China price” is actually the “Walmart price.”</w:t>
      </w:r>
    </w:p>
    <w:p w14:paraId="3D0B7522" w14:textId="77777777" w:rsidR="002324AF" w:rsidRPr="00273875" w:rsidRDefault="002324AF" w:rsidP="002324AF">
      <w:pPr>
        <w:rPr>
          <w:rFonts w:asciiTheme="majorHAnsi" w:hAnsiTheme="majorHAnsi"/>
        </w:rPr>
      </w:pPr>
      <w:r w:rsidRPr="00273875">
        <w:rPr>
          <w:rFonts w:asciiTheme="majorHAnsi" w:hAnsiTheme="majorHAnsi"/>
        </w:rPr>
        <w:t xml:space="preserve">While other scholars (Lampton 2008) have used similar stories to argue that Chinese power as a seller has been exaggerated, my point here is that </w:t>
      </w:r>
      <w:r w:rsidRPr="00273875">
        <w:rPr>
          <w:rStyle w:val="StyleBoldUnderline"/>
          <w:rFonts w:asciiTheme="majorHAnsi" w:hAnsiTheme="majorHAnsi"/>
        </w:rPr>
        <w:t>in GPNs it has become increasingly difficult to speak of “Chinese” power.</w:t>
      </w:r>
      <w:r w:rsidRPr="00273875">
        <w:rPr>
          <w:rFonts w:asciiTheme="majorHAnsi" w:hAnsiTheme="majorHAnsi"/>
        </w:rPr>
        <w:t xml:space="preserve"> In acknowledging China’s current weaknesses, Lampton leaves the door open for a future stronger China in manufacturing and innovation. In his view, “Chinese power” continues to serve as an unproblematic unit of analysis (2008, 98–99).</w:t>
      </w:r>
    </w:p>
    <w:p w14:paraId="7B995FB1" w14:textId="77777777" w:rsidR="002324AF" w:rsidRPr="00273875" w:rsidRDefault="002324AF" w:rsidP="002324AF">
      <w:pPr>
        <w:rPr>
          <w:rFonts w:asciiTheme="majorHAnsi" w:hAnsiTheme="majorHAnsi"/>
        </w:rPr>
      </w:pPr>
      <w:r w:rsidRPr="00273875">
        <w:rPr>
          <w:rStyle w:val="StyleBoldUnderline"/>
          <w:rFonts w:asciiTheme="majorHAnsi" w:hAnsiTheme="majorHAnsi"/>
        </w:rPr>
        <w:t>The structural and contingent nature of China’s perceived manufacturing power can be equally applied to China’s financial power. China’s massive foreign currency reserves</w:t>
      </w:r>
      <w:r w:rsidRPr="00273875">
        <w:rPr>
          <w:rFonts w:asciiTheme="majorHAnsi" w:hAnsiTheme="majorHAnsi"/>
        </w:rPr>
        <w:t xml:space="preserve"> (mostly in US dollars), </w:t>
      </w:r>
      <w:r w:rsidRPr="00273875">
        <w:rPr>
          <w:rStyle w:val="StyleBoldUnderline"/>
          <w:rFonts w:asciiTheme="majorHAnsi" w:hAnsiTheme="majorHAnsi"/>
        </w:rPr>
        <w:t>some fear, could quickly turn into Chinese hard power</w:t>
      </w:r>
      <w:r w:rsidRPr="00273875">
        <w:rPr>
          <w:rFonts w:asciiTheme="majorHAnsi" w:hAnsiTheme="majorHAnsi"/>
        </w:rPr>
        <w:t xml:space="preserve">, which prompted then US secretary of state Hillary Clinton to wonder how the United States could get tough on its banker. </w:t>
      </w:r>
      <w:r w:rsidRPr="00273875">
        <w:rPr>
          <w:rStyle w:val="Emphasis"/>
          <w:rFonts w:asciiTheme="majorHAnsi" w:hAnsiTheme="majorHAnsi"/>
        </w:rPr>
        <w:t>Yet the fact that China parks its huge reserves in US dollars says much about the financial structural power enjoyed by the United States</w:t>
      </w:r>
      <w:r w:rsidRPr="00273875">
        <w:rPr>
          <w:rFonts w:asciiTheme="majorHAnsi" w:hAnsiTheme="majorHAnsi"/>
        </w:rPr>
        <w:t xml:space="preserve">—the so-called seigniorage privileges (Arrighi 2007; Parisot 2013). To be sure, </w:t>
      </w:r>
      <w:r w:rsidRPr="00273875">
        <w:rPr>
          <w:rStyle w:val="StyleBoldUnderline"/>
          <w:rFonts w:asciiTheme="majorHAnsi" w:hAnsiTheme="majorHAnsi"/>
        </w:rPr>
        <w:t>this US power is not a pure state property</w:t>
      </w:r>
      <w:r w:rsidRPr="00273875">
        <w:rPr>
          <w:rFonts w:asciiTheme="majorHAnsi" w:hAnsiTheme="majorHAnsi"/>
        </w:rPr>
        <w:t xml:space="preserve">; rather, </w:t>
      </w:r>
      <w:r w:rsidRPr="00273875">
        <w:rPr>
          <w:rStyle w:val="Emphasis"/>
          <w:rFonts w:asciiTheme="majorHAnsi" w:hAnsiTheme="majorHAnsi"/>
        </w:rPr>
        <w:t>it is a form of structural power.</w:t>
      </w:r>
      <w:r w:rsidRPr="00273875">
        <w:rPr>
          <w:rFonts w:asciiTheme="majorHAnsi" w:hAnsiTheme="majorHAnsi"/>
        </w:rPr>
        <w:t xml:space="preserve"> As Peter Gowan (2005, 416) argues, </w:t>
      </w:r>
      <w:r w:rsidRPr="00273875">
        <w:rPr>
          <w:rStyle w:val="StyleBoldUnderline"/>
          <w:rFonts w:asciiTheme="majorHAnsi" w:hAnsiTheme="majorHAnsi"/>
        </w:rPr>
        <w:t>“Large dollar reserves in East Asia do not mark a structural power shift in the international economy.”</w:t>
      </w:r>
      <w:r w:rsidRPr="00273875">
        <w:rPr>
          <w:rFonts w:asciiTheme="majorHAnsi" w:hAnsiTheme="majorHAnsi"/>
        </w:rPr>
        <w:t xml:space="preserve"> As demonstrated through Asian countries’ reactions to the global financial crisis, </w:t>
      </w:r>
      <w:r w:rsidRPr="00273875">
        <w:rPr>
          <w:rStyle w:val="StyleBoldUnderline"/>
          <w:rFonts w:asciiTheme="majorHAnsi" w:hAnsiTheme="majorHAnsi"/>
        </w:rPr>
        <w:t>the United States “still functions as organiser of both American and global capitalism”</w:t>
      </w:r>
      <w:r w:rsidRPr="00273875">
        <w:rPr>
          <w:rFonts w:asciiTheme="majorHAnsi" w:hAnsiTheme="majorHAnsi"/>
        </w:rPr>
        <w:t xml:space="preserve"> (Parisot 2013, 1165). Acutely aware that the current world currency order is still dominated by the US dollar, many Chinese scholars understand that unless this order is reformed to better reflect Asia’s financial interests, the much-hyped Chinese or Asian century will remain elusive no matter how impressive Asia’s foreign currency reserves are (Huang 2010).</w:t>
      </w:r>
    </w:p>
    <w:p w14:paraId="45F90828" w14:textId="77777777" w:rsidR="002324AF" w:rsidRPr="00273875" w:rsidRDefault="002324AF" w:rsidP="002324AF">
      <w:pPr>
        <w:rPr>
          <w:rFonts w:asciiTheme="majorHAnsi" w:hAnsiTheme="majorHAnsi"/>
        </w:rPr>
      </w:pPr>
      <w:r w:rsidRPr="00273875">
        <w:rPr>
          <w:rFonts w:asciiTheme="majorHAnsi" w:hAnsiTheme="majorHAnsi"/>
        </w:rPr>
        <w:t xml:space="preserve">Also worth considering is that </w:t>
      </w:r>
      <w:r w:rsidRPr="00273875">
        <w:rPr>
          <w:rStyle w:val="StyleBoldUnderline"/>
          <w:rFonts w:asciiTheme="majorHAnsi" w:hAnsiTheme="majorHAnsi"/>
        </w:rPr>
        <w:t>China’s integration into the globalized economy is highly uneven. Most FDI and transnational economic activities take place along China’s southeast coast</w:t>
      </w:r>
      <w:r w:rsidRPr="00273875">
        <w:rPr>
          <w:rFonts w:asciiTheme="majorHAnsi" w:hAnsiTheme="majorHAnsi"/>
        </w:rPr>
        <w:t>; its vast inland areas are much less internationally connected, resulting in what Breslin (2000, 205) calls “China’s partial re-engagement with the global economy.” Such partial integration not only highlights the rise of local and regional economic actors within China, it also “breaks down the hold that national states have over both economic growth and political imaginaries” (Agnew 2010, 579). In recent years, some Chinese companies, such as CNOOC (China National Offshore Oil Corporation) and Huawei, have attracted worldwide attention for their deep pockets, growing clout, and global reach, as well as alleged links with the Chinese govern- ment and even the military. Yet such so-called national champions have become increasingly globalized actors. Thirty percent of CNOOC shares are held by foreign entities, and 25 percent of China’s Construction Bank shares are in the hands of foreign investors (Wang Zhile 2007).</w:t>
      </w:r>
    </w:p>
    <w:p w14:paraId="102B70D0" w14:textId="66AA7DCF" w:rsidR="002324AF" w:rsidRPr="00273875" w:rsidRDefault="002324AF" w:rsidP="002324AF">
      <w:pPr>
        <w:rPr>
          <w:rFonts w:asciiTheme="majorHAnsi" w:hAnsiTheme="majorHAnsi"/>
        </w:rPr>
      </w:pPr>
      <w:r w:rsidRPr="00273875">
        <w:rPr>
          <w:rFonts w:asciiTheme="majorHAnsi" w:hAnsiTheme="majorHAnsi"/>
        </w:rPr>
        <w:t xml:space="preserve">Far from being a strong arm of a mercantilist strategically focused state, CNOOC is listed on the New York Stock Exchange and is subject to a variety of US Security and Exchange Commission filing and public disclosure requirements. While its aborted bid for the California-based Unocal in 2005 was widely seen as “the opening shot in an emerging struggle” between China and the United States for limited global energy resources, its acquisition search was supported by none other than Goldman Sachs and J. P. Morgan. Moreover, a host of other international advisory firms provided specific legal, accounting, and human resources–related services (Steinfeld 2010, 177). </w:t>
      </w:r>
      <w:r w:rsidRPr="00273875">
        <w:rPr>
          <w:rStyle w:val="StyleBoldUnderline"/>
          <w:rFonts w:asciiTheme="majorHAnsi" w:hAnsiTheme="majorHAnsi"/>
        </w:rPr>
        <w:t>Just as many US firms are becoming no longer purely “American”</w:t>
      </w:r>
      <w:r w:rsidRPr="00273875">
        <w:rPr>
          <w:rFonts w:asciiTheme="majorHAnsi" w:hAnsiTheme="majorHAnsi"/>
        </w:rPr>
        <w:t xml:space="preserve"> (Huntington 2004), </w:t>
      </w:r>
      <w:r w:rsidRPr="00273875">
        <w:rPr>
          <w:rStyle w:val="StyleBoldUnderline"/>
          <w:rFonts w:asciiTheme="majorHAnsi" w:hAnsiTheme="majorHAnsi"/>
        </w:rPr>
        <w:t xml:space="preserve">many Chinese companies are becoming less Chinese, which indicates </w:t>
      </w:r>
      <w:r w:rsidRPr="00273875">
        <w:rPr>
          <w:rStyle w:val="Emphasis"/>
          <w:rFonts w:asciiTheme="majorHAnsi" w:hAnsiTheme="majorHAnsi"/>
        </w:rPr>
        <w:t>a decoupling between transnational businesses and the traditional nation-state in which they originate.</w:t>
      </w:r>
    </w:p>
    <w:p w14:paraId="4989A9DA" w14:textId="4EB7AD41" w:rsidR="005005DB" w:rsidRPr="00273875" w:rsidRDefault="00A16AD9" w:rsidP="00227BE1">
      <w:pPr>
        <w:pStyle w:val="Heading2"/>
      </w:pPr>
      <w:r w:rsidRPr="00273875">
        <w:t>***Impacts</w:t>
      </w:r>
      <w:r w:rsidR="008415DF" w:rsidRPr="00273875">
        <w:t>***</w:t>
      </w:r>
    </w:p>
    <w:p w14:paraId="32CA6170" w14:textId="77777777" w:rsidR="00916D62" w:rsidRPr="00273875" w:rsidRDefault="00916D62" w:rsidP="00916D62">
      <w:pPr>
        <w:pStyle w:val="Heading3"/>
      </w:pPr>
      <w:r w:rsidRPr="00273875">
        <w:t>Overconsumption DA</w:t>
      </w:r>
    </w:p>
    <w:p w14:paraId="1908D2B7" w14:textId="77777777" w:rsidR="00916D62" w:rsidRPr="00273875" w:rsidRDefault="00916D62" w:rsidP="00916D62">
      <w:pPr>
        <w:pStyle w:val="Heading4"/>
      </w:pPr>
      <w:r w:rsidRPr="00273875">
        <w:t>Neoliberalism drives massive overconsumption – even waste innovation and efficiency increases are re-invested to produce more goods</w:t>
      </w:r>
    </w:p>
    <w:p w14:paraId="028885D5" w14:textId="77777777" w:rsidR="00916D62" w:rsidRPr="00273875" w:rsidRDefault="00916D62" w:rsidP="00916D62">
      <w:pPr>
        <w:rPr>
          <w:rStyle w:val="StyleStyleBold12pt"/>
          <w:rFonts w:asciiTheme="majorHAnsi" w:hAnsiTheme="majorHAnsi"/>
        </w:rPr>
      </w:pPr>
      <w:r w:rsidRPr="00273875">
        <w:rPr>
          <w:rStyle w:val="StyleStyleBold12pt"/>
          <w:rFonts w:asciiTheme="majorHAnsi" w:hAnsiTheme="majorHAnsi"/>
        </w:rPr>
        <w:t>Foster et al 10</w:t>
      </w:r>
    </w:p>
    <w:p w14:paraId="4A82FD91" w14:textId="77777777" w:rsidR="00916D62" w:rsidRPr="00273875" w:rsidRDefault="00916D62" w:rsidP="00916D62">
      <w:pPr>
        <w:rPr>
          <w:rFonts w:asciiTheme="majorHAnsi" w:hAnsiTheme="majorHAnsi"/>
        </w:rPr>
      </w:pPr>
      <w:r w:rsidRPr="00273875">
        <w:rPr>
          <w:rFonts w:asciiTheme="majorHAnsi" w:hAnsiTheme="majorHAnsi"/>
        </w:rPr>
        <w:t xml:space="preserve">(John Bellamy, prof of sociology @ U of Oregon, Brett Clark, asst prof of sociology @ NC-State, Richard York, associate prof of sociology @ U of Oregon, “Capitalism and the Curse of Energy Efficiency”, </w:t>
      </w:r>
      <w:r w:rsidRPr="00273875">
        <w:rPr>
          <w:rFonts w:asciiTheme="majorHAnsi" w:hAnsiTheme="majorHAnsi"/>
          <w:i/>
        </w:rPr>
        <w:t>Monthly Review</w:t>
      </w:r>
      <w:r w:rsidRPr="00273875">
        <w:rPr>
          <w:rFonts w:asciiTheme="majorHAnsi" w:hAnsiTheme="majorHAnsi"/>
        </w:rPr>
        <w:t>,  2010, Volume 62, Issue 06 (November), http://monthlyreview.org/2010/11/01/capitalism-and-the-curse-of-energy-efficiency)</w:t>
      </w:r>
    </w:p>
    <w:p w14:paraId="1E467E92" w14:textId="77777777" w:rsidR="00916D62" w:rsidRPr="00273875" w:rsidRDefault="00916D62" w:rsidP="00916D62">
      <w:pPr>
        <w:rPr>
          <w:rFonts w:asciiTheme="majorHAnsi" w:hAnsiTheme="majorHAnsi"/>
        </w:rPr>
      </w:pPr>
    </w:p>
    <w:p w14:paraId="117257D2" w14:textId="77777777" w:rsidR="00916D62" w:rsidRPr="00273875" w:rsidRDefault="00916D62" w:rsidP="00916D62">
      <w:pPr>
        <w:rPr>
          <w:rFonts w:asciiTheme="majorHAnsi" w:hAnsiTheme="majorHAnsi"/>
        </w:rPr>
      </w:pPr>
      <w:r w:rsidRPr="00273875">
        <w:rPr>
          <w:rFonts w:asciiTheme="majorHAnsi" w:hAnsiTheme="majorHAnsi"/>
        </w:rPr>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w:t>
      </w:r>
      <w:r w:rsidRPr="00273875">
        <w:rPr>
          <w:rStyle w:val="StyleBoldUnderline"/>
          <w:rFonts w:asciiTheme="majorHAnsi" w:hAnsiTheme="majorHAnsi"/>
        </w:rPr>
        <w:t>the “rebound effect.”</w:t>
      </w:r>
      <w:r w:rsidRPr="00273875">
        <w:rPr>
          <w:rFonts w:asciiTheme="majorHAnsi" w:hAnsiTheme="majorHAnsi"/>
        </w:rPr>
        <w:t xml:space="preserve"> This </w:t>
      </w:r>
      <w:r w:rsidRPr="00273875">
        <w:rPr>
          <w:rStyle w:val="StyleBoldUnderline"/>
          <w:rFonts w:asciiTheme="majorHAnsi" w:hAnsiTheme="majorHAnsi"/>
        </w:rPr>
        <w:t>was the</w:t>
      </w:r>
      <w:r w:rsidRPr="00273875">
        <w:rPr>
          <w:rFonts w:asciiTheme="majorHAnsi" w:hAnsiTheme="majorHAnsi"/>
        </w:rPr>
        <w:t xml:space="preserve"> fairly straightforward </w:t>
      </w:r>
      <w:r w:rsidRPr="00273875">
        <w:rPr>
          <w:rStyle w:val="StyleBoldUnderline"/>
          <w:rFonts w:asciiTheme="majorHAnsi" w:hAnsiTheme="majorHAnsi"/>
        </w:rPr>
        <w:t>notion that</w:t>
      </w:r>
      <w:r w:rsidRPr="00273875">
        <w:rPr>
          <w:rFonts w:asciiTheme="majorHAnsi" w:hAnsiTheme="majorHAnsi"/>
        </w:rPr>
        <w:t xml:space="preserve"> engineering </w:t>
      </w:r>
      <w:r w:rsidRPr="00273875">
        <w:rPr>
          <w:rStyle w:val="StyleBoldUnderline"/>
          <w:rFonts w:asciiTheme="majorHAnsi" w:hAnsiTheme="majorHAnsi"/>
        </w:rPr>
        <w:t>efficiency gains</w:t>
      </w:r>
      <w:r w:rsidRPr="00273875">
        <w:rPr>
          <w:rFonts w:asciiTheme="majorHAnsi" w:hAnsiTheme="majorHAnsi"/>
        </w:rPr>
        <w:t xml:space="preserve"> normally </w:t>
      </w:r>
      <w:r w:rsidRPr="00273875">
        <w:rPr>
          <w:rStyle w:val="StyleBoldUnderline"/>
          <w:rFonts w:asciiTheme="majorHAnsi" w:hAnsiTheme="majorHAnsi"/>
        </w:rPr>
        <w:t>led to a decrease in the effective price of a commodity</w:t>
      </w:r>
      <w:r w:rsidRPr="00273875">
        <w:rPr>
          <w:rFonts w:asciiTheme="majorHAnsi" w:hAnsiTheme="majorHAnsi"/>
        </w:rPr>
        <w:t xml:space="preserve">, thereby </w:t>
      </w:r>
      <w:r w:rsidRPr="00273875">
        <w:rPr>
          <w:rStyle w:val="StyleBoldUnderline"/>
          <w:rFonts w:asciiTheme="majorHAnsi" w:hAnsiTheme="majorHAnsi"/>
        </w:rPr>
        <w:t>generating increased demand, so that</w:t>
      </w:r>
      <w:r w:rsidRPr="00273875">
        <w:rPr>
          <w:rFonts w:asciiTheme="majorHAnsi" w:hAnsiTheme="majorHAnsi"/>
        </w:rPr>
        <w:t xml:space="preserve"> the </w:t>
      </w:r>
      <w:r w:rsidRPr="00273875">
        <w:rPr>
          <w:rStyle w:val="StyleBoldUnderline"/>
          <w:rFonts w:asciiTheme="majorHAnsi" w:hAnsiTheme="majorHAnsi"/>
        </w:rPr>
        <w:t>gains in efficiency did not produce a decrease in consumption</w:t>
      </w:r>
      <w:r w:rsidRPr="00273875">
        <w:rPr>
          <w:rFonts w:asciiTheme="majorHAnsi" w:hAnsiTheme="majorHAnsi"/>
        </w:rPr>
        <w:t xml:space="preserve"> to an equal extent. The Jevons Paradox has often been relegated to a more extreme version of the rebound effect, in which there is a backfire, or a rebound of more than 100 percent of “engineering savings,” resulting in an increase rather than decrease in the consumption of a given resource.30 </w:t>
      </w:r>
      <w:r w:rsidRPr="00273875">
        <w:rPr>
          <w:rStyle w:val="StyleBoldUnderline"/>
          <w:rFonts w:asciiTheme="majorHAnsi" w:hAnsiTheme="majorHAnsi"/>
        </w:rPr>
        <w:t>Technological optimists have tried to argue</w:t>
      </w:r>
      <w:r w:rsidRPr="00273875">
        <w:rPr>
          <w:rFonts w:asciiTheme="majorHAnsi" w:hAnsiTheme="majorHAnsi"/>
        </w:rPr>
        <w:t xml:space="preserve"> that </w:t>
      </w:r>
      <w:r w:rsidRPr="00273875">
        <w:rPr>
          <w:rStyle w:val="StyleBoldUnderline"/>
          <w:rFonts w:asciiTheme="majorHAnsi" w:hAnsiTheme="majorHAnsi"/>
        </w:rPr>
        <w:t>the rebound effect is small, and therefore environmental problems can be solved</w:t>
      </w:r>
      <w:r w:rsidRPr="00273875">
        <w:rPr>
          <w:rFonts w:asciiTheme="majorHAnsi" w:hAnsiTheme="majorHAnsi"/>
        </w:rPr>
        <w:t xml:space="preserve"> largely </w:t>
      </w:r>
      <w:r w:rsidRPr="00273875">
        <w:rPr>
          <w:rStyle w:val="StyleBoldUnderline"/>
          <w:rFonts w:asciiTheme="majorHAnsi" w:hAnsiTheme="majorHAnsi"/>
        </w:rPr>
        <w:t>by technological innovation alone</w:t>
      </w:r>
      <w:r w:rsidRPr="00273875">
        <w:rPr>
          <w:rFonts w:asciiTheme="majorHAnsi" w:hAnsiTheme="majorHAnsi"/>
        </w:rPr>
        <w:t xml:space="preserve">, with the efficiency gains translating into lower throughput of energy and materials (dematerialization). </w:t>
      </w:r>
      <w:r w:rsidRPr="00273875">
        <w:rPr>
          <w:rStyle w:val="Emphasis"/>
          <w:rFonts w:asciiTheme="majorHAnsi" w:hAnsiTheme="majorHAnsi"/>
        </w:rPr>
        <w:t>Empirical evidence of a substantial rebound effect is</w:t>
      </w:r>
      <w:r w:rsidRPr="00273875">
        <w:rPr>
          <w:rFonts w:asciiTheme="majorHAnsi" w:hAnsiTheme="majorHAnsi"/>
        </w:rPr>
        <w:t xml:space="preserve">, however, </w:t>
      </w:r>
      <w:r w:rsidRPr="00273875">
        <w:rPr>
          <w:rStyle w:val="Emphasis"/>
          <w:rFonts w:asciiTheme="majorHAnsi" w:hAnsiTheme="majorHAnsi"/>
        </w:rPr>
        <w:t>strong</w:t>
      </w:r>
      <w:r w:rsidRPr="00273875">
        <w:rPr>
          <w:rFonts w:asciiTheme="majorHAnsi" w:hAnsiTheme="majorHAnsi"/>
        </w:rPr>
        <w:t xml:space="preserve">. For example, </w:t>
      </w:r>
      <w:r w:rsidRPr="00273875">
        <w:rPr>
          <w:rStyle w:val="StyleBoldUnderline"/>
          <w:rFonts w:asciiTheme="majorHAnsi" w:hAnsiTheme="majorHAnsi"/>
        </w:rPr>
        <w:t>tech</w:t>
      </w:r>
      <w:r w:rsidRPr="00273875">
        <w:rPr>
          <w:rFonts w:asciiTheme="majorHAnsi" w:hAnsiTheme="majorHAnsi"/>
        </w:rPr>
        <w:t xml:space="preserve">nological </w:t>
      </w:r>
      <w:r w:rsidRPr="00273875">
        <w:rPr>
          <w:rStyle w:val="StyleBoldUnderline"/>
          <w:rFonts w:asciiTheme="majorHAnsi" w:hAnsiTheme="majorHAnsi"/>
        </w:rPr>
        <w:t>advancements in motor vehicles</w:t>
      </w:r>
      <w:r w:rsidRPr="00273875">
        <w:rPr>
          <w:rFonts w:asciiTheme="majorHAnsi" w:hAnsiTheme="majorHAnsi"/>
        </w:rPr>
        <w:t xml:space="preserve">, which have increased the average miles per gallon of vehicles by 30 percent in the United States since 1980, </w:t>
      </w:r>
      <w:r w:rsidRPr="00273875">
        <w:rPr>
          <w:rStyle w:val="StyleBoldUnderline"/>
          <w:rFonts w:asciiTheme="majorHAnsi" w:hAnsiTheme="majorHAnsi"/>
        </w:rPr>
        <w:t>have not reduced the overall energy used by motor vehicles</w:t>
      </w:r>
      <w:r w:rsidRPr="00273875">
        <w:rPr>
          <w:rFonts w:asciiTheme="majorHAnsi" w:hAnsiTheme="majorHAnsi"/>
        </w:rPr>
        <w:t xml:space="preserve">. Fuel consumption per vehicle stayed constant while the efficiency gains led to the augmentation, not only of the numbers of cars and trucks on the roads (and the miles driven), but also their size and “performance” (acceleration rate, cruising speed, etc.)—so that SUVs and minivans now dot U.S. highways. </w:t>
      </w:r>
      <w:r w:rsidRPr="00273875">
        <w:rPr>
          <w:rStyle w:val="StyleBoldUnderline"/>
          <w:rFonts w:asciiTheme="majorHAnsi" w:hAnsiTheme="majorHAnsi"/>
        </w:rPr>
        <w:t>At the macro level, the Jevons Paradox can be seen in</w:t>
      </w:r>
      <w:r w:rsidRPr="00273875">
        <w:rPr>
          <w:rFonts w:asciiTheme="majorHAnsi" w:hAnsiTheme="majorHAnsi"/>
        </w:rPr>
        <w:t xml:space="preserve"> the fact </w:t>
      </w:r>
      <w:r w:rsidRPr="00273875">
        <w:rPr>
          <w:rStyle w:val="StyleBoldUnderline"/>
          <w:rFonts w:asciiTheme="majorHAnsi" w:hAnsiTheme="majorHAnsi"/>
        </w:rPr>
        <w:t>that, even though the U</w:t>
      </w:r>
      <w:r w:rsidRPr="00273875">
        <w:rPr>
          <w:rFonts w:asciiTheme="majorHAnsi" w:hAnsiTheme="majorHAnsi"/>
        </w:rPr>
        <w:t>nited</w:t>
      </w:r>
      <w:r w:rsidRPr="00273875">
        <w:rPr>
          <w:rStyle w:val="StyleBoldUnderline"/>
          <w:rFonts w:asciiTheme="majorHAnsi" w:hAnsiTheme="majorHAnsi"/>
        </w:rPr>
        <w:t xml:space="preserve"> S</w:t>
      </w:r>
      <w:r w:rsidRPr="00273875">
        <w:rPr>
          <w:rFonts w:asciiTheme="majorHAnsi" w:hAnsiTheme="majorHAnsi"/>
        </w:rPr>
        <w:t xml:space="preserve">tates </w:t>
      </w:r>
      <w:r w:rsidRPr="00273875">
        <w:rPr>
          <w:rStyle w:val="StyleBoldUnderline"/>
          <w:rFonts w:asciiTheme="majorHAnsi" w:hAnsiTheme="majorHAnsi"/>
        </w:rPr>
        <w:t>has managed to double its energy efficiency since 1975, its energy consumption has risen dramatically</w:t>
      </w:r>
      <w:r w:rsidRPr="00273875">
        <w:rPr>
          <w:rFonts w:asciiTheme="majorHAnsi" w:hAnsiTheme="majorHAnsi"/>
        </w:rPr>
        <w:t xml:space="preserve">. Juliet Schor notes that over the last thirty-five years: </w:t>
      </w:r>
      <w:r w:rsidRPr="00273875">
        <w:rPr>
          <w:rStyle w:val="StyleBoldUnderline"/>
          <w:rFonts w:asciiTheme="majorHAnsi" w:hAnsiTheme="majorHAnsi"/>
        </w:rPr>
        <w:t>energy expended per dollar of GDP has been cut in half</w:t>
      </w:r>
      <w:r w:rsidRPr="00273875">
        <w:rPr>
          <w:rFonts w:asciiTheme="majorHAnsi" w:hAnsiTheme="majorHAnsi"/>
        </w:rPr>
        <w:t xml:space="preserve">. </w:t>
      </w:r>
      <w:r w:rsidRPr="00273875">
        <w:rPr>
          <w:rStyle w:val="StyleBoldUnderline"/>
          <w:rFonts w:asciiTheme="majorHAnsi" w:hAnsiTheme="majorHAnsi"/>
        </w:rPr>
        <w:t>But rather than falling, energy demand has increased, by</w:t>
      </w:r>
      <w:r w:rsidRPr="00273875">
        <w:rPr>
          <w:rFonts w:asciiTheme="majorHAnsi" w:hAnsiTheme="majorHAnsi"/>
        </w:rPr>
        <w:t xml:space="preserve"> roughly </w:t>
      </w:r>
      <w:r w:rsidRPr="00273875">
        <w:rPr>
          <w:rStyle w:val="StyleBoldUnderline"/>
          <w:rFonts w:asciiTheme="majorHAnsi" w:hAnsiTheme="majorHAnsi"/>
        </w:rPr>
        <w:t>40 percent</w:t>
      </w:r>
      <w:r w:rsidRPr="00273875">
        <w:rPr>
          <w:rFonts w:asciiTheme="majorHAnsi" w:hAnsiTheme="majorHAnsi"/>
        </w:rPr>
        <w:t xml:space="preserve">. Moreover, </w:t>
      </w:r>
      <w:r w:rsidRPr="00273875">
        <w:rPr>
          <w:rStyle w:val="Emphasis"/>
          <w:rFonts w:asciiTheme="majorHAnsi" w:hAnsiTheme="majorHAnsi"/>
        </w:rPr>
        <w:t>demand is rising fastest in those sectors that have had the biggest efficiency gains—transport and residential energy use</w:t>
      </w:r>
      <w:r w:rsidRPr="00273875">
        <w:rPr>
          <w:rFonts w:asciiTheme="majorHAnsi" w:hAnsiTheme="majorHAnsi"/>
        </w:rPr>
        <w:t xml:space="preserve">. Refrigerator efficiency improved by 10 percent, but the number of refrigerators in use rose by 20 percent. In aviation, fuel consumption per mile fell by more than 40 percent, but total fuel use grew by 150 percent because passenger miles rose. Vehicles are a similar story. </w:t>
      </w:r>
      <w:r w:rsidRPr="00273875">
        <w:rPr>
          <w:rStyle w:val="StyleBoldUnderline"/>
          <w:rFonts w:asciiTheme="majorHAnsi" w:hAnsiTheme="majorHAnsi"/>
        </w:rPr>
        <w:t>And with soaring demand, we’ve had soaring emissions. Carbon dioxide from these two sectors has risen 40 percent</w:t>
      </w:r>
      <w:r w:rsidRPr="00273875">
        <w:rPr>
          <w:rFonts w:asciiTheme="majorHAnsi" w:hAnsiTheme="majorHAnsi"/>
        </w:rPr>
        <w:t xml:space="preserve">, twice the rate of the larger economy. </w:t>
      </w:r>
      <w:r w:rsidRPr="00273875">
        <w:rPr>
          <w:rStyle w:val="StyleBoldUnderline"/>
          <w:rFonts w:asciiTheme="majorHAnsi" w:hAnsiTheme="majorHAnsi"/>
        </w:rPr>
        <w:t>Economists and environmentalists who</w:t>
      </w:r>
      <w:r w:rsidRPr="00273875">
        <w:rPr>
          <w:rFonts w:asciiTheme="majorHAnsi" w:hAnsiTheme="majorHAnsi"/>
        </w:rPr>
        <w:t xml:space="preserve"> try to </w:t>
      </w:r>
      <w:r w:rsidRPr="00273875">
        <w:rPr>
          <w:rStyle w:val="StyleBoldUnderline"/>
          <w:rFonts w:asciiTheme="majorHAnsi" w:hAnsiTheme="majorHAnsi"/>
        </w:rPr>
        <w:t>measure the direct effects of efficiency on the lowering of price and the immediate rebound effect generally tend to see the rebound effect as relatively small</w:t>
      </w:r>
      <w:r w:rsidRPr="00273875">
        <w:rPr>
          <w:rFonts w:asciiTheme="majorHAnsi" w:hAnsiTheme="majorHAnsi"/>
        </w:rPr>
        <w:t xml:space="preserve">, </w:t>
      </w:r>
      <w:r w:rsidRPr="00273875">
        <w:rPr>
          <w:rStyle w:val="StyleBoldUnderline"/>
          <w:rFonts w:asciiTheme="majorHAnsi" w:hAnsiTheme="majorHAnsi"/>
        </w:rPr>
        <w:t>in the range of 10 to 30 percent</w:t>
      </w:r>
      <w:r w:rsidRPr="00273875">
        <w:rPr>
          <w:rFonts w:asciiTheme="majorHAnsi" w:hAnsiTheme="majorHAnsi"/>
        </w:rPr>
        <w:t xml:space="preserve"> in high-energy consumption areas such as home heating and cooling and cars. </w:t>
      </w:r>
      <w:r w:rsidRPr="00273875">
        <w:rPr>
          <w:rStyle w:val="Emphasis"/>
          <w:rFonts w:asciiTheme="majorHAnsi" w:hAnsiTheme="majorHAnsi"/>
        </w:rPr>
        <w:t>But once the indirect effects, apparent at the macro level, are incorporated, the Jevons Paradox remains extremely significant</w:t>
      </w:r>
      <w:r w:rsidRPr="00273875">
        <w:rPr>
          <w:rFonts w:asciiTheme="majorHAnsi" w:hAnsiTheme="majorHAnsi"/>
        </w:rPr>
        <w:t xml:space="preserve">. It is here at the macro level that scale effects come to bear: </w:t>
      </w:r>
      <w:r w:rsidRPr="00273875">
        <w:rPr>
          <w:rStyle w:val="Emphasis"/>
          <w:rFonts w:asciiTheme="majorHAnsi" w:hAnsiTheme="majorHAnsi"/>
        </w:rPr>
        <w:t>improvements in energy efficiency can lower the effective cost of various products, propelling the overall economy and expanding overall energy use</w:t>
      </w:r>
      <w:r w:rsidRPr="00273875">
        <w:rPr>
          <w:rFonts w:asciiTheme="majorHAnsi" w:hAnsiTheme="majorHAnsi"/>
        </w:rPr>
        <w:t xml:space="preserve">.31 </w:t>
      </w:r>
      <w:r w:rsidRPr="00273875">
        <w:rPr>
          <w:rStyle w:val="StyleBoldUnderline"/>
          <w:rFonts w:asciiTheme="majorHAnsi" w:hAnsiTheme="majorHAnsi"/>
        </w:rPr>
        <w:t>Ecological economists</w:t>
      </w:r>
      <w:r w:rsidRPr="00273875">
        <w:rPr>
          <w:rFonts w:asciiTheme="majorHAnsi" w:hAnsiTheme="majorHAnsi"/>
        </w:rPr>
        <w:t xml:space="preserve"> Mario </w:t>
      </w:r>
      <w:r w:rsidRPr="00273875">
        <w:rPr>
          <w:rStyle w:val="StyleBoldUnderline"/>
          <w:rFonts w:asciiTheme="majorHAnsi" w:hAnsiTheme="majorHAnsi"/>
        </w:rPr>
        <w:t>Giampietro and</w:t>
      </w:r>
      <w:r w:rsidRPr="00273875">
        <w:rPr>
          <w:rFonts w:asciiTheme="majorHAnsi" w:hAnsiTheme="majorHAnsi"/>
        </w:rPr>
        <w:t xml:space="preserve"> Kozo </w:t>
      </w:r>
      <w:r w:rsidRPr="00273875">
        <w:rPr>
          <w:rStyle w:val="StyleBoldUnderline"/>
          <w:rFonts w:asciiTheme="majorHAnsi" w:hAnsiTheme="majorHAnsi"/>
        </w:rPr>
        <w:t>Mayumi argue</w:t>
      </w:r>
      <w:r w:rsidRPr="00273875">
        <w:rPr>
          <w:rFonts w:asciiTheme="majorHAnsi" w:hAnsiTheme="majorHAnsi"/>
        </w:rPr>
        <w:t xml:space="preserve"> that the </w:t>
      </w:r>
      <w:r w:rsidRPr="00273875">
        <w:rPr>
          <w:rStyle w:val="StyleBoldUnderline"/>
          <w:rFonts w:asciiTheme="majorHAnsi" w:hAnsiTheme="majorHAnsi"/>
        </w:rPr>
        <w:t>Jevons</w:t>
      </w:r>
      <w:r w:rsidRPr="00273875">
        <w:rPr>
          <w:rFonts w:asciiTheme="majorHAnsi" w:hAnsiTheme="majorHAnsi"/>
        </w:rPr>
        <w:t xml:space="preserve"> Paradox </w:t>
      </w:r>
      <w:r w:rsidRPr="00273875">
        <w:rPr>
          <w:rStyle w:val="StyleBoldUnderline"/>
          <w:rFonts w:asciiTheme="majorHAnsi" w:hAnsiTheme="majorHAnsi"/>
        </w:rPr>
        <w:t>can only be understood in a macro-evolutionary model, where improvements in efficiency result in changes in the matrices of the economy</w:t>
      </w:r>
      <w:r w:rsidRPr="00273875">
        <w:rPr>
          <w:rFonts w:asciiTheme="majorHAnsi" w:hAnsiTheme="majorHAnsi"/>
        </w:rPr>
        <w:t xml:space="preserve">, such that the overall effect is to increase scale and tempo of the system as a whole.32 </w:t>
      </w:r>
      <w:r w:rsidRPr="00273875">
        <w:rPr>
          <w:rStyle w:val="StyleBoldUnderline"/>
          <w:rFonts w:asciiTheme="majorHAnsi" w:hAnsiTheme="majorHAnsi"/>
        </w:rPr>
        <w:t>Most analyses</w:t>
      </w:r>
      <w:r w:rsidRPr="00273875">
        <w:rPr>
          <w:rFonts w:asciiTheme="majorHAnsi" w:hAnsiTheme="majorHAnsi"/>
        </w:rPr>
        <w:t xml:space="preserve"> of the Jevons Paradox remain abstract, based on isolated technological effects, and removed from the historical process. They </w:t>
      </w:r>
      <w:r w:rsidRPr="00273875">
        <w:rPr>
          <w:rStyle w:val="StyleBoldUnderline"/>
          <w:rFonts w:asciiTheme="majorHAnsi" w:hAnsiTheme="majorHAnsi"/>
        </w:rPr>
        <w:t>fail to examine</w:t>
      </w:r>
      <w:r w:rsidRPr="00273875">
        <w:rPr>
          <w:rFonts w:asciiTheme="majorHAnsi" w:hAnsiTheme="majorHAnsi"/>
        </w:rPr>
        <w:t xml:space="preserve">, as Jevons himself did, </w:t>
      </w:r>
      <w:r w:rsidRPr="00273875">
        <w:rPr>
          <w:rStyle w:val="StyleBoldUnderline"/>
          <w:rFonts w:asciiTheme="majorHAnsi" w:hAnsiTheme="majorHAnsi"/>
        </w:rPr>
        <w:t>the character of industrialization</w:t>
      </w:r>
      <w:r w:rsidRPr="00273875">
        <w:rPr>
          <w:rFonts w:asciiTheme="majorHAnsi" w:hAnsiTheme="majorHAnsi"/>
        </w:rPr>
        <w:t xml:space="preserve">. Moreover, </w:t>
      </w:r>
      <w:r w:rsidRPr="00273875">
        <w:rPr>
          <w:rStyle w:val="StyleBoldUnderline"/>
          <w:rFonts w:asciiTheme="majorHAnsi" w:hAnsiTheme="majorHAnsi"/>
        </w:rPr>
        <w:t>they are</w:t>
      </w:r>
      <w:r w:rsidRPr="00273875">
        <w:rPr>
          <w:rFonts w:asciiTheme="majorHAnsi" w:hAnsiTheme="majorHAnsi"/>
        </w:rPr>
        <w:t xml:space="preserve"> still further </w:t>
      </w:r>
      <w:r w:rsidRPr="00273875">
        <w:rPr>
          <w:rStyle w:val="StyleBoldUnderline"/>
          <w:rFonts w:asciiTheme="majorHAnsi" w:hAnsiTheme="majorHAnsi"/>
        </w:rPr>
        <w:t>removed from a realistic understanding of the accumulation-driven character of capitalist development</w:t>
      </w:r>
      <w:r w:rsidRPr="00273875">
        <w:rPr>
          <w:rFonts w:asciiTheme="majorHAnsi" w:hAnsiTheme="majorHAnsi"/>
        </w:rPr>
        <w:t xml:space="preserve">. </w:t>
      </w:r>
      <w:r w:rsidRPr="00273875">
        <w:rPr>
          <w:rStyle w:val="StyleBoldUnderline"/>
          <w:rFonts w:asciiTheme="majorHAnsi" w:hAnsiTheme="majorHAnsi"/>
        </w:rPr>
        <w:t>An economic system devoted to profits, accumulation, and economic expansion without end will tend to use any efficiency gains or cost reductions to expand the overall scale of production</w:t>
      </w:r>
      <w:r w:rsidRPr="00273875">
        <w:rPr>
          <w:rFonts w:asciiTheme="majorHAnsi" w:hAnsiTheme="majorHAnsi"/>
        </w:rPr>
        <w:t xml:space="preserve">. </w:t>
      </w:r>
      <w:r w:rsidRPr="00273875">
        <w:rPr>
          <w:rStyle w:val="StyleBoldUnderline"/>
          <w:rFonts w:asciiTheme="majorHAnsi" w:hAnsiTheme="majorHAnsi"/>
        </w:rPr>
        <w:t>Technological innovation will</w:t>
      </w:r>
      <w:r w:rsidRPr="00273875">
        <w:rPr>
          <w:rFonts w:asciiTheme="majorHAnsi" w:hAnsiTheme="majorHAnsi"/>
        </w:rPr>
        <w:t xml:space="preserve"> therefore </w:t>
      </w:r>
      <w:r w:rsidRPr="00273875">
        <w:rPr>
          <w:rStyle w:val="StyleBoldUnderline"/>
          <w:rFonts w:asciiTheme="majorHAnsi" w:hAnsiTheme="majorHAnsi"/>
        </w:rPr>
        <w:t>be heavily geared to these same expansive ends</w:t>
      </w:r>
      <w:r w:rsidRPr="00273875">
        <w:rPr>
          <w:rFonts w:asciiTheme="majorHAnsi" w:hAnsiTheme="majorHAnsi"/>
        </w:rPr>
        <w:t xml:space="preserve">. It is no mere coincidence that </w:t>
      </w:r>
      <w:r w:rsidRPr="00273875">
        <w:rPr>
          <w:rStyle w:val="StyleBoldUnderline"/>
          <w:rFonts w:asciiTheme="majorHAnsi" w:hAnsiTheme="majorHAnsi"/>
        </w:rPr>
        <w:t>each of the epoch-making innovations</w:t>
      </w:r>
      <w:r w:rsidRPr="00273875">
        <w:rPr>
          <w:rFonts w:asciiTheme="majorHAnsi" w:hAnsiTheme="majorHAnsi"/>
        </w:rPr>
        <w:t xml:space="preserve"> (namely, the steam engine, the railroad, and the automobile) that dominated the eighteenth, nineteenth, and twentieth centuries </w:t>
      </w:r>
      <w:r w:rsidRPr="00273875">
        <w:rPr>
          <w:rStyle w:val="StyleBoldUnderline"/>
          <w:rFonts w:asciiTheme="majorHAnsi" w:hAnsiTheme="majorHAnsi"/>
        </w:rPr>
        <w:t>were characterized by their importance in driving capital accumulation and the positive feedback they generated with respect to economic growth as a whole</w:t>
      </w:r>
      <w:r w:rsidRPr="00273875">
        <w:rPr>
          <w:rFonts w:asciiTheme="majorHAnsi" w:hAnsiTheme="majorHAnsi"/>
        </w:rPr>
        <w:t xml:space="preserve">—so that the scale effects on the economy arising from their development necessarily overshot improvements in technological efficiency.33 </w:t>
      </w:r>
      <w:r w:rsidRPr="00273875">
        <w:rPr>
          <w:rStyle w:val="Emphasis"/>
          <w:rFonts w:asciiTheme="majorHAnsi" w:hAnsiTheme="majorHAnsi"/>
        </w:rPr>
        <w:t>Conservation in the aggregate is impossible for capitalism</w:t>
      </w:r>
      <w:r w:rsidRPr="00273875">
        <w:rPr>
          <w:rStyle w:val="StyleBoldUnderline"/>
          <w:rFonts w:asciiTheme="majorHAnsi" w:hAnsiTheme="majorHAnsi"/>
        </w:rPr>
        <w:t>, however much the output/input ratio may be increased in the engineering of a given product</w:t>
      </w:r>
      <w:r w:rsidRPr="00273875">
        <w:rPr>
          <w:rFonts w:asciiTheme="majorHAnsi" w:hAnsiTheme="majorHAnsi"/>
        </w:rPr>
        <w:t xml:space="preserve">. </w:t>
      </w:r>
      <w:r w:rsidRPr="00273875">
        <w:rPr>
          <w:rStyle w:val="StyleBoldUnderline"/>
          <w:rFonts w:asciiTheme="majorHAnsi" w:hAnsiTheme="majorHAnsi"/>
        </w:rPr>
        <w:t xml:space="preserve">This is because all savings tend to spur further capital formation </w:t>
      </w:r>
      <w:r w:rsidRPr="00273875">
        <w:rPr>
          <w:rFonts w:asciiTheme="majorHAnsi" w:hAnsiTheme="majorHAnsi"/>
        </w:rPr>
        <w:t xml:space="preserve">(provided that investment outlets are available). </w:t>
      </w:r>
      <w:r w:rsidRPr="00273875">
        <w:rPr>
          <w:rStyle w:val="StyleBoldUnderline"/>
          <w:rFonts w:asciiTheme="majorHAnsi" w:hAnsiTheme="majorHAnsi"/>
        </w:rPr>
        <w:t xml:space="preserve">This is especially the case where </w:t>
      </w:r>
      <w:r w:rsidRPr="00273875">
        <w:rPr>
          <w:rStyle w:val="Emphasis"/>
          <w:rFonts w:asciiTheme="majorHAnsi" w:hAnsiTheme="majorHAnsi"/>
        </w:rPr>
        <w:t>core industrial resources</w:t>
      </w:r>
      <w:r w:rsidRPr="00273875">
        <w:rPr>
          <w:rFonts w:asciiTheme="majorHAnsi" w:hAnsiTheme="majorHAnsi"/>
        </w:rPr>
        <w:t>—what Jevons called “central materials” or “staple products”—</w:t>
      </w:r>
      <w:r w:rsidRPr="00273875">
        <w:rPr>
          <w:rStyle w:val="StyleBoldUnderline"/>
          <w:rFonts w:asciiTheme="majorHAnsi" w:hAnsiTheme="majorHAnsi"/>
        </w:rPr>
        <w:t>are concerned</w:t>
      </w:r>
      <w:r w:rsidRPr="00273875">
        <w:rPr>
          <w:rFonts w:asciiTheme="majorHAnsi" w:hAnsiTheme="majorHAnsi"/>
        </w:rPr>
        <w:t>.</w:t>
      </w:r>
    </w:p>
    <w:p w14:paraId="6A9FD047" w14:textId="77777777" w:rsidR="00916D62" w:rsidRPr="00273875" w:rsidRDefault="00916D62" w:rsidP="00916D62">
      <w:pPr>
        <w:pStyle w:val="Heading4"/>
      </w:pPr>
      <w:r w:rsidRPr="00273875">
        <w:t>The impact is extinction – overconsumption causes a cascade of failing ecosystem services that overwhelms management and conservation</w:t>
      </w:r>
    </w:p>
    <w:p w14:paraId="10062E74" w14:textId="77777777" w:rsidR="00916D62" w:rsidRPr="00273875" w:rsidRDefault="00916D62" w:rsidP="00916D62">
      <w:pPr>
        <w:rPr>
          <w:rStyle w:val="StyleStyleBold12pt"/>
          <w:rFonts w:asciiTheme="majorHAnsi" w:hAnsiTheme="majorHAnsi"/>
        </w:rPr>
      </w:pPr>
      <w:r w:rsidRPr="00273875">
        <w:rPr>
          <w:rStyle w:val="StyleStyleBold12pt"/>
          <w:rFonts w:asciiTheme="majorHAnsi" w:hAnsiTheme="majorHAnsi"/>
        </w:rPr>
        <w:t>Ehrlich &amp; Ehrlich 13</w:t>
      </w:r>
    </w:p>
    <w:p w14:paraId="5830D8E1" w14:textId="77777777" w:rsidR="00916D62" w:rsidRPr="00273875" w:rsidRDefault="00916D62" w:rsidP="00916D62">
      <w:pPr>
        <w:rPr>
          <w:rFonts w:asciiTheme="majorHAnsi" w:hAnsiTheme="majorHAnsi"/>
        </w:rPr>
      </w:pPr>
      <w:r w:rsidRPr="00273875">
        <w:rPr>
          <w:rFonts w:asciiTheme="majorHAnsi" w:hAnsiTheme="majorHAnsi"/>
        </w:rPr>
        <w:t xml:space="preserve">(Paul, Professor of Biology and President of the Center for Conservation Biology at Stanford University, and Adjunct Professor at the University of Technology, Sydney, Anne, Senior Research Scientist in Biology at Stanford, “Can a collapse of global civilization be avoided?”, January 9, 2013, </w:t>
      </w:r>
      <w:r w:rsidRPr="00273875">
        <w:rPr>
          <w:rFonts w:asciiTheme="majorHAnsi" w:hAnsiTheme="majorHAnsi"/>
          <w:i/>
        </w:rPr>
        <w:t>Proceedings of the Royal Society of Biological Sciences</w:t>
      </w:r>
      <w:r w:rsidRPr="00273875">
        <w:rPr>
          <w:rFonts w:asciiTheme="majorHAnsi" w:hAnsiTheme="majorHAnsi"/>
        </w:rPr>
        <w:t>)</w:t>
      </w:r>
    </w:p>
    <w:p w14:paraId="64FD072D" w14:textId="77777777" w:rsidR="00916D62" w:rsidRPr="00273875" w:rsidRDefault="00916D62" w:rsidP="00916D62">
      <w:pPr>
        <w:rPr>
          <w:rFonts w:asciiTheme="majorHAnsi" w:hAnsiTheme="majorHAnsi"/>
        </w:rPr>
      </w:pPr>
    </w:p>
    <w:p w14:paraId="5A094893" w14:textId="77777777" w:rsidR="00916D62" w:rsidRDefault="00916D62" w:rsidP="00916D62">
      <w:pPr>
        <w:rPr>
          <w:rFonts w:asciiTheme="majorHAnsi" w:hAnsiTheme="majorHAnsi"/>
        </w:rPr>
      </w:pPr>
      <w:r w:rsidRPr="00273875">
        <w:rPr>
          <w:rFonts w:asciiTheme="majorHAnsi" w:hAnsiTheme="majorHAnsi"/>
        </w:rPr>
        <w:t xml:space="preserve">But today, for the first time, </w:t>
      </w:r>
      <w:r w:rsidRPr="00273875">
        <w:rPr>
          <w:rStyle w:val="StyleBoldUnderline"/>
          <w:rFonts w:asciiTheme="majorHAnsi" w:hAnsiTheme="majorHAnsi"/>
        </w:rPr>
        <w:t>humanity's global civilization</w:t>
      </w:r>
      <w:r w:rsidRPr="00273875">
        <w:rPr>
          <w:rFonts w:asciiTheme="majorHAnsi" w:hAnsiTheme="majorHAnsi"/>
        </w:rPr>
        <w:t>—the worldwide, increasingly interconnected, highly technological society in which we all are to one degree or another, embedded—</w:t>
      </w:r>
      <w:r w:rsidRPr="00273875">
        <w:rPr>
          <w:rStyle w:val="StyleBoldUnderline"/>
          <w:rFonts w:asciiTheme="majorHAnsi" w:hAnsiTheme="majorHAnsi"/>
        </w:rPr>
        <w:t>is threatened with collapse by an array of environmental problems</w:t>
      </w:r>
      <w:r w:rsidRPr="00273875">
        <w:rPr>
          <w:rFonts w:asciiTheme="majorHAnsi" w:hAnsiTheme="majorHAnsi"/>
        </w:rPr>
        <w:t xml:space="preserve">. </w:t>
      </w:r>
      <w:r w:rsidRPr="00273875">
        <w:rPr>
          <w:rStyle w:val="StyleBoldUnderline"/>
          <w:rFonts w:asciiTheme="majorHAnsi" w:hAnsiTheme="majorHAnsi"/>
        </w:rPr>
        <w:t>Humankind finds itself</w:t>
      </w:r>
      <w:r w:rsidRPr="00273875">
        <w:rPr>
          <w:rFonts w:asciiTheme="majorHAnsi" w:hAnsiTheme="majorHAnsi"/>
        </w:rPr>
        <w:t xml:space="preserve"> engaged in what Prince Charles described as ‘an act of suicide on a grand scale’ [4], </w:t>
      </w:r>
      <w:r w:rsidRPr="00273875">
        <w:rPr>
          <w:rStyle w:val="StyleBoldUnderline"/>
          <w:rFonts w:asciiTheme="majorHAnsi" w:hAnsiTheme="majorHAnsi"/>
        </w:rPr>
        <w:t>facing</w:t>
      </w:r>
      <w:r w:rsidRPr="00273875">
        <w:rPr>
          <w:rFonts w:asciiTheme="majorHAnsi" w:hAnsiTheme="majorHAnsi"/>
        </w:rPr>
        <w:t xml:space="preserve"> what the UK's Chief Scientific Advisor John Beddington called </w:t>
      </w:r>
      <w:r w:rsidRPr="00273875">
        <w:rPr>
          <w:rStyle w:val="StyleBoldUnderline"/>
          <w:rFonts w:asciiTheme="majorHAnsi" w:hAnsiTheme="majorHAnsi"/>
        </w:rPr>
        <w:t xml:space="preserve">a </w:t>
      </w:r>
      <w:r w:rsidRPr="00273875">
        <w:rPr>
          <w:rStyle w:val="Emphasis"/>
          <w:rFonts w:asciiTheme="majorHAnsi" w:hAnsiTheme="majorHAnsi"/>
        </w:rPr>
        <w:t>‘perfect storm’</w:t>
      </w:r>
      <w:r w:rsidRPr="00273875">
        <w:rPr>
          <w:rStyle w:val="StyleBoldUnderline"/>
          <w:rFonts w:asciiTheme="majorHAnsi" w:hAnsiTheme="majorHAnsi"/>
        </w:rPr>
        <w:t xml:space="preserve"> of environmental problems</w:t>
      </w:r>
      <w:r w:rsidRPr="00273875">
        <w:rPr>
          <w:rFonts w:asciiTheme="majorHAnsi" w:hAnsiTheme="majorHAnsi"/>
        </w:rPr>
        <w:t xml:space="preserve"> [5]. </w:t>
      </w:r>
      <w:r w:rsidRPr="00273875">
        <w:rPr>
          <w:rStyle w:val="StyleBoldUnderline"/>
          <w:rFonts w:asciiTheme="majorHAnsi" w:hAnsiTheme="majorHAnsi"/>
        </w:rPr>
        <w:t>The most serious</w:t>
      </w:r>
      <w:r w:rsidRPr="00273875">
        <w:rPr>
          <w:rFonts w:asciiTheme="majorHAnsi" w:hAnsiTheme="majorHAnsi"/>
        </w:rPr>
        <w:t xml:space="preserve"> of these problems </w:t>
      </w:r>
      <w:r w:rsidRPr="00273875">
        <w:rPr>
          <w:rStyle w:val="StyleBoldUnderline"/>
          <w:rFonts w:asciiTheme="majorHAnsi" w:hAnsiTheme="majorHAnsi"/>
        </w:rPr>
        <w:t xml:space="preserve">show signs of </w:t>
      </w:r>
      <w:r w:rsidRPr="00273875">
        <w:rPr>
          <w:rStyle w:val="Emphasis"/>
          <w:rFonts w:asciiTheme="majorHAnsi" w:hAnsiTheme="majorHAnsi"/>
        </w:rPr>
        <w:t>rapidly escalating severity</w:t>
      </w:r>
      <w:r w:rsidRPr="00273875">
        <w:rPr>
          <w:rFonts w:asciiTheme="majorHAnsi" w:hAnsiTheme="majorHAnsi"/>
        </w:rPr>
        <w:t xml:space="preserve">, especially climate disruption. </w:t>
      </w:r>
      <w:r w:rsidRPr="00273875">
        <w:rPr>
          <w:rStyle w:val="StyleBoldUnderline"/>
          <w:rFonts w:asciiTheme="majorHAnsi" w:hAnsiTheme="majorHAnsi"/>
        </w:rPr>
        <w:t>But other elements could</w:t>
      </w:r>
      <w:r w:rsidRPr="00273875">
        <w:rPr>
          <w:rFonts w:asciiTheme="majorHAnsi" w:hAnsiTheme="majorHAnsi"/>
        </w:rPr>
        <w:t xml:space="preserve"> potentially </w:t>
      </w:r>
      <w:r w:rsidRPr="00273875">
        <w:rPr>
          <w:rStyle w:val="StyleBoldUnderline"/>
          <w:rFonts w:asciiTheme="majorHAnsi" w:hAnsiTheme="majorHAnsi"/>
        </w:rPr>
        <w:t>also contribute to a collapse</w:t>
      </w:r>
      <w:r w:rsidRPr="00273875">
        <w:rPr>
          <w:rFonts w:asciiTheme="majorHAnsi" w:hAnsiTheme="majorHAnsi"/>
        </w:rPr>
        <w:t xml:space="preserve">: an </w:t>
      </w:r>
      <w:r w:rsidRPr="00273875">
        <w:rPr>
          <w:rStyle w:val="StyleBoldUnderline"/>
          <w:rFonts w:asciiTheme="majorHAnsi" w:hAnsiTheme="majorHAnsi"/>
        </w:rPr>
        <w:t>accelerating extinction of animal and plant populations</w:t>
      </w:r>
      <w:r w:rsidRPr="00273875">
        <w:rPr>
          <w:rFonts w:asciiTheme="majorHAnsi" w:hAnsiTheme="majorHAnsi"/>
        </w:rPr>
        <w:t xml:space="preserve"> and species, </w:t>
      </w:r>
      <w:r w:rsidRPr="00273875">
        <w:rPr>
          <w:rStyle w:val="StyleBoldUnderline"/>
          <w:rFonts w:asciiTheme="majorHAnsi" w:hAnsiTheme="majorHAnsi"/>
        </w:rPr>
        <w:t>which could lead to a loss of ecosystem services essential for human survival</w:t>
      </w:r>
      <w:r w:rsidRPr="00273875">
        <w:rPr>
          <w:rFonts w:asciiTheme="majorHAnsi" w:hAnsiTheme="majorHAnsi"/>
        </w:rPr>
        <w:t xml:space="preserve">; </w:t>
      </w:r>
      <w:r w:rsidRPr="00273875">
        <w:rPr>
          <w:rStyle w:val="StyleBoldUnderline"/>
          <w:rFonts w:asciiTheme="majorHAnsi" w:hAnsiTheme="majorHAnsi"/>
        </w:rPr>
        <w:t>land degradation</w:t>
      </w:r>
      <w:r w:rsidRPr="00273875">
        <w:rPr>
          <w:rFonts w:asciiTheme="majorHAnsi" w:hAnsiTheme="majorHAnsi"/>
        </w:rPr>
        <w:t xml:space="preserve"> and land-use change; </w:t>
      </w:r>
      <w:r w:rsidRPr="00273875">
        <w:rPr>
          <w:rStyle w:val="StyleBoldUnderline"/>
          <w:rFonts w:asciiTheme="majorHAnsi" w:hAnsiTheme="majorHAnsi"/>
        </w:rPr>
        <w:t>a pole-to-pole spread of toxic compounds</w:t>
      </w:r>
      <w:r w:rsidRPr="00273875">
        <w:rPr>
          <w:rFonts w:asciiTheme="majorHAnsi" w:hAnsiTheme="majorHAnsi"/>
        </w:rPr>
        <w:t>; ocean acidification and eutrophication (</w:t>
      </w:r>
      <w:r w:rsidRPr="00273875">
        <w:rPr>
          <w:rStyle w:val="StyleBoldUnderline"/>
          <w:rFonts w:asciiTheme="majorHAnsi" w:hAnsiTheme="majorHAnsi"/>
        </w:rPr>
        <w:t>dead zones</w:t>
      </w:r>
      <w:r w:rsidRPr="00273875">
        <w:rPr>
          <w:rFonts w:asciiTheme="majorHAnsi" w:hAnsiTheme="majorHAnsi"/>
        </w:rPr>
        <w:t xml:space="preserve">); </w:t>
      </w:r>
      <w:r w:rsidRPr="00273875">
        <w:rPr>
          <w:rStyle w:val="StyleBoldUnderline"/>
          <w:rFonts w:asciiTheme="majorHAnsi" w:hAnsiTheme="majorHAnsi"/>
        </w:rPr>
        <w:t>worsening of</w:t>
      </w:r>
      <w:r w:rsidRPr="00273875">
        <w:rPr>
          <w:rFonts w:asciiTheme="majorHAnsi" w:hAnsiTheme="majorHAnsi"/>
        </w:rPr>
        <w:t xml:space="preserve"> some aspects of the epidemiological environment (factors that make human populations susceptible to </w:t>
      </w:r>
      <w:r w:rsidRPr="00273875">
        <w:rPr>
          <w:rStyle w:val="StyleBoldUnderline"/>
          <w:rFonts w:asciiTheme="majorHAnsi" w:hAnsiTheme="majorHAnsi"/>
        </w:rPr>
        <w:t>infectious diseases</w:t>
      </w:r>
      <w:r w:rsidRPr="00273875">
        <w:rPr>
          <w:rFonts w:asciiTheme="majorHAnsi" w:hAnsiTheme="majorHAnsi"/>
        </w:rPr>
        <w:t xml:space="preserve">); </w:t>
      </w:r>
      <w:r w:rsidRPr="00273875">
        <w:rPr>
          <w:rStyle w:val="StyleBoldUnderline"/>
          <w:rFonts w:asciiTheme="majorHAnsi" w:hAnsiTheme="majorHAnsi"/>
        </w:rPr>
        <w:t>depletion of</w:t>
      </w:r>
      <w:r w:rsidRPr="00273875">
        <w:rPr>
          <w:rFonts w:asciiTheme="majorHAnsi" w:hAnsiTheme="majorHAnsi"/>
        </w:rPr>
        <w:t xml:space="preserve"> increasingly </w:t>
      </w:r>
      <w:r w:rsidRPr="00273875">
        <w:rPr>
          <w:rStyle w:val="StyleBoldUnderline"/>
          <w:rFonts w:asciiTheme="majorHAnsi" w:hAnsiTheme="majorHAnsi"/>
        </w:rPr>
        <w:t>scarce resources</w:t>
      </w:r>
      <w:r w:rsidRPr="00273875">
        <w:rPr>
          <w:rFonts w:asciiTheme="majorHAnsi" w:hAnsiTheme="majorHAnsi"/>
        </w:rPr>
        <w:t xml:space="preserve"> [6,7], </w:t>
      </w:r>
      <w:r w:rsidRPr="00273875">
        <w:rPr>
          <w:rStyle w:val="StyleBoldUnderline"/>
          <w:rFonts w:asciiTheme="majorHAnsi" w:hAnsiTheme="majorHAnsi"/>
        </w:rPr>
        <w:t>including</w:t>
      </w:r>
      <w:r w:rsidRPr="00273875">
        <w:rPr>
          <w:rFonts w:asciiTheme="majorHAnsi" w:hAnsiTheme="majorHAnsi"/>
        </w:rPr>
        <w:t xml:space="preserve"> especially </w:t>
      </w:r>
      <w:r w:rsidRPr="00273875">
        <w:rPr>
          <w:rStyle w:val="StyleBoldUnderline"/>
          <w:rFonts w:asciiTheme="majorHAnsi" w:hAnsiTheme="majorHAnsi"/>
        </w:rPr>
        <w:t>groundwater</w:t>
      </w:r>
      <w:r w:rsidRPr="00273875">
        <w:rPr>
          <w:rFonts w:asciiTheme="majorHAnsi" w:hAnsiTheme="majorHAnsi"/>
        </w:rPr>
        <w:t xml:space="preserve">, which is being overexploited in many key agricultural areas [8]; </w:t>
      </w:r>
      <w:r w:rsidRPr="00273875">
        <w:rPr>
          <w:rStyle w:val="StyleBoldUnderline"/>
          <w:rFonts w:asciiTheme="majorHAnsi" w:hAnsiTheme="majorHAnsi"/>
        </w:rPr>
        <w:t>and resource wars</w:t>
      </w:r>
      <w:r w:rsidRPr="00273875">
        <w:rPr>
          <w:rFonts w:asciiTheme="majorHAnsi" w:hAnsiTheme="majorHAnsi"/>
        </w:rPr>
        <w:t xml:space="preserve"> [9]. </w:t>
      </w:r>
      <w:r w:rsidRPr="00273875">
        <w:rPr>
          <w:rStyle w:val="Emphasis"/>
          <w:rFonts w:asciiTheme="majorHAnsi" w:hAnsiTheme="majorHAnsi"/>
        </w:rPr>
        <w:t>These are not separate problems</w:t>
      </w:r>
      <w:r w:rsidRPr="00273875">
        <w:rPr>
          <w:rFonts w:asciiTheme="majorHAnsi" w:hAnsiTheme="majorHAnsi"/>
        </w:rPr>
        <w:t xml:space="preserve">; rather </w:t>
      </w:r>
      <w:r w:rsidRPr="00273875">
        <w:rPr>
          <w:rStyle w:val="StyleBoldUnderline"/>
          <w:rFonts w:asciiTheme="majorHAnsi" w:hAnsiTheme="majorHAnsi"/>
        </w:rPr>
        <w:t>they interact in two gigantic complex adaptive systems</w:t>
      </w:r>
      <w:r w:rsidRPr="00273875">
        <w:rPr>
          <w:rFonts w:asciiTheme="majorHAnsi" w:hAnsiTheme="majorHAnsi"/>
        </w:rPr>
        <w:t xml:space="preserve">: </w:t>
      </w:r>
      <w:r w:rsidRPr="00273875">
        <w:rPr>
          <w:rStyle w:val="StyleBoldUnderline"/>
          <w:rFonts w:asciiTheme="majorHAnsi" w:hAnsiTheme="majorHAnsi"/>
        </w:rPr>
        <w:t>the biosphere</w:t>
      </w:r>
      <w:r w:rsidRPr="00273875">
        <w:rPr>
          <w:rFonts w:asciiTheme="majorHAnsi" w:hAnsiTheme="majorHAnsi"/>
        </w:rPr>
        <w:t xml:space="preserve"> system </w:t>
      </w:r>
      <w:r w:rsidRPr="00273875">
        <w:rPr>
          <w:rStyle w:val="StyleBoldUnderline"/>
          <w:rFonts w:asciiTheme="majorHAnsi" w:hAnsiTheme="majorHAnsi"/>
        </w:rPr>
        <w:t>and the human socio-economic system</w:t>
      </w:r>
      <w:r w:rsidRPr="00273875">
        <w:rPr>
          <w:rFonts w:asciiTheme="majorHAnsi" w:hAnsiTheme="majorHAnsi"/>
        </w:rPr>
        <w:t xml:space="preserve">. The negative manifestations of these interactions are often referred to as ‘the human predicament’ [10], and determining how to prevent it from generating a global collapse is perhaps the foremost challenge confronting humanity. </w:t>
      </w:r>
      <w:r w:rsidRPr="00273875">
        <w:rPr>
          <w:rStyle w:val="StyleBoldUnderline"/>
          <w:rFonts w:asciiTheme="majorHAnsi" w:hAnsiTheme="majorHAnsi"/>
        </w:rPr>
        <w:t>The human predicament is driven by</w:t>
      </w:r>
      <w:r w:rsidRPr="00273875">
        <w:rPr>
          <w:rFonts w:asciiTheme="majorHAnsi" w:hAnsiTheme="majorHAnsi"/>
        </w:rPr>
        <w:t xml:space="preserve"> overpopulation, </w:t>
      </w:r>
      <w:r w:rsidRPr="00273875">
        <w:rPr>
          <w:rStyle w:val="Emphasis"/>
          <w:rFonts w:asciiTheme="majorHAnsi" w:hAnsiTheme="majorHAnsi"/>
        </w:rPr>
        <w:t>overconsumption of natural resources</w:t>
      </w:r>
      <w:r w:rsidRPr="00273875">
        <w:rPr>
          <w:rFonts w:asciiTheme="majorHAnsi" w:hAnsiTheme="majorHAnsi"/>
        </w:rPr>
        <w:t xml:space="preserve"> and the use of unnecessarily environmentally damaging technologies </w:t>
      </w:r>
      <w:r w:rsidRPr="00273875">
        <w:rPr>
          <w:rStyle w:val="Emphasis"/>
          <w:rFonts w:asciiTheme="majorHAnsi" w:hAnsiTheme="majorHAnsi"/>
        </w:rPr>
        <w:t>and socio-economic-political arrangements to service</w:t>
      </w:r>
      <w:r w:rsidRPr="00273875">
        <w:rPr>
          <w:rFonts w:asciiTheme="majorHAnsi" w:hAnsiTheme="majorHAnsi"/>
        </w:rPr>
        <w:t xml:space="preserve"> Homo sapiens’ aggregate </w:t>
      </w:r>
      <w:r w:rsidRPr="00273875">
        <w:rPr>
          <w:rStyle w:val="Emphasis"/>
          <w:rFonts w:asciiTheme="majorHAnsi" w:hAnsiTheme="majorHAnsi"/>
        </w:rPr>
        <w:t>consumption</w:t>
      </w:r>
      <w:r w:rsidRPr="00273875">
        <w:rPr>
          <w:rFonts w:asciiTheme="majorHAnsi" w:hAnsiTheme="majorHAnsi"/>
        </w:rPr>
        <w:t xml:space="preserve"> [11–17]. How far the human population size now is above the planet's long-term carrying capacity is suggested (conservatively) by ecological footprint analysis [18–20]. It shows that </w:t>
      </w:r>
      <w:r w:rsidRPr="00273875">
        <w:rPr>
          <w:rStyle w:val="StyleBoldUnderline"/>
          <w:rFonts w:asciiTheme="majorHAnsi" w:hAnsiTheme="majorHAnsi"/>
        </w:rPr>
        <w:t>to support today's population of seven billion sustainably</w:t>
      </w:r>
      <w:r w:rsidRPr="00273875">
        <w:rPr>
          <w:rFonts w:asciiTheme="majorHAnsi" w:hAnsiTheme="majorHAnsi"/>
        </w:rPr>
        <w:t xml:space="preserve"> (i.e. with business as usual, including current technologies and standards of living) </w:t>
      </w:r>
      <w:r w:rsidRPr="00273875">
        <w:rPr>
          <w:rStyle w:val="StyleBoldUnderline"/>
          <w:rFonts w:asciiTheme="majorHAnsi" w:hAnsiTheme="majorHAnsi"/>
        </w:rPr>
        <w:t>would require roughly half an additional planet</w:t>
      </w:r>
      <w:r w:rsidRPr="00273875">
        <w:rPr>
          <w:rFonts w:asciiTheme="majorHAnsi" w:hAnsiTheme="majorHAnsi"/>
        </w:rPr>
        <w:t xml:space="preserve">; </w:t>
      </w:r>
      <w:r w:rsidRPr="00273875">
        <w:rPr>
          <w:rStyle w:val="StyleBoldUnderline"/>
          <w:rFonts w:asciiTheme="majorHAnsi" w:hAnsiTheme="majorHAnsi"/>
        </w:rPr>
        <w:t xml:space="preserve">to do so, if all citizens of Earth consumed resources at the US level would take </w:t>
      </w:r>
      <w:r w:rsidRPr="00273875">
        <w:rPr>
          <w:rStyle w:val="Emphasis"/>
          <w:rFonts w:asciiTheme="majorHAnsi" w:hAnsiTheme="majorHAnsi"/>
        </w:rPr>
        <w:t>four to five more Earths</w:t>
      </w:r>
      <w:r w:rsidRPr="00273875">
        <w:rPr>
          <w:rFonts w:asciiTheme="majorHAnsi" w:hAnsiTheme="majorHAnsi"/>
        </w:rPr>
        <w:t xml:space="preserve">. Adding the projected 2.5 billion more people by 2050 would make the human assault on civilization's life-support systems disproportionately worse, because </w:t>
      </w:r>
      <w:r w:rsidRPr="00273875">
        <w:rPr>
          <w:rStyle w:val="StyleBoldUnderline"/>
          <w:rFonts w:asciiTheme="majorHAnsi" w:hAnsiTheme="majorHAnsi"/>
        </w:rPr>
        <w:t>almost everywhere people face systems with nonlinear responses</w:t>
      </w:r>
      <w:r w:rsidRPr="00273875">
        <w:rPr>
          <w:rFonts w:asciiTheme="majorHAnsi" w:hAnsiTheme="majorHAnsi"/>
        </w:rPr>
        <w:t xml:space="preserve"> [11,21–23], </w:t>
      </w:r>
      <w:r w:rsidRPr="00273875">
        <w:rPr>
          <w:rStyle w:val="StyleBoldUnderline"/>
          <w:rFonts w:asciiTheme="majorHAnsi" w:hAnsiTheme="majorHAnsi"/>
        </w:rPr>
        <w:t>in which environmental damage increases at a rate that becomes faster with each additional person</w:t>
      </w:r>
      <w:r w:rsidRPr="00273875">
        <w:rPr>
          <w:rFonts w:asciiTheme="majorHAnsi" w:hAnsiTheme="majorHAnsi"/>
        </w:rPr>
        <w:t xml:space="preserve">. Of course, </w:t>
      </w:r>
      <w:r w:rsidRPr="00273875">
        <w:rPr>
          <w:rStyle w:val="StyleBoldUnderline"/>
          <w:rFonts w:asciiTheme="majorHAnsi" w:hAnsiTheme="majorHAnsi"/>
        </w:rPr>
        <w:t>the claim is often made that humanity will expand Earth's carrying capacity</w:t>
      </w:r>
      <w:r w:rsidRPr="00273875">
        <w:rPr>
          <w:rFonts w:asciiTheme="majorHAnsi" w:hAnsiTheme="majorHAnsi"/>
        </w:rPr>
        <w:t xml:space="preserve"> dramatically </w:t>
      </w:r>
      <w:r w:rsidRPr="00273875">
        <w:rPr>
          <w:rStyle w:val="StyleBoldUnderline"/>
          <w:rFonts w:asciiTheme="majorHAnsi" w:hAnsiTheme="majorHAnsi"/>
        </w:rPr>
        <w:t>with technological innovation</w:t>
      </w:r>
      <w:r w:rsidRPr="00273875">
        <w:rPr>
          <w:rFonts w:asciiTheme="majorHAnsi" w:hAnsiTheme="majorHAnsi"/>
        </w:rPr>
        <w:t xml:space="preserve"> [24], </w:t>
      </w:r>
      <w:r w:rsidRPr="00273875">
        <w:rPr>
          <w:rStyle w:val="StyleBoldUnderline"/>
          <w:rFonts w:asciiTheme="majorHAnsi" w:hAnsiTheme="majorHAnsi"/>
        </w:rPr>
        <w:t>but it is widely recognized that technologies can both add and subtract from carrying capacity</w:t>
      </w:r>
      <w:r w:rsidRPr="00273875">
        <w:rPr>
          <w:rFonts w:asciiTheme="majorHAnsi" w:hAnsiTheme="majorHAnsi"/>
        </w:rPr>
        <w:t xml:space="preserve">. The plough evidently first expanded it and now appears to be reducing it [3]. Overall, </w:t>
      </w:r>
      <w:r w:rsidRPr="00273875">
        <w:rPr>
          <w:rStyle w:val="StyleBoldUnderline"/>
          <w:rFonts w:asciiTheme="majorHAnsi" w:hAnsiTheme="majorHAnsi"/>
        </w:rPr>
        <w:t>careful analysis of the prospects does not provide much confidence that technology will save us</w:t>
      </w:r>
      <w:r w:rsidRPr="00273875">
        <w:rPr>
          <w:rFonts w:asciiTheme="majorHAnsi" w:hAnsiTheme="majorHAnsi"/>
        </w:rPr>
        <w:t xml:space="preserve"> [25] </w:t>
      </w:r>
      <w:r w:rsidRPr="00273875">
        <w:rPr>
          <w:rStyle w:val="StyleBoldUnderline"/>
          <w:rFonts w:asciiTheme="majorHAnsi" w:hAnsiTheme="majorHAnsi"/>
        </w:rPr>
        <w:t>or that gross domestic product can be disengaged from resource use</w:t>
      </w:r>
      <w:r w:rsidRPr="00273875">
        <w:rPr>
          <w:rFonts w:asciiTheme="majorHAnsi" w:hAnsiTheme="majorHAnsi"/>
        </w:rPr>
        <w:t xml:space="preserve"> [26]. </w:t>
      </w:r>
    </w:p>
    <w:p w14:paraId="28787FCC" w14:textId="77777777" w:rsidR="00746DB7" w:rsidRDefault="00746DB7" w:rsidP="00916D62">
      <w:pPr>
        <w:rPr>
          <w:rFonts w:asciiTheme="majorHAnsi" w:hAnsiTheme="majorHAnsi"/>
        </w:rPr>
      </w:pPr>
    </w:p>
    <w:p w14:paraId="68BF1761" w14:textId="77777777" w:rsidR="00746DB7" w:rsidRPr="00052B64" w:rsidRDefault="00746DB7" w:rsidP="00746DB7">
      <w:pPr>
        <w:pStyle w:val="Heading3"/>
      </w:pPr>
      <w:r w:rsidRPr="00052B64">
        <w:t>Climate Change Impact</w:t>
      </w:r>
    </w:p>
    <w:p w14:paraId="05F0D143" w14:textId="77777777" w:rsidR="00746DB7" w:rsidRPr="00052B64" w:rsidRDefault="00746DB7" w:rsidP="00746DB7">
      <w:pPr>
        <w:pStyle w:val="Heading4"/>
      </w:pPr>
      <w:r w:rsidRPr="00052B64">
        <w:t>Neoliberalism stifles climate change solutions – ensures economic inequality and escalates environmental crisis – alternative is a pre-requisite to solvency</w:t>
      </w:r>
    </w:p>
    <w:p w14:paraId="0298B5D6" w14:textId="77777777" w:rsidR="00746DB7" w:rsidRPr="00052B64" w:rsidRDefault="00746DB7" w:rsidP="00746DB7">
      <w:pPr>
        <w:rPr>
          <w:rStyle w:val="StyleStyleBold12pt"/>
          <w:rFonts w:asciiTheme="majorHAnsi" w:hAnsiTheme="majorHAnsi"/>
        </w:rPr>
      </w:pPr>
      <w:r w:rsidRPr="00052B64">
        <w:rPr>
          <w:rStyle w:val="StyleStyleBold12pt"/>
          <w:rFonts w:asciiTheme="majorHAnsi" w:hAnsiTheme="majorHAnsi"/>
        </w:rPr>
        <w:t>Parr 15</w:t>
      </w:r>
    </w:p>
    <w:p w14:paraId="37847296" w14:textId="77777777" w:rsidR="00746DB7" w:rsidRPr="00052B64" w:rsidRDefault="00746DB7" w:rsidP="00746DB7">
      <w:pPr>
        <w:rPr>
          <w:rFonts w:asciiTheme="majorHAnsi" w:hAnsiTheme="majorHAnsi"/>
        </w:rPr>
      </w:pPr>
      <w:r w:rsidRPr="00052B64">
        <w:rPr>
          <w:rFonts w:asciiTheme="majorHAnsi" w:hAnsiTheme="majorHAnsi"/>
        </w:rPr>
        <w:t>Adrian Parr, Associate Professor at the Department of Sociology &amp; School of Architecture and Interior Design at the University of Cincinnati, “The Wrath of Capital: Neoliberalism and Climate Change Politics – Reflections,” June 2015, Geoforum, Vol. 62, p. 70-2, fwang</w:t>
      </w:r>
    </w:p>
    <w:p w14:paraId="6F2CC5E6" w14:textId="77777777" w:rsidR="00746DB7" w:rsidRPr="00052B64" w:rsidRDefault="00746DB7" w:rsidP="00746DB7">
      <w:pPr>
        <w:rPr>
          <w:rFonts w:asciiTheme="majorHAnsi" w:hAnsiTheme="majorHAnsi"/>
          <w:sz w:val="16"/>
        </w:rPr>
      </w:pPr>
    </w:p>
    <w:p w14:paraId="23B0FE7E" w14:textId="77777777" w:rsidR="00746DB7" w:rsidRPr="00052B64" w:rsidRDefault="00746DB7" w:rsidP="00746DB7">
      <w:pPr>
        <w:rPr>
          <w:rFonts w:asciiTheme="majorHAnsi" w:hAnsiTheme="majorHAnsi"/>
          <w:sz w:val="16"/>
        </w:rPr>
      </w:pPr>
      <w:r w:rsidRPr="00052B64">
        <w:rPr>
          <w:rFonts w:asciiTheme="majorHAnsi" w:hAnsiTheme="majorHAnsi"/>
          <w:sz w:val="16"/>
        </w:rPr>
        <w:t xml:space="preserve">In retrospect I wonder if I should have opened The Wrath of Capital with my closing remarks: ‘I close with the following proposition, which I mean in the most optimistic sense possible: </w:t>
      </w:r>
      <w:r w:rsidRPr="00052B64">
        <w:rPr>
          <w:rStyle w:val="Emphasis"/>
          <w:rFonts w:asciiTheme="majorHAnsi" w:hAnsiTheme="majorHAnsi"/>
        </w:rPr>
        <w:t>our politics must start from the point that after 2050 it may all be over</w:t>
      </w:r>
      <w:r w:rsidRPr="00052B64">
        <w:rPr>
          <w:rFonts w:asciiTheme="majorHAnsi" w:hAnsiTheme="majorHAnsi"/>
          <w:sz w:val="16"/>
        </w:rPr>
        <w:t xml:space="preserve">.’ (Parr, 2013: 147). The emphasis here is on maybe. </w:t>
      </w:r>
      <w:r w:rsidRPr="00052B64">
        <w:rPr>
          <w:rStyle w:val="TitleChar"/>
          <w:rFonts w:asciiTheme="majorHAnsi" w:hAnsiTheme="majorHAnsi"/>
        </w:rPr>
        <w:t>A future world of rising oceans, extreme weather events, species extinction, pollution, and increasing inequity is not inevitable</w:t>
      </w:r>
      <w:r w:rsidRPr="00052B64">
        <w:rPr>
          <w:rFonts w:asciiTheme="majorHAnsi" w:hAnsiTheme="majorHAnsi"/>
          <w:sz w:val="16"/>
        </w:rPr>
        <w:t xml:space="preserve">. </w:t>
      </w:r>
      <w:r w:rsidRPr="00052B64">
        <w:rPr>
          <w:rStyle w:val="TitleChar"/>
          <w:rFonts w:asciiTheme="majorHAnsi" w:hAnsiTheme="majorHAnsi"/>
        </w:rPr>
        <w:t>If the human race continues on its current course, then the earth could very well become an inhospitable place for a great many species, people included</w:t>
      </w:r>
      <w:r w:rsidRPr="00052B64">
        <w:rPr>
          <w:rFonts w:asciiTheme="majorHAnsi" w:hAnsiTheme="majorHAnsi"/>
          <w:sz w:val="16"/>
        </w:rPr>
        <w:t xml:space="preserve">. To change course though, </w:t>
      </w:r>
      <w:r w:rsidRPr="00052B64">
        <w:rPr>
          <w:rStyle w:val="TitleChar"/>
          <w:rFonts w:asciiTheme="majorHAnsi" w:hAnsiTheme="majorHAnsi"/>
        </w:rPr>
        <w:t>humanity needs to begin with a healthy dose of critical realism and an optimistic understanding of the political opportunities climate change presents</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Using a </w:t>
      </w:r>
      <w:r w:rsidRPr="00052B64">
        <w:rPr>
          <w:rStyle w:val="Emphasis"/>
          <w:rFonts w:asciiTheme="majorHAnsi" w:hAnsiTheme="majorHAnsi"/>
        </w:rPr>
        <w:t>neoliberal framework to craft solutions</w:t>
      </w:r>
      <w:r w:rsidRPr="00052B64">
        <w:rPr>
          <w:rStyle w:val="TitleChar"/>
          <w:rFonts w:asciiTheme="majorHAnsi" w:hAnsiTheme="majorHAnsi"/>
        </w:rPr>
        <w:t xml:space="preserve"> to climate change produces a vicious circle that reinstates the selfsame social organization and broader sociocultural and economic structures that have led to global climate change</w:t>
      </w:r>
      <w:r w:rsidRPr="00052B64">
        <w:rPr>
          <w:rFonts w:asciiTheme="majorHAnsi" w:hAnsiTheme="majorHAnsi"/>
          <w:sz w:val="16"/>
        </w:rPr>
        <w:t>. The Wrath of Capital shows that climate change is not just an economic, cultural, or technological challenge. It is a political dilemma. Rigorous thinking and broadening our understanding of flourishing and emancipatory politics are important resources we can use to counter the narrow-minded view that the free market will solve the challenges climate change poses.</w:t>
      </w:r>
      <w:r w:rsidRPr="00052B64">
        <w:rPr>
          <w:rFonts w:asciiTheme="majorHAnsi" w:hAnsiTheme="majorHAnsi"/>
          <w:sz w:val="12"/>
        </w:rPr>
        <w:t xml:space="preserve">¶ </w:t>
      </w:r>
      <w:r w:rsidRPr="00052B64">
        <w:rPr>
          <w:rFonts w:asciiTheme="majorHAnsi" w:hAnsiTheme="majorHAnsi"/>
          <w:sz w:val="16"/>
        </w:rPr>
        <w:t xml:space="preserve">The central focus of The Wrath of Capital is how ‘opportunity’ is put to work in climate change politics. Is it a moralizing or political operation? The conclusion I draw is that thus far the neoliberal framework of climate change politics has turned it into a moralizing discourse. For as I show the </w:t>
      </w:r>
      <w:r w:rsidRPr="00052B64">
        <w:rPr>
          <w:rStyle w:val="TitleChar"/>
          <w:rFonts w:asciiTheme="majorHAnsi" w:hAnsiTheme="majorHAnsi"/>
        </w:rPr>
        <w:t>discourse exposes a racist, sexist, privileged political subject who points</w:t>
      </w:r>
      <w:r w:rsidRPr="00052B64">
        <w:rPr>
          <w:rFonts w:asciiTheme="majorHAnsi" w:hAnsiTheme="majorHAnsi"/>
          <w:sz w:val="16"/>
        </w:rPr>
        <w:t xml:space="preserve"> the finger of </w:t>
      </w:r>
      <w:r w:rsidRPr="00052B64">
        <w:rPr>
          <w:rStyle w:val="TitleChar"/>
          <w:rFonts w:asciiTheme="majorHAnsi" w:hAnsiTheme="majorHAnsi"/>
        </w:rPr>
        <w:t>blame in the direction of underdeveloped countries overpopulating the earth</w:t>
      </w:r>
      <w:r w:rsidRPr="00052B64">
        <w:rPr>
          <w:rFonts w:asciiTheme="majorHAnsi" w:hAnsiTheme="majorHAnsi"/>
          <w:sz w:val="16"/>
        </w:rPr>
        <w:t xml:space="preserve">, </w:t>
      </w:r>
      <w:r w:rsidRPr="00052B64">
        <w:rPr>
          <w:rStyle w:val="TitleChar"/>
          <w:rFonts w:asciiTheme="majorHAnsi" w:hAnsiTheme="majorHAnsi"/>
        </w:rPr>
        <w:t>the Chinese</w:t>
      </w:r>
      <w:r w:rsidRPr="00052B64">
        <w:rPr>
          <w:rFonts w:asciiTheme="majorHAnsi" w:hAnsiTheme="majorHAnsi"/>
          <w:sz w:val="16"/>
        </w:rPr>
        <w:t xml:space="preserve"> polluting the atmosphere, </w:t>
      </w:r>
      <w:r w:rsidRPr="00052B64">
        <w:rPr>
          <w:rStyle w:val="TitleChar"/>
          <w:rFonts w:asciiTheme="majorHAnsi" w:hAnsiTheme="majorHAnsi"/>
        </w:rPr>
        <w:t>‘primitive societies’ in need of ‘modernizing’</w:t>
      </w:r>
      <w:r w:rsidRPr="00052B64">
        <w:rPr>
          <w:rFonts w:asciiTheme="majorHAnsi" w:hAnsiTheme="majorHAnsi"/>
          <w:sz w:val="16"/>
        </w:rPr>
        <w:t xml:space="preserve"> their economies and governments, </w:t>
      </w:r>
      <w:r w:rsidRPr="00052B64">
        <w:rPr>
          <w:rStyle w:val="TitleChar"/>
          <w:rFonts w:asciiTheme="majorHAnsi" w:hAnsiTheme="majorHAnsi"/>
        </w:rPr>
        <w:t>and an inefficient and ineffectual public sphere that should hand</w:t>
      </w:r>
      <w:r w:rsidRPr="00052B64">
        <w:rPr>
          <w:rFonts w:asciiTheme="majorHAnsi" w:hAnsiTheme="majorHAnsi"/>
          <w:sz w:val="16"/>
        </w:rPr>
        <w:t xml:space="preserve"> the ownership and management of common pool </w:t>
      </w:r>
      <w:r w:rsidRPr="00052B64">
        <w:rPr>
          <w:rStyle w:val="TitleChar"/>
          <w:rFonts w:asciiTheme="majorHAnsi" w:hAnsiTheme="majorHAnsi"/>
        </w:rPr>
        <w:t>resources over to the private sector</w:t>
      </w:r>
      <w:r w:rsidRPr="00052B64">
        <w:rPr>
          <w:rFonts w:asciiTheme="majorHAnsi" w:hAnsiTheme="majorHAnsi"/>
          <w:sz w:val="16"/>
        </w:rPr>
        <w:t xml:space="preserve">. All are moralizing arguments presented under the umbrella of climate change solutions. It is therefore important we recognize </w:t>
      </w:r>
      <w:r w:rsidRPr="00052B64">
        <w:rPr>
          <w:rStyle w:val="Emphasis"/>
          <w:rFonts w:asciiTheme="majorHAnsi" w:hAnsiTheme="majorHAnsi"/>
        </w:rPr>
        <w:t>these are not political arguments</w:t>
      </w:r>
      <w:r w:rsidRPr="00052B64">
        <w:rPr>
          <w:rFonts w:asciiTheme="majorHAnsi" w:hAnsiTheme="majorHAnsi"/>
          <w:sz w:val="16"/>
        </w:rPr>
        <w:t xml:space="preserve">. </w:t>
      </w:r>
      <w:r w:rsidRPr="00052B64">
        <w:rPr>
          <w:rStyle w:val="TitleChar"/>
          <w:rFonts w:asciiTheme="majorHAnsi" w:hAnsiTheme="majorHAnsi"/>
        </w:rPr>
        <w:t>Arguments of this kind do not</w:t>
      </w:r>
      <w:r w:rsidRPr="00052B64">
        <w:rPr>
          <w:rFonts w:asciiTheme="majorHAnsi" w:hAnsiTheme="majorHAnsi"/>
          <w:sz w:val="16"/>
        </w:rPr>
        <w:t xml:space="preserve"> view the ‘opportunity’ in question as a platform for </w:t>
      </w:r>
      <w:r w:rsidRPr="00052B64">
        <w:rPr>
          <w:rStyle w:val="TitleChar"/>
          <w:rFonts w:asciiTheme="majorHAnsi" w:hAnsiTheme="majorHAnsi"/>
        </w:rPr>
        <w:t>transform</w:t>
      </w:r>
      <w:r w:rsidRPr="00052B64">
        <w:rPr>
          <w:rFonts w:asciiTheme="majorHAnsi" w:hAnsiTheme="majorHAnsi"/>
          <w:sz w:val="16"/>
        </w:rPr>
        <w:t xml:space="preserve">ing </w:t>
      </w:r>
      <w:r w:rsidRPr="00052B64">
        <w:rPr>
          <w:rStyle w:val="TitleChar"/>
          <w:rFonts w:asciiTheme="majorHAnsi" w:hAnsiTheme="majorHAnsi"/>
        </w:rPr>
        <w:t>otherwise oppressive, exploitative, and coercive power relations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To briefly restate the argument I develop. I start with a now well known and oft cited fact that </w:t>
      </w:r>
      <w:r w:rsidRPr="00052B64">
        <w:rPr>
          <w:rStyle w:val="TitleChar"/>
          <w:rFonts w:asciiTheme="majorHAnsi" w:hAnsiTheme="majorHAnsi"/>
        </w:rPr>
        <w:t>the scientific consensus is human activities are changing global climate</w:t>
      </w:r>
      <w:r w:rsidRPr="00052B64">
        <w:rPr>
          <w:rFonts w:asciiTheme="majorHAnsi" w:hAnsiTheme="majorHAnsi"/>
          <w:sz w:val="16"/>
        </w:rPr>
        <w:t xml:space="preserve">. If this situation continues </w:t>
      </w:r>
      <w:r w:rsidRPr="00052B64">
        <w:rPr>
          <w:rStyle w:val="TitleChar"/>
          <w:rFonts w:asciiTheme="majorHAnsi" w:hAnsiTheme="majorHAnsi"/>
        </w:rPr>
        <w:t>predictions for the future of all life on earth are</w:t>
      </w:r>
      <w:r w:rsidRPr="00052B64">
        <w:rPr>
          <w:rFonts w:asciiTheme="majorHAnsi" w:hAnsiTheme="majorHAnsi"/>
          <w:sz w:val="16"/>
        </w:rPr>
        <w:t xml:space="preserve"> far from good, and by some accounts these are quite </w:t>
      </w:r>
      <w:r w:rsidRPr="00052B64">
        <w:rPr>
          <w:rStyle w:val="TitleChar"/>
          <w:rFonts w:asciiTheme="majorHAnsi" w:hAnsiTheme="majorHAnsi"/>
        </w:rPr>
        <w:t>simply catastrophic</w:t>
      </w:r>
      <w:r w:rsidRPr="00052B64">
        <w:rPr>
          <w:rFonts w:asciiTheme="majorHAnsi" w:hAnsiTheme="majorHAnsi"/>
          <w:sz w:val="16"/>
        </w:rPr>
        <w:t xml:space="preserve">. Obviously we need to change course but the lingering question is how to do this? Unsurprisingly, </w:t>
      </w:r>
      <w:r w:rsidRPr="00052B64">
        <w:rPr>
          <w:rStyle w:val="TitleChar"/>
          <w:rFonts w:asciiTheme="majorHAnsi" w:hAnsiTheme="majorHAnsi"/>
        </w:rPr>
        <w:t xml:space="preserve">given the prevailing economic and political influence neoliberalism currently has, solutions to the question of what to do about climate change have used a </w:t>
      </w:r>
      <w:r w:rsidRPr="00052B64">
        <w:rPr>
          <w:rStyle w:val="Emphasis"/>
          <w:rFonts w:asciiTheme="majorHAnsi" w:hAnsiTheme="majorHAnsi"/>
        </w:rPr>
        <w:t>neoliberal point of reference</w:t>
      </w:r>
      <w:r w:rsidRPr="00052B64">
        <w:rPr>
          <w:rFonts w:asciiTheme="majorHAnsi" w:hAnsiTheme="majorHAnsi"/>
          <w:sz w:val="16"/>
        </w:rPr>
        <w:t xml:space="preserve">. The principles of the </w:t>
      </w:r>
      <w:r w:rsidRPr="00052B64">
        <w:rPr>
          <w:rStyle w:val="TitleChar"/>
          <w:rFonts w:asciiTheme="majorHAnsi" w:hAnsiTheme="majorHAnsi"/>
        </w:rPr>
        <w:t>free market, privatization, individualism, consumerism, and competition all shape the current direction of climate change politics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In the book I describe how </w:t>
      </w:r>
      <w:r w:rsidRPr="00052B64">
        <w:rPr>
          <w:rStyle w:val="TitleChar"/>
          <w:rFonts w:asciiTheme="majorHAnsi" w:hAnsiTheme="majorHAnsi"/>
        </w:rPr>
        <w:t>the logic of the free market has resulted in</w:t>
      </w:r>
      <w:r w:rsidRPr="00052B64">
        <w:rPr>
          <w:rFonts w:asciiTheme="majorHAnsi" w:hAnsiTheme="majorHAnsi"/>
          <w:sz w:val="16"/>
        </w:rPr>
        <w:t xml:space="preserve"> a new brand of capitalism – </w:t>
      </w:r>
      <w:r w:rsidRPr="00052B64">
        <w:rPr>
          <w:rStyle w:val="TitleChar"/>
          <w:rFonts w:asciiTheme="majorHAnsi" w:hAnsiTheme="majorHAnsi"/>
        </w:rPr>
        <w:t>climate capitalism</w:t>
      </w:r>
      <w:r w:rsidRPr="00052B64">
        <w:rPr>
          <w:rFonts w:asciiTheme="majorHAnsi" w:hAnsiTheme="majorHAnsi"/>
          <w:sz w:val="16"/>
        </w:rPr>
        <w:t xml:space="preserve"> – that has led to the creation of a market in pollution (cap and trade, or emissions trading) which has placed the limits climate change poses for capitalism back in the service of capital accumulation. </w:t>
      </w:r>
      <w:r w:rsidRPr="00052B64">
        <w:rPr>
          <w:rStyle w:val="TitleChar"/>
          <w:rFonts w:asciiTheme="majorHAnsi" w:hAnsiTheme="majorHAnsi"/>
        </w:rPr>
        <w:t>Vast tracts of land have accordingly been turned into green energy farms</w:t>
      </w:r>
      <w:r w:rsidRPr="00052B64">
        <w:rPr>
          <w:rFonts w:asciiTheme="majorHAnsi" w:hAnsiTheme="majorHAnsi"/>
          <w:sz w:val="16"/>
        </w:rPr>
        <w:t xml:space="preserve"> (solar panels or wind farms), which in theory is a fabulous idea, but </w:t>
      </w:r>
      <w:r w:rsidRPr="00052B64">
        <w:rPr>
          <w:rStyle w:val="TitleChar"/>
          <w:rFonts w:asciiTheme="majorHAnsi" w:hAnsiTheme="majorHAnsi"/>
        </w:rPr>
        <w:t>when practiced unchecked leads to land grabbing</w:t>
      </w:r>
      <w:r w:rsidRPr="00052B64">
        <w:rPr>
          <w:rFonts w:asciiTheme="majorHAnsi" w:hAnsiTheme="majorHAnsi"/>
          <w:sz w:val="16"/>
        </w:rPr>
        <w:t xml:space="preserve">. Another form of land appropriation taking place under the guise of climate change solutions is the greening of cities. </w:t>
      </w:r>
      <w:r w:rsidRPr="00052B64">
        <w:rPr>
          <w:rStyle w:val="TitleChar"/>
          <w:rFonts w:asciiTheme="majorHAnsi" w:hAnsiTheme="majorHAnsi"/>
        </w:rPr>
        <w:t>Green urbanism</w:t>
      </w:r>
      <w:r w:rsidRPr="00052B64">
        <w:rPr>
          <w:rFonts w:asciiTheme="majorHAnsi" w:hAnsiTheme="majorHAnsi"/>
          <w:sz w:val="16"/>
        </w:rPr>
        <w:t xml:space="preserve">, as it is commonly called, refers to modifying cities so as to make them more environmentally friendly.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w:t>
      </w:r>
      <w:r w:rsidRPr="00052B64">
        <w:rPr>
          <w:rStyle w:val="TitleChar"/>
          <w:rFonts w:asciiTheme="majorHAnsi" w:hAnsiTheme="majorHAnsi"/>
        </w:rPr>
        <w:t>trumps equitable urbanism</w:t>
      </w:r>
      <w:r w:rsidRPr="00052B64">
        <w:rPr>
          <w:rFonts w:asciiTheme="majorHAnsi" w:hAnsiTheme="majorHAnsi"/>
          <w:sz w:val="16"/>
        </w:rPr>
        <w:t xml:space="preserve">. Green </w:t>
      </w:r>
      <w:r w:rsidRPr="00052B64">
        <w:rPr>
          <w:rStyle w:val="TitleChar"/>
          <w:rFonts w:asciiTheme="majorHAnsi" w:hAnsiTheme="majorHAnsi"/>
        </w:rPr>
        <w:t>urbanism</w:t>
      </w:r>
      <w:r w:rsidRPr="00052B64">
        <w:rPr>
          <w:rFonts w:asciiTheme="majorHAnsi" w:hAnsiTheme="majorHAnsi"/>
          <w:sz w:val="16"/>
        </w:rPr>
        <w:t xml:space="preserve"> in Chicago </w:t>
      </w:r>
      <w:r w:rsidRPr="00052B64">
        <w:rPr>
          <w:rStyle w:val="TitleChar"/>
          <w:rFonts w:asciiTheme="majorHAnsi" w:hAnsiTheme="majorHAnsi"/>
        </w:rPr>
        <w:t>has also been used to justify demolishing public housing</w:t>
      </w:r>
      <w:r w:rsidRPr="00052B64">
        <w:rPr>
          <w:rFonts w:asciiTheme="majorHAnsi" w:hAnsiTheme="majorHAnsi"/>
          <w:sz w:val="16"/>
        </w:rPr>
        <w:t xml:space="preserve"> in a city where land values are growing and the poor are turned out on to the rental market with vouchers in hand designed </w:t>
      </w:r>
      <w:r w:rsidRPr="00052B64">
        <w:rPr>
          <w:rStyle w:val="TitleChar"/>
          <w:rFonts w:asciiTheme="majorHAnsi" w:hAnsiTheme="majorHAnsi"/>
        </w:rPr>
        <w:t>to offset the higher rental costs</w:t>
      </w:r>
      <w:r w:rsidRPr="00052B64">
        <w:rPr>
          <w:rFonts w:asciiTheme="majorHAnsi" w:hAnsiTheme="majorHAnsi"/>
          <w:sz w:val="16"/>
        </w:rPr>
        <w:t xml:space="preserve">. David Harvey fittingly calls this ‘accumulation by dispossession’, when </w:t>
      </w:r>
      <w:r w:rsidRPr="00052B64">
        <w:rPr>
          <w:rStyle w:val="Emphasis"/>
          <w:rFonts w:asciiTheme="majorHAnsi" w:hAnsiTheme="majorHAnsi"/>
        </w:rPr>
        <w:t>public wealth is privatized and the poor are displaced</w:t>
      </w:r>
      <w:r w:rsidRPr="00052B64">
        <w:rPr>
          <w:rFonts w:asciiTheme="majorHAnsi" w:hAnsiTheme="majorHAnsi"/>
          <w:sz w:val="16"/>
        </w:rPr>
        <w:t xml:space="preserve"> (Harvey, 2003).</w:t>
      </w:r>
      <w:r w:rsidRPr="00052B64">
        <w:rPr>
          <w:rFonts w:asciiTheme="majorHAnsi" w:hAnsiTheme="majorHAnsi"/>
          <w:sz w:val="12"/>
        </w:rPr>
        <w:t xml:space="preserve">¶ </w:t>
      </w:r>
      <w:r w:rsidRPr="00052B64">
        <w:rPr>
          <w:rStyle w:val="TitleChar"/>
          <w:rFonts w:asciiTheme="majorHAnsi" w:hAnsiTheme="majorHAnsi"/>
        </w:rPr>
        <w:t>The global population is expected to peak at just over 9 billion people in 2050</w:t>
      </w:r>
      <w:r w:rsidRPr="00052B64">
        <w:rPr>
          <w:rFonts w:asciiTheme="majorHAnsi" w:hAnsiTheme="majorHAnsi"/>
          <w:sz w:val="16"/>
        </w:rPr>
        <w:t xml:space="preserve">. The argument is that </w:t>
      </w:r>
      <w:r w:rsidRPr="00052B64">
        <w:rPr>
          <w:rStyle w:val="TitleChar"/>
          <w:rFonts w:asciiTheme="majorHAnsi" w:hAnsiTheme="majorHAnsi"/>
        </w:rPr>
        <w:t>more people will place the ecological balance of life on earth under serious strain</w:t>
      </w:r>
      <w:r w:rsidRPr="00052B64">
        <w:rPr>
          <w:rFonts w:asciiTheme="majorHAnsi" w:hAnsiTheme="majorHAnsi"/>
          <w:sz w:val="16"/>
        </w:rPr>
        <w:t xml:space="preserve">, and along </w:t>
      </w:r>
      <w:r w:rsidRPr="00052B64">
        <w:rPr>
          <w:rStyle w:val="TitleChar"/>
          <w:rFonts w:asciiTheme="majorHAnsi" w:hAnsiTheme="majorHAnsi"/>
        </w:rPr>
        <w:t>with more people comes more greenhouse gas emissions</w:t>
      </w:r>
      <w:r w:rsidRPr="00052B64">
        <w:rPr>
          <w:rFonts w:asciiTheme="majorHAnsi" w:hAnsiTheme="majorHAnsi"/>
          <w:sz w:val="16"/>
        </w:rPr>
        <w:t xml:space="preserve">. Focusing on population numbers means that the population debate, as it figures within climate change political discourse, fails to acknowledge qualitative differences. For instance, </w:t>
      </w:r>
      <w:r w:rsidRPr="00052B64">
        <w:rPr>
          <w:rStyle w:val="TitleChar"/>
          <w:rFonts w:asciiTheme="majorHAnsi" w:hAnsiTheme="majorHAnsi"/>
        </w:rPr>
        <w:t>not everyone impacts the climate equally. Not everyone has a dangerously high ecological footprint. The more well to do</w:t>
      </w:r>
      <w:r w:rsidRPr="00052B64">
        <w:rPr>
          <w:rFonts w:asciiTheme="majorHAnsi" w:hAnsiTheme="majorHAnsi"/>
          <w:sz w:val="16"/>
        </w:rPr>
        <w:t xml:space="preserve"> citizens of the world </w:t>
      </w:r>
      <w:r w:rsidRPr="00052B64">
        <w:rPr>
          <w:rStyle w:val="TitleChar"/>
          <w:rFonts w:asciiTheme="majorHAnsi" w:hAnsiTheme="majorHAnsi"/>
        </w:rPr>
        <w:t>produce the greatest ecological burdens</w:t>
      </w:r>
      <w:r w:rsidRPr="00052B64">
        <w:rPr>
          <w:rFonts w:asciiTheme="majorHAnsi" w:hAnsiTheme="majorHAnsi"/>
          <w:sz w:val="16"/>
        </w:rPr>
        <w:t xml:space="preserve">. Similarly the fear over China’s growing national emissions typically points to a growing Chinese middle class of eager consumers. However, comparing national greenhouse gas emissions does not honestly represent national emissions. One can easily be fooled into thinking China poses the greatest threat to achieving a global reduction in greenhouse gas emissions. However, </w:t>
      </w:r>
      <w:r w:rsidRPr="00052B64">
        <w:rPr>
          <w:rStyle w:val="TitleChar"/>
          <w:rFonts w:asciiTheme="majorHAnsi" w:hAnsiTheme="majorHAnsi"/>
        </w:rPr>
        <w:t>if we consider how much dirty manufacturing high-income nations outsource to China then we come to realize that high-income nations are in large part responsible for China’s growing emissions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In addition, </w:t>
      </w:r>
      <w:r w:rsidRPr="00052B64">
        <w:rPr>
          <w:rStyle w:val="TitleChar"/>
          <w:rFonts w:asciiTheme="majorHAnsi" w:hAnsiTheme="majorHAnsi"/>
        </w:rPr>
        <w:t>there are serious theoretical shortcomings to how per capita emissions statistics figure within climate change discourse</w:t>
      </w:r>
      <w:r w:rsidRPr="00052B64">
        <w:rPr>
          <w:rFonts w:asciiTheme="majorHAnsi" w:hAnsiTheme="majorHAnsi"/>
          <w:sz w:val="16"/>
        </w:rPr>
        <w:t xml:space="preserve">. </w:t>
      </w:r>
      <w:r w:rsidRPr="00052B64">
        <w:rPr>
          <w:rStyle w:val="TitleChar"/>
          <w:rFonts w:asciiTheme="majorHAnsi" w:hAnsiTheme="majorHAnsi"/>
        </w:rPr>
        <w:t>Rates of consumption rely upon the individual subject being the primary unit of analysis, at the expense of</w:t>
      </w:r>
      <w:r w:rsidRPr="00052B64">
        <w:rPr>
          <w:rFonts w:asciiTheme="majorHAnsi" w:hAnsiTheme="majorHAnsi"/>
          <w:sz w:val="16"/>
        </w:rPr>
        <w:t xml:space="preserve"> analyses that produce a nuanced examination of how </w:t>
      </w:r>
      <w:r w:rsidRPr="00052B64">
        <w:rPr>
          <w:rStyle w:val="TitleChar"/>
          <w:rFonts w:asciiTheme="majorHAnsi" w:hAnsiTheme="majorHAnsi"/>
        </w:rPr>
        <w:t>different collective scenarios</w:t>
      </w:r>
      <w:r w:rsidRPr="00052B64">
        <w:rPr>
          <w:rFonts w:asciiTheme="majorHAnsi" w:hAnsiTheme="majorHAnsi"/>
          <w:sz w:val="16"/>
        </w:rPr>
        <w:t xml:space="preserve">, such as household size and whether a person is an urban or rural dweller, </w:t>
      </w:r>
      <w:r w:rsidRPr="00052B64">
        <w:rPr>
          <w:rStyle w:val="TitleChar"/>
          <w:rFonts w:asciiTheme="majorHAnsi" w:hAnsiTheme="majorHAnsi"/>
        </w:rPr>
        <w:t>also impact patterns of consumption</w:t>
      </w:r>
      <w:r w:rsidRPr="00052B64">
        <w:rPr>
          <w:rFonts w:asciiTheme="majorHAnsi" w:hAnsiTheme="majorHAnsi"/>
          <w:sz w:val="16"/>
        </w:rPr>
        <w:t xml:space="preserve">. More importantly </w:t>
      </w:r>
      <w:r w:rsidRPr="00052B64">
        <w:rPr>
          <w:rStyle w:val="TitleChar"/>
          <w:rFonts w:asciiTheme="majorHAnsi" w:hAnsiTheme="majorHAnsi"/>
        </w:rPr>
        <w:t>the per capita analysis of reproduction does not account for how inequity works</w:t>
      </w:r>
      <w:r w:rsidRPr="00052B64">
        <w:rPr>
          <w:rFonts w:asciiTheme="majorHAnsi" w:hAnsiTheme="majorHAnsi"/>
          <w:sz w:val="16"/>
        </w:rPr>
        <w:t xml:space="preserve"> within the larger discourse of reproductive rights. I ask: ‘Are the poor women from low-and middle-income countries having fewer babies so that the affluent can continue to consume a steady line of cheap commodities that are made by the cheap labor of these selfsame women?’ (Parr, 2013: 50). I use the example of women working at the plastic-recycling center in the Dharavi slum in Mumbai to explain that women being ‘liberated’ from the reproductive role traditionally assigned to them does not necessarily lead to emancipation. Indeed the women I met were working around the clock in filthy conditions with no workers rights returning to a tiny shack and a long list of domestic chores that had them working well into the night and rising before the sun came up. In this context the population debate fails to tackle the feminist problem of how women’s bodies are coded, and the location of female bodies in a matrix of power that is oppressive and exploitative. Tangentially related to the population debate is the growing concern over the diminishing quality and quantity of potable water. For example, the United Nations ‘predicts that </w:t>
      </w:r>
      <w:r w:rsidRPr="00052B64">
        <w:rPr>
          <w:rStyle w:val="TitleChar"/>
          <w:rFonts w:asciiTheme="majorHAnsi" w:hAnsiTheme="majorHAnsi"/>
        </w:rPr>
        <w:t>by 2025 two out of three people will be living in conditions of water stress, and 1.8 billion people will be living in regions of absolute water scarcity</w:t>
      </w:r>
      <w:r w:rsidRPr="00052B64">
        <w:rPr>
          <w:rFonts w:asciiTheme="majorHAnsi" w:hAnsiTheme="majorHAnsi"/>
          <w:sz w:val="16"/>
        </w:rPr>
        <w:t xml:space="preserve">’ (Parr, 2013: 53). If we also consider how climate change is changing the hydrologic cycle it is unsurprising that </w:t>
      </w:r>
      <w:r w:rsidRPr="00052B64">
        <w:rPr>
          <w:rStyle w:val="Emphasis"/>
          <w:rFonts w:asciiTheme="majorHAnsi" w:hAnsiTheme="majorHAnsi"/>
        </w:rPr>
        <w:t>competition over water resources is mounting</w:t>
      </w:r>
      <w:r w:rsidRPr="00052B64">
        <w:rPr>
          <w:rFonts w:asciiTheme="majorHAnsi" w:hAnsiTheme="majorHAnsi"/>
          <w:sz w:val="16"/>
        </w:rPr>
        <w:t xml:space="preserve">. </w:t>
      </w:r>
      <w:r w:rsidRPr="00052B64">
        <w:rPr>
          <w:rStyle w:val="TitleChar"/>
          <w:rFonts w:asciiTheme="majorHAnsi" w:hAnsiTheme="majorHAnsi"/>
        </w:rPr>
        <w:t>This situation has spurred on a burgeoning water market, resulting in the privatization of water resources</w:t>
      </w:r>
      <w:r w:rsidRPr="00052B64">
        <w:rPr>
          <w:rFonts w:asciiTheme="majorHAnsi" w:hAnsiTheme="majorHAnsi"/>
          <w:sz w:val="16"/>
        </w:rPr>
        <w:t xml:space="preserve"> and unlikely marriages between the public and private sector to form. </w:t>
      </w:r>
      <w:r w:rsidRPr="00052B64">
        <w:rPr>
          <w:rStyle w:val="TitleChar"/>
          <w:rFonts w:asciiTheme="majorHAnsi" w:hAnsiTheme="majorHAnsi"/>
        </w:rPr>
        <w:t xml:space="preserve">Water scarcity, when combined with extreme weather events and changing seasonal patterns also impacts </w:t>
      </w:r>
      <w:r w:rsidRPr="00052B64">
        <w:rPr>
          <w:rStyle w:val="Emphasis"/>
          <w:rFonts w:asciiTheme="majorHAnsi" w:hAnsiTheme="majorHAnsi"/>
        </w:rPr>
        <w:t>food production</w:t>
      </w:r>
      <w:r w:rsidRPr="00052B64">
        <w:rPr>
          <w:rFonts w:asciiTheme="majorHAnsi" w:hAnsiTheme="majorHAnsi"/>
          <w:sz w:val="16"/>
        </w:rPr>
        <w:t xml:space="preserve">. </w:t>
      </w:r>
      <w:r w:rsidRPr="00052B64">
        <w:rPr>
          <w:rStyle w:val="TitleChar"/>
          <w:rFonts w:asciiTheme="majorHAnsi" w:hAnsiTheme="majorHAnsi"/>
        </w:rPr>
        <w:t>The solution</w:t>
      </w:r>
      <w:r w:rsidRPr="00052B64">
        <w:rPr>
          <w:rFonts w:asciiTheme="majorHAnsi" w:hAnsiTheme="majorHAnsi"/>
          <w:sz w:val="16"/>
        </w:rPr>
        <w:t xml:space="preserve"> to this </w:t>
      </w:r>
      <w:r w:rsidRPr="00052B64">
        <w:rPr>
          <w:rStyle w:val="TitleChar"/>
          <w:rFonts w:asciiTheme="majorHAnsi" w:hAnsiTheme="majorHAnsi"/>
        </w:rPr>
        <w:t>has been the widespread industrialization of food production which</w:t>
      </w:r>
      <w:r w:rsidRPr="00052B64">
        <w:rPr>
          <w:rFonts w:asciiTheme="majorHAnsi" w:hAnsiTheme="majorHAnsi"/>
          <w:sz w:val="16"/>
        </w:rPr>
        <w:t xml:space="preserve"> I explain </w:t>
      </w:r>
      <w:r w:rsidRPr="00052B64">
        <w:rPr>
          <w:rStyle w:val="TitleChar"/>
          <w:rFonts w:asciiTheme="majorHAnsi" w:hAnsiTheme="majorHAnsi"/>
        </w:rPr>
        <w:t>has led to a growing market in patenting indigenous ecological knowledge, seeds, and the violent exploitation of animal reproductive systems and immigrant labor</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Using the logic of neoliberalism to ‘solve’ the crisis climate change poses is </w:t>
      </w:r>
      <w:r w:rsidRPr="00052B64">
        <w:rPr>
          <w:rStyle w:val="Emphasis"/>
          <w:rFonts w:asciiTheme="majorHAnsi" w:hAnsiTheme="majorHAnsi"/>
        </w:rPr>
        <w:t>not a solution it is a displacement activity</w:t>
      </w:r>
      <w:r w:rsidRPr="00052B64">
        <w:rPr>
          <w:rFonts w:asciiTheme="majorHAnsi" w:hAnsiTheme="majorHAnsi"/>
          <w:sz w:val="16"/>
        </w:rPr>
        <w:t xml:space="preserve">. And as the final chapter argues, </w:t>
      </w:r>
      <w:r w:rsidRPr="00052B64">
        <w:rPr>
          <w:rStyle w:val="Emphasis"/>
          <w:rFonts w:asciiTheme="majorHAnsi" w:hAnsiTheme="majorHAnsi"/>
        </w:rPr>
        <w:t>this displacement activity is an act of violence that conceals a deeper structural violence</w:t>
      </w:r>
      <w:r w:rsidRPr="00052B64">
        <w:rPr>
          <w:rFonts w:asciiTheme="majorHAnsi" w:hAnsiTheme="majorHAnsi"/>
          <w:sz w:val="16"/>
        </w:rPr>
        <w:t xml:space="preserve">, or what Zizek would call </w:t>
      </w:r>
      <w:r w:rsidRPr="00052B64">
        <w:rPr>
          <w:rStyle w:val="TitleChar"/>
          <w:rFonts w:asciiTheme="majorHAnsi" w:hAnsiTheme="majorHAnsi"/>
        </w:rPr>
        <w:t>the ‘objective violence’, of global capitalism</w:t>
      </w:r>
      <w:r w:rsidRPr="00052B64">
        <w:rPr>
          <w:rFonts w:asciiTheme="majorHAnsi" w:hAnsiTheme="majorHAnsi"/>
          <w:sz w:val="16"/>
        </w:rPr>
        <w:t xml:space="preserve"> (Zizek, 2010) such that </w:t>
      </w:r>
      <w:r w:rsidRPr="00052B64">
        <w:rPr>
          <w:rStyle w:val="TitleChar"/>
          <w:rFonts w:asciiTheme="majorHAnsi" w:hAnsiTheme="majorHAnsi"/>
        </w:rPr>
        <w:t>the political weight of the problem is no longer felt</w:t>
      </w:r>
      <w:r w:rsidRPr="00052B64">
        <w:rPr>
          <w:rFonts w:asciiTheme="majorHAnsi" w:hAnsiTheme="majorHAnsi"/>
          <w:sz w:val="16"/>
        </w:rPr>
        <w:t xml:space="preserve">. </w:t>
      </w:r>
      <w:r w:rsidRPr="00052B64">
        <w:rPr>
          <w:rStyle w:val="Emphasis"/>
          <w:rFonts w:asciiTheme="majorHAnsi" w:hAnsiTheme="majorHAnsi"/>
        </w:rPr>
        <w:t>Critically engaging</w:t>
      </w:r>
      <w:r w:rsidRPr="00052B64">
        <w:rPr>
          <w:rStyle w:val="TitleChar"/>
          <w:rFonts w:asciiTheme="majorHAnsi" w:hAnsiTheme="majorHAnsi"/>
        </w:rPr>
        <w:t xml:space="preserve"> with this structure of objective violence is a necessary first step in creating </w:t>
      </w:r>
      <w:r w:rsidRPr="00052B64">
        <w:rPr>
          <w:rStyle w:val="Emphasis"/>
          <w:rFonts w:asciiTheme="majorHAnsi" w:hAnsiTheme="majorHAnsi"/>
        </w:rPr>
        <w:t>emancipatory solutions</w:t>
      </w:r>
      <w:r w:rsidRPr="00052B64">
        <w:rPr>
          <w:rStyle w:val="TitleChar"/>
          <w:rFonts w:asciiTheme="majorHAnsi" w:hAnsiTheme="majorHAnsi"/>
        </w:rPr>
        <w:t xml:space="preserve"> and engaging </w:t>
      </w:r>
      <w:r w:rsidRPr="00052B64">
        <w:rPr>
          <w:rStyle w:val="Emphasis"/>
          <w:rFonts w:asciiTheme="majorHAnsi" w:hAnsiTheme="majorHAnsi"/>
        </w:rPr>
        <w:t>new political subjectivities</w:t>
      </w:r>
      <w:r w:rsidRPr="00052B64">
        <w:rPr>
          <w:rFonts w:asciiTheme="majorHAnsi" w:hAnsiTheme="majorHAnsi"/>
          <w:sz w:val="16"/>
        </w:rPr>
        <w:t>.</w:t>
      </w:r>
      <w:r w:rsidRPr="00052B64">
        <w:rPr>
          <w:rFonts w:asciiTheme="majorHAnsi" w:hAnsiTheme="majorHAnsi"/>
          <w:sz w:val="12"/>
        </w:rPr>
        <w:t xml:space="preserve">¶ </w:t>
      </w:r>
      <w:r w:rsidRPr="00052B64">
        <w:rPr>
          <w:rStyle w:val="TitleChar"/>
          <w:rFonts w:asciiTheme="majorHAnsi" w:hAnsiTheme="majorHAnsi"/>
        </w:rPr>
        <w:t xml:space="preserve">Some reviewers have disputed the book for lacking concrete solutions </w:t>
      </w:r>
      <w:r w:rsidRPr="00052B64">
        <w:rPr>
          <w:rFonts w:asciiTheme="majorHAnsi" w:hAnsiTheme="majorHAnsi"/>
        </w:rPr>
        <w:t xml:space="preserve">(Stoekl, 2013; Pearse, 2014). Others regard my conclusions as pessimistic (Cuomo and Schueneman, 2013: 699), stating the message I leave a reader with is one of general futility (Miller, 2013: 1). I understand the criticism but I would disagree adding that </w:t>
      </w:r>
      <w:r w:rsidRPr="00052B64">
        <w:rPr>
          <w:rStyle w:val="TitleChar"/>
          <w:rFonts w:asciiTheme="majorHAnsi" w:hAnsiTheme="majorHAnsi"/>
        </w:rPr>
        <w:t>I tackle the nihilistic condition of climate change politics describing how it empties the political promise of futurity out of climate change discourse</w:t>
      </w:r>
      <w:r w:rsidRPr="00052B64">
        <w:rPr>
          <w:rFonts w:asciiTheme="majorHAnsi" w:hAnsiTheme="majorHAnsi"/>
        </w:rPr>
        <w:t xml:space="preserve">. </w:t>
      </w:r>
      <w:r w:rsidRPr="00052B64">
        <w:rPr>
          <w:rStyle w:val="TitleChar"/>
          <w:rFonts w:asciiTheme="majorHAnsi" w:hAnsiTheme="majorHAnsi"/>
        </w:rPr>
        <w:t>What is nihilistic</w:t>
      </w:r>
      <w:r w:rsidRPr="00052B64">
        <w:rPr>
          <w:rFonts w:asciiTheme="majorHAnsi" w:hAnsiTheme="majorHAnsi"/>
        </w:rPr>
        <w:t xml:space="preserve">, in my view, </w:t>
      </w:r>
      <w:r w:rsidRPr="00052B64">
        <w:rPr>
          <w:rStyle w:val="TitleChar"/>
          <w:rFonts w:asciiTheme="majorHAnsi" w:hAnsiTheme="majorHAnsi"/>
        </w:rPr>
        <w:t xml:space="preserve">is presenting a neoliberal worldview as a universal instead of appreciating it is </w:t>
      </w:r>
      <w:r w:rsidRPr="00052B64">
        <w:rPr>
          <w:rStyle w:val="Emphasis"/>
          <w:rFonts w:asciiTheme="majorHAnsi" w:hAnsiTheme="majorHAnsi"/>
        </w:rPr>
        <w:t>merely a construction</w:t>
      </w:r>
      <w:r w:rsidRPr="00052B64">
        <w:rPr>
          <w:rStyle w:val="TitleChar"/>
          <w:rFonts w:asciiTheme="majorHAnsi" w:hAnsiTheme="majorHAnsi"/>
        </w:rPr>
        <w:t xml:space="preserve"> and as such </w:t>
      </w:r>
      <w:r w:rsidRPr="00052B64">
        <w:rPr>
          <w:rStyle w:val="Emphasis"/>
          <w:rFonts w:asciiTheme="majorHAnsi" w:hAnsiTheme="majorHAnsi"/>
        </w:rPr>
        <w:t>it is refutable</w:t>
      </w:r>
      <w:r w:rsidRPr="00052B64">
        <w:rPr>
          <w:rFonts w:asciiTheme="majorHAnsi" w:hAnsiTheme="majorHAnsi"/>
        </w:rPr>
        <w:t xml:space="preserve">. </w:t>
      </w:r>
      <w:r w:rsidRPr="00052B64">
        <w:rPr>
          <w:rStyle w:val="Emphasis"/>
          <w:rFonts w:asciiTheme="majorHAnsi" w:hAnsiTheme="majorHAnsi"/>
        </w:rPr>
        <w:t>Recognizing this, describing how it works, and understanding its contingent character is</w:t>
      </w:r>
      <w:r w:rsidRPr="00052B64">
        <w:rPr>
          <w:rStyle w:val="TitleChar"/>
          <w:rFonts w:asciiTheme="majorHAnsi" w:hAnsiTheme="majorHAnsi"/>
        </w:rPr>
        <w:t xml:space="preserve"> for me </w:t>
      </w:r>
      <w:r w:rsidRPr="00052B64">
        <w:rPr>
          <w:rStyle w:val="Emphasis"/>
          <w:rFonts w:asciiTheme="majorHAnsi" w:hAnsiTheme="majorHAnsi"/>
        </w:rPr>
        <w:t>a political strategy</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6"/>
        </w:rPr>
        <w:t xml:space="preserve">Allan Stoekl asks ‘If we are to do away with consumerist individualism’ then, ‘what, in practice, will replace it?’ (Stoekl, 2013: 4). I am coming at this issue from a slightly different vantage point. </w:t>
      </w:r>
      <w:r w:rsidRPr="00052B64">
        <w:rPr>
          <w:rStyle w:val="TitleChar"/>
          <w:rFonts w:asciiTheme="majorHAnsi" w:hAnsiTheme="majorHAnsi"/>
        </w:rPr>
        <w:t>Instead of hoping to eliminate consumerist individualism, I am more interested in the machinic problem of how consumerist individualism works</w:t>
      </w:r>
      <w:r w:rsidRPr="00052B64">
        <w:rPr>
          <w:rFonts w:asciiTheme="majorHAnsi" w:hAnsiTheme="majorHAnsi"/>
          <w:sz w:val="16"/>
        </w:rPr>
        <w:t xml:space="preserve">. This point is indebted to Deleuze and Guattari’s analysis of desire as social. As I see it, we need to first recognize that </w:t>
      </w:r>
      <w:r w:rsidRPr="00052B64">
        <w:rPr>
          <w:rStyle w:val="TitleChar"/>
          <w:rFonts w:asciiTheme="majorHAnsi" w:hAnsiTheme="majorHAnsi"/>
        </w:rPr>
        <w:t>individualism as expressed through consumption is just one kind of investment human energies and affects can take</w:t>
      </w:r>
      <w:r w:rsidRPr="00052B64">
        <w:rPr>
          <w:rFonts w:asciiTheme="majorHAnsi" w:hAnsiTheme="majorHAnsi"/>
          <w:sz w:val="16"/>
        </w:rPr>
        <w:t xml:space="preserve">. This point is at the core of my analysis of sustainability culture in Hijacking Sustainability (Parr, 2009). The observation has concrete political consequences for it means </w:t>
      </w:r>
      <w:r w:rsidRPr="00052B64">
        <w:rPr>
          <w:rStyle w:val="TitleChar"/>
          <w:rFonts w:asciiTheme="majorHAnsi" w:hAnsiTheme="majorHAnsi"/>
        </w:rPr>
        <w:t>energies and affects can be re-directed away from individual consumption and find investment in more emancipatory outcomes</w:t>
      </w:r>
      <w:r w:rsidRPr="00052B64">
        <w:rPr>
          <w:rFonts w:asciiTheme="majorHAnsi" w:hAnsiTheme="majorHAnsi"/>
          <w:sz w:val="16"/>
        </w:rPr>
        <w:t xml:space="preserve">. </w:t>
      </w:r>
      <w:r w:rsidRPr="00052B64">
        <w:rPr>
          <w:rStyle w:val="Emphasis"/>
          <w:rFonts w:asciiTheme="majorHAnsi" w:hAnsiTheme="majorHAnsi"/>
        </w:rPr>
        <w:t>Consumerist individualism</w:t>
      </w:r>
      <w:r w:rsidRPr="00052B64">
        <w:rPr>
          <w:rStyle w:val="TitleChar"/>
          <w:rFonts w:asciiTheme="majorHAnsi" w:hAnsiTheme="majorHAnsi"/>
        </w:rPr>
        <w:t xml:space="preserve"> is therefore not inevitable; it </w:t>
      </w:r>
      <w:r w:rsidRPr="00052B64">
        <w:rPr>
          <w:rStyle w:val="Emphasis"/>
          <w:rFonts w:asciiTheme="majorHAnsi" w:hAnsiTheme="majorHAnsi"/>
        </w:rPr>
        <w:t>can be countered</w:t>
      </w:r>
      <w:r w:rsidRPr="00052B64">
        <w:rPr>
          <w:rStyle w:val="TitleChar"/>
          <w:rFonts w:asciiTheme="majorHAnsi" w:hAnsiTheme="majorHAnsi"/>
        </w:rPr>
        <w:t>, but only if we first grasp how it works</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Stoekl goes on to inquire what kind of government, ‘elected by whom, and with what (and whose) money’ could successfully realize a sustainable project (Stoekl, 2013: 4). His query echoes a similar question raised by Rebecca Pearse who writes, ‘How to turn a sense of humanity’s complicity with violence of capital into political practice is less clear.’ (Pearse, 2014: 133). Likewise Ryder W. Miller recognizes the book’s call to ‘carry on’, yet without presenting ‘many new options or ideas’ (Miller (2013): 1). I do outline an alternative approach to governance, recognizing that often this issue is presented as having either a vertical orientation (State or corporate governance) or one that is constituted as a horizontal mass movement (grassroots organization, local initiatives). I suggest a more collaborative and equitable governance structure might emerge from a transversal operation, whereby the horizontal and vertical dialectically engage each other.</w:t>
      </w:r>
      <w:r w:rsidRPr="00052B64">
        <w:rPr>
          <w:rFonts w:asciiTheme="majorHAnsi" w:hAnsiTheme="majorHAnsi"/>
          <w:sz w:val="12"/>
        </w:rPr>
        <w:t xml:space="preserve">¶ </w:t>
      </w:r>
      <w:r w:rsidRPr="00052B64">
        <w:rPr>
          <w:rFonts w:asciiTheme="majorHAnsi" w:hAnsiTheme="majorHAnsi"/>
          <w:sz w:val="16"/>
        </w:rPr>
        <w:t xml:space="preserve">Whilst </w:t>
      </w:r>
      <w:r w:rsidRPr="00052B64">
        <w:rPr>
          <w:rStyle w:val="TitleChar"/>
          <w:rFonts w:asciiTheme="majorHAnsi" w:hAnsiTheme="majorHAnsi"/>
        </w:rPr>
        <w:t>I acknowledge the importance of presenting concrete solutions that governments, people, and entrepreneurs can implement</w:t>
      </w:r>
      <w:r w:rsidRPr="00052B64">
        <w:rPr>
          <w:rFonts w:asciiTheme="majorHAnsi" w:hAnsiTheme="majorHAnsi"/>
          <w:sz w:val="16"/>
        </w:rPr>
        <w:t xml:space="preserve">, the point I make is that </w:t>
      </w:r>
      <w:r w:rsidRPr="00052B64">
        <w:rPr>
          <w:rStyle w:val="TitleChar"/>
          <w:rFonts w:asciiTheme="majorHAnsi" w:hAnsiTheme="majorHAnsi"/>
        </w:rPr>
        <w:t xml:space="preserve">if politics </w:t>
      </w:r>
      <w:r w:rsidRPr="00052B64">
        <w:rPr>
          <w:rStyle w:val="Emphasis"/>
          <w:rFonts w:asciiTheme="majorHAnsi" w:hAnsiTheme="majorHAnsi"/>
        </w:rPr>
        <w:t>remains at the level of neoliberal outcomes</w:t>
      </w:r>
      <w:r w:rsidRPr="00052B64">
        <w:rPr>
          <w:rStyle w:val="TitleChar"/>
          <w:rFonts w:asciiTheme="majorHAnsi" w:hAnsiTheme="majorHAnsi"/>
        </w:rPr>
        <w:t xml:space="preserve"> this presumes solutions to the problems climate change poses are properly the province of capital accumulation</w:t>
      </w:r>
      <w:r w:rsidRPr="00052B64">
        <w:rPr>
          <w:rFonts w:asciiTheme="majorHAnsi" w:hAnsiTheme="majorHAnsi"/>
          <w:sz w:val="16"/>
        </w:rPr>
        <w:t xml:space="preserve">. In my view, </w:t>
      </w:r>
      <w:r w:rsidRPr="00052B64">
        <w:rPr>
          <w:rStyle w:val="Emphasis"/>
          <w:rFonts w:asciiTheme="majorHAnsi" w:hAnsiTheme="majorHAnsi"/>
        </w:rPr>
        <w:t>this is not a solution it is an act of bad faith</w:t>
      </w:r>
      <w:r w:rsidRPr="00052B64">
        <w:rPr>
          <w:rFonts w:asciiTheme="majorHAnsi" w:hAnsiTheme="majorHAnsi"/>
          <w:sz w:val="16"/>
        </w:rPr>
        <w:t xml:space="preserve">. Under such circumstances </w:t>
      </w:r>
      <w:r w:rsidRPr="00052B64">
        <w:rPr>
          <w:rStyle w:val="TitleChar"/>
          <w:rFonts w:asciiTheme="majorHAnsi" w:hAnsiTheme="majorHAnsi"/>
        </w:rPr>
        <w:t>climate change politics is neutralized and is even reduced to a mere banality</w:t>
      </w:r>
      <w:r w:rsidRPr="00052B64">
        <w:rPr>
          <w:rFonts w:asciiTheme="majorHAnsi" w:hAnsiTheme="majorHAnsi"/>
          <w:sz w:val="16"/>
        </w:rPr>
        <w:t xml:space="preserve">, because </w:t>
      </w:r>
      <w:r w:rsidRPr="00052B64">
        <w:rPr>
          <w:rStyle w:val="TitleChar"/>
          <w:rFonts w:asciiTheme="majorHAnsi" w:hAnsiTheme="majorHAnsi"/>
        </w:rPr>
        <w:t>it is stripped of its transformative potential</w:t>
      </w:r>
      <w:r w:rsidRPr="00052B64">
        <w:rPr>
          <w:rFonts w:asciiTheme="majorHAnsi" w:hAnsiTheme="majorHAnsi"/>
          <w:sz w:val="16"/>
        </w:rPr>
        <w:t xml:space="preserve">. </w:t>
      </w:r>
      <w:r w:rsidRPr="00052B64">
        <w:rPr>
          <w:rStyle w:val="TitleChar"/>
          <w:rFonts w:asciiTheme="majorHAnsi" w:hAnsiTheme="majorHAnsi"/>
        </w:rPr>
        <w:t xml:space="preserve">Solving the climate change puzzle cannot be achieved under the rubric of neoliberalism because this occurs </w:t>
      </w:r>
      <w:r w:rsidRPr="00052B64">
        <w:rPr>
          <w:rStyle w:val="Emphasis"/>
          <w:rFonts w:asciiTheme="majorHAnsi" w:hAnsiTheme="majorHAnsi"/>
        </w:rPr>
        <w:t>at the expense of an emancipatory project</w:t>
      </w:r>
      <w:r w:rsidRPr="00052B64">
        <w:rPr>
          <w:rFonts w:asciiTheme="majorHAnsi" w:hAnsiTheme="majorHAnsi"/>
          <w:sz w:val="16"/>
        </w:rPr>
        <w:t xml:space="preserve">. </w:t>
      </w:r>
      <w:r w:rsidRPr="00052B64">
        <w:rPr>
          <w:rStyle w:val="TitleChar"/>
          <w:rFonts w:asciiTheme="majorHAnsi" w:hAnsiTheme="majorHAnsi"/>
        </w:rPr>
        <w:t xml:space="preserve">Life will never be sustainable if the structural violence of capital accumulation continues unchecked. This distinction is ultimately an intellectual problem concerning </w:t>
      </w:r>
      <w:r w:rsidRPr="00052B64">
        <w:rPr>
          <w:rStyle w:val="Emphasis"/>
          <w:rFonts w:asciiTheme="majorHAnsi" w:hAnsiTheme="majorHAnsi"/>
        </w:rPr>
        <w:t>understanding</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What I set out to do is </w:t>
      </w:r>
      <w:r w:rsidRPr="00052B64">
        <w:rPr>
          <w:rStyle w:val="TitleChar"/>
          <w:rFonts w:asciiTheme="majorHAnsi" w:hAnsiTheme="majorHAnsi"/>
        </w:rPr>
        <w:t>expand the</w:t>
      </w:r>
      <w:r w:rsidRPr="00052B64">
        <w:rPr>
          <w:rFonts w:asciiTheme="majorHAnsi" w:hAnsiTheme="majorHAnsi"/>
          <w:sz w:val="16"/>
        </w:rPr>
        <w:t xml:space="preserve"> reader’s </w:t>
      </w:r>
      <w:r w:rsidRPr="00052B64">
        <w:rPr>
          <w:rStyle w:val="TitleChar"/>
          <w:rFonts w:asciiTheme="majorHAnsi" w:hAnsiTheme="majorHAnsi"/>
        </w:rPr>
        <w:t>understanding of how</w:t>
      </w:r>
      <w:r w:rsidRPr="00052B64">
        <w:rPr>
          <w:rFonts w:asciiTheme="majorHAnsi" w:hAnsiTheme="majorHAnsi"/>
          <w:sz w:val="16"/>
        </w:rPr>
        <w:t xml:space="preserve"> </w:t>
      </w:r>
      <w:r w:rsidRPr="00052B64">
        <w:rPr>
          <w:rStyle w:val="Emphasis"/>
          <w:rFonts w:asciiTheme="majorHAnsi" w:hAnsiTheme="majorHAnsi"/>
        </w:rPr>
        <w:t>neoliberalism has become the standard</w:t>
      </w:r>
      <w:r w:rsidRPr="00052B64">
        <w:rPr>
          <w:rStyle w:val="TitleChar"/>
          <w:rFonts w:asciiTheme="majorHAnsi" w:hAnsiTheme="majorHAnsi"/>
        </w:rPr>
        <w:t xml:space="preserve"> against which all social, economic, cultural, and political responses to climate change are measured</w:t>
      </w:r>
      <w:r w:rsidRPr="00052B64">
        <w:rPr>
          <w:rFonts w:asciiTheme="majorHAnsi" w:hAnsiTheme="majorHAnsi"/>
          <w:sz w:val="16"/>
        </w:rPr>
        <w:t xml:space="preserve">. </w:t>
      </w:r>
      <w:r w:rsidRPr="00052B64">
        <w:rPr>
          <w:rStyle w:val="Emphasis"/>
          <w:rFonts w:asciiTheme="majorHAnsi" w:hAnsiTheme="majorHAnsi"/>
        </w:rPr>
        <w:t>Solutions are constructions</w:t>
      </w:r>
      <w:r w:rsidRPr="00052B64">
        <w:rPr>
          <w:rStyle w:val="TitleChar"/>
          <w:rFonts w:asciiTheme="majorHAnsi" w:hAnsiTheme="majorHAnsi"/>
        </w:rPr>
        <w:t xml:space="preserve"> and currently these primarily take place </w:t>
      </w:r>
      <w:r w:rsidRPr="00052B64">
        <w:rPr>
          <w:rStyle w:val="Emphasis"/>
          <w:rFonts w:asciiTheme="majorHAnsi" w:hAnsiTheme="majorHAnsi"/>
        </w:rPr>
        <w:t>within a neoliberal frame</w:t>
      </w:r>
      <w:r w:rsidRPr="00052B64">
        <w:rPr>
          <w:rFonts w:asciiTheme="majorHAnsi" w:hAnsiTheme="majorHAnsi"/>
          <w:sz w:val="16"/>
        </w:rPr>
        <w:t xml:space="preserve">. In my view this is lazy thinking and it has produced a narrow, even ignorant view of what opportunity consists of. </w:t>
      </w:r>
      <w:r w:rsidRPr="00052B64">
        <w:rPr>
          <w:rStyle w:val="TitleChar"/>
          <w:rFonts w:asciiTheme="majorHAnsi" w:hAnsiTheme="majorHAnsi"/>
        </w:rPr>
        <w:t>The opportunity climate change presents is primarily valued as an instrument of privatization, individualism, consumption, commodification, and capital accumulation</w:t>
      </w:r>
      <w:r w:rsidRPr="00052B64">
        <w:rPr>
          <w:rFonts w:asciiTheme="majorHAnsi" w:hAnsiTheme="majorHAnsi"/>
          <w:sz w:val="16"/>
        </w:rPr>
        <w:t xml:space="preserve">. The Wrath of Capital critiques this kind of reductive thinking explaining it arises when the practices of </w:t>
      </w:r>
      <w:r w:rsidRPr="00052B64">
        <w:rPr>
          <w:rStyle w:val="TitleChar"/>
          <w:rFonts w:asciiTheme="majorHAnsi" w:hAnsiTheme="majorHAnsi"/>
        </w:rPr>
        <w:t xml:space="preserve">climate change politics are disaggregated from gender, racism, class relations, speciesism, and sexuality. If we widen the lens of climate change analysis to include the forces of exploitation, oppression, and inequity then </w:t>
      </w:r>
      <w:r w:rsidRPr="00052B64">
        <w:rPr>
          <w:rStyle w:val="Emphasis"/>
          <w:rFonts w:asciiTheme="majorHAnsi" w:hAnsiTheme="majorHAnsi"/>
        </w:rPr>
        <w:t>we allow deeper ontological problems to surface</w:t>
      </w:r>
      <w:r w:rsidRPr="00052B64">
        <w:rPr>
          <w:rFonts w:asciiTheme="majorHAnsi" w:hAnsiTheme="majorHAnsi"/>
          <w:sz w:val="16"/>
        </w:rPr>
        <w:t xml:space="preserve">. </w:t>
      </w:r>
      <w:r w:rsidRPr="00052B64">
        <w:rPr>
          <w:rStyle w:val="TitleChar"/>
          <w:rFonts w:asciiTheme="majorHAnsi" w:hAnsiTheme="majorHAnsi"/>
        </w:rPr>
        <w:t>Thinking about these issues within the context of climate change discourse is a political strategy because it shifts the priorities away from capital accumulation and onto advancing the social good</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All in all The Wrath of Capital identifies the myriad ways in which climate change politics has gained traction, however, I go on to consider how </w:t>
      </w:r>
      <w:r w:rsidRPr="00052B64">
        <w:rPr>
          <w:rStyle w:val="TitleChar"/>
          <w:rFonts w:asciiTheme="majorHAnsi" w:hAnsiTheme="majorHAnsi"/>
        </w:rPr>
        <w:t xml:space="preserve">the logic of neoliberalism infects the potential political opportunity climate change presents. </w:t>
      </w:r>
      <w:r w:rsidRPr="00052B64">
        <w:rPr>
          <w:rStyle w:val="Emphasis"/>
          <w:rFonts w:asciiTheme="majorHAnsi" w:hAnsiTheme="majorHAnsi"/>
        </w:rPr>
        <w:t>As neoliberalism enters the arenas of</w:t>
      </w:r>
      <w:r w:rsidRPr="00052B64">
        <w:rPr>
          <w:rStyle w:val="TitleChar"/>
          <w:rFonts w:asciiTheme="majorHAnsi" w:hAnsiTheme="majorHAnsi"/>
        </w:rPr>
        <w:t xml:space="preserve"> climate change discourse, </w:t>
      </w:r>
      <w:r w:rsidRPr="00052B64">
        <w:rPr>
          <w:rStyle w:val="Emphasis"/>
          <w:rFonts w:asciiTheme="majorHAnsi" w:hAnsiTheme="majorHAnsi"/>
        </w:rPr>
        <w:t>policy, debate</w:t>
      </w:r>
      <w:r w:rsidRPr="00052B64">
        <w:rPr>
          <w:rStyle w:val="TitleChar"/>
          <w:rFonts w:asciiTheme="majorHAnsi" w:hAnsiTheme="majorHAnsi"/>
        </w:rPr>
        <w:t xml:space="preserve">, and solutions – economic growth, population growth, food and water scarcity, spectacle – </w:t>
      </w:r>
      <w:r w:rsidRPr="00052B64">
        <w:rPr>
          <w:rStyle w:val="Emphasis"/>
          <w:rFonts w:asciiTheme="majorHAnsi" w:hAnsiTheme="majorHAnsi"/>
        </w:rPr>
        <w:t>the transformative political opportunity is hollowed out</w:t>
      </w:r>
      <w:r w:rsidRPr="00052B64">
        <w:rPr>
          <w:rFonts w:asciiTheme="majorHAnsi" w:hAnsiTheme="majorHAnsi"/>
          <w:sz w:val="16"/>
        </w:rPr>
        <w:t xml:space="preserve">. So yes, I do end with a desperate plea announcing </w:t>
      </w:r>
      <w:r w:rsidRPr="00052B64">
        <w:rPr>
          <w:rStyle w:val="TitleChar"/>
          <w:rFonts w:asciiTheme="majorHAnsi" w:hAnsiTheme="majorHAnsi"/>
        </w:rPr>
        <w:t>all roads currently lead us through the gates of capitalist heaven</w:t>
      </w:r>
      <w:r w:rsidRPr="00052B64">
        <w:rPr>
          <w:rFonts w:asciiTheme="majorHAnsi" w:hAnsiTheme="majorHAnsi"/>
          <w:sz w:val="16"/>
        </w:rPr>
        <w:t xml:space="preserve">. However, </w:t>
      </w:r>
      <w:r w:rsidRPr="00052B64">
        <w:rPr>
          <w:rStyle w:val="TitleChar"/>
          <w:rFonts w:asciiTheme="majorHAnsi" w:hAnsiTheme="majorHAnsi"/>
        </w:rPr>
        <w:t>this is only true if our politics ignores the emancipatory promise of political change and continues on its current neoliberal trajectory</w:t>
      </w:r>
      <w:r w:rsidRPr="00052B64">
        <w:rPr>
          <w:rFonts w:asciiTheme="majorHAnsi" w:hAnsiTheme="majorHAnsi"/>
          <w:sz w:val="16"/>
        </w:rPr>
        <w:t xml:space="preserve">. </w:t>
      </w:r>
      <w:r w:rsidRPr="00052B64">
        <w:rPr>
          <w:rStyle w:val="TitleChar"/>
          <w:rFonts w:asciiTheme="majorHAnsi" w:hAnsiTheme="majorHAnsi"/>
        </w:rPr>
        <w:t>Under this schema the opportunity in question merely constructs passive subjectivities that are circumscribed by the inevitability of a neoliberal future</w:t>
      </w:r>
      <w:r w:rsidRPr="00052B64">
        <w:rPr>
          <w:rFonts w:asciiTheme="majorHAnsi" w:hAnsiTheme="majorHAnsi"/>
          <w:sz w:val="16"/>
        </w:rPr>
        <w:t xml:space="preserve">. I maintain </w:t>
      </w:r>
      <w:r w:rsidRPr="00052B64">
        <w:rPr>
          <w:rStyle w:val="TitleChar"/>
          <w:rFonts w:asciiTheme="majorHAnsi" w:hAnsiTheme="majorHAnsi"/>
        </w:rPr>
        <w:t xml:space="preserve">this is only inevitable as long as the neoliberal inscription of all spaces for all times remain </w:t>
      </w:r>
      <w:r w:rsidRPr="00052B64">
        <w:rPr>
          <w:rStyle w:val="Emphasis"/>
          <w:rFonts w:asciiTheme="majorHAnsi" w:hAnsiTheme="majorHAnsi"/>
        </w:rPr>
        <w:t>closed to critique</w:t>
      </w:r>
      <w:r w:rsidRPr="00052B64">
        <w:rPr>
          <w:rFonts w:asciiTheme="majorHAnsi" w:hAnsiTheme="majorHAnsi"/>
          <w:sz w:val="16"/>
        </w:rPr>
        <w:t>.</w:t>
      </w:r>
      <w:r w:rsidRPr="00052B64">
        <w:rPr>
          <w:rFonts w:asciiTheme="majorHAnsi" w:hAnsiTheme="majorHAnsi"/>
          <w:sz w:val="12"/>
        </w:rPr>
        <w:t xml:space="preserve">¶ </w:t>
      </w:r>
      <w:r w:rsidRPr="00052B64">
        <w:rPr>
          <w:rFonts w:asciiTheme="majorHAnsi" w:hAnsiTheme="majorHAnsi"/>
          <w:sz w:val="16"/>
        </w:rPr>
        <w:t xml:space="preserve">By outlining the central features and shortcomings of climate change political discourse and praxis </w:t>
      </w:r>
      <w:r w:rsidRPr="00052B64">
        <w:rPr>
          <w:rStyle w:val="TitleChar"/>
          <w:rFonts w:asciiTheme="majorHAnsi" w:hAnsiTheme="majorHAnsi"/>
        </w:rPr>
        <w:t>I hope to strategically position the reader at a conjuncture: between paralyzing catastrophe and innovative change</w:t>
      </w:r>
      <w:r w:rsidRPr="00052B64">
        <w:rPr>
          <w:rFonts w:asciiTheme="majorHAnsi" w:hAnsiTheme="majorHAnsi"/>
          <w:sz w:val="16"/>
        </w:rPr>
        <w:t xml:space="preserve">. I view conjunctures of this kind as the basis of a collective choice. </w:t>
      </w:r>
      <w:r w:rsidRPr="00052B64">
        <w:rPr>
          <w:rStyle w:val="TitleChar"/>
          <w:rFonts w:asciiTheme="majorHAnsi" w:hAnsiTheme="majorHAnsi"/>
        </w:rPr>
        <w:t>People are faced with a very real choice – to either give into the ‘catastrophic imagination’ that climate change discourse currently espouses</w:t>
      </w:r>
      <w:r w:rsidRPr="00052B64">
        <w:rPr>
          <w:rFonts w:asciiTheme="majorHAnsi" w:hAnsiTheme="majorHAnsi"/>
          <w:sz w:val="16"/>
        </w:rPr>
        <w:t xml:space="preserve"> to borrow from Brad Evans and Julian Reid (Evans and Reid, 2014), </w:t>
      </w:r>
      <w:r w:rsidRPr="00052B64">
        <w:rPr>
          <w:rStyle w:val="TitleChar"/>
          <w:rFonts w:asciiTheme="majorHAnsi" w:hAnsiTheme="majorHAnsi"/>
        </w:rPr>
        <w:t xml:space="preserve">or revitalize and </w:t>
      </w:r>
      <w:r w:rsidRPr="00052B64">
        <w:rPr>
          <w:rStyle w:val="Emphasis"/>
          <w:rFonts w:asciiTheme="majorHAnsi" w:hAnsiTheme="majorHAnsi"/>
        </w:rPr>
        <w:t>reinvigorate the political imagination</w:t>
      </w:r>
      <w:r w:rsidRPr="00052B64">
        <w:rPr>
          <w:rFonts w:asciiTheme="majorHAnsi" w:hAnsiTheme="majorHAnsi"/>
          <w:sz w:val="16"/>
        </w:rPr>
        <w:t xml:space="preserve">. </w:t>
      </w:r>
      <w:r w:rsidRPr="00052B64">
        <w:rPr>
          <w:rStyle w:val="TitleChar"/>
          <w:rFonts w:asciiTheme="majorHAnsi" w:hAnsiTheme="majorHAnsi"/>
        </w:rPr>
        <w:t>The recognition that it could be over if we do not begin to act and think differently implies it can be otherwise</w:t>
      </w:r>
      <w:r w:rsidRPr="00052B64">
        <w:rPr>
          <w:rFonts w:asciiTheme="majorHAnsi" w:hAnsiTheme="majorHAnsi"/>
          <w:sz w:val="16"/>
        </w:rPr>
        <w:t>. It was in this sense that I see the closing statement of the book as optimistic.</w:t>
      </w:r>
      <w:r w:rsidRPr="00052B64">
        <w:rPr>
          <w:rFonts w:asciiTheme="majorHAnsi" w:hAnsiTheme="majorHAnsi"/>
          <w:sz w:val="12"/>
        </w:rPr>
        <w:t xml:space="preserve">¶ </w:t>
      </w:r>
      <w:r w:rsidRPr="00052B64">
        <w:rPr>
          <w:rStyle w:val="TitleChar"/>
          <w:rFonts w:asciiTheme="majorHAnsi" w:hAnsiTheme="majorHAnsi"/>
        </w:rPr>
        <w:t>With the realization that humanity has a choice comes the possibility of denying that our futures necessarily coalesce in one all encompassing neoliberal future. This would be a future where everything in the world, all social and ecological relations is captured by the oppressive forces of capital accumulation, competition, consumption, and privatization. Leaving climate change up to the market to solve is a cop out. Part of the solution comes from understanding we cannot afford to let ourselves off the hook so easily. Neoliberal thinking forecloses the future off to its inherent unpredictability and creativity; this is not ‘thinking’ it is ignorance. Understanding we have a choice to do otherwise is</w:t>
      </w:r>
      <w:r w:rsidRPr="00052B64">
        <w:rPr>
          <w:rFonts w:asciiTheme="majorHAnsi" w:hAnsiTheme="majorHAnsi"/>
          <w:sz w:val="16"/>
        </w:rPr>
        <w:t xml:space="preserve">, in my view, </w:t>
      </w:r>
      <w:r w:rsidRPr="00052B64">
        <w:rPr>
          <w:rStyle w:val="TitleChar"/>
          <w:rFonts w:asciiTheme="majorHAnsi" w:hAnsiTheme="majorHAnsi"/>
        </w:rPr>
        <w:t>an important part of any solution to climate change</w:t>
      </w:r>
      <w:r w:rsidRPr="00052B64">
        <w:rPr>
          <w:rFonts w:asciiTheme="majorHAnsi" w:hAnsiTheme="majorHAnsi"/>
          <w:sz w:val="16"/>
        </w:rPr>
        <w:t xml:space="preserve">. </w:t>
      </w:r>
      <w:r w:rsidRPr="00052B64">
        <w:rPr>
          <w:rStyle w:val="TitleChar"/>
          <w:rFonts w:asciiTheme="majorHAnsi" w:hAnsiTheme="majorHAnsi"/>
        </w:rPr>
        <w:t>The opportunities climate change presents are a matter of potential lives</w:t>
      </w:r>
      <w:r w:rsidRPr="00052B64">
        <w:rPr>
          <w:rFonts w:asciiTheme="majorHAnsi" w:hAnsiTheme="majorHAnsi"/>
          <w:sz w:val="16"/>
        </w:rPr>
        <w:t xml:space="preserve">. What kind of future lives would we like to create? Or, what would we like to become? When answering these questions </w:t>
      </w:r>
      <w:r w:rsidRPr="00052B64">
        <w:rPr>
          <w:rStyle w:val="TitleChar"/>
          <w:rFonts w:asciiTheme="majorHAnsi" w:hAnsiTheme="majorHAnsi"/>
        </w:rPr>
        <w:t xml:space="preserve">we do not have to view the future through the matrices of neoliberalism and capital accumulation. Developing a broader understanding of </w:t>
      </w:r>
      <w:r w:rsidRPr="00052B64">
        <w:rPr>
          <w:rStyle w:val="Emphasis"/>
          <w:rFonts w:asciiTheme="majorHAnsi" w:hAnsiTheme="majorHAnsi"/>
        </w:rPr>
        <w:t>how neoliberal thinking has hijacked climate change politics</w:t>
      </w:r>
      <w:r w:rsidRPr="00052B64">
        <w:rPr>
          <w:rStyle w:val="TitleChar"/>
          <w:rFonts w:asciiTheme="majorHAnsi" w:hAnsiTheme="majorHAnsi"/>
        </w:rPr>
        <w:t xml:space="preserve"> opens the doors onto the next task at hand: how we might see ourselves and our future differently</w:t>
      </w:r>
      <w:r w:rsidRPr="00052B64">
        <w:rPr>
          <w:rFonts w:asciiTheme="majorHAnsi" w:hAnsiTheme="majorHAnsi"/>
          <w:sz w:val="16"/>
        </w:rPr>
        <w:t>.</w:t>
      </w:r>
    </w:p>
    <w:p w14:paraId="31CB8BCD" w14:textId="77777777" w:rsidR="00746DB7" w:rsidRDefault="00746DB7" w:rsidP="00916D62">
      <w:pPr>
        <w:rPr>
          <w:rFonts w:asciiTheme="majorHAnsi" w:hAnsiTheme="majorHAnsi"/>
        </w:rPr>
      </w:pPr>
    </w:p>
    <w:p w14:paraId="4724F9AD" w14:textId="2DD8A189" w:rsidR="00A4393E" w:rsidRDefault="00A4393E" w:rsidP="009640F5">
      <w:pPr>
        <w:pStyle w:val="Heading3"/>
      </w:pPr>
      <w:r>
        <w:t>Laundry List Impact</w:t>
      </w:r>
    </w:p>
    <w:p w14:paraId="613E361C" w14:textId="77777777" w:rsidR="00A4393E" w:rsidRPr="00052B64" w:rsidRDefault="00A4393E" w:rsidP="00A4393E">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14:paraId="2AAECD27" w14:textId="77777777" w:rsidR="00A4393E" w:rsidRPr="00052B64" w:rsidRDefault="00A4393E" w:rsidP="00A4393E">
      <w:pPr>
        <w:rPr>
          <w:rStyle w:val="StyleStyleBold12pt"/>
          <w:rFonts w:asciiTheme="majorHAnsi" w:hAnsiTheme="majorHAnsi" w:cs="Times New Roman"/>
        </w:rPr>
      </w:pPr>
      <w:r w:rsidRPr="00052B64">
        <w:rPr>
          <w:rStyle w:val="StyleStyleBold12pt"/>
          <w:rFonts w:asciiTheme="majorHAnsi" w:hAnsiTheme="majorHAnsi" w:cs="Times New Roman"/>
        </w:rPr>
        <w:t>Williams &amp; Srnicek 13</w:t>
      </w:r>
    </w:p>
    <w:p w14:paraId="0F012A1C" w14:textId="77777777" w:rsidR="00A4393E" w:rsidRPr="00052B64" w:rsidRDefault="00A4393E" w:rsidP="00A4393E">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14:paraId="3AB93EF3" w14:textId="77777777" w:rsidR="00A4393E" w:rsidRPr="00052B64" w:rsidRDefault="00A4393E" w:rsidP="00A4393E">
      <w:pPr>
        <w:rPr>
          <w:rFonts w:asciiTheme="majorHAnsi" w:hAnsiTheme="majorHAnsi" w:cs="Times New Roman"/>
        </w:rPr>
      </w:pPr>
    </w:p>
    <w:p w14:paraId="6FB0D4C1" w14:textId="77777777" w:rsidR="00A4393E" w:rsidRDefault="00A4393E" w:rsidP="00A4393E">
      <w:pPr>
        <w:rPr>
          <w:rFonts w:asciiTheme="majorHAnsi" w:hAnsiTheme="majorHAnsi" w:cs="Times New Roman"/>
        </w:rPr>
      </w:pPr>
      <w:r w:rsidRPr="00052B64">
        <w:rPr>
          <w:rFonts w:asciiTheme="majorHAnsi" w:hAnsiTheme="majorHAnsi" w:cs="Times New Roman"/>
        </w:rPr>
        <w:t xml:space="preserve">At the begin­ning of the second dec­ade of the Twenty-​First Cen­tury, </w:t>
      </w:r>
      <w:r w:rsidRPr="00052B64">
        <w:rPr>
          <w:rStyle w:val="TitleChar"/>
          <w:rFonts w:asciiTheme="majorHAnsi" w:hAnsiTheme="majorHAnsi" w:cs="Times New Roman"/>
        </w:rPr>
        <w:t>global civilization faces a new breed of cataclysm</w:t>
      </w:r>
      <w:r w:rsidRPr="00052B64">
        <w:rPr>
          <w:rFonts w:asciiTheme="majorHAnsi" w:hAnsiTheme="majorHAnsi" w:cs="Times New Roman"/>
        </w:rPr>
        <w:t xml:space="preserve">. These com­ing apo­ca­lypses ridicule the norms and organ­isa­tional struc­tures of the polit­ics which were forged in the birth of the nation-​state, the rise of cap­it­al­ism, and a Twen­ti­eth Cen­tury of unpre­ced­en­ted wars. 2. </w:t>
      </w:r>
      <w:r w:rsidRPr="00052B64">
        <w:rPr>
          <w:rStyle w:val="TitleChar"/>
          <w:rFonts w:asciiTheme="majorHAnsi" w:hAnsiTheme="majorHAnsi" w:cs="Times New Roman"/>
        </w:rPr>
        <w:t>Most significant is the break­down of the planetary climatic system</w:t>
      </w:r>
      <w:r w:rsidRPr="00052B64">
        <w:rPr>
          <w:rFonts w:asciiTheme="majorHAnsi" w:hAnsiTheme="majorHAnsi" w:cs="Times New Roman"/>
        </w:rPr>
        <w:t xml:space="preserve">. In time, </w:t>
      </w:r>
      <w:r w:rsidRPr="00052B64">
        <w:rPr>
          <w:rStyle w:val="TitleChar"/>
          <w:rFonts w:asciiTheme="majorHAnsi" w:hAnsiTheme="majorHAnsi" w:cs="Times New Roman"/>
        </w:rPr>
        <w:t>this threatens the continued existence of the</w:t>
      </w:r>
      <w:r w:rsidRPr="00052B64">
        <w:rPr>
          <w:rFonts w:asciiTheme="majorHAnsi" w:hAnsiTheme="majorHAnsi" w:cs="Times New Roman"/>
        </w:rPr>
        <w:t xml:space="preserve"> present global </w:t>
      </w:r>
      <w:r w:rsidRPr="00052B64">
        <w:rPr>
          <w:rStyle w:val="TitleChar"/>
          <w:rFonts w:asciiTheme="majorHAnsi" w:hAnsiTheme="majorHAnsi" w:cs="Times New Roman"/>
        </w:rPr>
        <w:t>human population</w:t>
      </w:r>
      <w:r w:rsidRPr="00052B64">
        <w:rPr>
          <w:rFonts w:asciiTheme="majorHAnsi" w:hAnsiTheme="majorHAnsi" w:cs="Times New Roman"/>
        </w:rPr>
        <w:t xml:space="preserve">. Though this is the most crit­ical of the threats which face human­ity, </w:t>
      </w:r>
      <w:r w:rsidRPr="00052B64">
        <w:rPr>
          <w:rStyle w:val="TitleChar"/>
          <w:rFonts w:asciiTheme="majorHAnsi" w:hAnsiTheme="majorHAnsi" w:cs="Times New Roman"/>
        </w:rPr>
        <w:t>a series of</w:t>
      </w:r>
      <w:r w:rsidRPr="00052B64">
        <w:rPr>
          <w:rFonts w:asciiTheme="majorHAnsi" w:hAnsiTheme="majorHAnsi" w:cs="Times New Roman"/>
        </w:rPr>
        <w:t xml:space="preserve"> lesser but </w:t>
      </w:r>
      <w:r w:rsidRPr="00052B64">
        <w:rPr>
          <w:rStyle w:val="TitleChar"/>
          <w:rFonts w:asciiTheme="majorHAnsi" w:hAnsiTheme="majorHAnsi" w:cs="Times New Roman"/>
        </w:rPr>
        <w:t>potentially equally destabilising problems exist along­side</w:t>
      </w:r>
      <w:r w:rsidRPr="00052B64">
        <w:rPr>
          <w:rFonts w:asciiTheme="majorHAnsi" w:hAnsiTheme="majorHAnsi" w:cs="Times New Roman"/>
        </w:rPr>
        <w:t xml:space="preserve"> and inter­sect with </w:t>
      </w:r>
      <w:r w:rsidRPr="00052B64">
        <w:rPr>
          <w:rStyle w:val="TitleChar"/>
          <w:rFonts w:asciiTheme="majorHAnsi" w:hAnsiTheme="majorHAnsi" w:cs="Times New Roman"/>
        </w:rPr>
        <w:t>it</w:t>
      </w:r>
      <w:r w:rsidRPr="00052B64">
        <w:rPr>
          <w:rFonts w:asciiTheme="majorHAnsi" w:hAnsiTheme="majorHAnsi" w:cs="Times New Roman"/>
        </w:rPr>
        <w:t xml:space="preserve">. </w:t>
      </w:r>
      <w:r w:rsidRPr="00052B64">
        <w:rPr>
          <w:rStyle w:val="TitleChar"/>
          <w:rFonts w:asciiTheme="majorHAnsi" w:hAnsiTheme="majorHAnsi" w:cs="Times New Roman"/>
        </w:rPr>
        <w:t>Terminal resource depletion, especially in water and energy</w:t>
      </w:r>
      <w:r w:rsidRPr="00052B64">
        <w:rPr>
          <w:rFonts w:asciiTheme="majorHAnsi" w:hAnsiTheme="majorHAnsi" w:cs="Times New Roman"/>
        </w:rPr>
        <w:t xml:space="preserve"> reserves, </w:t>
      </w:r>
      <w:r w:rsidRPr="00052B64">
        <w:rPr>
          <w:rStyle w:val="TitleChar"/>
          <w:rFonts w:asciiTheme="majorHAnsi" w:hAnsiTheme="majorHAnsi" w:cs="Times New Roman"/>
        </w:rPr>
        <w:t>offers the prospect of mass starvation, collapsing economic paradigms, and new hot and cold wars</w:t>
      </w:r>
      <w:r w:rsidRPr="00052B64">
        <w:rPr>
          <w:rFonts w:asciiTheme="majorHAnsi" w:hAnsiTheme="majorHAnsi" w:cs="Times New Roman"/>
        </w:rPr>
        <w:t xml:space="preserve">. </w:t>
      </w:r>
      <w:r w:rsidRPr="00052B64">
        <w:rPr>
          <w:rStyle w:val="TitleChar"/>
          <w:rFonts w:asciiTheme="majorHAnsi" w:hAnsiTheme="majorHAnsi" w:cs="Times New Roman"/>
        </w:rPr>
        <w:t>Continued financial crisis has led governments to embrace the</w:t>
      </w:r>
      <w:r w:rsidRPr="00052B64">
        <w:rPr>
          <w:rFonts w:asciiTheme="majorHAnsi" w:hAnsiTheme="majorHAnsi" w:cs="Times New Roman"/>
        </w:rPr>
        <w:t xml:space="preserve"> para­lyz­ing </w:t>
      </w:r>
      <w:r w:rsidRPr="00052B64">
        <w:rPr>
          <w:rStyle w:val="TitleChar"/>
          <w:rFonts w:asciiTheme="majorHAnsi" w:hAnsiTheme="majorHAnsi" w:cs="Times New Roman"/>
        </w:rPr>
        <w:t>death spiral policies of austerity, privatisation of social welfare services, mass unemployment, and stagnating wages. Increasing automation in production processes</w:t>
      </w:r>
      <w:r w:rsidRPr="00052B64">
        <w:rPr>
          <w:rFonts w:asciiTheme="majorHAnsi" w:hAnsiTheme="majorHAnsi" w:cs="Times New Roman"/>
        </w:rPr>
        <w:t xml:space="preserve"> includ­ing ‘intel­lec­tual labour’ </w:t>
      </w:r>
      <w:r w:rsidRPr="00052B64">
        <w:rPr>
          <w:rStyle w:val="TitleChar"/>
          <w:rFonts w:asciiTheme="majorHAnsi" w:hAnsiTheme="majorHAnsi" w:cs="Times New Roman"/>
        </w:rPr>
        <w:t>is evidence of the secular crisis of capitalism, 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052B64">
        <w:rPr>
          <w:rStyle w:val="Emphasis"/>
          <w:rFonts w:asciiTheme="majorHAnsi" w:hAnsiTheme="majorHAnsi" w:cs="Times New Roman"/>
        </w:rPr>
        <w:t>today’s politics is beset by an inability to generate the</w:t>
      </w:r>
      <w:r w:rsidRPr="00052B64">
        <w:rPr>
          <w:rFonts w:asciiTheme="majorHAnsi" w:hAnsiTheme="majorHAnsi" w:cs="Times New Roman"/>
        </w:rPr>
        <w:t xml:space="preserve"> new ideas and</w:t>
      </w:r>
      <w:r w:rsidRPr="00052B64">
        <w:rPr>
          <w:rStyle w:val="TitleChar"/>
          <w:rFonts w:asciiTheme="majorHAnsi" w:hAnsiTheme="majorHAnsi" w:cs="Times New Roman"/>
        </w:rPr>
        <w:t xml:space="preserve"> </w:t>
      </w:r>
      <w:r w:rsidRPr="00052B64">
        <w:rPr>
          <w:rStyle w:val="Emphasis"/>
          <w:rFonts w:asciiTheme="majorHAnsi" w:hAnsiTheme="majorHAnsi" w:cs="Times New Roman"/>
        </w:rPr>
        <w:t>modes of organisation necessary to transform our societies to confront</w:t>
      </w:r>
      <w:r w:rsidRPr="00052B64">
        <w:rPr>
          <w:rFonts w:asciiTheme="majorHAnsi" w:hAnsiTheme="majorHAnsi" w:cs="Times New Roman"/>
        </w:rPr>
        <w:t xml:space="preserve"> and resolve the </w:t>
      </w:r>
      <w:r w:rsidRPr="00052B64">
        <w:rPr>
          <w:rStyle w:val="Emphasis"/>
          <w:rFonts w:asciiTheme="majorHAnsi" w:hAnsiTheme="majorHAnsi" w:cs="Times New Roman"/>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052B64">
        <w:rPr>
          <w:rStyle w:val="TitleChar"/>
          <w:rFonts w:asciiTheme="majorHAnsi" w:hAnsiTheme="majorHAnsi" w:cs="Times New Roman"/>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since 2007 – 8, neoliberal programmes have</w:t>
      </w:r>
      <w:r w:rsidRPr="00052B64">
        <w:rPr>
          <w:rFonts w:asciiTheme="majorHAnsi" w:hAnsiTheme="majorHAnsi" w:cs="Times New Roman"/>
        </w:rPr>
        <w:t xml:space="preserve"> only </w:t>
      </w:r>
      <w:r w:rsidRPr="00052B64">
        <w:rPr>
          <w:rStyle w:val="TitleChar"/>
          <w:rFonts w:asciiTheme="majorHAnsi" w:hAnsiTheme="majorHAnsi" w:cs="Times New Roman"/>
        </w:rPr>
        <w:t>evolved</w:t>
      </w:r>
      <w:r w:rsidRPr="00052B64">
        <w:rPr>
          <w:rFonts w:asciiTheme="majorHAnsi" w:hAnsiTheme="majorHAnsi" w:cs="Times New Roman"/>
        </w:rPr>
        <w:t xml:space="preserve"> in the sense of deep­en­ing. </w:t>
      </w:r>
      <w:r w:rsidRPr="00052B64">
        <w:rPr>
          <w:rStyle w:val="TitleChar"/>
          <w:rFonts w:asciiTheme="majorHAnsi" w:hAnsiTheme="majorHAnsi" w:cs="Times New Roman"/>
        </w:rPr>
        <w:t>This continuation</w:t>
      </w:r>
      <w:r w:rsidRPr="00052B64">
        <w:rPr>
          <w:rFonts w:asciiTheme="majorHAnsi" w:hAnsiTheme="majorHAnsi" w:cs="Times New Roman"/>
        </w:rPr>
        <w:t xml:space="preserve"> of the neo­lib­eral pro­ject, or neo­lib­er­al­ism 2.0, </w:t>
      </w:r>
      <w:r w:rsidRPr="00052B64">
        <w:rPr>
          <w:rStyle w:val="TitleChar"/>
          <w:rFonts w:asciiTheme="majorHAnsi" w:hAnsiTheme="majorHAnsi" w:cs="Times New Roman"/>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052B64">
        <w:rPr>
          <w:rStyle w:val="TitleChar"/>
          <w:rFonts w:asciiTheme="majorHAnsi" w:hAnsiTheme="majorHAnsi" w:cs="Times New Roman"/>
        </w:rPr>
        <w:t>This is in spite of the immediately negative</w:t>
      </w:r>
      <w:r w:rsidRPr="00052B64">
        <w:rPr>
          <w:rFonts w:asciiTheme="majorHAnsi" w:hAnsiTheme="majorHAnsi" w:cs="Times New Roman"/>
        </w:rPr>
        <w:t xml:space="preserve"> eco­nomic and social </w:t>
      </w:r>
      <w:r w:rsidRPr="00052B64">
        <w:rPr>
          <w:rStyle w:val="TitleChar"/>
          <w:rFonts w:asciiTheme="majorHAnsi" w:hAnsiTheme="majorHAnsi" w:cs="Times New Roman"/>
        </w:rPr>
        <w:t>effects of such policies</w:t>
      </w:r>
      <w:r w:rsidRPr="00052B64">
        <w:rPr>
          <w:rFonts w:asciiTheme="majorHAnsi" w:hAnsiTheme="majorHAnsi" w:cs="Times New Roman"/>
        </w:rPr>
        <w:t xml:space="preserve">, and the longer term fun­da­mental bar­ri­ers posed by the new global crises. </w:t>
      </w:r>
    </w:p>
    <w:p w14:paraId="341EA29F" w14:textId="77777777" w:rsidR="008442FA" w:rsidRDefault="008442FA" w:rsidP="00A4393E">
      <w:pPr>
        <w:rPr>
          <w:rFonts w:asciiTheme="majorHAnsi" w:hAnsiTheme="majorHAnsi" w:cs="Times New Roman"/>
        </w:rPr>
      </w:pPr>
    </w:p>
    <w:p w14:paraId="4E310E9F" w14:textId="77777777" w:rsidR="008442FA" w:rsidRPr="00052B64" w:rsidRDefault="008442FA" w:rsidP="008442FA">
      <w:pPr>
        <w:pStyle w:val="Heading3"/>
      </w:pPr>
      <w:r w:rsidRPr="00052B64">
        <w:t>Great Power Wars Impact</w:t>
      </w:r>
    </w:p>
    <w:p w14:paraId="4B0AC027" w14:textId="1498CEC1" w:rsidR="008442FA" w:rsidRPr="00052B64" w:rsidRDefault="004075A9" w:rsidP="008442FA">
      <w:pPr>
        <w:pStyle w:val="Heading4"/>
      </w:pPr>
      <w:r>
        <w:t xml:space="preserve">Neoliberal globalization produces conditions of competitiveness that make great power war inevitable </w:t>
      </w:r>
      <w:r w:rsidR="00A84CCC">
        <w:t>–</w:t>
      </w:r>
      <w:r>
        <w:t xml:space="preserve"> </w:t>
      </w:r>
      <w:r w:rsidR="00A84CCC">
        <w:t xml:space="preserve">turns the case because </w:t>
      </w:r>
      <w:r w:rsidR="00F51F92">
        <w:t>competitiveness</w:t>
      </w:r>
      <w:r w:rsidR="0095307E">
        <w:t xml:space="preserve"> </w:t>
      </w:r>
      <w:r w:rsidR="008A0055">
        <w:t>ensures long-term collapse of US-China relations</w:t>
      </w:r>
    </w:p>
    <w:p w14:paraId="767A8290" w14:textId="77777777" w:rsidR="008442FA" w:rsidRPr="00052B64" w:rsidRDefault="008442FA" w:rsidP="008442FA">
      <w:pPr>
        <w:rPr>
          <w:rStyle w:val="StyleStyleBold12pt"/>
          <w:rFonts w:asciiTheme="majorHAnsi" w:hAnsiTheme="majorHAnsi"/>
        </w:rPr>
      </w:pPr>
      <w:r w:rsidRPr="00052B64">
        <w:rPr>
          <w:rStyle w:val="StyleStyleBold12pt"/>
          <w:rFonts w:asciiTheme="majorHAnsi" w:hAnsiTheme="majorHAnsi"/>
        </w:rPr>
        <w:t>Spector 10</w:t>
      </w:r>
    </w:p>
    <w:p w14:paraId="54EFCBD1" w14:textId="77777777" w:rsidR="008442FA" w:rsidRPr="00052B64" w:rsidRDefault="008442FA" w:rsidP="008442FA">
      <w:pPr>
        <w:rPr>
          <w:rFonts w:asciiTheme="majorHAnsi" w:hAnsiTheme="majorHAnsi"/>
        </w:rPr>
      </w:pPr>
      <w:r w:rsidRPr="00052B64">
        <w:rPr>
          <w:rFonts w:asciiTheme="majorHAnsi" w:hAnsiTheme="majorHAnsi"/>
        </w:rPr>
        <w:t xml:space="preserve">Alan J. Spector, Professor of Behavioral Sciences at Purdue University, “Neoliberal Globalization and Capitalist Crises in the Age of Imperialism,” </w:t>
      </w:r>
      <w:r w:rsidRPr="00052B64">
        <w:rPr>
          <w:rFonts w:asciiTheme="majorHAnsi" w:hAnsiTheme="majorHAnsi"/>
          <w:i/>
        </w:rPr>
        <w:t>Globalization in the 21st Century: Labor, Capital, and the State on a World Scale</w:t>
      </w:r>
      <w:r w:rsidRPr="00052B64">
        <w:rPr>
          <w:rFonts w:asciiTheme="majorHAnsi" w:hAnsiTheme="majorHAnsi"/>
        </w:rPr>
        <w:t xml:space="preserve"> ed. by Berch Berberoglu, Palgrave Macmillan, p. 48-51, fwang</w:t>
      </w:r>
    </w:p>
    <w:p w14:paraId="0E6AF45C" w14:textId="77777777" w:rsidR="008442FA" w:rsidRPr="00052B64" w:rsidRDefault="008442FA" w:rsidP="008442FA">
      <w:pPr>
        <w:rPr>
          <w:rStyle w:val="StyleStyleBold12pt"/>
          <w:rFonts w:asciiTheme="majorHAnsi" w:hAnsiTheme="majorHAnsi"/>
        </w:rPr>
      </w:pPr>
    </w:p>
    <w:p w14:paraId="382D2252" w14:textId="77777777" w:rsidR="008442FA" w:rsidRPr="00052B64" w:rsidRDefault="008442FA" w:rsidP="008442FA">
      <w:pPr>
        <w:rPr>
          <w:rFonts w:asciiTheme="majorHAnsi" w:hAnsiTheme="majorHAnsi"/>
          <w:sz w:val="16"/>
        </w:rPr>
      </w:pPr>
      <w:r w:rsidRPr="00052B64">
        <w:rPr>
          <w:rFonts w:asciiTheme="majorHAnsi" w:hAnsiTheme="majorHAnsi"/>
          <w:sz w:val="16"/>
        </w:rPr>
        <w:t xml:space="preserve">How might this impact international relations? One might assume that the biggest, wealthiest nations will see a need to cooperate to solve their common problems, and indeed, in the short term, we can see meetings and conferences designed to encourage cooperation. But </w:t>
      </w:r>
      <w:r w:rsidRPr="00052B64">
        <w:rPr>
          <w:rStyle w:val="TitleChar"/>
          <w:rFonts w:asciiTheme="majorHAnsi" w:hAnsiTheme="majorHAnsi"/>
        </w:rPr>
        <w:t xml:space="preserve">underlying this whole process are serious potential problems as the </w:t>
      </w:r>
      <w:r w:rsidRPr="00052B64">
        <w:rPr>
          <w:rStyle w:val="Emphasis"/>
          <w:rFonts w:asciiTheme="majorHAnsi" w:hAnsiTheme="majorHAnsi"/>
        </w:rPr>
        <w:t>advanced capitalist countries compete with each other</w:t>
      </w:r>
      <w:r w:rsidRPr="00052B64">
        <w:rPr>
          <w:rStyle w:val="TitleChar"/>
          <w:rFonts w:asciiTheme="majorHAnsi" w:hAnsiTheme="majorHAnsi"/>
        </w:rPr>
        <w:t xml:space="preserve"> for profits and control over the less developed countries</w:t>
      </w:r>
      <w:r w:rsidRPr="00052B64">
        <w:rPr>
          <w:rFonts w:asciiTheme="majorHAnsi" w:hAnsiTheme="majorHAnsi"/>
          <w:sz w:val="16"/>
        </w:rPr>
        <w:t xml:space="preserve"> (what Lenin called "</w:t>
      </w:r>
      <w:r w:rsidRPr="00052B64">
        <w:rPr>
          <w:rStyle w:val="Emphasis"/>
          <w:rFonts w:asciiTheme="majorHAnsi" w:hAnsiTheme="majorHAnsi"/>
        </w:rPr>
        <w:t>inter-imperialist rivalry</w:t>
      </w:r>
      <w:r w:rsidRPr="00052B64">
        <w:rPr>
          <w:rFonts w:asciiTheme="majorHAnsi" w:hAnsiTheme="majorHAnsi"/>
          <w:sz w:val="16"/>
        </w:rPr>
        <w:t xml:space="preserve">"), </w:t>
      </w:r>
      <w:r w:rsidRPr="00052B64">
        <w:rPr>
          <w:rStyle w:val="TitleChar"/>
          <w:rFonts w:asciiTheme="majorHAnsi" w:hAnsiTheme="majorHAnsi"/>
        </w:rPr>
        <w:t xml:space="preserve">and that can </w:t>
      </w:r>
      <w:r w:rsidRPr="00052B64">
        <w:rPr>
          <w:rStyle w:val="Emphasis"/>
          <w:rFonts w:asciiTheme="majorHAnsi" w:hAnsiTheme="majorHAnsi"/>
        </w:rPr>
        <w:t>set the stage for sharper conflicts</w:t>
      </w:r>
      <w:r w:rsidRPr="00052B64">
        <w:rPr>
          <w:rStyle w:val="TitleChar"/>
          <w:rFonts w:asciiTheme="majorHAnsi" w:hAnsiTheme="majorHAnsi"/>
        </w:rPr>
        <w:t xml:space="preserve"> among the imperialist countries themselves</w:t>
      </w:r>
      <w:r w:rsidRPr="00052B64">
        <w:rPr>
          <w:rFonts w:asciiTheme="majorHAnsi" w:hAnsiTheme="majorHAnsi"/>
          <w:sz w:val="16"/>
        </w:rPr>
        <w:t xml:space="preserve"> (Lenin 1969). </w:t>
      </w:r>
      <w:r w:rsidRPr="00052B64">
        <w:rPr>
          <w:rStyle w:val="TitleChar"/>
          <w:rFonts w:asciiTheme="majorHAnsi" w:hAnsiTheme="majorHAnsi"/>
        </w:rPr>
        <w:t xml:space="preserve">This intense economic crisis puts </w:t>
      </w:r>
      <w:r w:rsidRPr="00052B64">
        <w:rPr>
          <w:rStyle w:val="Emphasis"/>
          <w:rFonts w:asciiTheme="majorHAnsi" w:hAnsiTheme="majorHAnsi"/>
        </w:rPr>
        <w:t>even greater strains</w:t>
      </w:r>
      <w:r w:rsidRPr="00052B64">
        <w:rPr>
          <w:rStyle w:val="TitleChar"/>
          <w:rFonts w:asciiTheme="majorHAnsi" w:hAnsiTheme="majorHAnsi"/>
        </w:rPr>
        <w:t xml:space="preserve"> on these capitalist economies and pressures them into finding more international sources of profits</w:t>
      </w:r>
      <w:r w:rsidRPr="00052B64">
        <w:rPr>
          <w:rFonts w:asciiTheme="majorHAnsi" w:hAnsiTheme="majorHAnsi"/>
          <w:sz w:val="16"/>
        </w:rPr>
        <w:t xml:space="preserve">, and this, in turn, </w:t>
      </w:r>
      <w:r w:rsidRPr="00052B64">
        <w:rPr>
          <w:rStyle w:val="TitleChar"/>
          <w:rFonts w:asciiTheme="majorHAnsi" w:hAnsiTheme="majorHAnsi"/>
        </w:rPr>
        <w:t>increases the possibilities for various types of conflicts, not just with smaller countries but with larger ones as well</w:t>
      </w:r>
      <w:r w:rsidRPr="00052B64">
        <w:rPr>
          <w:rFonts w:asciiTheme="majorHAnsi" w:hAnsiTheme="majorHAnsi"/>
          <w:sz w:val="16"/>
        </w:rPr>
        <w:t xml:space="preserve">. </w:t>
      </w:r>
    </w:p>
    <w:p w14:paraId="4318B08F" w14:textId="0C32401A" w:rsidR="008442FA" w:rsidRPr="00052B64" w:rsidRDefault="008442FA" w:rsidP="008442FA">
      <w:pPr>
        <w:rPr>
          <w:rFonts w:asciiTheme="majorHAnsi" w:hAnsiTheme="majorHAnsi"/>
          <w:sz w:val="16"/>
        </w:rPr>
      </w:pPr>
      <w:r w:rsidRPr="00052B64">
        <w:rPr>
          <w:rStyle w:val="TitleChar"/>
          <w:rFonts w:asciiTheme="majorHAnsi" w:hAnsiTheme="majorHAnsi"/>
        </w:rPr>
        <w:t>World War I appeared to have been started by</w:t>
      </w:r>
      <w:r w:rsidRPr="00052B64">
        <w:rPr>
          <w:rFonts w:asciiTheme="majorHAnsi" w:hAnsiTheme="majorHAnsi"/>
          <w:sz w:val="16"/>
        </w:rPr>
        <w:t xml:space="preserve"> a conflict between two different factions from small countries in the Balkans, but these countries were </w:t>
      </w:r>
      <w:r w:rsidRPr="00052B64">
        <w:rPr>
          <w:rStyle w:val="TitleChar"/>
          <w:rFonts w:asciiTheme="majorHAnsi" w:hAnsiTheme="majorHAnsi"/>
        </w:rPr>
        <w:t>proxies for the powerful nations that were battling for much bigger prizes</w:t>
      </w:r>
      <w:r w:rsidRPr="00052B64">
        <w:rPr>
          <w:rFonts w:asciiTheme="majorHAnsi" w:hAnsiTheme="majorHAnsi"/>
          <w:sz w:val="16"/>
        </w:rPr>
        <w:t xml:space="preserve">, including Arabian oil. More recently, the U.S. war in Iraq, begun in 2003, has been characterized by some as a war for democracy. This has been critiqued by those who point out U.S. military inaction in the many other areas of the world where the lack of democracy has hurt many more people. Others see it as a war for oil. This has been critiqued by those who point out that the United States has vast quantities of oil, and, in fact, imports very little oil from Iraq. </w:t>
      </w:r>
      <w:r w:rsidRPr="00052B64">
        <w:rPr>
          <w:rStyle w:val="TitleChar"/>
          <w:rFonts w:asciiTheme="majorHAnsi" w:hAnsiTheme="majorHAnsi"/>
        </w:rPr>
        <w:t>A more subtle but still economically based analysis sees the war as largely motivated by the need to control the flow of oil to Europe, China, and other rivals of U.S. imperialism</w:t>
      </w:r>
      <w:r w:rsidRPr="00052B64">
        <w:rPr>
          <w:rFonts w:asciiTheme="majorHAnsi" w:hAnsiTheme="majorHAnsi"/>
          <w:sz w:val="16"/>
        </w:rPr>
        <w:t xml:space="preserve">. 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 </w:t>
      </w:r>
      <w:r w:rsidRPr="00052B64">
        <w:rPr>
          <w:rStyle w:val="TitleChar"/>
          <w:rFonts w:asciiTheme="majorHAnsi" w:hAnsiTheme="majorHAnsi"/>
        </w:rPr>
        <w:t>It would protect the profits that U.S. corporations reap as middlemen, resellers of the region's oil to others</w:t>
      </w:r>
      <w:r w:rsidRPr="00052B64">
        <w:rPr>
          <w:rFonts w:asciiTheme="majorHAnsi" w:hAnsiTheme="majorHAnsi"/>
          <w:sz w:val="16"/>
        </w:rPr>
        <w:t xml:space="preserve"> (e.g., Europe). It is not so much the actual oil that </w:t>
      </w:r>
      <w:r w:rsidRPr="00052B64">
        <w:rPr>
          <w:rStyle w:val="TitleChar"/>
          <w:rFonts w:asciiTheme="majorHAnsi" w:hAnsiTheme="majorHAnsi"/>
        </w:rPr>
        <w:t>the U.S. needs</w:t>
      </w:r>
      <w:r w:rsidRPr="00052B64">
        <w:rPr>
          <w:rFonts w:asciiTheme="majorHAnsi" w:hAnsiTheme="majorHAnsi"/>
          <w:sz w:val="16"/>
        </w:rPr>
        <w:t xml:space="preserve">, but rather the </w:t>
      </w:r>
      <w:r w:rsidRPr="00052B64">
        <w:rPr>
          <w:rStyle w:val="TitleChar"/>
          <w:rFonts w:asciiTheme="majorHAnsi" w:hAnsiTheme="majorHAnsi"/>
        </w:rPr>
        <w:t>huge profits</w:t>
      </w:r>
      <w:r w:rsidRPr="00052B64">
        <w:rPr>
          <w:rFonts w:asciiTheme="majorHAnsi" w:hAnsiTheme="majorHAnsi"/>
          <w:sz w:val="16"/>
        </w:rPr>
        <w:t xml:space="preserve"> that are made acquiring and then reselling that oil to others who need it. Finally, controlling that oil has other important political-economic benefits. Neither France, nor Germany, Japan, Italy, or Spain own significant sources of oil. Russia has huge amounts of natural gas, but also eyes the clean, inexpensive Arabian and Iranian oil. China has growing needs and is fervently seeking new sources of oil from the Sudan, Eastern Ethiopia, and Nigeria to Venezuela and Mexico. India, too, will have growing needs. If the </w:t>
      </w:r>
      <w:r w:rsidRPr="00052B64">
        <w:rPr>
          <w:rStyle w:val="TitleChar"/>
          <w:rFonts w:asciiTheme="majorHAnsi" w:hAnsiTheme="majorHAnsi"/>
        </w:rPr>
        <w:t>U.S. corporations</w:t>
      </w:r>
      <w:r w:rsidRPr="00052B64">
        <w:rPr>
          <w:rFonts w:asciiTheme="majorHAnsi" w:hAnsiTheme="majorHAnsi"/>
          <w:sz w:val="16"/>
        </w:rPr>
        <w:t xml:space="preserve"> can maintain tight control on the oil resources of Iraq, and by extension parts of that region, they </w:t>
      </w:r>
      <w:r w:rsidRPr="00052B64">
        <w:rPr>
          <w:rStyle w:val="TitleChar"/>
          <w:rFonts w:asciiTheme="majorHAnsi" w:hAnsiTheme="majorHAnsi"/>
        </w:rPr>
        <w:t>can maintain an advantage over those competing oil importers and thus assure U.S. control and domination</w:t>
      </w:r>
      <w:r w:rsidRPr="00052B64">
        <w:rPr>
          <w:rFonts w:asciiTheme="majorHAnsi" w:hAnsiTheme="majorHAnsi"/>
          <w:sz w:val="16"/>
        </w:rPr>
        <w:t xml:space="preserve"> over the oil resources of the Middle East. It might seem counterintuitive to see allies such as the United States, France, Germany, India, and Japan as rivals to be outmaneuvered by each other, but </w:t>
      </w:r>
      <w:r w:rsidRPr="00052B64">
        <w:rPr>
          <w:rStyle w:val="Emphasis"/>
          <w:rFonts w:asciiTheme="majorHAnsi" w:hAnsiTheme="majorHAnsi"/>
        </w:rPr>
        <w:t>in a capitalist world, all alliances are ultimately temporary while competition is fundamental</w:t>
      </w:r>
      <w:r w:rsidRPr="00052B64">
        <w:rPr>
          <w:rFonts w:asciiTheme="majorHAnsi" w:hAnsiTheme="majorHAnsi"/>
          <w:sz w:val="16"/>
        </w:rPr>
        <w:t xml:space="preserve">. Wallerstein, among others, has argued that </w:t>
      </w:r>
      <w:r w:rsidRPr="00052B64">
        <w:rPr>
          <w:rStyle w:val="TitleChar"/>
          <w:rFonts w:asciiTheme="majorHAnsi" w:hAnsiTheme="majorHAnsi"/>
        </w:rPr>
        <w:t xml:space="preserve">there was a sizeable faction </w:t>
      </w:r>
      <w:r w:rsidRPr="00052B64">
        <w:rPr>
          <w:rFonts w:asciiTheme="majorHAnsi" w:hAnsiTheme="majorHAnsi"/>
          <w:sz w:val="16"/>
        </w:rPr>
        <w:t xml:space="preserve">within the erstwhile Bush administration that was </w:t>
      </w:r>
      <w:r w:rsidRPr="00052B64">
        <w:rPr>
          <w:rStyle w:val="TitleChar"/>
          <w:rFonts w:asciiTheme="majorHAnsi" w:hAnsiTheme="majorHAnsi"/>
        </w:rPr>
        <w:t>motivated</w:t>
      </w:r>
      <w:r w:rsidRPr="00052B64">
        <w:rPr>
          <w:rFonts w:asciiTheme="majorHAnsi" w:hAnsiTheme="majorHAnsi"/>
          <w:sz w:val="16"/>
        </w:rPr>
        <w:t xml:space="preserve"> not just by the so-called Clash of Civilizations between the United States and the radical Islamic movement, but </w:t>
      </w:r>
      <w:r w:rsidRPr="00052B64">
        <w:rPr>
          <w:rStyle w:val="TitleChar"/>
          <w:rFonts w:asciiTheme="majorHAnsi" w:hAnsiTheme="majorHAnsi"/>
        </w:rPr>
        <w:t>by the economic and political power of Western Europe, Russia, and China as well</w:t>
      </w:r>
      <w:r w:rsidRPr="00052B64">
        <w:rPr>
          <w:rFonts w:asciiTheme="majorHAnsi" w:hAnsiTheme="majorHAnsi"/>
          <w:sz w:val="16"/>
        </w:rPr>
        <w:t>.</w:t>
      </w:r>
      <w:r w:rsidR="00C85270">
        <w:rPr>
          <w:rFonts w:asciiTheme="majorHAnsi" w:hAnsiTheme="majorHAnsi"/>
          <w:sz w:val="16"/>
        </w:rPr>
        <w:t xml:space="preserve"> </w:t>
      </w:r>
      <w:r w:rsidRPr="00052B64">
        <w:rPr>
          <w:rFonts w:asciiTheme="majorHAnsi" w:hAnsiTheme="majorHAnsi"/>
          <w:sz w:val="16"/>
        </w:rPr>
        <w:t xml:space="preserve">More recently, President Obama has sent a force of over 30,000 more troops to Afghanistan. While Afghanistan may seem to be a poor country with few resources, the reality is that it is strategically located for gas and oil pipelines and for military positioning near Russia, China, and the oil-rich areas in that region.When the USSR collapsed and much of Eastern Europe pushed aside the various Soviet-style regimes, many mainstream politicians and political theorists postulated that the United States would be the sole superpower for any years to come, the premier world power in a world that was embracing free market capitalism. Even China was opening up its economy to U.S. investments. Within a few years, however, </w:t>
      </w:r>
      <w:r w:rsidRPr="00052B64">
        <w:rPr>
          <w:rStyle w:val="TitleChar"/>
          <w:rFonts w:asciiTheme="majorHAnsi" w:hAnsiTheme="majorHAnsi"/>
        </w:rPr>
        <w:t>various regional nationalists</w:t>
      </w:r>
      <w:r w:rsidRPr="00052B64">
        <w:rPr>
          <w:rFonts w:asciiTheme="majorHAnsi" w:hAnsiTheme="majorHAnsi"/>
          <w:sz w:val="16"/>
        </w:rPr>
        <w:t xml:space="preserve">, especially in the Islamic world, </w:t>
      </w:r>
      <w:r w:rsidRPr="00052B64">
        <w:rPr>
          <w:rStyle w:val="TitleChar"/>
          <w:rFonts w:asciiTheme="majorHAnsi" w:hAnsiTheme="majorHAnsi"/>
        </w:rPr>
        <w:t>were working to expand their political and economic influence</w:t>
      </w:r>
      <w:r w:rsidRPr="00052B64">
        <w:rPr>
          <w:rFonts w:asciiTheme="majorHAnsi" w:hAnsiTheme="majorHAnsi"/>
          <w:sz w:val="16"/>
        </w:rPr>
        <w:t xml:space="preserve">. It was not only the United States that would gain from the collapse of Soviet influence in much of the world. Meanwhile, </w:t>
      </w:r>
      <w:r w:rsidRPr="00052B64">
        <w:rPr>
          <w:rStyle w:val="TitleChar"/>
          <w:rFonts w:asciiTheme="majorHAnsi" w:hAnsiTheme="majorHAnsi"/>
        </w:rPr>
        <w:t>much of Western Europe moved toward closer economic and political integration</w:t>
      </w:r>
      <w:r w:rsidRPr="00052B64">
        <w:rPr>
          <w:rFonts w:asciiTheme="majorHAnsi" w:hAnsiTheme="majorHAnsi"/>
          <w:sz w:val="16"/>
        </w:rPr>
        <w:t xml:space="preserve">, with a unified currency, political alliances, and more coordinated international cooperation on environmental and other policies. </w:t>
      </w:r>
      <w:r w:rsidRPr="00052B64">
        <w:rPr>
          <w:rStyle w:val="TitleChar"/>
          <w:rFonts w:asciiTheme="majorHAnsi" w:hAnsiTheme="majorHAnsi"/>
        </w:rPr>
        <w:t>This unity</w:t>
      </w:r>
      <w:r w:rsidRPr="00052B64">
        <w:rPr>
          <w:rFonts w:asciiTheme="majorHAnsi" w:hAnsiTheme="majorHAnsi"/>
          <w:sz w:val="16"/>
        </w:rPr>
        <w:t xml:space="preserve"> might appear to help stabilize the global political situation, but it also </w:t>
      </w:r>
      <w:r w:rsidRPr="00052B64">
        <w:rPr>
          <w:rStyle w:val="TitleChar"/>
          <w:rFonts w:asciiTheme="majorHAnsi" w:hAnsiTheme="majorHAnsi"/>
        </w:rPr>
        <w:t>creates pressure on some political and economic interests within the United States</w:t>
      </w:r>
      <w:r w:rsidRPr="00052B64">
        <w:rPr>
          <w:rFonts w:asciiTheme="majorHAnsi" w:hAnsiTheme="majorHAnsi"/>
          <w:sz w:val="16"/>
        </w:rPr>
        <w:t xml:space="preserve">. 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alone the Russian border. No one is predicting a massive inter-imperialist World War in the near future. The big powers have much to gain from cooperation and much to lose from a major war. However, </w:t>
      </w:r>
      <w:r w:rsidRPr="00052B64">
        <w:rPr>
          <w:rStyle w:val="TitleChar"/>
          <w:rFonts w:asciiTheme="majorHAnsi" w:hAnsiTheme="majorHAnsi"/>
        </w:rPr>
        <w:t xml:space="preserve">the increased rivalry among the major capitalist powers in a shrinking world, combined with the rise in economic, technological, and political power of China and India, will </w:t>
      </w:r>
      <w:r w:rsidRPr="00052B64">
        <w:rPr>
          <w:rStyle w:val="Emphasis"/>
          <w:rFonts w:asciiTheme="majorHAnsi" w:hAnsiTheme="majorHAnsi"/>
        </w:rPr>
        <w:t>create more pressure</w:t>
      </w:r>
      <w:r w:rsidRPr="00052B64">
        <w:rPr>
          <w:rStyle w:val="TitleChar"/>
          <w:rFonts w:asciiTheme="majorHAnsi" w:hAnsiTheme="majorHAnsi"/>
        </w:rPr>
        <w:t xml:space="preserve"> an all the major capitalist powers</w:t>
      </w:r>
      <w:r w:rsidRPr="00052B64">
        <w:rPr>
          <w:rFonts w:asciiTheme="majorHAnsi" w:hAnsiTheme="majorHAnsi"/>
          <w:sz w:val="16"/>
        </w:rPr>
        <w:t xml:space="preserve">. World War I was unthinkable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1 was not predicted by many, and the rather sudden col-lapse of the Soviet Bloc around 1990 and the very different world that has developed since then were also unexpected just twenty years earlier. How </w:t>
      </w:r>
      <w:r w:rsidRPr="00052B64">
        <w:rPr>
          <w:rStyle w:val="TitleChar"/>
          <w:rFonts w:asciiTheme="majorHAnsi" w:hAnsiTheme="majorHAnsi"/>
        </w:rPr>
        <w:t>the increased economic pressures of today will be resolved cannot easily be predicted</w:t>
      </w:r>
      <w:r w:rsidRPr="00052B64">
        <w:rPr>
          <w:rFonts w:asciiTheme="majorHAnsi" w:hAnsiTheme="majorHAnsi"/>
          <w:sz w:val="16"/>
        </w:rPr>
        <w:t xml:space="preserve">, but </w:t>
      </w:r>
      <w:r w:rsidRPr="00052B64">
        <w:rPr>
          <w:rStyle w:val="Emphasis"/>
          <w:rFonts w:asciiTheme="majorHAnsi" w:hAnsiTheme="majorHAnsi"/>
        </w:rPr>
        <w:t>history should caution us against predicting one hundred years of world peace</w:t>
      </w:r>
      <w:r w:rsidRPr="00052B64">
        <w:rPr>
          <w:rFonts w:asciiTheme="majorHAnsi" w:hAnsiTheme="majorHAnsi"/>
          <w:sz w:val="16"/>
        </w:rPr>
        <w:t xml:space="preserve">, especially </w:t>
      </w:r>
      <w:r w:rsidRPr="00052B64">
        <w:rPr>
          <w:rStyle w:val="TitleChar"/>
          <w:rFonts w:asciiTheme="majorHAnsi" w:hAnsiTheme="majorHAnsi"/>
        </w:rPr>
        <w:t xml:space="preserve">as today's </w:t>
      </w:r>
      <w:r w:rsidRPr="00052B64">
        <w:rPr>
          <w:rStyle w:val="Emphasis"/>
          <w:rFonts w:asciiTheme="majorHAnsi" w:hAnsiTheme="majorHAnsi"/>
        </w:rPr>
        <w:t>pressures and crises have become globalized</w:t>
      </w:r>
      <w:r w:rsidRPr="00052B64">
        <w:rPr>
          <w:rStyle w:val="TitleChar"/>
          <w:rFonts w:asciiTheme="majorHAnsi" w:hAnsiTheme="majorHAnsi"/>
        </w:rPr>
        <w:t xml:space="preserve"> in this shrinking world</w:t>
      </w:r>
      <w:r w:rsidRPr="00052B64">
        <w:rPr>
          <w:rFonts w:asciiTheme="majorHAnsi" w:hAnsiTheme="majorHAnsi"/>
          <w:sz w:val="16"/>
        </w:rPr>
        <w:t xml:space="preserve">. </w:t>
      </w:r>
    </w:p>
    <w:p w14:paraId="16517638" w14:textId="77777777" w:rsidR="008442FA" w:rsidRPr="00052B64" w:rsidRDefault="008442FA" w:rsidP="00A4393E">
      <w:pPr>
        <w:rPr>
          <w:rFonts w:asciiTheme="majorHAnsi" w:hAnsiTheme="majorHAnsi" w:cs="Times New Roman"/>
          <w:b/>
          <w:u w:val="single"/>
        </w:rPr>
      </w:pPr>
    </w:p>
    <w:p w14:paraId="263BDA9B" w14:textId="77777777" w:rsidR="00A4393E" w:rsidRPr="00A4393E" w:rsidRDefault="00A4393E" w:rsidP="00A4393E"/>
    <w:p w14:paraId="12F66EFA" w14:textId="2CC72737" w:rsidR="00E76BE8" w:rsidRPr="00273875" w:rsidRDefault="00B22E1A" w:rsidP="00E76BE8">
      <w:pPr>
        <w:pStyle w:val="Heading3"/>
      </w:pPr>
      <w:r>
        <w:t>Inequality DA</w:t>
      </w:r>
    </w:p>
    <w:p w14:paraId="130C32BB" w14:textId="77777777" w:rsidR="00E76BE8" w:rsidRPr="00273875" w:rsidRDefault="00E76BE8" w:rsidP="00E76BE8">
      <w:pPr>
        <w:pStyle w:val="Heading4"/>
        <w:rPr>
          <w:rStyle w:val="StyleStyleBold12pt"/>
          <w:b/>
        </w:rPr>
      </w:pPr>
      <w:r w:rsidRPr="00273875">
        <w:rPr>
          <w:rStyle w:val="StyleStyleBold12pt"/>
          <w:b/>
        </w:rPr>
        <w:t>Neoliberalism is producing accelerating inequality, environmental destruction, and conflict in the squo – statistics showing the world is getting better only illustrate the positive impact of Latin American and Chinese resistance to the neoliberal model</w:t>
      </w:r>
    </w:p>
    <w:p w14:paraId="5602F577" w14:textId="77777777" w:rsidR="00E76BE8" w:rsidRPr="00273875" w:rsidRDefault="00E76BE8" w:rsidP="00E76BE8">
      <w:pPr>
        <w:rPr>
          <w:rStyle w:val="StyleStyleBold12pt"/>
          <w:rFonts w:asciiTheme="majorHAnsi" w:hAnsiTheme="majorHAnsi"/>
        </w:rPr>
      </w:pPr>
      <w:r w:rsidRPr="00273875">
        <w:rPr>
          <w:rStyle w:val="StyleStyleBold12pt"/>
          <w:rFonts w:asciiTheme="majorHAnsi" w:hAnsiTheme="majorHAnsi"/>
        </w:rPr>
        <w:t>Milne 15</w:t>
      </w:r>
    </w:p>
    <w:p w14:paraId="4A8FC5A6" w14:textId="77777777" w:rsidR="00E76BE8" w:rsidRPr="00273875" w:rsidRDefault="00E76BE8" w:rsidP="00E76BE8">
      <w:pPr>
        <w:rPr>
          <w:rFonts w:asciiTheme="majorHAnsi" w:hAnsiTheme="majorHAnsi"/>
        </w:rPr>
      </w:pPr>
      <w:r w:rsidRPr="00273875">
        <w:rPr>
          <w:rFonts w:asciiTheme="majorHAnsi" w:hAnsiTheme="majorHAnsi"/>
        </w:rPr>
        <w:t>(Seumus Milne, Guardian columnist and associate editor, “The Davos oligarchs are right to fear the world they’ve made,” 22 January 2015, http://www.theguardian.com/commentisfree/2015/jan/22/davos-oligarchs-fear-inequality-global-elite-resist)</w:t>
      </w:r>
    </w:p>
    <w:p w14:paraId="089E4EF8" w14:textId="77777777" w:rsidR="00E76BE8" w:rsidRPr="00273875" w:rsidRDefault="00E76BE8" w:rsidP="00E76BE8">
      <w:pPr>
        <w:rPr>
          <w:rFonts w:asciiTheme="majorHAnsi" w:hAnsiTheme="majorHAnsi"/>
        </w:rPr>
      </w:pPr>
    </w:p>
    <w:p w14:paraId="3C483585" w14:textId="77777777" w:rsidR="00E76BE8" w:rsidRPr="00273875" w:rsidRDefault="00E76BE8" w:rsidP="00E76BE8">
      <w:pPr>
        <w:rPr>
          <w:rFonts w:asciiTheme="majorHAnsi" w:hAnsiTheme="majorHAnsi"/>
        </w:rPr>
      </w:pPr>
      <w:r w:rsidRPr="00273875">
        <w:rPr>
          <w:rFonts w:asciiTheme="majorHAnsi" w:hAnsiTheme="majorHAnsi"/>
        </w:rPr>
        <w:t xml:space="preserve">The scale of the crisis has been laid out for them by the charity Oxfam. </w:t>
      </w:r>
      <w:r w:rsidRPr="00273875">
        <w:rPr>
          <w:rStyle w:val="StyleBoldUnderline"/>
          <w:rFonts w:asciiTheme="majorHAnsi" w:hAnsiTheme="majorHAnsi"/>
        </w:rPr>
        <w:t>Just 80 individuals</w:t>
      </w:r>
      <w:r w:rsidRPr="00273875">
        <w:rPr>
          <w:rFonts w:asciiTheme="majorHAnsi" w:hAnsiTheme="majorHAnsi"/>
        </w:rPr>
        <w:t xml:space="preserve"> now </w:t>
      </w:r>
      <w:r w:rsidRPr="00273875">
        <w:rPr>
          <w:rStyle w:val="StyleBoldUnderline"/>
          <w:rFonts w:asciiTheme="majorHAnsi" w:hAnsiTheme="majorHAnsi"/>
        </w:rPr>
        <w:t>have the same net wealth as</w:t>
      </w:r>
      <w:r w:rsidRPr="00273875">
        <w:rPr>
          <w:rFonts w:asciiTheme="majorHAnsi" w:hAnsiTheme="majorHAnsi"/>
        </w:rPr>
        <w:t xml:space="preserve"> 3.5 billion people – </w:t>
      </w:r>
      <w:r w:rsidRPr="00273875">
        <w:rPr>
          <w:rStyle w:val="StyleBoldUnderline"/>
          <w:rFonts w:asciiTheme="majorHAnsi" w:hAnsiTheme="majorHAnsi"/>
        </w:rPr>
        <w:t>half the</w:t>
      </w:r>
      <w:r w:rsidRPr="00273875">
        <w:rPr>
          <w:rFonts w:asciiTheme="majorHAnsi" w:hAnsiTheme="majorHAnsi"/>
        </w:rPr>
        <w:t xml:space="preserve"> entire </w:t>
      </w:r>
      <w:r w:rsidRPr="00273875">
        <w:rPr>
          <w:rStyle w:val="StyleBoldUnderline"/>
          <w:rFonts w:asciiTheme="majorHAnsi" w:hAnsiTheme="majorHAnsi"/>
        </w:rPr>
        <w:t>global population</w:t>
      </w:r>
      <w:r w:rsidRPr="00273875">
        <w:rPr>
          <w:rFonts w:asciiTheme="majorHAnsi" w:hAnsiTheme="majorHAnsi"/>
        </w:rPr>
        <w:t xml:space="preserve">. Last year, the best-off 1% owned 48% of the world’s wealth, up from 44% five years ago. </w:t>
      </w:r>
      <w:r w:rsidRPr="00273875">
        <w:rPr>
          <w:rStyle w:val="StyleBoldUnderline"/>
          <w:rFonts w:asciiTheme="majorHAnsi" w:hAnsiTheme="majorHAnsi"/>
        </w:rPr>
        <w:t>On current trends, the richest 1% will have pocketed more than the other 99% put together next year</w:t>
      </w:r>
      <w:r w:rsidRPr="00273875">
        <w:rPr>
          <w:rFonts w:asciiTheme="majorHAnsi" w:hAnsiTheme="majorHAnsi"/>
        </w:rPr>
        <w:t>. The 0.1% have been doing even better, quadrupling their share of US income since the 1980s.</w:t>
      </w:r>
      <w:r w:rsidRPr="00273875">
        <w:rPr>
          <w:rFonts w:asciiTheme="majorHAnsi" w:hAnsiTheme="majorHAnsi"/>
          <w:sz w:val="12"/>
        </w:rPr>
        <w:t xml:space="preserve">¶ </w:t>
      </w:r>
      <w:r w:rsidRPr="00273875">
        <w:rPr>
          <w:rFonts w:asciiTheme="majorHAnsi" w:hAnsiTheme="majorHAnsi"/>
        </w:rPr>
        <w:t xml:space="preserve">This is a wealth grab on a grotesque scale. </w:t>
      </w:r>
      <w:r w:rsidRPr="00273875">
        <w:rPr>
          <w:rStyle w:val="StyleBoldUnderline"/>
          <w:rFonts w:asciiTheme="majorHAnsi" w:hAnsiTheme="majorHAnsi"/>
        </w:rPr>
        <w:t>For 30 years, under</w:t>
      </w:r>
      <w:r w:rsidRPr="00273875">
        <w:rPr>
          <w:rFonts w:asciiTheme="majorHAnsi" w:hAnsiTheme="majorHAnsi"/>
        </w:rPr>
        <w:t xml:space="preserve"> the rule of what Mark Carney, the Bank of England governor, calls </w:t>
      </w:r>
      <w:r w:rsidRPr="00273875">
        <w:rPr>
          <w:rStyle w:val="Emphasis"/>
          <w:rFonts w:asciiTheme="majorHAnsi" w:hAnsiTheme="majorHAnsi"/>
        </w:rPr>
        <w:t>“market fundamentalism”</w:t>
      </w:r>
      <w:r w:rsidRPr="00273875">
        <w:rPr>
          <w:rFonts w:asciiTheme="majorHAnsi" w:hAnsiTheme="majorHAnsi"/>
        </w:rPr>
        <w:t xml:space="preserve">, </w:t>
      </w:r>
      <w:r w:rsidRPr="00273875">
        <w:rPr>
          <w:rStyle w:val="StyleBoldUnderline"/>
          <w:rFonts w:asciiTheme="majorHAnsi" w:hAnsiTheme="majorHAnsi"/>
        </w:rPr>
        <w:t>inequality in income and wealth has ballooned</w:t>
      </w:r>
      <w:r w:rsidRPr="00273875">
        <w:rPr>
          <w:rFonts w:asciiTheme="majorHAnsi" w:hAnsiTheme="majorHAnsi"/>
        </w:rPr>
        <w:t xml:space="preserve">, </w:t>
      </w:r>
      <w:r w:rsidRPr="00273875">
        <w:rPr>
          <w:rStyle w:val="StyleBoldUnderline"/>
          <w:rFonts w:asciiTheme="majorHAnsi" w:hAnsiTheme="majorHAnsi"/>
        </w:rPr>
        <w:t>both between and within the large majority of countries</w:t>
      </w:r>
      <w:r w:rsidRPr="00273875">
        <w:rPr>
          <w:rFonts w:asciiTheme="majorHAnsi" w:hAnsiTheme="majorHAnsi"/>
        </w:rPr>
        <w:t xml:space="preserve">. </w:t>
      </w:r>
      <w:r w:rsidRPr="00273875">
        <w:rPr>
          <w:rStyle w:val="StyleBoldUnderline"/>
          <w:rFonts w:asciiTheme="majorHAnsi" w:hAnsiTheme="majorHAnsi"/>
        </w:rPr>
        <w:t>In Africa, the absolute number living on less than $2 a day has doubled</w:t>
      </w:r>
      <w:r w:rsidRPr="00273875">
        <w:rPr>
          <w:rFonts w:asciiTheme="majorHAnsi" w:hAnsiTheme="majorHAnsi"/>
        </w:rPr>
        <w:t xml:space="preserve"> since 1981 as the rollcall of billionaires has swelled.</w:t>
      </w:r>
      <w:r w:rsidRPr="00273875">
        <w:rPr>
          <w:rFonts w:asciiTheme="majorHAnsi" w:hAnsiTheme="majorHAnsi"/>
          <w:sz w:val="12"/>
        </w:rPr>
        <w:t xml:space="preserve">¶ </w:t>
      </w:r>
      <w:r w:rsidRPr="00273875">
        <w:rPr>
          <w:rFonts w:asciiTheme="majorHAnsi" w:hAnsiTheme="majorHAnsi"/>
        </w:rPr>
        <w:t xml:space="preserve">In most of the world, </w:t>
      </w:r>
      <w:r w:rsidRPr="00273875">
        <w:rPr>
          <w:rStyle w:val="StyleBoldUnderline"/>
          <w:rFonts w:asciiTheme="majorHAnsi" w:hAnsiTheme="majorHAnsi"/>
        </w:rPr>
        <w:t xml:space="preserve">labour’s share of national income has fallen continuously and wages have stagnated under this </w:t>
      </w:r>
      <w:r w:rsidRPr="00273875">
        <w:rPr>
          <w:rStyle w:val="Emphasis"/>
          <w:rFonts w:asciiTheme="majorHAnsi" w:hAnsiTheme="majorHAnsi"/>
        </w:rPr>
        <w:t>regime of privatisation, deregulation and low taxes on the rich</w:t>
      </w:r>
      <w:r w:rsidRPr="00273875">
        <w:rPr>
          <w:rFonts w:asciiTheme="majorHAnsi" w:hAnsiTheme="majorHAnsi"/>
        </w:rPr>
        <w:t xml:space="preserve">. At the same time </w:t>
      </w:r>
      <w:r w:rsidRPr="00273875">
        <w:rPr>
          <w:rStyle w:val="StyleBoldUnderline"/>
          <w:rFonts w:asciiTheme="majorHAnsi" w:hAnsiTheme="majorHAnsi"/>
        </w:rPr>
        <w:t>finance has sucked wealth from the public realm into the hands of a small minority</w:t>
      </w:r>
      <w:r w:rsidRPr="00273875">
        <w:rPr>
          <w:rFonts w:asciiTheme="majorHAnsi" w:hAnsiTheme="majorHAnsi"/>
        </w:rPr>
        <w:t xml:space="preserve">, even as it has laid waste the rest of the economy. Now the </w:t>
      </w:r>
      <w:r w:rsidRPr="00273875">
        <w:rPr>
          <w:rStyle w:val="StyleBoldUnderline"/>
          <w:rFonts w:asciiTheme="majorHAnsi" w:hAnsiTheme="majorHAnsi"/>
        </w:rPr>
        <w:t>evidence has piled up that</w:t>
      </w:r>
      <w:r w:rsidRPr="00273875">
        <w:rPr>
          <w:rFonts w:asciiTheme="majorHAnsi" w:hAnsiTheme="majorHAnsi"/>
        </w:rPr>
        <w:t xml:space="preserve"> not only is </w:t>
      </w:r>
      <w:r w:rsidRPr="00273875">
        <w:rPr>
          <w:rStyle w:val="StyleBoldUnderline"/>
          <w:rFonts w:asciiTheme="majorHAnsi" w:hAnsiTheme="majorHAnsi"/>
        </w:rPr>
        <w:t>such appropriation of wealth</w:t>
      </w:r>
      <w:r w:rsidRPr="00273875">
        <w:rPr>
          <w:rFonts w:asciiTheme="majorHAnsi" w:hAnsiTheme="majorHAnsi"/>
        </w:rPr>
        <w:t xml:space="preserve"> a moral and social outrage, but it </w:t>
      </w:r>
      <w:r w:rsidRPr="00273875">
        <w:rPr>
          <w:rStyle w:val="StyleBoldUnderline"/>
          <w:rFonts w:asciiTheme="majorHAnsi" w:hAnsiTheme="majorHAnsi"/>
        </w:rPr>
        <w:t xml:space="preserve">is fuelling </w:t>
      </w:r>
      <w:r w:rsidRPr="00273875">
        <w:rPr>
          <w:rStyle w:val="Emphasis"/>
          <w:rFonts w:asciiTheme="majorHAnsi" w:hAnsiTheme="majorHAnsi"/>
        </w:rPr>
        <w:t>social and climate conflict</w:t>
      </w:r>
      <w:r w:rsidRPr="00273875">
        <w:rPr>
          <w:rStyle w:val="StyleBoldUnderline"/>
          <w:rFonts w:asciiTheme="majorHAnsi" w:hAnsiTheme="majorHAnsi"/>
        </w:rPr>
        <w:t xml:space="preserve">, </w:t>
      </w:r>
      <w:r w:rsidRPr="00273875">
        <w:rPr>
          <w:rStyle w:val="Emphasis"/>
          <w:rFonts w:asciiTheme="majorHAnsi" w:hAnsiTheme="majorHAnsi"/>
        </w:rPr>
        <w:t>wars</w:t>
      </w:r>
      <w:r w:rsidRPr="00273875">
        <w:rPr>
          <w:rStyle w:val="StyleBoldUnderline"/>
          <w:rFonts w:asciiTheme="majorHAnsi" w:hAnsiTheme="majorHAnsi"/>
        </w:rPr>
        <w:t xml:space="preserve">, </w:t>
      </w:r>
      <w:r w:rsidRPr="00273875">
        <w:rPr>
          <w:rStyle w:val="Emphasis"/>
          <w:rFonts w:asciiTheme="majorHAnsi" w:hAnsiTheme="majorHAnsi"/>
        </w:rPr>
        <w:t>mass migration and political corruption</w:t>
      </w:r>
      <w:r w:rsidRPr="00273875">
        <w:rPr>
          <w:rStyle w:val="StyleBoldUnderline"/>
          <w:rFonts w:asciiTheme="majorHAnsi" w:hAnsiTheme="majorHAnsi"/>
        </w:rPr>
        <w:t xml:space="preserve">, </w:t>
      </w:r>
      <w:r w:rsidRPr="00273875">
        <w:rPr>
          <w:rStyle w:val="Emphasis"/>
          <w:rFonts w:asciiTheme="majorHAnsi" w:hAnsiTheme="majorHAnsi"/>
        </w:rPr>
        <w:t>stunting health and life chances</w:t>
      </w:r>
      <w:r w:rsidRPr="00273875">
        <w:rPr>
          <w:rStyle w:val="StyleBoldUnderline"/>
          <w:rFonts w:asciiTheme="majorHAnsi" w:hAnsiTheme="majorHAnsi"/>
        </w:rPr>
        <w:t xml:space="preserve">, </w:t>
      </w:r>
      <w:r w:rsidRPr="00273875">
        <w:rPr>
          <w:rStyle w:val="Emphasis"/>
          <w:rFonts w:asciiTheme="majorHAnsi" w:hAnsiTheme="majorHAnsi"/>
        </w:rPr>
        <w:t>increasing poverty</w:t>
      </w:r>
      <w:r w:rsidRPr="00273875">
        <w:rPr>
          <w:rStyle w:val="StyleBoldUnderline"/>
          <w:rFonts w:asciiTheme="majorHAnsi" w:hAnsiTheme="majorHAnsi"/>
        </w:rPr>
        <w:t xml:space="preserve">, and </w:t>
      </w:r>
      <w:r w:rsidRPr="00273875">
        <w:rPr>
          <w:rStyle w:val="Emphasis"/>
          <w:rFonts w:asciiTheme="majorHAnsi" w:hAnsiTheme="majorHAnsi"/>
        </w:rPr>
        <w:t>widening gender and ethnic divides</w:t>
      </w:r>
      <w:r w:rsidRPr="00273875">
        <w:rPr>
          <w:rFonts w:asciiTheme="majorHAnsi" w:hAnsiTheme="majorHAnsi"/>
        </w:rPr>
        <w:t>.</w:t>
      </w:r>
      <w:r w:rsidRPr="00273875">
        <w:rPr>
          <w:rFonts w:asciiTheme="majorHAnsi" w:hAnsiTheme="majorHAnsi"/>
          <w:sz w:val="12"/>
        </w:rPr>
        <w:t xml:space="preserve">¶ </w:t>
      </w:r>
      <w:r w:rsidRPr="00273875">
        <w:rPr>
          <w:rStyle w:val="StyleBoldUnderline"/>
          <w:rFonts w:asciiTheme="majorHAnsi" w:hAnsiTheme="majorHAnsi"/>
        </w:rPr>
        <w:t>Escalating inequality has also been a crucial factor in</w:t>
      </w:r>
      <w:r w:rsidRPr="00273875">
        <w:rPr>
          <w:rFonts w:asciiTheme="majorHAnsi" w:hAnsiTheme="majorHAnsi"/>
        </w:rPr>
        <w:t xml:space="preserve"> the </w:t>
      </w:r>
      <w:r w:rsidRPr="00273875">
        <w:rPr>
          <w:rStyle w:val="Emphasis"/>
          <w:rFonts w:asciiTheme="majorHAnsi" w:hAnsiTheme="majorHAnsi"/>
        </w:rPr>
        <w:t>economic crisis</w:t>
      </w:r>
      <w:r w:rsidRPr="00273875">
        <w:rPr>
          <w:rFonts w:asciiTheme="majorHAnsi" w:hAnsiTheme="majorHAnsi"/>
        </w:rPr>
        <w:t xml:space="preserve"> of the past seven years, squeezing demand and fuelling the credit boom. We don’t just know that from the research of the French economist Thomas Piketty or the British authors of the social study The Spirit Level. After years of promoting Washington orthodoxy, even the western-dominated OECD and IMF argue that the </w:t>
      </w:r>
      <w:r w:rsidRPr="00273875">
        <w:rPr>
          <w:rStyle w:val="StyleBoldUnderline"/>
          <w:rFonts w:asciiTheme="majorHAnsi" w:hAnsiTheme="majorHAnsi"/>
        </w:rPr>
        <w:t>widening income and wealth gap has been key to</w:t>
      </w:r>
      <w:r w:rsidRPr="00273875">
        <w:rPr>
          <w:rFonts w:asciiTheme="majorHAnsi" w:hAnsiTheme="majorHAnsi"/>
        </w:rPr>
        <w:t xml:space="preserve"> the </w:t>
      </w:r>
      <w:r w:rsidRPr="00273875">
        <w:rPr>
          <w:rStyle w:val="StyleBoldUnderline"/>
          <w:rFonts w:asciiTheme="majorHAnsi" w:hAnsiTheme="majorHAnsi"/>
        </w:rPr>
        <w:t>slow growth</w:t>
      </w:r>
      <w:r w:rsidRPr="00273875">
        <w:rPr>
          <w:rFonts w:asciiTheme="majorHAnsi" w:hAnsiTheme="majorHAnsi"/>
        </w:rPr>
        <w:t xml:space="preserve"> of the past two neoliberal decades. </w:t>
      </w:r>
      <w:r w:rsidRPr="00273875">
        <w:rPr>
          <w:rStyle w:val="StyleBoldUnderline"/>
          <w:rFonts w:asciiTheme="majorHAnsi" w:hAnsiTheme="majorHAnsi"/>
        </w:rPr>
        <w:t>The British economy would have been</w:t>
      </w:r>
      <w:r w:rsidRPr="00273875">
        <w:rPr>
          <w:rFonts w:asciiTheme="majorHAnsi" w:hAnsiTheme="majorHAnsi"/>
        </w:rPr>
        <w:t xml:space="preserve"> almost </w:t>
      </w:r>
      <w:r w:rsidRPr="00273875">
        <w:rPr>
          <w:rStyle w:val="StyleBoldUnderline"/>
          <w:rFonts w:asciiTheme="majorHAnsi" w:hAnsiTheme="majorHAnsi"/>
        </w:rPr>
        <w:t>10% larger if inequality hadn’t mushroomed</w:t>
      </w:r>
      <w:r w:rsidRPr="00273875">
        <w:rPr>
          <w:rFonts w:asciiTheme="majorHAnsi" w:hAnsiTheme="majorHAnsi"/>
        </w:rPr>
        <w:t xml:space="preserve">. Now </w:t>
      </w:r>
      <w:r w:rsidRPr="00273875">
        <w:rPr>
          <w:rStyle w:val="StyleBoldUnderline"/>
          <w:rFonts w:asciiTheme="majorHAnsi" w:hAnsiTheme="majorHAnsi"/>
        </w:rPr>
        <w:t>the richest are using austerity to help themselves to an even larger share</w:t>
      </w:r>
      <w:r w:rsidRPr="00273875">
        <w:rPr>
          <w:rFonts w:asciiTheme="majorHAnsi" w:hAnsiTheme="majorHAnsi"/>
        </w:rPr>
        <w:t xml:space="preserve"> of the cake.</w:t>
      </w:r>
      <w:r w:rsidRPr="00273875">
        <w:rPr>
          <w:rFonts w:asciiTheme="majorHAnsi" w:hAnsiTheme="majorHAnsi"/>
          <w:sz w:val="12"/>
        </w:rPr>
        <w:t xml:space="preserve">¶ </w:t>
      </w:r>
      <w:r w:rsidRPr="00273875">
        <w:rPr>
          <w:rStyle w:val="Emphasis"/>
          <w:rFonts w:asciiTheme="majorHAnsi" w:hAnsiTheme="majorHAnsi"/>
        </w:rPr>
        <w:t>The big exception</w:t>
      </w:r>
      <w:r w:rsidRPr="00273875">
        <w:rPr>
          <w:rFonts w:asciiTheme="majorHAnsi" w:hAnsiTheme="majorHAnsi"/>
        </w:rPr>
        <w:t xml:space="preserve"> to the tide of inequality in recent years </w:t>
      </w:r>
      <w:r w:rsidRPr="00273875">
        <w:rPr>
          <w:rStyle w:val="Emphasis"/>
          <w:rFonts w:asciiTheme="majorHAnsi" w:hAnsiTheme="majorHAnsi"/>
        </w:rPr>
        <w:t>has been Latin America</w:t>
      </w:r>
      <w:r w:rsidRPr="00273875">
        <w:rPr>
          <w:rFonts w:asciiTheme="majorHAnsi" w:hAnsiTheme="majorHAnsi"/>
        </w:rPr>
        <w:t xml:space="preserve">. </w:t>
      </w:r>
      <w:r w:rsidRPr="00273875">
        <w:rPr>
          <w:rStyle w:val="StyleBoldUnderline"/>
          <w:rFonts w:asciiTheme="majorHAnsi" w:hAnsiTheme="majorHAnsi"/>
        </w:rPr>
        <w:t>Progressive governments across the region turned their back on a disastrous economic model, took back resources from corporate control and slashed inequality</w:t>
      </w:r>
      <w:r w:rsidRPr="00273875">
        <w:rPr>
          <w:rFonts w:asciiTheme="majorHAnsi" w:hAnsiTheme="majorHAnsi"/>
        </w:rPr>
        <w:t xml:space="preserve">. </w:t>
      </w:r>
      <w:r w:rsidRPr="00273875">
        <w:rPr>
          <w:rStyle w:val="StyleBoldUnderline"/>
          <w:rFonts w:asciiTheme="majorHAnsi" w:hAnsiTheme="majorHAnsi"/>
        </w:rPr>
        <w:t>The numbers living on less than $2 a day have fallen from 108 million to 53 million</w:t>
      </w:r>
      <w:r w:rsidRPr="00273875">
        <w:rPr>
          <w:rFonts w:asciiTheme="majorHAnsi" w:hAnsiTheme="majorHAnsi"/>
        </w:rPr>
        <w:t xml:space="preserve"> in little over a decade. </w:t>
      </w:r>
      <w:r w:rsidRPr="00273875">
        <w:rPr>
          <w:rStyle w:val="StyleBoldUnderline"/>
          <w:rFonts w:asciiTheme="majorHAnsi" w:hAnsiTheme="majorHAnsi"/>
        </w:rPr>
        <w:t>China</w:t>
      </w:r>
      <w:r w:rsidRPr="00273875">
        <w:rPr>
          <w:rFonts w:asciiTheme="majorHAnsi" w:hAnsiTheme="majorHAnsi"/>
        </w:rPr>
        <w:t xml:space="preserve">, which also rejected much of the neoliberal catechism, </w:t>
      </w:r>
      <w:r w:rsidRPr="00273875">
        <w:rPr>
          <w:rStyle w:val="StyleBoldUnderline"/>
          <w:rFonts w:asciiTheme="majorHAnsi" w:hAnsiTheme="majorHAnsi"/>
        </w:rPr>
        <w:t>has seen sharply rising inequality at home but also lifted more people out of poverty than the rest of the world combined, offsetting the growing global income gap</w:t>
      </w:r>
      <w:r w:rsidRPr="00273875">
        <w:rPr>
          <w:rFonts w:asciiTheme="majorHAnsi" w:hAnsiTheme="majorHAnsi"/>
        </w:rPr>
        <w:t>.</w:t>
      </w:r>
      <w:r w:rsidRPr="00273875">
        <w:rPr>
          <w:rFonts w:asciiTheme="majorHAnsi" w:hAnsiTheme="majorHAnsi"/>
          <w:sz w:val="12"/>
        </w:rPr>
        <w:t>¶</w:t>
      </w:r>
      <w:r w:rsidRPr="00273875">
        <w:rPr>
          <w:rStyle w:val="StyleBoldUnderline"/>
          <w:rFonts w:asciiTheme="majorHAnsi" w:hAnsiTheme="majorHAnsi"/>
        </w:rPr>
        <w:t xml:space="preserve"> These two cases underline that </w:t>
      </w:r>
      <w:r w:rsidRPr="00273875">
        <w:rPr>
          <w:rStyle w:val="Emphasis"/>
          <w:rFonts w:asciiTheme="majorHAnsi" w:hAnsiTheme="majorHAnsi"/>
        </w:rPr>
        <w:t>increasing inequality and poverty are very far from inevitable</w:t>
      </w:r>
      <w:r w:rsidRPr="00273875">
        <w:rPr>
          <w:rFonts w:asciiTheme="majorHAnsi" w:hAnsiTheme="majorHAnsi"/>
        </w:rPr>
        <w:t xml:space="preserve">. </w:t>
      </w:r>
      <w:r w:rsidRPr="00273875">
        <w:rPr>
          <w:rStyle w:val="StyleBoldUnderline"/>
          <w:rFonts w:asciiTheme="majorHAnsi" w:hAnsiTheme="majorHAnsi"/>
        </w:rPr>
        <w:t>They’re the result of political and economic decisions</w:t>
      </w:r>
      <w:r w:rsidRPr="00273875">
        <w:rPr>
          <w:rFonts w:asciiTheme="majorHAnsi" w:hAnsiTheme="majorHAnsi"/>
        </w:rPr>
        <w:t>. The thinking person’s Davos oligarch realises that allowing things to carry on as they are is dangerous. So some want a more “inclusive capitalism” – including more progressive taxes – to save the system from itself.</w:t>
      </w:r>
      <w:r w:rsidRPr="00273875">
        <w:rPr>
          <w:rFonts w:asciiTheme="majorHAnsi" w:hAnsiTheme="majorHAnsi"/>
          <w:sz w:val="12"/>
        </w:rPr>
        <w:t xml:space="preserve">¶ </w:t>
      </w:r>
      <w:r w:rsidRPr="00273875">
        <w:rPr>
          <w:rFonts w:asciiTheme="majorHAnsi" w:hAnsiTheme="majorHAnsi"/>
        </w:rPr>
        <w:t xml:space="preserve">But it certainly won’t come about as a result of Swiss mountain musings or anxious Guildhall lunches. Whatever the feelings of some corporate barons, </w:t>
      </w:r>
      <w:r w:rsidRPr="00273875">
        <w:rPr>
          <w:rStyle w:val="StyleBoldUnderline"/>
          <w:rFonts w:asciiTheme="majorHAnsi" w:hAnsiTheme="majorHAnsi"/>
        </w:rPr>
        <w:t>vested corporate and elite interests</w:t>
      </w:r>
      <w:r w:rsidRPr="00273875">
        <w:rPr>
          <w:rFonts w:asciiTheme="majorHAnsi" w:hAnsiTheme="majorHAnsi"/>
        </w:rPr>
        <w:t xml:space="preserve"> – including the organisations they run and the political structures they have colonised – </w:t>
      </w:r>
      <w:r w:rsidRPr="00273875">
        <w:rPr>
          <w:rStyle w:val="StyleBoldUnderline"/>
          <w:rFonts w:asciiTheme="majorHAnsi" w:hAnsiTheme="majorHAnsi"/>
        </w:rPr>
        <w:t>have shown they will fight even modest reforms tooth and nail</w:t>
      </w:r>
      <w:r w:rsidRPr="00273875">
        <w:rPr>
          <w:rFonts w:asciiTheme="majorHAnsi" w:hAnsiTheme="majorHAnsi"/>
        </w:rPr>
        <w:t>. To get the idea, you only have to listen to the squeals of protest, including from some in his own party, at Ed Miliband’s plans to tax homes worth over £2m to fund the health service, or the demand from the one-time reformist Fabian Society that the Labour leader be more pro-business (for which read pro-corporate), or the wall of congressional resistance to Barack Obama’s mild redistributive taxation proposals.</w:t>
      </w:r>
      <w:r w:rsidRPr="00273875">
        <w:rPr>
          <w:rFonts w:asciiTheme="majorHAnsi" w:hAnsiTheme="majorHAnsi"/>
          <w:sz w:val="12"/>
        </w:rPr>
        <w:t xml:space="preserve">¶ </w:t>
      </w:r>
      <w:r w:rsidRPr="00273875">
        <w:rPr>
          <w:rStyle w:val="StyleBoldUnderline"/>
          <w:rFonts w:asciiTheme="majorHAnsi" w:hAnsiTheme="majorHAnsi"/>
        </w:rPr>
        <w:t>Perhaps a section of the worried elite might be prepared to pay a bit more tax</w:t>
      </w:r>
      <w:r w:rsidRPr="00273875">
        <w:rPr>
          <w:rFonts w:asciiTheme="majorHAnsi" w:hAnsiTheme="majorHAnsi"/>
        </w:rPr>
        <w:t xml:space="preserve">. </w:t>
      </w:r>
      <w:r w:rsidRPr="00273875">
        <w:rPr>
          <w:rStyle w:val="StyleBoldUnderline"/>
          <w:rFonts w:asciiTheme="majorHAnsi" w:hAnsiTheme="majorHAnsi"/>
        </w:rPr>
        <w:t xml:space="preserve">What they won’t accept is any change in </w:t>
      </w:r>
      <w:r w:rsidRPr="00273875">
        <w:rPr>
          <w:rStyle w:val="Emphasis"/>
          <w:rFonts w:asciiTheme="majorHAnsi" w:hAnsiTheme="majorHAnsi"/>
        </w:rPr>
        <w:t>the balance of social power</w:t>
      </w:r>
      <w:r w:rsidRPr="00273875">
        <w:rPr>
          <w:rFonts w:asciiTheme="majorHAnsi" w:hAnsiTheme="majorHAnsi"/>
        </w:rPr>
        <w:t xml:space="preserve"> – which is why, in one country after another, they resist any attempt to strengthen trade unions, even though weaker unions have been a crucial factor in the rise of inequality in the industrialised world.</w:t>
      </w:r>
      <w:r w:rsidRPr="00273875">
        <w:rPr>
          <w:rFonts w:asciiTheme="majorHAnsi" w:hAnsiTheme="majorHAnsi"/>
          <w:sz w:val="12"/>
        </w:rPr>
        <w:t xml:space="preserve">¶ </w:t>
      </w:r>
      <w:r w:rsidRPr="00273875">
        <w:rPr>
          <w:rStyle w:val="StyleBoldUnderline"/>
          <w:rFonts w:asciiTheme="majorHAnsi" w:hAnsiTheme="majorHAnsi"/>
        </w:rPr>
        <w:t xml:space="preserve">It’s only through </w:t>
      </w:r>
      <w:r w:rsidRPr="00273875">
        <w:rPr>
          <w:rStyle w:val="Emphasis"/>
          <w:rFonts w:asciiTheme="majorHAnsi" w:hAnsiTheme="majorHAnsi"/>
        </w:rPr>
        <w:t>a challenge to the entrenched interests</w:t>
      </w:r>
      <w:r w:rsidRPr="00273875">
        <w:rPr>
          <w:rStyle w:val="StyleBoldUnderline"/>
          <w:rFonts w:asciiTheme="majorHAnsi" w:hAnsiTheme="majorHAnsi"/>
        </w:rPr>
        <w:t xml:space="preserve"> that have dined off a dysfunctional economic order that the tide of inequality will be reversed</w:t>
      </w:r>
      <w:r w:rsidRPr="00273875">
        <w:rPr>
          <w:rFonts w:asciiTheme="majorHAnsi" w:hAnsiTheme="majorHAnsi"/>
        </w:rPr>
        <w:t xml:space="preserve">. </w:t>
      </w:r>
      <w:r w:rsidRPr="00273875">
        <w:rPr>
          <w:rStyle w:val="StyleBoldUnderline"/>
          <w:rFonts w:asciiTheme="majorHAnsi" w:hAnsiTheme="majorHAnsi"/>
        </w:rPr>
        <w:t>The anti-austerity Syriza party</w:t>
      </w:r>
      <w:r w:rsidRPr="00273875">
        <w:rPr>
          <w:rFonts w:asciiTheme="majorHAnsi" w:hAnsiTheme="majorHAnsi"/>
        </w:rPr>
        <w:t xml:space="preserve">, favourite to win the Greek elections this weekend, </w:t>
      </w:r>
      <w:r w:rsidRPr="00273875">
        <w:rPr>
          <w:rStyle w:val="StyleBoldUnderline"/>
          <w:rFonts w:asciiTheme="majorHAnsi" w:hAnsiTheme="majorHAnsi"/>
        </w:rPr>
        <w:t>is attempting to do just that</w:t>
      </w:r>
      <w:r w:rsidRPr="00273875">
        <w:rPr>
          <w:rFonts w:asciiTheme="majorHAnsi" w:hAnsiTheme="majorHAnsi"/>
        </w:rPr>
        <w:t xml:space="preserve"> – </w:t>
      </w:r>
      <w:r w:rsidRPr="00273875">
        <w:rPr>
          <w:rStyle w:val="StyleBoldUnderline"/>
          <w:rFonts w:asciiTheme="majorHAnsi" w:hAnsiTheme="majorHAnsi"/>
        </w:rPr>
        <w:t>as the Latin American left has succeeded in doing over the past decade and a half</w:t>
      </w:r>
      <w:r w:rsidRPr="00273875">
        <w:rPr>
          <w:rFonts w:asciiTheme="majorHAnsi" w:hAnsiTheme="majorHAnsi"/>
        </w:rPr>
        <w:t xml:space="preserve">. </w:t>
      </w:r>
      <w:r w:rsidRPr="00273875">
        <w:rPr>
          <w:rStyle w:val="StyleBoldUnderline"/>
          <w:rFonts w:asciiTheme="majorHAnsi" w:hAnsiTheme="majorHAnsi"/>
        </w:rPr>
        <w:t xml:space="preserve">Even to get to that point demands </w:t>
      </w:r>
      <w:r w:rsidRPr="00273875">
        <w:rPr>
          <w:rStyle w:val="Emphasis"/>
          <w:rFonts w:asciiTheme="majorHAnsi" w:hAnsiTheme="majorHAnsi"/>
        </w:rPr>
        <w:t>stronger social and political movements to break down</w:t>
      </w:r>
      <w:r w:rsidRPr="00273875">
        <w:rPr>
          <w:rFonts w:asciiTheme="majorHAnsi" w:hAnsiTheme="majorHAnsi"/>
        </w:rPr>
        <w:t xml:space="preserve"> or bypass </w:t>
      </w:r>
      <w:r w:rsidRPr="00273875">
        <w:rPr>
          <w:rStyle w:val="Emphasis"/>
          <w:rFonts w:asciiTheme="majorHAnsi" w:hAnsiTheme="majorHAnsi"/>
        </w:rPr>
        <w:t>the blockage in a colonised political mainstream</w:t>
      </w:r>
      <w:r w:rsidRPr="00273875">
        <w:rPr>
          <w:rFonts w:asciiTheme="majorHAnsi" w:hAnsiTheme="majorHAnsi"/>
        </w:rPr>
        <w:t xml:space="preserve">. Crocodile tears about inequality are a symptom of a fearful elite. But </w:t>
      </w:r>
      <w:r w:rsidRPr="00273875">
        <w:rPr>
          <w:rStyle w:val="StyleBoldUnderline"/>
          <w:rFonts w:asciiTheme="majorHAnsi" w:hAnsiTheme="majorHAnsi"/>
        </w:rPr>
        <w:t xml:space="preserve">change will only come from </w:t>
      </w:r>
      <w:r w:rsidRPr="00273875">
        <w:rPr>
          <w:rStyle w:val="Emphasis"/>
          <w:rFonts w:asciiTheme="majorHAnsi" w:hAnsiTheme="majorHAnsi"/>
        </w:rPr>
        <w:t>unrelenting social pressure and political challenge</w:t>
      </w:r>
      <w:r w:rsidRPr="00273875">
        <w:rPr>
          <w:rFonts w:asciiTheme="majorHAnsi" w:hAnsiTheme="majorHAnsi"/>
        </w:rPr>
        <w:t>.</w:t>
      </w:r>
    </w:p>
    <w:p w14:paraId="0DCD0AC5" w14:textId="20B8E661" w:rsidR="005005DB" w:rsidRPr="00273875" w:rsidRDefault="006E3792" w:rsidP="005005DB">
      <w:pPr>
        <w:pStyle w:val="Heading4"/>
        <w:rPr>
          <w:rFonts w:cs="Times New Roman"/>
        </w:rPr>
      </w:pPr>
      <w:r w:rsidRPr="00273875">
        <w:rPr>
          <w:rFonts w:cs="Times New Roman"/>
        </w:rPr>
        <w:t>Inequality makes extinction inevitable – it creates</w:t>
      </w:r>
      <w:r w:rsidR="005005DB" w:rsidRPr="00273875">
        <w:rPr>
          <w:rFonts w:cs="Times New Roman"/>
        </w:rPr>
        <w:t xml:space="preserve"> structural environmental, social, and resource crises whose impacts are only perceived when they have become too severe to resolve</w:t>
      </w:r>
    </w:p>
    <w:p w14:paraId="0E22DE91" w14:textId="77777777" w:rsidR="005005DB" w:rsidRPr="00273875" w:rsidRDefault="005005DB" w:rsidP="005005DB">
      <w:pPr>
        <w:rPr>
          <w:rStyle w:val="StyleStyleBold12pt"/>
          <w:rFonts w:asciiTheme="majorHAnsi" w:hAnsiTheme="majorHAnsi"/>
          <w:sz w:val="28"/>
        </w:rPr>
      </w:pPr>
      <w:r w:rsidRPr="00273875">
        <w:rPr>
          <w:rStyle w:val="StyleStyleBold12pt"/>
          <w:rFonts w:asciiTheme="majorHAnsi" w:hAnsiTheme="majorHAnsi"/>
          <w:sz w:val="28"/>
        </w:rPr>
        <w:t>Szentes ‘8</w:t>
      </w:r>
    </w:p>
    <w:p w14:paraId="6AC12C17" w14:textId="77777777" w:rsidR="005005DB" w:rsidRPr="00273875" w:rsidRDefault="005005DB" w:rsidP="005005DB">
      <w:pPr>
        <w:rPr>
          <w:rFonts w:asciiTheme="majorHAnsi" w:hAnsiTheme="majorHAnsi"/>
        </w:rPr>
      </w:pPr>
      <w:r w:rsidRPr="00273875">
        <w:rPr>
          <w:rFonts w:asciiTheme="majorHAnsi" w:hAnsiTheme="majorHAnsi"/>
        </w:rPr>
        <w:t>Tamás Szentes, a Professor Emeritus at the Corvinus University of Budapest. “Globalisation and prospects of the world society” 4/22/08 http://www.eadi.org/fileadmin/Documents/Events/exco/Glob.___prospects_-_jav..pdf</w:t>
      </w:r>
    </w:p>
    <w:p w14:paraId="0FC55486" w14:textId="77777777" w:rsidR="005005DB" w:rsidRPr="00273875" w:rsidRDefault="005005DB" w:rsidP="005005DB">
      <w:pPr>
        <w:pStyle w:val="card"/>
        <w:rPr>
          <w:rFonts w:asciiTheme="majorHAnsi" w:hAnsiTheme="majorHAnsi"/>
        </w:rPr>
      </w:pPr>
    </w:p>
    <w:p w14:paraId="20485287" w14:textId="77777777" w:rsidR="005005DB" w:rsidRPr="00273875" w:rsidRDefault="005005DB" w:rsidP="005005DB">
      <w:pPr>
        <w:rPr>
          <w:rFonts w:asciiTheme="majorHAnsi" w:hAnsiTheme="majorHAnsi"/>
        </w:rPr>
      </w:pPr>
      <w:r w:rsidRPr="00273875">
        <w:rPr>
          <w:rFonts w:asciiTheme="majorHAnsi" w:hAnsiTheme="majorHAnsi"/>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273875">
        <w:rPr>
          <w:rStyle w:val="StyleBoldUnderline"/>
          <w:rFonts w:asciiTheme="majorHAnsi" w:hAnsiTheme="majorHAnsi"/>
        </w:rPr>
        <w:t>many “invisible wars” are suffered by the poor</w:t>
      </w:r>
      <w:r w:rsidRPr="00273875">
        <w:rPr>
          <w:rFonts w:asciiTheme="majorHAnsi" w:hAnsiTheme="majorHAnsi"/>
        </w:rPr>
        <w:t xml:space="preserve"> and oppressed people, </w:t>
      </w:r>
      <w:r w:rsidRPr="00273875">
        <w:rPr>
          <w:rStyle w:val="StyleBoldUnderline"/>
          <w:rFonts w:asciiTheme="majorHAnsi" w:hAnsiTheme="majorHAnsi"/>
        </w:rPr>
        <w:t>manifested in mass misery, poverty, unemployment, homelessness, starvation</w:t>
      </w:r>
      <w:r w:rsidRPr="00273875">
        <w:rPr>
          <w:rFonts w:asciiTheme="majorHAnsi" w:hAnsiTheme="majorHAnsi"/>
        </w:rPr>
        <w:t xml:space="preserve"> and malnutrition, epidemics and poor health conditions, </w:t>
      </w:r>
      <w:r w:rsidRPr="00273875">
        <w:rPr>
          <w:rStyle w:val="StyleBoldUnderline"/>
          <w:rFonts w:asciiTheme="majorHAnsi" w:hAnsiTheme="majorHAnsi"/>
        </w:rPr>
        <w:t>exploitation and oppression</w:t>
      </w:r>
      <w:r w:rsidRPr="00273875">
        <w:rPr>
          <w:rFonts w:asciiTheme="majorHAnsi" w:hAnsiTheme="majorHAnsi"/>
        </w:rPr>
        <w:t xml:space="preserve">, racial and other discrimination, physical terror, organised injustice, disguised forms of violence, the denial or regular infringement of the democratic rights of citizens, women, youth, ethnic or religious minorities, etc., </w:t>
      </w:r>
      <w:r w:rsidRPr="00273875">
        <w:rPr>
          <w:rStyle w:val="StyleBoldUnderline"/>
          <w:rFonts w:asciiTheme="majorHAnsi" w:hAnsiTheme="majorHAnsi"/>
        </w:rPr>
        <w:t>and</w:t>
      </w:r>
      <w:r w:rsidRPr="00273875">
        <w:rPr>
          <w:rFonts w:asciiTheme="majorHAnsi" w:hAnsiTheme="majorHAnsi"/>
        </w:rPr>
        <w:t xml:space="preserve"> last but not least, </w:t>
      </w:r>
      <w:r w:rsidRPr="00273875">
        <w:rPr>
          <w:rStyle w:val="StyleBoldUnderline"/>
          <w:rFonts w:asciiTheme="majorHAnsi" w:hAnsiTheme="majorHAnsi"/>
        </w:rPr>
        <w:t>in the degradation of human environment</w:t>
      </w:r>
      <w:r w:rsidRPr="00273875">
        <w:rPr>
          <w:rFonts w:asciiTheme="majorHAnsi" w:hAnsiTheme="maj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273875">
        <w:rPr>
          <w:rStyle w:val="StyleBoldUnderline"/>
          <w:rFonts w:asciiTheme="majorHAnsi" w:hAnsiTheme="majorHAnsi"/>
        </w:rPr>
        <w:t xml:space="preserve">Behind </w:t>
      </w:r>
      <w:r w:rsidRPr="00273875">
        <w:rPr>
          <w:rFonts w:asciiTheme="majorHAnsi" w:hAnsiTheme="majorHAnsi"/>
        </w:rPr>
        <w:t xml:space="preserve">global terrorism and </w:t>
      </w:r>
      <w:r w:rsidRPr="00273875">
        <w:rPr>
          <w:rStyle w:val="StyleBoldUnderline"/>
          <w:rFonts w:asciiTheme="majorHAnsi" w:hAnsiTheme="majorHAnsi"/>
        </w:rPr>
        <w:t xml:space="preserve">“invisible wars” we find striking international and intrasociety </w:t>
      </w:r>
      <w:r w:rsidRPr="00273875">
        <w:rPr>
          <w:rStyle w:val="Emphasis"/>
          <w:rFonts w:asciiTheme="majorHAnsi" w:hAnsiTheme="majorHAnsi"/>
        </w:rPr>
        <w:t>inequities</w:t>
      </w:r>
      <w:r w:rsidRPr="00273875">
        <w:rPr>
          <w:rStyle w:val="StyleBoldUnderline"/>
          <w:rFonts w:asciiTheme="majorHAnsi" w:hAnsiTheme="majorHAnsi"/>
        </w:rPr>
        <w:t xml:space="preserve"> and distorted development patterns , which tend to </w:t>
      </w:r>
      <w:r w:rsidRPr="00273875">
        <w:rPr>
          <w:rStyle w:val="Emphasis"/>
          <w:rFonts w:asciiTheme="majorHAnsi" w:hAnsiTheme="majorHAnsi"/>
        </w:rPr>
        <w:t>generate social as well as international tensions</w:t>
      </w:r>
      <w:r w:rsidRPr="00273875">
        <w:rPr>
          <w:rFonts w:asciiTheme="majorHAnsi" w:hAnsiTheme="majorHAnsi"/>
        </w:rPr>
        <w:t xml:space="preserve">, thus </w:t>
      </w:r>
      <w:r w:rsidRPr="00273875">
        <w:rPr>
          <w:rStyle w:val="StyleBoldUnderline"/>
          <w:rFonts w:asciiTheme="majorHAnsi" w:hAnsiTheme="majorHAnsi"/>
        </w:rPr>
        <w:t>paving the way for unrest and “visible” wars</w:t>
      </w:r>
      <w:r w:rsidRPr="00273875">
        <w:rPr>
          <w:rFonts w:asciiTheme="majorHAnsi" w:hAnsiTheme="majorHAnsi"/>
        </w:rP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273875">
        <w:rPr>
          <w:rStyle w:val="StyleBoldUnderline"/>
          <w:rFonts w:asciiTheme="majorHAnsi" w:hAnsiTheme="majorHAnsi"/>
        </w:rPr>
        <w:t xml:space="preserve">peace </w:t>
      </w:r>
      <w:r w:rsidRPr="00273875">
        <w:rPr>
          <w:rFonts w:asciiTheme="majorHAnsi" w:hAnsiTheme="majorHAnsi"/>
        </w:rPr>
        <w:t xml:space="preserve">is indivisible in both time and space. It cannot exist if reduced to a period only after or before war, and </w:t>
      </w:r>
      <w:r w:rsidRPr="00273875">
        <w:rPr>
          <w:rStyle w:val="StyleBoldUnderline"/>
          <w:rFonts w:asciiTheme="majorHAnsi" w:hAnsiTheme="majorHAnsi"/>
        </w:rPr>
        <w:t>cannot be safeguarded in one part of the world when some others suffer visible or invisible wars</w:t>
      </w:r>
      <w:r w:rsidRPr="00273875">
        <w:rPr>
          <w:rFonts w:asciiTheme="majorHAnsi" w:hAnsiTheme="majorHAnsi"/>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273875">
        <w:rPr>
          <w:rStyle w:val="Emphasis"/>
          <w:rFonts w:asciiTheme="majorHAnsi" w:hAnsiTheme="majorHAnsi"/>
        </w:rPr>
        <w:t>no ecological balance can be ensured</w:t>
      </w:r>
      <w:r w:rsidRPr="00273875">
        <w:rPr>
          <w:rStyle w:val="StyleBoldUnderline"/>
          <w:rFonts w:asciiTheme="majorHAnsi" w:hAnsiTheme="majorHAnsi"/>
        </w:rPr>
        <w:t>, unless the deep international development gap and intra-society inequalities are substantially reduced</w:t>
      </w:r>
      <w:r w:rsidRPr="00273875">
        <w:rPr>
          <w:rFonts w:asciiTheme="majorHAnsi" w:hAnsiTheme="majorHAnsi"/>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273875">
        <w:rPr>
          <w:rStyle w:val="StyleBoldUnderline"/>
          <w:rFonts w:asciiTheme="majorHAnsi" w:hAnsiTheme="majorHAnsi"/>
        </w:rPr>
        <w:t>The narrow-minded, election-oriented, selfish behaviour motivated by thirst for power and wealth,</w:t>
      </w:r>
      <w:r w:rsidRPr="00273875">
        <w:rPr>
          <w:rFonts w:asciiTheme="majorHAnsi" w:hAnsiTheme="majorHAnsi"/>
        </w:rPr>
        <w:t xml:space="preserve"> which still characterise the political leadership almost all over the world, </w:t>
      </w:r>
      <w:r w:rsidRPr="00273875">
        <w:rPr>
          <w:rStyle w:val="StyleBoldUnderline"/>
          <w:rFonts w:asciiTheme="majorHAnsi" w:hAnsiTheme="majorHAnsi"/>
        </w:rPr>
        <w:t xml:space="preserve">paves the way for the </w:t>
      </w:r>
      <w:r w:rsidRPr="00273875">
        <w:rPr>
          <w:rStyle w:val="Emphasis"/>
          <w:rFonts w:asciiTheme="majorHAnsi" w:hAnsiTheme="majorHAnsi"/>
        </w:rPr>
        <w:t>final, last catastrophe</w:t>
      </w:r>
      <w:r w:rsidRPr="00273875">
        <w:rPr>
          <w:rFonts w:asciiTheme="majorHAnsi" w:hAnsiTheme="majorHAnsi"/>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273875">
        <w:rPr>
          <w:rStyle w:val="StyleBoldUnderline"/>
          <w:rFonts w:asciiTheme="majorHAnsi" w:hAnsiTheme="majorHAnsi"/>
        </w:rPr>
        <w:t xml:space="preserve">Under the circumstances provided by rapidly progressing science and technological revolutions, </w:t>
      </w:r>
      <w:r w:rsidRPr="00273875">
        <w:rPr>
          <w:rStyle w:val="Emphasis"/>
          <w:rFonts w:asciiTheme="majorHAnsi" w:hAnsiTheme="majorHAnsi"/>
        </w:rPr>
        <w:t>human society cannot survive</w:t>
      </w:r>
      <w:r w:rsidRPr="00273875">
        <w:rPr>
          <w:rStyle w:val="StyleBoldUnderline"/>
          <w:rFonts w:asciiTheme="majorHAnsi" w:hAnsiTheme="majorHAnsi"/>
        </w:rPr>
        <w:t xml:space="preserve"> unless such profound intra-society and international inequalities prevailing today are soon eliminated</w:t>
      </w:r>
      <w:r w:rsidRPr="00273875">
        <w:rPr>
          <w:rFonts w:asciiTheme="majorHAnsi" w:hAnsiTheme="majorHAnsi"/>
        </w:rPr>
        <w:t xml:space="preserve">. Like a single spacecraft, </w:t>
      </w:r>
      <w:r w:rsidRPr="00273875">
        <w:rPr>
          <w:rStyle w:val="Emphasis"/>
          <w:rFonts w:asciiTheme="majorHAnsi" w:hAnsiTheme="majorHAnsi"/>
        </w:rPr>
        <w:t>the Earth can no longer afford to have a 'crew' divided into two parts</w:t>
      </w:r>
      <w:r w:rsidRPr="00273875">
        <w:rPr>
          <w:rFonts w:asciiTheme="majorHAnsi" w:hAnsiTheme="majorHAnsi"/>
        </w:rPr>
        <w:t xml:space="preserve">: </w:t>
      </w:r>
      <w:r w:rsidRPr="00273875">
        <w:rPr>
          <w:rStyle w:val="StyleBoldUnderline"/>
          <w:rFonts w:asciiTheme="majorHAnsi" w:hAnsiTheme="majorHAnsi"/>
        </w:rPr>
        <w:t>the rich</w:t>
      </w:r>
      <w:r w:rsidRPr="00273875">
        <w:rPr>
          <w:rFonts w:asciiTheme="majorHAnsi" w:hAnsiTheme="majorHAnsi"/>
        </w:rPr>
        <w:t xml:space="preserve">, privileged, wellfed, well-educated, </w:t>
      </w:r>
      <w:r w:rsidRPr="00273875">
        <w:rPr>
          <w:rStyle w:val="StyleBoldUnderline"/>
          <w:rFonts w:asciiTheme="majorHAnsi" w:hAnsiTheme="majorHAnsi"/>
        </w:rPr>
        <w:t>on the one hand, and the poor</w:t>
      </w:r>
      <w:r w:rsidRPr="00273875">
        <w:rPr>
          <w:rFonts w:asciiTheme="majorHAnsi" w:hAnsiTheme="majorHAnsi"/>
        </w:rPr>
        <w:t xml:space="preserve">, deprived, starving, sick and uneducated, </w:t>
      </w:r>
      <w:r w:rsidRPr="00273875">
        <w:rPr>
          <w:rStyle w:val="StyleBoldUnderline"/>
          <w:rFonts w:asciiTheme="majorHAnsi" w:hAnsiTheme="majorHAnsi"/>
        </w:rPr>
        <w:t>on the other</w:t>
      </w:r>
      <w:r w:rsidRPr="00273875">
        <w:rPr>
          <w:rFonts w:asciiTheme="majorHAnsi" w:hAnsiTheme="majorHAnsi"/>
        </w:rPr>
        <w:t xml:space="preserve">. Dangerous 'zero-sum-games' (which mostly prove to be “negative-sum-games”) can hardly be played any more by visible or invisible wars in the world society. </w:t>
      </w:r>
      <w:r w:rsidRPr="00273875">
        <w:rPr>
          <w:rStyle w:val="StyleBoldUnderline"/>
          <w:rFonts w:asciiTheme="majorHAnsi" w:hAnsiTheme="majorHAnsi"/>
        </w:rPr>
        <w:t>Because of global interdependencies, the apparent winner becomes also a loser</w:t>
      </w:r>
      <w:r w:rsidRPr="00273875">
        <w:rPr>
          <w:rFonts w:asciiTheme="majorHAnsi" w:hAnsiTheme="majorHAnsi"/>
        </w:rPr>
        <w:t>.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01073D73" w14:textId="77777777" w:rsidR="005005DB" w:rsidRPr="00273875" w:rsidRDefault="005005DB" w:rsidP="005005DB">
      <w:pPr>
        <w:rPr>
          <w:rFonts w:asciiTheme="majorHAnsi" w:hAnsiTheme="majorHAnsi"/>
        </w:rPr>
      </w:pPr>
    </w:p>
    <w:p w14:paraId="5CFCCE51" w14:textId="4A157C90" w:rsidR="003C7159" w:rsidRPr="00273875" w:rsidRDefault="003C7159" w:rsidP="005B5997">
      <w:pPr>
        <w:pStyle w:val="Heading3"/>
        <w:rPr>
          <w:rStyle w:val="StyleStyleBold12pt"/>
          <w:b/>
          <w:sz w:val="32"/>
          <w:u w:val="single"/>
        </w:rPr>
      </w:pPr>
      <w:r w:rsidRPr="00273875">
        <w:t xml:space="preserve">Inequality </w:t>
      </w:r>
      <w:r w:rsidRPr="00273875">
        <w:sym w:font="Wingdings" w:char="F0E0"/>
      </w:r>
      <w:r w:rsidRPr="00273875">
        <w:t xml:space="preserve"> Economic Instability</w:t>
      </w:r>
    </w:p>
    <w:p w14:paraId="400B2C0F" w14:textId="1379CC30" w:rsidR="00B45FE9" w:rsidRPr="00273875" w:rsidRDefault="00DC412A" w:rsidP="005B5997">
      <w:pPr>
        <w:pStyle w:val="Heading4"/>
      </w:pPr>
      <w:r w:rsidRPr="00273875">
        <w:t xml:space="preserve">Economic inequality leads to economic instability – creates unsustainable levels of household debt and </w:t>
      </w:r>
      <w:r w:rsidR="00C74623" w:rsidRPr="00273875">
        <w:t xml:space="preserve">magnifies </w:t>
      </w:r>
      <w:r w:rsidR="00C31544" w:rsidRPr="00273875">
        <w:t>severity of economic downturns</w:t>
      </w:r>
      <w:r w:rsidR="00775753" w:rsidRPr="00273875">
        <w:br/>
        <w:t>Bunker 16</w:t>
      </w:r>
    </w:p>
    <w:p w14:paraId="07A60329" w14:textId="2EB50CC6" w:rsidR="00775753" w:rsidRPr="00273875" w:rsidRDefault="00775753" w:rsidP="007A3515">
      <w:pPr>
        <w:rPr>
          <w:rFonts w:asciiTheme="majorHAnsi" w:hAnsiTheme="majorHAnsi"/>
        </w:rPr>
      </w:pPr>
      <w:r w:rsidRPr="00273875">
        <w:rPr>
          <w:rFonts w:asciiTheme="majorHAnsi" w:hAnsiTheme="majorHAnsi"/>
        </w:rPr>
        <w:t xml:space="preserve">(Nick Bunker, Washington Center for Equitable Growth, “How wealth and income inequality may affect U.S. economic downturns,” June 16, 2016, </w:t>
      </w:r>
      <w:hyperlink r:id="rId12" w:history="1">
        <w:r w:rsidR="003C7159" w:rsidRPr="00273875">
          <w:rPr>
            <w:rStyle w:val="Hyperlink"/>
            <w:rFonts w:asciiTheme="majorHAnsi" w:hAnsiTheme="majorHAnsi"/>
          </w:rPr>
          <w:t>http://equitablegrowth.org/how-wealth-and-income-inequality-may-affect-u-s-economic-downturns/</w:t>
        </w:r>
      </w:hyperlink>
      <w:r w:rsidRPr="00273875">
        <w:rPr>
          <w:rFonts w:asciiTheme="majorHAnsi" w:hAnsiTheme="majorHAnsi"/>
        </w:rPr>
        <w:t>)</w:t>
      </w:r>
    </w:p>
    <w:p w14:paraId="6983DCC7" w14:textId="77777777" w:rsidR="003C7159" w:rsidRPr="00273875" w:rsidRDefault="003C7159" w:rsidP="007A3515">
      <w:pPr>
        <w:rPr>
          <w:rFonts w:asciiTheme="majorHAnsi" w:hAnsiTheme="majorHAnsi"/>
        </w:rPr>
      </w:pPr>
    </w:p>
    <w:p w14:paraId="72B7D82D" w14:textId="31C2AEBA" w:rsidR="003C7159" w:rsidRPr="00273875" w:rsidRDefault="003C7159" w:rsidP="003C7159">
      <w:pPr>
        <w:rPr>
          <w:rFonts w:asciiTheme="majorHAnsi" w:hAnsiTheme="majorHAnsi"/>
          <w:sz w:val="12"/>
          <w:szCs w:val="12"/>
        </w:rPr>
      </w:pPr>
      <w:r w:rsidRPr="00273875">
        <w:rPr>
          <w:rFonts w:asciiTheme="majorHAnsi" w:hAnsiTheme="majorHAnsi"/>
          <w:sz w:val="12"/>
          <w:szCs w:val="12"/>
        </w:rPr>
        <w:t>In a recent poll of prominent economists, the IGM Forum at the University of Chicago Booth School of Business asked about the effects of unconventional U.S. monetary policy on the level of income inequality in the country. The respondents weren’t very confident in their answers, but the question is a sign of interest in the relationship between inequality and macroeconomic performance.</w:t>
      </w:r>
      <w:r w:rsidRPr="00273875">
        <w:rPr>
          <w:rFonts w:asciiTheme="majorHAnsi" w:hAnsiTheme="majorHAnsi"/>
        </w:rPr>
        <w:t xml:space="preserve"> </w:t>
      </w:r>
      <w:r w:rsidRPr="00273875">
        <w:rPr>
          <w:rStyle w:val="StyleBoldUnderline"/>
          <w:rFonts w:asciiTheme="majorHAnsi" w:hAnsiTheme="majorHAnsi"/>
        </w:rPr>
        <w:t>Policymakers and economists</w:t>
      </w:r>
      <w:r w:rsidRPr="00273875">
        <w:rPr>
          <w:rFonts w:asciiTheme="majorHAnsi" w:hAnsiTheme="majorHAnsi"/>
        </w:rPr>
        <w:t xml:space="preserve"> </w:t>
      </w:r>
      <w:r w:rsidRPr="00273875">
        <w:rPr>
          <w:rFonts w:asciiTheme="majorHAnsi" w:hAnsiTheme="majorHAnsi"/>
          <w:sz w:val="12"/>
          <w:szCs w:val="12"/>
        </w:rPr>
        <w:t>often investigate about how growth and recessions affect inequality, but</w:t>
      </w:r>
      <w:r w:rsidRPr="00273875">
        <w:rPr>
          <w:rFonts w:asciiTheme="majorHAnsi" w:hAnsiTheme="majorHAnsi"/>
        </w:rPr>
        <w:t xml:space="preserve"> </w:t>
      </w:r>
      <w:r w:rsidRPr="00273875">
        <w:rPr>
          <w:rStyle w:val="StyleBoldUnderline"/>
          <w:rFonts w:asciiTheme="majorHAnsi" w:hAnsiTheme="majorHAnsi"/>
        </w:rPr>
        <w:t>are</w:t>
      </w:r>
      <w:r w:rsidRPr="00273875">
        <w:rPr>
          <w:rFonts w:asciiTheme="majorHAnsi" w:hAnsiTheme="majorHAnsi"/>
        </w:rPr>
        <w:t xml:space="preserve"> </w:t>
      </w:r>
      <w:r w:rsidRPr="00273875">
        <w:rPr>
          <w:rFonts w:asciiTheme="majorHAnsi" w:hAnsiTheme="majorHAnsi"/>
          <w:sz w:val="12"/>
          <w:szCs w:val="12"/>
        </w:rPr>
        <w:t>also</w:t>
      </w:r>
      <w:r w:rsidRPr="00273875">
        <w:rPr>
          <w:rFonts w:asciiTheme="majorHAnsi" w:hAnsiTheme="majorHAnsi"/>
        </w:rPr>
        <w:t xml:space="preserve"> </w:t>
      </w:r>
      <w:r w:rsidRPr="00273875">
        <w:rPr>
          <w:rStyle w:val="StyleBoldUnderline"/>
          <w:rFonts w:asciiTheme="majorHAnsi" w:hAnsiTheme="majorHAnsi"/>
        </w:rPr>
        <w:t>increasingly wondering about how inequality might affect growth and stability</w:t>
      </w:r>
      <w:r w:rsidRPr="00273875">
        <w:rPr>
          <w:rFonts w:asciiTheme="majorHAnsi" w:hAnsiTheme="majorHAnsi"/>
        </w:rPr>
        <w:t xml:space="preserve">. </w:t>
      </w:r>
      <w:r w:rsidRPr="00273875">
        <w:rPr>
          <w:rFonts w:asciiTheme="majorHAnsi" w:hAnsiTheme="majorHAnsi"/>
          <w:sz w:val="12"/>
          <w:szCs w:val="12"/>
        </w:rPr>
        <w:t>One of the most interesting areas of research in this vein, however, explores how income and wealth inequality might shape recessions. Two new papers offer interesting investigations into this question.¶ The first paper is</w:t>
      </w:r>
      <w:r w:rsidRPr="00273875">
        <w:rPr>
          <w:rFonts w:asciiTheme="majorHAnsi" w:hAnsiTheme="majorHAnsi"/>
        </w:rPr>
        <w:t xml:space="preserve"> </w:t>
      </w:r>
      <w:r w:rsidRPr="00273875">
        <w:rPr>
          <w:rStyle w:val="StyleBoldUnderline"/>
          <w:rFonts w:asciiTheme="majorHAnsi" w:hAnsiTheme="majorHAnsi"/>
        </w:rPr>
        <w:t>a National Bureau of Economic Research working paper</w:t>
      </w:r>
      <w:r w:rsidRPr="00273875">
        <w:rPr>
          <w:rFonts w:asciiTheme="majorHAnsi" w:hAnsiTheme="majorHAnsi"/>
          <w:sz w:val="12"/>
          <w:szCs w:val="12"/>
        </w:rPr>
        <w:t>, “Microeconomics and Household Heterogeneity,” which was released earlier this week by economists Dirk Krueger of the University of Pennsylvania, Kurt Mitman of Stockholm University and Fabrizio Perri of the Federal Reserve Bank of Minneapolis. The paper, as you can guess from the title,</w:t>
      </w:r>
      <w:r w:rsidRPr="00273875">
        <w:rPr>
          <w:rFonts w:asciiTheme="majorHAnsi" w:hAnsiTheme="majorHAnsi"/>
        </w:rPr>
        <w:t xml:space="preserve"> </w:t>
      </w:r>
      <w:r w:rsidRPr="00273875">
        <w:rPr>
          <w:rStyle w:val="StyleBoldUnderline"/>
          <w:rFonts w:asciiTheme="majorHAnsi" w:hAnsiTheme="majorHAnsi"/>
        </w:rPr>
        <w:t>focuses on how differences among households affect the macroeconomy</w:t>
      </w:r>
      <w:r w:rsidRPr="00273875">
        <w:rPr>
          <w:rFonts w:asciiTheme="majorHAnsi" w:hAnsiTheme="majorHAnsi"/>
        </w:rPr>
        <w:t xml:space="preserve">. </w:t>
      </w:r>
      <w:r w:rsidRPr="00273875">
        <w:rPr>
          <w:rFonts w:asciiTheme="majorHAnsi" w:hAnsiTheme="majorHAnsi"/>
          <w:sz w:val="12"/>
          <w:szCs w:val="12"/>
        </w:rPr>
        <w:t xml:space="preserve">To be clear, the paper doesn’t try to understand if inequality causes recessions, but rather how much worse does a recession get when wealth inequality is high.¶ According to the model built by Krueger, Mitman, and Perri, </w:t>
      </w:r>
      <w:r w:rsidRPr="00273875">
        <w:rPr>
          <w:rStyle w:val="Emphasis"/>
          <w:rFonts w:asciiTheme="majorHAnsi" w:hAnsiTheme="majorHAnsi"/>
        </w:rPr>
        <w:t>higher levels of inequality result in more severe economic downturns</w:t>
      </w:r>
      <w:r w:rsidRPr="00273875">
        <w:rPr>
          <w:rFonts w:asciiTheme="majorHAnsi" w:hAnsiTheme="majorHAnsi"/>
        </w:rPr>
        <w:t xml:space="preserve">. </w:t>
      </w:r>
      <w:r w:rsidRPr="00273875">
        <w:rPr>
          <w:rFonts w:asciiTheme="majorHAnsi" w:hAnsiTheme="majorHAnsi"/>
          <w:sz w:val="12"/>
          <w:szCs w:val="12"/>
        </w:rPr>
        <w:t>When there are more households with no net worth then the response of households to the shock of a recession is more acute as these households pull back significantly on consumption. This means that</w:t>
      </w:r>
      <w:r w:rsidRPr="00273875">
        <w:rPr>
          <w:rFonts w:asciiTheme="majorHAnsi" w:hAnsiTheme="majorHAnsi"/>
        </w:rPr>
        <w:t xml:space="preserve"> </w:t>
      </w:r>
      <w:r w:rsidRPr="00273875">
        <w:rPr>
          <w:rStyle w:val="StyleBoldUnderline"/>
          <w:rFonts w:asciiTheme="majorHAnsi" w:hAnsiTheme="majorHAnsi"/>
        </w:rPr>
        <w:t>the level of wealth held by those at the bottom at the income spectrum may matter greatly when a recession occurs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sz w:val="12"/>
          <w:szCs w:val="12"/>
        </w:rPr>
        <w:t>The second working paper is from economist Jeffery Thompson of the Board of Governors of the Federal Reserve System. He doesn’t directly explore the impact of economic inequality on recessions but rather how</w:t>
      </w:r>
      <w:r w:rsidRPr="00273875">
        <w:rPr>
          <w:rFonts w:asciiTheme="majorHAnsi" w:hAnsiTheme="majorHAnsi"/>
        </w:rPr>
        <w:t xml:space="preserve"> </w:t>
      </w:r>
      <w:r w:rsidRPr="00273875">
        <w:rPr>
          <w:rStyle w:val="StyleBoldUnderline"/>
          <w:rFonts w:asciiTheme="majorHAnsi" w:hAnsiTheme="majorHAnsi"/>
        </w:rPr>
        <w:t>income inequality</w:t>
      </w:r>
      <w:r w:rsidRPr="00273875">
        <w:rPr>
          <w:rFonts w:asciiTheme="majorHAnsi" w:hAnsiTheme="majorHAnsi"/>
          <w:sz w:val="12"/>
          <w:szCs w:val="12"/>
        </w:rPr>
        <w:t xml:space="preserve"> specifically</w:t>
      </w:r>
      <w:r w:rsidRPr="00273875">
        <w:rPr>
          <w:rFonts w:asciiTheme="majorHAnsi" w:hAnsiTheme="majorHAnsi"/>
        </w:rPr>
        <w:t xml:space="preserve"> </w:t>
      </w:r>
      <w:r w:rsidRPr="00273875">
        <w:rPr>
          <w:rStyle w:val="StyleBoldUnderline"/>
          <w:rFonts w:asciiTheme="majorHAnsi" w:hAnsiTheme="majorHAnsi"/>
        </w:rPr>
        <w:t>can set up the conditions that affect recessions</w:t>
      </w:r>
      <w:r w:rsidRPr="00273875">
        <w:rPr>
          <w:rFonts w:asciiTheme="majorHAnsi" w:hAnsiTheme="majorHAnsi"/>
        </w:rPr>
        <w:t xml:space="preserve">. </w:t>
      </w:r>
      <w:r w:rsidRPr="00273875">
        <w:rPr>
          <w:rFonts w:asciiTheme="majorHAnsi" w:hAnsiTheme="majorHAnsi"/>
          <w:sz w:val="12"/>
          <w:szCs w:val="12"/>
        </w:rPr>
        <w:t>The paper looks at how income inequality might affect the amount of household borrowing, focusing on borrowing levels in different U.S. states. Some papers hypothesize that “keeping up with the Jones” might mean that</w:t>
      </w:r>
      <w:r w:rsidRPr="00273875">
        <w:rPr>
          <w:rFonts w:asciiTheme="majorHAnsi" w:hAnsiTheme="majorHAnsi"/>
        </w:rPr>
        <w:t xml:space="preserve"> </w:t>
      </w:r>
      <w:r w:rsidRPr="00273875">
        <w:rPr>
          <w:rStyle w:val="StyleBoldUnderline"/>
          <w:rFonts w:asciiTheme="majorHAnsi" w:hAnsiTheme="majorHAnsi"/>
        </w:rPr>
        <w:t>higher levels of wealth and income inequality cause more borrowing by households not on the top rungs of society</w:t>
      </w:r>
      <w:r w:rsidRPr="00273875">
        <w:rPr>
          <w:rFonts w:asciiTheme="majorHAnsi" w:hAnsiTheme="majorHAnsi"/>
        </w:rPr>
        <w:t xml:space="preserve">. </w:t>
      </w:r>
      <w:r w:rsidRPr="00273875">
        <w:rPr>
          <w:rFonts w:asciiTheme="majorHAnsi" w:hAnsiTheme="majorHAnsi"/>
          <w:sz w:val="12"/>
          <w:szCs w:val="12"/>
        </w:rPr>
        <w:t>Thompson’s paper finds some suggestive evidence for this hypothesis, identifying a strong correlation between higher incomes among the top 5 percent of income earners at the state level and increasing mortgage borrowing. This increased mortgage exposure can have consequences as economic research already shows that</w:t>
      </w:r>
      <w:r w:rsidRPr="00273875">
        <w:rPr>
          <w:rFonts w:asciiTheme="majorHAnsi" w:hAnsiTheme="majorHAnsi"/>
        </w:rPr>
        <w:t xml:space="preserve"> </w:t>
      </w:r>
      <w:r w:rsidRPr="00273875">
        <w:rPr>
          <w:rStyle w:val="Emphasis"/>
          <w:rFonts w:asciiTheme="majorHAnsi" w:hAnsiTheme="majorHAnsi"/>
        </w:rPr>
        <w:t>increased household debt can significantly affect the macroeconomy</w:t>
      </w:r>
      <w:r w:rsidRPr="00273875">
        <w:rPr>
          <w:rFonts w:asciiTheme="majorHAnsi" w:hAnsiTheme="majorHAnsi"/>
          <w:sz w:val="12"/>
          <w:szCs w:val="12"/>
        </w:rPr>
        <w:t>.¶ The two papers, side by side, tell different stories. The first paper argues that</w:t>
      </w:r>
      <w:r w:rsidRPr="00273875">
        <w:rPr>
          <w:rFonts w:asciiTheme="majorHAnsi" w:hAnsiTheme="majorHAnsi"/>
        </w:rPr>
        <w:t xml:space="preserve"> </w:t>
      </w:r>
      <w:r w:rsidRPr="00273875">
        <w:rPr>
          <w:rStyle w:val="StyleBoldUnderline"/>
          <w:rFonts w:asciiTheme="majorHAnsi" w:hAnsiTheme="majorHAnsi"/>
        </w:rPr>
        <w:t>wealth inequality may determine the severity of a recession</w:t>
      </w:r>
      <w:r w:rsidRPr="00273875">
        <w:rPr>
          <w:rFonts w:asciiTheme="majorHAnsi" w:hAnsiTheme="majorHAnsi"/>
        </w:rPr>
        <w:t xml:space="preserve">. </w:t>
      </w:r>
      <w:r w:rsidRPr="00273875">
        <w:rPr>
          <w:rFonts w:asciiTheme="majorHAnsi" w:hAnsiTheme="majorHAnsi"/>
          <w:sz w:val="12"/>
          <w:szCs w:val="12"/>
        </w:rPr>
        <w:t>The second shows how</w:t>
      </w:r>
      <w:r w:rsidRPr="00273875">
        <w:rPr>
          <w:rFonts w:asciiTheme="majorHAnsi" w:hAnsiTheme="majorHAnsi"/>
        </w:rPr>
        <w:t xml:space="preserve"> </w:t>
      </w:r>
      <w:r w:rsidRPr="00273875">
        <w:rPr>
          <w:rStyle w:val="StyleBoldUnderline"/>
          <w:rFonts w:asciiTheme="majorHAnsi" w:hAnsiTheme="majorHAnsi"/>
        </w:rPr>
        <w:t>income inequality might affect the borrowing of the broader population, which may affect the fragility of the economy</w:t>
      </w:r>
      <w:r w:rsidRPr="00273875">
        <w:rPr>
          <w:rFonts w:asciiTheme="majorHAnsi" w:hAnsiTheme="majorHAnsi"/>
        </w:rPr>
        <w:t xml:space="preserve">. </w:t>
      </w:r>
      <w:r w:rsidRPr="00273875">
        <w:rPr>
          <w:rFonts w:asciiTheme="majorHAnsi" w:hAnsiTheme="majorHAnsi"/>
          <w:sz w:val="12"/>
          <w:szCs w:val="12"/>
        </w:rPr>
        <w:t>But these stories are probably not the only possible ones in this area. So while these papers are a good sign for policymakers and academics interested in the potential effects of inequality on economic stability, clearly more research in this area is needed.</w:t>
      </w:r>
    </w:p>
    <w:p w14:paraId="1AF758E0" w14:textId="77777777" w:rsidR="00654FB5" w:rsidRPr="00273875" w:rsidRDefault="00654FB5" w:rsidP="003C7159">
      <w:pPr>
        <w:rPr>
          <w:rFonts w:asciiTheme="majorHAnsi" w:hAnsiTheme="majorHAnsi"/>
          <w:sz w:val="12"/>
          <w:szCs w:val="12"/>
        </w:rPr>
      </w:pPr>
    </w:p>
    <w:p w14:paraId="07A3CCAC" w14:textId="0FD17288" w:rsidR="00E63B89" w:rsidRPr="00273875" w:rsidRDefault="00E63B89" w:rsidP="00C114C1">
      <w:pPr>
        <w:pStyle w:val="Heading3"/>
      </w:pPr>
      <w:r w:rsidRPr="00273875">
        <w:t xml:space="preserve">Neoliberalism </w:t>
      </w:r>
      <w:r w:rsidRPr="00273875">
        <w:sym w:font="Wingdings" w:char="F0E0"/>
      </w:r>
      <w:r w:rsidRPr="00273875">
        <w:t xml:space="preserve"> Chinese Instability</w:t>
      </w:r>
    </w:p>
    <w:p w14:paraId="2646487F" w14:textId="74950125" w:rsidR="0097192A" w:rsidRPr="00273875" w:rsidRDefault="006631E2" w:rsidP="00C114C1">
      <w:pPr>
        <w:pStyle w:val="Heading4"/>
      </w:pPr>
      <w:r w:rsidRPr="00273875">
        <w:t xml:space="preserve">Neoliberal globalization </w:t>
      </w:r>
      <w:r w:rsidR="006D5FF2" w:rsidRPr="00273875">
        <w:t>drives Chinese instability –</w:t>
      </w:r>
      <w:r w:rsidR="005F2B2E" w:rsidRPr="00273875">
        <w:t xml:space="preserve"> drives cycle of corruption, poverty, and </w:t>
      </w:r>
      <w:r w:rsidR="00594773" w:rsidRPr="00273875">
        <w:t xml:space="preserve">mass protest </w:t>
      </w:r>
      <w:r w:rsidR="005262BF" w:rsidRPr="00273875">
        <w:t xml:space="preserve">– makes resolving </w:t>
      </w:r>
      <w:r w:rsidR="000C4A30" w:rsidRPr="00273875">
        <w:t xml:space="preserve">broad scale violence inevitable </w:t>
      </w:r>
      <w:r w:rsidR="00C114C1" w:rsidRPr="00273875">
        <w:t xml:space="preserve"> </w:t>
      </w:r>
      <w:r w:rsidRPr="00273875">
        <w:t xml:space="preserve"> </w:t>
      </w:r>
    </w:p>
    <w:p w14:paraId="13C436FE" w14:textId="711DF51C" w:rsidR="00E63B89" w:rsidRPr="00273875" w:rsidRDefault="00B86B91" w:rsidP="00E63B89">
      <w:pPr>
        <w:rPr>
          <w:rStyle w:val="StyleStyleBold12pt"/>
          <w:rFonts w:asciiTheme="majorHAnsi" w:hAnsiTheme="majorHAnsi"/>
        </w:rPr>
      </w:pPr>
      <w:r w:rsidRPr="00273875">
        <w:rPr>
          <w:rStyle w:val="StyleStyleBold12pt"/>
          <w:rFonts w:asciiTheme="majorHAnsi" w:hAnsiTheme="majorHAnsi"/>
        </w:rPr>
        <w:t>Kwong 6</w:t>
      </w:r>
    </w:p>
    <w:p w14:paraId="77A7881F" w14:textId="682894AE" w:rsidR="00B86B91" w:rsidRPr="00273875" w:rsidRDefault="00B86B91" w:rsidP="00E63B89">
      <w:pPr>
        <w:rPr>
          <w:rFonts w:asciiTheme="majorHAnsi" w:hAnsiTheme="majorHAnsi"/>
        </w:rPr>
      </w:pPr>
      <w:r w:rsidRPr="00273875">
        <w:rPr>
          <w:rFonts w:asciiTheme="majorHAnsi" w:hAnsiTheme="majorHAnsi"/>
        </w:rPr>
        <w:t xml:space="preserve">(Peter Kwong, </w:t>
      </w:r>
      <w:r w:rsidR="00552CAE" w:rsidRPr="00273875">
        <w:rPr>
          <w:rFonts w:asciiTheme="majorHAnsi" w:hAnsiTheme="majorHAnsi"/>
        </w:rPr>
        <w:t xml:space="preserve">professor of Asian American Studies at the Graduate Center and Hunter College of the City University of New York, “The Chinese Face of Neoliberalism,” </w:t>
      </w:r>
      <w:r w:rsidR="001763D0" w:rsidRPr="00273875">
        <w:rPr>
          <w:rFonts w:asciiTheme="majorHAnsi" w:hAnsiTheme="majorHAnsi"/>
        </w:rPr>
        <w:t xml:space="preserve">October 7, 2006, </w:t>
      </w:r>
      <w:r w:rsidR="007551BD" w:rsidRPr="00273875">
        <w:rPr>
          <w:rFonts w:asciiTheme="majorHAnsi" w:hAnsiTheme="majorHAnsi"/>
        </w:rPr>
        <w:t>http://www.counterpunch.org/2006/10/07/the-chinese-face-of-neoliberalism/)</w:t>
      </w:r>
    </w:p>
    <w:p w14:paraId="697E7AFF" w14:textId="77777777" w:rsidR="00E63B89" w:rsidRPr="00273875" w:rsidRDefault="00E63B89" w:rsidP="00E63B89">
      <w:pPr>
        <w:rPr>
          <w:rFonts w:asciiTheme="majorHAnsi" w:hAnsiTheme="majorHAnsi"/>
        </w:rPr>
      </w:pPr>
    </w:p>
    <w:p w14:paraId="4F55F02B" w14:textId="465DB3B6" w:rsidR="00E63B89" w:rsidRPr="00273875" w:rsidRDefault="00E63B89" w:rsidP="00E63B89">
      <w:pPr>
        <w:rPr>
          <w:rFonts w:asciiTheme="majorHAnsi" w:hAnsiTheme="majorHAnsi"/>
          <w:sz w:val="12"/>
          <w:szCs w:val="12"/>
        </w:rPr>
      </w:pPr>
      <w:r w:rsidRPr="00273875">
        <w:rPr>
          <w:rFonts w:asciiTheme="majorHAnsi" w:hAnsiTheme="majorHAnsi"/>
          <w:sz w:val="12"/>
          <w:szCs w:val="12"/>
        </w:rPr>
        <w:t>As Confucius observed long time ago,</w:t>
      </w:r>
      <w:r w:rsidRPr="00273875">
        <w:rPr>
          <w:rFonts w:asciiTheme="majorHAnsi" w:hAnsiTheme="majorHAnsi"/>
        </w:rPr>
        <w:t xml:space="preserve"> </w:t>
      </w:r>
      <w:r w:rsidRPr="00273875">
        <w:rPr>
          <w:rStyle w:val="StyleBoldUnderline"/>
          <w:rFonts w:asciiTheme="majorHAnsi" w:hAnsiTheme="majorHAnsi"/>
        </w:rPr>
        <w:t>when top officials are crooked</w:t>
      </w:r>
      <w:r w:rsidRPr="00273875">
        <w:rPr>
          <w:rFonts w:asciiTheme="majorHAnsi" w:hAnsiTheme="majorHAnsi"/>
          <w:sz w:val="12"/>
          <w:szCs w:val="12"/>
        </w:rPr>
        <w:t>, local level cadres are bound to follow suit, and</w:t>
      </w:r>
      <w:r w:rsidRPr="00273875">
        <w:rPr>
          <w:rFonts w:asciiTheme="majorHAnsi" w:hAnsiTheme="majorHAnsi"/>
        </w:rPr>
        <w:t xml:space="preserve"> </w:t>
      </w:r>
      <w:r w:rsidRPr="00273875">
        <w:rPr>
          <w:rStyle w:val="StyleBoldUnderline"/>
          <w:rFonts w:asciiTheme="majorHAnsi" w:hAnsiTheme="majorHAnsi"/>
        </w:rPr>
        <w:t>rampant unchecked corruption ensues</w:t>
      </w:r>
      <w:r w:rsidRPr="00273875">
        <w:rPr>
          <w:rFonts w:asciiTheme="majorHAnsi" w:hAnsiTheme="majorHAnsi"/>
        </w:rPr>
        <w:t xml:space="preserve">. </w:t>
      </w:r>
      <w:r w:rsidRPr="00273875">
        <w:rPr>
          <w:rStyle w:val="StyleBoldUnderline"/>
          <w:rFonts w:asciiTheme="majorHAnsi" w:hAnsiTheme="majorHAnsi"/>
        </w:rPr>
        <w:t>Peasants complain</w:t>
      </w:r>
      <w:r w:rsidRPr="00273875">
        <w:rPr>
          <w:rFonts w:asciiTheme="majorHAnsi" w:hAnsiTheme="majorHAnsi"/>
        </w:rPr>
        <w:t xml:space="preserve"> that </w:t>
      </w:r>
      <w:r w:rsidRPr="00273875">
        <w:rPr>
          <w:rStyle w:val="StyleBoldUnderline"/>
          <w:rFonts w:asciiTheme="majorHAnsi" w:hAnsiTheme="majorHAnsi"/>
        </w:rPr>
        <w:t>local officials seize their farmland with minimal compensation</w:t>
      </w:r>
      <w:r w:rsidRPr="00273875">
        <w:rPr>
          <w:rFonts w:asciiTheme="majorHAnsi" w:hAnsiTheme="majorHAnsi"/>
        </w:rPr>
        <w:t xml:space="preserve"> </w:t>
      </w:r>
      <w:r w:rsidRPr="00273875">
        <w:rPr>
          <w:rFonts w:asciiTheme="majorHAnsi" w:hAnsiTheme="majorHAnsi"/>
          <w:sz w:val="12"/>
          <w:szCs w:val="12"/>
        </w:rPr>
        <w:t>and then sell it off at high prices to developers who build high-rise apartments, factories and shopping malls.</w:t>
      </w:r>
      <w:r w:rsidRPr="00273875">
        <w:rPr>
          <w:rFonts w:asciiTheme="majorHAnsi" w:hAnsiTheme="majorHAnsi"/>
        </w:rPr>
        <w:t xml:space="preserve"> </w:t>
      </w:r>
      <w:r w:rsidRPr="00273875">
        <w:rPr>
          <w:rStyle w:val="StyleBoldUnderline"/>
          <w:rFonts w:asciiTheme="majorHAnsi" w:hAnsiTheme="majorHAnsi"/>
        </w:rPr>
        <w:t>Workers complain of layoffs without pensions</w:t>
      </w:r>
      <w:r w:rsidRPr="00273875">
        <w:rPr>
          <w:rFonts w:asciiTheme="majorHAnsi" w:hAnsiTheme="majorHAnsi"/>
        </w:rPr>
        <w:t xml:space="preserve">, </w:t>
      </w:r>
      <w:r w:rsidRPr="00273875">
        <w:rPr>
          <w:rFonts w:asciiTheme="majorHAnsi" w:hAnsiTheme="majorHAnsi"/>
          <w:sz w:val="12"/>
          <w:szCs w:val="12"/>
        </w:rPr>
        <w:t>abuse on the job, and work with no pay. The enormity of environmental degradation due to official indifference is only surfacing now.</w:t>
      </w:r>
      <w:r w:rsidRPr="00273875">
        <w:rPr>
          <w:rFonts w:asciiTheme="majorHAnsi" w:hAnsiTheme="majorHAnsi"/>
        </w:rPr>
        <w:t xml:space="preserve"> </w:t>
      </w:r>
      <w:r w:rsidRPr="00273875">
        <w:rPr>
          <w:rStyle w:val="StyleBoldUnderline"/>
          <w:rFonts w:asciiTheme="majorHAnsi" w:hAnsiTheme="majorHAnsi"/>
        </w:rPr>
        <w:t xml:space="preserve">The Chinese public is not indifferent; </w:t>
      </w:r>
      <w:r w:rsidRPr="00273875">
        <w:rPr>
          <w:rStyle w:val="Emphasis"/>
          <w:rFonts w:asciiTheme="majorHAnsi" w:hAnsiTheme="majorHAnsi"/>
        </w:rPr>
        <w:t>demonstrations of discontent are on the rise</w:t>
      </w:r>
      <w:r w:rsidRPr="00273875">
        <w:rPr>
          <w:rFonts w:asciiTheme="majorHAnsi" w:hAnsiTheme="majorHAnsi"/>
          <w:sz w:val="12"/>
          <w:szCs w:val="12"/>
        </w:rPr>
        <w:t>. In 2004, the Public Security Bureau reported that the number of “mass incidents” had risen to 74,000. In 2005, the number jumped another 13 percent. “</w:t>
      </w:r>
      <w:r w:rsidRPr="00273875">
        <w:rPr>
          <w:rStyle w:val="Emphasis"/>
          <w:rFonts w:asciiTheme="majorHAnsi" w:hAnsiTheme="majorHAnsi"/>
        </w:rPr>
        <w:t>A protest begins in China every five minutes</w:t>
      </w:r>
      <w:r w:rsidRPr="00273875">
        <w:rPr>
          <w:rFonts w:asciiTheme="majorHAnsi" w:hAnsiTheme="majorHAnsi"/>
        </w:rPr>
        <w:t xml:space="preserve">. </w:t>
      </w:r>
      <w:r w:rsidRPr="00273875">
        <w:rPr>
          <w:rFonts w:asciiTheme="majorHAnsi" w:hAnsiTheme="majorHAnsi"/>
          <w:sz w:val="12"/>
          <w:szCs w:val="12"/>
        </w:rPr>
        <w:t>If the protests run longer than five minutes, then there are two going on at the same time,” observed David Zweig, an expert on Chinese politics at Hong Kong University of Science and Technology.¶</w:t>
      </w:r>
      <w:r w:rsidRPr="00273875">
        <w:rPr>
          <w:rFonts w:asciiTheme="majorHAnsi" w:hAnsiTheme="majorHAnsi"/>
          <w:sz w:val="12"/>
        </w:rPr>
        <w:t xml:space="preserve"> </w:t>
      </w:r>
      <w:r w:rsidRPr="00273875">
        <w:rPr>
          <w:rStyle w:val="StyleBoldUnderline"/>
          <w:rFonts w:asciiTheme="majorHAnsi" w:hAnsiTheme="majorHAnsi"/>
        </w:rPr>
        <w:t>As the number of protests increases, so does the intensity of violence used to suppress them</w:t>
      </w:r>
      <w:r w:rsidRPr="00273875">
        <w:rPr>
          <w:rFonts w:asciiTheme="majorHAnsi" w:hAnsiTheme="majorHAnsi"/>
          <w:sz w:val="12"/>
          <w:szCs w:val="12"/>
        </w:rPr>
        <w:t xml:space="preserve">. The worst occurred last December, when a special paramilitary unit of the national police force shot and killed as many as 20 protesters in the Guangdong village of Dongzhou. This is the largest known killing of unarmed civilians in China since 1989, and has been dubbed as the “Mini-Tiananmen Massacre.” The protest began over the forced eviction of villagers from their land to make room for the construction of a foreign-financed wind power plant. When the villagers rejected the official offer of $3 per family in compensation, which one resident described as “not enough to buy toilet paper to wipe one’s ass,” they were brought face-to-face with paramilitary policemen carrying AK-47 assault rifles and flanked with tanks. According to the New York Times, the police started firing tear gas into 1,000 demonstrators around 7 p.m. When that failed to scare the people, “at about 8 p.m. they started using guns, shooting bullets into the ground, but not really targeting anybody. Finally, at about 10 p.m. they started killing people.” </w:t>
      </w:r>
      <w:r w:rsidRPr="00273875">
        <w:rPr>
          <w:rStyle w:val="StyleBoldUnderline"/>
          <w:rFonts w:asciiTheme="majorHAnsi" w:hAnsiTheme="majorHAnsi"/>
          <w:sz w:val="12"/>
          <w:szCs w:val="12"/>
        </w:rPr>
        <w:t>Vicious repressions</w:t>
      </w:r>
      <w:r w:rsidRPr="00273875">
        <w:rPr>
          <w:rFonts w:asciiTheme="majorHAnsi" w:hAnsiTheme="majorHAnsi"/>
          <w:sz w:val="12"/>
          <w:szCs w:val="12"/>
        </w:rPr>
        <w:t xml:space="preserve"> similar to this</w:t>
      </w:r>
      <w:r w:rsidRPr="00273875">
        <w:rPr>
          <w:rFonts w:asciiTheme="majorHAnsi" w:hAnsiTheme="majorHAnsi"/>
        </w:rPr>
        <w:t xml:space="preserve"> </w:t>
      </w:r>
      <w:r w:rsidRPr="00273875">
        <w:rPr>
          <w:rStyle w:val="StyleBoldUnderline"/>
          <w:rFonts w:asciiTheme="majorHAnsi" w:hAnsiTheme="majorHAnsi"/>
        </w:rPr>
        <w:t>have been reported all across the country</w:t>
      </w:r>
      <w:r w:rsidRPr="00273875">
        <w:rPr>
          <w:rFonts w:asciiTheme="majorHAnsi" w:hAnsiTheme="majorHAnsi"/>
        </w:rPr>
        <w:t>.</w:t>
      </w:r>
      <w:r w:rsidRPr="00273875">
        <w:rPr>
          <w:rFonts w:asciiTheme="majorHAnsi" w:hAnsiTheme="majorHAnsi"/>
          <w:sz w:val="12"/>
        </w:rPr>
        <w:t xml:space="preserve">¶ </w:t>
      </w:r>
      <w:r w:rsidRPr="00273875">
        <w:rPr>
          <w:rStyle w:val="Emphasis"/>
          <w:rFonts w:asciiTheme="majorHAnsi" w:hAnsiTheme="majorHAnsi"/>
        </w:rPr>
        <w:t>Polarization, violence and political instability</w:t>
      </w:r>
      <w:r w:rsidRPr="00273875">
        <w:rPr>
          <w:rStyle w:val="StyleBoldUnderline"/>
          <w:rFonts w:asciiTheme="majorHAnsi" w:hAnsiTheme="majorHAnsi"/>
        </w:rPr>
        <w:t xml:space="preserve"> have been the well-known effects of globalization experienced by other countries whose regimes</w:t>
      </w:r>
      <w:r w:rsidRPr="00273875">
        <w:rPr>
          <w:rFonts w:asciiTheme="majorHAnsi" w:hAnsiTheme="majorHAnsi"/>
        </w:rPr>
        <w:t xml:space="preserve"> </w:t>
      </w:r>
      <w:r w:rsidRPr="00273875">
        <w:rPr>
          <w:rFonts w:asciiTheme="majorHAnsi" w:hAnsiTheme="majorHAnsi"/>
          <w:sz w:val="12"/>
          <w:szCs w:val="12"/>
        </w:rPr>
        <w:t>had</w:t>
      </w:r>
      <w:r w:rsidRPr="00273875">
        <w:rPr>
          <w:rFonts w:asciiTheme="majorHAnsi" w:hAnsiTheme="majorHAnsi"/>
        </w:rPr>
        <w:t xml:space="preserve"> </w:t>
      </w:r>
      <w:r w:rsidRPr="00273875">
        <w:rPr>
          <w:rStyle w:val="StyleBoldUnderline"/>
          <w:rFonts w:asciiTheme="majorHAnsi" w:hAnsiTheme="majorHAnsi"/>
        </w:rPr>
        <w:t xml:space="preserve">come under </w:t>
      </w:r>
      <w:r w:rsidRPr="00273875">
        <w:rPr>
          <w:rStyle w:val="Emphasis"/>
          <w:rFonts w:asciiTheme="majorHAnsi" w:hAnsiTheme="majorHAnsi"/>
        </w:rPr>
        <w:t>the spell of neo-liberal ideology</w:t>
      </w:r>
      <w:r w:rsidRPr="00273875">
        <w:rPr>
          <w:rFonts w:asciiTheme="majorHAnsi" w:hAnsiTheme="majorHAnsi"/>
        </w:rPr>
        <w:t xml:space="preserve">. </w:t>
      </w:r>
      <w:r w:rsidRPr="00273875">
        <w:rPr>
          <w:rStyle w:val="StyleBoldUnderline"/>
          <w:rFonts w:asciiTheme="majorHAnsi" w:hAnsiTheme="majorHAnsi"/>
        </w:rPr>
        <w:t>Almost every country in Latin America</w:t>
      </w:r>
      <w:r w:rsidRPr="00273875">
        <w:rPr>
          <w:rFonts w:asciiTheme="majorHAnsi" w:hAnsiTheme="majorHAnsi"/>
        </w:rPr>
        <w:t xml:space="preserve">, with the exception of Cuba, </w:t>
      </w:r>
      <w:r w:rsidRPr="00273875">
        <w:rPr>
          <w:rStyle w:val="StyleBoldUnderline"/>
          <w:rFonts w:asciiTheme="majorHAnsi" w:hAnsiTheme="majorHAnsi"/>
        </w:rPr>
        <w:t>had been implementing neo-liberal policies</w:t>
      </w:r>
      <w:r w:rsidRPr="00273875">
        <w:rPr>
          <w:rFonts w:asciiTheme="majorHAnsi" w:hAnsiTheme="majorHAnsi"/>
          <w:sz w:val="12"/>
          <w:szCs w:val="12"/>
        </w:rPr>
        <w:t xml:space="preserve"> lauded as the solution to poverty and stagnation for decades. Instead,</w:t>
      </w:r>
      <w:r w:rsidRPr="00273875">
        <w:rPr>
          <w:rFonts w:asciiTheme="majorHAnsi" w:hAnsiTheme="majorHAnsi"/>
        </w:rPr>
        <w:t xml:space="preserve"> </w:t>
      </w:r>
      <w:r w:rsidRPr="00273875">
        <w:rPr>
          <w:rStyle w:val="StyleBoldUnderline"/>
          <w:rFonts w:asciiTheme="majorHAnsi" w:hAnsiTheme="majorHAnsi"/>
        </w:rPr>
        <w:t xml:space="preserve">as governments lost their sovereignty to the multi-nationals, U.S. banks and IMF, </w:t>
      </w:r>
      <w:r w:rsidRPr="00273875">
        <w:rPr>
          <w:rStyle w:val="Emphasis"/>
          <w:rFonts w:asciiTheme="majorHAnsi" w:hAnsiTheme="majorHAnsi"/>
        </w:rPr>
        <w:t>these policies only brought more poverty and misery</w:t>
      </w:r>
      <w:r w:rsidRPr="00273875">
        <w:rPr>
          <w:rFonts w:asciiTheme="majorHAnsi" w:hAnsiTheme="majorHAnsi"/>
        </w:rPr>
        <w:t xml:space="preserve">. </w:t>
      </w:r>
      <w:r w:rsidRPr="00273875">
        <w:rPr>
          <w:rStyle w:val="StyleBoldUnderline"/>
          <w:rFonts w:asciiTheme="majorHAnsi" w:hAnsiTheme="majorHAnsi"/>
        </w:rPr>
        <w:t>The resulting mass protests and the weakening of military regimes eventually opened up a political space for voters to express their views</w:t>
      </w:r>
      <w:r w:rsidRPr="00273875">
        <w:rPr>
          <w:rFonts w:asciiTheme="majorHAnsi" w:hAnsiTheme="majorHAnsi"/>
        </w:rPr>
        <w:t xml:space="preserve">. </w:t>
      </w:r>
      <w:r w:rsidRPr="00273875">
        <w:rPr>
          <w:rFonts w:asciiTheme="majorHAnsi" w:hAnsiTheme="majorHAnsi"/>
          <w:sz w:val="12"/>
          <w:szCs w:val="12"/>
        </w:rPr>
        <w:t>In country after county, voters have been choosing to elect leftist candidates to lead them out of the neo-liberal trap. Voters in three of the most economically developed countries –Argentina, Brazil, and Chile –have done so. Among the poorer nations, Peru is going the way of Venezuela and Bolivia, where they have done so as well.</w:t>
      </w:r>
    </w:p>
    <w:p w14:paraId="33829E91" w14:textId="77777777" w:rsidR="00D533C4" w:rsidRPr="00273875" w:rsidRDefault="00D533C4" w:rsidP="00E63B89">
      <w:pPr>
        <w:rPr>
          <w:rFonts w:asciiTheme="majorHAnsi" w:hAnsiTheme="majorHAnsi"/>
          <w:sz w:val="12"/>
          <w:szCs w:val="12"/>
        </w:rPr>
      </w:pPr>
    </w:p>
    <w:p w14:paraId="5B43E6F8" w14:textId="77777777" w:rsidR="00D533C4" w:rsidRPr="00273875" w:rsidRDefault="00D533C4" w:rsidP="00D533C4">
      <w:pPr>
        <w:pStyle w:val="Heading3"/>
        <w:rPr>
          <w:rFonts w:cs="Times New Roman"/>
        </w:rPr>
      </w:pPr>
      <w:bookmarkStart w:id="2" w:name="_Toc391827879"/>
      <w:r w:rsidRPr="00273875">
        <w:rPr>
          <w:rFonts w:cs="Times New Roman"/>
        </w:rPr>
        <w:t>AT World Getting Better - Inequality High Now</w:t>
      </w:r>
      <w:bookmarkEnd w:id="2"/>
    </w:p>
    <w:p w14:paraId="57009694" w14:textId="77777777" w:rsidR="00D533C4" w:rsidRPr="00273875" w:rsidRDefault="00D533C4" w:rsidP="00D533C4">
      <w:pPr>
        <w:pStyle w:val="Heading4"/>
        <w:rPr>
          <w:rFonts w:cs="Times New Roman"/>
        </w:rPr>
      </w:pPr>
      <w:r w:rsidRPr="00273875">
        <w:rPr>
          <w:rFonts w:cs="Times New Roman"/>
        </w:rPr>
        <w:t>The last 30 years prove neolib exacerbates wealth inequality and creates unsustainable debt that is the root cause of economic  collapse – refuse their theoretical defenses of neolib because they are all contrary to fact</w:t>
      </w:r>
    </w:p>
    <w:p w14:paraId="4C9D877A" w14:textId="77777777" w:rsidR="00D533C4" w:rsidRPr="00273875" w:rsidRDefault="00D533C4" w:rsidP="00D533C4">
      <w:pPr>
        <w:rPr>
          <w:rStyle w:val="StyleStyleBold12pt"/>
          <w:rFonts w:asciiTheme="majorHAnsi" w:hAnsiTheme="majorHAnsi"/>
        </w:rPr>
      </w:pPr>
      <w:r w:rsidRPr="00273875">
        <w:rPr>
          <w:rStyle w:val="StyleStyleBold12pt"/>
          <w:rFonts w:asciiTheme="majorHAnsi" w:hAnsiTheme="majorHAnsi"/>
        </w:rPr>
        <w:t>Monbiot 13</w:t>
      </w:r>
    </w:p>
    <w:p w14:paraId="526339BF" w14:textId="77777777" w:rsidR="00D533C4" w:rsidRPr="00273875" w:rsidRDefault="00D533C4" w:rsidP="00D533C4">
      <w:pPr>
        <w:rPr>
          <w:rFonts w:asciiTheme="majorHAnsi" w:hAnsiTheme="majorHAnsi"/>
        </w:rPr>
      </w:pPr>
      <w:r w:rsidRPr="00273875">
        <w:rPr>
          <w:rFonts w:asciiTheme="majorHAnsi" w:hAnsiTheme="majorHAnsi"/>
        </w:rPr>
        <w:t>(George, honorary doctorates from the University of St Andrews and the University of Essex, and an honorary fellowship from Cardiff University, has held visiting fellowships or professorships at the universities of Oxford (environmental policy), Bristol (philosophy), Keele (politics), Oxford Brookes (planning), and East London (environmental science), January 14, 2013, “Bang Goes the Theory”, http://www.monbiot.com/2013/01/14/bang-goes-the-theory/)</w:t>
      </w:r>
    </w:p>
    <w:p w14:paraId="43AB39D7" w14:textId="77777777" w:rsidR="00D533C4" w:rsidRPr="00273875" w:rsidRDefault="00D533C4" w:rsidP="00D533C4">
      <w:pPr>
        <w:rPr>
          <w:rFonts w:asciiTheme="majorHAnsi" w:hAnsiTheme="majorHAnsi"/>
        </w:rPr>
      </w:pPr>
    </w:p>
    <w:p w14:paraId="1AD6C4B3" w14:textId="77777777" w:rsidR="00D533C4" w:rsidRPr="00273875" w:rsidRDefault="00D533C4" w:rsidP="00D533C4">
      <w:pPr>
        <w:rPr>
          <w:rStyle w:val="Emphasis"/>
          <w:rFonts w:asciiTheme="majorHAnsi" w:hAnsiTheme="majorHAnsi"/>
        </w:rPr>
      </w:pPr>
      <w:r w:rsidRPr="00273875">
        <w:rPr>
          <w:rFonts w:asciiTheme="majorHAnsi" w:hAnsiTheme="majorHAnsi"/>
        </w:rPr>
        <w:t xml:space="preserve">How they must bleed for us. </w:t>
      </w:r>
      <w:r w:rsidRPr="00273875">
        <w:rPr>
          <w:rStyle w:val="StyleBoldUnderline"/>
          <w:rFonts w:asciiTheme="majorHAnsi" w:hAnsiTheme="majorHAnsi"/>
        </w:rPr>
        <w:t>In 2012, the world’s 100 richest people became $241 billion richer</w:t>
      </w:r>
      <w:r w:rsidRPr="00273875">
        <w:rPr>
          <w:rFonts w:asciiTheme="majorHAnsi" w:hAnsiTheme="majorHAnsi"/>
        </w:rPr>
        <w:t xml:space="preserve">(1). They are now worth $1.9 trillion: just a little less than the GDP of the United Kingdom. This is not the result of chance. </w:t>
      </w:r>
      <w:r w:rsidRPr="00273875">
        <w:rPr>
          <w:rStyle w:val="StyleBoldUnderline"/>
          <w:rFonts w:asciiTheme="majorHAnsi" w:hAnsiTheme="majorHAnsi"/>
        </w:rPr>
        <w:t>The rise in the fortunes of the super-rich is the direct result of policies</w:t>
      </w:r>
      <w:r w:rsidRPr="00273875">
        <w:rPr>
          <w:rFonts w:asciiTheme="majorHAnsi" w:hAnsiTheme="majorHAnsi"/>
        </w:rPr>
        <w:t xml:space="preserve">. </w:t>
      </w:r>
      <w:r w:rsidRPr="00273875">
        <w:rPr>
          <w:rFonts w:asciiTheme="majorHAnsi" w:hAnsiTheme="majorHAnsi"/>
          <w:sz w:val="12"/>
          <w:szCs w:val="12"/>
        </w:rPr>
        <w:t>Here are a few: the reduction of tax rates and tax enforcement; governments’ refusal to recoup a decent share of revenues from minerals and land; the privatisation of public assets and the creation of a toll-booth economy; wage liberalisation and the destruction of collective bargaining.</w:t>
      </w:r>
      <w:r w:rsidRPr="00273875">
        <w:rPr>
          <w:rFonts w:asciiTheme="majorHAnsi" w:hAnsiTheme="majorHAnsi"/>
        </w:rPr>
        <w:t xml:space="preserve"> </w:t>
      </w:r>
      <w:r w:rsidRPr="00273875">
        <w:rPr>
          <w:rStyle w:val="StyleBoldUnderline"/>
          <w:rFonts w:asciiTheme="majorHAnsi" w:hAnsiTheme="majorHAnsi"/>
        </w:rPr>
        <w:t>The policies which made the global monarchs so rich are</w:t>
      </w:r>
      <w:r w:rsidRPr="00273875">
        <w:rPr>
          <w:rFonts w:asciiTheme="majorHAnsi" w:hAnsiTheme="majorHAnsi"/>
        </w:rPr>
        <w:t xml:space="preserve"> the policies </w:t>
      </w:r>
      <w:r w:rsidRPr="00273875">
        <w:rPr>
          <w:rStyle w:val="Emphasis"/>
          <w:rFonts w:asciiTheme="majorHAnsi" w:hAnsiTheme="majorHAnsi"/>
        </w:rPr>
        <w:t>squeezing everyone else</w:t>
      </w:r>
      <w:r w:rsidRPr="00273875">
        <w:rPr>
          <w:rFonts w:asciiTheme="majorHAnsi" w:hAnsiTheme="majorHAnsi"/>
        </w:rPr>
        <w:t xml:space="preserve">. This is not what the theory predicted. Friedrich </w:t>
      </w:r>
      <w:r w:rsidRPr="00273875">
        <w:rPr>
          <w:rStyle w:val="StyleBoldUnderline"/>
          <w:rFonts w:asciiTheme="majorHAnsi" w:hAnsiTheme="majorHAnsi"/>
        </w:rPr>
        <w:t>Hayek</w:t>
      </w:r>
      <w:r w:rsidRPr="00273875">
        <w:rPr>
          <w:rFonts w:asciiTheme="majorHAnsi" w:hAnsiTheme="majorHAnsi"/>
        </w:rPr>
        <w:t xml:space="preserve">, Milton </w:t>
      </w:r>
      <w:r w:rsidRPr="00273875">
        <w:rPr>
          <w:rStyle w:val="StyleBoldUnderline"/>
          <w:rFonts w:asciiTheme="majorHAnsi" w:hAnsiTheme="majorHAnsi"/>
        </w:rPr>
        <w:t>Friedman and their disciples</w:t>
      </w:r>
      <w:r w:rsidRPr="00273875">
        <w:rPr>
          <w:rFonts w:asciiTheme="majorHAnsi" w:hAnsiTheme="majorHAnsi"/>
        </w:rPr>
        <w:t xml:space="preserve"> </w:t>
      </w:r>
      <w:r w:rsidRPr="00273875">
        <w:rPr>
          <w:rFonts w:asciiTheme="majorHAnsi" w:hAnsiTheme="majorHAnsi"/>
          <w:sz w:val="12"/>
          <w:szCs w:val="12"/>
        </w:rPr>
        <w:t>– in a thousand business schools, the IMF, the World Bank, the OECD and just about every modern government</w:t>
      </w:r>
      <w:r w:rsidRPr="00273875">
        <w:rPr>
          <w:rFonts w:asciiTheme="majorHAnsi" w:hAnsiTheme="majorHAnsi"/>
        </w:rPr>
        <w:t xml:space="preserve"> – </w:t>
      </w:r>
      <w:r w:rsidRPr="00273875">
        <w:rPr>
          <w:rStyle w:val="StyleBoldUnderline"/>
          <w:rFonts w:asciiTheme="majorHAnsi" w:hAnsiTheme="majorHAnsi"/>
        </w:rPr>
        <w:t>have argued</w:t>
      </w:r>
      <w:r w:rsidRPr="00273875">
        <w:rPr>
          <w:rFonts w:asciiTheme="majorHAnsi" w:hAnsiTheme="majorHAnsi"/>
        </w:rPr>
        <w:t xml:space="preserve"> </w:t>
      </w:r>
      <w:r w:rsidRPr="00273875">
        <w:rPr>
          <w:rFonts w:asciiTheme="majorHAnsi" w:hAnsiTheme="majorHAnsi"/>
          <w:sz w:val="12"/>
          <w:szCs w:val="12"/>
        </w:rPr>
        <w:t>that the less governments tax the rich, defend workers and redistribute wealth, the more prosperous everyone will be.</w:t>
      </w:r>
      <w:r w:rsidRPr="00273875">
        <w:rPr>
          <w:rFonts w:asciiTheme="majorHAnsi" w:hAnsiTheme="majorHAnsi"/>
        </w:rPr>
        <w:t xml:space="preserve"> </w:t>
      </w:r>
      <w:r w:rsidRPr="00273875">
        <w:rPr>
          <w:rStyle w:val="StyleBoldUnderline"/>
          <w:rFonts w:asciiTheme="majorHAnsi" w:hAnsiTheme="majorHAnsi"/>
        </w:rPr>
        <w:t>Any attempt to reduce inequality would damage the efficiency of the market</w:t>
      </w:r>
      <w:r w:rsidRPr="00273875">
        <w:rPr>
          <w:rFonts w:asciiTheme="majorHAnsi" w:hAnsiTheme="majorHAnsi"/>
        </w:rPr>
        <w:t xml:space="preserve">, impeding the rising tide that lifts all boats(2). </w:t>
      </w:r>
      <w:r w:rsidRPr="00273875">
        <w:rPr>
          <w:rStyle w:val="StyleBoldUnderline"/>
          <w:rFonts w:asciiTheme="majorHAnsi" w:hAnsiTheme="majorHAnsi"/>
        </w:rPr>
        <w:t xml:space="preserve">The apostles have conducted a 30-year global experiment and the results are now in. </w:t>
      </w:r>
      <w:r w:rsidRPr="00273875">
        <w:rPr>
          <w:rStyle w:val="Emphasis"/>
          <w:rFonts w:asciiTheme="majorHAnsi" w:hAnsiTheme="majorHAnsi"/>
        </w:rPr>
        <w:t>Total failure</w:t>
      </w:r>
      <w:r w:rsidRPr="00273875">
        <w:rPr>
          <w:rFonts w:asciiTheme="majorHAnsi" w:hAnsiTheme="majorHAnsi"/>
        </w:rPr>
        <w:t xml:space="preserve">. </w:t>
      </w:r>
      <w:r w:rsidRPr="00273875">
        <w:rPr>
          <w:rFonts w:asciiTheme="majorHAnsi" w:hAnsiTheme="majorHAnsi"/>
          <w:sz w:val="12"/>
          <w:szCs w:val="12"/>
        </w:rPr>
        <w:t>Before I go on, I should point out that I don’t believe perpetual economic growth is either sustainable or desirable(3). But</w:t>
      </w:r>
      <w:r w:rsidRPr="00273875">
        <w:rPr>
          <w:rFonts w:asciiTheme="majorHAnsi" w:hAnsiTheme="majorHAnsi"/>
        </w:rPr>
        <w:t xml:space="preserve"> </w:t>
      </w:r>
      <w:r w:rsidRPr="00273875">
        <w:rPr>
          <w:rStyle w:val="StyleBoldUnderline"/>
          <w:rFonts w:asciiTheme="majorHAnsi" w:hAnsiTheme="majorHAnsi"/>
        </w:rPr>
        <w:t>if growth is your aim</w:t>
      </w:r>
      <w:r w:rsidRPr="00273875">
        <w:rPr>
          <w:rFonts w:asciiTheme="majorHAnsi" w:hAnsiTheme="majorHAnsi"/>
        </w:rPr>
        <w:t xml:space="preserve"> – an aim to which every government claims to subscribe – </w:t>
      </w:r>
      <w:r w:rsidRPr="00273875">
        <w:rPr>
          <w:rStyle w:val="StyleBoldUnderline"/>
          <w:rFonts w:asciiTheme="majorHAnsi" w:hAnsiTheme="majorHAnsi"/>
        </w:rPr>
        <w:t>you couldn’t make a bigger mess of it than by releasing the super-rich from the constraints of democracy</w:t>
      </w:r>
      <w:r w:rsidRPr="00273875">
        <w:rPr>
          <w:rFonts w:asciiTheme="majorHAnsi" w:hAnsiTheme="majorHAnsi"/>
        </w:rPr>
        <w:t xml:space="preserve">. </w:t>
      </w:r>
      <w:r w:rsidRPr="00273875">
        <w:rPr>
          <w:rStyle w:val="StyleBoldUnderline"/>
          <w:rFonts w:asciiTheme="majorHAnsi" w:hAnsiTheme="majorHAnsi"/>
        </w:rPr>
        <w:t>Last year’s annual report by the UN Conference on Trade and Development</w:t>
      </w:r>
      <w:r w:rsidRPr="00273875">
        <w:rPr>
          <w:rFonts w:asciiTheme="majorHAnsi" w:hAnsiTheme="majorHAnsi"/>
        </w:rPr>
        <w:t xml:space="preserve"> should have been an obituary for the neoliberal model developed by Hayek and Friedman and their disciples(4). It </w:t>
      </w:r>
      <w:r w:rsidRPr="00273875">
        <w:rPr>
          <w:rStyle w:val="StyleBoldUnderline"/>
          <w:rFonts w:asciiTheme="majorHAnsi" w:hAnsiTheme="majorHAnsi"/>
        </w:rPr>
        <w:t xml:space="preserve">shows unequivocally that their policies have created </w:t>
      </w:r>
      <w:r w:rsidRPr="00273875">
        <w:rPr>
          <w:rStyle w:val="Emphasis"/>
          <w:rFonts w:asciiTheme="majorHAnsi" w:hAnsiTheme="majorHAnsi"/>
        </w:rPr>
        <w:t>the opposite outcomes to those they predicted</w:t>
      </w:r>
      <w:r w:rsidRPr="00273875">
        <w:rPr>
          <w:rFonts w:asciiTheme="majorHAnsi" w:hAnsiTheme="majorHAnsi"/>
        </w:rPr>
        <w:t xml:space="preserve">. </w:t>
      </w:r>
      <w:r w:rsidRPr="00273875">
        <w:rPr>
          <w:rStyle w:val="StyleBoldUnderline"/>
          <w:rFonts w:asciiTheme="majorHAnsi" w:hAnsiTheme="majorHAnsi"/>
        </w:rPr>
        <w:t>As neoliberal policies</w:t>
      </w:r>
      <w:r w:rsidRPr="00273875">
        <w:rPr>
          <w:rFonts w:asciiTheme="majorHAnsi" w:hAnsiTheme="majorHAnsi"/>
        </w:rPr>
        <w:t xml:space="preserve"> (cutting taxes for the rich, privatising state assets, deregulating labour, reducing social security) </w:t>
      </w:r>
      <w:r w:rsidRPr="00273875">
        <w:rPr>
          <w:rStyle w:val="StyleBoldUnderline"/>
          <w:rFonts w:asciiTheme="majorHAnsi" w:hAnsiTheme="majorHAnsi"/>
        </w:rPr>
        <w:t>began to bite</w:t>
      </w:r>
      <w:r w:rsidRPr="00273875">
        <w:rPr>
          <w:rFonts w:asciiTheme="majorHAnsi" w:hAnsiTheme="majorHAnsi"/>
        </w:rPr>
        <w:t xml:space="preserve"> from the 1980s onwards, </w:t>
      </w:r>
      <w:r w:rsidRPr="00273875">
        <w:rPr>
          <w:rStyle w:val="StyleBoldUnderline"/>
          <w:rFonts w:asciiTheme="majorHAnsi" w:hAnsiTheme="majorHAnsi"/>
        </w:rPr>
        <w:t>growth rates started to fall and unemployment to rise</w:t>
      </w:r>
      <w:r w:rsidRPr="00273875">
        <w:rPr>
          <w:rFonts w:asciiTheme="majorHAnsi" w:hAnsiTheme="majorHAnsi"/>
        </w:rPr>
        <w:t xml:space="preserve">. </w:t>
      </w:r>
      <w:r w:rsidRPr="00273875">
        <w:rPr>
          <w:rFonts w:asciiTheme="majorHAnsi" w:hAnsiTheme="majorHAnsi"/>
          <w:sz w:val="12"/>
          <w:szCs w:val="12"/>
        </w:rPr>
        <w:t>The remarkable growth in the rich nations during the 1950s, 60s and 70s was made possible by the destruction of the wealth and power of the elite, as a result of the Depression and the second world war. Their embarrassment gave the other 99% an unprecedented chance to demand redistribution, state spending and social security, all of which stimulated demand.</w:t>
      </w:r>
      <w:r w:rsidRPr="00273875">
        <w:rPr>
          <w:rFonts w:asciiTheme="majorHAnsi" w:hAnsiTheme="majorHAnsi"/>
        </w:rPr>
        <w:t xml:space="preserve"> </w:t>
      </w:r>
      <w:r w:rsidRPr="00273875">
        <w:rPr>
          <w:rStyle w:val="StyleBoldUnderline"/>
          <w:rFonts w:asciiTheme="majorHAnsi" w:hAnsiTheme="majorHAnsi"/>
        </w:rPr>
        <w:t>Neoliberalism was an attempt to turn back</w:t>
      </w:r>
      <w:r w:rsidRPr="00273875">
        <w:rPr>
          <w:rFonts w:asciiTheme="majorHAnsi" w:hAnsiTheme="majorHAnsi"/>
        </w:rPr>
        <w:t xml:space="preserve"> these </w:t>
      </w:r>
      <w:r w:rsidRPr="00273875">
        <w:rPr>
          <w:rStyle w:val="StyleBoldUnderline"/>
          <w:rFonts w:asciiTheme="majorHAnsi" w:hAnsiTheme="majorHAnsi"/>
        </w:rPr>
        <w:t>reforms. Lavishly funded by millionaires, its advocates were amazingly successful: politically</w:t>
      </w:r>
      <w:r w:rsidRPr="00273875">
        <w:rPr>
          <w:rFonts w:asciiTheme="majorHAnsi" w:hAnsiTheme="majorHAnsi"/>
        </w:rPr>
        <w:t xml:space="preserve">(5). </w:t>
      </w:r>
      <w:r w:rsidRPr="00273875">
        <w:rPr>
          <w:rStyle w:val="StyleBoldUnderline"/>
          <w:rFonts w:asciiTheme="majorHAnsi" w:hAnsiTheme="majorHAnsi"/>
        </w:rPr>
        <w:t>Economically they flopped</w:t>
      </w:r>
      <w:r w:rsidRPr="00273875">
        <w:rPr>
          <w:rFonts w:asciiTheme="majorHAnsi" w:hAnsiTheme="majorHAnsi"/>
        </w:rPr>
        <w:t xml:space="preserve">. </w:t>
      </w:r>
      <w:r w:rsidRPr="00273875">
        <w:rPr>
          <w:rFonts w:asciiTheme="majorHAnsi" w:hAnsiTheme="majorHAnsi"/>
          <w:sz w:val="12"/>
          <w:szCs w:val="12"/>
        </w:rPr>
        <w:t>Throughout the OECD countries, taxation has become more regressive: the rich pay less, the poor pay more(6). The result, the neoliberals claimed, would be that economic efficiency and investment would rise, enriching everyone. The opposite occurred. As taxes on the rich and on business diminished, the spending power of both the state and poorer people fell, and demand contracted. The result was that investment rates declined, in step with companies’ expectations of growth(7).</w:t>
      </w:r>
      <w:r w:rsidRPr="00273875">
        <w:rPr>
          <w:rFonts w:asciiTheme="majorHAnsi" w:hAnsiTheme="majorHAnsi"/>
        </w:rPr>
        <w:t xml:space="preserve"> The </w:t>
      </w:r>
      <w:r w:rsidRPr="00273875">
        <w:rPr>
          <w:rStyle w:val="StyleBoldUnderline"/>
          <w:rFonts w:asciiTheme="majorHAnsi" w:hAnsiTheme="majorHAnsi"/>
        </w:rPr>
        <w:t>neoliberals also insisted that unrestrained inequality in incomes and flexible wages would reduce unemployment</w:t>
      </w:r>
      <w:r w:rsidRPr="00273875">
        <w:rPr>
          <w:rFonts w:asciiTheme="majorHAnsi" w:hAnsiTheme="majorHAnsi"/>
        </w:rPr>
        <w:t xml:space="preserve">. </w:t>
      </w:r>
      <w:r w:rsidRPr="00273875">
        <w:rPr>
          <w:rStyle w:val="StyleBoldUnderline"/>
          <w:rFonts w:asciiTheme="majorHAnsi" w:hAnsiTheme="majorHAnsi"/>
        </w:rPr>
        <w:t>But throughout the rich world both inequality and unemployment have soared</w:t>
      </w:r>
      <w:r w:rsidRPr="00273875">
        <w:rPr>
          <w:rFonts w:asciiTheme="majorHAnsi" w:hAnsiTheme="majorHAnsi"/>
        </w:rPr>
        <w:t xml:space="preserve">(8). </w:t>
      </w:r>
      <w:r w:rsidRPr="00273875">
        <w:rPr>
          <w:rStyle w:val="StyleBoldUnderline"/>
          <w:rFonts w:asciiTheme="majorHAnsi" w:hAnsiTheme="majorHAnsi"/>
        </w:rPr>
        <w:t>The recent jump in unemployment</w:t>
      </w:r>
      <w:r w:rsidRPr="00273875">
        <w:rPr>
          <w:rFonts w:asciiTheme="majorHAnsi" w:hAnsiTheme="majorHAnsi"/>
        </w:rPr>
        <w:t xml:space="preserve"> in most developed countries – </w:t>
      </w:r>
      <w:r w:rsidRPr="00273875">
        <w:rPr>
          <w:rStyle w:val="StyleBoldUnderline"/>
          <w:rFonts w:asciiTheme="majorHAnsi" w:hAnsiTheme="majorHAnsi"/>
        </w:rPr>
        <w:t>worse than in any previous recession of the past three decades</w:t>
      </w:r>
      <w:r w:rsidRPr="00273875">
        <w:rPr>
          <w:rFonts w:asciiTheme="majorHAnsi" w:hAnsiTheme="majorHAnsi"/>
        </w:rPr>
        <w:t xml:space="preserve"> – </w:t>
      </w:r>
      <w:r w:rsidRPr="00273875">
        <w:rPr>
          <w:rStyle w:val="StyleBoldUnderline"/>
          <w:rFonts w:asciiTheme="majorHAnsi" w:hAnsiTheme="majorHAnsi"/>
        </w:rPr>
        <w:t>was preceded by the lowest level of wages as a share of GDP since the second world war</w:t>
      </w:r>
      <w:r w:rsidRPr="00273875">
        <w:rPr>
          <w:rFonts w:asciiTheme="majorHAnsi" w:hAnsiTheme="majorHAnsi"/>
        </w:rPr>
        <w:t xml:space="preserve">(9). </w:t>
      </w:r>
      <w:r w:rsidRPr="00273875">
        <w:rPr>
          <w:rFonts w:asciiTheme="majorHAnsi" w:hAnsiTheme="majorHAnsi"/>
          <w:sz w:val="12"/>
          <w:szCs w:val="12"/>
        </w:rPr>
        <w:t>Bang goes the theory. It failed for the same obvious reason: low wages suppress demand, which suppresses employment.</w:t>
      </w:r>
      <w:r w:rsidRPr="00273875">
        <w:rPr>
          <w:rFonts w:asciiTheme="majorHAnsi" w:hAnsiTheme="majorHAnsi"/>
        </w:rPr>
        <w:t xml:space="preserve"> </w:t>
      </w:r>
      <w:r w:rsidRPr="00273875">
        <w:rPr>
          <w:rStyle w:val="StyleBoldUnderline"/>
          <w:rFonts w:asciiTheme="majorHAnsi" w:hAnsiTheme="majorHAnsi"/>
        </w:rPr>
        <w:t>As wages stagnated, people supplemented their incomes with debt</w:t>
      </w:r>
      <w:r w:rsidRPr="00273875">
        <w:rPr>
          <w:rFonts w:asciiTheme="majorHAnsi" w:hAnsiTheme="majorHAnsi"/>
        </w:rPr>
        <w:t xml:space="preserve">. </w:t>
      </w:r>
      <w:r w:rsidRPr="00273875">
        <w:rPr>
          <w:rStyle w:val="StyleBoldUnderline"/>
          <w:rFonts w:asciiTheme="majorHAnsi" w:hAnsiTheme="majorHAnsi"/>
        </w:rPr>
        <w:t>Rising debt fed the deregulated banks</w:t>
      </w:r>
      <w:r w:rsidRPr="00273875">
        <w:rPr>
          <w:rFonts w:asciiTheme="majorHAnsi" w:hAnsiTheme="majorHAnsi"/>
        </w:rPr>
        <w:t xml:space="preserve">, with consequences of which we are all aware. </w:t>
      </w:r>
      <w:r w:rsidRPr="00273875">
        <w:rPr>
          <w:rStyle w:val="StyleBoldUnderline"/>
          <w:rFonts w:asciiTheme="majorHAnsi" w:hAnsiTheme="majorHAnsi"/>
        </w:rPr>
        <w:t xml:space="preserve">The </w:t>
      </w:r>
      <w:r w:rsidRPr="00273875">
        <w:rPr>
          <w:rStyle w:val="Emphasis"/>
          <w:rFonts w:asciiTheme="majorHAnsi" w:hAnsiTheme="majorHAnsi"/>
        </w:rPr>
        <w:t>greater inequality becomes</w:t>
      </w:r>
      <w:r w:rsidRPr="00273875">
        <w:rPr>
          <w:rFonts w:asciiTheme="majorHAnsi" w:hAnsiTheme="majorHAnsi"/>
        </w:rPr>
        <w:t xml:space="preserve">, the UN report finds, </w:t>
      </w:r>
      <w:r w:rsidRPr="00273875">
        <w:rPr>
          <w:rStyle w:val="StyleBoldUnderline"/>
          <w:rFonts w:asciiTheme="majorHAnsi" w:hAnsiTheme="majorHAnsi"/>
        </w:rPr>
        <w:t xml:space="preserve">the </w:t>
      </w:r>
      <w:r w:rsidRPr="00273875">
        <w:rPr>
          <w:rStyle w:val="Emphasis"/>
          <w:rFonts w:asciiTheme="majorHAnsi" w:hAnsiTheme="majorHAnsi"/>
        </w:rPr>
        <w:t>less stable the economy and</w:t>
      </w:r>
      <w:r w:rsidRPr="00273875">
        <w:rPr>
          <w:rFonts w:asciiTheme="majorHAnsi" w:hAnsiTheme="majorHAnsi"/>
        </w:rPr>
        <w:t xml:space="preserve"> the </w:t>
      </w:r>
      <w:r w:rsidRPr="00273875">
        <w:rPr>
          <w:rStyle w:val="Emphasis"/>
          <w:rFonts w:asciiTheme="majorHAnsi" w:hAnsiTheme="majorHAnsi"/>
        </w:rPr>
        <w:t>lower its rates of growth</w:t>
      </w:r>
      <w:r w:rsidRPr="00273875">
        <w:rPr>
          <w:rFonts w:asciiTheme="majorHAnsi" w:hAnsiTheme="majorHAnsi"/>
        </w:rPr>
        <w:t xml:space="preserve">. </w:t>
      </w:r>
      <w:r w:rsidRPr="00273875">
        <w:rPr>
          <w:rStyle w:val="StyleBoldUnderline"/>
          <w:rFonts w:asciiTheme="majorHAnsi" w:hAnsiTheme="majorHAnsi"/>
        </w:rPr>
        <w:t>The policies with which neoliberal governments seek to reduce their deficits</w:t>
      </w:r>
      <w:r w:rsidRPr="00273875">
        <w:rPr>
          <w:rFonts w:asciiTheme="majorHAnsi" w:hAnsiTheme="majorHAnsi"/>
        </w:rPr>
        <w:t xml:space="preserve"> and stimulate their economies </w:t>
      </w:r>
      <w:r w:rsidRPr="00273875">
        <w:rPr>
          <w:rStyle w:val="StyleBoldUnderline"/>
          <w:rFonts w:asciiTheme="majorHAnsi" w:hAnsiTheme="majorHAnsi"/>
        </w:rPr>
        <w:t>are counter-productive</w:t>
      </w:r>
      <w:r w:rsidRPr="00273875">
        <w:rPr>
          <w:rFonts w:asciiTheme="majorHAnsi" w:hAnsiTheme="majorHAnsi"/>
        </w:rPr>
        <w:t xml:space="preserve">. </w:t>
      </w:r>
      <w:r w:rsidRPr="00273875">
        <w:rPr>
          <w:rFonts w:asciiTheme="majorHAnsi" w:hAnsiTheme="majorHAnsi"/>
          <w:sz w:val="12"/>
          <w:szCs w:val="12"/>
        </w:rPr>
        <w:t>The impending reduction of the UK’s top rate of income tax (from 50% to 45%) will not boost government revenue or private enterprise(10), but it will enrich the speculators who tanked the economy: Goldman Sachs and other banks are now thinking of delaying their bonus payments to take advantage of it(11). The welfare bill approved by parliament last week will not help to clear the deficit or stimulate employment: it will reduce demand, suppressing economic recovery. The same goes for the capping of public sector pay.</w:t>
      </w:r>
      <w:r w:rsidRPr="00273875">
        <w:rPr>
          <w:rFonts w:asciiTheme="majorHAnsi" w:hAnsiTheme="majorHAnsi"/>
        </w:rPr>
        <w:t xml:space="preserve"> “</w:t>
      </w:r>
      <w:r w:rsidRPr="00273875">
        <w:rPr>
          <w:rStyle w:val="StyleBoldUnderline"/>
          <w:rFonts w:asciiTheme="majorHAnsi" w:hAnsiTheme="majorHAnsi"/>
        </w:rPr>
        <w:t>Relearning some old lessons about fairness and participation</w:t>
      </w:r>
      <w:r w:rsidRPr="00273875">
        <w:rPr>
          <w:rFonts w:asciiTheme="majorHAnsi" w:hAnsiTheme="majorHAnsi"/>
        </w:rPr>
        <w:t>,” the UN says, “</w:t>
      </w:r>
      <w:r w:rsidRPr="00273875">
        <w:rPr>
          <w:rStyle w:val="StyleBoldUnderline"/>
          <w:rFonts w:asciiTheme="majorHAnsi" w:hAnsiTheme="majorHAnsi"/>
        </w:rPr>
        <w:t>is the only way to eventually overcome the crisis and pursue a path of sustainable economic development</w:t>
      </w:r>
      <w:r w:rsidRPr="00273875">
        <w:rPr>
          <w:rFonts w:asciiTheme="majorHAnsi" w:hAnsiTheme="majorHAnsi"/>
        </w:rPr>
        <w:t>.”</w:t>
      </w:r>
      <w:r w:rsidRPr="00273875">
        <w:rPr>
          <w:rFonts w:asciiTheme="majorHAnsi" w:hAnsiTheme="majorHAnsi"/>
          <w:sz w:val="12"/>
          <w:szCs w:val="12"/>
        </w:rPr>
        <w:t>(12) As I say, I have no dog in this race, except a belief that no one, in this sea of riches, should have to be poor. But staring dumbfounded at the lessons unlearned in Britain, Europe and the United States, it strikes me that</w:t>
      </w:r>
      <w:r w:rsidRPr="00273875">
        <w:rPr>
          <w:rFonts w:asciiTheme="majorHAnsi" w:hAnsiTheme="majorHAnsi"/>
        </w:rPr>
        <w:t xml:space="preserve"> </w:t>
      </w:r>
      <w:r w:rsidRPr="00273875">
        <w:rPr>
          <w:rStyle w:val="Emphasis"/>
          <w:rFonts w:asciiTheme="majorHAnsi" w:hAnsiTheme="majorHAnsi"/>
        </w:rPr>
        <w:t>the entire structure of neoliberal thought is a fraud</w:t>
      </w:r>
      <w:r w:rsidRPr="00273875">
        <w:rPr>
          <w:rFonts w:asciiTheme="majorHAnsi" w:hAnsiTheme="majorHAnsi"/>
        </w:rPr>
        <w:t xml:space="preserve">. </w:t>
      </w:r>
      <w:r w:rsidRPr="00273875">
        <w:rPr>
          <w:rStyle w:val="StyleBoldUnderline"/>
          <w:rFonts w:asciiTheme="majorHAnsi" w:hAnsiTheme="majorHAnsi"/>
        </w:rPr>
        <w:t>The demands of the ultra-rich have been dressed up as sophisticated economic theory and applied regardless of the outcome</w:t>
      </w:r>
      <w:r w:rsidRPr="00273875">
        <w:rPr>
          <w:rFonts w:asciiTheme="majorHAnsi" w:hAnsiTheme="majorHAnsi"/>
        </w:rPr>
        <w:t xml:space="preserve">. The complete failure of this world-scale experiment is no impediment to its repetition. </w:t>
      </w:r>
      <w:r w:rsidRPr="00273875">
        <w:rPr>
          <w:rStyle w:val="Emphasis"/>
          <w:rFonts w:asciiTheme="majorHAnsi" w:hAnsiTheme="majorHAnsi"/>
        </w:rPr>
        <w:t xml:space="preserve">This has nothing to do with economics. It has everything to do with power. </w:t>
      </w:r>
    </w:p>
    <w:p w14:paraId="3509FD37" w14:textId="77777777" w:rsidR="00D533C4" w:rsidRPr="00273875" w:rsidRDefault="00D533C4" w:rsidP="00E63B89">
      <w:pPr>
        <w:rPr>
          <w:rFonts w:asciiTheme="majorHAnsi" w:hAnsiTheme="majorHAnsi"/>
          <w:sz w:val="12"/>
          <w:szCs w:val="12"/>
        </w:rPr>
      </w:pPr>
    </w:p>
    <w:p w14:paraId="25BAD598" w14:textId="77777777" w:rsidR="00CE5DE1" w:rsidRPr="00273875" w:rsidRDefault="00CE5DE1" w:rsidP="00CE5DE1">
      <w:pPr>
        <w:pStyle w:val="Heading3"/>
        <w:rPr>
          <w:rFonts w:cs="Times New Roman"/>
        </w:rPr>
      </w:pPr>
      <w:r w:rsidRPr="00273875">
        <w:rPr>
          <w:rFonts w:cs="Times New Roman"/>
        </w:rPr>
        <w:t>AT Neolib Solves Inequality</w:t>
      </w:r>
    </w:p>
    <w:p w14:paraId="0BA0F014" w14:textId="77777777" w:rsidR="00CE5DE1" w:rsidRPr="00273875" w:rsidRDefault="00CE5DE1" w:rsidP="00CE5DE1">
      <w:pPr>
        <w:pStyle w:val="Heading4"/>
        <w:rPr>
          <w:rFonts w:cs="Times New Roman"/>
        </w:rPr>
      </w:pPr>
      <w:r w:rsidRPr="00273875">
        <w:rPr>
          <w:rFonts w:cs="Times New Roman"/>
        </w:rPr>
        <w:t>Inequality rising now – all metrics prove – within nations, between them, and between individuals globally regardless of nation</w:t>
      </w:r>
    </w:p>
    <w:p w14:paraId="3826EA29" w14:textId="77777777" w:rsidR="00CE5DE1" w:rsidRPr="00273875" w:rsidRDefault="00CE5DE1" w:rsidP="00CE5DE1">
      <w:pPr>
        <w:rPr>
          <w:rStyle w:val="StyleStyleBold12pt"/>
          <w:rFonts w:asciiTheme="majorHAnsi" w:hAnsiTheme="majorHAnsi"/>
        </w:rPr>
      </w:pPr>
      <w:r w:rsidRPr="00273875">
        <w:rPr>
          <w:rStyle w:val="StyleStyleBold12pt"/>
          <w:rFonts w:asciiTheme="majorHAnsi" w:hAnsiTheme="majorHAnsi"/>
        </w:rPr>
        <w:t>Texeira &amp; Milanovic 13</w:t>
      </w:r>
    </w:p>
    <w:p w14:paraId="47F1F7E4" w14:textId="77777777" w:rsidR="00CE5DE1" w:rsidRPr="00273875" w:rsidRDefault="00CE5DE1" w:rsidP="00CE5DE1">
      <w:pPr>
        <w:rPr>
          <w:rFonts w:asciiTheme="majorHAnsi" w:hAnsiTheme="majorHAnsi"/>
        </w:rPr>
      </w:pPr>
      <w:r w:rsidRPr="00273875">
        <w:rPr>
          <w:rFonts w:asciiTheme="majorHAnsi" w:hAnsiTheme="majorHAnsi"/>
        </w:rPr>
        <w:t>(Ruy, Guest Blogger for Think Progress Economy, Summarizing Book by Branko Milanovic, Lead economist in the World Bank's research department, a development specialist, he is a visiting professor at Johns Hopkins University, “Inequality: The Global View”, Mar 25, 2013, http://thinkprogress.org/economy/2013/03/25/1737621/inequality-the-global-view/)</w:t>
      </w:r>
    </w:p>
    <w:p w14:paraId="28BFCD3B" w14:textId="77777777" w:rsidR="00CE5DE1" w:rsidRPr="00273875" w:rsidRDefault="00CE5DE1" w:rsidP="00CE5DE1">
      <w:pPr>
        <w:rPr>
          <w:rFonts w:asciiTheme="majorHAnsi" w:hAnsiTheme="majorHAnsi"/>
        </w:rPr>
      </w:pPr>
    </w:p>
    <w:p w14:paraId="61311D62" w14:textId="77777777" w:rsidR="00CE5DE1" w:rsidRPr="00273875" w:rsidRDefault="00CE5DE1" w:rsidP="00CE5DE1">
      <w:pPr>
        <w:rPr>
          <w:rStyle w:val="Emphasis"/>
          <w:rFonts w:asciiTheme="majorHAnsi" w:hAnsiTheme="majorHAnsi"/>
          <w:b w:val="0"/>
          <w:iCs w:val="0"/>
        </w:rPr>
      </w:pPr>
      <w:r w:rsidRPr="00273875">
        <w:rPr>
          <w:rFonts w:asciiTheme="majorHAnsi" w:hAnsiTheme="majorHAnsi"/>
        </w:rPr>
        <w:t xml:space="preserve">In Branko </w:t>
      </w:r>
      <w:r w:rsidRPr="00273875">
        <w:rPr>
          <w:rStyle w:val="StyleBoldUnderline"/>
          <w:rFonts w:asciiTheme="majorHAnsi" w:hAnsiTheme="majorHAnsi"/>
        </w:rPr>
        <w:t>Milanovic’s</w:t>
      </w:r>
      <w:r w:rsidRPr="00273875">
        <w:rPr>
          <w:rFonts w:asciiTheme="majorHAnsi" w:hAnsiTheme="majorHAnsi"/>
        </w:rPr>
        <w:t xml:space="preserve"> terrific </w:t>
      </w:r>
      <w:r w:rsidRPr="00273875">
        <w:rPr>
          <w:rStyle w:val="StyleBoldUnderline"/>
          <w:rFonts w:asciiTheme="majorHAnsi" w:hAnsiTheme="majorHAnsi"/>
        </w:rPr>
        <w:t>book</w:t>
      </w:r>
      <w:r w:rsidRPr="00273875">
        <w:rPr>
          <w:rFonts w:asciiTheme="majorHAnsi" w:hAnsiTheme="majorHAnsi"/>
        </w:rPr>
        <w:t xml:space="preserve">, The Haves and the Have Nots: A Brief and Idiosyncratic History of Global Inequality, </w:t>
      </w:r>
      <w:r w:rsidRPr="00273875">
        <w:rPr>
          <w:rStyle w:val="StyleBoldUnderline"/>
          <w:rFonts w:asciiTheme="majorHAnsi" w:hAnsiTheme="majorHAnsi"/>
        </w:rPr>
        <w:t>he provides</w:t>
      </w:r>
      <w:r w:rsidRPr="00273875">
        <w:rPr>
          <w:rFonts w:asciiTheme="majorHAnsi" w:hAnsiTheme="majorHAnsi"/>
        </w:rPr>
        <w:t xml:space="preserve"> the raw </w:t>
      </w:r>
      <w:r w:rsidRPr="00273875">
        <w:rPr>
          <w:rStyle w:val="StyleBoldUnderline"/>
          <w:rFonts w:asciiTheme="majorHAnsi" w:hAnsiTheme="majorHAnsi"/>
        </w:rPr>
        <w:t>materials for thinking about all</w:t>
      </w:r>
      <w:r w:rsidRPr="00273875">
        <w:rPr>
          <w:rFonts w:asciiTheme="majorHAnsi" w:hAnsiTheme="majorHAnsi"/>
        </w:rPr>
        <w:t xml:space="preserve"> these </w:t>
      </w:r>
      <w:r w:rsidRPr="00273875">
        <w:rPr>
          <w:rStyle w:val="StyleBoldUnderline"/>
          <w:rFonts w:asciiTheme="majorHAnsi" w:hAnsiTheme="majorHAnsi"/>
        </w:rPr>
        <w:t>aspects of inequality</w:t>
      </w:r>
      <w:r w:rsidRPr="00273875">
        <w:rPr>
          <w:rFonts w:asciiTheme="majorHAnsi" w:hAnsiTheme="majorHAnsi"/>
        </w:rPr>
        <w:t xml:space="preserve"> and how they have varied across time and space. Milanovic is lead economist with the World Bank’s research division and one of the world’s leading experts on inequality; </w:t>
      </w:r>
      <w:r w:rsidRPr="00273875">
        <w:rPr>
          <w:rStyle w:val="StyleBoldUnderline"/>
          <w:rFonts w:asciiTheme="majorHAnsi" w:hAnsiTheme="majorHAnsi"/>
        </w:rPr>
        <w:t>his depth of knowledge</w:t>
      </w:r>
      <w:r w:rsidRPr="00273875">
        <w:rPr>
          <w:rFonts w:asciiTheme="majorHAnsi" w:hAnsiTheme="majorHAnsi"/>
        </w:rPr>
        <w:t xml:space="preserve"> on this subject </w:t>
      </w:r>
      <w:r w:rsidRPr="00273875">
        <w:rPr>
          <w:rStyle w:val="StyleBoldUnderline"/>
          <w:rFonts w:asciiTheme="majorHAnsi" w:hAnsiTheme="majorHAnsi"/>
        </w:rPr>
        <w:t xml:space="preserve">is nothing short of </w:t>
      </w:r>
      <w:r w:rsidRPr="00273875">
        <w:rPr>
          <w:rStyle w:val="Emphasis"/>
          <w:rFonts w:asciiTheme="majorHAnsi" w:hAnsiTheme="majorHAnsi"/>
        </w:rPr>
        <w:t>magisterial</w:t>
      </w:r>
      <w:r w:rsidRPr="00273875">
        <w:rPr>
          <w:rFonts w:asciiTheme="majorHAnsi" w:hAnsiTheme="majorHAnsi"/>
        </w:rPr>
        <w:t xml:space="preserve">. Here are some of the key findings in his book: </w:t>
      </w:r>
      <w:r w:rsidRPr="00273875">
        <w:rPr>
          <w:rStyle w:val="StyleBoldUnderline"/>
          <w:rFonts w:asciiTheme="majorHAnsi" w:hAnsiTheme="majorHAnsi"/>
        </w:rPr>
        <w:t>Start with inequality among people in a nation</w:t>
      </w:r>
      <w:r w:rsidRPr="00273875">
        <w:rPr>
          <w:rFonts w:asciiTheme="majorHAnsi" w:hAnsiTheme="majorHAnsi"/>
        </w:rPr>
        <w:t xml:space="preserve">. </w:t>
      </w:r>
      <w:r w:rsidRPr="00273875">
        <w:rPr>
          <w:rFonts w:asciiTheme="majorHAnsi" w:hAnsiTheme="majorHAnsi"/>
          <w:sz w:val="12"/>
          <w:szCs w:val="12"/>
        </w:rPr>
        <w:t>The way this is typically measured is with the Gini coefficient which, in essence, compares the income of every person in a nation to every other person in that nation and summarizes these relationships. Put on a 0-100 point scale, the lowest score, 0 gini points, means a society where everyone receives the same income (perfect equality) and 100 points means all the income of the nation is received by one person (perfect inequality). As originally theorized by economist Simon Kuznets</w:t>
      </w:r>
      <w:r w:rsidRPr="00273875">
        <w:rPr>
          <w:rFonts w:asciiTheme="majorHAnsi" w:hAnsiTheme="majorHAnsi"/>
        </w:rPr>
        <w:t xml:space="preserve">, </w:t>
      </w:r>
      <w:r w:rsidRPr="00273875">
        <w:rPr>
          <w:rStyle w:val="StyleBoldUnderline"/>
          <w:rFonts w:asciiTheme="majorHAnsi" w:hAnsiTheme="majorHAnsi"/>
        </w:rPr>
        <w:t>the conventional expectation has been</w:t>
      </w:r>
      <w:r w:rsidRPr="00273875">
        <w:rPr>
          <w:rFonts w:asciiTheme="majorHAnsi" w:hAnsiTheme="majorHAnsi"/>
        </w:rPr>
        <w:t xml:space="preserve"> that </w:t>
      </w:r>
      <w:r w:rsidRPr="00273875">
        <w:rPr>
          <w:rStyle w:val="StyleBoldUnderline"/>
          <w:rFonts w:asciiTheme="majorHAnsi" w:hAnsiTheme="majorHAnsi"/>
        </w:rPr>
        <w:t>as societies developed they went through a necessary period of high inequality during</w:t>
      </w:r>
      <w:r w:rsidRPr="00273875">
        <w:rPr>
          <w:rFonts w:asciiTheme="majorHAnsi" w:hAnsiTheme="majorHAnsi"/>
        </w:rPr>
        <w:t xml:space="preserve"> the </w:t>
      </w:r>
      <w:r w:rsidRPr="00273875">
        <w:rPr>
          <w:rStyle w:val="StyleBoldUnderline"/>
          <w:rFonts w:asciiTheme="majorHAnsi" w:hAnsiTheme="majorHAnsi"/>
        </w:rPr>
        <w:t>transition from agriculture to industry, followed by a period of decreasing inequality</w:t>
      </w:r>
      <w:r w:rsidRPr="00273875">
        <w:rPr>
          <w:rFonts w:asciiTheme="majorHAnsi" w:hAnsiTheme="majorHAnsi"/>
        </w:rPr>
        <w:t xml:space="preserve"> facilitated by state redistribution and public services like education. </w:t>
      </w:r>
      <w:r w:rsidRPr="00273875">
        <w:rPr>
          <w:rStyle w:val="StyleBoldUnderline"/>
          <w:rFonts w:asciiTheme="majorHAnsi" w:hAnsiTheme="majorHAnsi"/>
        </w:rPr>
        <w:t>That expectation has been confounded</w:t>
      </w:r>
      <w:r w:rsidRPr="00273875">
        <w:rPr>
          <w:rFonts w:asciiTheme="majorHAnsi" w:hAnsiTheme="majorHAnsi"/>
        </w:rPr>
        <w:t xml:space="preserve"> however </w:t>
      </w:r>
      <w:r w:rsidRPr="00273875">
        <w:rPr>
          <w:rStyle w:val="StyleBoldUnderline"/>
          <w:rFonts w:asciiTheme="majorHAnsi" w:hAnsiTheme="majorHAnsi"/>
        </w:rPr>
        <w:t xml:space="preserve">by the last quarter century when </w:t>
      </w:r>
      <w:r w:rsidRPr="00273875">
        <w:rPr>
          <w:rStyle w:val="Emphasis"/>
          <w:rFonts w:asciiTheme="majorHAnsi" w:hAnsiTheme="majorHAnsi"/>
        </w:rPr>
        <w:t>inequality has risen substantially</w:t>
      </w:r>
      <w:r w:rsidRPr="00273875">
        <w:rPr>
          <w:rFonts w:asciiTheme="majorHAnsi" w:hAnsiTheme="majorHAnsi"/>
        </w:rPr>
        <w:t xml:space="preserve"> in most advanced societies, particularly the United States. Right now, the US gini sits in the mid to high 40′s, which would be good for a Latin American nation, but is quite poor for a developed nation. </w:t>
      </w:r>
      <w:r w:rsidRPr="00273875">
        <w:rPr>
          <w:rStyle w:val="StyleBoldUnderline"/>
          <w:rFonts w:asciiTheme="majorHAnsi" w:hAnsiTheme="majorHAnsi"/>
        </w:rPr>
        <w:t>Inequality between nations is a less familiar story</w:t>
      </w:r>
      <w:r w:rsidRPr="00273875">
        <w:rPr>
          <w:rFonts w:asciiTheme="majorHAnsi" w:hAnsiTheme="majorHAnsi"/>
        </w:rPr>
        <w:t xml:space="preserve">. Here too </w:t>
      </w:r>
      <w:r w:rsidRPr="00273875">
        <w:rPr>
          <w:rStyle w:val="StyleBoldUnderline"/>
          <w:rFonts w:asciiTheme="majorHAnsi" w:hAnsiTheme="majorHAnsi"/>
        </w:rPr>
        <w:t>developments do not comport</w:t>
      </w:r>
      <w:r w:rsidRPr="00273875">
        <w:rPr>
          <w:rFonts w:asciiTheme="majorHAnsi" w:hAnsiTheme="majorHAnsi"/>
        </w:rPr>
        <w:t xml:space="preserve"> well </w:t>
      </w:r>
      <w:r w:rsidRPr="00273875">
        <w:rPr>
          <w:rStyle w:val="StyleBoldUnderline"/>
          <w:rFonts w:asciiTheme="majorHAnsi" w:hAnsiTheme="majorHAnsi"/>
        </w:rPr>
        <w:t>with conventional economic theory</w:t>
      </w:r>
      <w:r w:rsidRPr="00273875">
        <w:rPr>
          <w:rFonts w:asciiTheme="majorHAnsi" w:hAnsiTheme="majorHAnsi"/>
        </w:rPr>
        <w:t xml:space="preserve">. </w:t>
      </w:r>
      <w:r w:rsidRPr="00273875">
        <w:rPr>
          <w:rStyle w:val="StyleBoldUnderline"/>
          <w:rFonts w:asciiTheme="majorHAnsi" w:hAnsiTheme="majorHAnsi"/>
        </w:rPr>
        <w:t>According to neoclassical theory globalization should have resulted in decreasing inter-country inequality over time</w:t>
      </w:r>
      <w:r w:rsidRPr="00273875">
        <w:rPr>
          <w:rFonts w:asciiTheme="majorHAnsi" w:hAnsiTheme="majorHAnsi"/>
        </w:rPr>
        <w:t xml:space="preserve"> as capital flows to low wage countries seeking profits and these same countries appropriate advanced technology produced elsewhere without paying the costs of technology development. But </w:t>
      </w:r>
      <w:r w:rsidRPr="00273875">
        <w:rPr>
          <w:rStyle w:val="Emphasis"/>
          <w:rFonts w:asciiTheme="majorHAnsi" w:hAnsiTheme="majorHAnsi"/>
        </w:rPr>
        <w:t>that has not happened</w:t>
      </w:r>
      <w:r w:rsidRPr="00273875">
        <w:rPr>
          <w:rFonts w:asciiTheme="majorHAnsi" w:hAnsiTheme="majorHAnsi"/>
        </w:rPr>
        <w:t xml:space="preserve">: </w:t>
      </w:r>
      <w:r w:rsidRPr="00273875">
        <w:rPr>
          <w:rStyle w:val="StyleBoldUnderline"/>
          <w:rFonts w:asciiTheme="majorHAnsi" w:hAnsiTheme="majorHAnsi"/>
        </w:rPr>
        <w:t>through periods of globalization</w:t>
      </w:r>
      <w:r w:rsidRPr="00273875">
        <w:rPr>
          <w:rFonts w:asciiTheme="majorHAnsi" w:hAnsiTheme="majorHAnsi"/>
        </w:rPr>
        <w:t xml:space="preserve"> and deglobalization, </w:t>
      </w:r>
      <w:r w:rsidRPr="00273875">
        <w:rPr>
          <w:rStyle w:val="Emphasis"/>
          <w:rFonts w:asciiTheme="majorHAnsi" w:hAnsiTheme="majorHAnsi"/>
        </w:rPr>
        <w:t>inequality between countries has increased steadily</w:t>
      </w:r>
      <w:r w:rsidRPr="00273875">
        <w:rPr>
          <w:rFonts w:asciiTheme="majorHAnsi" w:hAnsiTheme="majorHAnsi"/>
        </w:rPr>
        <w:t xml:space="preserve"> </w:t>
      </w:r>
      <w:r w:rsidRPr="00273875">
        <w:rPr>
          <w:rFonts w:asciiTheme="majorHAnsi" w:hAnsiTheme="majorHAnsi"/>
          <w:sz w:val="12"/>
          <w:szCs w:val="12"/>
        </w:rPr>
        <w:t>since the industrial revolution and is now at an all-time high. This development has many interesting implications and Milanovic explores them in a fascinating series of vignettes that accompany his main essay on the evolution of inter-country inequality. In one vignette he points out that, when Marx was writing in the mid-19th century about the polarization of classes under capitalism, there was considerable power to writing about this inequality as the fundamental dynamic in the world. There were only relatively modest differences in GDP per capita across nations and very high inequality almost everywhere including, of course, industrializing capitalist nations like Germany and England as well as poorer nations. Therefore the future looked like a continuous process of class polarization within all nations as capitalism developed. But just as Marx was putting the finishing touches on Das Kapital, the situation changed. The industrializing nations started becoming much richer, leading to rises in wages and living standards that left the poorer nations of the world behind</w:t>
      </w:r>
      <w:r w:rsidRPr="00273875">
        <w:rPr>
          <w:rFonts w:asciiTheme="majorHAnsi" w:hAnsiTheme="majorHAnsi"/>
        </w:rPr>
        <w:t xml:space="preserve">. </w:t>
      </w:r>
      <w:r w:rsidRPr="00273875">
        <w:rPr>
          <w:rStyle w:val="StyleBoldUnderline"/>
          <w:rFonts w:asciiTheme="majorHAnsi" w:hAnsiTheme="majorHAnsi"/>
        </w:rPr>
        <w:t>The rise in inequality between nations has led to the current situation where some 80 percent of global inequality is traceable to location</w:t>
      </w:r>
      <w:r w:rsidRPr="00273875">
        <w:rPr>
          <w:rFonts w:asciiTheme="majorHAnsi" w:hAnsiTheme="majorHAnsi"/>
        </w:rPr>
        <w:t xml:space="preserve"> </w:t>
      </w:r>
      <w:r w:rsidRPr="00273875">
        <w:rPr>
          <w:rFonts w:asciiTheme="majorHAnsi" w:hAnsiTheme="majorHAnsi"/>
          <w:sz w:val="12"/>
          <w:szCs w:val="12"/>
        </w:rPr>
        <w:t>(what country you live in) rather than class (your position in your country’s class structure). One does wonder what Marx would write if he was writing today. How big are these locational differences? In another vignette, Milanovic points out that if you take the income distribution of each nation and divide it into twentieths — that is, 5 percent of the population in each ventile going from the poorest to the richest —</w:t>
      </w:r>
      <w:r w:rsidRPr="00273875">
        <w:rPr>
          <w:rFonts w:asciiTheme="majorHAnsi" w:hAnsiTheme="majorHAnsi"/>
        </w:rPr>
        <w:t xml:space="preserve"> </w:t>
      </w:r>
      <w:r w:rsidRPr="00273875">
        <w:rPr>
          <w:rStyle w:val="StyleBoldUnderline"/>
          <w:rFonts w:asciiTheme="majorHAnsi" w:hAnsiTheme="majorHAnsi"/>
        </w:rPr>
        <w:t>the lowest 5 percent of the US population has a higher per capita income than 68 percent of the world’s population</w:t>
      </w:r>
      <w:r w:rsidRPr="00273875">
        <w:rPr>
          <w:rFonts w:asciiTheme="majorHAnsi" w:hAnsiTheme="majorHAnsi"/>
        </w:rPr>
        <w:t xml:space="preserve">. Even more amazing, </w:t>
      </w:r>
      <w:r w:rsidRPr="00273875">
        <w:rPr>
          <w:rStyle w:val="StyleBoldUnderline"/>
          <w:rFonts w:asciiTheme="majorHAnsi" w:hAnsiTheme="majorHAnsi"/>
        </w:rPr>
        <w:t>the poorest 5 percent of the US population has the same per capita income as the richest 5 percent of the population in India</w:t>
      </w:r>
      <w:r w:rsidRPr="00273875">
        <w:rPr>
          <w:rFonts w:asciiTheme="majorHAnsi" w:hAnsiTheme="majorHAnsi"/>
        </w:rPr>
        <w:t xml:space="preserve">. </w:t>
      </w:r>
      <w:r w:rsidRPr="00273875">
        <w:rPr>
          <w:rFonts w:asciiTheme="majorHAnsi" w:hAnsiTheme="majorHAnsi"/>
          <w:sz w:val="12"/>
          <w:szCs w:val="12"/>
        </w:rPr>
        <w:t>In yet another vignette, Milanovic asks “How much of your income is determined at birth?” The answer: 80 percent of your income can be accounted for by the country of your birth and the income level of your parents. That leaves just 20 percent for age, sex, race, luck and, of course, hard work. Wow. In the final section of his book,</w:t>
      </w:r>
      <w:r w:rsidRPr="00273875">
        <w:rPr>
          <w:rFonts w:asciiTheme="majorHAnsi" w:hAnsiTheme="majorHAnsi"/>
        </w:rPr>
        <w:t xml:space="preserve"> </w:t>
      </w:r>
      <w:r w:rsidRPr="00273875">
        <w:rPr>
          <w:rStyle w:val="StyleBoldUnderline"/>
          <w:rFonts w:asciiTheme="majorHAnsi" w:hAnsiTheme="majorHAnsi"/>
        </w:rPr>
        <w:t>Milanovic looks at</w:t>
      </w:r>
      <w:r w:rsidRPr="00273875">
        <w:rPr>
          <w:rFonts w:asciiTheme="majorHAnsi" w:hAnsiTheme="majorHAnsi"/>
        </w:rPr>
        <w:t xml:space="preserve"> global inequality in the broadest possible context—the level of </w:t>
      </w:r>
      <w:r w:rsidRPr="00273875">
        <w:rPr>
          <w:rStyle w:val="StyleBoldUnderline"/>
          <w:rFonts w:asciiTheme="majorHAnsi" w:hAnsiTheme="majorHAnsi"/>
        </w:rPr>
        <w:t>inequality among all individuals</w:t>
      </w:r>
      <w:r w:rsidRPr="00273875">
        <w:rPr>
          <w:rFonts w:asciiTheme="majorHAnsi" w:hAnsiTheme="majorHAnsi"/>
        </w:rPr>
        <w:t xml:space="preserve"> in the world, </w:t>
      </w:r>
      <w:r w:rsidRPr="00273875">
        <w:rPr>
          <w:rStyle w:val="StyleBoldUnderline"/>
          <w:rFonts w:asciiTheme="majorHAnsi" w:hAnsiTheme="majorHAnsi"/>
        </w:rPr>
        <w:t>irrespective of nation. These levels are very high</w:t>
      </w:r>
      <w:r w:rsidRPr="00273875">
        <w:rPr>
          <w:rFonts w:asciiTheme="majorHAnsi" w:hAnsiTheme="majorHAnsi"/>
        </w:rPr>
        <w:t xml:space="preserve">. The world gini is around 70, higher than even such profoundly unequal societies as Brazil and South Africa which are “only” around 60. Given such a high level, it is perhaps not a surprise that, according to Milanovic, </w:t>
      </w:r>
      <w:r w:rsidRPr="00273875">
        <w:rPr>
          <w:rStyle w:val="StyleBoldUnderline"/>
          <w:rFonts w:asciiTheme="majorHAnsi" w:hAnsiTheme="majorHAnsi"/>
        </w:rPr>
        <w:t>the bottom 77 percent of the world’s population receives only 20 percent of the world’s income</w:t>
      </w:r>
      <w:r w:rsidRPr="00273875">
        <w:rPr>
          <w:rFonts w:asciiTheme="majorHAnsi" w:hAnsiTheme="majorHAnsi"/>
        </w:rPr>
        <w:t xml:space="preserve">. At the other end, the richest 1.75 percent of the world’s population also receives 20 percent of the world’s income, as does the next richest 3.6 percent. </w:t>
      </w:r>
      <w:r w:rsidRPr="00273875">
        <w:rPr>
          <w:rStyle w:val="StyleBoldUnderline"/>
          <w:rFonts w:asciiTheme="majorHAnsi" w:hAnsiTheme="majorHAnsi"/>
        </w:rPr>
        <w:t>So a little more than 5 percent of the world’s population receives 40 percent of total world income</w:t>
      </w:r>
      <w:r w:rsidRPr="00273875">
        <w:rPr>
          <w:rFonts w:asciiTheme="majorHAnsi" w:hAnsiTheme="majorHAnsi"/>
        </w:rPr>
        <w:t xml:space="preserve">. Now that’s inequality! According to Milanovic, </w:t>
      </w:r>
      <w:r w:rsidRPr="00273875">
        <w:rPr>
          <w:rStyle w:val="Emphasis"/>
          <w:rFonts w:asciiTheme="majorHAnsi" w:hAnsiTheme="majorHAnsi"/>
        </w:rPr>
        <w:t>we are now at a high point in terms of global inequality</w:t>
      </w:r>
      <w:r w:rsidRPr="00273875">
        <w:rPr>
          <w:rFonts w:asciiTheme="majorHAnsi" w:hAnsiTheme="majorHAnsi"/>
        </w:rPr>
        <w:t xml:space="preserve">, reflecting the fact that </w:t>
      </w:r>
      <w:r w:rsidRPr="00273875">
        <w:rPr>
          <w:rStyle w:val="StyleBoldUnderline"/>
          <w:rFonts w:asciiTheme="majorHAnsi" w:hAnsiTheme="majorHAnsi"/>
        </w:rPr>
        <w:t>global inequality has been going up fairly steadily since the industrial revolution</w:t>
      </w:r>
      <w:r w:rsidRPr="00273875">
        <w:rPr>
          <w:rFonts w:asciiTheme="majorHAnsi" w:hAnsiTheme="majorHAnsi"/>
        </w:rPr>
        <w:t xml:space="preserve">. </w:t>
      </w:r>
      <w:r w:rsidRPr="00273875">
        <w:rPr>
          <w:rFonts w:asciiTheme="majorHAnsi" w:hAnsiTheme="majorHAnsi"/>
          <w:sz w:val="12"/>
          <w:szCs w:val="12"/>
        </w:rPr>
        <w:t>But there is some good news: while we are at a very high level of global inequality, the last twenty years has seen little change in that level. That holds true despite an increase in inequality in most rich countries and despite an increase in the gap between most rich and poor countries. The reason: India and China. Their high growth rates have lifted hundreds of millions out of poverty, thereby keeping global inequality in check despite the other trends.</w:t>
      </w:r>
    </w:p>
    <w:p w14:paraId="34412759" w14:textId="77777777" w:rsidR="00CE5DE1" w:rsidRPr="00273875" w:rsidRDefault="00CE5DE1" w:rsidP="00CE5DE1">
      <w:pPr>
        <w:rPr>
          <w:rFonts w:asciiTheme="majorHAnsi" w:hAnsiTheme="majorHAnsi"/>
        </w:rPr>
      </w:pPr>
    </w:p>
    <w:p w14:paraId="428F46A4" w14:textId="77777777" w:rsidR="00CE5DE1" w:rsidRPr="00273875" w:rsidRDefault="00CE5DE1" w:rsidP="00CE5DE1">
      <w:pPr>
        <w:rPr>
          <w:rStyle w:val="StyleStyleBold12pt"/>
          <w:rFonts w:asciiTheme="majorHAnsi" w:hAnsiTheme="majorHAnsi"/>
        </w:rPr>
      </w:pPr>
      <w:r w:rsidRPr="00273875">
        <w:rPr>
          <w:rStyle w:val="StyleStyleBold12pt"/>
          <w:rFonts w:asciiTheme="majorHAnsi" w:hAnsiTheme="majorHAnsi"/>
        </w:rPr>
        <w:t>Rising tide wrong – high unemployment and lack of labor investment prove gains all distributed towards top – standard of living decreasing not increasing</w:t>
      </w:r>
    </w:p>
    <w:p w14:paraId="0D95DC18" w14:textId="77777777" w:rsidR="00CE5DE1" w:rsidRPr="00273875" w:rsidRDefault="00CE5DE1" w:rsidP="00CE5DE1">
      <w:pPr>
        <w:rPr>
          <w:rFonts w:asciiTheme="majorHAnsi" w:hAnsiTheme="majorHAnsi"/>
        </w:rPr>
      </w:pPr>
      <w:r w:rsidRPr="00273875">
        <w:rPr>
          <w:rStyle w:val="StyleStyleBold12pt"/>
          <w:rFonts w:asciiTheme="majorHAnsi" w:hAnsiTheme="majorHAnsi"/>
        </w:rPr>
        <w:t>Black &amp; Reich 13</w:t>
      </w:r>
      <w:r w:rsidRPr="00273875">
        <w:rPr>
          <w:rFonts w:asciiTheme="majorHAnsi" w:hAnsiTheme="majorHAnsi"/>
        </w:rPr>
        <w:br/>
        <w:t>(Eric, writes Eric Black Ink for MinnPost, he is a former reporter for the Star Tribune and Twin Cities blogger, Robert, Chancellor's Professor of Public Policy at the Goldman School of Public Policy at the University of California, Berkeley, “Could any concentration of wealth at the top be too much?”, http://www.minnpost.com/eric-black-ink/2013/03/could-any-concentration-wealth-top-be-too-much)</w:t>
      </w:r>
    </w:p>
    <w:p w14:paraId="49294861" w14:textId="77777777" w:rsidR="00CE5DE1" w:rsidRPr="00273875" w:rsidRDefault="00CE5DE1" w:rsidP="00CE5DE1">
      <w:pPr>
        <w:rPr>
          <w:rFonts w:asciiTheme="majorHAnsi" w:hAnsiTheme="majorHAnsi"/>
        </w:rPr>
      </w:pPr>
    </w:p>
    <w:p w14:paraId="52A830EE" w14:textId="77777777" w:rsidR="00C80621" w:rsidRPr="00273875" w:rsidRDefault="00CE5DE1" w:rsidP="00CE5DE1">
      <w:pPr>
        <w:rPr>
          <w:rFonts w:asciiTheme="majorHAnsi" w:hAnsiTheme="majorHAnsi"/>
        </w:rPr>
      </w:pPr>
      <w:r w:rsidRPr="00273875">
        <w:rPr>
          <w:rStyle w:val="StyleBoldUnderline"/>
          <w:rFonts w:asciiTheme="majorHAnsi" w:hAnsiTheme="majorHAnsi"/>
        </w:rPr>
        <w:t>When lefties rail against</w:t>
      </w:r>
      <w:r w:rsidRPr="00273875">
        <w:rPr>
          <w:rFonts w:asciiTheme="majorHAnsi" w:hAnsiTheme="majorHAnsi"/>
        </w:rPr>
        <w:t xml:space="preserve"> the ever-increasing </w:t>
      </w:r>
      <w:r w:rsidRPr="00273875">
        <w:rPr>
          <w:rStyle w:val="StyleBoldUnderline"/>
          <w:rFonts w:asciiTheme="majorHAnsi" w:hAnsiTheme="majorHAnsi"/>
        </w:rPr>
        <w:t>concentration of wealth</w:t>
      </w:r>
      <w:r w:rsidRPr="00273875">
        <w:rPr>
          <w:rFonts w:asciiTheme="majorHAnsi" w:hAnsiTheme="majorHAnsi"/>
        </w:rPr>
        <w:t xml:space="preserve"> in the top 1%, </w:t>
      </w:r>
      <w:r w:rsidRPr="00273875">
        <w:rPr>
          <w:rStyle w:val="StyleBoldUnderline"/>
          <w:rFonts w:asciiTheme="majorHAnsi" w:hAnsiTheme="majorHAnsi"/>
        </w:rPr>
        <w:t>the right tends to rely on</w:t>
      </w:r>
      <w:r w:rsidRPr="00273875">
        <w:rPr>
          <w:rFonts w:asciiTheme="majorHAnsi" w:hAnsiTheme="majorHAnsi"/>
        </w:rPr>
        <w:t xml:space="preserve"> some variation of the </w:t>
      </w:r>
      <w:r w:rsidRPr="00273875">
        <w:rPr>
          <w:rStyle w:val="Emphasis"/>
          <w:rFonts w:asciiTheme="majorHAnsi" w:hAnsiTheme="majorHAnsi"/>
        </w:rPr>
        <w:t>“rising tide” logic</w:t>
      </w:r>
      <w:r w:rsidRPr="00273875">
        <w:rPr>
          <w:rFonts w:asciiTheme="majorHAnsi" w:hAnsiTheme="majorHAnsi"/>
        </w:rPr>
        <w:t xml:space="preserve">. </w:t>
      </w:r>
      <w:r w:rsidRPr="00273875">
        <w:rPr>
          <w:rFonts w:asciiTheme="majorHAnsi" w:hAnsiTheme="majorHAnsi"/>
          <w:sz w:val="12"/>
          <w:szCs w:val="12"/>
        </w:rPr>
        <w:t>It’s wrong for the poor to begrudge the rich their riches because they are the “job creators” whose job-creating is the means by which the rising tide help the unrich rise. It’s really a logical dodge. The left isn’t saying that there should be no rich people (although that seems to be what the rich hear). They are talking about the increasing inequality of wealth distribution. The right seldom responds on point and seems to have nothing to say about concentration/maldistribution of wealth. It would be a good thing if the smartest and most intellectually honest righties would directly address the concentration issue.</w:t>
      </w:r>
      <w:r w:rsidRPr="00273875">
        <w:rPr>
          <w:rFonts w:asciiTheme="majorHAnsi" w:hAnsiTheme="majorHAnsi"/>
        </w:rPr>
        <w:t xml:space="preserve"> </w:t>
      </w:r>
      <w:r w:rsidRPr="00273875">
        <w:rPr>
          <w:rStyle w:val="StyleBoldUnderline"/>
          <w:rFonts w:asciiTheme="majorHAnsi" w:hAnsiTheme="majorHAnsi"/>
        </w:rPr>
        <w:t>Is there no amount of concentration of wealth</w:t>
      </w:r>
      <w:r w:rsidRPr="00273875">
        <w:rPr>
          <w:rFonts w:asciiTheme="majorHAnsi" w:hAnsiTheme="majorHAnsi"/>
        </w:rPr>
        <w:t xml:space="preserve"> at the top </w:t>
      </w:r>
      <w:r w:rsidRPr="00273875">
        <w:rPr>
          <w:rStyle w:val="StyleBoldUnderline"/>
          <w:rFonts w:asciiTheme="majorHAnsi" w:hAnsiTheme="majorHAnsi"/>
        </w:rPr>
        <w:t>that would worry them</w:t>
      </w:r>
      <w:r w:rsidRPr="00273875">
        <w:rPr>
          <w:rFonts w:asciiTheme="majorHAnsi" w:hAnsiTheme="majorHAnsi"/>
        </w:rPr>
        <w:t xml:space="preserve">? </w:t>
      </w:r>
      <w:r w:rsidRPr="00273875">
        <w:rPr>
          <w:rStyle w:val="StyleBoldUnderline"/>
          <w:rFonts w:asciiTheme="majorHAnsi" w:hAnsiTheme="majorHAnsi"/>
        </w:rPr>
        <w:t xml:space="preserve">As Reich’s data suggests, </w:t>
      </w:r>
      <w:r w:rsidRPr="00273875">
        <w:rPr>
          <w:rStyle w:val="Emphasis"/>
          <w:rFonts w:asciiTheme="majorHAnsi" w:hAnsiTheme="majorHAnsi"/>
        </w:rPr>
        <w:t>the rising tide metaphor loses its power when the water is rising under only one percent</w:t>
      </w:r>
      <w:r w:rsidRPr="00273875">
        <w:rPr>
          <w:rFonts w:asciiTheme="majorHAnsi" w:hAnsiTheme="majorHAnsi"/>
        </w:rPr>
        <w:t xml:space="preserve"> of the boats. </w:t>
      </w:r>
      <w:r w:rsidRPr="00273875">
        <w:rPr>
          <w:rStyle w:val="StyleBoldUnderline"/>
          <w:rFonts w:asciiTheme="majorHAnsi" w:hAnsiTheme="majorHAnsi"/>
        </w:rPr>
        <w:t>Reich</w:t>
      </w:r>
      <w:r w:rsidRPr="00273875">
        <w:rPr>
          <w:rFonts w:asciiTheme="majorHAnsi" w:hAnsiTheme="majorHAnsi"/>
        </w:rPr>
        <w:t xml:space="preserve">, an economist and former labor secretary, </w:t>
      </w:r>
      <w:r w:rsidRPr="00273875">
        <w:rPr>
          <w:rStyle w:val="StyleBoldUnderline"/>
          <w:rFonts w:asciiTheme="majorHAnsi" w:hAnsiTheme="majorHAnsi"/>
        </w:rPr>
        <w:t>suggests</w:t>
      </w:r>
      <w:r w:rsidRPr="00273875">
        <w:rPr>
          <w:rFonts w:asciiTheme="majorHAnsi" w:hAnsiTheme="majorHAnsi"/>
        </w:rPr>
        <w:t xml:space="preserve"> four </w:t>
      </w:r>
      <w:r w:rsidRPr="00273875">
        <w:rPr>
          <w:rStyle w:val="StyleBoldUnderline"/>
          <w:rFonts w:asciiTheme="majorHAnsi" w:hAnsiTheme="majorHAnsi"/>
        </w:rPr>
        <w:t>factors that have helped separate the fortunes of the few from the many</w:t>
      </w:r>
      <w:r w:rsidRPr="00273875">
        <w:rPr>
          <w:rFonts w:asciiTheme="majorHAnsi" w:hAnsiTheme="majorHAnsi"/>
        </w:rPr>
        <w:t xml:space="preserve">: “First, </w:t>
      </w:r>
      <w:r w:rsidRPr="00273875">
        <w:rPr>
          <w:rStyle w:val="StyleBoldUnderline"/>
          <w:rFonts w:asciiTheme="majorHAnsi" w:hAnsiTheme="majorHAnsi"/>
        </w:rPr>
        <w:t>productivity gains</w:t>
      </w:r>
      <w:r w:rsidRPr="00273875">
        <w:rPr>
          <w:rFonts w:asciiTheme="majorHAnsi" w:hAnsiTheme="majorHAnsi"/>
        </w:rPr>
        <w:t xml:space="preserve">. </w:t>
      </w:r>
      <w:r w:rsidRPr="00273875">
        <w:rPr>
          <w:rStyle w:val="StyleBoldUnderline"/>
          <w:rFonts w:asciiTheme="majorHAnsi" w:hAnsiTheme="majorHAnsi"/>
        </w:rPr>
        <w:t xml:space="preserve">Corporations have been investing in </w:t>
      </w:r>
      <w:r w:rsidRPr="00273875">
        <w:rPr>
          <w:rStyle w:val="Emphasis"/>
          <w:rFonts w:asciiTheme="majorHAnsi" w:hAnsiTheme="majorHAnsi"/>
        </w:rPr>
        <w:t>technology rather than</w:t>
      </w:r>
      <w:r w:rsidRPr="00273875">
        <w:rPr>
          <w:rFonts w:asciiTheme="majorHAnsi" w:hAnsiTheme="majorHAnsi"/>
        </w:rPr>
        <w:t xml:space="preserve"> their </w:t>
      </w:r>
      <w:r w:rsidRPr="00273875">
        <w:rPr>
          <w:rStyle w:val="Emphasis"/>
          <w:rFonts w:asciiTheme="majorHAnsi" w:hAnsiTheme="majorHAnsi"/>
        </w:rPr>
        <w:t>workers</w:t>
      </w:r>
      <w:r w:rsidRPr="00273875">
        <w:rPr>
          <w:rFonts w:asciiTheme="majorHAnsi" w:hAnsiTheme="majorHAnsi"/>
        </w:rPr>
        <w:t xml:space="preserve">. </w:t>
      </w:r>
      <w:r w:rsidRPr="00273875">
        <w:rPr>
          <w:rStyle w:val="StyleBoldUnderline"/>
          <w:rFonts w:asciiTheme="majorHAnsi" w:hAnsiTheme="majorHAnsi"/>
        </w:rPr>
        <w:t>They get tax credits</w:t>
      </w:r>
      <w:r w:rsidRPr="00273875">
        <w:rPr>
          <w:rFonts w:asciiTheme="majorHAnsi" w:hAnsiTheme="majorHAnsi"/>
        </w:rPr>
        <w:t xml:space="preserve"> and deductions </w:t>
      </w:r>
      <w:r w:rsidRPr="00273875">
        <w:rPr>
          <w:rStyle w:val="StyleBoldUnderline"/>
          <w:rFonts w:asciiTheme="majorHAnsi" w:hAnsiTheme="majorHAnsi"/>
        </w:rPr>
        <w:t>for such investments; they get no such tax benefits for improving the skills of their employees</w:t>
      </w:r>
      <w:r w:rsidRPr="00273875">
        <w:rPr>
          <w:rFonts w:asciiTheme="majorHAnsi" w:hAnsiTheme="majorHAnsi"/>
        </w:rPr>
        <w:t xml:space="preserve">. As a result, corporations can now do more with fewer people on their payrolls. That means higher profits. </w:t>
      </w:r>
      <w:r w:rsidRPr="00273875">
        <w:rPr>
          <w:rStyle w:val="StyleBoldUnderline"/>
          <w:rFonts w:asciiTheme="majorHAnsi" w:hAnsiTheme="majorHAnsi"/>
        </w:rPr>
        <w:t>Second, high unemployment itself. Joblessness</w:t>
      </w:r>
      <w:r w:rsidRPr="00273875">
        <w:rPr>
          <w:rFonts w:asciiTheme="majorHAnsi" w:hAnsiTheme="majorHAnsi"/>
        </w:rPr>
        <w:t xml:space="preserve"> all but </w:t>
      </w:r>
      <w:r w:rsidRPr="00273875">
        <w:rPr>
          <w:rStyle w:val="Emphasis"/>
          <w:rFonts w:asciiTheme="majorHAnsi" w:hAnsiTheme="majorHAnsi"/>
        </w:rPr>
        <w:t>eliminates</w:t>
      </w:r>
      <w:r w:rsidRPr="00273875">
        <w:rPr>
          <w:rFonts w:asciiTheme="majorHAnsi" w:hAnsiTheme="majorHAnsi"/>
        </w:rPr>
        <w:t xml:space="preserve"> the </w:t>
      </w:r>
      <w:r w:rsidRPr="00273875">
        <w:rPr>
          <w:rStyle w:val="Emphasis"/>
          <w:rFonts w:asciiTheme="majorHAnsi" w:hAnsiTheme="majorHAnsi"/>
        </w:rPr>
        <w:t>bargaining power of most workers</w:t>
      </w:r>
      <w:r w:rsidRPr="00273875">
        <w:rPr>
          <w:rFonts w:asciiTheme="majorHAnsi" w:hAnsiTheme="majorHAnsi"/>
        </w:rPr>
        <w:t xml:space="preserve"> – allowing corporations to keep wages low. </w:t>
      </w:r>
      <w:r w:rsidRPr="00273875">
        <w:rPr>
          <w:rStyle w:val="StyleBoldUnderline"/>
          <w:rFonts w:asciiTheme="majorHAnsi" w:hAnsiTheme="majorHAnsi"/>
        </w:rPr>
        <w:t>Public policies that might</w:t>
      </w:r>
      <w:r w:rsidRPr="00273875">
        <w:rPr>
          <w:rFonts w:asciiTheme="majorHAnsi" w:hAnsiTheme="majorHAnsi"/>
        </w:rPr>
        <w:t xml:space="preserve"> otherwise </w:t>
      </w:r>
      <w:r w:rsidRPr="00273875">
        <w:rPr>
          <w:rStyle w:val="StyleBoldUnderline"/>
          <w:rFonts w:asciiTheme="majorHAnsi" w:hAnsiTheme="majorHAnsi"/>
        </w:rPr>
        <w:t>reduce unemployment</w:t>
      </w:r>
      <w:r w:rsidRPr="00273875">
        <w:rPr>
          <w:rFonts w:asciiTheme="majorHAnsi" w:hAnsiTheme="majorHAnsi"/>
        </w:rPr>
        <w:t xml:space="preserve"> – a new WPA or CCC to hire the long-term unemployed, major investments in the nation’s crumbling infrastructure – </w:t>
      </w:r>
      <w:r w:rsidRPr="00273875">
        <w:rPr>
          <w:rStyle w:val="StyleBoldUnderline"/>
          <w:rFonts w:asciiTheme="majorHAnsi" w:hAnsiTheme="majorHAnsi"/>
        </w:rPr>
        <w:t>have been rejected in favor of austerity economics</w:t>
      </w:r>
      <w:r w:rsidRPr="00273875">
        <w:rPr>
          <w:rFonts w:asciiTheme="majorHAnsi" w:hAnsiTheme="majorHAnsi"/>
        </w:rPr>
        <w:t>. This also means higher profits, at least in the short run.</w:t>
      </w:r>
    </w:p>
    <w:p w14:paraId="0F4FB0D9" w14:textId="77777777" w:rsidR="00C80621" w:rsidRPr="00273875" w:rsidRDefault="00C80621" w:rsidP="00CE5DE1">
      <w:pPr>
        <w:rPr>
          <w:rFonts w:asciiTheme="majorHAnsi" w:hAnsiTheme="majorHAnsi"/>
        </w:rPr>
      </w:pPr>
    </w:p>
    <w:p w14:paraId="7F4032DE" w14:textId="77777777" w:rsidR="00C80621" w:rsidRPr="00273875" w:rsidRDefault="00C80621" w:rsidP="00C80621">
      <w:pPr>
        <w:pStyle w:val="Heading3"/>
      </w:pPr>
      <w:bookmarkStart w:id="3" w:name="_Toc303485725"/>
      <w:r w:rsidRPr="00273875">
        <w:t>AT Growth Solves Inequality/Rising Tide</w:t>
      </w:r>
      <w:bookmarkEnd w:id="3"/>
    </w:p>
    <w:p w14:paraId="5CEC7E22" w14:textId="77777777" w:rsidR="00C80621" w:rsidRPr="00273875" w:rsidRDefault="00C80621" w:rsidP="00C80621">
      <w:pPr>
        <w:pStyle w:val="Heading4"/>
      </w:pPr>
      <w:r w:rsidRPr="00273875">
        <w:t>Rising tide arguments are wrong – inequality leads to slow growth and causes declining wages for the poor – reversing inequality is key to sustainable growth</w:t>
      </w:r>
    </w:p>
    <w:p w14:paraId="77AFD88E" w14:textId="77777777" w:rsidR="00C80621" w:rsidRPr="00273875" w:rsidRDefault="00C80621" w:rsidP="00C80621">
      <w:pPr>
        <w:rPr>
          <w:rStyle w:val="StyleStyleBold12pt"/>
          <w:rFonts w:asciiTheme="majorHAnsi" w:hAnsiTheme="majorHAnsi"/>
        </w:rPr>
      </w:pPr>
      <w:r w:rsidRPr="00273875">
        <w:rPr>
          <w:rStyle w:val="StyleStyleBold12pt"/>
          <w:rFonts w:asciiTheme="majorHAnsi" w:hAnsiTheme="majorHAnsi"/>
        </w:rPr>
        <w:t>Stiglitz 12</w:t>
      </w:r>
    </w:p>
    <w:p w14:paraId="3013C99B" w14:textId="77777777" w:rsidR="00C80621" w:rsidRPr="00273875" w:rsidRDefault="00C80621" w:rsidP="00C80621">
      <w:pPr>
        <w:rPr>
          <w:rFonts w:asciiTheme="majorHAnsi" w:hAnsiTheme="majorHAnsi"/>
        </w:rPr>
      </w:pPr>
      <w:r w:rsidRPr="00273875">
        <w:rPr>
          <w:rFonts w:asciiTheme="majorHAnsi" w:hAnsiTheme="majorHAnsi"/>
        </w:rPr>
        <w:t xml:space="preserve">(Joseph Stiglitz, Nobel-Prize Winner in Economics &amp; Prof. of Economics @ Columbia, </w:t>
      </w:r>
      <w:r w:rsidRPr="00273875">
        <w:rPr>
          <w:rFonts w:asciiTheme="majorHAnsi" w:hAnsiTheme="majorHAnsi"/>
          <w:i/>
        </w:rPr>
        <w:t>The Price of Inequality</w:t>
      </w:r>
      <w:r w:rsidRPr="00273875">
        <w:rPr>
          <w:rFonts w:asciiTheme="majorHAnsi" w:hAnsiTheme="majorHAnsi"/>
        </w:rPr>
        <w:t>, pgs. 7-8)</w:t>
      </w:r>
    </w:p>
    <w:p w14:paraId="022A0944" w14:textId="77777777" w:rsidR="00C80621" w:rsidRPr="00273875" w:rsidRDefault="00C80621" w:rsidP="00C80621">
      <w:pPr>
        <w:rPr>
          <w:rFonts w:asciiTheme="majorHAnsi" w:hAnsiTheme="majorHAnsi"/>
        </w:rPr>
      </w:pPr>
    </w:p>
    <w:p w14:paraId="21B233E5" w14:textId="77777777" w:rsidR="00C80621" w:rsidRPr="00273875" w:rsidRDefault="00C80621" w:rsidP="00C80621">
      <w:pPr>
        <w:rPr>
          <w:rFonts w:asciiTheme="majorHAnsi" w:hAnsiTheme="majorHAnsi"/>
          <w:sz w:val="12"/>
        </w:rPr>
      </w:pPr>
      <w:r w:rsidRPr="00273875">
        <w:rPr>
          <w:rFonts w:asciiTheme="majorHAnsi" w:hAnsiTheme="majorHAnsi"/>
        </w:rPr>
        <w:t xml:space="preserve">Some </w:t>
      </w:r>
      <w:r w:rsidRPr="00273875">
        <w:rPr>
          <w:rStyle w:val="StyleBoldUnderline"/>
          <w:rFonts w:asciiTheme="majorHAnsi" w:hAnsiTheme="majorHAnsi"/>
        </w:rPr>
        <w:t>defenders of</w:t>
      </w:r>
      <w:r w:rsidRPr="00273875">
        <w:rPr>
          <w:rFonts w:asciiTheme="majorHAnsi" w:hAnsiTheme="majorHAnsi"/>
        </w:rPr>
        <w:t xml:space="preserve"> the </w:t>
      </w:r>
      <w:r w:rsidRPr="00273875">
        <w:rPr>
          <w:rStyle w:val="StyleBoldUnderline"/>
          <w:rFonts w:asciiTheme="majorHAnsi" w:hAnsiTheme="majorHAnsi"/>
        </w:rPr>
        <w:t>current</w:t>
      </w:r>
      <w:r w:rsidRPr="00273875">
        <w:rPr>
          <w:rFonts w:asciiTheme="majorHAnsi" w:hAnsiTheme="majorHAnsi"/>
        </w:rPr>
        <w:t xml:space="preserve"> level of </w:t>
      </w:r>
      <w:r w:rsidRPr="00273875">
        <w:rPr>
          <w:rStyle w:val="StyleBoldUnderline"/>
          <w:rFonts w:asciiTheme="majorHAnsi" w:hAnsiTheme="majorHAnsi"/>
        </w:rPr>
        <w:t>inequality claim</w:t>
      </w:r>
      <w:r w:rsidRPr="00273875">
        <w:rPr>
          <w:rFonts w:asciiTheme="majorHAnsi" w:hAnsiTheme="majorHAnsi"/>
        </w:rPr>
        <w:t xml:space="preserve"> that although it’s not inevitable, </w:t>
      </w:r>
      <w:r w:rsidRPr="00273875">
        <w:rPr>
          <w:rStyle w:val="StyleBoldUnderline"/>
          <w:rFonts w:asciiTheme="majorHAnsi" w:hAnsiTheme="majorHAnsi"/>
        </w:rPr>
        <w:t>doing anything about it would be</w:t>
      </w:r>
      <w:r w:rsidRPr="00273875">
        <w:rPr>
          <w:rFonts w:asciiTheme="majorHAnsi" w:hAnsiTheme="majorHAnsi"/>
        </w:rPr>
        <w:t xml:space="preserve"> just </w:t>
      </w:r>
      <w:r w:rsidRPr="00273875">
        <w:rPr>
          <w:rStyle w:val="StyleBoldUnderline"/>
          <w:rFonts w:asciiTheme="majorHAnsi" w:hAnsiTheme="majorHAnsi"/>
        </w:rPr>
        <w:t>too costly</w:t>
      </w:r>
      <w:r w:rsidRPr="00273875">
        <w:rPr>
          <w:rFonts w:asciiTheme="majorHAnsi" w:hAnsiTheme="majorHAnsi"/>
        </w:rPr>
        <w:t xml:space="preserve">. They believe that for capitalism to work its wonders, high inequality is an inevitable, even necessary feature of the economy. After all, </w:t>
      </w:r>
      <w:r w:rsidRPr="00273875">
        <w:rPr>
          <w:rStyle w:val="StyleBoldUnderline"/>
          <w:rFonts w:asciiTheme="majorHAnsi" w:hAnsiTheme="majorHAnsi"/>
        </w:rPr>
        <w:t>those who work hard should be rewarded</w:t>
      </w:r>
      <w:r w:rsidRPr="00273875">
        <w:rPr>
          <w:rFonts w:asciiTheme="majorHAnsi" w:hAnsiTheme="majorHAnsi"/>
        </w:rPr>
        <w:t xml:space="preserve">, and have to be, if they are to make the efforts and the investments from which all benefit. </w:t>
      </w:r>
      <w:r w:rsidRPr="00273875">
        <w:rPr>
          <w:rStyle w:val="StyleBoldUnderline"/>
          <w:rFonts w:asciiTheme="majorHAnsi" w:hAnsiTheme="majorHAnsi"/>
        </w:rPr>
        <w:t>Some inequality is</w:t>
      </w:r>
      <w:r w:rsidRPr="00273875">
        <w:rPr>
          <w:rFonts w:asciiTheme="majorHAnsi" w:hAnsiTheme="majorHAnsi"/>
        </w:rPr>
        <w:t xml:space="preserve"> indeed </w:t>
      </w:r>
      <w:r w:rsidRPr="00273875">
        <w:rPr>
          <w:rStyle w:val="StyleBoldUnderline"/>
          <w:rFonts w:asciiTheme="majorHAnsi" w:hAnsiTheme="majorHAnsi"/>
        </w:rPr>
        <w:t>inevitable</w:t>
      </w:r>
      <w:r w:rsidRPr="00273875">
        <w:rPr>
          <w:rFonts w:asciiTheme="majorHAnsi" w:hAnsiTheme="majorHAnsi"/>
        </w:rPr>
        <w:t xml:space="preserve">. Some individuals will work harder and longer than others, and any well-functioning economic system has to reward them for these efforts. But this book shows that </w:t>
      </w:r>
      <w:r w:rsidRPr="00273875">
        <w:rPr>
          <w:rStyle w:val="Emphasis"/>
          <w:rFonts w:asciiTheme="majorHAnsi" w:hAnsiTheme="majorHAnsi"/>
        </w:rPr>
        <w:t>both the magnitude of America’s inequality</w:t>
      </w:r>
      <w:r w:rsidRPr="00273875">
        <w:rPr>
          <w:rFonts w:asciiTheme="majorHAnsi" w:hAnsiTheme="majorHAnsi"/>
        </w:rPr>
        <w:t xml:space="preserve"> today </w:t>
      </w:r>
      <w:r w:rsidRPr="00273875">
        <w:rPr>
          <w:rStyle w:val="Emphasis"/>
          <w:rFonts w:asciiTheme="majorHAnsi" w:hAnsiTheme="majorHAnsi"/>
        </w:rPr>
        <w:t>and the way it is generated actually undermine growth and impair efficiency</w:t>
      </w:r>
      <w:r w:rsidRPr="00273875">
        <w:rPr>
          <w:rFonts w:asciiTheme="majorHAnsi" w:hAnsiTheme="majorHAnsi"/>
        </w:rPr>
        <w:t xml:space="preserve">. Part of the reason for this is that </w:t>
      </w:r>
      <w:r w:rsidRPr="00273875">
        <w:rPr>
          <w:rStyle w:val="StyleBoldUnderline"/>
          <w:rFonts w:asciiTheme="majorHAnsi" w:hAnsiTheme="majorHAnsi"/>
        </w:rPr>
        <w:t>much of America’s inequality is the result of market distortions</w:t>
      </w:r>
      <w:r w:rsidRPr="00273875">
        <w:rPr>
          <w:rFonts w:asciiTheme="majorHAnsi" w:hAnsiTheme="majorHAnsi"/>
        </w:rPr>
        <w:t xml:space="preserve">, with incentives directed not at creating new wealth but at taking it from others. It is thus not surprising that our </w:t>
      </w:r>
      <w:r w:rsidRPr="00273875">
        <w:rPr>
          <w:rStyle w:val="Emphasis"/>
          <w:rFonts w:asciiTheme="majorHAnsi" w:hAnsiTheme="majorHAnsi"/>
        </w:rPr>
        <w:t>growth has been stronger in periods in which inequality has been lower</w:t>
      </w:r>
      <w:r w:rsidRPr="00273875">
        <w:rPr>
          <w:rFonts w:asciiTheme="majorHAnsi" w:hAnsiTheme="majorHAnsi"/>
        </w:rPr>
        <w:t xml:space="preserve"> and in which we have been growing together.19 This was true not only in the decades after World War II but, even in more recent times, in the 1990s.20 Trickle-Down Economics </w:t>
      </w:r>
      <w:r w:rsidRPr="00273875">
        <w:rPr>
          <w:rStyle w:val="StyleBoldUnderline"/>
          <w:rFonts w:asciiTheme="majorHAnsi" w:hAnsiTheme="majorHAnsi"/>
        </w:rPr>
        <w:t>Inequality’s apologists</w:t>
      </w:r>
      <w:r w:rsidRPr="00273875">
        <w:rPr>
          <w:rFonts w:asciiTheme="majorHAnsi" w:hAnsiTheme="majorHAnsi"/>
        </w:rPr>
        <w:t>—and they are many—</w:t>
      </w:r>
      <w:r w:rsidRPr="00273875">
        <w:rPr>
          <w:rStyle w:val="StyleBoldUnderline"/>
          <w:rFonts w:asciiTheme="majorHAnsi" w:hAnsiTheme="majorHAnsi"/>
        </w:rPr>
        <w:t>argue</w:t>
      </w:r>
      <w:r w:rsidRPr="00273875">
        <w:rPr>
          <w:rFonts w:asciiTheme="majorHAnsi" w:hAnsiTheme="majorHAnsi"/>
        </w:rPr>
        <w:t xml:space="preserve"> to the contrary that </w:t>
      </w:r>
      <w:r w:rsidRPr="00273875">
        <w:rPr>
          <w:rStyle w:val="StyleBoldUnderline"/>
          <w:rFonts w:asciiTheme="majorHAnsi" w:hAnsiTheme="majorHAnsi"/>
        </w:rPr>
        <w:t>giving more money to the top will benefit everyone</w:t>
      </w:r>
      <w:r w:rsidRPr="00273875">
        <w:rPr>
          <w:rFonts w:asciiTheme="majorHAnsi" w:hAnsiTheme="majorHAnsi"/>
        </w:rPr>
        <w:t xml:space="preserve">, partly </w:t>
      </w:r>
      <w:r w:rsidRPr="00273875">
        <w:rPr>
          <w:rStyle w:val="StyleBoldUnderline"/>
          <w:rFonts w:asciiTheme="majorHAnsi" w:hAnsiTheme="majorHAnsi"/>
        </w:rPr>
        <w:t>because it would lead to more growth</w:t>
      </w:r>
      <w:r w:rsidRPr="00273875">
        <w:rPr>
          <w:rFonts w:asciiTheme="majorHAnsi" w:hAnsiTheme="majorHAnsi"/>
        </w:rPr>
        <w:t xml:space="preserve">. This is an idea called trickle-down economics. It has a long pedigree—and has long been discredited. As we’ve seen, </w:t>
      </w:r>
      <w:r w:rsidRPr="00273875">
        <w:rPr>
          <w:rStyle w:val="Emphasis"/>
          <w:rFonts w:asciiTheme="majorHAnsi" w:hAnsiTheme="majorHAnsi"/>
        </w:rPr>
        <w:t>higher inequality has not led to more growth, and most Americans have</w:t>
      </w:r>
      <w:r w:rsidRPr="00273875">
        <w:rPr>
          <w:rFonts w:asciiTheme="majorHAnsi" w:hAnsiTheme="majorHAnsi"/>
        </w:rPr>
        <w:t xml:space="preserve"> actually </w:t>
      </w:r>
      <w:r w:rsidRPr="00273875">
        <w:rPr>
          <w:rStyle w:val="Emphasis"/>
          <w:rFonts w:asciiTheme="majorHAnsi" w:hAnsiTheme="majorHAnsi"/>
        </w:rPr>
        <w:t>seen their incomes sink or stagnate</w:t>
      </w:r>
      <w:r w:rsidRPr="00273875">
        <w:rPr>
          <w:rFonts w:asciiTheme="majorHAnsi" w:hAnsiTheme="majorHAnsi"/>
        </w:rPr>
        <w:t xml:space="preserve">. What America has been experiencing in recent years is the opposite of trickle-down economics: </w:t>
      </w:r>
      <w:r w:rsidRPr="00273875">
        <w:rPr>
          <w:rStyle w:val="StyleBoldUnderline"/>
          <w:rFonts w:asciiTheme="majorHAnsi" w:hAnsiTheme="majorHAnsi"/>
        </w:rPr>
        <w:t>the riches accruing to the top have come at the expense of those down below</w:t>
      </w:r>
      <w:r w:rsidRPr="00273875">
        <w:rPr>
          <w:rFonts w:asciiTheme="majorHAnsi" w:hAnsiTheme="majorHAnsi"/>
        </w:rPr>
        <w:t>.21</w:t>
      </w:r>
      <w:r w:rsidRPr="00273875">
        <w:rPr>
          <w:rFonts w:asciiTheme="majorHAnsi" w:hAnsiTheme="majorHAnsi"/>
          <w:sz w:val="12"/>
        </w:rPr>
        <w:t xml:space="preserve">¶ </w:t>
      </w:r>
      <w:r w:rsidRPr="00273875">
        <w:rPr>
          <w:rFonts w:asciiTheme="majorHAnsi" w:hAnsiTheme="majorHAnsi"/>
        </w:rPr>
        <w:t>One can think of what’s been happening in terms of slices of a pie.</w:t>
      </w:r>
      <w:r w:rsidRPr="00273875">
        <w:rPr>
          <w:rStyle w:val="StyleBoldUnderline"/>
          <w:rFonts w:asciiTheme="majorHAnsi" w:hAnsiTheme="majorHAnsi"/>
        </w:rPr>
        <w:t xml:space="preserve"> If the pie were equally divided, everyone would get a slice of the same size</w:t>
      </w:r>
      <w:r w:rsidRPr="00273875">
        <w:rPr>
          <w:rFonts w:asciiTheme="majorHAnsi" w:hAnsiTheme="majorHAnsi"/>
        </w:rPr>
        <w:t>, so the top 1 percent would get 1 percent of the pie. In fact, they get a very big slice, about a fifth of the entire pie. But that means everyone else gets a smaller slice.</w:t>
      </w:r>
      <w:r w:rsidRPr="00273875">
        <w:rPr>
          <w:rFonts w:asciiTheme="majorHAnsi" w:hAnsiTheme="majorHAnsi"/>
          <w:sz w:val="12"/>
        </w:rPr>
        <w:t xml:space="preserve">¶ </w:t>
      </w:r>
      <w:r w:rsidRPr="00273875">
        <w:rPr>
          <w:rFonts w:asciiTheme="majorHAnsi" w:hAnsiTheme="majorHAnsi"/>
        </w:rPr>
        <w:t xml:space="preserve">Now, </w:t>
      </w:r>
      <w:r w:rsidRPr="00273875">
        <w:rPr>
          <w:rStyle w:val="StyleBoldUnderline"/>
          <w:rFonts w:asciiTheme="majorHAnsi" w:hAnsiTheme="majorHAnsi"/>
        </w:rPr>
        <w:t>those who believe in trickle-down economics call this the politics of envy. One should look not at the relative size of the slices but at the absolute size</w:t>
      </w:r>
      <w:r w:rsidRPr="00273875">
        <w:rPr>
          <w:rFonts w:asciiTheme="majorHAnsi" w:hAnsiTheme="majorHAnsi"/>
        </w:rPr>
        <w:t xml:space="preserve">. </w:t>
      </w:r>
      <w:r w:rsidRPr="00273875">
        <w:rPr>
          <w:rStyle w:val="StyleBoldUnderline"/>
          <w:rFonts w:asciiTheme="majorHAnsi" w:hAnsiTheme="majorHAnsi"/>
        </w:rPr>
        <w:t>Giving more to the rich leads to a larger pie</w:t>
      </w:r>
      <w:r w:rsidRPr="00273875">
        <w:rPr>
          <w:rFonts w:asciiTheme="majorHAnsi" w:hAnsiTheme="majorHAnsi"/>
        </w:rPr>
        <w:t xml:space="preserve">, so though the poor and middle get a smaller share of the pie, the piece of pie they get is enlarged. I wish that were so, but it’s not. </w:t>
      </w:r>
      <w:r w:rsidRPr="00273875">
        <w:rPr>
          <w:rStyle w:val="Emphasis"/>
          <w:rFonts w:asciiTheme="majorHAnsi" w:hAnsiTheme="majorHAnsi"/>
        </w:rPr>
        <w:t>In fact, it’s the opposite</w:t>
      </w:r>
      <w:r w:rsidRPr="00273875">
        <w:rPr>
          <w:rFonts w:asciiTheme="majorHAnsi" w:hAnsiTheme="majorHAnsi"/>
        </w:rPr>
        <w:t xml:space="preserve">: as we noted, </w:t>
      </w:r>
      <w:r w:rsidRPr="00273875">
        <w:rPr>
          <w:rStyle w:val="Emphasis"/>
          <w:rFonts w:asciiTheme="majorHAnsi" w:hAnsiTheme="majorHAnsi"/>
        </w:rPr>
        <w:t>in the period of increasing inequality, growth has been slower—and the size of the slice given to most Americans has been diminishing</w:t>
      </w:r>
      <w:r w:rsidRPr="00273875">
        <w:rPr>
          <w:rFonts w:asciiTheme="majorHAnsi" w:hAnsiTheme="majorHAnsi"/>
        </w:rPr>
        <w:t>.22 Young men (aged twenty-five to thirty-four) who are less educated have an even harder time; those who have only graduated from high school have seen their real incomes decline by more than a quarter in the last twenty-five years.23 But even households of individuals with a bachelor’s degree or higher have not done well—their median income (adjusted for inflation) fell by a tenth from 2000 to 2010.24 (Median income is the income such that half have an income greater than that number, half less.)</w:t>
      </w:r>
      <w:r w:rsidRPr="00273875">
        <w:rPr>
          <w:rFonts w:asciiTheme="majorHAnsi" w:hAnsiTheme="majorHAnsi"/>
          <w:sz w:val="12"/>
        </w:rPr>
        <w:t xml:space="preserve">¶ </w:t>
      </w:r>
      <w:r w:rsidRPr="00273875">
        <w:rPr>
          <w:rFonts w:asciiTheme="majorHAnsi" w:hAnsiTheme="majorHAnsi"/>
        </w:rPr>
        <w:t xml:space="preserve">We’ll show later that </w:t>
      </w:r>
      <w:r w:rsidRPr="00273875">
        <w:rPr>
          <w:rStyle w:val="StyleBoldUnderline"/>
          <w:rFonts w:asciiTheme="majorHAnsi" w:hAnsiTheme="majorHAnsi"/>
        </w:rPr>
        <w:t xml:space="preserve">whereas trickle-down economics doesn’t work, trickle-up economics may: </w:t>
      </w:r>
      <w:r w:rsidRPr="00273875">
        <w:rPr>
          <w:rStyle w:val="Emphasis"/>
          <w:rFonts w:asciiTheme="majorHAnsi" w:hAnsiTheme="majorHAnsi"/>
        </w:rPr>
        <w:t>all—even those at the top—could benefit by giving more to those at the bottom and the middle</w:t>
      </w:r>
      <w:r w:rsidRPr="00273875">
        <w:rPr>
          <w:rFonts w:asciiTheme="majorHAnsi" w:hAnsiTheme="majorHAnsi"/>
        </w:rPr>
        <w:t>.</w:t>
      </w:r>
      <w:r w:rsidRPr="00273875">
        <w:rPr>
          <w:rFonts w:asciiTheme="majorHAnsi" w:hAnsiTheme="majorHAnsi"/>
          <w:sz w:val="12"/>
        </w:rPr>
        <w:t xml:space="preserve">¶ </w:t>
      </w:r>
    </w:p>
    <w:p w14:paraId="4C7DA8E4" w14:textId="77777777" w:rsidR="00C80621" w:rsidRPr="00273875" w:rsidRDefault="00C80621" w:rsidP="00C80621">
      <w:pPr>
        <w:rPr>
          <w:rFonts w:asciiTheme="majorHAnsi" w:hAnsiTheme="majorHAnsi"/>
        </w:rPr>
      </w:pPr>
    </w:p>
    <w:p w14:paraId="0BC5155D" w14:textId="77777777" w:rsidR="00C80621" w:rsidRPr="00273875" w:rsidRDefault="00C80621" w:rsidP="00C80621">
      <w:pPr>
        <w:pStyle w:val="Heading3"/>
      </w:pPr>
      <w:bookmarkStart w:id="4" w:name="_Toc303485726"/>
      <w:r w:rsidRPr="00273875">
        <w:t>AT Neoliberalism Resilient/Self-Correcting</w:t>
      </w:r>
      <w:bookmarkEnd w:id="4"/>
    </w:p>
    <w:p w14:paraId="22D13ECB" w14:textId="77777777" w:rsidR="00C80621" w:rsidRPr="00273875" w:rsidRDefault="00C80621" w:rsidP="00C80621">
      <w:pPr>
        <w:pStyle w:val="Heading4"/>
      </w:pPr>
      <w:r w:rsidRPr="00273875">
        <w:t>Neoliberalism has run out of rope for self-correction – past strategies for maintaining the resilience of neoliberalism are impossible because both ecological space and inequality are stretched to their limit – jumping ship from neoliberalism is key</w:t>
      </w:r>
    </w:p>
    <w:p w14:paraId="5062B974" w14:textId="77777777" w:rsidR="00C80621" w:rsidRPr="00273875" w:rsidRDefault="00C80621" w:rsidP="00C80621">
      <w:pPr>
        <w:rPr>
          <w:rStyle w:val="StyleStyleBold12pt"/>
          <w:rFonts w:asciiTheme="majorHAnsi" w:hAnsiTheme="majorHAnsi"/>
        </w:rPr>
      </w:pPr>
      <w:r w:rsidRPr="00273875">
        <w:rPr>
          <w:rStyle w:val="StyleStyleBold12pt"/>
          <w:rFonts w:asciiTheme="majorHAnsi" w:hAnsiTheme="majorHAnsi"/>
        </w:rPr>
        <w:t>Li ‘10</w:t>
      </w:r>
    </w:p>
    <w:p w14:paraId="76716A75" w14:textId="77777777" w:rsidR="00C80621" w:rsidRPr="00273875" w:rsidRDefault="00C80621" w:rsidP="00C80621">
      <w:pPr>
        <w:rPr>
          <w:rFonts w:asciiTheme="majorHAnsi" w:hAnsiTheme="majorHAnsi"/>
        </w:rPr>
      </w:pPr>
      <w:r w:rsidRPr="00273875">
        <w:rPr>
          <w:rFonts w:asciiTheme="majorHAnsi" w:hAnsiTheme="majorHAnsi"/>
        </w:rPr>
        <w:t>(Minqi, Chinese Political Economist, world-systems analyst, and historical social scientist, currently an associate professor of Economics at the University of Utah “The End of the “End of History”: The Structural Crisis of Capitalism and the Fate of Humanity”, Science and Society Vol. 74, No. 3, July 2010, 290–305)</w:t>
      </w:r>
    </w:p>
    <w:p w14:paraId="780E0A1B" w14:textId="77777777" w:rsidR="00C80621" w:rsidRPr="00273875" w:rsidRDefault="00C80621" w:rsidP="00C80621">
      <w:pPr>
        <w:rPr>
          <w:rFonts w:asciiTheme="majorHAnsi" w:hAnsiTheme="majorHAnsi"/>
        </w:rPr>
      </w:pPr>
    </w:p>
    <w:p w14:paraId="4DA69489" w14:textId="77777777" w:rsidR="00C80621" w:rsidRPr="00273875" w:rsidRDefault="00C80621" w:rsidP="00C80621">
      <w:pPr>
        <w:pStyle w:val="card"/>
        <w:ind w:left="0"/>
        <w:rPr>
          <w:rStyle w:val="StyleBoldUnderline"/>
          <w:rFonts w:asciiTheme="majorHAnsi" w:eastAsiaTheme="minorEastAsia" w:hAnsiTheme="majorHAnsi"/>
        </w:rPr>
      </w:pPr>
      <w:r w:rsidRPr="00273875">
        <w:rPr>
          <w:rStyle w:val="StyleBoldUnderline"/>
          <w:rFonts w:asciiTheme="majorHAnsi" w:eastAsiaTheme="minorEastAsia" w:hAnsiTheme="majorHAnsi"/>
        </w:rPr>
        <w:t>In 2001, the U. S. stock market bubble started to collapse</w:t>
      </w:r>
      <w:r w:rsidRPr="00273875">
        <w:rPr>
          <w:rFonts w:asciiTheme="majorHAnsi" w:eastAsiaTheme="minorEastAsia" w:hAnsiTheme="majorHAnsi"/>
        </w:rPr>
        <w:t xml:space="preserve">, after years of “new economy” boom. The </w:t>
      </w:r>
      <w:r w:rsidRPr="00273875">
        <w:rPr>
          <w:rStyle w:val="StyleBoldUnderline"/>
          <w:rFonts w:asciiTheme="majorHAnsi" w:eastAsiaTheme="minorEastAsia" w:hAnsiTheme="majorHAnsi"/>
        </w:rPr>
        <w:t>Bush</w:t>
      </w:r>
      <w:r w:rsidRPr="00273875">
        <w:rPr>
          <w:rFonts w:asciiTheme="majorHAnsi" w:eastAsiaTheme="minorEastAsia" w:hAnsiTheme="majorHAnsi"/>
        </w:rPr>
        <w:t xml:space="preserve"> administration </w:t>
      </w:r>
      <w:r w:rsidRPr="00273875">
        <w:rPr>
          <w:rStyle w:val="StyleBoldUnderline"/>
          <w:rFonts w:asciiTheme="majorHAnsi" w:eastAsiaTheme="minorEastAsia" w:hAnsiTheme="majorHAnsi"/>
        </w:rPr>
        <w:t>took advantage of</w:t>
      </w:r>
      <w:r w:rsidRPr="00273875">
        <w:rPr>
          <w:rFonts w:asciiTheme="majorHAnsi" w:eastAsiaTheme="minorEastAsia" w:hAnsiTheme="majorHAnsi"/>
        </w:rPr>
        <w:t xml:space="preserve"> the psychological shock of </w:t>
      </w:r>
      <w:r w:rsidRPr="00273875">
        <w:rPr>
          <w:rStyle w:val="StyleBoldUnderline"/>
          <w:rFonts w:asciiTheme="majorHAnsi" w:eastAsiaTheme="minorEastAsia" w:hAnsiTheme="majorHAnsi"/>
        </w:rPr>
        <w:t>9/11, and undertook</w:t>
      </w:r>
      <w:r w:rsidRPr="00273875">
        <w:rPr>
          <w:rFonts w:asciiTheme="majorHAnsi" w:eastAsiaTheme="minorEastAsia" w:hAnsiTheme="majorHAnsi"/>
        </w:rPr>
        <w:t xml:space="preserve"> a series of </w:t>
      </w:r>
      <w:r w:rsidRPr="00273875">
        <w:rPr>
          <w:rStyle w:val="StyleBoldUnderline"/>
          <w:rFonts w:asciiTheme="majorHAnsi" w:eastAsiaTheme="minorEastAsia" w:hAnsiTheme="majorHAnsi"/>
        </w:rPr>
        <w:t>“preemptive wars”</w:t>
      </w:r>
      <w:r w:rsidRPr="00273875">
        <w:rPr>
          <w:rFonts w:asciiTheme="majorHAnsi" w:eastAsiaTheme="minorEastAsia" w:hAnsiTheme="majorHAnsi"/>
        </w:rPr>
        <w:t xml:space="preserve"> (first in Afghanistan and then in Iraq) that ushered in a new era of intensified inter-state conflicts. Towards the end of 2001, </w:t>
      </w:r>
      <w:r w:rsidRPr="00273875">
        <w:rPr>
          <w:rStyle w:val="StyleBoldUnderline"/>
          <w:rFonts w:asciiTheme="majorHAnsi" w:eastAsiaTheme="minorEastAsia" w:hAnsiTheme="majorHAnsi"/>
        </w:rPr>
        <w:t>Argentina, which was</w:t>
      </w:r>
      <w:r w:rsidRPr="00273875">
        <w:rPr>
          <w:rFonts w:asciiTheme="majorHAnsi" w:eastAsiaTheme="minorEastAsia" w:hAnsiTheme="majorHAnsi"/>
        </w:rPr>
        <w:t xml:space="preserve"> regarded as </w:t>
      </w:r>
      <w:r w:rsidRPr="00273875">
        <w:rPr>
          <w:rStyle w:val="StyleBoldUnderline"/>
          <w:rFonts w:asciiTheme="majorHAnsi" w:eastAsiaTheme="minorEastAsia" w:hAnsiTheme="majorHAnsi"/>
        </w:rPr>
        <w:t>a neoliberal model country, was hit by a devastating financial crisis</w:t>
      </w:r>
      <w:r w:rsidRPr="00273875">
        <w:rPr>
          <w:rFonts w:asciiTheme="majorHAnsi" w:eastAsiaTheme="minorEastAsia" w:hAnsiTheme="majorHAnsi"/>
        </w:rPr>
        <w:t xml:space="preserve">. Decades of neoliberalism had not only undermined the living standards of the working classes, but also destroyed the material fortunes of the urban middle classes (which remained a key social base for neoliberalism in Latin America until the 1990s). </w:t>
      </w:r>
      <w:r w:rsidRPr="00273875">
        <w:rPr>
          <w:rStyle w:val="StyleBoldUnderline"/>
          <w:rFonts w:asciiTheme="majorHAnsi" w:eastAsiaTheme="minorEastAsia" w:hAnsiTheme="majorHAnsi"/>
        </w:rPr>
        <w:t>After the</w:t>
      </w:r>
      <w:r w:rsidRPr="00273875">
        <w:rPr>
          <w:rFonts w:asciiTheme="majorHAnsi" w:eastAsiaTheme="minorEastAsia" w:hAnsiTheme="majorHAnsi"/>
        </w:rPr>
        <w:t xml:space="preserve"> Argentine </w:t>
      </w:r>
      <w:r w:rsidRPr="00273875">
        <w:rPr>
          <w:rStyle w:val="StyleBoldUnderline"/>
          <w:rFonts w:asciiTheme="majorHAnsi" w:eastAsiaTheme="minorEastAsia" w:hAnsiTheme="majorHAnsi"/>
        </w:rPr>
        <w:t>crisis, neoliberalism completely lost political legitimacy in Latin America</w:t>
      </w:r>
      <w:r w:rsidRPr="00273875">
        <w:rPr>
          <w:rFonts w:asciiTheme="majorHAnsi" w:eastAsiaTheme="minorEastAsia" w:hAnsiTheme="majorHAnsi"/>
        </w:rPr>
        <w:t xml:space="preserve">. This paved the way for the rise of several socialist-oriented governments on the continent. </w:t>
      </w:r>
      <w:r w:rsidRPr="00273875">
        <w:rPr>
          <w:rStyle w:val="StyleBoldUnderline"/>
          <w:rFonts w:asciiTheme="majorHAnsi" w:eastAsiaTheme="minorEastAsia" w:hAnsiTheme="majorHAnsi"/>
        </w:rPr>
        <w:t>After</w:t>
      </w:r>
      <w:r w:rsidRPr="00273875">
        <w:rPr>
          <w:rFonts w:asciiTheme="majorHAnsi" w:eastAsiaTheme="minorEastAsia" w:hAnsiTheme="majorHAnsi"/>
        </w:rPr>
        <w:t xml:space="preserve"> the </w:t>
      </w:r>
      <w:r w:rsidRPr="00273875">
        <w:rPr>
          <w:rStyle w:val="StyleBoldUnderline"/>
          <w:rFonts w:asciiTheme="majorHAnsi" w:eastAsiaTheme="minorEastAsia" w:hAnsiTheme="majorHAnsi"/>
        </w:rPr>
        <w:t>2001</w:t>
      </w:r>
      <w:r w:rsidRPr="00273875">
        <w:rPr>
          <w:rFonts w:asciiTheme="majorHAnsi" w:eastAsiaTheme="minorEastAsia" w:hAnsiTheme="majorHAnsi"/>
        </w:rPr>
        <w:t xml:space="preserve"> global recession, </w:t>
      </w:r>
      <w:r w:rsidRPr="00273875">
        <w:rPr>
          <w:rStyle w:val="StyleBoldUnderline"/>
          <w:rFonts w:asciiTheme="majorHAnsi" w:eastAsiaTheme="minorEastAsia" w:hAnsiTheme="majorHAnsi"/>
        </w:rPr>
        <w:t>the global economy</w:t>
      </w:r>
      <w:r w:rsidRPr="00273875">
        <w:rPr>
          <w:rFonts w:asciiTheme="majorHAnsi" w:eastAsiaTheme="minorEastAsia" w:hAnsiTheme="majorHAnsi"/>
        </w:rPr>
        <w:t xml:space="preserve"> actually </w:t>
      </w:r>
      <w:r w:rsidRPr="00273875">
        <w:rPr>
          <w:rStyle w:val="StyleBoldUnderline"/>
          <w:rFonts w:asciiTheme="majorHAnsi" w:eastAsiaTheme="minorEastAsia" w:hAnsiTheme="majorHAnsi"/>
        </w:rPr>
        <w:t>entered</w:t>
      </w:r>
      <w:r w:rsidRPr="00273875">
        <w:rPr>
          <w:rFonts w:asciiTheme="majorHAnsi" w:eastAsiaTheme="minorEastAsia" w:hAnsiTheme="majorHAnsi"/>
        </w:rPr>
        <w:t xml:space="preserve"> into </w:t>
      </w:r>
      <w:r w:rsidRPr="00273875">
        <w:rPr>
          <w:rStyle w:val="StyleBoldUnderline"/>
          <w:rFonts w:asciiTheme="majorHAnsi" w:eastAsiaTheme="minorEastAsia" w:hAnsiTheme="majorHAnsi"/>
        </w:rPr>
        <w:t>a mini–golden age. The</w:t>
      </w:r>
      <w:r w:rsidRPr="00273875">
        <w:rPr>
          <w:rFonts w:asciiTheme="majorHAnsi" w:eastAsiaTheme="minorEastAsia" w:hAnsiTheme="majorHAnsi"/>
        </w:rPr>
        <w:t xml:space="preserve"> big semi-peripheral economies, the so-called </w:t>
      </w:r>
      <w:r w:rsidRPr="00273875">
        <w:rPr>
          <w:rStyle w:val="StyleBoldUnderline"/>
          <w:rFonts w:asciiTheme="majorHAnsi" w:eastAsiaTheme="minorEastAsia" w:hAnsiTheme="majorHAnsi"/>
        </w:rPr>
        <w:t>“BRICs”</w:t>
      </w:r>
      <w:r w:rsidRPr="00273875">
        <w:rPr>
          <w:rFonts w:asciiTheme="majorHAnsi" w:eastAsiaTheme="minorEastAsia" w:hAnsiTheme="majorHAnsi"/>
        </w:rPr>
        <w:t xml:space="preserve"> (Brazil, Russia, India, and China) </w:t>
      </w:r>
      <w:r w:rsidRPr="00273875">
        <w:rPr>
          <w:rStyle w:val="StyleBoldUnderline"/>
          <w:rFonts w:asciiTheme="majorHAnsi" w:eastAsiaTheme="minorEastAsia" w:hAnsiTheme="majorHAnsi"/>
        </w:rPr>
        <w:t>became</w:t>
      </w:r>
      <w:r w:rsidRPr="00273875">
        <w:rPr>
          <w:rFonts w:asciiTheme="majorHAnsi" w:eastAsiaTheme="minorEastAsia" w:hAnsiTheme="majorHAnsi"/>
        </w:rPr>
        <w:t xml:space="preserve"> the most </w:t>
      </w:r>
      <w:r w:rsidRPr="00273875">
        <w:rPr>
          <w:rStyle w:val="StyleBoldUnderline"/>
          <w:rFonts w:asciiTheme="majorHAnsi" w:eastAsiaTheme="minorEastAsia" w:hAnsiTheme="majorHAnsi"/>
        </w:rPr>
        <w:t>dynamic</w:t>
      </w:r>
      <w:r w:rsidRPr="00273875">
        <w:rPr>
          <w:rFonts w:asciiTheme="majorHAnsi" w:eastAsiaTheme="minorEastAsia" w:hAnsiTheme="majorHAnsi"/>
        </w:rPr>
        <w:t xml:space="preserve"> sector. </w:t>
      </w:r>
      <w:r w:rsidRPr="00273875">
        <w:rPr>
          <w:rStyle w:val="StyleBoldUnderline"/>
          <w:rFonts w:asciiTheme="majorHAnsi" w:eastAsiaTheme="minorEastAsia" w:hAnsiTheme="majorHAnsi"/>
        </w:rPr>
        <w:t>The neoliberal global economy was fueled by the super-exploitation of the massive cheap labor force</w:t>
      </w:r>
      <w:r w:rsidRPr="00273875">
        <w:rPr>
          <w:rFonts w:asciiTheme="majorHAnsi" w:eastAsiaTheme="minorEastAsia" w:hAnsiTheme="majorHAnsi"/>
        </w:rPr>
        <w:t xml:space="preserve"> in the semi-periphery (especially in China). </w:t>
      </w:r>
      <w:r w:rsidRPr="00273875">
        <w:rPr>
          <w:rStyle w:val="StyleBoldUnderline"/>
          <w:rFonts w:asciiTheme="majorHAnsi" w:eastAsiaTheme="minorEastAsia" w:hAnsiTheme="majorHAnsi"/>
        </w:rPr>
        <w:t>The strategy</w:t>
      </w:r>
      <w:r w:rsidRPr="00273875">
        <w:rPr>
          <w:rFonts w:asciiTheme="majorHAnsi" w:eastAsiaTheme="minorEastAsia" w:hAnsiTheme="majorHAnsi"/>
        </w:rPr>
        <w:t xml:space="preserve"> worked, to the extent that it </w:t>
      </w:r>
      <w:r w:rsidRPr="00273875">
        <w:rPr>
          <w:rStyle w:val="StyleBoldUnderline"/>
          <w:rFonts w:asciiTheme="majorHAnsi" w:eastAsiaTheme="minorEastAsia" w:hAnsiTheme="majorHAnsi"/>
        </w:rPr>
        <w:t>generated massive</w:t>
      </w:r>
      <w:r w:rsidRPr="00273875">
        <w:rPr>
          <w:rFonts w:asciiTheme="majorHAnsi" w:eastAsiaTheme="minorEastAsia" w:hAnsiTheme="majorHAnsi"/>
        </w:rPr>
        <w:t xml:space="preserve"> amounts of </w:t>
      </w:r>
      <w:r w:rsidRPr="00273875">
        <w:rPr>
          <w:rStyle w:val="StyleBoldUnderline"/>
          <w:rFonts w:asciiTheme="majorHAnsi" w:eastAsiaTheme="minorEastAsia" w:hAnsiTheme="majorHAnsi"/>
        </w:rPr>
        <w:t>surplus value</w:t>
      </w:r>
      <w:r w:rsidRPr="00273875">
        <w:rPr>
          <w:rFonts w:asciiTheme="majorHAnsi" w:eastAsiaTheme="minorEastAsia" w:hAnsiTheme="majorHAnsi"/>
        </w:rPr>
        <w:t xml:space="preserve"> that could be shared by the global capitalist classes. </w:t>
      </w:r>
      <w:r w:rsidRPr="00273875">
        <w:rPr>
          <w:rStyle w:val="StyleBoldUnderline"/>
          <w:rFonts w:asciiTheme="majorHAnsi" w:eastAsiaTheme="minorEastAsia" w:hAnsiTheme="majorHAnsi"/>
        </w:rPr>
        <w:t>But it also created a massive “realization problem.”</w:t>
      </w:r>
      <w:r w:rsidRPr="00273875">
        <w:rPr>
          <w:rFonts w:asciiTheme="majorHAnsi" w:eastAsiaTheme="minorEastAsia" w:hAnsiTheme="majorHAnsi"/>
        </w:rPr>
        <w:t xml:space="preserve"> That is, </w:t>
      </w:r>
      <w:r w:rsidRPr="00273875">
        <w:rPr>
          <w:rStyle w:val="StyleBoldUnderline"/>
          <w:rFonts w:asciiTheme="majorHAnsi" w:eastAsiaTheme="minorEastAsia" w:hAnsiTheme="majorHAnsi"/>
        </w:rPr>
        <w:t>as</w:t>
      </w:r>
      <w:r w:rsidRPr="00273875">
        <w:rPr>
          <w:rFonts w:asciiTheme="majorHAnsi" w:eastAsiaTheme="minorEastAsia" w:hAnsiTheme="majorHAnsi"/>
        </w:rPr>
        <w:t xml:space="preserve"> the </w:t>
      </w:r>
      <w:r w:rsidRPr="00273875">
        <w:rPr>
          <w:rStyle w:val="StyleBoldUnderline"/>
          <w:rFonts w:asciiTheme="majorHAnsi" w:eastAsiaTheme="minorEastAsia" w:hAnsiTheme="majorHAnsi"/>
        </w:rPr>
        <w:t>workers</w:t>
      </w:r>
      <w:r w:rsidRPr="00273875">
        <w:rPr>
          <w:rFonts w:asciiTheme="majorHAnsi" w:eastAsiaTheme="minorEastAsia" w:hAnsiTheme="majorHAnsi"/>
        </w:rPr>
        <w:t xml:space="preserve"> in the “emerging markets” </w:t>
      </w:r>
      <w:r w:rsidRPr="00273875">
        <w:rPr>
          <w:rStyle w:val="StyleBoldUnderline"/>
          <w:rFonts w:asciiTheme="majorHAnsi" w:eastAsiaTheme="minorEastAsia" w:hAnsiTheme="majorHAnsi"/>
        </w:rPr>
        <w:t>were deprived of purchasing power</w:t>
      </w:r>
      <w:r w:rsidRPr="00273875">
        <w:rPr>
          <w:rFonts w:asciiTheme="majorHAnsi" w:eastAsiaTheme="minorEastAsia" w:hAnsiTheme="majorHAnsi"/>
        </w:rPr>
        <w:t xml:space="preserve">, on a global scale, </w:t>
      </w:r>
      <w:r w:rsidRPr="00273875">
        <w:rPr>
          <w:rStyle w:val="StyleBoldUnderline"/>
          <w:rFonts w:asciiTheme="majorHAnsi" w:eastAsiaTheme="minorEastAsia" w:hAnsiTheme="majorHAnsi"/>
        </w:rPr>
        <w:t>there was a persistent lack of effective demand for the industrial output produced in</w:t>
      </w:r>
      <w:r w:rsidRPr="00273875">
        <w:rPr>
          <w:rFonts w:asciiTheme="majorHAnsi" w:eastAsiaTheme="minorEastAsia" w:hAnsiTheme="majorHAnsi"/>
        </w:rPr>
        <w:t xml:space="preserve"> China and the rest of </w:t>
      </w:r>
      <w:r w:rsidRPr="00273875">
        <w:rPr>
          <w:rStyle w:val="StyleBoldUnderline"/>
          <w:rFonts w:asciiTheme="majorHAnsi" w:eastAsiaTheme="minorEastAsia" w:hAnsiTheme="majorHAnsi"/>
        </w:rPr>
        <w:t>the semi-periphery</w:t>
      </w:r>
      <w:r w:rsidRPr="00273875">
        <w:rPr>
          <w:rFonts w:asciiTheme="majorHAnsi" w:eastAsiaTheme="minorEastAsia" w:hAnsiTheme="majorHAnsi"/>
        </w:rPr>
        <w:t xml:space="preserve">. After 2001, </w:t>
      </w:r>
      <w:r w:rsidRPr="00273875">
        <w:rPr>
          <w:rStyle w:val="StyleBoldUnderline"/>
          <w:rFonts w:asciiTheme="majorHAnsi" w:eastAsiaTheme="minorEastAsia" w:hAnsiTheme="majorHAnsi"/>
        </w:rPr>
        <w:t>the problem was addressed through increasingly higher levels of debt-financed consumption</w:t>
      </w:r>
      <w:r w:rsidRPr="00273875">
        <w:rPr>
          <w:rFonts w:asciiTheme="majorHAnsi" w:eastAsiaTheme="minorEastAsia" w:hAnsiTheme="majorHAnsi"/>
        </w:rPr>
        <w:t xml:space="preserve"> in the advanced capitalist countries (especially in the United States). </w:t>
      </w:r>
      <w:r w:rsidRPr="00273875">
        <w:rPr>
          <w:rStyle w:val="Emphasis"/>
          <w:rFonts w:asciiTheme="majorHAnsi" w:eastAsiaTheme="minorEastAsia" w:hAnsiTheme="majorHAnsi"/>
        </w:rPr>
        <w:t>The neoliberal strategy was economically and ecologically unsustainable</w:t>
      </w:r>
      <w:r w:rsidRPr="00273875">
        <w:rPr>
          <w:rFonts w:asciiTheme="majorHAnsi" w:eastAsiaTheme="minorEastAsia" w:hAnsiTheme="majorHAnsi"/>
        </w:rPr>
        <w:t xml:space="preserve">. </w:t>
      </w:r>
      <w:r w:rsidRPr="00273875">
        <w:rPr>
          <w:rStyle w:val="StyleBoldUnderline"/>
          <w:rFonts w:asciiTheme="majorHAnsi" w:eastAsiaTheme="minorEastAsia" w:hAnsiTheme="majorHAnsi"/>
        </w:rPr>
        <w:t>Economically</w:t>
      </w:r>
      <w:r w:rsidRPr="00273875">
        <w:rPr>
          <w:rFonts w:asciiTheme="majorHAnsi" w:eastAsiaTheme="minorEastAsia" w:hAnsiTheme="majorHAnsi"/>
        </w:rPr>
        <w:t xml:space="preserve">, the </w:t>
      </w:r>
      <w:r w:rsidRPr="00273875">
        <w:rPr>
          <w:rStyle w:val="StyleBoldUnderline"/>
          <w:rFonts w:asciiTheme="majorHAnsi" w:eastAsiaTheme="minorEastAsia" w:hAnsiTheme="majorHAnsi"/>
        </w:rPr>
        <w:t>debt-financed consumption</w:t>
      </w:r>
      <w:r w:rsidRPr="00273875">
        <w:rPr>
          <w:rFonts w:asciiTheme="majorHAnsi" w:eastAsiaTheme="minorEastAsia" w:hAnsiTheme="majorHAnsi"/>
        </w:rPr>
        <w:t xml:space="preserve"> in the advanced capitalist countries </w:t>
      </w:r>
      <w:r w:rsidRPr="00273875">
        <w:rPr>
          <w:rStyle w:val="StyleBoldUnderline"/>
          <w:rFonts w:asciiTheme="majorHAnsi" w:eastAsiaTheme="minorEastAsia" w:hAnsiTheme="majorHAnsi"/>
        </w:rPr>
        <w:t>could not go on indefinitely. Ecologically, the rise of the BRICs greatly accelerated resource depletion and environmental degradation</w:t>
      </w:r>
      <w:r w:rsidRPr="00273875">
        <w:rPr>
          <w:rFonts w:asciiTheme="majorHAnsi" w:eastAsiaTheme="minorEastAsia" w:hAnsiTheme="majorHAnsi"/>
        </w:rPr>
        <w:t xml:space="preserve"> on a global scale. </w:t>
      </w:r>
      <w:r w:rsidRPr="00273875">
        <w:rPr>
          <w:rStyle w:val="StyleBoldUnderline"/>
          <w:rFonts w:asciiTheme="majorHAnsi" w:eastAsiaTheme="minorEastAsia" w:hAnsiTheme="majorHAnsi"/>
        </w:rPr>
        <w:t>The global ecological system is now on the verge of total collapse</w:t>
      </w:r>
      <w:r w:rsidRPr="00273875">
        <w:rPr>
          <w:rFonts w:asciiTheme="majorHAnsi" w:eastAsiaTheme="minorEastAsia" w:hAnsiTheme="majorHAnsi"/>
        </w:rPr>
        <w:t xml:space="preserve">. The world is now in the midst of a prolonged period of economic and political instability that could last several decades. </w:t>
      </w:r>
      <w:r w:rsidRPr="00273875">
        <w:rPr>
          <w:rStyle w:val="StyleBoldUnderline"/>
          <w:rFonts w:asciiTheme="majorHAnsi" w:eastAsiaTheme="minorEastAsia" w:hAnsiTheme="majorHAnsi"/>
        </w:rPr>
        <w:t>In the past, the capitalist world system</w:t>
      </w:r>
      <w:r w:rsidRPr="00273875">
        <w:rPr>
          <w:rFonts w:asciiTheme="majorHAnsi" w:eastAsiaTheme="minorEastAsia" w:hAnsiTheme="majorHAnsi"/>
        </w:rPr>
        <w:t xml:space="preserve"> had responded to similar crises and </w:t>
      </w:r>
      <w:r w:rsidRPr="00273875">
        <w:rPr>
          <w:rStyle w:val="StyleBoldUnderline"/>
          <w:rFonts w:asciiTheme="majorHAnsi" w:eastAsiaTheme="minorEastAsia" w:hAnsiTheme="majorHAnsi"/>
        </w:rPr>
        <w:t>managed to undertake successful restructurings</w:t>
      </w:r>
      <w:r w:rsidRPr="00273875">
        <w:rPr>
          <w:rFonts w:asciiTheme="majorHAnsi" w:eastAsiaTheme="minorEastAsia" w:hAnsiTheme="majorHAnsi"/>
        </w:rPr>
        <w:t xml:space="preserve">. Is it conceivable that the current crisis will result in a similar restructuring within the system that will bring about a new global “New Deal”? </w:t>
      </w:r>
      <w:r w:rsidRPr="00273875">
        <w:rPr>
          <w:rStyle w:val="StyleBoldUnderline"/>
          <w:rFonts w:asciiTheme="majorHAnsi" w:eastAsiaTheme="minorEastAsia" w:hAnsiTheme="majorHAnsi"/>
        </w:rPr>
        <w:t xml:space="preserve">In three respects, </w:t>
      </w:r>
      <w:r w:rsidRPr="00273875">
        <w:rPr>
          <w:rStyle w:val="Emphasis"/>
          <w:rFonts w:asciiTheme="majorHAnsi" w:eastAsiaTheme="minorEastAsia" w:hAnsiTheme="majorHAnsi"/>
        </w:rPr>
        <w:t>the current world historical conjuncture is fundamentally different</w:t>
      </w:r>
      <w:r w:rsidRPr="00273875">
        <w:rPr>
          <w:rFonts w:asciiTheme="majorHAnsi" w:eastAsiaTheme="minorEastAsia" w:hAnsiTheme="majorHAnsi"/>
        </w:rPr>
        <w:t xml:space="preserve"> from that of 1945. Back </w:t>
      </w:r>
      <w:r w:rsidRPr="00273875">
        <w:rPr>
          <w:rStyle w:val="StyleBoldUnderline"/>
          <w:rFonts w:asciiTheme="majorHAnsi" w:eastAsiaTheme="minorEastAsia" w:hAnsiTheme="majorHAnsi"/>
        </w:rPr>
        <w:t>in 1945, the U</w:t>
      </w:r>
      <w:r w:rsidRPr="00273875">
        <w:rPr>
          <w:rFonts w:asciiTheme="majorHAnsi" w:eastAsiaTheme="minorEastAsia" w:hAnsiTheme="majorHAnsi"/>
        </w:rPr>
        <w:t xml:space="preserve">nited </w:t>
      </w:r>
      <w:r w:rsidRPr="00273875">
        <w:rPr>
          <w:rStyle w:val="StyleBoldUnderline"/>
          <w:rFonts w:asciiTheme="majorHAnsi" w:eastAsiaTheme="minorEastAsia" w:hAnsiTheme="majorHAnsi"/>
        </w:rPr>
        <w:t>S</w:t>
      </w:r>
      <w:r w:rsidRPr="00273875">
        <w:rPr>
          <w:rFonts w:asciiTheme="majorHAnsi" w:eastAsiaTheme="minorEastAsia" w:hAnsiTheme="majorHAnsi"/>
        </w:rPr>
        <w:t xml:space="preserve">tates </w:t>
      </w:r>
      <w:r w:rsidRPr="00273875">
        <w:rPr>
          <w:rStyle w:val="StyleBoldUnderline"/>
          <w:rFonts w:asciiTheme="majorHAnsi" w:eastAsiaTheme="minorEastAsia" w:hAnsiTheme="majorHAnsi"/>
        </w:rPr>
        <w:t>was the indisputable hegemonic power</w:t>
      </w:r>
      <w:r w:rsidRPr="00273875">
        <w:rPr>
          <w:rFonts w:asciiTheme="majorHAnsi" w:eastAsiaTheme="minorEastAsia" w:hAnsiTheme="majorHAnsi"/>
        </w:rPr>
        <w:t xml:space="preserve">. It enjoyed overwhelming industrial, financial, and military advantages relative to the other big powers and, from the capitalist point of view, its national interests largely coincided with the world system’s common and long-term interests. </w:t>
      </w:r>
      <w:r w:rsidRPr="00273875">
        <w:rPr>
          <w:rStyle w:val="StyleBoldUnderline"/>
          <w:rFonts w:asciiTheme="majorHAnsi" w:eastAsiaTheme="minorEastAsia" w:hAnsiTheme="majorHAnsi"/>
        </w:rPr>
        <w:t xml:space="preserve">Now, </w:t>
      </w:r>
      <w:r w:rsidRPr="00273875">
        <w:rPr>
          <w:rStyle w:val="Emphasis"/>
          <w:rFonts w:asciiTheme="majorHAnsi" w:eastAsiaTheme="minorEastAsia" w:hAnsiTheme="majorHAnsi"/>
        </w:rPr>
        <w:t>U. S. hegemony is in irreversible decline</w:t>
      </w:r>
      <w:r w:rsidRPr="00273875">
        <w:rPr>
          <w:rFonts w:asciiTheme="majorHAnsi" w:eastAsiaTheme="minorEastAsia" w:hAnsiTheme="majorHAnsi"/>
        </w:rPr>
        <w:t xml:space="preserve">. But </w:t>
      </w:r>
      <w:r w:rsidRPr="00273875">
        <w:rPr>
          <w:rStyle w:val="StyleBoldUnderline"/>
          <w:rFonts w:asciiTheme="majorHAnsi" w:eastAsiaTheme="minorEastAsia" w:hAnsiTheme="majorHAnsi"/>
        </w:rPr>
        <w:t>none of the other big powers is in a position to replace the U</w:t>
      </w:r>
      <w:r w:rsidRPr="00273875">
        <w:rPr>
          <w:rFonts w:asciiTheme="majorHAnsi" w:eastAsiaTheme="minorEastAsia" w:hAnsiTheme="majorHAnsi"/>
        </w:rPr>
        <w:t xml:space="preserve">nited </w:t>
      </w:r>
      <w:r w:rsidRPr="00273875">
        <w:rPr>
          <w:rStyle w:val="StyleBoldUnderline"/>
          <w:rFonts w:asciiTheme="majorHAnsi" w:eastAsiaTheme="minorEastAsia" w:hAnsiTheme="majorHAnsi"/>
        </w:rPr>
        <w:t>S</w:t>
      </w:r>
      <w:r w:rsidRPr="00273875">
        <w:rPr>
          <w:rFonts w:asciiTheme="majorHAnsi" w:eastAsiaTheme="minorEastAsia" w:hAnsiTheme="majorHAnsi"/>
        </w:rPr>
        <w:t xml:space="preserve">tates and function as an effective hegemonic power. Thus, </w:t>
      </w:r>
      <w:r w:rsidRPr="00273875">
        <w:rPr>
          <w:rStyle w:val="StyleBoldUnderline"/>
          <w:rFonts w:asciiTheme="majorHAnsi" w:eastAsiaTheme="minorEastAsia" w:hAnsiTheme="majorHAnsi"/>
        </w:rPr>
        <w:t>exactly at a time when the global capitalist system is in deep crisis, the system is</w:t>
      </w:r>
      <w:r w:rsidRPr="00273875">
        <w:rPr>
          <w:rFonts w:asciiTheme="majorHAnsi" w:eastAsiaTheme="minorEastAsia" w:hAnsiTheme="majorHAnsi"/>
        </w:rPr>
        <w:t xml:space="preserve"> also </w:t>
      </w:r>
      <w:r w:rsidRPr="00273875">
        <w:rPr>
          <w:rStyle w:val="StyleBoldUnderline"/>
          <w:rFonts w:asciiTheme="majorHAnsi" w:eastAsiaTheme="minorEastAsia" w:hAnsiTheme="majorHAnsi"/>
        </w:rPr>
        <w:t>deprived of effective leadership</w:t>
      </w:r>
      <w:r w:rsidRPr="00273875">
        <w:rPr>
          <w:rFonts w:asciiTheme="majorHAnsi" w:eastAsiaTheme="minorEastAsia" w:hAnsiTheme="majorHAnsi"/>
        </w:rPr>
        <w:t xml:space="preserve">.4 In 1945, </w:t>
      </w:r>
      <w:r w:rsidRPr="00273875">
        <w:rPr>
          <w:rStyle w:val="StyleBoldUnderline"/>
          <w:rFonts w:asciiTheme="majorHAnsi" w:eastAsiaTheme="minorEastAsia" w:hAnsiTheme="majorHAnsi"/>
        </w:rPr>
        <w:t>the construction of a global “New Deal” involved primarily accommodating the</w:t>
      </w:r>
      <w:r w:rsidRPr="00273875">
        <w:rPr>
          <w:rFonts w:asciiTheme="majorHAnsi" w:eastAsiaTheme="minorEastAsia" w:hAnsiTheme="majorHAnsi"/>
        </w:rPr>
        <w:t xml:space="preserve"> economic and political </w:t>
      </w:r>
      <w:r w:rsidRPr="00273875">
        <w:rPr>
          <w:rStyle w:val="StyleBoldUnderline"/>
          <w:rFonts w:asciiTheme="majorHAnsi" w:eastAsiaTheme="minorEastAsia" w:hAnsiTheme="majorHAnsi"/>
        </w:rPr>
        <w:t>demands of the western working classes and the non-western elites</w:t>
      </w:r>
      <w:r w:rsidRPr="00273875">
        <w:rPr>
          <w:rFonts w:asciiTheme="majorHAnsi" w:eastAsiaTheme="minorEastAsia" w:hAnsiTheme="majorHAnsi"/>
        </w:rPr>
        <w:t xml:space="preserve"> (the national bourgeoisies and the westernized intellectuals). In the current conjuncture, </w:t>
      </w:r>
      <w:r w:rsidRPr="00273875">
        <w:rPr>
          <w:rStyle w:val="StyleBoldUnderline"/>
          <w:rFonts w:asciiTheme="majorHAnsi" w:eastAsiaTheme="minorEastAsia" w:hAnsiTheme="majorHAnsi"/>
        </w:rPr>
        <w:t>any new global “New Deal” will have to incorporate not only the western working classes but also the massive, non-western working classes. Can the capitalist world system afford such a new “New Deal” if it could not even afford the old one?</w:t>
      </w:r>
      <w:r w:rsidRPr="00273875">
        <w:rPr>
          <w:rFonts w:asciiTheme="majorHAnsi" w:eastAsiaTheme="minorEastAsia" w:hAnsiTheme="majorHAnsi"/>
        </w:rPr>
        <w:t xml:space="preserve"> Most importantly, </w:t>
      </w:r>
      <w:r w:rsidRPr="00273875">
        <w:rPr>
          <w:rStyle w:val="StyleBoldUnderline"/>
          <w:rFonts w:asciiTheme="majorHAnsi" w:eastAsiaTheme="minorEastAsia" w:hAnsiTheme="majorHAnsi"/>
        </w:rPr>
        <w:t>back in 1945, the world’s resources remained abundant and cheap, and there was still ample global space for environmental pollution. Now, not only has resource depletion reached an advanced stage, but the world has also virtually run out of space for any further environmental pollution.</w:t>
      </w:r>
    </w:p>
    <w:p w14:paraId="0A9D26D0" w14:textId="77777777" w:rsidR="00C80621" w:rsidRPr="00273875" w:rsidRDefault="00C80621" w:rsidP="00C80621">
      <w:pPr>
        <w:rPr>
          <w:rFonts w:asciiTheme="majorHAnsi" w:hAnsiTheme="majorHAnsi"/>
        </w:rPr>
      </w:pPr>
    </w:p>
    <w:p w14:paraId="49E6A146" w14:textId="77777777" w:rsidR="00C80621" w:rsidRPr="00273875" w:rsidRDefault="00C80621" w:rsidP="00C80621">
      <w:pPr>
        <w:pStyle w:val="Heading3"/>
      </w:pPr>
      <w:bookmarkStart w:id="5" w:name="_Toc303485727"/>
      <w:r w:rsidRPr="00273875">
        <w:t>AT Neoliberalism Good – Economy/Growth</w:t>
      </w:r>
      <w:bookmarkEnd w:id="5"/>
    </w:p>
    <w:p w14:paraId="2FC5DE9C" w14:textId="77777777" w:rsidR="00C80621" w:rsidRPr="00273875" w:rsidRDefault="00C80621" w:rsidP="00C80621">
      <w:pPr>
        <w:pStyle w:val="Heading4"/>
      </w:pPr>
      <w:r w:rsidRPr="00273875">
        <w:t>Neoliberalism crushes economic growth – it generates a tendency towards monopoly capitalism that creates a financially-driven economy and a race-to-the-bottom for global wages – that causes massive financial bubbles and ensures deflationary crises as demand for goods collapses entirely</w:t>
      </w:r>
    </w:p>
    <w:p w14:paraId="54F9DAE4" w14:textId="77777777" w:rsidR="00C80621" w:rsidRPr="00273875" w:rsidRDefault="00C80621" w:rsidP="00C80621">
      <w:pPr>
        <w:rPr>
          <w:rStyle w:val="StyleStyleBold12pt"/>
          <w:rFonts w:asciiTheme="majorHAnsi" w:hAnsiTheme="majorHAnsi"/>
        </w:rPr>
      </w:pPr>
      <w:r w:rsidRPr="00273875">
        <w:rPr>
          <w:rStyle w:val="StyleStyleBold12pt"/>
          <w:rFonts w:asciiTheme="majorHAnsi" w:hAnsiTheme="majorHAnsi"/>
        </w:rPr>
        <w:t>Foster 13</w:t>
      </w:r>
    </w:p>
    <w:p w14:paraId="104F3CF7" w14:textId="77777777" w:rsidR="00C80621" w:rsidRPr="00273875" w:rsidRDefault="00C80621" w:rsidP="00C80621">
      <w:pPr>
        <w:rPr>
          <w:rFonts w:asciiTheme="majorHAnsi" w:hAnsiTheme="majorHAnsi"/>
        </w:rPr>
      </w:pPr>
      <w:r w:rsidRPr="00273875">
        <w:rPr>
          <w:rFonts w:asciiTheme="majorHAnsi" w:hAnsiTheme="majorHAnsi"/>
        </w:rPr>
        <w:t xml:space="preserve">(John Bellamy Foster, Prof. of Sociology @ Oregon, “The Epochal Crisis,” </w:t>
      </w:r>
      <w:r w:rsidRPr="00273875">
        <w:rPr>
          <w:rFonts w:asciiTheme="majorHAnsi" w:hAnsiTheme="majorHAnsi"/>
          <w:i/>
        </w:rPr>
        <w:t>The Monthly Review</w:t>
      </w:r>
      <w:r w:rsidRPr="00273875">
        <w:rPr>
          <w:rFonts w:asciiTheme="majorHAnsi" w:hAnsiTheme="majorHAnsi"/>
        </w:rPr>
        <w:t>, Vol. 65, Issue 05, 2013, http://monthlyreview.org/2013/10/01/epochal-crisis/)</w:t>
      </w:r>
    </w:p>
    <w:p w14:paraId="4AE284EE" w14:textId="77777777" w:rsidR="00C80621" w:rsidRPr="00273875" w:rsidRDefault="00C80621" w:rsidP="00C80621">
      <w:pPr>
        <w:rPr>
          <w:rFonts w:asciiTheme="majorHAnsi" w:hAnsiTheme="majorHAnsi"/>
        </w:rPr>
      </w:pPr>
    </w:p>
    <w:p w14:paraId="6F1276F3" w14:textId="77777777" w:rsidR="00C80621" w:rsidRPr="00273875" w:rsidRDefault="00C80621" w:rsidP="00C80621">
      <w:pPr>
        <w:rPr>
          <w:rFonts w:asciiTheme="majorHAnsi" w:hAnsiTheme="majorHAnsi"/>
          <w:sz w:val="12"/>
          <w:szCs w:val="12"/>
        </w:rPr>
      </w:pPr>
      <w:r w:rsidRPr="00273875">
        <w:rPr>
          <w:rStyle w:val="StyleBoldUnderline"/>
          <w:rFonts w:asciiTheme="majorHAnsi" w:hAnsiTheme="majorHAnsi"/>
        </w:rPr>
        <w:t>The economic dimensions of the</w:t>
      </w:r>
      <w:r w:rsidRPr="00273875">
        <w:rPr>
          <w:rFonts w:asciiTheme="majorHAnsi" w:hAnsiTheme="majorHAnsi"/>
        </w:rPr>
        <w:t xml:space="preserve"> epochal </w:t>
      </w:r>
      <w:r w:rsidRPr="00273875">
        <w:rPr>
          <w:rStyle w:val="StyleBoldUnderline"/>
          <w:rFonts w:asciiTheme="majorHAnsi" w:hAnsiTheme="majorHAnsi"/>
        </w:rPr>
        <w:t>crisis can be described in terms of three</w:t>
      </w:r>
      <w:r w:rsidRPr="00273875">
        <w:rPr>
          <w:rFonts w:asciiTheme="majorHAnsi" w:hAnsiTheme="majorHAnsi"/>
        </w:rPr>
        <w:t xml:space="preserve"> mutually reinforcing </w:t>
      </w:r>
      <w:r w:rsidRPr="00273875">
        <w:rPr>
          <w:rStyle w:val="StyleBoldUnderline"/>
          <w:rFonts w:asciiTheme="majorHAnsi" w:hAnsiTheme="majorHAnsi"/>
        </w:rPr>
        <w:t>trends</w:t>
      </w:r>
      <w:r w:rsidRPr="00273875">
        <w:rPr>
          <w:rFonts w:asciiTheme="majorHAnsi" w:hAnsiTheme="majorHAnsi"/>
        </w:rPr>
        <w:t xml:space="preserve">: </w:t>
      </w:r>
      <w:r w:rsidRPr="00273875">
        <w:rPr>
          <w:rStyle w:val="Emphasis"/>
          <w:rFonts w:asciiTheme="majorHAnsi" w:hAnsiTheme="majorHAnsi"/>
        </w:rPr>
        <w:t>monopolization, stagnation, and financialization</w:t>
      </w:r>
      <w:r w:rsidRPr="00273875">
        <w:rPr>
          <w:rFonts w:asciiTheme="majorHAnsi" w:hAnsiTheme="majorHAnsi"/>
          <w:sz w:val="12"/>
          <w:szCs w:val="12"/>
        </w:rPr>
        <w:t>—combined, at the world level, with the global labor arbitrage. The late nineteenth century and the beginning of the twentieth century saw the emergence of the monopoly stage of capitalism, arising out of the concentration and centralization of capital.</w:t>
      </w:r>
      <w:r w:rsidRPr="00273875">
        <w:rPr>
          <w:rFonts w:asciiTheme="majorHAnsi" w:hAnsiTheme="majorHAnsi"/>
        </w:rPr>
        <w:t xml:space="preserve"> </w:t>
      </w:r>
      <w:r w:rsidRPr="00273875">
        <w:rPr>
          <w:rStyle w:val="StyleBoldUnderline"/>
          <w:rFonts w:asciiTheme="majorHAnsi" w:hAnsiTheme="majorHAnsi"/>
        </w:rPr>
        <w:t xml:space="preserve">The typical firm is now a </w:t>
      </w:r>
      <w:r w:rsidRPr="00273875">
        <w:rPr>
          <w:rStyle w:val="Emphasis"/>
          <w:rFonts w:asciiTheme="majorHAnsi" w:hAnsiTheme="majorHAnsi"/>
        </w:rPr>
        <w:t>quasi-monopoly</w:t>
      </w:r>
      <w:r w:rsidRPr="00273875">
        <w:rPr>
          <w:rFonts w:asciiTheme="majorHAnsi" w:hAnsiTheme="majorHAnsi"/>
        </w:rPr>
        <w:t xml:space="preserve"> or oligopoly </w:t>
      </w:r>
      <w:r w:rsidRPr="00273875">
        <w:rPr>
          <w:rStyle w:val="StyleBoldUnderline"/>
          <w:rFonts w:asciiTheme="majorHAnsi" w:hAnsiTheme="majorHAnsi"/>
        </w:rPr>
        <w:t>with considerable monopoly power</w:t>
      </w:r>
      <w:r w:rsidRPr="00273875">
        <w:rPr>
          <w:rFonts w:asciiTheme="majorHAnsi" w:hAnsiTheme="majorHAnsi"/>
        </w:rPr>
        <w:t xml:space="preserve"> with respect to price, output, and investment. </w:t>
      </w:r>
      <w:r w:rsidRPr="00273875">
        <w:rPr>
          <w:rStyle w:val="StyleBoldUnderline"/>
          <w:rFonts w:asciiTheme="majorHAnsi" w:hAnsiTheme="majorHAnsi"/>
        </w:rPr>
        <w:t>Industries within the manufacturing sector</w:t>
      </w:r>
      <w:r w:rsidRPr="00273875">
        <w:rPr>
          <w:rFonts w:asciiTheme="majorHAnsi" w:hAnsiTheme="majorHAnsi"/>
        </w:rPr>
        <w:t xml:space="preserve"> of the economy </w:t>
      </w:r>
      <w:r w:rsidRPr="00273875">
        <w:rPr>
          <w:rStyle w:val="StyleBoldUnderline"/>
          <w:rFonts w:asciiTheme="majorHAnsi" w:hAnsiTheme="majorHAnsi"/>
        </w:rPr>
        <w:t>are highly concentrated</w:t>
      </w:r>
      <w:r w:rsidRPr="00273875">
        <w:rPr>
          <w:rFonts w:asciiTheme="majorHAnsi" w:hAnsiTheme="majorHAnsi"/>
        </w:rPr>
        <w:t xml:space="preserve">, </w:t>
      </w:r>
      <w:r w:rsidRPr="00273875">
        <w:rPr>
          <w:rStyle w:val="StyleBoldUnderline"/>
          <w:rFonts w:asciiTheme="majorHAnsi" w:hAnsiTheme="majorHAnsi"/>
        </w:rPr>
        <w:t>dominated by a few giant firms benefitting from substantial monopoly rents</w:t>
      </w:r>
      <w:r w:rsidRPr="00273875">
        <w:rPr>
          <w:rFonts w:asciiTheme="majorHAnsi" w:hAnsiTheme="majorHAnsi"/>
        </w:rPr>
        <w:t xml:space="preserve">. </w:t>
      </w:r>
      <w:r w:rsidRPr="00273875">
        <w:rPr>
          <w:rStyle w:val="StyleBoldUnderline"/>
          <w:rFonts w:asciiTheme="majorHAnsi" w:hAnsiTheme="majorHAnsi"/>
        </w:rPr>
        <w:t>The same is true in</w:t>
      </w:r>
      <w:r w:rsidRPr="00273875">
        <w:rPr>
          <w:rFonts w:asciiTheme="majorHAnsi" w:hAnsiTheme="majorHAnsi"/>
        </w:rPr>
        <w:t xml:space="preserve"> the sphere of </w:t>
      </w:r>
      <w:r w:rsidRPr="00273875">
        <w:rPr>
          <w:rStyle w:val="StyleBoldUnderline"/>
          <w:rFonts w:asciiTheme="majorHAnsi" w:hAnsiTheme="majorHAnsi"/>
        </w:rPr>
        <w:t>finance where the big four</w:t>
      </w:r>
      <w:r w:rsidRPr="00273875">
        <w:rPr>
          <w:rFonts w:asciiTheme="majorHAnsi" w:hAnsiTheme="majorHAnsi"/>
        </w:rPr>
        <w:t xml:space="preserve"> U.S. banks </w:t>
      </w:r>
      <w:r w:rsidRPr="00273875">
        <w:rPr>
          <w:rStyle w:val="StyleBoldUnderline"/>
          <w:rFonts w:asciiTheme="majorHAnsi" w:hAnsiTheme="majorHAnsi"/>
        </w:rPr>
        <w:t>own almost half the country’s total banking assets</w:t>
      </w:r>
      <w:r w:rsidRPr="00273875">
        <w:rPr>
          <w:rFonts w:asciiTheme="majorHAnsi" w:hAnsiTheme="majorHAnsi"/>
        </w:rPr>
        <w:t>.</w:t>
      </w:r>
      <w:r w:rsidRPr="00273875">
        <w:rPr>
          <w:rFonts w:asciiTheme="majorHAnsi" w:hAnsiTheme="majorHAnsi"/>
          <w:sz w:val="12"/>
          <w:szCs w:val="12"/>
        </w:rPr>
        <w:t xml:space="preserve"> In 2007, at the outset of the Great Financial Crisis, the 200 largest U.S. corporations accounted for over 30 percent of all gross profits in the economy (up from 13 percent in 1950), while the world’s 500 largest firms were taking in about 35–40 percent of all global revenue (up from less than 20 percent in 1960). What is often described as</w:t>
      </w:r>
      <w:r w:rsidRPr="00273875">
        <w:rPr>
          <w:rFonts w:asciiTheme="majorHAnsi" w:hAnsiTheme="majorHAnsi"/>
        </w:rPr>
        <w:t xml:space="preserve"> </w:t>
      </w:r>
      <w:r w:rsidRPr="00273875">
        <w:rPr>
          <w:rStyle w:val="StyleBoldUnderline"/>
          <w:rFonts w:asciiTheme="majorHAnsi" w:hAnsiTheme="majorHAnsi"/>
        </w:rPr>
        <w:t>increasing international competition is</w:t>
      </w:r>
      <w:r w:rsidRPr="00273875">
        <w:rPr>
          <w:rFonts w:asciiTheme="majorHAnsi" w:hAnsiTheme="majorHAnsi"/>
        </w:rPr>
        <w:t xml:space="preserve"> in reality </w:t>
      </w:r>
      <w:r w:rsidRPr="00273875">
        <w:rPr>
          <w:rStyle w:val="Emphasis"/>
          <w:rFonts w:asciiTheme="majorHAnsi" w:hAnsiTheme="majorHAnsi"/>
        </w:rPr>
        <w:t>the intensified global rivalry of monopolistic firms</w:t>
      </w:r>
      <w:r w:rsidRPr="00273875">
        <w:rPr>
          <w:rStyle w:val="StyleBoldUnderline"/>
          <w:rFonts w:asciiTheme="majorHAnsi" w:hAnsiTheme="majorHAnsi"/>
        </w:rPr>
        <w:t xml:space="preserve"> engaged in</w:t>
      </w:r>
      <w:r w:rsidRPr="00273875">
        <w:rPr>
          <w:rFonts w:asciiTheme="majorHAnsi" w:hAnsiTheme="majorHAnsi"/>
        </w:rPr>
        <w:t xml:space="preserve"> a mixture of </w:t>
      </w:r>
      <w:r w:rsidRPr="00273875">
        <w:rPr>
          <w:rStyle w:val="StyleBoldUnderline"/>
          <w:rFonts w:asciiTheme="majorHAnsi" w:hAnsiTheme="majorHAnsi"/>
        </w:rPr>
        <w:t>price collusion and</w:t>
      </w:r>
      <w:r w:rsidRPr="00273875">
        <w:rPr>
          <w:rFonts w:asciiTheme="majorHAnsi" w:hAnsiTheme="majorHAnsi"/>
        </w:rPr>
        <w:t xml:space="preserve"> various forms of </w:t>
      </w:r>
      <w:r w:rsidRPr="00273875">
        <w:rPr>
          <w:rStyle w:val="StyleBoldUnderline"/>
          <w:rFonts w:asciiTheme="majorHAnsi" w:hAnsiTheme="majorHAnsi"/>
        </w:rPr>
        <w:t>non-price competition</w:t>
      </w:r>
      <w:r w:rsidRPr="00273875">
        <w:rPr>
          <w:rFonts w:asciiTheme="majorHAnsi" w:hAnsiTheme="majorHAnsi"/>
        </w:rPr>
        <w:t>.7</w:t>
      </w:r>
      <w:r w:rsidRPr="00273875">
        <w:rPr>
          <w:rFonts w:asciiTheme="majorHAnsi" w:hAnsiTheme="majorHAnsi"/>
          <w:sz w:val="12"/>
        </w:rPr>
        <w:t xml:space="preserve">¶ </w:t>
      </w:r>
      <w:r w:rsidRPr="00273875">
        <w:rPr>
          <w:rStyle w:val="StyleBoldUnderline"/>
          <w:rFonts w:asciiTheme="majorHAnsi" w:hAnsiTheme="majorHAnsi"/>
        </w:rPr>
        <w:t xml:space="preserve">These giant, globe-straddling corporations enjoy widening profit margins, </w:t>
      </w:r>
      <w:r w:rsidRPr="00273875">
        <w:rPr>
          <w:rStyle w:val="Emphasis"/>
          <w:rFonts w:asciiTheme="majorHAnsi" w:hAnsiTheme="majorHAnsi"/>
        </w:rPr>
        <w:t>generating increasing problems of inequality and surplus capital absorption</w:t>
      </w:r>
      <w:r w:rsidRPr="00273875">
        <w:rPr>
          <w:rFonts w:asciiTheme="majorHAnsi" w:hAnsiTheme="majorHAnsi"/>
          <w:sz w:val="12"/>
          <w:szCs w:val="12"/>
        </w:rPr>
        <w:t>, and slowing down the overall rate of accumulation, particularly at the core of the capitalist world economy.</w:t>
      </w:r>
      <w:r w:rsidRPr="00273875">
        <w:rPr>
          <w:rFonts w:asciiTheme="majorHAnsi" w:hAnsiTheme="majorHAnsi"/>
        </w:rPr>
        <w:t xml:space="preserve"> </w:t>
      </w:r>
      <w:r w:rsidRPr="00273875">
        <w:rPr>
          <w:rStyle w:val="StyleBoldUnderline"/>
          <w:rFonts w:asciiTheme="majorHAnsi" w:hAnsiTheme="majorHAnsi"/>
        </w:rPr>
        <w:t>Stagnation rather than rapid growth is</w:t>
      </w:r>
      <w:r w:rsidRPr="00273875">
        <w:rPr>
          <w:rFonts w:asciiTheme="majorHAnsi" w:hAnsiTheme="majorHAnsi"/>
        </w:rPr>
        <w:t xml:space="preserve"> therefore </w:t>
      </w:r>
      <w:r w:rsidRPr="00273875">
        <w:rPr>
          <w:rStyle w:val="Emphasis"/>
          <w:rFonts w:asciiTheme="majorHAnsi" w:hAnsiTheme="majorHAnsi"/>
        </w:rPr>
        <w:t>the normal state</w:t>
      </w:r>
      <w:r w:rsidRPr="00273875">
        <w:rPr>
          <w:rStyle w:val="StyleBoldUnderline"/>
          <w:rFonts w:asciiTheme="majorHAnsi" w:hAnsiTheme="majorHAnsi"/>
        </w:rPr>
        <w:t xml:space="preserve"> of the monopoly capitalist economy</w:t>
      </w:r>
      <w:r w:rsidRPr="00273875">
        <w:rPr>
          <w:rFonts w:asciiTheme="majorHAnsi" w:hAnsiTheme="majorHAnsi"/>
          <w:sz w:val="12"/>
          <w:szCs w:val="12"/>
        </w:rPr>
        <w:t>, partially counteracted at times by specific historical factors (such as wars, epoch-making innovations, the sales effort, and financialization).8¶ What Paul Sweezy referred to as “the financialization of the capital accumulation process” has been the main means in which monopoly capital in recent decades has adapted to this deepening economic stagnation.9</w:t>
      </w:r>
      <w:r w:rsidRPr="00273875">
        <w:rPr>
          <w:rFonts w:asciiTheme="majorHAnsi" w:hAnsiTheme="majorHAnsi"/>
        </w:rPr>
        <w:t xml:space="preserve"> </w:t>
      </w:r>
      <w:r w:rsidRPr="00273875">
        <w:rPr>
          <w:rStyle w:val="StyleBoldUnderline"/>
          <w:rFonts w:asciiTheme="majorHAnsi" w:hAnsiTheme="majorHAnsi"/>
        </w:rPr>
        <w:t>Faced with the difficulty of profitably absorbing</w:t>
      </w:r>
      <w:r w:rsidRPr="00273875">
        <w:rPr>
          <w:rFonts w:asciiTheme="majorHAnsi" w:hAnsiTheme="majorHAnsi"/>
        </w:rPr>
        <w:t xml:space="preserve"> the </w:t>
      </w:r>
      <w:r w:rsidRPr="00273875">
        <w:rPr>
          <w:rStyle w:val="StyleBoldUnderline"/>
          <w:rFonts w:asciiTheme="majorHAnsi" w:hAnsiTheme="majorHAnsi"/>
        </w:rPr>
        <w:t>enormous</w:t>
      </w:r>
      <w:r w:rsidRPr="00273875">
        <w:rPr>
          <w:rFonts w:asciiTheme="majorHAnsi" w:hAnsiTheme="majorHAnsi"/>
        </w:rPr>
        <w:t xml:space="preserve"> potential </w:t>
      </w:r>
      <w:r w:rsidRPr="00273875">
        <w:rPr>
          <w:rStyle w:val="StyleBoldUnderline"/>
          <w:rFonts w:asciiTheme="majorHAnsi" w:hAnsiTheme="majorHAnsi"/>
        </w:rPr>
        <w:t>economic surplus</w:t>
      </w:r>
      <w:r w:rsidRPr="00273875">
        <w:rPr>
          <w:rFonts w:asciiTheme="majorHAnsi" w:hAnsiTheme="majorHAnsi"/>
        </w:rPr>
        <w:t xml:space="preserve"> at their disposal, </w:t>
      </w:r>
      <w:r w:rsidRPr="00273875">
        <w:rPr>
          <w:rStyle w:val="StyleBoldUnderline"/>
          <w:rFonts w:asciiTheme="majorHAnsi" w:hAnsiTheme="majorHAnsi"/>
        </w:rPr>
        <w:t>big corporations</w:t>
      </w:r>
      <w:r w:rsidRPr="00273875">
        <w:rPr>
          <w:rFonts w:asciiTheme="majorHAnsi" w:hAnsiTheme="majorHAnsi"/>
        </w:rPr>
        <w:t xml:space="preserve"> and wealthy investors increasingly </w:t>
      </w:r>
      <w:r w:rsidRPr="00273875">
        <w:rPr>
          <w:rStyle w:val="StyleBoldUnderline"/>
          <w:rFonts w:asciiTheme="majorHAnsi" w:hAnsiTheme="majorHAnsi"/>
        </w:rPr>
        <w:t>poured</w:t>
      </w:r>
      <w:r w:rsidRPr="00273875">
        <w:rPr>
          <w:rFonts w:asciiTheme="majorHAnsi" w:hAnsiTheme="majorHAnsi"/>
        </w:rPr>
        <w:t xml:space="preserve"> their </w:t>
      </w:r>
      <w:r w:rsidRPr="00273875">
        <w:rPr>
          <w:rStyle w:val="StyleBoldUnderline"/>
          <w:rFonts w:asciiTheme="majorHAnsi" w:hAnsiTheme="majorHAnsi"/>
        </w:rPr>
        <w:t>surplus capital into the financial sphere</w:t>
      </w:r>
      <w:r w:rsidRPr="00273875">
        <w:rPr>
          <w:rFonts w:asciiTheme="majorHAnsi" w:hAnsiTheme="majorHAnsi"/>
        </w:rPr>
        <w:t xml:space="preserve"> in order </w:t>
      </w:r>
      <w:r w:rsidRPr="00273875">
        <w:rPr>
          <w:rStyle w:val="StyleBoldUnderline"/>
          <w:rFonts w:asciiTheme="majorHAnsi" w:hAnsiTheme="majorHAnsi"/>
        </w:rPr>
        <w:t>to secure high speculative returns</w:t>
      </w:r>
      <w:r w:rsidRPr="00273875">
        <w:rPr>
          <w:rFonts w:asciiTheme="majorHAnsi" w:hAnsiTheme="majorHAnsi"/>
        </w:rPr>
        <w:t xml:space="preserve">. </w:t>
      </w:r>
      <w:r w:rsidRPr="00273875">
        <w:rPr>
          <w:rStyle w:val="StyleBoldUnderline"/>
          <w:rFonts w:asciiTheme="majorHAnsi" w:hAnsiTheme="majorHAnsi"/>
        </w:rPr>
        <w:t>Financial institutions responded</w:t>
      </w:r>
      <w:r w:rsidRPr="00273875">
        <w:rPr>
          <w:rFonts w:asciiTheme="majorHAnsi" w:hAnsiTheme="majorHAnsi"/>
        </w:rPr>
        <w:t xml:space="preserve"> to this additional demand for their products </w:t>
      </w:r>
      <w:r w:rsidRPr="00273875">
        <w:rPr>
          <w:rStyle w:val="StyleBoldUnderline"/>
          <w:rFonts w:asciiTheme="majorHAnsi" w:hAnsiTheme="majorHAnsi"/>
        </w:rPr>
        <w:t>by supplying an endless array of new</w:t>
      </w:r>
      <w:r w:rsidRPr="00273875">
        <w:rPr>
          <w:rFonts w:asciiTheme="majorHAnsi" w:hAnsiTheme="majorHAnsi"/>
        </w:rPr>
        <w:t xml:space="preserve">, exotic </w:t>
      </w:r>
      <w:r w:rsidRPr="00273875">
        <w:rPr>
          <w:rStyle w:val="StyleBoldUnderline"/>
          <w:rFonts w:asciiTheme="majorHAnsi" w:hAnsiTheme="majorHAnsi"/>
        </w:rPr>
        <w:t>speculative opportunities</w:t>
      </w:r>
      <w:r w:rsidRPr="00273875">
        <w:rPr>
          <w:rFonts w:asciiTheme="majorHAnsi" w:hAnsiTheme="majorHAnsi"/>
        </w:rPr>
        <w:t xml:space="preserve"> </w:t>
      </w:r>
      <w:r w:rsidRPr="00273875">
        <w:rPr>
          <w:rFonts w:asciiTheme="majorHAnsi" w:hAnsiTheme="majorHAnsi"/>
          <w:sz w:val="12"/>
          <w:szCs w:val="12"/>
        </w:rPr>
        <w:t xml:space="preserve">(junk bonds, derivatives, options, hedge funds, etc.) </w:t>
      </w:r>
      <w:r w:rsidRPr="00273875">
        <w:rPr>
          <w:rStyle w:val="StyleBoldUnderline"/>
          <w:rFonts w:asciiTheme="majorHAnsi" w:hAnsiTheme="majorHAnsi"/>
        </w:rPr>
        <w:t xml:space="preserve">leading to </w:t>
      </w:r>
      <w:r w:rsidRPr="00273875">
        <w:rPr>
          <w:rStyle w:val="Emphasis"/>
          <w:rFonts w:asciiTheme="majorHAnsi" w:hAnsiTheme="majorHAnsi"/>
        </w:rPr>
        <w:t>an explosion of credit/debt</w:t>
      </w:r>
      <w:r w:rsidRPr="00273875">
        <w:rPr>
          <w:rFonts w:asciiTheme="majorHAnsi" w:hAnsiTheme="majorHAnsi"/>
        </w:rPr>
        <w:t xml:space="preserve">. </w:t>
      </w:r>
      <w:r w:rsidRPr="00273875">
        <w:rPr>
          <w:rFonts w:asciiTheme="majorHAnsi" w:hAnsiTheme="majorHAnsi"/>
          <w:sz w:val="12"/>
          <w:szCs w:val="12"/>
        </w:rPr>
        <w:t>Even commodity producing corporations such as General Electric and General Motors set up financial divisions to try to capture some of the profits to be made in finance.</w:t>
      </w:r>
      <w:r w:rsidRPr="00273875">
        <w:rPr>
          <w:rFonts w:asciiTheme="majorHAnsi" w:hAnsiTheme="majorHAnsi"/>
        </w:rPr>
        <w:t xml:space="preserve"> </w:t>
      </w:r>
      <w:r w:rsidRPr="00273875">
        <w:rPr>
          <w:rStyle w:val="StyleBoldUnderline"/>
          <w:rFonts w:asciiTheme="majorHAnsi" w:hAnsiTheme="majorHAnsi"/>
        </w:rPr>
        <w:t>The result was a series of financial bubbles lifting the economy</w:t>
      </w:r>
      <w:r w:rsidRPr="00273875">
        <w:rPr>
          <w:rFonts w:asciiTheme="majorHAnsi" w:hAnsiTheme="majorHAnsi"/>
        </w:rPr>
        <w:t xml:space="preserve"> but </w:t>
      </w:r>
      <w:r w:rsidRPr="00273875">
        <w:rPr>
          <w:rStyle w:val="StyleBoldUnderline"/>
          <w:rFonts w:asciiTheme="majorHAnsi" w:hAnsiTheme="majorHAnsi"/>
        </w:rPr>
        <w:t xml:space="preserve">at the cost of </w:t>
      </w:r>
      <w:r w:rsidRPr="00273875">
        <w:rPr>
          <w:rStyle w:val="Emphasis"/>
          <w:rFonts w:asciiTheme="majorHAnsi" w:hAnsiTheme="majorHAnsi"/>
        </w:rPr>
        <w:t>the greater fragility of the entire system</w:t>
      </w:r>
      <w:r w:rsidRPr="00273875">
        <w:rPr>
          <w:rFonts w:asciiTheme="majorHAnsi" w:hAnsiTheme="majorHAnsi"/>
        </w:rPr>
        <w:t xml:space="preserve">. Eventually, </w:t>
      </w:r>
      <w:r w:rsidRPr="00273875">
        <w:rPr>
          <w:rStyle w:val="StyleBoldUnderline"/>
          <w:rFonts w:asciiTheme="majorHAnsi" w:hAnsiTheme="majorHAnsi"/>
        </w:rPr>
        <w:t>this new financial superstructure took on a life of its own, dominating</w:t>
      </w:r>
      <w:r w:rsidRPr="00273875">
        <w:rPr>
          <w:rFonts w:asciiTheme="majorHAnsi" w:hAnsiTheme="majorHAnsi"/>
        </w:rPr>
        <w:t xml:space="preserve"> over </w:t>
      </w:r>
      <w:r w:rsidRPr="00273875">
        <w:rPr>
          <w:rStyle w:val="StyleBoldUnderline"/>
          <w:rFonts w:asciiTheme="majorHAnsi" w:hAnsiTheme="majorHAnsi"/>
        </w:rPr>
        <w:t>production, with decision-making migrating</w:t>
      </w:r>
      <w:r w:rsidRPr="00273875">
        <w:rPr>
          <w:rFonts w:asciiTheme="majorHAnsi" w:hAnsiTheme="majorHAnsi"/>
        </w:rPr>
        <w:t xml:space="preserve"> more and more </w:t>
      </w:r>
      <w:r w:rsidRPr="00273875">
        <w:rPr>
          <w:rStyle w:val="StyleBoldUnderline"/>
          <w:rFonts w:asciiTheme="majorHAnsi" w:hAnsiTheme="majorHAnsi"/>
        </w:rPr>
        <w:t>from corporate boardrooms to financial markets</w:t>
      </w:r>
      <w:r w:rsidRPr="00273875">
        <w:rPr>
          <w:rFonts w:asciiTheme="majorHAnsi" w:hAnsiTheme="majorHAnsi"/>
        </w:rPr>
        <w:t>.</w:t>
      </w:r>
      <w:r w:rsidRPr="00273875">
        <w:rPr>
          <w:rFonts w:asciiTheme="majorHAnsi" w:hAnsiTheme="majorHAnsi"/>
          <w:sz w:val="12"/>
          <w:szCs w:val="12"/>
        </w:rPr>
        <w:t>10¶ The whole logic of the system under the current phase of monopoly-finance capital is therefore one in which the accumulation of capital in the traditional sense, i.e., centered on real capital formation, is being subordinated to an increasingly abstract process of wealth generation through the promotion of financial-asset appreciation. M-C-M′ has given way to M-M′—a possibility that Marx raised and Keynes feared.11¶ At the international level</w:t>
      </w:r>
      <w:r w:rsidRPr="00273875">
        <w:rPr>
          <w:rFonts w:asciiTheme="majorHAnsi" w:hAnsiTheme="majorHAnsi"/>
        </w:rPr>
        <w:t xml:space="preserve"> </w:t>
      </w:r>
      <w:r w:rsidRPr="00273875">
        <w:rPr>
          <w:rStyle w:val="StyleBoldUnderline"/>
          <w:rFonts w:asciiTheme="majorHAnsi" w:hAnsiTheme="majorHAnsi"/>
        </w:rPr>
        <w:t>the system is governed by</w:t>
      </w:r>
      <w:r w:rsidRPr="00273875">
        <w:rPr>
          <w:rFonts w:asciiTheme="majorHAnsi" w:hAnsiTheme="majorHAnsi"/>
        </w:rPr>
        <w:t xml:space="preserve"> the </w:t>
      </w:r>
      <w:r w:rsidRPr="00273875">
        <w:rPr>
          <w:rStyle w:val="StyleBoldUnderline"/>
          <w:rFonts w:asciiTheme="majorHAnsi" w:hAnsiTheme="majorHAnsi"/>
        </w:rPr>
        <w:t>global labor arbitrage, whereby giant</w:t>
      </w:r>
      <w:r w:rsidRPr="00273875">
        <w:rPr>
          <w:rFonts w:asciiTheme="majorHAnsi" w:hAnsiTheme="majorHAnsi"/>
        </w:rPr>
        <w:t xml:space="preserve">, multinational </w:t>
      </w:r>
      <w:r w:rsidRPr="00273875">
        <w:rPr>
          <w:rStyle w:val="StyleBoldUnderline"/>
          <w:rFonts w:asciiTheme="majorHAnsi" w:hAnsiTheme="majorHAnsi"/>
        </w:rPr>
        <w:t>firms seek out the lowest unit labor costs worldwide, shifting</w:t>
      </w:r>
      <w:r w:rsidRPr="00273875">
        <w:rPr>
          <w:rFonts w:asciiTheme="majorHAnsi" w:hAnsiTheme="majorHAnsi"/>
        </w:rPr>
        <w:t xml:space="preserve"> the greater part of </w:t>
      </w:r>
      <w:r w:rsidRPr="00273875">
        <w:rPr>
          <w:rStyle w:val="StyleBoldUnderline"/>
          <w:rFonts w:asciiTheme="majorHAnsi" w:hAnsiTheme="majorHAnsi"/>
        </w:rPr>
        <w:t>industrial production to export zones in the global South</w:t>
      </w:r>
      <w:r w:rsidRPr="00273875">
        <w:rPr>
          <w:rFonts w:asciiTheme="majorHAnsi" w:hAnsiTheme="majorHAnsi"/>
        </w:rPr>
        <w:t xml:space="preserve"> </w:t>
      </w:r>
      <w:r w:rsidRPr="00273875">
        <w:rPr>
          <w:rFonts w:asciiTheme="majorHAnsi" w:hAnsiTheme="majorHAnsi"/>
          <w:sz w:val="12"/>
          <w:szCs w:val="12"/>
        </w:rPr>
        <w:t>and spurring the growth of a handful of export-dependent emerging economies.</w:t>
      </w:r>
      <w:r w:rsidRPr="00273875">
        <w:rPr>
          <w:rFonts w:asciiTheme="majorHAnsi" w:hAnsiTheme="majorHAnsi"/>
        </w:rPr>
        <w:t xml:space="preserve"> </w:t>
      </w:r>
      <w:r w:rsidRPr="00273875">
        <w:rPr>
          <w:rStyle w:val="StyleBoldUnderline"/>
          <w:rFonts w:asciiTheme="majorHAnsi" w:hAnsiTheme="majorHAnsi"/>
        </w:rPr>
        <w:t xml:space="preserve">Imperialist relations are intensified worldwide through </w:t>
      </w:r>
      <w:r w:rsidRPr="00273875">
        <w:rPr>
          <w:rStyle w:val="Emphasis"/>
          <w:rFonts w:asciiTheme="majorHAnsi" w:hAnsiTheme="majorHAnsi"/>
        </w:rPr>
        <w:t>an accelerated process of unequal economic exchange</w:t>
      </w:r>
      <w:r w:rsidRPr="00273875">
        <w:rPr>
          <w:rFonts w:asciiTheme="majorHAnsi" w:hAnsiTheme="majorHAnsi"/>
        </w:rPr>
        <w:t xml:space="preserve"> </w:t>
      </w:r>
      <w:r w:rsidRPr="00273875">
        <w:rPr>
          <w:rFonts w:asciiTheme="majorHAnsi" w:hAnsiTheme="majorHAnsi"/>
          <w:sz w:val="12"/>
          <w:szCs w:val="12"/>
        </w:rPr>
        <w:t>(where the difference in the wages is greater than the difference in the productivities)</w:t>
      </w:r>
      <w:r w:rsidRPr="00273875">
        <w:rPr>
          <w:rFonts w:asciiTheme="majorHAnsi" w:hAnsiTheme="majorHAnsi"/>
        </w:rPr>
        <w:t xml:space="preserve"> </w:t>
      </w:r>
      <w:r w:rsidRPr="00273875">
        <w:rPr>
          <w:rStyle w:val="Emphasis"/>
          <w:rFonts w:asciiTheme="majorHAnsi" w:hAnsiTheme="majorHAnsi"/>
        </w:rPr>
        <w:t>and a general system of imperial rent</w:t>
      </w:r>
      <w:r w:rsidRPr="00273875">
        <w:rPr>
          <w:rFonts w:asciiTheme="majorHAnsi" w:hAnsiTheme="majorHAnsi"/>
        </w:rPr>
        <w:t>.</w:t>
      </w:r>
      <w:r w:rsidRPr="00273875">
        <w:rPr>
          <w:rFonts w:asciiTheme="majorHAnsi" w:hAnsiTheme="majorHAnsi"/>
          <w:sz w:val="12"/>
          <w:szCs w:val="12"/>
        </w:rPr>
        <w:t>12 Not surprisingly under these conditions, the average annual per capita GDP of developing countries (excluding China) was a mere 6.1 percent of that of the G7 countries (the United States, Japan, Germany, France, the United Kingdom, Italy, and Canada) in 1970–1989, dropping to 5.6 percent in 1990–2006 (just prior to the Great Financial Crisis).13</w:t>
      </w:r>
    </w:p>
    <w:p w14:paraId="326A35F9" w14:textId="77777777" w:rsidR="00C80621" w:rsidRPr="00273875" w:rsidRDefault="00C80621" w:rsidP="00C80621">
      <w:pPr>
        <w:rPr>
          <w:rFonts w:asciiTheme="majorHAnsi" w:hAnsiTheme="majorHAnsi"/>
          <w:sz w:val="12"/>
          <w:szCs w:val="12"/>
        </w:rPr>
      </w:pPr>
    </w:p>
    <w:p w14:paraId="2FA5684D" w14:textId="77777777" w:rsidR="00C80621" w:rsidRPr="00273875" w:rsidRDefault="00C80621" w:rsidP="00C80621">
      <w:pPr>
        <w:pStyle w:val="Heading4"/>
        <w:rPr>
          <w:rFonts w:cs="Times New Roman"/>
        </w:rPr>
      </w:pPr>
      <w:r w:rsidRPr="00273875">
        <w:rPr>
          <w:rFonts w:cs="Times New Roman"/>
        </w:rPr>
        <w:t>Neoliberalism guarantees economic collapse – the Eurozone proves the existing economic system is caught in a closed loop of austerity, deflation, and debt crisis that makes economic growth impossible – best empirical evidence concludes their paradigm is wrong</w:t>
      </w:r>
    </w:p>
    <w:p w14:paraId="779F1974" w14:textId="77777777" w:rsidR="00C80621" w:rsidRPr="00273875" w:rsidRDefault="00C80621" w:rsidP="00C80621">
      <w:pPr>
        <w:rPr>
          <w:rStyle w:val="StyleStyleBold12pt"/>
          <w:rFonts w:asciiTheme="majorHAnsi" w:hAnsiTheme="majorHAnsi"/>
        </w:rPr>
      </w:pPr>
      <w:r w:rsidRPr="00273875">
        <w:rPr>
          <w:rStyle w:val="StyleStyleBold12pt"/>
          <w:rFonts w:asciiTheme="majorHAnsi" w:hAnsiTheme="majorHAnsi"/>
        </w:rPr>
        <w:t>Fassina 13</w:t>
      </w:r>
    </w:p>
    <w:p w14:paraId="2DA05BEC" w14:textId="77777777" w:rsidR="00C80621" w:rsidRPr="00273875" w:rsidRDefault="00C80621" w:rsidP="00C80621">
      <w:pPr>
        <w:rPr>
          <w:rFonts w:asciiTheme="majorHAnsi" w:hAnsiTheme="majorHAnsi"/>
        </w:rPr>
      </w:pPr>
      <w:r w:rsidRPr="00273875">
        <w:rPr>
          <w:rFonts w:asciiTheme="majorHAnsi" w:hAnsiTheme="majorHAnsi"/>
        </w:rPr>
        <w:t xml:space="preserve">Stefano Fassina, former Italian Deputy Finance Minister, “Europe: In need of an alternative to neoliberalism”, November 2013, </w:t>
      </w:r>
      <w:hyperlink r:id="rId13" w:history="1">
        <w:r w:rsidRPr="00273875">
          <w:rPr>
            <w:rFonts w:asciiTheme="majorHAnsi" w:hAnsiTheme="majorHAnsi"/>
          </w:rPr>
          <w:t>http://www.progressiveeconomy.eu/content/europe-need-alternative-neoliberalism-en</w:t>
        </w:r>
      </w:hyperlink>
      <w:r w:rsidRPr="00273875">
        <w:rPr>
          <w:rFonts w:asciiTheme="majorHAnsi" w:hAnsiTheme="majorHAnsi"/>
        </w:rPr>
        <w:t>)</w:t>
      </w:r>
    </w:p>
    <w:p w14:paraId="7BF32C0C" w14:textId="77777777" w:rsidR="00C80621" w:rsidRPr="00273875" w:rsidRDefault="00C80621" w:rsidP="00C80621">
      <w:pPr>
        <w:rPr>
          <w:rFonts w:asciiTheme="majorHAnsi" w:hAnsiTheme="majorHAnsi"/>
        </w:rPr>
      </w:pPr>
    </w:p>
    <w:p w14:paraId="3AEDB4DB" w14:textId="77777777" w:rsidR="00C80621" w:rsidRPr="00273875" w:rsidRDefault="00C80621" w:rsidP="00C80621">
      <w:pPr>
        <w:rPr>
          <w:rFonts w:asciiTheme="majorHAnsi" w:hAnsiTheme="majorHAnsi"/>
        </w:rPr>
      </w:pPr>
      <w:r w:rsidRPr="00273875">
        <w:rPr>
          <w:rFonts w:asciiTheme="majorHAnsi" w:hAnsiTheme="majorHAnsi"/>
        </w:rPr>
        <w:t xml:space="preserve">Almost six years after the outbreak of the subprime crisis, </w:t>
      </w:r>
      <w:r w:rsidRPr="00273875">
        <w:rPr>
          <w:rStyle w:val="TitleChar"/>
          <w:rFonts w:asciiTheme="majorHAnsi" w:hAnsiTheme="majorHAnsi"/>
        </w:rPr>
        <w:t>the US economy is growing at a timid pace whilst the European economy is</w:t>
      </w:r>
      <w:r w:rsidRPr="00273875">
        <w:rPr>
          <w:rFonts w:asciiTheme="majorHAnsi" w:hAnsiTheme="majorHAnsi"/>
        </w:rPr>
        <w:t xml:space="preserve"> still </w:t>
      </w:r>
      <w:r w:rsidRPr="00273875">
        <w:rPr>
          <w:rStyle w:val="TitleChar"/>
          <w:rFonts w:asciiTheme="majorHAnsi" w:hAnsiTheme="majorHAnsi"/>
        </w:rPr>
        <w:t>experiencing the worst days since World War 2</w:t>
      </w:r>
      <w:r w:rsidRPr="00273875">
        <w:rPr>
          <w:rFonts w:asciiTheme="majorHAnsi" w:hAnsiTheme="majorHAnsi"/>
        </w:rPr>
        <w:t>. The Eurozone, in particular, finds itself stuck in a double-dip recession that is seriously jeopardising the well-being of millions of people.</w:t>
      </w:r>
      <w:r w:rsidRPr="00273875">
        <w:rPr>
          <w:rFonts w:asciiTheme="majorHAnsi" w:hAnsiTheme="majorHAnsi"/>
          <w:sz w:val="12"/>
        </w:rPr>
        <w:t xml:space="preserve">¶ </w:t>
      </w:r>
      <w:r w:rsidRPr="00273875">
        <w:rPr>
          <w:rStyle w:val="TitleChar"/>
          <w:rFonts w:asciiTheme="majorHAnsi" w:hAnsiTheme="majorHAnsi"/>
        </w:rPr>
        <w:t>Why is a crisis which originated elsewhere devastating Europe</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The answer</w:t>
      </w:r>
      <w:r w:rsidRPr="00273875">
        <w:rPr>
          <w:rFonts w:asciiTheme="majorHAnsi" w:hAnsiTheme="majorHAnsi"/>
        </w:rPr>
        <w:t xml:space="preserve"> to this question </w:t>
      </w:r>
      <w:r w:rsidRPr="00273875">
        <w:rPr>
          <w:rStyle w:val="TitleChar"/>
          <w:rFonts w:asciiTheme="majorHAnsi" w:hAnsiTheme="majorHAnsi"/>
        </w:rPr>
        <w:t xml:space="preserve">lies in a </w:t>
      </w:r>
      <w:r w:rsidRPr="00273875">
        <w:rPr>
          <w:rStyle w:val="Emphasis"/>
          <w:rFonts w:asciiTheme="majorHAnsi" w:hAnsiTheme="majorHAnsi"/>
        </w:rPr>
        <w:t>flawed economic paradigm</w:t>
      </w:r>
      <w:r w:rsidRPr="00273875">
        <w:rPr>
          <w:rFonts w:asciiTheme="majorHAnsi" w:hAnsiTheme="majorHAnsi"/>
        </w:rPr>
        <w:t xml:space="preserve"> that has dominated the scene for the last thirty years. </w:t>
      </w:r>
      <w:r w:rsidRPr="00273875">
        <w:rPr>
          <w:rStyle w:val="TitleChar"/>
          <w:rFonts w:asciiTheme="majorHAnsi" w:hAnsiTheme="majorHAnsi"/>
        </w:rPr>
        <w:t>It determined</w:t>
      </w:r>
      <w:r w:rsidRPr="00273875">
        <w:rPr>
          <w:rFonts w:asciiTheme="majorHAnsi" w:hAnsiTheme="majorHAnsi"/>
        </w:rPr>
        <w:t xml:space="preserve">, in turn, a flawed institutional design for the Eurozone and consequently </w:t>
      </w:r>
      <w:r w:rsidRPr="00273875">
        <w:rPr>
          <w:rStyle w:val="Emphasis"/>
          <w:rFonts w:asciiTheme="majorHAnsi" w:hAnsiTheme="majorHAnsi"/>
        </w:rPr>
        <w:t>flawed policy choices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First of all, </w:t>
      </w:r>
      <w:r w:rsidRPr="00273875">
        <w:rPr>
          <w:rStyle w:val="TitleChar"/>
          <w:rFonts w:asciiTheme="majorHAnsi" w:hAnsiTheme="majorHAnsi"/>
        </w:rPr>
        <w:t>that economic paradigm had a major part to play in creating suitable economic conditions for the downturn</w:t>
      </w:r>
      <w:r w:rsidRPr="00273875">
        <w:rPr>
          <w:rFonts w:asciiTheme="majorHAnsi" w:hAnsiTheme="majorHAnsi"/>
        </w:rPr>
        <w:t xml:space="preserve">: the </w:t>
      </w:r>
      <w:r w:rsidRPr="00273875">
        <w:rPr>
          <w:rStyle w:val="TitleChar"/>
          <w:rFonts w:asciiTheme="majorHAnsi" w:hAnsiTheme="majorHAnsi"/>
        </w:rPr>
        <w:t>blind faith in market freedom – strong deregulation of labour and financial markets, trade and capital flows, which generated a serious weakening of workers' bargaining power</w:t>
      </w:r>
      <w:r w:rsidRPr="00273875">
        <w:rPr>
          <w:rFonts w:asciiTheme="majorHAnsi" w:hAnsiTheme="majorHAnsi"/>
        </w:rPr>
        <w:t xml:space="preserve"> and governments' (redistributive) intervention. As a result, </w:t>
      </w:r>
      <w:r w:rsidRPr="00273875">
        <w:rPr>
          <w:rStyle w:val="TitleChar"/>
          <w:rFonts w:asciiTheme="majorHAnsi" w:hAnsiTheme="majorHAnsi"/>
        </w:rPr>
        <w:t>we had three decades of ever-widening inequality</w:t>
      </w:r>
      <w:r w:rsidRPr="00273875">
        <w:rPr>
          <w:rFonts w:asciiTheme="majorHAnsi" w:hAnsiTheme="majorHAnsi"/>
        </w:rPr>
        <w:t xml:space="preserve">, albeit </w:t>
      </w:r>
      <w:r w:rsidRPr="00273875">
        <w:rPr>
          <w:rStyle w:val="Emphasis"/>
          <w:rFonts w:asciiTheme="majorHAnsi" w:hAnsiTheme="majorHAnsi"/>
        </w:rPr>
        <w:t>hidden</w:t>
      </w:r>
      <w:r w:rsidRPr="00273875">
        <w:rPr>
          <w:rFonts w:asciiTheme="majorHAnsi" w:hAnsiTheme="majorHAnsi"/>
        </w:rPr>
        <w:t xml:space="preserve"> in terms of negative effects on growth </w:t>
      </w:r>
      <w:r w:rsidRPr="00273875">
        <w:rPr>
          <w:rStyle w:val="TitleChar"/>
          <w:rFonts w:asciiTheme="majorHAnsi" w:hAnsiTheme="majorHAnsi"/>
        </w:rPr>
        <w:t xml:space="preserve">by </w:t>
      </w:r>
      <w:r w:rsidRPr="00273875">
        <w:rPr>
          <w:rStyle w:val="Emphasis"/>
          <w:rFonts w:asciiTheme="majorHAnsi" w:hAnsiTheme="majorHAnsi"/>
        </w:rPr>
        <w:t>the huge increase in private debt</w:t>
      </w:r>
      <w:r w:rsidRPr="00273875">
        <w:rPr>
          <w:rFonts w:asciiTheme="majorHAnsi" w:hAnsiTheme="majorHAnsi"/>
        </w:rPr>
        <w:t xml:space="preserve">. </w:t>
      </w:r>
      <w:r w:rsidRPr="00273875">
        <w:rPr>
          <w:rStyle w:val="TitleChar"/>
          <w:rFonts w:asciiTheme="majorHAnsi" w:hAnsiTheme="majorHAnsi"/>
        </w:rPr>
        <w:t xml:space="preserve">The subprime crisis can be identified as an alarm bell for the </w:t>
      </w:r>
      <w:r w:rsidRPr="00273875">
        <w:rPr>
          <w:rStyle w:val="Emphasis"/>
          <w:rFonts w:asciiTheme="majorHAnsi" w:hAnsiTheme="majorHAnsi"/>
        </w:rPr>
        <w:t>long term unsustainability</w:t>
      </w:r>
      <w:r w:rsidRPr="00273875">
        <w:rPr>
          <w:rStyle w:val="TitleChar"/>
          <w:rFonts w:asciiTheme="majorHAnsi" w:hAnsiTheme="majorHAnsi"/>
        </w:rPr>
        <w:t xml:space="preserve"> of this path</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In addition to that – and more importantly, in the Eurozone crisis – </w:t>
      </w:r>
      <w:r w:rsidRPr="00273875">
        <w:rPr>
          <w:rStyle w:val="TitleChar"/>
          <w:rFonts w:asciiTheme="majorHAnsi" w:hAnsiTheme="majorHAnsi"/>
        </w:rPr>
        <w:t xml:space="preserve">the same economic paradigm had the fundamental role of leading </w:t>
      </w:r>
      <w:r w:rsidRPr="00273875">
        <w:rPr>
          <w:rStyle w:val="Emphasis"/>
          <w:rFonts w:asciiTheme="majorHAnsi" w:hAnsiTheme="majorHAnsi"/>
        </w:rPr>
        <w:t>a willful misinterpretation of the crisis</w:t>
      </w:r>
      <w:r w:rsidRPr="00273875">
        <w:rPr>
          <w:rStyle w:val="TitleChar"/>
          <w:rFonts w:asciiTheme="majorHAnsi" w:hAnsiTheme="majorHAnsi"/>
        </w:rPr>
        <w:t xml:space="preserve"> itself</w:t>
      </w:r>
      <w:r w:rsidRPr="00273875">
        <w:rPr>
          <w:rFonts w:asciiTheme="majorHAnsi" w:hAnsiTheme="majorHAnsi"/>
        </w:rPr>
        <w:t xml:space="preserve">. </w:t>
      </w:r>
      <w:r w:rsidRPr="00273875">
        <w:rPr>
          <w:rFonts w:asciiTheme="majorHAnsi" w:hAnsiTheme="majorHAnsi"/>
          <w:sz w:val="12"/>
          <w:szCs w:val="12"/>
        </w:rPr>
        <w:t>What is clearly a foreign/private debt-balance of payments crisis has been passed off as a public debt crisis, due to governments' profligacy in the southern Eurozone member states. This interpretation is at odds with the data: with the exception of Greece, with the "methodological issues" on its fiscal reports, in 2007 all the PIIGS had sound or improving public finances. Italian gross public debt was 108.5% of GDP in 2000 and 103.3% in 2007 (132.3% today!); in Portugal it increased in the first half of the 2000s, but it was still around 65% of GDP before the crisis; Spanish public debt was 36.3% in 2007 (59.4% in 2000, 93.7% in 2013); in Ireland it was less than 25% of GDP in 2007 (123.3% in 2013). On average, these countries were running remarkable primary surpluses in 2000-2007, whereas Germany registered five consecutive years of primary deficits in 2001-2005.¶ Actually, in the years preceding the crisis the PIIGS have in common a rapid and alarming worsening in their international investment position, due to the accumulation of large current account deficits almost entirely financed by northern countries. In other words, since the creation of the Eurozone the peripheral countries reduced but did not eliminate inflation differentials with respect to the core countries, owing to major structural heterogeneity and to the lack of a true economic and institutional convergence policy within the Eurozone. Moreover, the strong wage compression seen in Germany in the last decade worsened the terms of trade for the southern countries. As a result, in 2007 Germany had a 7.5% of GDP current account surplus; in the same year all the PIIGS had a current account deficit (from the -1.3% of Italy to the -14.6% of Greece). These figures were not so different in the previous decade. To make ends meet, capital flows from the core to the periphery were financing the current account imbalances, producing huge profits for surplus countries and huge amounts of external debt for the deficit countries. The Eurozone was an unsustainable transfer union. The "saints" depended on the "sinners".¶ When the US financial crash happened, the global capital market freeze caused financing for the Eurozone's imbalances to suddenly stop. Rescue mechanisms paid out of public balance sheets (in particular to save core countries' banks) were necessary to avoid a European banking disaster; the sharp recession that followed the financial turmoil and the automatic stabilisers' activation caused further deterioration in the fiscal position of the peripheral countries: a private debt crisis – essentially due to a deeply unequal redistribution process from wages to profits – has eventually become a public debt crisis.¶ The</w:t>
      </w:r>
      <w:r w:rsidRPr="00273875">
        <w:rPr>
          <w:rFonts w:asciiTheme="majorHAnsi" w:hAnsiTheme="majorHAnsi"/>
        </w:rPr>
        <w:t xml:space="preserve"> </w:t>
      </w:r>
      <w:r w:rsidRPr="00273875">
        <w:rPr>
          <w:rStyle w:val="Emphasis"/>
          <w:rFonts w:asciiTheme="majorHAnsi" w:hAnsiTheme="majorHAnsi"/>
        </w:rPr>
        <w:t>neoliberal thinking</w:t>
      </w:r>
      <w:r w:rsidRPr="00273875">
        <w:rPr>
          <w:rFonts w:asciiTheme="majorHAnsi" w:hAnsiTheme="majorHAnsi"/>
        </w:rPr>
        <w:t xml:space="preserve"> which permeates the European institutions has accused the southern countries of fiscal irresponsibility and </w:t>
      </w:r>
      <w:r w:rsidRPr="00273875">
        <w:rPr>
          <w:rStyle w:val="TitleChar"/>
          <w:rFonts w:asciiTheme="majorHAnsi" w:hAnsiTheme="majorHAnsi"/>
        </w:rPr>
        <w:t>has imposed a completely asymmetric adjustment path: harsh austerity both in public and private sector, with sharp internal devaluation</w:t>
      </w:r>
      <w:r w:rsidRPr="00273875">
        <w:rPr>
          <w:rFonts w:asciiTheme="majorHAnsi" w:hAnsiTheme="majorHAnsi"/>
        </w:rPr>
        <w:t xml:space="preserve"> </w:t>
      </w:r>
      <w:r w:rsidRPr="00273875">
        <w:rPr>
          <w:rFonts w:asciiTheme="majorHAnsi" w:hAnsiTheme="majorHAnsi"/>
          <w:sz w:val="12"/>
          <w:szCs w:val="12"/>
        </w:rPr>
        <w:t>to improve competitiveness vis-à-vis the core countries. Without the implicit guarantee of unconditional intra-area fiscal transfers, without a central bank acting as lender of last resort and without a well-functioning banking system, it was clear that the joint deleveraging of public and private sector would have induced a severe recession.¶ Influential European officials and political leaders, unfortunately not only in the conservative camp, recently disclosed some sense of satisfaction for the latest macroeconomic data: from a technical point of view, the recession is over and, thanks to wage devaluation, current account balances are consequently improving. The picture looks good only because it is dramatically incomplete. It ignores the fact that the average public debt in the Eurozone has jumped by 30% of GDP (from 65% in 2007 to 95% in 2013). After six years of huge social and economic costs (in Italy and Ireland, the total unemployment rate is higher than 12%; in Greece and in Spain it is well above 25%, while the youth unemployment rate is well above 50% and IMF estimates similar figures until 2017-2018), the overarching fiscal objectives are a long way from being achieved and, considering the medium-term economic outlook, public debt is becoming unsustainable in several Eurozone countries. In short, fiscal austerity is self-destructive.¶ In spite of this, the European Commission's policy recommendations still have the same focus: to further "structural reforms" (enhancing labour market flexibility, reducing government size and the welfare state, etc) and fiscal consolidation. It is by no means clear that exactly this policy approach lies at the heart of the crisis. Nor is it considered, for instance, that in Germany, the real GDP growth rate is near to zero in 2013, yet it is predicted to remain very low for a long time (1.2%, on average, in 2014-2018). The data shows that relying on external demand – squeezing internal demand via wage compression and government spending cuts – is not possible for all Eurozone members at the same time: in a highly-integrated free-trade area, there is an easily foreseeable fallacy of composition; it enlarges the open-economy fiscal multipliers' values (hence the underestimated negative impact of simultaneous austerity programs). This is all the more true looking at the rapidly declining emerging counties' growth rates.¶ In the short run, some important policy changes are necessary: as the IMF suggests in its latest World Economic Outlook (October 2013), in the peripheral countries "the pace of adjustment has to drop off" and the ECB should provide "additional monetary support, through lower policy rates, forward guidance on future rates (including long-term refinancing operations at fixed rates), negative deposit rates, or other unconventional policy measures". In the meantime, a minimum requirement would be for the core countries to favour wage growth and reflation (taking on an expansive fiscal stance), to strengthen internal demand and to meet halfway with peripheral countries, while a golden rule should be agreed for funding productive investments authorised by the European Commission.¶ But much more is needed. A fully-fledged banking union has to be completed, Euro-project bonds must be launched to fund trans-European networks and social and environmental standards should be set for trade and capital flows.¶</w:t>
      </w:r>
      <w:r w:rsidRPr="00273875">
        <w:rPr>
          <w:rFonts w:asciiTheme="majorHAnsi" w:hAnsiTheme="majorHAnsi"/>
          <w:sz w:val="12"/>
        </w:rPr>
        <w:t xml:space="preserve"> </w:t>
      </w:r>
      <w:r w:rsidRPr="00273875">
        <w:rPr>
          <w:rFonts w:asciiTheme="majorHAnsi" w:hAnsiTheme="majorHAnsi"/>
        </w:rPr>
        <w:t xml:space="preserve">The </w:t>
      </w:r>
      <w:r w:rsidRPr="00273875">
        <w:rPr>
          <w:rStyle w:val="TitleChar"/>
          <w:rFonts w:asciiTheme="majorHAnsi" w:hAnsiTheme="majorHAnsi"/>
        </w:rPr>
        <w:t>social and economic success</w:t>
      </w:r>
      <w:r w:rsidRPr="00273875">
        <w:rPr>
          <w:rFonts w:asciiTheme="majorHAnsi" w:hAnsiTheme="majorHAnsi"/>
        </w:rPr>
        <w:t xml:space="preserve"> of the European Union as a whole </w:t>
      </w:r>
      <w:r w:rsidRPr="00273875">
        <w:rPr>
          <w:rStyle w:val="TitleChar"/>
          <w:rFonts w:asciiTheme="majorHAnsi" w:hAnsiTheme="majorHAnsi"/>
        </w:rPr>
        <w:t xml:space="preserve">requires a cultural and theoretical </w:t>
      </w:r>
      <w:r w:rsidRPr="00273875">
        <w:rPr>
          <w:rStyle w:val="Emphasis"/>
          <w:rFonts w:asciiTheme="majorHAnsi" w:hAnsiTheme="majorHAnsi"/>
        </w:rPr>
        <w:t>alternative to neoliberalism</w:t>
      </w:r>
      <w:r w:rsidRPr="00273875">
        <w:rPr>
          <w:rFonts w:asciiTheme="majorHAnsi" w:hAnsiTheme="majorHAnsi"/>
        </w:rPr>
        <w:t>. Only on a renewed ideological basis can the European integration process go further. Otherwise, "Titanic Europe" hits the iceberg of nationalism.</w:t>
      </w:r>
    </w:p>
    <w:p w14:paraId="4C400FFF" w14:textId="77777777" w:rsidR="00C80621" w:rsidRPr="00273875" w:rsidRDefault="00C80621" w:rsidP="00C80621">
      <w:pPr>
        <w:rPr>
          <w:rFonts w:asciiTheme="majorHAnsi" w:hAnsiTheme="majorHAnsi"/>
        </w:rPr>
      </w:pPr>
    </w:p>
    <w:p w14:paraId="50B28CB1" w14:textId="77777777" w:rsidR="00C80621" w:rsidRPr="00273875" w:rsidRDefault="00C80621" w:rsidP="00C80621">
      <w:pPr>
        <w:rPr>
          <w:rFonts w:asciiTheme="majorHAnsi" w:hAnsiTheme="majorHAnsi"/>
          <w:sz w:val="12"/>
          <w:szCs w:val="12"/>
        </w:rPr>
      </w:pPr>
    </w:p>
    <w:p w14:paraId="6CCC4115" w14:textId="77777777" w:rsidR="00C80621" w:rsidRPr="00273875" w:rsidRDefault="00C80621" w:rsidP="00C80621">
      <w:pPr>
        <w:pStyle w:val="Heading3"/>
      </w:pPr>
      <w:bookmarkStart w:id="6" w:name="_Toc303485728"/>
      <w:r w:rsidRPr="00273875">
        <w:t>AT Neoliberalism Good – Environment</w:t>
      </w:r>
      <w:bookmarkEnd w:id="6"/>
    </w:p>
    <w:p w14:paraId="72E9BA36" w14:textId="77777777" w:rsidR="00C80621" w:rsidRPr="00273875" w:rsidRDefault="00C80621" w:rsidP="00C80621">
      <w:pPr>
        <w:pStyle w:val="Heading4"/>
      </w:pPr>
      <w:r w:rsidRPr="00273875">
        <w:t xml:space="preserve">Neoliberalism makes environmental collapse inevitable – profitability relies on a wasteful production process and overconsumption – resolving these impacts within neoliberalism is impossible because ecological costs are outsourced to the Global South and rendered invisible </w:t>
      </w:r>
    </w:p>
    <w:p w14:paraId="0B99A5ED" w14:textId="77777777" w:rsidR="00C80621" w:rsidRPr="00273875" w:rsidRDefault="00C80621" w:rsidP="00C80621">
      <w:pPr>
        <w:rPr>
          <w:rStyle w:val="StyleStyleBold12pt"/>
          <w:rFonts w:asciiTheme="majorHAnsi" w:hAnsiTheme="majorHAnsi"/>
        </w:rPr>
      </w:pPr>
      <w:r w:rsidRPr="00273875">
        <w:rPr>
          <w:rStyle w:val="StyleStyleBold12pt"/>
          <w:rFonts w:asciiTheme="majorHAnsi" w:hAnsiTheme="majorHAnsi"/>
        </w:rPr>
        <w:t>Foster 13</w:t>
      </w:r>
    </w:p>
    <w:p w14:paraId="207F35C3" w14:textId="77777777" w:rsidR="00C80621" w:rsidRPr="00273875" w:rsidRDefault="00C80621" w:rsidP="00C80621">
      <w:pPr>
        <w:rPr>
          <w:rFonts w:asciiTheme="majorHAnsi" w:hAnsiTheme="majorHAnsi"/>
        </w:rPr>
      </w:pPr>
      <w:r w:rsidRPr="00273875">
        <w:rPr>
          <w:rFonts w:asciiTheme="majorHAnsi" w:hAnsiTheme="majorHAnsi"/>
        </w:rPr>
        <w:t xml:space="preserve">(John Bellamy Foster, Prof. of Sociology @ Oregon, “The Epochal Crisis,” </w:t>
      </w:r>
      <w:r w:rsidRPr="00273875">
        <w:rPr>
          <w:rFonts w:asciiTheme="majorHAnsi" w:hAnsiTheme="majorHAnsi"/>
          <w:i/>
        </w:rPr>
        <w:t>The Monthly Review</w:t>
      </w:r>
      <w:r w:rsidRPr="00273875">
        <w:rPr>
          <w:rFonts w:asciiTheme="majorHAnsi" w:hAnsiTheme="majorHAnsi"/>
        </w:rPr>
        <w:t>, Vol. 65, Issue 05, 2013, http://monthlyreview.org/2013/10/01/epochal-crisis/)</w:t>
      </w:r>
    </w:p>
    <w:p w14:paraId="4B3E4A50" w14:textId="77777777" w:rsidR="00C80621" w:rsidRPr="00273875" w:rsidRDefault="00C80621" w:rsidP="00C80621">
      <w:pPr>
        <w:rPr>
          <w:rFonts w:asciiTheme="majorHAnsi" w:hAnsiTheme="majorHAnsi"/>
        </w:rPr>
      </w:pPr>
    </w:p>
    <w:p w14:paraId="2FB5BC0D" w14:textId="77777777" w:rsidR="00C80621" w:rsidRPr="00273875" w:rsidRDefault="00C80621" w:rsidP="00C80621">
      <w:pPr>
        <w:rPr>
          <w:rFonts w:asciiTheme="majorHAnsi" w:hAnsiTheme="majorHAnsi"/>
        </w:rPr>
      </w:pPr>
      <w:r w:rsidRPr="00273875">
        <w:rPr>
          <w:rStyle w:val="StyleBoldUnderline"/>
          <w:rFonts w:asciiTheme="majorHAnsi" w:hAnsiTheme="majorHAnsi"/>
        </w:rPr>
        <w:t>The ecological dimensions of the</w:t>
      </w:r>
      <w:r w:rsidRPr="00273875">
        <w:rPr>
          <w:rFonts w:asciiTheme="majorHAnsi" w:hAnsiTheme="majorHAnsi"/>
        </w:rPr>
        <w:t xml:space="preserve"> epochal </w:t>
      </w:r>
      <w:r w:rsidRPr="00273875">
        <w:rPr>
          <w:rStyle w:val="StyleBoldUnderline"/>
          <w:rFonts w:asciiTheme="majorHAnsi" w:hAnsiTheme="majorHAnsi"/>
        </w:rPr>
        <w:t>crisis are best understood in terms of</w:t>
      </w:r>
      <w:r w:rsidRPr="00273875">
        <w:rPr>
          <w:rFonts w:asciiTheme="majorHAnsi" w:hAnsiTheme="majorHAnsi"/>
        </w:rPr>
        <w:t xml:space="preserve"> Marx’s analysis of </w:t>
      </w:r>
      <w:r w:rsidRPr="00273875">
        <w:rPr>
          <w:rStyle w:val="Emphasis"/>
          <w:rFonts w:asciiTheme="majorHAnsi" w:hAnsiTheme="majorHAnsi"/>
        </w:rPr>
        <w:t>the metabolism of nature and society</w:t>
      </w:r>
      <w:r w:rsidRPr="00273875">
        <w:rPr>
          <w:rFonts w:asciiTheme="majorHAnsi" w:hAnsiTheme="majorHAnsi"/>
        </w:rPr>
        <w:t>—</w:t>
      </w:r>
      <w:r w:rsidRPr="00273875">
        <w:rPr>
          <w:rFonts w:asciiTheme="majorHAnsi" w:hAnsiTheme="majorHAnsi"/>
          <w:sz w:val="12"/>
          <w:szCs w:val="12"/>
        </w:rPr>
        <w:t>extended to take into account the relations of monopoly capitalism.14 In Marx’s conception,</w:t>
      </w:r>
      <w:r w:rsidRPr="00273875">
        <w:rPr>
          <w:rFonts w:asciiTheme="majorHAnsi" w:hAnsiTheme="majorHAnsi"/>
        </w:rPr>
        <w:t xml:space="preserve"> </w:t>
      </w:r>
      <w:r w:rsidRPr="00273875">
        <w:rPr>
          <w:rStyle w:val="StyleBoldUnderline"/>
          <w:rFonts w:asciiTheme="majorHAnsi" w:hAnsiTheme="majorHAnsi"/>
        </w:rPr>
        <w:t>production existed as a social process within “the universal metabolism of nature.”</w:t>
      </w:r>
      <w:r w:rsidRPr="00273875">
        <w:rPr>
          <w:rFonts w:asciiTheme="majorHAnsi" w:hAnsiTheme="majorHAnsi"/>
        </w:rPr>
        <w:t xml:space="preserve"> </w:t>
      </w:r>
      <w:r w:rsidRPr="00273875">
        <w:rPr>
          <w:rStyle w:val="StyleBoldUnderline"/>
          <w:rFonts w:asciiTheme="majorHAnsi" w:hAnsiTheme="majorHAnsi"/>
        </w:rPr>
        <w:t>Material use values were appropriated from “the natural world” and transformed by production into social use values to fit “human needs.”</w:t>
      </w:r>
      <w:r w:rsidRPr="00273875">
        <w:rPr>
          <w:rFonts w:asciiTheme="majorHAnsi" w:hAnsiTheme="majorHAnsi"/>
        </w:rPr>
        <w:t xml:space="preserve"> </w:t>
      </w:r>
      <w:r w:rsidRPr="00273875">
        <w:rPr>
          <w:rFonts w:asciiTheme="majorHAnsi" w:hAnsiTheme="majorHAnsi"/>
          <w:sz w:val="12"/>
          <w:szCs w:val="12"/>
        </w:rPr>
        <w:t>This constituted “the universal condition for the metabolic interaction between nature and man, and as such is a natural condition of human life.”¶ Marx viewed what he called “extractive industry”—“the fish caught in water…or the wood felled in the primeval forest, or the ore brought up out of the pit”—in terms of natural use values (real wealth) provided by nature independent of human labor. He wrote in Capital: “The earth, on the one hand, labour on the other…are material elements of any process of production,” related to the universal metabolic process of nature, and thus not reducible to “social forms.”15</w:t>
      </w:r>
      <w:r w:rsidRPr="00273875">
        <w:rPr>
          <w:rFonts w:asciiTheme="majorHAnsi" w:hAnsiTheme="majorHAnsi"/>
        </w:rPr>
        <w:t xml:space="preserve"> </w:t>
      </w:r>
      <w:r w:rsidRPr="00273875">
        <w:rPr>
          <w:rStyle w:val="StyleBoldUnderline"/>
          <w:rFonts w:asciiTheme="majorHAnsi" w:hAnsiTheme="majorHAnsi"/>
        </w:rPr>
        <w:t xml:space="preserve">This conception of elemental natural conditions to which society must conform led him to develop his critique of </w:t>
      </w:r>
      <w:r w:rsidRPr="00273875">
        <w:rPr>
          <w:rStyle w:val="Emphasis"/>
          <w:rFonts w:asciiTheme="majorHAnsi" w:hAnsiTheme="majorHAnsi"/>
        </w:rPr>
        <w:t>the “irreparable rift in the</w:t>
      </w:r>
      <w:r w:rsidRPr="00273875">
        <w:rPr>
          <w:rFonts w:asciiTheme="majorHAnsi" w:hAnsiTheme="majorHAnsi"/>
        </w:rPr>
        <w:t xml:space="preserve"> interdependent process of </w:t>
      </w:r>
      <w:r w:rsidRPr="00273875">
        <w:rPr>
          <w:rStyle w:val="Emphasis"/>
          <w:rFonts w:asciiTheme="majorHAnsi" w:hAnsiTheme="majorHAnsi"/>
        </w:rPr>
        <w:t>social metabolism”</w:t>
      </w:r>
      <w:r w:rsidRPr="00273875">
        <w:rPr>
          <w:rStyle w:val="StyleBoldUnderline"/>
          <w:rFonts w:asciiTheme="majorHAnsi" w:hAnsiTheme="majorHAnsi"/>
        </w:rPr>
        <w:t xml:space="preserve"> associated with capitalism’s transgression of </w:t>
      </w:r>
      <w:r w:rsidRPr="00273875">
        <w:rPr>
          <w:rStyle w:val="Emphasis"/>
          <w:rFonts w:asciiTheme="majorHAnsi" w:hAnsiTheme="majorHAnsi"/>
        </w:rPr>
        <w:t>“the natural laws of life itself.”</w:t>
      </w:r>
      <w:r w:rsidRPr="00273875">
        <w:rPr>
          <w:rFonts w:asciiTheme="majorHAnsi" w:hAnsiTheme="majorHAnsi"/>
        </w:rPr>
        <w:t xml:space="preserve">16 </w:t>
      </w:r>
      <w:r w:rsidRPr="00273875">
        <w:rPr>
          <w:rStyle w:val="StyleBoldUnderline"/>
          <w:rFonts w:asciiTheme="majorHAnsi" w:hAnsiTheme="majorHAnsi"/>
        </w:rPr>
        <w:t>So universal was this rift</w:t>
      </w:r>
      <w:r w:rsidRPr="00273875">
        <w:rPr>
          <w:rFonts w:asciiTheme="majorHAnsi" w:hAnsiTheme="majorHAnsi"/>
        </w:rPr>
        <w:t xml:space="preserve"> </w:t>
      </w:r>
      <w:r w:rsidRPr="00273875">
        <w:rPr>
          <w:rFonts w:asciiTheme="majorHAnsi" w:hAnsiTheme="majorHAnsi"/>
          <w:sz w:val="12"/>
          <w:szCs w:val="12"/>
        </w:rPr>
        <w:t>in the metabolism between nature and society under industrial capitalism—reflected in the robbing of the soil of its nutrients shipped to the city in the form of food and fiber with the resulting pollution of urban centers—</w:t>
      </w:r>
      <w:r w:rsidRPr="00273875">
        <w:rPr>
          <w:rStyle w:val="StyleBoldUnderline"/>
          <w:rFonts w:asciiTheme="majorHAnsi" w:hAnsiTheme="majorHAnsi"/>
        </w:rPr>
        <w:t>that it extended to international trade, with some countries</w:t>
      </w:r>
      <w:r w:rsidRPr="00273875">
        <w:rPr>
          <w:rFonts w:asciiTheme="majorHAnsi" w:hAnsiTheme="majorHAnsi"/>
        </w:rPr>
        <w:t xml:space="preserve"> in effect </w:t>
      </w:r>
      <w:r w:rsidRPr="00273875">
        <w:rPr>
          <w:rStyle w:val="StyleBoldUnderline"/>
          <w:rFonts w:asciiTheme="majorHAnsi" w:hAnsiTheme="majorHAnsi"/>
        </w:rPr>
        <w:t xml:space="preserve">robbing others of their soil within a general process of </w:t>
      </w:r>
      <w:r w:rsidRPr="00273875">
        <w:rPr>
          <w:rStyle w:val="Emphasis"/>
          <w:rFonts w:asciiTheme="majorHAnsi" w:hAnsiTheme="majorHAnsi"/>
        </w:rPr>
        <w:t>ecological imperialism</w:t>
      </w:r>
      <w:r w:rsidRPr="00273875">
        <w:rPr>
          <w:rFonts w:asciiTheme="majorHAnsi" w:hAnsiTheme="majorHAnsi"/>
          <w:sz w:val="12"/>
          <w:szCs w:val="12"/>
        </w:rPr>
        <w:t xml:space="preserve">.17¶ How is this analysis of the metabolism of nature and society developed by Marx to be applied to today’s epochal crisis? There is now an extensive body of work utilizing Marx’s concept of metabolic rift to analyze today’s ecological problems.18 However, the other, more commodity-related, part of the analysis of the nature-society metabolism, concerned specifically with the role of use-value production, has barely been addressed in an ecological context. A crucial question is how </w:t>
      </w:r>
      <w:r w:rsidRPr="00273875">
        <w:rPr>
          <w:rStyle w:val="StyleBoldUnderline"/>
          <w:rFonts w:asciiTheme="majorHAnsi" w:hAnsiTheme="majorHAnsi"/>
        </w:rPr>
        <w:t xml:space="preserve">the changing use-value structure of the economy has contributed to </w:t>
      </w:r>
      <w:r w:rsidRPr="00273875">
        <w:rPr>
          <w:rStyle w:val="Emphasis"/>
          <w:rFonts w:asciiTheme="majorHAnsi" w:hAnsiTheme="majorHAnsi"/>
        </w:rPr>
        <w:t>planetary ecological degradation</w:t>
      </w:r>
      <w:r w:rsidRPr="00273875">
        <w:rPr>
          <w:rFonts w:asciiTheme="majorHAnsi" w:hAnsiTheme="majorHAnsi"/>
        </w:rPr>
        <w:t xml:space="preserve">. </w:t>
      </w:r>
      <w:r w:rsidRPr="00273875">
        <w:rPr>
          <w:rFonts w:asciiTheme="majorHAnsi" w:hAnsiTheme="majorHAnsi"/>
          <w:sz w:val="12"/>
          <w:szCs w:val="12"/>
        </w:rPr>
        <w:t>Marx himself provided us with few direct clues in this area. Although he pointed to the existence of specifically capitalist use values (such as the lock designed by the locksmith who thus benefitted from the criminality promoted by the system) as well as to what he referred to as “use values” that occupy “a higher rank in the system of needs” (hence a hierarchy of social needs), he did not systematically analyze such phenomena related to the historical development of use values, since they were relatively unimportant in the competitive capitalism of his day.19¶ The answer to the question of the ecological implications of the changing use-value structure of the capitalist economy must therefore be sought in the historical shift from competitive to monopoly capitalism—extending beyond Marx’s time. Thorstein Veblen provided the main outlines of such an analysis at the outset of the twentieth century in his 1923 book, Absentee Ownership and Business Enterprise in Recent Times. Veblen argued that the production of waste—which he had defined in The Theory of the Leisure Class as expenditure that “does not serve human life or human-well being as a whole”—had become integral to the new corporate economy as a means of enhancing sales and profits in face of limited demand. Such unproductive expenditures had penetrated so deeply into the entire structure of production, he suggested, that “the distinction between workmanship and salesmanship has progressively been blurred…until it will doubtless hold true now that the shop-cost of many articles produced for the market is mainly chargeable to the production of saleable appearances, ordinarily meretricious.”20¶ Paul</w:t>
      </w:r>
      <w:r w:rsidRPr="00273875">
        <w:rPr>
          <w:rFonts w:asciiTheme="majorHAnsi" w:hAnsiTheme="majorHAnsi"/>
        </w:rPr>
        <w:t xml:space="preserve"> </w:t>
      </w:r>
      <w:r w:rsidRPr="00273875">
        <w:rPr>
          <w:rStyle w:val="StyleBoldUnderline"/>
          <w:rFonts w:asciiTheme="majorHAnsi" w:hAnsiTheme="majorHAnsi"/>
        </w:rPr>
        <w:t>Baran and</w:t>
      </w:r>
      <w:r w:rsidRPr="00273875">
        <w:rPr>
          <w:rFonts w:asciiTheme="majorHAnsi" w:hAnsiTheme="majorHAnsi"/>
        </w:rPr>
        <w:t xml:space="preserve"> Paul </w:t>
      </w:r>
      <w:r w:rsidRPr="00273875">
        <w:rPr>
          <w:rStyle w:val="StyleBoldUnderline"/>
          <w:rFonts w:asciiTheme="majorHAnsi" w:hAnsiTheme="majorHAnsi"/>
        </w:rPr>
        <w:t xml:space="preserve">Sweezy </w:t>
      </w:r>
      <w:r w:rsidRPr="00273875">
        <w:rPr>
          <w:rFonts w:asciiTheme="majorHAnsi" w:hAnsiTheme="majorHAnsi"/>
          <w:sz w:val="12"/>
          <w:szCs w:val="12"/>
        </w:rPr>
        <w:t>expanded upon this argument in 1966 in Monopoly Capital. Building on both Marx and Veblen, they</w:t>
      </w:r>
      <w:r w:rsidRPr="00273875">
        <w:rPr>
          <w:rFonts w:asciiTheme="majorHAnsi" w:hAnsiTheme="majorHAnsi"/>
        </w:rPr>
        <w:t xml:space="preserve"> </w:t>
      </w:r>
      <w:r w:rsidRPr="00273875">
        <w:rPr>
          <w:rStyle w:val="StyleBoldUnderline"/>
          <w:rFonts w:asciiTheme="majorHAnsi" w:hAnsiTheme="majorHAnsi"/>
        </w:rPr>
        <w:t>dealt</w:t>
      </w:r>
      <w:r w:rsidRPr="00273875">
        <w:rPr>
          <w:rFonts w:asciiTheme="majorHAnsi" w:hAnsiTheme="majorHAnsi"/>
        </w:rPr>
        <w:t xml:space="preserve"> extensively </w:t>
      </w:r>
      <w:r w:rsidRPr="00273875">
        <w:rPr>
          <w:rStyle w:val="StyleBoldUnderline"/>
          <w:rFonts w:asciiTheme="majorHAnsi" w:hAnsiTheme="majorHAnsi"/>
        </w:rPr>
        <w:t>with the growth of economic waste as a means of surplus absorption</w:t>
      </w:r>
      <w:r w:rsidRPr="00273875">
        <w:rPr>
          <w:rFonts w:asciiTheme="majorHAnsi" w:hAnsiTheme="majorHAnsi"/>
        </w:rPr>
        <w:t>—</w:t>
      </w:r>
      <w:r w:rsidRPr="00273875">
        <w:rPr>
          <w:rStyle w:val="StyleBoldUnderline"/>
          <w:rFonts w:asciiTheme="majorHAnsi" w:hAnsiTheme="majorHAnsi"/>
        </w:rPr>
        <w:t>in such</w:t>
      </w:r>
      <w:r w:rsidRPr="00273875">
        <w:rPr>
          <w:rFonts w:asciiTheme="majorHAnsi" w:hAnsiTheme="majorHAnsi"/>
        </w:rPr>
        <w:t xml:space="preserve"> varied </w:t>
      </w:r>
      <w:r w:rsidRPr="00273875">
        <w:rPr>
          <w:rStyle w:val="StyleBoldUnderline"/>
          <w:rFonts w:asciiTheme="majorHAnsi" w:hAnsiTheme="majorHAnsi"/>
        </w:rPr>
        <w:t>forms as military spending, the sales effort, and FIRE</w:t>
      </w:r>
      <w:r w:rsidRPr="00273875">
        <w:rPr>
          <w:rFonts w:asciiTheme="majorHAnsi" w:hAnsiTheme="majorHAnsi"/>
        </w:rPr>
        <w:t xml:space="preserve"> </w:t>
      </w:r>
      <w:r w:rsidRPr="00273875">
        <w:rPr>
          <w:rFonts w:asciiTheme="majorHAnsi" w:hAnsiTheme="majorHAnsi"/>
          <w:sz w:val="12"/>
          <w:szCs w:val="12"/>
        </w:rPr>
        <w:t xml:space="preserve">(finance, insurance, and real estate). The sales effort, they insisted, had grown so prodigiously under monopoly capitalism that the use-value structure of the economy could no longer be viewed as a rational expression of production costs. What they called </w:t>
      </w:r>
      <w:r w:rsidRPr="00273875">
        <w:rPr>
          <w:rStyle w:val="StyleBoldUnderline"/>
          <w:rFonts w:asciiTheme="majorHAnsi" w:hAnsiTheme="majorHAnsi"/>
        </w:rPr>
        <w:t>“the interpenetration effect”</w:t>
      </w:r>
      <w:r w:rsidRPr="00273875">
        <w:rPr>
          <w:rFonts w:asciiTheme="majorHAnsi" w:hAnsiTheme="majorHAnsi"/>
        </w:rPr>
        <w:t xml:space="preserve"> thus </w:t>
      </w:r>
      <w:r w:rsidRPr="00273875">
        <w:rPr>
          <w:rStyle w:val="StyleBoldUnderline"/>
          <w:rFonts w:asciiTheme="majorHAnsi" w:hAnsiTheme="majorHAnsi"/>
        </w:rPr>
        <w:t>stood for</w:t>
      </w:r>
      <w:r w:rsidRPr="00273875">
        <w:rPr>
          <w:rFonts w:asciiTheme="majorHAnsi" w:hAnsiTheme="majorHAnsi"/>
        </w:rPr>
        <w:t xml:space="preserve"> this </w:t>
      </w:r>
      <w:r w:rsidRPr="00273875">
        <w:rPr>
          <w:rStyle w:val="StyleBoldUnderline"/>
          <w:rFonts w:asciiTheme="majorHAnsi" w:hAnsiTheme="majorHAnsi"/>
        </w:rPr>
        <w:t>intermixing of sales costs and production costs with the result that an ever-larger proportion of</w:t>
      </w:r>
      <w:r w:rsidRPr="00273875">
        <w:rPr>
          <w:rFonts w:asciiTheme="majorHAnsi" w:hAnsiTheme="majorHAnsi"/>
        </w:rPr>
        <w:t xml:space="preserve"> what were considered </w:t>
      </w:r>
      <w:r w:rsidRPr="00273875">
        <w:rPr>
          <w:rStyle w:val="StyleBoldUnderline"/>
          <w:rFonts w:asciiTheme="majorHAnsi" w:hAnsiTheme="majorHAnsi"/>
        </w:rPr>
        <w:t>costs of production were</w:t>
      </w:r>
      <w:r w:rsidRPr="00273875">
        <w:rPr>
          <w:rFonts w:asciiTheme="majorHAnsi" w:hAnsiTheme="majorHAnsi"/>
        </w:rPr>
        <w:t xml:space="preserve"> in fact </w:t>
      </w:r>
      <w:r w:rsidRPr="00273875">
        <w:rPr>
          <w:rStyle w:val="Emphasis"/>
          <w:rFonts w:asciiTheme="majorHAnsi" w:hAnsiTheme="majorHAnsi"/>
        </w:rPr>
        <w:t>forms of waste imposed by the system</w:t>
      </w:r>
      <w:r w:rsidRPr="00273875">
        <w:rPr>
          <w:rFonts w:asciiTheme="majorHAnsi" w:hAnsiTheme="majorHAnsi"/>
        </w:rPr>
        <w:t xml:space="preserve">, i.e., specifically capitalist use values (CK). </w:t>
      </w:r>
      <w:r w:rsidRPr="00273875">
        <w:rPr>
          <w:rStyle w:val="Emphasis"/>
          <w:rFonts w:asciiTheme="majorHAnsi" w:hAnsiTheme="majorHAnsi"/>
        </w:rPr>
        <w:t>Product obsolescence</w:t>
      </w:r>
      <w:r w:rsidRPr="00273875">
        <w:rPr>
          <w:rStyle w:val="StyleBoldUnderline"/>
          <w:rFonts w:asciiTheme="majorHAnsi" w:hAnsiTheme="majorHAnsi"/>
        </w:rPr>
        <w:t xml:space="preserve"> was intentionally built into consumer durables, while consumer goods were structurally designed</w:t>
      </w:r>
      <w:r w:rsidRPr="00273875">
        <w:rPr>
          <w:rFonts w:asciiTheme="majorHAnsi" w:hAnsiTheme="majorHAnsi"/>
        </w:rPr>
        <w:t xml:space="preserve"> overall at enormous expense </w:t>
      </w:r>
      <w:r w:rsidRPr="00273875">
        <w:rPr>
          <w:rStyle w:val="StyleBoldUnderline"/>
          <w:rFonts w:asciiTheme="majorHAnsi" w:hAnsiTheme="majorHAnsi"/>
        </w:rPr>
        <w:t xml:space="preserve">to promote </w:t>
      </w:r>
      <w:r w:rsidRPr="00273875">
        <w:rPr>
          <w:rStyle w:val="Emphasis"/>
          <w:rFonts w:asciiTheme="majorHAnsi" w:hAnsiTheme="majorHAnsi"/>
        </w:rPr>
        <w:t>extreme, acquisitive</w:t>
      </w:r>
      <w:r w:rsidRPr="00273875">
        <w:rPr>
          <w:rStyle w:val="StyleBoldUnderline"/>
          <w:rFonts w:asciiTheme="majorHAnsi" w:hAnsiTheme="majorHAnsi"/>
        </w:rPr>
        <w:t xml:space="preserve"> </w:t>
      </w:r>
      <w:r w:rsidRPr="00273875">
        <w:rPr>
          <w:rFonts w:asciiTheme="majorHAnsi" w:hAnsiTheme="majorHAnsi"/>
        </w:rPr>
        <w:t xml:space="preserve">forms of </w:t>
      </w:r>
      <w:r w:rsidRPr="00273875">
        <w:rPr>
          <w:rStyle w:val="Emphasis"/>
          <w:rFonts w:asciiTheme="majorHAnsi" w:hAnsiTheme="majorHAnsi"/>
        </w:rPr>
        <w:t>buying behavior</w:t>
      </w:r>
      <w:r w:rsidRPr="00273875">
        <w:rPr>
          <w:rFonts w:asciiTheme="majorHAnsi" w:hAnsiTheme="majorHAnsi"/>
        </w:rPr>
        <w:t xml:space="preserve">. </w:t>
      </w:r>
      <w:r w:rsidRPr="00273875">
        <w:rPr>
          <w:rFonts w:asciiTheme="majorHAnsi" w:hAnsiTheme="majorHAnsi"/>
          <w:sz w:val="12"/>
          <w:szCs w:val="12"/>
        </w:rPr>
        <w:t>With waste associated with marketing penetrating into the deep structure of production under the regime of the giant corporation,</w:t>
      </w:r>
      <w:r w:rsidRPr="00273875">
        <w:rPr>
          <w:rFonts w:asciiTheme="majorHAnsi" w:hAnsiTheme="majorHAnsi"/>
        </w:rPr>
        <w:t xml:space="preserve"> </w:t>
      </w:r>
      <w:r w:rsidRPr="00273875">
        <w:rPr>
          <w:rStyle w:val="StyleBoldUnderline"/>
          <w:rFonts w:asciiTheme="majorHAnsi" w:hAnsiTheme="majorHAnsi"/>
        </w:rPr>
        <w:t>the buyer had no choice but to pay for such unproductive costs</w:t>
      </w:r>
      <w:r w:rsidRPr="00273875">
        <w:rPr>
          <w:rFonts w:asciiTheme="majorHAnsi" w:hAnsiTheme="majorHAnsi"/>
          <w:sz w:val="12"/>
          <w:szCs w:val="12"/>
        </w:rPr>
        <w:t>—included in the price of even the most necessary wage goods as a condition of their availability. All of this was deemed “rational” and “efficient” by a monopoly-capitalist economy continually beset by problems of saturated markets, slow growth, and unemployment/underemployment.21¶ The essential problem, then, in the critique of monopoly capitalism, as Baran explained in a letter to Sweezy on December 19, 1961, was to account for the economic “output imputable to misused input—and by ‘misused’ I mean here exploited in the Marxian sense, wasted in our sense [i.e., “not conducive to and not required for the health, happiness and development of man”], unemployed in the Keynesian sense.” Viewed “critically and negatively,” this meant: “no air conditioned nightmares like Chase Manhattan buildings, no motorized monsters to the tune of 60 million, no rape of the country by superhighways and billboards.” There was no feasible way, of course, of calculating all of the misused input and the resulting economic (and ecological) waste. But the enormity, even predominance, of this general phenomenon was not to be denied.</w:t>
      </w:r>
      <w:r w:rsidRPr="00273875">
        <w:rPr>
          <w:rFonts w:asciiTheme="majorHAnsi" w:hAnsiTheme="majorHAnsi"/>
        </w:rPr>
        <w:t xml:space="preserve"> </w:t>
      </w:r>
      <w:r w:rsidRPr="00273875">
        <w:rPr>
          <w:rStyle w:val="StyleBoldUnderline"/>
          <w:rFonts w:asciiTheme="majorHAnsi" w:hAnsiTheme="majorHAnsi"/>
        </w:rPr>
        <w:t>The sheer magnitude of such unproductive expenditures stood in a negative way for the potential of a more rational, more sustainable society to satisfy real human needs</w:t>
      </w:r>
      <w:r w:rsidRPr="00273875">
        <w:rPr>
          <w:rFonts w:asciiTheme="majorHAnsi" w:hAnsiTheme="majorHAnsi"/>
        </w:rPr>
        <w:t xml:space="preserve">. </w:t>
      </w:r>
      <w:r w:rsidRPr="00273875">
        <w:rPr>
          <w:rFonts w:asciiTheme="majorHAnsi" w:hAnsiTheme="majorHAnsi"/>
          <w:sz w:val="12"/>
          <w:szCs w:val="12"/>
        </w:rPr>
        <w:t>What Peter Custers, building on Baran and Sweezy’s Monopoly Capital in his Questioning Globalized Militarism (2006), has termed</w:t>
      </w:r>
      <w:r w:rsidRPr="00273875">
        <w:rPr>
          <w:rFonts w:asciiTheme="majorHAnsi" w:hAnsiTheme="majorHAnsi"/>
        </w:rPr>
        <w:t xml:space="preserve"> </w:t>
      </w:r>
      <w:r w:rsidRPr="00273875">
        <w:rPr>
          <w:rStyle w:val="StyleBoldUnderline"/>
          <w:rFonts w:asciiTheme="majorHAnsi" w:hAnsiTheme="majorHAnsi"/>
        </w:rPr>
        <w:t>“negative use values” are clearly visible</w:t>
      </w:r>
      <w:r w:rsidRPr="00273875">
        <w:rPr>
          <w:rFonts w:asciiTheme="majorHAnsi" w:hAnsiTheme="majorHAnsi"/>
        </w:rPr>
        <w:t xml:space="preserve"> today </w:t>
      </w:r>
      <w:r w:rsidRPr="00273875">
        <w:rPr>
          <w:rStyle w:val="StyleBoldUnderline"/>
          <w:rFonts w:asciiTheme="majorHAnsi" w:hAnsiTheme="majorHAnsi"/>
        </w:rPr>
        <w:t>in the U.S.</w:t>
      </w:r>
      <w:r w:rsidRPr="00273875">
        <w:rPr>
          <w:rFonts w:asciiTheme="majorHAnsi" w:hAnsiTheme="majorHAnsi"/>
        </w:rPr>
        <w:t xml:space="preserve"> trillion-dollar-a-year </w:t>
      </w:r>
      <w:r w:rsidRPr="00273875">
        <w:rPr>
          <w:rStyle w:val="StyleBoldUnderline"/>
          <w:rFonts w:asciiTheme="majorHAnsi" w:hAnsiTheme="majorHAnsi"/>
        </w:rPr>
        <w:t>war machine, but also in the products</w:t>
      </w:r>
      <w:r w:rsidRPr="00273875">
        <w:rPr>
          <w:rFonts w:asciiTheme="majorHAnsi" w:hAnsiTheme="majorHAnsi"/>
        </w:rPr>
        <w:t>—all too often toxic—</w:t>
      </w:r>
      <w:r w:rsidRPr="00273875">
        <w:rPr>
          <w:rStyle w:val="StyleBoldUnderline"/>
          <w:rFonts w:asciiTheme="majorHAnsi" w:hAnsiTheme="majorHAnsi"/>
        </w:rPr>
        <w:t>that are the basis of everyday consumption</w:t>
      </w:r>
      <w:r w:rsidRPr="00273875">
        <w:rPr>
          <w:rFonts w:asciiTheme="majorHAnsi" w:hAnsiTheme="majorHAnsi"/>
        </w:rPr>
        <w:t>.22</w:t>
      </w:r>
      <w:r w:rsidRPr="00273875">
        <w:rPr>
          <w:rFonts w:asciiTheme="majorHAnsi" w:hAnsiTheme="majorHAnsi"/>
          <w:sz w:val="12"/>
        </w:rPr>
        <w:t xml:space="preserve">¶ </w:t>
      </w:r>
      <w:r w:rsidRPr="00273875">
        <w:rPr>
          <w:rFonts w:asciiTheme="majorHAnsi" w:hAnsiTheme="majorHAnsi"/>
        </w:rPr>
        <w:t xml:space="preserve">All of </w:t>
      </w:r>
      <w:r w:rsidRPr="00273875">
        <w:rPr>
          <w:rStyle w:val="StyleBoldUnderline"/>
          <w:rFonts w:asciiTheme="majorHAnsi" w:hAnsiTheme="majorHAnsi"/>
        </w:rPr>
        <w:t>this relates to</w:t>
      </w:r>
      <w:r w:rsidRPr="00273875">
        <w:rPr>
          <w:rFonts w:asciiTheme="majorHAnsi" w:hAnsiTheme="majorHAnsi"/>
        </w:rPr>
        <w:t xml:space="preserve"> what Juliet Schor has called </w:t>
      </w:r>
      <w:r w:rsidRPr="00273875">
        <w:rPr>
          <w:rStyle w:val="Emphasis"/>
          <w:rFonts w:asciiTheme="majorHAnsi" w:hAnsiTheme="majorHAnsi"/>
        </w:rPr>
        <w:t>“the materiality paradox.”</w:t>
      </w:r>
      <w:r w:rsidRPr="00273875">
        <w:rPr>
          <w:rFonts w:asciiTheme="majorHAnsi" w:hAnsiTheme="majorHAnsi"/>
        </w:rPr>
        <w:t xml:space="preserve">23 </w:t>
      </w:r>
      <w:r w:rsidRPr="00273875">
        <w:rPr>
          <w:rStyle w:val="StyleBoldUnderline"/>
          <w:rFonts w:asciiTheme="majorHAnsi" w:hAnsiTheme="majorHAnsi"/>
        </w:rPr>
        <w:t>This is the notion that what we produce and what we consume is</w:t>
      </w:r>
      <w:r w:rsidRPr="00273875">
        <w:rPr>
          <w:rFonts w:asciiTheme="majorHAnsi" w:hAnsiTheme="majorHAnsi"/>
        </w:rPr>
        <w:t xml:space="preserve">, at present, </w:t>
      </w:r>
      <w:r w:rsidRPr="00273875">
        <w:rPr>
          <w:rStyle w:val="Emphasis"/>
          <w:rFonts w:asciiTheme="majorHAnsi" w:hAnsiTheme="majorHAnsi"/>
        </w:rPr>
        <w:t>determined less by the product’s material use</w:t>
      </w:r>
      <w:r w:rsidRPr="00273875">
        <w:rPr>
          <w:rFonts w:asciiTheme="majorHAnsi" w:hAnsiTheme="majorHAnsi"/>
        </w:rPr>
        <w:t xml:space="preserve"> value </w:t>
      </w:r>
      <w:r w:rsidRPr="00273875">
        <w:rPr>
          <w:rStyle w:val="Emphasis"/>
          <w:rFonts w:asciiTheme="majorHAnsi" w:hAnsiTheme="majorHAnsi"/>
        </w:rPr>
        <w:t>than</w:t>
      </w:r>
      <w:r w:rsidRPr="00273875">
        <w:rPr>
          <w:rFonts w:asciiTheme="majorHAnsi" w:hAnsiTheme="majorHAnsi"/>
        </w:rPr>
        <w:t xml:space="preserve"> by the </w:t>
      </w:r>
      <w:r w:rsidRPr="00273875">
        <w:rPr>
          <w:rStyle w:val="Emphasis"/>
          <w:rFonts w:asciiTheme="majorHAnsi" w:hAnsiTheme="majorHAnsi"/>
        </w:rPr>
        <w:t>symbolic worth</w:t>
      </w:r>
      <w:r w:rsidRPr="00273875">
        <w:rPr>
          <w:rFonts w:asciiTheme="majorHAnsi" w:hAnsiTheme="majorHAnsi"/>
        </w:rPr>
        <w:t xml:space="preserve"> that is placed on it </w:t>
      </w:r>
      <w:r w:rsidRPr="00273875">
        <w:rPr>
          <w:rStyle w:val="Emphasis"/>
          <w:rFonts w:asciiTheme="majorHAnsi" w:hAnsiTheme="majorHAnsi"/>
        </w:rPr>
        <w:t>in</w:t>
      </w:r>
      <w:r w:rsidRPr="00273875">
        <w:rPr>
          <w:rFonts w:asciiTheme="majorHAnsi" w:hAnsiTheme="majorHAnsi"/>
        </w:rPr>
        <w:t xml:space="preserve"> terms of </w:t>
      </w:r>
      <w:r w:rsidRPr="00273875">
        <w:rPr>
          <w:rStyle w:val="Emphasis"/>
          <w:rFonts w:asciiTheme="majorHAnsi" w:hAnsiTheme="majorHAnsi"/>
        </w:rPr>
        <w:t>social status and</w:t>
      </w:r>
      <w:r w:rsidRPr="00273875">
        <w:rPr>
          <w:rFonts w:asciiTheme="majorHAnsi" w:hAnsiTheme="majorHAnsi"/>
        </w:rPr>
        <w:t xml:space="preserve"> the fulfillment of </w:t>
      </w:r>
      <w:r w:rsidRPr="00273875">
        <w:rPr>
          <w:rStyle w:val="Emphasis"/>
          <w:rFonts w:asciiTheme="majorHAnsi" w:hAnsiTheme="majorHAnsi"/>
        </w:rPr>
        <w:t>psychological needs</w:t>
      </w:r>
      <w:r w:rsidRPr="00273875">
        <w:rPr>
          <w:rFonts w:asciiTheme="majorHAnsi" w:hAnsiTheme="majorHAnsi"/>
          <w:sz w:val="12"/>
          <w:szCs w:val="12"/>
        </w:rPr>
        <w:t>—as inculcated by modern marketing. From this standpoint, as Raymond Williams declared, the problem is not that we are “too materialist” but that we are “not materialist enough.”</w:t>
      </w:r>
      <w:r w:rsidRPr="00273875">
        <w:rPr>
          <w:rFonts w:asciiTheme="majorHAnsi" w:hAnsiTheme="majorHAnsi"/>
        </w:rPr>
        <w:t xml:space="preserve"> </w:t>
      </w:r>
      <w:r w:rsidRPr="00273875">
        <w:rPr>
          <w:rStyle w:val="StyleBoldUnderline"/>
          <w:rFonts w:asciiTheme="majorHAnsi" w:hAnsiTheme="majorHAnsi"/>
        </w:rPr>
        <w:t>A high-consumption, throwaway society</w:t>
      </w:r>
      <w:r w:rsidRPr="00273875">
        <w:rPr>
          <w:rFonts w:asciiTheme="majorHAnsi" w:hAnsiTheme="majorHAnsi"/>
        </w:rPr>
        <w:t xml:space="preserve"> </w:t>
      </w:r>
      <w:r w:rsidRPr="00273875">
        <w:rPr>
          <w:rFonts w:asciiTheme="majorHAnsi" w:hAnsiTheme="majorHAnsi"/>
          <w:sz w:val="12"/>
          <w:szCs w:val="12"/>
        </w:rPr>
        <w:t>in which the world of commodities has been transformed by advertising into a “magic kingdom”</w:t>
      </w:r>
      <w:r w:rsidRPr="00273875">
        <w:rPr>
          <w:rFonts w:asciiTheme="majorHAnsi" w:hAnsiTheme="majorHAnsi"/>
        </w:rPr>
        <w:t xml:space="preserve"> </w:t>
      </w:r>
      <w:r w:rsidRPr="00273875">
        <w:rPr>
          <w:rStyle w:val="StyleBoldUnderline"/>
          <w:rFonts w:asciiTheme="majorHAnsi" w:hAnsiTheme="majorHAnsi"/>
        </w:rPr>
        <w:t xml:space="preserve">devoted to the pursuit of symbolic needs </w:t>
      </w:r>
      <w:r w:rsidRPr="00273875">
        <w:rPr>
          <w:rStyle w:val="Emphasis"/>
          <w:rFonts w:asciiTheme="majorHAnsi" w:hAnsiTheme="majorHAnsi"/>
        </w:rPr>
        <w:t>will inevitably be destructive of its environmental surroundings</w:t>
      </w:r>
      <w:r w:rsidRPr="00273875">
        <w:rPr>
          <w:rFonts w:asciiTheme="majorHAnsi" w:hAnsiTheme="majorHAnsi"/>
        </w:rPr>
        <w:t>.24</w:t>
      </w:r>
      <w:r w:rsidRPr="00273875">
        <w:rPr>
          <w:rFonts w:asciiTheme="majorHAnsi" w:hAnsiTheme="majorHAnsi"/>
          <w:sz w:val="12"/>
        </w:rPr>
        <w:t xml:space="preserve">¶ </w:t>
      </w:r>
      <w:r w:rsidRPr="00273875">
        <w:rPr>
          <w:rStyle w:val="StyleBoldUnderline"/>
          <w:rFonts w:asciiTheme="majorHAnsi" w:hAnsiTheme="majorHAnsi"/>
        </w:rPr>
        <w:t>The wider ecological irrationality of modern production includes</w:t>
      </w:r>
      <w:r w:rsidRPr="00273875">
        <w:rPr>
          <w:rFonts w:asciiTheme="majorHAnsi" w:hAnsiTheme="majorHAnsi"/>
        </w:rPr>
        <w:t xml:space="preserve"> the extraordinary </w:t>
      </w:r>
      <w:r w:rsidRPr="00273875">
        <w:rPr>
          <w:rStyle w:val="StyleBoldUnderline"/>
          <w:rFonts w:asciiTheme="majorHAnsi" w:hAnsiTheme="majorHAnsi"/>
        </w:rPr>
        <w:t>misuse of natural inputs, notably energy resources</w:t>
      </w:r>
      <w:r w:rsidRPr="00273875">
        <w:rPr>
          <w:rFonts w:asciiTheme="majorHAnsi" w:hAnsiTheme="majorHAnsi"/>
        </w:rPr>
        <w:t xml:space="preserve">. As Barry Commoner argued in 1976, in a talk entitled “Oil, Energy, and Capitalism,” </w:t>
      </w:r>
      <w:r w:rsidRPr="00273875">
        <w:rPr>
          <w:rStyle w:val="StyleBoldUnderline"/>
          <w:rFonts w:asciiTheme="majorHAnsi" w:hAnsiTheme="majorHAnsi"/>
        </w:rPr>
        <w:t>the “social use values” of the modern capitalist economy were produced in an energy-intensive and thermodynamically inefficient manner</w:t>
      </w:r>
      <w:r w:rsidRPr="00273875">
        <w:rPr>
          <w:rFonts w:asciiTheme="majorHAnsi" w:hAnsiTheme="majorHAnsi"/>
        </w:rPr>
        <w:t xml:space="preserve">, merely in order </w:t>
      </w:r>
      <w:r w:rsidRPr="00273875">
        <w:rPr>
          <w:rStyle w:val="StyleBoldUnderline"/>
          <w:rFonts w:asciiTheme="majorHAnsi" w:hAnsiTheme="majorHAnsi"/>
        </w:rPr>
        <w:t>to save on labor cost</w:t>
      </w:r>
      <w:r w:rsidRPr="00273875">
        <w:rPr>
          <w:rFonts w:asciiTheme="majorHAnsi" w:hAnsiTheme="majorHAnsi"/>
          <w:sz w:val="12"/>
          <w:szCs w:val="12"/>
        </w:rPr>
        <w:t>—since capitalism, as Marx had rightly pointed out, was geared to the displacement of labor in order to hold down wages. For example, handbags, Commoner explained, were increasingly made out of plastic instead of leather, despite the far greater energy input required in the case of the former, merely because this served to reduce labor cost (due to the substitution of fossil-fuel energy for labor input), providing wider profit margins.</w:t>
      </w:r>
      <w:r w:rsidRPr="00273875">
        <w:rPr>
          <w:rFonts w:asciiTheme="majorHAnsi" w:hAnsiTheme="majorHAnsi"/>
        </w:rPr>
        <w:t xml:space="preserve"> </w:t>
      </w:r>
      <w:r w:rsidRPr="00273875">
        <w:rPr>
          <w:rStyle w:val="StyleBoldUnderline"/>
          <w:rFonts w:asciiTheme="majorHAnsi" w:hAnsiTheme="majorHAnsi"/>
        </w:rPr>
        <w:t>The</w:t>
      </w:r>
      <w:r w:rsidRPr="00273875">
        <w:rPr>
          <w:rFonts w:asciiTheme="majorHAnsi" w:hAnsiTheme="majorHAnsi"/>
        </w:rPr>
        <w:t xml:space="preserve"> socially </w:t>
      </w:r>
      <w:r w:rsidRPr="00273875">
        <w:rPr>
          <w:rStyle w:val="StyleBoldUnderline"/>
          <w:rFonts w:asciiTheme="majorHAnsi" w:hAnsiTheme="majorHAnsi"/>
        </w:rPr>
        <w:t>irrational nature of this structure</w:t>
      </w:r>
      <w:r w:rsidRPr="00273875">
        <w:rPr>
          <w:rFonts w:asciiTheme="majorHAnsi" w:hAnsiTheme="majorHAnsi"/>
        </w:rPr>
        <w:t xml:space="preserve"> of production </w:t>
      </w:r>
      <w:r w:rsidRPr="00273875">
        <w:rPr>
          <w:rStyle w:val="StyleBoldUnderline"/>
          <w:rFonts w:asciiTheme="majorHAnsi" w:hAnsiTheme="majorHAnsi"/>
        </w:rPr>
        <w:t>was evident in</w:t>
      </w:r>
      <w:r w:rsidRPr="00273875">
        <w:rPr>
          <w:rFonts w:asciiTheme="majorHAnsi" w:hAnsiTheme="majorHAnsi"/>
        </w:rPr>
        <w:t xml:space="preserve"> the generation of </w:t>
      </w:r>
      <w:r w:rsidRPr="00273875">
        <w:rPr>
          <w:rStyle w:val="Emphasis"/>
          <w:rFonts w:asciiTheme="majorHAnsi" w:hAnsiTheme="majorHAnsi"/>
        </w:rPr>
        <w:t>a larger reserve army of the unemployed</w:t>
      </w:r>
      <w:r w:rsidRPr="00273875">
        <w:rPr>
          <w:rStyle w:val="StyleBoldUnderline"/>
          <w:rFonts w:asciiTheme="majorHAnsi" w:hAnsiTheme="majorHAnsi"/>
        </w:rPr>
        <w:t xml:space="preserve"> side-by-side with</w:t>
      </w:r>
      <w:r w:rsidRPr="00273875">
        <w:rPr>
          <w:rFonts w:asciiTheme="majorHAnsi" w:hAnsiTheme="majorHAnsi"/>
        </w:rPr>
        <w:t xml:space="preserve"> enormously </w:t>
      </w:r>
      <w:r w:rsidRPr="00273875">
        <w:rPr>
          <w:rStyle w:val="Emphasis"/>
          <w:rFonts w:asciiTheme="majorHAnsi" w:hAnsiTheme="majorHAnsi"/>
        </w:rPr>
        <w:t>enhanced ecological degradation</w:t>
      </w:r>
      <w:r w:rsidRPr="00273875">
        <w:rPr>
          <w:rFonts w:asciiTheme="majorHAnsi" w:hAnsiTheme="majorHAnsi"/>
        </w:rPr>
        <w:t>.25</w:t>
      </w:r>
      <w:r w:rsidRPr="00273875">
        <w:rPr>
          <w:rFonts w:asciiTheme="majorHAnsi" w:hAnsiTheme="majorHAnsi"/>
          <w:sz w:val="12"/>
        </w:rPr>
        <w:t xml:space="preserve">¶ </w:t>
      </w:r>
      <w:r w:rsidRPr="00273875">
        <w:rPr>
          <w:rFonts w:asciiTheme="majorHAnsi" w:hAnsiTheme="majorHAnsi"/>
        </w:rPr>
        <w:t xml:space="preserve">From a global perspective it is important to recognize that </w:t>
      </w:r>
      <w:r w:rsidRPr="00273875">
        <w:rPr>
          <w:rStyle w:val="StyleBoldUnderline"/>
          <w:rFonts w:asciiTheme="majorHAnsi" w:hAnsiTheme="majorHAnsi"/>
        </w:rPr>
        <w:t>the periphery of the world capitalist system is subject to</w:t>
      </w:r>
      <w:r w:rsidRPr="00273875">
        <w:rPr>
          <w:rFonts w:asciiTheme="majorHAnsi" w:hAnsiTheme="majorHAnsi"/>
        </w:rPr>
        <w:t xml:space="preserve"> most (if not all) of </w:t>
      </w:r>
      <w:r w:rsidRPr="00273875">
        <w:rPr>
          <w:rStyle w:val="StyleBoldUnderline"/>
          <w:rFonts w:asciiTheme="majorHAnsi" w:hAnsiTheme="majorHAnsi"/>
        </w:rPr>
        <w:t>the economic and ecological contradictions of monopoly capitalism</w:t>
      </w:r>
      <w:r w:rsidRPr="00273875">
        <w:rPr>
          <w:rFonts w:asciiTheme="majorHAnsi" w:hAnsiTheme="majorHAnsi"/>
        </w:rPr>
        <w:t xml:space="preserve"> </w:t>
      </w:r>
      <w:r w:rsidRPr="00273875">
        <w:rPr>
          <w:rFonts w:asciiTheme="majorHAnsi" w:hAnsiTheme="majorHAnsi"/>
          <w:sz w:val="12"/>
          <w:szCs w:val="12"/>
        </w:rPr>
        <w:t>described above, while also being subject to those specific inequities imposed by imperialism.</w:t>
      </w:r>
      <w:r w:rsidRPr="00273875">
        <w:rPr>
          <w:rFonts w:asciiTheme="majorHAnsi" w:hAnsiTheme="majorHAnsi"/>
        </w:rPr>
        <w:t xml:space="preserve"> </w:t>
      </w:r>
      <w:r w:rsidRPr="00273875">
        <w:rPr>
          <w:rStyle w:val="StyleBoldUnderline"/>
          <w:rFonts w:asciiTheme="majorHAnsi" w:hAnsiTheme="majorHAnsi"/>
        </w:rPr>
        <w:t>The pillage of the global South has</w:t>
      </w:r>
      <w:r w:rsidRPr="00273875">
        <w:rPr>
          <w:rFonts w:asciiTheme="majorHAnsi" w:hAnsiTheme="majorHAnsi"/>
        </w:rPr>
        <w:t xml:space="preserve"> never </w:t>
      </w:r>
      <w:r w:rsidRPr="00273875">
        <w:rPr>
          <w:rStyle w:val="StyleBoldUnderline"/>
          <w:rFonts w:asciiTheme="majorHAnsi" w:hAnsiTheme="majorHAnsi"/>
        </w:rPr>
        <w:t>depended</w:t>
      </w:r>
      <w:r w:rsidRPr="00273875">
        <w:rPr>
          <w:rFonts w:asciiTheme="majorHAnsi" w:hAnsiTheme="majorHAnsi"/>
        </w:rPr>
        <w:t xml:space="preserve"> </w:t>
      </w:r>
      <w:r w:rsidRPr="00273875">
        <w:rPr>
          <w:rFonts w:asciiTheme="majorHAnsi" w:hAnsiTheme="majorHAnsi"/>
          <w:sz w:val="12"/>
          <w:szCs w:val="12"/>
        </w:rPr>
        <w:t>simply on unequal economic exchange but has also relied throughout</w:t>
      </w:r>
      <w:r w:rsidRPr="00273875">
        <w:rPr>
          <w:rFonts w:asciiTheme="majorHAnsi" w:hAnsiTheme="majorHAnsi"/>
        </w:rPr>
        <w:t xml:space="preserve"> </w:t>
      </w:r>
      <w:r w:rsidRPr="00273875">
        <w:rPr>
          <w:rStyle w:val="StyleBoldUnderline"/>
          <w:rFonts w:asciiTheme="majorHAnsi" w:hAnsiTheme="majorHAnsi"/>
        </w:rPr>
        <w:t xml:space="preserve">on </w:t>
      </w:r>
      <w:r w:rsidRPr="00273875">
        <w:rPr>
          <w:rStyle w:val="Emphasis"/>
          <w:rFonts w:asciiTheme="majorHAnsi" w:hAnsiTheme="majorHAnsi"/>
        </w:rPr>
        <w:t>unequal ecological exchange</w:t>
      </w:r>
      <w:r w:rsidRPr="00273875">
        <w:rPr>
          <w:rFonts w:asciiTheme="majorHAnsi" w:hAnsiTheme="majorHAnsi"/>
        </w:rPr>
        <w:t xml:space="preserve">. </w:t>
      </w:r>
      <w:r w:rsidRPr="00273875">
        <w:rPr>
          <w:rFonts w:asciiTheme="majorHAnsi" w:hAnsiTheme="majorHAnsi"/>
          <w:sz w:val="12"/>
          <w:szCs w:val="12"/>
        </w:rPr>
        <w:t>Here it is significant that Howard T. Odum, one of the foremost systems ecologists of the twentieth century, was also the leading analyst of the process of unequal ecological exchange. Crucial to Odum’s approach, which was derived partly from Marx, was the conception of what he called “real wealth” in the form of embodied energy (emergy) incorporated in a natural or social product.26 On this basis Odum was able to demonstrate that</w:t>
      </w:r>
      <w:r w:rsidRPr="00273875">
        <w:rPr>
          <w:rFonts w:asciiTheme="majorHAnsi" w:hAnsiTheme="majorHAnsi"/>
        </w:rPr>
        <w:t xml:space="preserve"> </w:t>
      </w:r>
      <w:r w:rsidRPr="00273875">
        <w:rPr>
          <w:rStyle w:val="StyleBoldUnderline"/>
          <w:rFonts w:asciiTheme="majorHAnsi" w:hAnsiTheme="majorHAnsi"/>
        </w:rPr>
        <w:t>exchanges of goods produced in the periphery</w:t>
      </w:r>
      <w:r w:rsidRPr="00273875">
        <w:rPr>
          <w:rFonts w:asciiTheme="majorHAnsi" w:hAnsiTheme="majorHAnsi"/>
        </w:rPr>
        <w:t xml:space="preserve"> of the world economy typically </w:t>
      </w:r>
      <w:r w:rsidRPr="00273875">
        <w:rPr>
          <w:rStyle w:val="StyleBoldUnderline"/>
          <w:rFonts w:asciiTheme="majorHAnsi" w:hAnsiTheme="majorHAnsi"/>
        </w:rPr>
        <w:t>encompassed more embodied energy taken from the free environment</w:t>
      </w:r>
      <w:r w:rsidRPr="00273875">
        <w:rPr>
          <w:rFonts w:asciiTheme="majorHAnsi" w:hAnsiTheme="majorHAnsi"/>
        </w:rPr>
        <w:t xml:space="preserve"> (outside of monetary relations) </w:t>
      </w:r>
      <w:r w:rsidRPr="00273875">
        <w:rPr>
          <w:rStyle w:val="StyleBoldUnderline"/>
          <w:rFonts w:asciiTheme="majorHAnsi" w:hAnsiTheme="majorHAnsi"/>
        </w:rPr>
        <w:t>than the goods of countries producing in the center</w:t>
      </w:r>
      <w:r w:rsidRPr="00273875">
        <w:rPr>
          <w:rFonts w:asciiTheme="majorHAnsi" w:hAnsiTheme="majorHAnsi"/>
        </w:rPr>
        <w:t xml:space="preserve"> of the world economy, </w:t>
      </w:r>
      <w:r w:rsidRPr="00273875">
        <w:rPr>
          <w:rStyle w:val="StyleBoldUnderline"/>
          <w:rFonts w:asciiTheme="majorHAnsi" w:hAnsiTheme="majorHAnsi"/>
        </w:rPr>
        <w:t>creating a net loss of</w:t>
      </w:r>
      <w:r w:rsidRPr="00273875">
        <w:rPr>
          <w:rFonts w:asciiTheme="majorHAnsi" w:hAnsiTheme="majorHAnsi"/>
        </w:rPr>
        <w:t xml:space="preserve"> embodied energy or </w:t>
      </w:r>
      <w:r w:rsidRPr="00273875">
        <w:rPr>
          <w:rStyle w:val="StyleBoldUnderline"/>
          <w:rFonts w:asciiTheme="majorHAnsi" w:hAnsiTheme="majorHAnsi"/>
        </w:rPr>
        <w:t>real wealth for the peripheral countries</w:t>
      </w:r>
      <w:r w:rsidRPr="00273875">
        <w:rPr>
          <w:rFonts w:asciiTheme="majorHAnsi" w:hAnsiTheme="majorHAnsi"/>
        </w:rPr>
        <w:t xml:space="preserve"> </w:t>
      </w:r>
      <w:r w:rsidRPr="00273875">
        <w:rPr>
          <w:rFonts w:asciiTheme="majorHAnsi" w:hAnsiTheme="majorHAnsi"/>
          <w:sz w:val="12"/>
          <w:szCs w:val="12"/>
        </w:rPr>
        <w:t>in any international market exchange of goods.¶ “Free trade,’” Odum wrote, “is an ideal based on the assumption of equitable exchange…. But free trade made developed countries rich, with high standards of living, leaving less developed countries devastated.” The underlying reason for this is that goods produced in the periphery generally contained more “free gifts” of nature (not included in the labor-based value accounting of the capitalist economy) than was the case for goods produced in center countries. For example, Odum calculated that in the 1980s and ‘90s Ecuador was exporting as much as ten times more embodied energy than it was importing through the normal mechanism of “free trade.” In contrast the United States under the same system of free trade exported only half as much embodied energy as it imported (and countries such as the Netherlands, Germany, and Japan only a quarter as much). Trade between the global North and the global South, he argued, thus took the form of “imperial capitalism,” in which rich nations gained at the expense of poor.27</w:t>
      </w:r>
      <w:r w:rsidRPr="00273875">
        <w:rPr>
          <w:rFonts w:asciiTheme="majorHAnsi" w:hAnsiTheme="majorHAnsi"/>
        </w:rPr>
        <w:t xml:space="preserve"> </w:t>
      </w:r>
      <w:r w:rsidRPr="00273875">
        <w:rPr>
          <w:rStyle w:val="StyleBoldUnderline"/>
          <w:rFonts w:asciiTheme="majorHAnsi" w:hAnsiTheme="majorHAnsi"/>
        </w:rPr>
        <w:t xml:space="preserve">This inequality is further exacerbated by </w:t>
      </w:r>
      <w:r w:rsidRPr="00273875">
        <w:rPr>
          <w:rStyle w:val="Emphasis"/>
          <w:rFonts w:asciiTheme="majorHAnsi" w:hAnsiTheme="majorHAnsi"/>
        </w:rPr>
        <w:t>the migration of polluting industries</w:t>
      </w:r>
      <w:r w:rsidRPr="00273875">
        <w:rPr>
          <w:rStyle w:val="StyleBoldUnderline"/>
          <w:rFonts w:asciiTheme="majorHAnsi" w:hAnsiTheme="majorHAnsi"/>
        </w:rPr>
        <w:t xml:space="preserve"> from the global North to the global South</w:t>
      </w:r>
      <w:r w:rsidRPr="00273875">
        <w:rPr>
          <w:rFonts w:asciiTheme="majorHAnsi" w:hAnsiTheme="majorHAnsi"/>
        </w:rPr>
        <w:t>—</w:t>
      </w:r>
      <w:r w:rsidRPr="00273875">
        <w:rPr>
          <w:rStyle w:val="StyleBoldUnderline"/>
          <w:rFonts w:asciiTheme="majorHAnsi" w:hAnsiTheme="majorHAnsi"/>
        </w:rPr>
        <w:t>so as to concentrate the toxic effects of production in the latter and the benefits</w:t>
      </w:r>
      <w:r w:rsidRPr="00273875">
        <w:rPr>
          <w:rFonts w:asciiTheme="majorHAnsi" w:hAnsiTheme="majorHAnsi"/>
        </w:rPr>
        <w:t xml:space="preserve">, in the form of economic surplus monopolized by multinational corporations, </w:t>
      </w:r>
      <w:r w:rsidRPr="00273875">
        <w:rPr>
          <w:rStyle w:val="StyleBoldUnderline"/>
          <w:rFonts w:asciiTheme="majorHAnsi" w:hAnsiTheme="majorHAnsi"/>
        </w:rPr>
        <w:t>in the former</w:t>
      </w:r>
      <w:r w:rsidRPr="00273875">
        <w:rPr>
          <w:rFonts w:asciiTheme="majorHAnsi" w:hAnsiTheme="majorHAnsi"/>
        </w:rPr>
        <w:t>.</w:t>
      </w:r>
    </w:p>
    <w:p w14:paraId="69FC0228" w14:textId="77777777" w:rsidR="00C80621" w:rsidRPr="00273875" w:rsidRDefault="00C80621" w:rsidP="00C80621">
      <w:pPr>
        <w:pStyle w:val="Heading4"/>
      </w:pPr>
      <w:r w:rsidRPr="00273875">
        <w:t>Neoliberal profit motive ensures environmental destruction – increases in efficiency cause increases in consumption and economic incentives for environmental degradation are greater than for protection</w:t>
      </w:r>
    </w:p>
    <w:p w14:paraId="03EBA4A8" w14:textId="77777777" w:rsidR="00C80621" w:rsidRPr="00273875" w:rsidRDefault="00C80621" w:rsidP="00C80621">
      <w:pPr>
        <w:rPr>
          <w:rStyle w:val="StyleStyleBold12pt"/>
          <w:rFonts w:asciiTheme="majorHAnsi" w:hAnsiTheme="majorHAnsi"/>
        </w:rPr>
      </w:pPr>
      <w:r w:rsidRPr="00273875">
        <w:rPr>
          <w:rStyle w:val="StyleStyleBold12pt"/>
          <w:rFonts w:asciiTheme="majorHAnsi" w:hAnsiTheme="majorHAnsi"/>
        </w:rPr>
        <w:t>Ehrenfeld ‘8</w:t>
      </w:r>
    </w:p>
    <w:p w14:paraId="021878A2" w14:textId="77777777" w:rsidR="00C80621" w:rsidRPr="00273875" w:rsidRDefault="00C80621" w:rsidP="00C80621">
      <w:pPr>
        <w:rPr>
          <w:rFonts w:asciiTheme="majorHAnsi" w:hAnsiTheme="majorHAnsi"/>
        </w:rPr>
      </w:pPr>
      <w:r w:rsidRPr="00273875">
        <w:rPr>
          <w:rFonts w:asciiTheme="majorHAnsi" w:hAnsiTheme="majorHAnsi"/>
        </w:rPr>
        <w:t xml:space="preserve">(David, Dept. of Ecology, Evolution, and Natural Resources @ Rutgers University, “The Environmental Limits to Globalization”, Conservation Biology, Vol. 22 No. 5 2008) </w:t>
      </w:r>
    </w:p>
    <w:p w14:paraId="7FD889C8" w14:textId="77777777" w:rsidR="00C80621" w:rsidRPr="00273875" w:rsidRDefault="00C80621" w:rsidP="00C80621">
      <w:pPr>
        <w:pStyle w:val="Shrink8"/>
        <w:rPr>
          <w:rFonts w:asciiTheme="majorHAnsi" w:hAnsiTheme="majorHAnsi"/>
        </w:rPr>
      </w:pPr>
    </w:p>
    <w:p w14:paraId="312AC0EF" w14:textId="77777777" w:rsidR="00C80621" w:rsidRPr="00273875" w:rsidRDefault="00C80621" w:rsidP="00C80621">
      <w:pPr>
        <w:pStyle w:val="card"/>
        <w:ind w:left="0"/>
        <w:rPr>
          <w:rFonts w:asciiTheme="majorHAnsi" w:hAnsiTheme="majorHAnsi"/>
        </w:rPr>
      </w:pPr>
      <w:r w:rsidRPr="00273875">
        <w:rPr>
          <w:rFonts w:asciiTheme="majorHAnsi" w:hAnsiTheme="majorHAnsi"/>
        </w:rPr>
        <w:t xml:space="preserve">Bram Buscher’s (2008) critique of the neoliberalization of conservation is right on the mark. The </w:t>
      </w:r>
      <w:r w:rsidRPr="00273875">
        <w:rPr>
          <w:rStyle w:val="StyleBoldUnderline"/>
          <w:rFonts w:asciiTheme="majorHAnsi" w:hAnsiTheme="majorHAnsi"/>
        </w:rPr>
        <w:t>reduction of</w:t>
      </w:r>
      <w:r w:rsidRPr="00273875">
        <w:rPr>
          <w:rFonts w:asciiTheme="majorHAnsi" w:hAnsiTheme="majorHAnsi"/>
        </w:rPr>
        <w:t xml:space="preserve"> all </w:t>
      </w:r>
      <w:r w:rsidRPr="00273875">
        <w:rPr>
          <w:rStyle w:val="StyleBoldUnderline"/>
          <w:rFonts w:asciiTheme="majorHAnsi" w:hAnsiTheme="majorHAnsi"/>
        </w:rPr>
        <w:t xml:space="preserve">conservation problems to economic terms is counter-productive and dangerous. Trusting to market forces </w:t>
      </w:r>
      <w:r w:rsidRPr="00273875">
        <w:rPr>
          <w:rFonts w:asciiTheme="majorHAnsi" w:hAnsiTheme="majorHAnsi"/>
        </w:rPr>
        <w:t xml:space="preserve">and the laws of supply and demand </w:t>
      </w:r>
      <w:r w:rsidRPr="00273875">
        <w:rPr>
          <w:rStyle w:val="StyleBoldUnderline"/>
          <w:rFonts w:asciiTheme="majorHAnsi" w:hAnsiTheme="majorHAnsi"/>
        </w:rPr>
        <w:t xml:space="preserve">to correct inequities </w:t>
      </w:r>
      <w:r w:rsidRPr="00273875">
        <w:rPr>
          <w:rFonts w:asciiTheme="majorHAnsi" w:hAnsiTheme="majorHAnsi"/>
        </w:rPr>
        <w:t xml:space="preserve">and restore healthy equilibria </w:t>
      </w:r>
      <w:r w:rsidRPr="00273875">
        <w:rPr>
          <w:rStyle w:val="StyleBoldUnderline"/>
          <w:rFonts w:asciiTheme="majorHAnsi" w:hAnsiTheme="majorHAnsi"/>
        </w:rPr>
        <w:t>does not work in economics and certainly</w:t>
      </w:r>
      <w:r w:rsidRPr="00273875">
        <w:rPr>
          <w:rFonts w:asciiTheme="majorHAnsi" w:hAnsiTheme="majorHAnsi"/>
        </w:rPr>
        <w:t xml:space="preserve"> does </w:t>
      </w:r>
      <w:r w:rsidRPr="00273875">
        <w:rPr>
          <w:rStyle w:val="StyleBoldUnderline"/>
          <w:rFonts w:asciiTheme="majorHAnsi" w:hAnsiTheme="majorHAnsi"/>
        </w:rPr>
        <w:t>not</w:t>
      </w:r>
      <w:r w:rsidRPr="00273875">
        <w:rPr>
          <w:rFonts w:asciiTheme="majorHAnsi" w:hAnsiTheme="majorHAnsi"/>
        </w:rPr>
        <w:t xml:space="preserve"> work </w:t>
      </w:r>
      <w:r w:rsidRPr="00273875">
        <w:rPr>
          <w:rStyle w:val="StyleBoldUnderline"/>
          <w:rFonts w:asciiTheme="majorHAnsi" w:hAnsiTheme="majorHAnsi"/>
        </w:rPr>
        <w:t>in conservation</w:t>
      </w:r>
      <w:r w:rsidRPr="00273875">
        <w:rPr>
          <w:rStyle w:val="underline"/>
          <w:rFonts w:asciiTheme="majorHAnsi" w:hAnsiTheme="majorHAnsi"/>
        </w:rPr>
        <w:t>.</w:t>
      </w:r>
      <w:r w:rsidRPr="00273875">
        <w:rPr>
          <w:rFonts w:asciiTheme="majorHAnsi" w:hAnsiTheme="majorHAnsi"/>
        </w:rPr>
        <w:t xml:space="preserve"> It has been known for many years that good economics will not necessarily promote conservation. For example, Clark (1973) showed, with respect to whaling, that </w:t>
      </w:r>
      <w:r w:rsidRPr="00273875">
        <w:rPr>
          <w:rStyle w:val="StyleBoldUnderline"/>
          <w:rFonts w:asciiTheme="majorHAnsi" w:hAnsiTheme="majorHAnsi"/>
        </w:rPr>
        <w:t>taking quick profits by exploiting whales to extinction and then reinvesting</w:t>
      </w:r>
      <w:r w:rsidRPr="00273875">
        <w:rPr>
          <w:rFonts w:asciiTheme="majorHAnsi" w:hAnsiTheme="majorHAnsi"/>
        </w:rPr>
        <w:t xml:space="preserve"> the profits </w:t>
      </w:r>
      <w:r w:rsidRPr="00273875">
        <w:rPr>
          <w:rStyle w:val="StyleBoldUnderline"/>
          <w:rFonts w:asciiTheme="majorHAnsi" w:hAnsiTheme="majorHAnsi"/>
        </w:rPr>
        <w:t>in growth industries was</w:t>
      </w:r>
      <w:r w:rsidRPr="00273875">
        <w:rPr>
          <w:rFonts w:asciiTheme="majorHAnsi" w:hAnsiTheme="majorHAnsi"/>
        </w:rPr>
        <w:t xml:space="preserve">, unfortunately, </w:t>
      </w:r>
      <w:r w:rsidRPr="00273875">
        <w:rPr>
          <w:rStyle w:val="StyleBoldUnderline"/>
          <w:rFonts w:asciiTheme="majorHAnsi" w:hAnsiTheme="majorHAnsi"/>
        </w:rPr>
        <w:t>economically superior to reducing</w:t>
      </w:r>
      <w:r w:rsidRPr="00273875">
        <w:rPr>
          <w:rFonts w:asciiTheme="majorHAnsi" w:hAnsiTheme="majorHAnsi"/>
        </w:rPr>
        <w:t xml:space="preserve"> the whale harvest </w:t>
      </w:r>
      <w:r w:rsidRPr="00273875">
        <w:rPr>
          <w:rStyle w:val="StyleBoldUnderline"/>
          <w:rFonts w:asciiTheme="majorHAnsi" w:hAnsiTheme="majorHAnsi"/>
        </w:rPr>
        <w:t>to a sustainable level</w:t>
      </w:r>
      <w:r w:rsidRPr="00273875">
        <w:rPr>
          <w:rFonts w:asciiTheme="majorHAnsi" w:hAnsiTheme="majorHAnsi"/>
        </w:rPr>
        <w:t xml:space="preserve">. Even earlier, in 1865, William Stanley Jevons (York 2006) demonstrated that, </w:t>
      </w:r>
      <w:r w:rsidRPr="00273875">
        <w:rPr>
          <w:rStyle w:val="StyleBoldUnderline"/>
          <w:rFonts w:asciiTheme="majorHAnsi" w:hAnsiTheme="majorHAnsi"/>
        </w:rPr>
        <w:t>paradoxically, increases in the efficiency of use of a resource</w:t>
      </w:r>
      <w:r w:rsidRPr="00273875">
        <w:rPr>
          <w:rFonts w:asciiTheme="majorHAnsi" w:hAnsiTheme="majorHAnsi"/>
        </w:rPr>
        <w:t xml:space="preserve"> often </w:t>
      </w:r>
      <w:r w:rsidRPr="00273875">
        <w:rPr>
          <w:rStyle w:val="StyleBoldUnderline"/>
          <w:rFonts w:asciiTheme="majorHAnsi" w:hAnsiTheme="majorHAnsi"/>
        </w:rPr>
        <w:t>led to increases in the consumption</w:t>
      </w:r>
      <w:r w:rsidRPr="00273875">
        <w:rPr>
          <w:rFonts w:asciiTheme="majorHAnsi" w:hAnsiTheme="majorHAnsi"/>
        </w:rPr>
        <w:t xml:space="preserve"> of the resource. More recently, Haitao et al. (2007) have described how </w:t>
      </w:r>
      <w:r w:rsidRPr="00273875">
        <w:rPr>
          <w:rStyle w:val="StyleBoldUnderline"/>
          <w:rFonts w:asciiTheme="majorHAnsi" w:hAnsiTheme="majorHAnsi"/>
        </w:rPr>
        <w:t>turtle farming for profit</w:t>
      </w:r>
      <w:r w:rsidRPr="00273875">
        <w:rPr>
          <w:rFonts w:asciiTheme="majorHAnsi" w:hAnsiTheme="majorHAnsi"/>
        </w:rPr>
        <w:t xml:space="preserve"> and, allegedly, for conservation, </w:t>
      </w:r>
      <w:r w:rsidRPr="00273875">
        <w:rPr>
          <w:rStyle w:val="StyleBoldUnderline"/>
          <w:rFonts w:asciiTheme="majorHAnsi" w:hAnsiTheme="majorHAnsi"/>
        </w:rPr>
        <w:t>is driving endangered species of turtles in China to extinction.</w:t>
      </w:r>
      <w:r w:rsidRPr="00273875">
        <w:rPr>
          <w:rFonts w:asciiTheme="majorHAnsi" w:hAnsiTheme="majorHAnsi"/>
        </w:rPr>
        <w:t xml:space="preserve"> And Guo (2007) and Morell (2007) have explained why </w:t>
      </w:r>
      <w:r w:rsidRPr="00273875">
        <w:rPr>
          <w:rStyle w:val="StyleBoldUnderline"/>
          <w:rFonts w:asciiTheme="majorHAnsi" w:hAnsiTheme="majorHAnsi"/>
        </w:rPr>
        <w:t>commercial tiger farms in China are likely to have a deleterious effect on populations of wild tigers</w:t>
      </w:r>
      <w:r w:rsidRPr="00273875">
        <w:rPr>
          <w:rFonts w:asciiTheme="majorHAnsi" w:hAnsiTheme="majorHAnsi"/>
        </w:rPr>
        <w:t xml:space="preserve">. I discuss these and related issues at greater length in my book Becoming Good Ancestors (Ehrenfeld 2009). </w:t>
      </w:r>
      <w:r w:rsidRPr="00273875">
        <w:rPr>
          <w:rStyle w:val="StyleBoldUnderline"/>
          <w:rFonts w:asciiTheme="majorHAnsi" w:hAnsiTheme="majorHAnsi"/>
        </w:rPr>
        <w:t>Nor is the incessant harping on ecosystem services</w:t>
      </w:r>
      <w:r w:rsidRPr="00273875">
        <w:rPr>
          <w:rFonts w:asciiTheme="majorHAnsi" w:hAnsiTheme="majorHAnsi"/>
        </w:rPr>
        <w:t xml:space="preserve">, important as they are, </w:t>
      </w:r>
      <w:r w:rsidRPr="00273875">
        <w:rPr>
          <w:rStyle w:val="StyleBoldUnderline"/>
          <w:rFonts w:asciiTheme="majorHAnsi" w:hAnsiTheme="majorHAnsi"/>
        </w:rPr>
        <w:t>likely to bring us viable and durable conservation</w:t>
      </w:r>
      <w:r w:rsidRPr="00273875">
        <w:rPr>
          <w:rFonts w:asciiTheme="majorHAnsi" w:hAnsiTheme="majorHAnsi"/>
        </w:rPr>
        <w:t>. As McCauley (2006) states, “</w:t>
      </w:r>
      <w:r w:rsidRPr="00273875">
        <w:rPr>
          <w:rStyle w:val="StyleBoldUnderline"/>
          <w:rFonts w:asciiTheme="majorHAnsi" w:hAnsiTheme="majorHAnsi"/>
        </w:rPr>
        <w:t>We will make more progress</w:t>
      </w:r>
      <w:r w:rsidRPr="00273875">
        <w:rPr>
          <w:rFonts w:asciiTheme="majorHAnsi" w:hAnsiTheme="majorHAnsi"/>
        </w:rPr>
        <w:t xml:space="preserve"> in the long run by </w:t>
      </w:r>
      <w:r w:rsidRPr="00273875">
        <w:rPr>
          <w:rStyle w:val="StyleBoldUnderline"/>
          <w:rFonts w:asciiTheme="majorHAnsi" w:hAnsiTheme="majorHAnsi"/>
        </w:rPr>
        <w:t>appealing to people’s hearts</w:t>
      </w:r>
      <w:r w:rsidRPr="00273875">
        <w:rPr>
          <w:rFonts w:asciiTheme="majorHAnsi" w:hAnsiTheme="majorHAnsi"/>
        </w:rPr>
        <w:t xml:space="preserve"> rather </w:t>
      </w:r>
      <w:r w:rsidRPr="00273875">
        <w:rPr>
          <w:rStyle w:val="StyleBoldUnderline"/>
          <w:rFonts w:asciiTheme="majorHAnsi" w:hAnsiTheme="majorHAnsi"/>
        </w:rPr>
        <w:t xml:space="preserve">than </w:t>
      </w:r>
      <w:r w:rsidRPr="00273875">
        <w:rPr>
          <w:rFonts w:asciiTheme="majorHAnsi" w:hAnsiTheme="majorHAnsi"/>
        </w:rPr>
        <w:t xml:space="preserve">to their </w:t>
      </w:r>
      <w:r w:rsidRPr="00273875">
        <w:rPr>
          <w:rStyle w:val="StyleBoldUnderline"/>
          <w:rFonts w:asciiTheme="majorHAnsi" w:hAnsiTheme="majorHAnsi"/>
        </w:rPr>
        <w:t xml:space="preserve">wallets. If we oversell the message that ecosystems are important because they provide services, we will have </w:t>
      </w:r>
      <w:r w:rsidRPr="00273875">
        <w:rPr>
          <w:rFonts w:asciiTheme="majorHAnsi" w:hAnsiTheme="majorHAnsi"/>
        </w:rPr>
        <w:t xml:space="preserve">effectively </w:t>
      </w:r>
      <w:r w:rsidRPr="00273875">
        <w:rPr>
          <w:rStyle w:val="StyleBoldUnderline"/>
          <w:rFonts w:asciiTheme="majorHAnsi" w:hAnsiTheme="majorHAnsi"/>
        </w:rPr>
        <w:t>sold out on nature</w:t>
      </w:r>
      <w:r w:rsidRPr="00273875">
        <w:rPr>
          <w:rFonts w:asciiTheme="majorHAnsi" w:hAnsiTheme="majorHAnsi"/>
        </w:rPr>
        <w:t xml:space="preserve">.” Some may argue this view is naive. To the contrary, </w:t>
      </w:r>
      <w:r w:rsidRPr="00273875">
        <w:rPr>
          <w:rStyle w:val="StyleBoldUnderline"/>
          <w:rFonts w:asciiTheme="majorHAnsi" w:hAnsiTheme="majorHAnsi"/>
        </w:rPr>
        <w:t>the naive view</w:t>
      </w:r>
      <w:r w:rsidRPr="00273875">
        <w:rPr>
          <w:rFonts w:asciiTheme="majorHAnsi" w:hAnsiTheme="majorHAnsi"/>
        </w:rPr>
        <w:t xml:space="preserve">, as Buscher points out, </w:t>
      </w:r>
      <w:r w:rsidRPr="00273875">
        <w:rPr>
          <w:rStyle w:val="StyleBoldUnderline"/>
          <w:rFonts w:asciiTheme="majorHAnsi" w:hAnsiTheme="majorHAnsi"/>
        </w:rPr>
        <w:t xml:space="preserve">is that the neoliberal economic approach </w:t>
      </w:r>
      <w:r w:rsidRPr="00273875">
        <w:rPr>
          <w:rFonts w:asciiTheme="majorHAnsi" w:hAnsiTheme="majorHAnsi"/>
        </w:rPr>
        <w:t xml:space="preserve">always </w:t>
      </w:r>
      <w:r w:rsidRPr="00273875">
        <w:rPr>
          <w:rStyle w:val="StyleBoldUnderline"/>
          <w:rFonts w:asciiTheme="majorHAnsi" w:hAnsiTheme="majorHAnsi"/>
        </w:rPr>
        <w:t xml:space="preserve">leads to win–win solutions </w:t>
      </w:r>
      <w:r w:rsidRPr="00273875">
        <w:rPr>
          <w:rFonts w:asciiTheme="majorHAnsi" w:hAnsiTheme="majorHAnsi"/>
        </w:rPr>
        <w:t>of our most intractable problems. Effective conservation, like life itself, requires a delusion-free reconciliation of economic with moral concerns.</w:t>
      </w:r>
    </w:p>
    <w:p w14:paraId="5038645E" w14:textId="77777777" w:rsidR="00C80621" w:rsidRPr="00273875" w:rsidRDefault="00C80621" w:rsidP="00C80621">
      <w:pPr>
        <w:pStyle w:val="Heading3"/>
      </w:pPr>
      <w:bookmarkStart w:id="7" w:name="_Toc303485729"/>
      <w:r w:rsidRPr="00273875">
        <w:t>AT Neoliberalism Good – Structural Violence/Quality of Life</w:t>
      </w:r>
      <w:bookmarkEnd w:id="7"/>
    </w:p>
    <w:p w14:paraId="1E6F584C" w14:textId="77777777" w:rsidR="00C80621" w:rsidRPr="00273875" w:rsidRDefault="00C80621" w:rsidP="00C80621">
      <w:pPr>
        <w:pStyle w:val="Heading4"/>
      </w:pPr>
      <w:r w:rsidRPr="00273875">
        <w:t>Neoliberal inequality ensures low quality of life – it produces massive structural increases in stress, anxiety, and frustration while removing social norms and community support – leads to outbreaks of interpersonal violence</w:t>
      </w:r>
    </w:p>
    <w:p w14:paraId="309B0F89" w14:textId="77777777" w:rsidR="00C80621" w:rsidRPr="00273875" w:rsidRDefault="00C80621" w:rsidP="00C80621">
      <w:pPr>
        <w:rPr>
          <w:rStyle w:val="StyleStyleBold12pt"/>
          <w:rFonts w:asciiTheme="majorHAnsi" w:hAnsiTheme="majorHAnsi"/>
        </w:rPr>
      </w:pPr>
      <w:r w:rsidRPr="00273875">
        <w:rPr>
          <w:rStyle w:val="StyleStyleBold12pt"/>
          <w:rFonts w:asciiTheme="majorHAnsi" w:hAnsiTheme="majorHAnsi"/>
        </w:rPr>
        <w:t>Smith 12</w:t>
      </w:r>
    </w:p>
    <w:p w14:paraId="47AFCFE3" w14:textId="77777777" w:rsidR="00C80621" w:rsidRPr="00273875" w:rsidRDefault="00C80621" w:rsidP="00C80621">
      <w:pPr>
        <w:rPr>
          <w:rFonts w:asciiTheme="majorHAnsi" w:hAnsiTheme="majorHAnsi"/>
        </w:rPr>
      </w:pPr>
      <w:r w:rsidRPr="00273875">
        <w:rPr>
          <w:rFonts w:asciiTheme="majorHAnsi" w:hAnsiTheme="majorHAnsi"/>
        </w:rPr>
        <w:t>(Candace Smith, Ph.D. student in the Department of Sociology at the University of Oklahoma.  She completed her M.A. in Sociology from OU in May 2012, “Neoliberalism, Anomie, and Interpersonal Violence: Normlessness Leads to Criminality?”, November 20, 2012, http://thesocietypages.org/sociologylens/2012/11/20/neoliberalism-anomie-and-interpersonal-violence-normlessness-leads-to-criminality/)</w:t>
      </w:r>
    </w:p>
    <w:p w14:paraId="3EC71E7E" w14:textId="77777777" w:rsidR="00C80621" w:rsidRPr="00273875" w:rsidRDefault="00C80621" w:rsidP="00C80621">
      <w:pPr>
        <w:rPr>
          <w:rFonts w:asciiTheme="majorHAnsi" w:hAnsiTheme="majorHAnsi"/>
        </w:rPr>
      </w:pPr>
    </w:p>
    <w:p w14:paraId="77E9983E" w14:textId="77777777" w:rsidR="00C80621" w:rsidRPr="00273875" w:rsidRDefault="00C80621" w:rsidP="00C80621">
      <w:pPr>
        <w:rPr>
          <w:rFonts w:asciiTheme="majorHAnsi" w:hAnsiTheme="majorHAnsi"/>
        </w:rPr>
      </w:pPr>
      <w:r w:rsidRPr="00273875">
        <w:rPr>
          <w:rFonts w:asciiTheme="majorHAnsi" w:hAnsiTheme="majorHAnsi"/>
        </w:rPr>
        <w:t xml:space="preserve">Increasingly, </w:t>
      </w:r>
      <w:r w:rsidRPr="00273875">
        <w:rPr>
          <w:rStyle w:val="TitleChar"/>
          <w:rFonts w:asciiTheme="majorHAnsi" w:hAnsiTheme="majorHAnsi"/>
        </w:rPr>
        <w:t>there appears to be a connection between neoliberalism and the development of anomie</w:t>
      </w:r>
      <w:r w:rsidRPr="00273875">
        <w:rPr>
          <w:rFonts w:asciiTheme="majorHAnsi" w:hAnsiTheme="majorHAnsi"/>
        </w:rPr>
        <w:t xml:space="preserve">. Such an association is unsurprising considering that </w:t>
      </w:r>
      <w:r w:rsidRPr="00273875">
        <w:rPr>
          <w:rStyle w:val="TitleChar"/>
          <w:rFonts w:asciiTheme="majorHAnsi" w:hAnsiTheme="majorHAnsi"/>
        </w:rPr>
        <w:t>neoliberalism encourages individuals to achieve ever greater success</w:t>
      </w:r>
      <w:r w:rsidRPr="00273875">
        <w:rPr>
          <w:rFonts w:asciiTheme="majorHAnsi" w:hAnsiTheme="majorHAnsi"/>
        </w:rPr>
        <w:t xml:space="preserve"> even though such a goal is unrealistic. </w:t>
      </w:r>
      <w:r w:rsidRPr="00273875">
        <w:rPr>
          <w:rStyle w:val="TitleChar"/>
          <w:rFonts w:asciiTheme="majorHAnsi" w:hAnsiTheme="majorHAnsi"/>
        </w:rPr>
        <w:t>In response to being blocked from realizing</w:t>
      </w:r>
      <w:r w:rsidRPr="00273875">
        <w:rPr>
          <w:rFonts w:asciiTheme="majorHAnsi" w:hAnsiTheme="majorHAnsi"/>
        </w:rPr>
        <w:t xml:space="preserve"> their </w:t>
      </w:r>
      <w:r w:rsidRPr="00273875">
        <w:rPr>
          <w:rStyle w:val="TitleChar"/>
          <w:rFonts w:asciiTheme="majorHAnsi" w:hAnsiTheme="majorHAnsi"/>
        </w:rPr>
        <w:t>never-ending aspirations</w:t>
      </w:r>
      <w:r w:rsidRPr="00273875">
        <w:rPr>
          <w:rFonts w:asciiTheme="majorHAnsi" w:hAnsiTheme="majorHAnsi"/>
        </w:rPr>
        <w:t xml:space="preserve">, Merton (1968) argues that </w:t>
      </w:r>
      <w:r w:rsidRPr="00273875">
        <w:rPr>
          <w:rStyle w:val="TitleChar"/>
          <w:rFonts w:asciiTheme="majorHAnsi" w:hAnsiTheme="majorHAnsi"/>
        </w:rPr>
        <w:t xml:space="preserve">people in success-driven societies will feel deprived and frustrated as </w:t>
      </w:r>
      <w:r w:rsidRPr="00273875">
        <w:rPr>
          <w:rStyle w:val="Emphasis"/>
          <w:rFonts w:asciiTheme="majorHAnsi" w:hAnsiTheme="majorHAnsi"/>
        </w:rPr>
        <w:t>a divide forms between idealistic ambitions and factual reality</w:t>
      </w:r>
      <w:r w:rsidRPr="00273875">
        <w:rPr>
          <w:rFonts w:asciiTheme="majorHAnsi" w:hAnsiTheme="majorHAnsi"/>
        </w:rPr>
        <w:t xml:space="preserve">. While such a divide has traditionally been the widest in developed capitalist states like the U.S., Passas (2000) contends that </w:t>
      </w:r>
      <w:r w:rsidRPr="00273875">
        <w:rPr>
          <w:rStyle w:val="TitleChar"/>
          <w:rFonts w:asciiTheme="majorHAnsi" w:hAnsiTheme="majorHAnsi"/>
        </w:rPr>
        <w:t>the growth of neoliberalism has exacerbated this problem in countries throughout the world</w:t>
      </w:r>
      <w:r w:rsidRPr="00273875">
        <w:rPr>
          <w:rFonts w:asciiTheme="majorHAnsi" w:hAnsiTheme="majorHAnsi"/>
        </w:rPr>
        <w:t xml:space="preserve">. </w:t>
      </w:r>
      <w:r w:rsidRPr="00273875">
        <w:rPr>
          <w:rStyle w:val="TitleChar"/>
          <w:rFonts w:asciiTheme="majorHAnsi" w:hAnsiTheme="majorHAnsi"/>
        </w:rPr>
        <w:t xml:space="preserve">As a result, </w:t>
      </w:r>
      <w:r w:rsidRPr="00273875">
        <w:rPr>
          <w:rStyle w:val="Emphasis"/>
          <w:rFonts w:asciiTheme="majorHAnsi" w:hAnsiTheme="majorHAnsi"/>
        </w:rPr>
        <w:t>anomie</w:t>
      </w:r>
      <w:r w:rsidRPr="00273875">
        <w:rPr>
          <w:rStyle w:val="TitleChar"/>
          <w:rFonts w:asciiTheme="majorHAnsi" w:hAnsiTheme="majorHAnsi"/>
        </w:rPr>
        <w:t>, or the “</w:t>
      </w:r>
      <w:r w:rsidRPr="00273875">
        <w:rPr>
          <w:rStyle w:val="Emphasis"/>
          <w:rFonts w:asciiTheme="majorHAnsi" w:hAnsiTheme="majorHAnsi"/>
        </w:rPr>
        <w:t>withdrawal of allegiance from conventional norms</w:t>
      </w:r>
      <w:r w:rsidRPr="00273875">
        <w:rPr>
          <w:rStyle w:val="TitleChar"/>
          <w:rFonts w:asciiTheme="majorHAnsi" w:hAnsiTheme="majorHAnsi"/>
        </w:rPr>
        <w:t xml:space="preserve"> and a weakening of these norms’ guiding power on behavior” has increased on a global scale</w:t>
      </w:r>
      <w:r w:rsidRPr="00273875">
        <w:rPr>
          <w:rFonts w:asciiTheme="majorHAnsi" w:hAnsiTheme="majorHAnsi"/>
        </w:rPr>
        <w:t xml:space="preserve"> (Passas 2000:20). Oozing with the anomie brought about by constant strain, </w:t>
      </w:r>
      <w:r w:rsidRPr="00273875">
        <w:rPr>
          <w:rStyle w:val="TitleChar"/>
          <w:rFonts w:asciiTheme="majorHAnsi" w:hAnsiTheme="majorHAnsi"/>
        </w:rPr>
        <w:t>neoliberalism can intensify the occurrence of violence as frustrated people struggle to live and to succeed in an unequal society</w:t>
      </w:r>
      <w:r w:rsidRPr="00273875">
        <w:rPr>
          <w:rFonts w:asciiTheme="majorHAnsi" w:hAnsiTheme="majorHAnsi"/>
        </w:rPr>
        <w:t xml:space="preserve">. In response to this idea, it appears that </w:t>
      </w:r>
      <w:r w:rsidRPr="00273875">
        <w:rPr>
          <w:rStyle w:val="TitleChar"/>
          <w:rFonts w:asciiTheme="majorHAnsi" w:hAnsiTheme="majorHAnsi"/>
        </w:rPr>
        <w:t xml:space="preserve">as neoliberalism becomes more prominent in a country, it can be expected that anomie and, as a result, </w:t>
      </w:r>
      <w:r w:rsidRPr="00273875">
        <w:rPr>
          <w:rStyle w:val="Emphasis"/>
          <w:rFonts w:asciiTheme="majorHAnsi" w:hAnsiTheme="majorHAnsi"/>
        </w:rPr>
        <w:t>interpersonal violence within that country will increase</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sz w:val="12"/>
          <w:szCs w:val="12"/>
        </w:rPr>
        <w:t>When it comes to success-driven societies, both Durkheim (1951[1897]) and Merton (1968) argue that such environments can lead to the development of anomie as a result of the imbalance between societal expectations and realistic opportunities. Both scholars agree that the occurrence of means-ends discrepancies can cause to people to feel highly strained and frustrated. And,</w:t>
      </w:r>
      <w:r w:rsidRPr="00273875">
        <w:rPr>
          <w:rFonts w:asciiTheme="majorHAnsi" w:hAnsiTheme="majorHAnsi"/>
        </w:rPr>
        <w:t xml:space="preserve"> </w:t>
      </w:r>
      <w:r w:rsidRPr="00273875">
        <w:rPr>
          <w:rStyle w:val="TitleChar"/>
          <w:rFonts w:asciiTheme="majorHAnsi" w:hAnsiTheme="majorHAnsi"/>
        </w:rPr>
        <w:t>as people become increasingly aware of power and economic asymmetries</w:t>
      </w:r>
      <w:r w:rsidRPr="00273875">
        <w:rPr>
          <w:rFonts w:asciiTheme="majorHAnsi" w:hAnsiTheme="majorHAnsi"/>
        </w:rPr>
        <w:t xml:space="preserve">, especially as globalization and neoliberalism become more prominent in a country, </w:t>
      </w:r>
      <w:r w:rsidRPr="00273875">
        <w:rPr>
          <w:rStyle w:val="TitleChar"/>
          <w:rFonts w:asciiTheme="majorHAnsi" w:hAnsiTheme="majorHAnsi"/>
        </w:rPr>
        <w:t>this sense of strain and frustration can grow</w:t>
      </w:r>
      <w:r w:rsidRPr="00273875">
        <w:rPr>
          <w:rFonts w:asciiTheme="majorHAnsi" w:hAnsiTheme="majorHAnsi"/>
        </w:rPr>
        <w:t xml:space="preserve">. </w:t>
      </w:r>
      <w:r w:rsidRPr="00273875">
        <w:rPr>
          <w:rStyle w:val="TitleChar"/>
          <w:rFonts w:asciiTheme="majorHAnsi" w:hAnsiTheme="majorHAnsi"/>
        </w:rPr>
        <w:t>In response,</w:t>
      </w:r>
      <w:r w:rsidRPr="00273875">
        <w:rPr>
          <w:rFonts w:asciiTheme="majorHAnsi" w:hAnsiTheme="majorHAnsi"/>
        </w:rPr>
        <w:t xml:space="preserve"> </w:t>
      </w:r>
      <w:r w:rsidRPr="00273875">
        <w:rPr>
          <w:rStyle w:val="TitleChar"/>
          <w:rFonts w:asciiTheme="majorHAnsi" w:hAnsiTheme="majorHAnsi"/>
        </w:rPr>
        <w:t>some may choose to</w:t>
      </w:r>
      <w:r w:rsidRPr="00273875">
        <w:rPr>
          <w:rFonts w:asciiTheme="majorHAnsi" w:hAnsiTheme="majorHAnsi"/>
        </w:rPr>
        <w:t xml:space="preserve"> either partially or fully </w:t>
      </w:r>
      <w:r w:rsidRPr="00273875">
        <w:rPr>
          <w:rStyle w:val="TitleChar"/>
          <w:rFonts w:asciiTheme="majorHAnsi" w:hAnsiTheme="majorHAnsi"/>
        </w:rPr>
        <w:t>disregard previously internalized societal norms</w:t>
      </w:r>
      <w:r w:rsidRPr="00273875">
        <w:rPr>
          <w:rFonts w:asciiTheme="majorHAnsi" w:hAnsiTheme="majorHAnsi"/>
        </w:rPr>
        <w:t xml:space="preserve"> that no longer seem useful. As Passas (2000) explains, this means that </w:t>
      </w:r>
      <w:r w:rsidRPr="00273875">
        <w:rPr>
          <w:rStyle w:val="Emphasis"/>
          <w:rFonts w:asciiTheme="majorHAnsi" w:hAnsiTheme="majorHAnsi"/>
        </w:rPr>
        <w:t>conventional norms</w:t>
      </w:r>
      <w:r w:rsidRPr="00273875">
        <w:rPr>
          <w:rFonts w:asciiTheme="majorHAnsi" w:hAnsiTheme="majorHAnsi"/>
        </w:rPr>
        <w:t xml:space="preserve"> may </w:t>
      </w:r>
      <w:r w:rsidRPr="00273875">
        <w:rPr>
          <w:rStyle w:val="Emphasis"/>
          <w:rFonts w:asciiTheme="majorHAnsi" w:hAnsiTheme="majorHAnsi"/>
        </w:rPr>
        <w:t>lose</w:t>
      </w:r>
      <w:r w:rsidRPr="00273875">
        <w:rPr>
          <w:rFonts w:asciiTheme="majorHAnsi" w:hAnsiTheme="majorHAnsi"/>
        </w:rPr>
        <w:t xml:space="preserve"> much of </w:t>
      </w:r>
      <w:r w:rsidRPr="00273875">
        <w:rPr>
          <w:rStyle w:val="Emphasis"/>
          <w:rFonts w:asciiTheme="majorHAnsi" w:hAnsiTheme="majorHAnsi"/>
        </w:rPr>
        <w:t>their meaning</w:t>
      </w:r>
      <w:r w:rsidRPr="00273875">
        <w:rPr>
          <w:rStyle w:val="TitleChar"/>
          <w:rFonts w:asciiTheme="majorHAnsi" w:hAnsiTheme="majorHAnsi"/>
        </w:rPr>
        <w:t xml:space="preserve"> and/or that they may lose their ability to guide pro-social behavior</w:t>
      </w:r>
      <w:r w:rsidRPr="00273875">
        <w:rPr>
          <w:rFonts w:asciiTheme="majorHAnsi" w:hAnsiTheme="majorHAnsi"/>
        </w:rPr>
        <w:t xml:space="preserve">. </w:t>
      </w:r>
      <w:r w:rsidRPr="00273875">
        <w:rPr>
          <w:rStyle w:val="TitleChar"/>
          <w:rFonts w:asciiTheme="majorHAnsi" w:hAnsiTheme="majorHAnsi"/>
        </w:rPr>
        <w:t>Such a loss of norms results in anomie, or normlessness</w:t>
      </w:r>
      <w:r w:rsidRPr="00273875">
        <w:rPr>
          <w:rFonts w:asciiTheme="majorHAnsi" w:hAnsiTheme="majorHAnsi"/>
        </w:rPr>
        <w:t xml:space="preserve">. </w:t>
      </w:r>
      <w:r w:rsidRPr="00273875">
        <w:rPr>
          <w:rFonts w:asciiTheme="majorHAnsi" w:hAnsiTheme="majorHAnsi"/>
          <w:sz w:val="12"/>
          <w:szCs w:val="12"/>
        </w:rPr>
        <w:t>Unfortunately, individuals dealing with anomie typically have limited options when it comes to turning to the state for help. This is because neoliberal policies have often already done away with many of the welfare programs, forms of assistance, and safety nets that had previously kept individuals afloat (Passas 2000).</w:t>
      </w:r>
      <w:r w:rsidRPr="00273875">
        <w:rPr>
          <w:rFonts w:asciiTheme="majorHAnsi" w:hAnsiTheme="majorHAnsi"/>
        </w:rPr>
        <w:t xml:space="preserve"> </w:t>
      </w:r>
      <w:r w:rsidRPr="00273875">
        <w:rPr>
          <w:rStyle w:val="TitleChar"/>
          <w:rFonts w:asciiTheme="majorHAnsi" w:hAnsiTheme="majorHAnsi"/>
        </w:rPr>
        <w:t>The loss of the state as form of relief can then further encourage the evolvement of anomie within a society</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sz w:val="12"/>
          <w:szCs w:val="12"/>
        </w:rPr>
        <w:t>Considering that anomie results in the full or partial loss of social norms, it is not surprising that anomie can lead to deviance. As Passas (2000) points out,</w:t>
      </w:r>
      <w:r w:rsidRPr="00273875">
        <w:rPr>
          <w:rFonts w:asciiTheme="majorHAnsi" w:hAnsiTheme="majorHAnsi"/>
        </w:rPr>
        <w:t xml:space="preserve"> </w:t>
      </w:r>
      <w:r w:rsidRPr="00273875">
        <w:rPr>
          <w:rStyle w:val="TitleChar"/>
          <w:rFonts w:asciiTheme="majorHAnsi" w:hAnsiTheme="majorHAnsi"/>
        </w:rPr>
        <w:t>normlessness almost necessitates deviance when legitimate means to success are blocked</w:t>
      </w:r>
      <w:r w:rsidRPr="00273875">
        <w:rPr>
          <w:rFonts w:asciiTheme="majorHAnsi" w:hAnsiTheme="majorHAnsi"/>
        </w:rPr>
        <w:t xml:space="preserve">. </w:t>
      </w:r>
      <w:r w:rsidRPr="00273875">
        <w:rPr>
          <w:rFonts w:asciiTheme="majorHAnsi" w:hAnsiTheme="majorHAnsi"/>
          <w:sz w:val="12"/>
          <w:szCs w:val="12"/>
        </w:rPr>
        <w:t>Individuals facing such a reality feel less of a need to follow previously internalized social norms and more of a need to engage in deviant activities in order to reach their goals.</w:t>
      </w:r>
      <w:r w:rsidRPr="00273875">
        <w:rPr>
          <w:rFonts w:asciiTheme="majorHAnsi" w:hAnsiTheme="majorHAnsi"/>
        </w:rPr>
        <w:t xml:space="preserve"> </w:t>
      </w:r>
      <w:r w:rsidRPr="00273875">
        <w:rPr>
          <w:rStyle w:val="TitleChar"/>
          <w:rFonts w:asciiTheme="majorHAnsi" w:hAnsiTheme="majorHAnsi"/>
        </w:rPr>
        <w:t xml:space="preserve">This desire to succeed at all costs paired with a disregard for social rules can </w:t>
      </w:r>
      <w:r w:rsidRPr="00273875">
        <w:rPr>
          <w:rStyle w:val="Emphasis"/>
          <w:rFonts w:asciiTheme="majorHAnsi" w:hAnsiTheme="majorHAnsi"/>
        </w:rPr>
        <w:t>easily result in violence</w:t>
      </w:r>
      <w:r w:rsidRPr="00273875">
        <w:rPr>
          <w:rFonts w:asciiTheme="majorHAnsi" w:hAnsiTheme="majorHAnsi"/>
        </w:rPr>
        <w:t xml:space="preserve">. </w:t>
      </w:r>
      <w:r w:rsidRPr="00273875">
        <w:rPr>
          <w:rFonts w:asciiTheme="majorHAnsi" w:hAnsiTheme="majorHAnsi"/>
          <w:sz w:val="12"/>
          <w:szCs w:val="12"/>
        </w:rPr>
        <w:t>As an example of this idea, Fullilove et al. (1998) found that the occurrence of a violence epidemic in Washington Heights, a neighborhood in New York City, was the result of growing anomie as the neighborhood disintegrated in the midst of social disarray. Braithwaite et al. (2010) further contend that recent violence in Indonesia was the result of societal-level anomie. Other studies (e.g., Messner and Rosenfeld 1997; Savolainen 2000), too, have indicated that</w:t>
      </w:r>
      <w:r w:rsidRPr="00273875">
        <w:rPr>
          <w:rFonts w:asciiTheme="majorHAnsi" w:hAnsiTheme="majorHAnsi"/>
        </w:rPr>
        <w:t xml:space="preserve"> </w:t>
      </w:r>
      <w:r w:rsidRPr="00273875">
        <w:rPr>
          <w:rStyle w:val="TitleChar"/>
          <w:rFonts w:asciiTheme="majorHAnsi" w:hAnsiTheme="majorHAnsi"/>
        </w:rPr>
        <w:t>there exists a strong relationship between anomie and violence</w:t>
      </w:r>
      <w:r w:rsidRPr="00273875">
        <w:rPr>
          <w:rFonts w:asciiTheme="majorHAnsi" w:hAnsiTheme="majorHAnsi"/>
        </w:rPr>
        <w:t xml:space="preserve">. </w:t>
      </w:r>
      <w:r w:rsidRPr="00273875">
        <w:rPr>
          <w:rFonts w:asciiTheme="majorHAnsi" w:hAnsiTheme="majorHAnsi"/>
          <w:sz w:val="12"/>
          <w:szCs w:val="12"/>
        </w:rPr>
        <w:t>These findings are not counterintuitive. It makes sense that when people are feeling strained that their frustration (and the loss of previously held norms against deviance) can transform into acts of violence.¶ In an effort to more clearly articulate this overall premise, consider the case of Russia. As explained by Passas (2000), Russia began to slowly embrace neoliberal policies in the 1980s. By the mid-1990s, these policies had resulted in lifting import and export tariffs, liberalizing prices, removing domestic trade restrictions, minimizing the role of government, and privatizing public property. Hungry for freedom, the Russian populace lapped up these neoliberal ideas as consumptionist ideals replaced previously held socialist goals. Unsurprisingly, this zealous transition from socialism to capitalism brought about many consequences including severe and growing social inequality. Unable to overcome structural obstacles and unable to attain success, Passas writes that strain and frustration resulted in many Russians becoming increasingly anomic. Simultaneously, deviance began to increase as old social norms fell out of favor and the Russian government lost much of its autonomy. In response, rising anomie and deviance resulted in a criminal explosion. Since the collapse of the USSR in 1991, already high levels of homicide have increased dramatically, making Russia one of the world’s hotspots for murder (Pridemore 2002). Chervyakov et al. (2009) further note that, unlike in the USSR, murders in Russia are now much more likely to involve aggravating circumstances like rape or robbery. Bringing these findings together, Collier’s (2005:111) research suggests that violence in Russia after the transition to capitalism “resulted from inequitable distribution of wealth, rapid privatization, [and] a fall in real income” as well as the loss of the social safety net and an increase in organized crime. Altogether, Russia is a prime example of how the strain and frustration induced by neoliberalism can lead to anomie and, eventually, to violence.¶ By briefly evaluating the case of Russia, it is hopefully clearer how</w:t>
      </w:r>
      <w:r w:rsidRPr="00273875">
        <w:rPr>
          <w:rFonts w:asciiTheme="majorHAnsi" w:hAnsiTheme="majorHAnsi"/>
        </w:rPr>
        <w:t xml:space="preserve"> </w:t>
      </w:r>
      <w:r w:rsidRPr="00273875">
        <w:rPr>
          <w:rStyle w:val="TitleChar"/>
          <w:rFonts w:asciiTheme="majorHAnsi" w:hAnsiTheme="majorHAnsi"/>
        </w:rPr>
        <w:t>neoliberalism can directly contribute to anomie and indirectly contribute to violence</w:t>
      </w:r>
      <w:r w:rsidRPr="00273875">
        <w:rPr>
          <w:rFonts w:asciiTheme="majorHAnsi" w:hAnsiTheme="majorHAnsi"/>
        </w:rPr>
        <w:t xml:space="preserve">. </w:t>
      </w:r>
      <w:r w:rsidRPr="00273875">
        <w:rPr>
          <w:rStyle w:val="TitleChar"/>
          <w:rFonts w:asciiTheme="majorHAnsi" w:hAnsiTheme="majorHAnsi"/>
        </w:rPr>
        <w:t>By creating incredible amounts of stress for those blocked by society’s goals</w:t>
      </w:r>
      <w:r w:rsidRPr="00273875">
        <w:rPr>
          <w:rFonts w:asciiTheme="majorHAnsi" w:hAnsiTheme="majorHAnsi"/>
        </w:rPr>
        <w:t xml:space="preserve"> (Durkheim 1957[1897]; Merton 1968), </w:t>
      </w:r>
      <w:r w:rsidRPr="00273875">
        <w:rPr>
          <w:rStyle w:val="Emphasis"/>
          <w:rFonts w:asciiTheme="majorHAnsi" w:hAnsiTheme="majorHAnsi"/>
        </w:rPr>
        <w:t>neoliberalism increases</w:t>
      </w:r>
      <w:r w:rsidRPr="00273875">
        <w:rPr>
          <w:rFonts w:asciiTheme="majorHAnsi" w:hAnsiTheme="majorHAnsi"/>
        </w:rPr>
        <w:t xml:space="preserve"> the amount of </w:t>
      </w:r>
      <w:r w:rsidRPr="00273875">
        <w:rPr>
          <w:rStyle w:val="Emphasis"/>
          <w:rFonts w:asciiTheme="majorHAnsi" w:hAnsiTheme="majorHAnsi"/>
        </w:rPr>
        <w:t>anomie</w:t>
      </w:r>
      <w:r w:rsidRPr="00273875">
        <w:rPr>
          <w:rFonts w:asciiTheme="majorHAnsi" w:hAnsiTheme="majorHAnsi"/>
        </w:rPr>
        <w:t xml:space="preserve"> </w:t>
      </w:r>
      <w:r w:rsidRPr="00273875">
        <w:rPr>
          <w:rFonts w:asciiTheme="majorHAnsi" w:hAnsiTheme="majorHAnsi"/>
          <w:sz w:val="12"/>
          <w:szCs w:val="12"/>
        </w:rPr>
        <w:t>found within a society. This anomie, research has indicated, can then manifest itself in frustration, deviance, and violence (Messner and Rosenfeld 1997; Fullilove et al. 1998; Savolainen 2000; Braithwaite et al. 2010) just as it has done in Russia (Pridemore 2002; Collier 2005; Chervyakov et al. 2009). Without a doubt, the occurrence of violence furthers the development of anomie in a society. This thus suggests that</w:t>
      </w:r>
      <w:r w:rsidRPr="00273875">
        <w:rPr>
          <w:rFonts w:asciiTheme="majorHAnsi" w:hAnsiTheme="majorHAnsi"/>
        </w:rPr>
        <w:t xml:space="preserve"> </w:t>
      </w:r>
      <w:r w:rsidRPr="00273875">
        <w:rPr>
          <w:rStyle w:val="TitleChar"/>
          <w:rFonts w:asciiTheme="majorHAnsi" w:hAnsiTheme="majorHAnsi"/>
        </w:rPr>
        <w:t>there exists a non-recursive relationship between anomie and violence in that each variable can exacerbate the negative effects of the other</w:t>
      </w:r>
      <w:r w:rsidRPr="00273875">
        <w:rPr>
          <w:rFonts w:asciiTheme="majorHAnsi" w:hAnsiTheme="majorHAnsi"/>
        </w:rPr>
        <w:t xml:space="preserve">. In an effort to dismantle this relationship, Fullilove et al. (1998) argue that </w:t>
      </w:r>
      <w:r w:rsidRPr="00273875">
        <w:rPr>
          <w:rStyle w:val="TitleChar"/>
          <w:rFonts w:asciiTheme="majorHAnsi" w:hAnsiTheme="majorHAnsi"/>
        </w:rPr>
        <w:t>communities need to be improved from within while having structural problems addressed from the outside</w:t>
      </w:r>
      <w:r w:rsidRPr="00273875">
        <w:rPr>
          <w:rFonts w:asciiTheme="majorHAnsi" w:hAnsiTheme="majorHAnsi"/>
        </w:rPr>
        <w:t xml:space="preserve">. </w:t>
      </w:r>
      <w:r w:rsidRPr="00273875">
        <w:rPr>
          <w:rStyle w:val="TitleChar"/>
          <w:rFonts w:asciiTheme="majorHAnsi" w:hAnsiTheme="majorHAnsi"/>
        </w:rPr>
        <w:t>Doing so</w:t>
      </w:r>
      <w:r w:rsidRPr="00273875">
        <w:rPr>
          <w:rFonts w:asciiTheme="majorHAnsi" w:hAnsiTheme="majorHAnsi"/>
        </w:rPr>
        <w:t xml:space="preserve">, of course, </w:t>
      </w:r>
      <w:r w:rsidRPr="00273875">
        <w:rPr>
          <w:rStyle w:val="TitleChar"/>
          <w:rFonts w:asciiTheme="majorHAnsi" w:hAnsiTheme="majorHAnsi"/>
        </w:rPr>
        <w:t xml:space="preserve">would require </w:t>
      </w:r>
      <w:r w:rsidRPr="00273875">
        <w:rPr>
          <w:rStyle w:val="Emphasis"/>
          <w:rFonts w:asciiTheme="majorHAnsi" w:hAnsiTheme="majorHAnsi"/>
        </w:rPr>
        <w:t>very anti-neoliberal policies</w:t>
      </w:r>
      <w:r w:rsidRPr="00273875">
        <w:rPr>
          <w:rFonts w:asciiTheme="majorHAnsi" w:hAnsiTheme="majorHAnsi"/>
        </w:rPr>
        <w:t xml:space="preserve"> which, realistically, seem very unlikely to occur in the near future.</w:t>
      </w:r>
    </w:p>
    <w:p w14:paraId="578285DF" w14:textId="77777777" w:rsidR="00C80621" w:rsidRPr="00273875" w:rsidRDefault="00C80621" w:rsidP="00C80621">
      <w:pPr>
        <w:rPr>
          <w:rFonts w:asciiTheme="majorHAnsi" w:hAnsiTheme="majorHAnsi"/>
        </w:rPr>
      </w:pPr>
    </w:p>
    <w:p w14:paraId="4556A5E3" w14:textId="77777777" w:rsidR="00C80621" w:rsidRPr="00273875" w:rsidRDefault="00C80621" w:rsidP="00C80621">
      <w:pPr>
        <w:rPr>
          <w:rFonts w:asciiTheme="majorHAnsi" w:hAnsiTheme="majorHAnsi"/>
        </w:rPr>
      </w:pPr>
    </w:p>
    <w:p w14:paraId="2826C231" w14:textId="77777777" w:rsidR="00C80621" w:rsidRPr="00273875" w:rsidRDefault="00C80621" w:rsidP="00C80621">
      <w:pPr>
        <w:pStyle w:val="Heading3"/>
      </w:pPr>
      <w:bookmarkStart w:id="8" w:name="_Toc303485730"/>
      <w:r w:rsidRPr="00273875">
        <w:t>AT Neoliberalism Good – Efficiency</w:t>
      </w:r>
      <w:bookmarkEnd w:id="8"/>
    </w:p>
    <w:p w14:paraId="71F4ABA3" w14:textId="77777777" w:rsidR="00C80621" w:rsidRPr="00273875" w:rsidRDefault="00C80621" w:rsidP="00C80621">
      <w:pPr>
        <w:pStyle w:val="Heading4"/>
        <w:rPr>
          <w:rFonts w:cs="Times New Roman"/>
        </w:rPr>
      </w:pPr>
      <w:r w:rsidRPr="00273875">
        <w:rPr>
          <w:rFonts w:cs="Times New Roman"/>
        </w:rPr>
        <w:t>Discourse of “market efficiency” depoliticizes the market and justifies economic inequality – presumptions of a self-regulating market deflect ethical questions and ensure error replication</w:t>
      </w:r>
    </w:p>
    <w:p w14:paraId="52698440" w14:textId="77777777" w:rsidR="00C80621" w:rsidRPr="00273875" w:rsidRDefault="00C80621" w:rsidP="00C80621">
      <w:pPr>
        <w:rPr>
          <w:rStyle w:val="StyleStyleBold12pt"/>
          <w:rFonts w:asciiTheme="majorHAnsi" w:hAnsiTheme="majorHAnsi"/>
        </w:rPr>
      </w:pPr>
      <w:r w:rsidRPr="00273875">
        <w:rPr>
          <w:rStyle w:val="StyleStyleBold12pt"/>
          <w:rFonts w:asciiTheme="majorHAnsi" w:hAnsiTheme="majorHAnsi"/>
        </w:rPr>
        <w:t>Harcourt 11</w:t>
      </w:r>
    </w:p>
    <w:p w14:paraId="350364CA" w14:textId="77777777" w:rsidR="00C80621" w:rsidRPr="00273875" w:rsidRDefault="00C80621" w:rsidP="00C80621">
      <w:pPr>
        <w:rPr>
          <w:rFonts w:asciiTheme="majorHAnsi" w:hAnsiTheme="majorHAnsi"/>
        </w:rPr>
      </w:pPr>
      <w:r w:rsidRPr="00273875">
        <w:rPr>
          <w:rFonts w:asciiTheme="majorHAnsi" w:hAnsiTheme="majorHAnsi"/>
        </w:rPr>
        <w:t xml:space="preserve">(Bernard E., Julius Kreeger Professor of Law and Political Science at The University of Chicago, </w:t>
      </w:r>
      <w:r w:rsidRPr="00273875">
        <w:rPr>
          <w:rFonts w:asciiTheme="majorHAnsi" w:hAnsiTheme="majorHAnsi"/>
          <w:i/>
        </w:rPr>
        <w:t>The Illusion of Free Markets: Punishment and the Myth of Natural Order</w:t>
      </w:r>
      <w:r w:rsidRPr="00273875">
        <w:rPr>
          <w:rFonts w:asciiTheme="majorHAnsi" w:hAnsiTheme="majorHAnsi"/>
        </w:rPr>
        <w:t>, pgs. 32-34)</w:t>
      </w:r>
    </w:p>
    <w:p w14:paraId="5E3E758B" w14:textId="77777777" w:rsidR="00C80621" w:rsidRPr="00273875" w:rsidRDefault="00C80621" w:rsidP="00C80621">
      <w:pPr>
        <w:rPr>
          <w:rFonts w:asciiTheme="majorHAnsi" w:hAnsiTheme="majorHAnsi"/>
        </w:rPr>
      </w:pPr>
    </w:p>
    <w:p w14:paraId="4FCA8BE7" w14:textId="4DAAE910" w:rsidR="00CE5DE1" w:rsidRPr="00273875" w:rsidRDefault="00C80621" w:rsidP="00CE5DE1">
      <w:pPr>
        <w:rPr>
          <w:rStyle w:val="Emphasis"/>
          <w:rFonts w:asciiTheme="majorHAnsi" w:hAnsiTheme="majorHAnsi"/>
          <w:b w:val="0"/>
          <w:iCs w:val="0"/>
          <w:u w:val="none"/>
          <w:bdr w:val="none" w:sz="0" w:space="0" w:color="auto"/>
        </w:rPr>
      </w:pPr>
      <w:r w:rsidRPr="00273875">
        <w:rPr>
          <w:rFonts w:asciiTheme="majorHAnsi" w:hAnsiTheme="majorHAnsi"/>
        </w:rPr>
        <w:t xml:space="preserve">Let’s explore each of these claims. First, </w:t>
      </w:r>
      <w:r w:rsidRPr="00273875">
        <w:rPr>
          <w:rStyle w:val="TitleChar"/>
          <w:rFonts w:asciiTheme="majorHAnsi" w:hAnsiTheme="majorHAnsi"/>
        </w:rPr>
        <w:t xml:space="preserve">the ideas of </w:t>
      </w:r>
      <w:r w:rsidRPr="00273875">
        <w:rPr>
          <w:rStyle w:val="Emphasis"/>
          <w:rFonts w:asciiTheme="majorHAnsi" w:hAnsiTheme="majorHAnsi"/>
        </w:rPr>
        <w:t>natural order</w:t>
      </w:r>
      <w:r w:rsidRPr="00273875">
        <w:rPr>
          <w:rStyle w:val="TitleChar"/>
          <w:rFonts w:asciiTheme="majorHAnsi" w:hAnsiTheme="majorHAnsi"/>
        </w:rPr>
        <w:t xml:space="preserve"> and </w:t>
      </w:r>
      <w:r w:rsidRPr="00273875">
        <w:rPr>
          <w:rStyle w:val="Emphasis"/>
          <w:rFonts w:asciiTheme="majorHAnsi" w:hAnsiTheme="majorHAnsi"/>
        </w:rPr>
        <w:t>market efficiency</w:t>
      </w:r>
      <w:r w:rsidRPr="00273875">
        <w:rPr>
          <w:rFonts w:asciiTheme="majorHAnsi" w:hAnsiTheme="majorHAnsi"/>
        </w:rPr>
        <w:t xml:space="preserve"> have </w:t>
      </w:r>
      <w:r w:rsidRPr="00273875">
        <w:rPr>
          <w:rStyle w:val="TitleChar"/>
          <w:rFonts w:asciiTheme="majorHAnsi" w:hAnsiTheme="majorHAnsi"/>
        </w:rPr>
        <w:t>helped naturalize the market itself and</w:t>
      </w:r>
      <w:r w:rsidRPr="00273875">
        <w:rPr>
          <w:rFonts w:asciiTheme="majorHAnsi" w:hAnsiTheme="majorHAnsi"/>
        </w:rPr>
        <w:t xml:space="preserve"> thereby </w:t>
      </w:r>
      <w:r w:rsidRPr="00273875">
        <w:rPr>
          <w:rStyle w:val="TitleChar"/>
          <w:rFonts w:asciiTheme="majorHAnsi" w:hAnsiTheme="majorHAnsi"/>
        </w:rPr>
        <w:t>shield from normative assessment the massive wealth distributions that take place there</w:t>
      </w:r>
      <w:r w:rsidRPr="00273875">
        <w:rPr>
          <w:rFonts w:asciiTheme="majorHAnsi" w:hAnsiTheme="majorHAnsi"/>
        </w:rPr>
        <w:t xml:space="preserve">. </w:t>
      </w:r>
      <w:r w:rsidRPr="00273875">
        <w:rPr>
          <w:rStyle w:val="TitleChar"/>
          <w:rFonts w:asciiTheme="majorHAnsi" w:hAnsiTheme="majorHAnsi"/>
        </w:rPr>
        <w:t>Those distributions come to be seen as the natural consequence of an orderly market</w:t>
      </w:r>
      <w:r w:rsidRPr="00273875">
        <w:rPr>
          <w:rFonts w:asciiTheme="majorHAnsi" w:hAnsiTheme="majorHAnsi"/>
        </w:rPr>
        <w:t xml:space="preserve">, and as such are less open to normative evaluation. They become more normal, somewhat necessary, and assessing them becomes practically futile. And the result is that </w:t>
      </w:r>
      <w:r w:rsidRPr="00273875">
        <w:rPr>
          <w:rStyle w:val="TitleChar"/>
          <w:rFonts w:asciiTheme="majorHAnsi" w:hAnsiTheme="majorHAnsi"/>
        </w:rPr>
        <w:t xml:space="preserve">those very distributional consequences get shielded from political, social, and moral debates: </w:t>
      </w:r>
      <w:r w:rsidRPr="00273875">
        <w:rPr>
          <w:rStyle w:val="Emphasis"/>
          <w:rFonts w:asciiTheme="majorHAnsi" w:hAnsiTheme="majorHAnsi"/>
        </w:rPr>
        <w:t>the naturalness of the market depoliticizes the distributional outcomes</w:t>
      </w:r>
      <w:r w:rsidRPr="00273875">
        <w:rPr>
          <w:rFonts w:asciiTheme="majorHAnsi" w:hAnsiTheme="majorHAnsi"/>
          <w:sz w:val="12"/>
          <w:szCs w:val="12"/>
        </w:rPr>
        <w:t>.¶ Nietzsche made this point far more elegantly in his Genealogy of Morals, in discussing the value of truth. So long as we held the thesis that truth was di- vine, Nietzsche suggested, assessing the value of truth was not fully permit- ted. It is only once we let go of that idea of divine truth that we opened the door to the assessment of truth, in other words, to raising the question of the value of truth. “From the moment faith in the God of the ascetic ideal is denied,” Nietzsche wrote, “a new problem arises: that of the value of truth.”121 In parallel fashion, faith in natural order and market efficiency forecloses a full normative assessment of market outcomes. It closes the door on the very condition of possibility. It effectively depoliticizes the market itself and its outcomes.</w:t>
      </w:r>
      <w:r w:rsidRPr="00273875">
        <w:rPr>
          <w:rFonts w:asciiTheme="majorHAnsi" w:hAnsiTheme="majorHAnsi"/>
        </w:rPr>
        <w:t xml:space="preserve"> </w:t>
      </w:r>
      <w:r w:rsidRPr="00273875">
        <w:rPr>
          <w:rStyle w:val="TitleChar"/>
          <w:rFonts w:asciiTheme="majorHAnsi" w:hAnsiTheme="majorHAnsi"/>
        </w:rPr>
        <w:t>It is only when the illusion of natural order is lifted that a real problem arises</w:t>
      </w:r>
      <w:r w:rsidRPr="00273875">
        <w:rPr>
          <w:rFonts w:asciiTheme="majorHAnsi" w:hAnsiTheme="majorHAnsi"/>
        </w:rPr>
        <w:t xml:space="preserve">: that of </w:t>
      </w:r>
      <w:r w:rsidRPr="00273875">
        <w:rPr>
          <w:rStyle w:val="TitleChar"/>
          <w:rFonts w:asciiTheme="majorHAnsi" w:hAnsiTheme="majorHAnsi"/>
        </w:rPr>
        <w:t>the justice of</w:t>
      </w:r>
      <w:r w:rsidRPr="00273875">
        <w:rPr>
          <w:rFonts w:asciiTheme="majorHAnsi" w:hAnsiTheme="majorHAnsi"/>
        </w:rPr>
        <w:t xml:space="preserve"> the </w:t>
      </w:r>
      <w:r w:rsidRPr="00273875">
        <w:rPr>
          <w:rStyle w:val="TitleChar"/>
          <w:rFonts w:asciiTheme="majorHAnsi" w:hAnsiTheme="majorHAnsi"/>
        </w:rPr>
        <w:t>organizational rules and their distributional consequences</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The idea of natural order</w:t>
      </w:r>
      <w:r w:rsidRPr="00273875">
        <w:rPr>
          <w:rFonts w:asciiTheme="majorHAnsi" w:hAnsiTheme="majorHAnsi"/>
        </w:rPr>
        <w:t xml:space="preserve">, in effect, </w:t>
      </w:r>
      <w:r w:rsidRPr="00273875">
        <w:rPr>
          <w:rStyle w:val="TitleChar"/>
          <w:rFonts w:asciiTheme="majorHAnsi" w:hAnsiTheme="majorHAnsi"/>
        </w:rPr>
        <w:t>masks the state’s role</w:t>
      </w:r>
      <w:r w:rsidRPr="00273875">
        <w:rPr>
          <w:rFonts w:asciiTheme="majorHAnsi" w:hAnsiTheme="majorHAnsi"/>
        </w:rPr>
        <w:t xml:space="preserve">, the government’s ties to nonstate organizations—such as the Chicago Board of Trade— </w:t>
      </w:r>
      <w:r w:rsidRPr="00273875">
        <w:rPr>
          <w:rStyle w:val="TitleChar"/>
          <w:rFonts w:asciiTheme="majorHAnsi" w:hAnsiTheme="majorHAnsi"/>
        </w:rPr>
        <w:t>and the extensive legal and regulatory framework that embeds these associations</w:t>
      </w:r>
      <w:r w:rsidRPr="00273875">
        <w:rPr>
          <w:rFonts w:asciiTheme="majorHAnsi" w:hAnsiTheme="majorHAnsi"/>
        </w:rPr>
        <w:t xml:space="preserve">. Robert </w:t>
      </w:r>
      <w:r w:rsidRPr="00273875">
        <w:rPr>
          <w:rStyle w:val="TitleChar"/>
          <w:rFonts w:asciiTheme="majorHAnsi" w:hAnsiTheme="majorHAnsi"/>
        </w:rPr>
        <w:t>Hale</w:t>
      </w:r>
      <w:r w:rsidRPr="00273875">
        <w:rPr>
          <w:rFonts w:asciiTheme="majorHAnsi" w:hAnsiTheme="majorHAnsi"/>
        </w:rPr>
        <w:t xml:space="preserve"> and other legal realists in the early twentieth century </w:t>
      </w:r>
      <w:r w:rsidRPr="00273875">
        <w:rPr>
          <w:rStyle w:val="TitleChar"/>
          <w:rFonts w:asciiTheme="majorHAnsi" w:hAnsiTheme="majorHAnsi"/>
        </w:rPr>
        <w:t xml:space="preserve">demonstrated the extent to which the distribution of income and wealth is </w:t>
      </w:r>
      <w:r w:rsidRPr="00273875">
        <w:rPr>
          <w:rStyle w:val="Emphasis"/>
          <w:rFonts w:asciiTheme="majorHAnsi" w:hAnsiTheme="majorHAnsi"/>
        </w:rPr>
        <w:t>the product of the legal rules we choose to impose</w:t>
      </w:r>
      <w:r w:rsidRPr="00273875">
        <w:rPr>
          <w:rFonts w:asciiTheme="majorHAnsi" w:hAnsiTheme="majorHAnsi"/>
        </w:rPr>
        <w:t>.</w:t>
      </w:r>
      <w:r w:rsidRPr="00273875">
        <w:rPr>
          <w:rFonts w:asciiTheme="majorHAnsi" w:hAnsiTheme="majorHAnsi"/>
          <w:sz w:val="12"/>
          <w:szCs w:val="12"/>
        </w:rPr>
        <w:t>122 Hale trained our attention on the foundational rules of property and contract law, showing how free, voluntary, compensated exchange is in fact the product of the legal coercion that the government establishes through its role in defining property rights.123¶ But Hale’s insight applies with even greater force to the rules and regulations that we see at the Chicago Board of Trade. The truth is, every action of the broker, buyer, seller, investment bank, brokerage firm, exchange member—or even nonmember—is scrutinized and manipulated. Rules, oversight committees, advisory letters, investigations, and legal actions abound. The list of do’s and don’ts is extensive. Brokerage firms may combine and use blacklists to restrict retail buyers from reselling their publicly offered stock during a “retail restricted period” of between thirty and ninety days following their purchase of newly offered stock, but the same brokerage firms may allow large institutions to dump their stock in the aftermarket at any time.124 Exchange members on the New York Stock Exchange may get together and fix the commission rate on stock transactions of less than $500,000—that is, they may set the price of buying and selling stock—but freely negotiate commissions for larger stock transactions.125 The National Association of Securities Dealers may agree to restrict the sale and fix the resale price of securities of open-ended management companies—“mutual funds”—in the secondary market between dealers, between dealers and investors, and between investors, thereby eliminating the secondary market in mutual funds— a market that was significant prior to 1940.126 And competing bidders in a corporate takeover may join together and make joint takeover offers to stock-holders, even if it means that together they reduce the offering price for the stock purchase.127 But exchange members may not get together and forbid other members from sharing commissions earned from the purchase or sale of stock with nonmember broker-dealers; and an exchange may not order its members to remove private telephone connections to the offices of nonmember brokers—unless the Securities and Exchange Commission reviews and approves such a policy.128</w:t>
      </w:r>
      <w:r w:rsidRPr="00273875">
        <w:rPr>
          <w:rFonts w:asciiTheme="majorHAnsi" w:hAnsiTheme="majorHAnsi"/>
        </w:rPr>
        <w:t xml:space="preserve"> </w:t>
      </w:r>
      <w:r w:rsidRPr="00273875">
        <w:rPr>
          <w:rStyle w:val="TitleChar"/>
          <w:rFonts w:asciiTheme="majorHAnsi" w:hAnsiTheme="majorHAnsi"/>
        </w:rPr>
        <w:t>The rules and regulations surrounding our modern markets are intricate and arcane, and they belie the simplistic idea that</w:t>
      </w:r>
      <w:r w:rsidRPr="00273875">
        <w:rPr>
          <w:rFonts w:asciiTheme="majorHAnsi" w:hAnsiTheme="majorHAnsi"/>
        </w:rPr>
        <w:t xml:space="preserve"> our </w:t>
      </w:r>
      <w:r w:rsidRPr="00273875">
        <w:rPr>
          <w:rStyle w:val="TitleChar"/>
          <w:rFonts w:asciiTheme="majorHAnsi" w:hAnsiTheme="majorHAnsi"/>
        </w:rPr>
        <w:t>markets are “free.”</w:t>
      </w:r>
      <w:r w:rsidRPr="00273875">
        <w:rPr>
          <w:rFonts w:asciiTheme="majorHAnsi" w:hAnsiTheme="majorHAnsi"/>
        </w:rPr>
        <w:t xml:space="preserve"> </w:t>
      </w:r>
      <w:r w:rsidRPr="00273875">
        <w:rPr>
          <w:rFonts w:asciiTheme="majorHAnsi" w:hAnsiTheme="majorHAnsi"/>
          <w:sz w:val="12"/>
          <w:szCs w:val="12"/>
        </w:rPr>
        <w:t>The reality today is far more complex.¶ It is equally true that the practices of the Physiocrats were also more complex than they might appear at first glance: they too were far more con- strained in their actions than they were in their rhetoric. Le Mercier de la Rivière served as intendant—administrative governor—of Martinique on two occasions during the early 1760s, and during his second tour of duty in 1763, after he had been fully converted to Physiocracy, he himself set the price of bread and meats. That is, at a time when he was preaching the merits of free markets, he was enacting a most stringent police des grains and himself fixing prices:¶ No 271. Ordinance of MM., the General and Intendant, increasing the price of bread. September 24, 1763.¶ The current price of wheat flour making it impossible for bakers to pro- vide bread to the public at the specified price of 7 sols 6 deniers per pound, at the ordinary weight of 16 ounces, we order that from this day forward, bakers will be held to furnish their bread at the weight of 14 ounces for 7 sols 6 deniers, and this shall continue until otherwise ordered by us . . .¶ We promulgate this to the king’s prosecutors, etc. Rendered at Martinique, September 24, 1763.¶ Signed, Marquis de Fenelon, and De La Rivière129¶ That’s right, signed Le Mercier De La Rivière.</w:t>
      </w:r>
      <w:r w:rsidRPr="00273875">
        <w:rPr>
          <w:rFonts w:asciiTheme="majorHAnsi" w:hAnsiTheme="majorHAnsi"/>
        </w:rPr>
        <w:t xml:space="preserve"> Like Mercier, </w:t>
      </w:r>
      <w:r w:rsidRPr="00273875">
        <w:rPr>
          <w:rStyle w:val="TitleChar"/>
          <w:rFonts w:asciiTheme="majorHAnsi" w:hAnsiTheme="majorHAnsi"/>
        </w:rPr>
        <w:t>we</w:t>
      </w:r>
      <w:r w:rsidRPr="00273875">
        <w:rPr>
          <w:rFonts w:asciiTheme="majorHAnsi" w:hAnsiTheme="majorHAnsi"/>
        </w:rPr>
        <w:t xml:space="preserve"> today </w:t>
      </w:r>
      <w:r w:rsidRPr="00273875">
        <w:rPr>
          <w:rStyle w:val="TitleChar"/>
          <w:rFonts w:asciiTheme="majorHAnsi" w:hAnsiTheme="majorHAnsi"/>
        </w:rPr>
        <w:t>want to see freedom even when there is nothing but constraint before us</w:t>
      </w:r>
      <w:r w:rsidRPr="00273875">
        <w:rPr>
          <w:rFonts w:asciiTheme="majorHAnsi" w:hAnsiTheme="majorHAnsi"/>
        </w:rPr>
        <w:t xml:space="preserve">. </w:t>
      </w:r>
      <w:r w:rsidRPr="00273875">
        <w:rPr>
          <w:rStyle w:val="TitleChar"/>
          <w:rFonts w:asciiTheme="majorHAnsi" w:hAnsiTheme="majorHAnsi"/>
        </w:rPr>
        <w:t>That desire</w:t>
      </w:r>
      <w:r w:rsidRPr="00273875">
        <w:rPr>
          <w:rFonts w:asciiTheme="majorHAnsi" w:hAnsiTheme="majorHAnsi"/>
        </w:rPr>
        <w:t xml:space="preserve">, that urge </w:t>
      </w:r>
      <w:r w:rsidRPr="00273875">
        <w:rPr>
          <w:rStyle w:val="TitleChar"/>
          <w:rFonts w:asciiTheme="majorHAnsi" w:hAnsiTheme="majorHAnsi"/>
        </w:rPr>
        <w:t>is precisely what masks the distributions that accompany the administration of contemporary markets</w:t>
      </w:r>
      <w:r w:rsidRPr="00273875">
        <w:rPr>
          <w:rFonts w:asciiTheme="majorHAnsi" w:hAnsiTheme="majorHAnsi"/>
        </w:rPr>
        <w:t xml:space="preserve">. Because we want to believe that the markets are operating on their own, </w:t>
      </w:r>
      <w:r w:rsidRPr="00273875">
        <w:rPr>
          <w:rStyle w:val="Emphasis"/>
          <w:rFonts w:asciiTheme="majorHAnsi" w:hAnsiTheme="majorHAnsi"/>
        </w:rPr>
        <w:t>we fail to properly scrutinize how the administration of the markets actually distributes wealth</w:t>
      </w:r>
      <w:r w:rsidRPr="00273875">
        <w:rPr>
          <w:rFonts w:asciiTheme="majorHAnsi" w:hAnsiTheme="majorHAnsi"/>
        </w:rPr>
        <w:t xml:space="preserve">. Because we want to believe in self-adjusting markets, we do not adequately investigate the consequences of our choices. </w:t>
      </w:r>
      <w:r w:rsidRPr="00273875">
        <w:rPr>
          <w:rStyle w:val="TitleChar"/>
          <w:rFonts w:asciiTheme="majorHAnsi" w:hAnsiTheme="majorHAnsi"/>
        </w:rPr>
        <w:t>It is not that difficult</w:t>
      </w:r>
      <w:r w:rsidRPr="00273875">
        <w:rPr>
          <w:rFonts w:asciiTheme="majorHAnsi" w:hAnsiTheme="majorHAnsi"/>
        </w:rPr>
        <w:t xml:space="preserve">, after all, </w:t>
      </w:r>
      <w:r w:rsidRPr="00273875">
        <w:rPr>
          <w:rStyle w:val="TitleChar"/>
          <w:rFonts w:asciiTheme="majorHAnsi" w:hAnsiTheme="majorHAnsi"/>
        </w:rPr>
        <w:t>to identify the distributional outcomes</w:t>
      </w:r>
      <w:r w:rsidRPr="00273875">
        <w:rPr>
          <w:rFonts w:asciiTheme="majorHAnsi" w:hAnsiTheme="majorHAnsi"/>
        </w:rPr>
        <w:t xml:space="preserve">; </w:t>
      </w:r>
      <w:r w:rsidRPr="00273875">
        <w:rPr>
          <w:rStyle w:val="TitleChar"/>
          <w:rFonts w:asciiTheme="majorHAnsi" w:hAnsiTheme="majorHAnsi"/>
        </w:rPr>
        <w:t>but when they are mischaracterized as the natural consequence of a natural order, making normative assessments becomes</w:t>
      </w:r>
      <w:r w:rsidRPr="00273875">
        <w:rPr>
          <w:rFonts w:asciiTheme="majorHAnsi" w:hAnsiTheme="majorHAnsi"/>
        </w:rPr>
        <w:t xml:space="preserve"> entirely </w:t>
      </w:r>
      <w:r w:rsidRPr="00273875">
        <w:rPr>
          <w:rStyle w:val="TitleChar"/>
          <w:rFonts w:asciiTheme="majorHAnsi" w:hAnsiTheme="majorHAnsi"/>
        </w:rPr>
        <w:t>beside the point</w:t>
      </w:r>
      <w:r w:rsidRPr="00273875">
        <w:rPr>
          <w:rFonts w:asciiTheme="majorHAnsi" w:hAnsiTheme="majorHAnsi"/>
        </w:rPr>
        <w:t xml:space="preserve">. It makes little sense to raise questions about natural phenomena. In this sense, the idea of natural order or, today, of market efficiency effectively obfuscates the massive distribution of wealth and resources that occur through the market. </w:t>
      </w:r>
      <w:r w:rsidRPr="00273875">
        <w:rPr>
          <w:rStyle w:val="Emphasis"/>
          <w:rFonts w:asciiTheme="majorHAnsi" w:hAnsiTheme="majorHAnsi"/>
        </w:rPr>
        <w:t>Natural order essentially depoliticizes the market</w:t>
      </w:r>
      <w:r w:rsidRPr="00273875">
        <w:rPr>
          <w:rFonts w:asciiTheme="majorHAnsi" w:hAnsiTheme="majorHAnsi"/>
        </w:rPr>
        <w:t xml:space="preserve">. </w:t>
      </w:r>
      <w:r w:rsidR="00CE5DE1" w:rsidRPr="00273875">
        <w:rPr>
          <w:rFonts w:asciiTheme="majorHAnsi" w:hAnsiTheme="majorHAnsi"/>
        </w:rPr>
        <w:t xml:space="preserve"> </w:t>
      </w:r>
    </w:p>
    <w:p w14:paraId="47AB57B8" w14:textId="77777777" w:rsidR="00D85893" w:rsidRPr="00273875" w:rsidRDefault="00D85893" w:rsidP="00E63B89">
      <w:pPr>
        <w:rPr>
          <w:rFonts w:asciiTheme="majorHAnsi" w:hAnsiTheme="majorHAnsi"/>
          <w:sz w:val="12"/>
          <w:szCs w:val="12"/>
        </w:rPr>
      </w:pPr>
    </w:p>
    <w:p w14:paraId="26A8696F" w14:textId="25E18D29" w:rsidR="006E2F8B" w:rsidRPr="00273875" w:rsidRDefault="006E2F8B" w:rsidP="006E2F8B">
      <w:pPr>
        <w:pStyle w:val="Heading2"/>
      </w:pPr>
      <w:r w:rsidRPr="00273875">
        <w:t>***Alternative***</w:t>
      </w:r>
    </w:p>
    <w:p w14:paraId="18055819" w14:textId="4FD5CDC8" w:rsidR="0005693D" w:rsidRPr="00273875" w:rsidRDefault="0005693D" w:rsidP="0005693D">
      <w:pPr>
        <w:pStyle w:val="Heading3"/>
      </w:pPr>
      <w:r w:rsidRPr="00273875">
        <w:t>Neoliberalism Unsustainable</w:t>
      </w:r>
      <w:r w:rsidR="000A6531" w:rsidRPr="00273875">
        <w:t>/Movements Uniqueness</w:t>
      </w:r>
    </w:p>
    <w:p w14:paraId="20116B62" w14:textId="77777777" w:rsidR="0005693D" w:rsidRPr="00273875" w:rsidRDefault="0005693D" w:rsidP="0005693D">
      <w:pPr>
        <w:pStyle w:val="Heading4"/>
      </w:pPr>
      <w:r w:rsidRPr="00273875">
        <w:t>Collapse of neoliberalism is inevitable because of contradictions between debt bubbles and consumer demand – only aligning with anti-neoliberal movements avoids catastrophe</w:t>
      </w:r>
    </w:p>
    <w:p w14:paraId="57516033" w14:textId="77777777" w:rsidR="0005693D" w:rsidRPr="00273875" w:rsidRDefault="0005693D" w:rsidP="0005693D">
      <w:pPr>
        <w:rPr>
          <w:rFonts w:asciiTheme="majorHAnsi" w:hAnsiTheme="majorHAnsi"/>
        </w:rPr>
      </w:pPr>
      <w:r w:rsidRPr="00273875">
        <w:rPr>
          <w:rStyle w:val="StyleStyleBold12pt"/>
          <w:rFonts w:asciiTheme="majorHAnsi" w:hAnsiTheme="majorHAnsi"/>
        </w:rPr>
        <w:t>Kotz ‘16</w:t>
      </w:r>
      <w:r w:rsidRPr="00273875">
        <w:rPr>
          <w:rFonts w:asciiTheme="majorHAnsi" w:hAnsiTheme="majorHAnsi"/>
        </w:rPr>
        <w:t xml:space="preserve"> (David M., Prof. of Economics @ U. of Massachusetts Amherst, “All the King’s Horses: Neoliberal Capitalism, Its Crisis, and What Comes Next” http://www.dollarsandsense.org/archives/2016/0116kotz.html)</w:t>
      </w:r>
    </w:p>
    <w:p w14:paraId="67E456F2" w14:textId="77777777" w:rsidR="0005693D" w:rsidRPr="00273875" w:rsidRDefault="0005693D" w:rsidP="0005693D">
      <w:pPr>
        <w:rPr>
          <w:rStyle w:val="StyleBoldUnderline"/>
          <w:rFonts w:asciiTheme="majorHAnsi" w:hAnsiTheme="majorHAnsi"/>
        </w:rPr>
      </w:pPr>
    </w:p>
    <w:p w14:paraId="34E52855" w14:textId="68E96AEA" w:rsidR="00FB5F3B" w:rsidRDefault="0005693D" w:rsidP="0005693D">
      <w:pPr>
        <w:rPr>
          <w:rStyle w:val="StyleBoldUnderline"/>
          <w:rFonts w:asciiTheme="majorHAnsi" w:hAnsiTheme="majorHAnsi"/>
        </w:rPr>
      </w:pPr>
      <w:r w:rsidRPr="00273875">
        <w:rPr>
          <w:rStyle w:val="StyleBoldUnderline"/>
          <w:rFonts w:asciiTheme="majorHAnsi" w:hAnsiTheme="majorHAnsi"/>
        </w:rPr>
        <w:t>Neoliberal capitalism had</w:t>
      </w:r>
      <w:r w:rsidRPr="00273875">
        <w:rPr>
          <w:rFonts w:asciiTheme="majorHAnsi" w:hAnsiTheme="majorHAnsi"/>
          <w:sz w:val="12"/>
          <w:szCs w:val="12"/>
        </w:rPr>
        <w:t>, at its core,</w:t>
      </w:r>
      <w:r w:rsidRPr="00273875">
        <w:rPr>
          <w:rFonts w:asciiTheme="majorHAnsi" w:hAnsiTheme="majorHAnsi"/>
        </w:rPr>
        <w:t xml:space="preserve"> </w:t>
      </w:r>
      <w:r w:rsidRPr="00273875">
        <w:rPr>
          <w:rStyle w:val="StyleBoldUnderline"/>
          <w:rFonts w:asciiTheme="majorHAnsi" w:hAnsiTheme="majorHAnsi"/>
        </w:rPr>
        <w:t>a basic contradiction: Rising profits spurred economic expansion, but at the same time the source of the rising profits</w:t>
      </w:r>
      <w:r w:rsidRPr="00273875">
        <w:rPr>
          <w:rFonts w:asciiTheme="majorHAnsi" w:hAnsiTheme="majorHAnsi"/>
          <w:sz w:val="12"/>
          <w:szCs w:val="12"/>
        </w:rPr>
        <w:t>—the suppression of wage growth—</w:t>
      </w:r>
      <w:r w:rsidRPr="00273875">
        <w:rPr>
          <w:rStyle w:val="StyleBoldUnderline"/>
          <w:rFonts w:asciiTheme="majorHAnsi" w:hAnsiTheme="majorHAnsi"/>
        </w:rPr>
        <w:t>created an obstacle to expansion.</w:t>
      </w:r>
      <w:r w:rsidRPr="00273875">
        <w:rPr>
          <w:rFonts w:asciiTheme="majorHAnsi" w:hAnsiTheme="majorHAnsi"/>
        </w:rPr>
        <w:t xml:space="preserve"> </w:t>
      </w:r>
      <w:r w:rsidRPr="00273875">
        <w:rPr>
          <w:rFonts w:asciiTheme="majorHAnsi" w:hAnsiTheme="majorHAnsi"/>
          <w:sz w:val="12"/>
          <w:szCs w:val="12"/>
        </w:rPr>
        <w:t>With wages stagnating, and with government spending rising more slowly, who would buy the output of an expanding economy? For a while, this simmering “demand problem” was forestalled, as risk-seeking financial institutions extended credit to the hard-pressed families whose wages were stagnating or falling. Debt-fueled consumer spending made long expansions possible despite the stagnation of wages and of government spending. Big asset bubbles provided the collateral enabling families to borrow to pay their bills.¶</w:t>
      </w:r>
      <w:r w:rsidRPr="00273875">
        <w:rPr>
          <w:rFonts w:asciiTheme="majorHAnsi" w:hAnsiTheme="majorHAnsi"/>
          <w:sz w:val="12"/>
        </w:rPr>
        <w:t xml:space="preserve"> </w:t>
      </w:r>
      <w:r w:rsidRPr="00273875">
        <w:rPr>
          <w:rStyle w:val="StyleBoldUnderline"/>
          <w:rFonts w:asciiTheme="majorHAnsi" w:hAnsiTheme="majorHAnsi"/>
        </w:rPr>
        <w:t>The economic crisis of 2008 marked the end of the ability of the neoliberal form of capitalism to promote stable economic expansion.</w:t>
      </w:r>
      <w:r w:rsidRPr="00273875">
        <w:rPr>
          <w:rFonts w:asciiTheme="majorHAnsi" w:hAnsiTheme="majorHAnsi"/>
        </w:rPr>
        <w:t xml:space="preserve"> </w:t>
      </w:r>
      <w:r w:rsidRPr="00273875">
        <w:rPr>
          <w:rStyle w:val="StyleBoldUnderline"/>
          <w:rFonts w:asciiTheme="majorHAnsi" w:hAnsiTheme="majorHAnsi"/>
        </w:rPr>
        <w:t>In the wake of the</w:t>
      </w:r>
      <w:r w:rsidRPr="00273875">
        <w:rPr>
          <w:rFonts w:asciiTheme="majorHAnsi" w:hAnsiTheme="majorHAnsi"/>
        </w:rPr>
        <w:t xml:space="preserve"> </w:t>
      </w:r>
      <w:r w:rsidRPr="00273875">
        <w:rPr>
          <w:rFonts w:asciiTheme="majorHAnsi" w:hAnsiTheme="majorHAnsi"/>
          <w:sz w:val="12"/>
          <w:szCs w:val="12"/>
        </w:rPr>
        <w:t>massive</w:t>
      </w:r>
      <w:r w:rsidRPr="00273875">
        <w:rPr>
          <w:rFonts w:asciiTheme="majorHAnsi" w:hAnsiTheme="majorHAnsi"/>
        </w:rPr>
        <w:t xml:space="preserve"> </w:t>
      </w:r>
      <w:r w:rsidRPr="00273875">
        <w:rPr>
          <w:rStyle w:val="StyleBoldUnderline"/>
          <w:rFonts w:asciiTheme="majorHAnsi" w:hAnsiTheme="majorHAnsi"/>
        </w:rPr>
        <w:t xml:space="preserve">housing-bubble collapse and financial crash, </w:t>
      </w:r>
      <w:r w:rsidRPr="00273875">
        <w:rPr>
          <w:rStyle w:val="Emphasis"/>
          <w:rFonts w:asciiTheme="majorHAnsi" w:hAnsiTheme="majorHAnsi"/>
        </w:rPr>
        <w:t>the</w:t>
      </w:r>
      <w:r w:rsidRPr="00273875">
        <w:rPr>
          <w:rFonts w:asciiTheme="majorHAnsi" w:hAnsiTheme="majorHAnsi"/>
          <w:sz w:val="12"/>
          <w:szCs w:val="12"/>
        </w:rPr>
        <w:t xml:space="preserve"> previous</w:t>
      </w:r>
      <w:r w:rsidRPr="00273875">
        <w:rPr>
          <w:rFonts w:asciiTheme="majorHAnsi" w:hAnsiTheme="majorHAnsi"/>
        </w:rPr>
        <w:t xml:space="preserve"> </w:t>
      </w:r>
      <w:r w:rsidRPr="00273875">
        <w:rPr>
          <w:rStyle w:val="Emphasis"/>
          <w:rFonts w:asciiTheme="majorHAnsi" w:hAnsiTheme="majorHAnsi"/>
        </w:rPr>
        <w:t>debt-and-bubble-based growth machine cannot be revived.</w:t>
      </w:r>
      <w:r w:rsidRPr="00273875">
        <w:rPr>
          <w:rFonts w:asciiTheme="majorHAnsi" w:hAnsiTheme="majorHAnsi"/>
        </w:rPr>
        <w:t xml:space="preserve"> </w:t>
      </w:r>
      <w:r w:rsidRPr="00273875">
        <w:rPr>
          <w:rFonts w:asciiTheme="majorHAnsi" w:hAnsiTheme="majorHAnsi"/>
          <w:sz w:val="12"/>
          <w:szCs w:val="12"/>
        </w:rPr>
        <w:t>The banks continue to find new speculative ventures and corporate profits remain high, but this process no longer brings normal economic expansion.¶ Change: Reactionary, Reformist, or Radical?¶</w:t>
      </w:r>
      <w:r w:rsidRPr="00273875">
        <w:rPr>
          <w:rFonts w:asciiTheme="majorHAnsi" w:hAnsiTheme="majorHAnsi"/>
          <w:sz w:val="12"/>
        </w:rPr>
        <w:t xml:space="preserve"> </w:t>
      </w:r>
      <w:r w:rsidRPr="00273875">
        <w:rPr>
          <w:rStyle w:val="StyleBoldUnderline"/>
          <w:rFonts w:asciiTheme="majorHAnsi" w:hAnsiTheme="majorHAnsi"/>
        </w:rPr>
        <w:t>So far, the powers that be, in the United States and elsewhere, have been pursuing “austerity policy” as a way of doubling down on neoliberalism</w:t>
      </w:r>
      <w:r w:rsidRPr="00273875">
        <w:rPr>
          <w:rFonts w:asciiTheme="majorHAnsi" w:hAnsiTheme="majorHAnsi"/>
          <w:sz w:val="12"/>
          <w:szCs w:val="12"/>
        </w:rPr>
        <w:t>, which has greatly rewarded the “one percent.” However,</w:t>
      </w:r>
      <w:r w:rsidRPr="00273875">
        <w:rPr>
          <w:rFonts w:asciiTheme="majorHAnsi" w:hAnsiTheme="majorHAnsi"/>
        </w:rPr>
        <w:t xml:space="preserve"> </w:t>
      </w:r>
      <w:r w:rsidRPr="00273875">
        <w:rPr>
          <w:rStyle w:val="Emphasis"/>
          <w:rFonts w:asciiTheme="majorHAnsi" w:hAnsiTheme="majorHAnsi"/>
        </w:rPr>
        <w:t>continuing along that path promises only unending stagnation.</w:t>
      </w:r>
      <w:r w:rsidRPr="00273875">
        <w:rPr>
          <w:rFonts w:asciiTheme="majorHAnsi" w:hAnsiTheme="majorHAnsi"/>
        </w:rPr>
        <w:t xml:space="preserve"> </w:t>
      </w:r>
      <w:r w:rsidRPr="00273875">
        <w:rPr>
          <w:rStyle w:val="StyleBoldUnderline"/>
          <w:rFonts w:asciiTheme="majorHAnsi" w:hAnsiTheme="majorHAnsi"/>
        </w:rPr>
        <w:t>Long-lasting stagnation is destabilizing to capitalism, tending to promote the growth of political movements</w:t>
      </w:r>
      <w:r w:rsidRPr="00273875">
        <w:rPr>
          <w:rFonts w:asciiTheme="majorHAnsi" w:hAnsiTheme="majorHAnsi"/>
          <w:sz w:val="12"/>
          <w:szCs w:val="12"/>
        </w:rPr>
        <w:t>—on the left and the right—</w:t>
      </w:r>
      <w:r w:rsidRPr="00273875">
        <w:rPr>
          <w:rStyle w:val="StyleBoldUnderline"/>
          <w:rFonts w:asciiTheme="majorHAnsi" w:hAnsiTheme="majorHAnsi"/>
        </w:rPr>
        <w:t>demanding major political and economic change.</w:t>
      </w:r>
      <w:r w:rsidRPr="00273875">
        <w:rPr>
          <w:rFonts w:asciiTheme="majorHAnsi" w:hAnsiTheme="majorHAnsi"/>
        </w:rPr>
        <w:t xml:space="preserve"> </w:t>
      </w:r>
      <w:r w:rsidRPr="00273875">
        <w:rPr>
          <w:rStyle w:val="StyleBoldUnderline"/>
          <w:rFonts w:asciiTheme="majorHAnsi" w:hAnsiTheme="majorHAnsi"/>
        </w:rPr>
        <w:t>This prods big business to consider some restructuring of capitalism to overcome stagnation and its dangerous consequences.</w:t>
      </w:r>
      <w:r w:rsidRPr="00273875">
        <w:rPr>
          <w:rStyle w:val="StyleBoldUnderline"/>
          <w:rFonts w:asciiTheme="majorHAnsi" w:hAnsiTheme="majorHAnsi"/>
          <w:sz w:val="12"/>
        </w:rPr>
        <w:t xml:space="preserve">¶ </w:t>
      </w:r>
      <w:r w:rsidRPr="00273875">
        <w:rPr>
          <w:rFonts w:asciiTheme="majorHAnsi" w:hAnsiTheme="majorHAnsi"/>
          <w:sz w:val="12"/>
          <w:szCs w:val="12"/>
        </w:rPr>
        <w:t>There is some evidence of the beginnings of big business consideration of economic alternatives. In January 2015, Lawrence Summers, a close ally of Wall Street who promoted bank deregulation in the 1990s as treasury secretary in the Clinton administration, coauthored a major report calling for significant institutional changes—including measures to reduce inequality and to redirect large corporations toward the pursuit of long-run gains instead of short-run profits. (See John Miller, “The ‘Secular Stagnation’ Debate,” D&amp;S, May/June 2015.)¶ Big business is not the only actor on the stage. If history is any guide,</w:t>
      </w:r>
      <w:r w:rsidRPr="00273875">
        <w:rPr>
          <w:rFonts w:asciiTheme="majorHAnsi" w:hAnsiTheme="majorHAnsi"/>
        </w:rPr>
        <w:t xml:space="preserve"> </w:t>
      </w:r>
      <w:r w:rsidRPr="00273875">
        <w:rPr>
          <w:rStyle w:val="StyleBoldUnderline"/>
          <w:rFonts w:asciiTheme="majorHAnsi" w:hAnsiTheme="majorHAnsi"/>
        </w:rPr>
        <w:t>we can expect</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various groups</w:t>
      </w:r>
      <w:r w:rsidRPr="00273875">
        <w:rPr>
          <w:rFonts w:asciiTheme="majorHAnsi" w:hAnsiTheme="majorHAnsi"/>
        </w:rPr>
        <w:t xml:space="preserve"> </w:t>
      </w:r>
      <w:r w:rsidRPr="00273875">
        <w:rPr>
          <w:rFonts w:asciiTheme="majorHAnsi" w:hAnsiTheme="majorHAnsi"/>
          <w:sz w:val="12"/>
          <w:szCs w:val="12"/>
        </w:rPr>
        <w:t>and classes</w:t>
      </w:r>
      <w:r w:rsidRPr="00273875">
        <w:rPr>
          <w:rFonts w:asciiTheme="majorHAnsi" w:hAnsiTheme="majorHAnsi"/>
        </w:rPr>
        <w:t xml:space="preserve"> </w:t>
      </w:r>
      <w:r w:rsidRPr="00273875">
        <w:rPr>
          <w:rStyle w:val="StyleBoldUnderline"/>
          <w:rFonts w:asciiTheme="majorHAnsi" w:hAnsiTheme="majorHAnsi"/>
        </w:rPr>
        <w:t>will become increasingly active in the years ahead, pushing for changes that would further their own interests.</w:t>
      </w:r>
      <w:r w:rsidRPr="00273875">
        <w:rPr>
          <w:rFonts w:asciiTheme="majorHAnsi" w:hAnsiTheme="majorHAnsi"/>
        </w:rPr>
        <w:t xml:space="preserve"> </w:t>
      </w:r>
      <w:r w:rsidRPr="00273875">
        <w:rPr>
          <w:rFonts w:asciiTheme="majorHAnsi" w:hAnsiTheme="majorHAnsi"/>
          <w:sz w:val="12"/>
          <w:szCs w:val="12"/>
        </w:rPr>
        <w:t>While significant change seems highly likely, the precise outcome cannot be foretold in advance. Three possible directions of change can be identified—reactionary, reformist, and radical. Which one emerges will depend on the relative strength and determination of the potential beneficiaries of each kind of change. If labor and other popular movements remain relatively weak, as they have after several decades of demoralization and demobilization under neoliberalism, big business will likely drive change in the reactionary direction. This could take the form of a statist and nationalist form of capitalism without any capital-labor compromise.¶ The neoliberal labor market and the current weak position of labor would remain, while the underlying problem of</w:t>
      </w:r>
      <w:r w:rsidRPr="00273875">
        <w:rPr>
          <w:rFonts w:asciiTheme="majorHAnsi" w:hAnsiTheme="majorHAnsi"/>
        </w:rPr>
        <w:t xml:space="preserve"> </w:t>
      </w:r>
      <w:r w:rsidRPr="00273875">
        <w:rPr>
          <w:rStyle w:val="StyleBoldUnderline"/>
          <w:rFonts w:asciiTheme="majorHAnsi" w:hAnsiTheme="majorHAnsi"/>
        </w:rPr>
        <w:t>inadequate growth of demand would be solved via growing state spending for military purposes</w:t>
      </w:r>
      <w:r w:rsidRPr="00273875">
        <w:rPr>
          <w:rFonts w:asciiTheme="majorHAnsi" w:hAnsiTheme="majorHAnsi"/>
        </w:rPr>
        <w:t xml:space="preserve"> </w:t>
      </w:r>
      <w:r w:rsidRPr="00273875">
        <w:rPr>
          <w:rFonts w:asciiTheme="majorHAnsi" w:hAnsiTheme="majorHAnsi"/>
          <w:sz w:val="12"/>
          <w:szCs w:val="12"/>
        </w:rPr>
        <w:t>and perhaps infrastructure and technological innovation.</w:t>
      </w:r>
      <w:r w:rsidRPr="00273875">
        <w:rPr>
          <w:rFonts w:asciiTheme="majorHAnsi" w:hAnsiTheme="majorHAnsi"/>
        </w:rPr>
        <w:t xml:space="preserve"> </w:t>
      </w:r>
      <w:r w:rsidRPr="00273875">
        <w:rPr>
          <w:rStyle w:val="StyleBoldUnderline"/>
          <w:rFonts w:asciiTheme="majorHAnsi" w:hAnsiTheme="majorHAnsi"/>
        </w:rPr>
        <w:t>Nationalism</w:t>
      </w:r>
      <w:r w:rsidRPr="00273875">
        <w:rPr>
          <w:rFonts w:asciiTheme="majorHAnsi" w:hAnsiTheme="majorHAnsi"/>
        </w:rPr>
        <w:t xml:space="preserve"> </w:t>
      </w:r>
      <w:r w:rsidRPr="00273875">
        <w:rPr>
          <w:rFonts w:asciiTheme="majorHAnsi" w:hAnsiTheme="majorHAnsi"/>
          <w:sz w:val="12"/>
          <w:szCs w:val="12"/>
        </w:rPr>
        <w:t>is the likely dominant ideology of such a transformation,</w:t>
      </w:r>
      <w:r w:rsidRPr="00273875">
        <w:rPr>
          <w:rFonts w:asciiTheme="majorHAnsi" w:hAnsiTheme="majorHAnsi"/>
        </w:rPr>
        <w:t xml:space="preserve"> </w:t>
      </w:r>
      <w:r w:rsidRPr="00273875">
        <w:rPr>
          <w:rStyle w:val="StyleBoldUnderline"/>
          <w:rFonts w:asciiTheme="majorHAnsi" w:hAnsiTheme="majorHAnsi"/>
        </w:rPr>
        <w:t>focusing the attention of the 99% on building national economic and military strength</w:t>
      </w:r>
      <w:r w:rsidRPr="00273875">
        <w:rPr>
          <w:rFonts w:asciiTheme="majorHAnsi" w:hAnsiTheme="majorHAnsi"/>
        </w:rPr>
        <w:t xml:space="preserve"> </w:t>
      </w:r>
      <w:r w:rsidRPr="00273875">
        <w:rPr>
          <w:rFonts w:asciiTheme="majorHAnsi" w:hAnsiTheme="majorHAnsi"/>
          <w:sz w:val="12"/>
          <w:szCs w:val="12"/>
        </w:rPr>
        <w:t>and away from the limited economic benefits for them of this reactionary direction of change. Two prominent right-wing intellectuals, Francis Fukuyama and William Kristol, have recently suggested a move in that direction.</w:t>
      </w:r>
      <w:r w:rsidRPr="00273875">
        <w:rPr>
          <w:rFonts w:asciiTheme="majorHAnsi" w:hAnsiTheme="majorHAnsi"/>
        </w:rPr>
        <w:t xml:space="preserve"> </w:t>
      </w:r>
      <w:r w:rsidRPr="00273875">
        <w:rPr>
          <w:rStyle w:val="Emphasis"/>
          <w:rFonts w:asciiTheme="majorHAnsi" w:hAnsiTheme="majorHAnsi"/>
        </w:rPr>
        <w:t>Such a reactionary program would not only spell continuing bad conditions for American workers but, with further military buildup and nationalist posturing, a growing danger of even greater inter-state conflict</w:t>
      </w:r>
      <w:r w:rsidRPr="00273875">
        <w:rPr>
          <w:rFonts w:asciiTheme="majorHAnsi" w:hAnsiTheme="majorHAnsi"/>
        </w:rPr>
        <w:t xml:space="preserve"> </w:t>
      </w:r>
      <w:r w:rsidRPr="00273875">
        <w:rPr>
          <w:rFonts w:asciiTheme="majorHAnsi" w:hAnsiTheme="majorHAnsi"/>
          <w:sz w:val="12"/>
          <w:szCs w:val="12"/>
        </w:rPr>
        <w:t>than we have seen in recent times.¶</w:t>
      </w:r>
      <w:r w:rsidRPr="00273875">
        <w:rPr>
          <w:rFonts w:asciiTheme="majorHAnsi" w:hAnsiTheme="majorHAnsi"/>
          <w:sz w:val="12"/>
        </w:rPr>
        <w:t xml:space="preserve"> </w:t>
      </w:r>
      <w:r w:rsidRPr="00273875">
        <w:rPr>
          <w:rStyle w:val="StyleBoldUnderline"/>
          <w:rFonts w:asciiTheme="majorHAnsi" w:hAnsiTheme="majorHAnsi"/>
        </w:rPr>
        <w:t>If the labor movement</w:t>
      </w:r>
      <w:r w:rsidRPr="00273875">
        <w:rPr>
          <w:rFonts w:asciiTheme="majorHAnsi" w:hAnsiTheme="majorHAnsi"/>
          <w:sz w:val="12"/>
          <w:szCs w:val="12"/>
        </w:rPr>
        <w:t>, and other popular movements,</w:t>
      </w:r>
      <w:r w:rsidRPr="00273875">
        <w:rPr>
          <w:rFonts w:asciiTheme="majorHAnsi" w:hAnsiTheme="majorHAnsi"/>
        </w:rPr>
        <w:t xml:space="preserve"> </w:t>
      </w:r>
      <w:r w:rsidRPr="00273875">
        <w:rPr>
          <w:rStyle w:val="StyleBoldUnderline"/>
          <w:rFonts w:asciiTheme="majorHAnsi" w:hAnsiTheme="majorHAnsi"/>
        </w:rPr>
        <w:t>gain in strength</w:t>
      </w:r>
      <w:r w:rsidRPr="00273875">
        <w:rPr>
          <w:rFonts w:asciiTheme="majorHAnsi" w:hAnsiTheme="majorHAnsi"/>
          <w:sz w:val="12"/>
          <w:szCs w:val="12"/>
        </w:rPr>
        <w:t>, then</w:t>
      </w:r>
      <w:r w:rsidRPr="00273875">
        <w:rPr>
          <w:rFonts w:asciiTheme="majorHAnsi" w:hAnsiTheme="majorHAnsi"/>
        </w:rPr>
        <w:t xml:space="preserve"> </w:t>
      </w:r>
      <w:r w:rsidRPr="00273875">
        <w:rPr>
          <w:rStyle w:val="StyleBoldUnderline"/>
          <w:rFonts w:asciiTheme="majorHAnsi" w:hAnsiTheme="majorHAnsi"/>
        </w:rPr>
        <w:t>a</w:t>
      </w:r>
      <w:r w:rsidRPr="00273875">
        <w:rPr>
          <w:rFonts w:asciiTheme="majorHAnsi" w:hAnsiTheme="majorHAnsi"/>
        </w:rPr>
        <w:t xml:space="preserve"> </w:t>
      </w:r>
      <w:r w:rsidRPr="00273875">
        <w:rPr>
          <w:rFonts w:asciiTheme="majorHAnsi" w:hAnsiTheme="majorHAnsi"/>
          <w:sz w:val="12"/>
          <w:szCs w:val="12"/>
        </w:rPr>
        <w:t>second,</w:t>
      </w:r>
      <w:r w:rsidRPr="00273875">
        <w:rPr>
          <w:rFonts w:asciiTheme="majorHAnsi" w:hAnsiTheme="majorHAnsi"/>
        </w:rPr>
        <w:t xml:space="preserve"> </w:t>
      </w:r>
      <w:r w:rsidRPr="00273875">
        <w:rPr>
          <w:rStyle w:val="StyleBoldUnderline"/>
          <w:rFonts w:asciiTheme="majorHAnsi" w:hAnsiTheme="majorHAnsi"/>
        </w:rPr>
        <w:t>reformist</w:t>
      </w:r>
      <w:r w:rsidRPr="00273875">
        <w:rPr>
          <w:rFonts w:asciiTheme="majorHAnsi" w:hAnsiTheme="majorHAnsi"/>
        </w:rPr>
        <w:t xml:space="preserve">, </w:t>
      </w:r>
      <w:r w:rsidRPr="00273875">
        <w:rPr>
          <w:rStyle w:val="StyleBoldUnderline"/>
          <w:rFonts w:asciiTheme="majorHAnsi" w:hAnsiTheme="majorHAnsi"/>
        </w:rPr>
        <w:t>direction of change would become possible.</w:t>
      </w:r>
      <w:r w:rsidRPr="00273875">
        <w:rPr>
          <w:rFonts w:asciiTheme="majorHAnsi" w:hAnsiTheme="majorHAnsi"/>
        </w:rPr>
        <w:t xml:space="preserve"> </w:t>
      </w:r>
      <w:r w:rsidRPr="00273875">
        <w:rPr>
          <w:rFonts w:asciiTheme="majorHAnsi" w:hAnsiTheme="majorHAnsi"/>
          <w:sz w:val="12"/>
          <w:szCs w:val="12"/>
        </w:rPr>
        <w:t>This might entail another capital-labor compromise. A form of capitalism like the previous regulated capitalism, of the post-World War II period, could potentially resolve the current economic crisis by bringing a more balanced growth of profits and wages. It would also likely include a growing state role focused on infrastructure, innovation, education, social provision, and environmental protection. However, change of that type has never come from a “forward-looking” big business class. It would become a serious possibility only if the labor and progressive movements revive and are able to force compromise on the capitalists. Unless big business sees a mortal threat to capitalism, it is not likely to be willing to compromise with labor.¶</w:t>
      </w:r>
      <w:r w:rsidRPr="00273875">
        <w:rPr>
          <w:rFonts w:asciiTheme="majorHAnsi" w:hAnsiTheme="majorHAnsi"/>
          <w:sz w:val="12"/>
        </w:rPr>
        <w:t xml:space="preserve"> </w:t>
      </w:r>
      <w:r w:rsidRPr="00273875">
        <w:rPr>
          <w:rStyle w:val="Emphasis"/>
          <w:rFonts w:asciiTheme="majorHAnsi" w:hAnsiTheme="majorHAnsi"/>
        </w:rPr>
        <w:t>A reformist direction</w:t>
      </w:r>
      <w:r w:rsidRPr="00273875">
        <w:rPr>
          <w:rStyle w:val="StyleBoldUnderline"/>
          <w:rFonts w:asciiTheme="majorHAnsi" w:hAnsiTheme="majorHAnsi"/>
        </w:rPr>
        <w:t xml:space="preserve"> of change, while better for the majority</w:t>
      </w:r>
      <w:r w:rsidRPr="00273875">
        <w:rPr>
          <w:rFonts w:asciiTheme="majorHAnsi" w:hAnsiTheme="majorHAnsi"/>
        </w:rPr>
        <w:t xml:space="preserve"> </w:t>
      </w:r>
      <w:r w:rsidRPr="00273875">
        <w:rPr>
          <w:rFonts w:asciiTheme="majorHAnsi" w:hAnsiTheme="majorHAnsi"/>
          <w:sz w:val="12"/>
          <w:szCs w:val="12"/>
        </w:rPr>
        <w:t>than the reactionary direction,</w:t>
      </w:r>
      <w:r w:rsidRPr="00273875">
        <w:rPr>
          <w:rFonts w:asciiTheme="majorHAnsi" w:hAnsiTheme="majorHAnsi"/>
        </w:rPr>
        <w:t xml:space="preserve"> </w:t>
      </w:r>
      <w:r w:rsidRPr="00273875">
        <w:rPr>
          <w:rStyle w:val="Emphasis"/>
          <w:rFonts w:asciiTheme="majorHAnsi" w:hAnsiTheme="majorHAnsi"/>
        </w:rPr>
        <w:t>would still pose serious problems.</w:t>
      </w:r>
      <w:r w:rsidRPr="00273875">
        <w:rPr>
          <w:rFonts w:asciiTheme="majorHAnsi" w:hAnsiTheme="majorHAnsi"/>
        </w:rPr>
        <w:t xml:space="preserve"> </w:t>
      </w:r>
      <w:r w:rsidRPr="00273875">
        <w:rPr>
          <w:rFonts w:asciiTheme="majorHAnsi" w:hAnsiTheme="majorHAnsi"/>
          <w:sz w:val="12"/>
          <w:szCs w:val="12"/>
        </w:rPr>
        <w:t>The</w:t>
      </w:r>
      <w:r w:rsidRPr="00273875">
        <w:rPr>
          <w:rFonts w:asciiTheme="majorHAnsi" w:hAnsiTheme="majorHAnsi"/>
        </w:rPr>
        <w:t xml:space="preserve"> </w:t>
      </w:r>
      <w:r w:rsidRPr="00273875">
        <w:rPr>
          <w:rStyle w:val="StyleBoldUnderline"/>
          <w:rFonts w:asciiTheme="majorHAnsi" w:hAnsiTheme="majorHAnsi"/>
        </w:rPr>
        <w:t>previous capital-labor compromise of the 1940s to the 1960s left out</w:t>
      </w:r>
      <w:r w:rsidRPr="00273875">
        <w:rPr>
          <w:rFonts w:asciiTheme="majorHAnsi" w:hAnsiTheme="majorHAnsi"/>
        </w:rPr>
        <w:t xml:space="preserve"> </w:t>
      </w:r>
      <w:r w:rsidRPr="00273875">
        <w:rPr>
          <w:rFonts w:asciiTheme="majorHAnsi" w:hAnsiTheme="majorHAnsi"/>
          <w:sz w:val="12"/>
          <w:szCs w:val="12"/>
        </w:rPr>
        <w:t>some groups, notably many</w:t>
      </w:r>
      <w:r w:rsidRPr="00273875">
        <w:rPr>
          <w:rFonts w:asciiTheme="majorHAnsi" w:hAnsiTheme="majorHAnsi"/>
        </w:rPr>
        <w:t xml:space="preserve"> </w:t>
      </w:r>
      <w:r w:rsidRPr="00273875">
        <w:rPr>
          <w:rStyle w:val="StyleBoldUnderline"/>
          <w:rFonts w:asciiTheme="majorHAnsi" w:hAnsiTheme="majorHAnsi"/>
        </w:rPr>
        <w:t>women and</w:t>
      </w:r>
      <w:r w:rsidRPr="00273875">
        <w:rPr>
          <w:rFonts w:asciiTheme="majorHAnsi" w:hAnsiTheme="majorHAnsi"/>
        </w:rPr>
        <w:t xml:space="preserve"> </w:t>
      </w:r>
      <w:r w:rsidRPr="00273875">
        <w:rPr>
          <w:rFonts w:asciiTheme="majorHAnsi" w:hAnsiTheme="majorHAnsi"/>
          <w:sz w:val="12"/>
          <w:szCs w:val="12"/>
        </w:rPr>
        <w:t>many</w:t>
      </w:r>
      <w:r w:rsidRPr="00273875">
        <w:rPr>
          <w:rFonts w:asciiTheme="majorHAnsi" w:hAnsiTheme="majorHAnsi"/>
        </w:rPr>
        <w:t xml:space="preserve"> </w:t>
      </w:r>
      <w:r w:rsidRPr="00273875">
        <w:rPr>
          <w:rStyle w:val="StyleBoldUnderline"/>
          <w:rFonts w:asciiTheme="majorHAnsi" w:hAnsiTheme="majorHAnsi"/>
        </w:rPr>
        <w:t>African Americans</w:t>
      </w:r>
      <w:r w:rsidRPr="00273875">
        <w:rPr>
          <w:rFonts w:asciiTheme="majorHAnsi" w:hAnsiTheme="majorHAnsi"/>
          <w:sz w:val="12"/>
          <w:szCs w:val="12"/>
        </w:rPr>
        <w:t>, and it is not clear today if all of the 99% could be accommodated under a renewed compromise. Also,</w:t>
      </w:r>
      <w:r w:rsidRPr="00273875">
        <w:rPr>
          <w:rFonts w:asciiTheme="majorHAnsi" w:hAnsiTheme="majorHAnsi"/>
        </w:rPr>
        <w:t xml:space="preserve"> </w:t>
      </w:r>
      <w:r w:rsidRPr="00273875">
        <w:rPr>
          <w:rStyle w:val="StyleBoldUnderline"/>
          <w:rFonts w:asciiTheme="majorHAnsi" w:hAnsiTheme="majorHAnsi"/>
        </w:rPr>
        <w:t xml:space="preserve">such a reformed capitalism is not a promising system for avoiding disastrous climate change. </w:t>
      </w:r>
      <w:r w:rsidRPr="00273875">
        <w:rPr>
          <w:rStyle w:val="Emphasis"/>
          <w:rFonts w:asciiTheme="majorHAnsi" w:hAnsiTheme="majorHAnsi"/>
        </w:rPr>
        <w:t>Reformed capitalism would require</w:t>
      </w:r>
      <w:r w:rsidRPr="00273875">
        <w:rPr>
          <w:rFonts w:asciiTheme="majorHAnsi" w:hAnsiTheme="majorHAnsi"/>
          <w:sz w:val="12"/>
          <w:szCs w:val="12"/>
        </w:rPr>
        <w:t>—and give rise to—relatively</w:t>
      </w:r>
      <w:r w:rsidRPr="00273875">
        <w:rPr>
          <w:rFonts w:asciiTheme="majorHAnsi" w:hAnsiTheme="majorHAnsi"/>
        </w:rPr>
        <w:t xml:space="preserve"> </w:t>
      </w:r>
      <w:r w:rsidRPr="00273875">
        <w:rPr>
          <w:rStyle w:val="Emphasis"/>
          <w:rFonts w:asciiTheme="majorHAnsi" w:hAnsiTheme="majorHAnsi"/>
        </w:rPr>
        <w:t>robust economic growth, which would make it</w:t>
      </w:r>
      <w:r w:rsidRPr="00273875">
        <w:rPr>
          <w:rFonts w:asciiTheme="majorHAnsi" w:hAnsiTheme="majorHAnsi"/>
        </w:rPr>
        <w:t xml:space="preserve"> </w:t>
      </w:r>
      <w:r w:rsidRPr="00273875">
        <w:rPr>
          <w:rFonts w:asciiTheme="majorHAnsi" w:hAnsiTheme="majorHAnsi"/>
          <w:sz w:val="12"/>
          <w:szCs w:val="12"/>
        </w:rPr>
        <w:t>difficult and</w:t>
      </w:r>
      <w:r w:rsidRPr="00273875">
        <w:rPr>
          <w:rFonts w:asciiTheme="majorHAnsi" w:hAnsiTheme="majorHAnsi"/>
        </w:rPr>
        <w:t xml:space="preserve"> </w:t>
      </w:r>
      <w:r w:rsidRPr="00273875">
        <w:rPr>
          <w:rStyle w:val="Emphasis"/>
          <w:rFonts w:asciiTheme="majorHAnsi" w:hAnsiTheme="majorHAnsi"/>
        </w:rPr>
        <w:t>perhaps impossible to avoid the looming climate-change tipping point.</w:t>
      </w:r>
      <w:r w:rsidRPr="00273875">
        <w:rPr>
          <w:rFonts w:asciiTheme="majorHAnsi" w:hAnsiTheme="majorHAnsi"/>
        </w:rPr>
        <w:t xml:space="preserve"> </w:t>
      </w:r>
      <w:r w:rsidRPr="00273875">
        <w:rPr>
          <w:rFonts w:asciiTheme="majorHAnsi" w:hAnsiTheme="majorHAnsi"/>
          <w:sz w:val="12"/>
          <w:szCs w:val="12"/>
        </w:rPr>
        <w:t>While reformed capitalism would likely include measures aimed at environmental protection, large private companies tend to be effective in resisting government measures that limit their freedom of action in pursuit of profit.¶</w:t>
      </w:r>
      <w:r w:rsidRPr="00273875">
        <w:rPr>
          <w:rFonts w:asciiTheme="majorHAnsi" w:hAnsiTheme="majorHAnsi"/>
          <w:sz w:val="12"/>
        </w:rPr>
        <w:t xml:space="preserve"> </w:t>
      </w:r>
      <w:r w:rsidRPr="00273875">
        <w:rPr>
          <w:rStyle w:val="Emphasis"/>
          <w:rFonts w:asciiTheme="majorHAnsi" w:hAnsiTheme="majorHAnsi"/>
        </w:rPr>
        <w:t>If labor and other popular movements gain strength</w:t>
      </w:r>
      <w:r w:rsidRPr="00273875">
        <w:rPr>
          <w:rFonts w:asciiTheme="majorHAnsi" w:hAnsiTheme="majorHAnsi"/>
          <w:sz w:val="12"/>
          <w:szCs w:val="12"/>
        </w:rPr>
        <w:t>, however,</w:t>
      </w:r>
      <w:r w:rsidRPr="00273875">
        <w:rPr>
          <w:rFonts w:asciiTheme="majorHAnsi" w:hAnsiTheme="majorHAnsi"/>
        </w:rPr>
        <w:t xml:space="preserve"> </w:t>
      </w:r>
      <w:r w:rsidRPr="00273875">
        <w:rPr>
          <w:rStyle w:val="Emphasis"/>
          <w:rFonts w:asciiTheme="majorHAnsi" w:hAnsiTheme="majorHAnsi"/>
        </w:rPr>
        <w:t>that would also open the possibility of a move beyond capitalism.</w:t>
      </w:r>
      <w:r w:rsidRPr="00273875">
        <w:rPr>
          <w:rFonts w:asciiTheme="majorHAnsi" w:hAnsiTheme="majorHAnsi"/>
        </w:rPr>
        <w:t xml:space="preserve"> </w:t>
      </w:r>
      <w:r w:rsidRPr="00273875">
        <w:rPr>
          <w:rFonts w:asciiTheme="majorHAnsi" w:hAnsiTheme="majorHAnsi"/>
          <w:sz w:val="12"/>
          <w:szCs w:val="12"/>
        </w:rPr>
        <w:t>Continuing stagnation, along with the other problems that derive from capitalism, are likely to lead many to question whether capitalism can any longer meet the needs of the majority and to consider whether an alternative system might able to do so. That would mean a renewal of interest in socialism, which is the only comprehensive alternative to capitalism.</w:t>
      </w:r>
      <w:r w:rsidRPr="00273875">
        <w:rPr>
          <w:rFonts w:asciiTheme="majorHAnsi" w:hAnsiTheme="majorHAnsi"/>
        </w:rPr>
        <w:t xml:space="preserve"> </w:t>
      </w:r>
      <w:r w:rsidRPr="00273875">
        <w:rPr>
          <w:rStyle w:val="StyleBoldUnderline"/>
          <w:rFonts w:asciiTheme="majorHAnsi" w:hAnsiTheme="majorHAnsi"/>
        </w:rPr>
        <w:t>There is evidence of a possible shift in that direction in public opinion</w:t>
      </w:r>
      <w:r w:rsidRPr="00273875">
        <w:rPr>
          <w:rFonts w:asciiTheme="majorHAnsi" w:hAnsiTheme="majorHAnsi"/>
        </w:rPr>
        <w:t xml:space="preserve"> </w:t>
      </w:r>
      <w:r w:rsidRPr="00273875">
        <w:rPr>
          <w:rFonts w:asciiTheme="majorHAnsi" w:hAnsiTheme="majorHAnsi"/>
          <w:sz w:val="12"/>
          <w:szCs w:val="12"/>
        </w:rPr>
        <w:t>surveys since 2009, which have consistently found that, in the United States, between one-third and 45% of people under age 30 have a positive view of (an undefined) “socialism.” The high level of popular support for Sen. Bernie Sanders (I-Vt.), a self-declared democratic socialist, in his campaign for the Democratic presidential nomination is also suggestive.</w:t>
      </w:r>
      <w:r w:rsidRPr="00273875">
        <w:rPr>
          <w:rFonts w:asciiTheme="majorHAnsi" w:hAnsiTheme="majorHAnsi"/>
        </w:rPr>
        <w:t xml:space="preserve"> </w:t>
      </w:r>
      <w:r w:rsidRPr="00273875">
        <w:rPr>
          <w:rStyle w:val="StyleBoldUnderline"/>
          <w:rFonts w:asciiTheme="majorHAnsi" w:hAnsiTheme="majorHAnsi"/>
        </w:rPr>
        <w:t>In Latin America</w:t>
      </w:r>
      <w:r w:rsidRPr="00273875">
        <w:rPr>
          <w:rFonts w:asciiTheme="majorHAnsi" w:hAnsiTheme="majorHAnsi"/>
          <w:sz w:val="12"/>
          <w:szCs w:val="12"/>
        </w:rPr>
        <w:t>, a number of countries, such as</w:t>
      </w:r>
      <w:r w:rsidRPr="00273875">
        <w:rPr>
          <w:rFonts w:asciiTheme="majorHAnsi" w:hAnsiTheme="majorHAnsi"/>
        </w:rPr>
        <w:t xml:space="preserve"> </w:t>
      </w:r>
      <w:r w:rsidRPr="00273875">
        <w:rPr>
          <w:rStyle w:val="StyleBoldUnderline"/>
          <w:rFonts w:asciiTheme="majorHAnsi" w:hAnsiTheme="majorHAnsi"/>
        </w:rPr>
        <w:t>Venezuela, Bolivia, and Ecuador have elected leaders pledged to build some form of socialism.</w:t>
      </w:r>
      <w:r w:rsidRPr="00273875">
        <w:rPr>
          <w:rFonts w:asciiTheme="majorHAnsi" w:hAnsiTheme="majorHAnsi"/>
        </w:rPr>
        <w:t xml:space="preserve"> </w:t>
      </w:r>
      <w:r w:rsidRPr="00273875">
        <w:rPr>
          <w:rStyle w:val="StyleBoldUnderline"/>
          <w:rFonts w:asciiTheme="majorHAnsi" w:hAnsiTheme="majorHAnsi"/>
        </w:rPr>
        <w:t>New leftist political movements in Europe</w:t>
      </w:r>
      <w:r w:rsidRPr="00273875">
        <w:rPr>
          <w:rFonts w:asciiTheme="majorHAnsi" w:hAnsiTheme="majorHAnsi"/>
          <w:sz w:val="12"/>
          <w:szCs w:val="12"/>
        </w:rPr>
        <w:t>, such as Syriza in Greece and Podemos in Spain,</w:t>
      </w:r>
      <w:r w:rsidRPr="00273875">
        <w:rPr>
          <w:rFonts w:asciiTheme="majorHAnsi" w:hAnsiTheme="majorHAnsi"/>
        </w:rPr>
        <w:t xml:space="preserve"> </w:t>
      </w:r>
      <w:r w:rsidRPr="00273875">
        <w:rPr>
          <w:rStyle w:val="StyleBoldUnderline"/>
          <w:rFonts w:asciiTheme="majorHAnsi" w:hAnsiTheme="majorHAnsi"/>
        </w:rPr>
        <w:t>have been challenging</w:t>
      </w:r>
      <w:r w:rsidRPr="00273875">
        <w:rPr>
          <w:rFonts w:asciiTheme="majorHAnsi" w:hAnsiTheme="majorHAnsi"/>
        </w:rPr>
        <w:t xml:space="preserve"> </w:t>
      </w:r>
      <w:r w:rsidRPr="00273875">
        <w:rPr>
          <w:rFonts w:asciiTheme="majorHAnsi" w:hAnsiTheme="majorHAnsi"/>
          <w:sz w:val="12"/>
          <w:szCs w:val="12"/>
        </w:rPr>
        <w:t>the</w:t>
      </w:r>
      <w:r w:rsidRPr="00273875">
        <w:rPr>
          <w:rFonts w:asciiTheme="majorHAnsi" w:hAnsiTheme="majorHAnsi"/>
        </w:rPr>
        <w:t xml:space="preserve"> </w:t>
      </w:r>
      <w:r w:rsidRPr="00273875">
        <w:rPr>
          <w:rStyle w:val="StyleBoldUnderline"/>
          <w:rFonts w:asciiTheme="majorHAnsi" w:hAnsiTheme="majorHAnsi"/>
        </w:rPr>
        <w:t>austerity policies</w:t>
      </w:r>
      <w:r w:rsidRPr="00273875">
        <w:rPr>
          <w:rFonts w:asciiTheme="majorHAnsi" w:hAnsiTheme="majorHAnsi"/>
        </w:rPr>
        <w:t xml:space="preserve"> </w:t>
      </w:r>
      <w:r w:rsidRPr="00273875">
        <w:rPr>
          <w:rFonts w:asciiTheme="majorHAnsi" w:hAnsiTheme="majorHAnsi"/>
          <w:sz w:val="12"/>
          <w:szCs w:val="12"/>
        </w:rPr>
        <w:t>that have generated mass unemployment (although the Syriza government elected in January 2015 has so far been unable to jettison the austerity program forced on Greece by the big powers in the European Union). Given the many negative features of twentieth-century Soviet-style socialism, advocates of a new socialism stress the need for democracy and widespread popular participation in both economic and political decision-making.¶ Change in this direction would be driven by the conviction that production for the profits of the minority can never adequately meet the needs of the majority, which instead requires an economy system that places the human needs of all at its center. Unlike capitalism of any variety, such a system in a highly developed country would not require a relentless increase in the production of goods, and therefore could build a sustainable relationship to nature.</w:t>
      </w:r>
      <w:r w:rsidRPr="00273875">
        <w:rPr>
          <w:rFonts w:asciiTheme="majorHAnsi" w:hAnsiTheme="majorHAnsi"/>
        </w:rPr>
        <w:t xml:space="preserve"> </w:t>
      </w:r>
      <w:r w:rsidRPr="00273875">
        <w:rPr>
          <w:rStyle w:val="StyleBoldUnderline"/>
          <w:rFonts w:asciiTheme="majorHAnsi" w:hAnsiTheme="majorHAnsi"/>
        </w:rPr>
        <w:t>A socialism based on democracy, participation, cooperation, and sustainability could bring a promising future for all.</w:t>
      </w:r>
      <w:r w:rsidRPr="00273875">
        <w:rPr>
          <w:rFonts w:asciiTheme="majorHAnsi" w:hAnsiTheme="majorHAnsi"/>
        </w:rPr>
        <w:t xml:space="preserve"> </w:t>
      </w:r>
      <w:r w:rsidRPr="00273875">
        <w:rPr>
          <w:rFonts w:asciiTheme="majorHAnsi" w:hAnsiTheme="majorHAnsi"/>
          <w:sz w:val="12"/>
          <w:szCs w:val="12"/>
        </w:rPr>
        <w:t>Perhaps,</w:t>
      </w:r>
      <w:r w:rsidRPr="00273875">
        <w:rPr>
          <w:rFonts w:asciiTheme="majorHAnsi" w:hAnsiTheme="majorHAnsi"/>
        </w:rPr>
        <w:t xml:space="preserve"> </w:t>
      </w:r>
      <w:r w:rsidRPr="00273875">
        <w:rPr>
          <w:rStyle w:val="StyleBoldUnderline"/>
          <w:rFonts w:asciiTheme="majorHAnsi" w:hAnsiTheme="majorHAnsi"/>
        </w:rPr>
        <w:t>in this period of pressure for institutional change, such an alternative path might emerge</w:t>
      </w:r>
      <w:r w:rsidRPr="00273875">
        <w:rPr>
          <w:rFonts w:asciiTheme="majorHAnsi" w:hAnsiTheme="majorHAnsi"/>
          <w:sz w:val="12"/>
          <w:szCs w:val="12"/>
        </w:rPr>
        <w:t>—but</w:t>
      </w:r>
      <w:r w:rsidRPr="00273875">
        <w:rPr>
          <w:rFonts w:asciiTheme="majorHAnsi" w:hAnsiTheme="majorHAnsi"/>
        </w:rPr>
        <w:t xml:space="preserve"> </w:t>
      </w:r>
      <w:r w:rsidRPr="00273875">
        <w:rPr>
          <w:rStyle w:val="StyleBoldUnderline"/>
          <w:rFonts w:asciiTheme="majorHAnsi" w:hAnsiTheme="majorHAnsi"/>
        </w:rPr>
        <w:t>only if the 99% become active, organized, and determined to chart their own future.</w:t>
      </w:r>
    </w:p>
    <w:p w14:paraId="4EB6444F" w14:textId="77777777" w:rsidR="00FB5F3B" w:rsidRDefault="00FB5F3B" w:rsidP="00FB5F3B">
      <w:pPr>
        <w:pStyle w:val="Heading3"/>
      </w:pPr>
      <w:r w:rsidRPr="00052B64">
        <w:t>Movements Uniqueness</w:t>
      </w:r>
    </w:p>
    <w:p w14:paraId="41675E18" w14:textId="77777777" w:rsidR="00FB5F3B" w:rsidRDefault="00FB5F3B" w:rsidP="00FB5F3B">
      <w:pPr>
        <w:pStyle w:val="Heading4"/>
      </w:pPr>
      <w:r>
        <w:t>European movements prove cooperative counter-conducts are being realized in the squo – these movements are different because they’re both bottom-up and institutionalized – opens cracks and fissures for global resistance against neoliberal individualism</w:t>
      </w:r>
    </w:p>
    <w:p w14:paraId="35919EED" w14:textId="77777777" w:rsidR="00FB5F3B" w:rsidRPr="00CE4D84" w:rsidRDefault="00FB5F3B" w:rsidP="00FB5F3B">
      <w:pPr>
        <w:rPr>
          <w:rStyle w:val="StyleStyleBold12pt"/>
        </w:rPr>
      </w:pPr>
      <w:r w:rsidRPr="00CE4D84">
        <w:rPr>
          <w:rStyle w:val="StyleStyleBold12pt"/>
        </w:rPr>
        <w:t>Scott 15</w:t>
      </w:r>
    </w:p>
    <w:p w14:paraId="2E8ACCA1" w14:textId="77777777" w:rsidR="00FB5F3B" w:rsidRPr="00CE4D84" w:rsidRDefault="00FB5F3B" w:rsidP="00FB5F3B">
      <w:pPr>
        <w:rPr>
          <w:rFonts w:asciiTheme="majorHAnsi" w:hAnsiTheme="majorHAnsi"/>
        </w:rPr>
      </w:pPr>
      <w:r>
        <w:rPr>
          <w:rFonts w:asciiTheme="majorHAnsi" w:hAnsiTheme="majorHAnsi"/>
        </w:rPr>
        <w:t xml:space="preserve">(Thomas Scott, </w:t>
      </w:r>
      <w:r w:rsidRPr="00CE4D84">
        <w:rPr>
          <w:rFonts w:asciiTheme="majorHAnsi" w:hAnsiTheme="majorHAnsi"/>
        </w:rPr>
        <w:t>adjunct professor in the Social Science Department of Metropolitan State University in St. Paul, Minnesota</w:t>
      </w:r>
      <w:r>
        <w:rPr>
          <w:rFonts w:asciiTheme="majorHAnsi" w:hAnsiTheme="majorHAnsi"/>
        </w:rPr>
        <w:t>, “</w:t>
      </w:r>
      <w:r w:rsidRPr="00CE4D84">
        <w:rPr>
          <w:rFonts w:asciiTheme="majorHAnsi" w:hAnsiTheme="majorHAnsi"/>
        </w:rPr>
        <w:t>Confronting the Politics of Paranoia and Narcissi</w:t>
      </w:r>
      <w:r>
        <w:rPr>
          <w:rFonts w:asciiTheme="majorHAnsi" w:hAnsiTheme="majorHAnsi"/>
        </w:rPr>
        <w:t xml:space="preserve">sm: An "Old Europe" Alternative,” </w:t>
      </w:r>
      <w:r>
        <w:rPr>
          <w:rFonts w:asciiTheme="majorHAnsi" w:hAnsiTheme="majorHAnsi"/>
          <w:i/>
        </w:rPr>
        <w:t>Truth-Out</w:t>
      </w:r>
      <w:r>
        <w:rPr>
          <w:rFonts w:asciiTheme="majorHAnsi" w:hAnsiTheme="majorHAnsi"/>
        </w:rPr>
        <w:t xml:space="preserve">, April 17, 2015, </w:t>
      </w:r>
      <w:r w:rsidRPr="00CE4D84">
        <w:rPr>
          <w:rFonts w:asciiTheme="majorHAnsi" w:hAnsiTheme="majorHAnsi"/>
        </w:rPr>
        <w:t>http://www.truth-out.org/opinion/item/30130-confronting-the-politics-of-paranoia-and-narcissism-an-old-europe-alternative</w:t>
      </w:r>
      <w:r>
        <w:rPr>
          <w:rFonts w:asciiTheme="majorHAnsi" w:hAnsiTheme="majorHAnsi"/>
        </w:rPr>
        <w:t>)</w:t>
      </w:r>
    </w:p>
    <w:p w14:paraId="1DD910DC" w14:textId="77777777" w:rsidR="00FB5F3B" w:rsidRDefault="00FB5F3B" w:rsidP="00FB5F3B">
      <w:pPr>
        <w:rPr>
          <w:rFonts w:asciiTheme="majorHAnsi" w:hAnsiTheme="majorHAnsi"/>
        </w:rPr>
      </w:pPr>
    </w:p>
    <w:p w14:paraId="2B688FA1" w14:textId="77777777" w:rsidR="00FB5F3B" w:rsidRPr="00052B64" w:rsidRDefault="00FB5F3B" w:rsidP="00FB5F3B">
      <w:pPr>
        <w:rPr>
          <w:rFonts w:asciiTheme="majorHAnsi" w:hAnsiTheme="majorHAnsi"/>
        </w:rPr>
      </w:pPr>
      <w:r w:rsidRPr="00383D38">
        <w:rPr>
          <w:rFonts w:asciiTheme="majorHAnsi" w:hAnsiTheme="majorHAnsi"/>
        </w:rPr>
        <w:t xml:space="preserve">Unlike the United States, </w:t>
      </w:r>
      <w:r w:rsidRPr="00CE4D84">
        <w:rPr>
          <w:rStyle w:val="TitleChar"/>
        </w:rPr>
        <w:t>democracies in the E</w:t>
      </w:r>
      <w:r w:rsidRPr="00383D38">
        <w:rPr>
          <w:rFonts w:asciiTheme="majorHAnsi" w:hAnsiTheme="majorHAnsi"/>
        </w:rPr>
        <w:t xml:space="preserve">uropean </w:t>
      </w:r>
      <w:r w:rsidRPr="00CE4D84">
        <w:rPr>
          <w:rStyle w:val="TitleChar"/>
        </w:rPr>
        <w:t>U</w:t>
      </w:r>
      <w:r w:rsidRPr="00383D38">
        <w:rPr>
          <w:rFonts w:asciiTheme="majorHAnsi" w:hAnsiTheme="majorHAnsi"/>
        </w:rPr>
        <w:t xml:space="preserve">nion </w:t>
      </w:r>
      <w:r w:rsidRPr="00CE4D84">
        <w:rPr>
          <w:rStyle w:val="TitleChar"/>
        </w:rPr>
        <w:t>are witnessing the emergence of social movements that are pushing back against political elites who cater to financial interests</w:t>
      </w:r>
      <w:r w:rsidRPr="00383D38">
        <w:rPr>
          <w:rFonts w:asciiTheme="majorHAnsi" w:hAnsiTheme="majorHAnsi"/>
        </w:rPr>
        <w:t xml:space="preserve"> </w:t>
      </w:r>
      <w:r w:rsidRPr="00CE4D84">
        <w:rPr>
          <w:rFonts w:asciiTheme="majorHAnsi" w:hAnsiTheme="majorHAnsi"/>
          <w:sz w:val="16"/>
          <w:szCs w:val="16"/>
        </w:rPr>
        <w:t>that have threatened the social safety nets commonly found in many European parliamentary systems.</w:t>
      </w:r>
      <w:r w:rsidRPr="00383D38">
        <w:rPr>
          <w:rFonts w:asciiTheme="majorHAnsi" w:hAnsiTheme="majorHAnsi"/>
        </w:rPr>
        <w:t xml:space="preserve"> </w:t>
      </w:r>
      <w:r w:rsidRPr="00CE4D84">
        <w:rPr>
          <w:rStyle w:val="TitleChar"/>
        </w:rPr>
        <w:t>In Spain, Italy, Greece, and</w:t>
      </w:r>
      <w:r w:rsidRPr="00383D38">
        <w:rPr>
          <w:rFonts w:asciiTheme="majorHAnsi" w:hAnsiTheme="majorHAnsi"/>
        </w:rPr>
        <w:t xml:space="preserve"> to a lesser extent, </w:t>
      </w:r>
      <w:r w:rsidRPr="00CE4D84">
        <w:rPr>
          <w:rStyle w:val="TitleChar"/>
        </w:rPr>
        <w:t>Portugal, grassroots movements have emerged to challenge the entrenched politics of representative</w:t>
      </w:r>
      <w:r w:rsidRPr="00383D38">
        <w:rPr>
          <w:rFonts w:asciiTheme="majorHAnsi" w:hAnsiTheme="majorHAnsi"/>
        </w:rPr>
        <w:t xml:space="preserve"> </w:t>
      </w:r>
      <w:r w:rsidRPr="00CE4D84">
        <w:rPr>
          <w:rFonts w:asciiTheme="majorHAnsi" w:hAnsiTheme="majorHAnsi"/>
          <w:sz w:val="16"/>
          <w:szCs w:val="16"/>
        </w:rPr>
        <w:t>democracy that does not represent the people. Podemos in Spain, Syriza in Greece, and M5S in Italy have transcended establishment politics and stimulated citizen agency in participatory protest and collective decision-making.</w:t>
      </w:r>
      <w:r w:rsidRPr="00383D38">
        <w:rPr>
          <w:rFonts w:asciiTheme="majorHAnsi" w:hAnsiTheme="majorHAnsi"/>
        </w:rPr>
        <w:t xml:space="preserve"> </w:t>
      </w:r>
      <w:r w:rsidRPr="00CE4D84">
        <w:rPr>
          <w:rStyle w:val="TitleChar"/>
        </w:rPr>
        <w:t xml:space="preserve">These movements are indicative of </w:t>
      </w:r>
      <w:r w:rsidRPr="00CE4D84">
        <w:rPr>
          <w:rStyle w:val="Emphasis"/>
        </w:rPr>
        <w:t>the growing mistrust</w:t>
      </w:r>
      <w:r w:rsidRPr="00CE4D84">
        <w:rPr>
          <w:rStyle w:val="TitleChar"/>
        </w:rPr>
        <w:t xml:space="preserve"> of governments that have been hijacked by plutocratic interests</w:t>
      </w:r>
      <w:r w:rsidRPr="00383D38">
        <w:rPr>
          <w:rFonts w:asciiTheme="majorHAnsi" w:hAnsiTheme="majorHAnsi"/>
        </w:rPr>
        <w:t xml:space="preserve">. </w:t>
      </w:r>
      <w:r w:rsidRPr="00CE4D84">
        <w:rPr>
          <w:rFonts w:asciiTheme="majorHAnsi" w:hAnsiTheme="majorHAnsi"/>
          <w:sz w:val="16"/>
          <w:szCs w:val="16"/>
        </w:rPr>
        <w:t>In response, the majority is organizing to take back democracy for the people.¶</w:t>
      </w:r>
      <w:r w:rsidRPr="00383D38">
        <w:rPr>
          <w:rFonts w:asciiTheme="majorHAnsi" w:hAnsiTheme="majorHAnsi"/>
          <w:sz w:val="12"/>
        </w:rPr>
        <w:t xml:space="preserve"> </w:t>
      </w:r>
      <w:r w:rsidRPr="00CE4D84">
        <w:rPr>
          <w:rStyle w:val="TitleChar"/>
        </w:rPr>
        <w:t>Borrowing from</w:t>
      </w:r>
      <w:r w:rsidRPr="00383D38">
        <w:rPr>
          <w:rFonts w:asciiTheme="majorHAnsi" w:hAnsiTheme="majorHAnsi"/>
        </w:rPr>
        <w:t xml:space="preserve"> the theories of Ernesto </w:t>
      </w:r>
      <w:r w:rsidRPr="00CE4D84">
        <w:rPr>
          <w:rStyle w:val="TitleChar"/>
        </w:rPr>
        <w:t xml:space="preserve">Laclau, these movements are </w:t>
      </w:r>
      <w:r w:rsidRPr="00CE4D84">
        <w:rPr>
          <w:rStyle w:val="Emphasis"/>
        </w:rPr>
        <w:t>attempting to expose the antagonistic elements of political elites' hegemonic power</w:t>
      </w:r>
      <w:r w:rsidRPr="00383D38">
        <w:rPr>
          <w:rFonts w:asciiTheme="majorHAnsi" w:hAnsiTheme="majorHAnsi"/>
        </w:rPr>
        <w:t xml:space="preserve"> in two ways: first, </w:t>
      </w:r>
      <w:r w:rsidRPr="00CE4D84">
        <w:rPr>
          <w:rStyle w:val="TitleChar"/>
        </w:rPr>
        <w:t>through opposition to austerity measures</w:t>
      </w:r>
      <w:r w:rsidRPr="00383D38">
        <w:rPr>
          <w:rFonts w:asciiTheme="majorHAnsi" w:hAnsiTheme="majorHAnsi"/>
        </w:rPr>
        <w:t xml:space="preserve"> </w:t>
      </w:r>
      <w:r w:rsidRPr="00CE4D84">
        <w:rPr>
          <w:rFonts w:asciiTheme="majorHAnsi" w:hAnsiTheme="majorHAnsi"/>
          <w:sz w:val="16"/>
          <w:szCs w:val="16"/>
        </w:rPr>
        <w:t>associated with neoliberalism that have reduced the rights of workers, cut social programs and privatized publicly owned institutions;</w:t>
      </w:r>
      <w:r w:rsidRPr="00383D38">
        <w:rPr>
          <w:rFonts w:asciiTheme="majorHAnsi" w:hAnsiTheme="majorHAnsi"/>
        </w:rPr>
        <w:t xml:space="preserve"> </w:t>
      </w:r>
      <w:r w:rsidRPr="00CE4D84">
        <w:rPr>
          <w:rStyle w:val="TitleChar"/>
        </w:rPr>
        <w:t>and</w:t>
      </w:r>
      <w:r w:rsidRPr="00383D38">
        <w:rPr>
          <w:rFonts w:asciiTheme="majorHAnsi" w:hAnsiTheme="majorHAnsi"/>
        </w:rPr>
        <w:t xml:space="preserve"> second, </w:t>
      </w:r>
      <w:r w:rsidRPr="00CE4D84">
        <w:rPr>
          <w:rStyle w:val="TitleChar"/>
        </w:rPr>
        <w:t>through their mobilization of potentially disaffected citizens</w:t>
      </w:r>
      <w:r w:rsidRPr="00383D38">
        <w:rPr>
          <w:rFonts w:asciiTheme="majorHAnsi" w:hAnsiTheme="majorHAnsi"/>
        </w:rPr>
        <w:t xml:space="preserve"> who are </w:t>
      </w:r>
      <w:r w:rsidRPr="00CE4D84">
        <w:rPr>
          <w:rStyle w:val="TitleChar"/>
        </w:rPr>
        <w:t xml:space="preserve">organizing to effect change that is truly connected to </w:t>
      </w:r>
      <w:r w:rsidRPr="00CE4D84">
        <w:rPr>
          <w:rStyle w:val="Emphasis"/>
        </w:rPr>
        <w:t>the common good</w:t>
      </w:r>
      <w:r w:rsidRPr="00383D38">
        <w:rPr>
          <w:rFonts w:asciiTheme="majorHAnsi" w:hAnsiTheme="majorHAnsi"/>
        </w:rPr>
        <w:t xml:space="preserve">. As Donatella della Porta has observed, </w:t>
      </w:r>
      <w:r w:rsidRPr="00C30E48">
        <w:rPr>
          <w:rStyle w:val="TitleChar"/>
        </w:rPr>
        <w:t>the left in these European countries is "maintaining a connection between social movements and political</w:t>
      </w:r>
      <w:r w:rsidRPr="00383D38">
        <w:rPr>
          <w:rFonts w:asciiTheme="majorHAnsi" w:hAnsiTheme="majorHAnsi"/>
        </w:rPr>
        <w:t xml:space="preserve"> (i.e. party) </w:t>
      </w:r>
      <w:r w:rsidRPr="00C30E48">
        <w:rPr>
          <w:rStyle w:val="TitleChar"/>
        </w:rPr>
        <w:t>representation</w:t>
      </w:r>
      <w:r w:rsidRPr="00383D38">
        <w:rPr>
          <w:rFonts w:asciiTheme="majorHAnsi" w:hAnsiTheme="majorHAnsi"/>
        </w:rPr>
        <w:t xml:space="preserve"> </w:t>
      </w:r>
      <w:r w:rsidRPr="00350797">
        <w:rPr>
          <w:rFonts w:asciiTheme="majorHAnsi" w:hAnsiTheme="majorHAnsi"/>
          <w:sz w:val="16"/>
          <w:szCs w:val="16"/>
        </w:rPr>
        <w:t>in the defense of rights that rulers have defined as outdated, but which citizens still consider as essential."¶</w:t>
      </w:r>
      <w:r w:rsidRPr="00383D38">
        <w:rPr>
          <w:rFonts w:asciiTheme="majorHAnsi" w:hAnsiTheme="majorHAnsi"/>
          <w:sz w:val="12"/>
        </w:rPr>
        <w:t xml:space="preserve"> </w:t>
      </w:r>
      <w:r w:rsidRPr="00C30E48">
        <w:rPr>
          <w:rStyle w:val="TitleChar"/>
        </w:rPr>
        <w:t>Unlike</w:t>
      </w:r>
      <w:r w:rsidRPr="00383D38">
        <w:rPr>
          <w:rFonts w:asciiTheme="majorHAnsi" w:hAnsiTheme="majorHAnsi"/>
        </w:rPr>
        <w:t xml:space="preserve"> the </w:t>
      </w:r>
      <w:r w:rsidRPr="00C30E48">
        <w:rPr>
          <w:rStyle w:val="TitleChar"/>
        </w:rPr>
        <w:t>Occupy Wall Street</w:t>
      </w:r>
      <w:r w:rsidRPr="00383D38">
        <w:rPr>
          <w:rFonts w:asciiTheme="majorHAnsi" w:hAnsiTheme="majorHAnsi"/>
        </w:rPr>
        <w:t xml:space="preserve"> Movement that captivated the United States in 2011, </w:t>
      </w:r>
      <w:r w:rsidRPr="00C30E48">
        <w:rPr>
          <w:rStyle w:val="Emphasis"/>
        </w:rPr>
        <w:t>the European social movements against neoliberalism appear to have staying power</w:t>
      </w:r>
      <w:r w:rsidRPr="00383D38">
        <w:rPr>
          <w:rFonts w:asciiTheme="majorHAnsi" w:hAnsiTheme="majorHAnsi"/>
        </w:rPr>
        <w:t xml:space="preserve">. </w:t>
      </w:r>
      <w:r w:rsidRPr="00350797">
        <w:rPr>
          <w:rFonts w:asciiTheme="majorHAnsi" w:hAnsiTheme="majorHAnsi"/>
          <w:sz w:val="16"/>
          <w:szCs w:val="16"/>
        </w:rPr>
        <w:t>Occupy Wall Street lacked a coherent set of political goals and was devoid of visionary, charismatic leadership. Further, it was not able to incorporate its direct democracy methodology into pragmatic party politics.</w:t>
      </w:r>
      <w:r w:rsidRPr="00383D38">
        <w:rPr>
          <w:rFonts w:asciiTheme="majorHAnsi" w:hAnsiTheme="majorHAnsi"/>
        </w:rPr>
        <w:t xml:space="preserve"> </w:t>
      </w:r>
      <w:r w:rsidRPr="00350797">
        <w:rPr>
          <w:rStyle w:val="TitleChar"/>
        </w:rPr>
        <w:t>Podemos, Syriza and the M5S</w:t>
      </w:r>
      <w:r w:rsidRPr="00383D38">
        <w:rPr>
          <w:rFonts w:asciiTheme="majorHAnsi" w:hAnsiTheme="majorHAnsi"/>
        </w:rPr>
        <w:t xml:space="preserve">, however, </w:t>
      </w:r>
      <w:r w:rsidRPr="00350797">
        <w:rPr>
          <w:rStyle w:val="TitleChar"/>
        </w:rPr>
        <w:t xml:space="preserve">have been able to mobilize social movements against austerity and integrate their political objectives into nascent political parties that offer voters </w:t>
      </w:r>
      <w:r w:rsidRPr="00350797">
        <w:rPr>
          <w:rStyle w:val="Emphasis"/>
        </w:rPr>
        <w:t>a clear alternative</w:t>
      </w:r>
      <w:r w:rsidRPr="00383D38">
        <w:rPr>
          <w:rFonts w:asciiTheme="majorHAnsi" w:hAnsiTheme="majorHAnsi"/>
        </w:rPr>
        <w:t xml:space="preserve"> </w:t>
      </w:r>
      <w:r w:rsidRPr="00F55098">
        <w:rPr>
          <w:rFonts w:asciiTheme="majorHAnsi" w:hAnsiTheme="majorHAnsi"/>
          <w:sz w:val="16"/>
          <w:szCs w:val="16"/>
        </w:rPr>
        <w:t>to the mainstream, political establishment in Spain, Greece and Italy. As Philippe Aigrain points out:¶</w:t>
      </w:r>
      <w:r w:rsidRPr="00383D38">
        <w:rPr>
          <w:rFonts w:asciiTheme="majorHAnsi" w:hAnsiTheme="majorHAnsi"/>
          <w:sz w:val="12"/>
        </w:rPr>
        <w:t xml:space="preserve"> </w:t>
      </w:r>
      <w:r w:rsidRPr="00D41C28">
        <w:rPr>
          <w:rStyle w:val="TitleChar"/>
        </w:rPr>
        <w:t>"The new movements</w:t>
      </w:r>
      <w:r w:rsidRPr="00383D38">
        <w:rPr>
          <w:rFonts w:asciiTheme="majorHAnsi" w:hAnsiTheme="majorHAnsi"/>
        </w:rPr>
        <w:t xml:space="preserve"> are rooted in the personal expression of individuals, but they </w:t>
      </w:r>
      <w:r w:rsidRPr="00D41C28">
        <w:rPr>
          <w:rStyle w:val="Emphasis"/>
        </w:rPr>
        <w:t>are no means individual in the neoliberal sense</w:t>
      </w:r>
      <w:r w:rsidRPr="00383D38">
        <w:rPr>
          <w:rFonts w:asciiTheme="majorHAnsi" w:hAnsiTheme="majorHAnsi"/>
        </w:rPr>
        <w:t xml:space="preserve">. </w:t>
      </w:r>
      <w:r w:rsidRPr="00D41C28">
        <w:rPr>
          <w:rStyle w:val="TitleChar"/>
        </w:rPr>
        <w:t xml:space="preserve">They aim to develop communities based on friendship, shared interests, practices or neighborhoods, and whose products are under </w:t>
      </w:r>
      <w:r w:rsidRPr="00D41C28">
        <w:rPr>
          <w:rStyle w:val="Emphasis"/>
        </w:rPr>
        <w:t>commons statute</w:t>
      </w:r>
      <w:r w:rsidRPr="00383D38">
        <w:rPr>
          <w:rFonts w:asciiTheme="majorHAnsi" w:hAnsiTheme="majorHAnsi"/>
        </w:rPr>
        <w:t>."</w:t>
      </w:r>
      <w:r w:rsidRPr="00383D38">
        <w:rPr>
          <w:rFonts w:asciiTheme="majorHAnsi" w:hAnsiTheme="majorHAnsi"/>
          <w:sz w:val="12"/>
        </w:rPr>
        <w:t xml:space="preserve">¶ </w:t>
      </w:r>
      <w:r w:rsidRPr="00D41C28">
        <w:rPr>
          <w:rStyle w:val="TitleChar"/>
        </w:rPr>
        <w:t>Podemos</w:t>
      </w:r>
      <w:r w:rsidRPr="00383D38">
        <w:rPr>
          <w:rFonts w:asciiTheme="majorHAnsi" w:hAnsiTheme="majorHAnsi"/>
        </w:rPr>
        <w:t xml:space="preserve">, for example, </w:t>
      </w:r>
      <w:r w:rsidRPr="00D41C28">
        <w:rPr>
          <w:rStyle w:val="TitleChar"/>
        </w:rPr>
        <w:t>exemplifies the engaged citizen</w:t>
      </w:r>
      <w:r w:rsidRPr="00383D38">
        <w:rPr>
          <w:rFonts w:asciiTheme="majorHAnsi" w:hAnsiTheme="majorHAnsi"/>
        </w:rPr>
        <w:t xml:space="preserve"> model of these movements. </w:t>
      </w:r>
      <w:r w:rsidRPr="00D41C28">
        <w:rPr>
          <w:rStyle w:val="TitleChar"/>
        </w:rPr>
        <w:t>Citizens volunteer their time to discuss and deliberate issues in discussion circles</w:t>
      </w:r>
      <w:r w:rsidRPr="00383D38">
        <w:rPr>
          <w:rFonts w:asciiTheme="majorHAnsi" w:hAnsiTheme="majorHAnsi"/>
        </w:rPr>
        <w:t xml:space="preserve">. </w:t>
      </w:r>
      <w:r w:rsidRPr="00F55098">
        <w:rPr>
          <w:rFonts w:asciiTheme="majorHAnsi" w:hAnsiTheme="majorHAnsi"/>
          <w:sz w:val="16"/>
          <w:szCs w:val="16"/>
        </w:rPr>
        <w:t>Citizen assemblies elect a national citizens' council, secretary general and an ethics committee. Once elected, representatives sign an ethics charter. These movements are creating new political choices for many voters.</w:t>
      </w:r>
      <w:r w:rsidRPr="00383D38">
        <w:rPr>
          <w:rFonts w:asciiTheme="majorHAnsi" w:hAnsiTheme="majorHAnsi"/>
        </w:rPr>
        <w:t xml:space="preserve"> </w:t>
      </w:r>
      <w:r w:rsidRPr="008E773D">
        <w:rPr>
          <w:rStyle w:val="TitleChar"/>
        </w:rPr>
        <w:t>Podemos has become one of the top-tier parties in Spain after only one year of existence, while Syriza emerged as a party in 2012 and is now leading the Greek government</w:t>
      </w:r>
      <w:r w:rsidRPr="00383D38">
        <w:rPr>
          <w:rFonts w:asciiTheme="majorHAnsi" w:hAnsiTheme="majorHAnsi"/>
        </w:rPr>
        <w:t>.</w:t>
      </w:r>
      <w:r w:rsidRPr="00383D38">
        <w:rPr>
          <w:rFonts w:asciiTheme="majorHAnsi" w:hAnsiTheme="majorHAnsi"/>
          <w:sz w:val="12"/>
        </w:rPr>
        <w:t xml:space="preserve">¶ </w:t>
      </w:r>
      <w:r w:rsidRPr="00F55098">
        <w:rPr>
          <w:rFonts w:asciiTheme="majorHAnsi" w:hAnsiTheme="majorHAnsi"/>
          <w:sz w:val="16"/>
          <w:szCs w:val="16"/>
        </w:rPr>
        <w:t>The emerging European model of post-representation offers alternative possibilities to reinvigorate democracy in an age of fiscal austerity, reactionary politics from the right and political inertia from the center-left.</w:t>
      </w:r>
      <w:r w:rsidRPr="00383D38">
        <w:rPr>
          <w:rFonts w:asciiTheme="majorHAnsi" w:hAnsiTheme="majorHAnsi"/>
        </w:rPr>
        <w:t xml:space="preserve"> </w:t>
      </w:r>
      <w:r w:rsidRPr="00F55098">
        <w:rPr>
          <w:rStyle w:val="TitleChar"/>
        </w:rPr>
        <w:t>The "Old Europe" may be instrumental in creating a "New Democracy" based on grassroots organizing and the embrace of participatory decision-making</w:t>
      </w:r>
      <w:r w:rsidRPr="00383D38">
        <w:rPr>
          <w:rFonts w:asciiTheme="majorHAnsi" w:hAnsiTheme="majorHAnsi"/>
        </w:rPr>
        <w:t xml:space="preserve">. </w:t>
      </w:r>
      <w:r w:rsidRPr="00F55098">
        <w:rPr>
          <w:rStyle w:val="TitleChar"/>
        </w:rPr>
        <w:t xml:space="preserve">Europe is demonstrating that </w:t>
      </w:r>
      <w:r w:rsidRPr="00F55098">
        <w:rPr>
          <w:rStyle w:val="Emphasis"/>
        </w:rPr>
        <w:t>engaged citizens still do matter in the political arena</w:t>
      </w:r>
      <w:r w:rsidRPr="00F55098">
        <w:rPr>
          <w:rStyle w:val="TitleChar"/>
        </w:rPr>
        <w:t>.</w:t>
      </w:r>
    </w:p>
    <w:p w14:paraId="56492250" w14:textId="77777777" w:rsidR="00FB5F3B" w:rsidRDefault="00FB5F3B" w:rsidP="0005693D">
      <w:pPr>
        <w:rPr>
          <w:rStyle w:val="StyleBoldUnderline"/>
          <w:rFonts w:asciiTheme="majorHAnsi" w:hAnsiTheme="majorHAnsi"/>
        </w:rPr>
      </w:pPr>
    </w:p>
    <w:p w14:paraId="6F22568B" w14:textId="6E00EA3B" w:rsidR="00827654" w:rsidRDefault="00827654" w:rsidP="00A74A27">
      <w:pPr>
        <w:pStyle w:val="Heading3"/>
      </w:pPr>
      <w:r w:rsidRPr="00A74A27">
        <w:t xml:space="preserve">Globalization From Below Alt </w:t>
      </w:r>
    </w:p>
    <w:p w14:paraId="3E2CD381" w14:textId="77777777" w:rsidR="00827654" w:rsidRDefault="00827654" w:rsidP="00827654">
      <w:pPr>
        <w:pStyle w:val="Heading4"/>
      </w:pPr>
      <w:r>
        <w:t>The alternative – the judge should vote negative to reject neoliberal knowledge production and endorse globalization from below</w:t>
      </w:r>
    </w:p>
    <w:p w14:paraId="58BAC957" w14:textId="77777777" w:rsidR="00827654" w:rsidRPr="00C008E2" w:rsidRDefault="00827654" w:rsidP="00827654">
      <w:pPr>
        <w:pStyle w:val="Heading4"/>
        <w:rPr>
          <w:rStyle w:val="Emphasis"/>
          <w:b/>
          <w:iCs/>
          <w:sz w:val="26"/>
          <w:u w:val="none"/>
        </w:rPr>
      </w:pPr>
      <w:r>
        <w:t>Refusing neoliberalism’s hegemonic control over knowledge production is essential within the space of this debate – the alternative aligns the ballot with Latin American resistance movements</w:t>
      </w:r>
    </w:p>
    <w:p w14:paraId="10CAE168" w14:textId="77777777" w:rsidR="00827654" w:rsidRPr="00AC249C" w:rsidRDefault="00827654" w:rsidP="00827654">
      <w:pPr>
        <w:rPr>
          <w:rStyle w:val="StyleStyleBold12pt"/>
        </w:rPr>
      </w:pPr>
      <w:r w:rsidRPr="00AC249C">
        <w:rPr>
          <w:rStyle w:val="StyleStyleBold12pt"/>
        </w:rPr>
        <w:t>Choi, Murphy, and Caro 4</w:t>
      </w:r>
    </w:p>
    <w:p w14:paraId="5235FB3E" w14:textId="77777777" w:rsidR="00827654" w:rsidRPr="00AC249C" w:rsidRDefault="00827654" w:rsidP="00827654">
      <w:r w:rsidRPr="00AC249C">
        <w:t>Jung Min, John W, Manuel J, Professor of Sociology SDSU, Professor of Sociology University of Miami, Professor of Sociology Barry University, Globalization with a Human Face,  pg. 6-9</w:t>
      </w:r>
    </w:p>
    <w:p w14:paraId="7BF456A8" w14:textId="77777777" w:rsidR="00827654" w:rsidRDefault="00827654" w:rsidP="00827654">
      <w:pPr>
        <w:pStyle w:val="card"/>
      </w:pPr>
    </w:p>
    <w:p w14:paraId="67AD62C4" w14:textId="77777777" w:rsidR="00827654" w:rsidRPr="009E00DC" w:rsidRDefault="00827654" w:rsidP="00827654">
      <w:pPr>
        <w:rPr>
          <w:rFonts w:ascii="Century Gothic" w:hAnsi="Century Gothic"/>
          <w:sz w:val="24"/>
          <w:u w:val="thick"/>
        </w:rPr>
      </w:pPr>
      <w:r w:rsidRPr="0060486D">
        <w:t>Many critics have begun to wonder why hamburgers and jeans can be globalized, but the spread of themes such as peace or justice is thought by many politicians to be impossible to generalize</w:t>
      </w:r>
      <w:r w:rsidRPr="0060486D">
        <w:rPr>
          <w:rStyle w:val="StyleBoldUnderline"/>
        </w:rPr>
        <w:t>. What many persons are calling for, especially in the Third World, is an alternative approach to globalization.</w:t>
      </w:r>
      <w:r w:rsidRPr="0060486D">
        <w:t xml:space="preserve"> Along with justice, they want to globalize resistance to current historical trends. They want to call a halt, for example, to the economic hardships and rape of the environment that have accompanied the rise of neoliberalism. </w:t>
      </w:r>
      <w:r w:rsidRPr="0060486D">
        <w:rPr>
          <w:rStyle w:val="StyleBoldUnderline"/>
        </w:rPr>
        <w:t>This new strategy is referred to in many circles as "globalization from below." The point is that current policies have been driven from above</w:t>
      </w:r>
      <w:r w:rsidRPr="0060486D">
        <w:t xml:space="preserve"> from the capitalist centers around the world—</w:t>
      </w:r>
      <w:r w:rsidRPr="0060486D">
        <w:rPr>
          <w:rStyle w:val="StyleBoldUnderline"/>
        </w:rPr>
        <w:t>and reflect the economic and cultural interests of these powerful classes.</w:t>
      </w:r>
      <w:r w:rsidRPr="0060486D">
        <w:t xml:space="preserve"> </w:t>
      </w:r>
      <w:r w:rsidRPr="0060486D">
        <w:rPr>
          <w:rStyle w:val="StyleBoldUnderline"/>
        </w:rPr>
        <w:t>Most other persons</w:t>
      </w:r>
      <w:r w:rsidRPr="0060486D">
        <w:t xml:space="preserve">, accordingly, </w:t>
      </w:r>
      <w:r w:rsidRPr="0060486D">
        <w:rPr>
          <w:rStyle w:val="StyleBoldUnderline"/>
        </w:rPr>
        <w:t>are viewed as simply a cheap source of labor or a possible market for cheap goods.</w:t>
      </w:r>
      <w:r w:rsidRPr="0060486D">
        <w:t xml:space="preserve"> And because of this role in the world capitalist system, their opportunities are severely restricted. </w:t>
      </w:r>
      <w:r w:rsidRPr="0060486D">
        <w:rPr>
          <w:rStyle w:val="StyleBoldUnderline"/>
        </w:rPr>
        <w:t>Even if they conform to the cultural mandates of the market, the likelihood of economic advancement is not very great.</w:t>
      </w:r>
      <w:r w:rsidRPr="0060486D">
        <w:t xml:space="preserve"> This sort of mobility is simply not a part of the role persons play on the economic periphery. </w:t>
      </w:r>
      <w:r w:rsidRPr="0060486D">
        <w:rPr>
          <w:rStyle w:val="StyleBoldUnderline"/>
        </w:rPr>
        <w:t xml:space="preserve">What </w:t>
      </w:r>
      <w:r w:rsidRPr="0060486D">
        <w:t xml:space="preserve">actually </w:t>
      </w:r>
      <w:r w:rsidRPr="0060486D">
        <w:rPr>
          <w:rStyle w:val="StyleBoldUnderline"/>
        </w:rPr>
        <w:t>occurs,</w:t>
      </w:r>
      <w:r w:rsidRPr="0060486D">
        <w:t xml:space="preserve"> indeed, </w:t>
      </w:r>
      <w:r w:rsidRPr="0060486D">
        <w:rPr>
          <w:rStyle w:val="StyleBoldUnderline"/>
        </w:rPr>
        <w:t xml:space="preserve">is that the system of controls, which are found in the economic centers, are reproduced on the periphery, but with more immediate devastation. </w:t>
      </w:r>
      <w:r w:rsidRPr="0060486D">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60486D">
        <w:rPr>
          <w:rStyle w:val="StyleBoldUnderline"/>
        </w:rPr>
        <w:t>globalization from below has a very different agenda.</w:t>
      </w:r>
      <w:r w:rsidRPr="0060486D">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60486D">
        <w:rPr>
          <w:rStyle w:val="StyleBoldUnderline"/>
        </w:rPr>
        <w:t xml:space="preserve">globalization from below is driven by local concerns </w:t>
      </w:r>
      <w:r w:rsidRPr="0060486D">
        <w:t xml:space="preserve">and the masses of persons who have little influence in corporate boardrooms. </w:t>
      </w:r>
      <w:r w:rsidRPr="0060486D">
        <w:rPr>
          <w:rStyle w:val="StyleBoldUnderline"/>
        </w:rPr>
        <w:t>These are the people-</w:t>
      </w:r>
      <w:r w:rsidRPr="0060486D">
        <w:t>-the majority of the world's inhabitants--</w:t>
      </w:r>
      <w:r w:rsidRPr="0060486D">
        <w:rPr>
          <w:rStyle w:val="StyleBoldUnderline"/>
        </w:rPr>
        <w:t xml:space="preserve">who are ignored unless their labor is suddenly profitable. </w:t>
      </w:r>
      <w:r w:rsidRPr="0060486D">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60486D">
        <w:rPr>
          <w:i/>
        </w:rPr>
        <w:t>telos</w:t>
      </w:r>
      <w:r w:rsidRPr="0060486D">
        <w:t xml:space="preserve"> to this process. The past is nothing, therefore, other than a point of departure of a new course of action. </w:t>
      </w:r>
      <w:r w:rsidRPr="0060486D">
        <w:rPr>
          <w:rStyle w:val="StyleBoldUnderline"/>
        </w:rPr>
        <w:t>In the truest sense of the term, these activists are utopian thinkers.</w:t>
      </w:r>
      <w:r w:rsidRPr="0060486D">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60486D">
        <w:rPr>
          <w:rStyle w:val="StyleBoldUnderline"/>
        </w:rPr>
        <w:t>these demands are not based on fantasy.</w:t>
      </w:r>
      <w:r w:rsidRPr="0060486D">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60486D">
        <w:rPr>
          <w:rStyle w:val="StyleBold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60486D">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60486D">
        <w:rPr>
          <w:rStyle w:val="StyleBoldUnderline"/>
        </w:rPr>
        <w:t>Advocates of globalization from below,</w:t>
      </w:r>
      <w:r w:rsidRPr="0060486D">
        <w:t xml:space="preserve"> as might be expected, have something very different in mind. They </w:t>
      </w:r>
      <w:r w:rsidRPr="0060486D">
        <w:rPr>
          <w:rStyle w:val="StyleBoldUnderline"/>
        </w:rPr>
        <w:t>are not calling for the general assimilation of persons to a cosmopolitan ideal,</w:t>
      </w:r>
      <w:r w:rsidRPr="0060486D">
        <w:t xml:space="preserve"> </w:t>
      </w:r>
      <w:r w:rsidRPr="0060486D">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60486D">
        <w:t xml:space="preserve"> therefore, </w:t>
      </w:r>
      <w:r w:rsidRPr="0060486D">
        <w:rPr>
          <w:rStyle w:val="StyleBoldUnderline"/>
        </w:rPr>
        <w:t xml:space="preserve">is a community predicated on human solidarity. This sort of community, as Emmanuel Levinas describes, is focused on ethics </w:t>
      </w:r>
      <w:r w:rsidRPr="0060486D">
        <w:t xml:space="preserve">rather than metaphysics." </w:t>
      </w:r>
      <w:r w:rsidRPr="0060486D">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60486D">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60486D">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60486D">
        <w:t xml:space="preserve"> </w:t>
      </w:r>
      <w:r w:rsidRPr="0060486D">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60486D">
        <w:t xml:space="preserve"> </w:t>
      </w:r>
      <w:r w:rsidRPr="0060486D">
        <w:rPr>
          <w:rStyle w:val="StyleBoldUnderlin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14:paraId="135EFD6C" w14:textId="77777777" w:rsidR="00827654" w:rsidRPr="00827654" w:rsidRDefault="00827654" w:rsidP="00827654"/>
    <w:p w14:paraId="0692B409" w14:textId="6451AF5A" w:rsidR="00EF6E5C" w:rsidRPr="00273875" w:rsidRDefault="00EF6E5C" w:rsidP="00EF6E5C">
      <w:pPr>
        <w:pStyle w:val="Heading3"/>
      </w:pPr>
      <w:r w:rsidRPr="00273875">
        <w:t xml:space="preserve">Socialist International Alt – </w:t>
      </w:r>
      <w:r w:rsidR="00681ED1" w:rsidRPr="00273875">
        <w:t>Solves Environment</w:t>
      </w:r>
    </w:p>
    <w:p w14:paraId="451162A9" w14:textId="77777777" w:rsidR="00EF6E5C" w:rsidRPr="00273875" w:rsidRDefault="00EF6E5C" w:rsidP="00EF6E5C">
      <w:pPr>
        <w:pStyle w:val="Heading4"/>
      </w:pPr>
      <w:r w:rsidRPr="00273875">
        <w:t>It’s try-or-die for abandoning neoliberalism – material conditions and global movements are producing an “environmental working class” that connects wage inequality to degrading ecological conditions – divesting faith from neoliberalism is a pre-requisite for this transition</w:t>
      </w:r>
    </w:p>
    <w:p w14:paraId="4702B95F" w14:textId="77777777" w:rsidR="00EF6E5C" w:rsidRPr="00273875" w:rsidRDefault="00EF6E5C" w:rsidP="00EF6E5C">
      <w:pPr>
        <w:rPr>
          <w:rStyle w:val="StyleStyleBold12pt"/>
          <w:rFonts w:asciiTheme="majorHAnsi" w:hAnsiTheme="majorHAnsi"/>
        </w:rPr>
      </w:pPr>
      <w:r w:rsidRPr="00273875">
        <w:rPr>
          <w:rStyle w:val="StyleStyleBold12pt"/>
          <w:rFonts w:asciiTheme="majorHAnsi" w:hAnsiTheme="majorHAnsi"/>
        </w:rPr>
        <w:t>Foster 13</w:t>
      </w:r>
    </w:p>
    <w:p w14:paraId="4E8E5265" w14:textId="77777777" w:rsidR="00EF6E5C" w:rsidRPr="00273875" w:rsidRDefault="00EF6E5C" w:rsidP="00EF6E5C">
      <w:pPr>
        <w:rPr>
          <w:rFonts w:asciiTheme="majorHAnsi" w:hAnsiTheme="majorHAnsi"/>
        </w:rPr>
      </w:pPr>
      <w:r w:rsidRPr="00273875">
        <w:rPr>
          <w:rFonts w:asciiTheme="majorHAnsi" w:hAnsiTheme="majorHAnsi"/>
        </w:rPr>
        <w:t xml:space="preserve">(John Bellamy Foster, Prof. of Sociology @ Oregon, “The Epochal Crisis,” </w:t>
      </w:r>
      <w:r w:rsidRPr="00273875">
        <w:rPr>
          <w:rFonts w:asciiTheme="majorHAnsi" w:hAnsiTheme="majorHAnsi"/>
          <w:i/>
        </w:rPr>
        <w:t>The Monthly Review</w:t>
      </w:r>
      <w:r w:rsidRPr="00273875">
        <w:rPr>
          <w:rFonts w:asciiTheme="majorHAnsi" w:hAnsiTheme="majorHAnsi"/>
        </w:rPr>
        <w:t>, Vol. 65, Issue 05, 2013, http://monthlyreview.org/2013/10/01/epochal-crisis/)</w:t>
      </w:r>
    </w:p>
    <w:p w14:paraId="44FBC136" w14:textId="77777777" w:rsidR="00EF6E5C" w:rsidRPr="00273875" w:rsidRDefault="00EF6E5C" w:rsidP="00EF6E5C">
      <w:pPr>
        <w:rPr>
          <w:rFonts w:asciiTheme="majorHAnsi" w:hAnsiTheme="majorHAnsi"/>
        </w:rPr>
      </w:pPr>
    </w:p>
    <w:p w14:paraId="09300A44" w14:textId="77777777" w:rsidR="00EF6E5C" w:rsidRPr="00273875" w:rsidRDefault="00EF6E5C" w:rsidP="00EF6E5C">
      <w:pPr>
        <w:rPr>
          <w:rFonts w:asciiTheme="majorHAnsi" w:hAnsiTheme="majorHAnsi"/>
        </w:rPr>
      </w:pPr>
      <w:r w:rsidRPr="00273875">
        <w:rPr>
          <w:rFonts w:asciiTheme="majorHAnsi" w:hAnsiTheme="majorHAnsi"/>
          <w:sz w:val="12"/>
          <w:szCs w:val="12"/>
        </w:rPr>
        <w:t>In Marx’s hopeful vision, “mankind…inevitably sets itself only such tasks as it is able to solve, since closer examination will always show that the problem itself arises only when the material conditions for its solution are already present or at least in the course of formation.” Today</w:t>
      </w:r>
      <w:r w:rsidRPr="00273875">
        <w:rPr>
          <w:rFonts w:asciiTheme="majorHAnsi" w:hAnsiTheme="majorHAnsi"/>
        </w:rPr>
        <w:t xml:space="preserve"> </w:t>
      </w:r>
      <w:r w:rsidRPr="00273875">
        <w:rPr>
          <w:rStyle w:val="StyleBoldUnderline"/>
          <w:rFonts w:asciiTheme="majorHAnsi" w:hAnsiTheme="majorHAnsi"/>
        </w:rPr>
        <w:t>the material potential exists</w:t>
      </w:r>
      <w:r w:rsidRPr="00273875">
        <w:rPr>
          <w:rFonts w:asciiTheme="majorHAnsi" w:hAnsiTheme="majorHAnsi"/>
        </w:rPr>
        <w:t>—both economically and ecologically—</w:t>
      </w:r>
      <w:r w:rsidRPr="00273875">
        <w:rPr>
          <w:rStyle w:val="StyleBoldUnderline"/>
          <w:rFonts w:asciiTheme="majorHAnsi" w:hAnsiTheme="majorHAnsi"/>
        </w:rPr>
        <w:t>to overcome the epochal crisis of our times</w:t>
      </w:r>
      <w:r w:rsidRPr="00273875">
        <w:rPr>
          <w:rFonts w:asciiTheme="majorHAnsi" w:hAnsiTheme="majorHAnsi"/>
        </w:rPr>
        <w:t xml:space="preserve">. </w:t>
      </w:r>
      <w:r w:rsidRPr="00273875">
        <w:rPr>
          <w:rStyle w:val="StyleBoldUnderline"/>
          <w:rFonts w:asciiTheme="majorHAnsi" w:hAnsiTheme="majorHAnsi"/>
        </w:rPr>
        <w:t>This potential is manifested in</w:t>
      </w:r>
      <w:r w:rsidRPr="00273875">
        <w:rPr>
          <w:rFonts w:asciiTheme="majorHAnsi" w:hAnsiTheme="majorHAnsi"/>
        </w:rPr>
        <w:t xml:space="preserve"> the </w:t>
      </w:r>
      <w:r w:rsidRPr="00273875">
        <w:rPr>
          <w:rStyle w:val="StyleBoldUnderline"/>
          <w:rFonts w:asciiTheme="majorHAnsi" w:hAnsiTheme="majorHAnsi"/>
        </w:rPr>
        <w:t>exploitation, waste, idle capacity, displacement of use values, and rapacious destruction of real wealth</w:t>
      </w:r>
      <w:r w:rsidRPr="00273875">
        <w:rPr>
          <w:rFonts w:asciiTheme="majorHAnsi" w:hAnsiTheme="majorHAnsi"/>
        </w:rPr>
        <w:t xml:space="preserve"> that characterizes the present system. </w:t>
      </w:r>
      <w:r w:rsidRPr="00273875">
        <w:rPr>
          <w:rStyle w:val="StyleBoldUnderline"/>
          <w:rFonts w:asciiTheme="majorHAnsi" w:hAnsiTheme="majorHAnsi"/>
        </w:rPr>
        <w:t>The gigantic misuse of human and natural resources</w:t>
      </w:r>
      <w:r w:rsidRPr="00273875">
        <w:rPr>
          <w:rFonts w:asciiTheme="majorHAnsi" w:hAnsiTheme="majorHAnsi"/>
        </w:rPr>
        <w:t xml:space="preserve"> that constitutes the modern capitalist economy </w:t>
      </w:r>
      <w:r w:rsidRPr="00273875">
        <w:rPr>
          <w:rStyle w:val="StyleBoldUnderline"/>
          <w:rFonts w:asciiTheme="majorHAnsi" w:hAnsiTheme="majorHAnsi"/>
        </w:rPr>
        <w:t>means</w:t>
      </w:r>
      <w:r w:rsidRPr="00273875">
        <w:rPr>
          <w:rFonts w:asciiTheme="majorHAnsi" w:hAnsiTheme="majorHAnsi"/>
        </w:rPr>
        <w:t xml:space="preserve"> that </w:t>
      </w:r>
      <w:r w:rsidRPr="00273875">
        <w:rPr>
          <w:rStyle w:val="Emphasis"/>
          <w:rFonts w:asciiTheme="majorHAnsi" w:hAnsiTheme="majorHAnsi"/>
        </w:rPr>
        <w:t>we already have the potential many times over to redirect production and consumption to meet human needs and</w:t>
      </w:r>
      <w:r w:rsidRPr="00273875">
        <w:rPr>
          <w:rFonts w:asciiTheme="majorHAnsi" w:hAnsiTheme="majorHAnsi"/>
        </w:rPr>
        <w:t xml:space="preserve"> to </w:t>
      </w:r>
      <w:r w:rsidRPr="00273875">
        <w:rPr>
          <w:rStyle w:val="Emphasis"/>
          <w:rFonts w:asciiTheme="majorHAnsi" w:hAnsiTheme="majorHAnsi"/>
        </w:rPr>
        <w:t>practice conservation</w:t>
      </w:r>
      <w:r w:rsidRPr="00273875">
        <w:rPr>
          <w:rFonts w:asciiTheme="majorHAnsi" w:hAnsiTheme="majorHAnsi"/>
        </w:rPr>
        <w:t xml:space="preserve"> </w:t>
      </w:r>
      <w:r w:rsidRPr="00273875">
        <w:rPr>
          <w:rFonts w:asciiTheme="majorHAnsi" w:hAnsiTheme="majorHAnsi"/>
          <w:sz w:val="12"/>
          <w:szCs w:val="12"/>
        </w:rPr>
        <w:t>on a global level, creating a society of ecological sustainability and substantive equality.¶</w:t>
      </w:r>
      <w:r w:rsidRPr="00273875">
        <w:rPr>
          <w:rFonts w:asciiTheme="majorHAnsi" w:hAnsiTheme="majorHAnsi"/>
          <w:sz w:val="12"/>
        </w:rPr>
        <w:t xml:space="preserve"> </w:t>
      </w:r>
      <w:r w:rsidRPr="00273875">
        <w:rPr>
          <w:rStyle w:val="StyleBoldUnderline"/>
          <w:rFonts w:asciiTheme="majorHAnsi" w:hAnsiTheme="majorHAnsi"/>
        </w:rPr>
        <w:t xml:space="preserve">Accomplishing this though means </w:t>
      </w:r>
      <w:r w:rsidRPr="00273875">
        <w:rPr>
          <w:rStyle w:val="Emphasis"/>
          <w:rFonts w:asciiTheme="majorHAnsi" w:hAnsiTheme="majorHAnsi"/>
        </w:rPr>
        <w:t>breaking with capitalism’s expansionist drive</w:t>
      </w:r>
      <w:r w:rsidRPr="00273875">
        <w:rPr>
          <w:rFonts w:asciiTheme="majorHAnsi" w:hAnsiTheme="majorHAnsi"/>
        </w:rPr>
        <w:t xml:space="preserve">, </w:t>
      </w:r>
      <w:r w:rsidRPr="00273875">
        <w:rPr>
          <w:rStyle w:val="StyleBoldUnderline"/>
          <w:rFonts w:asciiTheme="majorHAnsi" w:hAnsiTheme="majorHAnsi"/>
        </w:rPr>
        <w:t>which is</w:t>
      </w:r>
      <w:r w:rsidRPr="00273875">
        <w:rPr>
          <w:rFonts w:asciiTheme="majorHAnsi" w:hAnsiTheme="majorHAnsi"/>
        </w:rPr>
        <w:t xml:space="preserve"> now </w:t>
      </w:r>
      <w:r w:rsidRPr="00273875">
        <w:rPr>
          <w:rStyle w:val="StyleBoldUnderline"/>
          <w:rFonts w:asciiTheme="majorHAnsi" w:hAnsiTheme="majorHAnsi"/>
        </w:rPr>
        <w:t>destroying the earth as a “safe operating space for humanity,”</w:t>
      </w:r>
      <w:r w:rsidRPr="00273875">
        <w:rPr>
          <w:rFonts w:asciiTheme="majorHAnsi" w:hAnsiTheme="majorHAnsi"/>
        </w:rPr>
        <w:t xml:space="preserve"> </w:t>
      </w:r>
      <w:r w:rsidRPr="00273875">
        <w:rPr>
          <w:rFonts w:asciiTheme="majorHAnsi" w:hAnsiTheme="majorHAnsi"/>
          <w:sz w:val="12"/>
          <w:szCs w:val="12"/>
        </w:rPr>
        <w:t>through the crossing of critical planetary boundaries. This is manifested in such planetary rifts as: climate change, ocean acidification, destruction of the ozone layer, species extinction, the disruption of the nitrogen and phosphorus cycles, loss of freshwater, loss of land cover, aerosol loading, and chemical pollution.28¶ For capitalism time is money and the future of humanity and the earth is therefore systematically discounted within the cash nexus. Monopoly capital alters the use-value structure of the economy itself, generating specifically capitalist use values that are frequently negative in character, in order to accelerate commodity circulation, the level of environmental throughput, and overall production—with the sole object of generating more wealth for the wealthy in the present.29 Après moi, le déluge! is thus the spirit of capitalism, particularly in its present phase of monopoly-finance capital.30 It follows that</w:t>
      </w:r>
      <w:r w:rsidRPr="00273875">
        <w:rPr>
          <w:rFonts w:asciiTheme="majorHAnsi" w:hAnsiTheme="majorHAnsi"/>
        </w:rPr>
        <w:t xml:space="preserve"> </w:t>
      </w:r>
      <w:r w:rsidRPr="00273875">
        <w:rPr>
          <w:rStyle w:val="StyleBoldUnderline"/>
          <w:rFonts w:asciiTheme="majorHAnsi" w:hAnsiTheme="majorHAnsi"/>
        </w:rPr>
        <w:t>the current epochal crisis requires a no less epochal transition from one mode of production to another</w:t>
      </w:r>
      <w:r w:rsidRPr="00273875">
        <w:rPr>
          <w:rFonts w:asciiTheme="majorHAnsi" w:hAnsiTheme="majorHAnsi"/>
          <w:sz w:val="12"/>
          <w:szCs w:val="12"/>
        </w:rPr>
        <w:t>, reminiscent of the transition from feudalism to capitalism, but on a far bigger scale. Indeed, what is needed, to quote István Mészáros, is the kind of “global epochal…structural change advocated by Marx.”31¶ How will the necessary revolutionary transition come about? I am convinced that</w:t>
      </w:r>
      <w:r w:rsidRPr="00273875">
        <w:rPr>
          <w:rFonts w:asciiTheme="majorHAnsi" w:hAnsiTheme="majorHAnsi"/>
        </w:rPr>
        <w:t xml:space="preserve"> </w:t>
      </w:r>
      <w:r w:rsidRPr="00273875">
        <w:rPr>
          <w:rStyle w:val="StyleBoldUnderline"/>
          <w:rFonts w:asciiTheme="majorHAnsi" w:hAnsiTheme="majorHAnsi"/>
        </w:rPr>
        <w:t xml:space="preserve">objective forces today are </w:t>
      </w:r>
      <w:r w:rsidRPr="00273875">
        <w:rPr>
          <w:rStyle w:val="Emphasis"/>
          <w:rFonts w:asciiTheme="majorHAnsi" w:hAnsiTheme="majorHAnsi"/>
        </w:rPr>
        <w:t>progressively erasing previous distinctions between workplace exploitation and environmental degradation</w:t>
      </w:r>
      <w:r w:rsidRPr="00273875">
        <w:rPr>
          <w:rFonts w:asciiTheme="majorHAnsi" w:hAnsiTheme="majorHAnsi"/>
          <w:sz w:val="12"/>
          <w:szCs w:val="12"/>
        </w:rPr>
        <w:t>—as capitalism universally undermines all real-material conditions of production.</w:t>
      </w:r>
      <w:r w:rsidRPr="00273875">
        <w:rPr>
          <w:rFonts w:asciiTheme="majorHAnsi" w:hAnsiTheme="majorHAnsi"/>
        </w:rPr>
        <w:t xml:space="preserve"> </w:t>
      </w:r>
      <w:r w:rsidRPr="00273875">
        <w:rPr>
          <w:rStyle w:val="StyleBoldUnderline"/>
          <w:rFonts w:asciiTheme="majorHAnsi" w:hAnsiTheme="majorHAnsi"/>
        </w:rPr>
        <w:t>This dramatic change is occurring more rapidly in the global South</w:t>
      </w:r>
      <w:r w:rsidRPr="00273875">
        <w:rPr>
          <w:rFonts w:asciiTheme="majorHAnsi" w:hAnsiTheme="majorHAnsi"/>
        </w:rPr>
        <w:t xml:space="preserve"> than the global North. As a result </w:t>
      </w:r>
      <w:r w:rsidRPr="00273875">
        <w:rPr>
          <w:rStyle w:val="StyleBoldUnderline"/>
          <w:rFonts w:asciiTheme="majorHAnsi" w:hAnsiTheme="majorHAnsi"/>
        </w:rPr>
        <w:t>we are seeing in places as diverse as China, India, Egypt, Turkey, South Africa, Brazil, Bolivia, Ecuador, and even parts of North America</w:t>
      </w:r>
      <w:r w:rsidRPr="00273875">
        <w:rPr>
          <w:rFonts w:asciiTheme="majorHAnsi" w:hAnsiTheme="majorHAnsi"/>
        </w:rPr>
        <w:t xml:space="preserve"> </w:t>
      </w:r>
      <w:r w:rsidRPr="00273875">
        <w:rPr>
          <w:rFonts w:asciiTheme="majorHAnsi" w:hAnsiTheme="majorHAnsi"/>
          <w:sz w:val="12"/>
          <w:szCs w:val="12"/>
        </w:rPr>
        <w:t>(for example in the larger movement growing up around Canada’s indigenous-led Idle No More)</w:t>
      </w:r>
      <w:r w:rsidRPr="00273875">
        <w:rPr>
          <w:rFonts w:asciiTheme="majorHAnsi" w:hAnsiTheme="majorHAnsi"/>
        </w:rPr>
        <w:t xml:space="preserve"> </w:t>
      </w:r>
      <w:r w:rsidRPr="00273875">
        <w:rPr>
          <w:rStyle w:val="StyleBoldUnderline"/>
          <w:rFonts w:asciiTheme="majorHAnsi" w:hAnsiTheme="majorHAnsi"/>
        </w:rPr>
        <w:t xml:space="preserve">the emergence of what could be called an </w:t>
      </w:r>
      <w:r w:rsidRPr="00273875">
        <w:rPr>
          <w:rStyle w:val="Emphasis"/>
          <w:rFonts w:asciiTheme="majorHAnsi" w:hAnsiTheme="majorHAnsi"/>
        </w:rPr>
        <w:t>“environmental working class”</w:t>
      </w:r>
      <w:r w:rsidRPr="00273875">
        <w:rPr>
          <w:rFonts w:asciiTheme="majorHAnsi" w:hAnsiTheme="majorHAnsi"/>
        </w:rPr>
        <w:t xml:space="preserve"> </w:t>
      </w:r>
      <w:r w:rsidRPr="00273875">
        <w:rPr>
          <w:rStyle w:val="StyleBoldUnderline"/>
          <w:rFonts w:asciiTheme="majorHAnsi" w:hAnsiTheme="majorHAnsi"/>
        </w:rPr>
        <w:t>arising out of wider alliances of oppressed groups around degraded material conditions</w:t>
      </w:r>
      <w:r w:rsidRPr="00273875">
        <w:rPr>
          <w:rFonts w:asciiTheme="majorHAnsi" w:hAnsiTheme="majorHAnsi"/>
        </w:rPr>
        <w:t xml:space="preserve">. </w:t>
      </w:r>
      <w:r w:rsidRPr="00273875">
        <w:rPr>
          <w:rFonts w:asciiTheme="majorHAnsi" w:hAnsiTheme="majorHAnsi"/>
          <w:sz w:val="12"/>
          <w:szCs w:val="12"/>
        </w:rPr>
        <w:t xml:space="preserve">This broadening of working-class struggles into environmental struggles and the forging of diverse community alliances should not surprise us, since the early struggles of the working class in Europe were directed as much at the toxicity of the industrial centers in which workers were compelled to live as at the exploitation within the factories.32 </w:t>
      </w:r>
      <w:r w:rsidRPr="00273875">
        <w:rPr>
          <w:rStyle w:val="StyleBoldUnderline"/>
          <w:rFonts w:asciiTheme="majorHAnsi" w:hAnsiTheme="majorHAnsi"/>
        </w:rPr>
        <w:t>The extensive privatization engineered by</w:t>
      </w:r>
      <w:r w:rsidRPr="00273875">
        <w:rPr>
          <w:rFonts w:asciiTheme="majorHAnsi" w:hAnsiTheme="majorHAnsi"/>
        </w:rPr>
        <w:t xml:space="preserve"> what Naomi Klein has aptly designated as </w:t>
      </w:r>
      <w:r w:rsidRPr="00273875">
        <w:rPr>
          <w:rStyle w:val="StyleBoldUnderline"/>
          <w:rFonts w:asciiTheme="majorHAnsi" w:hAnsiTheme="majorHAnsi"/>
        </w:rPr>
        <w:t xml:space="preserve">“disaster capitalism” is producing in response </w:t>
      </w:r>
      <w:r w:rsidRPr="00273875">
        <w:rPr>
          <w:rStyle w:val="Emphasis"/>
          <w:rFonts w:asciiTheme="majorHAnsi" w:hAnsiTheme="majorHAnsi"/>
        </w:rPr>
        <w:t>a new ecological sociability</w:t>
      </w:r>
      <w:r w:rsidRPr="00273875">
        <w:rPr>
          <w:rFonts w:asciiTheme="majorHAnsi" w:hAnsiTheme="majorHAnsi"/>
        </w:rPr>
        <w:t xml:space="preserve">, </w:t>
      </w:r>
      <w:r w:rsidRPr="00273875">
        <w:rPr>
          <w:rStyle w:val="StyleBoldUnderline"/>
          <w:rFonts w:asciiTheme="majorHAnsi" w:hAnsiTheme="majorHAnsi"/>
        </w:rPr>
        <w:t>embracing a vision of human production</w:t>
      </w:r>
      <w:r w:rsidRPr="00273875">
        <w:rPr>
          <w:rFonts w:asciiTheme="majorHAnsi" w:hAnsiTheme="majorHAnsi"/>
        </w:rPr>
        <w:t xml:space="preserve"> in its most fundamental sense </w:t>
      </w:r>
      <w:r w:rsidRPr="00273875">
        <w:rPr>
          <w:rStyle w:val="StyleBoldUnderline"/>
          <w:rFonts w:asciiTheme="majorHAnsi" w:hAnsiTheme="majorHAnsi"/>
        </w:rPr>
        <w:t xml:space="preserve">as </w:t>
      </w:r>
      <w:r w:rsidRPr="00273875">
        <w:rPr>
          <w:rStyle w:val="Emphasis"/>
          <w:rFonts w:asciiTheme="majorHAnsi" w:hAnsiTheme="majorHAnsi"/>
        </w:rPr>
        <w:t>the metabolism of nature and society</w:t>
      </w:r>
      <w:r w:rsidRPr="00273875">
        <w:rPr>
          <w:rFonts w:asciiTheme="majorHAnsi" w:hAnsiTheme="majorHAnsi"/>
          <w:sz w:val="12"/>
          <w:szCs w:val="12"/>
        </w:rPr>
        <w:t xml:space="preserve">.33¶ Central to the epochal crisis, as we have seen, is the misuse of natural-material use values, both within production narrowly conceived, and also within what Marx called “the metabolic interaction of nature and society,” or human production in its widest, most dialectical sense. All material relations, whether economic, cultural-communal, or environmental, are affected. </w:t>
      </w:r>
      <w:r w:rsidRPr="00273875">
        <w:rPr>
          <w:rStyle w:val="StyleBoldUnderline"/>
          <w:rFonts w:asciiTheme="majorHAnsi" w:hAnsiTheme="majorHAnsi"/>
        </w:rPr>
        <w:t>We are therefore approaching a historical moment</w:t>
      </w:r>
      <w:r w:rsidRPr="00273875">
        <w:rPr>
          <w:rFonts w:asciiTheme="majorHAnsi" w:hAnsiTheme="majorHAnsi"/>
          <w:sz w:val="12"/>
          <w:szCs w:val="12"/>
        </w:rPr>
        <w:t>—a product of the vast creative destructiveness of capitalism in our age—</w:t>
      </w:r>
      <w:r w:rsidRPr="00273875">
        <w:rPr>
          <w:rStyle w:val="StyleBoldUnderline"/>
          <w:rFonts w:asciiTheme="majorHAnsi" w:hAnsiTheme="majorHAnsi"/>
        </w:rPr>
        <w:t>when</w:t>
      </w:r>
      <w:r w:rsidRPr="00273875">
        <w:rPr>
          <w:rFonts w:asciiTheme="majorHAnsi" w:hAnsiTheme="majorHAnsi"/>
        </w:rPr>
        <w:t xml:space="preserve"> these various </w:t>
      </w:r>
      <w:r w:rsidRPr="00273875">
        <w:rPr>
          <w:rStyle w:val="StyleBoldUnderline"/>
          <w:rFonts w:asciiTheme="majorHAnsi" w:hAnsiTheme="majorHAnsi"/>
        </w:rPr>
        <w:t>material conditions will no longer be as disconnected as they have been for most of the past century</w:t>
      </w:r>
      <w:r w:rsidRPr="00273875">
        <w:rPr>
          <w:rFonts w:asciiTheme="majorHAnsi" w:hAnsiTheme="majorHAnsi"/>
        </w:rPr>
        <w:t xml:space="preserve">. </w:t>
      </w:r>
      <w:r w:rsidRPr="00273875">
        <w:rPr>
          <w:rFonts w:asciiTheme="majorHAnsi" w:hAnsiTheme="majorHAnsi"/>
          <w:sz w:val="12"/>
          <w:szCs w:val="12"/>
        </w:rPr>
        <w:t>Although all sorts of conflicts remain within working communities around labor, environmental, and cultural issues—with the powers that be doing their best to disunite workers in line with the age-old principle of divide and conquer—the</w:t>
      </w:r>
      <w:r w:rsidRPr="00273875">
        <w:rPr>
          <w:rFonts w:asciiTheme="majorHAnsi" w:hAnsiTheme="majorHAnsi"/>
        </w:rPr>
        <w:t xml:space="preserve"> </w:t>
      </w:r>
      <w:r w:rsidRPr="00273875">
        <w:rPr>
          <w:rStyle w:val="StyleBoldUnderline"/>
          <w:rFonts w:asciiTheme="majorHAnsi" w:hAnsiTheme="majorHAnsi"/>
        </w:rPr>
        <w:t>objective conditions are</w:t>
      </w:r>
      <w:r w:rsidRPr="00273875">
        <w:rPr>
          <w:rFonts w:asciiTheme="majorHAnsi" w:hAnsiTheme="majorHAnsi"/>
        </w:rPr>
        <w:t xml:space="preserve"> nonetheless </w:t>
      </w:r>
      <w:r w:rsidRPr="00273875">
        <w:rPr>
          <w:rStyle w:val="StyleBoldUnderline"/>
          <w:rFonts w:asciiTheme="majorHAnsi" w:hAnsiTheme="majorHAnsi"/>
        </w:rPr>
        <w:t xml:space="preserve">emerging that are creating the potential for </w:t>
      </w:r>
      <w:r w:rsidRPr="00273875">
        <w:rPr>
          <w:rStyle w:val="Emphasis"/>
          <w:rFonts w:asciiTheme="majorHAnsi" w:hAnsiTheme="majorHAnsi"/>
        </w:rPr>
        <w:t>a larger material alliance against the system</w:t>
      </w:r>
      <w:r w:rsidRPr="00273875">
        <w:rPr>
          <w:rFonts w:asciiTheme="majorHAnsi" w:hAnsiTheme="majorHAnsi"/>
        </w:rPr>
        <w:t xml:space="preserve">. </w:t>
      </w:r>
      <w:r w:rsidRPr="00273875">
        <w:rPr>
          <w:rStyle w:val="StyleBoldUnderline"/>
          <w:rFonts w:asciiTheme="majorHAnsi" w:hAnsiTheme="majorHAnsi"/>
        </w:rPr>
        <w:t>This will</w:t>
      </w:r>
      <w:r w:rsidRPr="00273875">
        <w:rPr>
          <w:rFonts w:asciiTheme="majorHAnsi" w:hAnsiTheme="majorHAnsi"/>
        </w:rPr>
        <w:t xml:space="preserve"> likely </w:t>
      </w:r>
      <w:r w:rsidRPr="00273875">
        <w:rPr>
          <w:rStyle w:val="StyleBoldUnderline"/>
          <w:rFonts w:asciiTheme="majorHAnsi" w:hAnsiTheme="majorHAnsi"/>
        </w:rPr>
        <w:t>take the form of a co-revolutionary struggle</w:t>
      </w:r>
      <w:r w:rsidRPr="00273875">
        <w:rPr>
          <w:rFonts w:asciiTheme="majorHAnsi" w:hAnsiTheme="majorHAnsi"/>
        </w:rPr>
        <w:t xml:space="preserve">, in the sense suggested by David Harvey, </w:t>
      </w:r>
      <w:r w:rsidRPr="00273875">
        <w:rPr>
          <w:rStyle w:val="StyleBoldUnderline"/>
          <w:rFonts w:asciiTheme="majorHAnsi" w:hAnsiTheme="majorHAnsi"/>
        </w:rPr>
        <w:t>embodying an alliance of gender, race, class, indigenous, and environmental movements</w:t>
      </w:r>
      <w:r w:rsidRPr="00273875">
        <w:rPr>
          <w:rFonts w:asciiTheme="majorHAnsi" w:hAnsiTheme="majorHAnsi"/>
        </w:rPr>
        <w:t>.34</w:t>
      </w:r>
      <w:r w:rsidRPr="00273875">
        <w:rPr>
          <w:rFonts w:asciiTheme="majorHAnsi" w:hAnsiTheme="majorHAnsi"/>
          <w:sz w:val="12"/>
        </w:rPr>
        <w:t xml:space="preserve">¶ </w:t>
      </w:r>
      <w:r w:rsidRPr="00273875">
        <w:rPr>
          <w:rStyle w:val="StyleBoldUnderline"/>
          <w:rFonts w:asciiTheme="majorHAnsi" w:hAnsiTheme="majorHAnsi"/>
        </w:rPr>
        <w:t>All of this depends</w:t>
      </w:r>
      <w:r w:rsidRPr="00273875">
        <w:rPr>
          <w:rFonts w:asciiTheme="majorHAnsi" w:hAnsiTheme="majorHAnsi"/>
        </w:rPr>
        <w:t xml:space="preserve"> of course </w:t>
      </w:r>
      <w:r w:rsidRPr="00273875">
        <w:rPr>
          <w:rStyle w:val="StyleBoldUnderline"/>
          <w:rFonts w:asciiTheme="majorHAnsi" w:hAnsiTheme="majorHAnsi"/>
        </w:rPr>
        <w:t>on the rise to prominence of an environmental working class</w:t>
      </w:r>
      <w:r w:rsidRPr="00273875">
        <w:rPr>
          <w:rFonts w:asciiTheme="majorHAnsi" w:hAnsiTheme="majorHAnsi"/>
        </w:rPr>
        <w:t xml:space="preserve"> (and ecological peasantry) </w:t>
      </w:r>
      <w:r w:rsidRPr="00273875">
        <w:rPr>
          <w:rStyle w:val="StyleBoldUnderline"/>
          <w:rFonts w:asciiTheme="majorHAnsi" w:hAnsiTheme="majorHAnsi"/>
        </w:rPr>
        <w:t>capable of initiating a broad, counter-hegemonic struggle for the fulfillment of human needs</w:t>
      </w:r>
      <w:r w:rsidRPr="00273875">
        <w:rPr>
          <w:rFonts w:asciiTheme="majorHAnsi" w:hAnsiTheme="majorHAnsi"/>
        </w:rPr>
        <w:t xml:space="preserve"> </w:t>
      </w:r>
      <w:r w:rsidRPr="00273875">
        <w:rPr>
          <w:rFonts w:asciiTheme="majorHAnsi" w:hAnsiTheme="majorHAnsi"/>
          <w:sz w:val="12"/>
          <w:szCs w:val="12"/>
        </w:rPr>
        <w:t>in line with the fundamental biogeochemical processes of the planet—a world of substantive equality and ecological sustainability. There is no doubt that this is an objective necessity and that it will increasingly become a subjective one as well. Yet, there is no certainty as to the future of humanity.</w:t>
      </w:r>
      <w:r w:rsidRPr="00273875">
        <w:rPr>
          <w:rFonts w:asciiTheme="majorHAnsi" w:hAnsiTheme="majorHAnsi"/>
        </w:rPr>
        <w:t xml:space="preserve"> </w:t>
      </w:r>
      <w:r w:rsidRPr="00273875">
        <w:rPr>
          <w:rStyle w:val="Emphasis"/>
          <w:rFonts w:asciiTheme="majorHAnsi" w:hAnsiTheme="majorHAnsi"/>
        </w:rPr>
        <w:t>The very continuation of the human species</w:t>
      </w:r>
      <w:r w:rsidRPr="00273875">
        <w:rPr>
          <w:rFonts w:asciiTheme="majorHAnsi" w:hAnsiTheme="majorHAnsi"/>
        </w:rPr>
        <w:t xml:space="preserve"> </w:t>
      </w:r>
      <w:r w:rsidRPr="00273875">
        <w:rPr>
          <w:rFonts w:asciiTheme="majorHAnsi" w:hAnsiTheme="majorHAnsi"/>
          <w:sz w:val="12"/>
          <w:szCs w:val="12"/>
        </w:rPr>
        <w:t>along with most of the other “higher” forms of life</w:t>
      </w:r>
      <w:r w:rsidRPr="00273875">
        <w:rPr>
          <w:rFonts w:asciiTheme="majorHAnsi" w:hAnsiTheme="majorHAnsi"/>
        </w:rPr>
        <w:t xml:space="preserve"> </w:t>
      </w:r>
      <w:r w:rsidRPr="00273875">
        <w:rPr>
          <w:rStyle w:val="Emphasis"/>
          <w:rFonts w:asciiTheme="majorHAnsi" w:hAnsiTheme="majorHAnsi"/>
        </w:rPr>
        <w:t>is now in doubt</w:t>
      </w:r>
      <w:r w:rsidRPr="00273875">
        <w:rPr>
          <w:rFonts w:asciiTheme="majorHAnsi" w:hAnsiTheme="majorHAnsi"/>
        </w:rPr>
        <w:t xml:space="preserve">. </w:t>
      </w:r>
      <w:r w:rsidRPr="00273875">
        <w:rPr>
          <w:rStyle w:val="Emphasis"/>
          <w:rFonts w:asciiTheme="majorHAnsi" w:hAnsiTheme="majorHAnsi"/>
        </w:rPr>
        <w:t>The future and even survival of humanity thus rests as never before on the revolutionary struggle of humanity itself</w:t>
      </w:r>
      <w:r w:rsidRPr="00273875">
        <w:rPr>
          <w:rFonts w:asciiTheme="majorHAnsi" w:hAnsiTheme="majorHAnsi"/>
        </w:rPr>
        <w:t>.</w:t>
      </w:r>
    </w:p>
    <w:p w14:paraId="7C41E247" w14:textId="77777777" w:rsidR="00EF6E5C" w:rsidRDefault="00EF6E5C" w:rsidP="0013352F">
      <w:pPr>
        <w:rPr>
          <w:rFonts w:asciiTheme="majorHAnsi" w:hAnsiTheme="majorHAnsi"/>
        </w:rPr>
      </w:pPr>
    </w:p>
    <w:p w14:paraId="2E38C453" w14:textId="5FC81E84" w:rsidR="00C91C45" w:rsidRDefault="00C91C45" w:rsidP="00420E51">
      <w:pPr>
        <w:pStyle w:val="Heading3"/>
      </w:pPr>
      <w:r>
        <w:t>Friendship Relation Alt Solvency</w:t>
      </w:r>
    </w:p>
    <w:p w14:paraId="3E2AF2A1" w14:textId="7329D898" w:rsidR="00AE24E2" w:rsidRPr="00AE24E2" w:rsidRDefault="001049D9" w:rsidP="00AE24E2">
      <w:pPr>
        <w:pStyle w:val="Heading4"/>
      </w:pPr>
      <w:r>
        <w:t>Use your ballot as a site for cultivating a “friendship relation” be</w:t>
      </w:r>
      <w:r w:rsidR="00D67F31">
        <w:t xml:space="preserve">tween the US and China </w:t>
      </w:r>
      <w:r w:rsidR="004B60AF">
        <w:t xml:space="preserve">opposed to the 1ac’s self-interested </w:t>
      </w:r>
      <w:r w:rsidR="00570074">
        <w:t xml:space="preserve">and economistic model of diplomatic engagement </w:t>
      </w:r>
      <w:r w:rsidR="00AE24E2">
        <w:t xml:space="preserve">– </w:t>
      </w:r>
      <w:r w:rsidR="00024A95">
        <w:t xml:space="preserve">transforms the debate into a “training ground” for friendship </w:t>
      </w:r>
      <w:r w:rsidR="00305B72">
        <w:t>and creates relations of collective solidarity that overwhelm neoliberalism</w:t>
      </w:r>
    </w:p>
    <w:p w14:paraId="52D081BD" w14:textId="740EF65B" w:rsidR="00C91C45" w:rsidRPr="00273875" w:rsidRDefault="00C91C45" w:rsidP="00C91C45">
      <w:pPr>
        <w:rPr>
          <w:rStyle w:val="StyleStyleBold12pt"/>
          <w:rFonts w:asciiTheme="majorHAnsi" w:hAnsiTheme="majorHAnsi"/>
        </w:rPr>
      </w:pPr>
      <w:r w:rsidRPr="00273875">
        <w:rPr>
          <w:rStyle w:val="StyleStyleBold12pt"/>
          <w:rFonts w:asciiTheme="majorHAnsi" w:hAnsiTheme="majorHAnsi"/>
        </w:rPr>
        <w:t>May 12</w:t>
      </w:r>
    </w:p>
    <w:p w14:paraId="240E047B" w14:textId="77777777" w:rsidR="00C91C45" w:rsidRPr="00273875" w:rsidRDefault="00C91C45" w:rsidP="00C91C45">
      <w:pPr>
        <w:rPr>
          <w:rFonts w:asciiTheme="majorHAnsi" w:hAnsiTheme="majorHAnsi"/>
        </w:rPr>
      </w:pPr>
      <w:r w:rsidRPr="00273875">
        <w:rPr>
          <w:rFonts w:asciiTheme="majorHAnsi" w:hAnsiTheme="majorHAnsi"/>
        </w:rPr>
        <w:t xml:space="preserve">(Todd May, Class of 1941 Memorial Professor of Philosophy at Clemson University, </w:t>
      </w:r>
      <w:r w:rsidRPr="00273875">
        <w:rPr>
          <w:rFonts w:asciiTheme="majorHAnsi" w:hAnsiTheme="majorHAnsi"/>
          <w:i/>
        </w:rPr>
        <w:t>Friendship in an Age of Economics: Resisting the Forces of Neoliberalism</w:t>
      </w:r>
      <w:r w:rsidRPr="00273875">
        <w:rPr>
          <w:rFonts w:asciiTheme="majorHAnsi" w:hAnsiTheme="majorHAnsi"/>
        </w:rPr>
        <w:t xml:space="preserve">, </w:t>
      </w:r>
      <w:r>
        <w:rPr>
          <w:rFonts w:asciiTheme="majorHAnsi" w:hAnsiTheme="majorHAnsi"/>
        </w:rPr>
        <w:t>Pgs. 136-142</w:t>
      </w:r>
      <w:r w:rsidRPr="00273875">
        <w:rPr>
          <w:rFonts w:asciiTheme="majorHAnsi" w:hAnsiTheme="majorHAnsi"/>
        </w:rPr>
        <w:t>)</w:t>
      </w:r>
    </w:p>
    <w:p w14:paraId="48CEADD6" w14:textId="77777777" w:rsidR="00C91C45" w:rsidRDefault="00C91C45" w:rsidP="00C91C45">
      <w:pPr>
        <w:rPr>
          <w:rFonts w:asciiTheme="majorHAnsi" w:hAnsiTheme="majorHAnsi"/>
        </w:rPr>
      </w:pPr>
    </w:p>
    <w:p w14:paraId="38E28109" w14:textId="6276B4EF" w:rsidR="00C91C45" w:rsidRPr="00B22E1A" w:rsidRDefault="00C91C45" w:rsidP="0013352F">
      <w:pPr>
        <w:rPr>
          <w:rFonts w:asciiTheme="majorHAnsi" w:hAnsiTheme="majorHAnsi"/>
          <w:sz w:val="12"/>
          <w:szCs w:val="12"/>
        </w:rPr>
      </w:pPr>
      <w:r w:rsidRPr="00992ADC">
        <w:rPr>
          <w:rFonts w:asciiTheme="majorHAnsi" w:hAnsiTheme="majorHAnsi"/>
          <w:sz w:val="12"/>
          <w:szCs w:val="12"/>
        </w:rPr>
        <w:t>So far we have discussed elements in the character of a deep friendship that can provide the basis for, or intersect with, movements of resistance to neoliberalism. In addition to providing these thematic elements,</w:t>
      </w:r>
      <w:r w:rsidRPr="007A5247">
        <w:rPr>
          <w:rFonts w:asciiTheme="majorHAnsi" w:hAnsiTheme="majorHAnsi"/>
        </w:rPr>
        <w:t xml:space="preserve"> </w:t>
      </w:r>
      <w:r w:rsidRPr="002A7D95">
        <w:rPr>
          <w:rStyle w:val="StyleBoldUnderline"/>
        </w:rPr>
        <w:t>close friendships can</w:t>
      </w:r>
      <w:r w:rsidRPr="00992ADC">
        <w:rPr>
          <w:rFonts w:asciiTheme="majorHAnsi" w:hAnsiTheme="majorHAnsi"/>
          <w:sz w:val="12"/>
          <w:szCs w:val="12"/>
        </w:rPr>
        <w:t xml:space="preserve"> also</w:t>
      </w:r>
      <w:r w:rsidRPr="007A5247">
        <w:rPr>
          <w:rFonts w:asciiTheme="majorHAnsi" w:hAnsiTheme="majorHAnsi"/>
        </w:rPr>
        <w:t xml:space="preserve"> </w:t>
      </w:r>
      <w:r w:rsidRPr="002A7D95">
        <w:rPr>
          <w:rStyle w:val="StyleBoldUnderline"/>
        </w:rPr>
        <w:t>provide</w:t>
      </w:r>
      <w:r w:rsidRPr="007A5247">
        <w:rPr>
          <w:rFonts w:asciiTheme="majorHAnsi" w:hAnsiTheme="majorHAnsi"/>
        </w:rPr>
        <w:t xml:space="preserve"> </w:t>
      </w:r>
      <w:r w:rsidRPr="00992ADC">
        <w:rPr>
          <w:rFonts w:asciiTheme="majorHAnsi" w:hAnsiTheme="majorHAnsi"/>
          <w:sz w:val="12"/>
          <w:szCs w:val="12"/>
        </w:rPr>
        <w:t>what might be called</w:t>
      </w:r>
      <w:r w:rsidRPr="007A5247">
        <w:rPr>
          <w:rFonts w:asciiTheme="majorHAnsi" w:hAnsiTheme="majorHAnsi"/>
        </w:rPr>
        <w:t xml:space="preserve"> </w:t>
      </w:r>
      <w:r w:rsidRPr="002A7D95">
        <w:rPr>
          <w:rStyle w:val="StyleBoldUnderline"/>
        </w:rPr>
        <w:t>training for movements of solidarity</w:t>
      </w:r>
      <w:r w:rsidRPr="007A5247">
        <w:rPr>
          <w:rFonts w:asciiTheme="majorHAnsi" w:hAnsiTheme="majorHAnsi"/>
        </w:rPr>
        <w:t xml:space="preserve">. </w:t>
      </w:r>
      <w:r w:rsidRPr="008E5AA1">
        <w:rPr>
          <w:rStyle w:val="StyleBoldUnderline"/>
        </w:rPr>
        <w:t>This training is not specific to movements that are opposed specifically to neoliberalism</w:t>
      </w:r>
      <w:r w:rsidRPr="007A5247">
        <w:rPr>
          <w:rFonts w:asciiTheme="majorHAnsi" w:hAnsiTheme="majorHAnsi"/>
        </w:rPr>
        <w:t xml:space="preserve"> </w:t>
      </w:r>
      <w:r w:rsidRPr="00992ADC">
        <w:rPr>
          <w:rFonts w:asciiTheme="majorHAnsi" w:hAnsiTheme="majorHAnsi"/>
          <w:sz w:val="12"/>
          <w:szCs w:val="12"/>
        </w:rPr>
        <w:t>or its effects.</w:t>
      </w:r>
      <w:r w:rsidRPr="007A5247">
        <w:rPr>
          <w:rFonts w:asciiTheme="majorHAnsi" w:hAnsiTheme="majorHAnsi"/>
        </w:rPr>
        <w:t xml:space="preserve"> </w:t>
      </w:r>
      <w:r w:rsidRPr="00C2483F">
        <w:rPr>
          <w:rStyle w:val="StyleBoldUnderline"/>
        </w:rPr>
        <w:t>It is broader than that</w:t>
      </w:r>
      <w:r w:rsidRPr="007A5247">
        <w:rPr>
          <w:rFonts w:asciiTheme="majorHAnsi" w:hAnsiTheme="majorHAnsi"/>
        </w:rPr>
        <w:t xml:space="preserve">; </w:t>
      </w:r>
      <w:r w:rsidRPr="009A7E38">
        <w:rPr>
          <w:rStyle w:val="Emphasis"/>
        </w:rPr>
        <w:t>it is training for being in a movement</w:t>
      </w:r>
      <w:r w:rsidRPr="007A5247">
        <w:rPr>
          <w:rFonts w:asciiTheme="majorHAnsi" w:hAnsiTheme="majorHAnsi"/>
        </w:rPr>
        <w:t xml:space="preserve">. </w:t>
      </w:r>
      <w:r w:rsidRPr="000A1AEF">
        <w:rPr>
          <w:rFonts w:asciiTheme="majorHAnsi" w:hAnsiTheme="majorHAnsi"/>
          <w:sz w:val="12"/>
          <w:szCs w:val="12"/>
        </w:rPr>
        <w:t xml:space="preserve">However, because of the individualizing effects of neoliberalism, </w:t>
      </w:r>
      <w:r w:rsidRPr="009858D7">
        <w:rPr>
          <w:rStyle w:val="StyleBoldUnderline"/>
        </w:rPr>
        <w:t>friendship provides an important</w:t>
      </w:r>
      <w:r w:rsidRPr="001243D2">
        <w:rPr>
          <w:rFonts w:asciiTheme="majorHAnsi" w:hAnsiTheme="majorHAnsi"/>
        </w:rPr>
        <w:t xml:space="preserve"> </w:t>
      </w:r>
      <w:r w:rsidRPr="000A1AEF">
        <w:rPr>
          <w:rFonts w:asciiTheme="majorHAnsi" w:hAnsiTheme="majorHAnsi"/>
          <w:sz w:val="12"/>
          <w:szCs w:val="12"/>
        </w:rPr>
        <w:t xml:space="preserve">and perhaps even necessary </w:t>
      </w:r>
      <w:r w:rsidRPr="009858D7">
        <w:rPr>
          <w:rStyle w:val="StyleBoldUnderline"/>
        </w:rPr>
        <w:t>ground for living the kinds of relationships that overcome individual isolation in favor of collective solidarity</w:t>
      </w:r>
      <w:r w:rsidRPr="001243D2">
        <w:rPr>
          <w:rFonts w:asciiTheme="majorHAnsi" w:hAnsiTheme="majorHAnsi"/>
        </w:rPr>
        <w:t xml:space="preserve">. </w:t>
      </w:r>
      <w:r w:rsidRPr="000A1AEF">
        <w:rPr>
          <w:rFonts w:asciiTheme="majorHAnsi" w:hAnsiTheme="majorHAnsi"/>
          <w:sz w:val="12"/>
          <w:szCs w:val="12"/>
        </w:rPr>
        <w:t xml:space="preserve">In particular, </w:t>
      </w:r>
      <w:r w:rsidRPr="000A1AEF">
        <w:rPr>
          <w:rStyle w:val="Emphasis"/>
        </w:rPr>
        <w:t>friendship can provide a training in a trust that</w:t>
      </w:r>
      <w:r w:rsidRPr="000A1AEF">
        <w:rPr>
          <w:rFonts w:asciiTheme="majorHAnsi" w:hAnsiTheme="majorHAnsi"/>
          <w:sz w:val="12"/>
          <w:szCs w:val="12"/>
        </w:rPr>
        <w:t xml:space="preserve">, as we have seen, </w:t>
      </w:r>
      <w:r w:rsidRPr="000A1AEF">
        <w:rPr>
          <w:rStyle w:val="Emphasis"/>
        </w:rPr>
        <w:t>is anathema to neoliberal practice</w:t>
      </w:r>
      <w:r w:rsidRPr="001243D2">
        <w:rPr>
          <w:rFonts w:asciiTheme="majorHAnsi" w:hAnsiTheme="majorHAnsi"/>
        </w:rPr>
        <w:t>.</w:t>
      </w:r>
      <w:r>
        <w:rPr>
          <w:rFonts w:asciiTheme="majorHAnsi" w:hAnsiTheme="majorHAnsi"/>
        </w:rPr>
        <w:t xml:space="preserve"> </w:t>
      </w:r>
      <w:r w:rsidRPr="001B0DF9">
        <w:rPr>
          <w:rFonts w:asciiTheme="majorHAnsi" w:hAnsiTheme="majorHAnsi"/>
          <w:sz w:val="12"/>
          <w:szCs w:val="12"/>
        </w:rPr>
        <w:t>In a recent article entitled “Fetishizing Process,” Mark Lance intervenes in the traditional debate among anarchists regarding whether voting or consensus respects the equality of participants. This debate pits those who think that consensus is more egalitarian because it respects the views of every participant against those who opt for voting because consensus allows any single member to block a group’s decision and thereby fail to respect the equality of all participants. Lance argues that this focus on formal group process misses the significance of the training and self-training of the participants themselves. His claim is that</w:t>
      </w:r>
      <w:r w:rsidRPr="001243D2">
        <w:rPr>
          <w:rFonts w:asciiTheme="majorHAnsi" w:hAnsiTheme="majorHAnsi"/>
        </w:rPr>
        <w:t xml:space="preserve"> </w:t>
      </w:r>
      <w:r w:rsidRPr="0033480B">
        <w:rPr>
          <w:rStyle w:val="StyleBoldUnderline"/>
        </w:rPr>
        <w:t>we often expect to design processes that will guarantee respect for persons when in fact the processes themselves only work when that respect has been instilled</w:t>
      </w:r>
      <w:r w:rsidRPr="001243D2">
        <w:rPr>
          <w:rFonts w:asciiTheme="majorHAnsi" w:hAnsiTheme="majorHAnsi"/>
        </w:rPr>
        <w:t xml:space="preserve">. </w:t>
      </w:r>
      <w:r w:rsidRPr="001B0DF9">
        <w:rPr>
          <w:rFonts w:asciiTheme="majorHAnsi" w:hAnsiTheme="majorHAnsi"/>
          <w:sz w:val="12"/>
          <w:szCs w:val="12"/>
        </w:rPr>
        <w:t>“An anti-authoritarian democratic organization must not understand itself as defined by a set of formal procedures. Rules can be used, as tools of a virtuous community with a largely functional practice, but they should be no more than tools.”28</w:t>
      </w:r>
      <w:r w:rsidRPr="001243D2">
        <w:rPr>
          <w:rFonts w:asciiTheme="majorHAnsi" w:hAnsiTheme="majorHAnsi"/>
        </w:rPr>
        <w:t xml:space="preserve"> </w:t>
      </w:r>
      <w:r w:rsidRPr="005C5628">
        <w:rPr>
          <w:rStyle w:val="StyleBoldUnderline"/>
        </w:rPr>
        <w:t>What needs to be cultivated</w:t>
      </w:r>
      <w:r w:rsidRPr="001243D2">
        <w:rPr>
          <w:rFonts w:asciiTheme="majorHAnsi" w:hAnsiTheme="majorHAnsi"/>
        </w:rPr>
        <w:t xml:space="preserve"> </w:t>
      </w:r>
      <w:r w:rsidRPr="001B0DF9">
        <w:rPr>
          <w:rFonts w:asciiTheme="majorHAnsi" w:hAnsiTheme="majorHAnsi"/>
          <w:sz w:val="12"/>
          <w:szCs w:val="12"/>
        </w:rPr>
        <w:t>instead</w:t>
      </w:r>
      <w:r w:rsidRPr="001243D2">
        <w:rPr>
          <w:rFonts w:asciiTheme="majorHAnsi" w:hAnsiTheme="majorHAnsi"/>
        </w:rPr>
        <w:t xml:space="preserve"> </w:t>
      </w:r>
      <w:r w:rsidRPr="005C5628">
        <w:rPr>
          <w:rStyle w:val="StyleBoldUnderline"/>
        </w:rPr>
        <w:t>are the kinds of people that can recognize and respect others</w:t>
      </w:r>
      <w:r w:rsidRPr="001B0DF9">
        <w:rPr>
          <w:rFonts w:asciiTheme="majorHAnsi" w:hAnsiTheme="majorHAnsi"/>
          <w:sz w:val="12"/>
          <w:szCs w:val="12"/>
        </w:rPr>
        <w:t>, even where they disagree with them, that is, group solidarity.</w:t>
      </w:r>
      <w:r>
        <w:rPr>
          <w:rFonts w:asciiTheme="majorHAnsi" w:hAnsiTheme="majorHAnsi"/>
        </w:rPr>
        <w:t xml:space="preserve"> </w:t>
      </w:r>
      <w:r w:rsidRPr="00491550">
        <w:rPr>
          <w:rFonts w:asciiTheme="majorHAnsi" w:hAnsiTheme="majorHAnsi"/>
          <w:sz w:val="12"/>
          <w:szCs w:val="12"/>
        </w:rPr>
        <w:t>Friendship provides precisely this training in recognition and respect. It does so through the mechanism of trust.</w:t>
      </w:r>
      <w:r w:rsidRPr="001243D2">
        <w:rPr>
          <w:rFonts w:asciiTheme="majorHAnsi" w:hAnsiTheme="majorHAnsi"/>
        </w:rPr>
        <w:t xml:space="preserve"> </w:t>
      </w:r>
      <w:r w:rsidRPr="0076049F">
        <w:rPr>
          <w:rStyle w:val="StyleBoldUnderline"/>
        </w:rPr>
        <w:t>When one trusts another</w:t>
      </w:r>
      <w:r w:rsidRPr="00491550">
        <w:rPr>
          <w:rFonts w:asciiTheme="majorHAnsi" w:hAnsiTheme="majorHAnsi"/>
          <w:sz w:val="12"/>
          <w:szCs w:val="12"/>
        </w:rPr>
        <w:t>, as we have seen,</w:t>
      </w:r>
      <w:r w:rsidRPr="001243D2">
        <w:rPr>
          <w:rFonts w:asciiTheme="majorHAnsi" w:hAnsiTheme="majorHAnsi"/>
        </w:rPr>
        <w:t xml:space="preserve"> </w:t>
      </w:r>
      <w:r w:rsidRPr="00491550">
        <w:rPr>
          <w:rStyle w:val="Emphasis"/>
        </w:rPr>
        <w:t>one makes oneself vulnerable to her</w:t>
      </w:r>
      <w:r w:rsidRPr="001243D2">
        <w:rPr>
          <w:rFonts w:asciiTheme="majorHAnsi" w:hAnsiTheme="majorHAnsi"/>
        </w:rPr>
        <w:t xml:space="preserve">. </w:t>
      </w:r>
      <w:r w:rsidRPr="00491550">
        <w:rPr>
          <w:rFonts w:asciiTheme="majorHAnsi" w:hAnsiTheme="majorHAnsi"/>
          <w:sz w:val="12"/>
          <w:szCs w:val="12"/>
        </w:rPr>
        <w:t>That can only happen if one believes that the other will not abuse one’s vulnerability, that the other is both capable and willing not to take advantage of the position one has put oneself in, in short that the other takes responsibility for the trust placed in her. All of</w:t>
      </w:r>
      <w:r w:rsidRPr="001243D2">
        <w:rPr>
          <w:rFonts w:asciiTheme="majorHAnsi" w:hAnsiTheme="majorHAnsi"/>
        </w:rPr>
        <w:t xml:space="preserve"> </w:t>
      </w:r>
      <w:r w:rsidRPr="003D34CD">
        <w:rPr>
          <w:rStyle w:val="StyleBoldUnderline"/>
        </w:rPr>
        <w:t>this runs counter to the individualism fostered by neoliberalism</w:t>
      </w:r>
      <w:r w:rsidRPr="001243D2">
        <w:rPr>
          <w:rFonts w:asciiTheme="majorHAnsi" w:hAnsiTheme="majorHAnsi"/>
        </w:rPr>
        <w:t xml:space="preserve">. </w:t>
      </w:r>
      <w:r w:rsidRPr="00491550">
        <w:rPr>
          <w:rFonts w:asciiTheme="majorHAnsi" w:hAnsiTheme="majorHAnsi"/>
          <w:sz w:val="12"/>
          <w:szCs w:val="12"/>
        </w:rPr>
        <w:t>More pointedly, however, it allows for the bonds between people necessary to solidarity to develop. I can only be in solidarity with those I trust. Friendship trains me in that trust, and in doing so trains me to interact with others in a common project even where I may disagree with them.</w:t>
      </w:r>
      <w:r w:rsidRPr="001243D2">
        <w:rPr>
          <w:rFonts w:asciiTheme="majorHAnsi" w:hAnsiTheme="majorHAnsi"/>
        </w:rPr>
        <w:t xml:space="preserve"> </w:t>
      </w:r>
      <w:r w:rsidRPr="00590B31">
        <w:rPr>
          <w:rStyle w:val="StyleBoldUnderline"/>
        </w:rPr>
        <w:t>This in turn develops the “virtues” Lance notes are necessary for anti-authoritarian democratic organizations</w:t>
      </w:r>
      <w:r w:rsidRPr="00491550">
        <w:rPr>
          <w:rFonts w:asciiTheme="majorHAnsi" w:hAnsiTheme="majorHAnsi"/>
          <w:sz w:val="12"/>
          <w:szCs w:val="12"/>
        </w:rPr>
        <w:t>, or, for that matter, any democratic organization of solidarity (which, as Rancière would undoubtedly insist, is necessarily anti-authoritarian).</w:t>
      </w:r>
      <w:r>
        <w:rPr>
          <w:rFonts w:asciiTheme="majorHAnsi" w:hAnsiTheme="majorHAnsi"/>
        </w:rPr>
        <w:t xml:space="preserve"> </w:t>
      </w:r>
      <w:r w:rsidRPr="00D2410D">
        <w:rPr>
          <w:rFonts w:asciiTheme="majorHAnsi" w:hAnsiTheme="majorHAnsi"/>
          <w:sz w:val="12"/>
          <w:szCs w:val="12"/>
        </w:rPr>
        <w:t>The idea that friendship provides training for solidarity may strike some readers as running counter to the necessarily limited scope of friendship, and especially of deep friendship. Above, in beginning to argue for friendship’s relevance to resisting neoliberalism, I conceded that it is not the entirety of friendship that contributes to this resistance, but only certain aspects of it. This is because</w:t>
      </w:r>
      <w:r w:rsidRPr="001243D2">
        <w:rPr>
          <w:rFonts w:asciiTheme="majorHAnsi" w:hAnsiTheme="majorHAnsi"/>
        </w:rPr>
        <w:t xml:space="preserve"> </w:t>
      </w:r>
      <w:r w:rsidRPr="003C6299">
        <w:rPr>
          <w:rStyle w:val="StyleBoldUnderline"/>
        </w:rPr>
        <w:t>one cannot be close friends with everyone</w:t>
      </w:r>
      <w:r w:rsidRPr="0045517C">
        <w:rPr>
          <w:rFonts w:asciiTheme="majorHAnsi" w:hAnsiTheme="majorHAnsi"/>
          <w:sz w:val="12"/>
          <w:szCs w:val="12"/>
        </w:rPr>
        <w:t>. If it were required that everyone in a solidarity movement were close friends, there could be no such movements. One might wonder here whether the training I am speaking of here requires everyone in a movement to be close friends. After all, if the recognition and respect in which people are trained is rooted in trust, and if deep trust can only happen among deep friends, could it be that the training for solidarity can only happen among those who are willing to be deep friends with one another?</w:t>
      </w:r>
      <w:r>
        <w:rPr>
          <w:rFonts w:asciiTheme="majorHAnsi" w:hAnsiTheme="majorHAnsi"/>
          <w:sz w:val="12"/>
          <w:szCs w:val="12"/>
        </w:rPr>
        <w:t xml:space="preserve"> </w:t>
      </w:r>
      <w:r w:rsidRPr="0045517C">
        <w:rPr>
          <w:rFonts w:asciiTheme="majorHAnsi" w:hAnsiTheme="majorHAnsi"/>
          <w:sz w:val="12"/>
          <w:szCs w:val="12"/>
        </w:rPr>
        <w:t>This</w:t>
      </w:r>
      <w:r w:rsidRPr="00AE2D05">
        <w:rPr>
          <w:rFonts w:asciiTheme="majorHAnsi" w:hAnsiTheme="majorHAnsi"/>
        </w:rPr>
        <w:t xml:space="preserve"> </w:t>
      </w:r>
      <w:r w:rsidRPr="0045517C">
        <w:rPr>
          <w:rStyle w:val="StyleBoldUnderline"/>
        </w:rPr>
        <w:t>discomfort rests on the assumption that in training to place trust in others, one must trust them to the extent one trusts a close</w:t>
      </w:r>
      <w:r w:rsidRPr="00AE2D05">
        <w:rPr>
          <w:rFonts w:asciiTheme="majorHAnsi" w:hAnsiTheme="majorHAnsi"/>
        </w:rPr>
        <w:t xml:space="preserve"> </w:t>
      </w:r>
      <w:r w:rsidRPr="0045517C">
        <w:rPr>
          <w:rFonts w:asciiTheme="majorHAnsi" w:hAnsiTheme="majorHAnsi"/>
          <w:sz w:val="12"/>
          <w:szCs w:val="12"/>
        </w:rPr>
        <w:t>or deep</w:t>
      </w:r>
      <w:r w:rsidRPr="00AE2D05">
        <w:rPr>
          <w:rFonts w:asciiTheme="majorHAnsi" w:hAnsiTheme="majorHAnsi"/>
        </w:rPr>
        <w:t xml:space="preserve"> </w:t>
      </w:r>
      <w:r w:rsidRPr="0045517C">
        <w:rPr>
          <w:rStyle w:val="StyleBoldUnderline"/>
        </w:rPr>
        <w:t>friend</w:t>
      </w:r>
      <w:r w:rsidRPr="00AE2D05">
        <w:rPr>
          <w:rFonts w:asciiTheme="majorHAnsi" w:hAnsiTheme="majorHAnsi"/>
        </w:rPr>
        <w:t>.</w:t>
      </w:r>
      <w:r w:rsidRPr="0045517C">
        <w:rPr>
          <w:rFonts w:asciiTheme="majorHAnsi" w:hAnsiTheme="majorHAnsi"/>
          <w:sz w:val="12"/>
          <w:szCs w:val="12"/>
        </w:rPr>
        <w:t xml:space="preserve"> If that were the case, solidarity would indeed be difficult, if not impossible. However,</w:t>
      </w:r>
      <w:r w:rsidRPr="00AE2D05">
        <w:rPr>
          <w:rFonts w:asciiTheme="majorHAnsi" w:hAnsiTheme="majorHAnsi"/>
        </w:rPr>
        <w:t xml:space="preserve"> </w:t>
      </w:r>
      <w:r w:rsidRPr="0045517C">
        <w:rPr>
          <w:rStyle w:val="Emphasis"/>
        </w:rPr>
        <w:t>that level of trust is not required</w:t>
      </w:r>
      <w:r w:rsidRPr="00AE2D05">
        <w:rPr>
          <w:rFonts w:asciiTheme="majorHAnsi" w:hAnsiTheme="majorHAnsi"/>
        </w:rPr>
        <w:t xml:space="preserve">. </w:t>
      </w:r>
      <w:r w:rsidRPr="004A00E1">
        <w:rPr>
          <w:rFonts w:asciiTheme="majorHAnsi" w:hAnsiTheme="majorHAnsi"/>
          <w:sz w:val="12"/>
          <w:szCs w:val="12"/>
        </w:rPr>
        <w:t>In having a close friendship, I learn to trust another human being, to place myself in her hands in important ways. This teaches me that I can approach others as more than centers of competition or objects of personal gain or entertainment. And in working alongside those with whom I have a common interest—which is the case with solidarity movements—I can carry this lesson with me.</w:t>
      </w:r>
      <w:r w:rsidRPr="00AE2D05">
        <w:rPr>
          <w:rFonts w:asciiTheme="majorHAnsi" w:hAnsiTheme="majorHAnsi"/>
        </w:rPr>
        <w:t xml:space="preserve"> </w:t>
      </w:r>
      <w:r w:rsidRPr="004A00E1">
        <w:rPr>
          <w:rStyle w:val="StyleBoldUnderline"/>
        </w:rPr>
        <w:t>I can display a readiness to trust others, to respect them, that stems from my experience with my close friends but need not rise to the level of that experience</w:t>
      </w:r>
      <w:r w:rsidRPr="00AE2D05">
        <w:rPr>
          <w:rFonts w:asciiTheme="majorHAnsi" w:hAnsiTheme="majorHAnsi"/>
        </w:rPr>
        <w:t xml:space="preserve">. </w:t>
      </w:r>
      <w:r w:rsidRPr="00076688">
        <w:rPr>
          <w:rFonts w:asciiTheme="majorHAnsi" w:hAnsiTheme="majorHAnsi"/>
          <w:sz w:val="12"/>
          <w:szCs w:val="12"/>
        </w:rPr>
        <w:t>In learning to trust through my friendships, I need not learn that all trust is of one kind or one level or one intensity. The lesson is more nuanced. I learn how to go about the commitment to trusting others. I learn what it is like, how it works, what I can do to foster it, what some of its limits are, and how to move within a context of trust. All of this I am trained in through the development of close friendships, but none of it is required to reach the level of these friendships in order for me to be in solidarity with others. In a recent article on gender and friendship, Stephen Marks distinguishes between what he calls “exclusive” and “inclusive” intimacy. His distinction is worth quoting in full: I suggest that people will be most eager to bridge their separate worlds when their cultural context encourages them to see themselves as unique and private individuals, in possession of important, separate identities. . . In this case, exclusive intimacy will be the preferred pattern, and disclosure work may become quite complex and elaborate, at times including emotional aspects of one’s inner experience. However, if people see and experience themselves not as unique individuals but as members of categories or groups (in large part because this is how they are treated by others), then inclusive intimacy will be their preferred pattern. In this latter case, disclosure accounts may be limited to reports of one’s "outside" activities and to storytelling about others. Comfort will be drawn more from being surrounded by members of one’s group or category than by seeking exclusive ties in which one can fully disclose the finely elaborated inner world of thoughts and feelings.29 Inclusive intimacy, which Marks exemplifies through a discussion of a group of female factory workers, is characteristic of solidarity movements. Participants in these movements rarely share intimate details about their lives. They don’t generally discuss their hopes, their regrets, or their unfulfilled longings unless a deep friendship develops independent of the movement itself. (Actually, I have been in a number of solidarity movements, and there are some people who do seek to discuss these things in the context of the movement itself. These are people to be avoided.) Nevertheless, there develops a trust among participants that, while it has borders, is solidly constructed within those borders.</w:t>
      </w:r>
      <w:r>
        <w:rPr>
          <w:rFonts w:asciiTheme="majorHAnsi" w:hAnsiTheme="majorHAnsi"/>
          <w:sz w:val="12"/>
          <w:szCs w:val="12"/>
        </w:rPr>
        <w:t xml:space="preserve"> </w:t>
      </w:r>
      <w:r w:rsidRPr="00076688">
        <w:rPr>
          <w:rFonts w:asciiTheme="majorHAnsi" w:hAnsiTheme="majorHAnsi"/>
          <w:sz w:val="12"/>
          <w:szCs w:val="12"/>
        </w:rPr>
        <w:t>One might wonder, looking at the passage from Marks, whether inclusive intimacy is more like Little’s social friendship, while exclusive intimacy is more akin to communicating friendship. This surface impression would be misleading on both ends of the analogy. Communicating friendship does not require the level of exclusivity Marks indicates is characteristic of exclusive intimacy. As he notes, exclusivity is fostered by certain cultural contexts rather than by the nature of the friendship itself. More relevant for our purposes, however, is that inclusive intimacy cannot be assimilated to social friendship. Social friendship hews to current interpersonal norms. It does not question or challenge the social arrangements in the way communicating friendship might. The women Marks studied, factory workers who were not unionized nor politically informed, were themselves able to play at the borders of accepted gender roles in their relationships with one another. “Those who remained single needed only to expand their boundaries to include their married friends’ husbands and children. . . Through real or fictive kinship, single women became ‘aunts’ and had children to fuss over. Through domestic partner- ships, two sisters got included as a couple in ritual gatherings and festive celebrations among married women. . . And, through working together, all the women elaborated a common work culture.”30</w:t>
      </w:r>
      <w:r>
        <w:rPr>
          <w:rFonts w:asciiTheme="majorHAnsi" w:hAnsiTheme="majorHAnsi"/>
          <w:sz w:val="12"/>
          <w:szCs w:val="12"/>
        </w:rPr>
        <w:t xml:space="preserve"> </w:t>
      </w:r>
      <w:r w:rsidRPr="00076688">
        <w:rPr>
          <w:rFonts w:asciiTheme="majorHAnsi" w:hAnsiTheme="majorHAnsi"/>
          <w:sz w:val="12"/>
          <w:szCs w:val="12"/>
        </w:rPr>
        <w:t>What Marks describes is neither social nor communicating friend- ships, but instead a group culture that borrows elements from each. It has the conversational superficiality of social friendships but with a deeper level of trust, a level that approaches—without ever entirely reaching— that of communicating or deep friendship. This group culture is characteristic of many groups in conflict with the larger social order, with what Rancière calls the police order. One can find companionship in these groups that offers an affirmation often denied by the world outside of them. And this would be true also of solidarity movements, since, after all, they are struggling against something that is already in place, some- thing that is either supported or at least taken for granted by a large segment of society. In all of this, we can see the development of interpersonal trust. And this trust, in turn, can be more easily developed when one has experience with it, an experience one finds in the cultivation of close friendships.</w:t>
      </w:r>
      <w:r>
        <w:rPr>
          <w:rFonts w:asciiTheme="majorHAnsi" w:hAnsiTheme="majorHAnsi"/>
          <w:sz w:val="12"/>
          <w:szCs w:val="12"/>
        </w:rPr>
        <w:t xml:space="preserve"> </w:t>
      </w:r>
      <w:r w:rsidRPr="00076688">
        <w:rPr>
          <w:rFonts w:asciiTheme="majorHAnsi" w:hAnsiTheme="majorHAnsi"/>
          <w:sz w:val="12"/>
          <w:szCs w:val="12"/>
        </w:rPr>
        <w:t xml:space="preserve">The argument I am offering here does not deny two claims held by those who are skeptical of the relevance of friendship for politics. First, it recognizes that deep friendships can be self-enclosed in a way that would be inimical to political solidarity. This self-enclosure does not seem to me, however, to be necessary. There are themes in close friendships, especially their presupposition of equality but also their greater willingness to challenge social norms, that open out onto a flourishing participation in political movements. This is crucial in the neoliberal period, where equality and social solidarity are discouraged in favor of individualism. Sec- ond, the argument recognizes that in such movements one cannot be friends with everyone. On the other hand, I have insisted that the training involved in a deep friendship, and in particular the training in trust, is relevant for learning how to assimilate oneself into a solidarity move- ment. Those who have learned to cultivate close friendships are more, rather than less, likely to be able to immerse themselves in movements that require a solid, if not intimate, bond among participants. </w:t>
      </w:r>
      <w:r w:rsidRPr="00076688">
        <w:rPr>
          <w:sz w:val="12"/>
          <w:szCs w:val="12"/>
        </w:rPr>
        <w:t>If deep friendships provide both themes and training for movements of political resistance to neoliberalism, they provide a third element as well: motivation. The motivation to resist neoliberalism can come from a variety of sources: its economic effects, its concentration of power into fewer hands, its denial of efficacy to representative political institutions. All of these are reasonable motivations to challenge the hegemony of neoliberal thought and practice. However, there is another motivation for challenging neoliberalism, one that lies closer to its effects on this book’s theme: close friendship. In the previous chapter, we saw the kinds of friendships neoliberalism fosters and encourages. These are friendships of pleasure and friendships of profit. We don’t want to claim that the existence of such friendships in themselves is deleterious for the development of deep friendships. On the contrary, in order for societies to function there have to be ways for people to cooperate in a friendly manner without having to become close friends. Whether we call certain relation- ships friendships of pleasure or social friendships, and others friendships of usefulness or familiar friendships (recalling that these analogies do not map exactly onto each other), we can readily concede the important roles they have to play in maintaining social cooperation and even promoting individual development.</w:t>
      </w:r>
      <w:r w:rsidRPr="00076688">
        <w:rPr>
          <w:rFonts w:asciiTheme="majorHAnsi" w:hAnsiTheme="majorHAnsi"/>
          <w:sz w:val="12"/>
          <w:szCs w:val="12"/>
        </w:rPr>
        <w:t xml:space="preserve"> The difficulty comes in what we discussed at the end of the previous section in this chapter. The context constructed by neoliberalism does not simply promote friendships like these alongside close friendships; it pro- motes them instead of such friendships. This is because neoliberalism seeks to construct an environment defined by individualism and a lack of trust. Such an environment is not only different from that in which deep friendships can flourish; it actively discourages their development. It is important to be clear about the dynamic of neoliberalism in this regard. It is not, as we saw, because neoliberalism consciously intends to interfere with close friendships that it constructs an environment that is anathema to their development. Neoliberalism is the dominance of cer- tain practices and their corresponding ways of thinking. There is nothing, strictly speaking, that neoliberalism can intend, since there is nobody named Neoliberalism to intend it. Nor is it that those who direct or bene- fit from the dominant practices of neoliberalism intend to discourage the emergence of deep friendships. In all likelihood, many if not most of those people have deep friendships of their own. Rather, the problem is that the practices and institutions of neoliberalism are accompanied by ways of thinking about ourselves and our relationships that run counter to those ways of thinking that allow us to open ourselves to such friend- ships. Inasmuch as we think of ourselves as consumers and entrepren- eurs, and act in accordance with these self-conceptions, we are unlikely to open ourselves to close friendships. They will not appear to us as pos- sibilities on our interpersonal horizon.</w:t>
      </w:r>
      <w:r>
        <w:rPr>
          <w:rFonts w:asciiTheme="majorHAnsi" w:hAnsiTheme="majorHAnsi"/>
          <w:sz w:val="12"/>
          <w:szCs w:val="12"/>
        </w:rPr>
        <w:t xml:space="preserve"> </w:t>
      </w:r>
      <w:r w:rsidRPr="004A719D">
        <w:rPr>
          <w:rFonts w:asciiTheme="majorHAnsi" w:hAnsiTheme="majorHAnsi"/>
          <w:sz w:val="12"/>
          <w:szCs w:val="12"/>
        </w:rPr>
        <w:t>And this gives us a motivation to resist the infiltration of neoliberalism into our lives. If we are to be able to maintain a set of relationships that lend our lives the meaning they do, and if we are to enable those who follow us to do so,</w:t>
      </w:r>
      <w:r w:rsidRPr="0082755D">
        <w:rPr>
          <w:rFonts w:asciiTheme="majorHAnsi" w:hAnsiTheme="majorHAnsi"/>
        </w:rPr>
        <w:t xml:space="preserve"> </w:t>
      </w:r>
      <w:r w:rsidRPr="0016321B">
        <w:rPr>
          <w:rStyle w:val="StyleBoldUnderline"/>
        </w:rPr>
        <w:t>we must</w:t>
      </w:r>
      <w:r w:rsidRPr="004A719D">
        <w:rPr>
          <w:rFonts w:asciiTheme="majorHAnsi" w:hAnsiTheme="majorHAnsi"/>
          <w:sz w:val="12"/>
          <w:szCs w:val="12"/>
        </w:rPr>
        <w:t>—and more to the point we will want to—</w:t>
      </w:r>
      <w:r w:rsidRPr="0016321B">
        <w:rPr>
          <w:rStyle w:val="StyleBoldUnderline"/>
        </w:rPr>
        <w:t>challenge neoliberalism at the level of its effects on our relationships</w:t>
      </w:r>
      <w:r w:rsidRPr="0082755D">
        <w:rPr>
          <w:rFonts w:asciiTheme="majorHAnsi" w:hAnsiTheme="majorHAnsi"/>
        </w:rPr>
        <w:t xml:space="preserve">. </w:t>
      </w:r>
      <w:r w:rsidRPr="004A719D">
        <w:rPr>
          <w:rFonts w:asciiTheme="majorHAnsi" w:hAnsiTheme="majorHAnsi"/>
          <w:sz w:val="12"/>
          <w:szCs w:val="12"/>
        </w:rPr>
        <w:t>We will want to protect both the relationships and the atmosphere that allows them to arise from the encroachment of the figures of neoliberalism.</w:t>
      </w:r>
      <w:r w:rsidRPr="0082755D">
        <w:rPr>
          <w:rFonts w:asciiTheme="majorHAnsi" w:hAnsiTheme="majorHAnsi"/>
        </w:rPr>
        <w:t xml:space="preserve"> </w:t>
      </w:r>
      <w:r w:rsidRPr="004A719D">
        <w:rPr>
          <w:rStyle w:val="StyleBoldUnderline"/>
        </w:rPr>
        <w:t>We will want to ensure</w:t>
      </w:r>
      <w:r w:rsidRPr="0082755D">
        <w:rPr>
          <w:rFonts w:asciiTheme="majorHAnsi" w:hAnsiTheme="majorHAnsi"/>
        </w:rPr>
        <w:t xml:space="preserve"> </w:t>
      </w:r>
      <w:r w:rsidRPr="004A719D">
        <w:rPr>
          <w:rFonts w:asciiTheme="majorHAnsi" w:hAnsiTheme="majorHAnsi"/>
          <w:sz w:val="12"/>
          <w:szCs w:val="12"/>
        </w:rPr>
        <w:t>that those we care about, and that</w:t>
      </w:r>
      <w:r>
        <w:rPr>
          <w:rFonts w:asciiTheme="majorHAnsi" w:hAnsiTheme="majorHAnsi"/>
        </w:rPr>
        <w:t xml:space="preserve"> </w:t>
      </w:r>
      <w:r w:rsidRPr="004A719D">
        <w:rPr>
          <w:rStyle w:val="StyleBoldUnderline"/>
        </w:rPr>
        <w:t>we ourselves, do not become subject to neoliberal self-conceptions</w:t>
      </w:r>
      <w:r w:rsidRPr="0082755D">
        <w:rPr>
          <w:rFonts w:asciiTheme="majorHAnsi" w:hAnsiTheme="majorHAnsi"/>
        </w:rPr>
        <w:t>.</w:t>
      </w:r>
      <w:r>
        <w:rPr>
          <w:rFonts w:asciiTheme="majorHAnsi" w:hAnsiTheme="majorHAnsi"/>
        </w:rPr>
        <w:t xml:space="preserve"> </w:t>
      </w:r>
      <w:r w:rsidRPr="004975EF">
        <w:rPr>
          <w:rFonts w:asciiTheme="majorHAnsi" w:hAnsiTheme="majorHAnsi"/>
          <w:sz w:val="12"/>
          <w:szCs w:val="12"/>
        </w:rPr>
        <w:t>One might argue at this point that, to the extent to which neoliberalism already dominates us, it is too late to introduce this motivation. If we already think of ourselves in the terms neoliberalism sets out for us, if we already are figures of neoliberalism, from where would the motivation come to think of ourselves differently? To the extent to which we have been formed by neoliberalism, such a motivation would already be sapped, or perhaps channeled into the development of relationships that are more in accordance with the figures of neoliberalism. Resistance needs a source. What would be the source of motivation to resist what we already are? Since we are already that thing, would we not accept, would we not lack the very terms to reject it?</w:t>
      </w:r>
      <w:r>
        <w:rPr>
          <w:rFonts w:asciiTheme="majorHAnsi" w:hAnsiTheme="majorHAnsi"/>
          <w:sz w:val="12"/>
          <w:szCs w:val="12"/>
        </w:rPr>
        <w:t xml:space="preserve"> </w:t>
      </w:r>
      <w:r w:rsidRPr="004975EF">
        <w:rPr>
          <w:rFonts w:asciiTheme="majorHAnsi" w:hAnsiTheme="majorHAnsi"/>
          <w:sz w:val="12"/>
          <w:szCs w:val="12"/>
        </w:rPr>
        <w:t>To this argument, we must have a twofold response. First, we are not already that thing. As we have seen,</w:t>
      </w:r>
      <w:r w:rsidRPr="0082755D">
        <w:rPr>
          <w:rFonts w:asciiTheme="majorHAnsi" w:hAnsiTheme="majorHAnsi"/>
        </w:rPr>
        <w:t xml:space="preserve"> </w:t>
      </w:r>
      <w:r w:rsidRPr="00F913C4">
        <w:rPr>
          <w:rStyle w:val="StyleBoldUnderline"/>
        </w:rPr>
        <w:t xml:space="preserve">although neoliberalism pervades our culture, </w:t>
      </w:r>
      <w:r w:rsidRPr="00DD777E">
        <w:rPr>
          <w:rStyle w:val="Emphasis"/>
        </w:rPr>
        <w:t>it has not overtaken us</w:t>
      </w:r>
      <w:r w:rsidRPr="0082755D">
        <w:rPr>
          <w:rFonts w:asciiTheme="majorHAnsi" w:hAnsiTheme="majorHAnsi"/>
        </w:rPr>
        <w:t xml:space="preserve">. </w:t>
      </w:r>
      <w:r w:rsidRPr="004975EF">
        <w:rPr>
          <w:rFonts w:asciiTheme="majorHAnsi" w:hAnsiTheme="majorHAnsi"/>
          <w:sz w:val="12"/>
          <w:szCs w:val="12"/>
        </w:rPr>
        <w:t>Many, if not most, of us have deep friendships. We also likely to have other aspects of our lives that are not in thrall to the figures of the consumer and the entrepreneur.</w:t>
      </w:r>
      <w:r>
        <w:rPr>
          <w:rFonts w:asciiTheme="majorHAnsi" w:hAnsiTheme="majorHAnsi"/>
        </w:rPr>
        <w:t xml:space="preserve"> </w:t>
      </w:r>
      <w:r w:rsidRPr="004975EF">
        <w:rPr>
          <w:rStyle w:val="StyleBoldUnderline"/>
        </w:rPr>
        <w:t>If neoliberalism is</w:t>
      </w:r>
      <w:r w:rsidRPr="0082755D">
        <w:rPr>
          <w:rFonts w:asciiTheme="majorHAnsi" w:hAnsiTheme="majorHAnsi"/>
        </w:rPr>
        <w:t xml:space="preserve"> </w:t>
      </w:r>
      <w:r w:rsidRPr="004975EF">
        <w:rPr>
          <w:rFonts w:asciiTheme="majorHAnsi" w:hAnsiTheme="majorHAnsi"/>
          <w:sz w:val="12"/>
          <w:szCs w:val="12"/>
        </w:rPr>
        <w:t>the</w:t>
      </w:r>
      <w:r w:rsidRPr="0082755D">
        <w:rPr>
          <w:rFonts w:asciiTheme="majorHAnsi" w:hAnsiTheme="majorHAnsi"/>
        </w:rPr>
        <w:t xml:space="preserve"> </w:t>
      </w:r>
      <w:r w:rsidRPr="004975EF">
        <w:rPr>
          <w:rStyle w:val="StyleBoldUnderline"/>
        </w:rPr>
        <w:t xml:space="preserve">one of the dominant elements in which our lives are immersed, </w:t>
      </w:r>
      <w:r w:rsidRPr="004975EF">
        <w:rPr>
          <w:rStyle w:val="Emphasis"/>
        </w:rPr>
        <w:t>it is not the only element</w:t>
      </w:r>
      <w:r w:rsidRPr="0082755D">
        <w:rPr>
          <w:rFonts w:asciiTheme="majorHAnsi" w:hAnsiTheme="majorHAnsi"/>
        </w:rPr>
        <w:t xml:space="preserve">. </w:t>
      </w:r>
      <w:r w:rsidRPr="004F6FB2">
        <w:rPr>
          <w:rFonts w:asciiTheme="majorHAnsi" w:hAnsiTheme="majorHAnsi"/>
          <w:sz w:val="12"/>
          <w:szCs w:val="12"/>
        </w:rPr>
        <w:t xml:space="preserve">We might think of it this way. While there are no aspects of our lives that are entirely immune to the influence of neoliberal thought and practice, there are many aspects of our lives that are not entirely pervaded by it either. We might capture this idea by contrasting two images. It is not that there are compartments of our lives untouched by neoliberal thought and practice. If the ideas of the first chapter are even nearly right, neoliberalism has had an influence on how we think of ourselves and others. That influence has likely reached into many corners of our lives. Rather than thinking of compartments, we can think in terms of fluids. Neoliberalism has seeped into many aspects of our lives, but its concentration is much lesser in some aspects than in others. For those of us with deep and long-standing friendships, for instance, the influence of neoliberalism is likely to be much less pervasive than it would be in other, more superficial relationships. </w:t>
      </w:r>
      <w:r w:rsidRPr="007A311A">
        <w:rPr>
          <w:rStyle w:val="StyleBoldUnderline"/>
        </w:rPr>
        <w:t>The issue</w:t>
      </w:r>
      <w:r w:rsidRPr="004F6FB2">
        <w:rPr>
          <w:rFonts w:asciiTheme="majorHAnsi" w:hAnsiTheme="majorHAnsi"/>
          <w:sz w:val="12"/>
          <w:szCs w:val="12"/>
        </w:rPr>
        <w:t xml:space="preserve"> then </w:t>
      </w:r>
      <w:r w:rsidRPr="007A311A">
        <w:rPr>
          <w:rStyle w:val="StyleBoldUnderline"/>
        </w:rPr>
        <w:t>is not</w:t>
      </w:r>
      <w:r w:rsidRPr="0082755D">
        <w:rPr>
          <w:rFonts w:asciiTheme="majorHAnsi" w:hAnsiTheme="majorHAnsi"/>
        </w:rPr>
        <w:t xml:space="preserve"> </w:t>
      </w:r>
      <w:r w:rsidRPr="004F6FB2">
        <w:rPr>
          <w:rFonts w:asciiTheme="majorHAnsi" w:hAnsiTheme="majorHAnsi"/>
          <w:sz w:val="12"/>
          <w:szCs w:val="12"/>
        </w:rPr>
        <w:t xml:space="preserve">one of </w:t>
      </w:r>
      <w:r w:rsidRPr="007A311A">
        <w:rPr>
          <w:rStyle w:val="StyleBoldUnderline"/>
        </w:rPr>
        <w:t>possessing aspects of our lives that are entirely cordoned off from neoliberal influence, but</w:t>
      </w:r>
      <w:r w:rsidRPr="0082755D">
        <w:rPr>
          <w:rFonts w:asciiTheme="majorHAnsi" w:hAnsiTheme="majorHAnsi"/>
        </w:rPr>
        <w:t xml:space="preserve"> </w:t>
      </w:r>
      <w:r w:rsidRPr="004F6FB2">
        <w:rPr>
          <w:rFonts w:asciiTheme="majorHAnsi" w:hAnsiTheme="majorHAnsi"/>
          <w:sz w:val="12"/>
          <w:szCs w:val="12"/>
        </w:rPr>
        <w:t xml:space="preserve">rather of </w:t>
      </w:r>
      <w:r w:rsidRPr="007A311A">
        <w:rPr>
          <w:rStyle w:val="StyleBoldUnderline"/>
        </w:rPr>
        <w:t>having aspects where its influence is either weak or irrelevant</w:t>
      </w:r>
      <w:r w:rsidRPr="0082755D">
        <w:rPr>
          <w:rFonts w:asciiTheme="majorHAnsi" w:hAnsiTheme="majorHAnsi"/>
        </w:rPr>
        <w:t>.</w:t>
      </w:r>
      <w:r>
        <w:rPr>
          <w:rFonts w:asciiTheme="majorHAnsi" w:hAnsiTheme="majorHAnsi"/>
          <w:sz w:val="12"/>
          <w:szCs w:val="12"/>
        </w:rPr>
        <w:t xml:space="preserve"> </w:t>
      </w:r>
      <w:r w:rsidRPr="004F6FB2">
        <w:rPr>
          <w:rFonts w:asciiTheme="majorHAnsi" w:hAnsiTheme="majorHAnsi"/>
          <w:sz w:val="12"/>
          <w:szCs w:val="12"/>
        </w:rPr>
        <w:t xml:space="preserve">This idea allows us to recognize that it would be false, too simplistic, to say that we are already that thing. That thing is with us. It suffuses our lives. But we are—at least most of us are—not exhausted by that thing’s influence. The second part of the response strikes a note of caution. If we are not entirely creatures of neoliberalism, and if our lives are not compartmentalized so that there are aspects of them that it cannot reach, then </w:t>
      </w:r>
      <w:r w:rsidRPr="00490966">
        <w:rPr>
          <w:rStyle w:val="Emphasis"/>
        </w:rPr>
        <w:t>we must be vigilant</w:t>
      </w:r>
      <w:r w:rsidRPr="0082755D">
        <w:rPr>
          <w:rFonts w:asciiTheme="majorHAnsi" w:hAnsiTheme="majorHAnsi"/>
        </w:rPr>
        <w:t xml:space="preserve">. </w:t>
      </w:r>
      <w:r w:rsidRPr="00490966">
        <w:rPr>
          <w:rStyle w:val="StyleBoldUnderline"/>
        </w:rPr>
        <w:t>We must ensure</w:t>
      </w:r>
      <w:r w:rsidRPr="0082755D">
        <w:rPr>
          <w:rFonts w:asciiTheme="majorHAnsi" w:hAnsiTheme="majorHAnsi"/>
        </w:rPr>
        <w:t xml:space="preserve"> </w:t>
      </w:r>
      <w:r w:rsidRPr="004F6FB2">
        <w:rPr>
          <w:rFonts w:asciiTheme="majorHAnsi" w:hAnsiTheme="majorHAnsi"/>
          <w:sz w:val="12"/>
          <w:szCs w:val="12"/>
        </w:rPr>
        <w:t>that</w:t>
      </w:r>
      <w:r w:rsidRPr="0082755D">
        <w:rPr>
          <w:rFonts w:asciiTheme="majorHAnsi" w:hAnsiTheme="majorHAnsi"/>
        </w:rPr>
        <w:t xml:space="preserve"> </w:t>
      </w:r>
      <w:r w:rsidRPr="00490966">
        <w:rPr>
          <w:rStyle w:val="StyleBoldUnderline"/>
        </w:rPr>
        <w:t>we do not become so pervaded by neoliberal influence that we become that thing</w:t>
      </w:r>
      <w:r w:rsidRPr="00CD466A">
        <w:rPr>
          <w:rFonts w:asciiTheme="majorHAnsi" w:hAnsiTheme="majorHAnsi"/>
          <w:sz w:val="12"/>
          <w:szCs w:val="12"/>
        </w:rPr>
        <w:t>, that we become so much the consumer and/or the entrepreneur that these figures define us to our very roots. As we saw in the first chapter, people are always in part, always more or less, creatures of their time. If the effects of neoliberalism are as I have suggested, then the less we are creatures of our particular time, the better. But we cannot simply assume that, in an atmosphere so pervaded by consumerism and entrepreneurship, resistance to these effects will come naturally. This book is, at least in part, an effort to counsel vigilance, and to display an important place in our lives where we might exercise it. But wherever and however we look, look we must.</w:t>
      </w:r>
      <w:r>
        <w:rPr>
          <w:rFonts w:asciiTheme="majorHAnsi" w:hAnsiTheme="majorHAnsi"/>
        </w:rPr>
        <w:t xml:space="preserve"> </w:t>
      </w:r>
      <w:r w:rsidRPr="008A003F">
        <w:rPr>
          <w:rStyle w:val="StyleBoldUnderline"/>
        </w:rPr>
        <w:t>Neoliberalism is not the entirety of who we are</w:t>
      </w:r>
      <w:r w:rsidRPr="0082755D">
        <w:rPr>
          <w:rFonts w:asciiTheme="majorHAnsi" w:hAnsiTheme="majorHAnsi"/>
        </w:rPr>
        <w:t xml:space="preserve">. </w:t>
      </w:r>
      <w:r w:rsidRPr="008A003F">
        <w:rPr>
          <w:rStyle w:val="StyleBoldUnderline"/>
        </w:rPr>
        <w:t>But neither is it entirely outside of us</w:t>
      </w:r>
      <w:r w:rsidRPr="0082755D">
        <w:rPr>
          <w:rFonts w:asciiTheme="majorHAnsi" w:hAnsiTheme="majorHAnsi"/>
        </w:rPr>
        <w:t xml:space="preserve">. </w:t>
      </w:r>
      <w:r w:rsidRPr="00CD466A">
        <w:rPr>
          <w:rFonts w:asciiTheme="majorHAnsi" w:hAnsiTheme="majorHAnsi"/>
          <w:sz w:val="12"/>
          <w:szCs w:val="12"/>
        </w:rPr>
        <w:t>To recognize the forms it takes, particularly with regard to our lives, and to resist those forms is a task we must consciously take up if we are to ensure that we do not become, to any greater extent than we have to, what it seeks to make of us.</w:t>
      </w:r>
      <w:r w:rsidRPr="0082755D">
        <w:rPr>
          <w:rFonts w:asciiTheme="majorHAnsi" w:hAnsiTheme="majorHAnsi"/>
        </w:rPr>
        <w:t xml:space="preserve"> </w:t>
      </w:r>
      <w:r w:rsidRPr="00CD466A">
        <w:rPr>
          <w:rStyle w:val="StyleBoldUnderline"/>
        </w:rPr>
        <w:t>Since almost all of us already have aspects of who we are and how we are with others that we value and</w:t>
      </w:r>
      <w:r w:rsidRPr="0082755D">
        <w:rPr>
          <w:rFonts w:asciiTheme="majorHAnsi" w:hAnsiTheme="majorHAnsi"/>
        </w:rPr>
        <w:t xml:space="preserve"> </w:t>
      </w:r>
      <w:r w:rsidRPr="00CD466A">
        <w:rPr>
          <w:rFonts w:asciiTheme="majorHAnsi" w:hAnsiTheme="majorHAnsi"/>
          <w:sz w:val="12"/>
          <w:szCs w:val="12"/>
        </w:rPr>
        <w:t>that run</w:t>
      </w:r>
      <w:r w:rsidRPr="0082755D">
        <w:rPr>
          <w:rFonts w:asciiTheme="majorHAnsi" w:hAnsiTheme="majorHAnsi"/>
        </w:rPr>
        <w:t xml:space="preserve"> </w:t>
      </w:r>
      <w:r w:rsidRPr="00CD466A">
        <w:rPr>
          <w:rStyle w:val="StyleBoldUnderline"/>
        </w:rPr>
        <w:t>counter to neoliberal themes</w:t>
      </w:r>
      <w:r w:rsidRPr="0082755D">
        <w:rPr>
          <w:rFonts w:asciiTheme="majorHAnsi" w:hAnsiTheme="majorHAnsi"/>
        </w:rPr>
        <w:t xml:space="preserve">, </w:t>
      </w:r>
      <w:r w:rsidRPr="00CD466A">
        <w:rPr>
          <w:rStyle w:val="StyleBoldUnderline"/>
        </w:rPr>
        <w:t>we have motivation to engage in that resistance</w:t>
      </w:r>
      <w:r w:rsidRPr="0082755D">
        <w:rPr>
          <w:rFonts w:asciiTheme="majorHAnsi" w:hAnsiTheme="majorHAnsi"/>
        </w:rPr>
        <w:t xml:space="preserve">. </w:t>
      </w:r>
      <w:r w:rsidRPr="00CD466A">
        <w:rPr>
          <w:rStyle w:val="Emphasis"/>
        </w:rPr>
        <w:t>The trick is to recognize that motivation and to keep it by us</w:t>
      </w:r>
      <w:r w:rsidRPr="0082755D">
        <w:rPr>
          <w:rFonts w:asciiTheme="majorHAnsi" w:hAnsiTheme="majorHAnsi"/>
        </w:rPr>
        <w:t>.</w:t>
      </w:r>
    </w:p>
    <w:p w14:paraId="1CCF04DD" w14:textId="47938147" w:rsidR="001B4E0D" w:rsidRDefault="00B014A9" w:rsidP="00A22ECA">
      <w:pPr>
        <w:pStyle w:val="Heading3"/>
      </w:pPr>
      <w:r>
        <w:t xml:space="preserve">AT Permutation </w:t>
      </w:r>
      <w:r w:rsidR="001B4E0D">
        <w:t>–</w:t>
      </w:r>
      <w:r>
        <w:t xml:space="preserve"> </w:t>
      </w:r>
      <w:r w:rsidR="001B4E0D">
        <w:t>Socialist International Alt</w:t>
      </w:r>
    </w:p>
    <w:p w14:paraId="4D629214" w14:textId="77777777" w:rsidR="001B4E0D" w:rsidRPr="00052B64" w:rsidRDefault="001B4E0D" w:rsidP="001B4E0D">
      <w:pPr>
        <w:pStyle w:val="Heading4"/>
      </w:pPr>
      <w:r w:rsidRPr="00052B64">
        <w:t xml:space="preserve">They can’t win a link turn or permutation – neoliberalism is compatible with various moral orders and regulatory systems – at best the aff is a </w:t>
      </w:r>
      <w:r w:rsidRPr="00052B64">
        <w:rPr>
          <w:i/>
          <w:u w:val="single"/>
        </w:rPr>
        <w:t>new vector</w:t>
      </w:r>
      <w:r w:rsidRPr="00052B64">
        <w:t xml:space="preserve"> for an unquestioned framework of neoliberal assumptions</w:t>
      </w:r>
    </w:p>
    <w:p w14:paraId="598AF550" w14:textId="77777777" w:rsidR="001B4E0D" w:rsidRPr="00052B64" w:rsidRDefault="001B4E0D" w:rsidP="001B4E0D">
      <w:pPr>
        <w:rPr>
          <w:rStyle w:val="StyleStyleBold12pt"/>
          <w:rFonts w:asciiTheme="majorHAnsi" w:hAnsiTheme="majorHAnsi"/>
        </w:rPr>
      </w:pPr>
      <w:r w:rsidRPr="00052B64">
        <w:rPr>
          <w:rStyle w:val="StyleStyleBold12pt"/>
          <w:rFonts w:asciiTheme="majorHAnsi" w:hAnsiTheme="majorHAnsi"/>
        </w:rPr>
        <w:t>Dardot &amp; Laval 13</w:t>
      </w:r>
    </w:p>
    <w:p w14:paraId="42F1D50E" w14:textId="77777777" w:rsidR="001B4E0D" w:rsidRPr="00052B64" w:rsidRDefault="001B4E0D" w:rsidP="001B4E0D">
      <w:pPr>
        <w:rPr>
          <w:rFonts w:asciiTheme="majorHAnsi" w:hAnsiTheme="majorHAnsi"/>
        </w:rPr>
      </w:pPr>
      <w:r w:rsidRPr="00052B64">
        <w:rPr>
          <w:rFonts w:asciiTheme="majorHAnsi" w:hAnsiTheme="majorHAnsi"/>
        </w:rPr>
        <w:t xml:space="preserve">(Pierre Dardot, philosopher and specialist in Hegel and Marx, Christian Laval, professor of sociology at the Universite Paris Ouest Nanterre La Defense, </w:t>
      </w:r>
      <w:r w:rsidRPr="00052B64">
        <w:rPr>
          <w:rFonts w:asciiTheme="majorHAnsi" w:hAnsiTheme="majorHAnsi"/>
          <w:i/>
        </w:rPr>
        <w:t>The New Way of the World: On Neoliberal Society</w:t>
      </w:r>
      <w:r w:rsidRPr="00052B64">
        <w:rPr>
          <w:rFonts w:asciiTheme="majorHAnsi" w:hAnsiTheme="majorHAnsi"/>
        </w:rPr>
        <w:t>, pgs. 307-310)</w:t>
      </w:r>
    </w:p>
    <w:p w14:paraId="52874F81" w14:textId="77777777" w:rsidR="001B4E0D" w:rsidRPr="00052B64" w:rsidRDefault="001B4E0D" w:rsidP="001B4E0D">
      <w:pPr>
        <w:rPr>
          <w:rFonts w:asciiTheme="majorHAnsi" w:hAnsiTheme="majorHAnsi"/>
        </w:rPr>
      </w:pPr>
    </w:p>
    <w:p w14:paraId="2C01E467" w14:textId="77777777" w:rsidR="001B4E0D" w:rsidRPr="00052B64" w:rsidRDefault="001B4E0D" w:rsidP="001B4E0D">
      <w:pPr>
        <w:rPr>
          <w:rFonts w:asciiTheme="majorHAnsi" w:hAnsiTheme="majorHAnsi"/>
        </w:rPr>
      </w:pPr>
      <w:r w:rsidRPr="00052B64">
        <w:rPr>
          <w:rFonts w:asciiTheme="majorHAnsi" w:hAnsiTheme="majorHAnsi"/>
          <w:sz w:val="12"/>
          <w:szCs w:val="12"/>
        </w:rPr>
        <w:t>As we can see, the strategic character of the apparatus assumes taking account of the historical situations that enable its deployment and which explain a series of readjustments altering it over time and the variety of forms it takes in space. Only on this condition can we understand the ‘turn’ imposed on the rulers of the dominant capitalist countries by the scale of the financial crisis. As we have seen, the latter has initiated a crisis of neo-liberal governmentality.</w:t>
      </w:r>
      <w:r w:rsidRPr="00052B64">
        <w:rPr>
          <w:rFonts w:asciiTheme="majorHAnsi" w:hAnsiTheme="majorHAnsi"/>
        </w:rPr>
        <w:t xml:space="preserve"> </w:t>
      </w:r>
      <w:r w:rsidRPr="00052B64">
        <w:rPr>
          <w:rStyle w:val="TitleChar"/>
          <w:rFonts w:asciiTheme="majorHAnsi" w:hAnsiTheme="majorHAnsi"/>
        </w:rPr>
        <w:t>Over and above the initial emergency ‘repairs’</w:t>
      </w:r>
      <w:r w:rsidRPr="00052B64">
        <w:rPr>
          <w:rFonts w:asciiTheme="majorHAnsi" w:hAnsiTheme="majorHAnsi"/>
        </w:rPr>
        <w:t xml:space="preserve"> (</w:t>
      </w:r>
      <w:r w:rsidRPr="00052B64">
        <w:rPr>
          <w:rStyle w:val="TitleChar"/>
          <w:rFonts w:asciiTheme="majorHAnsi" w:hAnsiTheme="majorHAnsi"/>
        </w:rPr>
        <w:t>adoption of new accountancy norms, minimal control of fiscal paradises, reform of ratings agencies</w:t>
      </w:r>
      <w:r w:rsidRPr="00052B64">
        <w:rPr>
          <w:rFonts w:asciiTheme="majorHAnsi" w:hAnsiTheme="majorHAnsi"/>
        </w:rPr>
        <w:t xml:space="preserve">, etc.), </w:t>
      </w:r>
      <w:r w:rsidRPr="00052B64">
        <w:rPr>
          <w:rStyle w:val="TitleChar"/>
          <w:rFonts w:asciiTheme="majorHAnsi" w:hAnsiTheme="majorHAnsi"/>
        </w:rPr>
        <w:t>what beckons is very probably an overall readjustment of the state/market apparatus</w:t>
      </w:r>
      <w:r w:rsidRPr="00052B64">
        <w:rPr>
          <w:rFonts w:asciiTheme="majorHAnsi" w:hAnsiTheme="majorHAnsi"/>
        </w:rPr>
        <w:t xml:space="preserve">. </w:t>
      </w:r>
      <w:r w:rsidRPr="00052B64">
        <w:rPr>
          <w:rStyle w:val="TitleChar"/>
          <w:rFonts w:asciiTheme="majorHAnsi" w:hAnsiTheme="majorHAnsi"/>
        </w:rPr>
        <w:t>To ponder</w:t>
      </w:r>
      <w:r w:rsidRPr="00052B64">
        <w:rPr>
          <w:rFonts w:asciiTheme="majorHAnsi" w:hAnsiTheme="majorHAnsi"/>
        </w:rPr>
        <w:t xml:space="preserve"> with some economists </w:t>
      </w:r>
      <w:r w:rsidRPr="00052B64">
        <w:rPr>
          <w:rStyle w:val="TitleChar"/>
          <w:rFonts w:asciiTheme="majorHAnsi" w:hAnsiTheme="majorHAnsi"/>
        </w:rPr>
        <w:t>the possibility of a new ‘regime of capital accumulation’, replacing the financial regime</w:t>
      </w:r>
      <w:r w:rsidRPr="00052B64">
        <w:rPr>
          <w:rFonts w:asciiTheme="majorHAnsi" w:hAnsiTheme="majorHAnsi"/>
        </w:rPr>
        <w:t xml:space="preserve"> based on excessive household debt, </w:t>
      </w:r>
      <w:r w:rsidRPr="00052B64">
        <w:rPr>
          <w:rStyle w:val="TitleChar"/>
          <w:rFonts w:asciiTheme="majorHAnsi" w:hAnsiTheme="majorHAnsi"/>
        </w:rPr>
        <w:t>is only natural</w:t>
      </w:r>
      <w:r w:rsidRPr="00052B64">
        <w:rPr>
          <w:rFonts w:asciiTheme="majorHAnsi" w:hAnsiTheme="majorHAnsi"/>
        </w:rPr>
        <w:t xml:space="preserve">. </w:t>
      </w:r>
      <w:r w:rsidRPr="00052B64">
        <w:rPr>
          <w:rFonts w:asciiTheme="majorHAnsi" w:hAnsiTheme="majorHAnsi"/>
          <w:sz w:val="12"/>
          <w:szCs w:val="12"/>
        </w:rPr>
        <w:t>To take the risk of deducing from this that a new regime of growth, exploiting mechanisms other than the inflation of property prices and financial assets, will spontaneously coincide with a direct challenge to neoliberal rationality is decidedly imprudent.</w:t>
      </w:r>
      <w:r w:rsidRPr="00052B64">
        <w:rPr>
          <w:rFonts w:asciiTheme="majorHAnsi" w:hAnsiTheme="majorHAnsi"/>
        </w:rPr>
        <w:t xml:space="preserve"> </w:t>
      </w:r>
      <w:r w:rsidRPr="00052B64">
        <w:rPr>
          <w:rStyle w:val="TitleChar"/>
          <w:rFonts w:asciiTheme="majorHAnsi" w:hAnsiTheme="majorHAnsi"/>
        </w:rPr>
        <w:t xml:space="preserve">But to forecast the imminent advent of a </w:t>
      </w:r>
      <w:r w:rsidRPr="00052B64">
        <w:rPr>
          <w:rStyle w:val="Emphasis"/>
          <w:rFonts w:asciiTheme="majorHAnsi" w:hAnsiTheme="majorHAnsi"/>
        </w:rPr>
        <w:t>‘good capitalism’</w:t>
      </w:r>
      <w:r w:rsidRPr="00052B64">
        <w:rPr>
          <w:rStyle w:val="TitleChar"/>
          <w:rFonts w:asciiTheme="majorHAnsi" w:hAnsiTheme="majorHAnsi"/>
        </w:rPr>
        <w:t xml:space="preserve"> with healthy operational norms</w:t>
      </w:r>
      <w:r w:rsidRPr="00052B64">
        <w:rPr>
          <w:rFonts w:asciiTheme="majorHAnsi" w:hAnsiTheme="majorHAnsi"/>
        </w:rPr>
        <w:t xml:space="preserve">, durably anchored in the ‘real economy’, </w:t>
      </w:r>
      <w:r w:rsidRPr="00052B64">
        <w:rPr>
          <w:rStyle w:val="TitleChar"/>
          <w:rFonts w:asciiTheme="majorHAnsi" w:hAnsiTheme="majorHAnsi"/>
        </w:rPr>
        <w:t>respectful of the environment, attentive to the needs of populations and</w:t>
      </w:r>
      <w:r w:rsidRPr="00052B64">
        <w:rPr>
          <w:rFonts w:asciiTheme="majorHAnsi" w:hAnsiTheme="majorHAnsi"/>
        </w:rPr>
        <w:t xml:space="preserve">, why not, </w:t>
      </w:r>
      <w:r w:rsidRPr="00052B64">
        <w:rPr>
          <w:rStyle w:val="TitleChar"/>
          <w:rFonts w:asciiTheme="majorHAnsi" w:hAnsiTheme="majorHAnsi"/>
        </w:rPr>
        <w:t>concerned for the common good</w:t>
      </w:r>
      <w:r w:rsidRPr="00052B64">
        <w:rPr>
          <w:rFonts w:asciiTheme="majorHAnsi" w:hAnsiTheme="majorHAnsi"/>
        </w:rPr>
        <w:t xml:space="preserve"> – such </w:t>
      </w:r>
      <w:r w:rsidRPr="00052B64">
        <w:rPr>
          <w:rStyle w:val="TitleChar"/>
          <w:rFonts w:asciiTheme="majorHAnsi" w:hAnsiTheme="majorHAnsi"/>
        </w:rPr>
        <w:t>unquestionably verges on</w:t>
      </w:r>
      <w:r w:rsidRPr="00052B64">
        <w:rPr>
          <w:rFonts w:asciiTheme="majorHAnsi" w:hAnsiTheme="majorHAnsi"/>
        </w:rPr>
        <w:t xml:space="preserve">, if not an edifying tale, than at least </w:t>
      </w:r>
      <w:r w:rsidRPr="00052B64">
        <w:rPr>
          <w:rStyle w:val="Emphasis"/>
          <w:rFonts w:asciiTheme="majorHAnsi" w:hAnsiTheme="majorHAnsi"/>
        </w:rPr>
        <w:t>an illusion</w:t>
      </w:r>
      <w:r w:rsidRPr="00052B64">
        <w:rPr>
          <w:rFonts w:asciiTheme="majorHAnsi" w:hAnsiTheme="majorHAnsi"/>
        </w:rPr>
        <w:t xml:space="preserve"> that is just </w:t>
      </w:r>
      <w:r w:rsidRPr="00052B64">
        <w:rPr>
          <w:rStyle w:val="TitleChar"/>
          <w:rFonts w:asciiTheme="majorHAnsi" w:hAnsiTheme="majorHAnsi"/>
        </w:rPr>
        <w:t>as pernicious as the utopia of a self-regulating market</w:t>
      </w:r>
      <w:r w:rsidRPr="00052B64">
        <w:rPr>
          <w:rFonts w:asciiTheme="majorHAnsi" w:hAnsiTheme="majorHAnsi"/>
        </w:rPr>
        <w:t xml:space="preserve">. </w:t>
      </w:r>
      <w:r w:rsidRPr="00052B64">
        <w:rPr>
          <w:rStyle w:val="TitleChar"/>
          <w:rFonts w:asciiTheme="majorHAnsi" w:hAnsiTheme="majorHAnsi"/>
        </w:rPr>
        <w:t xml:space="preserve">We are definitely entering </w:t>
      </w:r>
      <w:r w:rsidRPr="00052B64">
        <w:rPr>
          <w:rStyle w:val="Emphasis"/>
          <w:rFonts w:asciiTheme="majorHAnsi" w:hAnsiTheme="majorHAnsi"/>
        </w:rPr>
        <w:t>a new phase of neo-liberalism</w:t>
      </w:r>
      <w:r w:rsidRPr="00052B64">
        <w:rPr>
          <w:rFonts w:asciiTheme="majorHAnsi" w:hAnsiTheme="majorHAnsi"/>
        </w:rPr>
        <w:t xml:space="preserve">. </w:t>
      </w:r>
      <w:r w:rsidRPr="00052B64">
        <w:rPr>
          <w:rStyle w:val="TitleChar"/>
          <w:rFonts w:asciiTheme="majorHAnsi" w:hAnsiTheme="majorHAnsi"/>
        </w:rPr>
        <w:t>It may be that this phase will be accompanied, ideologically, by a kind of ‘return to the sources’</w:t>
      </w:r>
      <w:r w:rsidRPr="00052B64">
        <w:rPr>
          <w:rFonts w:asciiTheme="majorHAnsi" w:hAnsiTheme="majorHAnsi"/>
        </w:rPr>
        <w:t xml:space="preserve">. After all, </w:t>
      </w:r>
      <w:r w:rsidRPr="00052B64">
        <w:rPr>
          <w:rStyle w:val="TitleChar"/>
          <w:rFonts w:asciiTheme="majorHAnsi" w:hAnsiTheme="majorHAnsi"/>
        </w:rPr>
        <w:t xml:space="preserve">do not appeals for </w:t>
      </w:r>
      <w:r w:rsidRPr="00052B64">
        <w:rPr>
          <w:rStyle w:val="Emphasis"/>
          <w:rFonts w:asciiTheme="majorHAnsi" w:hAnsiTheme="majorHAnsi"/>
        </w:rPr>
        <w:t>the ‘restoration of regulated capitalism’</w:t>
      </w:r>
      <w:r w:rsidRPr="00052B64">
        <w:rPr>
          <w:rFonts w:asciiTheme="majorHAnsi" w:hAnsiTheme="majorHAnsi"/>
        </w:rPr>
        <w:t xml:space="preserve"> </w:t>
      </w:r>
      <w:r w:rsidRPr="00052B64">
        <w:rPr>
          <w:rStyle w:val="TitleChar"/>
          <w:rFonts w:asciiTheme="majorHAnsi" w:hAnsiTheme="majorHAnsi"/>
        </w:rPr>
        <w:t>rediscover the accents of the re-founders of the 1930s, counter-posing the good ‘highway code’ of legal rules to the blind ‘natural law’ of the old laissez-fairists</w:t>
      </w:r>
      <w:r w:rsidRPr="00052B64">
        <w:rPr>
          <w:rFonts w:asciiTheme="majorHAnsi" w:hAnsiTheme="majorHAnsi"/>
        </w:rPr>
        <w:t xml:space="preserve">? </w:t>
      </w:r>
      <w:r w:rsidRPr="00052B64">
        <w:rPr>
          <w:rStyle w:val="TitleChar"/>
          <w:rFonts w:asciiTheme="majorHAnsi" w:hAnsiTheme="majorHAnsi"/>
        </w:rPr>
        <w:t>Perhaps</w:t>
      </w:r>
      <w:r w:rsidRPr="00052B64">
        <w:rPr>
          <w:rFonts w:asciiTheme="majorHAnsi" w:hAnsiTheme="majorHAnsi"/>
        </w:rPr>
        <w:t xml:space="preserve"> – one never knows – under the cover of one of those swings of the pendulum typical of ideology, </w:t>
      </w:r>
      <w:r w:rsidRPr="00052B64">
        <w:rPr>
          <w:rStyle w:val="TitleChar"/>
          <w:rFonts w:asciiTheme="majorHAnsi" w:hAnsiTheme="majorHAnsi"/>
        </w:rPr>
        <w:t>we shall witness a strong resurgence of the specifically ordo-liberal variant</w:t>
      </w:r>
      <w:r w:rsidRPr="00052B64">
        <w:rPr>
          <w:rFonts w:asciiTheme="majorHAnsi" w:hAnsiTheme="majorHAnsi"/>
        </w:rPr>
        <w:t xml:space="preserve">. </w:t>
      </w:r>
      <w:r w:rsidRPr="00052B64">
        <w:rPr>
          <w:rFonts w:asciiTheme="majorHAnsi" w:hAnsiTheme="majorHAnsi"/>
          <w:sz w:val="12"/>
          <w:szCs w:val="12"/>
        </w:rPr>
        <w:t>This is all the less implausible in that, when not purely and simply ignored, it has long been relegated to a subordinate position by its Austro-American competitor.23¶ We would equally miss the strategic character of the neo-liberal apparatus were we to assimilate it to the Gestell of late Heidegger, or the oikonomia of second-century Christian theology, as Agamben indirectly invites us to in What is an Apparatus?24 To speak of a ‘theological genealogy’ of Foucault’s ‘apparatuses’ is to miss the fact that, if the apparatuses actually have ‘no foundation in being’, and if as a result they are fated to ‘produce their subject’, they do not thereby repeat ‘the division … in God between being and action, ontology and praxis’.25 Unlike the government of men by God, which refers to the theological problem of incarnation, they are constituted on the basis of historical conditions that are always unique and contingent and therefore possess an exclusively ‘strategic’, not ‘destinal’ or ‘epochal’, character. On this point[…]“Foucault’s remark about the specificity of the new problematization of government as it emerged between 1580 and 1660. If the activity of governing became a theme, it is because it could no longer find a model ‘outside of God, outside of nature’.26 In other words, far from it being the ‘theological inheritance’ of the government of men and the world by God which explains why the government of men by men becomes a problem, it was in fact the crisis of the model God’s ‘pastoral government’ of the world that freed up reflection on the art of governing men. What is valid for the emergence of the general problem of government also applies to the constitution of the specifically neo-liberal form of governmentality. The latter is neither the inevitable sequel to the regime of capital accumulation, nor an avatar of the general logic of the Incarnation, nor a mysterious ‘envoi of Being’, any more than it is a mere intellectual doctrine or an ephemeral form of ‘false consciousness’.¶ Nevertheless,</w:t>
      </w:r>
      <w:r w:rsidRPr="00052B64">
        <w:rPr>
          <w:rFonts w:asciiTheme="majorHAnsi" w:hAnsiTheme="majorHAnsi"/>
        </w:rPr>
        <w:t xml:space="preserve"> </w:t>
      </w:r>
      <w:r w:rsidRPr="00052B64">
        <w:rPr>
          <w:rStyle w:val="Emphasis"/>
          <w:rFonts w:asciiTheme="majorHAnsi" w:hAnsiTheme="majorHAnsi"/>
        </w:rPr>
        <w:t>neo-liberal rationality can be combined with ideologies that are alien to pure market logic, without thereby ceasing to be the dominant rationality</w:t>
      </w:r>
      <w:r w:rsidRPr="00052B64">
        <w:rPr>
          <w:rFonts w:asciiTheme="majorHAnsi" w:hAnsiTheme="majorHAnsi"/>
        </w:rPr>
        <w:t xml:space="preserve">. As Wendy Brown aptly puts it[…] </w:t>
      </w:r>
      <w:r w:rsidRPr="00052B64">
        <w:rPr>
          <w:rStyle w:val="TitleChar"/>
          <w:rFonts w:asciiTheme="majorHAnsi" w:hAnsiTheme="majorHAnsi"/>
        </w:rPr>
        <w:t>‘neoliberalism can become dominant as governmentality without being dominant as ideology’</w:t>
      </w:r>
      <w:r w:rsidRPr="00052B64">
        <w:rPr>
          <w:rFonts w:asciiTheme="majorHAnsi" w:hAnsiTheme="majorHAnsi"/>
        </w:rPr>
        <w:t xml:space="preserve">.27 No doubt this does not occur without tensions or contradictions. In this regard, the US example is rich in lessons. There </w:t>
      </w:r>
      <w:r w:rsidRPr="00052B64">
        <w:rPr>
          <w:rStyle w:val="TitleChar"/>
          <w:rFonts w:asciiTheme="majorHAnsi" w:hAnsiTheme="majorHAnsi"/>
        </w:rPr>
        <w:t>neo-conservatism has become established as the standard ideology of the New Right, even though ‘the high moral tone’ of this ideology seems incompatible with the ‘amoral’ character of neo-liberal rationality</w:t>
      </w:r>
      <w:r w:rsidRPr="00052B64">
        <w:rPr>
          <w:rFonts w:asciiTheme="majorHAnsi" w:hAnsiTheme="majorHAnsi"/>
        </w:rPr>
        <w:t xml:space="preserve">.28 A superficial analysis might suggest that we are in the presence of ‘double dealing’. </w:t>
      </w:r>
      <w:r w:rsidRPr="00052B64">
        <w:rPr>
          <w:rStyle w:val="TitleChar"/>
          <w:rFonts w:asciiTheme="majorHAnsi" w:hAnsiTheme="majorHAnsi"/>
        </w:rPr>
        <w:t>In reality, there is an accord between neo-liberalism and neo-conservatism</w:t>
      </w:r>
      <w:r w:rsidRPr="00052B64">
        <w:rPr>
          <w:rFonts w:asciiTheme="majorHAnsi" w:hAnsiTheme="majorHAnsi"/>
        </w:rPr>
        <w:t xml:space="preserve"> </w:t>
      </w:r>
      <w:r w:rsidRPr="00052B64">
        <w:rPr>
          <w:rFonts w:asciiTheme="majorHAnsi" w:hAnsiTheme="majorHAnsi"/>
          <w:sz w:val="12"/>
          <w:szCs w:val="12"/>
        </w:rPr>
        <w:t>that is by no means fortuitous. If neo-liberal rationality promotes the enterprise to the rank of model of subjectivation, it is only to the extent that the enterprise-form is the ‘cell-form’ for moralizing the working individual, just as the family is the ‘cell-form’ for moralizing the child.29 Hence the</w:t>
      </w:r>
      <w:r w:rsidRPr="00052B64">
        <w:rPr>
          <w:rFonts w:asciiTheme="majorHAnsi" w:hAnsiTheme="majorHAnsi"/>
        </w:rPr>
        <w:t xml:space="preserve"> </w:t>
      </w:r>
      <w:r w:rsidRPr="00052B64">
        <w:rPr>
          <w:rStyle w:val="TitleChar"/>
          <w:rFonts w:asciiTheme="majorHAnsi" w:hAnsiTheme="majorHAnsi"/>
        </w:rPr>
        <w:t>non-stop eulogizing of the calculating and responsible individual, invariably in the shape of the working</w:t>
      </w:r>
      <w:r w:rsidRPr="00052B64">
        <w:rPr>
          <w:rFonts w:asciiTheme="majorHAnsi" w:hAnsiTheme="majorHAnsi"/>
        </w:rPr>
        <w:t xml:space="preserve">, thrifty and provident </w:t>
      </w:r>
      <w:r w:rsidRPr="00052B64">
        <w:rPr>
          <w:rStyle w:val="TitleChar"/>
          <w:rFonts w:asciiTheme="majorHAnsi" w:hAnsiTheme="majorHAnsi"/>
        </w:rPr>
        <w:t>father of a family</w:t>
      </w:r>
      <w:r w:rsidRPr="00052B64">
        <w:rPr>
          <w:rFonts w:asciiTheme="majorHAnsi" w:hAnsiTheme="majorHAnsi"/>
        </w:rPr>
        <w:t xml:space="preserve">, which </w:t>
      </w:r>
      <w:r w:rsidRPr="00052B64">
        <w:rPr>
          <w:rStyle w:val="TitleChar"/>
          <w:rFonts w:asciiTheme="majorHAnsi" w:hAnsiTheme="majorHAnsi"/>
        </w:rPr>
        <w:t>aids dismantlement of pension, public education and health systems</w:t>
      </w:r>
      <w:r w:rsidRPr="00052B64">
        <w:rPr>
          <w:rFonts w:asciiTheme="majorHAnsi" w:hAnsiTheme="majorHAnsi"/>
        </w:rPr>
        <w:t xml:space="preserve">. </w:t>
      </w:r>
      <w:r w:rsidRPr="00052B64">
        <w:rPr>
          <w:rFonts w:asciiTheme="majorHAnsi" w:hAnsiTheme="majorHAnsi"/>
          <w:sz w:val="12"/>
          <w:szCs w:val="12"/>
        </w:rPr>
        <w:t>Much more than a mere ‘zone of contact’, the articulation of the enterprise with the family represents the point of convergence or overlap between neo-liberal normativity and neo-conservative moralism. That is why it is always dangerous to criticize moral and cultural conservatism in the name of the alleged ‘liberalism’ of its supporters in economic policy. For, in seeking to expose their ‘inconsistency’, one ends up revealing incomprehension of the difference between neo-liberalism and ‘laissez-fairism’ and, in addition, runs the risk of having to assume a kind of integral, systematic laissez-fairism to salvage the coherence of the critique.¶ However,</w:t>
      </w:r>
      <w:r w:rsidRPr="00052B64">
        <w:rPr>
          <w:rFonts w:asciiTheme="majorHAnsi" w:hAnsiTheme="majorHAnsi"/>
        </w:rPr>
        <w:t xml:space="preserve"> </w:t>
      </w:r>
      <w:r w:rsidRPr="00052B64">
        <w:rPr>
          <w:rStyle w:val="TitleChar"/>
          <w:rFonts w:asciiTheme="majorHAnsi" w:hAnsiTheme="majorHAnsi"/>
        </w:rPr>
        <w:t xml:space="preserve">the accord between neo-conservatism and neo-liberalism </w:t>
      </w:r>
      <w:r w:rsidRPr="00052B64">
        <w:rPr>
          <w:rStyle w:val="Emphasis"/>
          <w:rFonts w:asciiTheme="majorHAnsi" w:hAnsiTheme="majorHAnsi"/>
        </w:rPr>
        <w:t>in no way entails</w:t>
      </w:r>
      <w:r w:rsidRPr="00052B64">
        <w:rPr>
          <w:rStyle w:val="TitleChar"/>
          <w:rFonts w:asciiTheme="majorHAnsi" w:hAnsiTheme="majorHAnsi"/>
        </w:rPr>
        <w:t xml:space="preserve"> that an </w:t>
      </w:r>
      <w:r w:rsidRPr="00052B64">
        <w:rPr>
          <w:rStyle w:val="Emphasis"/>
          <w:rFonts w:asciiTheme="majorHAnsi" w:hAnsiTheme="majorHAnsi"/>
        </w:rPr>
        <w:t>ideological amalgam, combining ingredients from different sources</w:t>
      </w:r>
      <w:r w:rsidRPr="00052B64">
        <w:rPr>
          <w:rStyle w:val="TitleChar"/>
          <w:rFonts w:asciiTheme="majorHAnsi" w:hAnsiTheme="majorHAnsi"/>
        </w:rPr>
        <w:t>, might not turn up to take over from an intellectual current that is largely anaemic today</w:t>
      </w:r>
      <w:r w:rsidRPr="00052B64">
        <w:rPr>
          <w:rFonts w:asciiTheme="majorHAnsi" w:hAnsiTheme="majorHAnsi"/>
        </w:rPr>
        <w:t xml:space="preserve">. </w:t>
      </w:r>
      <w:r w:rsidRPr="00052B64">
        <w:rPr>
          <w:rStyle w:val="TitleChar"/>
          <w:rFonts w:asciiTheme="majorHAnsi" w:hAnsiTheme="majorHAnsi"/>
        </w:rPr>
        <w:t>The Blairite Left has already shown in the past that lyrical celebration of modernity in all its aspects, including the liberalization of mores, can perfectly well be combined with neo-liberal rationality</w:t>
      </w:r>
      <w:r w:rsidRPr="00052B64">
        <w:rPr>
          <w:rFonts w:asciiTheme="majorHAnsi" w:hAnsiTheme="majorHAnsi"/>
        </w:rPr>
        <w:t xml:space="preserve">. </w:t>
      </w:r>
      <w:r w:rsidRPr="00052B64">
        <w:rPr>
          <w:rStyle w:val="TitleChar"/>
          <w:rFonts w:asciiTheme="majorHAnsi" w:hAnsiTheme="majorHAnsi"/>
        </w:rPr>
        <w:t>The possibility cannot be excluded that</w:t>
      </w:r>
      <w:r w:rsidRPr="00052B64">
        <w:rPr>
          <w:rFonts w:asciiTheme="majorHAnsi" w:hAnsiTheme="majorHAnsi"/>
        </w:rPr>
        <w:t xml:space="preserve"> on another level – economic policy – certain elements of </w:t>
      </w:r>
      <w:r w:rsidRPr="00052B64">
        <w:rPr>
          <w:rStyle w:val="Emphasis"/>
          <w:rFonts w:asciiTheme="majorHAnsi" w:hAnsiTheme="majorHAnsi"/>
        </w:rPr>
        <w:t>Keynesian doctrine will supply the practice of entrepreneurial government with reinforcement</w:t>
      </w:r>
      <w:r w:rsidRPr="00052B64">
        <w:rPr>
          <w:rFonts w:asciiTheme="majorHAnsi" w:hAnsiTheme="majorHAnsi"/>
        </w:rPr>
        <w:t xml:space="preserve">: </w:t>
      </w:r>
      <w:r w:rsidRPr="00052B64">
        <w:rPr>
          <w:rStyle w:val="TitleChar"/>
          <w:rFonts w:asciiTheme="majorHAnsi" w:hAnsiTheme="majorHAnsi"/>
        </w:rPr>
        <w:t>temporary budgetary reflation, provisional bracketing of the criteria of monetary stability, measures aimed at checking market speculation, and so forth</w:t>
      </w:r>
      <w:r w:rsidRPr="00052B64">
        <w:rPr>
          <w:rFonts w:asciiTheme="majorHAnsi" w:hAnsiTheme="majorHAnsi"/>
        </w:rPr>
        <w:t xml:space="preserve"> – </w:t>
      </w:r>
      <w:r w:rsidRPr="00052B64">
        <w:rPr>
          <w:rStyle w:val="Emphasis"/>
          <w:rFonts w:asciiTheme="majorHAnsi" w:hAnsiTheme="majorHAnsi"/>
        </w:rPr>
        <w:t>all of them elements that do not involve touching the basic distribution of income between capital and labour</w:t>
      </w:r>
      <w:r w:rsidRPr="00052B64">
        <w:rPr>
          <w:rFonts w:asciiTheme="majorHAnsi" w:hAnsiTheme="majorHAnsi"/>
        </w:rPr>
        <w:t xml:space="preserve"> </w:t>
      </w:r>
      <w:r w:rsidRPr="00052B64">
        <w:rPr>
          <w:rFonts w:asciiTheme="majorHAnsi" w:hAnsiTheme="majorHAnsi"/>
          <w:sz w:val="12"/>
          <w:szCs w:val="12"/>
        </w:rPr>
        <w:t>and thereby reactivating a wage compromise comparable to the post-war one. By itself, however, such purely circumstantial and ‘pragmatic’ cooperation is not such as to dent the normative logic of neo-liberalism, so true is it that the latter can only be defeated by large-scale upheavals.</w:t>
      </w:r>
    </w:p>
    <w:p w14:paraId="3A5E43FA" w14:textId="77777777" w:rsidR="001B4E0D" w:rsidRPr="001B4E0D" w:rsidRDefault="001B4E0D" w:rsidP="001B4E0D"/>
    <w:p w14:paraId="6442A3BC" w14:textId="2CF4219A" w:rsidR="00113F2B" w:rsidRDefault="00113F2B" w:rsidP="009E5B6D">
      <w:pPr>
        <w:pStyle w:val="Heading3"/>
      </w:pPr>
      <w:r>
        <w:t>AT Permutation</w:t>
      </w:r>
      <w:r w:rsidR="000A136F">
        <w:t xml:space="preserve"> – Friendship Alt</w:t>
      </w:r>
    </w:p>
    <w:p w14:paraId="02400725" w14:textId="21257587" w:rsidR="00401AEF" w:rsidRDefault="00401AEF" w:rsidP="00113F2B">
      <w:pPr>
        <w:pStyle w:val="Heading4"/>
      </w:pPr>
      <w:r>
        <w:t xml:space="preserve">The perm still links – </w:t>
      </w:r>
      <w:r w:rsidR="003F1BBD">
        <w:t xml:space="preserve">the aff’s engagement with China is </w:t>
      </w:r>
      <w:r w:rsidR="0065764C">
        <w:rPr>
          <w:i/>
          <w:u w:val="single"/>
        </w:rPr>
        <w:t>intrinsically</w:t>
      </w:r>
      <w:r w:rsidR="003F1BBD">
        <w:rPr>
          <w:i/>
          <w:u w:val="single"/>
        </w:rPr>
        <w:t xml:space="preserve"> neoliberal</w:t>
      </w:r>
      <w:r w:rsidR="003F1BBD">
        <w:t xml:space="preserve"> because </w:t>
      </w:r>
      <w:r w:rsidR="00C05CBC">
        <w:t xml:space="preserve">it’s </w:t>
      </w:r>
      <w:r w:rsidR="00CD7683">
        <w:t xml:space="preserve">grounded in self-interested </w:t>
      </w:r>
      <w:r w:rsidR="00F0667E">
        <w:t xml:space="preserve">risk/reward calculations </w:t>
      </w:r>
      <w:r w:rsidR="0079469A">
        <w:t>–</w:t>
      </w:r>
      <w:r w:rsidR="00F0667E">
        <w:t xml:space="preserve"> </w:t>
      </w:r>
      <w:r w:rsidR="0079469A">
        <w:t xml:space="preserve">framing diplomacy </w:t>
      </w:r>
      <w:r w:rsidR="00135372">
        <w:t xml:space="preserve">as </w:t>
      </w:r>
      <w:r w:rsidR="005D4FFD">
        <w:t>a</w:t>
      </w:r>
      <w:r w:rsidR="00400096">
        <w:t xml:space="preserve">n economic strategy of </w:t>
      </w:r>
      <w:r w:rsidR="00502773">
        <w:t xml:space="preserve">“winning concessions” </w:t>
      </w:r>
      <w:r w:rsidR="000C7FF0">
        <w:t>collapses trust and ensures insecurity and miscalculation</w:t>
      </w:r>
    </w:p>
    <w:p w14:paraId="55C7281F" w14:textId="77777777" w:rsidR="00113F2B" w:rsidRPr="00273875" w:rsidRDefault="00113F2B" w:rsidP="00113F2B">
      <w:pPr>
        <w:rPr>
          <w:rStyle w:val="StyleStyleBold12pt"/>
          <w:rFonts w:asciiTheme="majorHAnsi" w:hAnsiTheme="majorHAnsi"/>
        </w:rPr>
      </w:pPr>
      <w:r w:rsidRPr="00273875">
        <w:rPr>
          <w:rStyle w:val="StyleStyleBold12pt"/>
          <w:rFonts w:asciiTheme="majorHAnsi" w:hAnsiTheme="majorHAnsi"/>
        </w:rPr>
        <w:t>May 12</w:t>
      </w:r>
    </w:p>
    <w:p w14:paraId="545B1470" w14:textId="77777777" w:rsidR="00113F2B" w:rsidRPr="00273875" w:rsidRDefault="00113F2B" w:rsidP="00113F2B">
      <w:pPr>
        <w:rPr>
          <w:rFonts w:asciiTheme="majorHAnsi" w:hAnsiTheme="majorHAnsi"/>
        </w:rPr>
      </w:pPr>
      <w:r w:rsidRPr="00273875">
        <w:rPr>
          <w:rFonts w:asciiTheme="majorHAnsi" w:hAnsiTheme="majorHAnsi"/>
        </w:rPr>
        <w:t xml:space="preserve">(Todd May, Class of 1941 Memorial Professor of Philosophy at Clemson University, </w:t>
      </w:r>
      <w:r w:rsidRPr="00273875">
        <w:rPr>
          <w:rFonts w:asciiTheme="majorHAnsi" w:hAnsiTheme="majorHAnsi"/>
          <w:i/>
        </w:rPr>
        <w:t>Friendship in an Age of Economics: Resisting the Forces of Neoliberalism</w:t>
      </w:r>
      <w:r w:rsidRPr="00273875">
        <w:rPr>
          <w:rFonts w:asciiTheme="majorHAnsi" w:hAnsiTheme="majorHAnsi"/>
        </w:rPr>
        <w:t>, pgs. 108-114)</w:t>
      </w:r>
    </w:p>
    <w:p w14:paraId="452BEB19" w14:textId="77777777" w:rsidR="00113F2B" w:rsidRPr="00273875" w:rsidRDefault="00113F2B" w:rsidP="00113F2B">
      <w:pPr>
        <w:rPr>
          <w:rFonts w:asciiTheme="majorHAnsi" w:hAnsiTheme="majorHAnsi"/>
        </w:rPr>
      </w:pPr>
    </w:p>
    <w:p w14:paraId="40E6F2D4" w14:textId="77777777" w:rsidR="00113F2B" w:rsidRPr="00273875" w:rsidRDefault="00113F2B" w:rsidP="00113F2B">
      <w:pPr>
        <w:rPr>
          <w:rFonts w:asciiTheme="majorHAnsi" w:hAnsiTheme="majorHAnsi"/>
          <w:sz w:val="12"/>
          <w:szCs w:val="12"/>
        </w:rPr>
      </w:pPr>
      <w:r w:rsidRPr="00273875">
        <w:rPr>
          <w:rStyle w:val="StyleBoldUnderline"/>
          <w:rFonts w:asciiTheme="majorHAnsi" w:hAnsiTheme="majorHAnsi"/>
        </w:rPr>
        <w:t>Neoliberal relationships are economic ones</w:t>
      </w:r>
      <w:r w:rsidRPr="00273875">
        <w:rPr>
          <w:rFonts w:asciiTheme="majorHAnsi" w:hAnsiTheme="majorHAnsi"/>
        </w:rPr>
        <w:t xml:space="preserve">. </w:t>
      </w:r>
      <w:r w:rsidRPr="00273875">
        <w:rPr>
          <w:rStyle w:val="StyleBoldUnderline"/>
          <w:rFonts w:asciiTheme="majorHAnsi" w:hAnsiTheme="majorHAnsi"/>
        </w:rPr>
        <w:t>They are centered on consumption and investment</w:t>
      </w:r>
      <w:r w:rsidRPr="00273875">
        <w:rPr>
          <w:rFonts w:asciiTheme="majorHAnsi" w:hAnsiTheme="majorHAnsi"/>
        </w:rPr>
        <w:t xml:space="preserve">. </w:t>
      </w:r>
      <w:r w:rsidRPr="00273875">
        <w:rPr>
          <w:rFonts w:asciiTheme="majorHAnsi" w:hAnsiTheme="majorHAnsi"/>
          <w:sz w:val="12"/>
          <w:szCs w:val="12"/>
        </w:rPr>
        <w:t>As I was outlining this chapter in a café,</w:t>
      </w:r>
      <w:r w:rsidRPr="00273875">
        <w:rPr>
          <w:rFonts w:asciiTheme="majorHAnsi" w:hAnsiTheme="majorHAnsi"/>
        </w:rPr>
        <w:t xml:space="preserve"> </w:t>
      </w:r>
      <w:r w:rsidRPr="00273875">
        <w:rPr>
          <w:rStyle w:val="StyleBoldUnderline"/>
          <w:rFonts w:asciiTheme="majorHAnsi" w:hAnsiTheme="majorHAnsi"/>
        </w:rPr>
        <w:t>I heard a couple</w:t>
      </w:r>
      <w:r w:rsidRPr="00273875">
        <w:rPr>
          <w:rFonts w:asciiTheme="majorHAnsi" w:hAnsiTheme="majorHAnsi"/>
        </w:rPr>
        <w:t xml:space="preserve"> </w:t>
      </w:r>
      <w:r w:rsidRPr="00273875">
        <w:rPr>
          <w:rFonts w:asciiTheme="majorHAnsi" w:hAnsiTheme="majorHAnsi"/>
          <w:sz w:val="12"/>
          <w:szCs w:val="12"/>
        </w:rPr>
        <w:t>conversing behind me. The man was</w:t>
      </w:r>
      <w:r w:rsidRPr="00273875">
        <w:rPr>
          <w:rFonts w:asciiTheme="majorHAnsi" w:hAnsiTheme="majorHAnsi"/>
        </w:rPr>
        <w:t xml:space="preserve"> </w:t>
      </w:r>
      <w:r w:rsidRPr="00273875">
        <w:rPr>
          <w:rStyle w:val="StyleBoldUnderline"/>
          <w:rFonts w:asciiTheme="majorHAnsi" w:hAnsiTheme="majorHAnsi"/>
        </w:rPr>
        <w:t>explaining</w:t>
      </w:r>
      <w:r w:rsidRPr="00273875">
        <w:rPr>
          <w:rFonts w:asciiTheme="majorHAnsi" w:hAnsiTheme="majorHAnsi"/>
        </w:rPr>
        <w:t xml:space="preserve"> </w:t>
      </w:r>
      <w:r w:rsidRPr="00273875">
        <w:rPr>
          <w:rFonts w:asciiTheme="majorHAnsi" w:hAnsiTheme="majorHAnsi"/>
          <w:sz w:val="12"/>
          <w:szCs w:val="12"/>
        </w:rPr>
        <w:t>to the woman that</w:t>
      </w:r>
      <w:r w:rsidRPr="00273875">
        <w:rPr>
          <w:rFonts w:asciiTheme="majorHAnsi" w:hAnsiTheme="majorHAnsi"/>
        </w:rPr>
        <w:t xml:space="preserve"> </w:t>
      </w:r>
      <w:r w:rsidRPr="00273875">
        <w:rPr>
          <w:rStyle w:val="StyleBoldUnderline"/>
          <w:rFonts w:asciiTheme="majorHAnsi" w:hAnsiTheme="majorHAnsi"/>
        </w:rPr>
        <w:t>all relationships are “transactional</w:t>
      </w:r>
      <w:r w:rsidRPr="00273875">
        <w:rPr>
          <w:rFonts w:asciiTheme="majorHAnsi" w:hAnsiTheme="majorHAnsi"/>
        </w:rPr>
        <w:t xml:space="preserve">.” </w:t>
      </w:r>
      <w:r w:rsidRPr="00273875">
        <w:rPr>
          <w:rStyle w:val="StyleBoldUnderline"/>
          <w:rFonts w:asciiTheme="majorHAnsi" w:hAnsiTheme="majorHAnsi"/>
        </w:rPr>
        <w:t>People get involved with other people because they have something to gain</w:t>
      </w:r>
      <w:r w:rsidRPr="00273875">
        <w:rPr>
          <w:rFonts w:asciiTheme="majorHAnsi" w:hAnsiTheme="majorHAnsi"/>
        </w:rPr>
        <w:t xml:space="preserve"> </w:t>
      </w:r>
      <w:r w:rsidRPr="00273875">
        <w:rPr>
          <w:rFonts w:asciiTheme="majorHAnsi" w:hAnsiTheme="majorHAnsi"/>
          <w:sz w:val="12"/>
          <w:szCs w:val="12"/>
        </w:rPr>
        <w:t>by it. Rather than lamenting this fact,</w:t>
      </w:r>
      <w:r w:rsidRPr="00273875">
        <w:rPr>
          <w:rFonts w:asciiTheme="majorHAnsi" w:hAnsiTheme="majorHAnsi"/>
        </w:rPr>
        <w:t xml:space="preserve"> </w:t>
      </w:r>
      <w:r w:rsidRPr="00273875">
        <w:rPr>
          <w:rStyle w:val="StyleBoldUnderline"/>
          <w:rFonts w:asciiTheme="majorHAnsi" w:hAnsiTheme="majorHAnsi"/>
        </w:rPr>
        <w:t>he said</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one just has to recognize it and “play the game</w:t>
      </w:r>
      <w:r w:rsidRPr="00273875">
        <w:rPr>
          <w:rFonts w:asciiTheme="majorHAnsi" w:hAnsiTheme="majorHAnsi"/>
        </w:rPr>
        <w:t>.”</w:t>
      </w:r>
      <w:r w:rsidRPr="00273875">
        <w:rPr>
          <w:rFonts w:asciiTheme="majorHAnsi" w:hAnsiTheme="majorHAnsi"/>
          <w:sz w:val="12"/>
          <w:szCs w:val="12"/>
        </w:rPr>
        <w:t xml:space="preserve"> One must make relationships work for one’s own “profit.” Aside from the fact that, given that I was outlining this chapter as he spoke made it an eerie moment, it illustrated how much</w:t>
      </w:r>
      <w:r w:rsidRPr="00273875">
        <w:rPr>
          <w:rFonts w:asciiTheme="majorHAnsi" w:hAnsiTheme="majorHAnsi"/>
        </w:rPr>
        <w:t xml:space="preserve"> </w:t>
      </w:r>
      <w:r w:rsidRPr="00273875">
        <w:rPr>
          <w:rStyle w:val="Emphasis"/>
          <w:rFonts w:asciiTheme="majorHAnsi" w:hAnsiTheme="majorHAnsi"/>
        </w:rPr>
        <w:t>the idea of gain and loss has seeped into our approach to relationships</w:t>
      </w:r>
      <w:r w:rsidRPr="00273875">
        <w:rPr>
          <w:rFonts w:asciiTheme="majorHAnsi" w:hAnsiTheme="majorHAnsi"/>
        </w:rPr>
        <w:t xml:space="preserve"> </w:t>
      </w:r>
      <w:r w:rsidRPr="00273875">
        <w:rPr>
          <w:rFonts w:asciiTheme="majorHAnsi" w:hAnsiTheme="majorHAnsi"/>
          <w:sz w:val="12"/>
          <w:szCs w:val="12"/>
        </w:rPr>
        <w:t xml:space="preserve">with one another. Whether the gain be instantaneous consumption or future return, we are encouraged to look upon one another in economic terms. </w:t>
      </w:r>
      <w:r w:rsidRPr="00273875">
        <w:rPr>
          <w:rStyle w:val="StyleBoldUnderline"/>
          <w:rFonts w:asciiTheme="majorHAnsi" w:hAnsiTheme="majorHAnsi"/>
        </w:rPr>
        <w:t>We are accountants in our relationships</w:t>
      </w:r>
      <w:r w:rsidRPr="00273875">
        <w:rPr>
          <w:rFonts w:asciiTheme="majorHAnsi" w:hAnsiTheme="majorHAnsi"/>
        </w:rPr>
        <w:t xml:space="preserve">. </w:t>
      </w:r>
      <w:r w:rsidRPr="00273875">
        <w:rPr>
          <w:rStyle w:val="Emphasis"/>
          <w:rFonts w:asciiTheme="majorHAnsi" w:hAnsiTheme="majorHAnsi"/>
        </w:rPr>
        <w:t>Deep friendships cut against the grain of neoliberal relationships</w:t>
      </w:r>
      <w:r w:rsidRPr="00273875">
        <w:rPr>
          <w:rFonts w:asciiTheme="majorHAnsi" w:hAnsiTheme="majorHAnsi"/>
        </w:rPr>
        <w:t xml:space="preserve">. </w:t>
      </w:r>
      <w:r w:rsidRPr="00273875">
        <w:rPr>
          <w:rStyle w:val="StyleBoldUnderline"/>
          <w:rFonts w:asciiTheme="majorHAnsi" w:hAnsiTheme="majorHAnsi"/>
        </w:rPr>
        <w:t>They largely ignore accounting</w:t>
      </w:r>
      <w:r w:rsidRPr="00273875">
        <w:rPr>
          <w:rFonts w:asciiTheme="majorHAnsi" w:hAnsiTheme="majorHAnsi"/>
        </w:rPr>
        <w:t xml:space="preserve">. </w:t>
      </w:r>
      <w:r w:rsidRPr="00273875">
        <w:rPr>
          <w:rFonts w:asciiTheme="majorHAnsi" w:hAnsiTheme="majorHAnsi"/>
          <w:sz w:val="12"/>
          <w:szCs w:val="12"/>
        </w:rPr>
        <w:t xml:space="preserve">As we will see, this ignoring is not total, but it is substantial. In cultivating a close friendship </w:t>
      </w:r>
      <w:r w:rsidRPr="00273875">
        <w:rPr>
          <w:rStyle w:val="StyleBoldUnderline"/>
          <w:rFonts w:asciiTheme="majorHAnsi" w:hAnsiTheme="majorHAnsi"/>
        </w:rPr>
        <w:t>we do not calculate gains and losses and we are not focused on the pleasures of the moment</w:t>
      </w:r>
      <w:r w:rsidRPr="00273875">
        <w:rPr>
          <w:rFonts w:asciiTheme="majorHAnsi" w:hAnsiTheme="majorHAnsi"/>
        </w:rPr>
        <w:t xml:space="preserve">. </w:t>
      </w:r>
      <w:r w:rsidRPr="00273875">
        <w:rPr>
          <w:rStyle w:val="StyleBoldUnderline"/>
          <w:rFonts w:asciiTheme="majorHAnsi" w:hAnsiTheme="majorHAnsi"/>
        </w:rPr>
        <w:t>Our activities are dictated by the flow of the relationship itself</w:t>
      </w:r>
      <w:r w:rsidRPr="00273875">
        <w:rPr>
          <w:rFonts w:asciiTheme="majorHAnsi" w:hAnsiTheme="majorHAnsi"/>
          <w:sz w:val="12"/>
          <w:szCs w:val="12"/>
        </w:rPr>
        <w:t xml:space="preserve">, by the bends in the river carved by its particular passage through the landscape of our lives. This is how my friend treated our friendship when he visited me at the hospital. It is how we act toward those friends with whom we feel a particularly close bond. We might say that </w:t>
      </w:r>
      <w:r w:rsidRPr="00273875">
        <w:rPr>
          <w:rStyle w:val="Emphasis"/>
          <w:rFonts w:asciiTheme="majorHAnsi" w:hAnsiTheme="majorHAnsi"/>
        </w:rPr>
        <w:t>friendships are</w:t>
      </w:r>
      <w:r w:rsidRPr="00273875">
        <w:rPr>
          <w:rFonts w:asciiTheme="majorHAnsi" w:hAnsiTheme="majorHAnsi"/>
        </w:rPr>
        <w:t xml:space="preserve"> </w:t>
      </w:r>
      <w:r w:rsidRPr="00273875">
        <w:rPr>
          <w:rFonts w:asciiTheme="majorHAnsi" w:hAnsiTheme="majorHAnsi"/>
          <w:sz w:val="12"/>
          <w:szCs w:val="12"/>
        </w:rPr>
        <w:t xml:space="preserve">more nearly </w:t>
      </w:r>
      <w:r w:rsidRPr="00273875">
        <w:rPr>
          <w:rStyle w:val="Emphasis"/>
          <w:rFonts w:asciiTheme="majorHAnsi" w:hAnsiTheme="majorHAnsi"/>
        </w:rPr>
        <w:t>founded on gift-giving than on any kind of economy</w:t>
      </w:r>
      <w:r w:rsidRPr="00273875">
        <w:rPr>
          <w:rFonts w:asciiTheme="majorHAnsi" w:hAnsiTheme="majorHAnsi"/>
        </w:rPr>
        <w:t xml:space="preserve">. </w:t>
      </w:r>
      <w:r w:rsidRPr="00273875">
        <w:rPr>
          <w:rFonts w:asciiTheme="majorHAnsi" w:hAnsiTheme="majorHAnsi"/>
          <w:sz w:val="12"/>
          <w:szCs w:val="12"/>
        </w:rPr>
        <w:t>There is an entire literature on the role of the gift in certain societies, perhaps the most seminal of which is Marcel Mauss’ 1950 essay The Gift.1 Sometimes, when this role is institutionalized into society, it is referred to as a “gift economy,” a phenomenon of which Mauss offers several examples. There are rules or at least understood norms for the giving of gifts: how and when they are given, under what conditions, etc.</w:t>
      </w:r>
      <w:r w:rsidRPr="00273875">
        <w:rPr>
          <w:rFonts w:asciiTheme="majorHAnsi" w:hAnsiTheme="majorHAnsi"/>
        </w:rPr>
        <w:t xml:space="preserve"> </w:t>
      </w:r>
      <w:r w:rsidRPr="00273875">
        <w:rPr>
          <w:rStyle w:val="StyleBoldUnderline"/>
          <w:rFonts w:asciiTheme="majorHAnsi" w:hAnsiTheme="majorHAnsi"/>
        </w:rPr>
        <w:t>It would not be mistaken to see elements of this economy among the giving that occurs between friends</w:t>
      </w:r>
      <w:r w:rsidRPr="00273875">
        <w:rPr>
          <w:rFonts w:asciiTheme="majorHAnsi" w:hAnsiTheme="majorHAnsi"/>
        </w:rPr>
        <w:t xml:space="preserve">. </w:t>
      </w:r>
      <w:r w:rsidRPr="00273875">
        <w:rPr>
          <w:rFonts w:asciiTheme="majorHAnsi" w:hAnsiTheme="majorHAnsi"/>
          <w:sz w:val="12"/>
          <w:szCs w:val="12"/>
        </w:rPr>
        <w:t>However,</w:t>
      </w:r>
      <w:r w:rsidRPr="00273875">
        <w:rPr>
          <w:rFonts w:asciiTheme="majorHAnsi" w:hAnsiTheme="majorHAnsi"/>
        </w:rPr>
        <w:t xml:space="preserve"> </w:t>
      </w:r>
      <w:r w:rsidRPr="00273875">
        <w:rPr>
          <w:rStyle w:val="StyleBoldUnderline"/>
          <w:rFonts w:asciiTheme="majorHAnsi" w:hAnsiTheme="majorHAnsi"/>
        </w:rPr>
        <w:t>the norms for this “economy” are more specific to the friendships themselves</w:t>
      </w:r>
      <w:r w:rsidRPr="00273875">
        <w:rPr>
          <w:rFonts w:asciiTheme="majorHAnsi" w:hAnsiTheme="majorHAnsi"/>
        </w:rPr>
        <w:t xml:space="preserve"> </w:t>
      </w:r>
      <w:r w:rsidRPr="00273875">
        <w:rPr>
          <w:rFonts w:asciiTheme="majorHAnsi" w:hAnsiTheme="majorHAnsi"/>
          <w:sz w:val="12"/>
          <w:szCs w:val="12"/>
        </w:rPr>
        <w:t>than to a wider set of social norms. Among certain friends it may be the norm to be lavish with each other or one another; among others there may be an ethic of material frugality. And</w:t>
      </w:r>
      <w:r w:rsidRPr="00273875">
        <w:rPr>
          <w:rFonts w:asciiTheme="majorHAnsi" w:hAnsiTheme="majorHAnsi"/>
        </w:rPr>
        <w:t xml:space="preserve"> </w:t>
      </w:r>
      <w:r w:rsidRPr="00273875">
        <w:rPr>
          <w:rStyle w:val="StyleBoldUnderline"/>
          <w:rFonts w:asciiTheme="majorHAnsi" w:hAnsiTheme="majorHAnsi"/>
        </w:rPr>
        <w:t xml:space="preserve">among close friends, there often emerges a norm that </w:t>
      </w:r>
      <w:r w:rsidRPr="00273875">
        <w:rPr>
          <w:rStyle w:val="Emphasis"/>
          <w:rFonts w:asciiTheme="majorHAnsi" w:hAnsiTheme="majorHAnsi"/>
        </w:rPr>
        <w:t>jettisons accounting altogether</w:t>
      </w:r>
      <w:r w:rsidRPr="00273875">
        <w:rPr>
          <w:rFonts w:asciiTheme="majorHAnsi" w:hAnsiTheme="majorHAnsi"/>
        </w:rPr>
        <w:t xml:space="preserve">. </w:t>
      </w:r>
      <w:r w:rsidRPr="00273875">
        <w:rPr>
          <w:rFonts w:asciiTheme="majorHAnsi" w:hAnsiTheme="majorHAnsi"/>
          <w:sz w:val="12"/>
          <w:szCs w:val="12"/>
        </w:rPr>
        <w:t>What I want to stress with the term gift is this last type of norm.</w:t>
      </w:r>
      <w:r w:rsidRPr="00273875">
        <w:rPr>
          <w:rFonts w:asciiTheme="majorHAnsi" w:hAnsiTheme="majorHAnsi"/>
        </w:rPr>
        <w:t xml:space="preserve"> </w:t>
      </w:r>
      <w:r w:rsidRPr="00273875">
        <w:rPr>
          <w:rStyle w:val="Emphasis"/>
          <w:rFonts w:asciiTheme="majorHAnsi" w:hAnsiTheme="majorHAnsi"/>
        </w:rPr>
        <w:t>To give a gift in this sense is to offer without expectation of return</w:t>
      </w:r>
      <w:r w:rsidRPr="00273875">
        <w:rPr>
          <w:rFonts w:asciiTheme="majorHAnsi" w:hAnsiTheme="majorHAnsi"/>
        </w:rPr>
        <w:t xml:space="preserve">. </w:t>
      </w:r>
      <w:r w:rsidRPr="00273875">
        <w:rPr>
          <w:rFonts w:asciiTheme="majorHAnsi" w:hAnsiTheme="majorHAnsi"/>
          <w:sz w:val="12"/>
          <w:szCs w:val="12"/>
        </w:rPr>
        <w:t>A gift is a one-off. When my friend visited me in the hospital, his visit was not motivated by I might do for him later. Instead he was doing what he thought might be good for me at that moment. We could also, and perhaps more urgently, see the same idea of the gift in a more fraught moment in the relationship among close friends. There are times in which a friend’s evaluative outlook (in Brewer’s sense) might need to be challenged. She is not seeing things aright, and as a result feels herself to be a victim or entitled to some vengeance against another or is likely to quit a job or walk away from a love relationship. One feels the need to intervene at this moment out of a sense of loyalty or duty to the friend. This sense of loyalty or duty is more than a matter of general moral obligation. If there were no friendship, the duty would not exist. What is shared with the sense of general moral obligation is the feeling that this intervention will be onerous. It will cause some tension with the friend, even in the context of trust, and one would really rather not do it. One does it, however, because it is clear the friend requires it. Her life is about to take a wrong turn, so one steps in. One need not take over her life, only confront her with the deficiency in her evaluative outlook that has led her to this pass. The reward for doing this, if it can be called that, would only be to see that the friend’s life righting itself. We might say of these instances of friendship that the context of the friendship allows these particular kinds of gifts to be offered. But this would not be exactly right. In the example of confronting a friend’s evaluative outlook, the discomfort it involves indicates that the idea of the friendship “allowing” it is not entirely accurate. Perhaps this kind of confrontation has not occurred before in the history of the friendship. It presents itself as at once necessary and unprecedented. When this happens, the gift of intervention does not follow the previous context of the relationship, but adds a dimension to it. The context of the friendship is changed. The friendship grows, admitting of new possibilities that had previously not existed. This previous non-existence was not a matter of foreclosure. It was not that such confrontation was implicitly forbidden. Rather, the context of the relationship before this confrontation had not been structured by such an interaction nor perhaps even by its possibility. What is true of this imagined confrontation could be just as true of the hospital visit. It might have been (here my memory is a bit fuzzy) that there was no precedent for such a visit in my previous relationship with my friend. Let’s imagine that there wasn’t. By visiting me in this way, then, my friend would be opening a new dimension of the relationship, adding a bit of territory to its current map. Unlike the example of the confrontation of an evaluative outlook, this addition was probably not so onerous. It involved taking a crosstown bus and sitting quietly alongside a friend who was in a morphine-induced stupor. (Since this was the 1970s, hanging out with a friend who was in a drug-induced stupor would not, on its own, have been a novel activity.) In offering this gift of the visit the possibility of further gifts like this was also opened up.</w:t>
      </w:r>
      <w:r w:rsidRPr="00273875">
        <w:rPr>
          <w:rFonts w:asciiTheme="majorHAnsi" w:hAnsiTheme="majorHAnsi"/>
        </w:rPr>
        <w:t xml:space="preserve"> </w:t>
      </w:r>
      <w:r w:rsidRPr="00273875">
        <w:rPr>
          <w:rStyle w:val="StyleBoldUnderline"/>
          <w:rFonts w:asciiTheme="majorHAnsi" w:hAnsiTheme="majorHAnsi"/>
        </w:rPr>
        <w:t>The gift-giving in a friendship does not only occur within the context of the friendship</w:t>
      </w:r>
      <w:r w:rsidRPr="00273875">
        <w:rPr>
          <w:rFonts w:asciiTheme="majorHAnsi" w:hAnsiTheme="majorHAnsi"/>
          <w:sz w:val="12"/>
          <w:szCs w:val="12"/>
        </w:rPr>
        <w:t>, then,</w:t>
      </w:r>
      <w:r w:rsidRPr="00273875">
        <w:rPr>
          <w:rFonts w:asciiTheme="majorHAnsi" w:hAnsiTheme="majorHAnsi"/>
        </w:rPr>
        <w:t xml:space="preserve"> </w:t>
      </w:r>
      <w:r w:rsidRPr="00273875">
        <w:rPr>
          <w:rStyle w:val="StyleBoldUnderline"/>
          <w:rFonts w:asciiTheme="majorHAnsi" w:hAnsiTheme="majorHAnsi"/>
        </w:rPr>
        <w:t>but can</w:t>
      </w:r>
      <w:r w:rsidRPr="00273875">
        <w:rPr>
          <w:rFonts w:asciiTheme="majorHAnsi" w:hAnsiTheme="majorHAnsi"/>
        </w:rPr>
        <w:t xml:space="preserve"> </w:t>
      </w:r>
      <w:r w:rsidRPr="00273875">
        <w:rPr>
          <w:rFonts w:asciiTheme="majorHAnsi" w:hAnsiTheme="majorHAnsi"/>
          <w:sz w:val="12"/>
          <w:szCs w:val="12"/>
        </w:rPr>
        <w:t>in turn</w:t>
      </w:r>
      <w:r w:rsidRPr="00273875">
        <w:rPr>
          <w:rFonts w:asciiTheme="majorHAnsi" w:hAnsiTheme="majorHAnsi"/>
        </w:rPr>
        <w:t xml:space="preserve"> </w:t>
      </w:r>
      <w:r w:rsidRPr="00273875">
        <w:rPr>
          <w:rStyle w:val="StyleBoldUnderline"/>
          <w:rFonts w:asciiTheme="majorHAnsi" w:hAnsiTheme="majorHAnsi"/>
        </w:rPr>
        <w:t>also be determinative for the evolution of that friendship’s character</w:t>
      </w:r>
      <w:r w:rsidRPr="00273875">
        <w:rPr>
          <w:rFonts w:asciiTheme="majorHAnsi" w:hAnsiTheme="majorHAnsi"/>
        </w:rPr>
        <w:t xml:space="preserve">. </w:t>
      </w:r>
      <w:r w:rsidRPr="00273875">
        <w:rPr>
          <w:rFonts w:asciiTheme="majorHAnsi" w:hAnsiTheme="majorHAnsi"/>
          <w:sz w:val="12"/>
          <w:szCs w:val="12"/>
        </w:rPr>
        <w:t>In seeking to elucidate the non-economic character of deep friend- ships, we have appealed to the concept of the gift. However,</w:t>
      </w:r>
      <w:r w:rsidRPr="00273875">
        <w:rPr>
          <w:rFonts w:asciiTheme="majorHAnsi" w:hAnsiTheme="majorHAnsi"/>
        </w:rPr>
        <w:t xml:space="preserve"> </w:t>
      </w:r>
      <w:r w:rsidRPr="00273875">
        <w:rPr>
          <w:rStyle w:val="StyleBoldUnderline"/>
          <w:rFonts w:asciiTheme="majorHAnsi" w:hAnsiTheme="majorHAnsi"/>
        </w:rPr>
        <w:t>there is an objection</w:t>
      </w:r>
      <w:r w:rsidRPr="00273875">
        <w:rPr>
          <w:rFonts w:asciiTheme="majorHAnsi" w:hAnsiTheme="majorHAnsi"/>
        </w:rPr>
        <w:t xml:space="preserve"> </w:t>
      </w:r>
      <w:r w:rsidRPr="00273875">
        <w:rPr>
          <w:rFonts w:asciiTheme="majorHAnsi" w:hAnsiTheme="majorHAnsi"/>
          <w:sz w:val="12"/>
          <w:szCs w:val="12"/>
        </w:rPr>
        <w:t>the philosopher</w:t>
      </w:r>
      <w:r w:rsidRPr="00273875">
        <w:rPr>
          <w:rFonts w:asciiTheme="majorHAnsi" w:hAnsiTheme="majorHAnsi"/>
        </w:rPr>
        <w:t xml:space="preserve"> </w:t>
      </w:r>
      <w:r w:rsidRPr="00273875">
        <w:rPr>
          <w:rStyle w:val="StyleBoldUnderline"/>
          <w:rFonts w:asciiTheme="majorHAnsi" w:hAnsiTheme="majorHAnsi"/>
        </w:rPr>
        <w:t>Derrida raises to the idea that gift-giving eludes an economic structure</w:t>
      </w:r>
      <w:r w:rsidRPr="00273875">
        <w:rPr>
          <w:rFonts w:asciiTheme="majorHAnsi" w:hAnsiTheme="majorHAnsi"/>
        </w:rPr>
        <w:t xml:space="preserve">. </w:t>
      </w:r>
      <w:r w:rsidRPr="00273875">
        <w:rPr>
          <w:rFonts w:asciiTheme="majorHAnsi" w:hAnsiTheme="majorHAnsi"/>
          <w:sz w:val="12"/>
          <w:szCs w:val="12"/>
        </w:rPr>
        <w:t>If he is right, this objection bears not only on gift-giving itself, but upon the possibility of friendship surmounting neoliberal economics.</w:t>
      </w:r>
      <w:r w:rsidRPr="00273875">
        <w:rPr>
          <w:rFonts w:asciiTheme="majorHAnsi" w:hAnsiTheme="majorHAnsi"/>
        </w:rPr>
        <w:t xml:space="preserve"> </w:t>
      </w:r>
      <w:r w:rsidRPr="00273875">
        <w:rPr>
          <w:rStyle w:val="StyleBoldUnderline"/>
          <w:rFonts w:asciiTheme="majorHAnsi" w:hAnsiTheme="majorHAnsi"/>
        </w:rPr>
        <w:t>There is no such thing</w:t>
      </w:r>
      <w:r w:rsidRPr="00273875">
        <w:rPr>
          <w:rFonts w:asciiTheme="majorHAnsi" w:hAnsiTheme="majorHAnsi"/>
        </w:rPr>
        <w:t xml:space="preserve">, </w:t>
      </w:r>
      <w:r w:rsidRPr="00273875">
        <w:rPr>
          <w:rStyle w:val="StyleBoldUnderline"/>
          <w:rFonts w:asciiTheme="majorHAnsi" w:hAnsiTheme="majorHAnsi"/>
        </w:rPr>
        <w:t>in Derrida’s view</w:t>
      </w:r>
      <w:r w:rsidRPr="00273875">
        <w:rPr>
          <w:rFonts w:asciiTheme="majorHAnsi" w:hAnsiTheme="majorHAnsi"/>
        </w:rPr>
        <w:t xml:space="preserve">, </w:t>
      </w:r>
      <w:r w:rsidRPr="00273875">
        <w:rPr>
          <w:rStyle w:val="StyleBoldUnderline"/>
          <w:rFonts w:asciiTheme="majorHAnsi" w:hAnsiTheme="majorHAnsi"/>
        </w:rPr>
        <w:t>as a giving that lies beyond the economy of investment and return</w:t>
      </w:r>
      <w:r w:rsidRPr="00273875">
        <w:rPr>
          <w:rFonts w:asciiTheme="majorHAnsi" w:hAnsiTheme="majorHAnsi"/>
        </w:rPr>
        <w:t xml:space="preserve">. </w:t>
      </w:r>
      <w:r w:rsidRPr="00273875">
        <w:rPr>
          <w:rFonts w:asciiTheme="majorHAnsi" w:hAnsiTheme="majorHAnsi"/>
          <w:sz w:val="12"/>
          <w:szCs w:val="12"/>
        </w:rPr>
        <w:t>“At the limit,” he writes, “the gift as gift ought not appear as a gift: either to the donee or to the donor. It cannot be gift as gift except by not being present as gift. . . The temporalization of time. . . always sets in motion the process of a destruction of the gift: through keeping, restitution, reproduction, the anticipatory expectation or apprehension that grasps or comprehends in advance.”2</w:t>
      </w:r>
      <w:r w:rsidRPr="00273875">
        <w:rPr>
          <w:rFonts w:asciiTheme="majorHAnsi" w:hAnsiTheme="majorHAnsi"/>
        </w:rPr>
        <w:t xml:space="preserve"> </w:t>
      </w:r>
      <w:r w:rsidRPr="00273875">
        <w:rPr>
          <w:rStyle w:val="StyleBoldUnderline"/>
          <w:rFonts w:asciiTheme="majorHAnsi" w:hAnsiTheme="majorHAnsi"/>
        </w:rPr>
        <w:t>The problem of placing the gift outside of all economies</w:t>
      </w:r>
      <w:r w:rsidRPr="00273875">
        <w:rPr>
          <w:rFonts w:asciiTheme="majorHAnsi" w:hAnsiTheme="majorHAnsi"/>
          <w:sz w:val="12"/>
          <w:szCs w:val="12"/>
        </w:rPr>
        <w:t>, Derrida claims,</w:t>
      </w:r>
      <w:r w:rsidRPr="00273875">
        <w:rPr>
          <w:rFonts w:asciiTheme="majorHAnsi" w:hAnsiTheme="majorHAnsi"/>
        </w:rPr>
        <w:t xml:space="preserve"> </w:t>
      </w:r>
      <w:r w:rsidRPr="00273875">
        <w:rPr>
          <w:rStyle w:val="StyleBoldUnderline"/>
          <w:rFonts w:asciiTheme="majorHAnsi" w:hAnsiTheme="majorHAnsi"/>
        </w:rPr>
        <w:t>is that it cannot be given without the knowledge that it is given, which brings with it the expectation of gratitude or return</w:t>
      </w:r>
      <w:r w:rsidRPr="00273875">
        <w:rPr>
          <w:rFonts w:asciiTheme="majorHAnsi" w:hAnsiTheme="majorHAnsi"/>
          <w:sz w:val="12"/>
          <w:szCs w:val="12"/>
        </w:rPr>
        <w:t>, in the recipient if not in the donor. We can follow his thought here.</w:t>
      </w:r>
      <w:r w:rsidRPr="00273875">
        <w:rPr>
          <w:rFonts w:asciiTheme="majorHAnsi" w:hAnsiTheme="majorHAnsi"/>
        </w:rPr>
        <w:t xml:space="preserve"> </w:t>
      </w:r>
      <w:r w:rsidRPr="00273875">
        <w:rPr>
          <w:rStyle w:val="StyleBoldUnderline"/>
          <w:rFonts w:asciiTheme="majorHAnsi" w:hAnsiTheme="majorHAnsi"/>
        </w:rPr>
        <w:t>If I give you a gift, and you know it is I who gave you this gift, you necessarily feel a debt of gratitude toward me</w:t>
      </w:r>
      <w:r w:rsidRPr="00273875">
        <w:rPr>
          <w:rFonts w:asciiTheme="majorHAnsi" w:hAnsiTheme="majorHAnsi"/>
          <w:sz w:val="36"/>
          <w:szCs w:val="36"/>
        </w:rPr>
        <w:t xml:space="preserve">. </w:t>
      </w:r>
      <w:r w:rsidRPr="00273875">
        <w:rPr>
          <w:rStyle w:val="StyleBoldUnderline"/>
          <w:rFonts w:asciiTheme="majorHAnsi" w:hAnsiTheme="majorHAnsi"/>
        </w:rPr>
        <w:t xml:space="preserve">You can pay this debt in any number of ways. </w:t>
      </w:r>
      <w:r w:rsidRPr="00273875">
        <w:rPr>
          <w:rStyle w:val="Emphasis"/>
          <w:rFonts w:asciiTheme="majorHAnsi" w:hAnsiTheme="majorHAnsi"/>
        </w:rPr>
        <w:t>You can give me a gift in return. You can offer me a more generalized gratitude. You can try to match my gift with a better one. You can remain with a sense of undischarged debt</w:t>
      </w:r>
      <w:r w:rsidRPr="00273875">
        <w:rPr>
          <w:rStyle w:val="StyleBoldUnderline"/>
          <w:rFonts w:asciiTheme="majorHAnsi" w:hAnsiTheme="majorHAnsi"/>
        </w:rPr>
        <w:t>. In none of these cases have you escaped the economy of investment and return.</w:t>
      </w:r>
      <w:r w:rsidRPr="00273875">
        <w:rPr>
          <w:rFonts w:asciiTheme="majorHAnsi" w:hAnsiTheme="majorHAnsi"/>
        </w:rPr>
        <w:t xml:space="preserve"> </w:t>
      </w:r>
      <w:r w:rsidRPr="00273875">
        <w:rPr>
          <w:rFonts w:asciiTheme="majorHAnsi" w:hAnsiTheme="majorHAnsi"/>
          <w:sz w:val="12"/>
          <w:szCs w:val="12"/>
        </w:rPr>
        <w:t>The only way to escape them would be if you didn’t know the source of the gift, and even then you might feel a puzzled source of gratitude if you knew it was a gift. So the gift cannot even appear as a gift if it is really to be one. The character of gift-giving, then, “always sets on motion the destruction of the gift.”</w:t>
      </w:r>
      <w:r w:rsidRPr="00273875">
        <w:rPr>
          <w:rFonts w:asciiTheme="majorHAnsi" w:hAnsiTheme="majorHAnsi"/>
        </w:rPr>
        <w:t xml:space="preserve"> </w:t>
      </w:r>
      <w:r w:rsidRPr="00273875">
        <w:rPr>
          <w:rStyle w:val="StyleBoldUnderline"/>
          <w:rFonts w:asciiTheme="majorHAnsi" w:hAnsiTheme="majorHAnsi"/>
        </w:rPr>
        <w:t>The stakes of this objection are high</w:t>
      </w:r>
      <w:r w:rsidRPr="00273875">
        <w:rPr>
          <w:rFonts w:asciiTheme="majorHAnsi" w:hAnsiTheme="majorHAnsi"/>
        </w:rPr>
        <w:t xml:space="preserve">. </w:t>
      </w:r>
      <w:r w:rsidRPr="00273875">
        <w:rPr>
          <w:rFonts w:asciiTheme="majorHAnsi" w:hAnsiTheme="majorHAnsi"/>
          <w:sz w:val="12"/>
          <w:szCs w:val="12"/>
        </w:rPr>
        <w:t>If friendship cannot escape the economy of investment and return, then, to one extent or another, the character of entrepreneurial friendships are more than friendships of a given time period.</w:t>
      </w:r>
      <w:r w:rsidRPr="00273875">
        <w:rPr>
          <w:rFonts w:asciiTheme="majorHAnsi" w:hAnsiTheme="majorHAnsi"/>
        </w:rPr>
        <w:t xml:space="preserve"> </w:t>
      </w:r>
      <w:r w:rsidRPr="00273875">
        <w:rPr>
          <w:rStyle w:val="StyleBoldUnderline"/>
          <w:rFonts w:asciiTheme="majorHAnsi" w:hAnsiTheme="majorHAnsi"/>
        </w:rPr>
        <w:t>The entrepreneurial character of friendship would be inescapable</w:t>
      </w:r>
      <w:r w:rsidRPr="00273875">
        <w:rPr>
          <w:rFonts w:asciiTheme="majorHAnsi" w:hAnsiTheme="majorHAnsi"/>
        </w:rPr>
        <w:t xml:space="preserve">. </w:t>
      </w:r>
      <w:r w:rsidRPr="00273875">
        <w:rPr>
          <w:rFonts w:asciiTheme="majorHAnsi" w:hAnsiTheme="majorHAnsi"/>
          <w:sz w:val="12"/>
          <w:szCs w:val="12"/>
        </w:rPr>
        <w:t xml:space="preserve">It would be at least part of the underlying structure of all friendships. There would be no friend that, in giving to another, would not already have involved herself in the economy of debt and return. Even friendships of pleasure, neoliberal consumer friendships, would contain an element of the economic; there would be no partaking of pleasure that did not involve a debt to the source of that pleasure. </w:t>
      </w:r>
      <w:r w:rsidRPr="00273875">
        <w:rPr>
          <w:rStyle w:val="StyleBoldUnderline"/>
          <w:rFonts w:asciiTheme="majorHAnsi" w:hAnsiTheme="majorHAnsi"/>
        </w:rPr>
        <w:t xml:space="preserve">In casting the matter this way, however, </w:t>
      </w:r>
      <w:r w:rsidRPr="00273875">
        <w:rPr>
          <w:rStyle w:val="Emphasis"/>
          <w:rFonts w:asciiTheme="majorHAnsi" w:hAnsiTheme="majorHAnsi"/>
        </w:rPr>
        <w:t>Derrida removes the gift from the context of friendship within which it arises</w:t>
      </w:r>
      <w:r w:rsidRPr="00273875">
        <w:rPr>
          <w:rFonts w:asciiTheme="majorHAnsi" w:hAnsiTheme="majorHAnsi"/>
        </w:rPr>
        <w:t xml:space="preserve">. </w:t>
      </w:r>
      <w:r w:rsidRPr="00273875">
        <w:rPr>
          <w:rStyle w:val="StyleBoldUnderline"/>
          <w:rFonts w:asciiTheme="majorHAnsi" w:hAnsiTheme="majorHAnsi"/>
        </w:rPr>
        <w:t>Thought of outside the context of a friendship, a gift</w:t>
      </w:r>
      <w:r w:rsidRPr="00273875">
        <w:rPr>
          <w:rFonts w:asciiTheme="majorHAnsi" w:hAnsiTheme="majorHAnsi"/>
          <w:sz w:val="12"/>
          <w:szCs w:val="12"/>
        </w:rPr>
        <w:t>, whether physical or of some other kind—a giving or an offering to another—</w:t>
      </w:r>
      <w:r w:rsidRPr="00273875">
        <w:rPr>
          <w:rStyle w:val="StyleBoldUnderline"/>
          <w:rFonts w:asciiTheme="majorHAnsi" w:hAnsiTheme="majorHAnsi"/>
        </w:rPr>
        <w:t>may seem to be caught within an economy of investment and return</w:t>
      </w:r>
      <w:r w:rsidRPr="00273875">
        <w:rPr>
          <w:rFonts w:asciiTheme="majorHAnsi" w:hAnsiTheme="majorHAnsi"/>
        </w:rPr>
        <w:t xml:space="preserve">. </w:t>
      </w:r>
      <w:r w:rsidRPr="00273875">
        <w:rPr>
          <w:rFonts w:asciiTheme="majorHAnsi" w:hAnsiTheme="majorHAnsi"/>
          <w:sz w:val="12"/>
          <w:szCs w:val="12"/>
        </w:rPr>
        <w:t xml:space="preserve">But in the parameters of certain kinds of friendships this kind of giving can come to make sense. Friendship can develop an interpersonal realm in which the economy of gift and return begins to lose its grip. There is a difference between thinking that a friend will look after one because that person is one’s friend and giving to the friend in a particular circumstance because that will foster the friend’s looking after one. And, from the other side, </w:t>
      </w:r>
      <w:r w:rsidRPr="00273875">
        <w:rPr>
          <w:rStyle w:val="StyleBoldUnderline"/>
          <w:rFonts w:asciiTheme="majorHAnsi" w:hAnsiTheme="majorHAnsi"/>
        </w:rPr>
        <w:t>the gratitude one feels in receiving a friend’s gift need not be the payment of a debt</w:t>
      </w:r>
      <w:r w:rsidRPr="00273875">
        <w:rPr>
          <w:rFonts w:asciiTheme="majorHAnsi" w:hAnsiTheme="majorHAnsi"/>
        </w:rPr>
        <w:t xml:space="preserve">. </w:t>
      </w:r>
      <w:r w:rsidRPr="00273875">
        <w:rPr>
          <w:rStyle w:val="StyleBoldUnderline"/>
          <w:rFonts w:asciiTheme="majorHAnsi" w:hAnsiTheme="majorHAnsi"/>
        </w:rPr>
        <w:t>It can</w:t>
      </w:r>
      <w:r w:rsidRPr="00273875">
        <w:rPr>
          <w:rFonts w:asciiTheme="majorHAnsi" w:hAnsiTheme="majorHAnsi"/>
          <w:sz w:val="12"/>
          <w:szCs w:val="12"/>
        </w:rPr>
        <w:t xml:space="preserve">, instead, </w:t>
      </w:r>
      <w:r w:rsidRPr="00273875">
        <w:rPr>
          <w:rStyle w:val="StyleBoldUnderline"/>
          <w:rFonts w:asciiTheme="majorHAnsi" w:hAnsiTheme="majorHAnsi"/>
        </w:rPr>
        <w:t>be the joy in inhabiting a relationship that is not reducible to an economy of debts</w:t>
      </w:r>
      <w:r w:rsidRPr="00273875">
        <w:rPr>
          <w:rFonts w:asciiTheme="majorHAnsi" w:hAnsiTheme="majorHAnsi"/>
        </w:rPr>
        <w:t xml:space="preserve">. </w:t>
      </w:r>
      <w:r w:rsidRPr="00273875">
        <w:rPr>
          <w:rFonts w:asciiTheme="majorHAnsi" w:hAnsiTheme="majorHAnsi"/>
          <w:sz w:val="12"/>
          <w:szCs w:val="12"/>
        </w:rPr>
        <w:t xml:space="preserve">How might this come to be? Our first clue would be to look at the role of the past in friendships. </w:t>
      </w:r>
      <w:r w:rsidRPr="00273875">
        <w:rPr>
          <w:rStyle w:val="StyleBoldUnderline"/>
          <w:rFonts w:asciiTheme="majorHAnsi" w:hAnsiTheme="majorHAnsi"/>
        </w:rPr>
        <w:t>If Derrida misses the context in which the gift-giving of friends takes place</w:t>
      </w:r>
      <w:r w:rsidRPr="00273875">
        <w:rPr>
          <w:rFonts w:asciiTheme="majorHAnsi" w:hAnsiTheme="majorHAnsi"/>
        </w:rPr>
        <w:t xml:space="preserve"> </w:t>
      </w:r>
      <w:r w:rsidRPr="00273875">
        <w:rPr>
          <w:rFonts w:asciiTheme="majorHAnsi" w:hAnsiTheme="majorHAnsi"/>
          <w:sz w:val="12"/>
          <w:szCs w:val="12"/>
        </w:rPr>
        <w:t xml:space="preserve">(and bear in mind here that the gifts we are talking about are rarely material—they are usually matters of time, concern, and involvement), </w:t>
      </w:r>
      <w:r w:rsidRPr="00273875">
        <w:rPr>
          <w:rStyle w:val="StyleBoldUnderline"/>
          <w:rFonts w:asciiTheme="majorHAnsi" w:hAnsiTheme="majorHAnsi"/>
        </w:rPr>
        <w:t>it is because he misses the thickness of the past that underlies the giving of any particular gift</w:t>
      </w:r>
      <w:r w:rsidRPr="00273875">
        <w:rPr>
          <w:rFonts w:asciiTheme="majorHAnsi" w:hAnsiTheme="majorHAnsi"/>
        </w:rPr>
        <w:t xml:space="preserve">. </w:t>
      </w:r>
      <w:r w:rsidRPr="00273875">
        <w:rPr>
          <w:rStyle w:val="Emphasis"/>
          <w:rFonts w:asciiTheme="majorHAnsi" w:hAnsiTheme="majorHAnsi"/>
        </w:rPr>
        <w:t>This thickness consists in cooperative activities</w:t>
      </w:r>
      <w:r w:rsidRPr="00273875">
        <w:rPr>
          <w:rFonts w:asciiTheme="majorHAnsi" w:hAnsiTheme="majorHAnsi"/>
        </w:rPr>
        <w:t xml:space="preserve"> </w:t>
      </w:r>
      <w:r w:rsidRPr="00273875">
        <w:rPr>
          <w:rFonts w:asciiTheme="majorHAnsi" w:hAnsiTheme="majorHAnsi"/>
          <w:sz w:val="12"/>
          <w:szCs w:val="12"/>
        </w:rPr>
        <w:t xml:space="preserve">and in engaged time </w:t>
      </w:r>
      <w:r w:rsidRPr="00273875">
        <w:rPr>
          <w:rStyle w:val="Emphasis"/>
          <w:rFonts w:asciiTheme="majorHAnsi" w:hAnsiTheme="majorHAnsi"/>
        </w:rPr>
        <w:t>that form the ether of the friendship</w:t>
      </w:r>
      <w:r w:rsidRPr="00273875">
        <w:rPr>
          <w:rFonts w:asciiTheme="majorHAnsi" w:hAnsiTheme="majorHAnsi"/>
        </w:rPr>
        <w:t xml:space="preserve">. </w:t>
      </w:r>
      <w:r w:rsidRPr="00273875">
        <w:rPr>
          <w:rFonts w:asciiTheme="majorHAnsi" w:hAnsiTheme="majorHAnsi"/>
          <w:sz w:val="12"/>
          <w:szCs w:val="12"/>
        </w:rPr>
        <w:t xml:space="preserve">The gifts that friends give each other do not come out of nowhere. They emerge from this ether, an ether that suffuses the friend- ships in such a way that accounting becomes largely irrelevant. Of course, the term “largely” in the previous sentence flags a reservation. </w:t>
      </w:r>
      <w:r w:rsidRPr="00273875">
        <w:rPr>
          <w:rStyle w:val="StyleBoldUnderline"/>
          <w:rFonts w:asciiTheme="majorHAnsi" w:hAnsiTheme="majorHAnsi"/>
        </w:rPr>
        <w:t>There are limits to the gift-giving of friendship</w:t>
      </w:r>
      <w:r w:rsidRPr="00273875">
        <w:rPr>
          <w:rFonts w:asciiTheme="majorHAnsi" w:hAnsiTheme="majorHAnsi"/>
        </w:rPr>
        <w:t xml:space="preserve">. </w:t>
      </w:r>
      <w:r w:rsidRPr="00273875">
        <w:rPr>
          <w:rFonts w:asciiTheme="majorHAnsi" w:hAnsiTheme="majorHAnsi"/>
          <w:sz w:val="12"/>
          <w:szCs w:val="12"/>
        </w:rPr>
        <w:t xml:space="preserve">In particular, </w:t>
      </w:r>
      <w:r w:rsidRPr="00273875">
        <w:rPr>
          <w:rStyle w:val="StyleBoldUnderline"/>
          <w:rFonts w:asciiTheme="majorHAnsi" w:hAnsiTheme="majorHAnsi"/>
        </w:rPr>
        <w:t>if one friend is always on the giving side and the other always on the receiving one, this will debilitate the friendship</w:t>
      </w:r>
      <w:r w:rsidRPr="00273875">
        <w:rPr>
          <w:rFonts w:asciiTheme="majorHAnsi" w:hAnsiTheme="majorHAnsi"/>
        </w:rPr>
        <w:t>.</w:t>
      </w:r>
      <w:r w:rsidRPr="00273875">
        <w:rPr>
          <w:rFonts w:asciiTheme="majorHAnsi" w:hAnsiTheme="majorHAnsi"/>
          <w:sz w:val="12"/>
          <w:szCs w:val="12"/>
        </w:rPr>
        <w:t xml:space="preserve"> This was a point the philosopher Immanuel Kant saw. In a reflection on friendship, he writes that, “The relationship of friendship is a relation of equality. A friend who bears my losses becomes my benefactor and puts me in his debt. I feel shy in his presence and cannot look him boldly in the face. The true relationship of friendship is cancelled and friendship ceases.”3 </w:t>
      </w:r>
      <w:r w:rsidRPr="00273875">
        <w:rPr>
          <w:rStyle w:val="StyleBoldUnderline"/>
          <w:rFonts w:asciiTheme="majorHAnsi" w:hAnsiTheme="majorHAnsi"/>
        </w:rPr>
        <w:t>From the side of the benefactor, to be always the bearer of gifts is likely to lead to resentment.</w:t>
      </w:r>
      <w:r w:rsidRPr="00273875">
        <w:rPr>
          <w:rFonts w:asciiTheme="majorHAnsi" w:hAnsiTheme="majorHAnsi"/>
        </w:rPr>
        <w:t xml:space="preserve"> </w:t>
      </w:r>
      <w:r w:rsidRPr="00273875">
        <w:rPr>
          <w:rFonts w:asciiTheme="majorHAnsi" w:hAnsiTheme="majorHAnsi"/>
          <w:sz w:val="12"/>
          <w:szCs w:val="12"/>
        </w:rPr>
        <w:t xml:space="preserve">What parades as </w:t>
      </w:r>
      <w:r w:rsidRPr="00273875">
        <w:rPr>
          <w:rStyle w:val="StyleBoldUnderline"/>
          <w:rFonts w:asciiTheme="majorHAnsi" w:hAnsiTheme="majorHAnsi"/>
        </w:rPr>
        <w:t>a friendship begins to feel like a cover for something more exploitative</w:t>
      </w:r>
      <w:r w:rsidRPr="00273875">
        <w:rPr>
          <w:rFonts w:asciiTheme="majorHAnsi" w:hAnsiTheme="majorHAnsi"/>
        </w:rPr>
        <w:t xml:space="preserve">. </w:t>
      </w:r>
      <w:r w:rsidRPr="00273875">
        <w:rPr>
          <w:rFonts w:asciiTheme="majorHAnsi" w:hAnsiTheme="majorHAnsi"/>
          <w:sz w:val="12"/>
          <w:szCs w:val="12"/>
        </w:rPr>
        <w:t>In deep friendships, gifts may not be counted, but to one extent or another they come from both sides.</w:t>
      </w:r>
      <w:r w:rsidRPr="00273875">
        <w:rPr>
          <w:rFonts w:asciiTheme="majorHAnsi" w:hAnsiTheme="majorHAnsi"/>
        </w:rPr>
        <w:t xml:space="preserve"> </w:t>
      </w:r>
      <w:r w:rsidRPr="00273875">
        <w:rPr>
          <w:rStyle w:val="StyleBoldUnderline"/>
          <w:rFonts w:asciiTheme="majorHAnsi" w:hAnsiTheme="majorHAnsi"/>
        </w:rPr>
        <w:t>One might object</w:t>
      </w:r>
      <w:r w:rsidRPr="00273875">
        <w:rPr>
          <w:rFonts w:asciiTheme="majorHAnsi" w:hAnsiTheme="majorHAnsi"/>
          <w:sz w:val="12"/>
          <w:szCs w:val="12"/>
        </w:rPr>
        <w:t>, however,</w:t>
      </w:r>
      <w:r w:rsidRPr="00273875">
        <w:rPr>
          <w:rFonts w:asciiTheme="majorHAnsi" w:hAnsiTheme="majorHAnsi"/>
        </w:rPr>
        <w:t xml:space="preserve"> </w:t>
      </w:r>
      <w:r w:rsidRPr="00273875">
        <w:rPr>
          <w:rStyle w:val="StyleBoldUnderline"/>
          <w:rFonts w:asciiTheme="majorHAnsi" w:hAnsiTheme="majorHAnsi"/>
        </w:rPr>
        <w:t>that this caveat gives the game away</w:t>
      </w:r>
      <w:r w:rsidRPr="00273875">
        <w:rPr>
          <w:rFonts w:asciiTheme="majorHAnsi" w:hAnsiTheme="majorHAnsi"/>
        </w:rPr>
        <w:t xml:space="preserve">. </w:t>
      </w:r>
      <w:r w:rsidRPr="00273875">
        <w:rPr>
          <w:rFonts w:asciiTheme="majorHAnsi" w:hAnsiTheme="majorHAnsi"/>
          <w:sz w:val="12"/>
          <w:szCs w:val="12"/>
        </w:rPr>
        <w:t>They might say that the significance of “largely” is not to indicate the limits of the non-economic character of close friendships but their underlying bent toward the economic.</w:t>
      </w:r>
      <w:r w:rsidRPr="00273875">
        <w:rPr>
          <w:rFonts w:asciiTheme="majorHAnsi" w:hAnsiTheme="majorHAnsi"/>
        </w:rPr>
        <w:t xml:space="preserve"> </w:t>
      </w:r>
      <w:r w:rsidRPr="00273875">
        <w:rPr>
          <w:rStyle w:val="StyleBoldUnderline"/>
          <w:rFonts w:asciiTheme="majorHAnsi" w:hAnsiTheme="majorHAnsi"/>
        </w:rPr>
        <w:t>If it cannot be that the one friend always gives and the other always receives, isn’t this because there is a silent accounting in friendship</w:t>
      </w:r>
      <w:r w:rsidRPr="00273875">
        <w:rPr>
          <w:rFonts w:asciiTheme="majorHAnsi" w:hAnsiTheme="majorHAnsi"/>
          <w:sz w:val="12"/>
          <w:szCs w:val="12"/>
        </w:rPr>
        <w:t>, a balance sheet that both are aware of and that both ensure does not enter too much on one side of the ledger? If this is right, then so is Derrida’s view of the gift, at least as it applies to friendship.</w:t>
      </w:r>
      <w:r w:rsidRPr="00273875">
        <w:rPr>
          <w:rFonts w:asciiTheme="majorHAnsi" w:hAnsiTheme="majorHAnsi"/>
        </w:rPr>
        <w:t xml:space="preserve"> </w:t>
      </w:r>
      <w:r w:rsidRPr="00273875">
        <w:rPr>
          <w:rStyle w:val="StyleBoldUnderline"/>
          <w:rFonts w:asciiTheme="majorHAnsi" w:hAnsiTheme="majorHAnsi"/>
        </w:rPr>
        <w:t>In order to answer this objection, we must distinguish two possibilities</w:t>
      </w:r>
      <w:r w:rsidRPr="00273875">
        <w:rPr>
          <w:rFonts w:asciiTheme="majorHAnsi" w:hAnsiTheme="majorHAnsi"/>
        </w:rPr>
        <w:t xml:space="preserve">. </w:t>
      </w:r>
      <w:r w:rsidRPr="00273875">
        <w:rPr>
          <w:rStyle w:val="Emphasis"/>
          <w:rFonts w:asciiTheme="majorHAnsi" w:hAnsiTheme="majorHAnsi"/>
        </w:rPr>
        <w:t>One is the infusion of friendship with the themes of neoliberalism, especially</w:t>
      </w:r>
      <w:r w:rsidRPr="00273875">
        <w:rPr>
          <w:rFonts w:asciiTheme="majorHAnsi" w:hAnsiTheme="majorHAnsi"/>
        </w:rPr>
        <w:t xml:space="preserve"> </w:t>
      </w:r>
      <w:r w:rsidRPr="00273875">
        <w:rPr>
          <w:rFonts w:asciiTheme="majorHAnsi" w:hAnsiTheme="majorHAnsi"/>
          <w:sz w:val="12"/>
          <w:szCs w:val="12"/>
        </w:rPr>
        <w:t>that of</w:t>
      </w:r>
      <w:r w:rsidRPr="00273875">
        <w:rPr>
          <w:rFonts w:asciiTheme="majorHAnsi" w:hAnsiTheme="majorHAnsi"/>
        </w:rPr>
        <w:t xml:space="preserve"> </w:t>
      </w:r>
      <w:r w:rsidRPr="00273875">
        <w:rPr>
          <w:rStyle w:val="Emphasis"/>
          <w:rFonts w:asciiTheme="majorHAnsi" w:hAnsiTheme="majorHAnsi"/>
        </w:rPr>
        <w:t>the figure of the entrepreneur</w:t>
      </w:r>
      <w:r w:rsidRPr="00273875">
        <w:rPr>
          <w:rFonts w:asciiTheme="majorHAnsi" w:hAnsiTheme="majorHAnsi"/>
        </w:rPr>
        <w:t xml:space="preserve">. </w:t>
      </w:r>
      <w:r w:rsidRPr="00273875">
        <w:rPr>
          <w:rFonts w:asciiTheme="majorHAnsi" w:hAnsiTheme="majorHAnsi"/>
          <w:sz w:val="12"/>
          <w:szCs w:val="12"/>
        </w:rPr>
        <w:t>Inasmuch as we are not immune from the influence of our times, we are likely to have some accounting going on in any relationship to the extent that we have taken up the investor stance of neoliberal entrepreneurship. This is likely to be true, and may have some deleterious effect on the friendship itself. It is a point to which we return at the end of this section and briefly in the next. However, the current objection wants to cut deeper than that. It asks whether it is of the very nature of a friendship to be economically oriented. Regardless of the conditions under which they take place, are the relationships we have called deep or close friendships necessarily suffused with an economic character of giving and receiving in the way Derrida suggests is part of the very structure of gift-giving? They are not.</w:t>
      </w:r>
      <w:r w:rsidRPr="00273875">
        <w:rPr>
          <w:rFonts w:asciiTheme="majorHAnsi" w:hAnsiTheme="majorHAnsi"/>
        </w:rPr>
        <w:t xml:space="preserve"> </w:t>
      </w:r>
      <w:r w:rsidRPr="00273875">
        <w:rPr>
          <w:rStyle w:val="StyleBoldUnderline"/>
          <w:rFonts w:asciiTheme="majorHAnsi" w:hAnsiTheme="majorHAnsi"/>
        </w:rPr>
        <w:t>It is one thing to say that friendships decline when all of the giving falls to one side and all of the receiving to another</w:t>
      </w:r>
      <w:r w:rsidRPr="00273875">
        <w:rPr>
          <w:rFonts w:asciiTheme="majorHAnsi" w:hAnsiTheme="majorHAnsi"/>
        </w:rPr>
        <w:t xml:space="preserve">. </w:t>
      </w:r>
      <w:r w:rsidRPr="00273875">
        <w:rPr>
          <w:rFonts w:asciiTheme="majorHAnsi" w:hAnsiTheme="majorHAnsi"/>
          <w:sz w:val="12"/>
          <w:szCs w:val="12"/>
        </w:rPr>
        <w:t>However,</w:t>
      </w:r>
      <w:r w:rsidRPr="00273875">
        <w:rPr>
          <w:rFonts w:asciiTheme="majorHAnsi" w:hAnsiTheme="majorHAnsi"/>
        </w:rPr>
        <w:t xml:space="preserve"> </w:t>
      </w:r>
      <w:r w:rsidRPr="00273875">
        <w:rPr>
          <w:rStyle w:val="StyleBoldUnderline"/>
          <w:rFonts w:asciiTheme="majorHAnsi" w:hAnsiTheme="majorHAnsi"/>
        </w:rPr>
        <w:t>it is quite another to say that friends always have their eye on the balance of giving and receiving</w:t>
      </w:r>
      <w:r w:rsidRPr="00273875">
        <w:rPr>
          <w:rFonts w:asciiTheme="majorHAnsi" w:hAnsiTheme="majorHAnsi"/>
        </w:rPr>
        <w:t xml:space="preserve">. </w:t>
      </w:r>
      <w:r w:rsidRPr="00273875">
        <w:rPr>
          <w:rStyle w:val="Emphasis"/>
          <w:rFonts w:asciiTheme="majorHAnsi" w:hAnsiTheme="majorHAnsi"/>
        </w:rPr>
        <w:t>When that balance comes into view, it is because there is a problem or</w:t>
      </w:r>
      <w:r w:rsidRPr="00273875">
        <w:rPr>
          <w:rFonts w:asciiTheme="majorHAnsi" w:hAnsiTheme="majorHAnsi"/>
        </w:rPr>
        <w:t xml:space="preserve"> </w:t>
      </w:r>
      <w:r w:rsidRPr="00273875">
        <w:rPr>
          <w:rFonts w:asciiTheme="majorHAnsi" w:hAnsiTheme="majorHAnsi"/>
          <w:sz w:val="12"/>
          <w:szCs w:val="12"/>
        </w:rPr>
        <w:t>at least a</w:t>
      </w:r>
      <w:r w:rsidRPr="00273875">
        <w:rPr>
          <w:rFonts w:asciiTheme="majorHAnsi" w:hAnsiTheme="majorHAnsi"/>
        </w:rPr>
        <w:t xml:space="preserve"> </w:t>
      </w:r>
      <w:r w:rsidRPr="00273875">
        <w:rPr>
          <w:rStyle w:val="Emphasis"/>
          <w:rFonts w:asciiTheme="majorHAnsi" w:hAnsiTheme="majorHAnsi"/>
        </w:rPr>
        <w:t>perceived problem in the friendship</w:t>
      </w:r>
      <w:r w:rsidRPr="00273875">
        <w:rPr>
          <w:rFonts w:asciiTheme="majorHAnsi" w:hAnsiTheme="majorHAnsi"/>
        </w:rPr>
        <w:t xml:space="preserve">. </w:t>
      </w:r>
      <w:r w:rsidRPr="00273875">
        <w:rPr>
          <w:rFonts w:asciiTheme="majorHAnsi" w:hAnsiTheme="majorHAnsi"/>
          <w:sz w:val="12"/>
          <w:szCs w:val="12"/>
        </w:rPr>
        <w:t>If I begin to think of a friend as someone I am always giving to, if that idea becomes salient for me, it is because there is a hitch in the relationship. It may not be that the hitch lies in my always being the one giving. It could be, for example, that I have a parent in decline to whom I have had to devote a lot of energy and at the same time my friend is going through a rough patch and I find myself giving to her as well. If I took the longer view, I would see that I am not always giving to her, but, under stress, I feel enervated by her current difficulties. Alternatively, however, it could in fact be that my role with the friend has slipped into that of what Kant calls the “benefactor.” In either case,</w:t>
      </w:r>
      <w:r w:rsidRPr="00273875">
        <w:rPr>
          <w:rFonts w:asciiTheme="majorHAnsi" w:hAnsiTheme="majorHAnsi"/>
        </w:rPr>
        <w:t xml:space="preserve"> </w:t>
      </w:r>
      <w:r w:rsidRPr="00273875">
        <w:rPr>
          <w:rStyle w:val="StyleBoldUnderline"/>
          <w:rFonts w:asciiTheme="majorHAnsi" w:hAnsiTheme="majorHAnsi"/>
        </w:rPr>
        <w:t>the emergence of a balance sheet into reflective awareness</w:t>
      </w:r>
      <w:r w:rsidRPr="00273875">
        <w:rPr>
          <w:rFonts w:asciiTheme="majorHAnsi" w:hAnsiTheme="majorHAnsi"/>
        </w:rPr>
        <w:t xml:space="preserve"> </w:t>
      </w:r>
      <w:r w:rsidRPr="00273875">
        <w:rPr>
          <w:rFonts w:asciiTheme="majorHAnsi" w:hAnsiTheme="majorHAnsi"/>
          <w:sz w:val="12"/>
          <w:szCs w:val="12"/>
        </w:rPr>
        <w:t>for me</w:t>
      </w:r>
      <w:r w:rsidRPr="00273875">
        <w:rPr>
          <w:rFonts w:asciiTheme="majorHAnsi" w:hAnsiTheme="majorHAnsi"/>
        </w:rPr>
        <w:t xml:space="preserve"> </w:t>
      </w:r>
      <w:r w:rsidRPr="00273875">
        <w:rPr>
          <w:rStyle w:val="StyleBoldUnderline"/>
          <w:rFonts w:asciiTheme="majorHAnsi" w:hAnsiTheme="majorHAnsi"/>
        </w:rPr>
        <w:t>is not the indicator of an ongoing underlying economic quality to the friendship, but</w:t>
      </w:r>
      <w:r w:rsidRPr="00273875">
        <w:rPr>
          <w:rFonts w:asciiTheme="majorHAnsi" w:hAnsiTheme="majorHAnsi"/>
        </w:rPr>
        <w:t xml:space="preserve"> </w:t>
      </w:r>
      <w:r w:rsidRPr="00273875">
        <w:rPr>
          <w:rFonts w:asciiTheme="majorHAnsi" w:hAnsiTheme="majorHAnsi"/>
          <w:sz w:val="12"/>
          <w:szCs w:val="12"/>
        </w:rPr>
        <w:t>instead of</w:t>
      </w:r>
      <w:r w:rsidRPr="00273875">
        <w:rPr>
          <w:rFonts w:asciiTheme="majorHAnsi" w:hAnsiTheme="majorHAnsi"/>
        </w:rPr>
        <w:t xml:space="preserve"> </w:t>
      </w:r>
      <w:r w:rsidRPr="00273875">
        <w:rPr>
          <w:rStyle w:val="StyleBoldUnderline"/>
          <w:rFonts w:asciiTheme="majorHAnsi" w:hAnsiTheme="majorHAnsi"/>
        </w:rPr>
        <w:t>a problem</w:t>
      </w:r>
      <w:r w:rsidRPr="00273875">
        <w:rPr>
          <w:rFonts w:asciiTheme="majorHAnsi" w:hAnsiTheme="majorHAnsi"/>
        </w:rPr>
        <w:t xml:space="preserve"> </w:t>
      </w:r>
      <w:r w:rsidRPr="00273875">
        <w:rPr>
          <w:rFonts w:asciiTheme="majorHAnsi" w:hAnsiTheme="majorHAnsi"/>
          <w:sz w:val="12"/>
          <w:szCs w:val="12"/>
        </w:rPr>
        <w:t>or at least a perceived problem</w:t>
      </w:r>
      <w:r w:rsidRPr="00273875">
        <w:rPr>
          <w:rFonts w:asciiTheme="majorHAnsi" w:hAnsiTheme="majorHAnsi"/>
        </w:rPr>
        <w:t xml:space="preserve"> </w:t>
      </w:r>
      <w:r w:rsidRPr="00273875">
        <w:rPr>
          <w:rStyle w:val="StyleBoldUnderline"/>
          <w:rFonts w:asciiTheme="majorHAnsi" w:hAnsiTheme="majorHAnsi"/>
        </w:rPr>
        <w:t>with its current state</w:t>
      </w:r>
      <w:r w:rsidRPr="00273875">
        <w:rPr>
          <w:rFonts w:asciiTheme="majorHAnsi" w:hAnsiTheme="majorHAnsi"/>
        </w:rPr>
        <w:t xml:space="preserve">. </w:t>
      </w:r>
      <w:r w:rsidRPr="00273875">
        <w:rPr>
          <w:rFonts w:asciiTheme="majorHAnsi" w:hAnsiTheme="majorHAnsi"/>
          <w:sz w:val="12"/>
          <w:szCs w:val="12"/>
        </w:rPr>
        <w:t>To see this point,</w:t>
      </w:r>
      <w:r w:rsidRPr="00273875">
        <w:rPr>
          <w:rFonts w:asciiTheme="majorHAnsi" w:hAnsiTheme="majorHAnsi"/>
        </w:rPr>
        <w:t xml:space="preserve"> </w:t>
      </w:r>
      <w:r w:rsidRPr="00273875">
        <w:rPr>
          <w:rStyle w:val="StyleBoldUnderline"/>
          <w:rFonts w:asciiTheme="majorHAnsi" w:hAnsiTheme="majorHAnsi"/>
        </w:rPr>
        <w:t>consider going to a movie</w:t>
      </w:r>
      <w:r w:rsidRPr="00273875">
        <w:rPr>
          <w:rFonts w:asciiTheme="majorHAnsi" w:hAnsiTheme="majorHAnsi"/>
        </w:rPr>
        <w:t xml:space="preserve">. </w:t>
      </w:r>
      <w:r w:rsidRPr="00273875">
        <w:rPr>
          <w:rStyle w:val="StyleBoldUnderline"/>
          <w:rFonts w:asciiTheme="majorHAnsi" w:hAnsiTheme="majorHAnsi"/>
        </w:rPr>
        <w:t>If the movie is a good one, you’re not aware of the time going by</w:t>
      </w:r>
      <w:r w:rsidRPr="00273875">
        <w:rPr>
          <w:rFonts w:asciiTheme="majorHAnsi" w:hAnsiTheme="majorHAnsi"/>
        </w:rPr>
        <w:t xml:space="preserve">. </w:t>
      </w:r>
      <w:r w:rsidRPr="00273875">
        <w:rPr>
          <w:rFonts w:asciiTheme="majorHAnsi" w:hAnsiTheme="majorHAnsi"/>
          <w:sz w:val="12"/>
          <w:szCs w:val="12"/>
        </w:rPr>
        <w:t>You’re absorbed by the movie, taken in by its plot or its characters or its camera work. The fact that it is an hour and a half long or so doesn’t really matter. That is irrelevant to your experience.</w:t>
      </w:r>
      <w:r w:rsidRPr="00273875">
        <w:rPr>
          <w:rFonts w:asciiTheme="majorHAnsi" w:hAnsiTheme="majorHAnsi"/>
        </w:rPr>
        <w:t xml:space="preserve"> </w:t>
      </w:r>
      <w:r w:rsidRPr="00273875">
        <w:rPr>
          <w:rStyle w:val="StyleBoldUnderline"/>
          <w:rFonts w:asciiTheme="majorHAnsi" w:hAnsiTheme="majorHAnsi"/>
        </w:rPr>
        <w:t>It is only when the movie is not absorbing that the passage of time begins to matter</w:t>
      </w:r>
      <w:r w:rsidRPr="00273875">
        <w:rPr>
          <w:rFonts w:asciiTheme="majorHAnsi" w:hAnsiTheme="majorHAnsi"/>
        </w:rPr>
        <w:t xml:space="preserve">. </w:t>
      </w:r>
      <w:r w:rsidRPr="00273875">
        <w:rPr>
          <w:rFonts w:asciiTheme="majorHAnsi" w:hAnsiTheme="majorHAnsi"/>
          <w:sz w:val="12"/>
          <w:szCs w:val="12"/>
        </w:rPr>
        <w:t>You look at your watch and become aware of the moments, one after another. Otherwise, the experience is just about the movie. Now one might want so say that whether or not one is aware of the time passing by, it is passing nevertheless. Just so, there is a silent accounting going on in friendships, whether or not one is noticing it. But this would miss the point of the analogy.</w:t>
      </w:r>
      <w:r w:rsidRPr="00273875">
        <w:rPr>
          <w:rFonts w:asciiTheme="majorHAnsi" w:hAnsiTheme="majorHAnsi"/>
        </w:rPr>
        <w:t xml:space="preserve"> </w:t>
      </w:r>
      <w:r w:rsidRPr="00273875">
        <w:rPr>
          <w:rStyle w:val="StyleBoldUnderline"/>
          <w:rFonts w:asciiTheme="majorHAnsi" w:hAnsiTheme="majorHAnsi"/>
        </w:rPr>
        <w:t>In a close friendship there is gift-giving going on without much awareness that it is happening</w:t>
      </w:r>
      <w:r w:rsidRPr="00273875">
        <w:rPr>
          <w:rFonts w:asciiTheme="majorHAnsi" w:hAnsiTheme="majorHAnsi"/>
          <w:sz w:val="12"/>
          <w:szCs w:val="12"/>
        </w:rPr>
        <w:t>, without each friend saying, “I’m now giving a gift from my side.” That is, there is gift-giving without any kind of accounting. It is only when one begins to take account of the giving that there is a problem. Gifts are passed to each other or one another in friendship as time passes in an engrossing movie. In each case,</w:t>
      </w:r>
      <w:r w:rsidRPr="00273875">
        <w:rPr>
          <w:rFonts w:asciiTheme="majorHAnsi" w:hAnsiTheme="majorHAnsi"/>
        </w:rPr>
        <w:t xml:space="preserve"> </w:t>
      </w:r>
      <w:r w:rsidRPr="00273875">
        <w:rPr>
          <w:rStyle w:val="Emphasis"/>
          <w:rFonts w:asciiTheme="majorHAnsi" w:hAnsiTheme="majorHAnsi"/>
        </w:rPr>
        <w:t>the absorption in what is happening precludes any accounting of that passing</w:t>
      </w:r>
      <w:r w:rsidRPr="00273875">
        <w:rPr>
          <w:rFonts w:asciiTheme="majorHAnsi" w:hAnsiTheme="majorHAnsi"/>
        </w:rPr>
        <w:t xml:space="preserve">. </w:t>
      </w:r>
      <w:r w:rsidRPr="00273875">
        <w:rPr>
          <w:rStyle w:val="StyleBoldUnderline"/>
          <w:rFonts w:asciiTheme="majorHAnsi" w:hAnsiTheme="majorHAnsi"/>
        </w:rPr>
        <w:t>When that accounting happens, it is because there is a problem</w:t>
      </w:r>
      <w:r w:rsidRPr="00273875">
        <w:rPr>
          <w:rFonts w:asciiTheme="majorHAnsi" w:hAnsiTheme="majorHAnsi"/>
        </w:rPr>
        <w:t xml:space="preserve">. </w:t>
      </w:r>
      <w:r w:rsidRPr="00273875">
        <w:rPr>
          <w:rFonts w:asciiTheme="majorHAnsi" w:hAnsiTheme="majorHAnsi"/>
          <w:sz w:val="12"/>
          <w:szCs w:val="12"/>
        </w:rPr>
        <w:t>One might go even further in responding to Derrida’s economic account of the gift.</w:t>
      </w:r>
      <w:r w:rsidRPr="00273875">
        <w:rPr>
          <w:rFonts w:asciiTheme="majorHAnsi" w:hAnsiTheme="majorHAnsi"/>
        </w:rPr>
        <w:t xml:space="preserve"> </w:t>
      </w:r>
      <w:r w:rsidRPr="00273875">
        <w:rPr>
          <w:rStyle w:val="Emphasis"/>
          <w:rFonts w:asciiTheme="majorHAnsi" w:hAnsiTheme="majorHAnsi"/>
        </w:rPr>
        <w:t>It is precisely the economic thinking displayed by Derrida’s account that converges with neoliberalism, and</w:t>
      </w:r>
      <w:r w:rsidRPr="00273875">
        <w:rPr>
          <w:rFonts w:asciiTheme="majorHAnsi" w:hAnsiTheme="majorHAnsi"/>
        </w:rPr>
        <w:t xml:space="preserve"> </w:t>
      </w:r>
      <w:r w:rsidRPr="00273875">
        <w:rPr>
          <w:rFonts w:asciiTheme="majorHAnsi" w:hAnsiTheme="majorHAnsi"/>
          <w:sz w:val="12"/>
          <w:szCs w:val="12"/>
        </w:rPr>
        <w:t>especially with</w:t>
      </w:r>
      <w:r w:rsidRPr="00273875">
        <w:rPr>
          <w:rFonts w:asciiTheme="majorHAnsi" w:hAnsiTheme="majorHAnsi"/>
        </w:rPr>
        <w:t xml:space="preserve"> </w:t>
      </w:r>
      <w:r w:rsidRPr="00273875">
        <w:rPr>
          <w:rStyle w:val="Emphasis"/>
          <w:rFonts w:asciiTheme="majorHAnsi" w:hAnsiTheme="majorHAnsi"/>
        </w:rPr>
        <w:t>the figure of the entrepreneur</w:t>
      </w:r>
      <w:r w:rsidRPr="00273875">
        <w:rPr>
          <w:rFonts w:asciiTheme="majorHAnsi" w:hAnsiTheme="majorHAnsi"/>
        </w:rPr>
        <w:t xml:space="preserve">. </w:t>
      </w:r>
      <w:r w:rsidRPr="00273875">
        <w:rPr>
          <w:rStyle w:val="StyleBoldUnderline"/>
          <w:rFonts w:asciiTheme="majorHAnsi" w:hAnsiTheme="majorHAnsi"/>
        </w:rPr>
        <w:t>His discussion of the gift is not a revelation of the gift’s inescapably economic nature, but</w:t>
      </w:r>
      <w:r w:rsidRPr="00273875">
        <w:rPr>
          <w:rFonts w:asciiTheme="majorHAnsi" w:hAnsiTheme="majorHAnsi"/>
        </w:rPr>
        <w:t xml:space="preserve"> </w:t>
      </w:r>
      <w:r w:rsidRPr="00273875">
        <w:rPr>
          <w:rFonts w:asciiTheme="majorHAnsi" w:hAnsiTheme="majorHAnsi"/>
          <w:sz w:val="12"/>
          <w:szCs w:val="12"/>
        </w:rPr>
        <w:t>instead</w:t>
      </w:r>
      <w:r w:rsidRPr="00273875">
        <w:rPr>
          <w:rFonts w:asciiTheme="majorHAnsi" w:hAnsiTheme="majorHAnsi"/>
        </w:rPr>
        <w:t xml:space="preserve"> </w:t>
      </w:r>
      <w:r w:rsidRPr="00273875">
        <w:rPr>
          <w:rStyle w:val="StyleBoldUnderline"/>
          <w:rFonts w:asciiTheme="majorHAnsi" w:hAnsiTheme="majorHAnsi"/>
        </w:rPr>
        <w:t>a historically situated view</w:t>
      </w:r>
      <w:r w:rsidRPr="00273875">
        <w:rPr>
          <w:rFonts w:asciiTheme="majorHAnsi" w:hAnsiTheme="majorHAnsi"/>
        </w:rPr>
        <w:t xml:space="preserve"> </w:t>
      </w:r>
      <w:r w:rsidRPr="00273875">
        <w:rPr>
          <w:rFonts w:asciiTheme="majorHAnsi" w:hAnsiTheme="majorHAnsi"/>
          <w:sz w:val="12"/>
          <w:szCs w:val="12"/>
        </w:rPr>
        <w:t xml:space="preserve">(originally published in French in 1991) that is </w:t>
      </w:r>
      <w:r w:rsidRPr="00273875">
        <w:rPr>
          <w:rStyle w:val="StyleBoldUnderline"/>
          <w:rFonts w:asciiTheme="majorHAnsi" w:hAnsiTheme="majorHAnsi"/>
        </w:rPr>
        <w:t>too clearly in keeping with the tenor of the time</w:t>
      </w:r>
      <w:r w:rsidRPr="00273875">
        <w:rPr>
          <w:rFonts w:asciiTheme="majorHAnsi" w:hAnsiTheme="majorHAnsi"/>
        </w:rPr>
        <w:t xml:space="preserve">. </w:t>
      </w:r>
      <w:r w:rsidRPr="00273875">
        <w:rPr>
          <w:rFonts w:asciiTheme="majorHAnsi" w:hAnsiTheme="majorHAnsi"/>
          <w:sz w:val="12"/>
          <w:szCs w:val="12"/>
        </w:rPr>
        <w:t>Although one might argue that the structure of Derrida’s thought of the gift is continuous with his much earlier deconstructive reflections, and therefore not a product of the influence of neoliberalism, one must wonder why, during the rise of neoliberalism, he saw a phenomenon as alternative to neoliberal thinking as the gift to be a worthy object of deconstructive reflection.</w:t>
      </w:r>
      <w:r w:rsidRPr="00273875">
        <w:rPr>
          <w:rFonts w:asciiTheme="majorHAnsi" w:hAnsiTheme="majorHAnsi"/>
        </w:rPr>
        <w:t xml:space="preserve"> </w:t>
      </w:r>
      <w:r w:rsidRPr="00273875">
        <w:rPr>
          <w:rStyle w:val="StyleBoldUnderline"/>
          <w:rFonts w:asciiTheme="majorHAnsi" w:hAnsiTheme="majorHAnsi"/>
        </w:rPr>
        <w:t>What grounds the non-economic character of friendship</w:t>
      </w:r>
      <w:r w:rsidRPr="00273875">
        <w:rPr>
          <w:rFonts w:asciiTheme="majorHAnsi" w:hAnsiTheme="majorHAnsi"/>
        </w:rPr>
        <w:t xml:space="preserve">? </w:t>
      </w:r>
      <w:r w:rsidRPr="00273875">
        <w:rPr>
          <w:rFonts w:asciiTheme="majorHAnsi" w:hAnsiTheme="majorHAnsi"/>
          <w:sz w:val="12"/>
          <w:szCs w:val="12"/>
        </w:rPr>
        <w:t>Why does it display this structure, one that does not actually resist accounting but, in its very nature, seems to run wide of it? We already have the answer before us.</w:t>
      </w:r>
      <w:r w:rsidRPr="00273875">
        <w:rPr>
          <w:rFonts w:asciiTheme="majorHAnsi" w:hAnsiTheme="majorHAnsi"/>
        </w:rPr>
        <w:t xml:space="preserve"> </w:t>
      </w:r>
      <w:r w:rsidRPr="00273875">
        <w:rPr>
          <w:rStyle w:val="Emphasis"/>
          <w:rFonts w:asciiTheme="majorHAnsi" w:hAnsiTheme="majorHAnsi"/>
        </w:rPr>
        <w:t>It is the trust involved in deep friendships</w:t>
      </w:r>
      <w:r w:rsidRPr="00273875">
        <w:rPr>
          <w:rFonts w:asciiTheme="majorHAnsi" w:hAnsiTheme="majorHAnsi"/>
        </w:rPr>
        <w:t xml:space="preserve">. </w:t>
      </w:r>
      <w:r w:rsidRPr="00273875">
        <w:rPr>
          <w:rStyle w:val="StyleBoldUnderline"/>
          <w:rFonts w:asciiTheme="majorHAnsi" w:hAnsiTheme="majorHAnsi"/>
        </w:rPr>
        <w:t>In neoliberalism there is no room for trust, because neoliberalism pictures people as isolated individuals</w:t>
      </w:r>
      <w:r w:rsidRPr="00273875">
        <w:rPr>
          <w:rFonts w:asciiTheme="majorHAnsi" w:hAnsiTheme="majorHAnsi"/>
        </w:rPr>
        <w:t xml:space="preserve"> </w:t>
      </w:r>
      <w:r w:rsidRPr="00273875">
        <w:rPr>
          <w:rFonts w:asciiTheme="majorHAnsi" w:hAnsiTheme="majorHAnsi"/>
          <w:sz w:val="12"/>
          <w:szCs w:val="12"/>
        </w:rPr>
        <w:t>who occasionally come in contact with each other or one another. In the previous chapter, we saw that this picture does not even accommodate the trust involved in telling. The relationship of telling requires a dependency of one person upon another for the truth of what is told. This dependency, this interpersonal bond, is a relationship for which the neoliberal picture of relationships—and in particular consumerist and entrepreneurial friendships—leaves no room. (We also saw that this does not mean that all of our consumer and entrepreneurial relationships are entirely without the bond of trust—but this is because they are not entirely consumerist or entrepreneurial.) In close friendships, this trust, and the bond which creates it and out of which it is created, is a central element of the relationship between the friends.</w:t>
      </w:r>
      <w:r w:rsidRPr="00273875">
        <w:rPr>
          <w:rFonts w:asciiTheme="majorHAnsi" w:hAnsiTheme="majorHAnsi"/>
        </w:rPr>
        <w:t xml:space="preserve"> </w:t>
      </w:r>
      <w:r w:rsidRPr="00273875">
        <w:rPr>
          <w:rStyle w:val="StyleBoldUnderline"/>
          <w:rFonts w:asciiTheme="majorHAnsi" w:hAnsiTheme="majorHAnsi"/>
        </w:rPr>
        <w:t>Trust allows a deep friendship to run wide of an economic orientation because of the mutual dependency it involves</w:t>
      </w:r>
      <w:r w:rsidRPr="00273875">
        <w:rPr>
          <w:rFonts w:asciiTheme="majorHAnsi" w:hAnsiTheme="majorHAnsi"/>
        </w:rPr>
        <w:t xml:space="preserve">. </w:t>
      </w:r>
      <w:r w:rsidRPr="00273875">
        <w:rPr>
          <w:rStyle w:val="StyleBoldUnderline"/>
          <w:rFonts w:asciiTheme="majorHAnsi" w:hAnsiTheme="majorHAnsi"/>
        </w:rPr>
        <w:t>To depend upon a friend</w:t>
      </w:r>
      <w:r w:rsidRPr="00273875">
        <w:rPr>
          <w:rFonts w:asciiTheme="majorHAnsi" w:hAnsiTheme="majorHAnsi"/>
        </w:rPr>
        <w:t xml:space="preserve"> </w:t>
      </w:r>
      <w:r w:rsidRPr="00273875">
        <w:rPr>
          <w:rFonts w:asciiTheme="majorHAnsi" w:hAnsiTheme="majorHAnsi"/>
          <w:sz w:val="12"/>
          <w:szCs w:val="12"/>
        </w:rPr>
        <w:t>in the way of trust</w:t>
      </w:r>
      <w:r w:rsidRPr="00273875">
        <w:rPr>
          <w:rFonts w:asciiTheme="majorHAnsi" w:hAnsiTheme="majorHAnsi"/>
        </w:rPr>
        <w:t xml:space="preserve"> </w:t>
      </w:r>
      <w:r w:rsidRPr="00273875">
        <w:rPr>
          <w:rStyle w:val="StyleBoldUnderline"/>
          <w:rFonts w:asciiTheme="majorHAnsi" w:hAnsiTheme="majorHAnsi"/>
        </w:rPr>
        <w:t>is</w:t>
      </w:r>
      <w:r w:rsidRPr="00273875">
        <w:rPr>
          <w:rFonts w:asciiTheme="majorHAnsi" w:hAnsiTheme="majorHAnsi"/>
          <w:sz w:val="12"/>
          <w:szCs w:val="12"/>
        </w:rPr>
        <w:t>, as we saw,</w:t>
      </w:r>
      <w:r w:rsidRPr="00273875">
        <w:rPr>
          <w:rFonts w:asciiTheme="majorHAnsi" w:hAnsiTheme="majorHAnsi"/>
        </w:rPr>
        <w:t xml:space="preserve"> </w:t>
      </w:r>
      <w:r w:rsidRPr="00273875">
        <w:rPr>
          <w:rStyle w:val="StyleBoldUnderline"/>
          <w:rFonts w:asciiTheme="majorHAnsi" w:hAnsiTheme="majorHAnsi"/>
        </w:rPr>
        <w:t>distinct from having confidence in her in the way of predictability</w:t>
      </w:r>
      <w:r w:rsidRPr="00273875">
        <w:rPr>
          <w:rFonts w:asciiTheme="majorHAnsi" w:hAnsiTheme="majorHAnsi"/>
        </w:rPr>
        <w:t xml:space="preserve">. </w:t>
      </w:r>
      <w:r w:rsidRPr="00273875">
        <w:rPr>
          <w:rStyle w:val="Emphasis"/>
          <w:rFonts w:asciiTheme="majorHAnsi" w:hAnsiTheme="majorHAnsi"/>
        </w:rPr>
        <w:t>Trust is not a calculation that the friend will act in certain ways</w:t>
      </w:r>
      <w:r w:rsidRPr="00273875">
        <w:rPr>
          <w:rFonts w:asciiTheme="majorHAnsi" w:hAnsiTheme="majorHAnsi"/>
        </w:rPr>
        <w:t xml:space="preserve">. </w:t>
      </w:r>
      <w:r w:rsidRPr="00273875">
        <w:rPr>
          <w:rStyle w:val="StyleBoldUnderline"/>
          <w:rFonts w:asciiTheme="majorHAnsi" w:hAnsiTheme="majorHAnsi"/>
        </w:rPr>
        <w:t>It is instead a placing oneself in the hands of the friend</w:t>
      </w:r>
      <w:r w:rsidRPr="00273875">
        <w:rPr>
          <w:rFonts w:asciiTheme="majorHAnsi" w:hAnsiTheme="majorHAnsi"/>
        </w:rPr>
        <w:t xml:space="preserve">. </w:t>
      </w:r>
      <w:r w:rsidRPr="00273875">
        <w:rPr>
          <w:rStyle w:val="StyleBoldUnderline"/>
          <w:rFonts w:asciiTheme="majorHAnsi" w:hAnsiTheme="majorHAnsi"/>
        </w:rPr>
        <w:t>It is to let loose</w:t>
      </w:r>
      <w:r w:rsidRPr="00273875">
        <w:rPr>
          <w:rFonts w:asciiTheme="majorHAnsi" w:hAnsiTheme="majorHAnsi"/>
        </w:rPr>
        <w:t xml:space="preserve"> </w:t>
      </w:r>
      <w:r w:rsidRPr="00273875">
        <w:rPr>
          <w:rFonts w:asciiTheme="majorHAnsi" w:hAnsiTheme="majorHAnsi"/>
          <w:sz w:val="12"/>
          <w:szCs w:val="12"/>
        </w:rPr>
        <w:t>(without entirely abandoning)</w:t>
      </w:r>
      <w:r w:rsidRPr="00273875">
        <w:rPr>
          <w:rFonts w:asciiTheme="majorHAnsi" w:hAnsiTheme="majorHAnsi"/>
        </w:rPr>
        <w:t xml:space="preserve"> </w:t>
      </w:r>
      <w:r w:rsidRPr="00273875">
        <w:rPr>
          <w:rStyle w:val="StyleBoldUnderline"/>
          <w:rFonts w:asciiTheme="majorHAnsi" w:hAnsiTheme="majorHAnsi"/>
        </w:rPr>
        <w:t>the grip of one’s own cognitive orientation toward the world in favor of another’s</w:t>
      </w:r>
      <w:r w:rsidRPr="00273875">
        <w:rPr>
          <w:rFonts w:asciiTheme="majorHAnsi" w:hAnsiTheme="majorHAnsi"/>
        </w:rPr>
        <w:t xml:space="preserve">. </w:t>
      </w:r>
      <w:r w:rsidRPr="00273875">
        <w:rPr>
          <w:rStyle w:val="Emphasis"/>
          <w:rFonts w:asciiTheme="majorHAnsi" w:hAnsiTheme="majorHAnsi"/>
        </w:rPr>
        <w:t>This letting loose is the jettisoning of the calculation that drives the economic character of neoliberal relationships</w:t>
      </w:r>
      <w:r w:rsidRPr="00273875">
        <w:rPr>
          <w:rFonts w:asciiTheme="majorHAnsi" w:hAnsiTheme="majorHAnsi"/>
          <w:sz w:val="12"/>
          <w:szCs w:val="12"/>
        </w:rPr>
        <w:t xml:space="preserve">, and especially entrepreneurial ones. To trust a close friend is not to think that it is likely that she will not lead one astray; it is to be in a space where that thought doesn’t arise, because one has put herself at her friend’s disposal. In fact, one might argue that </w:t>
      </w:r>
      <w:r w:rsidRPr="00273875">
        <w:rPr>
          <w:rStyle w:val="StyleBoldUnderline"/>
          <w:rFonts w:asciiTheme="majorHAnsi" w:hAnsiTheme="majorHAnsi"/>
        </w:rPr>
        <w:t>neoliberalism’s economic orientation</w:t>
      </w:r>
      <w:r w:rsidRPr="00273875">
        <w:rPr>
          <w:rFonts w:asciiTheme="majorHAnsi" w:hAnsiTheme="majorHAnsi"/>
        </w:rPr>
        <w:t xml:space="preserve">, </w:t>
      </w:r>
      <w:r w:rsidRPr="00273875">
        <w:rPr>
          <w:rStyle w:val="StyleBoldUnderline"/>
          <w:rFonts w:asciiTheme="majorHAnsi" w:hAnsiTheme="majorHAnsi"/>
        </w:rPr>
        <w:t>and its consequent discouragement of trust</w:t>
      </w:r>
      <w:r w:rsidRPr="00273875">
        <w:rPr>
          <w:rFonts w:asciiTheme="majorHAnsi" w:hAnsiTheme="majorHAnsi"/>
        </w:rPr>
        <w:t xml:space="preserve">, </w:t>
      </w:r>
      <w:r w:rsidRPr="00273875">
        <w:rPr>
          <w:rStyle w:val="StyleBoldUnderline"/>
          <w:rFonts w:asciiTheme="majorHAnsi" w:hAnsiTheme="majorHAnsi"/>
        </w:rPr>
        <w:t>helps it reproduce itself</w:t>
      </w:r>
      <w:r w:rsidRPr="00273875">
        <w:rPr>
          <w:rFonts w:asciiTheme="majorHAnsi" w:hAnsiTheme="majorHAnsi"/>
        </w:rPr>
        <w:t xml:space="preserve">. </w:t>
      </w:r>
      <w:r w:rsidRPr="00273875">
        <w:rPr>
          <w:rFonts w:asciiTheme="majorHAnsi" w:hAnsiTheme="majorHAnsi"/>
          <w:sz w:val="12"/>
          <w:szCs w:val="12"/>
        </w:rPr>
        <w:t xml:space="preserve">This occurs through a particular dynamic, one that we see in evidence around us. </w:t>
      </w:r>
      <w:r w:rsidRPr="00273875">
        <w:rPr>
          <w:rStyle w:val="Emphasis"/>
          <w:rFonts w:asciiTheme="majorHAnsi" w:hAnsiTheme="majorHAnsi"/>
        </w:rPr>
        <w:t>In thinking of others strategically, we isolate ourselves from them</w:t>
      </w:r>
      <w:r w:rsidRPr="00273875">
        <w:rPr>
          <w:rFonts w:asciiTheme="majorHAnsi" w:hAnsiTheme="majorHAnsi"/>
        </w:rPr>
        <w:t xml:space="preserve"> </w:t>
      </w:r>
      <w:r w:rsidRPr="00273875">
        <w:rPr>
          <w:rFonts w:asciiTheme="majorHAnsi" w:hAnsiTheme="majorHAnsi"/>
          <w:sz w:val="12"/>
          <w:szCs w:val="12"/>
        </w:rPr>
        <w:t xml:space="preserve">through the individualism discussed in the previous chapter. </w:t>
      </w:r>
      <w:r w:rsidRPr="00273875">
        <w:rPr>
          <w:rStyle w:val="StyleBoldUnderline"/>
          <w:rFonts w:asciiTheme="majorHAnsi" w:hAnsiTheme="majorHAnsi"/>
        </w:rPr>
        <w:t>This individualism is reinforced by the loss of economic support</w:t>
      </w:r>
      <w:r w:rsidRPr="00273875">
        <w:rPr>
          <w:rFonts w:asciiTheme="majorHAnsi" w:hAnsiTheme="majorHAnsi"/>
        </w:rPr>
        <w:t xml:space="preserve"> </w:t>
      </w:r>
      <w:r w:rsidRPr="00273875">
        <w:rPr>
          <w:rFonts w:asciiTheme="majorHAnsi" w:hAnsiTheme="majorHAnsi"/>
          <w:sz w:val="12"/>
          <w:szCs w:val="12"/>
        </w:rPr>
        <w:t xml:space="preserve">characteristic of neoliberal economics. </w:t>
      </w:r>
      <w:r w:rsidRPr="00273875">
        <w:rPr>
          <w:rStyle w:val="StyleBoldUnderline"/>
          <w:rFonts w:asciiTheme="majorHAnsi" w:hAnsiTheme="majorHAnsi"/>
        </w:rPr>
        <w:t>Everyone is on her own, and so everyone is in competition with everyone else</w:t>
      </w:r>
      <w:r w:rsidRPr="00273875">
        <w:rPr>
          <w:rFonts w:asciiTheme="majorHAnsi" w:hAnsiTheme="majorHAnsi"/>
        </w:rPr>
        <w:t xml:space="preserve">. </w:t>
      </w:r>
      <w:r w:rsidRPr="00273875">
        <w:rPr>
          <w:rStyle w:val="Emphasis"/>
          <w:rFonts w:asciiTheme="majorHAnsi" w:hAnsiTheme="majorHAnsi"/>
        </w:rPr>
        <w:t>This aloneness breeds a sense of insecurity</w:t>
      </w:r>
      <w:r w:rsidRPr="00273875">
        <w:rPr>
          <w:rFonts w:asciiTheme="majorHAnsi" w:hAnsiTheme="majorHAnsi"/>
        </w:rPr>
        <w:t xml:space="preserve">. </w:t>
      </w:r>
      <w:r w:rsidRPr="00273875">
        <w:rPr>
          <w:rFonts w:asciiTheme="majorHAnsi" w:hAnsiTheme="majorHAnsi"/>
          <w:sz w:val="12"/>
          <w:szCs w:val="12"/>
        </w:rPr>
        <w:t>In a society in which people were more deeply tied to one another, this insecurity might lead to social solidarity. But</w:t>
      </w:r>
      <w:r w:rsidRPr="00273875">
        <w:rPr>
          <w:rFonts w:asciiTheme="majorHAnsi" w:hAnsiTheme="majorHAnsi"/>
        </w:rPr>
        <w:t xml:space="preserve"> </w:t>
      </w:r>
      <w:r w:rsidRPr="00273875">
        <w:rPr>
          <w:rStyle w:val="StyleBoldUnderline"/>
          <w:rFonts w:asciiTheme="majorHAnsi" w:hAnsiTheme="majorHAnsi"/>
        </w:rPr>
        <w:t>in a neoliberal society, where trust is not encouraged, it leads to further distrust of others</w:t>
      </w:r>
      <w:r w:rsidRPr="00273875">
        <w:rPr>
          <w:rFonts w:asciiTheme="majorHAnsi" w:hAnsiTheme="majorHAnsi"/>
        </w:rPr>
        <w:t xml:space="preserve">. </w:t>
      </w:r>
      <w:r w:rsidRPr="00273875">
        <w:rPr>
          <w:rStyle w:val="StyleBoldUnderline"/>
          <w:rFonts w:asciiTheme="majorHAnsi" w:hAnsiTheme="majorHAnsi"/>
        </w:rPr>
        <w:t>This distrust turns one away from others, leading to further individualism and aloneness and greater estrangement from any sense of social solidarity</w:t>
      </w:r>
      <w:r w:rsidRPr="00273875">
        <w:rPr>
          <w:rFonts w:asciiTheme="majorHAnsi" w:hAnsiTheme="majorHAnsi"/>
        </w:rPr>
        <w:t xml:space="preserve">. </w:t>
      </w:r>
      <w:r w:rsidRPr="00273875">
        <w:rPr>
          <w:rFonts w:asciiTheme="majorHAnsi" w:hAnsiTheme="majorHAnsi"/>
          <w:sz w:val="12"/>
          <w:szCs w:val="12"/>
        </w:rPr>
        <w:t>Distrust breeds distrust, individualism yields greater individualism. Under these conditions, neoliberal practices reproduce themselves easily because there is no social solidarity of the kind we will discuss in the following section to challenge them. Of course,</w:t>
      </w:r>
      <w:r w:rsidRPr="00273875">
        <w:rPr>
          <w:rFonts w:asciiTheme="majorHAnsi" w:hAnsiTheme="majorHAnsi"/>
        </w:rPr>
        <w:t xml:space="preserve"> </w:t>
      </w:r>
      <w:r w:rsidRPr="00273875">
        <w:rPr>
          <w:rStyle w:val="StyleBoldUnderline"/>
          <w:rFonts w:asciiTheme="majorHAnsi" w:hAnsiTheme="majorHAnsi"/>
        </w:rPr>
        <w:t>the depth of trust characteristic of close friendships does not happen with all relationships</w:t>
      </w:r>
      <w:r w:rsidRPr="00273875">
        <w:rPr>
          <w:rFonts w:asciiTheme="majorHAnsi" w:hAnsiTheme="majorHAnsi"/>
        </w:rPr>
        <w:t xml:space="preserve">. </w:t>
      </w:r>
      <w:r w:rsidRPr="00273875">
        <w:rPr>
          <w:rStyle w:val="Emphasis"/>
          <w:rFonts w:asciiTheme="majorHAnsi" w:hAnsiTheme="majorHAnsi"/>
        </w:rPr>
        <w:t>It requires the development of a bond between friends that in turn signals the importance of the past in the friendship</w:t>
      </w:r>
      <w:r w:rsidRPr="00273875">
        <w:rPr>
          <w:rFonts w:asciiTheme="majorHAnsi" w:hAnsiTheme="majorHAnsi"/>
        </w:rPr>
        <w:t xml:space="preserve">. </w:t>
      </w:r>
      <w:r w:rsidRPr="00273875">
        <w:rPr>
          <w:rFonts w:asciiTheme="majorHAnsi" w:hAnsiTheme="majorHAnsi"/>
          <w:sz w:val="12"/>
          <w:szCs w:val="12"/>
        </w:rPr>
        <w:t>Without the past as a ground, it is difficult to imagine friends being able to arrive at a point where they trust each other or one another to the extent of allowing the other’s cognitive orientation to be their guide (or, perhaps more precisely, their co-guide). There is a trust in telling that does not require anything more than the minimal dependency of human relationships. But in a deep friendship, where what is at stake is not information but emotional vulnerabilities, fragile hopes, and evaluative outlooks, there has to be a shared ground of the past in order to found the dependency it involves.</w:t>
      </w:r>
    </w:p>
    <w:p w14:paraId="17AE7794" w14:textId="77777777" w:rsidR="00113F2B" w:rsidRPr="00113F2B" w:rsidRDefault="00113F2B" w:rsidP="00113F2B"/>
    <w:p w14:paraId="191DA5F3" w14:textId="77777777" w:rsidR="00985A98" w:rsidRPr="00273875" w:rsidRDefault="00985A98" w:rsidP="00985A98">
      <w:pPr>
        <w:pStyle w:val="Heading3"/>
      </w:pPr>
      <w:r w:rsidRPr="00273875">
        <w:t>AT Neoliberal Globalization Inevitable</w:t>
      </w:r>
    </w:p>
    <w:p w14:paraId="21741294" w14:textId="77777777" w:rsidR="00985A98" w:rsidRPr="00273875" w:rsidRDefault="00985A98" w:rsidP="00985A98">
      <w:pPr>
        <w:pStyle w:val="Heading4"/>
      </w:pPr>
      <w:r w:rsidRPr="00273875">
        <w:t xml:space="preserve">Globalization inevitable is a link – their rhetoric represses alternatives to neoliberalism by erasing its historical formation and conditions of possibility – ensures the aff produces error replication and serial policy failure  </w:t>
      </w:r>
    </w:p>
    <w:p w14:paraId="7CF96D30" w14:textId="77777777" w:rsidR="00985A98" w:rsidRPr="00273875" w:rsidRDefault="00985A98" w:rsidP="00985A98">
      <w:pPr>
        <w:rPr>
          <w:rStyle w:val="StyleStyleBold12pt"/>
          <w:rFonts w:asciiTheme="majorHAnsi" w:hAnsiTheme="majorHAnsi"/>
        </w:rPr>
      </w:pPr>
      <w:r w:rsidRPr="00273875">
        <w:rPr>
          <w:rStyle w:val="StyleStyleBold12pt"/>
          <w:rFonts w:asciiTheme="majorHAnsi" w:hAnsiTheme="majorHAnsi"/>
        </w:rPr>
        <w:t>Cameron &amp; Palan 4</w:t>
      </w:r>
    </w:p>
    <w:p w14:paraId="07DEB7D6" w14:textId="77777777" w:rsidR="00985A98" w:rsidRPr="00273875" w:rsidRDefault="00985A98" w:rsidP="00985A98">
      <w:pPr>
        <w:rPr>
          <w:rFonts w:asciiTheme="majorHAnsi" w:hAnsiTheme="majorHAnsi"/>
        </w:rPr>
      </w:pPr>
      <w:r w:rsidRPr="00273875">
        <w:rPr>
          <w:rFonts w:asciiTheme="majorHAnsi" w:hAnsiTheme="majorHAnsi"/>
        </w:rPr>
        <w:t xml:space="preserve">(Angus Cameron, University of Leicester, Ronen Palan, University of Birmingham, </w:t>
      </w:r>
      <w:r w:rsidRPr="00273875">
        <w:rPr>
          <w:rFonts w:asciiTheme="majorHAnsi" w:hAnsiTheme="majorHAnsi"/>
          <w:i/>
        </w:rPr>
        <w:t>The imagined economies of globalization</w:t>
      </w:r>
      <w:r w:rsidRPr="00273875">
        <w:rPr>
          <w:rFonts w:asciiTheme="majorHAnsi" w:hAnsiTheme="majorHAnsi"/>
        </w:rPr>
        <w:t>, pgs. 10-11)</w:t>
      </w:r>
    </w:p>
    <w:p w14:paraId="063F47B7" w14:textId="77777777" w:rsidR="00985A98" w:rsidRPr="00273875" w:rsidRDefault="00985A98" w:rsidP="00985A98">
      <w:pPr>
        <w:rPr>
          <w:rFonts w:asciiTheme="majorHAnsi" w:hAnsiTheme="majorHAnsi"/>
        </w:rPr>
      </w:pPr>
    </w:p>
    <w:p w14:paraId="44AEE915" w14:textId="77777777" w:rsidR="00985A98" w:rsidRPr="00273875" w:rsidRDefault="00985A98" w:rsidP="00985A98">
      <w:pPr>
        <w:rPr>
          <w:rFonts w:asciiTheme="majorHAnsi" w:hAnsiTheme="majorHAnsi"/>
        </w:rPr>
      </w:pPr>
      <w:r w:rsidRPr="00273875">
        <w:rPr>
          <w:rFonts w:asciiTheme="majorHAnsi" w:hAnsiTheme="majorHAnsi"/>
          <w:sz w:val="12"/>
          <w:szCs w:val="12"/>
        </w:rPr>
        <w:t>The second important dimension brought in by taking the rules of narrative construction seriously is that</w:t>
      </w:r>
      <w:r w:rsidRPr="00273875">
        <w:rPr>
          <w:rFonts w:asciiTheme="majorHAnsi" w:hAnsiTheme="majorHAnsi"/>
        </w:rPr>
        <w:t xml:space="preserve"> </w:t>
      </w:r>
      <w:r w:rsidRPr="00273875">
        <w:rPr>
          <w:rStyle w:val="Emphasis"/>
          <w:rFonts w:asciiTheme="majorHAnsi" w:hAnsiTheme="majorHAnsi"/>
        </w:rPr>
        <w:t>overt narratives always contain</w:t>
      </w:r>
      <w:r w:rsidRPr="00273875">
        <w:rPr>
          <w:rFonts w:asciiTheme="majorHAnsi" w:hAnsiTheme="majorHAnsi"/>
        </w:rPr>
        <w:t xml:space="preserve"> </w:t>
      </w:r>
      <w:r w:rsidRPr="00273875">
        <w:rPr>
          <w:rFonts w:asciiTheme="majorHAnsi" w:hAnsiTheme="majorHAnsi"/>
          <w:sz w:val="12"/>
          <w:szCs w:val="12"/>
        </w:rPr>
        <w:t>other</w:t>
      </w:r>
      <w:r w:rsidRPr="00273875">
        <w:rPr>
          <w:rFonts w:asciiTheme="majorHAnsi" w:hAnsiTheme="majorHAnsi"/>
        </w:rPr>
        <w:t xml:space="preserve"> </w:t>
      </w:r>
      <w:r w:rsidRPr="00273875">
        <w:rPr>
          <w:rStyle w:val="Emphasis"/>
          <w:rFonts w:asciiTheme="majorHAnsi" w:hAnsiTheme="majorHAnsi"/>
        </w:rPr>
        <w:t>‘covert’ narratives</w:t>
      </w:r>
      <w:r w:rsidRPr="00273875">
        <w:rPr>
          <w:rFonts w:asciiTheme="majorHAnsi" w:hAnsiTheme="majorHAnsi"/>
        </w:rPr>
        <w:t xml:space="preserve">. </w:t>
      </w:r>
      <w:r w:rsidRPr="00273875">
        <w:rPr>
          <w:rFonts w:asciiTheme="majorHAnsi" w:hAnsiTheme="majorHAnsi"/>
          <w:sz w:val="12"/>
          <w:szCs w:val="12"/>
        </w:rPr>
        <w:t>In fact,</w:t>
      </w:r>
      <w:r w:rsidRPr="00273875">
        <w:rPr>
          <w:rFonts w:asciiTheme="majorHAnsi" w:hAnsiTheme="majorHAnsi"/>
        </w:rPr>
        <w:t xml:space="preserve"> </w:t>
      </w:r>
      <w:r w:rsidRPr="00273875">
        <w:rPr>
          <w:rStyle w:val="StyleBoldUnderline"/>
          <w:rFonts w:asciiTheme="majorHAnsi" w:hAnsiTheme="majorHAnsi"/>
        </w:rPr>
        <w:t>predicting the future itself has a history</w:t>
      </w:r>
      <w:r w:rsidRPr="00273875">
        <w:rPr>
          <w:rFonts w:asciiTheme="majorHAnsi" w:hAnsiTheme="majorHAnsi"/>
        </w:rPr>
        <w:t xml:space="preserve"> – </w:t>
      </w:r>
      <w:r w:rsidRPr="00273875">
        <w:rPr>
          <w:rStyle w:val="StyleBoldUnderline"/>
          <w:rFonts w:asciiTheme="majorHAnsi" w:hAnsiTheme="majorHAnsi"/>
        </w:rPr>
        <w:t>and previous predictions have become institutionalized into the fabric of what we take to be the structure of the world economy</w:t>
      </w:r>
      <w:r w:rsidRPr="00273875">
        <w:rPr>
          <w:rFonts w:asciiTheme="majorHAnsi" w:hAnsiTheme="majorHAnsi"/>
        </w:rPr>
        <w:t xml:space="preserve">. </w:t>
      </w:r>
      <w:r w:rsidRPr="00273875">
        <w:rPr>
          <w:rStyle w:val="StyleBoldUnderline"/>
          <w:rFonts w:asciiTheme="majorHAnsi" w:hAnsiTheme="majorHAnsi"/>
        </w:rPr>
        <w:t>There are</w:t>
      </w:r>
      <w:r w:rsidRPr="00273875">
        <w:rPr>
          <w:rFonts w:asciiTheme="majorHAnsi" w:hAnsiTheme="majorHAnsi"/>
          <w:sz w:val="12"/>
          <w:szCs w:val="12"/>
        </w:rPr>
        <w:t>, for example,</w:t>
      </w:r>
      <w:r w:rsidRPr="00273875">
        <w:rPr>
          <w:rFonts w:asciiTheme="majorHAnsi" w:hAnsiTheme="majorHAnsi"/>
        </w:rPr>
        <w:t xml:space="preserve"> </w:t>
      </w:r>
      <w:r w:rsidRPr="00273875">
        <w:rPr>
          <w:rStyle w:val="StyleBoldUnderline"/>
          <w:rFonts w:asciiTheme="majorHAnsi" w:hAnsiTheme="majorHAnsi"/>
        </w:rPr>
        <w:t>other histories of globalization</w:t>
      </w:r>
      <w:r w:rsidRPr="00273875">
        <w:rPr>
          <w:rFonts w:asciiTheme="majorHAnsi" w:hAnsiTheme="majorHAnsi"/>
        </w:rPr>
        <w:t xml:space="preserve"> </w:t>
      </w:r>
      <w:r w:rsidRPr="00273875">
        <w:rPr>
          <w:rFonts w:asciiTheme="majorHAnsi" w:hAnsiTheme="majorHAnsi"/>
          <w:sz w:val="12"/>
          <w:szCs w:val="12"/>
        </w:rPr>
        <w:t xml:space="preserve">(cf. Hopkins 2002). Globalization has appeared in other guises within communal stories that predicted different futures. As the discourse has developed, </w:t>
      </w:r>
      <w:r w:rsidRPr="00273875">
        <w:rPr>
          <w:rStyle w:val="StyleBoldUnderline"/>
          <w:rFonts w:asciiTheme="majorHAnsi" w:hAnsiTheme="majorHAnsi"/>
          <w:sz w:val="12"/>
          <w:szCs w:val="12"/>
        </w:rPr>
        <w:t>we</w:t>
      </w:r>
      <w:r w:rsidRPr="00273875">
        <w:rPr>
          <w:rStyle w:val="StyleBoldUnderline"/>
          <w:rFonts w:asciiTheme="majorHAnsi" w:hAnsiTheme="majorHAnsi"/>
        </w:rPr>
        <w:t xml:space="preserve"> have witnessed a </w:t>
      </w:r>
      <w:r w:rsidRPr="00273875">
        <w:rPr>
          <w:rStyle w:val="Emphasis"/>
          <w:rFonts w:asciiTheme="majorHAnsi" w:hAnsiTheme="majorHAnsi"/>
        </w:rPr>
        <w:t>compression and repression of the history of globalization itself</w:t>
      </w:r>
      <w:r w:rsidRPr="00273875">
        <w:rPr>
          <w:rFonts w:asciiTheme="majorHAnsi" w:hAnsiTheme="majorHAnsi"/>
        </w:rPr>
        <w:t xml:space="preserve">, </w:t>
      </w:r>
      <w:r w:rsidRPr="00273875">
        <w:rPr>
          <w:rStyle w:val="StyleBoldUnderline"/>
          <w:rFonts w:asciiTheme="majorHAnsi" w:hAnsiTheme="majorHAnsi"/>
        </w:rPr>
        <w:t>as elements of previous stories</w:t>
      </w:r>
      <w:r w:rsidRPr="00273875">
        <w:rPr>
          <w:rFonts w:asciiTheme="majorHAnsi" w:hAnsiTheme="majorHAnsi"/>
        </w:rPr>
        <w:t xml:space="preserve"> </w:t>
      </w:r>
      <w:r w:rsidRPr="00273875">
        <w:rPr>
          <w:rFonts w:asciiTheme="majorHAnsi" w:hAnsiTheme="majorHAnsi"/>
          <w:sz w:val="12"/>
          <w:szCs w:val="12"/>
        </w:rPr>
        <w:t xml:space="preserve">subside or </w:t>
      </w:r>
      <w:r w:rsidRPr="00273875">
        <w:rPr>
          <w:rStyle w:val="StyleBoldUnderline"/>
          <w:rFonts w:asciiTheme="majorHAnsi" w:hAnsiTheme="majorHAnsi"/>
          <w:sz w:val="12"/>
          <w:szCs w:val="12"/>
        </w:rPr>
        <w:t>disappear</w:t>
      </w:r>
      <w:r w:rsidRPr="00273875">
        <w:rPr>
          <w:rFonts w:asciiTheme="majorHAnsi" w:hAnsiTheme="majorHAnsi"/>
          <w:sz w:val="12"/>
          <w:szCs w:val="12"/>
        </w:rPr>
        <w:t xml:space="preserve"> altogether to make way for a new story that renders the current presentation of globalization coherent with its past.</w:t>
      </w:r>
      <w:r w:rsidRPr="00273875">
        <w:rPr>
          <w:rFonts w:asciiTheme="majorHAnsi" w:hAnsiTheme="majorHAnsi"/>
        </w:rPr>
        <w:t xml:space="preserve"> </w:t>
      </w:r>
      <w:r w:rsidRPr="00273875">
        <w:rPr>
          <w:rStyle w:val="StyleBoldUnderline"/>
          <w:rFonts w:asciiTheme="majorHAnsi" w:hAnsiTheme="majorHAnsi"/>
        </w:rPr>
        <w:t>But the institutional effect of the previous predictions is not lost</w:t>
      </w:r>
      <w:r w:rsidRPr="00273875">
        <w:rPr>
          <w:rFonts w:asciiTheme="majorHAnsi" w:hAnsiTheme="majorHAnsi"/>
          <w:sz w:val="12"/>
          <w:szCs w:val="12"/>
        </w:rPr>
        <w:t>; it is still with us in some way. So,</w:t>
      </w:r>
      <w:r w:rsidRPr="00273875">
        <w:rPr>
          <w:rStyle w:val="StyleBoldUnderline"/>
          <w:rFonts w:asciiTheme="majorHAnsi" w:hAnsiTheme="majorHAnsi"/>
        </w:rPr>
        <w:t xml:space="preserve"> for example, stories about</w:t>
      </w:r>
      <w:r w:rsidRPr="00273875">
        <w:rPr>
          <w:rFonts w:asciiTheme="majorHAnsi" w:hAnsiTheme="majorHAnsi"/>
        </w:rPr>
        <w:t xml:space="preserve"> </w:t>
      </w:r>
      <w:r w:rsidRPr="00273875">
        <w:rPr>
          <w:rFonts w:asciiTheme="majorHAnsi" w:hAnsiTheme="majorHAnsi"/>
          <w:sz w:val="12"/>
          <w:szCs w:val="12"/>
        </w:rPr>
        <w:t>the crisis of the state in the 1970s (O’Connor 1973; Habermas 1975),</w:t>
      </w:r>
      <w:r w:rsidRPr="00273875">
        <w:rPr>
          <w:rFonts w:asciiTheme="majorHAnsi" w:hAnsiTheme="majorHAnsi"/>
        </w:rPr>
        <w:t xml:space="preserve"> </w:t>
      </w:r>
      <w:r w:rsidRPr="00273875">
        <w:rPr>
          <w:rStyle w:val="StyleBoldUnderline"/>
          <w:rFonts w:asciiTheme="majorHAnsi" w:hAnsiTheme="majorHAnsi"/>
        </w:rPr>
        <w:t>the challenge of the ‘evil empire’ and</w:t>
      </w:r>
      <w:r w:rsidRPr="00273875">
        <w:rPr>
          <w:rFonts w:asciiTheme="majorHAnsi" w:hAnsiTheme="majorHAnsi"/>
        </w:rPr>
        <w:t xml:space="preserve"> </w:t>
      </w:r>
      <w:r w:rsidRPr="00273875">
        <w:rPr>
          <w:rFonts w:asciiTheme="majorHAnsi" w:hAnsiTheme="majorHAnsi"/>
          <w:sz w:val="12"/>
          <w:szCs w:val="12"/>
        </w:rPr>
        <w:t>the exhaustion of natural resources in the 1980s, the rise of Japanese and south-east Asian industrial hegemony in the 1980s and 1990s, and the current ‘clash of civilizations’ and the threat from radical Islam in the Middle East (Achcar 2002), all of which have formed elements of the larger narrative of globalization,</w:t>
      </w:r>
      <w:r w:rsidRPr="00273875">
        <w:rPr>
          <w:rFonts w:asciiTheme="majorHAnsi" w:hAnsiTheme="majorHAnsi"/>
        </w:rPr>
        <w:t xml:space="preserve"> </w:t>
      </w:r>
      <w:r w:rsidRPr="00273875">
        <w:rPr>
          <w:rStyle w:val="StyleBoldUnderline"/>
          <w:rFonts w:asciiTheme="majorHAnsi" w:hAnsiTheme="majorHAnsi"/>
        </w:rPr>
        <w:t>have to a greater or lesser extent dissipated over time</w:t>
      </w:r>
      <w:r w:rsidRPr="00273875">
        <w:rPr>
          <w:rFonts w:asciiTheme="majorHAnsi" w:hAnsiTheme="majorHAnsi"/>
        </w:rPr>
        <w:t xml:space="preserve">. </w:t>
      </w:r>
      <w:r w:rsidRPr="00273875">
        <w:rPr>
          <w:rStyle w:val="StyleBoldUnderline"/>
          <w:rFonts w:asciiTheme="majorHAnsi" w:hAnsiTheme="majorHAnsi"/>
        </w:rPr>
        <w:t>But they leave traces that can be unearthed and help understand the process of change</w:t>
      </w:r>
      <w:r w:rsidRPr="00273875">
        <w:rPr>
          <w:rFonts w:asciiTheme="majorHAnsi" w:hAnsiTheme="majorHAnsi"/>
        </w:rPr>
        <w:t xml:space="preserve">. </w:t>
      </w:r>
      <w:r w:rsidRPr="00273875">
        <w:rPr>
          <w:rFonts w:asciiTheme="majorHAnsi" w:hAnsiTheme="majorHAnsi"/>
          <w:sz w:val="12"/>
          <w:szCs w:val="12"/>
        </w:rPr>
        <w:t>As de Certeau notes: In their respective turns, each ‘new’ time provides the place for a discourse considering whatever preceded it to be ‘dead,’ but welcoming a ‘past’ that had already been specified by former ruptures ... The labour designated by this breakage is self-motivated. In the past from which it is distinguished, it promotes a selection between what can be understood and what must be forgotten in order to obtain the representation of a present intelligibility. (1988, 4; emphasis in original)</w:t>
      </w:r>
      <w:r w:rsidRPr="00273875">
        <w:rPr>
          <w:rFonts w:asciiTheme="majorHAnsi" w:hAnsiTheme="majorHAnsi"/>
        </w:rPr>
        <w:t xml:space="preserve"> </w:t>
      </w:r>
      <w:r w:rsidRPr="00273875">
        <w:rPr>
          <w:rStyle w:val="StyleBoldUnderline"/>
          <w:rFonts w:asciiTheme="majorHAnsi" w:hAnsiTheme="majorHAnsi"/>
        </w:rPr>
        <w:t>The ‘present intelligibility’ of globalization</w:t>
      </w:r>
      <w:r w:rsidRPr="00273875">
        <w:rPr>
          <w:rFonts w:asciiTheme="majorHAnsi" w:hAnsiTheme="majorHAnsi"/>
        </w:rPr>
        <w:t xml:space="preserve"> </w:t>
      </w:r>
      <w:r w:rsidRPr="00273875">
        <w:rPr>
          <w:rFonts w:asciiTheme="majorHAnsi" w:hAnsiTheme="majorHAnsi"/>
          <w:sz w:val="12"/>
          <w:szCs w:val="12"/>
        </w:rPr>
        <w:t>– and with it the contemporary state – therefore</w:t>
      </w:r>
      <w:r w:rsidRPr="00273875">
        <w:rPr>
          <w:rFonts w:asciiTheme="majorHAnsi" w:hAnsiTheme="majorHAnsi"/>
        </w:rPr>
        <w:t xml:space="preserve"> </w:t>
      </w:r>
      <w:r w:rsidRPr="00273875">
        <w:rPr>
          <w:rStyle w:val="StyleBoldUnderline"/>
          <w:rFonts w:asciiTheme="majorHAnsi" w:hAnsiTheme="majorHAnsi"/>
        </w:rPr>
        <w:t xml:space="preserve">paradoxically entails an </w:t>
      </w:r>
      <w:r w:rsidRPr="00273875">
        <w:rPr>
          <w:rStyle w:val="Emphasis"/>
          <w:rFonts w:asciiTheme="majorHAnsi" w:hAnsiTheme="majorHAnsi"/>
        </w:rPr>
        <w:t>intricate process of forgetting</w:t>
      </w:r>
      <w:r w:rsidRPr="00273875">
        <w:rPr>
          <w:rFonts w:asciiTheme="majorHAnsi" w:hAnsiTheme="majorHAnsi"/>
        </w:rPr>
        <w:t xml:space="preserve">; </w:t>
      </w:r>
      <w:r w:rsidRPr="00273875">
        <w:rPr>
          <w:rStyle w:val="StyleBoldUnderline"/>
          <w:rFonts w:asciiTheme="majorHAnsi" w:hAnsiTheme="majorHAnsi"/>
        </w:rPr>
        <w:t>a complex delimitation of what is acceptable</w:t>
      </w:r>
      <w:r w:rsidRPr="00273875">
        <w:rPr>
          <w:rFonts w:asciiTheme="majorHAnsi" w:hAnsiTheme="majorHAnsi"/>
        </w:rPr>
        <w:t xml:space="preserve">, </w:t>
      </w:r>
      <w:r w:rsidRPr="00273875">
        <w:rPr>
          <w:rFonts w:asciiTheme="majorHAnsi" w:hAnsiTheme="majorHAnsi"/>
          <w:sz w:val="12"/>
          <w:szCs w:val="12"/>
        </w:rPr>
        <w:t>desirable, possible and, above all, normal to contemporary life. But knowledge of these past stories is useful in understanding the formation of contemporary discourses of globalization in particular and social formations more generally. Although redundant in the current formation,</w:t>
      </w:r>
      <w:r w:rsidRPr="00273875">
        <w:rPr>
          <w:rFonts w:asciiTheme="majorHAnsi" w:hAnsiTheme="majorHAnsi"/>
        </w:rPr>
        <w:t xml:space="preserve"> </w:t>
      </w:r>
      <w:r w:rsidRPr="00273875">
        <w:rPr>
          <w:rStyle w:val="StyleBoldUnderline"/>
          <w:rFonts w:asciiTheme="majorHAnsi" w:hAnsiTheme="majorHAnsi"/>
        </w:rPr>
        <w:t>these secondary stories of globalization have elicited certain responses</w:t>
      </w:r>
      <w:r w:rsidRPr="00273875">
        <w:rPr>
          <w:rFonts w:asciiTheme="majorHAnsi" w:hAnsiTheme="majorHAnsi"/>
        </w:rPr>
        <w:t xml:space="preserve"> </w:t>
      </w:r>
      <w:r w:rsidRPr="00273875">
        <w:rPr>
          <w:rFonts w:asciiTheme="majorHAnsi" w:hAnsiTheme="majorHAnsi"/>
          <w:sz w:val="12"/>
          <w:szCs w:val="12"/>
        </w:rPr>
        <w:t>at varying levels at different times</w:t>
      </w:r>
      <w:r w:rsidRPr="00273875">
        <w:rPr>
          <w:rFonts w:asciiTheme="majorHAnsi" w:hAnsiTheme="majorHAnsi"/>
        </w:rPr>
        <w:t xml:space="preserve"> </w:t>
      </w:r>
      <w:r w:rsidRPr="00273875">
        <w:rPr>
          <w:rStyle w:val="StyleBoldUnderline"/>
          <w:rFonts w:asciiTheme="majorHAnsi" w:hAnsiTheme="majorHAnsi"/>
        </w:rPr>
        <w:t>with specific institutional and social outcomes</w:t>
      </w:r>
      <w:r w:rsidRPr="00273875">
        <w:rPr>
          <w:rFonts w:asciiTheme="majorHAnsi" w:hAnsiTheme="majorHAnsi"/>
        </w:rPr>
        <w:t>.</w:t>
      </w:r>
      <w:r w:rsidRPr="00273875">
        <w:rPr>
          <w:rFonts w:asciiTheme="majorHAnsi" w:hAnsiTheme="majorHAnsi"/>
          <w:sz w:val="12"/>
          <w:szCs w:val="12"/>
        </w:rPr>
        <w:t xml:space="preserve"> Our task in this book will be, therefore, partly</w:t>
      </w:r>
      <w:r w:rsidRPr="00273875">
        <w:rPr>
          <w:rFonts w:asciiTheme="majorHAnsi" w:hAnsiTheme="majorHAnsi"/>
        </w:rPr>
        <w:t xml:space="preserve"> </w:t>
      </w:r>
      <w:r w:rsidRPr="00273875">
        <w:rPr>
          <w:rStyle w:val="StyleBoldUnderline"/>
          <w:rFonts w:asciiTheme="majorHAnsi" w:hAnsiTheme="majorHAnsi"/>
        </w:rPr>
        <w:t>to reconstruct this history of global futures</w:t>
      </w:r>
      <w:r w:rsidRPr="00273875">
        <w:rPr>
          <w:rFonts w:asciiTheme="majorHAnsi" w:hAnsiTheme="majorHAnsi"/>
        </w:rPr>
        <w:t xml:space="preserve"> </w:t>
      </w:r>
      <w:r w:rsidRPr="00273875">
        <w:rPr>
          <w:rFonts w:asciiTheme="majorHAnsi" w:hAnsiTheme="majorHAnsi"/>
          <w:sz w:val="12"/>
          <w:szCs w:val="12"/>
        </w:rPr>
        <w:t>that have at various times contributed to the formation of theories of globalization. This</w:t>
      </w:r>
      <w:r w:rsidRPr="00273875">
        <w:rPr>
          <w:rFonts w:asciiTheme="majorHAnsi" w:hAnsiTheme="majorHAnsi"/>
        </w:rPr>
        <w:t xml:space="preserve"> </w:t>
      </w:r>
      <w:r w:rsidRPr="00273875">
        <w:rPr>
          <w:rStyle w:val="StyleBoldUnderline"/>
          <w:rFonts w:asciiTheme="majorHAnsi" w:hAnsiTheme="majorHAnsi"/>
        </w:rPr>
        <w:t xml:space="preserve">is significant because it will demonstrate that </w:t>
      </w:r>
      <w:r w:rsidRPr="00273875">
        <w:rPr>
          <w:rStyle w:val="Emphasis"/>
          <w:rFonts w:asciiTheme="majorHAnsi" w:hAnsiTheme="majorHAnsi"/>
        </w:rPr>
        <w:t>the dominant narrative of globalization contains a hidden, foundational narrative</w:t>
      </w:r>
      <w:r w:rsidRPr="00273875">
        <w:rPr>
          <w:rFonts w:asciiTheme="majorHAnsi" w:hAnsiTheme="majorHAnsi"/>
        </w:rPr>
        <w:t xml:space="preserve"> </w:t>
      </w:r>
      <w:r w:rsidRPr="00273875">
        <w:rPr>
          <w:rFonts w:asciiTheme="majorHAnsi" w:hAnsiTheme="majorHAnsi"/>
          <w:sz w:val="12"/>
          <w:szCs w:val="12"/>
        </w:rPr>
        <w:t>(in fact, a set of narratives),</w:t>
      </w:r>
      <w:r w:rsidRPr="00273875">
        <w:rPr>
          <w:rFonts w:asciiTheme="majorHAnsi" w:hAnsiTheme="majorHAnsi"/>
        </w:rPr>
        <w:t xml:space="preserve"> </w:t>
      </w:r>
      <w:r w:rsidRPr="00273875">
        <w:rPr>
          <w:rStyle w:val="Emphasis"/>
          <w:rFonts w:asciiTheme="majorHAnsi" w:hAnsiTheme="majorHAnsi"/>
        </w:rPr>
        <w:t>in which past, present and future are ‘rewritten’</w:t>
      </w:r>
      <w:r w:rsidRPr="00273875">
        <w:rPr>
          <w:rFonts w:asciiTheme="majorHAnsi" w:hAnsiTheme="majorHAnsi"/>
        </w:rPr>
        <w:t>.</w:t>
      </w:r>
    </w:p>
    <w:p w14:paraId="45383A34" w14:textId="77777777" w:rsidR="00985A98" w:rsidRPr="00273875" w:rsidRDefault="00985A98" w:rsidP="0013352F">
      <w:pPr>
        <w:rPr>
          <w:rFonts w:asciiTheme="majorHAnsi" w:hAnsiTheme="majorHAnsi"/>
        </w:rPr>
      </w:pPr>
    </w:p>
    <w:p w14:paraId="09616C7A" w14:textId="77777777" w:rsidR="00FE2CBF" w:rsidRPr="00273875" w:rsidRDefault="00FE2CBF" w:rsidP="00FE2CBF">
      <w:pPr>
        <w:pStyle w:val="Heading3"/>
        <w:rPr>
          <w:rFonts w:cs="Times New Roman"/>
        </w:rPr>
      </w:pPr>
      <w:r w:rsidRPr="00273875">
        <w:rPr>
          <w:rFonts w:cs="Times New Roman"/>
        </w:rPr>
        <w:t>AT Neoliberalism = Human Nature</w:t>
      </w:r>
    </w:p>
    <w:p w14:paraId="798B4BE0" w14:textId="77777777" w:rsidR="00FE2CBF" w:rsidRPr="00273875" w:rsidRDefault="00FE2CBF" w:rsidP="00FE2CBF">
      <w:pPr>
        <w:pStyle w:val="Heading4"/>
        <w:rPr>
          <w:rFonts w:cs="Times New Roman"/>
        </w:rPr>
      </w:pPr>
      <w:r w:rsidRPr="00273875">
        <w:rPr>
          <w:rFonts w:cs="Times New Roman"/>
        </w:rPr>
        <w:t>Human nature can be changed – its not set in advance and pedagogical transformation in this debate can generate movement away from neoliberalism</w:t>
      </w:r>
    </w:p>
    <w:p w14:paraId="6FEABC1F" w14:textId="77777777" w:rsidR="00FE2CBF" w:rsidRPr="00273875" w:rsidRDefault="00FE2CBF" w:rsidP="00FE2CBF">
      <w:pPr>
        <w:rPr>
          <w:rStyle w:val="StyleStyleBold12pt"/>
          <w:rFonts w:asciiTheme="majorHAnsi" w:hAnsiTheme="majorHAnsi"/>
          <w:sz w:val="28"/>
        </w:rPr>
      </w:pPr>
      <w:r w:rsidRPr="00273875">
        <w:rPr>
          <w:rStyle w:val="StyleStyleBold12pt"/>
          <w:rFonts w:asciiTheme="majorHAnsi" w:hAnsiTheme="majorHAnsi"/>
          <w:sz w:val="28"/>
        </w:rPr>
        <w:t>Schor ‘10</w:t>
      </w:r>
    </w:p>
    <w:p w14:paraId="1B3FD2E5" w14:textId="77777777" w:rsidR="00FE2CBF" w:rsidRPr="00273875" w:rsidRDefault="00FE2CBF" w:rsidP="00507F4E">
      <w:pPr>
        <w:rPr>
          <w:rFonts w:asciiTheme="majorHAnsi" w:hAnsiTheme="majorHAnsi"/>
        </w:rPr>
      </w:pPr>
      <w:r w:rsidRPr="00273875">
        <w:rPr>
          <w:rFonts w:asciiTheme="majorHAnsi" w:hAnsiTheme="majorHAnsi"/>
        </w:rPr>
        <w:t xml:space="preserve">(Julie, Prof. of Economics @ Boston College, </w:t>
      </w:r>
      <w:r w:rsidRPr="00273875">
        <w:rPr>
          <w:rFonts w:asciiTheme="majorHAnsi" w:hAnsiTheme="majorHAnsi"/>
          <w:i/>
        </w:rPr>
        <w:t>Plenitude: The New Economics of True Wealth</w:t>
      </w:r>
      <w:r w:rsidRPr="00273875">
        <w:rPr>
          <w:rFonts w:asciiTheme="majorHAnsi" w:hAnsiTheme="majorHAnsi"/>
        </w:rPr>
        <w:t>, pgs. 11-12)</w:t>
      </w:r>
    </w:p>
    <w:p w14:paraId="7A8A68BD" w14:textId="77777777" w:rsidR="00FE2CBF" w:rsidRPr="00273875" w:rsidRDefault="00FE2CBF" w:rsidP="00FE2CBF">
      <w:pPr>
        <w:rPr>
          <w:rFonts w:asciiTheme="majorHAnsi" w:hAnsiTheme="majorHAnsi"/>
        </w:rPr>
      </w:pPr>
    </w:p>
    <w:p w14:paraId="2AE11ACA" w14:textId="77777777" w:rsidR="00FE2CBF" w:rsidRPr="00273875" w:rsidRDefault="00FE2CBF" w:rsidP="00FE2CBF">
      <w:pPr>
        <w:pStyle w:val="card"/>
        <w:ind w:left="0"/>
        <w:rPr>
          <w:rFonts w:asciiTheme="majorHAnsi" w:hAnsiTheme="majorHAnsi"/>
        </w:rPr>
      </w:pPr>
      <w:r w:rsidRPr="00273875">
        <w:rPr>
          <w:rFonts w:asciiTheme="majorHAnsi" w:hAnsiTheme="majorHAnsi"/>
        </w:rPr>
        <w:t xml:space="preserve">And we don't have to. What's odd about the narrowness of </w:t>
      </w:r>
      <w:r w:rsidRPr="00273875">
        <w:rPr>
          <w:rStyle w:val="StyleBoldUnderline"/>
          <w:rFonts w:asciiTheme="majorHAnsi" w:hAnsiTheme="majorHAnsi"/>
        </w:rPr>
        <w:t>the</w:t>
      </w:r>
      <w:r w:rsidRPr="00273875">
        <w:rPr>
          <w:rFonts w:asciiTheme="majorHAnsi" w:hAnsiTheme="majorHAnsi"/>
        </w:rPr>
        <w:t xml:space="preserve"> national </w:t>
      </w:r>
      <w:r w:rsidRPr="00273875">
        <w:rPr>
          <w:rStyle w:val="StyleBoldUnderline"/>
          <w:rFonts w:asciiTheme="majorHAnsi" w:hAnsiTheme="majorHAnsi"/>
        </w:rPr>
        <w:t>economic conversation</w:t>
      </w:r>
      <w:r w:rsidRPr="00273875">
        <w:rPr>
          <w:rFonts w:asciiTheme="majorHAnsi" w:hAnsiTheme="majorHAnsi"/>
        </w:rPr>
        <w:t xml:space="preserve"> is that it </w:t>
      </w:r>
      <w:r w:rsidRPr="00273875">
        <w:rPr>
          <w:rStyle w:val="StyleBoldUnderline"/>
          <w:rFonts w:asciiTheme="majorHAnsi" w:hAnsiTheme="majorHAnsi"/>
        </w:rPr>
        <w:t>leaves out theoretical advances in economics</w:t>
      </w:r>
      <w:r w:rsidRPr="00273875">
        <w:rPr>
          <w:rFonts w:asciiTheme="majorHAnsi" w:hAnsiTheme="majorHAnsi"/>
        </w:rPr>
        <w:t xml:space="preserve"> and related fields </w:t>
      </w:r>
      <w:r w:rsidRPr="00273875">
        <w:rPr>
          <w:rStyle w:val="StyleBoldUnderline"/>
          <w:rFonts w:asciiTheme="majorHAnsi" w:hAnsiTheme="majorHAnsi"/>
        </w:rPr>
        <w:t>that have begun to change our</w:t>
      </w:r>
      <w:r w:rsidRPr="00273875">
        <w:rPr>
          <w:rFonts w:asciiTheme="majorHAnsi" w:hAnsiTheme="majorHAnsi"/>
        </w:rPr>
        <w:t xml:space="preserve"> basic </w:t>
      </w:r>
      <w:r w:rsidRPr="00273875">
        <w:rPr>
          <w:rStyle w:val="StyleBoldUnderline"/>
          <w:rFonts w:asciiTheme="majorHAnsi" w:hAnsiTheme="majorHAnsi"/>
        </w:rPr>
        <w:t>understandings of what motivates</w:t>
      </w:r>
      <w:r w:rsidRPr="00273875">
        <w:rPr>
          <w:rFonts w:asciiTheme="majorHAnsi" w:hAnsiTheme="majorHAnsi"/>
        </w:rPr>
        <w:t xml:space="preserve"> and enriches </w:t>
      </w:r>
      <w:r w:rsidRPr="00273875">
        <w:rPr>
          <w:rStyle w:val="StyleBoldUnderline"/>
          <w:rFonts w:asciiTheme="majorHAnsi" w:hAnsiTheme="majorHAnsi"/>
        </w:rPr>
        <w:t>people</w:t>
      </w:r>
      <w:r w:rsidRPr="00273875">
        <w:rPr>
          <w:rFonts w:asciiTheme="majorHAnsi" w:hAnsiTheme="majorHAnsi"/>
        </w:rPr>
        <w:t xml:space="preserve">. The policy conversation hasn't caught up to what's happening at the fore- front of the discipline. One of the hallmarks of the standard economic model, which hails from the nineteenth century, is that people are considered relatively unchanging. </w:t>
      </w:r>
      <w:r w:rsidRPr="00273875">
        <w:rPr>
          <w:rStyle w:val="StyleBoldUnderline"/>
          <w:rFonts w:asciiTheme="majorHAnsi" w:hAnsiTheme="majorHAnsi"/>
        </w:rPr>
        <w:t>Basic preferences</w:t>
      </w:r>
      <w:r w:rsidRPr="00273875">
        <w:rPr>
          <w:rFonts w:asciiTheme="majorHAnsi" w:hAnsiTheme="majorHAnsi"/>
        </w:rPr>
        <w:t xml:space="preserve">, likes and dislikes, </w:t>
      </w:r>
      <w:r w:rsidRPr="00273875">
        <w:rPr>
          <w:rStyle w:val="StyleBoldUnderline"/>
          <w:rFonts w:asciiTheme="majorHAnsi" w:hAnsiTheme="majorHAnsi"/>
        </w:rPr>
        <w:t>are assumed to be stable</w:t>
      </w:r>
      <w:r w:rsidRPr="00273875">
        <w:rPr>
          <w:rFonts w:asciiTheme="majorHAnsi" w:hAnsiTheme="majorHAnsi"/>
        </w:rPr>
        <w:t xml:space="preserve">, and don't adjust as a result of the choices people make or the circumstances in which they find themselves. </w:t>
      </w:r>
      <w:r w:rsidRPr="00273875">
        <w:rPr>
          <w:rStyle w:val="StyleBoldUnderline"/>
          <w:rFonts w:asciiTheme="majorHAnsi" w:hAnsiTheme="majorHAnsi"/>
        </w:rPr>
        <w:t>People alter their behavior in response to changes in prices</w:t>
      </w:r>
      <w:r w:rsidRPr="00273875">
        <w:rPr>
          <w:rFonts w:asciiTheme="majorHAnsi" w:hAnsiTheme="majorHAnsi"/>
        </w:rPr>
        <w:t xml:space="preserve"> and incomes, to be sure, and sometimes rapidly. </w:t>
      </w:r>
      <w:r w:rsidRPr="00273875">
        <w:rPr>
          <w:rStyle w:val="StyleBoldUnderline"/>
          <w:rFonts w:asciiTheme="majorHAnsi" w:hAnsiTheme="majorHAnsi"/>
        </w:rPr>
        <w:t>But there are no feedback loops</w:t>
      </w:r>
      <w:r w:rsidRPr="00273875">
        <w:rPr>
          <w:rFonts w:asciiTheme="majorHAnsi" w:hAnsiTheme="majorHAnsi"/>
        </w:rPr>
        <w:t xml:space="preserve"> from today's choices to tomorrow's desires. This accords with an old formulation of human nature as fixed, and this view still dominates the policy conversation. However, </w:t>
      </w:r>
      <w:r w:rsidRPr="00273875">
        <w:rPr>
          <w:rStyle w:val="StyleBoldUnderline"/>
          <w:rFonts w:asciiTheme="majorHAnsi" w:hAnsiTheme="majorHAnsi"/>
        </w:rPr>
        <w:t>there's a growing body of research that attests to human adaptability</w:t>
      </w:r>
      <w:r w:rsidRPr="00273875">
        <w:rPr>
          <w:rFonts w:asciiTheme="majorHAnsi" w:hAnsiTheme="majorHAnsi"/>
        </w:rPr>
        <w:t xml:space="preserve">. </w:t>
      </w:r>
      <w:r w:rsidRPr="00273875">
        <w:rPr>
          <w:rStyle w:val="StyleBoldUnderline"/>
          <w:rFonts w:asciiTheme="majorHAnsi" w:hAnsiTheme="majorHAnsi"/>
        </w:rPr>
        <w:t>Newer thinking in behavioral economics</w:t>
      </w:r>
      <w:r w:rsidRPr="00273875">
        <w:rPr>
          <w:rFonts w:asciiTheme="majorHAnsi" w:hAnsiTheme="majorHAnsi"/>
        </w:rPr>
        <w:t xml:space="preserve">, cultural evolution, </w:t>
      </w:r>
      <w:r w:rsidRPr="00273875">
        <w:rPr>
          <w:rStyle w:val="StyleBoldUnderline"/>
          <w:rFonts w:asciiTheme="majorHAnsi" w:hAnsiTheme="majorHAnsi"/>
        </w:rPr>
        <w:t>and social networking</w:t>
      </w:r>
      <w:r w:rsidRPr="00273875">
        <w:rPr>
          <w:rFonts w:asciiTheme="majorHAnsi" w:hAnsiTheme="majorHAnsi"/>
        </w:rPr>
        <w:t xml:space="preserve"> that has developed as a result of interdisciplinary work in psychology, biology, and sociology </w:t>
      </w:r>
      <w:r w:rsidRPr="00273875">
        <w:rPr>
          <w:rStyle w:val="StyleBoldUnderline"/>
          <w:rFonts w:asciiTheme="majorHAnsi" w:hAnsiTheme="majorHAnsi"/>
        </w:rPr>
        <w:t>yields a view of humans as</w:t>
      </w:r>
      <w:r w:rsidRPr="00273875">
        <w:rPr>
          <w:rFonts w:asciiTheme="majorHAnsi" w:hAnsiTheme="majorHAnsi"/>
        </w:rPr>
        <w:t xml:space="preserve"> far more </w:t>
      </w:r>
      <w:r w:rsidRPr="00273875">
        <w:rPr>
          <w:rStyle w:val="StyleBoldUnderline"/>
          <w:rFonts w:asciiTheme="majorHAnsi" w:hAnsiTheme="majorHAnsi"/>
        </w:rPr>
        <w:t>malleable</w:t>
      </w:r>
      <w:r w:rsidRPr="00273875">
        <w:rPr>
          <w:rFonts w:asciiTheme="majorHAnsi" w:hAnsiTheme="majorHAnsi"/>
        </w:rPr>
        <w:t xml:space="preserve">. </w:t>
      </w:r>
      <w:r w:rsidRPr="00273875">
        <w:rPr>
          <w:rStyle w:val="StyleBoldUnderline"/>
          <w:rFonts w:asciiTheme="majorHAnsi" w:hAnsiTheme="majorHAnsi"/>
        </w:rPr>
        <w:t>It's the economic analogue to</w:t>
      </w:r>
      <w:r w:rsidRPr="00273875">
        <w:rPr>
          <w:rFonts w:asciiTheme="majorHAnsi" w:hAnsiTheme="majorHAnsi"/>
        </w:rPr>
        <w:t xml:space="preserve"> recent </w:t>
      </w:r>
      <w:r w:rsidRPr="00273875">
        <w:rPr>
          <w:rStyle w:val="StyleBoldUnderline"/>
          <w:rFonts w:asciiTheme="majorHAnsi" w:hAnsiTheme="majorHAnsi"/>
        </w:rPr>
        <w:t>findings in neuroscience that the brain is</w:t>
      </w:r>
      <w:r w:rsidRPr="00273875">
        <w:rPr>
          <w:rFonts w:asciiTheme="majorHAnsi" w:hAnsiTheme="majorHAnsi"/>
        </w:rPr>
        <w:t xml:space="preserve"> more </w:t>
      </w:r>
      <w:r w:rsidRPr="00273875">
        <w:rPr>
          <w:rStyle w:val="StyleBoldUnderline"/>
          <w:rFonts w:asciiTheme="majorHAnsi" w:hAnsiTheme="majorHAnsi"/>
        </w:rPr>
        <w:t>plastic</w:t>
      </w:r>
      <w:r w:rsidRPr="00273875">
        <w:rPr>
          <w:rFonts w:asciiTheme="majorHAnsi" w:hAnsiTheme="majorHAnsi"/>
        </w:rPr>
        <w:t xml:space="preserve"> than previously understood, or in biology that human evolution is happening on a time scale more compressed than scientists originally thought. </w:t>
      </w:r>
      <w:r w:rsidRPr="00273875">
        <w:rPr>
          <w:rStyle w:val="StyleBoldUnderline"/>
          <w:rFonts w:asciiTheme="majorHAnsi" w:hAnsiTheme="majorHAnsi"/>
        </w:rPr>
        <w:t>As economic actors, we can change</w:t>
      </w:r>
      <w:r w:rsidRPr="00273875">
        <w:rPr>
          <w:rFonts w:asciiTheme="majorHAnsi" w:hAnsiTheme="majorHAnsi"/>
        </w:rPr>
        <w:t xml:space="preserve">, too. </w:t>
      </w:r>
      <w:r w:rsidRPr="00273875">
        <w:rPr>
          <w:rStyle w:val="StyleBoldUnderline"/>
          <w:rFonts w:asciiTheme="majorHAnsi" w:hAnsiTheme="majorHAnsi"/>
        </w:rPr>
        <w:t>This has profound implications for our ability to shift from one way of living to another</w:t>
      </w:r>
      <w:r w:rsidRPr="00273875">
        <w:rPr>
          <w:rFonts w:asciiTheme="majorHAnsi" w:hAnsiTheme="majorHAnsi"/>
        </w:rPr>
        <w:t xml:space="preserve">, and to be better off in the process. It's an important part of why we can both reduce ecological impact and improve well- being. </w:t>
      </w:r>
      <w:r w:rsidRPr="00273875">
        <w:rPr>
          <w:rStyle w:val="StyleBoldUnderline"/>
          <w:rFonts w:asciiTheme="majorHAnsi" w:hAnsiTheme="majorHAnsi"/>
        </w:rPr>
        <w:t>As we transform our lifestyles, we transform ourselves</w:t>
      </w:r>
      <w:r w:rsidRPr="00273875">
        <w:rPr>
          <w:rFonts w:asciiTheme="majorHAnsi" w:hAnsiTheme="majorHAnsi"/>
        </w:rPr>
        <w:t xml:space="preserve">. </w:t>
      </w:r>
      <w:r w:rsidRPr="00273875">
        <w:rPr>
          <w:rStyle w:val="StyleBoldUnderline"/>
          <w:rFonts w:asciiTheme="majorHAnsi" w:hAnsiTheme="majorHAnsi"/>
        </w:rPr>
        <w:t>Patterns of</w:t>
      </w:r>
      <w:r w:rsidRPr="00273875">
        <w:rPr>
          <w:rFonts w:asciiTheme="majorHAnsi" w:hAnsiTheme="majorHAnsi"/>
        </w:rPr>
        <w:t xml:space="preserve"> consuming, earning, or </w:t>
      </w:r>
      <w:r w:rsidRPr="00273875">
        <w:rPr>
          <w:rStyle w:val="StyleBoldUnderline"/>
          <w:rFonts w:asciiTheme="majorHAnsi" w:hAnsiTheme="majorHAnsi"/>
        </w:rPr>
        <w:t>interacting that may seem unrealistic</w:t>
      </w:r>
      <w:r w:rsidRPr="00273875">
        <w:rPr>
          <w:rFonts w:asciiTheme="majorHAnsi" w:hAnsiTheme="majorHAnsi"/>
        </w:rPr>
        <w:t xml:space="preserve"> or even negative before starting down this road </w:t>
      </w:r>
      <w:r w:rsidRPr="00273875">
        <w:rPr>
          <w:rStyle w:val="StyleBoldUnderline"/>
          <w:rFonts w:asciiTheme="majorHAnsi" w:hAnsiTheme="majorHAnsi"/>
        </w:rPr>
        <w:t>become feasible</w:t>
      </w:r>
      <w:r w:rsidRPr="00273875">
        <w:rPr>
          <w:rFonts w:asciiTheme="majorHAnsi" w:hAnsiTheme="majorHAnsi"/>
        </w:rPr>
        <w:t xml:space="preserve"> and appealing. Moreover, </w:t>
      </w:r>
      <w:r w:rsidRPr="00273875">
        <w:rPr>
          <w:rStyle w:val="StyleBoldUnderline"/>
          <w:rFonts w:asciiTheme="majorHAnsi" w:hAnsiTheme="majorHAnsi"/>
        </w:rPr>
        <w:t>when big changes are on the table</w:t>
      </w:r>
      <w:r w:rsidRPr="00273875">
        <w:rPr>
          <w:rFonts w:asciiTheme="majorHAnsi" w:hAnsiTheme="majorHAnsi"/>
        </w:rPr>
        <w:t xml:space="preserve">, the </w:t>
      </w:r>
      <w:r w:rsidRPr="00273875">
        <w:rPr>
          <w:rStyle w:val="StyleBoldUnderline"/>
          <w:rFonts w:asciiTheme="majorHAnsi" w:hAnsiTheme="majorHAnsi"/>
        </w:rPr>
        <w:t>narrow trade-offs</w:t>
      </w:r>
      <w:r w:rsidRPr="00273875">
        <w:rPr>
          <w:rFonts w:asciiTheme="majorHAnsi" w:hAnsiTheme="majorHAnsi"/>
        </w:rPr>
        <w:t xml:space="preserve"> of the past </w:t>
      </w:r>
      <w:r w:rsidRPr="00273875">
        <w:rPr>
          <w:rStyle w:val="StyleBoldUnderline"/>
          <w:rFonts w:asciiTheme="majorHAnsi" w:hAnsiTheme="majorHAnsi"/>
        </w:rPr>
        <w:t>can be superseded</w:t>
      </w:r>
      <w:r w:rsidRPr="00273875">
        <w:rPr>
          <w:rFonts w:asciiTheme="majorHAnsi" w:hAnsiTheme="majorHAnsi"/>
        </w:rPr>
        <w:t xml:space="preserve">. If we can question consumerism, we're no longer forced to make a mandatory choice between well-being and environment. If we can admit that full-time jobs need not require so many hours, it'll be possible to slow down ecological degradation, address unemployment, and make time for family and community. If we can think about knowledge differently, we can expand social wealth far more rapidly. </w:t>
      </w:r>
      <w:r w:rsidRPr="00273875">
        <w:rPr>
          <w:rStyle w:val="StyleBoldUnderline"/>
          <w:rFonts w:asciiTheme="majorHAnsi" w:hAnsiTheme="majorHAnsi"/>
        </w:rPr>
        <w:t>Stepping outside the "there is no alternative to business-as-usual" thinking</w:t>
      </w:r>
      <w:r w:rsidRPr="00273875">
        <w:rPr>
          <w:rFonts w:asciiTheme="majorHAnsi" w:hAnsiTheme="majorHAnsi"/>
        </w:rPr>
        <w:t xml:space="preserve"> that has been a straitjacket for years </w:t>
      </w:r>
      <w:r w:rsidRPr="00273875">
        <w:rPr>
          <w:rStyle w:val="StyleBoldUnderline"/>
          <w:rFonts w:asciiTheme="majorHAnsi" w:hAnsiTheme="majorHAnsi"/>
        </w:rPr>
        <w:t>puts creative options into play</w:t>
      </w:r>
      <w:r w:rsidRPr="00273875">
        <w:rPr>
          <w:rFonts w:asciiTheme="majorHAnsi" w:hAnsiTheme="majorHAnsi"/>
        </w:rPr>
        <w:t>. And it opens the doors to double and triple dividends: changes that yield benefits on more than one front. Some of the most important economic research in recent years shows that a single intervention-a community reclamation of a brownfield or planting on degraded agriculture land-can solve three problems. It regenerates an ecosystem, provides income for the restorers, and empowers people as civic actors. In dire straits on the economic and ecological fronts, we have little choice but to find a way forward that addresses both. That’s what plenitude offers.</w:t>
      </w:r>
    </w:p>
    <w:p w14:paraId="18CD823D" w14:textId="77777777" w:rsidR="00FE2CBF" w:rsidRPr="00273875" w:rsidRDefault="00FE2CBF" w:rsidP="00FE2CBF">
      <w:pPr>
        <w:pStyle w:val="Heading4"/>
        <w:rPr>
          <w:rFonts w:cs="Times New Roman"/>
        </w:rPr>
      </w:pPr>
      <w:r w:rsidRPr="00273875">
        <w:rPr>
          <w:rFonts w:cs="Times New Roman"/>
        </w:rPr>
        <w:t>Their use of “human nature” to explain the prevalence of neoliberal rationality is wrong and reproduces ideology – human behavior is plastic and responsive to environmental conditions, their explanations are folk biological nonsense</w:t>
      </w:r>
    </w:p>
    <w:p w14:paraId="1F0A233F" w14:textId="77777777" w:rsidR="00FE2CBF" w:rsidRPr="00273875" w:rsidRDefault="00FE2CBF" w:rsidP="00FE2CBF">
      <w:pPr>
        <w:rPr>
          <w:rStyle w:val="StyleStyleBold12pt"/>
          <w:rFonts w:asciiTheme="majorHAnsi" w:hAnsiTheme="majorHAnsi"/>
          <w:sz w:val="28"/>
        </w:rPr>
      </w:pPr>
      <w:r w:rsidRPr="00273875">
        <w:rPr>
          <w:rStyle w:val="StyleStyleBold12pt"/>
          <w:rFonts w:asciiTheme="majorHAnsi" w:hAnsiTheme="majorHAnsi"/>
          <w:sz w:val="28"/>
        </w:rPr>
        <w:t>Linquist et al 11</w:t>
      </w:r>
    </w:p>
    <w:p w14:paraId="62F6ED7E" w14:textId="77777777" w:rsidR="00FE2CBF" w:rsidRPr="00273875" w:rsidRDefault="00FE2CBF" w:rsidP="00FE2CBF">
      <w:pPr>
        <w:rPr>
          <w:rFonts w:asciiTheme="majorHAnsi" w:hAnsiTheme="majorHAnsi"/>
        </w:rPr>
      </w:pPr>
      <w:r w:rsidRPr="00273875">
        <w:rPr>
          <w:rFonts w:asciiTheme="majorHAnsi" w:hAnsiTheme="majorHAnsi"/>
        </w:rPr>
        <w:t xml:space="preserve">(Stefan, Department of Philosophy, University of Guelph, 348 MacKinnon Building, Guelph, Ontario, Canada N1G 2W1, Edouard Machery, Department of History and Philosophy of Science, University of Pittsburgh, 1017 Cathedral of Learning, Pittsburgh, PA 15260, USA, Paul E Griffiths &amp; Karola Stotz, Department of Philosophy, University of Sydney, Main Quadrangle A14, Sydney, New South Wales 2006, Australia, “Exploring the folkbiological conception of human nature”, </w:t>
      </w:r>
      <w:r w:rsidRPr="00273875">
        <w:rPr>
          <w:rFonts w:asciiTheme="majorHAnsi" w:hAnsiTheme="majorHAnsi"/>
          <w:i/>
        </w:rPr>
        <w:t>Philosophical Transactions of the Royal Society B</w:t>
      </w:r>
      <w:r w:rsidRPr="00273875">
        <w:rPr>
          <w:rFonts w:asciiTheme="majorHAnsi" w:hAnsiTheme="majorHAnsi"/>
        </w:rPr>
        <w:t>, 366, 444-453, http://rstb.royalsocietypublishing.org/content/366/1563/444.full.html)</w:t>
      </w:r>
    </w:p>
    <w:p w14:paraId="3601F129" w14:textId="77777777" w:rsidR="00FE2CBF" w:rsidRPr="00273875" w:rsidRDefault="00FE2CBF" w:rsidP="00FE2CBF">
      <w:pPr>
        <w:rPr>
          <w:rFonts w:asciiTheme="majorHAnsi" w:hAnsiTheme="majorHAnsi"/>
        </w:rPr>
      </w:pPr>
    </w:p>
    <w:p w14:paraId="038D8B70" w14:textId="77777777" w:rsidR="00FE2CBF" w:rsidRPr="00273875" w:rsidRDefault="00FE2CBF" w:rsidP="00FE2CBF">
      <w:pPr>
        <w:rPr>
          <w:rFonts w:asciiTheme="majorHAnsi" w:hAnsiTheme="majorHAnsi"/>
        </w:rPr>
      </w:pPr>
      <w:r w:rsidRPr="00273875">
        <w:rPr>
          <w:rFonts w:asciiTheme="majorHAnsi" w:hAnsiTheme="majorHAnsi"/>
        </w:rPr>
        <w:t xml:space="preserve">In everyday speech, </w:t>
      </w:r>
      <w:r w:rsidRPr="00273875">
        <w:rPr>
          <w:rStyle w:val="StyleBoldUnderline"/>
          <w:rFonts w:asciiTheme="majorHAnsi" w:hAnsiTheme="majorHAnsi"/>
        </w:rPr>
        <w:t>the phrase ‘human nature’ denotes something</w:t>
      </w:r>
      <w:r w:rsidRPr="00273875">
        <w:rPr>
          <w:rFonts w:asciiTheme="majorHAnsi" w:hAnsiTheme="majorHAnsi"/>
        </w:rPr>
        <w:t xml:space="preserve"> that </w:t>
      </w:r>
      <w:r w:rsidRPr="00273875">
        <w:rPr>
          <w:rStyle w:val="StyleBoldUnderline"/>
          <w:rFonts w:asciiTheme="majorHAnsi" w:hAnsiTheme="majorHAnsi"/>
        </w:rPr>
        <w:t>all human beings share</w:t>
      </w:r>
      <w:r w:rsidRPr="00273875">
        <w:rPr>
          <w:rFonts w:asciiTheme="majorHAnsi" w:hAnsiTheme="majorHAnsi"/>
        </w:rPr>
        <w:t xml:space="preserve">. </w:t>
      </w:r>
      <w:r w:rsidRPr="00273875">
        <w:rPr>
          <w:rStyle w:val="StyleBoldUnderline"/>
          <w:rFonts w:asciiTheme="majorHAnsi" w:hAnsiTheme="majorHAnsi"/>
        </w:rPr>
        <w:t>The search for human nature has</w:t>
      </w:r>
      <w:r w:rsidRPr="00273875">
        <w:rPr>
          <w:rFonts w:asciiTheme="majorHAnsi" w:hAnsiTheme="majorHAnsi"/>
        </w:rPr>
        <w:t xml:space="preserve"> traditionally </w:t>
      </w:r>
      <w:r w:rsidRPr="00273875">
        <w:rPr>
          <w:rStyle w:val="StyleBoldUnderline"/>
          <w:rFonts w:asciiTheme="majorHAnsi" w:hAnsiTheme="majorHAnsi"/>
        </w:rPr>
        <w:t>been the search for human universals</w:t>
      </w:r>
      <w:r w:rsidRPr="00273875">
        <w:rPr>
          <w:rFonts w:asciiTheme="majorHAnsi" w:hAnsiTheme="majorHAnsi"/>
        </w:rPr>
        <w:t xml:space="preserve">. But this is only the simplest sense in which a species can have a shared, biological nature. </w:t>
      </w:r>
      <w:r w:rsidRPr="00273875">
        <w:rPr>
          <w:rStyle w:val="StyleBoldUnderline"/>
          <w:rFonts w:asciiTheme="majorHAnsi" w:hAnsiTheme="majorHAnsi"/>
        </w:rPr>
        <w:t xml:space="preserve">An important theme in recent evolutionary biology has been </w:t>
      </w:r>
      <w:r w:rsidRPr="00273875">
        <w:rPr>
          <w:rStyle w:val="Emphasis"/>
          <w:rFonts w:asciiTheme="majorHAnsi" w:hAnsiTheme="majorHAnsi"/>
        </w:rPr>
        <w:t>phenotypic plasticity</w:t>
      </w:r>
      <w:r w:rsidRPr="00273875">
        <w:rPr>
          <w:rFonts w:asciiTheme="majorHAnsi" w:hAnsiTheme="majorHAnsi"/>
        </w:rPr>
        <w:t xml:space="preserve">, both intragenerational and intergenerational (‘parental effects’), and both as an adaptive phenomenon and as a potential source of evolutionary novelty [1–7]. In this spirit, </w:t>
      </w:r>
      <w:r w:rsidRPr="00273875">
        <w:rPr>
          <w:rStyle w:val="StyleBoldUnderline"/>
          <w:rFonts w:asciiTheme="majorHAnsi" w:hAnsiTheme="majorHAnsi"/>
        </w:rPr>
        <w:t xml:space="preserve">human nature can be conceived as including </w:t>
      </w:r>
      <w:r w:rsidRPr="00273875">
        <w:rPr>
          <w:rStyle w:val="Emphasis"/>
          <w:rFonts w:asciiTheme="majorHAnsi" w:hAnsiTheme="majorHAnsi"/>
        </w:rPr>
        <w:t>patterns of human difference</w:t>
      </w:r>
      <w:r w:rsidRPr="00273875">
        <w:rPr>
          <w:rStyle w:val="StyleBoldUnderline"/>
          <w:rFonts w:asciiTheme="majorHAnsi" w:hAnsiTheme="majorHAnsi"/>
        </w:rPr>
        <w:t xml:space="preserve"> as well as similarity</w:t>
      </w:r>
      <w:r w:rsidRPr="00273875">
        <w:rPr>
          <w:rFonts w:asciiTheme="majorHAnsi" w:hAnsiTheme="majorHAnsi"/>
        </w:rPr>
        <w:t xml:space="preserve"> (but see [8]).</w:t>
      </w:r>
    </w:p>
    <w:p w14:paraId="682AFD7C" w14:textId="77777777" w:rsidR="00FE2CBF" w:rsidRPr="00273875" w:rsidRDefault="00FE2CBF" w:rsidP="00FE2CBF">
      <w:pPr>
        <w:rPr>
          <w:rFonts w:asciiTheme="majorHAnsi" w:hAnsiTheme="majorHAnsi"/>
          <w:sz w:val="12"/>
          <w:szCs w:val="12"/>
        </w:rPr>
      </w:pPr>
      <w:r w:rsidRPr="00273875">
        <w:rPr>
          <w:rStyle w:val="StyleBoldUnderline"/>
          <w:rFonts w:asciiTheme="majorHAnsi" w:hAnsiTheme="majorHAnsi"/>
        </w:rPr>
        <w:t>One implication</w:t>
      </w:r>
      <w:r w:rsidRPr="00273875">
        <w:rPr>
          <w:rFonts w:asciiTheme="majorHAnsi" w:hAnsiTheme="majorHAnsi"/>
        </w:rPr>
        <w:t xml:space="preserve"> of adaptive phenotypic plasticity </w:t>
      </w:r>
      <w:r w:rsidRPr="00273875">
        <w:rPr>
          <w:rStyle w:val="StyleBoldUnderline"/>
          <w:rFonts w:asciiTheme="majorHAnsi" w:hAnsiTheme="majorHAnsi"/>
        </w:rPr>
        <w:t>is that evolution produces developmental systems that incorporate</w:t>
      </w:r>
      <w:r w:rsidRPr="00273875">
        <w:rPr>
          <w:rFonts w:asciiTheme="majorHAnsi" w:hAnsiTheme="majorHAnsi"/>
        </w:rPr>
        <w:t xml:space="preserve"> many </w:t>
      </w:r>
      <w:r w:rsidRPr="00273875">
        <w:rPr>
          <w:rStyle w:val="StyleBoldUnderline"/>
          <w:rFonts w:asciiTheme="majorHAnsi" w:hAnsiTheme="majorHAnsi"/>
        </w:rPr>
        <w:t>aspects of</w:t>
      </w:r>
      <w:r w:rsidRPr="00273875">
        <w:rPr>
          <w:rFonts w:asciiTheme="majorHAnsi" w:hAnsiTheme="majorHAnsi"/>
        </w:rPr>
        <w:t xml:space="preserve"> what would traditionally be regarded as </w:t>
      </w:r>
      <w:r w:rsidRPr="00273875">
        <w:rPr>
          <w:rStyle w:val="StyleBoldUnderline"/>
          <w:rFonts w:asciiTheme="majorHAnsi" w:hAnsiTheme="majorHAnsi"/>
        </w:rPr>
        <w:t>the ‘environment’</w:t>
      </w:r>
      <w:r w:rsidRPr="00273875">
        <w:rPr>
          <w:rFonts w:asciiTheme="majorHAnsi" w:hAnsiTheme="majorHAnsi"/>
        </w:rPr>
        <w:t xml:space="preserve"> [9–11]. </w:t>
      </w:r>
      <w:r w:rsidRPr="00273875">
        <w:rPr>
          <w:rStyle w:val="StyleBoldUnderline"/>
          <w:rFonts w:asciiTheme="majorHAnsi" w:hAnsiTheme="majorHAnsi"/>
        </w:rPr>
        <w:t xml:space="preserve">Organisms influence their offspring </w:t>
      </w:r>
      <w:r w:rsidRPr="00273875">
        <w:rPr>
          <w:rStyle w:val="Emphasis"/>
          <w:rFonts w:asciiTheme="majorHAnsi" w:hAnsiTheme="majorHAnsi"/>
        </w:rPr>
        <w:t>not only via genetic heredity</w:t>
      </w:r>
      <w:r w:rsidRPr="00273875">
        <w:rPr>
          <w:rFonts w:asciiTheme="majorHAnsi" w:hAnsiTheme="majorHAnsi"/>
        </w:rPr>
        <w:t xml:space="preserve">, </w:t>
      </w:r>
      <w:r w:rsidRPr="00273875">
        <w:rPr>
          <w:rFonts w:asciiTheme="majorHAnsi" w:hAnsiTheme="majorHAnsi"/>
          <w:sz w:val="12"/>
          <w:szCs w:val="12"/>
        </w:rPr>
        <w:t>but also via a number of other causal pathways. In a species like ours, the developmental system includes socialization and exposure to all the factors that make up a human culture.</w:t>
      </w:r>
      <w:r w:rsidRPr="00273875">
        <w:rPr>
          <w:rFonts w:asciiTheme="majorHAnsi" w:hAnsiTheme="majorHAnsi"/>
        </w:rPr>
        <w:t xml:space="preserve"> </w:t>
      </w:r>
      <w:r w:rsidRPr="00273875">
        <w:rPr>
          <w:rStyle w:val="StyleBoldUnderline"/>
          <w:rFonts w:asciiTheme="majorHAnsi" w:hAnsiTheme="majorHAnsi"/>
        </w:rPr>
        <w:t>The ancient and highly intuitive idea that the true nature of human beings is to be discovered by factoring out the interfering effects of culture is misguided</w:t>
      </w:r>
      <w:r w:rsidRPr="00273875">
        <w:rPr>
          <w:rFonts w:asciiTheme="majorHAnsi" w:hAnsiTheme="majorHAnsi"/>
        </w:rPr>
        <w:t xml:space="preserve">. </w:t>
      </w:r>
      <w:r w:rsidRPr="00273875">
        <w:rPr>
          <w:rFonts w:asciiTheme="majorHAnsi" w:hAnsiTheme="majorHAnsi"/>
          <w:sz w:val="12"/>
          <w:szCs w:val="12"/>
        </w:rPr>
        <w:t>Human cultural variation does not mask some aboriginal human nature any more than variation between ant castes masks the true, universal nature of that species of ant.</w:t>
      </w:r>
    </w:p>
    <w:p w14:paraId="544B67EB" w14:textId="77777777" w:rsidR="00FE2CBF" w:rsidRPr="00273875" w:rsidRDefault="00FE2CBF" w:rsidP="00FE2CBF">
      <w:pPr>
        <w:rPr>
          <w:rFonts w:asciiTheme="majorHAnsi" w:hAnsiTheme="majorHAnsi"/>
        </w:rPr>
      </w:pPr>
      <w:r w:rsidRPr="00273875">
        <w:rPr>
          <w:rStyle w:val="StyleBoldUnderline"/>
          <w:rFonts w:asciiTheme="majorHAnsi" w:hAnsiTheme="majorHAnsi"/>
        </w:rPr>
        <w:t xml:space="preserve">Within the human evolutionary sciences, there is a growing appreciation for the role of </w:t>
      </w:r>
      <w:r w:rsidRPr="00273875">
        <w:rPr>
          <w:rStyle w:val="Emphasis"/>
          <w:rFonts w:asciiTheme="majorHAnsi" w:hAnsiTheme="majorHAnsi"/>
        </w:rPr>
        <w:t>developmental context</w:t>
      </w:r>
      <w:r w:rsidRPr="00273875">
        <w:rPr>
          <w:rFonts w:asciiTheme="majorHAnsi" w:hAnsiTheme="majorHAnsi"/>
        </w:rPr>
        <w:t xml:space="preserve">, </w:t>
      </w:r>
      <w:r w:rsidRPr="00273875">
        <w:rPr>
          <w:rFonts w:asciiTheme="majorHAnsi" w:hAnsiTheme="majorHAnsi"/>
          <w:sz w:val="12"/>
          <w:szCs w:val="12"/>
        </w:rPr>
        <w:t>or ‘ontogenetic niche’ [12], in structuring cognition and behaviour. For example, recent work on the incest taboo suggests that this disposition is developmentally sensitive to childhood encounters such as co-residence with peers and the experience of one's mother caring for a newborn [13]. Other psychological traits that have been classified as innate, including theory of mind and spatial representation, also exhibit cultural variability that can be traced to environmental influences on development (reviewed in [14]). A traditional way to reconcile environmentally induced phenotypic variation with the idea of a shared human nature is the idea of ‘disjunctive genetic programmes’ (e.g. [15]). This perspective regards human nature as a universally shared set of instructions that guide development down one of several pre-established pathways. But there is more to phenotypic plasticity than this. The role of developmental context need not be restricted to activating alternative outcomes, each of which played a historical role in the evolution of the mechanism of plasticity [16].</w:t>
      </w:r>
      <w:r w:rsidRPr="00273875">
        <w:rPr>
          <w:rFonts w:asciiTheme="majorHAnsi" w:hAnsiTheme="majorHAnsi"/>
        </w:rPr>
        <w:t xml:space="preserve"> </w:t>
      </w:r>
      <w:r w:rsidRPr="00273875">
        <w:rPr>
          <w:rStyle w:val="StyleBoldUnderline"/>
          <w:rFonts w:asciiTheme="majorHAnsi" w:hAnsiTheme="majorHAnsi"/>
        </w:rPr>
        <w:t xml:space="preserve">Developmental systems are often able to produce viable phenotypes </w:t>
      </w:r>
      <w:r w:rsidRPr="00273875">
        <w:rPr>
          <w:rStyle w:val="Emphasis"/>
          <w:rFonts w:asciiTheme="majorHAnsi" w:hAnsiTheme="majorHAnsi"/>
        </w:rPr>
        <w:t>outside the specific parameter ranges in which they historically operated</w:t>
      </w:r>
      <w:r w:rsidRPr="00273875">
        <w:rPr>
          <w:rFonts w:asciiTheme="majorHAnsi" w:hAnsiTheme="majorHAnsi"/>
        </w:rPr>
        <w:t xml:space="preserve">. As a result, </w:t>
      </w:r>
      <w:r w:rsidRPr="00273875">
        <w:rPr>
          <w:rStyle w:val="StyleBoldUnderline"/>
          <w:rFonts w:asciiTheme="majorHAnsi" w:hAnsiTheme="majorHAnsi"/>
        </w:rPr>
        <w:t>phenotypic plasticity can generate novel, functional phenotypes</w:t>
      </w:r>
      <w:r w:rsidRPr="00273875">
        <w:rPr>
          <w:rFonts w:asciiTheme="majorHAnsi" w:hAnsiTheme="majorHAnsi"/>
        </w:rPr>
        <w:t xml:space="preserve">, </w:t>
      </w:r>
      <w:r w:rsidRPr="00273875">
        <w:rPr>
          <w:rFonts w:asciiTheme="majorHAnsi" w:hAnsiTheme="majorHAnsi"/>
          <w:sz w:val="12"/>
          <w:szCs w:val="12"/>
        </w:rPr>
        <w:t>as has been dramatically demonstrated in Alexander Badyaev's work on the recent evolution of the North American house finch Carpodacus mexicanus [17,18].</w:t>
      </w:r>
    </w:p>
    <w:p w14:paraId="6BDE9575" w14:textId="77777777" w:rsidR="00FE2CBF" w:rsidRPr="00273875" w:rsidRDefault="00FE2CBF" w:rsidP="00FE2CBF">
      <w:pPr>
        <w:rPr>
          <w:rFonts w:asciiTheme="majorHAnsi" w:hAnsiTheme="majorHAnsi"/>
        </w:rPr>
      </w:pPr>
      <w:r w:rsidRPr="00273875">
        <w:rPr>
          <w:rStyle w:val="StyleBoldUnderline"/>
          <w:rFonts w:asciiTheme="majorHAnsi" w:hAnsiTheme="majorHAnsi"/>
        </w:rPr>
        <w:t>We suspect</w:t>
      </w:r>
      <w:r w:rsidRPr="00273875">
        <w:rPr>
          <w:rFonts w:asciiTheme="majorHAnsi" w:hAnsiTheme="majorHAnsi"/>
        </w:rPr>
        <w:t xml:space="preserve"> that </w:t>
      </w:r>
      <w:r w:rsidRPr="00273875">
        <w:rPr>
          <w:rStyle w:val="StyleBoldUnderline"/>
          <w:rFonts w:asciiTheme="majorHAnsi" w:hAnsiTheme="majorHAnsi"/>
        </w:rPr>
        <w:t>most evolutionary behavioural scientists</w:t>
      </w:r>
      <w:r w:rsidRPr="00273875">
        <w:rPr>
          <w:rFonts w:asciiTheme="majorHAnsi" w:hAnsiTheme="majorHAnsi"/>
        </w:rPr>
        <w:t xml:space="preserve">, including evolutionary psychologists, human behavioural ecologists and dual-inheritance theorists, </w:t>
      </w:r>
      <w:r w:rsidRPr="00273875">
        <w:rPr>
          <w:rStyle w:val="StyleBoldUnderline"/>
          <w:rFonts w:asciiTheme="majorHAnsi" w:hAnsiTheme="majorHAnsi"/>
        </w:rPr>
        <w:t>can accommodate a non-universalist</w:t>
      </w:r>
      <w:r w:rsidRPr="00273875">
        <w:rPr>
          <w:rFonts w:asciiTheme="majorHAnsi" w:hAnsiTheme="majorHAnsi"/>
        </w:rPr>
        <w:t xml:space="preserve">, developmentally </w:t>
      </w:r>
      <w:r w:rsidRPr="00273875">
        <w:rPr>
          <w:rStyle w:val="StyleBoldUnderline"/>
          <w:rFonts w:asciiTheme="majorHAnsi" w:hAnsiTheme="majorHAnsi"/>
        </w:rPr>
        <w:t>plastic view of human nature</w:t>
      </w:r>
      <w:r w:rsidRPr="00273875">
        <w:rPr>
          <w:rFonts w:asciiTheme="majorHAnsi" w:hAnsiTheme="majorHAnsi"/>
        </w:rPr>
        <w:t xml:space="preserve">. </w:t>
      </w:r>
      <w:r w:rsidRPr="00273875">
        <w:rPr>
          <w:rFonts w:asciiTheme="majorHAnsi" w:hAnsiTheme="majorHAnsi"/>
          <w:sz w:val="12"/>
          <w:szCs w:val="12"/>
        </w:rPr>
        <w:t>Human behavioural ecologists have paid much attention to human diversity, attempting to explain behavioural variation as an adaptive response to social and ecological environments (see [19] for a review). Human diversity has also been an explicit focus of interest for dual-inheritance theorists who view culture as an important system of information inheritance in humans (e.g. [20,21]). While Tooby &amp; Cosmides [15] hypothesized that the mind was ‘monomorphic’, and evolutionary psychologists have sometimes emphasized human universals, many evolutionary psychologists accept that human behavioural and psychological diversity can often be explained in evolutionary terms (e.g. [22–24]). Thus, evolutionary behavioural scientists' views about phenotypic plasticity and psychological or behavioural diversity are often no less sophisticated than those of evolutionary biologists working on animal behaviour or on non-behavioural traits.</w:t>
      </w:r>
    </w:p>
    <w:p w14:paraId="5518A9B5" w14:textId="77777777" w:rsidR="00FE2CBF" w:rsidRPr="00273875" w:rsidRDefault="00FE2CBF" w:rsidP="00FE2CBF">
      <w:pPr>
        <w:rPr>
          <w:rFonts w:asciiTheme="majorHAnsi" w:hAnsiTheme="majorHAnsi"/>
        </w:rPr>
      </w:pPr>
      <w:r w:rsidRPr="00273875">
        <w:rPr>
          <w:rStyle w:val="StyleBoldUnderline"/>
          <w:rFonts w:asciiTheme="majorHAnsi" w:hAnsiTheme="majorHAnsi"/>
        </w:rPr>
        <w:t>However, despite this sophistication, evolutionary behavioural scientists</w:t>
      </w:r>
      <w:r w:rsidRPr="00273875">
        <w:rPr>
          <w:rFonts w:asciiTheme="majorHAnsi" w:hAnsiTheme="majorHAnsi"/>
        </w:rPr>
        <w:t xml:space="preserve"> occasionally </w:t>
      </w:r>
      <w:r w:rsidRPr="00273875">
        <w:rPr>
          <w:rStyle w:val="StyleBoldUnderline"/>
          <w:rFonts w:asciiTheme="majorHAnsi" w:hAnsiTheme="majorHAnsi"/>
        </w:rPr>
        <w:t>endorse arguments</w:t>
      </w:r>
      <w:r w:rsidRPr="00273875">
        <w:rPr>
          <w:rFonts w:asciiTheme="majorHAnsi" w:hAnsiTheme="majorHAnsi"/>
        </w:rPr>
        <w:t xml:space="preserve"> or research strategies </w:t>
      </w:r>
      <w:r w:rsidRPr="00273875">
        <w:rPr>
          <w:rStyle w:val="StyleBoldUnderline"/>
          <w:rFonts w:asciiTheme="majorHAnsi" w:hAnsiTheme="majorHAnsi"/>
        </w:rPr>
        <w:t>that</w:t>
      </w:r>
      <w:r w:rsidRPr="00273875">
        <w:rPr>
          <w:rFonts w:asciiTheme="majorHAnsi" w:hAnsiTheme="majorHAnsi"/>
        </w:rPr>
        <w:t xml:space="preserve"> seem to </w:t>
      </w:r>
      <w:r w:rsidRPr="00273875">
        <w:rPr>
          <w:rStyle w:val="StyleBoldUnderline"/>
          <w:rFonts w:asciiTheme="majorHAnsi" w:hAnsiTheme="majorHAnsi"/>
        </w:rPr>
        <w:t>assume a very different conception of human nature</w:t>
      </w:r>
      <w:r w:rsidRPr="00273875">
        <w:rPr>
          <w:rFonts w:asciiTheme="majorHAnsi" w:hAnsiTheme="majorHAnsi"/>
        </w:rPr>
        <w:t xml:space="preserve">—viz. that explaining variation is the job of historians, sociologists or cultural anthropologists, </w:t>
      </w:r>
      <w:r w:rsidRPr="00273875">
        <w:rPr>
          <w:rStyle w:val="StyleBoldUnderline"/>
          <w:rFonts w:asciiTheme="majorHAnsi" w:hAnsiTheme="majorHAnsi"/>
        </w:rPr>
        <w:t>while explaining universals is the job of evolutionary scientists</w:t>
      </w:r>
      <w:r w:rsidRPr="00273875">
        <w:rPr>
          <w:rFonts w:asciiTheme="majorHAnsi" w:hAnsiTheme="majorHAnsi"/>
        </w:rPr>
        <w:t xml:space="preserve">. We now give three examples of arguments, assertions or research strategies that seem to assume such a view. </w:t>
      </w:r>
      <w:r w:rsidRPr="00273875">
        <w:rPr>
          <w:rStyle w:val="StyleBoldUnderline"/>
          <w:rFonts w:asciiTheme="majorHAnsi" w:hAnsiTheme="majorHAnsi"/>
        </w:rPr>
        <w:t>We do not mean to suggest</w:t>
      </w:r>
      <w:r w:rsidRPr="00273875">
        <w:rPr>
          <w:rFonts w:asciiTheme="majorHAnsi" w:hAnsiTheme="majorHAnsi"/>
        </w:rPr>
        <w:t xml:space="preserve"> that </w:t>
      </w:r>
      <w:r w:rsidRPr="00273875">
        <w:rPr>
          <w:rStyle w:val="StyleBoldUnderline"/>
          <w:rFonts w:asciiTheme="majorHAnsi" w:hAnsiTheme="majorHAnsi"/>
        </w:rPr>
        <w:t>the researchers singled out here are unsophisticated or more likely to entertain erroneous views than others</w:t>
      </w:r>
      <w:r w:rsidRPr="00273875">
        <w:rPr>
          <w:rFonts w:asciiTheme="majorHAnsi" w:hAnsiTheme="majorHAnsi"/>
        </w:rPr>
        <w:t xml:space="preserve">. </w:t>
      </w:r>
      <w:r w:rsidRPr="00273875">
        <w:rPr>
          <w:rFonts w:asciiTheme="majorHAnsi" w:hAnsiTheme="majorHAnsi"/>
          <w:sz w:val="12"/>
          <w:szCs w:val="12"/>
        </w:rPr>
        <w:t>Examples could have been found by looking at the writings of many other evolutionary behavioural scientists, and it would not surprise us to find examples in our own writings.</w:t>
      </w:r>
      <w:r w:rsidRPr="00273875">
        <w:rPr>
          <w:rFonts w:asciiTheme="majorHAnsi" w:hAnsiTheme="majorHAnsi"/>
        </w:rPr>
        <w:t xml:space="preserve"> </w:t>
      </w:r>
      <w:r w:rsidRPr="00273875">
        <w:rPr>
          <w:rStyle w:val="StyleBoldUnderline"/>
          <w:rFonts w:asciiTheme="majorHAnsi" w:hAnsiTheme="majorHAnsi"/>
        </w:rPr>
        <w:t>The authors we have picked on not only should know better, they do know better</w:t>
      </w:r>
      <w:r w:rsidRPr="00273875">
        <w:rPr>
          <w:rFonts w:asciiTheme="majorHAnsi" w:hAnsiTheme="majorHAnsi"/>
        </w:rPr>
        <w:t xml:space="preserve">. </w:t>
      </w:r>
      <w:r w:rsidRPr="00273875">
        <w:rPr>
          <w:rStyle w:val="Emphasis"/>
          <w:rFonts w:asciiTheme="majorHAnsi" w:hAnsiTheme="majorHAnsi"/>
        </w:rPr>
        <w:t>The interesting question is why this pattern of thought persists</w:t>
      </w:r>
      <w:r w:rsidRPr="00273875">
        <w:rPr>
          <w:rFonts w:asciiTheme="majorHAnsi" w:hAnsiTheme="majorHAnsi"/>
        </w:rPr>
        <w:t>.</w:t>
      </w:r>
    </w:p>
    <w:p w14:paraId="2E335681" w14:textId="77777777" w:rsidR="00FE2CBF" w:rsidRPr="00273875" w:rsidRDefault="00FE2CBF" w:rsidP="00FE2CBF">
      <w:pPr>
        <w:rPr>
          <w:rFonts w:asciiTheme="majorHAnsi" w:hAnsiTheme="majorHAnsi"/>
          <w:sz w:val="12"/>
          <w:szCs w:val="12"/>
        </w:rPr>
      </w:pPr>
      <w:r w:rsidRPr="00273875">
        <w:rPr>
          <w:rFonts w:asciiTheme="majorHAnsi" w:hAnsiTheme="majorHAnsi"/>
          <w:sz w:val="12"/>
          <w:szCs w:val="12"/>
        </w:rPr>
        <w:t>Consider first the following quotation from primatologist Sarah Brosnan:</w:t>
      </w:r>
    </w:p>
    <w:p w14:paraId="028A4CDD" w14:textId="77777777" w:rsidR="00FE2CBF" w:rsidRPr="00273875" w:rsidRDefault="00FE2CBF" w:rsidP="00FE2CBF">
      <w:pPr>
        <w:rPr>
          <w:rFonts w:asciiTheme="majorHAnsi" w:hAnsiTheme="majorHAnsi"/>
          <w:sz w:val="12"/>
          <w:szCs w:val="12"/>
        </w:rPr>
      </w:pPr>
      <w:r w:rsidRPr="00273875">
        <w:rPr>
          <w:rFonts w:asciiTheme="majorHAnsi" w:hAnsiTheme="majorHAnsi"/>
          <w:sz w:val="12"/>
          <w:szCs w:val="12"/>
        </w:rPr>
        <w:t>There has been quite a bit of debate over whether prosocial behaviours in general are the result of natural selection or culture [25]. In other words, do people respond to inequity because they are somehow wired to do so or because they are trained by our complex cultural institutions to make such responses [26,27]? The presence of the roots of fairness in such a wide variety of taxa implies that at least some aspect of the response is evolved. ([28], p. 181)</w:t>
      </w:r>
    </w:p>
    <w:p w14:paraId="0EB35E07" w14:textId="77777777" w:rsidR="00FE2CBF" w:rsidRPr="00273875" w:rsidRDefault="00FE2CBF" w:rsidP="00FE2CBF">
      <w:pPr>
        <w:rPr>
          <w:rFonts w:asciiTheme="majorHAnsi" w:hAnsiTheme="majorHAnsi"/>
          <w:sz w:val="12"/>
          <w:szCs w:val="12"/>
        </w:rPr>
      </w:pPr>
      <w:r w:rsidRPr="00273875">
        <w:rPr>
          <w:rFonts w:asciiTheme="majorHAnsi" w:hAnsiTheme="majorHAnsi"/>
          <w:sz w:val="12"/>
          <w:szCs w:val="12"/>
        </w:rPr>
        <w:t>Here, Brosnan associates being an adaptation (first sentence), developing independently of the environment (‘being wired’ in the second sentence), and being species-typical (she refers to people in general). Furthermore, failing to be the product of evolution, being learned (which is contrasted to being wired), and being variable are all associated.</w:t>
      </w:r>
    </w:p>
    <w:p w14:paraId="122AFEAD" w14:textId="77777777" w:rsidR="00FE2CBF" w:rsidRPr="00273875" w:rsidRDefault="00FE2CBF" w:rsidP="00FE2CBF">
      <w:pPr>
        <w:rPr>
          <w:rFonts w:asciiTheme="majorHAnsi" w:hAnsiTheme="majorHAnsi"/>
          <w:sz w:val="12"/>
          <w:szCs w:val="12"/>
        </w:rPr>
      </w:pPr>
      <w:r w:rsidRPr="00273875">
        <w:rPr>
          <w:rFonts w:asciiTheme="majorHAnsi" w:hAnsiTheme="majorHAnsi"/>
          <w:sz w:val="12"/>
          <w:szCs w:val="12"/>
        </w:rPr>
        <w:t>Turn now to moral psychologists Jonathan Haidt and Craig Joseph:</w:t>
      </w:r>
    </w:p>
    <w:p w14:paraId="1678EBF2" w14:textId="77777777" w:rsidR="00FE2CBF" w:rsidRPr="00273875" w:rsidRDefault="00FE2CBF" w:rsidP="00FE2CBF">
      <w:pPr>
        <w:rPr>
          <w:rFonts w:asciiTheme="majorHAnsi" w:hAnsiTheme="majorHAnsi"/>
          <w:sz w:val="12"/>
          <w:szCs w:val="12"/>
        </w:rPr>
      </w:pPr>
      <w:r w:rsidRPr="00273875">
        <w:rPr>
          <w:rFonts w:asciiTheme="majorHAnsi" w:hAnsiTheme="majorHAnsi"/>
          <w:sz w:val="12"/>
          <w:szCs w:val="12"/>
        </w:rPr>
        <w:t>The nativist approach, on the other hand, holds that knowledge about such issues as fairness, harm, and respect for authority has been built into the human mind by evolution. All children who are raised in a reasonable environment will come to develop these ideas, even if they are not taught by adults. To the extent that there are differences across cultures, they arise because of local variation in the implementation of universal moral knowledge. ([29], pp. 55–56).</w:t>
      </w:r>
    </w:p>
    <w:p w14:paraId="38006620" w14:textId="77777777" w:rsidR="00FE2CBF" w:rsidRPr="00273875" w:rsidRDefault="00FE2CBF" w:rsidP="00FE2CBF">
      <w:pPr>
        <w:rPr>
          <w:rFonts w:asciiTheme="majorHAnsi" w:hAnsiTheme="majorHAnsi"/>
          <w:sz w:val="12"/>
          <w:szCs w:val="12"/>
        </w:rPr>
      </w:pPr>
      <w:r w:rsidRPr="00273875">
        <w:rPr>
          <w:rFonts w:asciiTheme="majorHAnsi" w:hAnsiTheme="majorHAnsi"/>
          <w:sz w:val="12"/>
          <w:szCs w:val="12"/>
        </w:rPr>
        <w:t>While Haidt and Joseph are normally sensitive to, and indeed have a theory about, moral cultural diversity, here they associate being the product of evolution with being species-typical (the human mind), and with developing without environmental input (second sentence). Note that they explicitly use the idea of innateness (nativism) to label this package of associations.</w:t>
      </w:r>
    </w:p>
    <w:p w14:paraId="025AB0D8" w14:textId="77777777" w:rsidR="00FE2CBF" w:rsidRPr="00273875" w:rsidRDefault="00FE2CBF" w:rsidP="00FE2CBF">
      <w:pPr>
        <w:rPr>
          <w:rFonts w:asciiTheme="majorHAnsi" w:hAnsiTheme="majorHAnsi"/>
          <w:sz w:val="12"/>
          <w:szCs w:val="12"/>
        </w:rPr>
      </w:pPr>
      <w:r w:rsidRPr="00273875">
        <w:rPr>
          <w:rFonts w:asciiTheme="majorHAnsi" w:hAnsiTheme="majorHAnsi"/>
          <w:sz w:val="12"/>
          <w:szCs w:val="12"/>
        </w:rPr>
        <w:t>Finally, consider Murray Millar's recent article on implicit biases in Evolution and Human Behaviour, the leading journal in the evolutionary behavioural sciences:</w:t>
      </w:r>
    </w:p>
    <w:p w14:paraId="6C3F126D" w14:textId="77777777" w:rsidR="00FE2CBF" w:rsidRPr="00273875" w:rsidRDefault="00FE2CBF" w:rsidP="00FE2CBF">
      <w:pPr>
        <w:rPr>
          <w:rFonts w:asciiTheme="majorHAnsi" w:hAnsiTheme="majorHAnsi"/>
          <w:sz w:val="12"/>
          <w:szCs w:val="12"/>
        </w:rPr>
      </w:pPr>
      <w:r w:rsidRPr="00273875">
        <w:rPr>
          <w:rFonts w:asciiTheme="majorHAnsi" w:hAnsiTheme="majorHAnsi"/>
          <w:sz w:val="12"/>
          <w:szCs w:val="12"/>
        </w:rPr>
        <w:t>Given the findings from the current study, it seems possible that some of these crib sheets may consist of implicit associations, i.e. we may have inborn implicit association networks that are responsive to contextual input. Implicit associations produced by natural selection may have different properties from explicit associations that are produced by associative learning. For example, innate associations may prove more resistant to change through processes akin to classical conditioning. ([30], p. 360)</w:t>
      </w:r>
    </w:p>
    <w:p w14:paraId="4AB2D623" w14:textId="77777777" w:rsidR="00FE2CBF" w:rsidRPr="00273875" w:rsidRDefault="00FE2CBF" w:rsidP="00FE2CBF">
      <w:pPr>
        <w:rPr>
          <w:rFonts w:asciiTheme="majorHAnsi" w:hAnsiTheme="majorHAnsi"/>
          <w:sz w:val="12"/>
          <w:szCs w:val="12"/>
        </w:rPr>
      </w:pPr>
      <w:r w:rsidRPr="00273875">
        <w:rPr>
          <w:rFonts w:asciiTheme="majorHAnsi" w:hAnsiTheme="majorHAnsi"/>
          <w:sz w:val="12"/>
          <w:szCs w:val="12"/>
        </w:rPr>
        <w:t>Millar here associates species-typicality (‘we’ is meant to refer to all humans) being uninfluenced by the environment, and being an adaptation. The phrases ‘produced by natural selection’ and ‘innate’ are used in the last two sentences, respectively, as if they were more or less equivalent.</w:t>
      </w:r>
    </w:p>
    <w:p w14:paraId="49CDD4E8" w14:textId="77777777" w:rsidR="00FE2CBF" w:rsidRPr="00273875" w:rsidRDefault="00FE2CBF" w:rsidP="00FE2CBF">
      <w:pPr>
        <w:rPr>
          <w:rStyle w:val="Emphasis"/>
          <w:rFonts w:asciiTheme="majorHAnsi" w:hAnsiTheme="majorHAnsi"/>
        </w:rPr>
      </w:pPr>
      <w:r w:rsidRPr="00273875">
        <w:rPr>
          <w:rFonts w:asciiTheme="majorHAnsi" w:hAnsiTheme="majorHAnsi"/>
          <w:sz w:val="12"/>
          <w:szCs w:val="12"/>
        </w:rPr>
        <w:t>So, why do sophisticated evolutionary behavioural scientists overlook their own explicit theoretical commitments about the explicability of diversity in biological terms? We hypothesize that</w:t>
      </w:r>
      <w:r w:rsidRPr="00273875">
        <w:rPr>
          <w:rFonts w:asciiTheme="majorHAnsi" w:hAnsiTheme="majorHAnsi"/>
        </w:rPr>
        <w:t xml:space="preserve"> </w:t>
      </w:r>
      <w:r w:rsidRPr="00273875">
        <w:rPr>
          <w:rStyle w:val="StyleBoldUnderline"/>
          <w:rFonts w:asciiTheme="majorHAnsi" w:hAnsiTheme="majorHAnsi"/>
        </w:rPr>
        <w:t xml:space="preserve">this oversight reflects </w:t>
      </w:r>
      <w:r w:rsidRPr="00273875">
        <w:rPr>
          <w:rStyle w:val="Emphasis"/>
          <w:rFonts w:asciiTheme="majorHAnsi" w:hAnsiTheme="majorHAnsi"/>
        </w:rPr>
        <w:t>the continuing influence</w:t>
      </w:r>
      <w:r w:rsidRPr="00273875">
        <w:rPr>
          <w:rFonts w:asciiTheme="majorHAnsi" w:hAnsiTheme="majorHAnsi"/>
        </w:rPr>
        <w:t xml:space="preserve"> of aspects </w:t>
      </w:r>
      <w:r w:rsidRPr="00273875">
        <w:rPr>
          <w:rStyle w:val="Emphasis"/>
          <w:rFonts w:asciiTheme="majorHAnsi" w:hAnsiTheme="majorHAnsi"/>
        </w:rPr>
        <w:t>of ‘folkbiology’</w:t>
      </w:r>
      <w:r w:rsidRPr="00273875">
        <w:rPr>
          <w:rFonts w:asciiTheme="majorHAnsi" w:hAnsiTheme="majorHAnsi"/>
        </w:rPr>
        <w:t xml:space="preserve"> (§2). </w:t>
      </w:r>
      <w:r w:rsidRPr="00273875">
        <w:rPr>
          <w:rFonts w:asciiTheme="majorHAnsi" w:hAnsiTheme="majorHAnsi"/>
          <w:sz w:val="12"/>
          <w:szCs w:val="12"/>
        </w:rPr>
        <w:t>We propose that people tend to view evolved traits as species-typical because they conceive (either implicitly or explicitly) of evolved traits as innate and because they take innate traits to have three properties: innate traits have a function; they are species-typical; and their development does not depend on the environment. Conversely,</w:t>
      </w:r>
      <w:r w:rsidRPr="00273875">
        <w:rPr>
          <w:rFonts w:asciiTheme="majorHAnsi" w:hAnsiTheme="majorHAnsi"/>
        </w:rPr>
        <w:t xml:space="preserve"> </w:t>
      </w:r>
      <w:r w:rsidRPr="00273875">
        <w:rPr>
          <w:rStyle w:val="StyleBoldUnderline"/>
          <w:rFonts w:asciiTheme="majorHAnsi" w:hAnsiTheme="majorHAnsi"/>
        </w:rPr>
        <w:t>if a trait is not species-typical, then, according to folkbiology, it is less likely to be innate and</w:t>
      </w:r>
      <w:r w:rsidRPr="00273875">
        <w:rPr>
          <w:rFonts w:asciiTheme="majorHAnsi" w:hAnsiTheme="majorHAnsi"/>
        </w:rPr>
        <w:t xml:space="preserve"> therefore </w:t>
      </w:r>
      <w:r w:rsidRPr="00273875">
        <w:rPr>
          <w:rStyle w:val="StyleBoldUnderline"/>
          <w:rFonts w:asciiTheme="majorHAnsi" w:hAnsiTheme="majorHAnsi"/>
        </w:rPr>
        <w:t>a less likely candidate for evolutionary explanation</w:t>
      </w:r>
      <w:r w:rsidRPr="00273875">
        <w:rPr>
          <w:rFonts w:asciiTheme="majorHAnsi" w:hAnsiTheme="majorHAnsi"/>
        </w:rPr>
        <w:t xml:space="preserve">. Thus, </w:t>
      </w:r>
      <w:r w:rsidRPr="00273875">
        <w:rPr>
          <w:rStyle w:val="StyleBoldUnderline"/>
          <w:rFonts w:asciiTheme="majorHAnsi" w:hAnsiTheme="majorHAnsi"/>
        </w:rPr>
        <w:t>the folk concept of innateness stands in the way of a genuine evolutionary understanding of human behavioural and psychological diversity</w:t>
      </w:r>
      <w:r w:rsidRPr="00273875">
        <w:rPr>
          <w:rFonts w:asciiTheme="majorHAnsi" w:hAnsiTheme="majorHAnsi"/>
        </w:rPr>
        <w:t xml:space="preserve">. </w:t>
      </w:r>
      <w:r w:rsidRPr="00273875">
        <w:rPr>
          <w:rFonts w:asciiTheme="majorHAnsi" w:hAnsiTheme="majorHAnsi"/>
          <w:sz w:val="12"/>
          <w:szCs w:val="12"/>
        </w:rPr>
        <w:t>Our hypothesis, then, is that, despite evolutionary behavioural scientists' theoretical sophistication on these matters, the folkbiological concept of innateness still sometimes influences the way that they think about human diversity. Moreover,</w:t>
      </w:r>
      <w:r w:rsidRPr="00273875">
        <w:rPr>
          <w:rFonts w:asciiTheme="majorHAnsi" w:hAnsiTheme="majorHAnsi"/>
        </w:rPr>
        <w:t xml:space="preserve"> </w:t>
      </w:r>
      <w:r w:rsidRPr="00273875">
        <w:rPr>
          <w:rStyle w:val="Emphasis"/>
          <w:rFonts w:asciiTheme="majorHAnsi" w:hAnsiTheme="majorHAnsi"/>
        </w:rPr>
        <w:t>even when the actual science shows no such influences, it may be viewed through the prism of the folkbiological concept when it is reported to audiences outside the field.</w:t>
      </w:r>
    </w:p>
    <w:p w14:paraId="48ABFEF9" w14:textId="77777777" w:rsidR="00FE2CBF" w:rsidRPr="00273875" w:rsidRDefault="00FE2CBF" w:rsidP="0013352F">
      <w:pPr>
        <w:rPr>
          <w:rFonts w:asciiTheme="majorHAnsi" w:hAnsiTheme="majorHAnsi"/>
        </w:rPr>
      </w:pPr>
    </w:p>
    <w:p w14:paraId="129BAAFA" w14:textId="4C287E37" w:rsidR="007211A1" w:rsidRPr="00273875" w:rsidRDefault="007211A1" w:rsidP="007211A1">
      <w:pPr>
        <w:pStyle w:val="Heading2"/>
      </w:pPr>
      <w:r w:rsidRPr="00273875">
        <w:t>***Aff***</w:t>
      </w:r>
    </w:p>
    <w:p w14:paraId="0467B5A3" w14:textId="77777777" w:rsidR="002D47A9" w:rsidRPr="00052B64" w:rsidRDefault="002D47A9" w:rsidP="002D47A9">
      <w:pPr>
        <w:pStyle w:val="Heading3"/>
        <w:rPr>
          <w:rFonts w:cs="Times New Roman"/>
        </w:rPr>
      </w:pPr>
      <w:bookmarkStart w:id="9" w:name="_Toc391827934"/>
      <w:r w:rsidRPr="00052B64">
        <w:rPr>
          <w:rFonts w:cs="Times New Roman"/>
        </w:rPr>
        <w:t>2ac Top Shelf</w:t>
      </w:r>
      <w:bookmarkEnd w:id="9"/>
    </w:p>
    <w:p w14:paraId="19AFD3E8" w14:textId="77777777" w:rsidR="002D47A9" w:rsidRPr="00052B64" w:rsidRDefault="002D47A9" w:rsidP="002D47A9">
      <w:pPr>
        <w:pStyle w:val="Heading4"/>
        <w:rPr>
          <w:rFonts w:cs="Times New Roman"/>
          <w:sz w:val="28"/>
        </w:rPr>
      </w:pPr>
      <w:r w:rsidRPr="00052B64">
        <w:rPr>
          <w:rFonts w:cs="Times New Roman"/>
          <w:sz w:val="28"/>
        </w:rPr>
        <w:t xml:space="preserve">Frame the alternative within consequentialism – neoliberalism is most ethical because all </w:t>
      </w:r>
      <w:r w:rsidRPr="00052B64">
        <w:rPr>
          <w:rFonts w:cs="Times New Roman"/>
          <w:i/>
          <w:sz w:val="28"/>
        </w:rPr>
        <w:t>practical</w:t>
      </w:r>
      <w:r w:rsidRPr="00052B64">
        <w:rPr>
          <w:rFonts w:cs="Times New Roman"/>
          <w:sz w:val="28"/>
        </w:rPr>
        <w:t xml:space="preserve"> alternatives are worse and cause violecne</w:t>
      </w:r>
    </w:p>
    <w:p w14:paraId="09612CC6" w14:textId="77777777" w:rsidR="002D47A9" w:rsidRPr="00052B64" w:rsidRDefault="002D47A9" w:rsidP="002D47A9">
      <w:pPr>
        <w:rPr>
          <w:rFonts w:asciiTheme="majorHAnsi" w:hAnsiTheme="majorHAnsi"/>
        </w:rPr>
      </w:pPr>
      <w:r w:rsidRPr="00052B64">
        <w:rPr>
          <w:rFonts w:asciiTheme="majorHAnsi" w:hAnsiTheme="majorHAnsi"/>
        </w:rPr>
        <w:t xml:space="preserve">-coming up with an alternative economic system </w:t>
      </w:r>
      <w:r w:rsidRPr="00052B64">
        <w:rPr>
          <w:rFonts w:asciiTheme="majorHAnsi" w:hAnsiTheme="majorHAnsi"/>
          <w:i/>
        </w:rPr>
        <w:t>matters</w:t>
      </w:r>
    </w:p>
    <w:p w14:paraId="6FFF51F6" w14:textId="77777777" w:rsidR="002D47A9" w:rsidRPr="00052B64" w:rsidRDefault="002D47A9" w:rsidP="002D47A9">
      <w:pPr>
        <w:rPr>
          <w:rFonts w:asciiTheme="majorHAnsi" w:hAnsiTheme="majorHAnsi"/>
        </w:rPr>
      </w:pPr>
      <w:r w:rsidRPr="00052B64">
        <w:rPr>
          <w:rFonts w:asciiTheme="majorHAnsi" w:hAnsiTheme="majorHAnsi"/>
        </w:rPr>
        <w:t>-don’t take a leap of faith</w:t>
      </w:r>
    </w:p>
    <w:p w14:paraId="30F846C0" w14:textId="77777777" w:rsidR="002D47A9" w:rsidRPr="00052B64" w:rsidRDefault="002D47A9" w:rsidP="002D47A9">
      <w:pPr>
        <w:rPr>
          <w:rFonts w:asciiTheme="majorHAnsi" w:hAnsiTheme="majorHAnsi"/>
        </w:rPr>
      </w:pPr>
      <w:r w:rsidRPr="00052B64">
        <w:rPr>
          <w:rFonts w:asciiTheme="majorHAnsi" w:hAnsiTheme="majorHAnsi"/>
        </w:rPr>
        <w:t>-any alternative is utopian and unachievable</w:t>
      </w:r>
    </w:p>
    <w:p w14:paraId="3FBEFB4F" w14:textId="77777777" w:rsidR="002D47A9" w:rsidRPr="00052B64" w:rsidRDefault="002D47A9" w:rsidP="002D47A9">
      <w:pPr>
        <w:rPr>
          <w:rFonts w:asciiTheme="majorHAnsi" w:hAnsiTheme="majorHAnsi"/>
        </w:rPr>
      </w:pPr>
      <w:r w:rsidRPr="00052B64">
        <w:rPr>
          <w:rFonts w:asciiTheme="majorHAnsi" w:hAnsiTheme="majorHAnsi"/>
        </w:rPr>
        <w:t>-capitalism can be reformed</w:t>
      </w:r>
    </w:p>
    <w:p w14:paraId="1CBBCB16" w14:textId="77777777" w:rsidR="002D47A9" w:rsidRPr="00052B64" w:rsidRDefault="002D47A9" w:rsidP="002D47A9">
      <w:pPr>
        <w:rPr>
          <w:rStyle w:val="StyleStyleBold12pt"/>
          <w:rFonts w:asciiTheme="majorHAnsi" w:hAnsiTheme="majorHAnsi"/>
          <w:sz w:val="28"/>
        </w:rPr>
      </w:pPr>
      <w:r w:rsidRPr="00052B64">
        <w:rPr>
          <w:rStyle w:val="StyleStyleBold12pt"/>
          <w:rFonts w:asciiTheme="majorHAnsi" w:hAnsiTheme="majorHAnsi"/>
          <w:sz w:val="28"/>
        </w:rPr>
        <w:t>Richards 9 – PhD in Philosophy @ Princeton</w:t>
      </w:r>
    </w:p>
    <w:p w14:paraId="6B6AC61C" w14:textId="77777777" w:rsidR="002D47A9" w:rsidRPr="00052B64" w:rsidRDefault="002D47A9" w:rsidP="002D47A9">
      <w:pPr>
        <w:rPr>
          <w:rFonts w:asciiTheme="majorHAnsi" w:hAnsiTheme="majorHAnsi"/>
        </w:rPr>
      </w:pPr>
      <w:r w:rsidRPr="00052B64">
        <w:rPr>
          <w:rFonts w:asciiTheme="majorHAnsi" w:hAnsiTheme="majorHAnsi"/>
        </w:rPr>
        <w:t>Jay Richards, PhD with honors in Philosophy and Theology from Princeton, “Money, Greed, and God: Why Capitalism Is the Solution and Not the Problem,” pg. 31-32</w:t>
      </w:r>
    </w:p>
    <w:p w14:paraId="7A3F0612" w14:textId="77777777" w:rsidR="002D47A9" w:rsidRPr="00052B64" w:rsidRDefault="002D47A9" w:rsidP="002D47A9">
      <w:pPr>
        <w:pStyle w:val="card"/>
        <w:ind w:left="0"/>
        <w:rPr>
          <w:rStyle w:val="TitleChar"/>
          <w:rFonts w:asciiTheme="majorHAnsi" w:hAnsiTheme="majorHAnsi"/>
        </w:rPr>
      </w:pPr>
    </w:p>
    <w:p w14:paraId="5ED8E1F0" w14:textId="77777777" w:rsidR="002D47A9" w:rsidRPr="00052B64" w:rsidRDefault="002D47A9" w:rsidP="002D47A9">
      <w:pPr>
        <w:rPr>
          <w:rFonts w:asciiTheme="majorHAnsi" w:hAnsiTheme="majorHAnsi"/>
        </w:rPr>
      </w:pPr>
      <w:r w:rsidRPr="00052B64">
        <w:rPr>
          <w:rStyle w:val="TitleChar"/>
          <w:rFonts w:asciiTheme="majorHAnsi" w:hAnsiTheme="majorHAnsi"/>
        </w:rPr>
        <w:t>Myth</w:t>
      </w:r>
      <w:r w:rsidRPr="00052B64">
        <w:rPr>
          <w:rFonts w:asciiTheme="majorHAnsi" w:hAnsiTheme="majorHAnsi"/>
        </w:rPr>
        <w:t xml:space="preserve"> no. 1: </w:t>
      </w:r>
      <w:r w:rsidRPr="00052B64">
        <w:rPr>
          <w:rStyle w:val="TitleChar"/>
          <w:rFonts w:asciiTheme="majorHAnsi" w:hAnsiTheme="majorHAnsi"/>
        </w:rPr>
        <w:t>The Nirvana Myth (contrasting capitalism with an unrealizable ideal rather than with its live alternatives</w:t>
      </w:r>
      <w:r w:rsidRPr="00052B64">
        <w:rPr>
          <w:rFonts w:asciiTheme="majorHAnsi" w:hAnsiTheme="majorHAnsi"/>
        </w:rPr>
        <w:t xml:space="preserve">) But the myth can have subtle effects even if we reject utopian schemes. To avoid its dangers, </w:t>
      </w:r>
      <w:r w:rsidRPr="00052B64">
        <w:rPr>
          <w:rStyle w:val="TitleChar"/>
          <w:rFonts w:asciiTheme="majorHAnsi" w:hAnsiTheme="majorHAnsi"/>
        </w:rPr>
        <w:t>we have to resist the temptation to compare our live options with an ideal that we can never realize.</w:t>
      </w:r>
      <w:r w:rsidRPr="00052B64">
        <w:rPr>
          <w:rFonts w:asciiTheme="majorHAnsi" w:hAnsiTheme="majorHAnsi"/>
        </w:rPr>
        <w:t xml:space="preserve"> </w:t>
      </w:r>
      <w:r w:rsidRPr="00052B64">
        <w:rPr>
          <w:rStyle w:val="TitleChar"/>
          <w:rFonts w:asciiTheme="majorHAnsi" w:hAnsiTheme="majorHAnsi"/>
        </w:rPr>
        <w:t>When we ask whether we can build a just society, we need to keep the question nailed to solid ground:</w:t>
      </w:r>
      <w:r w:rsidRPr="00052B64">
        <w:rPr>
          <w:rFonts w:asciiTheme="majorHAnsi" w:hAnsiTheme="majorHAnsi"/>
        </w:rPr>
        <w:t xml:space="preserve"> just </w:t>
      </w:r>
      <w:r w:rsidRPr="00052B64">
        <w:rPr>
          <w:rStyle w:val="TitleChar"/>
          <w:rFonts w:asciiTheme="majorHAnsi" w:hAnsiTheme="majorHAnsi"/>
        </w:rPr>
        <w:t>compared with what?</w:t>
      </w:r>
      <w:r w:rsidRPr="00052B64">
        <w:rPr>
          <w:rFonts w:asciiTheme="majorHAnsi" w:hAnsiTheme="majorHAnsi"/>
        </w:rPr>
        <w:t xml:space="preserve"> </w:t>
      </w:r>
      <w:r w:rsidRPr="00052B64">
        <w:rPr>
          <w:rStyle w:val="TitleChar"/>
          <w:rFonts w:asciiTheme="majorHAnsi" w:hAnsiTheme="majorHAnsi"/>
        </w:rPr>
        <w:t xml:space="preserve">It doesn’t do anyone any good to tear down a society that is “unjust” </w:t>
      </w:r>
      <w:r w:rsidRPr="00052B64">
        <w:rPr>
          <w:rFonts w:asciiTheme="majorHAnsi" w:hAnsiTheme="majorHAnsi"/>
        </w:rPr>
        <w:t>compared with the kingdom of God</w:t>
      </w:r>
      <w:r w:rsidRPr="00052B64">
        <w:rPr>
          <w:rStyle w:val="TitleChar"/>
          <w:rFonts w:asciiTheme="majorHAnsi" w:hAnsiTheme="majorHAnsi"/>
        </w:rPr>
        <w:t xml:space="preserve"> if that society is more just than any of the ones that will replace it</w:t>
      </w:r>
      <w:r w:rsidRPr="00052B64">
        <w:rPr>
          <w:rFonts w:asciiTheme="majorHAnsi" w:hAnsiTheme="majorHAnsi"/>
        </w:rPr>
        <w:t xml:space="preserve">. Compared with Nirvana, no real society looks good. </w:t>
      </w:r>
      <w:r w:rsidRPr="00052B64">
        <w:rPr>
          <w:rStyle w:val="TitleChar"/>
          <w:rFonts w:asciiTheme="majorHAnsi" w:hAnsiTheme="majorHAnsi"/>
        </w:rPr>
        <w:t>Compared with utopia, Stalinist Russia and America at its best will</w:t>
      </w:r>
      <w:r w:rsidRPr="00052B64">
        <w:rPr>
          <w:rFonts w:asciiTheme="majorHAnsi" w:hAnsiTheme="majorHAnsi"/>
        </w:rPr>
        <w:t xml:space="preserve"> both </w:t>
      </w:r>
      <w:r w:rsidRPr="00052B64">
        <w:rPr>
          <w:rStyle w:val="TitleChar"/>
          <w:rFonts w:asciiTheme="majorHAnsi" w:hAnsiTheme="majorHAnsi"/>
        </w:rPr>
        <w:t xml:space="preserve">get bad reviews. The differences between them may seem trivial compared to utopia. That’s one of the grave dangers of utopian thinking: it blinds us to </w:t>
      </w:r>
      <w:r w:rsidRPr="00052B64">
        <w:rPr>
          <w:rFonts w:asciiTheme="majorHAnsi" w:hAnsiTheme="majorHAnsi"/>
        </w:rPr>
        <w:t>the</w:t>
      </w:r>
      <w:r w:rsidRPr="00052B64">
        <w:rPr>
          <w:rStyle w:val="TitleChar"/>
          <w:rFonts w:asciiTheme="majorHAnsi" w:hAnsiTheme="majorHAnsi"/>
        </w:rPr>
        <w:t xml:space="preserve"> important differences among the various ways of ordering society. The </w:t>
      </w:r>
      <w:r w:rsidRPr="00052B64">
        <w:rPr>
          <w:rFonts w:asciiTheme="majorHAnsi" w:hAnsiTheme="majorHAnsi"/>
        </w:rPr>
        <w:t xml:space="preserve">Nirvana </w:t>
      </w:r>
      <w:r w:rsidRPr="00052B64">
        <w:rPr>
          <w:rStyle w:val="TitleChar"/>
          <w:rFonts w:asciiTheme="majorHAnsi" w:hAnsiTheme="majorHAnsi"/>
        </w:rPr>
        <w:t>Myth dazzles</w:t>
      </w:r>
      <w:r w:rsidRPr="00052B64">
        <w:rPr>
          <w:rFonts w:asciiTheme="majorHAnsi" w:hAnsiTheme="majorHAnsi"/>
        </w:rPr>
        <w:t xml:space="preserve"> the eyes, </w:t>
      </w:r>
      <w:r w:rsidRPr="00052B64">
        <w:rPr>
          <w:rStyle w:val="TitleChar"/>
          <w:rFonts w:asciiTheme="majorHAnsi" w:hAnsiTheme="majorHAnsi"/>
        </w:rPr>
        <w:t>to the point that the real alternatives all seem like dull and barely distinguishable shades of gray</w:t>
      </w:r>
      <w:r w:rsidRPr="00052B64">
        <w:rPr>
          <w:rFonts w:asciiTheme="majorHAnsi" w:hAnsiTheme="majorHAnsi"/>
        </w:rPr>
        <w:t xml:space="preserve">. The </w:t>
      </w:r>
      <w:r w:rsidRPr="00052B64">
        <w:rPr>
          <w:rStyle w:val="TitleChar"/>
          <w:rFonts w:asciiTheme="majorHAnsi" w:hAnsiTheme="majorHAnsi"/>
        </w:rPr>
        <w:t>free exchange</w:t>
      </w:r>
      <w:r w:rsidRPr="00052B64">
        <w:rPr>
          <w:rFonts w:asciiTheme="majorHAnsi" w:hAnsiTheme="majorHAnsi"/>
        </w:rPr>
        <w:t xml:space="preserve"> of wages for work in the marketplace </w:t>
      </w:r>
      <w:r w:rsidRPr="00052B64">
        <w:rPr>
          <w:rStyle w:val="TitleChar"/>
          <w:rFonts w:asciiTheme="majorHAnsi" w:hAnsiTheme="majorHAnsi"/>
        </w:rPr>
        <w:t>starts to look like slavery</w:t>
      </w:r>
      <w:r w:rsidRPr="00052B64">
        <w:rPr>
          <w:rFonts w:asciiTheme="majorHAnsi" w:hAnsiTheme="majorHAnsi"/>
        </w:rPr>
        <w:t xml:space="preserve">. Tough </w:t>
      </w:r>
      <w:r w:rsidRPr="00052B64">
        <w:rPr>
          <w:rStyle w:val="TitleChar"/>
          <w:rFonts w:asciiTheme="majorHAnsi" w:hAnsiTheme="majorHAnsi"/>
        </w:rPr>
        <w:t>competition</w:t>
      </w:r>
      <w:r w:rsidRPr="00052B64">
        <w:rPr>
          <w:rFonts w:asciiTheme="majorHAnsi" w:hAnsiTheme="majorHAnsi"/>
        </w:rPr>
        <w:t xml:space="preserve"> for market share between companies </w:t>
      </w:r>
      <w:r w:rsidRPr="00052B64">
        <w:rPr>
          <w:rStyle w:val="TitleChar"/>
          <w:rFonts w:asciiTheme="majorHAnsi" w:hAnsiTheme="majorHAnsi"/>
        </w:rPr>
        <w:t>is confused with theft</w:t>
      </w:r>
      <w:r w:rsidRPr="00052B64">
        <w:rPr>
          <w:rFonts w:asciiTheme="majorHAnsi" w:hAnsiTheme="majorHAnsi"/>
        </w:rPr>
        <w:t xml:space="preserve"> and survival of the fittest. </w:t>
      </w:r>
      <w:r w:rsidRPr="00052B64">
        <w:rPr>
          <w:rStyle w:val="TitleChar"/>
          <w:rFonts w:asciiTheme="majorHAnsi" w:hAnsiTheme="majorHAnsi"/>
        </w:rPr>
        <w:t>Banking is confused with</w:t>
      </w:r>
      <w:r w:rsidRPr="00052B64">
        <w:rPr>
          <w:rFonts w:asciiTheme="majorHAnsi" w:hAnsiTheme="majorHAnsi"/>
        </w:rPr>
        <w:t xml:space="preserve"> usury and </w:t>
      </w:r>
      <w:r w:rsidRPr="00052B64">
        <w:rPr>
          <w:rStyle w:val="TitleChar"/>
          <w:rFonts w:asciiTheme="majorHAnsi" w:hAnsiTheme="majorHAnsi"/>
        </w:rPr>
        <w:t>exploitation</w:t>
      </w:r>
      <w:r w:rsidRPr="00052B64">
        <w:rPr>
          <w:rFonts w:asciiTheme="majorHAnsi" w:hAnsiTheme="majorHAnsi"/>
        </w:rPr>
        <w:t xml:space="preserve">. This shouldn’t surprise us. Of course a modern capitalist society like the United States looks terrible compared with the kingdom of God. But </w:t>
      </w:r>
      <w:r w:rsidRPr="00052B64">
        <w:rPr>
          <w:rStyle w:val="TitleChar"/>
          <w:rFonts w:asciiTheme="majorHAnsi" w:hAnsiTheme="majorHAnsi"/>
        </w:rPr>
        <w:t>that’s bad moral reasoning</w:t>
      </w:r>
      <w:r w:rsidRPr="00052B64">
        <w:rPr>
          <w:rFonts w:asciiTheme="majorHAnsi" w:hAnsiTheme="majorHAnsi"/>
        </w:rPr>
        <w:t xml:space="preserve">. The question isn’t whether capitalism measures up to the kingdom of God. </w:t>
      </w:r>
      <w:r w:rsidRPr="00052B64">
        <w:rPr>
          <w:rStyle w:val="TitleChar"/>
          <w:rFonts w:asciiTheme="majorHAnsi" w:hAnsiTheme="majorHAnsi"/>
        </w:rPr>
        <w:t>The question is whether there’s a better alternative</w:t>
      </w:r>
      <w:r w:rsidRPr="00052B64">
        <w:rPr>
          <w:rFonts w:asciiTheme="majorHAnsi" w:hAnsiTheme="majorHAnsi"/>
        </w:rPr>
        <w:t xml:space="preserve"> in this life. “</w:t>
      </w:r>
      <w:r w:rsidRPr="00052B64">
        <w:rPr>
          <w:rStyle w:val="TitleChar"/>
          <w:rFonts w:asciiTheme="majorHAnsi" w:hAnsiTheme="majorHAnsi"/>
        </w:rPr>
        <w:t>Those who condemn the immorality of liberal capitalism do so in comparison with a society of saints that has never existed—and never will</w:t>
      </w:r>
      <w:r w:rsidRPr="00052B64">
        <w:rPr>
          <w:rFonts w:asciiTheme="majorHAnsi" w:hAnsiTheme="majorHAnsi"/>
        </w:rPr>
        <w:t xml:space="preserve">.” —Martin Wolf, Why Globalization Works If we’re going to compare modern capitalism with an extreme, </w:t>
      </w:r>
      <w:r w:rsidRPr="00052B64">
        <w:rPr>
          <w:rStyle w:val="TitleChar"/>
          <w:rFonts w:asciiTheme="majorHAnsi" w:hAnsiTheme="majorHAnsi"/>
        </w:rPr>
        <w:t>we should compare it with</w:t>
      </w:r>
      <w:r w:rsidRPr="00052B64">
        <w:rPr>
          <w:rFonts w:asciiTheme="majorHAnsi" w:hAnsiTheme="majorHAnsi"/>
        </w:rPr>
        <w:t xml:space="preserve"> a real extreme—like </w:t>
      </w:r>
      <w:r w:rsidRPr="00052B64">
        <w:rPr>
          <w:rStyle w:val="TitleChar"/>
          <w:rFonts w:asciiTheme="majorHAnsi" w:hAnsiTheme="majorHAnsi"/>
        </w:rPr>
        <w:t>communism in Cambodia, China, or the Soviet Union</w:t>
      </w:r>
      <w:r w:rsidRPr="00052B64">
        <w:rPr>
          <w:rFonts w:asciiTheme="majorHAnsi" w:hAnsiTheme="majorHAnsi"/>
        </w:rPr>
        <w:t xml:space="preserve">. Unlike Nirvana, these experiments are well within our power to bring about. </w:t>
      </w:r>
      <w:r w:rsidRPr="00052B64">
        <w:rPr>
          <w:rStyle w:val="TitleChar"/>
          <w:rFonts w:asciiTheme="majorHAnsi" w:hAnsiTheme="majorHAnsi"/>
        </w:rPr>
        <w:t>They</w:t>
      </w:r>
      <w:r w:rsidRPr="00052B64">
        <w:rPr>
          <w:rFonts w:asciiTheme="majorHAnsi" w:hAnsiTheme="majorHAnsi"/>
        </w:rPr>
        <w:t xml:space="preserve"> all </w:t>
      </w:r>
      <w:r w:rsidRPr="00052B64">
        <w:rPr>
          <w:rStyle w:val="TitleChar"/>
          <w:rFonts w:asciiTheme="majorHAnsi" w:hAnsiTheme="majorHAnsi"/>
        </w:rPr>
        <w:t>reveal the terrible cost of trying to create a society in which ev- eryone is economically equal</w:t>
      </w:r>
      <w:r w:rsidRPr="00052B64">
        <w:rPr>
          <w:rFonts w:asciiTheme="majorHAnsi" w:hAnsiTheme="majorHAnsi"/>
        </w:rPr>
        <w:t xml:space="preserve">. If we insist on comparing live options with live options, modern capitalism could hardly be more different, more just, or more desirable than such an outcome. </w:t>
      </w:r>
      <w:r w:rsidRPr="00052B64">
        <w:rPr>
          <w:rStyle w:val="TitleChar"/>
          <w:rFonts w:asciiTheme="majorHAnsi" w:hAnsiTheme="majorHAnsi"/>
        </w:rPr>
        <w:t>That doesn’t mean we should rest on our laurels. It means we need to stay focused on reality rather than romantic ideals</w:t>
      </w:r>
      <w:r w:rsidRPr="00052B64">
        <w:rPr>
          <w:rFonts w:asciiTheme="majorHAnsi" w:hAnsiTheme="majorHAnsi"/>
        </w:rPr>
        <w:t xml:space="preserve">. So how should we answer the question that began this chap- ter: can’t we build a just society? The answer: </w:t>
      </w:r>
      <w:r w:rsidRPr="00052B64">
        <w:rPr>
          <w:rStyle w:val="TitleChar"/>
          <w:rFonts w:asciiTheme="majorHAnsi" w:hAnsiTheme="majorHAnsi"/>
        </w:rPr>
        <w:t>we should do everything we can to build a more just society and a more just world. And the worst way to do that is to try to create an egalitarian utopia.</w:t>
      </w:r>
    </w:p>
    <w:p w14:paraId="4160A8B4" w14:textId="77777777" w:rsidR="002D47A9" w:rsidRPr="00052B64" w:rsidRDefault="002D47A9" w:rsidP="002D47A9">
      <w:pPr>
        <w:pStyle w:val="Heading4"/>
        <w:rPr>
          <w:rFonts w:cs="Times New Roman"/>
          <w:sz w:val="28"/>
        </w:rPr>
      </w:pPr>
      <w:r w:rsidRPr="00052B64">
        <w:rPr>
          <w:rFonts w:cs="Times New Roman"/>
          <w:sz w:val="28"/>
        </w:rPr>
        <w:t>Economic rationality is ethical and solves war – self-interest motivates individuals to sacrifice some autonomy to produce security and protect the rights of others</w:t>
      </w:r>
    </w:p>
    <w:p w14:paraId="3434C62D" w14:textId="77777777" w:rsidR="002D47A9" w:rsidRPr="00052B64" w:rsidRDefault="002D47A9" w:rsidP="002D47A9">
      <w:pPr>
        <w:rPr>
          <w:rStyle w:val="StyleStyleBold12pt"/>
          <w:rFonts w:asciiTheme="majorHAnsi" w:hAnsiTheme="majorHAnsi"/>
          <w:sz w:val="28"/>
        </w:rPr>
      </w:pPr>
      <w:r w:rsidRPr="00052B64">
        <w:rPr>
          <w:rStyle w:val="StyleStyleBold12pt"/>
          <w:rFonts w:asciiTheme="majorHAnsi" w:hAnsiTheme="majorHAnsi"/>
          <w:sz w:val="28"/>
        </w:rPr>
        <w:t>Aasland ‘9</w:t>
      </w:r>
    </w:p>
    <w:p w14:paraId="67A37C72" w14:textId="77777777" w:rsidR="002D47A9" w:rsidRPr="00052B64" w:rsidRDefault="002D47A9" w:rsidP="002D47A9">
      <w:pPr>
        <w:pStyle w:val="Shrink8"/>
        <w:rPr>
          <w:rFonts w:asciiTheme="majorHAnsi" w:hAnsiTheme="majorHAnsi"/>
        </w:rPr>
      </w:pPr>
      <w:r w:rsidRPr="00052B64">
        <w:rPr>
          <w:rFonts w:asciiTheme="majorHAnsi" w:hAnsiTheme="majorHAnsi"/>
        </w:rPr>
        <w:t xml:space="preserve">(Dag, Prof. of Economics @ U of Agder, Norway, </w:t>
      </w:r>
      <w:r w:rsidRPr="00052B64">
        <w:rPr>
          <w:rFonts w:asciiTheme="majorHAnsi" w:hAnsiTheme="majorHAnsi"/>
          <w:u w:val="single"/>
        </w:rPr>
        <w:t>Ethics and Economy: After Levinas</w:t>
      </w:r>
      <w:r w:rsidRPr="00052B64">
        <w:rPr>
          <w:rFonts w:asciiTheme="majorHAnsi" w:hAnsiTheme="majorHAnsi"/>
        </w:rPr>
        <w:t>, pgs. 65-66)</w:t>
      </w:r>
    </w:p>
    <w:p w14:paraId="05EA01ED" w14:textId="77777777" w:rsidR="002D47A9" w:rsidRPr="00052B64" w:rsidRDefault="002D47A9" w:rsidP="002D47A9">
      <w:pPr>
        <w:pStyle w:val="card"/>
        <w:ind w:left="0"/>
        <w:rPr>
          <w:rStyle w:val="TitleChar"/>
          <w:rFonts w:asciiTheme="majorHAnsi" w:hAnsiTheme="majorHAnsi"/>
        </w:rPr>
      </w:pPr>
    </w:p>
    <w:p w14:paraId="7D5892C6" w14:textId="77777777" w:rsidR="002D47A9" w:rsidRPr="00052B64" w:rsidRDefault="002D47A9" w:rsidP="002D47A9">
      <w:pPr>
        <w:rPr>
          <w:rFonts w:asciiTheme="majorHAnsi" w:hAnsiTheme="majorHAnsi"/>
        </w:rPr>
      </w:pPr>
      <w:r w:rsidRPr="00052B64">
        <w:rPr>
          <w:rStyle w:val="TitleChar"/>
          <w:rFonts w:asciiTheme="majorHAnsi" w:hAnsiTheme="majorHAnsi"/>
        </w:rPr>
        <w:t>Business ethics</w:t>
      </w:r>
      <w:r w:rsidRPr="00052B64">
        <w:rPr>
          <w:rFonts w:asciiTheme="majorHAnsi" w:hAnsiTheme="majorHAnsi"/>
        </w:rPr>
        <w:t xml:space="preserve">, in the sense of ethics </w:t>
      </w:r>
      <w:r w:rsidRPr="00052B64">
        <w:rPr>
          <w:rFonts w:asciiTheme="majorHAnsi" w:hAnsiTheme="majorHAnsi"/>
          <w:i/>
          <w:iCs/>
        </w:rPr>
        <w:t xml:space="preserve">for </w:t>
      </w:r>
      <w:r w:rsidRPr="00052B64">
        <w:rPr>
          <w:rFonts w:asciiTheme="majorHAnsi" w:hAnsiTheme="majorHAnsi"/>
        </w:rPr>
        <w:t xml:space="preserve">business, illustrates this: its </w:t>
      </w:r>
      <w:r w:rsidRPr="00052B64">
        <w:rPr>
          <w:rStyle w:val="TitleChar"/>
          <w:rFonts w:asciiTheme="majorHAnsi" w:hAnsiTheme="majorHAnsi"/>
        </w:rPr>
        <w:t>perspective is</w:t>
      </w:r>
      <w:r w:rsidRPr="00052B64">
        <w:rPr>
          <w:rFonts w:asciiTheme="majorHAnsi" w:hAnsiTheme="majorHAnsi"/>
        </w:rPr>
        <w:t xml:space="preserve"> that of an </w:t>
      </w:r>
      <w:r w:rsidRPr="00052B64">
        <w:rPr>
          <w:rStyle w:val="TitleChar"/>
          <w:rFonts w:asciiTheme="majorHAnsi" w:hAnsiTheme="majorHAnsi"/>
        </w:rPr>
        <w:t>‘enlightened self-interest’ where the constraints that are put on the individual, thanks to the ability to see the unfortunate consequences for oneself, postpone</w:t>
      </w:r>
      <w:r w:rsidRPr="00052B64">
        <w:rPr>
          <w:rFonts w:asciiTheme="majorHAnsi" w:hAnsiTheme="majorHAnsi"/>
        </w:rPr>
        <w:t xml:space="preserve"> the </w:t>
      </w:r>
      <w:r w:rsidRPr="00052B64">
        <w:rPr>
          <w:rStyle w:val="TitleChar"/>
          <w:rFonts w:asciiTheme="majorHAnsi" w:hAnsiTheme="majorHAnsi"/>
        </w:rPr>
        <w:t>‘war’</w:t>
      </w:r>
      <w:r w:rsidRPr="00052B64">
        <w:rPr>
          <w:rFonts w:asciiTheme="majorHAnsi" w:hAnsiTheme="majorHAnsi"/>
        </w:rPr>
        <w:t>, in a direct or metaphoric sense of the word (</w:t>
      </w:r>
      <w:r w:rsidRPr="00052B64">
        <w:rPr>
          <w:rFonts w:asciiTheme="majorHAnsi" w:hAnsiTheme="majorHAnsi"/>
          <w:i/>
          <w:iCs/>
        </w:rPr>
        <w:t>ibid.</w:t>
      </w:r>
      <w:r w:rsidRPr="00052B64">
        <w:rPr>
          <w:rFonts w:asciiTheme="majorHAnsi" w:hAnsiTheme="majorHAnsi"/>
        </w:rPr>
        <w:t xml:space="preserve">: 70-71). This </w:t>
      </w:r>
      <w:r w:rsidRPr="00052B64">
        <w:rPr>
          <w:rStyle w:val="TitleChar"/>
          <w:rFonts w:asciiTheme="majorHAnsi" w:hAnsiTheme="majorHAnsi"/>
        </w:rPr>
        <w:t>enlightened self-interest forms the base not only of</w:t>
      </w:r>
      <w:r w:rsidRPr="00052B64">
        <w:rPr>
          <w:rFonts w:asciiTheme="majorHAnsi" w:hAnsiTheme="majorHAnsi"/>
        </w:rPr>
        <w:t xml:space="preserve"> the </w:t>
      </w:r>
      <w:r w:rsidRPr="00052B64">
        <w:rPr>
          <w:rStyle w:val="TitleChar"/>
          <w:rFonts w:asciiTheme="majorHAnsi" w:hAnsiTheme="majorHAnsi"/>
        </w:rPr>
        <w:t>market economy, but also of</w:t>
      </w:r>
      <w:r w:rsidRPr="00052B64">
        <w:rPr>
          <w:rFonts w:asciiTheme="majorHAnsi" w:hAnsiTheme="majorHAnsi"/>
        </w:rPr>
        <w:t xml:space="preserve"> a social organization and manifestation of </w:t>
      </w:r>
      <w:r w:rsidRPr="00052B64">
        <w:rPr>
          <w:rStyle w:val="TitleChar"/>
          <w:rFonts w:asciiTheme="majorHAnsi" w:hAnsiTheme="majorHAnsi"/>
        </w:rPr>
        <w:t>human rights</w:t>
      </w:r>
      <w:r w:rsidRPr="00052B64">
        <w:rPr>
          <w:rFonts w:asciiTheme="majorHAnsi" w:hAnsiTheme="majorHAnsi"/>
        </w:rPr>
        <w:t xml:space="preserve">, and even of some ethical theories. </w:t>
      </w:r>
      <w:r w:rsidRPr="00052B64">
        <w:rPr>
          <w:rStyle w:val="TitleChar"/>
          <w:rFonts w:asciiTheme="majorHAnsi" w:hAnsiTheme="majorHAnsi"/>
        </w:rPr>
        <w:t>It is a calculated</w:t>
      </w:r>
      <w:r w:rsidRPr="00052B64">
        <w:rPr>
          <w:rFonts w:asciiTheme="majorHAnsi" w:hAnsiTheme="majorHAnsi"/>
        </w:rPr>
        <w:t xml:space="preserve"> and voluntary </w:t>
      </w:r>
      <w:r w:rsidRPr="00052B64">
        <w:rPr>
          <w:rStyle w:val="TitleChar"/>
          <w:rFonts w:asciiTheme="majorHAnsi" w:hAnsiTheme="majorHAnsi"/>
        </w:rPr>
        <w:t>renunciation of one’s own freedom in order to obtain</w:t>
      </w:r>
      <w:r w:rsidRPr="00052B64">
        <w:rPr>
          <w:rFonts w:asciiTheme="majorHAnsi" w:hAnsiTheme="majorHAnsi"/>
        </w:rPr>
        <w:t xml:space="preserve"> in return </w:t>
      </w:r>
      <w:r w:rsidRPr="00052B64">
        <w:rPr>
          <w:rStyle w:val="TitleChar"/>
          <w:rFonts w:asciiTheme="majorHAnsi" w:hAnsiTheme="majorHAnsi"/>
        </w:rPr>
        <w:t>security</w:t>
      </w:r>
      <w:r w:rsidRPr="00052B64">
        <w:rPr>
          <w:rFonts w:asciiTheme="majorHAnsi" w:hAnsiTheme="majorHAnsi"/>
        </w:rPr>
        <w:t xml:space="preserve"> and other common goals (</w:t>
      </w:r>
      <w:r w:rsidRPr="00052B64">
        <w:rPr>
          <w:rFonts w:asciiTheme="majorHAnsi" w:hAnsiTheme="majorHAnsi"/>
          <w:i/>
          <w:iCs/>
        </w:rPr>
        <w:t>ibid.</w:t>
      </w:r>
      <w:r w:rsidRPr="00052B64">
        <w:rPr>
          <w:rFonts w:asciiTheme="majorHAnsi" w:hAnsiTheme="majorHAnsi"/>
        </w:rPr>
        <w:t xml:space="preserve">: 72). </w:t>
      </w:r>
      <w:r w:rsidRPr="00052B64">
        <w:rPr>
          <w:rStyle w:val="TitleChar"/>
          <w:rFonts w:asciiTheme="majorHAnsi" w:hAnsiTheme="majorHAnsi"/>
        </w:rPr>
        <w:t>The fact that economic</w:t>
      </w:r>
      <w:r w:rsidRPr="00052B64">
        <w:rPr>
          <w:rFonts w:asciiTheme="majorHAnsi" w:hAnsiTheme="majorHAnsi"/>
        </w:rPr>
        <w:t xml:space="preserve">, political and legal </w:t>
      </w:r>
      <w:r w:rsidRPr="00052B64">
        <w:rPr>
          <w:rStyle w:val="TitleChar"/>
          <w:rFonts w:asciiTheme="majorHAnsi" w:hAnsiTheme="majorHAnsi"/>
        </w:rPr>
        <w:t>theories appeal to enlightened self-interest does not imply</w:t>
      </w:r>
      <w:r w:rsidRPr="00052B64">
        <w:rPr>
          <w:rFonts w:asciiTheme="majorHAnsi" w:hAnsiTheme="majorHAnsi"/>
        </w:rPr>
        <w:t xml:space="preserve">, however, </w:t>
      </w:r>
      <w:r w:rsidRPr="00052B64">
        <w:rPr>
          <w:rStyle w:val="TitleChar"/>
          <w:rFonts w:asciiTheme="majorHAnsi" w:hAnsiTheme="majorHAnsi"/>
        </w:rPr>
        <w:t>that we should discard them</w:t>
      </w:r>
      <w:r w:rsidRPr="00052B64">
        <w:rPr>
          <w:rFonts w:asciiTheme="majorHAnsi" w:hAnsiTheme="majorHAnsi"/>
        </w:rPr>
        <w:t xml:space="preserve">. Nor should we reject proclamations of human rights, legal constraints of individual freedom and, for that matter, business ethics, even if they are based on an enlightened self-interest. </w:t>
      </w:r>
      <w:r w:rsidRPr="00052B64">
        <w:rPr>
          <w:rStyle w:val="TitleChar"/>
          <w:rFonts w:asciiTheme="majorHAnsi" w:hAnsiTheme="majorHAnsi"/>
        </w:rPr>
        <w:t>It is rather the opposite: such institutions and knowledge are indispensable because the primary quality of</w:t>
      </w:r>
      <w:r w:rsidRPr="00052B64">
        <w:rPr>
          <w:rFonts w:asciiTheme="majorHAnsi" w:hAnsiTheme="majorHAnsi"/>
        </w:rPr>
        <w:t xml:space="preserve"> the </w:t>
      </w:r>
      <w:r w:rsidRPr="00052B64">
        <w:rPr>
          <w:rStyle w:val="TitleChar"/>
          <w:rFonts w:asciiTheme="majorHAnsi" w:hAnsiTheme="majorHAnsi"/>
        </w:rPr>
        <w:t>enlightened self-interest is that it restricts egocentricity</w:t>
      </w:r>
      <w:r w:rsidRPr="00052B64">
        <w:rPr>
          <w:rFonts w:asciiTheme="majorHAnsi" w:hAnsiTheme="majorHAnsi"/>
        </w:rPr>
        <w:t xml:space="preserve">. Our </w:t>
      </w:r>
      <w:r w:rsidRPr="00052B64">
        <w:rPr>
          <w:rFonts w:asciiTheme="majorHAnsi" w:hAnsiTheme="majorHAnsi"/>
          <w:i/>
          <w:iCs/>
        </w:rPr>
        <w:t xml:space="preserve">practical reason </w:t>
      </w:r>
      <w:r w:rsidRPr="00052B64">
        <w:rPr>
          <w:rFonts w:asciiTheme="majorHAnsi" w:hAnsiTheme="majorHAnsi"/>
        </w:rPr>
        <w:t xml:space="preserve">(which was Kant’s words for the reason that governs our acts, where the moral law is embedded as a principle) includes the knowledge that it can be rational to lay certain restrictions on individual freedom. In this way </w:t>
      </w:r>
      <w:r w:rsidRPr="00052B64">
        <w:rPr>
          <w:rStyle w:val="TitleChar"/>
          <w:rFonts w:asciiTheme="majorHAnsi" w:hAnsiTheme="majorHAnsi"/>
        </w:rPr>
        <w:t>practical reason may postpone</w:t>
      </w:r>
      <w:r w:rsidRPr="00052B64">
        <w:rPr>
          <w:rFonts w:asciiTheme="majorHAnsi" w:hAnsiTheme="majorHAnsi"/>
        </w:rPr>
        <w:t xml:space="preserve"> (for an indefinite time) </w:t>
      </w:r>
      <w:r w:rsidRPr="00052B64">
        <w:rPr>
          <w:rStyle w:val="TitleChar"/>
          <w:rFonts w:asciiTheme="majorHAnsi" w:hAnsiTheme="majorHAnsi"/>
        </w:rPr>
        <w:t>violence</w:t>
      </w:r>
      <w:r w:rsidRPr="00052B64">
        <w:rPr>
          <w:rFonts w:asciiTheme="majorHAnsi" w:hAnsiTheme="majorHAnsi"/>
        </w:rPr>
        <w:t xml:space="preserve"> and murder </w:t>
      </w:r>
      <w:r w:rsidRPr="00052B64">
        <w:rPr>
          <w:rStyle w:val="TitleChar"/>
          <w:rFonts w:asciiTheme="majorHAnsi" w:hAnsiTheme="majorHAnsi"/>
        </w:rPr>
        <w:t>among people</w:t>
      </w:r>
      <w:r w:rsidRPr="00052B64">
        <w:rPr>
          <w:rFonts w:asciiTheme="majorHAnsi" w:hAnsiTheme="majorHAnsi"/>
        </w:rPr>
        <w:t xml:space="preserve">. </w:t>
      </w:r>
      <w:r w:rsidRPr="00052B64">
        <w:rPr>
          <w:rStyle w:val="TitleChar"/>
          <w:rFonts w:asciiTheme="majorHAnsi" w:hAnsiTheme="majorHAnsi"/>
        </w:rPr>
        <w:t>This has</w:t>
      </w:r>
      <w:r w:rsidRPr="00052B64">
        <w:rPr>
          <w:rFonts w:asciiTheme="majorHAnsi" w:hAnsiTheme="majorHAnsi"/>
        </w:rPr>
        <w:t xml:space="preserve"> primarily </w:t>
      </w:r>
      <w:r w:rsidRPr="00052B64">
        <w:rPr>
          <w:rStyle w:val="TitleChar"/>
          <w:rFonts w:asciiTheme="majorHAnsi" w:hAnsiTheme="majorHAnsi"/>
        </w:rPr>
        <w:t>been the raison-d’être of</w:t>
      </w:r>
      <w:r w:rsidRPr="00052B64">
        <w:rPr>
          <w:rFonts w:asciiTheme="majorHAnsi" w:hAnsiTheme="majorHAnsi"/>
        </w:rPr>
        <w:t xml:space="preserve"> politics and </w:t>
      </w:r>
      <w:r w:rsidRPr="00052B64">
        <w:rPr>
          <w:rStyle w:val="TitleChar"/>
          <w:rFonts w:asciiTheme="majorHAnsi" w:hAnsiTheme="majorHAnsi"/>
        </w:rPr>
        <w:t>the state, but it is today taken over</w:t>
      </w:r>
      <w:r w:rsidRPr="00052B64">
        <w:rPr>
          <w:rFonts w:asciiTheme="majorHAnsi" w:hAnsiTheme="majorHAnsi"/>
        </w:rPr>
        <w:t xml:space="preserve"> more and more </w:t>
      </w:r>
      <w:r w:rsidRPr="00052B64">
        <w:rPr>
          <w:rStyle w:val="TitleChar"/>
          <w:rFonts w:asciiTheme="majorHAnsi" w:hAnsiTheme="majorHAnsi"/>
        </w:rPr>
        <w:t>by corporate organizations</w:t>
      </w:r>
      <w:r w:rsidRPr="00052B64">
        <w:rPr>
          <w:rFonts w:asciiTheme="majorHAnsi" w:hAnsiTheme="majorHAnsi"/>
        </w:rPr>
        <w:t xml:space="preserve">, as expressed in the new term for business ethics, as </w:t>
      </w:r>
      <w:r w:rsidRPr="00052B64">
        <w:rPr>
          <w:rFonts w:asciiTheme="majorHAnsi" w:hAnsiTheme="majorHAnsi"/>
          <w:i/>
          <w:iCs/>
        </w:rPr>
        <w:t xml:space="preserve">corporate social responsibility </w:t>
      </w:r>
      <w:r w:rsidRPr="00052B64">
        <w:rPr>
          <w:rFonts w:asciiTheme="majorHAnsi" w:hAnsiTheme="majorHAnsi"/>
        </w:rPr>
        <w:t xml:space="preserve">and </w:t>
      </w:r>
      <w:r w:rsidRPr="00052B64">
        <w:rPr>
          <w:rFonts w:asciiTheme="majorHAnsi" w:hAnsiTheme="majorHAnsi"/>
          <w:i/>
          <w:iCs/>
        </w:rPr>
        <w:t xml:space="preserve">corporate citizenship </w:t>
      </w:r>
      <w:r w:rsidRPr="00052B64">
        <w:rPr>
          <w:rFonts w:asciiTheme="majorHAnsi" w:hAnsiTheme="majorHAnsi"/>
        </w:rPr>
        <w:t xml:space="preserve">(see chapter 2). </w:t>
      </w:r>
      <w:r w:rsidRPr="00052B64">
        <w:rPr>
          <w:rStyle w:val="TitleChar"/>
          <w:rFonts w:asciiTheme="majorHAnsi" w:hAnsiTheme="majorHAnsi"/>
        </w:rPr>
        <w:t>Thanks to this ‘postponement of violence’ provided by</w:t>
      </w:r>
      <w:r w:rsidRPr="00052B64">
        <w:rPr>
          <w:rFonts w:asciiTheme="majorHAnsi" w:hAnsiTheme="majorHAnsi"/>
        </w:rPr>
        <w:t xml:space="preserve"> politics and </w:t>
      </w:r>
      <w:r w:rsidRPr="00052B64">
        <w:rPr>
          <w:rStyle w:val="TitleChar"/>
          <w:rFonts w:asciiTheme="majorHAnsi" w:hAnsiTheme="majorHAnsi"/>
        </w:rPr>
        <w:t>economic rationality, people may unfold their freedom</w:t>
      </w:r>
      <w:r w:rsidRPr="00052B64">
        <w:rPr>
          <w:rFonts w:asciiTheme="majorHAnsi" w:hAnsiTheme="majorHAnsi"/>
        </w:rPr>
        <w:t xml:space="preserve"> within the laws and regulations set up by society (Burggraeve, 2003: 77).</w:t>
      </w:r>
    </w:p>
    <w:p w14:paraId="4A03A02D" w14:textId="77777777" w:rsidR="002D47A9" w:rsidRPr="00052B64" w:rsidRDefault="002D47A9" w:rsidP="002D47A9">
      <w:pPr>
        <w:pStyle w:val="Heading4"/>
        <w:rPr>
          <w:rFonts w:cs="Times New Roman"/>
          <w:bCs w:val="0"/>
          <w:sz w:val="28"/>
        </w:rPr>
      </w:pPr>
      <w:r w:rsidRPr="00052B64">
        <w:rPr>
          <w:rStyle w:val="StyleStyleBold12pt"/>
          <w:rFonts w:cs="Times New Roman"/>
          <w:b/>
          <w:sz w:val="28"/>
        </w:rPr>
        <w:t>Permutation do both</w:t>
      </w:r>
    </w:p>
    <w:p w14:paraId="0824CE12" w14:textId="77777777" w:rsidR="002D47A9" w:rsidRPr="00052B64" w:rsidRDefault="002D47A9" w:rsidP="002D47A9">
      <w:pPr>
        <w:pStyle w:val="Heading4"/>
        <w:rPr>
          <w:rFonts w:cs="Times New Roman"/>
          <w:sz w:val="28"/>
        </w:rPr>
      </w:pPr>
      <w:r w:rsidRPr="00052B64">
        <w:rPr>
          <w:rFonts w:cs="Times New Roman"/>
          <w:sz w:val="28"/>
        </w:rPr>
        <w:t>The permutation solves best – neoliberal institutions can be used against themselves – absolute refusal makes structural violence inevitable</w:t>
      </w:r>
    </w:p>
    <w:p w14:paraId="0702355A" w14:textId="77777777" w:rsidR="002D47A9" w:rsidRPr="00052B64" w:rsidRDefault="002D47A9" w:rsidP="002D47A9">
      <w:pPr>
        <w:rPr>
          <w:rStyle w:val="StyleStyleBold12pt"/>
          <w:rFonts w:asciiTheme="majorHAnsi" w:hAnsiTheme="majorHAnsi"/>
          <w:sz w:val="28"/>
        </w:rPr>
      </w:pPr>
      <w:r w:rsidRPr="00052B64">
        <w:rPr>
          <w:rStyle w:val="StyleStyleBold12pt"/>
          <w:rFonts w:asciiTheme="majorHAnsi" w:hAnsiTheme="majorHAnsi"/>
          <w:sz w:val="28"/>
        </w:rPr>
        <w:t>Ferguson, Professor of Anthropology at Stanford, 11</w:t>
      </w:r>
    </w:p>
    <w:p w14:paraId="7AC562A2" w14:textId="77777777" w:rsidR="002D47A9" w:rsidRPr="00052B64" w:rsidRDefault="002D47A9" w:rsidP="002D47A9">
      <w:pPr>
        <w:rPr>
          <w:rFonts w:asciiTheme="majorHAnsi" w:hAnsiTheme="majorHAnsi"/>
        </w:rPr>
      </w:pPr>
      <w:r w:rsidRPr="00052B64">
        <w:rPr>
          <w:rFonts w:asciiTheme="majorHAnsi" w:hAnsiTheme="majorHAnsi"/>
        </w:rPr>
        <w:t>(James, The Uses of Neoliberalism, Antipode, Vol. 41, No. S1, pp 166–184)</w:t>
      </w:r>
    </w:p>
    <w:p w14:paraId="0165CFC0" w14:textId="77777777" w:rsidR="002D47A9" w:rsidRPr="00052B64" w:rsidRDefault="002D47A9" w:rsidP="002D47A9">
      <w:pPr>
        <w:rPr>
          <w:rFonts w:asciiTheme="majorHAnsi" w:hAnsiTheme="majorHAnsi"/>
        </w:rPr>
      </w:pPr>
    </w:p>
    <w:p w14:paraId="39DFA5A2" w14:textId="77777777" w:rsidR="002D47A9" w:rsidRPr="00052B64" w:rsidRDefault="002D47A9" w:rsidP="002D47A9">
      <w:pPr>
        <w:rPr>
          <w:rFonts w:asciiTheme="majorHAnsi" w:hAnsiTheme="majorHAnsi"/>
        </w:rPr>
      </w:pPr>
      <w:r w:rsidRPr="00052B64">
        <w:rPr>
          <w:rStyle w:val="TitleChar"/>
          <w:rFonts w:asciiTheme="majorHAnsi" w:hAnsiTheme="majorHAnsi"/>
        </w:rPr>
        <w:t>If we are seeking</w:t>
      </w:r>
      <w:r w:rsidRPr="00052B64">
        <w:rPr>
          <w:rFonts w:asciiTheme="majorHAnsi" w:hAnsiTheme="majorHAnsi"/>
        </w:rPr>
        <w:t xml:space="preserve">, as this special issue of Antipode aspires to do, </w:t>
      </w:r>
      <w:r w:rsidRPr="00052B64">
        <w:rPr>
          <w:rStyle w:val="TitleChar"/>
          <w:rFonts w:asciiTheme="majorHAnsi" w:hAnsiTheme="majorHAnsi"/>
        </w:rPr>
        <w:t>to link our critical analyses to the world of grounded political struggle</w:t>
      </w:r>
      <w:r w:rsidRPr="00052B64">
        <w:rPr>
          <w:rFonts w:asciiTheme="majorHAnsi" w:hAnsiTheme="majorHAnsi"/>
        </w:rPr>
        <w:t>—not only to interpret the world in various ways, but also to change it—</w:t>
      </w:r>
      <w:r w:rsidRPr="00052B64">
        <w:rPr>
          <w:rStyle w:val="TitleChar"/>
          <w:rFonts w:asciiTheme="majorHAnsi" w:hAnsiTheme="majorHAnsi"/>
        </w:rPr>
        <w:t xml:space="preserve">then </w:t>
      </w:r>
      <w:r w:rsidRPr="00052B64">
        <w:rPr>
          <w:rStyle w:val="Emphasis"/>
          <w:rFonts w:asciiTheme="majorHAnsi" w:hAnsiTheme="majorHAnsi"/>
        </w:rPr>
        <w:t>there is much to be said for focusing</w:t>
      </w:r>
      <w:r w:rsidRPr="00052B64">
        <w:rPr>
          <w:rFonts w:asciiTheme="majorHAnsi" w:hAnsiTheme="majorHAnsi"/>
        </w:rPr>
        <w:t xml:space="preserve">, as I have here, </w:t>
      </w:r>
      <w:r w:rsidRPr="00052B64">
        <w:rPr>
          <w:rStyle w:val="Emphasis"/>
          <w:rFonts w:asciiTheme="majorHAnsi" w:hAnsiTheme="majorHAnsi"/>
        </w:rPr>
        <w:t>on mundane, real- world debates around policy and politics, even if doing so inevitably puts us on the compromised and reformist terrain of the possible, rather than the seductive high ground of revolutionary ideals and utopian desires</w:t>
      </w:r>
      <w:r w:rsidRPr="00052B64">
        <w:rPr>
          <w:rFonts w:asciiTheme="majorHAnsi" w:hAnsiTheme="majorHAnsi"/>
        </w:rPr>
        <w:t xml:space="preserve">. But I would also insist that </w:t>
      </w:r>
      <w:r w:rsidRPr="00052B64">
        <w:rPr>
          <w:rStyle w:val="TitleChar"/>
          <w:rFonts w:asciiTheme="majorHAnsi" w:hAnsiTheme="majorHAnsi"/>
        </w:rPr>
        <w:t>there is more at stake</w:t>
      </w:r>
      <w:r w:rsidRPr="00052B64">
        <w:rPr>
          <w:rFonts w:asciiTheme="majorHAnsi" w:hAnsiTheme="majorHAnsi"/>
        </w:rPr>
        <w:t xml:space="preserve"> in the examples I have discussed here </w:t>
      </w:r>
      <w:r w:rsidRPr="00052B64">
        <w:rPr>
          <w:rStyle w:val="TitleChar"/>
          <w:rFonts w:asciiTheme="majorHAnsi" w:hAnsiTheme="majorHAnsi"/>
        </w:rPr>
        <w:t>than simply a slightly better way to ameliorate the miseries of the chronically poor</w:t>
      </w:r>
      <w:r w:rsidRPr="00052B64">
        <w:rPr>
          <w:rFonts w:asciiTheme="majorHAnsi" w:hAnsiTheme="majorHAnsi"/>
        </w:rPr>
        <w:t xml:space="preserve">, </w:t>
      </w:r>
      <w:r w:rsidRPr="00052B64">
        <w:rPr>
          <w:rFonts w:asciiTheme="majorHAnsi" w:hAnsiTheme="majorHAnsi"/>
          <w:szCs w:val="16"/>
        </w:rPr>
        <w:t>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052B64">
        <w:rPr>
          <w:rFonts w:asciiTheme="majorHAnsi" w:hAnsiTheme="majorHAnsi"/>
        </w:rPr>
        <w:t xml:space="preserve"> </w:t>
      </w:r>
      <w:r w:rsidRPr="00052B64">
        <w:rPr>
          <w:rStyle w:val="TitleChar"/>
          <w:rFonts w:asciiTheme="majorHAnsi" w:hAnsiTheme="majorHAnsi"/>
        </w:rPr>
        <w:t>My real interest in the policy proposals discussed here</w:t>
      </w:r>
      <w:r w:rsidRPr="00052B64">
        <w:rPr>
          <w:rFonts w:asciiTheme="majorHAnsi" w:hAnsiTheme="majorHAnsi"/>
        </w:rPr>
        <w:t xml:space="preserve">, in fact, </w:t>
      </w:r>
      <w:r w:rsidRPr="00052B64">
        <w:rPr>
          <w:rStyle w:val="TitleChar"/>
          <w:rFonts w:asciiTheme="majorHAnsi" w:hAnsiTheme="majorHAnsi"/>
        </w:rPr>
        <w:t>has little to do with</w:t>
      </w:r>
      <w:r w:rsidRPr="00052B64">
        <w:rPr>
          <w:rFonts w:asciiTheme="majorHAnsi" w:hAnsiTheme="majorHAnsi"/>
        </w:rPr>
        <w:t xml:space="preserve"> the </w:t>
      </w:r>
      <w:r w:rsidRPr="00052B64">
        <w:rPr>
          <w:rStyle w:val="TitleChar"/>
          <w:rFonts w:asciiTheme="majorHAnsi" w:hAnsiTheme="majorHAnsi"/>
        </w:rPr>
        <w:t>narrow policy questions</w:t>
      </w:r>
      <w:r w:rsidRPr="00052B64">
        <w:rPr>
          <w:rFonts w:asciiTheme="majorHAnsi" w:hAnsiTheme="majorHAnsi"/>
        </w:rPr>
        <w:t xml:space="preserve"> to which they seek to provide answers. For </w:t>
      </w:r>
      <w:r w:rsidRPr="00052B64">
        <w:rPr>
          <w:rStyle w:val="TitleChar"/>
          <w:rFonts w:asciiTheme="majorHAnsi" w:hAnsiTheme="majorHAnsi"/>
        </w:rPr>
        <w:t>what is most significant, for my purposes, is</w:t>
      </w:r>
      <w:r w:rsidRPr="00052B64">
        <w:rPr>
          <w:rFonts w:asciiTheme="majorHAnsi" w:hAnsiTheme="majorHAnsi"/>
        </w:rPr>
        <w:t xml:space="preserve"> not whether or not these are good policies, but </w:t>
      </w:r>
      <w:r w:rsidRPr="00052B64">
        <w:rPr>
          <w:rStyle w:val="TitleChar"/>
          <w:rFonts w:asciiTheme="majorHAnsi" w:hAnsiTheme="majorHAnsi"/>
        </w:rPr>
        <w:t>the way that they illustrate a process through which specific governmental devices and modes of reasoning that we have become used to associating with a very particular</w:t>
      </w:r>
      <w:r w:rsidRPr="00052B64">
        <w:rPr>
          <w:rFonts w:asciiTheme="majorHAnsi" w:hAnsiTheme="majorHAnsi"/>
        </w:rPr>
        <w:t xml:space="preserve"> (and </w:t>
      </w:r>
      <w:r w:rsidRPr="00052B64">
        <w:rPr>
          <w:rStyle w:val="TitleChar"/>
          <w:rFonts w:asciiTheme="majorHAnsi" w:hAnsiTheme="majorHAnsi"/>
        </w:rPr>
        <w:t>conservative</w:t>
      </w:r>
      <w:r w:rsidRPr="00052B64">
        <w:rPr>
          <w:rFonts w:asciiTheme="majorHAnsi" w:hAnsiTheme="majorHAnsi"/>
        </w:rPr>
        <w:t>) political agenda (“</w:t>
      </w:r>
      <w:r w:rsidRPr="00052B64">
        <w:rPr>
          <w:rStyle w:val="TitleChar"/>
          <w:rFonts w:asciiTheme="majorHAnsi" w:hAnsiTheme="majorHAnsi"/>
        </w:rPr>
        <w:t>neoliberalism</w:t>
      </w:r>
      <w:r w:rsidRPr="00052B64">
        <w:rPr>
          <w:rFonts w:asciiTheme="majorHAnsi" w:hAnsiTheme="majorHAnsi"/>
        </w:rPr>
        <w:t xml:space="preserve">”) </w:t>
      </w:r>
      <w:r w:rsidRPr="00052B64">
        <w:rPr>
          <w:rStyle w:val="Emphasis"/>
          <w:rFonts w:asciiTheme="majorHAnsi" w:hAnsiTheme="majorHAnsi"/>
        </w:rPr>
        <w:t>may be in the process of</w:t>
      </w:r>
      <w:r w:rsidRPr="00052B64">
        <w:rPr>
          <w:rStyle w:val="TitleChar"/>
          <w:rFonts w:asciiTheme="majorHAnsi" w:hAnsiTheme="majorHAnsi"/>
        </w:rPr>
        <w:t xml:space="preserve"> </w:t>
      </w:r>
      <w:r w:rsidRPr="00052B64">
        <w:rPr>
          <w:rStyle w:val="Emphasis"/>
          <w:rFonts w:asciiTheme="majorHAnsi" w:hAnsiTheme="majorHAnsi"/>
        </w:rPr>
        <w:t>being peeled away from that agenda, and put to very different uses</w:t>
      </w:r>
      <w:r w:rsidRPr="00052B64">
        <w:rPr>
          <w:rFonts w:asciiTheme="majorHAnsi" w:hAnsiTheme="majorHAnsi"/>
        </w:rPr>
        <w:t xml:space="preserve">. </w:t>
      </w:r>
      <w:r w:rsidRPr="00052B64">
        <w:rPr>
          <w:rStyle w:val="TitleChar"/>
          <w:rFonts w:asciiTheme="majorHAnsi" w:hAnsiTheme="majorHAnsi"/>
        </w:rPr>
        <w:t>Any progressive who takes seriously</w:t>
      </w:r>
      <w:r w:rsidRPr="00052B64">
        <w:rPr>
          <w:rFonts w:asciiTheme="majorHAnsi" w:hAnsiTheme="majorHAnsi"/>
        </w:rPr>
        <w:t xml:space="preserve"> the challenge I pointed to at the start of this essay, </w:t>
      </w:r>
      <w:r w:rsidRPr="00052B64">
        <w:rPr>
          <w:rStyle w:val="TitleChar"/>
          <w:rFonts w:asciiTheme="majorHAnsi" w:hAnsiTheme="majorHAnsi"/>
        </w:rPr>
        <w:t>the challenge of developing new progressive arts of government, ought to find this turn of events of considerable interest</w:t>
      </w:r>
      <w:r w:rsidRPr="00052B64">
        <w:rPr>
          <w:rFonts w:asciiTheme="majorHAnsi" w:hAnsiTheme="majorHAnsi"/>
        </w:rPr>
        <w:t xml:space="preserve">.¶ As Steven Collier (2005) has recently pointed out, </w:t>
      </w:r>
      <w:r w:rsidRPr="00052B64">
        <w:rPr>
          <w:rStyle w:val="Emphasis"/>
          <w:rFonts w:asciiTheme="majorHAnsi" w:hAnsiTheme="majorHAnsi"/>
        </w:rPr>
        <w:t>it is important to question the assumption that there is, or must be, a</w:t>
      </w:r>
      <w:r w:rsidRPr="00052B64">
        <w:rPr>
          <w:rFonts w:asciiTheme="majorHAnsi" w:hAnsiTheme="majorHAnsi"/>
        </w:rPr>
        <w:t xml:space="preserve"> neat or </w:t>
      </w:r>
      <w:r w:rsidRPr="00052B64">
        <w:rPr>
          <w:rStyle w:val="Emphasis"/>
          <w:rFonts w:asciiTheme="majorHAnsi" w:hAnsiTheme="majorHAnsi"/>
        </w:rPr>
        <w:t>automatic fit between a hegemonic “neoliberal” political-economic project</w:t>
      </w:r>
      <w:r w:rsidRPr="00052B64">
        <w:rPr>
          <w:rFonts w:asciiTheme="majorHAnsi" w:hAnsiTheme="majorHAnsi"/>
        </w:rPr>
        <w:t xml:space="preserve"> (however that might be characterized), on the one hand, </w:t>
      </w:r>
      <w:r w:rsidRPr="00052B64">
        <w:rPr>
          <w:rStyle w:val="Emphasis"/>
          <w:rFonts w:asciiTheme="majorHAnsi" w:hAnsiTheme="majorHAnsi"/>
        </w:rPr>
        <w:t>and specific “neoliberal” techniques</w:t>
      </w:r>
      <w:r w:rsidRPr="00052B64">
        <w:rPr>
          <w:rFonts w:asciiTheme="majorHAnsi" w:hAnsiTheme="majorHAnsi"/>
        </w:rPr>
        <w:t xml:space="preserve">, on the other. </w:t>
      </w:r>
      <w:r w:rsidRPr="00052B64">
        <w:rPr>
          <w:rStyle w:val="TitleChar"/>
          <w:rFonts w:asciiTheme="majorHAnsi" w:hAnsiTheme="majorHAnsi"/>
        </w:rPr>
        <w:t>Close attention to particular techniques</w:t>
      </w:r>
      <w:r w:rsidRPr="00052B64">
        <w:rPr>
          <w:rFonts w:asciiTheme="majorHAnsi" w:hAnsiTheme="majorHAnsi"/>
        </w:rPr>
        <w:t xml:space="preserve"> (such as the use of quantitative calculation, free choice, and price driven by supply and demand) in particular settings (in Collier’s case, fiscal and budgetary reform in post-Soviet Russia) </w:t>
      </w:r>
      <w:r w:rsidRPr="00052B64">
        <w:rPr>
          <w:rStyle w:val="TitleChar"/>
          <w:rFonts w:asciiTheme="majorHAnsi" w:hAnsiTheme="majorHAnsi"/>
        </w:rPr>
        <w:t>shows that the relationship between the technical and the political-economic “is much more polymorphous and unstable than is assumed</w:t>
      </w:r>
      <w:r w:rsidRPr="00052B64">
        <w:rPr>
          <w:rFonts w:asciiTheme="majorHAnsi" w:hAnsiTheme="majorHAnsi"/>
        </w:rPr>
        <w:t xml:space="preserve"> in much critical geographical work”, and that </w:t>
      </w:r>
      <w:r w:rsidRPr="00052B64">
        <w:rPr>
          <w:rStyle w:val="TitleChar"/>
          <w:rFonts w:asciiTheme="majorHAnsi" w:hAnsiTheme="majorHAnsi"/>
        </w:rPr>
        <w:t>neoliberal technical mechanisms are in fact “deployed in relation to diverse political projects and social norms”</w:t>
      </w:r>
      <w:r w:rsidRPr="00052B64">
        <w:rPr>
          <w:rFonts w:asciiTheme="majorHAnsi" w:hAnsiTheme="majorHAnsi"/>
        </w:rPr>
        <w:t xml:space="preserve"> (2005:2).¶ As I suggested in referencing the role of statistics and techniques for pooling risk in the creation of social democratic welfare states, </w:t>
      </w:r>
      <w:r w:rsidRPr="00052B64">
        <w:rPr>
          <w:rStyle w:val="Emphasis"/>
          <w:rFonts w:asciiTheme="majorHAnsi" w:hAnsiTheme="majorHAnsi"/>
        </w:rPr>
        <w:t>social technologies need not have any essential or eternal loyalty to the political formations within which they were first developed</w:t>
      </w:r>
      <w:r w:rsidRPr="00052B64">
        <w:rPr>
          <w:rFonts w:asciiTheme="majorHAnsi" w:hAnsiTheme="majorHAnsi"/>
        </w:rPr>
        <w:t xml:space="preserve">. </w:t>
      </w:r>
      <w:r w:rsidRPr="00052B64">
        <w:rPr>
          <w:rStyle w:val="TitleChar"/>
          <w:rFonts w:asciiTheme="majorHAnsi" w:hAnsiTheme="majorHAnsi"/>
        </w:rPr>
        <w:t>Insurance rationality at the end of the nineteenth century had no essential vocation to provide security and solidarity to the working class; it was turned to that purpose</w:t>
      </w:r>
      <w:r w:rsidRPr="00052B64">
        <w:rPr>
          <w:rFonts w:asciiTheme="majorHAnsi" w:hAnsiTheme="majorHAnsi"/>
        </w:rPr>
        <w:t xml:space="preserve"> (in some substantial measure) </w:t>
      </w:r>
      <w:r w:rsidRPr="00052B64">
        <w:rPr>
          <w:rStyle w:val="TitleChar"/>
          <w:rFonts w:asciiTheme="majorHAnsi" w:hAnsiTheme="majorHAnsi"/>
        </w:rPr>
        <w:t>because it was available</w:t>
      </w:r>
      <w:r w:rsidRPr="00052B64">
        <w:rPr>
          <w:rFonts w:asciiTheme="majorHAnsi" w:hAnsiTheme="majorHAnsi"/>
        </w:rPr>
        <w:t xml:space="preserve">, in the right place at the right time, </w:t>
      </w:r>
      <w:r w:rsidRPr="00052B64">
        <w:rPr>
          <w:rStyle w:val="TitleChar"/>
          <w:rFonts w:asciiTheme="majorHAnsi" w:hAnsiTheme="majorHAnsi"/>
        </w:rPr>
        <w:t>to be appropriated for that use</w:t>
      </w:r>
      <w:r w:rsidRPr="00052B64">
        <w:rPr>
          <w:rFonts w:asciiTheme="majorHAnsi" w:hAnsiTheme="majorHAnsi"/>
        </w:rPr>
        <w:t xml:space="preserve">. </w:t>
      </w:r>
      <w:r w:rsidRPr="00052B64">
        <w:rPr>
          <w:rFonts w:asciiTheme="majorHAnsi" w:hAnsiTheme="majorHAnsi"/>
          <w:sz w:val="12"/>
          <w:szCs w:val="12"/>
        </w:rPr>
        <w:t>Specific ways of solving or posing governmental problems, specific institutional and intellectual mechanisms, can be combined in an almost infinite variety of ways, to accomplish different social ends. With social, as with any other sort of technology,</w:t>
      </w:r>
      <w:r w:rsidRPr="00052B64">
        <w:rPr>
          <w:rFonts w:asciiTheme="majorHAnsi" w:hAnsiTheme="majorHAnsi"/>
        </w:rPr>
        <w:t xml:space="preserve"> </w:t>
      </w:r>
      <w:r w:rsidRPr="00052B64">
        <w:rPr>
          <w:rStyle w:val="Emphasis"/>
          <w:rFonts w:asciiTheme="majorHAnsi" w:hAnsiTheme="majorHAnsi"/>
        </w:rPr>
        <w:t>it is not the</w:t>
      </w:r>
      <w:r w:rsidRPr="00052B64">
        <w:rPr>
          <w:rFonts w:asciiTheme="majorHAnsi" w:hAnsiTheme="majorHAnsi"/>
        </w:rPr>
        <w:t xml:space="preserve"> machines or the </w:t>
      </w:r>
      <w:r w:rsidRPr="00052B64">
        <w:rPr>
          <w:rStyle w:val="Emphasis"/>
          <w:rFonts w:asciiTheme="majorHAnsi" w:hAnsiTheme="majorHAnsi"/>
        </w:rPr>
        <w:t>mechanisms that decide what they will be used to do</w:t>
      </w:r>
      <w:r w:rsidRPr="00052B64">
        <w:rPr>
          <w:rFonts w:asciiTheme="majorHAnsi" w:hAnsiTheme="majorHAnsi"/>
        </w:rPr>
        <w:t xml:space="preserve">.¶ </w:t>
      </w:r>
      <w:r w:rsidRPr="00052B64">
        <w:rPr>
          <w:rStyle w:val="TitleChar"/>
          <w:rFonts w:asciiTheme="majorHAnsi" w:hAnsiTheme="majorHAnsi"/>
        </w:rPr>
        <w:t>Foucault</w:t>
      </w:r>
      <w:r w:rsidRPr="00052B64">
        <w:rPr>
          <w:rFonts w:asciiTheme="majorHAnsi" w:hAnsiTheme="majorHAnsi"/>
        </w:rPr>
        <w:t xml:space="preserve"> (2008:94) </w:t>
      </w:r>
      <w:r w:rsidRPr="00052B64">
        <w:rPr>
          <w:rStyle w:val="TitleChar"/>
          <w:rFonts w:asciiTheme="majorHAnsi" w:hAnsiTheme="majorHAnsi"/>
        </w:rPr>
        <w:t>concluded</w:t>
      </w:r>
      <w:r w:rsidRPr="00052B64">
        <w:rPr>
          <w:rFonts w:asciiTheme="majorHAnsi" w:hAnsiTheme="majorHAnsi"/>
        </w:rPr>
        <w:t xml:space="preserve"> </w:t>
      </w:r>
      <w:r w:rsidRPr="00052B64">
        <w:rPr>
          <w:rFonts w:asciiTheme="majorHAnsi" w:hAnsiTheme="majorHAnsi"/>
          <w:szCs w:val="16"/>
        </w:rPr>
        <w:t>his discussion of socialist government- ality by insisting that the answers to the Left’s governmental problems require not yet another search through our sacred texts, but a process of conceptual and institutional innovation.</w:t>
      </w:r>
      <w:r w:rsidRPr="00052B64">
        <w:rPr>
          <w:rFonts w:asciiTheme="majorHAnsi" w:hAnsiTheme="majorHAnsi"/>
          <w:sz w:val="12"/>
          <w:szCs w:val="12"/>
        </w:rPr>
        <w:t xml:space="preserve"> “</w:t>
      </w:r>
      <w:r w:rsidRPr="00052B64">
        <w:rPr>
          <w:rStyle w:val="TitleChar"/>
          <w:rFonts w:asciiTheme="majorHAnsi" w:hAnsiTheme="majorHAnsi"/>
        </w:rPr>
        <w:t>[I]f there is a really socialist governmentality, then it is not hidden within socialism and its texts</w:t>
      </w:r>
      <w:r w:rsidRPr="00052B64">
        <w:rPr>
          <w:rFonts w:asciiTheme="majorHAnsi" w:hAnsiTheme="majorHAnsi"/>
        </w:rPr>
        <w:t xml:space="preserve">. It cannot be deduced from them. </w:t>
      </w:r>
      <w:r w:rsidRPr="00052B64">
        <w:rPr>
          <w:rStyle w:val="TitleChar"/>
          <w:rFonts w:asciiTheme="majorHAnsi" w:hAnsiTheme="majorHAnsi"/>
        </w:rPr>
        <w:t>It must be invented</w:t>
      </w:r>
      <w:r w:rsidRPr="00052B64">
        <w:rPr>
          <w:rFonts w:asciiTheme="majorHAnsi" w:hAnsiTheme="majorHAnsi"/>
        </w:rPr>
        <w:t xml:space="preserve">”. But </w:t>
      </w:r>
      <w:r w:rsidRPr="00052B64">
        <w:rPr>
          <w:rStyle w:val="TitleChar"/>
          <w:rFonts w:asciiTheme="majorHAnsi" w:hAnsiTheme="majorHAnsi"/>
        </w:rPr>
        <w:t>invention in the domain of governmental technique is rarely something worked up out of whole cloth</w:t>
      </w:r>
      <w:r w:rsidRPr="00052B64">
        <w:rPr>
          <w:rFonts w:asciiTheme="majorHAnsi" w:hAnsiTheme="majorHAnsi"/>
        </w:rPr>
        <w:t xml:space="preserve">. More often, </w:t>
      </w:r>
      <w:r w:rsidRPr="00052B64">
        <w:rPr>
          <w:rStyle w:val="TitleChar"/>
          <w:rFonts w:asciiTheme="majorHAnsi" w:hAnsiTheme="majorHAnsi"/>
        </w:rPr>
        <w:t>it involves</w:t>
      </w:r>
      <w:r w:rsidRPr="00052B64">
        <w:rPr>
          <w:rFonts w:asciiTheme="majorHAnsi" w:hAnsiTheme="majorHAnsi"/>
        </w:rPr>
        <w:t xml:space="preserve"> a kind of bricolage (Le ́vi- Strauss 1966), a </w:t>
      </w:r>
      <w:r w:rsidRPr="00052B64">
        <w:rPr>
          <w:rStyle w:val="TitleChar"/>
          <w:rFonts w:asciiTheme="majorHAnsi" w:hAnsiTheme="majorHAnsi"/>
        </w:rPr>
        <w:t>piecing together of something new out of scavenged parts originally intended for some other purpose</w:t>
      </w:r>
      <w:r w:rsidRPr="00052B64">
        <w:rPr>
          <w:rFonts w:asciiTheme="majorHAnsi" w:hAnsiTheme="majorHAnsi"/>
        </w:rPr>
        <w:t xml:space="preserve">. </w:t>
      </w:r>
      <w:r w:rsidRPr="00052B64">
        <w:rPr>
          <w:rFonts w:asciiTheme="majorHAnsi" w:hAnsiTheme="majorHAnsi"/>
          <w:szCs w:val="16"/>
        </w:rPr>
        <w:t>As we pursue such a process of improvisatory invention, we might begin by making an inventory of the parts available for such tinkering, keeping all the while an open mind about how different mechanisms might be put to work, and what kinds of purposes they might serve.</w:t>
      </w:r>
      <w:r w:rsidRPr="00052B64">
        <w:rPr>
          <w:rFonts w:asciiTheme="majorHAnsi" w:hAnsiTheme="majorHAnsi"/>
        </w:rPr>
        <w:t xml:space="preserve"> </w:t>
      </w:r>
      <w:r w:rsidRPr="00052B64">
        <w:rPr>
          <w:rStyle w:val="TitleChar"/>
          <w:rFonts w:asciiTheme="majorHAnsi" w:hAnsiTheme="majorHAnsi"/>
        </w:rPr>
        <w:t>If we can go beyond seeing in “neoliberalism” an evil essence</w:t>
      </w:r>
      <w:r w:rsidRPr="00052B64">
        <w:rPr>
          <w:rFonts w:asciiTheme="majorHAnsi" w:hAnsiTheme="majorHAnsi"/>
        </w:rPr>
        <w:t xml:space="preserve"> or an automatic unity, </w:t>
      </w:r>
      <w:r w:rsidRPr="00052B64">
        <w:rPr>
          <w:rStyle w:val="TitleChar"/>
          <w:rFonts w:asciiTheme="majorHAnsi" w:hAnsiTheme="majorHAnsi"/>
        </w:rPr>
        <w:t>and instead learn to see a field of specific governmental techniques, we may be surprised to find</w:t>
      </w:r>
      <w:r w:rsidRPr="00052B64">
        <w:rPr>
          <w:rFonts w:asciiTheme="majorHAnsi" w:hAnsiTheme="majorHAnsi"/>
        </w:rPr>
        <w:t xml:space="preserve"> that </w:t>
      </w:r>
      <w:r w:rsidRPr="00052B64">
        <w:rPr>
          <w:rStyle w:val="TitleChar"/>
          <w:rFonts w:asciiTheme="majorHAnsi" w:hAnsiTheme="majorHAnsi"/>
        </w:rPr>
        <w:t>some of them can be repurposed</w:t>
      </w:r>
      <w:r w:rsidRPr="00052B64">
        <w:rPr>
          <w:rFonts w:asciiTheme="majorHAnsi" w:hAnsiTheme="majorHAnsi"/>
        </w:rPr>
        <w:t xml:space="preserve">, and put to work in the service of political projects very different from those usually associated with that word. If so, </w:t>
      </w:r>
      <w:r w:rsidRPr="00052B64">
        <w:rPr>
          <w:rStyle w:val="Emphasis"/>
          <w:rFonts w:asciiTheme="majorHAnsi" w:hAnsiTheme="majorHAnsi"/>
        </w:rPr>
        <w:t>we may find that the cabinet of governmental arts available to us is a bit less bare than first appeared, and that some rather useful little mechanisms may be nearer to hand than we thought.</w:t>
      </w:r>
    </w:p>
    <w:p w14:paraId="53E20A20" w14:textId="77777777" w:rsidR="002D47A9" w:rsidRPr="00052B64" w:rsidRDefault="002D47A9" w:rsidP="002D47A9">
      <w:pPr>
        <w:rPr>
          <w:rFonts w:asciiTheme="majorHAnsi" w:hAnsiTheme="majorHAnsi"/>
        </w:rPr>
      </w:pPr>
    </w:p>
    <w:p w14:paraId="21AB3D80" w14:textId="77777777" w:rsidR="002D47A9" w:rsidRPr="00052B64" w:rsidRDefault="002D47A9" w:rsidP="002D47A9">
      <w:pPr>
        <w:pStyle w:val="Heading4"/>
        <w:rPr>
          <w:rFonts w:cs="Times New Roman"/>
          <w:sz w:val="28"/>
        </w:rPr>
      </w:pPr>
      <w:r w:rsidRPr="00052B64">
        <w:rPr>
          <w:rFonts w:cs="Times New Roman"/>
          <w:sz w:val="28"/>
        </w:rPr>
        <w:t>Neolib solves war and collapse causes it – historical evidence and studies prove</w:t>
      </w:r>
    </w:p>
    <w:p w14:paraId="4163231A" w14:textId="77777777" w:rsidR="002D47A9" w:rsidRPr="00052B64" w:rsidRDefault="002D47A9" w:rsidP="002D47A9">
      <w:pPr>
        <w:rPr>
          <w:rStyle w:val="StyleStyleBold12pt"/>
          <w:rFonts w:asciiTheme="majorHAnsi" w:hAnsiTheme="majorHAnsi"/>
          <w:sz w:val="28"/>
        </w:rPr>
      </w:pPr>
      <w:r w:rsidRPr="00052B64">
        <w:rPr>
          <w:rStyle w:val="StyleStyleBold12pt"/>
          <w:rFonts w:asciiTheme="majorHAnsi" w:hAnsiTheme="majorHAnsi"/>
          <w:sz w:val="28"/>
        </w:rPr>
        <w:t>Tures ‘3 – Associate Professor of Political Science @ LaGrange College</w:t>
      </w:r>
    </w:p>
    <w:p w14:paraId="134680DA" w14:textId="77777777" w:rsidR="002D47A9" w:rsidRPr="00052B64" w:rsidRDefault="002D47A9" w:rsidP="002D47A9">
      <w:pPr>
        <w:rPr>
          <w:rFonts w:asciiTheme="majorHAnsi" w:hAnsiTheme="majorHAnsi"/>
        </w:rPr>
      </w:pPr>
      <w:r w:rsidRPr="00052B64">
        <w:rPr>
          <w:rFonts w:asciiTheme="majorHAnsi" w:hAnsiTheme="majorHAnsi"/>
        </w:rPr>
        <w:t>John A. Tures, Associate Professor of Political Science at LaGrange College, 2003, “ECONOMIC FREEDOM AND CONFLICT REDUCTION: EVIDENCE FROM THE 1970S, 1980S, AND 1990S”, Cato Journal, Vol. 22, No. 3. http://www.cato.org/pubs/journal/cj22n3/cj22n3-9.pdf</w:t>
      </w:r>
    </w:p>
    <w:p w14:paraId="12C9EDF6" w14:textId="77777777" w:rsidR="002D47A9" w:rsidRPr="00052B64" w:rsidRDefault="002D47A9" w:rsidP="002D47A9">
      <w:pPr>
        <w:pStyle w:val="card"/>
        <w:ind w:left="0"/>
        <w:rPr>
          <w:rStyle w:val="TitleChar"/>
          <w:rFonts w:asciiTheme="majorHAnsi" w:hAnsiTheme="majorHAnsi"/>
        </w:rPr>
      </w:pPr>
    </w:p>
    <w:p w14:paraId="67BAA3C6" w14:textId="77777777" w:rsidR="002D47A9" w:rsidRPr="00052B64" w:rsidRDefault="002D47A9" w:rsidP="002D47A9">
      <w:pPr>
        <w:rPr>
          <w:rFonts w:asciiTheme="majorHAnsi" w:hAnsiTheme="majorHAnsi"/>
        </w:rPr>
      </w:pPr>
      <w:r w:rsidRPr="00052B64">
        <w:rPr>
          <w:rStyle w:val="TitleChar"/>
          <w:rFonts w:asciiTheme="majorHAnsi" w:hAnsiTheme="majorHAnsi"/>
        </w:rPr>
        <w:t>The last three decades have witnessed an unprecedented expansion  of market-based reforms and the profusion of economic freedom in  the international system</w:t>
      </w:r>
      <w:r w:rsidRPr="00052B64">
        <w:rPr>
          <w:rFonts w:asciiTheme="majorHAnsi" w:hAnsiTheme="majorHAnsi"/>
        </w:rPr>
        <w:t xml:space="preserve">. This shift in economic policy has sparked a  debate about whether free markets are superior to state controls.  Numerous studies have compared the neoliberal and statist policies  on issues of production capacity, economic growth, commercial vol-  umes, and egalitarianism. An overlooked research agenda, however, is  the relationship between levels of economic freedom and violence  within countries.  Proponents of the statist approach might note that a strong gov-  ernment can bend the market to its will, directing activity toward  policies necessary to achieve greater levels of gross domestic product  and growth. By extracting more resources for the economy, a pow-  erful state can redistribute benefits to keep the populace happy.  Higher taxes can also pay for an army and police force that intimidate  people. Such governments range from command economies of totali-  tarian systems to autocratic dictators and military juntas. Other eco-  nomically unfree systems include some of the authoritarian “Asian  tigers.”  </w:t>
      </w:r>
      <w:r w:rsidRPr="00052B64">
        <w:rPr>
          <w:rStyle w:val="TitleChar"/>
          <w:rFonts w:asciiTheme="majorHAnsi" w:hAnsiTheme="majorHAnsi"/>
        </w:rPr>
        <w:t>A combination of historical evidence, modern theorists, and statis-  tical findings, however, has indicated that a reduced role for the state  in regulating economic transactions is associated with a decrease in  internal conflicts. Countries where the government dominates the  commercial realm experience an increase in the level of domestic  violence. Scholars have traced the history of revolutions to explain the  relationship between statism and internal upheavals. Contemporary authors also posit a relationship between economic liberty and peace.  Statistical tests show a strong connection between economic freedom  and conflict reduction during the past three decades</w:t>
      </w:r>
      <w:r w:rsidRPr="00052B64">
        <w:rPr>
          <w:rFonts w:asciiTheme="majorHAnsi" w:hAnsiTheme="majorHAnsi"/>
        </w:rPr>
        <w:t>.</w:t>
      </w:r>
    </w:p>
    <w:p w14:paraId="4489A48D" w14:textId="27AFD27D" w:rsidR="007211A1" w:rsidRPr="00273875" w:rsidRDefault="00455B37" w:rsidP="00DD5728">
      <w:pPr>
        <w:pStyle w:val="Heading3"/>
      </w:pPr>
      <w:r w:rsidRPr="00273875">
        <w:t>Framework</w:t>
      </w:r>
      <w:r w:rsidR="009211B0" w:rsidRPr="00273875">
        <w:t>/AT Epistemology K</w:t>
      </w:r>
    </w:p>
    <w:p w14:paraId="6F7A7FA0" w14:textId="7462DC78" w:rsidR="007211A1" w:rsidRPr="00273875" w:rsidRDefault="00DD5728" w:rsidP="00DD5728">
      <w:pPr>
        <w:pStyle w:val="Heading4"/>
      </w:pPr>
      <w:r w:rsidRPr="00273875">
        <w:t xml:space="preserve">Even if </w:t>
      </w:r>
      <w:r w:rsidR="00B45D9B" w:rsidRPr="00273875">
        <w:t>the aff’</w:t>
      </w:r>
      <w:r w:rsidR="00871894" w:rsidRPr="00273875">
        <w:t>s truth claims are wrong</w:t>
      </w:r>
      <w:r w:rsidR="00B45D9B" w:rsidRPr="00273875">
        <w:t xml:space="preserve"> </w:t>
      </w:r>
      <w:r w:rsidR="001875F8" w:rsidRPr="00273875">
        <w:t xml:space="preserve">global institutions </w:t>
      </w:r>
      <w:r w:rsidR="00E84BA2" w:rsidRPr="00273875">
        <w:t xml:space="preserve">act </w:t>
      </w:r>
      <w:r w:rsidR="00E84BA2" w:rsidRPr="00273875">
        <w:rPr>
          <w:i/>
          <w:u w:val="single"/>
        </w:rPr>
        <w:t>as if</w:t>
      </w:r>
      <w:r w:rsidR="00E84BA2" w:rsidRPr="00273875">
        <w:t xml:space="preserve"> they’</w:t>
      </w:r>
      <w:r w:rsidR="00871894" w:rsidRPr="00273875">
        <w:t xml:space="preserve">re true, which means the alt can’t just wish globalization away </w:t>
      </w:r>
      <w:r w:rsidR="00DB6D8F" w:rsidRPr="00273875">
        <w:t>–</w:t>
      </w:r>
      <w:r w:rsidR="00871894" w:rsidRPr="00273875">
        <w:t xml:space="preserve"> </w:t>
      </w:r>
      <w:r w:rsidR="00DB6D8F" w:rsidRPr="00273875">
        <w:t>at best the permutation solves</w:t>
      </w:r>
      <w:r w:rsidR="003761D8" w:rsidRPr="00273875">
        <w:t xml:space="preserve"> the impact, and at worst </w:t>
      </w:r>
      <w:r w:rsidR="00F420FE" w:rsidRPr="00273875">
        <w:t>the impacts are inevitable</w:t>
      </w:r>
    </w:p>
    <w:p w14:paraId="497F0520" w14:textId="77777777" w:rsidR="007211A1" w:rsidRPr="00273875" w:rsidRDefault="007211A1" w:rsidP="007211A1">
      <w:pPr>
        <w:rPr>
          <w:rStyle w:val="StyleStyleBold12pt"/>
          <w:rFonts w:asciiTheme="majorHAnsi" w:hAnsiTheme="majorHAnsi"/>
        </w:rPr>
      </w:pPr>
      <w:r w:rsidRPr="00273875">
        <w:rPr>
          <w:rStyle w:val="StyleStyleBold12pt"/>
          <w:rFonts w:asciiTheme="majorHAnsi" w:hAnsiTheme="majorHAnsi"/>
        </w:rPr>
        <w:t>Cameron &amp; Palan 4</w:t>
      </w:r>
    </w:p>
    <w:p w14:paraId="28F47AF6" w14:textId="5C17C223" w:rsidR="007211A1" w:rsidRPr="00273875" w:rsidRDefault="007211A1" w:rsidP="007211A1">
      <w:pPr>
        <w:rPr>
          <w:rFonts w:asciiTheme="majorHAnsi" w:hAnsiTheme="majorHAnsi"/>
        </w:rPr>
      </w:pPr>
      <w:r w:rsidRPr="00273875">
        <w:rPr>
          <w:rFonts w:asciiTheme="majorHAnsi" w:hAnsiTheme="majorHAnsi"/>
        </w:rPr>
        <w:t xml:space="preserve">(Angus Cameron, University of Leicester, Ronen Palan, University of Birmingham, </w:t>
      </w:r>
      <w:r w:rsidRPr="00273875">
        <w:rPr>
          <w:rFonts w:asciiTheme="majorHAnsi" w:hAnsiTheme="majorHAnsi"/>
          <w:i/>
        </w:rPr>
        <w:t>The imagined economies of globalization</w:t>
      </w:r>
      <w:r w:rsidR="009E53B6" w:rsidRPr="00273875">
        <w:rPr>
          <w:rFonts w:asciiTheme="majorHAnsi" w:hAnsiTheme="majorHAnsi"/>
        </w:rPr>
        <w:t>, pgs. 3-4</w:t>
      </w:r>
      <w:r w:rsidRPr="00273875">
        <w:rPr>
          <w:rFonts w:asciiTheme="majorHAnsi" w:hAnsiTheme="majorHAnsi"/>
        </w:rPr>
        <w:t>)</w:t>
      </w:r>
    </w:p>
    <w:p w14:paraId="461DFD25" w14:textId="77777777" w:rsidR="007211A1" w:rsidRPr="00273875" w:rsidRDefault="007211A1" w:rsidP="007211A1">
      <w:pPr>
        <w:rPr>
          <w:rFonts w:asciiTheme="majorHAnsi" w:hAnsiTheme="majorHAnsi"/>
        </w:rPr>
      </w:pPr>
    </w:p>
    <w:p w14:paraId="07853CC0" w14:textId="77777777" w:rsidR="007211A1" w:rsidRPr="00273875" w:rsidRDefault="007211A1" w:rsidP="007211A1">
      <w:pPr>
        <w:rPr>
          <w:rFonts w:asciiTheme="majorHAnsi" w:hAnsiTheme="majorHAnsi"/>
        </w:rPr>
      </w:pPr>
      <w:r w:rsidRPr="00273875">
        <w:rPr>
          <w:rStyle w:val="StyleBoldUnderline"/>
          <w:rFonts w:asciiTheme="majorHAnsi" w:hAnsiTheme="majorHAnsi"/>
        </w:rPr>
        <w:t>Social scientific theories are</w:t>
      </w:r>
      <w:r w:rsidRPr="00273875">
        <w:rPr>
          <w:rFonts w:asciiTheme="majorHAnsi" w:hAnsiTheme="majorHAnsi"/>
          <w:sz w:val="12"/>
          <w:szCs w:val="12"/>
        </w:rPr>
        <w:t>, therefore, very</w:t>
      </w:r>
      <w:r w:rsidRPr="00273875">
        <w:rPr>
          <w:rFonts w:asciiTheme="majorHAnsi" w:hAnsiTheme="majorHAnsi"/>
        </w:rPr>
        <w:t xml:space="preserve"> </w:t>
      </w:r>
      <w:r w:rsidRPr="00273875">
        <w:rPr>
          <w:rStyle w:val="StyleBoldUnderline"/>
          <w:rFonts w:asciiTheme="majorHAnsi" w:hAnsiTheme="majorHAnsi"/>
        </w:rPr>
        <w:t>different from theories in the physical sciences</w:t>
      </w:r>
      <w:r w:rsidRPr="00273875">
        <w:rPr>
          <w:rFonts w:asciiTheme="majorHAnsi" w:hAnsiTheme="majorHAnsi"/>
        </w:rPr>
        <w:t xml:space="preserve"> – </w:t>
      </w:r>
      <w:r w:rsidRPr="00273875">
        <w:rPr>
          <w:rFonts w:asciiTheme="majorHAnsi" w:hAnsiTheme="majorHAnsi"/>
          <w:sz w:val="12"/>
          <w:szCs w:val="12"/>
        </w:rPr>
        <w:t>something often overlooked in the globalization debate.</w:t>
      </w:r>
      <w:r w:rsidRPr="00273875">
        <w:rPr>
          <w:rFonts w:asciiTheme="majorHAnsi" w:hAnsiTheme="majorHAnsi"/>
        </w:rPr>
        <w:t xml:space="preserve"> </w:t>
      </w:r>
      <w:r w:rsidRPr="00273875">
        <w:rPr>
          <w:rStyle w:val="StyleBoldUnderline"/>
          <w:rFonts w:asciiTheme="majorHAnsi" w:hAnsiTheme="majorHAnsi"/>
        </w:rPr>
        <w:t>Social scientific theories are</w:t>
      </w:r>
      <w:r w:rsidRPr="00273875">
        <w:rPr>
          <w:rFonts w:asciiTheme="majorHAnsi" w:hAnsiTheme="majorHAnsi"/>
          <w:sz w:val="12"/>
          <w:szCs w:val="12"/>
        </w:rPr>
        <w:t xml:space="preserve"> not purely descriptive, nor are they purely prescriptive – they are</w:t>
      </w:r>
      <w:r w:rsidRPr="00273875">
        <w:rPr>
          <w:rFonts w:asciiTheme="majorHAnsi" w:hAnsiTheme="majorHAnsi"/>
        </w:rPr>
        <w:t xml:space="preserve"> </w:t>
      </w:r>
      <w:r w:rsidRPr="00273875">
        <w:rPr>
          <w:rStyle w:val="StyleBoldUnderline"/>
          <w:rFonts w:asciiTheme="majorHAnsi" w:hAnsiTheme="majorHAnsi"/>
        </w:rPr>
        <w:t>part of the very process of societal change they claim to describe and analyse</w:t>
      </w:r>
      <w:r w:rsidRPr="00273875">
        <w:rPr>
          <w:rFonts w:asciiTheme="majorHAnsi" w:hAnsiTheme="majorHAnsi"/>
        </w:rPr>
        <w:t xml:space="preserve">. </w:t>
      </w:r>
      <w:r w:rsidRPr="00273875">
        <w:rPr>
          <w:rFonts w:asciiTheme="majorHAnsi" w:hAnsiTheme="majorHAnsi"/>
          <w:sz w:val="12"/>
          <w:szCs w:val="12"/>
        </w:rPr>
        <w:t>As Andrew Sayer notes, ‘</w:t>
      </w:r>
      <w:r w:rsidRPr="00273875">
        <w:rPr>
          <w:rStyle w:val="StyleBoldUnderline"/>
          <w:rFonts w:asciiTheme="majorHAnsi" w:hAnsiTheme="majorHAnsi"/>
        </w:rPr>
        <w:t>People are self- interpreting beings who can learn from and change their interpretations so that they can act and respond in novel ways</w:t>
      </w:r>
      <w:r w:rsidRPr="00273875">
        <w:rPr>
          <w:rFonts w:asciiTheme="majorHAnsi" w:hAnsiTheme="majorHAnsi"/>
          <w:sz w:val="12"/>
          <w:szCs w:val="12"/>
        </w:rPr>
        <w:t xml:space="preserve">, thereby producing novel stimuli for subsequent actions’ (Sayer 1992, 234). </w:t>
      </w:r>
      <w:r w:rsidRPr="00273875">
        <w:rPr>
          <w:rStyle w:val="Emphasis"/>
          <w:rFonts w:asciiTheme="majorHAnsi" w:hAnsiTheme="majorHAnsi"/>
        </w:rPr>
        <w:t>This is true even if the theories in question are wrong</w:t>
      </w:r>
      <w:r w:rsidRPr="00273875">
        <w:rPr>
          <w:rFonts w:asciiTheme="majorHAnsi" w:hAnsiTheme="majorHAnsi"/>
          <w:sz w:val="12"/>
          <w:szCs w:val="12"/>
        </w:rPr>
        <w:t>. Even if globalization could be demonstrated to be no more than a ‘myth’ as some have indeed claimed (Shipman 2002), this would not invalidate the theory. Rather, the question needs to be posed differently.</w:t>
      </w:r>
      <w:r w:rsidRPr="00273875">
        <w:rPr>
          <w:rFonts w:asciiTheme="majorHAnsi" w:hAnsiTheme="majorHAnsi"/>
        </w:rPr>
        <w:t xml:space="preserve"> </w:t>
      </w:r>
      <w:r w:rsidRPr="00273875">
        <w:rPr>
          <w:rStyle w:val="StyleBoldUnderline"/>
          <w:rFonts w:asciiTheme="majorHAnsi" w:hAnsiTheme="majorHAnsi"/>
        </w:rPr>
        <w:t>The issue here is not simply whether or not a given theory is true</w:t>
      </w:r>
      <w:r w:rsidRPr="00273875">
        <w:rPr>
          <w:rFonts w:asciiTheme="majorHAnsi" w:hAnsiTheme="majorHAnsi"/>
        </w:rPr>
        <w:t xml:space="preserve"> </w:t>
      </w:r>
      <w:r w:rsidRPr="00273875">
        <w:rPr>
          <w:rFonts w:asciiTheme="majorHAnsi" w:hAnsiTheme="majorHAnsi"/>
          <w:sz w:val="12"/>
          <w:szCs w:val="12"/>
        </w:rPr>
        <w:t>in the conventional sense – that is, an empirically testable proposition –</w:t>
      </w:r>
      <w:r w:rsidRPr="00273875">
        <w:rPr>
          <w:rFonts w:asciiTheme="majorHAnsi" w:hAnsiTheme="majorHAnsi"/>
        </w:rPr>
        <w:t xml:space="preserve"> </w:t>
      </w:r>
      <w:r w:rsidRPr="00273875">
        <w:rPr>
          <w:rStyle w:val="Emphasis"/>
          <w:rFonts w:asciiTheme="majorHAnsi" w:hAnsiTheme="majorHAnsi"/>
        </w:rPr>
        <w:t>but whether the stories contained within it are believed by sufficient numbers of people prepared to invest serious time and money in them</w:t>
      </w:r>
      <w:r w:rsidRPr="00273875">
        <w:rPr>
          <w:rFonts w:asciiTheme="majorHAnsi" w:hAnsiTheme="majorHAnsi"/>
        </w:rPr>
        <w:t xml:space="preserve">. </w:t>
      </w:r>
      <w:r w:rsidRPr="00273875">
        <w:rPr>
          <w:rStyle w:val="StyleBoldUnderline"/>
          <w:rFonts w:asciiTheme="majorHAnsi" w:hAnsiTheme="majorHAnsi"/>
        </w:rPr>
        <w:t xml:space="preserve">If enough such people exist, and if they command sufficient economic, political, social and cultural resources, then </w:t>
      </w:r>
      <w:r w:rsidRPr="00273875">
        <w:rPr>
          <w:rStyle w:val="Emphasis"/>
          <w:rFonts w:asciiTheme="majorHAnsi" w:hAnsiTheme="majorHAnsi"/>
        </w:rPr>
        <w:t>any myth</w:t>
      </w:r>
      <w:r w:rsidRPr="00273875">
        <w:rPr>
          <w:rFonts w:asciiTheme="majorHAnsi" w:hAnsiTheme="majorHAnsi"/>
          <w:sz w:val="12"/>
          <w:szCs w:val="12"/>
        </w:rPr>
        <w:t>, however outrageous or outlandish,</w:t>
      </w:r>
      <w:r w:rsidRPr="00273875">
        <w:rPr>
          <w:rFonts w:asciiTheme="majorHAnsi" w:hAnsiTheme="majorHAnsi"/>
        </w:rPr>
        <w:t xml:space="preserve"> </w:t>
      </w:r>
      <w:r w:rsidRPr="00273875">
        <w:rPr>
          <w:rStyle w:val="Emphasis"/>
          <w:rFonts w:asciiTheme="majorHAnsi" w:hAnsiTheme="majorHAnsi"/>
        </w:rPr>
        <w:t>to some extent becomes a ‘reality’</w:t>
      </w:r>
      <w:r w:rsidRPr="00273875">
        <w:rPr>
          <w:rFonts w:asciiTheme="majorHAnsi" w:hAnsiTheme="majorHAnsi"/>
        </w:rPr>
        <w:t xml:space="preserve">. </w:t>
      </w:r>
      <w:r w:rsidRPr="00273875">
        <w:rPr>
          <w:rFonts w:asciiTheme="majorHAnsi" w:hAnsiTheme="majorHAnsi"/>
          <w:sz w:val="12"/>
          <w:szCs w:val="12"/>
        </w:rPr>
        <w:t>If the president of Honeywell believes in a ‘global’ future, and manages to persuade his board of directors to share his vision and if they are collectively prepared to do something about that ‘future’, then that future comes one step closer.</w:t>
      </w:r>
      <w:r w:rsidRPr="00273875">
        <w:rPr>
          <w:rFonts w:asciiTheme="majorHAnsi" w:hAnsiTheme="majorHAnsi"/>
        </w:rPr>
        <w:t xml:space="preserve"> </w:t>
      </w:r>
      <w:r w:rsidRPr="00273875">
        <w:rPr>
          <w:rStyle w:val="StyleBoldUnderline"/>
          <w:rFonts w:asciiTheme="majorHAnsi" w:hAnsiTheme="majorHAnsi"/>
        </w:rPr>
        <w:t>If enough policy-makers and CEOs believe</w:t>
      </w:r>
      <w:r w:rsidRPr="00273875">
        <w:rPr>
          <w:rFonts w:asciiTheme="majorHAnsi" w:hAnsiTheme="majorHAnsi"/>
        </w:rPr>
        <w:t xml:space="preserve"> </w:t>
      </w:r>
      <w:r w:rsidRPr="00273875">
        <w:rPr>
          <w:rFonts w:asciiTheme="majorHAnsi" w:hAnsiTheme="majorHAnsi"/>
          <w:sz w:val="12"/>
          <w:szCs w:val="12"/>
        </w:rPr>
        <w:t>that</w:t>
      </w:r>
      <w:r w:rsidRPr="00273875">
        <w:rPr>
          <w:rFonts w:asciiTheme="majorHAnsi" w:hAnsiTheme="majorHAnsi"/>
        </w:rPr>
        <w:t xml:space="preserve"> </w:t>
      </w:r>
      <w:r w:rsidRPr="00273875">
        <w:rPr>
          <w:rStyle w:val="StyleBoldUnderline"/>
          <w:rFonts w:asciiTheme="majorHAnsi" w:hAnsiTheme="majorHAnsi"/>
        </w:rPr>
        <w:t>in thirty years time 80 per cent of goods and services produced will enter international trade flows, then it is incumbent on them that they prepare their states and companies for that eventuality</w:t>
      </w:r>
      <w:r w:rsidRPr="00273875">
        <w:rPr>
          <w:rFonts w:asciiTheme="majorHAnsi" w:hAnsiTheme="majorHAnsi"/>
        </w:rPr>
        <w:t xml:space="preserve">. </w:t>
      </w:r>
      <w:r w:rsidRPr="00273875">
        <w:rPr>
          <w:rStyle w:val="StyleBoldUnderline"/>
          <w:rFonts w:asciiTheme="majorHAnsi" w:hAnsiTheme="majorHAnsi"/>
        </w:rPr>
        <w:t>In the course of that preparation, they will effect important changes</w:t>
      </w:r>
      <w:r w:rsidRPr="00273875">
        <w:rPr>
          <w:rFonts w:asciiTheme="majorHAnsi" w:hAnsiTheme="majorHAnsi"/>
        </w:rPr>
        <w:t xml:space="preserve"> </w:t>
      </w:r>
      <w:r w:rsidRPr="00273875">
        <w:rPr>
          <w:rFonts w:asciiTheme="majorHAnsi" w:hAnsiTheme="majorHAnsi"/>
          <w:sz w:val="12"/>
          <w:szCs w:val="12"/>
        </w:rPr>
        <w:t>in the nature of that objective ‘reality’ for which they are preparing. Of course, the ‘reality’ that eventually arises from their attempts to enact a theory may bear little resemblance to what they actually predicted and prepared for – indeed it is highly unlikely to do so. But the fact remains that theories and perceptions must be considered important causal factors in the changes that we witness – even the most ‘objective’ social scientist to some extent sees that which they expect and/or have been prepared to see (cf. Feyerabend 1993).</w:t>
      </w:r>
    </w:p>
    <w:p w14:paraId="78FAE4CD" w14:textId="77777777" w:rsidR="007211A1" w:rsidRPr="00273875" w:rsidRDefault="007211A1" w:rsidP="007211A1">
      <w:pPr>
        <w:rPr>
          <w:rFonts w:asciiTheme="majorHAnsi" w:hAnsiTheme="majorHAnsi"/>
        </w:rPr>
      </w:pPr>
    </w:p>
    <w:p w14:paraId="45F48E07" w14:textId="2979A165" w:rsidR="0026410D" w:rsidRPr="00273875" w:rsidRDefault="0094295E" w:rsidP="00101232">
      <w:pPr>
        <w:pStyle w:val="Heading3"/>
      </w:pPr>
      <w:r w:rsidRPr="00273875">
        <w:t>AT Anti-Globalization Alts</w:t>
      </w:r>
    </w:p>
    <w:p w14:paraId="0DCE71E3" w14:textId="16907F8D" w:rsidR="0021458C" w:rsidRPr="00273875" w:rsidRDefault="003C7B2F" w:rsidP="00101232">
      <w:pPr>
        <w:pStyle w:val="Heading4"/>
      </w:pPr>
      <w:r w:rsidRPr="00273875">
        <w:t xml:space="preserve">Even if the neg wins framework, </w:t>
      </w:r>
      <w:r w:rsidR="0011573E" w:rsidRPr="00273875">
        <w:t xml:space="preserve">their alt fails </w:t>
      </w:r>
      <w:r w:rsidR="00D70EB6" w:rsidRPr="00273875">
        <w:t>–</w:t>
      </w:r>
      <w:r w:rsidR="0011573E" w:rsidRPr="00273875">
        <w:t xml:space="preserve"> </w:t>
      </w:r>
      <w:r w:rsidR="00A93636" w:rsidRPr="00273875">
        <w:t xml:space="preserve">academic </w:t>
      </w:r>
      <w:r w:rsidR="00AB6857" w:rsidRPr="00273875">
        <w:t xml:space="preserve">theory and policymaking are distinct, and </w:t>
      </w:r>
      <w:r w:rsidR="008269C0" w:rsidRPr="00273875">
        <w:t xml:space="preserve">only predictions of future </w:t>
      </w:r>
      <w:r w:rsidR="008C15DD" w:rsidRPr="00273875">
        <w:t xml:space="preserve">action tied to economic self-interest can motivate institutional </w:t>
      </w:r>
      <w:r w:rsidR="00E87BF6" w:rsidRPr="00273875">
        <w:t>change</w:t>
      </w:r>
    </w:p>
    <w:p w14:paraId="7B0215C5" w14:textId="77777777" w:rsidR="0021458C" w:rsidRPr="00273875" w:rsidRDefault="0021458C" w:rsidP="0021458C">
      <w:pPr>
        <w:rPr>
          <w:rStyle w:val="StyleStyleBold12pt"/>
          <w:rFonts w:asciiTheme="majorHAnsi" w:hAnsiTheme="majorHAnsi"/>
        </w:rPr>
      </w:pPr>
      <w:r w:rsidRPr="00273875">
        <w:rPr>
          <w:rStyle w:val="StyleStyleBold12pt"/>
          <w:rFonts w:asciiTheme="majorHAnsi" w:hAnsiTheme="majorHAnsi"/>
        </w:rPr>
        <w:t>Cameron &amp; Palan 4</w:t>
      </w:r>
    </w:p>
    <w:p w14:paraId="1A0A1FBA" w14:textId="0FEAA162" w:rsidR="0021458C" w:rsidRPr="00273875" w:rsidRDefault="0021458C" w:rsidP="0021458C">
      <w:pPr>
        <w:rPr>
          <w:rFonts w:asciiTheme="majorHAnsi" w:hAnsiTheme="majorHAnsi"/>
        </w:rPr>
      </w:pPr>
      <w:r w:rsidRPr="00273875">
        <w:rPr>
          <w:rFonts w:asciiTheme="majorHAnsi" w:hAnsiTheme="majorHAnsi"/>
        </w:rPr>
        <w:t xml:space="preserve">(Angus Cameron, University of Leicester, Ronen Palan, University of Birmingham, </w:t>
      </w:r>
      <w:r w:rsidRPr="00273875">
        <w:rPr>
          <w:rFonts w:asciiTheme="majorHAnsi" w:hAnsiTheme="majorHAnsi"/>
          <w:i/>
        </w:rPr>
        <w:t>The imagined economies of globalization</w:t>
      </w:r>
      <w:r w:rsidR="008E0D93" w:rsidRPr="00273875">
        <w:rPr>
          <w:rFonts w:asciiTheme="majorHAnsi" w:hAnsiTheme="majorHAnsi"/>
        </w:rPr>
        <w:t>, pgs. 8-10</w:t>
      </w:r>
      <w:r w:rsidRPr="00273875">
        <w:rPr>
          <w:rFonts w:asciiTheme="majorHAnsi" w:hAnsiTheme="majorHAnsi"/>
        </w:rPr>
        <w:t>)</w:t>
      </w:r>
    </w:p>
    <w:p w14:paraId="43F3CCBC" w14:textId="77777777" w:rsidR="0021458C" w:rsidRPr="00273875" w:rsidRDefault="0021458C" w:rsidP="0026410D">
      <w:pPr>
        <w:rPr>
          <w:rFonts w:asciiTheme="majorHAnsi" w:hAnsiTheme="majorHAnsi"/>
        </w:rPr>
      </w:pPr>
    </w:p>
    <w:p w14:paraId="51F97989" w14:textId="4F8E0E6C" w:rsidR="0026410D" w:rsidRPr="00273875" w:rsidRDefault="0026410D" w:rsidP="0026410D">
      <w:pPr>
        <w:rPr>
          <w:rFonts w:asciiTheme="majorHAnsi" w:hAnsiTheme="majorHAnsi"/>
        </w:rPr>
      </w:pPr>
      <w:r w:rsidRPr="00273875">
        <w:rPr>
          <w:rFonts w:asciiTheme="majorHAnsi" w:hAnsiTheme="majorHAnsi"/>
          <w:sz w:val="12"/>
          <w:szCs w:val="12"/>
        </w:rPr>
        <w:t>In saying that,</w:t>
      </w:r>
      <w:r w:rsidRPr="00273875">
        <w:rPr>
          <w:rFonts w:asciiTheme="majorHAnsi" w:hAnsiTheme="majorHAnsi"/>
        </w:rPr>
        <w:t xml:space="preserve"> </w:t>
      </w:r>
      <w:r w:rsidRPr="00273875">
        <w:rPr>
          <w:rStyle w:val="StyleBoldUnderline"/>
          <w:rFonts w:asciiTheme="majorHAnsi" w:hAnsiTheme="majorHAnsi"/>
        </w:rPr>
        <w:t>we do not want to give the impression</w:t>
      </w:r>
      <w:r w:rsidRPr="00273875">
        <w:rPr>
          <w:rFonts w:asciiTheme="majorHAnsi" w:hAnsiTheme="majorHAnsi"/>
        </w:rPr>
        <w:t xml:space="preserve"> that </w:t>
      </w:r>
      <w:r w:rsidRPr="00273875">
        <w:rPr>
          <w:rStyle w:val="StyleBoldUnderline"/>
          <w:rFonts w:asciiTheme="majorHAnsi" w:hAnsiTheme="majorHAnsi"/>
        </w:rPr>
        <w:t>everything can be reduced to</w:t>
      </w:r>
      <w:r w:rsidRPr="00273875">
        <w:rPr>
          <w:rFonts w:asciiTheme="majorHAnsi" w:hAnsiTheme="majorHAnsi"/>
        </w:rPr>
        <w:t xml:space="preserve"> a </w:t>
      </w:r>
      <w:r w:rsidRPr="00273875">
        <w:rPr>
          <w:rStyle w:val="Emphasis"/>
          <w:rFonts w:asciiTheme="majorHAnsi" w:hAnsiTheme="majorHAnsi"/>
        </w:rPr>
        <w:t>mere discourse</w:t>
      </w:r>
      <w:r w:rsidRPr="00273875">
        <w:rPr>
          <w:rFonts w:asciiTheme="majorHAnsi" w:hAnsiTheme="majorHAnsi"/>
        </w:rPr>
        <w:t xml:space="preserve"> </w:t>
      </w:r>
      <w:r w:rsidRPr="00273875">
        <w:rPr>
          <w:rFonts w:asciiTheme="majorHAnsi" w:hAnsiTheme="majorHAnsi"/>
          <w:sz w:val="12"/>
          <w:szCs w:val="12"/>
        </w:rPr>
        <w:t>– if by that we mean elevating words above ‘things’ to produce what Pierre Bourdieu dismissed as ‘an intellectualist theory of knowledge’ (1991, 235).</w:t>
      </w:r>
      <w:r w:rsidRPr="00273875">
        <w:rPr>
          <w:rFonts w:asciiTheme="majorHAnsi" w:hAnsiTheme="majorHAnsi"/>
        </w:rPr>
        <w:t xml:space="preserve"> </w:t>
      </w:r>
      <w:r w:rsidRPr="00273875">
        <w:rPr>
          <w:rStyle w:val="StyleBoldUnderline"/>
          <w:rFonts w:asciiTheme="majorHAnsi" w:hAnsiTheme="majorHAnsi"/>
        </w:rPr>
        <w:t>For a particular discourse to be persuasive</w:t>
      </w:r>
      <w:r w:rsidRPr="00273875">
        <w:rPr>
          <w:rFonts w:asciiTheme="majorHAnsi" w:hAnsiTheme="majorHAnsi"/>
          <w:sz w:val="12"/>
          <w:szCs w:val="12"/>
        </w:rPr>
        <w:t>, to play a powerful mediating role in human practice,</w:t>
      </w:r>
      <w:r w:rsidRPr="00273875">
        <w:rPr>
          <w:rFonts w:asciiTheme="majorHAnsi" w:hAnsiTheme="majorHAnsi"/>
        </w:rPr>
        <w:t xml:space="preserve"> </w:t>
      </w:r>
      <w:r w:rsidRPr="00273875">
        <w:rPr>
          <w:rStyle w:val="StyleBoldUnderline"/>
          <w:rFonts w:asciiTheme="majorHAnsi" w:hAnsiTheme="majorHAnsi"/>
        </w:rPr>
        <w:t>it must correspond</w:t>
      </w:r>
      <w:r w:rsidRPr="00273875">
        <w:rPr>
          <w:rFonts w:asciiTheme="majorHAnsi" w:hAnsiTheme="majorHAnsi"/>
        </w:rPr>
        <w:t xml:space="preserve"> </w:t>
      </w:r>
      <w:r w:rsidRPr="00273875">
        <w:rPr>
          <w:rFonts w:asciiTheme="majorHAnsi" w:hAnsiTheme="majorHAnsi"/>
          <w:sz w:val="12"/>
          <w:szCs w:val="12"/>
        </w:rPr>
        <w:t>in some way</w:t>
      </w:r>
      <w:r w:rsidRPr="00273875">
        <w:rPr>
          <w:rFonts w:asciiTheme="majorHAnsi" w:hAnsiTheme="majorHAnsi"/>
        </w:rPr>
        <w:t xml:space="preserve"> </w:t>
      </w:r>
      <w:r w:rsidRPr="00273875">
        <w:rPr>
          <w:rStyle w:val="StyleBoldUnderline"/>
          <w:rFonts w:asciiTheme="majorHAnsi" w:hAnsiTheme="majorHAnsi"/>
        </w:rPr>
        <w:t xml:space="preserve">to </w:t>
      </w:r>
      <w:r w:rsidRPr="00273875">
        <w:rPr>
          <w:rStyle w:val="Emphasis"/>
          <w:rFonts w:asciiTheme="majorHAnsi" w:hAnsiTheme="majorHAnsi"/>
        </w:rPr>
        <w:t>the active experience of participants</w:t>
      </w:r>
      <w:r w:rsidRPr="00273875">
        <w:rPr>
          <w:rFonts w:asciiTheme="majorHAnsi" w:hAnsiTheme="majorHAnsi"/>
        </w:rPr>
        <w:t xml:space="preserve">: </w:t>
      </w:r>
      <w:r w:rsidRPr="00273875">
        <w:rPr>
          <w:rStyle w:val="StyleBoldUnderline"/>
          <w:rFonts w:asciiTheme="majorHAnsi" w:hAnsiTheme="majorHAnsi"/>
        </w:rPr>
        <w:t>it must</w:t>
      </w:r>
      <w:r w:rsidRPr="00273875">
        <w:rPr>
          <w:rFonts w:asciiTheme="majorHAnsi" w:hAnsiTheme="majorHAnsi"/>
          <w:sz w:val="12"/>
          <w:szCs w:val="12"/>
        </w:rPr>
        <w:t>, in other words,</w:t>
      </w:r>
      <w:r w:rsidRPr="00273875">
        <w:rPr>
          <w:rFonts w:asciiTheme="majorHAnsi" w:hAnsiTheme="majorHAnsi"/>
        </w:rPr>
        <w:t xml:space="preserve"> </w:t>
      </w:r>
      <w:r w:rsidRPr="00273875">
        <w:rPr>
          <w:rStyle w:val="StyleBoldUnderline"/>
          <w:rFonts w:asciiTheme="majorHAnsi" w:hAnsiTheme="majorHAnsi"/>
        </w:rPr>
        <w:t>be subject to</w:t>
      </w:r>
      <w:r w:rsidRPr="00273875">
        <w:rPr>
          <w:rFonts w:asciiTheme="majorHAnsi" w:hAnsiTheme="majorHAnsi"/>
        </w:rPr>
        <w:t xml:space="preserve"> </w:t>
      </w:r>
      <w:r w:rsidRPr="00273875">
        <w:rPr>
          <w:rFonts w:asciiTheme="majorHAnsi" w:hAnsiTheme="majorHAnsi"/>
          <w:sz w:val="12"/>
          <w:szCs w:val="12"/>
        </w:rPr>
        <w:t>what Freud would describe as</w:t>
      </w:r>
      <w:r w:rsidRPr="00273875">
        <w:rPr>
          <w:rFonts w:asciiTheme="majorHAnsi" w:hAnsiTheme="majorHAnsi"/>
        </w:rPr>
        <w:t xml:space="preserve"> </w:t>
      </w:r>
      <w:r w:rsidRPr="00273875">
        <w:rPr>
          <w:rStyle w:val="StyleBoldUnderline"/>
          <w:rFonts w:asciiTheme="majorHAnsi" w:hAnsiTheme="majorHAnsi"/>
        </w:rPr>
        <w:t xml:space="preserve">a </w:t>
      </w:r>
      <w:r w:rsidRPr="00273875">
        <w:rPr>
          <w:rStyle w:val="Emphasis"/>
          <w:rFonts w:asciiTheme="majorHAnsi" w:hAnsiTheme="majorHAnsi"/>
        </w:rPr>
        <w:t>‘reality check’</w:t>
      </w:r>
      <w:r w:rsidRPr="00273875">
        <w:rPr>
          <w:rFonts w:asciiTheme="majorHAnsi" w:hAnsiTheme="majorHAnsi"/>
        </w:rPr>
        <w:t xml:space="preserve">. </w:t>
      </w:r>
      <w:r w:rsidRPr="00273875">
        <w:rPr>
          <w:rFonts w:asciiTheme="majorHAnsi" w:hAnsiTheme="majorHAnsi"/>
          <w:sz w:val="12"/>
          <w:szCs w:val="12"/>
        </w:rPr>
        <w:t>The plausibility of a narrative relies on this reality check, though this does not mean that the narrative must correspond to some crude positivist or empiricist criteria of truth in order to be plausible.1</w:t>
      </w:r>
      <w:r w:rsidRPr="00273875">
        <w:rPr>
          <w:rFonts w:asciiTheme="majorHAnsi" w:hAnsiTheme="majorHAnsi"/>
        </w:rPr>
        <w:t xml:space="preserve"> </w:t>
      </w:r>
      <w:r w:rsidRPr="00273875">
        <w:rPr>
          <w:rStyle w:val="StyleBoldUnderline"/>
          <w:rFonts w:asciiTheme="majorHAnsi" w:hAnsiTheme="majorHAnsi"/>
        </w:rPr>
        <w:t>There is a complex relationship between practices and structures</w:t>
      </w:r>
      <w:r w:rsidRPr="00273875">
        <w:rPr>
          <w:rFonts w:asciiTheme="majorHAnsi" w:hAnsiTheme="majorHAnsi"/>
        </w:rPr>
        <w:t xml:space="preserve"> </w:t>
      </w:r>
      <w:r w:rsidRPr="00273875">
        <w:rPr>
          <w:rFonts w:asciiTheme="majorHAnsi" w:hAnsiTheme="majorHAnsi"/>
          <w:sz w:val="12"/>
          <w:szCs w:val="12"/>
        </w:rPr>
        <w:t>on the one hand,</w:t>
      </w:r>
      <w:r w:rsidRPr="00273875">
        <w:rPr>
          <w:rFonts w:asciiTheme="majorHAnsi" w:hAnsiTheme="majorHAnsi"/>
        </w:rPr>
        <w:t xml:space="preserve"> </w:t>
      </w:r>
      <w:r w:rsidRPr="00273875">
        <w:rPr>
          <w:rStyle w:val="StyleBoldUnderline"/>
          <w:rFonts w:asciiTheme="majorHAnsi" w:hAnsiTheme="majorHAnsi"/>
        </w:rPr>
        <w:t>which to all intents and purposes, ‘appear external to the individual</w:t>
      </w:r>
      <w:r w:rsidRPr="00273875">
        <w:rPr>
          <w:rFonts w:asciiTheme="majorHAnsi" w:hAnsiTheme="majorHAnsi"/>
        </w:rPr>
        <w:t xml:space="preserve"> </w:t>
      </w:r>
      <w:r w:rsidRPr="00273875">
        <w:rPr>
          <w:rFonts w:asciiTheme="majorHAnsi" w:hAnsiTheme="majorHAnsi"/>
          <w:sz w:val="12"/>
          <w:szCs w:val="12"/>
        </w:rPr>
        <w:t>and have power of coercion over him’ (Durkheim 1937, 5)</w:t>
      </w:r>
      <w:r w:rsidRPr="00273875">
        <w:rPr>
          <w:rFonts w:asciiTheme="majorHAnsi" w:hAnsiTheme="majorHAnsi"/>
        </w:rPr>
        <w:t xml:space="preserve"> </w:t>
      </w:r>
      <w:r w:rsidRPr="00273875">
        <w:rPr>
          <w:rStyle w:val="StyleBoldUnderline"/>
          <w:rFonts w:asciiTheme="majorHAnsi" w:hAnsiTheme="majorHAnsi"/>
        </w:rPr>
        <w:t>and, on the other, the subjective area of practice</w:t>
      </w:r>
      <w:r w:rsidRPr="00273875">
        <w:rPr>
          <w:rFonts w:asciiTheme="majorHAnsi" w:hAnsiTheme="majorHAnsi"/>
          <w:sz w:val="12"/>
          <w:szCs w:val="12"/>
        </w:rPr>
        <w:t>, the actions and decisions of individuals with different levels of responsibility and power, which ultimately cannot be predicted or legislated for (Bourdieu 1976). Indeed, when one of these two approaches, the objective and the subjective, is privileged over the other, mistakes are inevitable.</w:t>
      </w:r>
      <w:r w:rsidR="00701612" w:rsidRPr="00273875">
        <w:rPr>
          <w:rFonts w:asciiTheme="majorHAnsi" w:hAnsiTheme="majorHAnsi"/>
          <w:sz w:val="12"/>
          <w:szCs w:val="12"/>
        </w:rPr>
        <w:t xml:space="preserve"> </w:t>
      </w:r>
      <w:r w:rsidRPr="00273875">
        <w:rPr>
          <w:rFonts w:asciiTheme="majorHAnsi" w:hAnsiTheme="majorHAnsi"/>
          <w:sz w:val="12"/>
          <w:szCs w:val="12"/>
        </w:rPr>
        <w:t>Paying attention to the communal story-telling in the constitution of heuristic concepts has two important implications for this study. First,</w:t>
      </w:r>
      <w:r w:rsidRPr="00273875">
        <w:rPr>
          <w:rFonts w:asciiTheme="majorHAnsi" w:hAnsiTheme="majorHAnsi"/>
        </w:rPr>
        <w:t xml:space="preserve"> </w:t>
      </w:r>
      <w:r w:rsidRPr="00273875">
        <w:rPr>
          <w:rStyle w:val="StyleBoldUnderline"/>
          <w:rFonts w:asciiTheme="majorHAnsi" w:hAnsiTheme="majorHAnsi"/>
        </w:rPr>
        <w:t>there are important differences between the type of concepts, ideas and research methods that function well in academic work, and</w:t>
      </w:r>
      <w:r w:rsidRPr="00273875">
        <w:rPr>
          <w:rFonts w:asciiTheme="majorHAnsi" w:hAnsiTheme="majorHAnsi"/>
        </w:rPr>
        <w:t xml:space="preserve"> </w:t>
      </w:r>
      <w:r w:rsidRPr="00273875">
        <w:rPr>
          <w:rFonts w:asciiTheme="majorHAnsi" w:hAnsiTheme="majorHAnsi"/>
          <w:sz w:val="12"/>
          <w:szCs w:val="12"/>
        </w:rPr>
        <w:t>the type of concepts, ideas and narratives</w:t>
      </w:r>
      <w:r w:rsidRPr="00273875">
        <w:rPr>
          <w:rFonts w:asciiTheme="majorHAnsi" w:hAnsiTheme="majorHAnsi"/>
        </w:rPr>
        <w:t xml:space="preserve"> </w:t>
      </w:r>
      <w:r w:rsidRPr="00273875">
        <w:rPr>
          <w:rStyle w:val="StyleBoldUnderline"/>
          <w:rFonts w:asciiTheme="majorHAnsi" w:hAnsiTheme="majorHAnsi"/>
        </w:rPr>
        <w:t>that are effective in policy discourse</w:t>
      </w:r>
      <w:r w:rsidRPr="00273875">
        <w:rPr>
          <w:rFonts w:asciiTheme="majorHAnsi" w:hAnsiTheme="majorHAnsi"/>
        </w:rPr>
        <w:t xml:space="preserve">. </w:t>
      </w:r>
      <w:r w:rsidRPr="00273875">
        <w:rPr>
          <w:rStyle w:val="Emphasis"/>
          <w:rFonts w:asciiTheme="majorHAnsi" w:hAnsiTheme="majorHAnsi"/>
        </w:rPr>
        <w:t>Policymaking</w:t>
      </w:r>
      <w:r w:rsidRPr="00273875">
        <w:rPr>
          <w:rFonts w:asciiTheme="majorHAnsi" w:hAnsiTheme="majorHAnsi"/>
        </w:rPr>
        <w:t xml:space="preserve">, </w:t>
      </w:r>
      <w:r w:rsidRPr="00273875">
        <w:rPr>
          <w:rFonts w:asciiTheme="majorHAnsi" w:hAnsiTheme="majorHAnsi"/>
          <w:sz w:val="12"/>
          <w:szCs w:val="12"/>
        </w:rPr>
        <w:t>whether by business or government,</w:t>
      </w:r>
      <w:r w:rsidRPr="00273875">
        <w:rPr>
          <w:rFonts w:asciiTheme="majorHAnsi" w:hAnsiTheme="majorHAnsi"/>
        </w:rPr>
        <w:t xml:space="preserve"> </w:t>
      </w:r>
      <w:r w:rsidRPr="00273875">
        <w:rPr>
          <w:rStyle w:val="Emphasis"/>
          <w:rFonts w:asciiTheme="majorHAnsi" w:hAnsiTheme="majorHAnsi"/>
        </w:rPr>
        <w:t>is</w:t>
      </w:r>
      <w:r w:rsidRPr="00273875">
        <w:rPr>
          <w:rFonts w:asciiTheme="majorHAnsi" w:hAnsiTheme="majorHAnsi"/>
        </w:rPr>
        <w:t xml:space="preserve"> </w:t>
      </w:r>
      <w:r w:rsidRPr="00273875">
        <w:rPr>
          <w:rFonts w:asciiTheme="majorHAnsi" w:hAnsiTheme="majorHAnsi"/>
          <w:sz w:val="12"/>
          <w:szCs w:val="12"/>
        </w:rPr>
        <w:t>indeed</w:t>
      </w:r>
      <w:r w:rsidRPr="00273875">
        <w:rPr>
          <w:rFonts w:asciiTheme="majorHAnsi" w:hAnsiTheme="majorHAnsi"/>
        </w:rPr>
        <w:t xml:space="preserve"> </w:t>
      </w:r>
      <w:r w:rsidRPr="00273875">
        <w:rPr>
          <w:rStyle w:val="Emphasis"/>
          <w:rFonts w:asciiTheme="majorHAnsi" w:hAnsiTheme="majorHAnsi"/>
        </w:rPr>
        <w:t>based on a different order of theory than the conventional academic one</w:t>
      </w:r>
      <w:r w:rsidRPr="00273875">
        <w:rPr>
          <w:rFonts w:asciiTheme="majorHAnsi" w:hAnsiTheme="majorHAnsi"/>
        </w:rPr>
        <w:t xml:space="preserve"> </w:t>
      </w:r>
      <w:r w:rsidRPr="00273875">
        <w:rPr>
          <w:rFonts w:asciiTheme="majorHAnsi" w:hAnsiTheme="majorHAnsi"/>
          <w:sz w:val="12"/>
          <w:szCs w:val="12"/>
        </w:rPr>
        <w:t xml:space="preserve">(Thrift 1998a, 162). Whereas for the former, the objectivist tendencies characteristic of academic studies emphasize certainty, rationality and objective historical forces, the latter, the policy-makers, whether in business or in government, tend to think about issues such as globalization in very different terms. </w:t>
      </w:r>
      <w:r w:rsidRPr="00273875">
        <w:rPr>
          <w:rStyle w:val="StyleBoldUnderline"/>
          <w:rFonts w:asciiTheme="majorHAnsi" w:hAnsiTheme="majorHAnsi"/>
        </w:rPr>
        <w:t>Business is interested in globalization not for aesthetic reasons but</w:t>
      </w:r>
      <w:r w:rsidRPr="00273875">
        <w:rPr>
          <w:rFonts w:asciiTheme="majorHAnsi" w:hAnsiTheme="majorHAnsi"/>
        </w:rPr>
        <w:t xml:space="preserve"> </w:t>
      </w:r>
      <w:r w:rsidRPr="00273875">
        <w:rPr>
          <w:rFonts w:asciiTheme="majorHAnsi" w:hAnsiTheme="majorHAnsi"/>
          <w:sz w:val="12"/>
          <w:szCs w:val="12"/>
        </w:rPr>
        <w:t>primarily</w:t>
      </w:r>
      <w:r w:rsidRPr="00273875">
        <w:rPr>
          <w:rFonts w:asciiTheme="majorHAnsi" w:hAnsiTheme="majorHAnsi"/>
        </w:rPr>
        <w:t xml:space="preserve"> </w:t>
      </w:r>
      <w:r w:rsidRPr="00273875">
        <w:rPr>
          <w:rStyle w:val="StyleBoldUnderline"/>
          <w:rFonts w:asciiTheme="majorHAnsi" w:hAnsiTheme="majorHAnsi"/>
        </w:rPr>
        <w:t>as a challenge and an opportunity for profit-making</w:t>
      </w:r>
      <w:r w:rsidRPr="00273875">
        <w:rPr>
          <w:rFonts w:asciiTheme="majorHAnsi" w:hAnsiTheme="majorHAnsi"/>
        </w:rPr>
        <w:t xml:space="preserve">; </w:t>
      </w:r>
      <w:r w:rsidRPr="00273875">
        <w:rPr>
          <w:rStyle w:val="StyleBoldUnderline"/>
          <w:rFonts w:asciiTheme="majorHAnsi" w:hAnsiTheme="majorHAnsi"/>
        </w:rPr>
        <w:t>business asks itself how can it prepare for it</w:t>
      </w:r>
      <w:r w:rsidRPr="00273875">
        <w:rPr>
          <w:rFonts w:asciiTheme="majorHAnsi" w:hAnsiTheme="majorHAnsi"/>
          <w:sz w:val="12"/>
          <w:szCs w:val="12"/>
        </w:rPr>
        <w:t>, not simply in order to adapt and survive, but also, crucially,</w:t>
      </w:r>
      <w:r w:rsidRPr="00273875">
        <w:rPr>
          <w:rFonts w:asciiTheme="majorHAnsi" w:hAnsiTheme="majorHAnsi"/>
        </w:rPr>
        <w:t xml:space="preserve"> </w:t>
      </w:r>
      <w:r w:rsidRPr="00273875">
        <w:rPr>
          <w:rStyle w:val="Emphasis"/>
          <w:rFonts w:asciiTheme="majorHAnsi" w:hAnsiTheme="majorHAnsi"/>
        </w:rPr>
        <w:t>because it may be materially advantageous to do so</w:t>
      </w:r>
      <w:r w:rsidRPr="00273875">
        <w:rPr>
          <w:rFonts w:asciiTheme="majorHAnsi" w:hAnsiTheme="majorHAnsi"/>
        </w:rPr>
        <w:t xml:space="preserve"> – </w:t>
      </w:r>
      <w:r w:rsidRPr="00273875">
        <w:rPr>
          <w:rFonts w:asciiTheme="majorHAnsi" w:hAnsiTheme="majorHAnsi"/>
          <w:sz w:val="12"/>
          <w:szCs w:val="12"/>
        </w:rPr>
        <w:t>there is profit to be made.</w:t>
      </w:r>
      <w:r w:rsidR="00E652C8" w:rsidRPr="00273875">
        <w:rPr>
          <w:rFonts w:asciiTheme="majorHAnsi" w:hAnsiTheme="majorHAnsi"/>
        </w:rPr>
        <w:t xml:space="preserve"> </w:t>
      </w:r>
      <w:r w:rsidRPr="00273875">
        <w:rPr>
          <w:rStyle w:val="StyleBoldUnderline"/>
          <w:rFonts w:asciiTheme="majorHAnsi" w:hAnsiTheme="majorHAnsi"/>
        </w:rPr>
        <w:t xml:space="preserve">Theory in business and policy-making is essentially the art of </w:t>
      </w:r>
      <w:r w:rsidRPr="00273875">
        <w:rPr>
          <w:rStyle w:val="Emphasis"/>
          <w:rFonts w:asciiTheme="majorHAnsi" w:hAnsiTheme="majorHAnsi"/>
        </w:rPr>
        <w:t>futurology</w:t>
      </w:r>
      <w:r w:rsidRPr="00273875">
        <w:rPr>
          <w:rFonts w:asciiTheme="majorHAnsi" w:hAnsiTheme="majorHAnsi"/>
        </w:rPr>
        <w:t xml:space="preserve">. </w:t>
      </w:r>
      <w:r w:rsidRPr="00273875">
        <w:rPr>
          <w:rFonts w:asciiTheme="majorHAnsi" w:hAnsiTheme="majorHAnsi"/>
          <w:sz w:val="12"/>
          <w:szCs w:val="12"/>
        </w:rPr>
        <w:t>A century ago, Thorstein Veblen (1904) argued that</w:t>
      </w:r>
      <w:r w:rsidRPr="00273875">
        <w:rPr>
          <w:rFonts w:asciiTheme="majorHAnsi" w:hAnsiTheme="majorHAnsi"/>
        </w:rPr>
        <w:t xml:space="preserve"> </w:t>
      </w:r>
      <w:r w:rsidRPr="00273875">
        <w:rPr>
          <w:rStyle w:val="StyleBoldUnderline"/>
          <w:rFonts w:asciiTheme="majorHAnsi" w:hAnsiTheme="majorHAnsi"/>
        </w:rPr>
        <w:t>the anticipation of future development is a key aspect of capital formation</w:t>
      </w:r>
      <w:r w:rsidRPr="00273875">
        <w:rPr>
          <w:rFonts w:asciiTheme="majorHAnsi" w:hAnsiTheme="majorHAnsi"/>
          <w:sz w:val="12"/>
          <w:szCs w:val="12"/>
        </w:rPr>
        <w:t>. As for the ‘captains of industry’,</w:t>
      </w:r>
      <w:r w:rsidRPr="00273875">
        <w:rPr>
          <w:rFonts w:asciiTheme="majorHAnsi" w:hAnsiTheme="majorHAnsi"/>
        </w:rPr>
        <w:t xml:space="preserve"> </w:t>
      </w:r>
      <w:r w:rsidRPr="00273875">
        <w:rPr>
          <w:rStyle w:val="StyleBoldUnderline"/>
          <w:rFonts w:asciiTheme="majorHAnsi" w:hAnsiTheme="majorHAnsi"/>
        </w:rPr>
        <w:t>anticipation of future earning is capitalized in the stock market</w:t>
      </w:r>
      <w:r w:rsidRPr="00273875">
        <w:rPr>
          <w:rFonts w:asciiTheme="majorHAnsi" w:hAnsiTheme="majorHAnsi"/>
        </w:rPr>
        <w:t xml:space="preserve"> </w:t>
      </w:r>
      <w:r w:rsidRPr="00273875">
        <w:rPr>
          <w:rFonts w:asciiTheme="majorHAnsi" w:hAnsiTheme="majorHAnsi"/>
          <w:sz w:val="12"/>
          <w:szCs w:val="12"/>
        </w:rPr>
        <w:t>and debentures, and then set to work in the reorganization of industry. Capitalization of future earnings and the task of preparing for the future is, therefore, the fundamental task of the modern business strategist.2 The anticipation of the future, whether capitalized through stock markets by firms, or whether it is used for political contestation and emerging political programmes, necessarily operates through narratives that themselves operate within bounded spaces of opportunity – we are all, this implies, forced to choose our future from a limited set of possibilities. All theories, including those of globalization, do not therefore simply mediate between thought and reality (as though these things occupied different positions on the same static temporal plane), but also mediate between the past, present and future. This is because, as John Commons dryly remarked, ‘man lives in the future but acts in the present’ (1961, 58).</w:t>
      </w:r>
      <w:r w:rsidR="00B33088" w:rsidRPr="00273875">
        <w:rPr>
          <w:rFonts w:asciiTheme="majorHAnsi" w:hAnsiTheme="majorHAnsi"/>
          <w:sz w:val="12"/>
          <w:szCs w:val="12"/>
        </w:rPr>
        <w:t xml:space="preserve"> </w:t>
      </w:r>
      <w:r w:rsidRPr="00273875">
        <w:rPr>
          <w:rFonts w:asciiTheme="majorHAnsi" w:hAnsiTheme="majorHAnsi"/>
          <w:sz w:val="12"/>
          <w:szCs w:val="12"/>
        </w:rPr>
        <w:t>Living in the future but acting in the present requires a narrative that connects the two; it requires, in other words, a narrative that renders a conception of progression through time intelligible. Globalization is such a very attractive and powerful concept for policy-makers not least because it is about the future, about preparation for the future, and hence about the capitalization of future earnings.</w:t>
      </w:r>
      <w:r w:rsidRPr="00273875">
        <w:rPr>
          <w:rFonts w:asciiTheme="majorHAnsi" w:hAnsiTheme="majorHAnsi"/>
        </w:rPr>
        <w:t xml:space="preserve"> </w:t>
      </w:r>
      <w:r w:rsidRPr="00273875">
        <w:rPr>
          <w:rStyle w:val="StyleBoldUnderline"/>
          <w:rFonts w:asciiTheme="majorHAnsi" w:hAnsiTheme="majorHAnsi"/>
        </w:rPr>
        <w:t xml:space="preserve">For corporate policy-makers </w:t>
      </w:r>
      <w:r w:rsidRPr="00273875">
        <w:rPr>
          <w:rStyle w:val="Emphasis"/>
          <w:rFonts w:asciiTheme="majorHAnsi" w:hAnsiTheme="majorHAnsi"/>
        </w:rPr>
        <w:t>globalization is far more important as a vital source and opportunity for profit and ‘wealth creation’ than it is as a theory of social change</w:t>
      </w:r>
      <w:r w:rsidRPr="00273875">
        <w:rPr>
          <w:rFonts w:asciiTheme="majorHAnsi" w:hAnsiTheme="majorHAnsi"/>
        </w:rPr>
        <w:t xml:space="preserve">. </w:t>
      </w:r>
      <w:r w:rsidRPr="00273875">
        <w:rPr>
          <w:rFonts w:asciiTheme="majorHAnsi" w:hAnsiTheme="majorHAnsi"/>
          <w:sz w:val="12"/>
          <w:szCs w:val="12"/>
        </w:rPr>
        <w:t>The central assumption of the many organizations that fund studies of globalization and of the countless executive and academic seminars for its analysis and discussion, is that the better prepared we are, the better we will fare when the global future comes to pass. Knowledge about globalization therefore has a current as well as a predicted future value.</w:t>
      </w:r>
      <w:r w:rsidR="00042C8C" w:rsidRPr="00273875">
        <w:rPr>
          <w:rFonts w:asciiTheme="majorHAnsi" w:hAnsiTheme="majorHAnsi"/>
          <w:sz w:val="12"/>
          <w:szCs w:val="12"/>
        </w:rPr>
        <w:t xml:space="preserve"> </w:t>
      </w:r>
      <w:r w:rsidRPr="00273875">
        <w:rPr>
          <w:rFonts w:asciiTheme="majorHAnsi" w:hAnsiTheme="majorHAnsi"/>
          <w:sz w:val="12"/>
          <w:szCs w:val="12"/>
        </w:rPr>
        <w:t>But as everyone ‘prepares’ for this anticipated and/or feared future, the indeterminacy of the discourse combined with practical actions leads to a compression of historical time as the future is drawn, through competitive emulation, into the present. Thus,</w:t>
      </w:r>
      <w:r w:rsidRPr="00273875">
        <w:rPr>
          <w:rFonts w:asciiTheme="majorHAnsi" w:hAnsiTheme="majorHAnsi"/>
        </w:rPr>
        <w:t xml:space="preserve"> </w:t>
      </w:r>
      <w:r w:rsidRPr="00273875">
        <w:rPr>
          <w:rStyle w:val="StyleBoldUnderline"/>
          <w:rFonts w:asciiTheme="majorHAnsi" w:hAnsiTheme="majorHAnsi"/>
        </w:rPr>
        <w:t>as business invests heavily in logistical and operational facilities to embrace the opportunities of ‘globalization’, and as states adapt their institutions to cope</w:t>
      </w:r>
      <w:r w:rsidRPr="00273875">
        <w:rPr>
          <w:rFonts w:asciiTheme="majorHAnsi" w:hAnsiTheme="majorHAnsi"/>
        </w:rPr>
        <w:t xml:space="preserve"> </w:t>
      </w:r>
      <w:r w:rsidRPr="00273875">
        <w:rPr>
          <w:rFonts w:asciiTheme="majorHAnsi" w:hAnsiTheme="majorHAnsi"/>
          <w:sz w:val="12"/>
          <w:szCs w:val="12"/>
        </w:rPr>
        <w:t>with the supposedly ‘new’ political and economic terrain they have predicted,</w:t>
      </w:r>
      <w:r w:rsidRPr="00273875">
        <w:rPr>
          <w:rFonts w:asciiTheme="majorHAnsi" w:hAnsiTheme="majorHAnsi"/>
        </w:rPr>
        <w:t xml:space="preserve"> </w:t>
      </w:r>
      <w:r w:rsidRPr="00273875">
        <w:rPr>
          <w:rStyle w:val="StyleBoldUnderline"/>
          <w:rFonts w:asciiTheme="majorHAnsi" w:hAnsiTheme="majorHAnsi"/>
        </w:rPr>
        <w:t>both set in motion processes that accelerate the creation of the very thing they prepare for</w:t>
      </w:r>
      <w:r w:rsidRPr="00273875">
        <w:rPr>
          <w:rFonts w:asciiTheme="majorHAnsi" w:hAnsiTheme="majorHAnsi"/>
        </w:rPr>
        <w:t xml:space="preserve">. </w:t>
      </w:r>
      <w:r w:rsidRPr="00273875">
        <w:rPr>
          <w:rFonts w:asciiTheme="majorHAnsi" w:hAnsiTheme="majorHAnsi"/>
          <w:sz w:val="12"/>
          <w:szCs w:val="12"/>
        </w:rPr>
        <w:t xml:space="preserve">If we understand this predictive process as one of the basic dynamics of the relationship between perception and conception in relation to globalization, we immediately sense that </w:t>
      </w:r>
      <w:r w:rsidRPr="00273875">
        <w:rPr>
          <w:rStyle w:val="StyleBoldUnderline"/>
          <w:rFonts w:asciiTheme="majorHAnsi" w:hAnsiTheme="majorHAnsi"/>
        </w:rPr>
        <w:t>much academic reflection is missing an important point about the nature of the ‘story-telling’ in contemporary history</w:t>
      </w:r>
      <w:r w:rsidRPr="00273875">
        <w:rPr>
          <w:rFonts w:asciiTheme="majorHAnsi" w:hAnsiTheme="majorHAnsi"/>
        </w:rPr>
        <w:t xml:space="preserve">. </w:t>
      </w:r>
      <w:r w:rsidRPr="00273875">
        <w:rPr>
          <w:rStyle w:val="StyleBoldUnderline"/>
          <w:rFonts w:asciiTheme="majorHAnsi" w:hAnsiTheme="majorHAnsi"/>
        </w:rPr>
        <w:t>Academic reflection</w:t>
      </w:r>
      <w:r w:rsidRPr="00273875">
        <w:rPr>
          <w:rFonts w:asciiTheme="majorHAnsi" w:hAnsiTheme="majorHAnsi"/>
          <w:sz w:val="12"/>
          <w:szCs w:val="12"/>
        </w:rPr>
        <w:t xml:space="preserve">, which also constructs a history from the past, through the present to the future, </w:t>
      </w:r>
      <w:r w:rsidRPr="00273875">
        <w:rPr>
          <w:rStyle w:val="StyleBoldUnderline"/>
          <w:rFonts w:asciiTheme="majorHAnsi" w:hAnsiTheme="majorHAnsi"/>
        </w:rPr>
        <w:t xml:space="preserve">has tended to be too static, too one-dimensional in its story-telling, and </w:t>
      </w:r>
      <w:r w:rsidRPr="00273875">
        <w:rPr>
          <w:rStyle w:val="Emphasis"/>
          <w:rFonts w:asciiTheme="majorHAnsi" w:hAnsiTheme="majorHAnsi"/>
        </w:rPr>
        <w:t>has</w:t>
      </w:r>
      <w:r w:rsidRPr="00273875">
        <w:rPr>
          <w:rFonts w:asciiTheme="majorHAnsi" w:hAnsiTheme="majorHAnsi"/>
        </w:rPr>
        <w:t xml:space="preserve"> </w:t>
      </w:r>
      <w:r w:rsidRPr="00273875">
        <w:rPr>
          <w:rFonts w:asciiTheme="majorHAnsi" w:hAnsiTheme="majorHAnsi"/>
          <w:sz w:val="12"/>
          <w:szCs w:val="12"/>
        </w:rPr>
        <w:t xml:space="preserve">as a consequence </w:t>
      </w:r>
      <w:r w:rsidRPr="00273875">
        <w:rPr>
          <w:rStyle w:val="Emphasis"/>
          <w:rFonts w:asciiTheme="majorHAnsi" w:hAnsiTheme="majorHAnsi"/>
        </w:rPr>
        <w:t>failed to appreciate the much more complex picture that has already emerged in the area of policy-making</w:t>
      </w:r>
      <w:r w:rsidRPr="00273875">
        <w:rPr>
          <w:rFonts w:asciiTheme="majorHAnsi" w:hAnsiTheme="majorHAnsi"/>
        </w:rPr>
        <w:t>.</w:t>
      </w:r>
    </w:p>
    <w:p w14:paraId="6D09C5B2" w14:textId="77777777" w:rsidR="00434077" w:rsidRPr="00273875" w:rsidRDefault="00434077" w:rsidP="00434077">
      <w:pPr>
        <w:pStyle w:val="Heading3"/>
      </w:pPr>
      <w:bookmarkStart w:id="10" w:name="_Toc303485733"/>
      <w:r w:rsidRPr="00273875">
        <w:t>AT Neolib Unsustainable</w:t>
      </w:r>
      <w:bookmarkEnd w:id="10"/>
    </w:p>
    <w:p w14:paraId="2AF2303B" w14:textId="77777777" w:rsidR="00434077" w:rsidRPr="00273875" w:rsidRDefault="00434077" w:rsidP="00434077">
      <w:pPr>
        <w:pStyle w:val="Heading4"/>
      </w:pPr>
      <w:r w:rsidRPr="00273875">
        <w:t>The Great Recession disproves claims that neoliberalism is unsustainable – the Fed and Treasury contained financial failure and maintained the health of US bonds – disproves theories of imperialist conflict and inevitable collapse</w:t>
      </w:r>
    </w:p>
    <w:p w14:paraId="283116EF" w14:textId="77777777" w:rsidR="00434077" w:rsidRPr="00273875" w:rsidRDefault="00434077" w:rsidP="00434077">
      <w:pPr>
        <w:rPr>
          <w:rStyle w:val="StyleStyleBold12pt"/>
          <w:rFonts w:asciiTheme="majorHAnsi" w:hAnsiTheme="majorHAnsi"/>
        </w:rPr>
      </w:pPr>
      <w:r w:rsidRPr="00273875">
        <w:rPr>
          <w:rStyle w:val="StyleStyleBold12pt"/>
          <w:rFonts w:asciiTheme="majorHAnsi" w:hAnsiTheme="majorHAnsi"/>
        </w:rPr>
        <w:t>Panitch 13</w:t>
      </w:r>
    </w:p>
    <w:p w14:paraId="7E499DF2" w14:textId="77777777" w:rsidR="00434077" w:rsidRPr="00273875" w:rsidRDefault="00434077" w:rsidP="00434077">
      <w:pPr>
        <w:rPr>
          <w:rFonts w:asciiTheme="majorHAnsi" w:hAnsiTheme="majorHAnsi"/>
        </w:rPr>
      </w:pPr>
      <w:r w:rsidRPr="00273875">
        <w:rPr>
          <w:rFonts w:asciiTheme="majorHAnsi" w:hAnsiTheme="majorHAnsi"/>
        </w:rPr>
        <w:t xml:space="preserve">(Leo Panitch, Distinguished Research Professor of Political Science and Canada Research Chair in Comparative Political Economy at York University, “Crisis of What?,” </w:t>
      </w:r>
      <w:r w:rsidRPr="00273875">
        <w:rPr>
          <w:rFonts w:asciiTheme="majorHAnsi" w:hAnsiTheme="majorHAnsi"/>
          <w:i/>
        </w:rPr>
        <w:t>Journal of World Systems Research</w:t>
      </w:r>
      <w:r w:rsidRPr="00273875">
        <w:rPr>
          <w:rFonts w:asciiTheme="majorHAnsi" w:hAnsiTheme="majorHAnsi"/>
        </w:rPr>
        <w:t>, Volume 19, Number 2, pgs. 184-185)</w:t>
      </w:r>
    </w:p>
    <w:p w14:paraId="693D45EC" w14:textId="77777777" w:rsidR="00434077" w:rsidRPr="00273875" w:rsidRDefault="00434077" w:rsidP="00434077">
      <w:pPr>
        <w:rPr>
          <w:rFonts w:asciiTheme="majorHAnsi" w:hAnsiTheme="majorHAnsi"/>
        </w:rPr>
      </w:pPr>
    </w:p>
    <w:p w14:paraId="6EB0560F" w14:textId="77777777" w:rsidR="00434077" w:rsidRPr="00273875" w:rsidRDefault="00434077" w:rsidP="00434077">
      <w:pPr>
        <w:rPr>
          <w:rFonts w:asciiTheme="majorHAnsi" w:hAnsiTheme="majorHAnsi"/>
          <w:sz w:val="12"/>
          <w:szCs w:val="12"/>
        </w:rPr>
      </w:pPr>
      <w:r w:rsidRPr="00273875">
        <w:rPr>
          <w:rFonts w:asciiTheme="majorHAnsi" w:hAnsiTheme="majorHAnsi"/>
          <w:sz w:val="12"/>
          <w:szCs w:val="12"/>
        </w:rPr>
        <w:t>To be sure, leading capitalists and officials in the United States and elsewhere have been¶ concerned by how the conflict between Congress and the Obama administration would affect the¶ global crisis. This conflict reflects the internal contradiction which the American state faces¶ between acting as both the state of the United States, and as the “indispensable” state of global¶ capitalism. But</w:t>
      </w:r>
      <w:r w:rsidRPr="00273875">
        <w:rPr>
          <w:rFonts w:asciiTheme="majorHAnsi" w:hAnsiTheme="majorHAnsi"/>
        </w:rPr>
        <w:t xml:space="preserve"> </w:t>
      </w:r>
      <w:r w:rsidRPr="00273875">
        <w:rPr>
          <w:rStyle w:val="StyleBoldUnderline"/>
          <w:rFonts w:asciiTheme="majorHAnsi" w:hAnsiTheme="majorHAnsi"/>
        </w:rPr>
        <w:t>what is</w:t>
      </w:r>
      <w:r w:rsidRPr="00273875">
        <w:rPr>
          <w:rFonts w:asciiTheme="majorHAnsi" w:hAnsiTheme="majorHAnsi"/>
        </w:rPr>
        <w:t xml:space="preserve"> indeed </w:t>
      </w:r>
      <w:r w:rsidRPr="00273875">
        <w:rPr>
          <w:rStyle w:val="StyleBoldUnderline"/>
          <w:rFonts w:asciiTheme="majorHAnsi" w:hAnsiTheme="majorHAnsi"/>
        </w:rPr>
        <w:t>remarkable about the deep partisan gridlock in Washington that</w:t>
      </w:r>
      <w:r w:rsidRPr="00273875">
        <w:rPr>
          <w:rFonts w:asciiTheme="majorHAnsi" w:hAnsiTheme="majorHAnsi"/>
          <w:sz w:val="12"/>
        </w:rPr>
        <w:t xml:space="preserve"> </w:t>
      </w:r>
      <w:r w:rsidRPr="00273875">
        <w:rPr>
          <w:rFonts w:asciiTheme="majorHAnsi" w:hAnsiTheme="majorHAnsi"/>
        </w:rPr>
        <w:t xml:space="preserve">has </w:t>
      </w:r>
      <w:r w:rsidRPr="00273875">
        <w:rPr>
          <w:rStyle w:val="StyleBoldUnderline"/>
          <w:rFonts w:asciiTheme="majorHAnsi" w:hAnsiTheme="majorHAnsi"/>
        </w:rPr>
        <w:t>characterized the Obama presidency is that it has not undermined the Treasury’s and Fed’s</w:t>
      </w:r>
      <w:r w:rsidRPr="00273875">
        <w:rPr>
          <w:rFonts w:asciiTheme="majorHAnsi" w:hAnsiTheme="majorHAnsi"/>
          <w:sz w:val="12"/>
        </w:rPr>
        <w:t xml:space="preserve"> </w:t>
      </w:r>
      <w:r w:rsidRPr="00273875">
        <w:rPr>
          <w:rStyle w:val="StyleBoldUnderline"/>
          <w:rFonts w:asciiTheme="majorHAnsi" w:hAnsiTheme="majorHAnsi"/>
        </w:rPr>
        <w:t>practice of failure containment</w:t>
      </w:r>
      <w:r w:rsidRPr="00273875">
        <w:rPr>
          <w:rFonts w:asciiTheme="majorHAnsi" w:hAnsiTheme="majorHAnsi"/>
        </w:rPr>
        <w:t xml:space="preserve">. Moreover, </w:t>
      </w:r>
      <w:r w:rsidRPr="00273875">
        <w:rPr>
          <w:rStyle w:val="StyleBoldUnderline"/>
          <w:rFonts w:asciiTheme="majorHAnsi" w:hAnsiTheme="majorHAnsi"/>
        </w:rPr>
        <w:t>although it was precisely on the grounds of</w:t>
      </w:r>
      <w:r w:rsidRPr="00273875">
        <w:rPr>
          <w:rFonts w:asciiTheme="majorHAnsi" w:hAnsiTheme="majorHAnsi"/>
        </w:rPr>
        <w:t xml:space="preserve"> the</w:t>
      </w:r>
      <w:r w:rsidRPr="00273875">
        <w:rPr>
          <w:rFonts w:asciiTheme="majorHAnsi" w:hAnsiTheme="majorHAnsi"/>
          <w:sz w:val="12"/>
        </w:rPr>
        <w:t xml:space="preserve">¶ </w:t>
      </w:r>
      <w:r w:rsidRPr="00273875">
        <w:rPr>
          <w:rStyle w:val="StyleBoldUnderline"/>
          <w:rFonts w:asciiTheme="majorHAnsi" w:hAnsiTheme="majorHAnsi"/>
        </w:rPr>
        <w:t>conflict with Congress that</w:t>
      </w:r>
      <w:r w:rsidRPr="00273875">
        <w:rPr>
          <w:rFonts w:asciiTheme="majorHAnsi" w:hAnsiTheme="majorHAnsi"/>
        </w:rPr>
        <w:t xml:space="preserve"> the credit rating agency </w:t>
      </w:r>
      <w:r w:rsidRPr="00273875">
        <w:rPr>
          <w:rStyle w:val="StyleBoldUnderline"/>
          <w:rFonts w:asciiTheme="majorHAnsi" w:hAnsiTheme="majorHAnsi"/>
        </w:rPr>
        <w:t>S</w:t>
      </w:r>
      <w:r w:rsidRPr="00273875">
        <w:rPr>
          <w:rFonts w:asciiTheme="majorHAnsi" w:hAnsiTheme="majorHAnsi"/>
        </w:rPr>
        <w:t xml:space="preserve">tandard </w:t>
      </w:r>
      <w:r w:rsidRPr="00273875">
        <w:rPr>
          <w:rStyle w:val="StyleBoldUnderline"/>
          <w:rFonts w:asciiTheme="majorHAnsi" w:hAnsiTheme="majorHAnsi"/>
        </w:rPr>
        <w:t>&amp; P</w:t>
      </w:r>
      <w:r w:rsidRPr="00273875">
        <w:rPr>
          <w:rFonts w:asciiTheme="majorHAnsi" w:hAnsiTheme="majorHAnsi"/>
        </w:rPr>
        <w:t xml:space="preserve">oor’s </w:t>
      </w:r>
      <w:r w:rsidRPr="00273875">
        <w:rPr>
          <w:rStyle w:val="StyleBoldUnderline"/>
          <w:rFonts w:asciiTheme="majorHAnsi" w:hAnsiTheme="majorHAnsi"/>
        </w:rPr>
        <w:t>downgraded U.S.</w:t>
      </w:r>
      <w:r w:rsidRPr="00273875">
        <w:rPr>
          <w:rFonts w:asciiTheme="majorHAnsi" w:hAnsiTheme="majorHAnsi"/>
          <w:sz w:val="12"/>
        </w:rPr>
        <w:t xml:space="preserve"> </w:t>
      </w:r>
      <w:r w:rsidRPr="00273875">
        <w:rPr>
          <w:rStyle w:val="StyleBoldUnderline"/>
          <w:rFonts w:asciiTheme="majorHAnsi" w:hAnsiTheme="majorHAnsi"/>
        </w:rPr>
        <w:t>Treasury bonds</w:t>
      </w:r>
      <w:r w:rsidRPr="00273875">
        <w:rPr>
          <w:rFonts w:asciiTheme="majorHAnsi" w:hAnsiTheme="majorHAnsi"/>
        </w:rPr>
        <w:t xml:space="preserve">, </w:t>
      </w:r>
      <w:r w:rsidRPr="00273875">
        <w:rPr>
          <w:rStyle w:val="StyleBoldUnderline"/>
          <w:rFonts w:asciiTheme="majorHAnsi" w:hAnsiTheme="majorHAnsi"/>
        </w:rPr>
        <w:t>what was</w:t>
      </w:r>
      <w:r w:rsidRPr="00273875">
        <w:rPr>
          <w:rFonts w:asciiTheme="majorHAnsi" w:hAnsiTheme="majorHAnsi"/>
        </w:rPr>
        <w:t xml:space="preserve"> especially </w:t>
      </w:r>
      <w:r w:rsidRPr="00273875">
        <w:rPr>
          <w:rStyle w:val="StyleBoldUnderline"/>
          <w:rFonts w:asciiTheme="majorHAnsi" w:hAnsiTheme="majorHAnsi"/>
        </w:rPr>
        <w:t xml:space="preserve">remarkable was that </w:t>
      </w:r>
      <w:r w:rsidRPr="00273875">
        <w:rPr>
          <w:rStyle w:val="Emphasis"/>
          <w:rFonts w:asciiTheme="majorHAnsi" w:hAnsiTheme="majorHAnsi"/>
        </w:rPr>
        <w:t>the appetite for these bonds</w:t>
      </w:r>
      <w:r w:rsidRPr="00273875">
        <w:rPr>
          <w:rFonts w:asciiTheme="majorHAnsi" w:hAnsiTheme="majorHAnsi"/>
        </w:rPr>
        <w:t>, even at</w:t>
      </w:r>
      <w:r w:rsidRPr="00273875">
        <w:rPr>
          <w:rFonts w:asciiTheme="majorHAnsi" w:hAnsiTheme="majorHAnsi"/>
          <w:sz w:val="12"/>
        </w:rPr>
        <w:t xml:space="preserve">¶ </w:t>
      </w:r>
      <w:r w:rsidRPr="00273875">
        <w:rPr>
          <w:rFonts w:asciiTheme="majorHAnsi" w:hAnsiTheme="majorHAnsi"/>
        </w:rPr>
        <w:t xml:space="preserve">record low interest rates, </w:t>
      </w:r>
      <w:r w:rsidRPr="00273875">
        <w:rPr>
          <w:rStyle w:val="Emphasis"/>
          <w:rFonts w:asciiTheme="majorHAnsi" w:hAnsiTheme="majorHAnsi"/>
        </w:rPr>
        <w:t>increased</w:t>
      </w:r>
      <w:r w:rsidRPr="00273875">
        <w:rPr>
          <w:rFonts w:asciiTheme="majorHAnsi" w:hAnsiTheme="majorHAnsi"/>
        </w:rPr>
        <w:t xml:space="preserve">. </w:t>
      </w:r>
      <w:r w:rsidRPr="00273875">
        <w:rPr>
          <w:rStyle w:val="StyleBoldUnderline"/>
          <w:rFonts w:asciiTheme="majorHAnsi" w:hAnsiTheme="majorHAnsi"/>
        </w:rPr>
        <w:t>Ruminations about an alternative reserve currency went</w:t>
      </w:r>
      <w:r w:rsidRPr="00273875">
        <w:rPr>
          <w:rFonts w:asciiTheme="majorHAnsi" w:hAnsiTheme="majorHAnsi"/>
          <w:sz w:val="12"/>
        </w:rPr>
        <w:t xml:space="preserve"> </w:t>
      </w:r>
      <w:r w:rsidRPr="00273875">
        <w:rPr>
          <w:rStyle w:val="StyleBoldUnderline"/>
          <w:rFonts w:asciiTheme="majorHAnsi" w:hAnsiTheme="majorHAnsi"/>
        </w:rPr>
        <w:t>nowhere</w:t>
      </w:r>
      <w:r w:rsidRPr="00273875">
        <w:rPr>
          <w:rFonts w:asciiTheme="majorHAnsi" w:hAnsiTheme="majorHAnsi"/>
          <w:sz w:val="12"/>
          <w:szCs w:val="12"/>
        </w:rPr>
        <w:t>, especially as the smouldering crisis in Europe’s interbank markets burst into flames,¶ sending the widespread earlier expectations that the Euro would challenge the dollar up in¶ smoke.¶</w:t>
      </w:r>
      <w:r w:rsidRPr="00273875">
        <w:rPr>
          <w:rFonts w:asciiTheme="majorHAnsi" w:hAnsiTheme="majorHAnsi"/>
          <w:sz w:val="12"/>
        </w:rPr>
        <w:t xml:space="preserve"> </w:t>
      </w:r>
      <w:r w:rsidRPr="00273875">
        <w:rPr>
          <w:rStyle w:val="StyleBoldUnderline"/>
          <w:rFonts w:asciiTheme="majorHAnsi" w:hAnsiTheme="majorHAnsi"/>
        </w:rPr>
        <w:t>So a crisis of what</w:t>
      </w:r>
      <w:r w:rsidRPr="00273875">
        <w:rPr>
          <w:rFonts w:asciiTheme="majorHAnsi" w:hAnsiTheme="majorHAnsi"/>
        </w:rPr>
        <w:t xml:space="preserve">? </w:t>
      </w:r>
      <w:r w:rsidRPr="00273875">
        <w:rPr>
          <w:rStyle w:val="StyleBoldUnderline"/>
          <w:rFonts w:asciiTheme="majorHAnsi" w:hAnsiTheme="majorHAnsi"/>
        </w:rPr>
        <w:t>Like the 1970s</w:t>
      </w:r>
      <w:r w:rsidRPr="00273875">
        <w:rPr>
          <w:rFonts w:asciiTheme="majorHAnsi" w:hAnsiTheme="majorHAnsi"/>
        </w:rPr>
        <w:t xml:space="preserve"> – and even more notably since it now extends to the</w:t>
      </w:r>
      <w:r w:rsidRPr="00273875">
        <w:rPr>
          <w:rFonts w:asciiTheme="majorHAnsi" w:hAnsiTheme="majorHAnsi"/>
          <w:sz w:val="12"/>
        </w:rPr>
        <w:t xml:space="preserve">¶ </w:t>
      </w:r>
      <w:r w:rsidRPr="00273875">
        <w:rPr>
          <w:rFonts w:asciiTheme="majorHAnsi" w:hAnsiTheme="majorHAnsi"/>
        </w:rPr>
        <w:t xml:space="preserve">developing capitalist states of the G20 – </w:t>
      </w:r>
      <w:r w:rsidRPr="00273875">
        <w:rPr>
          <w:rStyle w:val="Emphasis"/>
          <w:rFonts w:asciiTheme="majorHAnsi" w:hAnsiTheme="majorHAnsi"/>
        </w:rPr>
        <w:t>it has not interrupted capitalist globalization</w:t>
      </w:r>
      <w:r w:rsidRPr="00273875">
        <w:rPr>
          <w:rFonts w:asciiTheme="majorHAnsi" w:hAnsiTheme="majorHAnsi"/>
        </w:rPr>
        <w:t xml:space="preserve">. </w:t>
      </w:r>
      <w:r w:rsidRPr="00273875">
        <w:rPr>
          <w:rStyle w:val="Emphasis"/>
          <w:rFonts w:asciiTheme="majorHAnsi" w:hAnsiTheme="majorHAnsi"/>
        </w:rPr>
        <w:t>Nor</w:t>
      </w:r>
      <w:r w:rsidRPr="00273875">
        <w:rPr>
          <w:rFonts w:asciiTheme="majorHAnsi" w:hAnsiTheme="majorHAnsi"/>
        </w:rPr>
        <w:t>, it</w:t>
      </w:r>
      <w:r w:rsidRPr="00273875">
        <w:rPr>
          <w:rFonts w:asciiTheme="majorHAnsi" w:hAnsiTheme="majorHAnsi"/>
          <w:sz w:val="12"/>
        </w:rPr>
        <w:t xml:space="preserve">¶ </w:t>
      </w:r>
      <w:r w:rsidRPr="00273875">
        <w:rPr>
          <w:rFonts w:asciiTheme="majorHAnsi" w:hAnsiTheme="majorHAnsi"/>
        </w:rPr>
        <w:t xml:space="preserve">must be said, </w:t>
      </w:r>
      <w:r w:rsidRPr="00273875">
        <w:rPr>
          <w:rStyle w:val="Emphasis"/>
          <w:rFonts w:asciiTheme="majorHAnsi" w:hAnsiTheme="majorHAnsi"/>
        </w:rPr>
        <w:t>has it ended the era of neoliberalism</w:t>
      </w:r>
      <w:r w:rsidRPr="00273875">
        <w:rPr>
          <w:rFonts w:asciiTheme="majorHAnsi" w:hAnsiTheme="majorHAnsi"/>
        </w:rPr>
        <w:t xml:space="preserve">. Indeed, </w:t>
      </w:r>
      <w:r w:rsidRPr="00273875">
        <w:rPr>
          <w:rStyle w:val="StyleBoldUnderline"/>
          <w:rFonts w:asciiTheme="majorHAnsi" w:hAnsiTheme="majorHAnsi"/>
        </w:rPr>
        <w:t xml:space="preserve">after the U.S.-coordinated global fiscal stimulus of 2009, </w:t>
      </w:r>
      <w:r w:rsidRPr="00273875">
        <w:rPr>
          <w:rStyle w:val="Emphasis"/>
          <w:rFonts w:asciiTheme="majorHAnsi" w:hAnsiTheme="majorHAnsi"/>
        </w:rPr>
        <w:t>the continuing crisis has seen the reinforcement of neoliberalism</w:t>
      </w:r>
      <w:r w:rsidRPr="00273875">
        <w:rPr>
          <w:rFonts w:asciiTheme="majorHAnsi" w:hAnsiTheme="majorHAnsi"/>
          <w:sz w:val="12"/>
          <w:szCs w:val="12"/>
        </w:rPr>
        <w:t>.¶ Reviving capitalist health today requires reassuring the bankers and investors whom the states¶ have rescued that their activities will still be appreciated and their assets protected. The¶ unresolved dilemma for all capitalist states today is how to both stimulate the economy and¶ regulate financial markets so as to limit increasingly dangerous volatility without undermining¶ the ability of finance to play its essential role in capitalism. But the old orthodoxy of insisting on¶ austerity – both to ensure that states pay their bond holders and to maintain vigilance against¶ inflation – reinforces the stagnationist tendencies of under-consumption that come with¶ diminished consumer credit and effective demand. For most states, any attempt at fiscal stimulus¶ aggravates the fears of bond holders that they won’t be repaid. Moreover, the increased rate of¶ interest on the bonds necessary to fund fiscal and trade deficits requires restructuring state¶ expenditure to prioritize interest payments over social expenditures, infrastructure development,¶ and public employment – thereby negating the very attempt at stimulus. This is the less the case¶ for the United States due to the “safe haven” Treasury bonds represent, the appreciation of which¶ is inseparable from the role of the U.S. state as the ultimate guarantor of global capitalist¶ interests.¶</w:t>
      </w:r>
      <w:r w:rsidRPr="00273875">
        <w:rPr>
          <w:rFonts w:asciiTheme="majorHAnsi" w:hAnsiTheme="majorHAnsi"/>
          <w:sz w:val="12"/>
        </w:rPr>
        <w:t xml:space="preserve"> </w:t>
      </w:r>
      <w:r w:rsidRPr="00273875">
        <w:rPr>
          <w:rStyle w:val="StyleBoldUnderline"/>
          <w:rFonts w:asciiTheme="majorHAnsi" w:hAnsiTheme="majorHAnsi"/>
        </w:rPr>
        <w:t>The first great economic crisis of the 21st century indeed deserves to be placed alongside</w:t>
      </w:r>
      <w:r w:rsidRPr="00273875">
        <w:rPr>
          <w:rFonts w:asciiTheme="majorHAnsi" w:hAnsiTheme="majorHAnsi"/>
          <w:sz w:val="12"/>
        </w:rPr>
        <w:t xml:space="preserve">¶ </w:t>
      </w:r>
      <w:r w:rsidRPr="00273875">
        <w:rPr>
          <w:rStyle w:val="StyleBoldUnderline"/>
          <w:rFonts w:asciiTheme="majorHAnsi" w:hAnsiTheme="majorHAnsi"/>
        </w:rPr>
        <w:t>the three previous great crises of capitalism</w:t>
      </w:r>
      <w:r w:rsidRPr="00273875">
        <w:rPr>
          <w:rFonts w:asciiTheme="majorHAnsi" w:hAnsiTheme="majorHAnsi"/>
        </w:rPr>
        <w:t xml:space="preserve">. </w:t>
      </w:r>
      <w:r w:rsidRPr="00273875">
        <w:rPr>
          <w:rFonts w:asciiTheme="majorHAnsi" w:hAnsiTheme="majorHAnsi"/>
          <w:sz w:val="12"/>
          <w:szCs w:val="12"/>
        </w:rPr>
        <w:t>The reasons for this may be measured by the¶ stubbornly high rates of unemployment in most of the advanced capitalist countries (with¶ Germany’s lower rate hardly offsetting the mass unemployment on Europe’s southern¶ periphery). As for the developing capitalist states, not only did initial expectations that they¶ could use the crisis to “decouple” from globalization prove wrong, the continuing impact of the¶ crisis is now being measured by a notable decline in their own rates of growth.</w:t>
      </w:r>
      <w:r w:rsidRPr="00273875">
        <w:rPr>
          <w:rFonts w:asciiTheme="majorHAnsi" w:hAnsiTheme="majorHAnsi"/>
        </w:rPr>
        <w:t xml:space="preserve"> </w:t>
      </w:r>
      <w:r w:rsidRPr="00273875">
        <w:rPr>
          <w:rStyle w:val="StyleBoldUnderline"/>
          <w:rFonts w:asciiTheme="majorHAnsi" w:hAnsiTheme="majorHAnsi"/>
        </w:rPr>
        <w:t xml:space="preserve">Yet this crisis </w:t>
      </w:r>
      <w:r w:rsidRPr="00273875">
        <w:rPr>
          <w:rStyle w:val="Emphasis"/>
          <w:rFonts w:asciiTheme="majorHAnsi" w:hAnsiTheme="majorHAnsi"/>
        </w:rPr>
        <w:t>has not produced conflict between capitalist states</w:t>
      </w:r>
      <w:r w:rsidRPr="00273875">
        <w:rPr>
          <w:rFonts w:asciiTheme="majorHAnsi" w:hAnsiTheme="majorHAnsi"/>
        </w:rPr>
        <w:t xml:space="preserve">, </w:t>
      </w:r>
      <w:r w:rsidRPr="00273875">
        <w:rPr>
          <w:rStyle w:val="Emphasis"/>
          <w:rFonts w:asciiTheme="majorHAnsi" w:hAnsiTheme="majorHAnsi"/>
        </w:rPr>
        <w:t>as would have been expected by the old theories</w:t>
      </w:r>
      <w:r w:rsidRPr="00273875">
        <w:rPr>
          <w:rFonts w:asciiTheme="majorHAnsi" w:hAnsiTheme="majorHAnsi"/>
          <w:sz w:val="12"/>
        </w:rPr>
        <w:t xml:space="preserve"> </w:t>
      </w:r>
      <w:r w:rsidRPr="00273875">
        <w:rPr>
          <w:rStyle w:val="Emphasis"/>
          <w:rFonts w:asciiTheme="majorHAnsi" w:hAnsiTheme="majorHAnsi"/>
        </w:rPr>
        <w:t>of capitalist imperialism</w:t>
      </w:r>
      <w:r w:rsidRPr="00273875">
        <w:rPr>
          <w:rStyle w:val="StyleBoldUnderline"/>
          <w:rFonts w:asciiTheme="majorHAnsi" w:hAnsiTheme="majorHAnsi"/>
        </w:rPr>
        <w:t xml:space="preserve"> </w:t>
      </w:r>
      <w:r w:rsidRPr="00273875">
        <w:rPr>
          <w:rFonts w:asciiTheme="majorHAnsi" w:hAnsiTheme="majorHAnsi"/>
          <w:sz w:val="12"/>
          <w:szCs w:val="12"/>
        </w:rPr>
        <w:t>rather than conflicts within states. Indeed, the greatest danger for global¶ capitalism today is that states that had sworn off capital controls forever may be forced by¶ domestic class struggles into adopting them.</w:t>
      </w:r>
    </w:p>
    <w:p w14:paraId="6810F166" w14:textId="77777777" w:rsidR="00434077" w:rsidRPr="00273875" w:rsidRDefault="00434077" w:rsidP="0026410D">
      <w:pPr>
        <w:rPr>
          <w:rFonts w:asciiTheme="majorHAnsi" w:hAnsiTheme="majorHAnsi"/>
        </w:rPr>
      </w:pPr>
    </w:p>
    <w:p w14:paraId="1623A4FF" w14:textId="77777777" w:rsidR="00CE0A8C" w:rsidRPr="00273875" w:rsidRDefault="00CE0A8C" w:rsidP="00CE0A8C">
      <w:pPr>
        <w:pStyle w:val="Heading3"/>
      </w:pPr>
      <w:bookmarkStart w:id="11" w:name="_Toc303485732"/>
      <w:r w:rsidRPr="00273875">
        <w:t>AT Globalization From Below/Movements</w:t>
      </w:r>
      <w:bookmarkEnd w:id="11"/>
    </w:p>
    <w:p w14:paraId="707D8621" w14:textId="77777777" w:rsidR="00CE0A8C" w:rsidRPr="00273875" w:rsidRDefault="00CE0A8C" w:rsidP="00CE0A8C">
      <w:pPr>
        <w:pStyle w:val="Heading4"/>
      </w:pPr>
      <w:r w:rsidRPr="00273875">
        <w:t>Globalization from below fails – alternative civil society groups and movements either get co-opted by neoliberal interests or fail to register policy influence – the movements they describe inevitably become gatekeepers that add legitimacy to existing institutions</w:t>
      </w:r>
    </w:p>
    <w:p w14:paraId="1A8F825F" w14:textId="77777777" w:rsidR="00CE0A8C" w:rsidRPr="00273875" w:rsidRDefault="00CE0A8C" w:rsidP="00CE0A8C">
      <w:pPr>
        <w:rPr>
          <w:rStyle w:val="StyleStyleBold12pt"/>
          <w:rFonts w:asciiTheme="majorHAnsi" w:hAnsiTheme="majorHAnsi"/>
        </w:rPr>
      </w:pPr>
      <w:r w:rsidRPr="00273875">
        <w:rPr>
          <w:rStyle w:val="StyleStyleBold12pt"/>
          <w:rFonts w:asciiTheme="majorHAnsi" w:hAnsiTheme="majorHAnsi"/>
        </w:rPr>
        <w:t>Carroll &amp; Sapinski 13</w:t>
      </w:r>
    </w:p>
    <w:p w14:paraId="0E893D06" w14:textId="77777777" w:rsidR="00CE0A8C" w:rsidRPr="00273875" w:rsidRDefault="00CE0A8C" w:rsidP="00CE0A8C">
      <w:pPr>
        <w:rPr>
          <w:rFonts w:asciiTheme="majorHAnsi" w:hAnsiTheme="majorHAnsi"/>
        </w:rPr>
      </w:pPr>
      <w:r w:rsidRPr="00273875">
        <w:rPr>
          <w:rFonts w:asciiTheme="majorHAnsi" w:hAnsiTheme="majorHAnsi"/>
        </w:rPr>
        <w:t>(William K. Carroll, Professor of Sociology @ University of Victoria, President, Economy and Society, Research Committee, J.P. Sapinski, Doctoral Candidate in Sociology @ U of Victoria, “Embedding Post-Capitalist Alternatives? The Global Network of Alternative Knowledge</w:t>
      </w:r>
    </w:p>
    <w:p w14:paraId="41F6BFBC" w14:textId="77777777" w:rsidR="00CE0A8C" w:rsidRPr="00273875" w:rsidRDefault="00CE0A8C" w:rsidP="00CE0A8C">
      <w:pPr>
        <w:rPr>
          <w:rFonts w:asciiTheme="majorHAnsi" w:hAnsiTheme="majorHAnsi"/>
        </w:rPr>
      </w:pPr>
      <w:r w:rsidRPr="00273875">
        <w:rPr>
          <w:rFonts w:asciiTheme="majorHAnsi" w:hAnsiTheme="majorHAnsi"/>
        </w:rPr>
        <w:t xml:space="preserve">Production and Mobilization, ” </w:t>
      </w:r>
      <w:r w:rsidRPr="00273875">
        <w:rPr>
          <w:rFonts w:asciiTheme="majorHAnsi" w:hAnsiTheme="majorHAnsi"/>
          <w:i/>
        </w:rPr>
        <w:t>Journal of World Systems Research</w:t>
      </w:r>
      <w:r w:rsidRPr="00273875">
        <w:rPr>
          <w:rFonts w:asciiTheme="majorHAnsi" w:hAnsiTheme="majorHAnsi"/>
        </w:rPr>
        <w:t>, Volume 19, Number 2, pgs. 236-237)</w:t>
      </w:r>
    </w:p>
    <w:p w14:paraId="32265DBF" w14:textId="77777777" w:rsidR="00CE0A8C" w:rsidRPr="00273875" w:rsidRDefault="00CE0A8C" w:rsidP="00CE0A8C">
      <w:pPr>
        <w:rPr>
          <w:rFonts w:asciiTheme="majorHAnsi" w:hAnsiTheme="majorHAnsi"/>
        </w:rPr>
      </w:pPr>
    </w:p>
    <w:p w14:paraId="04E7490C" w14:textId="77777777" w:rsidR="00CE0A8C" w:rsidRPr="00273875" w:rsidRDefault="00CE0A8C" w:rsidP="00CE0A8C">
      <w:pPr>
        <w:rPr>
          <w:rFonts w:asciiTheme="majorHAnsi" w:hAnsiTheme="majorHAnsi"/>
        </w:rPr>
      </w:pPr>
      <w:r w:rsidRPr="00273875">
        <w:rPr>
          <w:rFonts w:asciiTheme="majorHAnsi" w:hAnsiTheme="majorHAnsi"/>
        </w:rPr>
        <w:t>TAPGS = Transnational Alternative Policy Groups</w:t>
      </w:r>
    </w:p>
    <w:p w14:paraId="37EA10F9" w14:textId="77777777" w:rsidR="00CE0A8C" w:rsidRPr="00273875" w:rsidRDefault="00CE0A8C" w:rsidP="00CE0A8C">
      <w:pPr>
        <w:rPr>
          <w:rFonts w:asciiTheme="majorHAnsi" w:hAnsiTheme="majorHAnsi"/>
        </w:rPr>
      </w:pPr>
    </w:p>
    <w:p w14:paraId="299A0277" w14:textId="77777777" w:rsidR="00CE0A8C" w:rsidRPr="00273875" w:rsidRDefault="00CE0A8C" w:rsidP="00CE0A8C">
      <w:pPr>
        <w:rPr>
          <w:rFonts w:asciiTheme="majorHAnsi" w:hAnsiTheme="majorHAnsi"/>
        </w:rPr>
      </w:pPr>
      <w:r w:rsidRPr="00273875">
        <w:rPr>
          <w:rFonts w:asciiTheme="majorHAnsi" w:hAnsiTheme="majorHAnsi"/>
        </w:rPr>
        <w:t xml:space="preserve">It could be that </w:t>
      </w:r>
      <w:r w:rsidRPr="00273875">
        <w:rPr>
          <w:rStyle w:val="StyleBoldUnderline"/>
          <w:rFonts w:asciiTheme="majorHAnsi" w:hAnsiTheme="majorHAnsi"/>
        </w:rPr>
        <w:t>TAPGs</w:t>
      </w:r>
      <w:r w:rsidRPr="00273875">
        <w:rPr>
          <w:rFonts w:asciiTheme="majorHAnsi" w:hAnsiTheme="majorHAnsi"/>
        </w:rPr>
        <w:t xml:space="preserve"> (or some of them), despite their political ambitions, </w:t>
      </w:r>
      <w:r w:rsidRPr="00273875">
        <w:rPr>
          <w:rStyle w:val="StyleBoldUnderline"/>
          <w:rFonts w:asciiTheme="majorHAnsi" w:hAnsiTheme="majorHAnsi"/>
        </w:rPr>
        <w:t>are caught up</w:t>
      </w:r>
      <w:r w:rsidRPr="00273875">
        <w:rPr>
          <w:rFonts w:asciiTheme="majorHAnsi" w:hAnsiTheme="majorHAnsi"/>
          <w:sz w:val="12"/>
        </w:rPr>
        <w:t xml:space="preserve">¶ </w:t>
      </w:r>
      <w:r w:rsidRPr="00273875">
        <w:rPr>
          <w:rStyle w:val="StyleBoldUnderline"/>
          <w:rFonts w:asciiTheme="majorHAnsi" w:hAnsiTheme="majorHAnsi"/>
        </w:rPr>
        <w:t>in a process of “NGO-ization,”</w:t>
      </w:r>
      <w:r w:rsidRPr="00273875">
        <w:rPr>
          <w:rFonts w:asciiTheme="majorHAnsi" w:hAnsiTheme="majorHAnsi"/>
        </w:rPr>
        <w:t xml:space="preserve"> as astutely analyzed by </w:t>
      </w:r>
      <w:r w:rsidRPr="00273875">
        <w:rPr>
          <w:rStyle w:val="StyleBoldUnderline"/>
          <w:rFonts w:asciiTheme="majorHAnsi" w:hAnsiTheme="majorHAnsi"/>
        </w:rPr>
        <w:t>Alvarez</w:t>
      </w:r>
      <w:r w:rsidRPr="00273875">
        <w:rPr>
          <w:rFonts w:asciiTheme="majorHAnsi" w:hAnsiTheme="majorHAnsi"/>
        </w:rPr>
        <w:t xml:space="preserve"> (1999). Focusing on feminist</w:t>
      </w:r>
      <w:r w:rsidRPr="00273875">
        <w:rPr>
          <w:rFonts w:asciiTheme="majorHAnsi" w:hAnsiTheme="majorHAnsi"/>
          <w:sz w:val="12"/>
        </w:rPr>
        <w:t xml:space="preserve">¶ </w:t>
      </w:r>
      <w:r w:rsidRPr="00273875">
        <w:rPr>
          <w:rFonts w:asciiTheme="majorHAnsi" w:hAnsiTheme="majorHAnsi"/>
        </w:rPr>
        <w:t xml:space="preserve">politics, she </w:t>
      </w:r>
      <w:r w:rsidRPr="00273875">
        <w:rPr>
          <w:rStyle w:val="StyleBoldUnderline"/>
          <w:rFonts w:asciiTheme="majorHAnsi" w:hAnsiTheme="majorHAnsi"/>
        </w:rPr>
        <w:t>noted</w:t>
      </w:r>
      <w:r w:rsidRPr="00273875">
        <w:rPr>
          <w:rFonts w:asciiTheme="majorHAnsi" w:hAnsiTheme="majorHAnsi"/>
        </w:rPr>
        <w:t xml:space="preserve"> that </w:t>
      </w:r>
      <w:r w:rsidRPr="00273875">
        <w:rPr>
          <w:rStyle w:val="StyleBoldUnderline"/>
          <w:rFonts w:asciiTheme="majorHAnsi" w:hAnsiTheme="majorHAnsi"/>
        </w:rPr>
        <w:t>trends within NGOs toward professionalization and institutionalization</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together with the retreat of neoliberal states from direct social programming, gave rise in the</w:t>
      </w:r>
      <w:r w:rsidRPr="00273875">
        <w:rPr>
          <w:rFonts w:asciiTheme="majorHAnsi" w:hAnsiTheme="majorHAnsi"/>
          <w:sz w:val="12"/>
        </w:rPr>
        <w:t xml:space="preserve">¶ </w:t>
      </w:r>
      <w:r w:rsidRPr="00273875">
        <w:rPr>
          <w:rFonts w:asciiTheme="majorHAnsi" w:hAnsiTheme="majorHAnsi"/>
        </w:rPr>
        <w:t xml:space="preserve">1990s to a situation in which </w:t>
      </w:r>
      <w:r w:rsidRPr="00273875">
        <w:rPr>
          <w:rStyle w:val="StyleBoldUnderline"/>
          <w:rFonts w:asciiTheme="majorHAnsi" w:hAnsiTheme="majorHAnsi"/>
        </w:rPr>
        <w:t>neoliberal governments</w:t>
      </w:r>
      <w:r w:rsidRPr="00273875">
        <w:rPr>
          <w:rFonts w:asciiTheme="majorHAnsi" w:hAnsiTheme="majorHAnsi"/>
        </w:rPr>
        <w:t xml:space="preserve"> and IGOs </w:t>
      </w:r>
      <w:r w:rsidRPr="00273875">
        <w:rPr>
          <w:rStyle w:val="StyleBoldUnderline"/>
          <w:rFonts w:asciiTheme="majorHAnsi" w:hAnsiTheme="majorHAnsi"/>
        </w:rPr>
        <w:t>have come to view NGOs “as</w:t>
      </w:r>
      <w:r w:rsidRPr="00273875">
        <w:rPr>
          <w:rFonts w:asciiTheme="majorHAnsi" w:hAnsiTheme="majorHAnsi"/>
          <w:sz w:val="12"/>
        </w:rPr>
        <w:t xml:space="preserve">¶ </w:t>
      </w:r>
      <w:r w:rsidRPr="00273875">
        <w:rPr>
          <w:rStyle w:val="Emphasis"/>
          <w:rFonts w:asciiTheme="majorHAnsi" w:hAnsiTheme="majorHAnsi"/>
        </w:rPr>
        <w:t>surrogates for civil society</w:t>
      </w:r>
      <w:r w:rsidRPr="00273875">
        <w:rPr>
          <w:rStyle w:val="StyleBoldUnderline"/>
          <w:rFonts w:asciiTheme="majorHAnsi" w:hAnsiTheme="majorHAnsi"/>
        </w:rPr>
        <w:t>, assuming they serve as ‘intermediaries’ to larger societal</w:t>
      </w:r>
      <w:r w:rsidRPr="00273875">
        <w:rPr>
          <w:rFonts w:asciiTheme="majorHAnsi" w:hAnsiTheme="majorHAnsi"/>
          <w:sz w:val="12"/>
        </w:rPr>
        <w:t xml:space="preserve"> </w:t>
      </w:r>
      <w:r w:rsidRPr="00273875">
        <w:rPr>
          <w:rStyle w:val="StyleBoldUnderline"/>
          <w:rFonts w:asciiTheme="majorHAnsi" w:hAnsiTheme="majorHAnsi"/>
        </w:rPr>
        <w:t>constituencies</w:t>
      </w:r>
      <w:r w:rsidRPr="00273875">
        <w:rPr>
          <w:rFonts w:asciiTheme="majorHAnsi" w:hAnsiTheme="majorHAnsi"/>
        </w:rPr>
        <w:t xml:space="preserve">,” </w:t>
      </w:r>
      <w:r w:rsidRPr="00273875">
        <w:rPr>
          <w:rStyle w:val="StyleBoldUnderline"/>
          <w:rFonts w:asciiTheme="majorHAnsi" w:hAnsiTheme="majorHAnsi"/>
        </w:rPr>
        <w:t>while NGOs are increasingly subcontracted to advise on or deliver government</w:t>
      </w:r>
      <w:r w:rsidRPr="00273875">
        <w:rPr>
          <w:rFonts w:asciiTheme="majorHAnsi" w:hAnsiTheme="majorHAnsi"/>
          <w:sz w:val="12"/>
        </w:rPr>
        <w:t xml:space="preserve"> </w:t>
      </w:r>
      <w:r w:rsidRPr="00273875">
        <w:rPr>
          <w:rStyle w:val="StyleBoldUnderline"/>
          <w:rFonts w:asciiTheme="majorHAnsi" w:hAnsiTheme="majorHAnsi"/>
        </w:rPr>
        <w:t xml:space="preserve">programs </w:t>
      </w:r>
      <w:r w:rsidRPr="00273875">
        <w:rPr>
          <w:rFonts w:asciiTheme="majorHAnsi" w:hAnsiTheme="majorHAnsi"/>
        </w:rPr>
        <w:t xml:space="preserve">(1999: 181). </w:t>
      </w:r>
      <w:r w:rsidRPr="00273875">
        <w:rPr>
          <w:rStyle w:val="StyleBoldUnderline"/>
          <w:rFonts w:asciiTheme="majorHAnsi" w:hAnsiTheme="majorHAnsi"/>
        </w:rPr>
        <w:t xml:space="preserve">The danger in this </w:t>
      </w:r>
      <w:r w:rsidRPr="00273875">
        <w:rPr>
          <w:rStyle w:val="Emphasis"/>
          <w:rFonts w:asciiTheme="majorHAnsi" w:hAnsiTheme="majorHAnsi"/>
        </w:rPr>
        <w:t>“neoliberalization of civil society”</w:t>
      </w:r>
      <w:r w:rsidRPr="00273875">
        <w:rPr>
          <w:rFonts w:asciiTheme="majorHAnsi" w:hAnsiTheme="majorHAnsi"/>
        </w:rPr>
        <w:t xml:space="preserve"> (Goldman 2005:</w:t>
      </w:r>
      <w:r w:rsidRPr="00273875">
        <w:rPr>
          <w:rFonts w:asciiTheme="majorHAnsi" w:hAnsiTheme="majorHAnsi"/>
          <w:sz w:val="12"/>
        </w:rPr>
        <w:t xml:space="preserve">¶ </w:t>
      </w:r>
      <w:r w:rsidRPr="00273875">
        <w:rPr>
          <w:rFonts w:asciiTheme="majorHAnsi" w:hAnsiTheme="majorHAnsi"/>
        </w:rPr>
        <w:t xml:space="preserve">270-1) </w:t>
      </w:r>
      <w:r w:rsidRPr="00273875">
        <w:rPr>
          <w:rStyle w:val="StyleBoldUnderline"/>
          <w:rFonts w:asciiTheme="majorHAnsi" w:hAnsiTheme="majorHAnsi"/>
        </w:rPr>
        <w:t xml:space="preserve">is that NGOs come to serve as </w:t>
      </w:r>
      <w:r w:rsidRPr="00273875">
        <w:rPr>
          <w:rStyle w:val="Emphasis"/>
          <w:rFonts w:asciiTheme="majorHAnsi" w:hAnsiTheme="majorHAnsi"/>
        </w:rPr>
        <w:t>gatekeepers for national and global governance, acting “as brakes on more radical and exceptional ideas</w:t>
      </w:r>
      <w:r w:rsidRPr="00273875">
        <w:rPr>
          <w:rFonts w:asciiTheme="majorHAnsi" w:hAnsiTheme="majorHAnsi"/>
        </w:rPr>
        <w:t xml:space="preserve"> emanating from the developing world” (Bob 2005:</w:t>
      </w:r>
      <w:r w:rsidRPr="00273875">
        <w:rPr>
          <w:rFonts w:asciiTheme="majorHAnsi" w:hAnsiTheme="majorHAnsi"/>
          <w:sz w:val="12"/>
        </w:rPr>
        <w:t xml:space="preserve">¶ </w:t>
      </w:r>
      <w:r w:rsidRPr="00273875">
        <w:rPr>
          <w:rFonts w:asciiTheme="majorHAnsi" w:hAnsiTheme="majorHAnsi"/>
        </w:rPr>
        <w:t xml:space="preserve">194). On this interpretation, </w:t>
      </w:r>
      <w:r w:rsidRPr="00273875">
        <w:rPr>
          <w:rStyle w:val="StyleBoldUnderline"/>
          <w:rFonts w:asciiTheme="majorHAnsi" w:hAnsiTheme="majorHAnsi"/>
        </w:rPr>
        <w:t>the role NGOs</w:t>
      </w:r>
      <w:r w:rsidRPr="00273875">
        <w:rPr>
          <w:rFonts w:asciiTheme="majorHAnsi" w:hAnsiTheme="majorHAnsi"/>
        </w:rPr>
        <w:t xml:space="preserve">, including potentially transnational alternative policy groups, </w:t>
      </w:r>
      <w:r w:rsidRPr="00273875">
        <w:rPr>
          <w:rStyle w:val="StyleBoldUnderline"/>
          <w:rFonts w:asciiTheme="majorHAnsi" w:hAnsiTheme="majorHAnsi"/>
        </w:rPr>
        <w:t>play as “intermediaries”</w:t>
      </w:r>
      <w:r w:rsidRPr="00273875">
        <w:rPr>
          <w:rFonts w:asciiTheme="majorHAnsi" w:hAnsiTheme="majorHAnsi"/>
        </w:rPr>
        <w:t xml:space="preserve"> (Choudry 2010) </w:t>
      </w:r>
      <w:r w:rsidRPr="00273875">
        <w:rPr>
          <w:rStyle w:val="StyleBoldUnderline"/>
          <w:rFonts w:asciiTheme="majorHAnsi" w:hAnsiTheme="majorHAnsi"/>
        </w:rPr>
        <w:t xml:space="preserve">may have more to do with </w:t>
      </w:r>
      <w:r w:rsidRPr="00273875">
        <w:rPr>
          <w:rStyle w:val="Emphasis"/>
          <w:rFonts w:asciiTheme="majorHAnsi" w:hAnsiTheme="majorHAnsi"/>
        </w:rPr>
        <w:t>maintaining the hegemonic bloc than with constructing a counter-hegemonic alternative</w:t>
      </w:r>
      <w:r w:rsidRPr="00273875">
        <w:rPr>
          <w:rFonts w:asciiTheme="majorHAnsi" w:hAnsiTheme="majorHAnsi"/>
        </w:rPr>
        <w:t>.12</w:t>
      </w:r>
      <w:r w:rsidRPr="00273875">
        <w:rPr>
          <w:rFonts w:asciiTheme="majorHAnsi" w:hAnsiTheme="majorHAnsi"/>
          <w:sz w:val="12"/>
        </w:rPr>
        <w:t xml:space="preserve">¶ </w:t>
      </w:r>
      <w:r w:rsidRPr="00273875">
        <w:rPr>
          <w:rFonts w:asciiTheme="majorHAnsi" w:hAnsiTheme="majorHAnsi"/>
        </w:rPr>
        <w:t xml:space="preserve">What limited research exists on the practices of </w:t>
      </w:r>
      <w:r w:rsidRPr="00273875">
        <w:rPr>
          <w:rStyle w:val="StyleBoldUnderline"/>
          <w:rFonts w:asciiTheme="majorHAnsi" w:hAnsiTheme="majorHAnsi"/>
        </w:rPr>
        <w:t>transnational alternative policy groups</w:t>
      </w:r>
      <w:r w:rsidRPr="00273875">
        <w:rPr>
          <w:rFonts w:asciiTheme="majorHAnsi" w:hAnsiTheme="majorHAnsi"/>
          <w:sz w:val="12"/>
        </w:rPr>
        <w:t xml:space="preserve">¶ </w:t>
      </w:r>
      <w:r w:rsidRPr="00273875">
        <w:rPr>
          <w:rFonts w:asciiTheme="majorHAnsi" w:hAnsiTheme="majorHAnsi"/>
        </w:rPr>
        <w:t xml:space="preserve">suggests that their </w:t>
      </w:r>
      <w:r w:rsidRPr="00273875">
        <w:rPr>
          <w:rStyle w:val="StyleBoldUnderline"/>
          <w:rFonts w:asciiTheme="majorHAnsi" w:hAnsiTheme="majorHAnsi"/>
        </w:rPr>
        <w:t>efforts center upon weaving</w:t>
      </w:r>
      <w:r w:rsidRPr="00273875">
        <w:rPr>
          <w:rFonts w:asciiTheme="majorHAnsi" w:hAnsiTheme="majorHAnsi"/>
        </w:rPr>
        <w:t xml:space="preserve"> specific and localized </w:t>
      </w:r>
      <w:r w:rsidRPr="00273875">
        <w:rPr>
          <w:rStyle w:val="StyleBoldUnderline"/>
          <w:rFonts w:asciiTheme="majorHAnsi" w:hAnsiTheme="majorHAnsi"/>
        </w:rPr>
        <w:t>concerns together “around</w:t>
      </w:r>
      <w:r w:rsidRPr="00273875">
        <w:rPr>
          <w:rFonts w:asciiTheme="majorHAnsi" w:hAnsiTheme="majorHAnsi"/>
          <w:sz w:val="12"/>
        </w:rPr>
        <w:t xml:space="preserve"> </w:t>
      </w:r>
      <w:r w:rsidRPr="00273875">
        <w:rPr>
          <w:rFonts w:asciiTheme="majorHAnsi" w:hAnsiTheme="majorHAnsi"/>
        </w:rPr>
        <w:t xml:space="preserve">the theme of </w:t>
      </w:r>
      <w:r w:rsidRPr="00273875">
        <w:rPr>
          <w:rStyle w:val="StyleBoldUnderline"/>
          <w:rFonts w:asciiTheme="majorHAnsi" w:hAnsiTheme="majorHAnsi"/>
        </w:rPr>
        <w:t>resistance to neoliberal globalization</w:t>
      </w:r>
      <w:r w:rsidRPr="00273875">
        <w:rPr>
          <w:rFonts w:asciiTheme="majorHAnsi" w:hAnsiTheme="majorHAnsi"/>
        </w:rPr>
        <w:t xml:space="preserve"> and the need for social justice” (Caouette</w:t>
      </w:r>
      <w:r w:rsidRPr="00273875">
        <w:rPr>
          <w:rFonts w:asciiTheme="majorHAnsi" w:hAnsiTheme="majorHAnsi"/>
          <w:sz w:val="12"/>
        </w:rPr>
        <w:t xml:space="preserve">¶ </w:t>
      </w:r>
      <w:r w:rsidRPr="00273875">
        <w:rPr>
          <w:rFonts w:asciiTheme="majorHAnsi" w:hAnsiTheme="majorHAnsi"/>
        </w:rPr>
        <w:t xml:space="preserve">2007: 163). </w:t>
      </w:r>
      <w:r w:rsidRPr="00273875">
        <w:rPr>
          <w:rStyle w:val="Emphasis"/>
          <w:rFonts w:asciiTheme="majorHAnsi" w:hAnsiTheme="majorHAnsi"/>
        </w:rPr>
        <w:t>Such weaving</w:t>
      </w:r>
      <w:r w:rsidRPr="00273875">
        <w:rPr>
          <w:rFonts w:asciiTheme="majorHAnsi" w:hAnsiTheme="majorHAnsi"/>
        </w:rPr>
        <w:t xml:space="preserve">, however, </w:t>
      </w:r>
      <w:r w:rsidRPr="00273875">
        <w:rPr>
          <w:rStyle w:val="Emphasis"/>
          <w:rFonts w:asciiTheme="majorHAnsi" w:hAnsiTheme="majorHAnsi"/>
        </w:rPr>
        <w:t>is not unproblematic</w:t>
      </w:r>
      <w:r w:rsidRPr="00273875">
        <w:rPr>
          <w:rFonts w:asciiTheme="majorHAnsi" w:hAnsiTheme="majorHAnsi"/>
        </w:rPr>
        <w:t xml:space="preserve">. Thus, for instance, </w:t>
      </w:r>
      <w:r w:rsidRPr="00273875">
        <w:rPr>
          <w:rStyle w:val="StyleBoldUnderline"/>
          <w:rFonts w:asciiTheme="majorHAnsi" w:hAnsiTheme="majorHAnsi"/>
        </w:rPr>
        <w:t xml:space="preserve">Brown’s </w:t>
      </w:r>
      <w:r w:rsidRPr="00273875">
        <w:rPr>
          <w:rFonts w:asciiTheme="majorHAnsi" w:hAnsiTheme="majorHAnsi"/>
        </w:rPr>
        <w:t>(2003)</w:t>
      </w:r>
      <w:r w:rsidRPr="00273875">
        <w:rPr>
          <w:rFonts w:asciiTheme="majorHAnsi" w:hAnsiTheme="majorHAnsi"/>
          <w:sz w:val="12"/>
        </w:rPr>
        <w:t xml:space="preserve">¶ </w:t>
      </w:r>
      <w:r w:rsidRPr="00273875">
        <w:rPr>
          <w:rStyle w:val="StyleBoldUnderline"/>
          <w:rFonts w:asciiTheme="majorHAnsi" w:hAnsiTheme="majorHAnsi"/>
        </w:rPr>
        <w:t>study of the Third World Network</w:t>
      </w:r>
      <w:r w:rsidRPr="00273875">
        <w:rPr>
          <w:rFonts w:asciiTheme="majorHAnsi" w:hAnsiTheme="majorHAnsi"/>
        </w:rPr>
        <w:t>, while acknowledging its impressive scope and range of</w:t>
      </w:r>
      <w:r w:rsidRPr="00273875">
        <w:rPr>
          <w:rFonts w:asciiTheme="majorHAnsi" w:hAnsiTheme="majorHAnsi"/>
          <w:sz w:val="12"/>
        </w:rPr>
        <w:t xml:space="preserve">¶ </w:t>
      </w:r>
      <w:r w:rsidRPr="00273875">
        <w:rPr>
          <w:rFonts w:asciiTheme="majorHAnsi" w:hAnsiTheme="majorHAnsi"/>
        </w:rPr>
        <w:t xml:space="preserve">alternative knowledge production, also </w:t>
      </w:r>
      <w:r w:rsidRPr="00273875">
        <w:rPr>
          <w:rStyle w:val="StyleBoldUnderline"/>
          <w:rFonts w:asciiTheme="majorHAnsi" w:hAnsiTheme="majorHAnsi"/>
        </w:rPr>
        <w:t>asked whether the group’s tendency to eschew strong relations with alter-globalization actors, while cultivating ties to intergovernmental organizations</w:t>
      </w:r>
      <w:r w:rsidRPr="00273875">
        <w:rPr>
          <w:rFonts w:asciiTheme="majorHAnsi" w:hAnsiTheme="majorHAnsi"/>
        </w:rPr>
        <w:t xml:space="preserve">, </w:t>
      </w:r>
      <w:r w:rsidRPr="00273875">
        <w:rPr>
          <w:rStyle w:val="Emphasis"/>
          <w:rFonts w:asciiTheme="majorHAnsi" w:hAnsiTheme="majorHAnsi"/>
        </w:rPr>
        <w:t>has imposed limits upon its capacity to promote transformation</w:t>
      </w:r>
      <w:r w:rsidRPr="00273875">
        <w:rPr>
          <w:rFonts w:asciiTheme="majorHAnsi" w:hAnsiTheme="majorHAnsi"/>
        </w:rPr>
        <w:t>:</w:t>
      </w:r>
      <w:r w:rsidRPr="00273875">
        <w:rPr>
          <w:rFonts w:asciiTheme="majorHAnsi" w:hAnsiTheme="majorHAnsi"/>
          <w:sz w:val="12"/>
        </w:rPr>
        <w:t xml:space="preserve">¶ </w:t>
      </w:r>
      <w:r w:rsidRPr="00273875">
        <w:rPr>
          <w:rStyle w:val="Emphasis"/>
          <w:rFonts w:asciiTheme="majorHAnsi" w:hAnsiTheme="majorHAnsi"/>
        </w:rPr>
        <w:t>There is a puzzling lack of any sense of radicalism</w:t>
      </w:r>
      <w:r w:rsidRPr="00273875">
        <w:rPr>
          <w:rFonts w:asciiTheme="majorHAnsi" w:hAnsiTheme="majorHAnsi"/>
        </w:rPr>
        <w:t xml:space="preserve"> by which is meant here a</w:t>
      </w:r>
      <w:r w:rsidRPr="00273875">
        <w:rPr>
          <w:rFonts w:asciiTheme="majorHAnsi" w:hAnsiTheme="majorHAnsi"/>
          <w:sz w:val="12"/>
        </w:rPr>
        <w:t xml:space="preserve">¶ </w:t>
      </w:r>
      <w:r w:rsidRPr="00273875">
        <w:rPr>
          <w:rFonts w:asciiTheme="majorHAnsi" w:hAnsiTheme="majorHAnsi"/>
        </w:rPr>
        <w:t>failure to provide a sustained alternative manifesto for the replacement, rather</w:t>
      </w:r>
      <w:r w:rsidRPr="00273875">
        <w:rPr>
          <w:rFonts w:asciiTheme="majorHAnsi" w:hAnsiTheme="majorHAnsi"/>
          <w:sz w:val="12"/>
        </w:rPr>
        <w:t xml:space="preserve">¶ </w:t>
      </w:r>
      <w:r w:rsidRPr="00273875">
        <w:rPr>
          <w:rFonts w:asciiTheme="majorHAnsi" w:hAnsiTheme="majorHAnsi"/>
        </w:rPr>
        <w:t>than just the reform, of the institutions of global governance. In some respects, it</w:t>
      </w:r>
      <w:r w:rsidRPr="00273875">
        <w:rPr>
          <w:rFonts w:asciiTheme="majorHAnsi" w:hAnsiTheme="majorHAnsi"/>
          <w:sz w:val="12"/>
        </w:rPr>
        <w:t xml:space="preserve">¶ </w:t>
      </w:r>
      <w:r w:rsidRPr="00273875">
        <w:rPr>
          <w:rFonts w:asciiTheme="majorHAnsi" w:hAnsiTheme="majorHAnsi"/>
        </w:rPr>
        <w:t xml:space="preserve">could be suggested that </w:t>
      </w:r>
      <w:r w:rsidRPr="00273875">
        <w:rPr>
          <w:rStyle w:val="StyleBoldUnderline"/>
          <w:rFonts w:asciiTheme="majorHAnsi" w:hAnsiTheme="majorHAnsi"/>
        </w:rPr>
        <w:t>TWN has become institutionalized into the very system of global governance that it seeks to condemn</w:t>
      </w:r>
      <w:r w:rsidRPr="00273875">
        <w:rPr>
          <w:rFonts w:asciiTheme="majorHAnsi" w:hAnsiTheme="majorHAnsi"/>
        </w:rPr>
        <w:t xml:space="preserve">. </w:t>
      </w:r>
      <w:r w:rsidRPr="00273875">
        <w:rPr>
          <w:rStyle w:val="StyleBoldUnderline"/>
          <w:rFonts w:asciiTheme="majorHAnsi" w:hAnsiTheme="majorHAnsi"/>
        </w:rPr>
        <w:t>Its continuous ride on the merry-goround¶ of intergovernmental conferences</w:t>
      </w:r>
      <w:r w:rsidRPr="00273875">
        <w:rPr>
          <w:rFonts w:asciiTheme="majorHAnsi" w:hAnsiTheme="majorHAnsi"/>
        </w:rPr>
        <w:t xml:space="preserve"> and ministerial meetings arguably </w:t>
      </w:r>
      <w:r w:rsidRPr="00273875">
        <w:rPr>
          <w:rStyle w:val="StyleBoldUnderline"/>
          <w:rFonts w:asciiTheme="majorHAnsi" w:hAnsiTheme="majorHAnsi"/>
        </w:rPr>
        <w:t xml:space="preserve">lends¶ these conventions </w:t>
      </w:r>
      <w:r w:rsidRPr="00273875">
        <w:rPr>
          <w:rStyle w:val="Emphasis"/>
          <w:rFonts w:asciiTheme="majorHAnsi" w:hAnsiTheme="majorHAnsi"/>
        </w:rPr>
        <w:t>a further degree of legitimacy</w:t>
      </w:r>
      <w:r w:rsidRPr="00273875">
        <w:rPr>
          <w:rFonts w:asciiTheme="majorHAnsi" w:hAnsiTheme="majorHAnsi"/>
        </w:rPr>
        <w:t>. (76)</w:t>
      </w:r>
    </w:p>
    <w:p w14:paraId="57DB60F6" w14:textId="77777777" w:rsidR="00CE0A8C" w:rsidRPr="00273875" w:rsidRDefault="00CE0A8C" w:rsidP="0026410D">
      <w:pPr>
        <w:rPr>
          <w:rFonts w:asciiTheme="majorHAnsi" w:hAnsiTheme="majorHAnsi"/>
        </w:rPr>
      </w:pPr>
    </w:p>
    <w:p w14:paraId="744006D2" w14:textId="0C243905" w:rsidR="00103DFE" w:rsidRPr="00273875" w:rsidRDefault="00103DFE" w:rsidP="00103DFE">
      <w:pPr>
        <w:pStyle w:val="Heading3"/>
      </w:pPr>
      <w:r w:rsidRPr="00273875">
        <w:t xml:space="preserve">AT </w:t>
      </w:r>
      <w:r w:rsidR="00A53B00" w:rsidRPr="00273875">
        <w:t>Neolib Bad Impacts</w:t>
      </w:r>
    </w:p>
    <w:p w14:paraId="7FECC7CD" w14:textId="77777777" w:rsidR="00A53B00" w:rsidRPr="00273875" w:rsidRDefault="00A53B00" w:rsidP="00A53B00">
      <w:pPr>
        <w:pStyle w:val="Heading4"/>
      </w:pPr>
      <w:r w:rsidRPr="00273875">
        <w:t xml:space="preserve">The neg’s description of a global trajectory towards neoliberalism is de-politicizing and epistemologically flawed – they ignore or subsume contrary empirical evidence, and underestimate the power of representative democracy to constrain influence of economic elites – reject their overwrought impact claims and use the permutation to deploy the state against economic inequality </w:t>
      </w:r>
    </w:p>
    <w:p w14:paraId="39B9F896" w14:textId="77777777" w:rsidR="00A53B00" w:rsidRPr="00273875" w:rsidRDefault="00A53B00" w:rsidP="00A53B00">
      <w:pPr>
        <w:rPr>
          <w:rStyle w:val="StyleStyleBold12pt"/>
          <w:rFonts w:asciiTheme="majorHAnsi" w:hAnsiTheme="majorHAnsi"/>
        </w:rPr>
      </w:pPr>
      <w:r w:rsidRPr="00273875">
        <w:rPr>
          <w:rStyle w:val="StyleStyleBold12pt"/>
          <w:rFonts w:asciiTheme="majorHAnsi" w:hAnsiTheme="majorHAnsi"/>
        </w:rPr>
        <w:t>Barnett 10</w:t>
      </w:r>
    </w:p>
    <w:p w14:paraId="2E8268BC" w14:textId="77777777" w:rsidR="00A53B00" w:rsidRPr="00273875" w:rsidRDefault="00A53B00" w:rsidP="00A53B00">
      <w:pPr>
        <w:rPr>
          <w:rFonts w:asciiTheme="majorHAnsi" w:hAnsiTheme="majorHAnsi"/>
        </w:rPr>
      </w:pPr>
      <w:r w:rsidRPr="00273875">
        <w:rPr>
          <w:rFonts w:asciiTheme="majorHAnsi" w:hAnsiTheme="majorHAnsi"/>
        </w:rPr>
        <w:t xml:space="preserve">(Clive Barnett, Faculty of Social Sciences @ The Open University, “Publics and Markets: What’s wrong with Neoliberalism?”, </w:t>
      </w:r>
      <w:r w:rsidRPr="00273875">
        <w:rPr>
          <w:rFonts w:asciiTheme="majorHAnsi" w:hAnsiTheme="majorHAnsi"/>
          <w:i/>
        </w:rPr>
        <w:t>The Handbook of Social Geography</w:t>
      </w:r>
      <w:r w:rsidRPr="00273875">
        <w:rPr>
          <w:rFonts w:asciiTheme="majorHAnsi" w:hAnsiTheme="majorHAnsi"/>
        </w:rPr>
        <w:t>, edited by Susan Smith, Sallie Marston, Rachel Pain, and John Paul Jones III. London and New York: Sage)</w:t>
      </w:r>
    </w:p>
    <w:p w14:paraId="5BF8D0C2" w14:textId="77777777" w:rsidR="00A53B00" w:rsidRPr="00273875" w:rsidRDefault="00A53B00" w:rsidP="00A53B00">
      <w:pPr>
        <w:rPr>
          <w:rFonts w:asciiTheme="majorHAnsi" w:hAnsiTheme="majorHAnsi"/>
        </w:rPr>
      </w:pPr>
    </w:p>
    <w:p w14:paraId="736D81DC" w14:textId="77777777" w:rsidR="00A53B00" w:rsidRPr="00273875" w:rsidRDefault="00A53B00" w:rsidP="00A53B00">
      <w:pPr>
        <w:rPr>
          <w:rStyle w:val="TitleChar"/>
          <w:rFonts w:asciiTheme="majorHAnsi" w:hAnsiTheme="majorHAnsi"/>
        </w:rPr>
      </w:pPr>
      <w:r w:rsidRPr="00273875">
        <w:rPr>
          <w:rStyle w:val="TitleChar"/>
          <w:rFonts w:asciiTheme="majorHAnsi" w:hAnsiTheme="majorHAnsi"/>
        </w:rPr>
        <w:t>In theories of neoliberalism</w:t>
      </w:r>
      <w:r w:rsidRPr="00273875">
        <w:rPr>
          <w:rFonts w:asciiTheme="majorHAnsi" w:hAnsiTheme="majorHAnsi"/>
        </w:rPr>
        <w:t xml:space="preserve"> and neoliberalization, </w:t>
      </w:r>
      <w:r w:rsidRPr="00273875">
        <w:rPr>
          <w:rStyle w:val="TitleChar"/>
          <w:rFonts w:asciiTheme="majorHAnsi" w:hAnsiTheme="majorHAnsi"/>
        </w:rPr>
        <w:t>the theoretical preference for</w:t>
      </w:r>
      <w:r w:rsidRPr="00273875">
        <w:rPr>
          <w:rFonts w:asciiTheme="majorHAnsi" w:hAnsiTheme="majorHAnsi"/>
        </w:rPr>
        <w:t xml:space="preserve"> very </w:t>
      </w:r>
      <w:r w:rsidRPr="00273875">
        <w:rPr>
          <w:rStyle w:val="TitleChar"/>
          <w:rFonts w:asciiTheme="majorHAnsi" w:hAnsiTheme="majorHAnsi"/>
        </w:rPr>
        <w:t>high levels of abstraction is associated with a tendency to make a</w:t>
      </w:r>
      <w:r w:rsidRPr="00273875">
        <w:rPr>
          <w:rFonts w:asciiTheme="majorHAnsi" w:hAnsiTheme="majorHAnsi"/>
        </w:rPr>
        <w:t xml:space="preserve"> geographical </w:t>
      </w:r>
      <w:r w:rsidRPr="00273875">
        <w:rPr>
          <w:rStyle w:val="TitleChar"/>
          <w:rFonts w:asciiTheme="majorHAnsi" w:hAnsiTheme="majorHAnsi"/>
        </w:rPr>
        <w:t>virtue out of the consistent failure to theorize the state as anything other than</w:t>
      </w:r>
      <w:r w:rsidRPr="00273875">
        <w:rPr>
          <w:rFonts w:asciiTheme="majorHAnsi" w:hAnsiTheme="majorHAnsi"/>
        </w:rPr>
        <w:t xml:space="preserve"> a functional attribute of the </w:t>
      </w:r>
      <w:r w:rsidRPr="00273875">
        <w:rPr>
          <w:rStyle w:val="TitleChar"/>
          <w:rFonts w:asciiTheme="majorHAnsi" w:hAnsiTheme="majorHAnsi"/>
        </w:rPr>
        <w:t>reproductive requirements of capital</w:t>
      </w:r>
      <w:r w:rsidRPr="00273875">
        <w:rPr>
          <w:rFonts w:asciiTheme="majorHAnsi" w:hAnsiTheme="majorHAnsi"/>
        </w:rPr>
        <w:t xml:space="preserve">. </w:t>
      </w:r>
      <w:r w:rsidRPr="00273875">
        <w:rPr>
          <w:rStyle w:val="TitleChar"/>
          <w:rFonts w:asciiTheme="majorHAnsi" w:hAnsiTheme="majorHAnsi"/>
        </w:rPr>
        <w:t>Particular state-formations</w:t>
      </w:r>
      <w:r w:rsidRPr="00273875">
        <w:rPr>
          <w:rFonts w:asciiTheme="majorHAnsi" w:hAnsiTheme="majorHAnsi"/>
        </w:rPr>
        <w:t xml:space="preserve"> and patterns of political contention </w:t>
      </w:r>
      <w:r w:rsidRPr="00273875">
        <w:rPr>
          <w:rStyle w:val="TitleChar"/>
          <w:rFonts w:asciiTheme="majorHAnsi" w:hAnsiTheme="majorHAnsi"/>
        </w:rPr>
        <w:t>are acknowledged only as local, territorialized, contextual factors that help to explain how the universalizing trajectory of neoliberalism</w:t>
      </w:r>
      <w:r w:rsidRPr="00273875">
        <w:rPr>
          <w:rFonts w:asciiTheme="majorHAnsi" w:hAnsiTheme="majorHAnsi"/>
        </w:rPr>
        <w:t>, orchestrated from the centre and organised through global networks, nonetheless always generate ‘hybrid’ assemblages of neoliberalism.</w:t>
      </w:r>
      <w:r w:rsidRPr="00273875">
        <w:rPr>
          <w:rFonts w:asciiTheme="majorHAnsi" w:hAnsiTheme="majorHAnsi"/>
          <w:sz w:val="12"/>
        </w:rPr>
        <w:t xml:space="preserve">¶ </w:t>
      </w:r>
      <w:r w:rsidRPr="00273875">
        <w:rPr>
          <w:rStyle w:val="TitleChar"/>
          <w:rFonts w:asciiTheme="majorHAnsi" w:hAnsiTheme="majorHAnsi"/>
        </w:rPr>
        <w:t xml:space="preserve">This style of theorizing makes it </w:t>
      </w:r>
      <w:r w:rsidRPr="00273875">
        <w:rPr>
          <w:rStyle w:val="Emphasis"/>
          <w:rFonts w:asciiTheme="majorHAnsi" w:hAnsiTheme="majorHAnsi"/>
        </w:rPr>
        <w:t>almost impossible</w:t>
      </w:r>
      <w:r w:rsidRPr="00273875">
        <w:rPr>
          <w:rStyle w:val="TitleChar"/>
          <w:rFonts w:asciiTheme="majorHAnsi" w:hAnsiTheme="majorHAnsi"/>
        </w:rPr>
        <w:t xml:space="preserve"> to gainsay the highly generalised claims about neoliberalism as an ideology</w:t>
      </w:r>
      <w:r w:rsidRPr="00273875">
        <w:rPr>
          <w:rFonts w:asciiTheme="majorHAnsi" w:hAnsiTheme="majorHAnsi"/>
        </w:rPr>
        <w:t xml:space="preserve"> and neoliberalization as a state-led project </w:t>
      </w:r>
      <w:r w:rsidRPr="00273875">
        <w:rPr>
          <w:rStyle w:val="TitleChar"/>
          <w:rFonts w:asciiTheme="majorHAnsi" w:hAnsiTheme="majorHAnsi"/>
        </w:rPr>
        <w:t>by referring to empirical evidence</w:t>
      </w:r>
      <w:r w:rsidRPr="00273875">
        <w:rPr>
          <w:rFonts w:asciiTheme="majorHAnsi" w:hAnsiTheme="majorHAnsi"/>
        </w:rPr>
        <w:t xml:space="preserve"> that might seem to contradict these grand concepts. </w:t>
      </w:r>
      <w:r w:rsidRPr="00273875">
        <w:rPr>
          <w:rStyle w:val="TitleChar"/>
          <w:rFonts w:asciiTheme="majorHAnsi" w:hAnsiTheme="majorHAnsi"/>
        </w:rPr>
        <w:t>For example, it is almost taken-for-granted that the hegemony of neoliberalism is manifest in the reduction of state expenditures on welfare</w:t>
      </w:r>
      <w:r w:rsidRPr="00273875">
        <w:rPr>
          <w:rFonts w:asciiTheme="majorHAnsi" w:hAnsiTheme="majorHAnsi"/>
        </w:rPr>
        <w:t xml:space="preserve"> in face of external pressures of neoliberal globalization. </w:t>
      </w:r>
      <w:r w:rsidRPr="00273875">
        <w:rPr>
          <w:rStyle w:val="Emphasis"/>
          <w:rFonts w:asciiTheme="majorHAnsi" w:hAnsiTheme="majorHAnsi"/>
        </w:rPr>
        <w:t>Empirical evidence for welfare state decline is</w:t>
      </w:r>
      <w:r w:rsidRPr="00273875">
        <w:rPr>
          <w:rFonts w:asciiTheme="majorHAnsi" w:hAnsiTheme="majorHAnsi"/>
        </w:rPr>
        <w:t xml:space="preserve">, in fact, </w:t>
      </w:r>
      <w:r w:rsidRPr="00273875">
        <w:rPr>
          <w:rStyle w:val="Emphasis"/>
          <w:rFonts w:asciiTheme="majorHAnsi" w:hAnsiTheme="majorHAnsi"/>
        </w:rPr>
        <w:t>far from conclusive</w:t>
      </w:r>
      <w:r w:rsidRPr="00273875">
        <w:rPr>
          <w:rFonts w:asciiTheme="majorHAnsi" w:hAnsiTheme="majorHAnsi"/>
        </w:rPr>
        <w:t xml:space="preserve">. Welfare regimes have actually proved highly resilient in terms of both funding and provisioning (see Taylor-Gooby 2001). At the same time, the extent to which open market economies foster rather than menace high-levels of national welfare provision is also hotly debated (Taylor-Gooby 2003). In both cases, </w:t>
      </w:r>
      <w:r w:rsidRPr="00273875">
        <w:rPr>
          <w:rStyle w:val="TitleChar"/>
          <w:rFonts w:asciiTheme="majorHAnsi" w:hAnsiTheme="majorHAnsi"/>
        </w:rPr>
        <w:t>the idea of any straightforward shift from state to market seems a little simplistic</w:t>
      </w:r>
      <w:r w:rsidRPr="00273875">
        <w:rPr>
          <w:rFonts w:asciiTheme="majorHAnsi" w:hAnsiTheme="majorHAnsi"/>
        </w:rPr>
        <w:t xml:space="preserve"> (Clarke 2003). </w:t>
      </w:r>
      <w:r w:rsidRPr="00273875">
        <w:rPr>
          <w:rStyle w:val="TitleChar"/>
          <w:rFonts w:asciiTheme="majorHAnsi" w:hAnsiTheme="majorHAnsi"/>
        </w:rPr>
        <w:t>But from the perspective of geography’s meta-theories of neoliberalization, all of this is so much grist to the contextualizing mill</w:t>
      </w:r>
      <w:r w:rsidRPr="00273875">
        <w:rPr>
          <w:rFonts w:asciiTheme="majorHAnsi" w:hAnsiTheme="majorHAnsi"/>
        </w:rPr>
        <w:t xml:space="preserve">. </w:t>
      </w:r>
      <w:r w:rsidRPr="00273875">
        <w:rPr>
          <w:rStyle w:val="TitleChar"/>
          <w:rFonts w:asciiTheme="majorHAnsi" w:hAnsiTheme="majorHAnsi"/>
        </w:rPr>
        <w:t xml:space="preserve">Contrary evidence can be easily incorporated into these theories precisely because they layer </w:t>
      </w:r>
      <w:r w:rsidRPr="00273875">
        <w:rPr>
          <w:rStyle w:val="Emphasis"/>
          <w:rFonts w:asciiTheme="majorHAnsi" w:hAnsiTheme="majorHAnsi"/>
        </w:rPr>
        <w:t>levels of conceptual abstraction</w:t>
      </w:r>
      <w:r w:rsidRPr="00273875">
        <w:rPr>
          <w:rStyle w:val="TitleChar"/>
          <w:rFonts w:asciiTheme="majorHAnsi" w:hAnsiTheme="majorHAnsi"/>
        </w:rPr>
        <w:t xml:space="preserve"> onto scales of </w:t>
      </w:r>
      <w:r w:rsidRPr="00273875">
        <w:rPr>
          <w:rStyle w:val="Emphasis"/>
          <w:rFonts w:asciiTheme="majorHAnsi" w:hAnsiTheme="majorHAnsi"/>
        </w:rPr>
        <w:t>contextual articulation</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 xml:space="preserve">Presenting differential state-formation as a contextual variable is related to a much broader </w:t>
      </w:r>
      <w:r w:rsidRPr="00273875">
        <w:rPr>
          <w:rStyle w:val="Emphasis"/>
          <w:rFonts w:asciiTheme="majorHAnsi" w:hAnsiTheme="majorHAnsi"/>
        </w:rPr>
        <w:t>displacement of political action</w:t>
      </w:r>
      <w:r w:rsidRPr="00273875">
        <w:rPr>
          <w:rFonts w:asciiTheme="majorHAnsi" w:hAnsiTheme="majorHAnsi"/>
        </w:rPr>
        <w:t xml:space="preserve"> in general to a lower level of conceptual abstraction in theories of neoliberalism. </w:t>
      </w:r>
      <w:r w:rsidRPr="00273875">
        <w:rPr>
          <w:rStyle w:val="TitleChar"/>
          <w:rFonts w:asciiTheme="majorHAnsi" w:hAnsiTheme="majorHAnsi"/>
        </w:rPr>
        <w:t>One aspect</w:t>
      </w:r>
      <w:r w:rsidRPr="00273875">
        <w:rPr>
          <w:rFonts w:asciiTheme="majorHAnsi" w:hAnsiTheme="majorHAnsi"/>
        </w:rPr>
        <w:t xml:space="preserve"> of this </w:t>
      </w:r>
      <w:r w:rsidRPr="00273875">
        <w:rPr>
          <w:rStyle w:val="TitleChar"/>
          <w:rFonts w:asciiTheme="majorHAnsi" w:hAnsiTheme="majorHAnsi"/>
        </w:rPr>
        <w:t>is the persistent treatment of a broad range of social movement activity as primarily a secondary response to processes of neoliberalization</w:t>
      </w:r>
      <w:r w:rsidRPr="00273875">
        <w:rPr>
          <w:rFonts w:asciiTheme="majorHAnsi" w:hAnsiTheme="majorHAnsi"/>
        </w:rPr>
        <w:t xml:space="preserve">. But more fundamentally, </w:t>
      </w:r>
      <w:r w:rsidRPr="00273875">
        <w:rPr>
          <w:rStyle w:val="TitleChar"/>
          <w:rFonts w:asciiTheme="majorHAnsi" w:hAnsiTheme="majorHAnsi"/>
        </w:rPr>
        <w:t xml:space="preserve">Marxist political-economies of neoliberalism pay </w:t>
      </w:r>
      <w:r w:rsidRPr="00273875">
        <w:rPr>
          <w:rStyle w:val="Emphasis"/>
          <w:rFonts w:asciiTheme="majorHAnsi" w:hAnsiTheme="majorHAnsi"/>
        </w:rPr>
        <w:t>almost no attention</w:t>
      </w:r>
      <w:r w:rsidRPr="00273875">
        <w:rPr>
          <w:rFonts w:asciiTheme="majorHAnsi" w:hAnsiTheme="majorHAnsi"/>
        </w:rPr>
        <w:t xml:space="preserve">, at a conceptual level, </w:t>
      </w:r>
      <w:r w:rsidRPr="00273875">
        <w:rPr>
          <w:rStyle w:val="Emphasis"/>
          <w:rFonts w:asciiTheme="majorHAnsi" w:hAnsiTheme="majorHAnsi"/>
        </w:rPr>
        <w:t>to the causal significance of the institutional and organisational forms that shape political action</w:t>
      </w:r>
      <w:r w:rsidRPr="00273875">
        <w:rPr>
          <w:rFonts w:asciiTheme="majorHAnsi" w:hAnsiTheme="majorHAnsi"/>
        </w:rPr>
        <w:t xml:space="preserve"> (Hay 2004). </w:t>
      </w:r>
      <w:r w:rsidRPr="00273875">
        <w:rPr>
          <w:rStyle w:val="TitleChar"/>
          <w:rFonts w:asciiTheme="majorHAnsi" w:hAnsiTheme="majorHAnsi"/>
        </w:rPr>
        <w:t xml:space="preserve">This is indicative of </w:t>
      </w:r>
      <w:r w:rsidRPr="00273875">
        <w:rPr>
          <w:rStyle w:val="Emphasis"/>
          <w:rFonts w:asciiTheme="majorHAnsi" w:hAnsiTheme="majorHAnsi"/>
        </w:rPr>
        <w:t>a broader failure to think through how distinctive forms of contemporary democratic politics shape pathways of economic development</w:t>
      </w:r>
      <w:r w:rsidRPr="00273875">
        <w:rPr>
          <w:rFonts w:asciiTheme="majorHAnsi" w:hAnsiTheme="majorHAnsi"/>
        </w:rPr>
        <w:t xml:space="preserve"> and capital accumulation. </w:t>
      </w:r>
      <w:r w:rsidRPr="00273875">
        <w:rPr>
          <w:rStyle w:val="TitleChar"/>
          <w:rFonts w:asciiTheme="majorHAnsi" w:hAnsiTheme="majorHAnsi"/>
        </w:rPr>
        <w:t>Theories of neoliberalism take for granted the capacity of states to implement particular policies</w:t>
      </w:r>
      <w:r w:rsidRPr="00273875">
        <w:rPr>
          <w:rFonts w:asciiTheme="majorHAnsi" w:hAnsiTheme="majorHAnsi"/>
        </w:rPr>
        <w:t xml:space="preserve"> in order to put in place the regulatory conditions for particular accumulation strategies. </w:t>
      </w:r>
      <w:r w:rsidRPr="00273875">
        <w:rPr>
          <w:rStyle w:val="Emphasis"/>
          <w:rFonts w:asciiTheme="majorHAnsi" w:hAnsiTheme="majorHAnsi"/>
        </w:rPr>
        <w:t>This overlooks the degree to which</w:t>
      </w:r>
      <w:r w:rsidRPr="00273875">
        <w:rPr>
          <w:rFonts w:asciiTheme="majorHAnsi" w:hAnsiTheme="majorHAnsi"/>
        </w:rPr>
        <w:t xml:space="preserve"> the time-space constitution of </w:t>
      </w:r>
      <w:r w:rsidRPr="00273875">
        <w:rPr>
          <w:rStyle w:val="Emphasis"/>
          <w:rFonts w:asciiTheme="majorHAnsi" w:hAnsiTheme="majorHAnsi"/>
        </w:rPr>
        <w:t>democratic politics in liberal democracies serve as “substantial impediments to the achievement of neo-liberal goals”</w:t>
      </w:r>
      <w:r w:rsidRPr="00273875">
        <w:rPr>
          <w:rFonts w:asciiTheme="majorHAnsi" w:hAnsiTheme="majorHAnsi"/>
        </w:rPr>
        <w:t xml:space="preserve"> (Johnston and Glasmeier 2007, 15). Given the territorialization of party support and the territorialized organization of electoral politics, </w:t>
      </w:r>
      <w:r w:rsidRPr="00273875">
        <w:rPr>
          <w:rStyle w:val="TitleChar"/>
          <w:rFonts w:asciiTheme="majorHAnsi" w:hAnsiTheme="majorHAnsi"/>
        </w:rPr>
        <w:t>liberal democracy generates strong pressures that militate against wholly flexible and open labour markets, sustain subsidies</w:t>
      </w:r>
      <w:r w:rsidRPr="00273875">
        <w:rPr>
          <w:rFonts w:asciiTheme="majorHAnsi" w:hAnsiTheme="majorHAnsi"/>
        </w:rPr>
        <w:t xml:space="preserve"> and protectionist measures, </w:t>
      </w:r>
      <w:r w:rsidRPr="00273875">
        <w:rPr>
          <w:rStyle w:val="TitleChar"/>
          <w:rFonts w:asciiTheme="majorHAnsi" w:hAnsiTheme="majorHAnsi"/>
        </w:rPr>
        <w:t>and support the promotion of investment in particular locations</w:t>
      </w:r>
      <w:r w:rsidRPr="00273875">
        <w:rPr>
          <w:rFonts w:asciiTheme="majorHAnsi" w:hAnsiTheme="majorHAnsi"/>
        </w:rPr>
        <w:t xml:space="preserve">. </w:t>
      </w:r>
      <w:r w:rsidRPr="00273875">
        <w:rPr>
          <w:rStyle w:val="TitleChar"/>
          <w:rFonts w:asciiTheme="majorHAnsi" w:hAnsiTheme="majorHAnsi"/>
        </w:rPr>
        <w:t>In theories of neoliberalism, processes of free market reform in the USA</w:t>
      </w:r>
      <w:r w:rsidRPr="00273875">
        <w:rPr>
          <w:rFonts w:asciiTheme="majorHAnsi" w:hAnsiTheme="majorHAnsi"/>
        </w:rPr>
        <w:t xml:space="preserve"> and UK since the 1980s </w:t>
      </w:r>
      <w:r w:rsidRPr="00273875">
        <w:rPr>
          <w:rStyle w:val="TitleChar"/>
          <w:rFonts w:asciiTheme="majorHAnsi" w:hAnsiTheme="majorHAnsi"/>
        </w:rPr>
        <w:t>are considered models of more general tendential logics</w:t>
      </w:r>
      <w:r w:rsidRPr="00273875">
        <w:rPr>
          <w:rFonts w:asciiTheme="majorHAnsi" w:hAnsiTheme="majorHAnsi"/>
        </w:rPr>
        <w:t xml:space="preserve">. </w:t>
      </w:r>
      <w:r w:rsidRPr="00273875">
        <w:rPr>
          <w:rStyle w:val="Emphasis"/>
          <w:rFonts w:asciiTheme="majorHAnsi" w:hAnsiTheme="majorHAnsi"/>
        </w:rPr>
        <w:t>But these examples might be quite specific outcomes of the balance of political forces in those polities</w:t>
      </w:r>
      <w:r w:rsidRPr="00273875">
        <w:rPr>
          <w:rFonts w:asciiTheme="majorHAnsi" w:hAnsiTheme="majorHAnsi"/>
        </w:rPr>
        <w:t xml:space="preserve"> when compared to the patterns of welfare reform and tax policy in European countries (Prasad 2005; see also Glyn 2007).</w:t>
      </w:r>
      <w:r w:rsidRPr="00273875">
        <w:rPr>
          <w:rFonts w:asciiTheme="majorHAnsi" w:hAnsiTheme="majorHAnsi"/>
          <w:sz w:val="12"/>
        </w:rPr>
        <w:t xml:space="preserve">¶ </w:t>
      </w:r>
      <w:r w:rsidRPr="00273875">
        <w:rPr>
          <w:rStyle w:val="TitleChar"/>
          <w:rFonts w:asciiTheme="majorHAnsi" w:hAnsiTheme="majorHAnsi"/>
        </w:rPr>
        <w:t>Taking into account the ways in which state action is constrained by</w:t>
      </w:r>
      <w:r w:rsidRPr="00273875">
        <w:rPr>
          <w:rFonts w:asciiTheme="majorHAnsi" w:hAnsiTheme="majorHAnsi"/>
        </w:rPr>
        <w:t xml:space="preserve"> the time-space constitution of electoral, representative </w:t>
      </w:r>
      <w:r w:rsidRPr="00273875">
        <w:rPr>
          <w:rStyle w:val="TitleChar"/>
          <w:rFonts w:asciiTheme="majorHAnsi" w:hAnsiTheme="majorHAnsi"/>
        </w:rPr>
        <w:t>democracy is particularly relevant for understanding why relatively wealthy, advanced industrial economies do not conform to the tendential logic predicted by political-economy theories of neoliberalization</w:t>
      </w:r>
      <w:r w:rsidRPr="00273875">
        <w:rPr>
          <w:rFonts w:asciiTheme="majorHAnsi" w:hAnsiTheme="majorHAnsi"/>
        </w:rPr>
        <w:t xml:space="preserve">. These same constraints might be operative elsewhere too. </w:t>
      </w:r>
      <w:r w:rsidRPr="00273875">
        <w:rPr>
          <w:rStyle w:val="TitleChar"/>
          <w:rFonts w:asciiTheme="majorHAnsi" w:hAnsiTheme="majorHAnsi"/>
        </w:rPr>
        <w:t>It is routine to suggest that neoliberalism is ‘imposed’ on developing economies</w:t>
      </w:r>
      <w:r w:rsidRPr="00273875">
        <w:rPr>
          <w:rFonts w:asciiTheme="majorHAnsi" w:hAnsiTheme="majorHAnsi"/>
        </w:rPr>
        <w:t xml:space="preserve"> externally, through the Washington Consensus promulgated by the IMF, World Bank, and WTO. However, </w:t>
      </w:r>
      <w:r w:rsidRPr="00273875">
        <w:rPr>
          <w:rStyle w:val="TitleChar"/>
          <w:rFonts w:asciiTheme="majorHAnsi" w:hAnsiTheme="majorHAnsi"/>
        </w:rPr>
        <w:t>Stokes</w:t>
      </w:r>
      <w:r w:rsidRPr="00273875">
        <w:rPr>
          <w:rFonts w:asciiTheme="majorHAnsi" w:hAnsiTheme="majorHAnsi"/>
        </w:rPr>
        <w:t xml:space="preserve"> (2002) </w:t>
      </w:r>
      <w:r w:rsidRPr="00273875">
        <w:rPr>
          <w:rStyle w:val="TitleChar"/>
          <w:rFonts w:asciiTheme="majorHAnsi" w:hAnsiTheme="majorHAnsi"/>
        </w:rPr>
        <w:t>argues that patterns of neoliberalization in Latin America</w:t>
      </w:r>
      <w:r w:rsidRPr="00273875">
        <w:rPr>
          <w:rFonts w:asciiTheme="majorHAnsi" w:hAnsiTheme="majorHAnsi"/>
        </w:rPr>
        <w:t xml:space="preserve"> in the 1980s and 1990s </w:t>
      </w:r>
      <w:r w:rsidRPr="00273875">
        <w:rPr>
          <w:rStyle w:val="TitleChar"/>
          <w:rFonts w:asciiTheme="majorHAnsi" w:hAnsiTheme="majorHAnsi"/>
        </w:rPr>
        <w:t xml:space="preserve">can be explained in large part </w:t>
      </w:r>
      <w:r w:rsidRPr="00273875">
        <w:rPr>
          <w:rStyle w:val="Emphasis"/>
          <w:rFonts w:asciiTheme="majorHAnsi" w:hAnsiTheme="majorHAnsi"/>
        </w:rPr>
        <w:t>by analysis of the dynamics between electoral campaigning, party mobilisation, mandate and accountability</w:t>
      </w:r>
      <w:r w:rsidRPr="00273875">
        <w:rPr>
          <w:rStyle w:val="TitleChar"/>
          <w:rFonts w:asciiTheme="majorHAnsi" w:hAnsiTheme="majorHAnsi"/>
        </w:rPr>
        <w:t xml:space="preserve"> as they played themselves out in periods of democratic transition</w:t>
      </w:r>
      <w:r w:rsidRPr="00273875">
        <w:rPr>
          <w:rFonts w:asciiTheme="majorHAnsi" w:hAnsiTheme="majorHAnsi"/>
        </w:rPr>
        <w:t xml:space="preserve"> and consolidation. In her account of ‘neoliberalism by surprise’, </w:t>
      </w:r>
      <w:r w:rsidRPr="00273875">
        <w:rPr>
          <w:rStyle w:val="TitleChar"/>
          <w:rFonts w:asciiTheme="majorHAnsi" w:hAnsiTheme="majorHAnsi"/>
        </w:rPr>
        <w:t>democratic governance, party competition, electoral accountability, and responsiveness to constituents’ interests all play crucial roles in explaining whether</w:t>
      </w:r>
      <w:r w:rsidRPr="00273875">
        <w:rPr>
          <w:rFonts w:asciiTheme="majorHAnsi" w:hAnsiTheme="majorHAnsi"/>
        </w:rPr>
        <w:t xml:space="preserve">, how, </w:t>
      </w:r>
      <w:r w:rsidRPr="00273875">
        <w:rPr>
          <w:rStyle w:val="TitleChar"/>
          <w:rFonts w:asciiTheme="majorHAnsi" w:hAnsiTheme="majorHAnsi"/>
        </w:rPr>
        <w:t>and why neoliberal policies are adopted</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 xml:space="preserve">Strictly speaking, these sorts of considerations do not need to disturb the secure conceptual vantage-point offered by political-economy theorizations of neoliberalism. This paradigm is, as already suggested, internally attuned to recognize the variety and hybridity of neoliberalisms, and is able to ascribe this to the necessary articulation of generic neoliberal ideology, circulated globally, with territorialized logics operative at ‘lower’ geographical scales. Whether or not one finds this convincing comes down to a decision between different styles of theory. </w:t>
      </w:r>
      <w:r w:rsidRPr="00273875">
        <w:rPr>
          <w:rStyle w:val="TitleChar"/>
          <w:rFonts w:asciiTheme="majorHAnsi" w:hAnsiTheme="majorHAnsi"/>
        </w:rPr>
        <w:t>Political-economy approaches seek after high-level abstractions in order to identify fundamental features of phenomena</w:t>
      </w:r>
      <w:r w:rsidRPr="00273875">
        <w:rPr>
          <w:rFonts w:asciiTheme="majorHAnsi" w:hAnsiTheme="majorHAnsi"/>
        </w:rPr>
        <w:t xml:space="preserve"> (the logic of capital accumulation in Harvey, the capitalist state in Jessop, neoliberal ideology in Peck and Tickell). </w:t>
      </w:r>
      <w:r w:rsidRPr="00273875">
        <w:rPr>
          <w:rStyle w:val="TitleChar"/>
          <w:rFonts w:asciiTheme="majorHAnsi" w:hAnsiTheme="majorHAnsi"/>
        </w:rPr>
        <w:t>These abstract imperatives are then mapped empirically through a kind of deductive cascade, where they bump into other phenomena, like states</w:t>
      </w:r>
      <w:r w:rsidRPr="00273875">
        <w:rPr>
          <w:rFonts w:asciiTheme="majorHAnsi" w:hAnsiTheme="majorHAnsi"/>
        </w:rPr>
        <w:t xml:space="preserve">, or racial formations, or gender relations. </w:t>
      </w:r>
      <w:r w:rsidRPr="00273875">
        <w:rPr>
          <w:rStyle w:val="TitleChar"/>
          <w:rFonts w:asciiTheme="majorHAnsi" w:hAnsiTheme="majorHAnsi"/>
        </w:rPr>
        <w:t xml:space="preserve">Because of </w:t>
      </w:r>
      <w:r w:rsidRPr="00273875">
        <w:rPr>
          <w:rStyle w:val="Emphasis"/>
          <w:rFonts w:asciiTheme="majorHAnsi" w:hAnsiTheme="majorHAnsi"/>
        </w:rPr>
        <w:t>their distinctive ontological features</w:t>
      </w:r>
      <w:r w:rsidRPr="00273875">
        <w:rPr>
          <w:rFonts w:asciiTheme="majorHAnsi" w:hAnsiTheme="majorHAnsi"/>
        </w:rPr>
        <w:t xml:space="preserve"> (</w:t>
      </w:r>
      <w:r w:rsidRPr="00273875">
        <w:rPr>
          <w:rStyle w:val="Emphasis"/>
          <w:rFonts w:asciiTheme="majorHAnsi" w:hAnsiTheme="majorHAnsi"/>
        </w:rPr>
        <w:t>e.g. their institutional qualities</w:t>
      </w:r>
      <w:r w:rsidRPr="00273875">
        <w:rPr>
          <w:rFonts w:asciiTheme="majorHAnsi" w:hAnsiTheme="majorHAnsi"/>
        </w:rPr>
        <w:t xml:space="preserve">, their territorial qualities, their discursive qualities, and their identity-based qualities), </w:t>
      </w:r>
      <w:r w:rsidRPr="00273875">
        <w:rPr>
          <w:rStyle w:val="TitleChar"/>
          <w:rFonts w:asciiTheme="majorHAnsi" w:hAnsiTheme="majorHAnsi"/>
        </w:rPr>
        <w:t>these phenomena have never been amenable to the same sort of explanatory rationalism that allows the dynamics of capital accumulation to be defined so purely</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 xml:space="preserve">The effect of these theorizations is to </w:t>
      </w:r>
      <w:r w:rsidRPr="00273875">
        <w:rPr>
          <w:rStyle w:val="Emphasis"/>
          <w:rFonts w:asciiTheme="majorHAnsi" w:hAnsiTheme="majorHAnsi"/>
        </w:rPr>
        <w:t>de-politicize politics</w:t>
      </w:r>
      <w:r w:rsidRPr="00273875">
        <w:rPr>
          <w:rFonts w:asciiTheme="majorHAnsi" w:hAnsiTheme="majorHAnsi"/>
        </w:rPr>
        <w:t xml:space="preserve">. </w:t>
      </w:r>
      <w:r w:rsidRPr="00273875">
        <w:rPr>
          <w:rStyle w:val="TitleChar"/>
          <w:rFonts w:asciiTheme="majorHAnsi" w:hAnsiTheme="majorHAnsi"/>
        </w:rPr>
        <w:t>If the dominant logic of state action can always be discerned from understanding the logic of capital accumulation</w:t>
      </w:r>
      <w:r w:rsidRPr="00273875">
        <w:rPr>
          <w:rFonts w:asciiTheme="majorHAnsi" w:hAnsiTheme="majorHAnsi"/>
        </w:rPr>
        <w:t xml:space="preserve"> and the balance of class forces, then </w:t>
      </w:r>
      <w:r w:rsidRPr="00273875">
        <w:rPr>
          <w:rStyle w:val="TitleChar"/>
          <w:rFonts w:asciiTheme="majorHAnsi" w:hAnsiTheme="majorHAnsi"/>
        </w:rPr>
        <w:t>that is really all one ever needs to really know</w:t>
      </w:r>
      <w:r w:rsidRPr="00273875">
        <w:rPr>
          <w:rFonts w:asciiTheme="majorHAnsi" w:hAnsiTheme="majorHAnsi"/>
        </w:rPr>
        <w:t xml:space="preserve"> (Clarke 2004a). </w:t>
      </w:r>
      <w:r w:rsidRPr="00273875">
        <w:rPr>
          <w:rStyle w:val="TitleChar"/>
          <w:rFonts w:asciiTheme="majorHAnsi" w:hAnsiTheme="majorHAnsi"/>
        </w:rPr>
        <w:t xml:space="preserve">This de-politicization of politics ‘out there’ is an effect of </w:t>
      </w:r>
      <w:r w:rsidRPr="00273875">
        <w:rPr>
          <w:rStyle w:val="Emphasis"/>
          <w:rFonts w:asciiTheme="majorHAnsi" w:hAnsiTheme="majorHAnsi"/>
        </w:rPr>
        <w:t>the inflation of the political force ascribed to the academic work of critique</w:t>
      </w:r>
      <w:r w:rsidRPr="00273875">
        <w:rPr>
          <w:rFonts w:asciiTheme="majorHAnsi" w:hAnsiTheme="majorHAnsi"/>
        </w:rPr>
        <w:t xml:space="preserve">: </w:t>
      </w:r>
      <w:r w:rsidRPr="00273875">
        <w:rPr>
          <w:rStyle w:val="Emphasis"/>
          <w:rFonts w:asciiTheme="majorHAnsi" w:hAnsiTheme="majorHAnsi"/>
        </w:rPr>
        <w:t>analysis of politics is reduced to a matter of understanding how a logic already known in advance is differentially enacted</w:t>
      </w:r>
      <w:r w:rsidRPr="00273875">
        <w:rPr>
          <w:rFonts w:asciiTheme="majorHAnsi" w:hAnsiTheme="majorHAnsi"/>
        </w:rPr>
        <w:t xml:space="preserve">, </w:t>
      </w:r>
      <w:r w:rsidRPr="00273875">
        <w:rPr>
          <w:rStyle w:val="TitleChar"/>
          <w:rFonts w:asciiTheme="majorHAnsi" w:hAnsiTheme="majorHAnsi"/>
        </w:rPr>
        <w:t>so that the critical task of such analysis can be presented as a political act of exposing naturalized forms as social constructs.</w:t>
      </w:r>
    </w:p>
    <w:p w14:paraId="64AC20B9" w14:textId="77777777" w:rsidR="00A53B00" w:rsidRPr="00273875" w:rsidRDefault="00A53B00" w:rsidP="00A53B00">
      <w:pPr>
        <w:rPr>
          <w:rFonts w:asciiTheme="majorHAnsi" w:hAnsiTheme="majorHAnsi"/>
        </w:rPr>
      </w:pPr>
    </w:p>
    <w:p w14:paraId="1F086BBA" w14:textId="77777777" w:rsidR="00477298" w:rsidRPr="00273875" w:rsidRDefault="00477298" w:rsidP="00477298">
      <w:pPr>
        <w:pStyle w:val="Heading3"/>
        <w:rPr>
          <w:rStyle w:val="StyleStyleBold12pt"/>
          <w:b/>
          <w:sz w:val="32"/>
          <w:u w:val="single"/>
        </w:rPr>
      </w:pPr>
      <w:bookmarkStart w:id="12" w:name="_Toc303485739"/>
      <w:r w:rsidRPr="00273875">
        <w:t>Alternative Fails/AT Radical Democracy/Commons Alternative</w:t>
      </w:r>
      <w:bookmarkEnd w:id="12"/>
    </w:p>
    <w:p w14:paraId="21199065" w14:textId="77777777" w:rsidR="00477298" w:rsidRPr="00273875" w:rsidRDefault="00477298" w:rsidP="00477298">
      <w:pPr>
        <w:pStyle w:val="Heading4"/>
      </w:pPr>
      <w:r w:rsidRPr="00273875">
        <w:t>The alternative can’t solve – critique of neoliberalism idealizes “the commons” and “radical democracy” while denouncing the procedural and institutional mechanisms necessary to realize them – either the permutation solves because legalization is a necessary step in realization of social justice, or the alternative is too vague to solve any of its own impacts</w:t>
      </w:r>
    </w:p>
    <w:p w14:paraId="6CC533A7" w14:textId="77777777" w:rsidR="00477298" w:rsidRPr="00273875" w:rsidRDefault="00477298" w:rsidP="00477298">
      <w:pPr>
        <w:rPr>
          <w:rStyle w:val="StyleStyleBold12pt"/>
          <w:rFonts w:asciiTheme="majorHAnsi" w:hAnsiTheme="majorHAnsi"/>
        </w:rPr>
      </w:pPr>
      <w:r w:rsidRPr="00273875">
        <w:rPr>
          <w:rStyle w:val="StyleStyleBold12pt"/>
          <w:rFonts w:asciiTheme="majorHAnsi" w:hAnsiTheme="majorHAnsi"/>
        </w:rPr>
        <w:t>Barnett 10</w:t>
      </w:r>
    </w:p>
    <w:p w14:paraId="645B7A03" w14:textId="77777777" w:rsidR="00477298" w:rsidRPr="00273875" w:rsidRDefault="00477298" w:rsidP="00477298">
      <w:pPr>
        <w:rPr>
          <w:rFonts w:asciiTheme="majorHAnsi" w:hAnsiTheme="majorHAnsi"/>
        </w:rPr>
      </w:pPr>
      <w:r w:rsidRPr="00273875">
        <w:rPr>
          <w:rFonts w:asciiTheme="majorHAnsi" w:hAnsiTheme="majorHAnsi"/>
        </w:rPr>
        <w:t xml:space="preserve">(Clive Barnett, Faculty of Social Sciences @ The Open University, “Publics and Markets: What’s wrong with Neoliberalism?”, </w:t>
      </w:r>
      <w:r w:rsidRPr="00273875">
        <w:rPr>
          <w:rFonts w:asciiTheme="majorHAnsi" w:hAnsiTheme="majorHAnsi"/>
          <w:i/>
        </w:rPr>
        <w:t>The Handbook of Social Geography</w:t>
      </w:r>
      <w:r w:rsidRPr="00273875">
        <w:rPr>
          <w:rFonts w:asciiTheme="majorHAnsi" w:hAnsiTheme="majorHAnsi"/>
        </w:rPr>
        <w:t>, edited by Susan Smith, Sallie Marston, Rachel Pain, and John Paul Jones III. London and New York: Sage)</w:t>
      </w:r>
    </w:p>
    <w:p w14:paraId="2464B81B" w14:textId="77777777" w:rsidR="00477298" w:rsidRPr="00273875" w:rsidRDefault="00477298" w:rsidP="00477298">
      <w:pPr>
        <w:rPr>
          <w:rFonts w:asciiTheme="majorHAnsi" w:hAnsiTheme="majorHAnsi"/>
        </w:rPr>
      </w:pPr>
    </w:p>
    <w:p w14:paraId="46F7B6AE" w14:textId="77777777" w:rsidR="00477298" w:rsidRPr="00273875" w:rsidRDefault="00477298" w:rsidP="00477298">
      <w:pPr>
        <w:rPr>
          <w:rStyle w:val="TitleChar"/>
          <w:rFonts w:asciiTheme="majorHAnsi" w:hAnsiTheme="majorHAnsi"/>
        </w:rPr>
      </w:pPr>
      <w:r w:rsidRPr="00273875">
        <w:rPr>
          <w:rStyle w:val="TitleChar"/>
          <w:rFonts w:asciiTheme="majorHAnsi" w:hAnsiTheme="majorHAnsi"/>
        </w:rPr>
        <w:t>In accepting the same simplistic opposition between individual freedom and social justice</w:t>
      </w:r>
      <w:r w:rsidRPr="00273875">
        <w:rPr>
          <w:rFonts w:asciiTheme="majorHAnsi" w:hAnsiTheme="majorHAnsi"/>
        </w:rPr>
        <w:t xml:space="preserve"> presented by Hayek, but simply reversing the evaluation of the two terms, </w:t>
      </w:r>
      <w:r w:rsidRPr="00273875">
        <w:rPr>
          <w:rStyle w:val="TitleChar"/>
          <w:rFonts w:asciiTheme="majorHAnsi" w:hAnsiTheme="majorHAnsi"/>
        </w:rPr>
        <w:t xml:space="preserve">critics of neoliberalism end up presenting </w:t>
      </w:r>
      <w:r w:rsidRPr="00273875">
        <w:rPr>
          <w:rStyle w:val="Emphasis"/>
          <w:rFonts w:asciiTheme="majorHAnsi" w:hAnsiTheme="majorHAnsi"/>
        </w:rPr>
        <w:t>highly moralistic forms of analysis</w:t>
      </w:r>
      <w:r w:rsidRPr="00273875">
        <w:rPr>
          <w:rFonts w:asciiTheme="majorHAnsi" w:hAnsiTheme="majorHAnsi"/>
        </w:rPr>
        <w:t xml:space="preserve"> of contemporary political processes. </w:t>
      </w:r>
      <w:r w:rsidRPr="00273875">
        <w:rPr>
          <w:rStyle w:val="TitleChar"/>
          <w:rFonts w:asciiTheme="majorHAnsi" w:hAnsiTheme="majorHAnsi"/>
        </w:rPr>
        <w:t xml:space="preserve">In resisting the idealization of the market as the embodiment of public virtue, they end up embracing </w:t>
      </w:r>
      <w:r w:rsidRPr="00273875">
        <w:rPr>
          <w:rStyle w:val="Emphasis"/>
          <w:rFonts w:asciiTheme="majorHAnsi" w:hAnsiTheme="majorHAnsi"/>
        </w:rPr>
        <w:t>an equally idealized view</w:t>
      </w:r>
      <w:r w:rsidRPr="00273875">
        <w:rPr>
          <w:rStyle w:val="TitleChar"/>
          <w:rFonts w:asciiTheme="majorHAnsi" w:hAnsiTheme="majorHAnsi"/>
        </w:rPr>
        <w:t xml:space="preserve"> of the forum as the alternative figure of collective life</w:t>
      </w:r>
      <w:r w:rsidRPr="00273875">
        <w:rPr>
          <w:rFonts w:asciiTheme="majorHAnsi" w:hAnsiTheme="majorHAnsi"/>
        </w:rPr>
        <w:t xml:space="preserve"> (see Elster 1986). </w:t>
      </w:r>
      <w:r w:rsidRPr="00273875">
        <w:rPr>
          <w:rStyle w:val="TitleChar"/>
          <w:rFonts w:asciiTheme="majorHAnsi" w:hAnsiTheme="majorHAnsi"/>
        </w:rPr>
        <w:t>For example</w:t>
      </w:r>
      <w:r w:rsidRPr="00273875">
        <w:rPr>
          <w:rFonts w:asciiTheme="majorHAnsi" w:hAnsiTheme="majorHAnsi"/>
        </w:rPr>
        <w:t xml:space="preserve">, while </w:t>
      </w:r>
      <w:r w:rsidRPr="00273875">
        <w:rPr>
          <w:rStyle w:val="TitleChar"/>
          <w:rFonts w:asciiTheme="majorHAnsi" w:hAnsiTheme="majorHAnsi"/>
        </w:rPr>
        <w:t>Harvey</w:t>
      </w:r>
      <w:r w:rsidRPr="00273875">
        <w:rPr>
          <w:rFonts w:asciiTheme="majorHAnsi" w:hAnsiTheme="majorHAnsi"/>
        </w:rPr>
        <w:t xml:space="preserve"> insists that neoliberalism is a process driven by the aim of restoring class power, he </w:t>
      </w:r>
      <w:r w:rsidRPr="00273875">
        <w:rPr>
          <w:rStyle w:val="TitleChar"/>
          <w:rFonts w:asciiTheme="majorHAnsi" w:hAnsiTheme="majorHAnsi"/>
        </w:rPr>
        <w:t>ends his analysis by arguing</w:t>
      </w:r>
      <w:r w:rsidRPr="00273875">
        <w:rPr>
          <w:rFonts w:asciiTheme="majorHAnsi" w:hAnsiTheme="majorHAnsi"/>
        </w:rPr>
        <w:t xml:space="preserve"> that </w:t>
      </w:r>
      <w:r w:rsidRPr="00273875">
        <w:rPr>
          <w:rStyle w:val="TitleChar"/>
          <w:rFonts w:asciiTheme="majorHAnsi" w:hAnsiTheme="majorHAnsi"/>
        </w:rPr>
        <w:t>it is the anti-democratic character of neoliberalism that should be the focal point of opposition</w:t>
      </w:r>
      <w:r w:rsidRPr="00273875">
        <w:rPr>
          <w:rFonts w:asciiTheme="majorHAnsi" w:hAnsiTheme="majorHAnsi"/>
        </w:rPr>
        <w:t xml:space="preserve"> (Harvey 2005, 205-206). But </w:t>
      </w:r>
      <w:r w:rsidRPr="00273875">
        <w:rPr>
          <w:rStyle w:val="Emphasis"/>
          <w:rFonts w:asciiTheme="majorHAnsi" w:hAnsiTheme="majorHAnsi"/>
        </w:rPr>
        <w:t>it is far from clear</w:t>
      </w:r>
      <w:r w:rsidRPr="00273875">
        <w:rPr>
          <w:rStyle w:val="TitleChar"/>
          <w:rFonts w:asciiTheme="majorHAnsi" w:hAnsiTheme="majorHAnsi"/>
        </w:rPr>
        <w:t xml:space="preserve"> whether the theories of neoliberalism and neoliberalization</w:t>
      </w:r>
      <w:r w:rsidRPr="00273875">
        <w:rPr>
          <w:rFonts w:asciiTheme="majorHAnsi" w:hAnsiTheme="majorHAnsi"/>
        </w:rPr>
        <w:t xml:space="preserve"> developed by political economists, sometimes with the help of governmentality studies, </w:t>
      </w:r>
      <w:r w:rsidRPr="00273875">
        <w:rPr>
          <w:rStyle w:val="TitleChar"/>
          <w:rFonts w:asciiTheme="majorHAnsi" w:hAnsiTheme="majorHAnsi"/>
        </w:rPr>
        <w:t>can contribute to reconstructing a theory and practice of radical democratic justice</w:t>
      </w:r>
      <w:r w:rsidRPr="00273875">
        <w:rPr>
          <w:rFonts w:asciiTheme="majorHAnsi" w:hAnsiTheme="majorHAnsi"/>
        </w:rPr>
        <w:t xml:space="preserve">. In Harvey’s analysis, the withdrawal of the state is taken for granted, and leads to the destruction of previous solidarities, unleashing pathologies of anomie, anti-social behaviour and criminality (ibid, 81). In turn, </w:t>
      </w:r>
      <w:r w:rsidRPr="00273875">
        <w:rPr>
          <w:rStyle w:val="TitleChar"/>
          <w:rFonts w:asciiTheme="majorHAnsi" w:hAnsiTheme="majorHAnsi"/>
        </w:rPr>
        <w:t>the vacuum created by the withdrawal of the state leads to social solidarities being reconstructed around other axes</w:t>
      </w:r>
      <w:r w:rsidRPr="00273875">
        <w:rPr>
          <w:rFonts w:asciiTheme="majorHAnsi" w:hAnsiTheme="majorHAnsi"/>
        </w:rPr>
        <w:t xml:space="preserve">, </w:t>
      </w:r>
      <w:r w:rsidRPr="00273875">
        <w:rPr>
          <w:rFonts w:asciiTheme="majorHAnsi" w:hAnsiTheme="majorHAnsi"/>
          <w:sz w:val="12"/>
          <w:szCs w:val="12"/>
        </w:rPr>
        <w:t>of religion and morality, associationism, and nationalism. What has been described as the rise of the “movement society”, expressed in the proliferation of contentious politics of rights-based struggles and identity politics, Harvey sees as one aspect of a spread of corrosive social forms triggered by the rolling-back of states. In the wake of this rolling-back “[e]verything from gangs and criminal cartels, narco- trafficking networks, mini-mafias and favela bosses, through community, grassroots and non-governmental organizations, to secular cults and religious sects proliferate” (ibid, 171). These are alternative social forms “that fill the void left behind as state powers, political parties, and other institutional forms are actively dismantled or simply wither away as centres of collective endeavour and of social bonding” (ibid.).</w:t>
      </w:r>
      <w:r w:rsidRPr="00273875">
        <w:rPr>
          <w:rFonts w:asciiTheme="majorHAnsi" w:hAnsiTheme="majorHAnsi"/>
        </w:rPr>
        <w:t>¶</w:t>
      </w:r>
      <w:r w:rsidRPr="00273875">
        <w:rPr>
          <w:rFonts w:asciiTheme="majorHAnsi" w:hAnsiTheme="majorHAnsi"/>
          <w:sz w:val="12"/>
        </w:rPr>
        <w:t xml:space="preserve"> </w:t>
      </w:r>
      <w:r w:rsidRPr="00273875">
        <w:rPr>
          <w:rStyle w:val="TitleChar"/>
          <w:rFonts w:asciiTheme="majorHAnsi" w:hAnsiTheme="majorHAnsi"/>
        </w:rPr>
        <w:t>Harvey suggests his own bundle of rights as an alternative to the neoliberal regime of rights</w:t>
      </w:r>
      <w:r w:rsidRPr="00273875">
        <w:rPr>
          <w:rFonts w:asciiTheme="majorHAnsi" w:hAnsiTheme="majorHAnsi"/>
        </w:rPr>
        <w:t xml:space="preserve">. </w:t>
      </w:r>
      <w:r w:rsidRPr="00273875">
        <w:rPr>
          <w:rStyle w:val="TitleChar"/>
          <w:rFonts w:asciiTheme="majorHAnsi" w:hAnsiTheme="majorHAnsi"/>
        </w:rPr>
        <w:t>These include ‘the right to life chances’</w:t>
      </w:r>
      <w:r w:rsidRPr="00273875">
        <w:rPr>
          <w:rFonts w:asciiTheme="majorHAnsi" w:hAnsiTheme="majorHAnsi"/>
        </w:rPr>
        <w:t xml:space="preserve">, ‘control over production by the direct producers’, ‘to a decent and healthy living environment’, </w:t>
      </w:r>
      <w:r w:rsidRPr="00273875">
        <w:rPr>
          <w:rStyle w:val="TitleChar"/>
          <w:rFonts w:asciiTheme="majorHAnsi" w:hAnsiTheme="majorHAnsi"/>
        </w:rPr>
        <w:t>and ‘to collective control of common property resources’</w:t>
      </w:r>
      <w:r w:rsidRPr="00273875">
        <w:rPr>
          <w:rFonts w:asciiTheme="majorHAnsi" w:hAnsiTheme="majorHAnsi"/>
        </w:rPr>
        <w:t xml:space="preserve"> (ibid. 204). </w:t>
      </w:r>
      <w:r w:rsidRPr="00273875">
        <w:rPr>
          <w:rStyle w:val="TitleChar"/>
          <w:rFonts w:asciiTheme="majorHAnsi" w:hAnsiTheme="majorHAnsi"/>
        </w:rPr>
        <w:t xml:space="preserve">He provides </w:t>
      </w:r>
      <w:r w:rsidRPr="00273875">
        <w:rPr>
          <w:rStyle w:val="Emphasis"/>
          <w:rFonts w:asciiTheme="majorHAnsi" w:hAnsiTheme="majorHAnsi"/>
        </w:rPr>
        <w:t xml:space="preserve">little sense of how the inevitable </w:t>
      </w:r>
      <w:r w:rsidRPr="00273875">
        <w:rPr>
          <w:rFonts w:asciiTheme="majorHAnsi" w:hAnsiTheme="majorHAnsi"/>
        </w:rPr>
        <w:t xml:space="preserve">tensions and </w:t>
      </w:r>
      <w:r w:rsidRPr="00273875">
        <w:rPr>
          <w:rStyle w:val="Emphasis"/>
          <w:rFonts w:asciiTheme="majorHAnsi" w:hAnsiTheme="majorHAnsi"/>
        </w:rPr>
        <w:t>trade-offs between these sorts of rights would be negotiated</w:t>
      </w:r>
      <w:r w:rsidRPr="00273875">
        <w:rPr>
          <w:rStyle w:val="TitleChar"/>
          <w:rFonts w:asciiTheme="majorHAnsi" w:hAnsiTheme="majorHAnsi"/>
        </w:rPr>
        <w:t xml:space="preserve"> and decided in practice</w:t>
      </w:r>
      <w:r w:rsidRPr="00273875">
        <w:rPr>
          <w:rFonts w:asciiTheme="majorHAnsi" w:hAnsiTheme="majorHAnsi"/>
        </w:rPr>
        <w:t xml:space="preserve"> (beyond the reiteration of Marx’s comment that ‘Between equal rights, force decides’ as if this were both a matter of fact and of principle). </w:t>
      </w:r>
      <w:r w:rsidRPr="00273875">
        <w:rPr>
          <w:rStyle w:val="TitleChar"/>
          <w:rFonts w:asciiTheme="majorHAnsi" w:hAnsiTheme="majorHAnsi"/>
        </w:rPr>
        <w:t xml:space="preserve">Harvey’s preference for ‘substantive’ democracy and social justice is associated with </w:t>
      </w:r>
      <w:r w:rsidRPr="00273875">
        <w:rPr>
          <w:rStyle w:val="Emphasis"/>
          <w:rFonts w:asciiTheme="majorHAnsi" w:hAnsiTheme="majorHAnsi"/>
        </w:rPr>
        <w:t>a persistent denigration of procedural issues without which any meaningful practice of democracy is unimaginable</w:t>
      </w:r>
      <w:r w:rsidRPr="00273875">
        <w:rPr>
          <w:rFonts w:asciiTheme="majorHAnsi" w:hAnsiTheme="majorHAnsi"/>
        </w:rPr>
        <w:t xml:space="preserve">. </w:t>
      </w:r>
      <w:r w:rsidRPr="00273875">
        <w:rPr>
          <w:rStyle w:val="TitleChar"/>
          <w:rFonts w:asciiTheme="majorHAnsi" w:hAnsiTheme="majorHAnsi"/>
        </w:rPr>
        <w:t>Harvey casts struggles for</w:t>
      </w:r>
      <w:r w:rsidRPr="00273875">
        <w:rPr>
          <w:rFonts w:asciiTheme="majorHAnsi" w:hAnsiTheme="majorHAnsi"/>
        </w:rPr>
        <w:t xml:space="preserve"> cultural, civil, sexual or reproductive </w:t>
      </w:r>
      <w:r w:rsidRPr="00273875">
        <w:rPr>
          <w:rStyle w:val="TitleChar"/>
          <w:rFonts w:asciiTheme="majorHAnsi" w:hAnsiTheme="majorHAnsi"/>
        </w:rPr>
        <w:t>rights</w:t>
      </w:r>
      <w:r w:rsidRPr="00273875">
        <w:rPr>
          <w:rFonts w:asciiTheme="majorHAnsi" w:hAnsiTheme="majorHAnsi"/>
        </w:rPr>
        <w:t xml:space="preserve"> since the 1960s </w:t>
      </w:r>
      <w:r w:rsidRPr="00273875">
        <w:rPr>
          <w:rStyle w:val="TitleChar"/>
          <w:rFonts w:asciiTheme="majorHAnsi" w:hAnsiTheme="majorHAnsi"/>
        </w:rPr>
        <w:t>as inevitably complicit with the ‘neoliberal frame’</w:t>
      </w:r>
      <w:r w:rsidRPr="00273875">
        <w:rPr>
          <w:rFonts w:asciiTheme="majorHAnsi" w:hAnsiTheme="majorHAnsi"/>
        </w:rPr>
        <w:t xml:space="preserve"> favouring ‘individual freedoms’ over ‘social justice’ (ibid., 41-43). </w:t>
      </w:r>
      <w:r w:rsidRPr="00273875">
        <w:rPr>
          <w:rStyle w:val="TitleChar"/>
          <w:rFonts w:asciiTheme="majorHAnsi" w:hAnsiTheme="majorHAnsi"/>
        </w:rPr>
        <w:t>Likewise the emergence of international human rights movements and the development of non- governmental politics is damned as complicit with the ‘neoliberal frame’</w:t>
      </w:r>
      <w:r w:rsidRPr="00273875">
        <w:rPr>
          <w:rFonts w:asciiTheme="majorHAnsi" w:hAnsiTheme="majorHAnsi"/>
        </w:rPr>
        <w:t xml:space="preserve"> of individual rights and privatization (ibid. 176-177). </w:t>
      </w:r>
      <w:r w:rsidRPr="00273875">
        <w:rPr>
          <w:rStyle w:val="TitleChar"/>
          <w:rFonts w:asciiTheme="majorHAnsi" w:hAnsiTheme="majorHAnsi"/>
        </w:rPr>
        <w:t>This is a travesty of complex political movements that have pioneered struggles for social justice along diverse fronts</w:t>
      </w:r>
      <w:r w:rsidRPr="00273875">
        <w:rPr>
          <w:rFonts w:asciiTheme="majorHAnsi" w:hAnsiTheme="majorHAnsi"/>
        </w:rPr>
        <w:t>, not least when Harvey claims that these movements have not focussed on developing “substantive and open democratic governance structures” (ibid., 176).</w:t>
      </w:r>
      <w:r w:rsidRPr="00273875">
        <w:rPr>
          <w:rFonts w:asciiTheme="majorHAnsi" w:hAnsiTheme="majorHAnsi"/>
          <w:sz w:val="12"/>
        </w:rPr>
        <w:t xml:space="preserve">¶ </w:t>
      </w:r>
      <w:r w:rsidRPr="00273875">
        <w:rPr>
          <w:rFonts w:asciiTheme="majorHAnsi" w:hAnsiTheme="majorHAnsi"/>
        </w:rPr>
        <w:t xml:space="preserve">What’s really wrong with neoliberalism, for critics who have constructed it as a coherent object of analysis, is the unleashing of destructive pathologies through the combined withdrawal of the state and the unfettered growth of market exchange. </w:t>
      </w:r>
      <w:r w:rsidRPr="00273875">
        <w:rPr>
          <w:rStyle w:val="TitleChar"/>
          <w:rFonts w:asciiTheme="majorHAnsi" w:hAnsiTheme="majorHAnsi"/>
        </w:rPr>
        <w:t>‘Individual freedom’ is presented as a medium of uninhibited hedonism</w:t>
      </w:r>
      <w:r w:rsidRPr="00273875">
        <w:rPr>
          <w:rFonts w:asciiTheme="majorHAnsi" w:hAnsiTheme="majorHAnsi"/>
        </w:rPr>
        <w:t>, which if given too much free reign undermines the ascetic virtues of self-denial upon which struggles for ‘social justice’ are supposed to depend.</w:t>
      </w:r>
      <w:r w:rsidRPr="00273875">
        <w:rPr>
          <w:rFonts w:asciiTheme="majorHAnsi" w:hAnsiTheme="majorHAnsi"/>
          <w:sz w:val="12"/>
        </w:rPr>
        <w:t xml:space="preserve">¶ </w:t>
      </w:r>
      <w:r w:rsidRPr="00273875">
        <w:rPr>
          <w:rStyle w:val="TitleChar"/>
          <w:rFonts w:asciiTheme="majorHAnsi" w:hAnsiTheme="majorHAnsi"/>
        </w:rPr>
        <w:t xml:space="preserve">Underwritten by simplistic moral denunciations of ‘the market’, </w:t>
      </w:r>
      <w:r w:rsidRPr="00273875">
        <w:rPr>
          <w:rStyle w:val="Emphasis"/>
          <w:rFonts w:asciiTheme="majorHAnsi" w:hAnsiTheme="majorHAnsi"/>
        </w:rPr>
        <w:t>these theories cover over a series of analytic, explanatory, and normative questions</w:t>
      </w:r>
      <w:r w:rsidRPr="00273875">
        <w:rPr>
          <w:rFonts w:asciiTheme="majorHAnsi" w:hAnsiTheme="majorHAnsi"/>
        </w:rPr>
        <w:t xml:space="preserve">. </w:t>
      </w:r>
      <w:r w:rsidRPr="00273875">
        <w:rPr>
          <w:rStyle w:val="TitleChar"/>
          <w:rFonts w:asciiTheme="majorHAnsi" w:hAnsiTheme="majorHAnsi"/>
        </w:rPr>
        <w:t>In the</w:t>
      </w:r>
      <w:r w:rsidRPr="00273875">
        <w:rPr>
          <w:rFonts w:asciiTheme="majorHAnsi" w:hAnsiTheme="majorHAnsi"/>
        </w:rPr>
        <w:t xml:space="preserve"> case of both the </w:t>
      </w:r>
      <w:r w:rsidRPr="00273875">
        <w:rPr>
          <w:rStyle w:val="TitleChar"/>
          <w:rFonts w:asciiTheme="majorHAnsi" w:hAnsiTheme="majorHAnsi"/>
        </w:rPr>
        <w:t xml:space="preserve">Marxist narrative of neoliberalization, and the Foucauldian analysis of neoliberal governmentality, it remains unclear whether either tradition can provide adequate resources for thinking about </w:t>
      </w:r>
      <w:r w:rsidRPr="00273875">
        <w:rPr>
          <w:rStyle w:val="Emphasis"/>
          <w:rFonts w:asciiTheme="majorHAnsi" w:hAnsiTheme="majorHAnsi"/>
        </w:rPr>
        <w:t>the practical problems of democracy</w:t>
      </w:r>
      <w:r w:rsidRPr="00273875">
        <w:rPr>
          <w:rFonts w:asciiTheme="majorHAnsi" w:hAnsiTheme="majorHAnsi"/>
        </w:rPr>
        <w:t xml:space="preserve">, rights and social justice. </w:t>
      </w:r>
      <w:r w:rsidRPr="00273875">
        <w:rPr>
          <w:rStyle w:val="TitleChar"/>
          <w:rFonts w:asciiTheme="majorHAnsi" w:hAnsiTheme="majorHAnsi"/>
        </w:rPr>
        <w:t xml:space="preserve">This is not helped by </w:t>
      </w:r>
      <w:r w:rsidRPr="00273875">
        <w:rPr>
          <w:rStyle w:val="Emphasis"/>
          <w:rFonts w:asciiTheme="majorHAnsi" w:hAnsiTheme="majorHAnsi"/>
        </w:rPr>
        <w:t>the systematic denigration</w:t>
      </w:r>
      <w:r w:rsidRPr="00273875">
        <w:rPr>
          <w:rFonts w:asciiTheme="majorHAnsi" w:hAnsiTheme="majorHAnsi"/>
        </w:rPr>
        <w:t xml:space="preserve"> in both lines of thought </w:t>
      </w:r>
      <w:r w:rsidRPr="00273875">
        <w:rPr>
          <w:rStyle w:val="Emphasis"/>
          <w:rFonts w:asciiTheme="majorHAnsi" w:hAnsiTheme="majorHAnsi"/>
        </w:rPr>
        <w:t>of ‘liberalism’</w:t>
      </w:r>
      <w:r w:rsidRPr="00273875">
        <w:rPr>
          <w:rStyle w:val="TitleChar"/>
          <w:rFonts w:asciiTheme="majorHAnsi" w:hAnsiTheme="majorHAnsi"/>
        </w:rPr>
        <w:t>, a catch-all term used with little discrimination</w:t>
      </w:r>
      <w:r w:rsidRPr="00273875">
        <w:rPr>
          <w:rFonts w:asciiTheme="majorHAnsi" w:hAnsiTheme="majorHAnsi"/>
        </w:rPr>
        <w:t xml:space="preserve">. There is a tendency to present neoliberalism as the natural end-point or rolling-out of a longer tradition of liberal thought – an argument only sustainable through the implicit invocation of some notion of a liberal ‘episteme’ covering all varieties and providing a core of meaning. </w:t>
      </w:r>
      <w:r w:rsidRPr="00273875">
        <w:rPr>
          <w:rStyle w:val="TitleChar"/>
          <w:rFonts w:asciiTheme="majorHAnsi" w:hAnsiTheme="majorHAnsi"/>
        </w:rPr>
        <w:t>One of the lessons drawn by diverse strands of radical political theory</w:t>
      </w:r>
      <w:r w:rsidRPr="00273875">
        <w:rPr>
          <w:rFonts w:asciiTheme="majorHAnsi" w:hAnsiTheme="majorHAnsi"/>
        </w:rPr>
        <w:t xml:space="preserve"> from the experience of twentieth-century history </w:t>
      </w:r>
      <w:r w:rsidRPr="00273875">
        <w:rPr>
          <w:rStyle w:val="TitleChar"/>
          <w:rFonts w:asciiTheme="majorHAnsi" w:hAnsiTheme="majorHAnsi"/>
        </w:rPr>
        <w:t>is that struggles for social justice can create new forms of domination</w:t>
      </w:r>
      <w:r w:rsidRPr="00273875">
        <w:rPr>
          <w:rFonts w:asciiTheme="majorHAnsi" w:hAnsiTheme="majorHAnsi"/>
        </w:rPr>
        <w:t xml:space="preserve"> and inequality. </w:t>
      </w:r>
      <w:r w:rsidRPr="00273875">
        <w:rPr>
          <w:rStyle w:val="TitleChar"/>
          <w:rFonts w:asciiTheme="majorHAnsi" w:hAnsiTheme="majorHAnsi"/>
        </w:rPr>
        <w:t xml:space="preserve">It is this that leads to a grudging appreciation of liberalism as a potential source for insight into </w:t>
      </w:r>
      <w:r w:rsidRPr="00273875">
        <w:rPr>
          <w:rStyle w:val="Emphasis"/>
          <w:rFonts w:asciiTheme="majorHAnsi" w:hAnsiTheme="majorHAnsi"/>
        </w:rPr>
        <w:t>the politics of pluralistic associational life</w:t>
      </w:r>
      <w:r w:rsidRPr="00273875">
        <w:rPr>
          <w:rFonts w:asciiTheme="majorHAnsi" w:hAnsiTheme="majorHAnsi"/>
        </w:rPr>
        <w:t xml:space="preserve">. </w:t>
      </w:r>
      <w:r w:rsidRPr="00273875">
        <w:rPr>
          <w:rStyle w:val="TitleChar"/>
          <w:rFonts w:asciiTheme="majorHAnsi" w:hAnsiTheme="majorHAnsi"/>
        </w:rPr>
        <w:t xml:space="preserve">The cost of the careless disregard for ‘actually existing liberalisms’ is to remain </w:t>
      </w:r>
      <w:r w:rsidRPr="00273875">
        <w:rPr>
          <w:rStyle w:val="TitleChar"/>
          <w:rFonts w:asciiTheme="majorHAnsi" w:hAnsiTheme="majorHAnsi"/>
          <w:strike/>
        </w:rPr>
        <w:t>blind</w:t>
      </w:r>
      <w:r w:rsidRPr="00273875">
        <w:rPr>
          <w:rStyle w:val="TitleChar"/>
          <w:rFonts w:asciiTheme="majorHAnsi" w:hAnsiTheme="majorHAnsi"/>
        </w:rPr>
        <w:t xml:space="preserve"> to</w:t>
      </w:r>
      <w:r w:rsidRPr="00273875">
        <w:rPr>
          <w:rFonts w:asciiTheme="majorHAnsi" w:hAnsiTheme="majorHAnsi"/>
        </w:rPr>
        <w:t xml:space="preserve"> the </w:t>
      </w:r>
      <w:r w:rsidRPr="00273875">
        <w:rPr>
          <w:rStyle w:val="Emphasis"/>
          <w:rFonts w:asciiTheme="majorHAnsi" w:hAnsiTheme="majorHAnsi"/>
        </w:rPr>
        <w:t>diverse strands of egalitarian thought</w:t>
      </w:r>
      <w:r w:rsidRPr="00273875">
        <w:rPr>
          <w:rFonts w:asciiTheme="majorHAnsi" w:hAnsiTheme="majorHAnsi"/>
        </w:rPr>
        <w:t xml:space="preserve"> </w:t>
      </w:r>
      <w:r w:rsidRPr="00273875">
        <w:rPr>
          <w:rFonts w:asciiTheme="majorHAnsi" w:hAnsiTheme="majorHAnsi"/>
          <w:sz w:val="12"/>
          <w:szCs w:val="12"/>
        </w:rPr>
        <w:t>about the relationships between democracy, rights and social justice that one finds in, for example: post-Rawslian political philosophy; post-Habermasian theories of democracy, including their feminist variants; various postcolonial liberalisms; the flowering of agonistic liberalisms and theories of radical democracy; and the revival of republican theories of democracy, freedom, and justice. No doubt theorists of neoliberalism would see all this as hopelessly trapped within the ‘neoliberal frame’ of individualism, although if one takes this argument to its logical conclusion, even Marx’s critique of capitalist exploitation, dependent as it is on an ideal of self- ownership, is nothing more than a variation on Lockean individual rights.¶</w:t>
      </w:r>
      <w:r w:rsidRPr="00273875">
        <w:rPr>
          <w:rFonts w:asciiTheme="majorHAnsi" w:hAnsiTheme="majorHAnsi"/>
          <w:sz w:val="12"/>
        </w:rPr>
        <w:t xml:space="preserve"> </w:t>
      </w:r>
      <w:r w:rsidRPr="00273875">
        <w:rPr>
          <w:rStyle w:val="TitleChar"/>
          <w:rFonts w:asciiTheme="majorHAnsi" w:hAnsiTheme="majorHAnsi"/>
        </w:rPr>
        <w:t>Any serious consideration of democracy, rights and social justice cannot afford to ignore the fields of social science in which issues of rationality, motivation, and agency are most fully theorized</w:t>
      </w:r>
      <w:r w:rsidRPr="00273875">
        <w:rPr>
          <w:rFonts w:asciiTheme="majorHAnsi" w:hAnsiTheme="majorHAnsi"/>
        </w:rPr>
        <w:t xml:space="preserve">. These often turn out to be fields normally considered too ‘liberal’ for the tastes of critical human geographers (cf. Sayer 1995). </w:t>
      </w:r>
      <w:r w:rsidRPr="00273875">
        <w:rPr>
          <w:rStyle w:val="TitleChar"/>
          <w:rFonts w:asciiTheme="majorHAnsi" w:hAnsiTheme="majorHAnsi"/>
        </w:rPr>
        <w:t xml:space="preserve">These fields can serve as </w:t>
      </w:r>
      <w:r w:rsidRPr="00273875">
        <w:rPr>
          <w:rStyle w:val="Emphasis"/>
          <w:rFonts w:asciiTheme="majorHAnsi" w:hAnsiTheme="majorHAnsi"/>
        </w:rPr>
        <w:t>potential sources for revised understandings of the tasks of critical theory</w:t>
      </w:r>
      <w:r w:rsidRPr="00273875">
        <w:rPr>
          <w:rFonts w:asciiTheme="majorHAnsi" w:hAnsiTheme="majorHAnsi"/>
        </w:rPr>
        <w:t xml:space="preserve">, ones </w:t>
      </w:r>
      <w:r w:rsidRPr="00273875">
        <w:rPr>
          <w:rStyle w:val="TitleChar"/>
          <w:rFonts w:asciiTheme="majorHAnsi" w:hAnsiTheme="majorHAnsi"/>
        </w:rPr>
        <w:t>which do not fall back into ahistorical, overly sociologized criticisms of any appearance of individualism or self-interest as menacing</w:t>
      </w:r>
      <w:r w:rsidRPr="00273875">
        <w:rPr>
          <w:rFonts w:asciiTheme="majorHAnsi" w:hAnsiTheme="majorHAnsi"/>
        </w:rPr>
        <w:t xml:space="preserve"> the very grounds of public virtue and the common good. </w:t>
      </w:r>
      <w:r w:rsidRPr="00273875">
        <w:rPr>
          <w:rStyle w:val="Emphasis"/>
          <w:rFonts w:asciiTheme="majorHAnsi" w:hAnsiTheme="majorHAnsi"/>
        </w:rPr>
        <w:t>Problems of coordination, institutional design, and justification are central</w:t>
      </w:r>
      <w:r w:rsidRPr="00273875">
        <w:rPr>
          <w:rStyle w:val="TitleChar"/>
          <w:rFonts w:asciiTheme="majorHAnsi" w:hAnsiTheme="majorHAnsi"/>
        </w:rPr>
        <w:t xml:space="preserve"> to any normatively persuasive and empirically grounded critical theory of democracy</w:t>
      </w:r>
      <w:r w:rsidRPr="00273875">
        <w:rPr>
          <w:rFonts w:asciiTheme="majorHAnsi" w:hAnsiTheme="majorHAnsi"/>
        </w:rPr>
        <w:t xml:space="preserve">. </w:t>
      </w:r>
      <w:r w:rsidRPr="00273875">
        <w:rPr>
          <w:rFonts w:asciiTheme="majorHAnsi" w:hAnsiTheme="majorHAnsi"/>
          <w:sz w:val="12"/>
          <w:szCs w:val="12"/>
        </w:rPr>
        <w:t>For example, the problem central to social choice theory – the difficulty of arriving at collective preference functions by aggregating individual preferences – is a fundamental issue in democratic theory, around which contemporary theories of deliberative democracy are increasingly focussed (Goodin 2003). Likewise, Amartya Sen’s (2002) critique of public choice theory’s assumption that people are ‘rational fools’ provides the most compelling criticism of the one- dimensional understanding of rationality, motivation, and agency upon which orthodox economic and public policy depends. This critique informs the “capabilities approach” which connects key problems in welfare economics to a theory of egalitarian rights and political democracy (Sen 1999; Corbridge 2002). These are just two examples of work which takes seriously the problematization of agency, motivation and rationality in ‘rational choice’ social science in order to move social theory beyond the consoling idea that rampant individualism can be tamed by moral injunctions of the public good and weak claims about social construction.¶</w:t>
      </w:r>
      <w:r w:rsidRPr="00273875">
        <w:rPr>
          <w:rFonts w:asciiTheme="majorHAnsi" w:hAnsiTheme="majorHAnsi"/>
          <w:sz w:val="12"/>
        </w:rPr>
        <w:t xml:space="preserve"> </w:t>
      </w:r>
      <w:r w:rsidRPr="00273875">
        <w:rPr>
          <w:rStyle w:val="TitleChar"/>
          <w:rFonts w:asciiTheme="majorHAnsi" w:hAnsiTheme="majorHAnsi"/>
        </w:rPr>
        <w:t xml:space="preserve">The ascendancy of ‘neoliberalism’ as a theoretical object of approbation is symptomatic of the negative interpretation of ‘critical’ </w:t>
      </w:r>
      <w:r w:rsidRPr="00273875">
        <w:rPr>
          <w:rFonts w:asciiTheme="majorHAnsi" w:hAnsiTheme="majorHAnsi"/>
        </w:rPr>
        <w:t xml:space="preserve">in contemporary critical human geography. </w:t>
      </w:r>
      <w:r w:rsidRPr="00273875">
        <w:rPr>
          <w:rStyle w:val="TitleChar"/>
          <w:rFonts w:asciiTheme="majorHAnsi" w:hAnsiTheme="majorHAnsi"/>
        </w:rPr>
        <w:t>Being critical</w:t>
      </w:r>
      <w:r w:rsidRPr="00273875">
        <w:rPr>
          <w:rFonts w:asciiTheme="majorHAnsi" w:hAnsiTheme="majorHAnsi"/>
        </w:rPr>
        <w:t xml:space="preserve">, on this view, </w:t>
      </w:r>
      <w:r w:rsidRPr="00273875">
        <w:rPr>
          <w:rStyle w:val="TitleChar"/>
          <w:rFonts w:asciiTheme="majorHAnsi" w:hAnsiTheme="majorHAnsi"/>
        </w:rPr>
        <w:t>requires that one has a clear-sighted view of an object that one is critical of</w:t>
      </w:r>
      <w:r w:rsidRPr="00273875">
        <w:rPr>
          <w:rFonts w:asciiTheme="majorHAnsi" w:hAnsiTheme="majorHAnsi"/>
        </w:rPr>
        <w:t xml:space="preserve">. </w:t>
      </w:r>
      <w:r w:rsidRPr="00273875">
        <w:rPr>
          <w:rStyle w:val="TitleChar"/>
          <w:rFonts w:asciiTheme="majorHAnsi" w:hAnsiTheme="majorHAnsi"/>
        </w:rPr>
        <w:t>Theories of neoliberalism provide a compelling picture of such an object</w:t>
      </w:r>
      <w:r w:rsidRPr="00273875">
        <w:rPr>
          <w:rFonts w:asciiTheme="majorHAnsi" w:hAnsiTheme="majorHAnsi"/>
        </w:rPr>
        <w:t xml:space="preserve">, by providing an account of the displacement of socially embedded practices of reciprocity and redistribution by the pathological rationalities of market exchange. </w:t>
      </w:r>
      <w:r w:rsidRPr="00273875">
        <w:rPr>
          <w:rStyle w:val="TitleChar"/>
          <w:rFonts w:asciiTheme="majorHAnsi" w:hAnsiTheme="majorHAnsi"/>
        </w:rPr>
        <w:t xml:space="preserve">This style of theorizing leads to a mode of critical analysis in which </w:t>
      </w:r>
      <w:r w:rsidRPr="00273875">
        <w:rPr>
          <w:rStyle w:val="Emphasis"/>
          <w:rFonts w:asciiTheme="majorHAnsi" w:hAnsiTheme="majorHAnsi"/>
        </w:rPr>
        <w:t>change is always interpreted in zero-sum terms</w:t>
      </w:r>
      <w:r w:rsidRPr="00273875">
        <w:rPr>
          <w:rStyle w:val="TitleChar"/>
          <w:rFonts w:asciiTheme="majorHAnsi" w:hAnsiTheme="majorHAnsi"/>
        </w:rPr>
        <w:t>, as the encroachment of neoliberal rationalities into realms of social solidarity</w:t>
      </w:r>
      <w:r w:rsidRPr="00273875">
        <w:rPr>
          <w:rFonts w:asciiTheme="majorHAnsi" w:hAnsiTheme="majorHAnsi"/>
        </w:rPr>
        <w:t xml:space="preserve">. </w:t>
      </w:r>
      <w:r w:rsidRPr="00273875">
        <w:rPr>
          <w:rStyle w:val="TitleChar"/>
          <w:rFonts w:asciiTheme="majorHAnsi" w:hAnsiTheme="majorHAnsi"/>
        </w:rPr>
        <w:t xml:space="preserve">It is a style of analysis that makes it </w:t>
      </w:r>
      <w:r w:rsidRPr="00273875">
        <w:rPr>
          <w:rStyle w:val="Emphasis"/>
          <w:rFonts w:asciiTheme="majorHAnsi" w:hAnsiTheme="majorHAnsi"/>
        </w:rPr>
        <w:t>impossible to acknowledge diverse dynamics of change</w:t>
      </w:r>
      <w:r w:rsidRPr="00273875">
        <w:rPr>
          <w:rFonts w:asciiTheme="majorHAnsi" w:hAnsiTheme="majorHAnsi"/>
        </w:rPr>
        <w:t xml:space="preserve">, </w:t>
      </w:r>
      <w:r w:rsidRPr="00273875">
        <w:rPr>
          <w:rStyle w:val="Emphasis"/>
          <w:rFonts w:asciiTheme="majorHAnsi" w:hAnsiTheme="majorHAnsi"/>
        </w:rPr>
        <w:t xml:space="preserve">and in turn remains </w:t>
      </w:r>
      <w:r w:rsidRPr="00273875">
        <w:rPr>
          <w:rStyle w:val="Emphasis"/>
          <w:rFonts w:asciiTheme="majorHAnsi" w:hAnsiTheme="majorHAnsi"/>
          <w:strike/>
        </w:rPr>
        <w:t>blind</w:t>
      </w:r>
      <w:r w:rsidRPr="00273875">
        <w:rPr>
          <w:rStyle w:val="Emphasis"/>
          <w:rFonts w:asciiTheme="majorHAnsi" w:hAnsiTheme="majorHAnsi"/>
        </w:rPr>
        <w:t xml:space="preserve"> to emergent public rationalities</w:t>
      </w:r>
      <w:r w:rsidRPr="00273875">
        <w:rPr>
          <w:rFonts w:asciiTheme="majorHAnsi" w:hAnsiTheme="majorHAnsi"/>
        </w:rPr>
        <w:t>:</w:t>
      </w:r>
      <w:r w:rsidRPr="00273875">
        <w:rPr>
          <w:rFonts w:asciiTheme="majorHAnsi" w:hAnsiTheme="majorHAnsi"/>
          <w:sz w:val="12"/>
        </w:rPr>
        <w:t xml:space="preserve">¶ </w:t>
      </w:r>
      <w:r w:rsidRPr="00273875">
        <w:rPr>
          <w:rFonts w:asciiTheme="majorHAnsi" w:hAnsiTheme="majorHAnsi"/>
        </w:rPr>
        <w:t>“If you believe in the implacable domination of economic forces, you cannot believe in the possibility of social movements; at the very best, you will see the movement of society as an expression of the systems’ internal contradictions, or as a manifestation of objective suffering and poverty” (Touraine 2001, 3).</w:t>
      </w:r>
      <w:r w:rsidRPr="00273875">
        <w:rPr>
          <w:rFonts w:asciiTheme="majorHAnsi" w:hAnsiTheme="majorHAnsi"/>
          <w:sz w:val="12"/>
        </w:rPr>
        <w:t xml:space="preserve">¶ </w:t>
      </w:r>
      <w:r w:rsidRPr="00273875">
        <w:rPr>
          <w:rStyle w:val="TitleChar"/>
          <w:rFonts w:asciiTheme="majorHAnsi" w:hAnsiTheme="majorHAnsi"/>
        </w:rPr>
        <w:t>Neoliberalism as an object of analysis is certainly a critics’ term</w:t>
      </w:r>
      <w:r w:rsidRPr="00273875">
        <w:rPr>
          <w:rFonts w:asciiTheme="majorHAnsi" w:hAnsiTheme="majorHAnsi"/>
        </w:rPr>
        <w:t xml:space="preserve">. </w:t>
      </w:r>
      <w:r w:rsidRPr="00273875">
        <w:rPr>
          <w:rStyle w:val="TitleChar"/>
          <w:rFonts w:asciiTheme="majorHAnsi" w:hAnsiTheme="majorHAnsi"/>
        </w:rPr>
        <w:t>The explicit formulation of neoliberalism into an object of theoretical analysis</w:t>
      </w:r>
      <w:r w:rsidRPr="00273875">
        <w:rPr>
          <w:rFonts w:asciiTheme="majorHAnsi" w:hAnsiTheme="majorHAnsi"/>
        </w:rPr>
        <w:t xml:space="preserve"> in critical human geography </w:t>
      </w:r>
      <w:r w:rsidRPr="00273875">
        <w:rPr>
          <w:rStyle w:val="TitleChar"/>
          <w:rFonts w:asciiTheme="majorHAnsi" w:hAnsiTheme="majorHAnsi"/>
        </w:rPr>
        <w:t xml:space="preserve">has been associated with </w:t>
      </w:r>
      <w:r w:rsidRPr="00273875">
        <w:rPr>
          <w:rStyle w:val="Emphasis"/>
          <w:rFonts w:asciiTheme="majorHAnsi" w:hAnsiTheme="majorHAnsi"/>
        </w:rPr>
        <w:t>the turning-in of intellectual curiosity around a very narrow space</w:t>
      </w:r>
      <w:r w:rsidRPr="00273875">
        <w:rPr>
          <w:rFonts w:asciiTheme="majorHAnsi" w:hAnsiTheme="majorHAnsi"/>
        </w:rPr>
        <w:t xml:space="preserve">, bounded by Marxist political-economy on the one side and poststructuralist political ontologies on the other. </w:t>
      </w:r>
      <w:r w:rsidRPr="00273875">
        <w:rPr>
          <w:rStyle w:val="TitleChar"/>
          <w:rFonts w:asciiTheme="majorHAnsi" w:hAnsiTheme="majorHAnsi"/>
        </w:rPr>
        <w:t>As long as this remains the horizon of normative reflection, critical human geographers will continue to always know in advance what they are expected to be critical of but will remain unable to articulate convincingly what they are being critical for.</w:t>
      </w:r>
    </w:p>
    <w:p w14:paraId="148A771E" w14:textId="77777777" w:rsidR="00477298" w:rsidRPr="00273875" w:rsidRDefault="00477298" w:rsidP="00A53B00">
      <w:pPr>
        <w:rPr>
          <w:rFonts w:asciiTheme="majorHAnsi" w:hAnsiTheme="majorHAnsi"/>
        </w:rPr>
      </w:pPr>
    </w:p>
    <w:p w14:paraId="3527FC4D" w14:textId="77777777" w:rsidR="00CD35D6" w:rsidRPr="00273875" w:rsidRDefault="00CD35D6" w:rsidP="00CD35D6">
      <w:pPr>
        <w:pStyle w:val="Heading3"/>
        <w:rPr>
          <w:rFonts w:cs="Times New Roman"/>
        </w:rPr>
      </w:pPr>
      <w:bookmarkStart w:id="13" w:name="_Toc303485740"/>
      <w:r w:rsidRPr="00273875">
        <w:rPr>
          <w:rFonts w:cs="Times New Roman"/>
        </w:rPr>
        <w:t>AT Do Nothing/Withdraw/Burn It Down Alt</w:t>
      </w:r>
      <w:bookmarkEnd w:id="13"/>
    </w:p>
    <w:p w14:paraId="5A06E2C6" w14:textId="77777777" w:rsidR="00CD35D6" w:rsidRPr="00273875" w:rsidRDefault="00CD35D6" w:rsidP="00CD35D6">
      <w:pPr>
        <w:rPr>
          <w:rFonts w:asciiTheme="majorHAnsi" w:hAnsiTheme="majorHAnsi"/>
          <w:sz w:val="12"/>
        </w:rPr>
      </w:pPr>
    </w:p>
    <w:p w14:paraId="5536A6BC" w14:textId="77777777" w:rsidR="00CD35D6" w:rsidRPr="00273875" w:rsidRDefault="00CD35D6" w:rsidP="00CD35D6">
      <w:pPr>
        <w:pStyle w:val="Heading4"/>
        <w:rPr>
          <w:rFonts w:cs="Times New Roman"/>
        </w:rPr>
      </w:pPr>
      <w:r w:rsidRPr="00273875">
        <w:rPr>
          <w:rFonts w:cs="Times New Roman"/>
        </w:rPr>
        <w:t xml:space="preserve">The alt fails – withdrawing from capitalism/burning it down are incapable of producing an alternative system of governance – prefer specific, institutional alternatives </w:t>
      </w:r>
    </w:p>
    <w:p w14:paraId="2CA76E36" w14:textId="77777777" w:rsidR="00CD35D6" w:rsidRPr="00273875" w:rsidRDefault="00CD35D6" w:rsidP="00CD35D6">
      <w:pPr>
        <w:rPr>
          <w:rStyle w:val="StyleStyleBold12pt"/>
          <w:rFonts w:asciiTheme="majorHAnsi" w:hAnsiTheme="majorHAnsi"/>
        </w:rPr>
      </w:pPr>
      <w:r w:rsidRPr="00273875">
        <w:rPr>
          <w:rStyle w:val="StyleStyleBold12pt"/>
          <w:rFonts w:asciiTheme="majorHAnsi" w:hAnsiTheme="majorHAnsi"/>
        </w:rPr>
        <w:t>Srnicek 11</w:t>
      </w:r>
    </w:p>
    <w:p w14:paraId="2E3BE762" w14:textId="77777777" w:rsidR="00CD35D6" w:rsidRPr="00273875" w:rsidRDefault="00CD35D6" w:rsidP="00CD35D6">
      <w:pPr>
        <w:rPr>
          <w:rFonts w:asciiTheme="majorHAnsi" w:hAnsiTheme="majorHAnsi"/>
        </w:rPr>
      </w:pPr>
      <w:r w:rsidRPr="00273875">
        <w:rPr>
          <w:rFonts w:asciiTheme="majorHAnsi" w:hAnsiTheme="majorHAnsi"/>
        </w:rPr>
        <w:t xml:space="preserve">(Nick, PhD candidate in International Relations at the London School of Economics, “Economics and the Left”, </w:t>
      </w:r>
      <w:r w:rsidRPr="00273875">
        <w:rPr>
          <w:rFonts w:asciiTheme="majorHAnsi" w:hAnsiTheme="majorHAnsi"/>
          <w:i/>
        </w:rPr>
        <w:t>The Oxford Left Review</w:t>
      </w:r>
      <w:r w:rsidRPr="00273875">
        <w:rPr>
          <w:rFonts w:asciiTheme="majorHAnsi" w:hAnsiTheme="majorHAnsi"/>
        </w:rPr>
        <w:t>, Issue 5 | November 2011, pgs. 39)</w:t>
      </w:r>
    </w:p>
    <w:p w14:paraId="4B28654E" w14:textId="77777777" w:rsidR="00CD35D6" w:rsidRPr="00273875" w:rsidRDefault="00CD35D6" w:rsidP="00CD35D6">
      <w:pPr>
        <w:rPr>
          <w:rFonts w:asciiTheme="majorHAnsi" w:hAnsiTheme="majorHAnsi"/>
        </w:rPr>
      </w:pPr>
      <w:r w:rsidRPr="00273875">
        <w:rPr>
          <w:rFonts w:asciiTheme="majorHAnsi" w:hAnsiTheme="majorHAnsi"/>
        </w:rPr>
        <w:t xml:space="preserve"> </w:t>
      </w:r>
    </w:p>
    <w:p w14:paraId="67C33ED8" w14:textId="77777777" w:rsidR="00CD35D6" w:rsidRPr="00273875" w:rsidRDefault="00CD35D6" w:rsidP="00CD35D6">
      <w:pPr>
        <w:rPr>
          <w:rFonts w:asciiTheme="majorHAnsi" w:hAnsiTheme="majorHAnsi"/>
        </w:rPr>
      </w:pPr>
      <w:r w:rsidRPr="00273875">
        <w:rPr>
          <w:rFonts w:asciiTheme="majorHAnsi" w:hAnsiTheme="majorHAnsi"/>
        </w:rPr>
        <w:t>As Alex Andrews notes, none of these approaches is suficient on its own. Yet even</w:t>
      </w:r>
      <w:r w:rsidRPr="00273875">
        <w:rPr>
          <w:rFonts w:asciiTheme="majorHAnsi" w:hAnsiTheme="majorHAnsi"/>
          <w:sz w:val="12"/>
        </w:rPr>
        <w:t xml:space="preserve">¶ </w:t>
      </w:r>
      <w:r w:rsidRPr="00273875">
        <w:rPr>
          <w:rFonts w:asciiTheme="majorHAnsi" w:hAnsiTheme="majorHAnsi"/>
        </w:rPr>
        <w:t xml:space="preserve">more worryingly, </w:t>
      </w:r>
      <w:r w:rsidRPr="00273875">
        <w:rPr>
          <w:rStyle w:val="TitleChar"/>
          <w:rFonts w:asciiTheme="majorHAnsi" w:hAnsiTheme="majorHAnsi"/>
        </w:rPr>
        <w:t>I have been present at a number of events where it is argued</w:t>
      </w:r>
      <w:r w:rsidRPr="00273875">
        <w:rPr>
          <w:rFonts w:asciiTheme="majorHAnsi" w:hAnsiTheme="majorHAnsi"/>
        </w:rPr>
        <w:t xml:space="preserve"> that </w:t>
      </w:r>
      <w:r w:rsidRPr="00273875">
        <w:rPr>
          <w:rStyle w:val="TitleChar"/>
          <w:rFonts w:asciiTheme="majorHAnsi" w:hAnsiTheme="majorHAnsi"/>
        </w:rPr>
        <w:t>leftists needn’t worry about such issues right now</w:t>
      </w:r>
      <w:r w:rsidRPr="00273875">
        <w:rPr>
          <w:rFonts w:asciiTheme="majorHAnsi" w:hAnsiTheme="majorHAnsi"/>
        </w:rPr>
        <w:t xml:space="preserve">. Instead, </w:t>
      </w:r>
      <w:r w:rsidRPr="00273875">
        <w:rPr>
          <w:rStyle w:val="TitleChar"/>
          <w:rFonts w:asciiTheme="majorHAnsi" w:hAnsiTheme="majorHAnsi"/>
        </w:rPr>
        <w:t xml:space="preserve">it is suggested that </w:t>
      </w:r>
      <w:r w:rsidRPr="00273875">
        <w:rPr>
          <w:rStyle w:val="Emphasis"/>
          <w:rFonts w:asciiTheme="majorHAnsi" w:hAnsiTheme="majorHAnsi"/>
        </w:rPr>
        <w:t>all we need is to bring about a revolution</w:t>
      </w:r>
      <w:r w:rsidRPr="00273875">
        <w:rPr>
          <w:rFonts w:asciiTheme="majorHAnsi" w:hAnsiTheme="majorHAnsi"/>
        </w:rPr>
        <w:t xml:space="preserve"> (</w:t>
      </w:r>
      <w:r w:rsidRPr="00273875">
        <w:rPr>
          <w:rStyle w:val="TitleChar"/>
          <w:rFonts w:asciiTheme="majorHAnsi" w:hAnsiTheme="majorHAnsi"/>
        </w:rPr>
        <w:t>as though revolutions were some clean break with the past</w:t>
      </w:r>
      <w:r w:rsidRPr="00273875">
        <w:rPr>
          <w:rFonts w:asciiTheme="majorHAnsi" w:hAnsiTheme="majorHAnsi"/>
        </w:rPr>
        <w:t xml:space="preserve">, rather than being a complex mixture of diverse social forces). </w:t>
      </w:r>
      <w:r w:rsidRPr="00273875">
        <w:rPr>
          <w:rStyle w:val="TitleChar"/>
          <w:rFonts w:asciiTheme="majorHAnsi" w:hAnsiTheme="majorHAnsi"/>
        </w:rPr>
        <w:t>The presumption</w:t>
      </w:r>
      <w:r w:rsidRPr="00273875">
        <w:rPr>
          <w:rFonts w:asciiTheme="majorHAnsi" w:hAnsiTheme="majorHAnsi"/>
        </w:rPr>
        <w:t xml:space="preserve"> implicit in this response </w:t>
      </w:r>
      <w:r w:rsidRPr="00273875">
        <w:rPr>
          <w:rStyle w:val="TitleChar"/>
          <w:rFonts w:asciiTheme="majorHAnsi" w:hAnsiTheme="majorHAnsi"/>
        </w:rPr>
        <w:t>is that once leftists are given the opportunity to create a new society, the answers will just become clear</w:t>
      </w:r>
      <w:r w:rsidRPr="00273875">
        <w:rPr>
          <w:rFonts w:asciiTheme="majorHAnsi" w:hAnsiTheme="majorHAnsi"/>
        </w:rPr>
        <w:t>. Perhaps consensus decisionmaking – against all evidence – will provide a sophisticated answer!</w:t>
      </w:r>
      <w:r w:rsidRPr="00273875">
        <w:rPr>
          <w:rFonts w:asciiTheme="majorHAnsi" w:hAnsiTheme="majorHAnsi"/>
          <w:sz w:val="12"/>
        </w:rPr>
        <w:t xml:space="preserve">¶ </w:t>
      </w:r>
      <w:r w:rsidRPr="00273875">
        <w:rPr>
          <w:rStyle w:val="TitleChar"/>
          <w:rFonts w:asciiTheme="majorHAnsi" w:hAnsiTheme="majorHAnsi"/>
        </w:rPr>
        <w:t xml:space="preserve">But the risk of relying on such unrelective ‘people power’ is that when the opportunity comes to effectuate change, </w:t>
      </w:r>
      <w:r w:rsidRPr="00273875">
        <w:rPr>
          <w:rStyle w:val="Emphasis"/>
          <w:rFonts w:asciiTheme="majorHAnsi" w:hAnsiTheme="majorHAnsi"/>
        </w:rPr>
        <w:t>the actors involved fall back on habitual ideas</w:t>
      </w:r>
      <w:r w:rsidRPr="00273875">
        <w:rPr>
          <w:rFonts w:asciiTheme="majorHAnsi" w:hAnsiTheme="majorHAnsi"/>
        </w:rPr>
        <w:t xml:space="preserve"> simply </w:t>
      </w:r>
      <w:r w:rsidRPr="00273875">
        <w:rPr>
          <w:rStyle w:val="Emphasis"/>
          <w:rFonts w:asciiTheme="majorHAnsi" w:hAnsiTheme="majorHAnsi"/>
        </w:rPr>
        <w:t>because they can’t imagine an alternative</w:t>
      </w:r>
      <w:r w:rsidRPr="00273875">
        <w:rPr>
          <w:rFonts w:asciiTheme="majorHAnsi" w:hAnsiTheme="majorHAnsi"/>
        </w:rPr>
        <w:t xml:space="preserve">. </w:t>
      </w:r>
      <w:r w:rsidRPr="00273875">
        <w:rPr>
          <w:rStyle w:val="TitleChar"/>
          <w:rFonts w:asciiTheme="majorHAnsi" w:hAnsiTheme="majorHAnsi"/>
        </w:rPr>
        <w:t>This is a crisis of</w:t>
      </w:r>
      <w:r w:rsidRPr="00273875">
        <w:rPr>
          <w:rFonts w:asciiTheme="majorHAnsi" w:hAnsiTheme="majorHAnsi"/>
        </w:rPr>
        <w:t xml:space="preserve"> imagination, but also – more signiicantly – of </w:t>
      </w:r>
      <w:r w:rsidRPr="00273875">
        <w:rPr>
          <w:rStyle w:val="TitleChar"/>
          <w:rFonts w:asciiTheme="majorHAnsi" w:hAnsiTheme="majorHAnsi"/>
        </w:rPr>
        <w:t>cognitive limits</w:t>
      </w:r>
      <w:r w:rsidRPr="00273875">
        <w:rPr>
          <w:rFonts w:asciiTheme="majorHAnsi" w:hAnsiTheme="majorHAnsi"/>
        </w:rPr>
        <w:t xml:space="preserve">. </w:t>
      </w:r>
      <w:r w:rsidRPr="00273875">
        <w:rPr>
          <w:rStyle w:val="TitleChar"/>
          <w:rFonts w:asciiTheme="majorHAnsi" w:hAnsiTheme="majorHAnsi"/>
        </w:rPr>
        <w:t xml:space="preserve">Very few have done the hard work to think through </w:t>
      </w:r>
      <w:r w:rsidRPr="00273875">
        <w:rPr>
          <w:rStyle w:val="Emphasis"/>
          <w:rFonts w:asciiTheme="majorHAnsi" w:hAnsiTheme="majorHAnsi"/>
        </w:rPr>
        <w:t>an alternative economic system</w:t>
      </w:r>
      <w:r w:rsidRPr="00273875">
        <w:rPr>
          <w:rFonts w:asciiTheme="majorHAnsi" w:hAnsiTheme="majorHAnsi"/>
        </w:rPr>
        <w:t xml:space="preserve">. And as a result, </w:t>
      </w:r>
      <w:r w:rsidRPr="00273875">
        <w:rPr>
          <w:rStyle w:val="Emphasis"/>
          <w:rFonts w:asciiTheme="majorHAnsi" w:hAnsiTheme="majorHAnsi"/>
        </w:rPr>
        <w:t>we remain embedded within capitalist realism</w:t>
      </w:r>
      <w:r w:rsidRPr="00273875">
        <w:rPr>
          <w:rStyle w:val="TitleChar"/>
          <w:rFonts w:asciiTheme="majorHAnsi" w:hAnsiTheme="majorHAnsi"/>
        </w:rPr>
        <w:t xml:space="preserve"> – unable to think outside the socio-economic coordinates established by an all-encompassing capitalist imagination</w:t>
      </w:r>
      <w:r w:rsidRPr="00273875">
        <w:rPr>
          <w:rFonts w:asciiTheme="majorHAnsi" w:hAnsiTheme="majorHAnsi"/>
        </w:rPr>
        <w:t>. Slavoj Žižek has been a popular exception here by consistently arguing for the necessity of thinking about ‘the day after tomorrow’. Yet few appear to have taken up his call, and he seems to have ignored it himself.</w:t>
      </w:r>
    </w:p>
    <w:p w14:paraId="06C7AC41" w14:textId="77777777" w:rsidR="00CD35D6" w:rsidRPr="00273875" w:rsidRDefault="00CD35D6" w:rsidP="00A53B00">
      <w:pPr>
        <w:rPr>
          <w:rFonts w:asciiTheme="majorHAnsi" w:hAnsiTheme="majorHAnsi"/>
        </w:rPr>
      </w:pPr>
    </w:p>
    <w:p w14:paraId="5CAD1172" w14:textId="77777777" w:rsidR="00550B6E" w:rsidRPr="00273875" w:rsidRDefault="00550B6E" w:rsidP="00550B6E">
      <w:pPr>
        <w:pStyle w:val="Heading3"/>
      </w:pPr>
      <w:bookmarkStart w:id="14" w:name="_Toc303485742"/>
      <w:r w:rsidRPr="00273875">
        <w:t xml:space="preserve">AT Movements Alternative/Crisis </w:t>
      </w:r>
      <w:r w:rsidRPr="00273875">
        <w:sym w:font="Wingdings" w:char="F0E0"/>
      </w:r>
      <w:r w:rsidRPr="00273875">
        <w:t xml:space="preserve"> Transition</w:t>
      </w:r>
      <w:bookmarkEnd w:id="14"/>
    </w:p>
    <w:p w14:paraId="76832DEF" w14:textId="77777777" w:rsidR="00550B6E" w:rsidRPr="00273875" w:rsidRDefault="00550B6E" w:rsidP="00550B6E">
      <w:pPr>
        <w:pStyle w:val="Heading4"/>
      </w:pPr>
      <w:r w:rsidRPr="00273875">
        <w:t xml:space="preserve">Neoliberalism is resilient and the alternative fails – their optimism that the system will collapse on its own underestimates neoliberalism’s ability to re-organize in response to financial crises – aftermath of 2008 recession proves </w:t>
      </w:r>
    </w:p>
    <w:p w14:paraId="21861CC4" w14:textId="77777777" w:rsidR="00550B6E" w:rsidRPr="00273875" w:rsidRDefault="00550B6E" w:rsidP="00550B6E">
      <w:pPr>
        <w:rPr>
          <w:rStyle w:val="StyleStyleBold12pt"/>
          <w:rFonts w:asciiTheme="majorHAnsi" w:hAnsiTheme="majorHAnsi"/>
        </w:rPr>
      </w:pPr>
      <w:r w:rsidRPr="00273875">
        <w:rPr>
          <w:rStyle w:val="StyleStyleBold12pt"/>
          <w:rFonts w:asciiTheme="majorHAnsi" w:hAnsiTheme="majorHAnsi"/>
        </w:rPr>
        <w:t>Mirowski 13</w:t>
      </w:r>
    </w:p>
    <w:p w14:paraId="310A5742" w14:textId="77777777" w:rsidR="00550B6E" w:rsidRPr="00273875" w:rsidRDefault="00550B6E" w:rsidP="00550B6E">
      <w:pPr>
        <w:rPr>
          <w:rFonts w:asciiTheme="majorHAnsi" w:hAnsiTheme="majorHAnsi"/>
        </w:rPr>
      </w:pPr>
      <w:r w:rsidRPr="00273875">
        <w:rPr>
          <w:rFonts w:asciiTheme="majorHAnsi" w:hAnsiTheme="majorHAnsi"/>
        </w:rPr>
        <w:t xml:space="preserve">(Phillip, Prof. of Economics @ Notre Dame, </w:t>
      </w:r>
      <w:r w:rsidRPr="00273875">
        <w:rPr>
          <w:rFonts w:asciiTheme="majorHAnsi" w:hAnsiTheme="majorHAnsi"/>
          <w:i/>
        </w:rPr>
        <w:t>Never Let a Serious Crisis Go to Waste: How Neoliberalism Survived the Financial Meltdown</w:t>
      </w:r>
      <w:r w:rsidRPr="00273875">
        <w:rPr>
          <w:rFonts w:asciiTheme="majorHAnsi" w:hAnsiTheme="majorHAnsi"/>
        </w:rPr>
        <w:t>, pgs. 7-8)</w:t>
      </w:r>
    </w:p>
    <w:p w14:paraId="74C24076" w14:textId="77777777" w:rsidR="00550B6E" w:rsidRPr="00273875" w:rsidRDefault="00550B6E" w:rsidP="00550B6E">
      <w:pPr>
        <w:rPr>
          <w:rFonts w:asciiTheme="majorHAnsi" w:hAnsiTheme="majorHAnsi"/>
        </w:rPr>
      </w:pPr>
    </w:p>
    <w:p w14:paraId="5B2FE5A1" w14:textId="77777777" w:rsidR="00550B6E" w:rsidRPr="00273875" w:rsidRDefault="00550B6E" w:rsidP="00550B6E">
      <w:pPr>
        <w:rPr>
          <w:rStyle w:val="TitleChar"/>
          <w:rFonts w:asciiTheme="majorHAnsi" w:hAnsiTheme="majorHAnsi"/>
          <w:b w:val="0"/>
          <w:u w:val="none"/>
        </w:rPr>
      </w:pPr>
      <w:r w:rsidRPr="00273875">
        <w:rPr>
          <w:rFonts w:asciiTheme="majorHAnsi" w:hAnsiTheme="majorHAnsi"/>
        </w:rPr>
        <w:t>Conjure, if you will, a primal sequence encountered in B-grade horror</w:t>
      </w:r>
      <w:r w:rsidRPr="00273875">
        <w:rPr>
          <w:rFonts w:asciiTheme="majorHAnsi" w:hAnsiTheme="majorHAnsi"/>
          <w:sz w:val="12"/>
        </w:rPr>
        <w:t xml:space="preserve"> </w:t>
      </w:r>
      <w:r w:rsidRPr="00273875">
        <w:rPr>
          <w:rFonts w:asciiTheme="majorHAnsi" w:hAnsiTheme="majorHAnsi"/>
        </w:rPr>
        <w:t>films, where the celluloid protagonist suffers a terrifying encounter</w:t>
      </w:r>
      <w:r w:rsidRPr="00273875">
        <w:rPr>
          <w:rFonts w:asciiTheme="majorHAnsi" w:hAnsiTheme="majorHAnsi"/>
          <w:sz w:val="12"/>
        </w:rPr>
        <w:t xml:space="preserve"> </w:t>
      </w:r>
      <w:r w:rsidRPr="00273875">
        <w:rPr>
          <w:rFonts w:asciiTheme="majorHAnsi" w:hAnsiTheme="majorHAnsi"/>
        </w:rPr>
        <w:t xml:space="preserve">with doom, yet on the cusp of </w:t>
      </w:r>
      <w:r w:rsidRPr="00273875">
        <w:rPr>
          <w:rStyle w:val="TitleChar"/>
          <w:rFonts w:asciiTheme="majorHAnsi" w:hAnsiTheme="majorHAnsi"/>
        </w:rPr>
        <w:t>disaster</w:t>
      </w:r>
      <w:r w:rsidRPr="00273875">
        <w:rPr>
          <w:rFonts w:asciiTheme="majorHAnsi" w:hAnsiTheme="majorHAnsi"/>
        </w:rPr>
        <w:t xml:space="preserve"> abruptly wakes to a different</w:t>
      </w:r>
      <w:r w:rsidRPr="00273875">
        <w:rPr>
          <w:rFonts w:asciiTheme="majorHAnsi" w:hAnsiTheme="majorHAnsi"/>
          <w:sz w:val="12"/>
        </w:rPr>
        <w:t xml:space="preserve"> </w:t>
      </w:r>
      <w:r w:rsidRPr="00273875">
        <w:rPr>
          <w:rFonts w:asciiTheme="majorHAnsi" w:hAnsiTheme="majorHAnsi"/>
        </w:rPr>
        <w:t>world, which initially seems normal, but eventually is revealed to be a</w:t>
      </w:r>
      <w:r w:rsidRPr="00273875">
        <w:rPr>
          <w:rFonts w:asciiTheme="majorHAnsi" w:hAnsiTheme="majorHAnsi"/>
          <w:sz w:val="12"/>
        </w:rPr>
        <w:t xml:space="preserve"> </w:t>
      </w:r>
      <w:r w:rsidRPr="00273875">
        <w:rPr>
          <w:rFonts w:asciiTheme="majorHAnsi" w:hAnsiTheme="majorHAnsi"/>
        </w:rPr>
        <w:t>second nightmare more ghastly than the first.1 Something like that</w:t>
      </w:r>
      <w:r w:rsidRPr="00273875">
        <w:rPr>
          <w:rFonts w:asciiTheme="majorHAnsi" w:hAnsiTheme="majorHAnsi"/>
          <w:sz w:val="12"/>
        </w:rPr>
        <w:t xml:space="preserve"> </w:t>
      </w:r>
      <w:r w:rsidRPr="00273875">
        <w:rPr>
          <w:rStyle w:val="TitleChar"/>
          <w:rFonts w:asciiTheme="majorHAnsi" w:hAnsiTheme="majorHAnsi"/>
        </w:rPr>
        <w:t>has become manifest in real life since the onset of the crisis</w:t>
      </w:r>
      <w:r w:rsidRPr="00273875">
        <w:rPr>
          <w:rFonts w:asciiTheme="majorHAnsi" w:hAnsiTheme="majorHAnsi"/>
        </w:rPr>
        <w:t xml:space="preserve"> which</w:t>
      </w:r>
      <w:r w:rsidRPr="00273875">
        <w:rPr>
          <w:rFonts w:asciiTheme="majorHAnsi" w:hAnsiTheme="majorHAnsi"/>
          <w:sz w:val="12"/>
        </w:rPr>
        <w:t xml:space="preserve"> </w:t>
      </w:r>
      <w:r w:rsidRPr="00273875">
        <w:rPr>
          <w:rFonts w:asciiTheme="majorHAnsi" w:hAnsiTheme="majorHAnsi"/>
        </w:rPr>
        <w:t xml:space="preserve">started </w:t>
      </w:r>
      <w:r w:rsidRPr="00273875">
        <w:rPr>
          <w:rStyle w:val="TitleChar"/>
          <w:rFonts w:asciiTheme="majorHAnsi" w:hAnsiTheme="majorHAnsi"/>
        </w:rPr>
        <w:t>in 2007</w:t>
      </w:r>
      <w:r w:rsidRPr="00273875">
        <w:rPr>
          <w:rFonts w:asciiTheme="majorHAnsi" w:hAnsiTheme="majorHAnsi"/>
        </w:rPr>
        <w:t>. From the crash onward, it was bad enough to endure</w:t>
      </w:r>
      <w:r w:rsidRPr="00273875">
        <w:rPr>
          <w:rFonts w:asciiTheme="majorHAnsi" w:hAnsiTheme="majorHAnsi"/>
          <w:sz w:val="12"/>
        </w:rPr>
        <w:t xml:space="preserve"> </w:t>
      </w:r>
      <w:r w:rsidRPr="00273875">
        <w:rPr>
          <w:rFonts w:asciiTheme="majorHAnsi" w:hAnsiTheme="majorHAnsi"/>
        </w:rPr>
        <w:t>house prices sinking under water, dangling defaults and foreclosures,</w:t>
      </w:r>
      <w:r w:rsidRPr="00273875">
        <w:rPr>
          <w:rFonts w:asciiTheme="majorHAnsi" w:hAnsiTheme="majorHAnsi"/>
          <w:sz w:val="12"/>
        </w:rPr>
        <w:t xml:space="preserve"> </w:t>
      </w:r>
      <w:r w:rsidRPr="00273875">
        <w:rPr>
          <w:rFonts w:asciiTheme="majorHAnsi" w:hAnsiTheme="majorHAnsi"/>
        </w:rPr>
        <w:t>the collapse of what remained of manufacturing employment, the</w:t>
      </w:r>
      <w:r w:rsidRPr="00273875">
        <w:rPr>
          <w:rFonts w:asciiTheme="majorHAnsi" w:hAnsiTheme="majorHAnsi"/>
          <w:sz w:val="12"/>
        </w:rPr>
        <w:t xml:space="preserve"> </w:t>
      </w:r>
      <w:r w:rsidRPr="00273875">
        <w:rPr>
          <w:rFonts w:asciiTheme="majorHAnsi" w:hAnsiTheme="majorHAnsi"/>
        </w:rPr>
        <w:t>reduction of whole neighborhoods to bombed-out shells, the</w:t>
      </w:r>
      <w:r w:rsidRPr="00273875">
        <w:rPr>
          <w:rFonts w:asciiTheme="majorHAnsi" w:hAnsiTheme="majorHAnsi"/>
          <w:sz w:val="12"/>
        </w:rPr>
        <w:t xml:space="preserve"> </w:t>
      </w:r>
      <w:r w:rsidRPr="00273875">
        <w:rPr>
          <w:rFonts w:asciiTheme="majorHAnsi" w:hAnsiTheme="majorHAnsi"/>
        </w:rPr>
        <w:t>evaporation of pensions and savings accounts, the dismay of</w:t>
      </w:r>
      <w:r w:rsidRPr="00273875">
        <w:rPr>
          <w:rFonts w:asciiTheme="majorHAnsi" w:hAnsiTheme="majorHAnsi"/>
          <w:sz w:val="12"/>
        </w:rPr>
        <w:t xml:space="preserve"> </w:t>
      </w:r>
      <w:r w:rsidRPr="00273875">
        <w:rPr>
          <w:rFonts w:asciiTheme="majorHAnsi" w:hAnsiTheme="majorHAnsi"/>
        </w:rPr>
        <w:t>witnessing the hope of a better life for our children shrivel up,</w:t>
      </w:r>
      <w:r w:rsidRPr="00273875">
        <w:rPr>
          <w:rFonts w:asciiTheme="majorHAnsi" w:hAnsiTheme="majorHAnsi"/>
          <w:sz w:val="12"/>
        </w:rPr>
        <w:t xml:space="preserve"> </w:t>
      </w:r>
      <w:r w:rsidRPr="00273875">
        <w:rPr>
          <w:rFonts w:asciiTheme="majorHAnsi" w:hAnsiTheme="majorHAnsi"/>
        </w:rPr>
        <w:t>neighbors stocking up on firearms and people confusing bankruptcy</w:t>
      </w:r>
      <w:r w:rsidRPr="00273875">
        <w:rPr>
          <w:rFonts w:asciiTheme="majorHAnsi" w:hAnsiTheme="majorHAnsi"/>
          <w:sz w:val="12"/>
        </w:rPr>
        <w:t xml:space="preserve"> </w:t>
      </w:r>
      <w:r w:rsidRPr="00273875">
        <w:rPr>
          <w:rFonts w:asciiTheme="majorHAnsi" w:hAnsiTheme="majorHAnsi"/>
        </w:rPr>
        <w:t>with the Rapture. It was an unnerving interlude, with Nietzschean</w:t>
      </w:r>
      <w:r w:rsidRPr="00273875">
        <w:rPr>
          <w:rFonts w:asciiTheme="majorHAnsi" w:hAnsiTheme="majorHAnsi"/>
          <w:sz w:val="12"/>
        </w:rPr>
        <w:t xml:space="preserve"> </w:t>
      </w:r>
      <w:r w:rsidRPr="00273875">
        <w:rPr>
          <w:rFonts w:asciiTheme="majorHAnsi" w:hAnsiTheme="majorHAnsi"/>
        </w:rPr>
        <w:t>Eternal Return reduced to an Excel graph with statistics from the</w:t>
      </w:r>
      <w:r w:rsidRPr="00273875">
        <w:rPr>
          <w:rFonts w:asciiTheme="majorHAnsi" w:hAnsiTheme="majorHAnsi"/>
          <w:sz w:val="12"/>
        </w:rPr>
        <w:t xml:space="preserve"> </w:t>
      </w:r>
      <w:r w:rsidRPr="00273875">
        <w:rPr>
          <w:rFonts w:asciiTheme="majorHAnsi" w:hAnsiTheme="majorHAnsi"/>
        </w:rPr>
        <w:t>Great Depression of the 1930s.</w:t>
      </w:r>
      <w:r w:rsidRPr="00273875">
        <w:rPr>
          <w:rFonts w:asciiTheme="majorHAnsi" w:hAnsiTheme="majorHAnsi"/>
          <w:sz w:val="12"/>
        </w:rPr>
        <w:t xml:space="preserve"> </w:t>
      </w:r>
      <w:r w:rsidRPr="00273875">
        <w:rPr>
          <w:rStyle w:val="TitleChar"/>
          <w:rFonts w:asciiTheme="majorHAnsi" w:hAnsiTheme="majorHAnsi"/>
        </w:rPr>
        <w:t>Fast forward to 2011</w:t>
      </w:r>
      <w:r w:rsidRPr="00273875">
        <w:rPr>
          <w:rFonts w:asciiTheme="majorHAnsi" w:hAnsiTheme="majorHAnsi"/>
        </w:rPr>
        <w:t xml:space="preserve">. Whether it was true or not, </w:t>
      </w:r>
      <w:r w:rsidRPr="00273875">
        <w:rPr>
          <w:rStyle w:val="TitleChar"/>
          <w:rFonts w:asciiTheme="majorHAnsi" w:hAnsiTheme="majorHAnsi"/>
        </w:rPr>
        <w:t>people had just begun to hope</w:t>
      </w:r>
      <w:r w:rsidRPr="00273875">
        <w:rPr>
          <w:rFonts w:asciiTheme="majorHAnsi" w:hAnsiTheme="majorHAnsi"/>
        </w:rPr>
        <w:t xml:space="preserve"> that </w:t>
      </w:r>
      <w:r w:rsidRPr="00273875">
        <w:rPr>
          <w:rStyle w:val="TitleChar"/>
          <w:rFonts w:asciiTheme="majorHAnsi" w:hAnsiTheme="majorHAnsi"/>
        </w:rPr>
        <w:t>things were</w:t>
      </w:r>
      <w:r w:rsidRPr="00273875">
        <w:rPr>
          <w:rFonts w:asciiTheme="majorHAnsi" w:hAnsiTheme="majorHAnsi"/>
        </w:rPr>
        <w:t xml:space="preserve"> finally </w:t>
      </w:r>
      <w:r w:rsidRPr="00273875">
        <w:rPr>
          <w:rStyle w:val="TitleChar"/>
          <w:rFonts w:asciiTheme="majorHAnsi" w:hAnsiTheme="majorHAnsi"/>
        </w:rPr>
        <w:t>turning around</w:t>
      </w:r>
      <w:r w:rsidRPr="00273875">
        <w:rPr>
          <w:rFonts w:asciiTheme="majorHAnsi" w:hAnsiTheme="majorHAnsi"/>
        </w:rPr>
        <w:t>. Moreover,</w:t>
      </w:r>
      <w:r w:rsidRPr="00273875">
        <w:rPr>
          <w:rFonts w:asciiTheme="majorHAnsi" w:hAnsiTheme="majorHAnsi"/>
          <w:sz w:val="12"/>
        </w:rPr>
        <w:t xml:space="preserve"> </w:t>
      </w:r>
      <w:r w:rsidRPr="00273875">
        <w:rPr>
          <w:rStyle w:val="TitleChar"/>
          <w:rFonts w:asciiTheme="majorHAnsi" w:hAnsiTheme="majorHAnsi"/>
        </w:rPr>
        <w:t>journalists</w:t>
      </w:r>
      <w:r w:rsidRPr="00273875">
        <w:rPr>
          <w:rFonts w:asciiTheme="majorHAnsi" w:hAnsiTheme="majorHAnsi"/>
        </w:rPr>
        <w:t xml:space="preserve"> in mainstream publications </w:t>
      </w:r>
      <w:r w:rsidRPr="00273875">
        <w:rPr>
          <w:rStyle w:val="TitleChar"/>
          <w:rFonts w:asciiTheme="majorHAnsi" w:hAnsiTheme="majorHAnsi"/>
        </w:rPr>
        <w:t>bandied about the notion</w:t>
      </w:r>
      <w:r w:rsidRPr="00273875">
        <w:rPr>
          <w:rFonts w:asciiTheme="majorHAnsi" w:hAnsiTheme="majorHAnsi"/>
        </w:rPr>
        <w:t xml:space="preserve"> that</w:t>
      </w:r>
      <w:r w:rsidRPr="00273875">
        <w:rPr>
          <w:rFonts w:asciiTheme="majorHAnsi" w:hAnsiTheme="majorHAnsi"/>
          <w:sz w:val="12"/>
        </w:rPr>
        <w:t xml:space="preserve"> </w:t>
      </w:r>
      <w:r w:rsidRPr="00273875">
        <w:rPr>
          <w:rStyle w:val="TitleChar"/>
          <w:rFonts w:asciiTheme="majorHAnsi" w:hAnsiTheme="majorHAnsi"/>
        </w:rPr>
        <w:t>academic economics had failed</w:t>
      </w:r>
      <w:r w:rsidRPr="00273875">
        <w:rPr>
          <w:rFonts w:asciiTheme="majorHAnsi" w:hAnsiTheme="majorHAnsi"/>
        </w:rPr>
        <w:t>, and hinted that our best minds were</w:t>
      </w:r>
      <w:r w:rsidRPr="00273875">
        <w:rPr>
          <w:rFonts w:asciiTheme="majorHAnsi" w:hAnsiTheme="majorHAnsi"/>
          <w:sz w:val="12"/>
        </w:rPr>
        <w:t xml:space="preserve"> </w:t>
      </w:r>
      <w:r w:rsidRPr="00273875">
        <w:rPr>
          <w:rFonts w:asciiTheme="majorHAnsi" w:hAnsiTheme="majorHAnsi"/>
        </w:rPr>
        <w:t xml:space="preserve">poised to rethink the doctrines that had led the world astray. </w:t>
      </w:r>
      <w:r w:rsidRPr="00273875">
        <w:rPr>
          <w:rStyle w:val="TitleChar"/>
          <w:rFonts w:asciiTheme="majorHAnsi" w:hAnsiTheme="majorHAnsi"/>
        </w:rPr>
        <w:t xml:space="preserve">Yet, as the year grew to a close, </w:t>
      </w:r>
      <w:r w:rsidRPr="00273875">
        <w:rPr>
          <w:rStyle w:val="Emphasis"/>
          <w:rFonts w:asciiTheme="majorHAnsi" w:hAnsiTheme="majorHAnsi"/>
        </w:rPr>
        <w:t>it</w:t>
      </w:r>
      <w:r w:rsidRPr="00273875">
        <w:rPr>
          <w:rFonts w:asciiTheme="majorHAnsi" w:hAnsiTheme="majorHAnsi"/>
        </w:rPr>
        <w:t xml:space="preserve"> slowly </w:t>
      </w:r>
      <w:r w:rsidRPr="00273875">
        <w:rPr>
          <w:rStyle w:val="Emphasis"/>
          <w:rFonts w:asciiTheme="majorHAnsi" w:hAnsiTheme="majorHAnsi"/>
        </w:rPr>
        <w:t>dawned upon most of us that the</w:t>
      </w:r>
      <w:r w:rsidRPr="00273875">
        <w:rPr>
          <w:rFonts w:asciiTheme="majorHAnsi" w:hAnsiTheme="majorHAnsi"/>
          <w:sz w:val="12"/>
        </w:rPr>
        <w:t xml:space="preserve"> </w:t>
      </w:r>
      <w:r w:rsidRPr="00273875">
        <w:rPr>
          <w:rFonts w:asciiTheme="majorHAnsi" w:hAnsiTheme="majorHAnsi"/>
        </w:rPr>
        <w:t xml:space="preserve">natural </w:t>
      </w:r>
      <w:r w:rsidRPr="00273875">
        <w:rPr>
          <w:rStyle w:val="Emphasis"/>
          <w:rFonts w:asciiTheme="majorHAnsi" w:hAnsiTheme="majorHAnsi"/>
        </w:rPr>
        <w:t>presumption</w:t>
      </w:r>
      <w:r w:rsidRPr="00273875">
        <w:rPr>
          <w:rFonts w:asciiTheme="majorHAnsi" w:hAnsiTheme="majorHAnsi"/>
        </w:rPr>
        <w:t xml:space="preserve"> that </w:t>
      </w:r>
      <w:r w:rsidRPr="00273875">
        <w:rPr>
          <w:rStyle w:val="Emphasis"/>
          <w:rFonts w:asciiTheme="majorHAnsi" w:hAnsiTheme="majorHAnsi"/>
        </w:rPr>
        <w:t>we were capable of rousting ourselves from the gasping nightmare</w:t>
      </w:r>
      <w:r w:rsidRPr="00273875">
        <w:rPr>
          <w:rFonts w:asciiTheme="majorHAnsi" w:hAnsiTheme="majorHAnsi"/>
        </w:rPr>
        <w:t xml:space="preserve">, that </w:t>
      </w:r>
      <w:r w:rsidRPr="00273875">
        <w:rPr>
          <w:rStyle w:val="Emphasis"/>
          <w:rFonts w:asciiTheme="majorHAnsi" w:hAnsiTheme="majorHAnsi"/>
        </w:rPr>
        <w:t>we might proceed to learn from the mistakes and fallacies of the era of Neoliberal Follies, was</w:t>
      </w:r>
      <w:r w:rsidRPr="00273875">
        <w:rPr>
          <w:rFonts w:asciiTheme="majorHAnsi" w:hAnsiTheme="majorHAnsi"/>
        </w:rPr>
        <w:t xml:space="preserve"> itself </w:t>
      </w:r>
      <w:r w:rsidRPr="00273875">
        <w:rPr>
          <w:rStyle w:val="Emphasis"/>
          <w:rFonts w:asciiTheme="majorHAnsi" w:hAnsiTheme="majorHAnsi"/>
        </w:rPr>
        <w:t>just one more insidious hallucination</w:t>
      </w:r>
      <w:r w:rsidRPr="00273875">
        <w:rPr>
          <w:rFonts w:asciiTheme="majorHAnsi" w:hAnsiTheme="majorHAnsi"/>
        </w:rPr>
        <w:t xml:space="preserve">. A dark slumber cloaked the land. </w:t>
      </w:r>
      <w:r w:rsidRPr="00273875">
        <w:rPr>
          <w:rStyle w:val="TitleChar"/>
          <w:rFonts w:asciiTheme="majorHAnsi" w:hAnsiTheme="majorHAnsi"/>
        </w:rPr>
        <w:t>Not only had the sense of crisis passed without any serious attempts to rectify the flaws</w:t>
      </w:r>
      <w:r w:rsidRPr="00273875">
        <w:rPr>
          <w:rFonts w:asciiTheme="majorHAnsi" w:hAnsiTheme="majorHAnsi"/>
        </w:rPr>
        <w:t xml:space="preserve"> that had nearly caused the economy to grind to a halt,</w:t>
      </w:r>
      <w:r w:rsidRPr="00273875">
        <w:rPr>
          <w:rFonts w:asciiTheme="majorHAnsi" w:hAnsiTheme="majorHAnsi"/>
          <w:sz w:val="12"/>
        </w:rPr>
        <w:t xml:space="preserve"> </w:t>
      </w:r>
      <w:r w:rsidRPr="00273875">
        <w:rPr>
          <w:rFonts w:asciiTheme="majorHAnsi" w:hAnsiTheme="majorHAnsi"/>
        </w:rPr>
        <w:t xml:space="preserve">but unaccountably, </w:t>
      </w:r>
      <w:r w:rsidRPr="00273875">
        <w:rPr>
          <w:rStyle w:val="TitleChar"/>
          <w:rFonts w:asciiTheme="majorHAnsi" w:hAnsiTheme="majorHAnsi"/>
        </w:rPr>
        <w:t>the political right had emerged</w:t>
      </w:r>
      <w:r w:rsidRPr="00273875">
        <w:rPr>
          <w:rFonts w:asciiTheme="majorHAnsi" w:hAnsiTheme="majorHAnsi"/>
        </w:rPr>
        <w:t xml:space="preserve"> from the tumult</w:t>
      </w:r>
      <w:r w:rsidRPr="00273875">
        <w:rPr>
          <w:rFonts w:asciiTheme="majorHAnsi" w:hAnsiTheme="majorHAnsi"/>
          <w:sz w:val="12"/>
        </w:rPr>
        <w:t xml:space="preserve"> </w:t>
      </w:r>
      <w:r w:rsidRPr="00273875">
        <w:rPr>
          <w:rStyle w:val="TitleChar"/>
          <w:rFonts w:asciiTheme="majorHAnsi" w:hAnsiTheme="majorHAnsi"/>
        </w:rPr>
        <w:t>stronger, unapologetic, and even less restrained</w:t>
      </w:r>
      <w:r w:rsidRPr="00273875">
        <w:rPr>
          <w:rFonts w:asciiTheme="majorHAnsi" w:hAnsiTheme="majorHAnsi"/>
        </w:rPr>
        <w:t xml:space="preserve"> in its rapacity and</w:t>
      </w:r>
      <w:r w:rsidRPr="00273875">
        <w:rPr>
          <w:rFonts w:asciiTheme="majorHAnsi" w:hAnsiTheme="majorHAnsi"/>
          <w:sz w:val="12"/>
        </w:rPr>
        <w:t xml:space="preserve"> </w:t>
      </w:r>
      <w:r w:rsidRPr="00273875">
        <w:rPr>
          <w:rFonts w:asciiTheme="majorHAnsi" w:hAnsiTheme="majorHAnsi"/>
        </w:rPr>
        <w:t>credulity than prior to the crash. In 2010, we were ushered into a grim era of confusion and</w:t>
      </w:r>
      <w:r w:rsidRPr="00273875">
        <w:rPr>
          <w:rFonts w:asciiTheme="majorHAnsi" w:hAnsiTheme="majorHAnsi"/>
          <w:sz w:val="12"/>
        </w:rPr>
        <w:t xml:space="preserve"> </w:t>
      </w:r>
      <w:r w:rsidRPr="00273875">
        <w:rPr>
          <w:rFonts w:asciiTheme="majorHAnsi" w:hAnsiTheme="majorHAnsi"/>
        </w:rPr>
        <w:t>perplexity on the left. It took a rare degree of self-confidence or</w:t>
      </w:r>
      <w:r w:rsidRPr="00273875">
        <w:rPr>
          <w:rFonts w:asciiTheme="majorHAnsi" w:hAnsiTheme="majorHAnsi"/>
          <w:sz w:val="12"/>
        </w:rPr>
        <w:t xml:space="preserve"> </w:t>
      </w:r>
      <w:r w:rsidRPr="00273875">
        <w:rPr>
          <w:rFonts w:asciiTheme="majorHAnsi" w:hAnsiTheme="majorHAnsi"/>
        </w:rPr>
        <w:t>fortitude not to gasp dumbfounded at the roaring resurgence of the</w:t>
      </w:r>
      <w:r w:rsidRPr="00273875">
        <w:rPr>
          <w:rFonts w:asciiTheme="majorHAnsi" w:hAnsiTheme="majorHAnsi"/>
          <w:sz w:val="12"/>
        </w:rPr>
        <w:t xml:space="preserve"> </w:t>
      </w:r>
      <w:r w:rsidRPr="00273875">
        <w:rPr>
          <w:rFonts w:asciiTheme="majorHAnsi" w:hAnsiTheme="majorHAnsi"/>
        </w:rPr>
        <w:t>right so soon after the most dramatic catastrophic global economic</w:t>
      </w:r>
      <w:r w:rsidRPr="00273875">
        <w:rPr>
          <w:rFonts w:asciiTheme="majorHAnsi" w:hAnsiTheme="majorHAnsi"/>
          <w:sz w:val="12"/>
        </w:rPr>
        <w:t xml:space="preserve"> </w:t>
      </w:r>
      <w:r w:rsidRPr="00273875">
        <w:rPr>
          <w:rFonts w:asciiTheme="majorHAnsi" w:hAnsiTheme="majorHAnsi"/>
        </w:rPr>
        <w:t>collapse after the Great Depression of the 1930s. “Incongruity” seems</w:t>
      </w:r>
      <w:r w:rsidRPr="00273875">
        <w:rPr>
          <w:rFonts w:asciiTheme="majorHAnsi" w:hAnsiTheme="majorHAnsi"/>
          <w:sz w:val="12"/>
        </w:rPr>
        <w:t xml:space="preserve"> </w:t>
      </w:r>
      <w:r w:rsidRPr="00273875">
        <w:rPr>
          <w:rFonts w:asciiTheme="majorHAnsi" w:hAnsiTheme="majorHAnsi"/>
        </w:rPr>
        <w:t>too polite a term to describe the unfolding of events; “contradiction”</w:t>
      </w:r>
      <w:r w:rsidRPr="00273875">
        <w:rPr>
          <w:rFonts w:asciiTheme="majorHAnsi" w:hAnsiTheme="majorHAnsi"/>
          <w:sz w:val="12"/>
        </w:rPr>
        <w:t xml:space="preserve"> </w:t>
      </w:r>
      <w:r w:rsidRPr="00273875">
        <w:rPr>
          <w:rFonts w:asciiTheme="majorHAnsi" w:hAnsiTheme="majorHAnsi"/>
        </w:rPr>
        <w:t xml:space="preserve">seems too outmoded. </w:t>
      </w:r>
      <w:r w:rsidRPr="00273875">
        <w:rPr>
          <w:rStyle w:val="TitleChar"/>
          <w:rFonts w:asciiTheme="majorHAnsi" w:hAnsiTheme="majorHAnsi"/>
        </w:rPr>
        <w:t>Austerity became the watchword in almost every country</w:t>
      </w:r>
      <w:r w:rsidRPr="00273875">
        <w:rPr>
          <w:rFonts w:asciiTheme="majorHAnsi" w:hAnsiTheme="majorHAnsi"/>
        </w:rPr>
        <w:t xml:space="preserve">; </w:t>
      </w:r>
      <w:r w:rsidRPr="00273875">
        <w:rPr>
          <w:rStyle w:val="TitleChar"/>
          <w:rFonts w:asciiTheme="majorHAnsi" w:hAnsiTheme="majorHAnsi"/>
        </w:rPr>
        <w:t>governments</w:t>
      </w:r>
      <w:r w:rsidRPr="00273875">
        <w:rPr>
          <w:rFonts w:asciiTheme="majorHAnsi" w:hAnsiTheme="majorHAnsi"/>
        </w:rPr>
        <w:t xml:space="preserve"> everywhere </w:t>
      </w:r>
      <w:r w:rsidRPr="00273875">
        <w:rPr>
          <w:rStyle w:val="TitleChar"/>
          <w:rFonts w:asciiTheme="majorHAnsi" w:hAnsiTheme="majorHAnsi"/>
        </w:rPr>
        <w:t>became</w:t>
      </w:r>
      <w:r w:rsidRPr="00273875">
        <w:rPr>
          <w:rFonts w:asciiTheme="majorHAnsi" w:hAnsiTheme="majorHAnsi"/>
        </w:rPr>
        <w:t xml:space="preserve"> the </w:t>
      </w:r>
      <w:r w:rsidRPr="00273875">
        <w:rPr>
          <w:rStyle w:val="TitleChar"/>
          <w:rFonts w:asciiTheme="majorHAnsi" w:hAnsiTheme="majorHAnsi"/>
        </w:rPr>
        <w:t>scapegoats for dissatisfaction</w:t>
      </w:r>
      <w:r w:rsidRPr="00273875">
        <w:rPr>
          <w:rFonts w:asciiTheme="majorHAnsi" w:hAnsiTheme="majorHAnsi"/>
        </w:rPr>
        <w:t xml:space="preserve"> of every stripe, including that provoked by austerity. In</w:t>
      </w:r>
      <w:r w:rsidRPr="00273875">
        <w:rPr>
          <w:rFonts w:asciiTheme="majorHAnsi" w:hAnsiTheme="majorHAnsi"/>
          <w:sz w:val="12"/>
        </w:rPr>
        <w:t xml:space="preserve"> </w:t>
      </w:r>
      <w:r w:rsidRPr="00273875">
        <w:rPr>
          <w:rFonts w:asciiTheme="majorHAnsi" w:hAnsiTheme="majorHAnsi"/>
        </w:rPr>
        <w:t>the name of probity, the working class was attacked from all sides,</w:t>
      </w:r>
      <w:r w:rsidRPr="00273875">
        <w:rPr>
          <w:rFonts w:asciiTheme="majorHAnsi" w:hAnsiTheme="majorHAnsi"/>
          <w:sz w:val="12"/>
        </w:rPr>
        <w:t xml:space="preserve"> </w:t>
      </w:r>
      <w:r w:rsidRPr="00273875">
        <w:rPr>
          <w:rFonts w:asciiTheme="majorHAnsi" w:hAnsiTheme="majorHAnsi"/>
        </w:rPr>
        <w:t xml:space="preserve">even by nominal “socialist” parties. </w:t>
      </w:r>
      <w:r w:rsidRPr="00273875">
        <w:rPr>
          <w:rStyle w:val="Emphasis"/>
          <w:rFonts w:asciiTheme="majorHAnsi" w:hAnsiTheme="majorHAnsi"/>
        </w:rPr>
        <w:t>In the few instances when class mobilization was attempted</w:t>
      </w:r>
      <w:r w:rsidRPr="00273875">
        <w:rPr>
          <w:rFonts w:asciiTheme="majorHAnsi" w:hAnsiTheme="majorHAnsi"/>
        </w:rPr>
        <w:t xml:space="preserve"> by trade unions to counterattack, as in the</w:t>
      </w:r>
      <w:r w:rsidRPr="00273875">
        <w:rPr>
          <w:rFonts w:asciiTheme="majorHAnsi" w:hAnsiTheme="majorHAnsi"/>
          <w:sz w:val="12"/>
        </w:rPr>
        <w:t xml:space="preserve"> </w:t>
      </w:r>
      <w:r w:rsidRPr="00273875">
        <w:rPr>
          <w:rFonts w:asciiTheme="majorHAnsi" w:hAnsiTheme="majorHAnsi"/>
        </w:rPr>
        <w:t>recall petition for Scott Walker in the state of Wisconsin, the birthplace</w:t>
      </w:r>
      <w:r w:rsidRPr="00273875">
        <w:rPr>
          <w:rFonts w:asciiTheme="majorHAnsi" w:hAnsiTheme="majorHAnsi"/>
          <w:sz w:val="12"/>
        </w:rPr>
        <w:t xml:space="preserve"> </w:t>
      </w:r>
      <w:r w:rsidRPr="00273875">
        <w:rPr>
          <w:rFonts w:asciiTheme="majorHAnsi" w:hAnsiTheme="majorHAnsi"/>
        </w:rPr>
        <w:t xml:space="preserve">of American progressivism, </w:t>
      </w:r>
      <w:r w:rsidRPr="00273875">
        <w:rPr>
          <w:rStyle w:val="Emphasis"/>
          <w:rFonts w:asciiTheme="majorHAnsi" w:hAnsiTheme="majorHAnsi"/>
        </w:rPr>
        <w:t>it failed</w:t>
      </w:r>
      <w:r w:rsidRPr="00273875">
        <w:rPr>
          <w:rFonts w:asciiTheme="majorHAnsi" w:hAnsiTheme="majorHAnsi"/>
        </w:rPr>
        <w:t xml:space="preserve">. </w:t>
      </w:r>
      <w:r w:rsidRPr="00273875">
        <w:rPr>
          <w:rStyle w:val="TitleChar"/>
          <w:rFonts w:asciiTheme="majorHAnsi" w:hAnsiTheme="majorHAnsi"/>
        </w:rPr>
        <w:t>The pervasive dominance of neoliberal doctrines</w:t>
      </w:r>
      <w:r w:rsidRPr="00273875">
        <w:rPr>
          <w:rFonts w:asciiTheme="majorHAnsi" w:hAnsiTheme="majorHAnsi"/>
        </w:rPr>
        <w:t xml:space="preserve"> and right-wing parties worldwide from Europe to</w:t>
      </w:r>
      <w:r w:rsidRPr="00273875">
        <w:rPr>
          <w:rFonts w:asciiTheme="majorHAnsi" w:hAnsiTheme="majorHAnsi"/>
          <w:sz w:val="12"/>
        </w:rPr>
        <w:t xml:space="preserve"> </w:t>
      </w:r>
      <w:r w:rsidRPr="00273875">
        <w:rPr>
          <w:rFonts w:asciiTheme="majorHAnsi" w:hAnsiTheme="majorHAnsi"/>
        </w:rPr>
        <w:t xml:space="preserve">North America to Asia </w:t>
      </w:r>
      <w:r w:rsidRPr="00273875">
        <w:rPr>
          <w:rStyle w:val="TitleChar"/>
          <w:rFonts w:asciiTheme="majorHAnsi" w:hAnsiTheme="majorHAnsi"/>
        </w:rPr>
        <w:t>has flummoxed left parties that</w:t>
      </w:r>
      <w:r w:rsidRPr="00273875">
        <w:rPr>
          <w:rFonts w:asciiTheme="majorHAnsi" w:hAnsiTheme="majorHAnsi"/>
        </w:rPr>
        <w:t>, just a few</w:t>
      </w:r>
      <w:r w:rsidRPr="00273875">
        <w:rPr>
          <w:rFonts w:asciiTheme="majorHAnsi" w:hAnsiTheme="majorHAnsi"/>
          <w:sz w:val="12"/>
        </w:rPr>
        <w:t xml:space="preserve"> </w:t>
      </w:r>
      <w:r w:rsidRPr="00273875">
        <w:rPr>
          <w:rFonts w:asciiTheme="majorHAnsi" w:hAnsiTheme="majorHAnsi"/>
        </w:rPr>
        <w:t xml:space="preserve">short years ago, </w:t>
      </w:r>
      <w:r w:rsidRPr="00273875">
        <w:rPr>
          <w:rStyle w:val="TitleChar"/>
          <w:rFonts w:asciiTheme="majorHAnsi" w:hAnsiTheme="majorHAnsi"/>
        </w:rPr>
        <w:t>had been confident they had been</w:t>
      </w:r>
      <w:r w:rsidRPr="00273875">
        <w:rPr>
          <w:rFonts w:asciiTheme="majorHAnsi" w:hAnsiTheme="majorHAnsi"/>
        </w:rPr>
        <w:t xml:space="preserve"> finally </w:t>
      </w:r>
      <w:r w:rsidRPr="00273875">
        <w:rPr>
          <w:rStyle w:val="TitleChar"/>
          <w:rFonts w:asciiTheme="majorHAnsi" w:hAnsiTheme="majorHAnsi"/>
        </w:rPr>
        <w:t>making headway</w:t>
      </w:r>
      <w:r w:rsidRPr="00273875">
        <w:rPr>
          <w:rFonts w:asciiTheme="majorHAnsi" w:hAnsiTheme="majorHAnsi"/>
        </w:rPr>
        <w:t xml:space="preserve"> after decades of neoliberal encroachment. Brazenly, in many</w:t>
      </w:r>
      <w:r w:rsidRPr="00273875">
        <w:rPr>
          <w:rFonts w:asciiTheme="majorHAnsi" w:hAnsiTheme="majorHAnsi"/>
          <w:sz w:val="12"/>
        </w:rPr>
        <w:t xml:space="preserve"> </w:t>
      </w:r>
      <w:r w:rsidRPr="00273875">
        <w:rPr>
          <w:rFonts w:asciiTheme="majorHAnsi" w:hAnsiTheme="majorHAnsi"/>
        </w:rPr>
        <w:t xml:space="preserve">cases </w:t>
      </w:r>
      <w:r w:rsidRPr="00273875">
        <w:rPr>
          <w:rStyle w:val="TitleChar"/>
          <w:rFonts w:asciiTheme="majorHAnsi" w:hAnsiTheme="majorHAnsi"/>
        </w:rPr>
        <w:t xml:space="preserve">parties on the left were </w:t>
      </w:r>
      <w:r w:rsidRPr="00273875">
        <w:rPr>
          <w:rStyle w:val="Emphasis"/>
          <w:rFonts w:asciiTheme="majorHAnsi" w:hAnsiTheme="majorHAnsi"/>
        </w:rPr>
        <w:t>unceremoniously voted out</w:t>
      </w:r>
      <w:r w:rsidRPr="00273875">
        <w:rPr>
          <w:rStyle w:val="TitleChar"/>
          <w:rFonts w:asciiTheme="majorHAnsi" w:hAnsiTheme="majorHAnsi"/>
        </w:rPr>
        <w:t xml:space="preserve"> because they had struggled to contain the worst fallout from the crisis</w:t>
      </w:r>
      <w:r w:rsidRPr="00273875">
        <w:rPr>
          <w:rFonts w:asciiTheme="majorHAnsi" w:hAnsiTheme="majorHAnsi"/>
        </w:rPr>
        <w:t>. By contrast,</w:t>
      </w:r>
      <w:r w:rsidRPr="00273875">
        <w:rPr>
          <w:rFonts w:asciiTheme="majorHAnsi" w:hAnsiTheme="majorHAnsi"/>
          <w:sz w:val="12"/>
        </w:rPr>
        <w:t xml:space="preserve"> </w:t>
      </w:r>
      <w:r w:rsidRPr="00273875">
        <w:rPr>
          <w:rStyle w:val="TitleChar"/>
          <w:rFonts w:asciiTheme="majorHAnsi" w:hAnsiTheme="majorHAnsi"/>
        </w:rPr>
        <w:t>the financial institutions that had precipitated the crisis and had been rescued by governmental action were doing just fine</w:t>
      </w:r>
      <w:r w:rsidRPr="00273875">
        <w:rPr>
          <w:rFonts w:asciiTheme="majorHAnsi" w:hAnsiTheme="majorHAnsi"/>
        </w:rPr>
        <w:t>—nay, prospering</w:t>
      </w:r>
      <w:r w:rsidRPr="00273875">
        <w:rPr>
          <w:rFonts w:asciiTheme="majorHAnsi" w:hAnsiTheme="majorHAnsi"/>
          <w:sz w:val="12"/>
        </w:rPr>
        <w:t xml:space="preserve"> </w:t>
      </w:r>
      <w:r w:rsidRPr="00273875">
        <w:rPr>
          <w:rFonts w:asciiTheme="majorHAnsi" w:hAnsiTheme="majorHAnsi"/>
        </w:rPr>
        <w:t>at precrisis rates—and in a bald display of uninflected ingratitude,</w:t>
      </w:r>
      <w:r w:rsidRPr="00273875">
        <w:rPr>
          <w:rFonts w:asciiTheme="majorHAnsi" w:hAnsiTheme="majorHAnsi"/>
          <w:sz w:val="12"/>
        </w:rPr>
        <w:t xml:space="preserve"> </w:t>
      </w:r>
      <w:r w:rsidRPr="00273875">
        <w:rPr>
          <w:rFonts w:asciiTheme="majorHAnsi" w:hAnsiTheme="majorHAnsi"/>
        </w:rPr>
        <w:t>were intently bankrolling the resurgent right. Indeed, the astounding</w:t>
      </w:r>
      <w:r w:rsidRPr="00273875">
        <w:rPr>
          <w:rFonts w:asciiTheme="majorHAnsi" w:hAnsiTheme="majorHAnsi"/>
          <w:sz w:val="12"/>
        </w:rPr>
        <w:t xml:space="preserve"> </w:t>
      </w:r>
      <w:r w:rsidRPr="00273875">
        <w:rPr>
          <w:rFonts w:asciiTheme="majorHAnsi" w:hAnsiTheme="majorHAnsi"/>
        </w:rPr>
        <w:t>recovery of corporate profits practically guaranteed the luxuriant</w:t>
      </w:r>
      <w:r w:rsidRPr="00273875">
        <w:rPr>
          <w:rFonts w:asciiTheme="majorHAnsi" w:hAnsiTheme="majorHAnsi"/>
          <w:sz w:val="12"/>
        </w:rPr>
        <w:t xml:space="preserve"> </w:t>
      </w:r>
      <w:r w:rsidRPr="00273875">
        <w:rPr>
          <w:rFonts w:asciiTheme="majorHAnsi" w:hAnsiTheme="majorHAnsi"/>
        </w:rPr>
        <w:t xml:space="preserve">postcrisis exfoliation of Think Tank Pontification. </w:t>
      </w:r>
      <w:r w:rsidRPr="00273875">
        <w:rPr>
          <w:rStyle w:val="TitleChar"/>
          <w:rFonts w:asciiTheme="majorHAnsi" w:hAnsiTheme="majorHAnsi"/>
        </w:rPr>
        <w:t>Nationalist protofascist movements sprouted in the most unlikely places</w:t>
      </w:r>
      <w:r w:rsidRPr="00273875">
        <w:rPr>
          <w:rFonts w:asciiTheme="majorHAnsi" w:hAnsiTheme="majorHAnsi"/>
        </w:rPr>
        <w:t>, and</w:t>
      </w:r>
      <w:r w:rsidRPr="00273875">
        <w:rPr>
          <w:rFonts w:asciiTheme="majorHAnsi" w:hAnsiTheme="majorHAnsi"/>
          <w:sz w:val="12"/>
        </w:rPr>
        <w:t xml:space="preserve"> </w:t>
      </w:r>
      <w:r w:rsidRPr="00273875">
        <w:rPr>
          <w:rFonts w:asciiTheme="majorHAnsi" w:hAnsiTheme="majorHAnsi"/>
        </w:rPr>
        <w:t>propounded arguments bereft of a scintilla of sense. “Nightmare” did</w:t>
      </w:r>
      <w:r w:rsidRPr="00273875">
        <w:rPr>
          <w:rFonts w:asciiTheme="majorHAnsi" w:hAnsiTheme="majorHAnsi"/>
          <w:sz w:val="12"/>
        </w:rPr>
        <w:t xml:space="preserve"> </w:t>
      </w:r>
      <w:r w:rsidRPr="00273875">
        <w:rPr>
          <w:rFonts w:asciiTheme="majorHAnsi" w:hAnsiTheme="majorHAnsi"/>
        </w:rPr>
        <w:t>not register as hyperbolic; it was the banjax of the vanities.</w:t>
      </w:r>
    </w:p>
    <w:p w14:paraId="2216B867" w14:textId="77777777" w:rsidR="00550B6E" w:rsidRPr="00273875" w:rsidRDefault="00550B6E" w:rsidP="00A53B00">
      <w:pPr>
        <w:rPr>
          <w:rFonts w:asciiTheme="majorHAnsi" w:hAnsiTheme="majorHAnsi"/>
        </w:rPr>
      </w:pPr>
    </w:p>
    <w:p w14:paraId="36F1B0B4" w14:textId="77777777" w:rsidR="00EC6C7F" w:rsidRPr="00273875" w:rsidRDefault="00EC6C7F" w:rsidP="00EC6C7F">
      <w:pPr>
        <w:pStyle w:val="Heading3"/>
      </w:pPr>
      <w:bookmarkStart w:id="15" w:name="_Toc303485744"/>
      <w:r w:rsidRPr="00273875">
        <w:t>Protectionism DA</w:t>
      </w:r>
      <w:bookmarkEnd w:id="15"/>
    </w:p>
    <w:p w14:paraId="7114C028" w14:textId="77777777" w:rsidR="00EC6C7F" w:rsidRPr="00273875" w:rsidRDefault="00EC6C7F" w:rsidP="00EC6C7F">
      <w:pPr>
        <w:pStyle w:val="Heading4"/>
        <w:rPr>
          <w:rFonts w:cs="Times New Roman"/>
        </w:rPr>
      </w:pPr>
      <w:r w:rsidRPr="00273875">
        <w:rPr>
          <w:rFonts w:cs="Times New Roman"/>
        </w:rPr>
        <w:t xml:space="preserve">The alternative leads to </w:t>
      </w:r>
      <w:r w:rsidRPr="00273875">
        <w:rPr>
          <w:rFonts w:cs="Times New Roman"/>
          <w:i/>
          <w:u w:val="single"/>
        </w:rPr>
        <w:t>developmentalist protectionism</w:t>
      </w:r>
      <w:r w:rsidRPr="00273875">
        <w:rPr>
          <w:rFonts w:cs="Times New Roman"/>
        </w:rPr>
        <w:t xml:space="preserve"> – causes US </w:t>
      </w:r>
      <w:r w:rsidRPr="00273875">
        <w:rPr>
          <w:rFonts w:cs="Times New Roman"/>
          <w:i/>
          <w:u w:val="single"/>
        </w:rPr>
        <w:t>isolationism</w:t>
      </w:r>
      <w:r w:rsidRPr="00273875">
        <w:rPr>
          <w:rFonts w:cs="Times New Roman"/>
        </w:rPr>
        <w:t xml:space="preserve"> – turns the K because it blocks sustainability and social justice </w:t>
      </w:r>
    </w:p>
    <w:p w14:paraId="441CA568" w14:textId="77777777" w:rsidR="00EC6C7F" w:rsidRPr="00273875" w:rsidRDefault="00EC6C7F" w:rsidP="00EC6C7F">
      <w:pPr>
        <w:rPr>
          <w:rStyle w:val="StyleStyleBold12pt"/>
          <w:rFonts w:asciiTheme="majorHAnsi" w:hAnsiTheme="majorHAnsi"/>
        </w:rPr>
      </w:pPr>
      <w:r w:rsidRPr="00273875">
        <w:rPr>
          <w:rStyle w:val="StyleStyleBold12pt"/>
          <w:rFonts w:asciiTheme="majorHAnsi" w:hAnsiTheme="majorHAnsi"/>
        </w:rPr>
        <w:t>Hess 12</w:t>
      </w:r>
    </w:p>
    <w:p w14:paraId="1A026FC2" w14:textId="77777777" w:rsidR="00EC6C7F" w:rsidRPr="00273875" w:rsidRDefault="00EC6C7F" w:rsidP="00EC6C7F">
      <w:pPr>
        <w:rPr>
          <w:rFonts w:asciiTheme="majorHAnsi" w:hAnsiTheme="majorHAnsi"/>
        </w:rPr>
      </w:pPr>
      <w:r w:rsidRPr="00273875">
        <w:rPr>
          <w:rFonts w:asciiTheme="majorHAnsi" w:hAnsiTheme="majorHAnsi"/>
        </w:rPr>
        <w:t xml:space="preserve">(David Hess, David J. Hess is a professor in the Sociology Department at Vanderbilt University, Associate Director of the Vanderbilt Institute for Energy and Environment, Director of Environmental and Sustainability Studies, and Director of Undergraduate Studies for the Sociology Department, “The Green Transition, Neoliberalism, and the Technosciences.” In Luigi Pellizzoni and Marja Ylönen, eds. </w:t>
      </w:r>
      <w:r w:rsidRPr="00273875">
        <w:rPr>
          <w:rFonts w:asciiTheme="majorHAnsi" w:hAnsiTheme="majorHAnsi"/>
          <w:i/>
        </w:rPr>
        <w:t>Neoliberalism and Technoscience: Critical Assessments</w:t>
      </w:r>
      <w:r w:rsidRPr="00273875">
        <w:rPr>
          <w:rFonts w:asciiTheme="majorHAnsi" w:hAnsiTheme="majorHAnsi"/>
        </w:rPr>
        <w:t>, Ashgate Press, www.davidjhess.org/GreenTranNeolibEnv.pdf)</w:t>
      </w:r>
    </w:p>
    <w:p w14:paraId="6A862B4F" w14:textId="77777777" w:rsidR="00EC6C7F" w:rsidRPr="00273875" w:rsidRDefault="00EC6C7F" w:rsidP="00EC6C7F">
      <w:pPr>
        <w:rPr>
          <w:rFonts w:asciiTheme="majorHAnsi" w:hAnsiTheme="majorHAnsi"/>
        </w:rPr>
      </w:pPr>
    </w:p>
    <w:p w14:paraId="38385AA1" w14:textId="77777777" w:rsidR="00EC6C7F" w:rsidRPr="00273875" w:rsidRDefault="00EC6C7F" w:rsidP="00EC6C7F">
      <w:pPr>
        <w:rPr>
          <w:rFonts w:asciiTheme="majorHAnsi" w:hAnsiTheme="majorHAnsi"/>
        </w:rPr>
      </w:pPr>
      <w:r w:rsidRPr="00273875">
        <w:rPr>
          <w:rFonts w:asciiTheme="majorHAnsi" w:hAnsiTheme="majorHAnsi"/>
        </w:rPr>
        <w:t xml:space="preserve">The field sociology of neoliberalism also provides new ways to think about its possible future. </w:t>
      </w:r>
      <w:r w:rsidRPr="00273875">
        <w:rPr>
          <w:rStyle w:val="TitleChar"/>
          <w:rFonts w:asciiTheme="majorHAnsi" w:hAnsiTheme="majorHAnsi"/>
        </w:rPr>
        <w:t>The fact that there was an historical change</w:t>
      </w:r>
      <w:r w:rsidRPr="00273875">
        <w:rPr>
          <w:rFonts w:asciiTheme="majorHAnsi" w:hAnsiTheme="majorHAnsi"/>
        </w:rPr>
        <w:t xml:space="preserve"> during the 1970s and 1980s </w:t>
      </w:r>
      <w:r w:rsidRPr="00273875">
        <w:rPr>
          <w:rStyle w:val="TitleChar"/>
          <w:rFonts w:asciiTheme="majorHAnsi" w:hAnsiTheme="majorHAnsi"/>
        </w:rPr>
        <w:t>from</w:t>
      </w:r>
      <w:r w:rsidRPr="00273875">
        <w:rPr>
          <w:rFonts w:asciiTheme="majorHAnsi" w:hAnsiTheme="majorHAnsi"/>
        </w:rPr>
        <w:t xml:space="preserve"> the dominance of </w:t>
      </w:r>
      <w:r w:rsidRPr="00273875">
        <w:rPr>
          <w:rStyle w:val="TitleChar"/>
          <w:rFonts w:asciiTheme="majorHAnsi" w:hAnsiTheme="majorHAnsi"/>
        </w:rPr>
        <w:t>social liberalism to neoliberalism</w:t>
      </w:r>
      <w:r w:rsidRPr="00273875">
        <w:rPr>
          <w:rFonts w:asciiTheme="majorHAnsi" w:hAnsiTheme="majorHAnsi"/>
        </w:rPr>
        <w:t xml:space="preserve"> in many political fields across the world </w:t>
      </w:r>
      <w:r w:rsidRPr="00273875">
        <w:rPr>
          <w:rStyle w:val="TitleChar"/>
          <w:rFonts w:asciiTheme="majorHAnsi" w:hAnsiTheme="majorHAnsi"/>
        </w:rPr>
        <w:t>raises the question of what type of ideology might emerge to replace neoliberalism</w:t>
      </w:r>
      <w:r w:rsidRPr="00273875">
        <w:rPr>
          <w:rFonts w:asciiTheme="majorHAnsi" w:hAnsiTheme="majorHAnsi"/>
        </w:rPr>
        <w:t xml:space="preserve">. Historical change tends to create new contradictions and countermovements (Polanyi 2010), but </w:t>
      </w:r>
      <w:r w:rsidRPr="00273875">
        <w:rPr>
          <w:rStyle w:val="TitleChar"/>
          <w:rFonts w:asciiTheme="majorHAnsi" w:hAnsiTheme="majorHAnsi"/>
        </w:rPr>
        <w:t xml:space="preserve">much of the scholarship on a post-neoliberal order is </w:t>
      </w:r>
      <w:r w:rsidRPr="00273875">
        <w:rPr>
          <w:rStyle w:val="Emphasis"/>
          <w:rFonts w:asciiTheme="majorHAnsi" w:hAnsiTheme="majorHAnsi"/>
        </w:rPr>
        <w:t>clouded by nostalgia</w:t>
      </w:r>
      <w:r w:rsidRPr="00273875">
        <w:rPr>
          <w:rFonts w:asciiTheme="majorHAnsi" w:hAnsiTheme="majorHAnsi"/>
        </w:rPr>
        <w:t xml:space="preserve">, </w:t>
      </w:r>
      <w:r w:rsidRPr="00273875">
        <w:rPr>
          <w:rStyle w:val="TitleChar"/>
          <w:rFonts w:asciiTheme="majorHAnsi" w:hAnsiTheme="majorHAnsi"/>
        </w:rPr>
        <w:t>such as belief that increasing within-nation inequality will lead</w:t>
      </w:r>
      <w:r w:rsidRPr="00273875">
        <w:rPr>
          <w:rFonts w:asciiTheme="majorHAnsi" w:hAnsiTheme="majorHAnsi"/>
        </w:rPr>
        <w:t xml:space="preserve"> to a swing of the pendulum </w:t>
      </w:r>
      <w:r w:rsidRPr="00273875">
        <w:rPr>
          <w:rStyle w:val="TitleChar"/>
          <w:rFonts w:asciiTheme="majorHAnsi" w:hAnsiTheme="majorHAnsi"/>
        </w:rPr>
        <w:t>back toward</w:t>
      </w:r>
      <w:r w:rsidRPr="00273875">
        <w:rPr>
          <w:rFonts w:asciiTheme="majorHAnsi" w:hAnsiTheme="majorHAnsi"/>
        </w:rPr>
        <w:t xml:space="preserve"> the happy days of </w:t>
      </w:r>
      <w:r w:rsidRPr="00273875">
        <w:rPr>
          <w:rStyle w:val="TitleChar"/>
          <w:rFonts w:asciiTheme="majorHAnsi" w:hAnsiTheme="majorHAnsi"/>
        </w:rPr>
        <w:t>social liberalism</w:t>
      </w:r>
      <w:r w:rsidRPr="00273875">
        <w:rPr>
          <w:rFonts w:asciiTheme="majorHAnsi" w:hAnsiTheme="majorHAnsi"/>
        </w:rPr>
        <w:t xml:space="preserve">, </w:t>
      </w:r>
      <w:r w:rsidRPr="00273875">
        <w:rPr>
          <w:rStyle w:val="TitleChar"/>
          <w:rFonts w:asciiTheme="majorHAnsi" w:hAnsiTheme="majorHAnsi"/>
        </w:rPr>
        <w:t xml:space="preserve">or by </w:t>
      </w:r>
      <w:r w:rsidRPr="00273875">
        <w:rPr>
          <w:rStyle w:val="Emphasis"/>
          <w:rFonts w:asciiTheme="majorHAnsi" w:hAnsiTheme="majorHAnsi"/>
        </w:rPr>
        <w:t>utopianism</w:t>
      </w:r>
      <w:r w:rsidRPr="00273875">
        <w:rPr>
          <w:rFonts w:asciiTheme="majorHAnsi" w:hAnsiTheme="majorHAnsi"/>
        </w:rPr>
        <w:t xml:space="preserve">, </w:t>
      </w:r>
      <w:r w:rsidRPr="00273875">
        <w:rPr>
          <w:rStyle w:val="TitleChar"/>
          <w:rFonts w:asciiTheme="majorHAnsi" w:hAnsiTheme="majorHAnsi"/>
        </w:rPr>
        <w:t>such as belief that a crisis in capitalism</w:t>
      </w:r>
      <w:r w:rsidRPr="00273875">
        <w:rPr>
          <w:rFonts w:asciiTheme="majorHAnsi" w:hAnsiTheme="majorHAnsi"/>
        </w:rPr>
        <w:t xml:space="preserve"> and global ecology </w:t>
      </w:r>
      <w:r w:rsidRPr="00273875">
        <w:rPr>
          <w:rStyle w:val="TitleChar"/>
          <w:rFonts w:asciiTheme="majorHAnsi" w:hAnsiTheme="majorHAnsi"/>
        </w:rPr>
        <w:t>will lead to a great transition to socialism or localism</w:t>
      </w:r>
      <w:r w:rsidRPr="00273875">
        <w:rPr>
          <w:rFonts w:asciiTheme="majorHAnsi" w:hAnsiTheme="majorHAnsi"/>
        </w:rPr>
        <w:t xml:space="preserve">. I suggest that </w:t>
      </w:r>
      <w:r w:rsidRPr="00273875">
        <w:rPr>
          <w:rStyle w:val="TitleChar"/>
          <w:rFonts w:asciiTheme="majorHAnsi" w:hAnsiTheme="majorHAnsi"/>
        </w:rPr>
        <w:t>the historical condition of the relative decline of an economic superpower may be leading to resurgence of</w:t>
      </w:r>
      <w:r w:rsidRPr="00273875">
        <w:rPr>
          <w:rFonts w:asciiTheme="majorHAnsi" w:hAnsiTheme="majorHAnsi"/>
        </w:rPr>
        <w:t xml:space="preserve"> a modified form of its past of </w:t>
      </w:r>
      <w:r w:rsidRPr="00273875">
        <w:rPr>
          <w:rStyle w:val="TitleChar"/>
          <w:rFonts w:asciiTheme="majorHAnsi" w:hAnsiTheme="majorHAnsi"/>
        </w:rPr>
        <w:t>developmentalism</w:t>
      </w:r>
      <w:r w:rsidRPr="00273875">
        <w:rPr>
          <w:rFonts w:asciiTheme="majorHAnsi" w:hAnsiTheme="majorHAnsi"/>
        </w:rPr>
        <w:t xml:space="preserve">. </w:t>
      </w:r>
      <w:r w:rsidRPr="00273875">
        <w:rPr>
          <w:rStyle w:val="TitleChar"/>
          <w:rFonts w:asciiTheme="majorHAnsi" w:hAnsiTheme="majorHAnsi"/>
        </w:rPr>
        <w:t>Developmentalist liberalism can be distinguished</w:t>
      </w:r>
      <w:r w:rsidRPr="00273875">
        <w:rPr>
          <w:rFonts w:asciiTheme="majorHAnsi" w:hAnsiTheme="majorHAnsi"/>
        </w:rPr>
        <w:t xml:space="preserve"> from neoliberalism and social liberalism </w:t>
      </w:r>
      <w:r w:rsidRPr="00273875">
        <w:rPr>
          <w:rStyle w:val="TitleChar"/>
          <w:rFonts w:asciiTheme="majorHAnsi" w:hAnsiTheme="majorHAnsi"/>
        </w:rPr>
        <w:t>on</w:t>
      </w:r>
      <w:r w:rsidRPr="00273875">
        <w:rPr>
          <w:rFonts w:asciiTheme="majorHAnsi" w:hAnsiTheme="majorHAnsi"/>
        </w:rPr>
        <w:t xml:space="preserve"> several </w:t>
      </w:r>
      <w:r w:rsidRPr="00273875">
        <w:rPr>
          <w:rStyle w:val="TitleChar"/>
          <w:rFonts w:asciiTheme="majorHAnsi" w:hAnsiTheme="majorHAnsi"/>
        </w:rPr>
        <w:t>grounds, of</w:t>
      </w:r>
      <w:r w:rsidRPr="00273875">
        <w:rPr>
          <w:rFonts w:asciiTheme="majorHAnsi" w:hAnsiTheme="majorHAnsi"/>
        </w:rPr>
        <w:t xml:space="preserve"> which </w:t>
      </w:r>
      <w:r w:rsidRPr="00273875">
        <w:rPr>
          <w:rStyle w:val="TitleChar"/>
          <w:rFonts w:asciiTheme="majorHAnsi" w:hAnsiTheme="majorHAnsi"/>
        </w:rPr>
        <w:t>the increasingly defensive position on trade and</w:t>
      </w:r>
      <w:r w:rsidRPr="00273875">
        <w:rPr>
          <w:rFonts w:asciiTheme="majorHAnsi" w:hAnsiTheme="majorHAnsi"/>
        </w:rPr>
        <w:t xml:space="preserve"> the corresponding </w:t>
      </w:r>
      <w:r w:rsidRPr="00273875">
        <w:rPr>
          <w:rStyle w:val="TitleChar"/>
          <w:rFonts w:asciiTheme="majorHAnsi" w:hAnsiTheme="majorHAnsi"/>
        </w:rPr>
        <w:t>invigoration of industrial policy</w:t>
      </w:r>
      <w:r w:rsidRPr="00273875">
        <w:rPr>
          <w:rFonts w:asciiTheme="majorHAnsi" w:hAnsiTheme="majorHAnsi"/>
        </w:rPr>
        <w:t xml:space="preserve"> are the most central. </w:t>
      </w:r>
      <w:r w:rsidRPr="00273875">
        <w:rPr>
          <w:rStyle w:val="TitleChar"/>
          <w:rFonts w:asciiTheme="majorHAnsi" w:hAnsiTheme="majorHAnsi"/>
        </w:rPr>
        <w:t>Developmentalism remains mainstream because it does not challenge the premise of restricted government intervention</w:t>
      </w:r>
      <w:r w:rsidRPr="00273875">
        <w:rPr>
          <w:rFonts w:asciiTheme="majorHAnsi" w:hAnsiTheme="majorHAnsi"/>
        </w:rPr>
        <w:t xml:space="preserve"> into an economy based on large, publicly traded corporations.</w:t>
      </w:r>
      <w:r w:rsidRPr="00273875">
        <w:rPr>
          <w:rFonts w:asciiTheme="majorHAnsi" w:hAnsiTheme="majorHAnsi"/>
          <w:sz w:val="12"/>
        </w:rPr>
        <w:t xml:space="preserve"> </w:t>
      </w:r>
      <w:r w:rsidRPr="00273875">
        <w:rPr>
          <w:rFonts w:asciiTheme="majorHAnsi" w:hAnsiTheme="majorHAnsi"/>
        </w:rPr>
        <w:t xml:space="preserve">In contrast with the three mainstream positions, agents in subordinate positions in the political field advance more radical visions of the global economy, such as an economy based on locally owned, independent enterprises or one based on much higher levels of public ownership. </w:t>
      </w:r>
      <w:r w:rsidRPr="00273875">
        <w:rPr>
          <w:rStyle w:val="TitleChar"/>
          <w:rFonts w:asciiTheme="majorHAnsi" w:hAnsiTheme="majorHAnsi"/>
        </w:rPr>
        <w:t>Although it is possible that ideologies currently in a subordinate position</w:t>
      </w:r>
      <w:r w:rsidRPr="00273875">
        <w:rPr>
          <w:rFonts w:asciiTheme="majorHAnsi" w:hAnsiTheme="majorHAnsi"/>
        </w:rPr>
        <w:t xml:space="preserve"> in the political field </w:t>
      </w:r>
      <w:r w:rsidRPr="00273875">
        <w:rPr>
          <w:rStyle w:val="TitleChar"/>
          <w:rFonts w:asciiTheme="majorHAnsi" w:hAnsiTheme="majorHAnsi"/>
        </w:rPr>
        <w:t>may become dominant over the long run</w:t>
      </w:r>
      <w:r w:rsidRPr="00273875">
        <w:rPr>
          <w:rFonts w:asciiTheme="majorHAnsi" w:hAnsiTheme="majorHAnsi"/>
        </w:rPr>
        <w:t xml:space="preserve">, </w:t>
      </w:r>
      <w:r w:rsidRPr="00273875">
        <w:rPr>
          <w:rStyle w:val="Emphasis"/>
          <w:rFonts w:asciiTheme="majorHAnsi" w:hAnsiTheme="majorHAnsi"/>
        </w:rPr>
        <w:t>the likely outcome</w:t>
      </w:r>
      <w:r w:rsidRPr="00273875">
        <w:rPr>
          <w:rFonts w:asciiTheme="majorHAnsi" w:hAnsiTheme="majorHAnsi"/>
        </w:rPr>
        <w:t xml:space="preserve">, albeit </w:t>
      </w:r>
      <w:r w:rsidRPr="00273875">
        <w:rPr>
          <w:rStyle w:val="Emphasis"/>
          <w:rFonts w:asciiTheme="majorHAnsi" w:hAnsiTheme="majorHAnsi"/>
        </w:rPr>
        <w:t>not</w:t>
      </w:r>
      <w:r w:rsidRPr="00273875">
        <w:rPr>
          <w:rFonts w:asciiTheme="majorHAnsi" w:hAnsiTheme="majorHAnsi"/>
        </w:rPr>
        <w:t xml:space="preserve"> necessarily </w:t>
      </w:r>
      <w:r w:rsidRPr="00273875">
        <w:rPr>
          <w:rStyle w:val="Emphasis"/>
          <w:rFonts w:asciiTheme="majorHAnsi" w:hAnsiTheme="majorHAnsi"/>
        </w:rPr>
        <w:t>desirable from</w:t>
      </w:r>
      <w:r w:rsidRPr="00273875">
        <w:rPr>
          <w:rFonts w:asciiTheme="majorHAnsi" w:hAnsiTheme="majorHAnsi"/>
        </w:rPr>
        <w:t xml:space="preserve"> either </w:t>
      </w:r>
      <w:r w:rsidRPr="00273875">
        <w:rPr>
          <w:rStyle w:val="Emphasis"/>
          <w:rFonts w:asciiTheme="majorHAnsi" w:hAnsiTheme="majorHAnsi"/>
        </w:rPr>
        <w:t>a sustainability or social justice perspective, may be a growing tendency toward developmentalism</w:t>
      </w:r>
      <w:r w:rsidRPr="00273875">
        <w:rPr>
          <w:rFonts w:asciiTheme="majorHAnsi" w:hAnsiTheme="majorHAnsi"/>
        </w:rPr>
        <w:t xml:space="preserve">. </w:t>
      </w:r>
      <w:r w:rsidRPr="00273875">
        <w:rPr>
          <w:rStyle w:val="TitleChar"/>
          <w:rFonts w:asciiTheme="majorHAnsi" w:hAnsiTheme="majorHAnsi"/>
        </w:rPr>
        <w:t>The shift within the American political field</w:t>
      </w:r>
      <w:r w:rsidRPr="00273875">
        <w:rPr>
          <w:rFonts w:asciiTheme="majorHAnsi" w:hAnsiTheme="majorHAnsi"/>
        </w:rPr>
        <w:t xml:space="preserve"> in the twenty-first century </w:t>
      </w:r>
      <w:r w:rsidRPr="00273875">
        <w:rPr>
          <w:rStyle w:val="TitleChar"/>
          <w:rFonts w:asciiTheme="majorHAnsi" w:hAnsiTheme="majorHAnsi"/>
        </w:rPr>
        <w:t xml:space="preserve">is consistent with its nineteenth-century past and its </w:t>
      </w:r>
      <w:r w:rsidRPr="00273875">
        <w:rPr>
          <w:rStyle w:val="Emphasis"/>
          <w:rFonts w:asciiTheme="majorHAnsi" w:hAnsiTheme="majorHAnsi"/>
        </w:rPr>
        <w:t>isolationist proclivities</w:t>
      </w:r>
      <w:r w:rsidRPr="00273875">
        <w:rPr>
          <w:rFonts w:asciiTheme="majorHAnsi" w:hAnsiTheme="majorHAnsi"/>
        </w:rPr>
        <w:t xml:space="preserve">. </w:t>
      </w:r>
      <w:r w:rsidRPr="00273875">
        <w:rPr>
          <w:rStyle w:val="TitleChar"/>
          <w:rFonts w:asciiTheme="majorHAnsi" w:hAnsiTheme="majorHAnsi"/>
        </w:rPr>
        <w:t>During the nineteenth century the U</w:t>
      </w:r>
      <w:r w:rsidRPr="00273875">
        <w:rPr>
          <w:rFonts w:asciiTheme="majorHAnsi" w:hAnsiTheme="majorHAnsi"/>
        </w:rPr>
        <w:t xml:space="preserve">nited </w:t>
      </w:r>
      <w:r w:rsidRPr="00273875">
        <w:rPr>
          <w:rStyle w:val="TitleChar"/>
          <w:rFonts w:asciiTheme="majorHAnsi" w:hAnsiTheme="majorHAnsi"/>
        </w:rPr>
        <w:t>S</w:t>
      </w:r>
      <w:r w:rsidRPr="00273875">
        <w:rPr>
          <w:rFonts w:asciiTheme="majorHAnsi" w:hAnsiTheme="majorHAnsi"/>
        </w:rPr>
        <w:t xml:space="preserve">tates </w:t>
      </w:r>
      <w:r w:rsidRPr="00273875">
        <w:rPr>
          <w:rStyle w:val="TitleChar"/>
          <w:rFonts w:asciiTheme="majorHAnsi" w:hAnsiTheme="majorHAnsi"/>
        </w:rPr>
        <w:t>was a secondary economic power</w:t>
      </w:r>
      <w:r w:rsidRPr="00273875">
        <w:rPr>
          <w:rFonts w:asciiTheme="majorHAnsi" w:hAnsiTheme="majorHAnsi"/>
        </w:rPr>
        <w:t xml:space="preserve"> with respect to European countries, </w:t>
      </w:r>
      <w:r w:rsidRPr="00273875">
        <w:rPr>
          <w:rStyle w:val="TitleChar"/>
          <w:rFonts w:asciiTheme="majorHAnsi" w:hAnsiTheme="majorHAnsi"/>
        </w:rPr>
        <w:t>and it pursued its successful policy of industrialization based on strong tariffs and import substitution</w:t>
      </w:r>
      <w:r w:rsidRPr="00273875">
        <w:rPr>
          <w:rFonts w:asciiTheme="majorHAnsi" w:hAnsiTheme="majorHAnsi"/>
        </w:rPr>
        <w:t xml:space="preserve">. </w:t>
      </w:r>
      <w:r w:rsidRPr="00273875">
        <w:rPr>
          <w:rStyle w:val="TitleChar"/>
          <w:rFonts w:asciiTheme="majorHAnsi" w:hAnsiTheme="majorHAnsi"/>
        </w:rPr>
        <w:t>Only after the U</w:t>
      </w:r>
      <w:r w:rsidRPr="00273875">
        <w:rPr>
          <w:rFonts w:asciiTheme="majorHAnsi" w:hAnsiTheme="majorHAnsi"/>
        </w:rPr>
        <w:t xml:space="preserve">nited </w:t>
      </w:r>
      <w:r w:rsidRPr="00273875">
        <w:rPr>
          <w:rStyle w:val="TitleChar"/>
          <w:rFonts w:asciiTheme="majorHAnsi" w:hAnsiTheme="majorHAnsi"/>
        </w:rPr>
        <w:t>S</w:t>
      </w:r>
      <w:r w:rsidRPr="00273875">
        <w:rPr>
          <w:rFonts w:asciiTheme="majorHAnsi" w:hAnsiTheme="majorHAnsi"/>
        </w:rPr>
        <w:t xml:space="preserve">tates </w:t>
      </w:r>
      <w:r w:rsidRPr="00273875">
        <w:rPr>
          <w:rStyle w:val="TitleChar"/>
          <w:rFonts w:asciiTheme="majorHAnsi" w:hAnsiTheme="majorHAnsi"/>
        </w:rPr>
        <w:t>had achieved clear hegemony in the global economy did it shift to a liberalized position on trade</w:t>
      </w:r>
      <w:r w:rsidRPr="00273875">
        <w:rPr>
          <w:rFonts w:asciiTheme="majorHAnsi" w:hAnsiTheme="majorHAnsi"/>
        </w:rPr>
        <w:t xml:space="preserve">, which at that time benefited the country by opening up foreign markets to trade on terms favorable to the United States (Chang 2008). However, </w:t>
      </w:r>
      <w:r w:rsidRPr="00273875">
        <w:rPr>
          <w:rStyle w:val="TitleChar"/>
          <w:rFonts w:asciiTheme="majorHAnsi" w:hAnsiTheme="majorHAnsi"/>
        </w:rPr>
        <w:t>as foreign competition increased, sentiment in favor of a more defensive approach to trade increased</w:t>
      </w:r>
      <w:r w:rsidRPr="00273875">
        <w:rPr>
          <w:rFonts w:asciiTheme="majorHAnsi" w:hAnsiTheme="majorHAnsi"/>
        </w:rPr>
        <w:t xml:space="preserve">, first with respect to Japan during the 1980s and then today with respect to China. Thus, </w:t>
      </w:r>
      <w:r w:rsidRPr="00273875">
        <w:rPr>
          <w:rStyle w:val="TitleChar"/>
          <w:rFonts w:asciiTheme="majorHAnsi" w:hAnsiTheme="majorHAnsi"/>
        </w:rPr>
        <w:t>the stage is set for the political field in the U</w:t>
      </w:r>
      <w:r w:rsidRPr="00273875">
        <w:rPr>
          <w:rFonts w:asciiTheme="majorHAnsi" w:hAnsiTheme="majorHAnsi"/>
        </w:rPr>
        <w:t xml:space="preserve">nited </w:t>
      </w:r>
      <w:r w:rsidRPr="00273875">
        <w:rPr>
          <w:rStyle w:val="TitleChar"/>
          <w:rFonts w:asciiTheme="majorHAnsi" w:hAnsiTheme="majorHAnsi"/>
        </w:rPr>
        <w:t>S</w:t>
      </w:r>
      <w:r w:rsidRPr="00273875">
        <w:rPr>
          <w:rFonts w:asciiTheme="majorHAnsi" w:hAnsiTheme="majorHAnsi"/>
        </w:rPr>
        <w:t xml:space="preserve">tates during the twenty-first century </w:t>
      </w:r>
      <w:r w:rsidRPr="00273875">
        <w:rPr>
          <w:rStyle w:val="TitleChar"/>
          <w:rFonts w:asciiTheme="majorHAnsi" w:hAnsiTheme="majorHAnsi"/>
        </w:rPr>
        <w:t xml:space="preserve">to look more like that of the </w:t>
      </w:r>
      <w:r w:rsidRPr="00273875">
        <w:rPr>
          <w:rStyle w:val="Emphasis"/>
          <w:rFonts w:asciiTheme="majorHAnsi" w:hAnsiTheme="majorHAnsi"/>
        </w:rPr>
        <w:t>nineteenth century</w:t>
      </w:r>
      <w:r w:rsidRPr="00273875">
        <w:rPr>
          <w:rFonts w:asciiTheme="majorHAnsi" w:hAnsiTheme="majorHAnsi"/>
        </w:rPr>
        <w:t xml:space="preserve"> than the twentieth century. Because the United States has been the world’s leading supporter of neoliberal policies, </w:t>
      </w:r>
      <w:r w:rsidRPr="00273875">
        <w:rPr>
          <w:rStyle w:val="TitleChar"/>
          <w:rFonts w:asciiTheme="majorHAnsi" w:hAnsiTheme="majorHAnsi"/>
        </w:rPr>
        <w:t xml:space="preserve">a shift toward developmentalism could have </w:t>
      </w:r>
      <w:r w:rsidRPr="00273875">
        <w:rPr>
          <w:rStyle w:val="Emphasis"/>
          <w:rFonts w:asciiTheme="majorHAnsi" w:hAnsiTheme="majorHAnsi"/>
        </w:rPr>
        <w:t>global implications</w:t>
      </w:r>
      <w:r w:rsidRPr="00273875">
        <w:rPr>
          <w:rFonts w:asciiTheme="majorHAnsi" w:hAnsiTheme="majorHAnsi"/>
        </w:rPr>
        <w:t xml:space="preserve"> for the history of neoliberalism as well as </w:t>
      </w:r>
      <w:r w:rsidRPr="00273875">
        <w:rPr>
          <w:rStyle w:val="Emphasis"/>
          <w:rFonts w:asciiTheme="majorHAnsi" w:hAnsiTheme="majorHAnsi"/>
        </w:rPr>
        <w:t>for the global economy</w:t>
      </w:r>
      <w:r w:rsidRPr="00273875">
        <w:rPr>
          <w:rFonts w:asciiTheme="majorHAnsi" w:hAnsiTheme="majorHAnsi"/>
        </w:rPr>
        <w:t>.</w:t>
      </w:r>
    </w:p>
    <w:p w14:paraId="15DF69FC" w14:textId="77777777" w:rsidR="00EC6C7F" w:rsidRPr="00273875" w:rsidRDefault="00EC6C7F" w:rsidP="00A53B00">
      <w:pPr>
        <w:rPr>
          <w:rFonts w:asciiTheme="majorHAnsi" w:hAnsiTheme="majorHAnsi"/>
        </w:rPr>
      </w:pPr>
    </w:p>
    <w:p w14:paraId="108BB972" w14:textId="77777777" w:rsidR="009800B8" w:rsidRPr="00273875" w:rsidRDefault="009800B8" w:rsidP="009800B8">
      <w:pPr>
        <w:pStyle w:val="Heading3"/>
      </w:pPr>
      <w:bookmarkStart w:id="16" w:name="_Toc303485745"/>
      <w:r w:rsidRPr="00273875">
        <w:t>Uniqueness – World Getting Better</w:t>
      </w:r>
      <w:bookmarkEnd w:id="16"/>
    </w:p>
    <w:p w14:paraId="5B5604EF" w14:textId="77777777" w:rsidR="009800B8" w:rsidRPr="00273875" w:rsidRDefault="009800B8" w:rsidP="009800B8">
      <w:pPr>
        <w:pStyle w:val="Heading4"/>
      </w:pPr>
      <w:r w:rsidRPr="00273875">
        <w:t xml:space="preserve">The world is </w:t>
      </w:r>
      <w:r w:rsidRPr="00273875">
        <w:rPr>
          <w:u w:val="single"/>
        </w:rPr>
        <w:t>structurally improving</w:t>
      </w:r>
      <w:r w:rsidRPr="00273875">
        <w:t>—newest and best data</w:t>
      </w:r>
    </w:p>
    <w:p w14:paraId="0E081959" w14:textId="77777777" w:rsidR="009800B8" w:rsidRPr="00273875" w:rsidRDefault="009800B8" w:rsidP="009800B8">
      <w:pPr>
        <w:rPr>
          <w:rFonts w:asciiTheme="majorHAnsi" w:hAnsiTheme="majorHAnsi"/>
        </w:rPr>
      </w:pPr>
      <w:r w:rsidRPr="00273875">
        <w:rPr>
          <w:rStyle w:val="Heading4Char"/>
        </w:rPr>
        <w:t>Beauchamp 13</w:t>
      </w:r>
      <w:r w:rsidRPr="00273875">
        <w:rPr>
          <w:rFonts w:asciiTheme="majorHAnsi" w:hAnsiTheme="majorHAnsi"/>
        </w:rPr>
        <w:t xml:space="preserve"> [“5 Reasons Why 2013 Was The Best Year In Human, Zack, Reporter/Blogger for ThinkProgress.org. He previously contributed to Andrew Sullivan’s The Dish at Newsweek/Daily Beast, and has also written for Foreign Policy and Tablet magazines. Zack holds B.A.s in Philosophy and Political Science from Brown University and an M.Sc in International Relations from the London School of Economics. He grew up in Washington, DC.History”,http://thinkprogress.org/security/2013/12/11/3036671/2013-certainly-year-human-history/#]</w:t>
      </w:r>
    </w:p>
    <w:p w14:paraId="67C11A9C" w14:textId="77777777" w:rsidR="009800B8" w:rsidRPr="00273875" w:rsidRDefault="009800B8" w:rsidP="009800B8">
      <w:pPr>
        <w:rPr>
          <w:rFonts w:asciiTheme="majorHAnsi" w:hAnsiTheme="majorHAnsi"/>
          <w:sz w:val="12"/>
        </w:rPr>
      </w:pPr>
      <w:r w:rsidRPr="00273875">
        <w:rPr>
          <w:rFonts w:asciiTheme="majorHAnsi" w:hAnsiTheme="majorHAnsi"/>
          <w:sz w:val="12"/>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t>
      </w:r>
      <w:r w:rsidRPr="00273875">
        <w:rPr>
          <w:rStyle w:val="TitleChar"/>
          <w:rFonts w:asciiTheme="majorHAnsi" w:hAnsiTheme="majorHAnsi"/>
        </w:rPr>
        <w:t xml:space="preserve">We have every reason to believe that </w:t>
      </w:r>
      <w:r w:rsidRPr="00273875">
        <w:rPr>
          <w:rStyle w:val="Emphasis"/>
          <w:rFonts w:asciiTheme="majorHAnsi" w:hAnsiTheme="majorHAnsi"/>
        </w:rPr>
        <w:t>2013 was</w:t>
      </w:r>
      <w:r w:rsidRPr="00273875">
        <w:rPr>
          <w:rFonts w:asciiTheme="majorHAnsi" w:hAnsiTheme="majorHAnsi"/>
          <w:sz w:val="12"/>
        </w:rPr>
        <w:t xml:space="preserve">, in fact, </w:t>
      </w:r>
      <w:r w:rsidRPr="00273875">
        <w:rPr>
          <w:rStyle w:val="Emphasis"/>
          <w:rFonts w:asciiTheme="majorHAnsi" w:hAnsiTheme="majorHAnsi"/>
        </w:rPr>
        <w:t>the best year on the planet</w:t>
      </w:r>
      <w:r w:rsidRPr="00273875">
        <w:rPr>
          <w:rFonts w:asciiTheme="majorHAnsi" w:hAnsiTheme="majorHAnsi"/>
          <w:sz w:val="12"/>
        </w:rPr>
        <w:t xml:space="preserve"> for humankind. Contrary to what you might have heard, </w:t>
      </w:r>
      <w:r w:rsidRPr="00273875">
        <w:rPr>
          <w:rStyle w:val="TitleChar"/>
          <w:rFonts w:asciiTheme="majorHAnsi" w:hAnsiTheme="majorHAnsi"/>
        </w:rPr>
        <w:t>virtually all of the most important forces that determine</w:t>
      </w:r>
      <w:r w:rsidRPr="00273875">
        <w:rPr>
          <w:rFonts w:asciiTheme="majorHAnsi" w:hAnsiTheme="majorHAnsi"/>
          <w:sz w:val="12"/>
        </w:rPr>
        <w:t xml:space="preserve"> </w:t>
      </w:r>
      <w:r w:rsidRPr="00273875">
        <w:rPr>
          <w:rStyle w:val="TitleChar"/>
          <w:rFonts w:asciiTheme="majorHAnsi" w:hAnsiTheme="majorHAnsi"/>
        </w:rPr>
        <w:t>what make people’s lives good</w:t>
      </w:r>
      <w:r w:rsidRPr="00273875">
        <w:rPr>
          <w:rFonts w:asciiTheme="majorHAnsi" w:hAnsiTheme="majorHAnsi"/>
          <w:sz w:val="12"/>
        </w:rPr>
        <w:t xml:space="preserve"> — </w:t>
      </w:r>
      <w:r w:rsidRPr="00273875">
        <w:rPr>
          <w:rStyle w:val="TitleChar"/>
          <w:rFonts w:asciiTheme="majorHAnsi" w:hAnsiTheme="majorHAnsi"/>
        </w:rPr>
        <w:t>the things that determine how long they live, and whether they live happily and freely</w:t>
      </w:r>
      <w:r w:rsidRPr="00273875">
        <w:rPr>
          <w:rFonts w:asciiTheme="majorHAnsi" w:hAnsiTheme="majorHAnsi"/>
          <w:sz w:val="12"/>
        </w:rPr>
        <w:t xml:space="preserve"> — </w:t>
      </w:r>
      <w:r w:rsidRPr="00273875">
        <w:rPr>
          <w:rStyle w:val="TitleChar"/>
          <w:rFonts w:asciiTheme="majorHAnsi" w:hAnsiTheme="majorHAnsi"/>
        </w:rPr>
        <w:t>are trending in an extremely happy direction.</w:t>
      </w:r>
      <w:r w:rsidRPr="00273875">
        <w:rPr>
          <w:rFonts w:asciiTheme="majorHAnsi" w:hAnsiTheme="majorHAnsi"/>
          <w:sz w:val="12"/>
        </w:rPr>
        <w:t xml:space="preserve"> </w:t>
      </w:r>
      <w:r w:rsidRPr="00273875">
        <w:rPr>
          <w:rStyle w:val="TitleChar"/>
          <w:rFonts w:asciiTheme="majorHAnsi" w:hAnsiTheme="majorHAnsi"/>
        </w:rPr>
        <w:t>While it’s possible that this</w:t>
      </w:r>
      <w:r w:rsidRPr="00273875">
        <w:rPr>
          <w:rFonts w:asciiTheme="majorHAnsi" w:hAnsiTheme="majorHAnsi"/>
          <w:sz w:val="12"/>
        </w:rPr>
        <w:t xml:space="preserve"> </w:t>
      </w:r>
      <w:r w:rsidRPr="00273875">
        <w:rPr>
          <w:rStyle w:val="TitleChar"/>
          <w:rFonts w:asciiTheme="majorHAnsi" w:hAnsiTheme="majorHAnsi"/>
        </w:rPr>
        <w:t xml:space="preserve">progress </w:t>
      </w:r>
      <w:r w:rsidRPr="00273875">
        <w:rPr>
          <w:rStyle w:val="Emphasis"/>
          <w:rFonts w:asciiTheme="majorHAnsi" w:hAnsiTheme="majorHAnsi"/>
        </w:rPr>
        <w:t>could be reversed</w:t>
      </w:r>
      <w:r w:rsidRPr="00273875">
        <w:rPr>
          <w:rFonts w:asciiTheme="majorHAnsi" w:hAnsiTheme="majorHAnsi"/>
          <w:sz w:val="12"/>
        </w:rPr>
        <w:t xml:space="preserve"> by something like runaway climate change, </w:t>
      </w:r>
      <w:r w:rsidRPr="00273875">
        <w:rPr>
          <w:rStyle w:val="TitleChar"/>
          <w:rFonts w:asciiTheme="majorHAnsi" w:hAnsiTheme="majorHAnsi"/>
        </w:rPr>
        <w:t>the effects will have to</w:t>
      </w:r>
      <w:r w:rsidRPr="00273875">
        <w:rPr>
          <w:rFonts w:asciiTheme="majorHAnsi" w:hAnsiTheme="majorHAnsi"/>
          <w:sz w:val="12"/>
        </w:rPr>
        <w:t xml:space="preserve"> </w:t>
      </w:r>
      <w:r w:rsidRPr="00273875">
        <w:rPr>
          <w:rStyle w:val="TitleChar"/>
          <w:rFonts w:asciiTheme="majorHAnsi" w:hAnsiTheme="majorHAnsi"/>
        </w:rPr>
        <w:t>be dramatic to overcome the extraordinary and growing progress we’ve made in making the world</w:t>
      </w:r>
      <w:r w:rsidRPr="00273875">
        <w:rPr>
          <w:rFonts w:asciiTheme="majorHAnsi" w:hAnsiTheme="majorHAnsi"/>
          <w:sz w:val="12"/>
        </w:rPr>
        <w:t xml:space="preserve"> </w:t>
      </w:r>
      <w:r w:rsidRPr="00273875">
        <w:rPr>
          <w:rStyle w:val="TitleChar"/>
          <w:rFonts w:asciiTheme="majorHAnsi" w:hAnsiTheme="majorHAnsi"/>
        </w:rPr>
        <w:t>a better place.</w:t>
      </w:r>
      <w:r w:rsidRPr="00273875">
        <w:rPr>
          <w:rFonts w:asciiTheme="majorHAnsi" w:hAnsiTheme="majorHAnsi"/>
          <w:sz w:val="12"/>
        </w:rPr>
        <w:t xml:space="preserve"> Here’s the five big reasons why. 1. Fewer people are dying young, and more are living longer. The greatest story in recent human history is the simplest: we’re winning the fight against death. “</w:t>
      </w:r>
      <w:r w:rsidRPr="00273875">
        <w:rPr>
          <w:rStyle w:val="TitleChar"/>
          <w:rFonts w:asciiTheme="majorHAnsi" w:hAnsiTheme="majorHAnsi"/>
        </w:rPr>
        <w:t>There is not a single country in the world where infant or child mortality today is not lower than it was in 1950</w:t>
      </w:r>
      <w:r w:rsidRPr="00273875">
        <w:rPr>
          <w:rFonts w:asciiTheme="majorHAnsi" w:hAnsiTheme="majorHAnsi"/>
          <w:sz w:val="12"/>
        </w:rPr>
        <w:t xml:space="preserve">,” </w:t>
      </w:r>
      <w:r w:rsidRPr="00273875">
        <w:rPr>
          <w:rStyle w:val="TitleChar"/>
          <w:rFonts w:asciiTheme="majorHAnsi" w:hAnsiTheme="majorHAnsi"/>
        </w:rPr>
        <w:t>writes</w:t>
      </w:r>
      <w:r w:rsidRPr="00273875">
        <w:rPr>
          <w:rFonts w:asciiTheme="majorHAnsi" w:hAnsiTheme="majorHAnsi"/>
          <w:sz w:val="12"/>
        </w:rPr>
        <w:t xml:space="preserve"> Angus </w:t>
      </w:r>
      <w:r w:rsidRPr="00273875">
        <w:rPr>
          <w:rStyle w:val="TitleChar"/>
          <w:rFonts w:asciiTheme="majorHAnsi" w:hAnsiTheme="majorHAnsi"/>
        </w:rPr>
        <w:t>Deaton, a Princeton economist</w:t>
      </w:r>
      <w:r w:rsidRPr="00273875">
        <w:rPr>
          <w:rFonts w:asciiTheme="majorHAnsi" w:hAnsiTheme="majorHAnsi"/>
          <w:sz w:val="12"/>
        </w:rPr>
        <w:t xml:space="preserve"> who works on global health issues. </w:t>
      </w:r>
      <w:r w:rsidRPr="00273875">
        <w:rPr>
          <w:rStyle w:val="TitleChar"/>
          <w:rFonts w:asciiTheme="majorHAnsi" w:hAnsiTheme="majorHAnsi"/>
        </w:rPr>
        <w:t>The most up-to-date numbers on global health</w:t>
      </w:r>
      <w:r w:rsidRPr="00273875">
        <w:rPr>
          <w:rFonts w:asciiTheme="majorHAnsi" w:hAnsiTheme="majorHAnsi"/>
          <w:sz w:val="12"/>
        </w:rPr>
        <w:t xml:space="preserve">, </w:t>
      </w:r>
      <w:r w:rsidRPr="00273875">
        <w:rPr>
          <w:rStyle w:val="TitleChar"/>
          <w:rFonts w:asciiTheme="majorHAnsi" w:hAnsiTheme="majorHAnsi"/>
        </w:rPr>
        <w:t>the 2013</w:t>
      </w:r>
      <w:r w:rsidRPr="00273875">
        <w:rPr>
          <w:rFonts w:asciiTheme="majorHAnsi" w:hAnsiTheme="majorHAnsi"/>
          <w:sz w:val="12"/>
        </w:rPr>
        <w:t xml:space="preserve"> World Health Organization (</w:t>
      </w:r>
      <w:r w:rsidRPr="00273875">
        <w:rPr>
          <w:rStyle w:val="TitleChar"/>
          <w:rFonts w:asciiTheme="majorHAnsi" w:hAnsiTheme="majorHAnsi"/>
        </w:rPr>
        <w:t>WHO</w:t>
      </w:r>
      <w:r w:rsidRPr="00273875">
        <w:rPr>
          <w:rFonts w:asciiTheme="majorHAnsi" w:hAnsiTheme="majorHAnsi"/>
          <w:sz w:val="12"/>
        </w:rPr>
        <w:t xml:space="preserve">) </w:t>
      </w:r>
      <w:r w:rsidRPr="00273875">
        <w:rPr>
          <w:rStyle w:val="TitleChar"/>
          <w:rFonts w:asciiTheme="majorHAnsi" w:hAnsiTheme="majorHAnsi"/>
        </w:rPr>
        <w:t>statistical compendium, confirm Deaton’s estimation</w:t>
      </w:r>
      <w:r w:rsidRPr="00273875">
        <w:rPr>
          <w:rFonts w:asciiTheme="majorHAnsi" w:hAnsiTheme="majorHAnsi"/>
          <w:sz w:val="12"/>
        </w:rPr>
        <w:t xml:space="preserve">.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 In short, fewer people are dying untimely deaths. </w:t>
      </w:r>
      <w:r w:rsidRPr="00273875">
        <w:rPr>
          <w:rStyle w:val="TitleChar"/>
          <w:rFonts w:asciiTheme="majorHAnsi" w:hAnsiTheme="majorHAnsi"/>
        </w:rPr>
        <w:t xml:space="preserve">And that’s </w:t>
      </w:r>
      <w:r w:rsidRPr="00273875">
        <w:rPr>
          <w:rStyle w:val="Emphasis"/>
          <w:rFonts w:asciiTheme="majorHAnsi" w:hAnsiTheme="majorHAnsi"/>
        </w:rPr>
        <w:t>not only</w:t>
      </w:r>
      <w:r w:rsidRPr="00273875">
        <w:rPr>
          <w:rStyle w:val="TitleChar"/>
          <w:rFonts w:asciiTheme="majorHAnsi" w:hAnsiTheme="majorHAnsi"/>
        </w:rPr>
        <w:t xml:space="preserve"> true in rich countries: life expectancy has gone up between 1990 and 2011 in every WHO income bracket.</w:t>
      </w:r>
      <w:r w:rsidRPr="00273875">
        <w:rPr>
          <w:rFonts w:asciiTheme="majorHAnsi" w:hAnsiTheme="majorHAnsi"/>
          <w:sz w:val="12"/>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the most important drivers have been technological and political innovation.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t>
      </w:r>
      <w:r w:rsidRPr="00273875">
        <w:rPr>
          <w:rStyle w:val="TitleChar"/>
          <w:rFonts w:asciiTheme="majorHAnsi" w:hAnsiTheme="majorHAnsi"/>
        </w:rPr>
        <w:t>we’re outracing the Four Horseman, extending our lives faster than pestilence, war, famine, and death can take them. That alone should be enough to say the world is getting better.</w:t>
      </w:r>
      <w:r w:rsidRPr="00273875">
        <w:rPr>
          <w:rFonts w:asciiTheme="majorHAnsi" w:hAnsiTheme="majorHAnsi"/>
          <w:sz w:val="12"/>
        </w:rPr>
        <w:t xml:space="preserve"> 2. </w:t>
      </w:r>
      <w:r w:rsidRPr="00273875">
        <w:rPr>
          <w:rStyle w:val="TitleChar"/>
          <w:rFonts w:asciiTheme="majorHAnsi" w:hAnsiTheme="majorHAnsi"/>
        </w:rPr>
        <w:t>Fewer people suffer from extreme poverty</w:t>
      </w:r>
      <w:r w:rsidRPr="00273875">
        <w:rPr>
          <w:rFonts w:asciiTheme="majorHAnsi" w:hAnsiTheme="majorHAnsi"/>
          <w:sz w:val="12"/>
        </w:rPr>
        <w:t xml:space="preserve">, and the world is getting happier. </w:t>
      </w:r>
      <w:r w:rsidRPr="00273875">
        <w:rPr>
          <w:rStyle w:val="TitleChar"/>
          <w:rFonts w:asciiTheme="majorHAnsi" w:hAnsiTheme="majorHAnsi"/>
        </w:rPr>
        <w:t xml:space="preserve">There are fewer people in abject penury than at any other point in human history, and middle class people enjoy their highest standard of living ever. </w:t>
      </w:r>
      <w:r w:rsidRPr="00273875">
        <w:rPr>
          <w:rFonts w:asciiTheme="majorHAnsi" w:hAnsiTheme="majorHAnsi"/>
          <w:sz w:val="12"/>
        </w:rPr>
        <w:t>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w:t>
      </w:r>
      <w:r w:rsidRPr="00273875">
        <w:rPr>
          <w:rStyle w:val="TitleChar"/>
          <w:rFonts w:asciiTheme="majorHAnsi" w:hAnsiTheme="majorHAnsi"/>
        </w:rPr>
        <w:t>: as a whole, the world is much richer in 2013 than it was before. 721 million fewer people lived in extreme poverty</w:t>
      </w:r>
      <w:r w:rsidRPr="00273875">
        <w:rPr>
          <w:rFonts w:asciiTheme="majorHAnsi" w:hAnsiTheme="majorHAnsi"/>
          <w:sz w:val="12"/>
        </w:rPr>
        <w:t xml:space="preserve"> ($1.25 a day) </w:t>
      </w:r>
      <w:r w:rsidRPr="00273875">
        <w:rPr>
          <w:rStyle w:val="TitleChar"/>
          <w:rFonts w:asciiTheme="majorHAnsi" w:hAnsiTheme="majorHAnsi"/>
        </w:rPr>
        <w:t>in 2010 than in 1981, according to a new World Bank study from October. That’s astounding</w:t>
      </w:r>
      <w:r w:rsidRPr="00273875">
        <w:rPr>
          <w:rFonts w:asciiTheme="majorHAnsi" w:hAnsiTheme="majorHAnsi"/>
          <w:sz w:val="12"/>
        </w:rPr>
        <w:t xml:space="preserve"> — </w:t>
      </w:r>
      <w:r w:rsidRPr="00273875">
        <w:rPr>
          <w:rStyle w:val="TitleChar"/>
          <w:rFonts w:asciiTheme="majorHAnsi" w:hAnsiTheme="majorHAnsi"/>
        </w:rPr>
        <w:t>a decline from 40 to about 14 percent of the world’s population suffering from abject want</w:t>
      </w:r>
      <w:r w:rsidRPr="00273875">
        <w:rPr>
          <w:rFonts w:asciiTheme="majorHAnsi" w:hAnsiTheme="majorHAnsi"/>
          <w:sz w:val="12"/>
        </w:rPr>
        <w:t xml:space="preserve">. </w:t>
      </w:r>
      <w:r w:rsidRPr="00273875">
        <w:rPr>
          <w:rStyle w:val="TitleChar"/>
          <w:rFonts w:asciiTheme="majorHAnsi" w:hAnsiTheme="majorHAnsi"/>
        </w:rPr>
        <w:t xml:space="preserve">And </w:t>
      </w:r>
      <w:r w:rsidRPr="00273875">
        <w:rPr>
          <w:rStyle w:val="Emphasis"/>
          <w:rFonts w:asciiTheme="majorHAnsi" w:hAnsiTheme="majorHAnsi"/>
        </w:rPr>
        <w:t>poverty rates are declining in every national income bracket:</w:t>
      </w:r>
      <w:r w:rsidRPr="00273875">
        <w:rPr>
          <w:rStyle w:val="TitleChar"/>
          <w:rFonts w:asciiTheme="majorHAnsi" w:hAnsiTheme="majorHAnsi"/>
        </w:rPr>
        <w:t xml:space="preserve"> </w:t>
      </w:r>
      <w:r w:rsidRPr="00273875">
        <w:rPr>
          <w:rFonts w:asciiTheme="majorHAnsi" w:hAnsiTheme="majorHAnsi"/>
          <w:sz w:val="12"/>
        </w:rPr>
        <w:t xml:space="preserve">even in low income countries, the percentage of people living in extreme poverty ($1.25 a day in 2005 dollars) a day gone down from 63 in 1981 to 44 in 2010. </w:t>
      </w:r>
      <w:r w:rsidRPr="00273875">
        <w:rPr>
          <w:rStyle w:val="TitleChar"/>
          <w:rFonts w:asciiTheme="majorHAnsi" w:hAnsiTheme="majorHAnsi"/>
        </w:rPr>
        <w:t>We can be fairly confident that these trends are continuing</w:t>
      </w:r>
      <w:r w:rsidRPr="00273875">
        <w:rPr>
          <w:rFonts w:asciiTheme="majorHAnsi" w:hAnsiTheme="majorHAnsi"/>
          <w:sz w:val="12"/>
        </w:rPr>
        <w:t xml:space="preserve">. For one thing, </w:t>
      </w:r>
      <w:r w:rsidRPr="00273875">
        <w:rPr>
          <w:rStyle w:val="TitleChar"/>
          <w:rFonts w:asciiTheme="majorHAnsi" w:hAnsiTheme="majorHAnsi"/>
        </w:rPr>
        <w:t>they survived the Great</w:t>
      </w:r>
      <w:r w:rsidRPr="00273875">
        <w:rPr>
          <w:rFonts w:asciiTheme="majorHAnsi" w:hAnsiTheme="majorHAnsi"/>
          <w:sz w:val="12"/>
        </w:rPr>
        <w:t xml:space="preserve"> </w:t>
      </w:r>
      <w:r w:rsidRPr="00273875">
        <w:rPr>
          <w:rStyle w:val="TitleChar"/>
          <w:rFonts w:asciiTheme="majorHAnsi" w:hAnsiTheme="majorHAnsi"/>
        </w:rPr>
        <w:t>Recession in 2008.</w:t>
      </w:r>
      <w:r w:rsidRPr="00273875">
        <w:rPr>
          <w:rFonts w:asciiTheme="majorHAnsi" w:hAnsiTheme="majorHAnsi"/>
          <w:sz w:val="12"/>
        </w:rPr>
        <w:t xml:space="preserve"> For another, the decline in poverty has been fueled by global economic growth, which looks to be continuing: global GDP grew by 2.3 percent in 2012, a number that’ll rise to 2.9 percent in 2013 according to IMF projections.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Global economic growth in the past five decades has dramatically reduced poverty and made people around the world happier. Once again, we’re better off. 3. War is becoming rarer and less deadly. APTOPIX Mideast Libya CREDIT: AP Photo/ Manu Brabo Another massive conflict could overturn the global progress against disease and poverty. But it appears </w:t>
      </w:r>
      <w:r w:rsidRPr="00273875">
        <w:rPr>
          <w:rStyle w:val="TitleChar"/>
          <w:rFonts w:asciiTheme="majorHAnsi" w:hAnsiTheme="majorHAnsi"/>
        </w:rPr>
        <w:t>war, too, may be losing its fangs</w:t>
      </w:r>
      <w:r w:rsidRPr="00273875">
        <w:rPr>
          <w:rFonts w:asciiTheme="majorHAnsi" w:hAnsiTheme="majorHAnsi"/>
          <w:sz w:val="12"/>
        </w:rPr>
        <w:t>. Steven Pinker’s 2011 book The Better Angels Of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w:t>
      </w:r>
      <w:r w:rsidRPr="00273875">
        <w:rPr>
          <w:rStyle w:val="TitleChar"/>
          <w:rFonts w:asciiTheme="majorHAnsi" w:hAnsiTheme="majorHAnsi"/>
        </w:rPr>
        <w:t>the worldwide rate of death from interstate and civil war combined has juddered downward</w:t>
      </w:r>
      <w:r w:rsidRPr="00273875">
        <w:rPr>
          <w:rFonts w:asciiTheme="majorHAnsi" w:hAnsiTheme="majorHAnsi"/>
          <w:sz w:val="12"/>
        </w:rPr>
        <w:t>…</w:t>
      </w:r>
      <w:r w:rsidRPr="00273875">
        <w:rPr>
          <w:rStyle w:val="TitleChar"/>
          <w:rFonts w:asciiTheme="majorHAnsi" w:hAnsiTheme="majorHAnsi"/>
        </w:rPr>
        <w:t xml:space="preserve">from almost 300 per 100,000 world population during World War II, to almost 30 during the Korean War, to the low teens during the era of the Vietnam War, to single digits in the 1970s and 1980s, </w:t>
      </w:r>
      <w:r w:rsidRPr="00273875">
        <w:rPr>
          <w:rStyle w:val="Emphasis"/>
          <w:rFonts w:asciiTheme="majorHAnsi" w:hAnsiTheme="majorHAnsi"/>
        </w:rPr>
        <w:t>to less than 1 in the twenty-ﬁrst century</w:t>
      </w:r>
      <w:r w:rsidRPr="00273875">
        <w:rPr>
          <w:rStyle w:val="TitleChar"/>
          <w:rFonts w:asciiTheme="majorHAnsi" w:hAnsiTheme="majorHAnsi"/>
        </w:rPr>
        <w:t>.”</w:t>
      </w:r>
      <w:r w:rsidRPr="00273875">
        <w:rPr>
          <w:rFonts w:asciiTheme="majorHAnsi" w:hAnsiTheme="majorHAnsi"/>
          <w:sz w:val="12"/>
        </w:rPr>
        <w:t xml:space="preserve"> Here’s what that looks like graphed: Pinker CREDIT: Steven Pinker/The Wall Street Journal So it looks like the smallest percentage of humans alive since World War II, and in all likelihood in human history, are living through the horrors of war. </w:t>
      </w:r>
      <w:r w:rsidRPr="00273875">
        <w:rPr>
          <w:rStyle w:val="TitleChar"/>
          <w:rFonts w:asciiTheme="majorHAnsi" w:hAnsiTheme="majorHAnsi"/>
        </w:rPr>
        <w:t xml:space="preserve">Did 2013 give us any reason to believe that Pinker and the other scholars who agree with him have been proven wrong? </w:t>
      </w:r>
      <w:r w:rsidRPr="00273875">
        <w:rPr>
          <w:rStyle w:val="Emphasis"/>
          <w:rFonts w:asciiTheme="majorHAnsi" w:hAnsiTheme="majorHAnsi"/>
        </w:rPr>
        <w:t xml:space="preserve">Probably not. </w:t>
      </w:r>
      <w:r w:rsidRPr="00273875">
        <w:rPr>
          <w:rFonts w:asciiTheme="majorHAnsi" w:hAnsiTheme="majorHAnsi"/>
          <w:sz w:val="12"/>
        </w:rPr>
        <w:t xml:space="preserve">The academic debate over the decline of war really exploded in 2013, but the “declinist” thesis has fared pretty well. Challenges to Pinker’s conclusion that battle deaths have gone down over time have not withstood scrutiny. The most compelling critique, a new paper by Bear F. Braumoeller, argues that if you control for the larger number of countries in the last 50 years, war happens at roughly the same rates as it has historically. There are lots of things you might say about Braumoeller’s argument, and I’ve asked Pinker for his two cents (update: Pinker’s response here). But most importantly, if battle deaths per 100,000 people really has declined, then his argument doesn’t mean very much. If (percentage-wise) fewer people are dying from war, then what we call “war” now is a lot less deadly than “war” used to be.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Pinker’s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273875">
        <w:rPr>
          <w:rStyle w:val="TitleChar"/>
          <w:rFonts w:asciiTheme="majorHAnsi" w:hAnsiTheme="majorHAnsi"/>
        </w:rPr>
        <w:t>War’s decline isn’t accidental</w:t>
      </w:r>
      <w:r w:rsidRPr="00273875">
        <w:rPr>
          <w:rFonts w:asciiTheme="majorHAnsi" w:hAnsiTheme="majorHAnsi"/>
          <w:sz w:val="12"/>
        </w:rPr>
        <w:t xml:space="preserve">, in other words. It’s by design. </w:t>
      </w:r>
      <w:r w:rsidRPr="00273875">
        <w:rPr>
          <w:rStyle w:val="TitleChar"/>
          <w:rFonts w:asciiTheme="majorHAnsi" w:hAnsiTheme="majorHAnsi"/>
        </w:rPr>
        <w:t xml:space="preserve">4. Rates of murder and other violent crimes are in free-fall. </w:t>
      </w:r>
      <w:r w:rsidRPr="00273875">
        <w:rPr>
          <w:rFonts w:asciiTheme="majorHAnsi" w:hAnsiTheme="majorHAnsi"/>
          <w:sz w:val="12"/>
        </w:rPr>
        <w:t xml:space="preserve">Britain Unrest CREDIT: Akira Suemori/AP Photos Pinker’s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Middle Ages to the beginning of the 20th century (check out this amazing 2003 paper from Michael Eisner, who dredged up medieval records to estimate European homicide rates in the swords-and-chivalry era, if you don’t believe me). </w:t>
      </w:r>
      <w:r w:rsidRPr="00273875">
        <w:rPr>
          <w:rStyle w:val="TitleChar"/>
          <w:rFonts w:asciiTheme="majorHAnsi" w:hAnsiTheme="majorHAnsi"/>
        </w:rPr>
        <w:t xml:space="preserve">The decline has been </w:t>
      </w:r>
      <w:r w:rsidRPr="00273875">
        <w:rPr>
          <w:rStyle w:val="Emphasis"/>
          <w:rFonts w:asciiTheme="majorHAnsi" w:hAnsiTheme="majorHAnsi"/>
        </w:rPr>
        <w:t>especially marked</w:t>
      </w:r>
      <w:r w:rsidRPr="00273875">
        <w:rPr>
          <w:rStyle w:val="TitleChar"/>
          <w:rFonts w:asciiTheme="majorHAnsi" w:hAnsiTheme="majorHAnsi"/>
        </w:rPr>
        <w:t xml:space="preserve"> in recent years.</w:t>
      </w:r>
      <w:r w:rsidRPr="00273875">
        <w:rPr>
          <w:rFonts w:asciiTheme="majorHAnsi" w:hAnsiTheme="majorHAnsi"/>
          <w:sz w:val="12"/>
        </w:rPr>
        <w:t xml:space="preserve">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all violent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Lead_Crime_325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come back, and every reason to believe the historical decline in criminal violence is here to stay. </w:t>
      </w:r>
      <w:r w:rsidRPr="00273875">
        <w:rPr>
          <w:rStyle w:val="TitleChar"/>
          <w:rFonts w:asciiTheme="majorHAnsi" w:hAnsiTheme="majorHAnsi"/>
        </w:rPr>
        <w:t xml:space="preserve">5. There’s less racism, sexism, and other forms of discrimination in the world. </w:t>
      </w:r>
      <w:r w:rsidRPr="00273875">
        <w:rPr>
          <w:rFonts w:asciiTheme="majorHAnsi" w:hAnsiTheme="majorHAnsi"/>
          <w:sz w:val="12"/>
        </w:rPr>
        <w:t xml:space="preserve">Nelson Mandela CREDIT: Theana Calitz/AP Images </w:t>
      </w:r>
      <w:r w:rsidRPr="00273875">
        <w:rPr>
          <w:rStyle w:val="TitleChar"/>
          <w:rFonts w:asciiTheme="majorHAnsi" w:hAnsiTheme="majorHAnsi"/>
        </w:rPr>
        <w:t xml:space="preserve">Racism, sexism, anti-Semitism, homophobia, and other forms of discrimination remain, without a doubt, extraordinarily powerful forces. </w:t>
      </w:r>
      <w:r w:rsidRPr="00273875">
        <w:rPr>
          <w:rFonts w:asciiTheme="majorHAnsi" w:hAnsiTheme="majorHAnsi"/>
          <w:sz w:val="12"/>
        </w:rPr>
        <w:t xml:space="preserve">The statistical and experimental evidence is overwhelming — this irrefutable proof of widespread discrimination against African-Americans, for instance, should put the “racism is dead” fantasy to bed. Yet the need to combat discrimination denial shouldn’t blind us to the good news. </w:t>
      </w:r>
      <w:r w:rsidRPr="00273875">
        <w:rPr>
          <w:rStyle w:val="TitleChar"/>
          <w:rFonts w:asciiTheme="majorHAnsi" w:hAnsiTheme="majorHAnsi"/>
        </w:rPr>
        <w:t xml:space="preserve">Over the centuries, humanity has made extraordinary progress in taming its hate for and ill-treatment of other humans on the basis of difference alone. </w:t>
      </w:r>
      <w:r w:rsidRPr="00273875">
        <w:rPr>
          <w:rFonts w:asciiTheme="majorHAnsi" w:hAnsiTheme="majorHAnsi"/>
          <w:sz w:val="12"/>
        </w:rPr>
        <w:t xml:space="preserve">Indeed, </w:t>
      </w:r>
      <w:r w:rsidRPr="00273875">
        <w:rPr>
          <w:rStyle w:val="TitleChar"/>
          <w:rFonts w:asciiTheme="majorHAnsi" w:hAnsiTheme="majorHAnsi"/>
        </w:rPr>
        <w:t xml:space="preserve">it is very likely that </w:t>
      </w:r>
      <w:r w:rsidRPr="00273875">
        <w:rPr>
          <w:rStyle w:val="Emphasis"/>
          <w:rFonts w:asciiTheme="majorHAnsi" w:hAnsiTheme="majorHAnsi"/>
        </w:rPr>
        <w:t>we live in the least discriminatory era in the history of modern civilization.</w:t>
      </w:r>
      <w:r w:rsidRPr="00273875">
        <w:rPr>
          <w:rFonts w:asciiTheme="majorHAnsi" w:hAnsiTheme="majorHAnsi"/>
          <w:sz w:val="12"/>
        </w:rPr>
        <w:t xml:space="preserve"> It’s not a huge prize given how bad the past had been, but there are still gains worth celebrating. Go back 150 years in time and the point should be obvious. </w:t>
      </w:r>
      <w:r w:rsidRPr="00273875">
        <w:rPr>
          <w:rStyle w:val="TitleChar"/>
          <w:rFonts w:asciiTheme="majorHAnsi" w:hAnsiTheme="majorHAnsi"/>
        </w:rPr>
        <w:t>Take four prominent groups in 1860: African-Americans were in chains, European Jews were routinely massacred in the ghettos and shtetls they were confined to, women around the world were denied the opportunity to work outside the home and made almost entirely subordinate to their husbands, and LGBT people were invisible.</w:t>
      </w:r>
      <w:r w:rsidRPr="00273875">
        <w:rPr>
          <w:rFonts w:asciiTheme="majorHAnsi" w:hAnsiTheme="majorHAnsi"/>
          <w:sz w:val="12"/>
        </w:rPr>
        <w:t xml:space="preserve"> </w:t>
      </w:r>
      <w:r w:rsidRPr="00273875">
        <w:rPr>
          <w:rStyle w:val="TitleChar"/>
          <w:rFonts w:asciiTheme="majorHAnsi" w:hAnsiTheme="majorHAnsi"/>
        </w:rPr>
        <w:t>The improvements in each of these group’s statuses today</w:t>
      </w:r>
      <w:r w:rsidRPr="00273875">
        <w:rPr>
          <w:rFonts w:asciiTheme="majorHAnsi" w:hAnsiTheme="majorHAnsi"/>
          <w:sz w:val="12"/>
        </w:rPr>
        <w:t xml:space="preserve">, both in the United States and internationally, </w:t>
      </w:r>
      <w:r w:rsidRPr="00273875">
        <w:rPr>
          <w:rStyle w:val="TitleChar"/>
          <w:rFonts w:asciiTheme="majorHAnsi" w:hAnsiTheme="majorHAnsi"/>
        </w:rPr>
        <w:t>are incontestable</w:t>
      </w:r>
      <w:r w:rsidRPr="00273875">
        <w:rPr>
          <w:rFonts w:asciiTheme="majorHAnsi" w:hAnsiTheme="majorHAnsi"/>
          <w:sz w:val="12"/>
        </w:rPr>
        <w:t xml:space="preserve">. </w:t>
      </w:r>
      <w:r w:rsidRPr="00273875">
        <w:rPr>
          <w:rStyle w:val="TitleChar"/>
          <w:rFonts w:asciiTheme="majorHAnsi" w:hAnsiTheme="majorHAnsi"/>
        </w:rPr>
        <w:t>On closer look, we have reason to believe the happy trends are likely to continue.</w:t>
      </w:r>
      <w:r w:rsidRPr="00273875">
        <w:rPr>
          <w:rFonts w:asciiTheme="majorHAnsi" w:hAnsiTheme="majorHAnsi"/>
          <w:sz w:val="12"/>
        </w:rPr>
        <w:t xml:space="preserv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sidRPr="00273875">
        <w:rPr>
          <w:rStyle w:val="TitleChar"/>
          <w:rFonts w:asciiTheme="majorHAnsi" w:hAnsiTheme="majorHAnsi"/>
        </w:rPr>
        <w:t xml:space="preserve">The norm against overt racism has </w:t>
      </w:r>
      <w:r w:rsidRPr="00273875">
        <w:rPr>
          <w:rStyle w:val="Emphasis"/>
          <w:rFonts w:asciiTheme="majorHAnsi" w:hAnsiTheme="majorHAnsi"/>
        </w:rPr>
        <w:t>gone global</w:t>
      </w:r>
      <w:r w:rsidRPr="00273875">
        <w:rPr>
          <w:rStyle w:val="TitleChar"/>
          <w:rFonts w:asciiTheme="majorHAnsi" w:hAnsiTheme="majorHAnsi"/>
        </w:rPr>
        <w:t>.</w:t>
      </w:r>
      <w:r w:rsidRPr="00273875">
        <w:rPr>
          <w:rFonts w:asciiTheme="majorHAnsi" w:hAnsiTheme="majorHAnsi"/>
          <w:sz w:val="12"/>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more subtle,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 labor force participation, and educational attainment around the world. While enormous inequality remains, 2013 is looking to be the worst year for sexism in history. Finally, we’ve made astonishing progress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best_year_graphics-04 Once again, </w:t>
      </w:r>
      <w:r w:rsidRPr="00273875">
        <w:rPr>
          <w:rStyle w:val="Emphasis"/>
          <w:rFonts w:asciiTheme="majorHAnsi" w:hAnsiTheme="majorHAnsi"/>
        </w:rPr>
        <w:t>these victories are</w:t>
      </w:r>
      <w:r w:rsidRPr="00273875">
        <w:rPr>
          <w:rStyle w:val="TitleChar"/>
          <w:rFonts w:asciiTheme="majorHAnsi" w:hAnsiTheme="majorHAnsi"/>
        </w:rPr>
        <w:t xml:space="preserve"> partial and </w:t>
      </w:r>
      <w:r w:rsidRPr="00273875">
        <w:rPr>
          <w:rStyle w:val="Emphasis"/>
          <w:rFonts w:asciiTheme="majorHAnsi" w:hAnsiTheme="majorHAnsi"/>
        </w:rPr>
        <w:t>by no means inevitable</w:t>
      </w:r>
      <w:r w:rsidRPr="00273875">
        <w:rPr>
          <w:rFonts w:asciiTheme="majorHAnsi" w:hAnsiTheme="majorHAnsi"/>
          <w:sz w:val="12"/>
        </w:rPr>
        <w:t xml:space="preserve">. Racism, sexism, homophobia, and other forms of discrimination aren’t just “going away” on their own. They’re losing their hold on us because people are working to change other people’s minds and because governments are passing laws aimed at promoting equality. </w:t>
      </w:r>
      <w:r w:rsidRPr="00273875">
        <w:rPr>
          <w:rStyle w:val="TitleChar"/>
          <w:rFonts w:asciiTheme="majorHAnsi" w:hAnsiTheme="majorHAnsi"/>
        </w:rPr>
        <w:t xml:space="preserve">Positive trends don’t mean the problems are close to solved, and certainly aren’t excuses for sitting on our hands. </w:t>
      </w:r>
      <w:r w:rsidRPr="00273875">
        <w:rPr>
          <w:rFonts w:asciiTheme="majorHAnsi" w:hAnsiTheme="majorHAnsi"/>
          <w:sz w:val="12"/>
        </w:rPr>
        <w:t xml:space="preserve">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w:t>
      </w:r>
      <w:r w:rsidRPr="00273875">
        <w:rPr>
          <w:rStyle w:val="TitleChar"/>
          <w:rFonts w:asciiTheme="majorHAnsi" w:hAnsiTheme="majorHAnsi"/>
        </w:rPr>
        <w:t xml:space="preserve">But too often, the worst parts about the world are treated as </w:t>
      </w:r>
      <w:r w:rsidRPr="00273875">
        <w:rPr>
          <w:rStyle w:val="Emphasis"/>
          <w:rFonts w:asciiTheme="majorHAnsi" w:hAnsiTheme="majorHAnsi"/>
        </w:rPr>
        <w:t>inevitable</w:t>
      </w:r>
      <w:r w:rsidRPr="00273875">
        <w:rPr>
          <w:rFonts w:asciiTheme="majorHAnsi" w:hAnsiTheme="majorHAnsi"/>
          <w:sz w:val="12"/>
        </w:rPr>
        <w:t xml:space="preserve">, the prospect of radical victory over pain and suffering dismissed as utopian fantasy. </w:t>
      </w:r>
      <w:r w:rsidRPr="00273875">
        <w:rPr>
          <w:rStyle w:val="TitleChar"/>
          <w:rFonts w:asciiTheme="majorHAnsi" w:hAnsiTheme="majorHAnsi"/>
        </w:rPr>
        <w:t>The overwhelming force of the evidence shows that to be false.</w:t>
      </w:r>
      <w:r w:rsidRPr="00273875">
        <w:rPr>
          <w:rFonts w:asciiTheme="majorHAnsi" w:hAnsiTheme="majorHAnsi"/>
          <w:sz w:val="12"/>
        </w:rPr>
        <w:t xml:space="preserv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14:paraId="7626C41C" w14:textId="77777777" w:rsidR="009800B8" w:rsidRPr="00273875" w:rsidRDefault="009800B8" w:rsidP="009800B8">
      <w:pPr>
        <w:pStyle w:val="Heading4"/>
      </w:pPr>
      <w:r w:rsidRPr="00273875">
        <w:t>Prefer our evidence—their evidence is cognitively biased and ignores long term trends</w:t>
      </w:r>
    </w:p>
    <w:p w14:paraId="483E6686" w14:textId="77777777" w:rsidR="009800B8" w:rsidRPr="00273875" w:rsidRDefault="009800B8" w:rsidP="009800B8">
      <w:pPr>
        <w:rPr>
          <w:rStyle w:val="StyleStyleBold12pt"/>
          <w:rFonts w:asciiTheme="majorHAnsi" w:hAnsiTheme="majorHAnsi"/>
        </w:rPr>
      </w:pPr>
      <w:r w:rsidRPr="00273875">
        <w:rPr>
          <w:rStyle w:val="StyleStyleBold12pt"/>
          <w:rFonts w:asciiTheme="majorHAnsi" w:hAnsiTheme="majorHAnsi"/>
        </w:rPr>
        <w:t>Harvey 13</w:t>
      </w:r>
    </w:p>
    <w:p w14:paraId="1CF0025E" w14:textId="77777777" w:rsidR="009800B8" w:rsidRPr="00273875" w:rsidRDefault="009800B8" w:rsidP="009800B8">
      <w:pPr>
        <w:rPr>
          <w:rFonts w:asciiTheme="majorHAnsi" w:hAnsiTheme="majorHAnsi"/>
        </w:rPr>
      </w:pPr>
      <w:r w:rsidRPr="00273875">
        <w:rPr>
          <w:rFonts w:asciiTheme="majorHAnsi" w:hAnsiTheme="majorHAnsi"/>
        </w:rPr>
        <w:t xml:space="preserve">Philip D., “How the World Is Getting Better” [http://www.huffingtonpost.com/philip-d-harvey/how-the-world-is-getting-_b_2680402.html] February 20 //mtc </w:t>
      </w:r>
    </w:p>
    <w:p w14:paraId="3E9781E7" w14:textId="77777777" w:rsidR="009800B8" w:rsidRPr="00273875" w:rsidRDefault="009800B8" w:rsidP="009800B8">
      <w:pPr>
        <w:pStyle w:val="cardtext"/>
        <w:ind w:left="0"/>
        <w:rPr>
          <w:rFonts w:asciiTheme="majorHAnsi" w:hAnsiTheme="majorHAnsi" w:cs="Times New Roman"/>
          <w:b/>
          <w:sz w:val="22"/>
          <w:u w:val="single"/>
        </w:rPr>
      </w:pPr>
      <w:r w:rsidRPr="00273875">
        <w:rPr>
          <w:rFonts w:asciiTheme="majorHAnsi" w:hAnsiTheme="majorHAnsi" w:cs="Times New Roman"/>
        </w:rPr>
        <w:t xml:space="preserve">We </w:t>
      </w:r>
      <w:r w:rsidRPr="00273875">
        <w:rPr>
          <w:rStyle w:val="TitleChar"/>
          <w:rFonts w:asciiTheme="majorHAnsi" w:hAnsiTheme="majorHAnsi" w:cs="Times New Roman"/>
        </w:rPr>
        <w:t>humans thrive on bad news</w:t>
      </w:r>
      <w:r w:rsidRPr="00273875">
        <w:rPr>
          <w:rFonts w:asciiTheme="majorHAnsi" w:hAnsiTheme="majorHAnsi" w:cs="Times New Roman"/>
        </w:rPr>
        <w:t xml:space="preserve">; we're pre-programmed to respond to threats, and predictions of apocalypse. </w:t>
      </w:r>
      <w:r w:rsidRPr="00273875">
        <w:rPr>
          <w:rStyle w:val="TitleChar"/>
          <w:rFonts w:asciiTheme="majorHAnsi" w:hAnsiTheme="majorHAnsi" w:cs="Times New Roman"/>
        </w:rPr>
        <w:t>Good news bores us, so we don't hear much about the remarkable improvements in the human condition in recent years</w:t>
      </w:r>
      <w:r w:rsidRPr="00273875">
        <w:rPr>
          <w:rFonts w:asciiTheme="majorHAnsi" w:hAnsiTheme="majorHAnsi" w:cs="Times New Roman"/>
        </w:rPr>
        <w:t>. Here's a quick review of significant developments.</w:t>
      </w:r>
      <w:r w:rsidRPr="00273875">
        <w:rPr>
          <w:rFonts w:asciiTheme="majorHAnsi" w:hAnsiTheme="majorHAnsi" w:cs="Times New Roman"/>
          <w:sz w:val="12"/>
        </w:rPr>
        <w:t xml:space="preserve">¶ </w:t>
      </w:r>
      <w:r w:rsidRPr="00273875">
        <w:rPr>
          <w:rStyle w:val="TitleChar"/>
          <w:rFonts w:asciiTheme="majorHAnsi" w:hAnsiTheme="majorHAnsi" w:cs="Times New Roman"/>
        </w:rPr>
        <w:t xml:space="preserve">* </w:t>
      </w:r>
      <w:r w:rsidRPr="00273875">
        <w:rPr>
          <w:rStyle w:val="Emphasis"/>
          <w:rFonts w:asciiTheme="majorHAnsi" w:hAnsiTheme="majorHAnsi"/>
        </w:rPr>
        <w:t>Life expectancy</w:t>
      </w:r>
      <w:r w:rsidRPr="00273875">
        <w:rPr>
          <w:rFonts w:asciiTheme="majorHAnsi" w:hAnsiTheme="majorHAnsi" w:cs="Times New Roman"/>
        </w:rPr>
        <w:t xml:space="preserve">, perhaps </w:t>
      </w:r>
      <w:r w:rsidRPr="00273875">
        <w:rPr>
          <w:rStyle w:val="TitleChar"/>
          <w:rFonts w:asciiTheme="majorHAnsi" w:hAnsiTheme="majorHAnsi" w:cs="Times New Roman"/>
        </w:rPr>
        <w:t>the most objective indicator of human wellbeing</w:t>
      </w:r>
      <w:r w:rsidRPr="00273875">
        <w:rPr>
          <w:rFonts w:asciiTheme="majorHAnsi" w:hAnsiTheme="majorHAnsi" w:cs="Times New Roman"/>
        </w:rPr>
        <w:t xml:space="preserve">, </w:t>
      </w:r>
      <w:r w:rsidRPr="00273875">
        <w:rPr>
          <w:rStyle w:val="TitleChar"/>
          <w:rFonts w:asciiTheme="majorHAnsi" w:hAnsiTheme="majorHAnsi" w:cs="Times New Roman"/>
        </w:rPr>
        <w:t>has been rising dramatically</w:t>
      </w:r>
      <w:r w:rsidRPr="00273875">
        <w:rPr>
          <w:rFonts w:asciiTheme="majorHAnsi" w:hAnsiTheme="majorHAnsi" w:cs="Times New Roman"/>
        </w:rPr>
        <w:t xml:space="preserve">. When people live longer it means </w:t>
      </w:r>
      <w:r w:rsidRPr="00273875">
        <w:rPr>
          <w:rStyle w:val="TitleChar"/>
          <w:rFonts w:asciiTheme="majorHAnsi" w:hAnsiTheme="majorHAnsi" w:cs="Times New Roman"/>
        </w:rPr>
        <w:t>they have more of life's necessities</w:t>
      </w:r>
      <w:r w:rsidRPr="00273875">
        <w:rPr>
          <w:rFonts w:asciiTheme="majorHAnsi" w:hAnsiTheme="majorHAnsi" w:cs="Times New Roman"/>
        </w:rPr>
        <w:t xml:space="preserve">, and </w:t>
      </w:r>
      <w:r w:rsidRPr="00273875">
        <w:rPr>
          <w:rStyle w:val="TitleChar"/>
          <w:rFonts w:asciiTheme="majorHAnsi" w:hAnsiTheme="majorHAnsi" w:cs="Times New Roman"/>
        </w:rPr>
        <w:t>are freer from disease and fatal violence.</w:t>
      </w:r>
      <w:r w:rsidRPr="00273875">
        <w:rPr>
          <w:rFonts w:asciiTheme="majorHAnsi" w:hAnsiTheme="majorHAnsi" w:cs="Times New Roman"/>
        </w:rPr>
        <w:t xml:space="preserve"> A few hundred years ago, the average human lived less than 30 years. When I was born, my life expectancy, right here in the U.S., was 63. Babies born today can expect to reach the age of 79, a 25 percent improvement, and more than three times the average life-span in Julius Caesar's time. </w:t>
      </w:r>
      <w:r w:rsidRPr="00273875">
        <w:rPr>
          <w:rStyle w:val="TitleChar"/>
          <w:rFonts w:asciiTheme="majorHAnsi" w:hAnsiTheme="majorHAnsi" w:cs="Times New Roman"/>
        </w:rPr>
        <w:t>Worldwide, including all the poorest countries, life expectancy at birth has gone from 46 years in the 1950s to 70 years today</w:t>
      </w:r>
      <w:r w:rsidRPr="00273875">
        <w:rPr>
          <w:rFonts w:asciiTheme="majorHAnsi" w:hAnsiTheme="majorHAnsi" w:cs="Times New Roman"/>
        </w:rPr>
        <w:t xml:space="preserve">. </w:t>
      </w:r>
      <w:r w:rsidRPr="00273875">
        <w:rPr>
          <w:rStyle w:val="TitleChar"/>
          <w:rFonts w:asciiTheme="majorHAnsi" w:hAnsiTheme="majorHAnsi" w:cs="Times New Roman"/>
        </w:rPr>
        <w:t>Adding 24 years</w:t>
      </w:r>
      <w:r w:rsidRPr="00273875">
        <w:rPr>
          <w:rFonts w:asciiTheme="majorHAnsi" w:hAnsiTheme="majorHAnsi" w:cs="Times New Roman"/>
        </w:rPr>
        <w:t xml:space="preserve"> </w:t>
      </w:r>
      <w:r w:rsidRPr="00273875">
        <w:rPr>
          <w:rStyle w:val="TitleChar"/>
          <w:rFonts w:asciiTheme="majorHAnsi" w:hAnsiTheme="majorHAnsi" w:cs="Times New Roman"/>
        </w:rPr>
        <w:t>to the longevity of our species</w:t>
      </w:r>
      <w:r w:rsidRPr="00273875">
        <w:rPr>
          <w:rFonts w:asciiTheme="majorHAnsi" w:hAnsiTheme="majorHAnsi" w:cs="Times New Roman"/>
        </w:rPr>
        <w:t xml:space="preserve"> in a mere </w:t>
      </w:r>
      <w:r w:rsidRPr="00273875">
        <w:rPr>
          <w:rStyle w:val="TitleChar"/>
          <w:rFonts w:asciiTheme="majorHAnsi" w:hAnsiTheme="majorHAnsi" w:cs="Times New Roman"/>
        </w:rPr>
        <w:t>60 years is remarkably good news.</w:t>
      </w:r>
      <w:r w:rsidRPr="00273875">
        <w:rPr>
          <w:rStyle w:val="TitleChar"/>
          <w:rFonts w:asciiTheme="majorHAnsi" w:hAnsiTheme="majorHAnsi" w:cs="Times New Roman"/>
          <w:sz w:val="12"/>
        </w:rPr>
        <w:t xml:space="preserve">¶ </w:t>
      </w:r>
      <w:r w:rsidRPr="00273875">
        <w:rPr>
          <w:rFonts w:asciiTheme="majorHAnsi" w:hAnsiTheme="majorHAnsi" w:cs="Times New Roman"/>
        </w:rPr>
        <w:t xml:space="preserve">*Despite food shortages in some places, </w:t>
      </w:r>
      <w:r w:rsidRPr="00273875">
        <w:rPr>
          <w:rStyle w:val="TitleChar"/>
          <w:rFonts w:asciiTheme="majorHAnsi" w:hAnsiTheme="majorHAnsi" w:cs="Times New Roman"/>
        </w:rPr>
        <w:t xml:space="preserve">there's </w:t>
      </w:r>
      <w:r w:rsidRPr="00273875">
        <w:rPr>
          <w:rStyle w:val="Emphasis"/>
          <w:rFonts w:asciiTheme="majorHAnsi" w:hAnsiTheme="majorHAnsi"/>
        </w:rPr>
        <w:t>more food</w:t>
      </w:r>
      <w:r w:rsidRPr="00273875">
        <w:rPr>
          <w:rStyle w:val="TitleChar"/>
          <w:rFonts w:asciiTheme="majorHAnsi" w:hAnsiTheme="majorHAnsi" w:cs="Times New Roman"/>
        </w:rPr>
        <w:t xml:space="preserve"> for everyone today than ever before</w:t>
      </w:r>
      <w:r w:rsidRPr="00273875">
        <w:rPr>
          <w:rFonts w:asciiTheme="majorHAnsi" w:hAnsiTheme="majorHAnsi" w:cs="Times New Roman"/>
        </w:rPr>
        <w:t xml:space="preserve">. For most of human history the daily struggle for food dominated life. People rarely had enough to eat. But even as the world population climbed to 7 billion, </w:t>
      </w:r>
      <w:r w:rsidRPr="00273875">
        <w:rPr>
          <w:rStyle w:val="TitleChar"/>
          <w:rFonts w:asciiTheme="majorHAnsi" w:hAnsiTheme="majorHAnsi" w:cs="Times New Roman"/>
        </w:rPr>
        <w:t>daily food supplies per person have gone from 2,250 calories a day in 1960 to 2,800 in 2002</w:t>
      </w:r>
      <w:r w:rsidRPr="00273875">
        <w:rPr>
          <w:rFonts w:asciiTheme="majorHAnsi" w:hAnsiTheme="majorHAnsi" w:cs="Times New Roman"/>
        </w:rPr>
        <w:t>. The English, who survived on 2068 calories a day in the late 19th century, consume 3412 today. In India, calories per capita were below 1700 as recently as 1950. Today, the figure is 2459. For comparison, consider the U.S. Department of Agriculture recommendations: 2000-3000 calories per day for adult men; 1600-2400 for adult women. In many countries, including the U.S., poverty is now characterized by too much food rather than too little.</w:t>
      </w:r>
      <w:r w:rsidRPr="00273875">
        <w:rPr>
          <w:rFonts w:asciiTheme="majorHAnsi" w:hAnsiTheme="majorHAnsi" w:cs="Times New Roman"/>
          <w:sz w:val="12"/>
        </w:rPr>
        <w:t xml:space="preserve">¶ </w:t>
      </w:r>
      <w:r w:rsidRPr="00273875">
        <w:rPr>
          <w:rFonts w:asciiTheme="majorHAnsi" w:hAnsiTheme="majorHAnsi" w:cs="Times New Roman"/>
        </w:rPr>
        <w:t xml:space="preserve">* </w:t>
      </w:r>
      <w:r w:rsidRPr="00273875">
        <w:rPr>
          <w:rStyle w:val="TitleChar"/>
          <w:rFonts w:asciiTheme="majorHAnsi" w:hAnsiTheme="majorHAnsi" w:cs="Times New Roman"/>
        </w:rPr>
        <w:t>The world's wealth has increased enormously</w:t>
      </w:r>
      <w:r w:rsidRPr="00273875">
        <w:rPr>
          <w:rFonts w:asciiTheme="majorHAnsi" w:hAnsiTheme="majorHAnsi" w:cs="Times New Roman"/>
        </w:rPr>
        <w:t xml:space="preserve">. For tens of thousands of years humans existed at bare subsistence, on the equivalent of $400 or $500 per person per year (in 1990 dollars). But wealth skyrocketed worldwide, starting around 1800 with the Industrial Revolution, and growing with the widespread use of electricity; </w:t>
      </w:r>
      <w:r w:rsidRPr="00273875">
        <w:rPr>
          <w:rStyle w:val="TitleChar"/>
          <w:rFonts w:asciiTheme="majorHAnsi" w:hAnsiTheme="majorHAnsi" w:cs="Times New Roman"/>
        </w:rPr>
        <w:t>it was $1500 per capita in 1913 and $10,700 in 2010.</w:t>
      </w:r>
      <w:r w:rsidRPr="00273875">
        <w:rPr>
          <w:rFonts w:asciiTheme="majorHAnsi" w:hAnsiTheme="majorHAnsi" w:cs="Times New Roman"/>
        </w:rPr>
        <w:t xml:space="preserve"> Deprivation has not been eradicated, of course, but this kind of economic growth is new to human history.</w:t>
      </w:r>
      <w:r w:rsidRPr="00273875">
        <w:rPr>
          <w:rFonts w:asciiTheme="majorHAnsi" w:hAnsiTheme="majorHAnsi" w:cs="Times New Roman"/>
          <w:sz w:val="12"/>
        </w:rPr>
        <w:t xml:space="preserve">¶ </w:t>
      </w:r>
      <w:r w:rsidRPr="00273875">
        <w:rPr>
          <w:rFonts w:asciiTheme="majorHAnsi" w:hAnsiTheme="majorHAnsi" w:cs="Times New Roman"/>
        </w:rPr>
        <w:t>In the U.S., where income per capita zoomed from $5300 in 1913 to $48,112 today, large numbers of Americans are still classified as poor, but everyone's living standards have improved markedly. Surveys show that 83 percent of the poor say that they have enough to eat; 63 percent have cable or satellite TV; 80 percent have air conditioning; 43 percent have Internet access. But instead of celebrating this progress, we're inclined to find things wrong with it.</w:t>
      </w:r>
      <w:r w:rsidRPr="00273875">
        <w:rPr>
          <w:rFonts w:asciiTheme="majorHAnsi" w:hAnsiTheme="majorHAnsi" w:cs="Times New Roman"/>
          <w:sz w:val="12"/>
        </w:rPr>
        <w:t xml:space="preserve">¶ </w:t>
      </w:r>
      <w:r w:rsidRPr="00273875">
        <w:rPr>
          <w:rFonts w:asciiTheme="majorHAnsi" w:hAnsiTheme="majorHAnsi" w:cs="Times New Roman"/>
        </w:rPr>
        <w:t xml:space="preserve">* </w:t>
      </w:r>
      <w:r w:rsidRPr="00273875">
        <w:rPr>
          <w:rStyle w:val="TitleChar"/>
          <w:rFonts w:asciiTheme="majorHAnsi" w:hAnsiTheme="majorHAnsi" w:cs="Times New Roman"/>
        </w:rPr>
        <w:t xml:space="preserve">There is much </w:t>
      </w:r>
      <w:r w:rsidRPr="00273875">
        <w:rPr>
          <w:rStyle w:val="Emphasis"/>
          <w:rFonts w:asciiTheme="majorHAnsi" w:hAnsiTheme="majorHAnsi"/>
        </w:rPr>
        <w:t>less violence</w:t>
      </w:r>
      <w:r w:rsidRPr="00273875">
        <w:rPr>
          <w:rStyle w:val="TitleChar"/>
          <w:rFonts w:asciiTheme="majorHAnsi" w:hAnsiTheme="majorHAnsi" w:cs="Times New Roman"/>
        </w:rPr>
        <w:t xml:space="preserve"> than there used to be</w:t>
      </w:r>
      <w:r w:rsidRPr="00273875">
        <w:rPr>
          <w:rFonts w:asciiTheme="majorHAnsi" w:hAnsiTheme="majorHAnsi" w:cs="Times New Roman"/>
        </w:rPr>
        <w:t xml:space="preserve">. Harvard's Steven </w:t>
      </w:r>
      <w:r w:rsidRPr="00273875">
        <w:rPr>
          <w:rStyle w:val="TitleChar"/>
          <w:rFonts w:asciiTheme="majorHAnsi" w:hAnsiTheme="majorHAnsi" w:cs="Times New Roman"/>
        </w:rPr>
        <w:t>Pinker</w:t>
      </w:r>
      <w:r w:rsidRPr="00273875">
        <w:rPr>
          <w:rFonts w:asciiTheme="majorHAnsi" w:hAnsiTheme="majorHAnsi" w:cs="Times New Roman"/>
        </w:rPr>
        <w:t xml:space="preserve">, who has researched this subject exhaustively, recently </w:t>
      </w:r>
      <w:r w:rsidRPr="00273875">
        <w:rPr>
          <w:rStyle w:val="TitleChar"/>
          <w:rFonts w:asciiTheme="majorHAnsi" w:hAnsiTheme="majorHAnsi" w:cs="Times New Roman"/>
        </w:rPr>
        <w:t>concluded that "today we are probably living in the most peaceful moment of our species' time on earth."</w:t>
      </w:r>
      <w:r w:rsidRPr="00273875">
        <w:rPr>
          <w:rFonts w:asciiTheme="majorHAnsi" w:hAnsiTheme="majorHAnsi" w:cs="Times New Roman"/>
        </w:rPr>
        <w:t xml:space="preserve"> Wars used to kill millions; now the numbers are way down. In World War II, U.S. forces wiped out hundreds of thousands of civilians as part of our military strategy. Now we pay reparations for accidentally killing civilians. Not long ago witches were burned at the stake, slavery and public hangings were commonplace. Cats were burned alive for entertainment. Those practices are gone for good.</w:t>
      </w:r>
      <w:r w:rsidRPr="00273875">
        <w:rPr>
          <w:rFonts w:asciiTheme="majorHAnsi" w:hAnsiTheme="majorHAnsi" w:cs="Times New Roman"/>
          <w:sz w:val="12"/>
        </w:rPr>
        <w:t xml:space="preserve">¶ </w:t>
      </w:r>
      <w:r w:rsidRPr="00273875">
        <w:rPr>
          <w:rFonts w:asciiTheme="majorHAnsi" w:hAnsiTheme="majorHAnsi" w:cs="Times New Roman"/>
        </w:rPr>
        <w:t>What are we to make of the fact that good news is all around us, but we determinedly dwell on the not-so-cheerful? Some blame attaches to politicians, who want us to be afraid of unseen dangers so they can protect us, and some attaches to the media, which revel in violence because it draws eyeballs.</w:t>
      </w:r>
      <w:r w:rsidRPr="00273875">
        <w:rPr>
          <w:rFonts w:asciiTheme="majorHAnsi" w:hAnsiTheme="majorHAnsi" w:cs="Times New Roman"/>
          <w:sz w:val="12"/>
        </w:rPr>
        <w:t xml:space="preserve">¶ </w:t>
      </w:r>
      <w:r w:rsidRPr="00273875">
        <w:rPr>
          <w:rFonts w:asciiTheme="majorHAnsi" w:hAnsiTheme="majorHAnsi" w:cs="Times New Roman"/>
        </w:rPr>
        <w:t xml:space="preserve">But we seem eager to embrace the dark side. </w:t>
      </w:r>
      <w:r w:rsidRPr="00273875">
        <w:rPr>
          <w:rStyle w:val="TitleChar"/>
          <w:rFonts w:asciiTheme="majorHAnsi" w:hAnsiTheme="majorHAnsi" w:cs="Times New Roman"/>
        </w:rPr>
        <w:t>Rather than being glad we lead more comfortable lives</w:t>
      </w:r>
      <w:r w:rsidRPr="00273875">
        <w:rPr>
          <w:rFonts w:asciiTheme="majorHAnsi" w:hAnsiTheme="majorHAnsi" w:cs="Times New Roman"/>
        </w:rPr>
        <w:t xml:space="preserve"> </w:t>
      </w:r>
      <w:r w:rsidRPr="00273875">
        <w:rPr>
          <w:rStyle w:val="TitleChar"/>
          <w:rFonts w:asciiTheme="majorHAnsi" w:hAnsiTheme="majorHAnsi" w:cs="Times New Roman"/>
        </w:rPr>
        <w:t>than our parents or our grandparents did, we tend to grouse that things are worse than they were last year, or last week</w:t>
      </w:r>
      <w:r w:rsidRPr="00273875">
        <w:rPr>
          <w:rFonts w:asciiTheme="majorHAnsi" w:hAnsiTheme="majorHAnsi" w:cs="Times New Roman"/>
        </w:rPr>
        <w:t>.</w:t>
      </w:r>
      <w:r w:rsidRPr="00273875">
        <w:rPr>
          <w:rFonts w:asciiTheme="majorHAnsi" w:hAnsiTheme="majorHAnsi" w:cs="Times New Roman"/>
          <w:sz w:val="12"/>
        </w:rPr>
        <w:t xml:space="preserve">¶ </w:t>
      </w:r>
      <w:r w:rsidRPr="00273875">
        <w:rPr>
          <w:rStyle w:val="TitleChar"/>
          <w:rFonts w:asciiTheme="majorHAnsi" w:hAnsiTheme="majorHAnsi" w:cs="Times New Roman"/>
        </w:rPr>
        <w:t>It turns out that there's a built-in reason for that</w:t>
      </w:r>
      <w:r w:rsidRPr="00273875">
        <w:rPr>
          <w:rFonts w:asciiTheme="majorHAnsi" w:hAnsiTheme="majorHAnsi" w:cs="Times New Roman"/>
        </w:rPr>
        <w:t xml:space="preserve">. </w:t>
      </w:r>
      <w:r w:rsidRPr="00273875">
        <w:rPr>
          <w:rStyle w:val="TitleChar"/>
          <w:rFonts w:asciiTheme="majorHAnsi" w:hAnsiTheme="majorHAnsi" w:cs="Times New Roman"/>
        </w:rPr>
        <w:t>Attention to trouble has been vital to our survival</w:t>
      </w:r>
      <w:r w:rsidRPr="00273875">
        <w:rPr>
          <w:rFonts w:asciiTheme="majorHAnsi" w:hAnsiTheme="majorHAnsi" w:cs="Times New Roman"/>
        </w:rPr>
        <w:t xml:space="preserve">. In a recent essay Marian Tupy of the Cato Institute points out that the information entering the amygdala, the part of our brain responsible for emotions like rage, </w:t>
      </w:r>
      <w:r w:rsidRPr="00273875">
        <w:rPr>
          <w:rStyle w:val="TitleChar"/>
          <w:rFonts w:asciiTheme="majorHAnsi" w:hAnsiTheme="majorHAnsi" w:cs="Times New Roman"/>
        </w:rPr>
        <w:t>hate and fear, "gets our first attention because the amygdala 'is always looking for something to fear.'</w:t>
      </w:r>
      <w:r w:rsidRPr="00273875">
        <w:rPr>
          <w:rFonts w:asciiTheme="majorHAnsi" w:hAnsiTheme="majorHAnsi" w:cs="Times New Roman"/>
        </w:rPr>
        <w:t xml:space="preserve"> </w:t>
      </w:r>
      <w:r w:rsidRPr="00273875">
        <w:rPr>
          <w:rStyle w:val="TitleChar"/>
          <w:rFonts w:asciiTheme="majorHAnsi" w:hAnsiTheme="majorHAnsi" w:cs="Times New Roman"/>
        </w:rPr>
        <w:t>Our species has evolved to prioritize bad news."</w:t>
      </w:r>
      <w:r w:rsidRPr="00273875">
        <w:rPr>
          <w:rFonts w:asciiTheme="majorHAnsi" w:hAnsiTheme="majorHAnsi" w:cs="Times New Roman"/>
        </w:rPr>
        <w:t xml:space="preserve"> In the struggle for survival, those who constantly feared danger survived; optimists did not.</w:t>
      </w:r>
      <w:r w:rsidRPr="00273875">
        <w:rPr>
          <w:rFonts w:asciiTheme="majorHAnsi" w:hAnsiTheme="majorHAnsi" w:cs="Times New Roman"/>
          <w:sz w:val="12"/>
        </w:rPr>
        <w:t xml:space="preserve">¶ </w:t>
      </w:r>
      <w:r w:rsidRPr="00273875">
        <w:rPr>
          <w:rFonts w:asciiTheme="majorHAnsi" w:hAnsiTheme="majorHAnsi" w:cs="Times New Roman"/>
        </w:rPr>
        <w:t>So the evening news will always lead with violence. There will always be enough bad news to go around. We even create our own bad news with deaths and injuries in many sports and other entertainment.</w:t>
      </w:r>
      <w:r w:rsidRPr="00273875">
        <w:rPr>
          <w:rFonts w:asciiTheme="majorHAnsi" w:hAnsiTheme="majorHAnsi" w:cs="Times New Roman"/>
          <w:sz w:val="12"/>
        </w:rPr>
        <w:t xml:space="preserve">¶ </w:t>
      </w:r>
      <w:r w:rsidRPr="00273875">
        <w:rPr>
          <w:rFonts w:asciiTheme="majorHAnsi" w:hAnsiTheme="majorHAnsi" w:cs="Times New Roman"/>
        </w:rPr>
        <w:t xml:space="preserve">But have a look at the good news once in a while. I know it's boring, but even as we resist, </w:t>
      </w:r>
      <w:r w:rsidRPr="00273875">
        <w:rPr>
          <w:rStyle w:val="TitleChar"/>
          <w:rFonts w:asciiTheme="majorHAnsi" w:hAnsiTheme="majorHAnsi" w:cs="Times New Roman"/>
        </w:rPr>
        <w:t xml:space="preserve">things are likely to keep right on </w:t>
      </w:r>
      <w:r w:rsidRPr="00273875">
        <w:rPr>
          <w:rStyle w:val="Emphasis"/>
          <w:rFonts w:asciiTheme="majorHAnsi" w:hAnsiTheme="majorHAnsi"/>
        </w:rPr>
        <w:t>getting better and better</w:t>
      </w:r>
      <w:r w:rsidRPr="00273875">
        <w:rPr>
          <w:rStyle w:val="TitleChar"/>
          <w:rFonts w:asciiTheme="majorHAnsi" w:hAnsiTheme="majorHAnsi" w:cs="Times New Roman"/>
        </w:rPr>
        <w:t>.</w:t>
      </w:r>
    </w:p>
    <w:p w14:paraId="469FCD1F" w14:textId="77777777" w:rsidR="00DB0B61" w:rsidRPr="00273875" w:rsidRDefault="00DB0B61" w:rsidP="00DB0B61">
      <w:pPr>
        <w:pStyle w:val="Heading3"/>
      </w:pPr>
      <w:bookmarkStart w:id="17" w:name="_Toc303485746"/>
      <w:r w:rsidRPr="00273875">
        <w:t>Neolib Good – War</w:t>
      </w:r>
      <w:bookmarkEnd w:id="17"/>
    </w:p>
    <w:p w14:paraId="4CA1B40A" w14:textId="77777777" w:rsidR="00DB0B61" w:rsidRPr="00273875" w:rsidRDefault="00DB0B61" w:rsidP="00DB0B61">
      <w:pPr>
        <w:pStyle w:val="Heading4"/>
      </w:pPr>
      <w:r w:rsidRPr="00273875">
        <w:t>Neoliberalism makes war and conflict less likely.</w:t>
      </w:r>
    </w:p>
    <w:p w14:paraId="7284AEEF" w14:textId="77777777" w:rsidR="00DB0B61" w:rsidRPr="00273875" w:rsidRDefault="00DB0B61" w:rsidP="00DB0B61">
      <w:pPr>
        <w:rPr>
          <w:rStyle w:val="StyleStyleBold12pt"/>
          <w:rFonts w:asciiTheme="majorHAnsi" w:hAnsiTheme="majorHAnsi"/>
        </w:rPr>
      </w:pPr>
      <w:r w:rsidRPr="00273875">
        <w:rPr>
          <w:rStyle w:val="StyleStyleBold12pt"/>
          <w:rFonts w:asciiTheme="majorHAnsi" w:hAnsiTheme="majorHAnsi"/>
        </w:rPr>
        <w:t>Obhof ‘3</w:t>
      </w:r>
    </w:p>
    <w:p w14:paraId="6737F5B7" w14:textId="77777777" w:rsidR="00DB0B61" w:rsidRPr="00273875" w:rsidRDefault="00DB0B61" w:rsidP="00DB0B61">
      <w:pPr>
        <w:rPr>
          <w:rFonts w:asciiTheme="majorHAnsi" w:hAnsiTheme="majorHAnsi"/>
        </w:rPr>
      </w:pPr>
      <w:r w:rsidRPr="00273875">
        <w:rPr>
          <w:rFonts w:asciiTheme="majorHAnsi" w:hAnsiTheme="majorHAnsi"/>
        </w:rPr>
        <w:t xml:space="preserve">Larry J. Obhof, J.D., Yale Law School, 2003; B.A., Ohio University, 2000. “WHY GLOBALIZATION? A LOOK AT GLOBAL CAPITALISM AND ITS EFFECTS”. University of Florida Journal of Law &amp; Public Policy. Fall 2003. Lexis. </w:t>
      </w:r>
    </w:p>
    <w:p w14:paraId="68DA6716" w14:textId="77777777" w:rsidR="00DB0B61" w:rsidRPr="00273875" w:rsidRDefault="00DB0B61" w:rsidP="00DB0B61">
      <w:pPr>
        <w:rPr>
          <w:rStyle w:val="TitleChar"/>
          <w:rFonts w:asciiTheme="majorHAnsi" w:hAnsiTheme="majorHAnsi"/>
        </w:rPr>
      </w:pPr>
      <w:r w:rsidRPr="00273875">
        <w:rPr>
          <w:rStyle w:val="TitleChar"/>
          <w:rFonts w:asciiTheme="majorHAnsi" w:hAnsiTheme="majorHAnsi"/>
        </w:rPr>
        <w:t>Perhaps the strongest argument in favor of global capitalism is based on another "externality": conflict prevention</w:t>
      </w:r>
      <w:r w:rsidRPr="00273875">
        <w:rPr>
          <w:rFonts w:asciiTheme="majorHAnsi" w:hAnsiTheme="majorHAnsi"/>
        </w:rPr>
        <w:t xml:space="preserve">. Many have speculated that international investment may inhibit conflict by promoting economic growth and interdependence. n145 </w:t>
      </w:r>
      <w:r w:rsidRPr="00273875">
        <w:rPr>
          <w:rStyle w:val="TitleChar"/>
          <w:rFonts w:asciiTheme="majorHAnsi" w:hAnsiTheme="majorHAnsi"/>
        </w:rPr>
        <w:t xml:space="preserve">Conflict becomes relatively less attractive as a country reaches higher levels of economic development. </w:t>
      </w:r>
      <w:r w:rsidRPr="00273875">
        <w:rPr>
          <w:rFonts w:asciiTheme="majorHAnsi" w:hAnsiTheme="majorHAnsi"/>
        </w:rPr>
        <w:t xml:space="preserve">As one  [*117]  scholar put it, "[F]ree trade makes nations too busy and too rich to fight." n146 </w:t>
      </w:r>
      <w:r w:rsidRPr="00273875">
        <w:rPr>
          <w:rStyle w:val="TitleChar"/>
          <w:rFonts w:asciiTheme="majorHAnsi" w:hAnsiTheme="majorHAnsi"/>
        </w:rPr>
        <w:t>Increasing economic interdependence compounds this effect</w:t>
      </w:r>
      <w:r w:rsidRPr="00273875">
        <w:rPr>
          <w:rFonts w:asciiTheme="majorHAnsi" w:hAnsiTheme="majorHAnsi"/>
        </w:rPr>
        <w:t xml:space="preserve">. Indeed, </w:t>
      </w:r>
      <w:r w:rsidRPr="00273875">
        <w:rPr>
          <w:rStyle w:val="TitleChar"/>
          <w:rFonts w:asciiTheme="majorHAnsi" w:hAnsiTheme="majorHAnsi"/>
        </w:rPr>
        <w:t>the more a country's economy depends on foreign trade or investment, the more self-damaging it is to engage in aggression</w:t>
      </w:r>
      <w:r w:rsidRPr="00273875">
        <w:rPr>
          <w:rFonts w:asciiTheme="majorHAnsi" w:hAnsiTheme="majorHAnsi"/>
        </w:rPr>
        <w:t xml:space="preserve">. n147 This idea is certainly not new. As Montesquieu penned in 1752: "Peace is the natural effect of trade. Two nations who traffic with each other become reciprocally dependent . . . and thus their union is founded on their mutual necessities." n148 The wisdom of Montesquieu's statement has become even more apparent in recent years. As the now-famous "Golden Arches Theory of Conflict Prevention" by Thomas Friedman makes clear, </w:t>
      </w:r>
      <w:r w:rsidRPr="00273875">
        <w:rPr>
          <w:rStyle w:val="TitleChar"/>
          <w:rFonts w:asciiTheme="majorHAnsi" w:hAnsiTheme="majorHAnsi"/>
        </w:rPr>
        <w:t>there is a point at which the desire of a country for trade and investment restricts the capacity for war-making by its leadership</w:t>
      </w:r>
      <w:r w:rsidRPr="00273875">
        <w:rPr>
          <w:rFonts w:asciiTheme="majorHAnsi" w:hAnsiTheme="majorHAnsi"/>
        </w:rPr>
        <w:t xml:space="preserve">. n149 Economic integration places strong constraints on countries "plugged into the system": investors may withdraw billions of dollars, not merely retarding economic growth, but in some cases dispatching it altogether. </w:t>
      </w:r>
      <w:r w:rsidRPr="00273875">
        <w:rPr>
          <w:rStyle w:val="TitleChar"/>
          <w:rFonts w:asciiTheme="majorHAnsi" w:hAnsiTheme="majorHAnsi"/>
        </w:rPr>
        <w:t>Any chance of a conflict is inhibited by the direct investments that natives have in foreign countries, and the investments that foreigners have in the home country</w:t>
      </w:r>
      <w:r w:rsidRPr="00273875">
        <w:rPr>
          <w:rFonts w:asciiTheme="majorHAnsi" w:hAnsiTheme="majorHAnsi"/>
        </w:rPr>
        <w:t xml:space="preserve">. n150 Perhaps the simplicity of this argument makes it easy to dismiss. Its importance is not lost, however, on world leaders. </w:t>
      </w:r>
      <w:r w:rsidRPr="00273875">
        <w:rPr>
          <w:rStyle w:val="TitleChar"/>
          <w:rFonts w:asciiTheme="majorHAnsi" w:hAnsiTheme="majorHAnsi"/>
        </w:rPr>
        <w:t>In 1996, as the first fully democratic elections of Taiwan were approaching, columnist</w:t>
      </w:r>
      <w:r w:rsidRPr="00273875">
        <w:rPr>
          <w:rFonts w:asciiTheme="majorHAnsi" w:hAnsiTheme="majorHAnsi"/>
        </w:rPr>
        <w:t xml:space="preserve"> Thomas </w:t>
      </w:r>
      <w:r w:rsidRPr="00273875">
        <w:rPr>
          <w:rStyle w:val="TitleChar"/>
          <w:rFonts w:asciiTheme="majorHAnsi" w:hAnsiTheme="majorHAnsi"/>
        </w:rPr>
        <w:t>Friedman travelled Beijing to observe the growing tensions between China and Taiwan</w:t>
      </w:r>
      <w:r w:rsidRPr="00273875">
        <w:rPr>
          <w:rFonts w:asciiTheme="majorHAnsi" w:hAnsiTheme="majorHAnsi"/>
        </w:rPr>
        <w:t xml:space="preserve">. China was threatening to invade if Taiwan sought total independence from the mainland. </w:t>
      </w:r>
      <w:r w:rsidRPr="00273875">
        <w:rPr>
          <w:rStyle w:val="TitleChar"/>
          <w:rFonts w:asciiTheme="majorHAnsi" w:hAnsiTheme="majorHAnsi"/>
        </w:rPr>
        <w:t>When Friedman interviewed a senior economist</w:t>
      </w:r>
      <w:r w:rsidRPr="00273875">
        <w:rPr>
          <w:rFonts w:asciiTheme="majorHAnsi" w:hAnsiTheme="majorHAnsi"/>
        </w:rPr>
        <w:t xml:space="preserve"> from the Chinese Academy of Sciences, he asked </w:t>
      </w:r>
      <w:r w:rsidRPr="00273875">
        <w:rPr>
          <w:rStyle w:val="TitleChar"/>
          <w:rFonts w:asciiTheme="majorHAnsi" w:hAnsiTheme="majorHAnsi"/>
        </w:rPr>
        <w:t>if China could in fact afford to attack Taiwan. The economist answered, "No - it would stop investment in China, stop growth</w:t>
      </w:r>
      <w:r w:rsidRPr="00273875">
        <w:rPr>
          <w:rFonts w:asciiTheme="majorHAnsi" w:hAnsiTheme="majorHAnsi"/>
        </w:rPr>
        <w:t xml:space="preserve">, stop our last chance to catch up with the rest of the world." n151 With 20% of its total annual investment  [*118]  coming from foreign sources, and exports to America making up 40% of the total exports of China, the Chinese economy simply could not withstand the shock that a war would cause. The economist was admitting "that China could not attack Taiwan without devastating its own economy." n152 </w:t>
      </w:r>
      <w:r w:rsidRPr="00273875">
        <w:rPr>
          <w:rStyle w:val="TitleChar"/>
          <w:rFonts w:asciiTheme="majorHAnsi" w:hAnsiTheme="majorHAnsi"/>
        </w:rPr>
        <w:t>The rest, as they say, is history. Tensions continue, but the Chinese government, eager for growth and aware of the consequences of its actions, remains in check.</w:t>
      </w:r>
    </w:p>
    <w:p w14:paraId="1DB1AFA1" w14:textId="77777777" w:rsidR="00DB0B61" w:rsidRPr="00273875" w:rsidRDefault="00DB0B61" w:rsidP="00DB0B61">
      <w:pPr>
        <w:rPr>
          <w:rStyle w:val="TitleChar"/>
          <w:rFonts w:asciiTheme="majorHAnsi" w:hAnsiTheme="majorHAnsi"/>
        </w:rPr>
      </w:pPr>
    </w:p>
    <w:p w14:paraId="44AB77E6" w14:textId="77777777" w:rsidR="00DB0B61" w:rsidRPr="00273875" w:rsidRDefault="00DB0B61" w:rsidP="00DB0B61">
      <w:pPr>
        <w:pStyle w:val="Heading3"/>
      </w:pPr>
      <w:bookmarkStart w:id="18" w:name="_Toc303485747"/>
      <w:r w:rsidRPr="00273875">
        <w:t>Neolib Good – Growth/Structural Violence</w:t>
      </w:r>
      <w:bookmarkEnd w:id="18"/>
    </w:p>
    <w:p w14:paraId="0123862E" w14:textId="77777777" w:rsidR="00DB0B61" w:rsidRPr="00273875" w:rsidRDefault="00DB0B61" w:rsidP="00DB0B61">
      <w:pPr>
        <w:pStyle w:val="Heading4"/>
      </w:pPr>
      <w:r w:rsidRPr="00273875">
        <w:t>Neoliberalism is key to growth and poverty reduction.</w:t>
      </w:r>
    </w:p>
    <w:p w14:paraId="4ADF3B19" w14:textId="77777777" w:rsidR="00DB0B61" w:rsidRPr="00273875" w:rsidRDefault="00DB0B61" w:rsidP="00DB0B61">
      <w:pPr>
        <w:rPr>
          <w:rStyle w:val="StyleStyleBold12pt"/>
          <w:rFonts w:asciiTheme="majorHAnsi" w:hAnsiTheme="majorHAnsi"/>
        </w:rPr>
      </w:pPr>
      <w:r w:rsidRPr="00273875">
        <w:rPr>
          <w:rStyle w:val="StyleStyleBold12pt"/>
          <w:rFonts w:asciiTheme="majorHAnsi" w:hAnsiTheme="majorHAnsi"/>
        </w:rPr>
        <w:t>Gresser ‘7</w:t>
      </w:r>
    </w:p>
    <w:p w14:paraId="70EB0440" w14:textId="77777777" w:rsidR="00DB0B61" w:rsidRPr="00273875" w:rsidRDefault="00DB0B61" w:rsidP="00DB0B61">
      <w:pPr>
        <w:rPr>
          <w:rFonts w:asciiTheme="majorHAnsi" w:hAnsiTheme="majorHAnsi"/>
        </w:rPr>
      </w:pPr>
      <w:r w:rsidRPr="00273875">
        <w:rPr>
          <w:rFonts w:asciiTheme="majorHAnsi" w:hAnsiTheme="majorHAnsi"/>
        </w:rPr>
        <w:t xml:space="preserve">Edward Gresser, Director of the Project on Trade and Global Markets @ Progressive Policy Institute. "Is 'Free Trade' Working?". Testimony before the Senate Commerce Committee, Subcommittee on Interstate Commerce, Trade and Tourism. April 18, 2007. </w:t>
      </w:r>
      <w:hyperlink r:id="rId14" w:history="1">
        <w:r w:rsidRPr="00273875">
          <w:rPr>
            <w:rStyle w:val="Hyperlink"/>
            <w:rFonts w:asciiTheme="majorHAnsi" w:hAnsiTheme="majorHAnsi"/>
          </w:rPr>
          <w:t>http://www.dlc.org/ndol_ci.cfm?kaid=108&amp;subid=206&amp;contentid=254256</w:t>
        </w:r>
      </w:hyperlink>
    </w:p>
    <w:p w14:paraId="030EEC36" w14:textId="77777777" w:rsidR="00DB0B61" w:rsidRPr="00273875" w:rsidRDefault="00DB0B61" w:rsidP="00DB0B61">
      <w:pPr>
        <w:rPr>
          <w:rFonts w:asciiTheme="majorHAnsi" w:hAnsiTheme="majorHAnsi"/>
        </w:rPr>
      </w:pPr>
    </w:p>
    <w:p w14:paraId="6E8888E4" w14:textId="77777777" w:rsidR="00DB0B61" w:rsidRPr="00273875" w:rsidRDefault="00DB0B61" w:rsidP="00DB0B61">
      <w:pPr>
        <w:rPr>
          <w:rFonts w:asciiTheme="majorHAnsi" w:hAnsiTheme="majorHAnsi"/>
        </w:rPr>
      </w:pPr>
      <w:r w:rsidRPr="00273875">
        <w:rPr>
          <w:rStyle w:val="TitleChar"/>
          <w:rFonts w:asciiTheme="majorHAnsi" w:hAnsiTheme="majorHAnsi"/>
        </w:rPr>
        <w:t>Since then the world has opened</w:t>
      </w:r>
      <w:r w:rsidRPr="00273875">
        <w:rPr>
          <w:rFonts w:asciiTheme="majorHAnsi" w:hAnsiTheme="majorHAnsi"/>
        </w:rPr>
        <w:t xml:space="preserve">. Policy is part of it: twelve major multilateral agreements and more recent bilateral agreements and preferences. </w:t>
      </w:r>
      <w:r w:rsidRPr="00273875">
        <w:rPr>
          <w:rStyle w:val="TitleChar"/>
          <w:rFonts w:asciiTheme="majorHAnsi" w:hAnsiTheme="majorHAnsi"/>
        </w:rPr>
        <w:t>So are powerful structural changes outside policy: geopolitical change returned Germany and Japan, then our old Cold War adversaries to the global economy</w:t>
      </w:r>
      <w:r w:rsidRPr="00273875">
        <w:rPr>
          <w:rFonts w:asciiTheme="majorHAnsi" w:hAnsiTheme="majorHAnsi"/>
        </w:rPr>
        <w:t xml:space="preserve">; container shipping and air cargo cut the costs of goods trade; fiber-optics, satellite beams and the Internet are doing the same in services. </w:t>
      </w:r>
      <w:r w:rsidRPr="00273875">
        <w:rPr>
          <w:rStyle w:val="TitleChar"/>
          <w:rFonts w:asciiTheme="majorHAnsi" w:hAnsiTheme="majorHAnsi"/>
        </w:rPr>
        <w:t>Trade has accordingly grown five-fold relative to the US and world economies since the end of the war</w:t>
      </w:r>
      <w:r w:rsidRPr="00273875">
        <w:rPr>
          <w:rFonts w:asciiTheme="majorHAnsi" w:hAnsiTheme="majorHAnsi"/>
        </w:rPr>
        <w:t xml:space="preserve">. Is it working? Taking Roosevelt's hopes as a guide, on the whole the answer is 'yes.'  </w:t>
      </w:r>
      <w:r w:rsidRPr="00273875">
        <w:rPr>
          <w:rStyle w:val="TitleChar"/>
          <w:rFonts w:asciiTheme="majorHAnsi" w:hAnsiTheme="majorHAnsi"/>
        </w:rPr>
        <w:t>Open markets abroad let us sell $1.4 trillion in airplanes, wine, high-value commercial services and more to the world last year</w:t>
      </w:r>
      <w:r w:rsidRPr="00273875">
        <w:rPr>
          <w:rFonts w:asciiTheme="majorHAnsi" w:hAnsiTheme="majorHAnsi"/>
        </w:rPr>
        <w:t xml:space="preserve">. </w:t>
      </w:r>
      <w:r w:rsidRPr="00273875">
        <w:rPr>
          <w:rStyle w:val="TitleChar"/>
          <w:rFonts w:asciiTheme="majorHAnsi" w:hAnsiTheme="majorHAnsi"/>
        </w:rPr>
        <w:t>Our openness to imports</w:t>
      </w:r>
      <w:r w:rsidRPr="00273875">
        <w:rPr>
          <w:rFonts w:asciiTheme="majorHAnsi" w:hAnsiTheme="majorHAnsi"/>
        </w:rPr>
        <w:t xml:space="preserve">, often cause for anxiety and stress, </w:t>
      </w:r>
      <w:r w:rsidRPr="00273875">
        <w:rPr>
          <w:rStyle w:val="TitleChar"/>
          <w:rFonts w:asciiTheme="majorHAnsi" w:hAnsiTheme="majorHAnsi"/>
        </w:rPr>
        <w:t>also raises living standards through wider choice and better prices; and by keeping inflation low, gives us lower unemployment with higher growth.</w:t>
      </w:r>
      <w:r w:rsidRPr="00273875">
        <w:rPr>
          <w:rFonts w:asciiTheme="majorHAnsi" w:hAnsiTheme="majorHAnsi"/>
        </w:rPr>
        <w:t xml:space="preserve"> For example, </w:t>
      </w:r>
      <w:r w:rsidRPr="00273875">
        <w:rPr>
          <w:rStyle w:val="TitleChar"/>
          <w:rFonts w:asciiTheme="majorHAnsi" w:hAnsiTheme="majorHAnsi"/>
        </w:rPr>
        <w:t>since the trade agreements and the World-Wide Web launch in the early 1990s, unemployment has fallen from an average of 7.1 percent to an average of 5.2 percent</w:t>
      </w:r>
      <w:r w:rsidRPr="00273875">
        <w:rPr>
          <w:rFonts w:asciiTheme="majorHAnsi" w:hAnsiTheme="majorHAnsi"/>
        </w:rPr>
        <w:t xml:space="preserve">.  Abroad, </w:t>
      </w:r>
      <w:r w:rsidRPr="00273875">
        <w:rPr>
          <w:rStyle w:val="TitleChar"/>
          <w:rFonts w:asciiTheme="majorHAnsi" w:hAnsiTheme="majorHAnsi"/>
        </w:rPr>
        <w:t>an opening world economy helps foster development and reduce poverty.</w:t>
      </w:r>
      <w:r w:rsidRPr="00273875">
        <w:rPr>
          <w:rFonts w:asciiTheme="majorHAnsi" w:hAnsiTheme="majorHAnsi"/>
        </w:rPr>
        <w:t xml:space="preserve"> Two recent cases: the African Growth and Opportunity Act has helped create nearly 200,000 jobs in low-income African states; </w:t>
      </w:r>
      <w:r w:rsidRPr="00273875">
        <w:rPr>
          <w:rStyle w:val="TitleChar"/>
          <w:rFonts w:asciiTheme="majorHAnsi" w:hAnsiTheme="majorHAnsi"/>
        </w:rPr>
        <w:t>trade normalization with Cambodia in 1996 has helped a war-torn, almost destitute country create an urban manufacturing industry, ease the threat of rural hunger, and find jobs for 300,000 young women</w:t>
      </w:r>
      <w:r w:rsidRPr="00273875">
        <w:rPr>
          <w:rFonts w:asciiTheme="majorHAnsi" w:hAnsiTheme="majorHAnsi"/>
        </w:rPr>
        <w:t>.</w:t>
      </w:r>
    </w:p>
    <w:p w14:paraId="06F8724B" w14:textId="77777777" w:rsidR="00DB0B61" w:rsidRPr="00273875" w:rsidRDefault="00DB0B61" w:rsidP="00DB0B61">
      <w:pPr>
        <w:pStyle w:val="Heading4"/>
      </w:pPr>
      <w:r w:rsidRPr="00273875">
        <w:t>Neoliberalism leads to economic growth  - especially for developing countries.</w:t>
      </w:r>
    </w:p>
    <w:p w14:paraId="04455B2D" w14:textId="77777777" w:rsidR="00DB0B61" w:rsidRPr="00273875" w:rsidRDefault="00DB0B61" w:rsidP="00DB0B61">
      <w:pPr>
        <w:rPr>
          <w:rStyle w:val="StyleStyleBold12pt"/>
          <w:rFonts w:asciiTheme="majorHAnsi" w:hAnsiTheme="majorHAnsi"/>
        </w:rPr>
      </w:pPr>
      <w:r w:rsidRPr="00273875">
        <w:rPr>
          <w:rStyle w:val="StyleStyleBold12pt"/>
          <w:rFonts w:asciiTheme="majorHAnsi" w:hAnsiTheme="majorHAnsi"/>
        </w:rPr>
        <w:t>Obhof ‘3</w:t>
      </w:r>
    </w:p>
    <w:p w14:paraId="73C77C1A" w14:textId="77777777" w:rsidR="00DB0B61" w:rsidRPr="00273875" w:rsidRDefault="00DB0B61" w:rsidP="00DB0B61">
      <w:pPr>
        <w:rPr>
          <w:rFonts w:asciiTheme="majorHAnsi" w:hAnsiTheme="majorHAnsi"/>
        </w:rPr>
      </w:pPr>
      <w:r w:rsidRPr="00273875">
        <w:rPr>
          <w:rFonts w:asciiTheme="majorHAnsi" w:hAnsiTheme="majorHAnsi"/>
        </w:rPr>
        <w:t xml:space="preserve"> Larry J. Obhof, J.D., Yale Law School, 2003; B.A., Ohio University, 2000. “WHY GLOBALIZATION? A LOOK AT GLOBAL CAPITALISM AND ITS EFFECTS”. University of Florida Journal of Law &amp; Public Policy. Fall 2003. Lexis. </w:t>
      </w:r>
    </w:p>
    <w:p w14:paraId="46F0D879" w14:textId="77777777" w:rsidR="00DB0B61" w:rsidRPr="00273875" w:rsidRDefault="00DB0B61" w:rsidP="00DB0B61">
      <w:pPr>
        <w:rPr>
          <w:rFonts w:asciiTheme="majorHAnsi" w:hAnsiTheme="majorHAnsi"/>
        </w:rPr>
      </w:pPr>
      <w:r w:rsidRPr="00273875">
        <w:rPr>
          <w:rStyle w:val="TitleChar"/>
          <w:rFonts w:asciiTheme="majorHAnsi" w:hAnsiTheme="majorHAnsi"/>
        </w:rPr>
        <w:t>The effects of globalization have largely been positive for both developed and developing countries. Consider</w:t>
      </w:r>
      <w:r w:rsidRPr="00273875">
        <w:rPr>
          <w:rFonts w:asciiTheme="majorHAnsi" w:hAnsiTheme="majorHAnsi"/>
        </w:rPr>
        <w:t xml:space="preserve">, for example, </w:t>
      </w:r>
      <w:r w:rsidRPr="00273875">
        <w:rPr>
          <w:rStyle w:val="TitleChar"/>
          <w:rFonts w:asciiTheme="majorHAnsi" w:hAnsiTheme="majorHAnsi"/>
        </w:rPr>
        <w:t>the effects of the Uruguay Round of trade negotiations</w:t>
      </w:r>
      <w:r w:rsidRPr="00273875">
        <w:rPr>
          <w:rFonts w:asciiTheme="majorHAnsi" w:hAnsiTheme="majorHAnsi"/>
        </w:rPr>
        <w:t xml:space="preserve">, which lasted from 1986 to 1994 and resulted in agreements to reduce tariffs and other non-tariff barriers. Advanced countries agreed to lower their tariffs by an average of 40%, and  [*99]  the signatories agreed to liberalize trade in the important areas of agriculture and clothing. n32 </w:t>
      </w:r>
      <w:r w:rsidRPr="00273875">
        <w:rPr>
          <w:rStyle w:val="TitleChar"/>
          <w:rFonts w:asciiTheme="majorHAnsi" w:hAnsiTheme="majorHAnsi"/>
        </w:rPr>
        <w:t>The effects of the Uruguay Round have been both positive and large. Reducing tariffs and non-tariff barriers has produced annual increases in global GDP of $ 100-300 billion</w:t>
      </w:r>
      <w:r w:rsidRPr="00273875">
        <w:rPr>
          <w:rFonts w:asciiTheme="majorHAnsi" w:hAnsiTheme="majorHAnsi"/>
        </w:rPr>
        <w:t xml:space="preserve">. n33 This figure is five times larger than the total worldwide aid to developing countries. n34 More importantly, a significant share of this increase has gone to the poorest people. The percentage of the population in developing countries living under $ 1 per day has fallen from 30% to 24% in the past decade. n35 </w:t>
      </w:r>
      <w:r w:rsidRPr="00273875">
        <w:rPr>
          <w:rStyle w:val="TitleChar"/>
          <w:rFonts w:asciiTheme="majorHAnsi" w:hAnsiTheme="majorHAnsi"/>
        </w:rPr>
        <w:t>The recent experience of Mexico offers an excellent example of global capitalism in action</w:t>
      </w:r>
      <w:r w:rsidRPr="00273875">
        <w:rPr>
          <w:rFonts w:asciiTheme="majorHAnsi" w:hAnsiTheme="majorHAnsi"/>
        </w:rPr>
        <w:t xml:space="preserve">. The extent of poverty in Mexico is shocking; 20 million people live on less than $ 2 per day. n36 This is so for a number of reasons, including government intervention in the market in the form of protectionist measures intended to help ailing or failing industries. </w:t>
      </w:r>
      <w:r w:rsidRPr="00273875">
        <w:rPr>
          <w:rStyle w:val="TitleChar"/>
          <w:rFonts w:asciiTheme="majorHAnsi" w:hAnsiTheme="majorHAnsi"/>
        </w:rPr>
        <w:t>Using government interventions to shape the allocation of resources traditionally led to gross inefficiencies and a low pace of innovation and adoption of new technologies</w:t>
      </w:r>
      <w:r w:rsidRPr="00273875">
        <w:rPr>
          <w:rFonts w:asciiTheme="majorHAnsi" w:hAnsiTheme="majorHAnsi"/>
        </w:rPr>
        <w:t xml:space="preserve">. n37 </w:t>
      </w:r>
      <w:r w:rsidRPr="00273875">
        <w:rPr>
          <w:rStyle w:val="TitleChar"/>
          <w:rFonts w:asciiTheme="majorHAnsi" w:hAnsiTheme="majorHAnsi"/>
        </w:rPr>
        <w:t>Trade liberalization has helped curb such interventions - indeed, the opening of its markets has become one of the most important and far-reaching reforms in Mexico.</w:t>
      </w:r>
      <w:r w:rsidRPr="00273875">
        <w:rPr>
          <w:rFonts w:asciiTheme="majorHAnsi" w:hAnsiTheme="majorHAnsi"/>
        </w:rPr>
        <w:t xml:space="preserve"> </w:t>
      </w:r>
      <w:r w:rsidRPr="00273875">
        <w:rPr>
          <w:rStyle w:val="TitleChar"/>
          <w:rFonts w:asciiTheme="majorHAnsi" w:hAnsiTheme="majorHAnsi"/>
        </w:rPr>
        <w:t>The effects of trade liberalization on the Mexican economy have been significant. Exports in Mexico have increased sixfold since 1985, and the GDP of the country has grown at an average rate of 5.4% per year since 1996</w:t>
      </w:r>
      <w:r w:rsidRPr="00273875">
        <w:rPr>
          <w:rFonts w:asciiTheme="majorHAnsi" w:hAnsiTheme="majorHAnsi"/>
        </w:rPr>
        <w:t xml:space="preserve">. n38 Since NAFTA created a "free trade area" among the United States, Canada, and Mexico in 1994, Mexican labor productivity has grown fast in its tradable sectors. n39 Not surprisingly, however, productivity has remained stagnant in nontradable sectors. n40 NAFTA has also improved Mexico's aggregate trade balance and helped to ameliorate the effect of the  [*100]  peso crisis on capital flows. n41 As most economists predicted during the NAFTA debate, the effects of the agreement have been positive and large for Mexico. n42 The effects have also been positive, although smaller, for the United States. This is also consistent with the pre-NAFTA analyses of most economists. n43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n44 </w:t>
      </w:r>
      <w:r w:rsidRPr="00273875">
        <w:rPr>
          <w:rStyle w:val="TitleChar"/>
          <w:rFonts w:asciiTheme="majorHAnsi" w:hAnsiTheme="majorHAnsi"/>
        </w:rPr>
        <w:t>China has experienced an average growth of 5.1% during the same period, and other countries in Asia, Africa, and Latin America have experienced faster growth than that in advanced countries</w:t>
      </w:r>
      <w:r w:rsidRPr="00273875">
        <w:rPr>
          <w:rFonts w:asciiTheme="majorHAnsi" w:hAnsiTheme="majorHAnsi"/>
        </w:rPr>
        <w:t xml:space="preserve">. n45 </w:t>
      </w:r>
      <w:r w:rsidRPr="00273875">
        <w:rPr>
          <w:rStyle w:val="TitleChar"/>
          <w:rFonts w:asciiTheme="majorHAnsi" w:hAnsiTheme="majorHAnsi"/>
        </w:rPr>
        <w:t>The evidence is incredibly one-sided. "[P]romoting openness, and supporting it with sound domestic policies, leads to faster growth</w:t>
      </w:r>
      <w:r w:rsidRPr="00273875">
        <w:rPr>
          <w:rFonts w:asciiTheme="majorHAnsi" w:hAnsiTheme="majorHAnsi"/>
        </w:rPr>
        <w:t>." n46 The most successful third of developing countries have lowered average import tariffs by 34% and increased trade relative to income by 104% since 1980. n47 Per capita income in these countries rose by a yearly average of  [*101]  3.5% in the 1980s, and a yearly average of 5% in the 1990s. n48 The remaining developing countries, which have lowered tariffs by an average of only 11%, experienced "little or no growth in GDP per capita in the post-1980 period." n49 In countries that have become more open, increased growth has undoubtedly been good for the poor. "</w:t>
      </w:r>
      <w:r w:rsidRPr="00273875">
        <w:rPr>
          <w:rStyle w:val="TitleChar"/>
          <w:rFonts w:asciiTheme="majorHAnsi" w:hAnsiTheme="majorHAnsi"/>
        </w:rPr>
        <w:t>Cross-country evidence suggests that the incomes of the poorest 20 percent of the population increase roughly one-for-one with the average per capita income</w:t>
      </w:r>
      <w:r w:rsidRPr="00273875">
        <w:rPr>
          <w:rFonts w:asciiTheme="majorHAnsi" w:hAnsiTheme="majorHAnsi"/>
        </w:rPr>
        <w:t xml:space="preserve">." n50 Some studies have found an even stronger effect: a 1% increase in the average per capita income is associated with a reduction in poverty rates by up to 3.5%. n51 Poverty rates fall, almost always, simultaneously with growth in average living standards. </w:t>
      </w:r>
      <w:r w:rsidRPr="00273875">
        <w:rPr>
          <w:rStyle w:val="TitleChar"/>
          <w:rFonts w:asciiTheme="majorHAnsi" w:hAnsiTheme="majorHAnsi"/>
        </w:rPr>
        <w:t>The evidence is clear: increasing integration leads to greater growth, and with it, greater income levels, particularly for the poorest.</w:t>
      </w:r>
      <w:r w:rsidRPr="00273875">
        <w:rPr>
          <w:rFonts w:asciiTheme="majorHAnsi" w:hAnsiTheme="majorHAnsi"/>
        </w:rPr>
        <w:t xml:space="preserve"> n52</w:t>
      </w:r>
    </w:p>
    <w:p w14:paraId="20AD6A82" w14:textId="77777777" w:rsidR="00DB0B61" w:rsidRPr="00273875" w:rsidRDefault="00DB0B61" w:rsidP="00DB0B61">
      <w:pPr>
        <w:rPr>
          <w:rFonts w:asciiTheme="majorHAnsi" w:hAnsiTheme="majorHAnsi"/>
        </w:rPr>
      </w:pPr>
    </w:p>
    <w:p w14:paraId="37DBBAD2" w14:textId="77777777" w:rsidR="00DB0B61" w:rsidRPr="00273875" w:rsidRDefault="00DB0B61" w:rsidP="00DB0B61">
      <w:pPr>
        <w:pStyle w:val="Heading3"/>
      </w:pPr>
      <w:bookmarkStart w:id="19" w:name="_Toc303485748"/>
      <w:r w:rsidRPr="00273875">
        <w:t>Neolib Good – Environment</w:t>
      </w:r>
      <w:bookmarkEnd w:id="19"/>
    </w:p>
    <w:p w14:paraId="039AC99C" w14:textId="77777777" w:rsidR="00DB0B61" w:rsidRPr="00273875" w:rsidRDefault="00DB0B61" w:rsidP="00DB0B61">
      <w:pPr>
        <w:pStyle w:val="Heading4"/>
      </w:pPr>
      <w:r w:rsidRPr="00273875">
        <w:t>Neolib is key to solve environmental crisis – international coop and economic develop is critical.</w:t>
      </w:r>
    </w:p>
    <w:p w14:paraId="64350571" w14:textId="77777777" w:rsidR="00DB0B61" w:rsidRPr="00273875" w:rsidRDefault="00DB0B61" w:rsidP="00DB0B61">
      <w:pPr>
        <w:rPr>
          <w:rStyle w:val="StyleStyleBold12pt"/>
          <w:rFonts w:asciiTheme="majorHAnsi" w:hAnsiTheme="majorHAnsi"/>
        </w:rPr>
      </w:pPr>
      <w:r w:rsidRPr="00273875">
        <w:rPr>
          <w:rStyle w:val="StyleStyleBold12pt"/>
          <w:rFonts w:asciiTheme="majorHAnsi" w:hAnsiTheme="majorHAnsi"/>
        </w:rPr>
        <w:t>Chen ‘00</w:t>
      </w:r>
    </w:p>
    <w:p w14:paraId="611E9A7D" w14:textId="77777777" w:rsidR="00DB0B61" w:rsidRPr="00273875" w:rsidRDefault="00DB0B61" w:rsidP="00DB0B61">
      <w:pPr>
        <w:rPr>
          <w:rFonts w:asciiTheme="majorHAnsi" w:hAnsiTheme="majorHAnsi"/>
        </w:rPr>
      </w:pPr>
      <w:r w:rsidRPr="00273875">
        <w:rPr>
          <w:rFonts w:asciiTheme="majorHAnsi" w:hAnsiTheme="majorHAnsi"/>
        </w:rPr>
        <w:t xml:space="preserve">Jim Chen, Professor of Law and Julius E. Davis Professor of Law, 2000-2001, University of Minnesota Law School. </w:t>
      </w:r>
    </w:p>
    <w:p w14:paraId="6E199076" w14:textId="77777777" w:rsidR="00DB0B61" w:rsidRPr="00273875" w:rsidRDefault="00DB0B61" w:rsidP="00DB0B61">
      <w:pPr>
        <w:rPr>
          <w:rFonts w:asciiTheme="majorHAnsi" w:hAnsiTheme="majorHAnsi"/>
        </w:rPr>
      </w:pPr>
      <w:r w:rsidRPr="00273875">
        <w:rPr>
          <w:rFonts w:asciiTheme="majorHAnsi" w:hAnsiTheme="majorHAnsi"/>
        </w:rPr>
        <w:t>“PAX MERCATORIA: GLOBALIZATION AS A SECOND CHANCE AT "PEACE FOR OUR TIME"”. November/December 2000. 24 Fordham Int'l L.J. 217. Lexis.</w:t>
      </w:r>
    </w:p>
    <w:p w14:paraId="65C80403" w14:textId="77777777" w:rsidR="00DB0B61" w:rsidRPr="00273875" w:rsidRDefault="00DB0B61" w:rsidP="00DB0B61">
      <w:pPr>
        <w:rPr>
          <w:rFonts w:asciiTheme="majorHAnsi" w:hAnsiTheme="majorHAnsi"/>
        </w:rPr>
      </w:pPr>
      <w:r w:rsidRPr="00273875">
        <w:rPr>
          <w:rStyle w:val="TitleChar"/>
          <w:rFonts w:asciiTheme="majorHAnsi" w:hAnsiTheme="majorHAnsi"/>
        </w:rPr>
        <w:t>The true nature of the environmental crisis</w:t>
      </w:r>
      <w:r w:rsidRPr="00273875">
        <w:rPr>
          <w:rFonts w:asciiTheme="majorHAnsi" w:hAnsiTheme="majorHAnsi"/>
        </w:rPr>
        <w:t xml:space="preserve">. </w:t>
      </w:r>
      <w:r w:rsidRPr="00273875">
        <w:rPr>
          <w:rStyle w:val="TitleChar"/>
          <w:rFonts w:asciiTheme="majorHAnsi" w:hAnsiTheme="majorHAnsi"/>
        </w:rPr>
        <w:t>The most serious environmental problems involve "the depletion and destruction of the global commons.</w:t>
      </w:r>
      <w:r w:rsidRPr="00273875">
        <w:rPr>
          <w:rFonts w:asciiTheme="majorHAnsi" w:hAnsiTheme="majorHAnsi"/>
        </w:rPr>
        <w:t xml:space="preserve">" n188 </w:t>
      </w:r>
      <w:r w:rsidRPr="00273875">
        <w:rPr>
          <w:rStyle w:val="TitleChar"/>
          <w:rFonts w:asciiTheme="majorHAnsi" w:hAnsiTheme="majorHAnsi"/>
        </w:rPr>
        <w:t>Climate change, ozone depletion</w:t>
      </w:r>
      <w:r w:rsidRPr="00273875">
        <w:rPr>
          <w:rFonts w:asciiTheme="majorHAnsi" w:hAnsiTheme="majorHAnsi"/>
        </w:rPr>
        <w:t xml:space="preserve">,  [*247]  </w:t>
      </w:r>
      <w:r w:rsidRPr="00273875">
        <w:rPr>
          <w:rStyle w:val="TitleChar"/>
          <w:rFonts w:asciiTheme="majorHAnsi" w:hAnsiTheme="majorHAnsi"/>
        </w:rPr>
        <w:t>and the loss of species, habitats, and biodiversity are today's top environmental priorities.</w:t>
      </w:r>
      <w:r w:rsidRPr="00273875">
        <w:rPr>
          <w:rFonts w:asciiTheme="majorHAnsi" w:hAnsiTheme="majorHAnsi"/>
        </w:rPr>
        <w:t xml:space="preserve"> n189 </w:t>
      </w:r>
      <w:r w:rsidRPr="00273875">
        <w:rPr>
          <w:rStyle w:val="TitleChar"/>
          <w:rFonts w:asciiTheme="majorHAnsi" w:hAnsiTheme="majorHAnsi"/>
        </w:rPr>
        <w:t>None can be solved without substantial economic development and intense international cooperation.</w:t>
      </w:r>
      <w:r w:rsidRPr="00273875">
        <w:rPr>
          <w:rFonts w:asciiTheme="majorHAnsi" w:hAnsiTheme="majorHAnsi"/>
        </w:rPr>
        <w:t xml:space="preserve"> The systematic degradation of the biosphere respects no political boundaries. Worse, it is exacerbated by poverty. </w:t>
      </w:r>
      <w:r w:rsidRPr="00273875">
        <w:rPr>
          <w:rStyle w:val="TitleChar"/>
          <w:rFonts w:asciiTheme="majorHAnsi" w:hAnsiTheme="majorHAnsi"/>
        </w:rPr>
        <w:t>Of the myriad environmental problems</w:t>
      </w:r>
      <w:r w:rsidRPr="00273875">
        <w:rPr>
          <w:rFonts w:asciiTheme="majorHAnsi" w:hAnsiTheme="majorHAnsi"/>
        </w:rPr>
        <w:t xml:space="preserve"> in this mutually dependent world, </w:t>
      </w:r>
      <w:r w:rsidRPr="00273875">
        <w:rPr>
          <w:rStyle w:val="TitleChar"/>
          <w:rFonts w:asciiTheme="majorHAnsi" w:hAnsiTheme="majorHAnsi"/>
        </w:rPr>
        <w:t>"persistent poverty may turn out to be the most aggravating and destructive.</w:t>
      </w:r>
      <w:r w:rsidRPr="00273875">
        <w:rPr>
          <w:rFonts w:asciiTheme="majorHAnsi" w:hAnsiTheme="majorHAnsi"/>
        </w:rPr>
        <w:t>" n190 We must remember "above all else" that "human degradation and deprivation ... constitute the greatest threat not only to national, regional, and world security, but to essential life-supporting ecological systems." n191</w:t>
      </w:r>
    </w:p>
    <w:p w14:paraId="454EDEC0" w14:textId="77777777" w:rsidR="00DB0B61" w:rsidRPr="00273875" w:rsidRDefault="00DB0B61" w:rsidP="00DB0B61">
      <w:pPr>
        <w:pStyle w:val="Heading4"/>
      </w:pPr>
      <w:r w:rsidRPr="00273875">
        <w:t>Neolib creates conditions that allows for environmental sustainability.</w:t>
      </w:r>
    </w:p>
    <w:p w14:paraId="7DC448A8" w14:textId="77777777" w:rsidR="00DB0B61" w:rsidRPr="00273875" w:rsidRDefault="00DB0B61" w:rsidP="00DB0B61">
      <w:pPr>
        <w:rPr>
          <w:rStyle w:val="StyleStyleBold12pt"/>
          <w:rFonts w:asciiTheme="majorHAnsi" w:hAnsiTheme="majorHAnsi"/>
        </w:rPr>
      </w:pPr>
      <w:r w:rsidRPr="00273875">
        <w:rPr>
          <w:rStyle w:val="StyleStyleBold12pt"/>
          <w:rFonts w:asciiTheme="majorHAnsi" w:hAnsiTheme="majorHAnsi"/>
        </w:rPr>
        <w:t>Griswold ‘1</w:t>
      </w:r>
    </w:p>
    <w:p w14:paraId="6E245E39" w14:textId="77777777" w:rsidR="00DB0B61" w:rsidRPr="00273875" w:rsidRDefault="00DB0B61" w:rsidP="00DB0B61">
      <w:pPr>
        <w:rPr>
          <w:rFonts w:asciiTheme="majorHAnsi" w:hAnsiTheme="majorHAnsi"/>
        </w:rPr>
      </w:pPr>
      <w:r w:rsidRPr="00273875">
        <w:rPr>
          <w:rFonts w:asciiTheme="majorHAnsi" w:hAnsiTheme="majorHAnsi"/>
        </w:rPr>
        <w:t>Daniel. Director of the Center for Trade Policy Studies, Masters in economics from London School of Economics. 8/2/1. http://www.freetrade.org/pubs/pas/tpa-015b.pdf</w:t>
      </w:r>
    </w:p>
    <w:p w14:paraId="4BFEFF0F" w14:textId="043FA107" w:rsidR="009800B8" w:rsidRDefault="00DB0B61" w:rsidP="00DB0B61">
      <w:pPr>
        <w:rPr>
          <w:rFonts w:asciiTheme="majorHAnsi" w:hAnsiTheme="majorHAnsi"/>
          <w:lang w:bidi="en-US"/>
        </w:rPr>
      </w:pPr>
      <w:r w:rsidRPr="00273875">
        <w:rPr>
          <w:rFonts w:asciiTheme="majorHAnsi" w:hAnsiTheme="majorHAnsi"/>
          <w:lang w:bidi="en-US"/>
        </w:rPr>
        <w:t xml:space="preserve">Expanding trade is not merely compatible with high standards of environmental quality but can lead directly to their improvement. </w:t>
      </w:r>
      <w:r w:rsidRPr="00273875">
        <w:rPr>
          <w:rStyle w:val="TitleChar"/>
          <w:rFonts w:asciiTheme="majorHAnsi" w:hAnsiTheme="majorHAnsi"/>
        </w:rPr>
        <w:t>As a country sees its standard of living rise through economic liberalization and trade expansion, its industry can more readily afford to control emissions</w:t>
      </w:r>
      <w:r w:rsidRPr="00273875">
        <w:rPr>
          <w:rFonts w:asciiTheme="majorHAnsi" w:hAnsiTheme="majorHAnsi"/>
          <w:sz w:val="24"/>
          <w:u w:val="thick"/>
        </w:rPr>
        <w:t>.</w:t>
      </w:r>
      <w:r w:rsidRPr="00273875">
        <w:rPr>
          <w:rFonts w:asciiTheme="majorHAnsi" w:hAnsiTheme="majorHAnsi"/>
          <w:lang w:bidi="en-US"/>
        </w:rPr>
        <w:t xml:space="preserve"> Its citizens have more to spend, above what they need for subsistence, on the “luxury good” of improved environmental quality. </w:t>
      </w:r>
      <w:r w:rsidRPr="00273875">
        <w:rPr>
          <w:rStyle w:val="TitleChar"/>
          <w:rFonts w:asciiTheme="majorHAnsi" w:hAnsiTheme="majorHAnsi"/>
        </w:rPr>
        <w:t>And as economic growth creates an expanding, better- educated middle class, the political demand rises for pollution abatement. That explains why the most stringent environmental laws in the world today are found in developed countries that are relatively open to trade</w:t>
      </w:r>
      <w:r w:rsidRPr="00273875">
        <w:rPr>
          <w:rFonts w:asciiTheme="majorHAnsi" w:hAnsiTheme="majorHAnsi"/>
          <w:b/>
          <w:sz w:val="24"/>
          <w:u w:val="thick"/>
        </w:rPr>
        <w:t>.</w:t>
      </w:r>
      <w:r w:rsidRPr="00273875">
        <w:rPr>
          <w:rFonts w:asciiTheme="majorHAnsi" w:hAnsiTheme="majorHAnsi"/>
          <w:lang w:bidi="en-US"/>
        </w:rPr>
        <w:t xml:space="preserve"> Development by itself can have a mixed impact on the environment. All else being equal, an economy that produces more of exactly the same goods and services in exactly the same way will produce more pollution. But development changes not only the size of an economy but also its composition and its level of technology. More sophisticated technology can mean cleaner production processes and more affordable and effective pollution abatement. And </w:t>
      </w:r>
      <w:r w:rsidRPr="00273875">
        <w:rPr>
          <w:rStyle w:val="TitleChar"/>
          <w:rFonts w:asciiTheme="majorHAnsi" w:hAnsiTheme="majorHAnsi"/>
        </w:rPr>
        <w:t>as nations progress to higher stages of development, they tend to move away from more resource-intensive activities such as mining, agriculture, and heavy industry and into light manufacturing, information technology, and services</w:t>
      </w:r>
      <w:r w:rsidRPr="00273875">
        <w:rPr>
          <w:rFonts w:asciiTheme="majorHAnsi" w:hAnsiTheme="majorHAnsi"/>
          <w:sz w:val="24"/>
          <w:u w:val="thick"/>
        </w:rPr>
        <w:t>.</w:t>
      </w:r>
      <w:r w:rsidRPr="00273875">
        <w:rPr>
          <w:rFonts w:asciiTheme="majorHAnsi" w:hAnsiTheme="majorHAnsi"/>
          <w:lang w:bidi="en-US"/>
        </w:rPr>
        <w:t xml:space="preserve"> A study by the OECD on globalization and the environment found: “There is some evidence that, </w:t>
      </w:r>
      <w:r w:rsidRPr="00273875">
        <w:rPr>
          <w:rStyle w:val="TitleChar"/>
          <w:rFonts w:asciiTheme="majorHAnsi" w:hAnsiTheme="majorHAnsi"/>
        </w:rPr>
        <w:t>once a country begins to industrialize, trade liberalization helps to make the structure of its economy less pollution-intensive than in those countries whose economies remain relatively closed. In particular, freer trade seems to promote the transition from heavy resource-processing sectors to light manufacturing ones</w:t>
      </w:r>
      <w:r w:rsidRPr="00273875">
        <w:rPr>
          <w:rFonts w:asciiTheme="majorHAnsi" w:hAnsiTheme="majorHAnsi"/>
          <w:lang w:bidi="en-US"/>
        </w:rPr>
        <w:t xml:space="preserve"> (at least at middle income levels).”</w:t>
      </w:r>
    </w:p>
    <w:p w14:paraId="4B5EA441" w14:textId="77777777" w:rsidR="00815D19" w:rsidRDefault="00815D19" w:rsidP="00DB0B61">
      <w:pPr>
        <w:rPr>
          <w:rFonts w:asciiTheme="majorHAnsi" w:hAnsiTheme="majorHAnsi"/>
          <w:lang w:bidi="en-US"/>
        </w:rPr>
      </w:pPr>
    </w:p>
    <w:p w14:paraId="338D64EB" w14:textId="6FEFD0E9" w:rsidR="00815D19" w:rsidRPr="00052B64" w:rsidRDefault="00815D19" w:rsidP="00815D19">
      <w:pPr>
        <w:pStyle w:val="Heading3"/>
      </w:pPr>
      <w:r w:rsidRPr="00052B64">
        <w:t xml:space="preserve">Liberal Individualism Good – </w:t>
      </w:r>
      <w:r w:rsidR="00FF0AD8">
        <w:t xml:space="preserve">AT </w:t>
      </w:r>
      <w:r w:rsidRPr="00052B64">
        <w:t>Disposability</w:t>
      </w:r>
      <w:r w:rsidR="00FF0AD8">
        <w:t xml:space="preserve"> Impact</w:t>
      </w:r>
    </w:p>
    <w:p w14:paraId="52656642" w14:textId="77777777" w:rsidR="00815D19" w:rsidRPr="00052B64" w:rsidRDefault="00815D19" w:rsidP="00815D19">
      <w:pPr>
        <w:pStyle w:val="Heading4"/>
      </w:pPr>
      <w:r w:rsidRPr="00052B64">
        <w:t xml:space="preserve">Neoliberalism solves disposability and disciplinary power – it avoids categories like “good” and “bad” poor and makes determinations solely on the basis of efficiency – adjustments to the market change the terrain of individual liberty </w:t>
      </w:r>
      <w:r w:rsidRPr="00052B64">
        <w:rPr>
          <w:i/>
        </w:rPr>
        <w:t>without</w:t>
      </w:r>
      <w:r w:rsidRPr="00052B64">
        <w:t xml:space="preserve"> disciplinary regulation of particular individuals by the welfare state</w:t>
      </w:r>
    </w:p>
    <w:p w14:paraId="1710D87B" w14:textId="77777777" w:rsidR="00815D19" w:rsidRPr="00052B64" w:rsidRDefault="00815D19" w:rsidP="00815D19">
      <w:pPr>
        <w:rPr>
          <w:rStyle w:val="StyleStyleBold12pt"/>
          <w:rFonts w:asciiTheme="majorHAnsi" w:hAnsiTheme="majorHAnsi"/>
        </w:rPr>
      </w:pPr>
      <w:r w:rsidRPr="00052B64">
        <w:rPr>
          <w:rStyle w:val="StyleStyleBold12pt"/>
          <w:rFonts w:asciiTheme="majorHAnsi" w:hAnsiTheme="majorHAnsi"/>
        </w:rPr>
        <w:t>Behrent 9</w:t>
      </w:r>
    </w:p>
    <w:p w14:paraId="7C4DACBD" w14:textId="77777777" w:rsidR="00815D19" w:rsidRPr="00052B64" w:rsidRDefault="00815D19" w:rsidP="00815D19">
      <w:pPr>
        <w:rPr>
          <w:rFonts w:asciiTheme="majorHAnsi" w:hAnsiTheme="majorHAnsi"/>
        </w:rPr>
      </w:pPr>
      <w:r w:rsidRPr="00052B64">
        <w:rPr>
          <w:rFonts w:asciiTheme="majorHAnsi" w:hAnsiTheme="majorHAnsi"/>
        </w:rPr>
        <w:t>(Michael C., Department of History, Appalachian State University, “Liberalism without humanism:</w:t>
      </w:r>
      <w:r w:rsidRPr="00052B64">
        <w:rPr>
          <w:rFonts w:asciiTheme="majorHAnsi" w:hAnsiTheme="majorHAnsi"/>
          <w:sz w:val="12"/>
        </w:rPr>
        <w:t xml:space="preserve"> </w:t>
      </w:r>
      <w:r w:rsidRPr="00052B64">
        <w:rPr>
          <w:rFonts w:asciiTheme="majorHAnsi" w:hAnsiTheme="majorHAnsi"/>
        </w:rPr>
        <w:t>michel foucault and the</w:t>
      </w:r>
      <w:r w:rsidRPr="00052B64">
        <w:rPr>
          <w:rFonts w:asciiTheme="majorHAnsi" w:hAnsiTheme="majorHAnsi"/>
          <w:sz w:val="12"/>
        </w:rPr>
        <w:t xml:space="preserve"> </w:t>
      </w:r>
      <w:r w:rsidRPr="00052B64">
        <w:rPr>
          <w:rFonts w:asciiTheme="majorHAnsi" w:hAnsiTheme="majorHAnsi"/>
        </w:rPr>
        <w:t xml:space="preserve">free-market creed, 1976–1979”, </w:t>
      </w:r>
      <w:r w:rsidRPr="00052B64">
        <w:rPr>
          <w:rFonts w:asciiTheme="majorHAnsi" w:hAnsiTheme="majorHAnsi"/>
          <w:i/>
        </w:rPr>
        <w:t>Modern Intellectual History</w:t>
      </w:r>
      <w:r w:rsidRPr="00052B64">
        <w:rPr>
          <w:rFonts w:asciiTheme="majorHAnsi" w:hAnsiTheme="majorHAnsi"/>
        </w:rPr>
        <w:t>, 6, 3 (2009), pgs. 565-567)</w:t>
      </w:r>
    </w:p>
    <w:p w14:paraId="4AE8C87E" w14:textId="77777777" w:rsidR="00815D19" w:rsidRPr="00052B64" w:rsidRDefault="00815D19" w:rsidP="00815D19">
      <w:pPr>
        <w:rPr>
          <w:rFonts w:asciiTheme="majorHAnsi" w:hAnsiTheme="majorHAnsi"/>
        </w:rPr>
      </w:pPr>
    </w:p>
    <w:p w14:paraId="5F607119" w14:textId="77777777" w:rsidR="00815D19" w:rsidRPr="00052B64" w:rsidRDefault="00815D19" w:rsidP="00815D19">
      <w:pPr>
        <w:rPr>
          <w:rFonts w:asciiTheme="majorHAnsi" w:hAnsiTheme="majorHAnsi"/>
        </w:rPr>
      </w:pPr>
      <w:r w:rsidRPr="00052B64">
        <w:rPr>
          <w:rFonts w:asciiTheme="majorHAnsi" w:hAnsiTheme="majorHAnsi"/>
        </w:rPr>
        <w:t>Claiming that socialism’s political relevance required that it come to terms</w:t>
      </w:r>
      <w:r w:rsidRPr="00052B64">
        <w:rPr>
          <w:rFonts w:asciiTheme="majorHAnsi" w:hAnsiTheme="majorHAnsi"/>
          <w:sz w:val="12"/>
        </w:rPr>
        <w:t xml:space="preserve"> </w:t>
      </w:r>
      <w:r w:rsidRPr="00052B64">
        <w:rPr>
          <w:rFonts w:asciiTheme="majorHAnsi" w:hAnsiTheme="majorHAnsi"/>
        </w:rPr>
        <w:t xml:space="preserve">with economic liberalism was daring enough. But </w:t>
      </w:r>
      <w:r w:rsidRPr="00052B64">
        <w:rPr>
          <w:rStyle w:val="TitleChar"/>
          <w:rFonts w:asciiTheme="majorHAnsi" w:hAnsiTheme="majorHAnsi"/>
        </w:rPr>
        <w:t>Foucault</w:t>
      </w:r>
      <w:r w:rsidRPr="00052B64">
        <w:rPr>
          <w:rFonts w:asciiTheme="majorHAnsi" w:hAnsiTheme="majorHAnsi"/>
        </w:rPr>
        <w:t xml:space="preserve">, in 1979, </w:t>
      </w:r>
      <w:r w:rsidRPr="00052B64">
        <w:rPr>
          <w:rStyle w:val="TitleChar"/>
          <w:rFonts w:asciiTheme="majorHAnsi" w:hAnsiTheme="majorHAnsi"/>
        </w:rPr>
        <w:t>upped the ante: far from inaugurating a new form of fascism</w:t>
      </w:r>
      <w:r w:rsidRPr="00052B64">
        <w:rPr>
          <w:rFonts w:asciiTheme="majorHAnsi" w:hAnsiTheme="majorHAnsi"/>
        </w:rPr>
        <w:t>, as some leftist intellectuals</w:t>
      </w:r>
      <w:r w:rsidRPr="00052B64">
        <w:rPr>
          <w:rFonts w:asciiTheme="majorHAnsi" w:hAnsiTheme="majorHAnsi"/>
          <w:sz w:val="12"/>
        </w:rPr>
        <w:t xml:space="preserve"> </w:t>
      </w:r>
      <w:r w:rsidRPr="00052B64">
        <w:rPr>
          <w:rFonts w:asciiTheme="majorHAnsi" w:hAnsiTheme="majorHAnsi"/>
        </w:rPr>
        <w:t xml:space="preserve">were suggesting, </w:t>
      </w:r>
      <w:r w:rsidRPr="00052B64">
        <w:rPr>
          <w:rStyle w:val="Emphasis"/>
          <w:rFonts w:asciiTheme="majorHAnsi" w:hAnsiTheme="majorHAnsi"/>
        </w:rPr>
        <w:t>neoliberalism</w:t>
      </w:r>
      <w:r w:rsidRPr="00052B64">
        <w:rPr>
          <w:rFonts w:asciiTheme="majorHAnsi" w:hAnsiTheme="majorHAnsi"/>
        </w:rPr>
        <w:t xml:space="preserve">, he maintained, </w:t>
      </w:r>
      <w:r w:rsidRPr="00052B64">
        <w:rPr>
          <w:rStyle w:val="Emphasis"/>
          <w:rFonts w:asciiTheme="majorHAnsi" w:hAnsiTheme="majorHAnsi"/>
        </w:rPr>
        <w:t>should be seen as a distinctly nondisciplinary form of power</w:t>
      </w:r>
      <w:r w:rsidRPr="00052B64">
        <w:rPr>
          <w:rFonts w:asciiTheme="majorHAnsi" w:hAnsiTheme="majorHAnsi"/>
        </w:rPr>
        <w:t xml:space="preserve">. To make his case, </w:t>
      </w:r>
      <w:r w:rsidRPr="00052B64">
        <w:rPr>
          <w:rStyle w:val="TitleChar"/>
          <w:rFonts w:asciiTheme="majorHAnsi" w:hAnsiTheme="majorHAnsi"/>
        </w:rPr>
        <w:t>he turned to the Chicago School</w:t>
      </w:r>
      <w:r w:rsidRPr="00052B64">
        <w:rPr>
          <w:rFonts w:asciiTheme="majorHAnsi" w:hAnsiTheme="majorHAnsi"/>
        </w:rPr>
        <w:t>. No doubt surprising his listeners with his sudden interest in economic</w:t>
      </w:r>
      <w:r w:rsidRPr="00052B64">
        <w:rPr>
          <w:rFonts w:asciiTheme="majorHAnsi" w:hAnsiTheme="majorHAnsi"/>
          <w:sz w:val="12"/>
        </w:rPr>
        <w:t xml:space="preserve"> </w:t>
      </w:r>
      <w:r w:rsidRPr="00052B64">
        <w:rPr>
          <w:rFonts w:asciiTheme="majorHAnsi" w:hAnsiTheme="majorHAnsi"/>
        </w:rPr>
        <w:t xml:space="preserve">policy, </w:t>
      </w:r>
      <w:r w:rsidRPr="00052B64">
        <w:rPr>
          <w:rStyle w:val="TitleChar"/>
          <w:rFonts w:asciiTheme="majorHAnsi" w:hAnsiTheme="majorHAnsi"/>
        </w:rPr>
        <w:t>Foucault explained the provisions of the</w:t>
      </w:r>
      <w:r w:rsidRPr="00052B64">
        <w:rPr>
          <w:rFonts w:asciiTheme="majorHAnsi" w:hAnsiTheme="majorHAnsi"/>
        </w:rPr>
        <w:t xml:space="preserve"> so-called </w:t>
      </w:r>
      <w:r w:rsidRPr="00052B64">
        <w:rPr>
          <w:rStyle w:val="TitleChar"/>
          <w:rFonts w:asciiTheme="majorHAnsi" w:hAnsiTheme="majorHAnsi"/>
        </w:rPr>
        <w:t>“negative tax,”</w:t>
      </w:r>
      <w:r w:rsidRPr="00052B64">
        <w:rPr>
          <w:rFonts w:asciiTheme="majorHAnsi" w:hAnsiTheme="majorHAnsi"/>
        </w:rPr>
        <w:t xml:space="preserve"> an idea</w:t>
      </w:r>
      <w:r w:rsidRPr="00052B64">
        <w:rPr>
          <w:rFonts w:asciiTheme="majorHAnsi" w:hAnsiTheme="majorHAnsi"/>
          <w:sz w:val="12"/>
        </w:rPr>
        <w:t xml:space="preserve"> </w:t>
      </w:r>
      <w:r w:rsidRPr="00052B64">
        <w:rPr>
          <w:rFonts w:asciiTheme="majorHAnsi" w:hAnsiTheme="majorHAnsi"/>
        </w:rPr>
        <w:t>explored in the early sixties by the Chicago economist Milton Friedman (a guru of</w:t>
      </w:r>
      <w:r w:rsidRPr="00052B64">
        <w:rPr>
          <w:rFonts w:asciiTheme="majorHAnsi" w:hAnsiTheme="majorHAnsi"/>
          <w:sz w:val="12"/>
        </w:rPr>
        <w:t xml:space="preserve"> </w:t>
      </w:r>
      <w:r w:rsidRPr="00052B64">
        <w:rPr>
          <w:rFonts w:asciiTheme="majorHAnsi" w:hAnsiTheme="majorHAnsi"/>
        </w:rPr>
        <w:t>the Thatcher and Reagan revolutions), which had also sparked interest in France</w:t>
      </w:r>
      <w:r w:rsidRPr="00052B64">
        <w:rPr>
          <w:rFonts w:asciiTheme="majorHAnsi" w:hAnsiTheme="majorHAnsi"/>
          <w:sz w:val="12"/>
        </w:rPr>
        <w:t xml:space="preserve"> </w:t>
      </w:r>
      <w:r w:rsidRPr="00052B64">
        <w:rPr>
          <w:rFonts w:asciiTheme="majorHAnsi" w:hAnsiTheme="majorHAnsi"/>
        </w:rPr>
        <w:t>when the liberal economist Lionel Stol´eru endorsed it in a noted essay published</w:t>
      </w:r>
      <w:r w:rsidRPr="00052B64">
        <w:rPr>
          <w:rFonts w:asciiTheme="majorHAnsi" w:hAnsiTheme="majorHAnsi"/>
          <w:sz w:val="12"/>
        </w:rPr>
        <w:t xml:space="preserve"> </w:t>
      </w:r>
      <w:r w:rsidRPr="00052B64">
        <w:rPr>
          <w:rFonts w:asciiTheme="majorHAnsi" w:hAnsiTheme="majorHAnsi"/>
        </w:rPr>
        <w:t xml:space="preserve">in 1974.100 </w:t>
      </w:r>
      <w:r w:rsidRPr="00052B64">
        <w:rPr>
          <w:rStyle w:val="TitleChar"/>
          <w:rFonts w:asciiTheme="majorHAnsi" w:hAnsiTheme="majorHAnsi"/>
        </w:rPr>
        <w:t>The negative tax seeks to streamline costly social-service bureaucracies and to eliminate work disincentives created by certain welfare programs</w:t>
      </w:r>
      <w:r w:rsidRPr="00052B64">
        <w:rPr>
          <w:rFonts w:asciiTheme="majorHAnsi" w:hAnsiTheme="majorHAnsi"/>
        </w:rPr>
        <w:t xml:space="preserve">. </w:t>
      </w:r>
      <w:r w:rsidRPr="00052B64">
        <w:rPr>
          <w:rStyle w:val="TitleChar"/>
          <w:rFonts w:asciiTheme="majorHAnsi" w:hAnsiTheme="majorHAnsi"/>
        </w:rPr>
        <w:t>With the negative tax, the government no longer worries about guaranteeing</w:t>
      </w:r>
      <w:r w:rsidRPr="00052B64">
        <w:rPr>
          <w:rFonts w:asciiTheme="majorHAnsi" w:hAnsiTheme="majorHAnsi"/>
        </w:rPr>
        <w:t xml:space="preserve"> that </w:t>
      </w:r>
      <w:r w:rsidRPr="00052B64">
        <w:rPr>
          <w:rStyle w:val="TitleChar"/>
          <w:rFonts w:asciiTheme="majorHAnsi" w:hAnsiTheme="majorHAnsi"/>
        </w:rPr>
        <w:t>only the deserving poor receive assistance</w:t>
      </w:r>
      <w:r w:rsidRPr="00052B64">
        <w:rPr>
          <w:rFonts w:asciiTheme="majorHAnsi" w:hAnsiTheme="majorHAnsi"/>
        </w:rPr>
        <w:t xml:space="preserve">. </w:t>
      </w:r>
      <w:r w:rsidRPr="00052B64">
        <w:rPr>
          <w:rStyle w:val="TitleChar"/>
          <w:rFonts w:asciiTheme="majorHAnsi" w:hAnsiTheme="majorHAnsi"/>
        </w:rPr>
        <w:t>The sole criteria for defining poverty</w:t>
      </w:r>
      <w:r w:rsidRPr="00052B64">
        <w:rPr>
          <w:rFonts w:asciiTheme="majorHAnsi" w:hAnsiTheme="majorHAnsi"/>
        </w:rPr>
        <w:t>, and</w:t>
      </w:r>
      <w:r w:rsidRPr="00052B64">
        <w:rPr>
          <w:rFonts w:asciiTheme="majorHAnsi" w:hAnsiTheme="majorHAnsi"/>
          <w:sz w:val="12"/>
        </w:rPr>
        <w:t xml:space="preserve"> </w:t>
      </w:r>
      <w:r w:rsidRPr="00052B64">
        <w:rPr>
          <w:rFonts w:asciiTheme="majorHAnsi" w:hAnsiTheme="majorHAnsi"/>
        </w:rPr>
        <w:t xml:space="preserve">the only level at which the state intervenes to reduce it, </w:t>
      </w:r>
      <w:r w:rsidRPr="00052B64">
        <w:rPr>
          <w:rStyle w:val="TitleChar"/>
          <w:rFonts w:asciiTheme="majorHAnsi" w:hAnsiTheme="majorHAnsi"/>
        </w:rPr>
        <w:t>is income</w:t>
      </w:r>
      <w:r w:rsidRPr="00052B64">
        <w:rPr>
          <w:rFonts w:asciiTheme="majorHAnsi" w:hAnsiTheme="majorHAnsi"/>
        </w:rPr>
        <w:t>. Rich and</w:t>
      </w:r>
      <w:r w:rsidRPr="00052B64">
        <w:rPr>
          <w:rFonts w:asciiTheme="majorHAnsi" w:hAnsiTheme="majorHAnsi"/>
          <w:sz w:val="12"/>
        </w:rPr>
        <w:t xml:space="preserve"> </w:t>
      </w:r>
      <w:r w:rsidRPr="00052B64">
        <w:rPr>
          <w:rFonts w:asciiTheme="majorHAnsi" w:hAnsiTheme="majorHAnsi"/>
        </w:rPr>
        <w:t>poor alike file tax returns; however, those whose income falls below a particular</w:t>
      </w:r>
      <w:r w:rsidRPr="00052B64">
        <w:rPr>
          <w:rFonts w:asciiTheme="majorHAnsi" w:hAnsiTheme="majorHAnsi"/>
          <w:sz w:val="12"/>
        </w:rPr>
        <w:t xml:space="preserve"> </w:t>
      </w:r>
      <w:r w:rsidRPr="00052B64">
        <w:rPr>
          <w:rFonts w:asciiTheme="majorHAnsi" w:hAnsiTheme="majorHAnsi"/>
        </w:rPr>
        <w:t>threshold receive a cash handout inversely proportional to their means, rather</w:t>
      </w:r>
      <w:r w:rsidRPr="00052B64">
        <w:rPr>
          <w:rFonts w:asciiTheme="majorHAnsi" w:hAnsiTheme="majorHAnsi"/>
          <w:sz w:val="12"/>
        </w:rPr>
        <w:t xml:space="preserve"> </w:t>
      </w:r>
      <w:r w:rsidRPr="00052B64">
        <w:rPr>
          <w:rFonts w:asciiTheme="majorHAnsi" w:hAnsiTheme="majorHAnsi"/>
        </w:rPr>
        <w:t xml:space="preserve">than paying a portion of their income in taxes. </w:t>
      </w:r>
      <w:r w:rsidRPr="00052B64">
        <w:rPr>
          <w:rStyle w:val="TitleChar"/>
          <w:rFonts w:asciiTheme="majorHAnsi" w:hAnsiTheme="majorHAnsi"/>
        </w:rPr>
        <w:t>What intrigued Foucault about this idea</w:t>
      </w:r>
      <w:r w:rsidRPr="00052B64">
        <w:rPr>
          <w:rFonts w:asciiTheme="majorHAnsi" w:hAnsiTheme="majorHAnsi"/>
        </w:rPr>
        <w:t xml:space="preserve"> (enacted in the United States as the “earned income tax credit” in 1975, and</w:t>
      </w:r>
      <w:r w:rsidRPr="00052B64">
        <w:rPr>
          <w:rFonts w:asciiTheme="majorHAnsi" w:hAnsiTheme="majorHAnsi"/>
          <w:sz w:val="12"/>
        </w:rPr>
        <w:t xml:space="preserve"> </w:t>
      </w:r>
      <w:r w:rsidRPr="00052B64">
        <w:rPr>
          <w:rFonts w:asciiTheme="majorHAnsi" w:hAnsiTheme="majorHAnsi"/>
        </w:rPr>
        <w:t xml:space="preserve">in France as “le prime pour l’emploi” in 2001) </w:t>
      </w:r>
      <w:r w:rsidRPr="00052B64">
        <w:rPr>
          <w:rStyle w:val="TitleChar"/>
          <w:rFonts w:asciiTheme="majorHAnsi" w:hAnsiTheme="majorHAnsi"/>
        </w:rPr>
        <w:t xml:space="preserve">is that </w:t>
      </w:r>
      <w:r w:rsidRPr="00052B64">
        <w:rPr>
          <w:rStyle w:val="Emphasis"/>
          <w:rFonts w:asciiTheme="majorHAnsi" w:hAnsiTheme="majorHAnsi"/>
        </w:rPr>
        <w:t>it broke with the tendency of the modern welfare state to link payouts to behavior</w:t>
      </w:r>
      <w:r w:rsidRPr="00052B64">
        <w:rPr>
          <w:rFonts w:asciiTheme="majorHAnsi" w:hAnsiTheme="majorHAnsi"/>
        </w:rPr>
        <w:t xml:space="preserve">. </w:t>
      </w:r>
      <w:r w:rsidRPr="00052B64">
        <w:rPr>
          <w:rStyle w:val="Emphasis"/>
          <w:rFonts w:asciiTheme="majorHAnsi" w:hAnsiTheme="majorHAnsi"/>
        </w:rPr>
        <w:t>Eliminating the longstanding distinction between</w:t>
      </w:r>
      <w:r w:rsidRPr="00052B64">
        <w:rPr>
          <w:rFonts w:asciiTheme="majorHAnsi" w:hAnsiTheme="majorHAnsi"/>
        </w:rPr>
        <w:t xml:space="preserve"> the </w:t>
      </w:r>
      <w:r w:rsidRPr="00052B64">
        <w:rPr>
          <w:rStyle w:val="Emphasis"/>
          <w:rFonts w:asciiTheme="majorHAnsi" w:hAnsiTheme="majorHAnsi"/>
        </w:rPr>
        <w:t>“good” and</w:t>
      </w:r>
      <w:r w:rsidRPr="00052B64">
        <w:rPr>
          <w:rFonts w:asciiTheme="majorHAnsi" w:hAnsiTheme="majorHAnsi"/>
        </w:rPr>
        <w:t xml:space="preserve"> the </w:t>
      </w:r>
      <w:r w:rsidRPr="00052B64">
        <w:rPr>
          <w:rStyle w:val="Emphasis"/>
          <w:rFonts w:asciiTheme="majorHAnsi" w:hAnsiTheme="majorHAnsi"/>
        </w:rPr>
        <w:t>“bad” poor</w:t>
      </w:r>
      <w:r w:rsidRPr="00052B64">
        <w:rPr>
          <w:rFonts w:asciiTheme="majorHAnsi" w:hAnsiTheme="majorHAnsi"/>
        </w:rPr>
        <w:t>, the negative tax is</w:t>
      </w:r>
      <w:r w:rsidRPr="00052B64">
        <w:rPr>
          <w:rFonts w:asciiTheme="majorHAnsi" w:hAnsiTheme="majorHAnsi"/>
          <w:sz w:val="12"/>
        </w:rPr>
        <w:t xml:space="preserve"> </w:t>
      </w:r>
      <w:r w:rsidRPr="00052B64">
        <w:rPr>
          <w:rFonts w:asciiTheme="majorHAnsi" w:hAnsiTheme="majorHAnsi"/>
        </w:rPr>
        <w:t>supremely indifferent to the spending choices and work habits of its recipients.</w:t>
      </w:r>
      <w:r w:rsidRPr="00052B64">
        <w:rPr>
          <w:rFonts w:asciiTheme="majorHAnsi" w:hAnsiTheme="majorHAnsi"/>
          <w:sz w:val="12"/>
        </w:rPr>
        <w:t xml:space="preserve"> </w:t>
      </w:r>
      <w:r w:rsidRPr="00052B64">
        <w:rPr>
          <w:rStyle w:val="TitleChar"/>
          <w:rFonts w:asciiTheme="majorHAnsi" w:hAnsiTheme="majorHAnsi"/>
        </w:rPr>
        <w:t>What matters is solely that they be guaranteed an income that allows them to be players in the economic game</w:t>
      </w:r>
      <w:r w:rsidRPr="00052B64">
        <w:rPr>
          <w:rFonts w:asciiTheme="majorHAnsi" w:hAnsiTheme="majorHAnsi"/>
        </w:rPr>
        <w:t xml:space="preserve">.101 </w:t>
      </w:r>
      <w:r w:rsidRPr="00052B64">
        <w:rPr>
          <w:rStyle w:val="TitleChar"/>
          <w:rFonts w:asciiTheme="majorHAnsi" w:hAnsiTheme="majorHAnsi"/>
        </w:rPr>
        <w:t>All of which suggests, Foucault maintained, that capitalism has entered a new era</w:t>
      </w:r>
      <w:r w:rsidRPr="00052B64">
        <w:rPr>
          <w:rFonts w:asciiTheme="majorHAnsi" w:hAnsiTheme="majorHAnsi"/>
        </w:rPr>
        <w:t>. Compared to the dirigiste policies of the</w:t>
      </w:r>
      <w:r w:rsidRPr="00052B64">
        <w:rPr>
          <w:rFonts w:asciiTheme="majorHAnsi" w:hAnsiTheme="majorHAnsi"/>
          <w:sz w:val="12"/>
        </w:rPr>
        <w:t xml:space="preserve"> </w:t>
      </w:r>
      <w:r w:rsidRPr="00052B64">
        <w:rPr>
          <w:rFonts w:asciiTheme="majorHAnsi" w:hAnsiTheme="majorHAnsi"/>
        </w:rPr>
        <w:t xml:space="preserve">postwar years, </w:t>
      </w:r>
      <w:r w:rsidRPr="00052B64">
        <w:rPr>
          <w:rStyle w:val="Emphasis"/>
          <w:rFonts w:asciiTheme="majorHAnsi" w:hAnsiTheme="majorHAnsi"/>
        </w:rPr>
        <w:t>neoliberalism of the Chicago variety is “much less bureaucratic,” and “much less disciplinary”</w:t>
      </w:r>
      <w:r w:rsidRPr="00052B64">
        <w:rPr>
          <w:rFonts w:asciiTheme="majorHAnsi" w:hAnsiTheme="majorHAnsi"/>
        </w:rPr>
        <w:t xml:space="preserve"> (disciplinariste)102—which, coming from Foucault,</w:t>
      </w:r>
      <w:r w:rsidRPr="00052B64">
        <w:rPr>
          <w:rFonts w:asciiTheme="majorHAnsi" w:hAnsiTheme="majorHAnsi"/>
          <w:sz w:val="12"/>
        </w:rPr>
        <w:t xml:space="preserve"> </w:t>
      </w:r>
      <w:r w:rsidRPr="00052B64">
        <w:rPr>
          <w:rFonts w:asciiTheme="majorHAnsi" w:hAnsiTheme="majorHAnsi"/>
        </w:rPr>
        <w:t>was no mean compliment.</w:t>
      </w:r>
      <w:r w:rsidRPr="00052B64">
        <w:rPr>
          <w:rFonts w:asciiTheme="majorHAnsi" w:hAnsiTheme="majorHAnsi"/>
          <w:sz w:val="12"/>
        </w:rPr>
        <w:t xml:space="preserve"> </w:t>
      </w:r>
      <w:r w:rsidRPr="00052B64">
        <w:rPr>
          <w:rFonts w:asciiTheme="majorHAnsi" w:hAnsiTheme="majorHAnsi"/>
        </w:rPr>
        <w:t>American neoliberalism’s nondisciplinary implications were perhaps even</w:t>
      </w:r>
      <w:r w:rsidRPr="00052B64">
        <w:rPr>
          <w:rFonts w:asciiTheme="majorHAnsi" w:hAnsiTheme="majorHAnsi"/>
          <w:sz w:val="12"/>
        </w:rPr>
        <w:t xml:space="preserve"> </w:t>
      </w:r>
      <w:r w:rsidRPr="00052B64">
        <w:rPr>
          <w:rFonts w:asciiTheme="majorHAnsi" w:hAnsiTheme="majorHAnsi"/>
        </w:rPr>
        <w:t>more apparent in its approach to a question that had long been one of Foucault’s</w:t>
      </w:r>
      <w:r w:rsidRPr="00052B64">
        <w:rPr>
          <w:rFonts w:asciiTheme="majorHAnsi" w:hAnsiTheme="majorHAnsi"/>
          <w:sz w:val="12"/>
        </w:rPr>
        <w:t xml:space="preserve"> </w:t>
      </w:r>
      <w:r w:rsidRPr="00052B64">
        <w:rPr>
          <w:rFonts w:asciiTheme="majorHAnsi" w:hAnsiTheme="majorHAnsi"/>
        </w:rPr>
        <w:t xml:space="preserve">deepest concerns: that of crime and punishment. For </w:t>
      </w:r>
      <w:r w:rsidRPr="00052B64">
        <w:rPr>
          <w:rStyle w:val="Emphasis"/>
          <w:rFonts w:asciiTheme="majorHAnsi" w:hAnsiTheme="majorHAnsi"/>
        </w:rPr>
        <w:t>neoliberalism jettisons the oppressive moral categories characteristic of discourses on crime</w:t>
      </w:r>
      <w:r w:rsidRPr="00052B64">
        <w:rPr>
          <w:rFonts w:asciiTheme="majorHAnsi" w:hAnsiTheme="majorHAnsi"/>
        </w:rPr>
        <w:t>. The</w:t>
      </w:r>
      <w:r w:rsidRPr="00052B64">
        <w:rPr>
          <w:rFonts w:asciiTheme="majorHAnsi" w:hAnsiTheme="majorHAnsi"/>
          <w:sz w:val="12"/>
        </w:rPr>
        <w:t xml:space="preserve"> </w:t>
      </w:r>
      <w:r w:rsidRPr="00052B64">
        <w:rPr>
          <w:rFonts w:asciiTheme="majorHAnsi" w:hAnsiTheme="majorHAnsi"/>
        </w:rPr>
        <w:t xml:space="preserve">Chicago economist Gary </w:t>
      </w:r>
      <w:r w:rsidRPr="00052B64">
        <w:rPr>
          <w:rStyle w:val="TitleChar"/>
          <w:rFonts w:asciiTheme="majorHAnsi" w:hAnsiTheme="majorHAnsi"/>
        </w:rPr>
        <w:t>Becker</w:t>
      </w:r>
      <w:r w:rsidRPr="00052B64">
        <w:rPr>
          <w:rFonts w:asciiTheme="majorHAnsi" w:hAnsiTheme="majorHAnsi"/>
        </w:rPr>
        <w:t xml:space="preserve">, for instance, </w:t>
      </w:r>
      <w:r w:rsidRPr="00052B64">
        <w:rPr>
          <w:rStyle w:val="TitleChar"/>
          <w:rFonts w:asciiTheme="majorHAnsi" w:hAnsiTheme="majorHAnsi"/>
        </w:rPr>
        <w:t>demonstrates that to understand criminal behavior, there is no need to define crime as anything more than</w:t>
      </w:r>
      <w:r w:rsidRPr="00052B64">
        <w:rPr>
          <w:rFonts w:asciiTheme="majorHAnsi" w:hAnsiTheme="majorHAnsi"/>
          <w:sz w:val="12"/>
        </w:rPr>
        <w:t xml:space="preserve"> </w:t>
      </w:r>
      <w:r w:rsidRPr="00052B64">
        <w:rPr>
          <w:rFonts w:asciiTheme="majorHAnsi" w:hAnsiTheme="majorHAnsi"/>
        </w:rPr>
        <w:t xml:space="preserve">any </w:t>
      </w:r>
      <w:r w:rsidRPr="00052B64">
        <w:rPr>
          <w:rStyle w:val="TitleChar"/>
          <w:rFonts w:asciiTheme="majorHAnsi" w:hAnsiTheme="majorHAnsi"/>
        </w:rPr>
        <w:t>individual action that incurs the risk of punishment</w:t>
      </w:r>
      <w:r w:rsidRPr="00052B64">
        <w:rPr>
          <w:rFonts w:asciiTheme="majorHAnsi" w:hAnsiTheme="majorHAnsi"/>
        </w:rPr>
        <w:t xml:space="preserve">. </w:t>
      </w:r>
      <w:r w:rsidRPr="00052B64">
        <w:rPr>
          <w:rStyle w:val="TitleChar"/>
          <w:rFonts w:asciiTheme="majorHAnsi" w:hAnsiTheme="majorHAnsi"/>
        </w:rPr>
        <w:t>The criteria of good and evil, normal and abnormal</w:t>
      </w:r>
      <w:r w:rsidRPr="00052B64">
        <w:rPr>
          <w:rFonts w:asciiTheme="majorHAnsi" w:hAnsiTheme="majorHAnsi"/>
        </w:rPr>
        <w:t xml:space="preserve">, and even of legal and illegal </w:t>
      </w:r>
      <w:r w:rsidRPr="00052B64">
        <w:rPr>
          <w:rStyle w:val="TitleChar"/>
          <w:rFonts w:asciiTheme="majorHAnsi" w:hAnsiTheme="majorHAnsi"/>
        </w:rPr>
        <w:t>can be happily dispensed with</w:t>
      </w:r>
      <w:r w:rsidRPr="00052B64">
        <w:rPr>
          <w:rFonts w:asciiTheme="majorHAnsi" w:hAnsiTheme="majorHAnsi"/>
        </w:rPr>
        <w:t xml:space="preserve">. </w:t>
      </w:r>
      <w:r w:rsidRPr="00052B64">
        <w:rPr>
          <w:rStyle w:val="TitleChar"/>
          <w:rFonts w:asciiTheme="majorHAnsi" w:hAnsiTheme="majorHAnsi"/>
        </w:rPr>
        <w:t>Discussing models that explain how market mechanisms might regulate drug use</w:t>
      </w:r>
      <w:r w:rsidRPr="00052B64">
        <w:rPr>
          <w:rFonts w:asciiTheme="majorHAnsi" w:hAnsiTheme="majorHAnsi"/>
        </w:rPr>
        <w:t xml:space="preserve"> more effectively than law enforcement, </w:t>
      </w:r>
      <w:r w:rsidRPr="00052B64">
        <w:rPr>
          <w:rStyle w:val="TitleChar"/>
          <w:rFonts w:asciiTheme="majorHAnsi" w:hAnsiTheme="majorHAnsi"/>
        </w:rPr>
        <w:t>Foucault marvels that</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with these approaches, </w:t>
      </w:r>
      <w:r w:rsidRPr="00052B64">
        <w:rPr>
          <w:rStyle w:val="Emphasis"/>
          <w:rFonts w:asciiTheme="majorHAnsi" w:hAnsiTheme="majorHAnsi"/>
        </w:rPr>
        <w:t>the criminal undergoes an “anthropological erasure.”</w:t>
      </w:r>
      <w:r w:rsidRPr="00052B64">
        <w:rPr>
          <w:rFonts w:asciiTheme="majorHAnsi" w:hAnsiTheme="majorHAnsi"/>
        </w:rPr>
        <w:t>103</w:t>
      </w:r>
      <w:r w:rsidRPr="00052B64">
        <w:rPr>
          <w:rFonts w:asciiTheme="majorHAnsi" w:hAnsiTheme="majorHAnsi"/>
          <w:sz w:val="12"/>
        </w:rPr>
        <w:t xml:space="preserve"> </w:t>
      </w:r>
      <w:r w:rsidRPr="00052B64">
        <w:rPr>
          <w:rFonts w:asciiTheme="majorHAnsi" w:hAnsiTheme="majorHAnsi"/>
        </w:rPr>
        <w:t>Furthermore, rather than nursing the fantasy of a crime-proof society, the Chicago School advises that it is more useful for a society to calculate how</w:t>
      </w:r>
      <w:r w:rsidRPr="00052B64">
        <w:rPr>
          <w:rFonts w:asciiTheme="majorHAnsi" w:hAnsiTheme="majorHAnsi"/>
          <w:sz w:val="12"/>
        </w:rPr>
        <w:t xml:space="preserve"> </w:t>
      </w:r>
      <w:r w:rsidRPr="00052B64">
        <w:rPr>
          <w:rFonts w:asciiTheme="majorHAnsi" w:hAnsiTheme="majorHAnsi"/>
        </w:rPr>
        <w:t>much crime and punishment it can afford. In his concluding remarks about</w:t>
      </w:r>
      <w:r w:rsidRPr="00052B64">
        <w:rPr>
          <w:rFonts w:asciiTheme="majorHAnsi" w:hAnsiTheme="majorHAnsi"/>
          <w:sz w:val="12"/>
        </w:rPr>
        <w:t xml:space="preserve"> </w:t>
      </w:r>
      <w:r w:rsidRPr="00052B64">
        <w:rPr>
          <w:rFonts w:asciiTheme="majorHAnsi" w:hAnsiTheme="majorHAnsi"/>
        </w:rPr>
        <w:t xml:space="preserve">the Chicago School, </w:t>
      </w:r>
      <w:r w:rsidRPr="00052B64">
        <w:rPr>
          <w:rStyle w:val="Emphasis"/>
          <w:rFonts w:asciiTheme="majorHAnsi" w:hAnsiTheme="majorHAnsi"/>
        </w:rPr>
        <w:t>Foucault presents neoliberalism as an almost providential alternative to the repressive disciplinary model of society</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what appears</w:t>
      </w:r>
      <w:r w:rsidRPr="00052B64">
        <w:rPr>
          <w:rFonts w:asciiTheme="majorHAnsi" w:hAnsiTheme="majorHAnsi"/>
        </w:rPr>
        <w:t xml:space="preserve"> [in American neoliberalism] </w:t>
      </w:r>
      <w:r w:rsidRPr="00052B64">
        <w:rPr>
          <w:rStyle w:val="TitleChar"/>
          <w:rFonts w:asciiTheme="majorHAnsi" w:hAnsiTheme="majorHAnsi"/>
        </w:rPr>
        <w:t>is not at all the ideal</w:t>
      </w:r>
      <w:r w:rsidRPr="00052B64">
        <w:rPr>
          <w:rFonts w:asciiTheme="majorHAnsi" w:hAnsiTheme="majorHAnsi"/>
        </w:rPr>
        <w:t xml:space="preserve"> or the project </w:t>
      </w:r>
      <w:r w:rsidRPr="00052B64">
        <w:rPr>
          <w:rStyle w:val="TitleChar"/>
          <w:rFonts w:asciiTheme="majorHAnsi" w:hAnsiTheme="majorHAnsi"/>
        </w:rPr>
        <w:t>of an exhaustively disciplinary society</w:t>
      </w:r>
      <w:r w:rsidRPr="00052B64">
        <w:rPr>
          <w:rFonts w:asciiTheme="majorHAnsi" w:hAnsiTheme="majorHAnsi"/>
        </w:rPr>
        <w:t xml:space="preserve"> in which the legal network encircling individuals would</w:t>
      </w:r>
      <w:r w:rsidRPr="00052B64">
        <w:rPr>
          <w:rFonts w:asciiTheme="majorHAnsi" w:hAnsiTheme="majorHAnsi"/>
          <w:sz w:val="12"/>
        </w:rPr>
        <w:t xml:space="preserve"> </w:t>
      </w:r>
      <w:r w:rsidRPr="00052B64">
        <w:rPr>
          <w:rFonts w:asciiTheme="majorHAnsi" w:hAnsiTheme="majorHAnsi"/>
        </w:rPr>
        <w:t xml:space="preserve">be relayed and prolonged from within by mechanisms that are, let us say, normative. </w:t>
      </w:r>
      <w:r w:rsidRPr="00052B64">
        <w:rPr>
          <w:rStyle w:val="TitleChar"/>
          <w:rFonts w:asciiTheme="majorHAnsi" w:hAnsiTheme="majorHAnsi"/>
        </w:rPr>
        <w:t>Nor is it a society in which the mechanism of general normalization and of the exclusion of the non-normalizable would be required</w:t>
      </w:r>
      <w:r w:rsidRPr="00052B64">
        <w:rPr>
          <w:rFonts w:asciiTheme="majorHAnsi" w:hAnsiTheme="majorHAnsi"/>
        </w:rPr>
        <w:t xml:space="preserve">. </w:t>
      </w:r>
      <w:r w:rsidRPr="00052B64">
        <w:rPr>
          <w:rStyle w:val="Emphasis"/>
          <w:rFonts w:asciiTheme="majorHAnsi" w:hAnsiTheme="majorHAnsi"/>
        </w:rPr>
        <w:t>One has</w:t>
      </w:r>
      <w:r w:rsidRPr="00052B64">
        <w:rPr>
          <w:rFonts w:asciiTheme="majorHAnsi" w:hAnsiTheme="majorHAnsi"/>
        </w:rPr>
        <w:t xml:space="preserve">, on the contrary . . . </w:t>
      </w:r>
      <w:r w:rsidRPr="00052B64">
        <w:rPr>
          <w:rStyle w:val="Emphasis"/>
          <w:rFonts w:asciiTheme="majorHAnsi" w:hAnsiTheme="majorHAnsi"/>
        </w:rPr>
        <w:t>the image</w:t>
      </w:r>
      <w:r w:rsidRPr="00052B64">
        <w:rPr>
          <w:rFonts w:asciiTheme="majorHAnsi" w:hAnsiTheme="majorHAnsi"/>
        </w:rPr>
        <w:t xml:space="preserve"> or the</w:t>
      </w:r>
      <w:r w:rsidRPr="00052B64">
        <w:rPr>
          <w:rFonts w:asciiTheme="majorHAnsi" w:hAnsiTheme="majorHAnsi"/>
          <w:sz w:val="12"/>
        </w:rPr>
        <w:t xml:space="preserve"> </w:t>
      </w:r>
      <w:r w:rsidRPr="00052B64">
        <w:rPr>
          <w:rFonts w:asciiTheme="majorHAnsi" w:hAnsiTheme="majorHAnsi"/>
        </w:rPr>
        <w:t xml:space="preserve">idea or a programmatic theme </w:t>
      </w:r>
      <w:r w:rsidRPr="00052B64">
        <w:rPr>
          <w:rStyle w:val="Emphasis"/>
          <w:rFonts w:asciiTheme="majorHAnsi" w:hAnsiTheme="majorHAnsi"/>
        </w:rPr>
        <w:t>of a society in which there would be an optimization of the system of differences</w:t>
      </w:r>
      <w:r w:rsidRPr="00052B64">
        <w:rPr>
          <w:rFonts w:asciiTheme="majorHAnsi" w:hAnsiTheme="majorHAnsi"/>
        </w:rPr>
        <w:t>, in which the field would be open to oscillating processes, in</w:t>
      </w:r>
      <w:r w:rsidRPr="00052B64">
        <w:rPr>
          <w:rFonts w:asciiTheme="majorHAnsi" w:hAnsiTheme="majorHAnsi"/>
          <w:sz w:val="12"/>
        </w:rPr>
        <w:t xml:space="preserve"> </w:t>
      </w:r>
      <w:r w:rsidRPr="00052B64">
        <w:rPr>
          <w:rFonts w:asciiTheme="majorHAnsi" w:hAnsiTheme="majorHAnsi"/>
        </w:rPr>
        <w:t>which there would be a tolerance accorded to individuals and to minority practices, and</w:t>
      </w:r>
      <w:r w:rsidRPr="00052B64">
        <w:rPr>
          <w:rFonts w:asciiTheme="majorHAnsi" w:hAnsiTheme="majorHAnsi"/>
          <w:sz w:val="12"/>
        </w:rPr>
        <w:t xml:space="preserve"> </w:t>
      </w:r>
      <w:r w:rsidRPr="00052B64">
        <w:rPr>
          <w:rFonts w:asciiTheme="majorHAnsi" w:hAnsiTheme="majorHAnsi"/>
        </w:rPr>
        <w:t xml:space="preserve">in which not the players of the game, but the rules of the game would be acted upon, </w:t>
      </w:r>
      <w:r w:rsidRPr="00052B64">
        <w:rPr>
          <w:rStyle w:val="Emphasis"/>
          <w:rFonts w:asciiTheme="majorHAnsi" w:hAnsiTheme="majorHAnsi"/>
        </w:rPr>
        <w:t>and</w:t>
      </w:r>
      <w:r w:rsidRPr="00052B64">
        <w:rPr>
          <w:rFonts w:asciiTheme="majorHAnsi" w:hAnsiTheme="majorHAnsi"/>
          <w:sz w:val="12"/>
        </w:rPr>
        <w:t xml:space="preserve"> </w:t>
      </w:r>
      <w:r w:rsidRPr="00052B64">
        <w:rPr>
          <w:rFonts w:asciiTheme="majorHAnsi" w:hAnsiTheme="majorHAnsi"/>
        </w:rPr>
        <w:t xml:space="preserve">at last </w:t>
      </w:r>
      <w:r w:rsidRPr="00052B64">
        <w:rPr>
          <w:rStyle w:val="Emphasis"/>
          <w:rFonts w:asciiTheme="majorHAnsi" w:hAnsiTheme="majorHAnsi"/>
        </w:rPr>
        <w:t>in which there would not be an intervention of the kind that internally subjugates individuals, but an intervention of the environmental kind</w:t>
      </w:r>
      <w:r w:rsidRPr="00052B64">
        <w:rPr>
          <w:rFonts w:asciiTheme="majorHAnsi" w:hAnsiTheme="majorHAnsi"/>
        </w:rPr>
        <w:t>.104</w:t>
      </w:r>
      <w:r w:rsidRPr="00052B64">
        <w:rPr>
          <w:rFonts w:asciiTheme="majorHAnsi" w:hAnsiTheme="majorHAnsi"/>
          <w:sz w:val="12"/>
        </w:rPr>
        <w:t xml:space="preserve"> </w:t>
      </w:r>
      <w:r w:rsidRPr="00052B64">
        <w:rPr>
          <w:rFonts w:asciiTheme="majorHAnsi" w:hAnsiTheme="majorHAnsi"/>
        </w:rPr>
        <w:t>Openness to “differences,” “tolerance” of individuals and minority practices,</w:t>
      </w:r>
      <w:r w:rsidRPr="00052B64">
        <w:rPr>
          <w:rFonts w:asciiTheme="majorHAnsi" w:hAnsiTheme="majorHAnsi"/>
          <w:sz w:val="12"/>
        </w:rPr>
        <w:t xml:space="preserve"> </w:t>
      </w:r>
      <w:r w:rsidRPr="00052B64">
        <w:rPr>
          <w:rFonts w:asciiTheme="majorHAnsi" w:hAnsiTheme="majorHAnsi"/>
        </w:rPr>
        <w:t>restraint in the practice of subjugation: these are not words that we customarily</w:t>
      </w:r>
      <w:r w:rsidRPr="00052B64">
        <w:rPr>
          <w:rFonts w:asciiTheme="majorHAnsi" w:hAnsiTheme="majorHAnsi"/>
          <w:sz w:val="12"/>
        </w:rPr>
        <w:t xml:space="preserve"> </w:t>
      </w:r>
      <w:r w:rsidRPr="00052B64">
        <w:rPr>
          <w:rFonts w:asciiTheme="majorHAnsi" w:hAnsiTheme="majorHAnsi"/>
        </w:rPr>
        <w:t>associate with Foucault’s vision of political modernity. That he used them in 1979</w:t>
      </w:r>
      <w:r w:rsidRPr="00052B64">
        <w:rPr>
          <w:rFonts w:asciiTheme="majorHAnsi" w:hAnsiTheme="majorHAnsi"/>
          <w:sz w:val="12"/>
        </w:rPr>
        <w:t xml:space="preserve"> </w:t>
      </w:r>
      <w:r w:rsidRPr="00052B64">
        <w:rPr>
          <w:rFonts w:asciiTheme="majorHAnsi" w:hAnsiTheme="majorHAnsi"/>
        </w:rPr>
        <w:t>to describe the course of power relations in modern societies reveals just how</w:t>
      </w:r>
      <w:r w:rsidRPr="00052B64">
        <w:rPr>
          <w:rFonts w:asciiTheme="majorHAnsi" w:hAnsiTheme="majorHAnsi"/>
          <w:sz w:val="12"/>
        </w:rPr>
        <w:t xml:space="preserve"> </w:t>
      </w:r>
      <w:r w:rsidRPr="00052B64">
        <w:rPr>
          <w:rFonts w:asciiTheme="majorHAnsi" w:hAnsiTheme="majorHAnsi"/>
        </w:rPr>
        <w:t>much his understanding of politics had evolved since the publication of Discipline</w:t>
      </w:r>
      <w:r w:rsidRPr="00052B64">
        <w:rPr>
          <w:rFonts w:asciiTheme="majorHAnsi" w:hAnsiTheme="majorHAnsi"/>
          <w:sz w:val="12"/>
        </w:rPr>
        <w:t xml:space="preserve"> </w:t>
      </w:r>
      <w:r w:rsidRPr="00052B64">
        <w:rPr>
          <w:rFonts w:asciiTheme="majorHAnsi" w:hAnsiTheme="majorHAnsi"/>
        </w:rPr>
        <w:t>and Punish four years earlier.</w:t>
      </w:r>
    </w:p>
    <w:p w14:paraId="11DFB86E" w14:textId="77777777" w:rsidR="00815D19" w:rsidRPr="00052B64" w:rsidRDefault="00815D19" w:rsidP="00815D19">
      <w:pPr>
        <w:rPr>
          <w:rFonts w:asciiTheme="majorHAnsi" w:hAnsiTheme="majorHAnsi"/>
        </w:rPr>
      </w:pPr>
    </w:p>
    <w:p w14:paraId="4EB32076" w14:textId="4A082EB6" w:rsidR="00815D19" w:rsidRPr="00052B64" w:rsidRDefault="0004687B" w:rsidP="00815D19">
      <w:pPr>
        <w:pStyle w:val="Heading3"/>
      </w:pPr>
      <w:r>
        <w:t>Economic Rationality Good</w:t>
      </w:r>
    </w:p>
    <w:p w14:paraId="48F13A2A" w14:textId="77777777" w:rsidR="00815D19" w:rsidRPr="00052B64" w:rsidRDefault="00815D19" w:rsidP="00815D19">
      <w:pPr>
        <w:pStyle w:val="Heading4"/>
      </w:pPr>
      <w:r w:rsidRPr="00052B64">
        <w:t xml:space="preserve">The aff’s economic liberalism solves the impacts better than the alt – modifying the law to make the market more efficient </w:t>
      </w:r>
      <w:r w:rsidRPr="00052B64">
        <w:rPr>
          <w:i/>
        </w:rPr>
        <w:t>does not</w:t>
      </w:r>
      <w:r w:rsidRPr="00052B64">
        <w:t xml:space="preserve"> make recourse to humanist metaphysics – our market-based approach requires </w:t>
      </w:r>
      <w:r w:rsidRPr="00052B64">
        <w:rPr>
          <w:i/>
        </w:rPr>
        <w:t>maximizing</w:t>
      </w:r>
      <w:r w:rsidRPr="00052B64">
        <w:t xml:space="preserve"> individual liberty, using contingent claims about administrative efficiency without recourse to the law or natural rights</w:t>
      </w:r>
    </w:p>
    <w:p w14:paraId="69513B4A" w14:textId="77777777" w:rsidR="00815D19" w:rsidRPr="00052B64" w:rsidRDefault="00815D19" w:rsidP="00815D19">
      <w:pPr>
        <w:rPr>
          <w:rStyle w:val="StyleStyleBold12pt"/>
          <w:rFonts w:asciiTheme="majorHAnsi" w:hAnsiTheme="majorHAnsi"/>
        </w:rPr>
      </w:pPr>
      <w:r w:rsidRPr="00052B64">
        <w:rPr>
          <w:rStyle w:val="StyleStyleBold12pt"/>
          <w:rFonts w:asciiTheme="majorHAnsi" w:hAnsiTheme="majorHAnsi"/>
        </w:rPr>
        <w:t>Behrent 9</w:t>
      </w:r>
    </w:p>
    <w:p w14:paraId="6C5C8482" w14:textId="77777777" w:rsidR="00815D19" w:rsidRPr="00052B64" w:rsidRDefault="00815D19" w:rsidP="00815D19">
      <w:pPr>
        <w:rPr>
          <w:rFonts w:asciiTheme="majorHAnsi" w:hAnsiTheme="majorHAnsi"/>
        </w:rPr>
      </w:pPr>
      <w:r w:rsidRPr="00052B64">
        <w:rPr>
          <w:rFonts w:asciiTheme="majorHAnsi" w:hAnsiTheme="majorHAnsi"/>
        </w:rPr>
        <w:t>(Michael C., Department of History, Appalachian State University, “Liberalism without humanism:</w:t>
      </w:r>
      <w:r w:rsidRPr="00052B64">
        <w:rPr>
          <w:rFonts w:asciiTheme="majorHAnsi" w:hAnsiTheme="majorHAnsi"/>
          <w:sz w:val="12"/>
        </w:rPr>
        <w:t xml:space="preserve"> </w:t>
      </w:r>
      <w:r w:rsidRPr="00052B64">
        <w:rPr>
          <w:rFonts w:asciiTheme="majorHAnsi" w:hAnsiTheme="majorHAnsi"/>
        </w:rPr>
        <w:t>michel foucault and the</w:t>
      </w:r>
      <w:r w:rsidRPr="00052B64">
        <w:rPr>
          <w:rFonts w:asciiTheme="majorHAnsi" w:hAnsiTheme="majorHAnsi"/>
          <w:sz w:val="12"/>
        </w:rPr>
        <w:t xml:space="preserve"> </w:t>
      </w:r>
      <w:r w:rsidRPr="00052B64">
        <w:rPr>
          <w:rFonts w:asciiTheme="majorHAnsi" w:hAnsiTheme="majorHAnsi"/>
        </w:rPr>
        <w:t xml:space="preserve">free-market creed, 1976–1979”, </w:t>
      </w:r>
      <w:r w:rsidRPr="00052B64">
        <w:rPr>
          <w:rFonts w:asciiTheme="majorHAnsi" w:hAnsiTheme="majorHAnsi"/>
          <w:i/>
        </w:rPr>
        <w:t>Modern Intellectual History</w:t>
      </w:r>
      <w:r w:rsidRPr="00052B64">
        <w:rPr>
          <w:rFonts w:asciiTheme="majorHAnsi" w:hAnsiTheme="majorHAnsi"/>
        </w:rPr>
        <w:t>, 6, 3 (2009), pgs. 561-563)</w:t>
      </w:r>
    </w:p>
    <w:p w14:paraId="34546E62" w14:textId="77777777" w:rsidR="00815D19" w:rsidRPr="00052B64" w:rsidRDefault="00815D19" w:rsidP="00815D19">
      <w:pPr>
        <w:rPr>
          <w:rFonts w:asciiTheme="majorHAnsi" w:hAnsiTheme="majorHAnsi"/>
        </w:rPr>
      </w:pPr>
    </w:p>
    <w:p w14:paraId="261B6285" w14:textId="77777777" w:rsidR="00815D19" w:rsidRPr="00052B64" w:rsidRDefault="00815D19" w:rsidP="00815D19">
      <w:pPr>
        <w:rPr>
          <w:rFonts w:asciiTheme="majorHAnsi" w:hAnsiTheme="majorHAnsi"/>
        </w:rPr>
      </w:pPr>
      <w:r w:rsidRPr="00052B64">
        <w:rPr>
          <w:rFonts w:asciiTheme="majorHAnsi" w:hAnsiTheme="majorHAnsi"/>
        </w:rPr>
        <w:t>Foucault’s efforts to distance himself from the liberal renewal then under way</w:t>
      </w:r>
      <w:r w:rsidRPr="00052B64">
        <w:rPr>
          <w:rFonts w:asciiTheme="majorHAnsi" w:hAnsiTheme="majorHAnsi"/>
          <w:sz w:val="12"/>
        </w:rPr>
        <w:t xml:space="preserve"> </w:t>
      </w:r>
      <w:r w:rsidRPr="00052B64">
        <w:rPr>
          <w:rFonts w:asciiTheme="majorHAnsi" w:hAnsiTheme="majorHAnsi"/>
        </w:rPr>
        <w:t xml:space="preserve">are evident in a startling claim made in his 17 January 1979 lecture. </w:t>
      </w:r>
      <w:r w:rsidRPr="00052B64">
        <w:rPr>
          <w:rStyle w:val="TitleChar"/>
          <w:rFonts w:asciiTheme="majorHAnsi" w:hAnsiTheme="majorHAnsi"/>
        </w:rPr>
        <w:t>Liberalism is historically significant</w:t>
      </w:r>
      <w:r w:rsidRPr="00052B64">
        <w:rPr>
          <w:rFonts w:asciiTheme="majorHAnsi" w:hAnsiTheme="majorHAnsi"/>
        </w:rPr>
        <w:t xml:space="preserve">, he asserts, </w:t>
      </w:r>
      <w:r w:rsidRPr="00052B64">
        <w:rPr>
          <w:rStyle w:val="TitleChar"/>
          <w:rFonts w:asciiTheme="majorHAnsi" w:hAnsiTheme="majorHAnsi"/>
        </w:rPr>
        <w:t>because it dispenses with the notion that political authority must be founded in law</w:t>
      </w:r>
      <w:r w:rsidRPr="00052B64">
        <w:rPr>
          <w:rFonts w:asciiTheme="majorHAnsi" w:hAnsiTheme="majorHAnsi"/>
        </w:rPr>
        <w:t>. In the late 1970s this assertion</w:t>
      </w:r>
      <w:r w:rsidRPr="00052B64">
        <w:rPr>
          <w:rFonts w:asciiTheme="majorHAnsi" w:hAnsiTheme="majorHAnsi"/>
          <w:sz w:val="12"/>
        </w:rPr>
        <w:t xml:space="preserve"> </w:t>
      </w:r>
      <w:r w:rsidRPr="00052B64">
        <w:rPr>
          <w:rFonts w:asciiTheme="majorHAnsi" w:hAnsiTheme="majorHAnsi"/>
        </w:rPr>
        <w:t>presumably struck many as absurd: liberalism’s appeal lay precisely in its efforts to</w:t>
      </w:r>
      <w:r w:rsidRPr="00052B64">
        <w:rPr>
          <w:rFonts w:asciiTheme="majorHAnsi" w:hAnsiTheme="majorHAnsi"/>
          <w:sz w:val="12"/>
        </w:rPr>
        <w:t xml:space="preserve"> </w:t>
      </w:r>
      <w:r w:rsidRPr="00052B64">
        <w:rPr>
          <w:rFonts w:asciiTheme="majorHAnsi" w:hAnsiTheme="majorHAnsi"/>
        </w:rPr>
        <w:t>subordinate political authority to the rule of law and the respect of human rights.</w:t>
      </w:r>
      <w:r w:rsidRPr="00052B64">
        <w:rPr>
          <w:rFonts w:asciiTheme="majorHAnsi" w:hAnsiTheme="majorHAnsi"/>
          <w:sz w:val="12"/>
        </w:rPr>
        <w:t xml:space="preserve"> </w:t>
      </w:r>
      <w:r w:rsidRPr="00052B64">
        <w:rPr>
          <w:rFonts w:asciiTheme="majorHAnsi" w:hAnsiTheme="majorHAnsi"/>
        </w:rPr>
        <w:t>In refuting law’s centrality to liberalism, Foucault was challenging the project</w:t>
      </w:r>
      <w:r w:rsidRPr="00052B64">
        <w:rPr>
          <w:rFonts w:asciiTheme="majorHAnsi" w:hAnsiTheme="majorHAnsi"/>
          <w:sz w:val="12"/>
        </w:rPr>
        <w:t xml:space="preserve"> </w:t>
      </w:r>
      <w:r w:rsidRPr="00052B64">
        <w:rPr>
          <w:rFonts w:asciiTheme="majorHAnsi" w:hAnsiTheme="majorHAnsi"/>
        </w:rPr>
        <w:t>of Franc¸ois Furet and his collaborators (including Claude Lefort, Cornelius</w:t>
      </w:r>
      <w:r w:rsidRPr="00052B64">
        <w:rPr>
          <w:rFonts w:asciiTheme="majorHAnsi" w:hAnsiTheme="majorHAnsi"/>
          <w:sz w:val="12"/>
        </w:rPr>
        <w:t xml:space="preserve"> </w:t>
      </w:r>
      <w:r w:rsidRPr="00052B64">
        <w:rPr>
          <w:rFonts w:asciiTheme="majorHAnsi" w:hAnsiTheme="majorHAnsi"/>
        </w:rPr>
        <w:t>Castoriadis, Pierre Manent, Marcel Gauchet, and Pierre Rosanvallon84), who</w:t>
      </w:r>
      <w:r w:rsidRPr="00052B64">
        <w:rPr>
          <w:rFonts w:asciiTheme="majorHAnsi" w:hAnsiTheme="majorHAnsi"/>
          <w:sz w:val="12"/>
        </w:rPr>
        <w:t xml:space="preserve"> </w:t>
      </w:r>
      <w:r w:rsidRPr="00052B64">
        <w:rPr>
          <w:rFonts w:asciiTheme="majorHAnsi" w:hAnsiTheme="majorHAnsi"/>
        </w:rPr>
        <w:t>at the time were fashioning a non-Marxist account of the French Revolution,</w:t>
      </w:r>
      <w:r w:rsidRPr="00052B64">
        <w:rPr>
          <w:rFonts w:asciiTheme="majorHAnsi" w:hAnsiTheme="majorHAnsi"/>
          <w:sz w:val="12"/>
        </w:rPr>
        <w:t xml:space="preserve"> </w:t>
      </w:r>
      <w:r w:rsidRPr="00052B64">
        <w:rPr>
          <w:rFonts w:asciiTheme="majorHAnsi" w:hAnsiTheme="majorHAnsi"/>
        </w:rPr>
        <w:t>while using the categories of liberalism and democracy to build a novel theory of</w:t>
      </w:r>
      <w:r w:rsidRPr="00052B64">
        <w:rPr>
          <w:rFonts w:asciiTheme="majorHAnsi" w:hAnsiTheme="majorHAnsi"/>
          <w:sz w:val="12"/>
        </w:rPr>
        <w:t xml:space="preserve"> </w:t>
      </w:r>
      <w:r w:rsidRPr="00052B64">
        <w:rPr>
          <w:rFonts w:asciiTheme="majorHAnsi" w:hAnsiTheme="majorHAnsi"/>
        </w:rPr>
        <w:t xml:space="preserve">political modernity. According to Foucault, </w:t>
      </w:r>
      <w:r w:rsidRPr="00052B64">
        <w:rPr>
          <w:rStyle w:val="TitleChar"/>
          <w:rFonts w:asciiTheme="majorHAnsi" w:hAnsiTheme="majorHAnsi"/>
        </w:rPr>
        <w:t xml:space="preserve">those who associate liberalism with law and rights fail to see that liberalism has developed along </w:t>
      </w:r>
      <w:r w:rsidRPr="00052B64">
        <w:rPr>
          <w:rStyle w:val="Emphasis"/>
          <w:rFonts w:asciiTheme="majorHAnsi" w:hAnsiTheme="majorHAnsi"/>
        </w:rPr>
        <w:t>two distinct paths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The first, rooted in natural law, does indeed deduce the liberal state from the axiomatic assertion of inalienable individual rights</w:t>
      </w:r>
      <w:r w:rsidRPr="00052B64">
        <w:rPr>
          <w:rFonts w:asciiTheme="majorHAnsi" w:hAnsiTheme="majorHAnsi"/>
        </w:rPr>
        <w:t>. This path ultimately leads to</w:t>
      </w:r>
      <w:r w:rsidRPr="00052B64">
        <w:rPr>
          <w:rFonts w:asciiTheme="majorHAnsi" w:hAnsiTheme="majorHAnsi"/>
          <w:sz w:val="12"/>
        </w:rPr>
        <w:t xml:space="preserve"> </w:t>
      </w:r>
      <w:r w:rsidRPr="00052B64">
        <w:rPr>
          <w:rFonts w:asciiTheme="majorHAnsi" w:hAnsiTheme="majorHAnsi"/>
        </w:rPr>
        <w:t xml:space="preserve">the French Revolution. </w:t>
      </w:r>
      <w:r w:rsidRPr="00052B64">
        <w:rPr>
          <w:rStyle w:val="TitleChar"/>
          <w:rFonts w:asciiTheme="majorHAnsi" w:hAnsiTheme="majorHAnsi"/>
        </w:rPr>
        <w:t>This form of liberalism rests</w:t>
      </w:r>
      <w:r w:rsidRPr="00052B64">
        <w:rPr>
          <w:rFonts w:asciiTheme="majorHAnsi" w:hAnsiTheme="majorHAnsi"/>
        </w:rPr>
        <w:t xml:space="preserve">, he notes, </w:t>
      </w:r>
      <w:r w:rsidRPr="00052B64">
        <w:rPr>
          <w:rStyle w:val="TitleChar"/>
          <w:rFonts w:asciiTheme="majorHAnsi" w:hAnsiTheme="majorHAnsi"/>
        </w:rPr>
        <w:t>on the problematic assumption that</w:t>
      </w:r>
      <w:r w:rsidRPr="00052B64">
        <w:rPr>
          <w:rFonts w:asciiTheme="majorHAnsi" w:hAnsiTheme="majorHAnsi"/>
        </w:rPr>
        <w:t xml:space="preserve"> where there is a law, there is a will: </w:t>
      </w:r>
      <w:r w:rsidRPr="00052B64">
        <w:rPr>
          <w:rStyle w:val="TitleChar"/>
          <w:rFonts w:asciiTheme="majorHAnsi" w:hAnsiTheme="majorHAnsi"/>
        </w:rPr>
        <w:t>law is understood as the “expression of</w:t>
      </w:r>
      <w:r w:rsidRPr="00052B64">
        <w:rPr>
          <w:rFonts w:asciiTheme="majorHAnsi" w:hAnsiTheme="majorHAnsi"/>
        </w:rPr>
        <w:t xml:space="preserve"> a will,” particularly of </w:t>
      </w:r>
      <w:r w:rsidRPr="00052B64">
        <w:rPr>
          <w:rStyle w:val="TitleChar"/>
          <w:rFonts w:asciiTheme="majorHAnsi" w:hAnsiTheme="majorHAnsi"/>
        </w:rPr>
        <w:t>a “collective will”</w:t>
      </w:r>
      <w:r w:rsidRPr="00052B64">
        <w:rPr>
          <w:rFonts w:asciiTheme="majorHAnsi" w:hAnsiTheme="majorHAnsi"/>
        </w:rPr>
        <w:t xml:space="preserve"> which decrees (among</w:t>
      </w:r>
      <w:r w:rsidRPr="00052B64">
        <w:rPr>
          <w:rFonts w:asciiTheme="majorHAnsi" w:hAnsiTheme="majorHAnsi"/>
          <w:sz w:val="12"/>
        </w:rPr>
        <w:t xml:space="preserve"> </w:t>
      </w:r>
      <w:r w:rsidRPr="00052B64">
        <w:rPr>
          <w:rFonts w:asciiTheme="majorHAnsi" w:hAnsiTheme="majorHAnsi"/>
        </w:rPr>
        <w:t xml:space="preserve">other things) which rights individuals refuse to cede to the state. </w:t>
      </w:r>
      <w:r w:rsidRPr="00052B64">
        <w:rPr>
          <w:rStyle w:val="Emphasis"/>
          <w:rFonts w:asciiTheme="majorHAnsi" w:hAnsiTheme="majorHAnsi"/>
        </w:rPr>
        <w:t>Law</w:t>
      </w:r>
      <w:r w:rsidRPr="00052B64">
        <w:rPr>
          <w:rFonts w:asciiTheme="majorHAnsi" w:hAnsiTheme="majorHAnsi"/>
        </w:rPr>
        <w:t>, in this</w:t>
      </w:r>
      <w:r w:rsidRPr="00052B64">
        <w:rPr>
          <w:rFonts w:asciiTheme="majorHAnsi" w:hAnsiTheme="majorHAnsi"/>
          <w:sz w:val="12"/>
        </w:rPr>
        <w:t xml:space="preserve"> </w:t>
      </w:r>
      <w:r w:rsidRPr="00052B64">
        <w:rPr>
          <w:rFonts w:asciiTheme="majorHAnsi" w:hAnsiTheme="majorHAnsi"/>
        </w:rPr>
        <w:t xml:space="preserve">tradition, </w:t>
      </w:r>
      <w:r w:rsidRPr="00052B64">
        <w:rPr>
          <w:rStyle w:val="Emphasis"/>
          <w:rFonts w:asciiTheme="majorHAnsi" w:hAnsiTheme="majorHAnsi"/>
        </w:rPr>
        <w:t>is thus inextricably bound up with subjectivity</w:t>
      </w:r>
      <w:r w:rsidRPr="00052B64">
        <w:rPr>
          <w:rFonts w:asciiTheme="majorHAnsi" w:hAnsiTheme="majorHAnsi"/>
        </w:rPr>
        <w:t xml:space="preserve"> (insofar as law is taken</w:t>
      </w:r>
      <w:r w:rsidRPr="00052B64">
        <w:rPr>
          <w:rFonts w:asciiTheme="majorHAnsi" w:hAnsiTheme="majorHAnsi"/>
          <w:sz w:val="12"/>
        </w:rPr>
        <w:t xml:space="preserve"> </w:t>
      </w:r>
      <w:r w:rsidRPr="00052B64">
        <w:rPr>
          <w:rFonts w:asciiTheme="majorHAnsi" w:hAnsiTheme="majorHAnsi"/>
        </w:rPr>
        <w:t xml:space="preserve">as expressing a will). </w:t>
      </w:r>
      <w:r w:rsidRPr="00052B64">
        <w:rPr>
          <w:rStyle w:val="TitleChar"/>
          <w:rFonts w:asciiTheme="majorHAnsi" w:hAnsiTheme="majorHAnsi"/>
        </w:rPr>
        <w:t>The second path to liberalism is</w:t>
      </w:r>
      <w:r w:rsidRPr="00052B64">
        <w:rPr>
          <w:rFonts w:asciiTheme="majorHAnsi" w:hAnsiTheme="majorHAnsi"/>
        </w:rPr>
        <w:t xml:space="preserve">, however, </w:t>
      </w:r>
      <w:r w:rsidRPr="00052B64">
        <w:rPr>
          <w:rStyle w:val="TitleChar"/>
          <w:rFonts w:asciiTheme="majorHAnsi" w:hAnsiTheme="majorHAnsi"/>
        </w:rPr>
        <w:t xml:space="preserve">grounded in </w:t>
      </w:r>
      <w:r w:rsidRPr="00052B64">
        <w:rPr>
          <w:rStyle w:val="Emphasis"/>
          <w:rFonts w:asciiTheme="majorHAnsi" w:hAnsiTheme="majorHAnsi"/>
        </w:rPr>
        <w:t>utilitarianism</w:t>
      </w:r>
      <w:r w:rsidRPr="00052B64">
        <w:rPr>
          <w:rFonts w:asciiTheme="majorHAnsi" w:hAnsiTheme="majorHAnsi"/>
        </w:rPr>
        <w:t xml:space="preserve">: </w:t>
      </w:r>
      <w:r w:rsidRPr="00052B64">
        <w:rPr>
          <w:rStyle w:val="TitleChar"/>
          <w:rFonts w:asciiTheme="majorHAnsi" w:hAnsiTheme="majorHAnsi"/>
        </w:rPr>
        <w:t>rather than deducing an ideal state from metaphysical principles, it takes the existence of government as a given, and</w:t>
      </w:r>
      <w:r w:rsidRPr="00052B64">
        <w:rPr>
          <w:rFonts w:asciiTheme="majorHAnsi" w:hAnsiTheme="majorHAnsi"/>
        </w:rPr>
        <w:t xml:space="preserve">, </w:t>
      </w:r>
      <w:r w:rsidRPr="00052B64">
        <w:rPr>
          <w:rStyle w:val="TitleChar"/>
          <w:rFonts w:asciiTheme="majorHAnsi" w:hAnsiTheme="majorHAnsi"/>
        </w:rPr>
        <w:t xml:space="preserve">on the basis of </w:t>
      </w:r>
      <w:r w:rsidRPr="00052B64">
        <w:rPr>
          <w:rStyle w:val="Emphasis"/>
          <w:rFonts w:asciiTheme="majorHAnsi" w:hAnsiTheme="majorHAnsi"/>
        </w:rPr>
        <w:t>purely inductive considerations</w:t>
      </w:r>
      <w:r w:rsidRPr="00052B64">
        <w:rPr>
          <w:rFonts w:asciiTheme="majorHAnsi" w:hAnsiTheme="majorHAnsi"/>
        </w:rPr>
        <w:t xml:space="preserve">, </w:t>
      </w:r>
      <w:r w:rsidRPr="00052B64">
        <w:rPr>
          <w:rStyle w:val="TitleChar"/>
          <w:rFonts w:asciiTheme="majorHAnsi" w:hAnsiTheme="majorHAnsi"/>
        </w:rPr>
        <w:t>concludes that liberalism</w:t>
      </w:r>
      <w:r w:rsidRPr="00052B64">
        <w:rPr>
          <w:rFonts w:asciiTheme="majorHAnsi" w:hAnsiTheme="majorHAnsi"/>
        </w:rPr>
        <w:t xml:space="preserve">—that is, </w:t>
      </w:r>
      <w:r w:rsidRPr="00052B64">
        <w:rPr>
          <w:rStyle w:val="Emphasis"/>
          <w:rFonts w:asciiTheme="majorHAnsi" w:hAnsiTheme="majorHAnsi"/>
        </w:rPr>
        <w:t>the self-limitation of power</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simply makes the most administrative sense</w:t>
      </w:r>
      <w:r w:rsidRPr="00052B64">
        <w:rPr>
          <w:rFonts w:asciiTheme="majorHAnsi" w:hAnsiTheme="majorHAnsi"/>
        </w:rPr>
        <w:t xml:space="preserve">. </w:t>
      </w:r>
      <w:r w:rsidRPr="00052B64">
        <w:rPr>
          <w:rStyle w:val="Emphasis"/>
          <w:rFonts w:asciiTheme="majorHAnsi" w:hAnsiTheme="majorHAnsi"/>
        </w:rPr>
        <w:t>This type of liberalism has no truck with the anthropological principles upon which the former is dependent</w:t>
      </w:r>
      <w:r w:rsidRPr="00052B64">
        <w:rPr>
          <w:rFonts w:asciiTheme="majorHAnsi" w:hAnsiTheme="majorHAnsi"/>
        </w:rPr>
        <w:t>—and</w:t>
      </w:r>
      <w:r w:rsidRPr="00052B64">
        <w:rPr>
          <w:rFonts w:asciiTheme="majorHAnsi" w:hAnsiTheme="majorHAnsi"/>
          <w:sz w:val="12"/>
        </w:rPr>
        <w:t xml:space="preserve"> </w:t>
      </w:r>
      <w:r w:rsidRPr="00052B64">
        <w:rPr>
          <w:rFonts w:asciiTheme="majorHAnsi" w:hAnsiTheme="majorHAnsi"/>
        </w:rPr>
        <w:t xml:space="preserve">which Foucault had always found suspect. </w:t>
      </w:r>
      <w:r w:rsidRPr="00052B64">
        <w:rPr>
          <w:rStyle w:val="TitleChar"/>
          <w:rFonts w:asciiTheme="majorHAnsi" w:hAnsiTheme="majorHAnsi"/>
        </w:rPr>
        <w:t>From the utilitarian perspective, law is simply</w:t>
      </w:r>
      <w:r w:rsidRPr="00052B64">
        <w:rPr>
          <w:rFonts w:asciiTheme="majorHAnsi" w:hAnsiTheme="majorHAnsi"/>
        </w:rPr>
        <w:t xml:space="preserve"> a process of </w:t>
      </w:r>
      <w:r w:rsidRPr="00052B64">
        <w:rPr>
          <w:rStyle w:val="TitleChar"/>
          <w:rFonts w:asciiTheme="majorHAnsi" w:hAnsiTheme="majorHAnsi"/>
        </w:rPr>
        <w:t>“deal-making”</w:t>
      </w:r>
      <w:r w:rsidRPr="00052B64">
        <w:rPr>
          <w:rFonts w:asciiTheme="majorHAnsi" w:hAnsiTheme="majorHAnsi"/>
        </w:rPr>
        <w:t xml:space="preserve"> (transaction), whereby individuals negotiate</w:t>
      </w:r>
      <w:r w:rsidRPr="00052B64">
        <w:rPr>
          <w:rFonts w:asciiTheme="majorHAnsi" w:hAnsiTheme="majorHAnsi"/>
          <w:sz w:val="12"/>
        </w:rPr>
        <w:t xml:space="preserve"> </w:t>
      </w:r>
      <w:r w:rsidRPr="00052B64">
        <w:rPr>
          <w:rFonts w:asciiTheme="majorHAnsi" w:hAnsiTheme="majorHAnsi"/>
        </w:rPr>
        <w:t>what powers belong to the state, and what freedoms they reserve for themselves.</w:t>
      </w:r>
      <w:r w:rsidRPr="00052B64">
        <w:rPr>
          <w:rFonts w:asciiTheme="majorHAnsi" w:hAnsiTheme="majorHAnsi"/>
          <w:sz w:val="12"/>
        </w:rPr>
        <w:t xml:space="preserve"> </w:t>
      </w:r>
      <w:r w:rsidRPr="00052B64">
        <w:rPr>
          <w:rStyle w:val="Emphasis"/>
          <w:rFonts w:asciiTheme="majorHAnsi" w:hAnsiTheme="majorHAnsi"/>
        </w:rPr>
        <w:t>Where revolutionary liberalism makes law the foundation of politics, utilitarian liberalism sees politics as the origin of law.</w:t>
      </w:r>
      <w:r w:rsidRPr="00052B64">
        <w:rPr>
          <w:rFonts w:asciiTheme="majorHAnsi" w:hAnsiTheme="majorHAnsi"/>
        </w:rPr>
        <w:t xml:space="preserve"> Having demonstrated how the</w:t>
      </w:r>
      <w:r w:rsidRPr="00052B64">
        <w:rPr>
          <w:rFonts w:asciiTheme="majorHAnsi" w:hAnsiTheme="majorHAnsi"/>
          <w:sz w:val="12"/>
        </w:rPr>
        <w:t xml:space="preserve"> </w:t>
      </w:r>
      <w:r w:rsidRPr="00052B64">
        <w:rPr>
          <w:rFonts w:asciiTheme="majorHAnsi" w:hAnsiTheme="majorHAnsi"/>
        </w:rPr>
        <w:t>tradition of political liberalism that emphasizes human rights and the legal basis of</w:t>
      </w:r>
      <w:r w:rsidRPr="00052B64">
        <w:rPr>
          <w:rFonts w:asciiTheme="majorHAnsi" w:hAnsiTheme="majorHAnsi"/>
          <w:sz w:val="12"/>
        </w:rPr>
        <w:t xml:space="preserve"> </w:t>
      </w:r>
      <w:r w:rsidRPr="00052B64">
        <w:rPr>
          <w:rFonts w:asciiTheme="majorHAnsi" w:hAnsiTheme="majorHAnsi"/>
        </w:rPr>
        <w:t>the state remained wedded to a problematic set of anthropological assumptions,</w:t>
      </w:r>
      <w:r w:rsidRPr="00052B64">
        <w:rPr>
          <w:rFonts w:asciiTheme="majorHAnsi" w:hAnsiTheme="majorHAnsi"/>
          <w:sz w:val="12"/>
        </w:rPr>
        <w:t xml:space="preserve"> </w:t>
      </w:r>
      <w:r w:rsidRPr="00052B64">
        <w:rPr>
          <w:rFonts w:asciiTheme="majorHAnsi" w:hAnsiTheme="majorHAnsi"/>
        </w:rPr>
        <w:t>Foucault could downplay the French Revolution’s importance, dismissing its conception of politics as “retroactive”85 —a charge, presumably, that he would</w:t>
      </w:r>
      <w:r w:rsidRPr="00052B64">
        <w:rPr>
          <w:rFonts w:asciiTheme="majorHAnsi" w:hAnsiTheme="majorHAnsi"/>
          <w:sz w:val="12"/>
        </w:rPr>
        <w:t xml:space="preserve"> </w:t>
      </w:r>
      <w:r w:rsidRPr="00052B64">
        <w:rPr>
          <w:rFonts w:asciiTheme="majorHAnsi" w:hAnsiTheme="majorHAnsi"/>
        </w:rPr>
        <w:t>have just as happily leveled against Furet and his cohort.86</w:t>
      </w:r>
      <w:r w:rsidRPr="00052B64">
        <w:rPr>
          <w:rFonts w:asciiTheme="majorHAnsi" w:hAnsiTheme="majorHAnsi"/>
          <w:sz w:val="12"/>
        </w:rPr>
        <w:t xml:space="preserve"> </w:t>
      </w:r>
      <w:r w:rsidRPr="00052B64">
        <w:rPr>
          <w:rFonts w:asciiTheme="majorHAnsi" w:hAnsiTheme="majorHAnsi"/>
        </w:rPr>
        <w:t>In addition to dispensing with unnecessary anthropological hypotheses,</w:t>
      </w:r>
      <w:r w:rsidRPr="00052B64">
        <w:rPr>
          <w:rFonts w:asciiTheme="majorHAnsi" w:hAnsiTheme="majorHAnsi"/>
          <w:sz w:val="12"/>
        </w:rPr>
        <w:t xml:space="preserve"> </w:t>
      </w:r>
      <w:r w:rsidRPr="00052B64">
        <w:rPr>
          <w:rStyle w:val="TitleChar"/>
          <w:rFonts w:asciiTheme="majorHAnsi" w:hAnsiTheme="majorHAnsi"/>
        </w:rPr>
        <w:t>utilitarian liberalism</w:t>
      </w:r>
      <w:r w:rsidRPr="00052B64">
        <w:rPr>
          <w:rFonts w:asciiTheme="majorHAnsi" w:hAnsiTheme="majorHAnsi"/>
        </w:rPr>
        <w:t>—</w:t>
      </w:r>
      <w:r w:rsidRPr="00052B64">
        <w:rPr>
          <w:rStyle w:val="TitleChar"/>
          <w:rFonts w:asciiTheme="majorHAnsi" w:hAnsiTheme="majorHAnsi"/>
        </w:rPr>
        <w:t>alongside economic liberalism</w:t>
      </w:r>
      <w:r w:rsidRPr="00052B64">
        <w:rPr>
          <w:rFonts w:asciiTheme="majorHAnsi" w:hAnsiTheme="majorHAnsi"/>
        </w:rPr>
        <w:t>, which he considered to</w:t>
      </w:r>
      <w:r w:rsidRPr="00052B64">
        <w:rPr>
          <w:rFonts w:asciiTheme="majorHAnsi" w:hAnsiTheme="majorHAnsi"/>
          <w:sz w:val="12"/>
        </w:rPr>
        <w:t xml:space="preserve"> </w:t>
      </w:r>
      <w:r w:rsidRPr="00052B64">
        <w:rPr>
          <w:rFonts w:asciiTheme="majorHAnsi" w:hAnsiTheme="majorHAnsi"/>
        </w:rPr>
        <w:t xml:space="preserve">be closely related—impressed Foucault for another reason: it </w:t>
      </w:r>
      <w:r w:rsidRPr="00052B64">
        <w:rPr>
          <w:rStyle w:val="TitleChar"/>
          <w:rFonts w:asciiTheme="majorHAnsi" w:hAnsiTheme="majorHAnsi"/>
        </w:rPr>
        <w:t>managed to conceptualize a liberal order by relying on no other category than power itself</w:t>
      </w:r>
      <w:r w:rsidRPr="00052B64">
        <w:rPr>
          <w:rFonts w:asciiTheme="majorHAnsi" w:hAnsiTheme="majorHAnsi"/>
        </w:rPr>
        <w:t xml:space="preserve">. </w:t>
      </w:r>
      <w:r w:rsidRPr="00052B64">
        <w:rPr>
          <w:rStyle w:val="Emphasis"/>
          <w:rFonts w:asciiTheme="majorHAnsi" w:hAnsiTheme="majorHAnsi"/>
        </w:rPr>
        <w:t>For liberalism to work</w:t>
      </w:r>
      <w:r w:rsidRPr="00052B64">
        <w:rPr>
          <w:rFonts w:asciiTheme="majorHAnsi" w:hAnsiTheme="majorHAnsi"/>
        </w:rPr>
        <w:t xml:space="preserve">, Foucault suggested, </w:t>
      </w:r>
      <w:r w:rsidRPr="00052B64">
        <w:rPr>
          <w:rStyle w:val="Emphasis"/>
          <w:rFonts w:asciiTheme="majorHAnsi" w:hAnsiTheme="majorHAnsi"/>
        </w:rPr>
        <w:t>there is no need to hypothesize something outside</w:t>
      </w:r>
      <w:r w:rsidRPr="00052B64">
        <w:rPr>
          <w:rFonts w:asciiTheme="majorHAnsi" w:hAnsiTheme="majorHAnsi"/>
        </w:rPr>
        <w:t xml:space="preserve"> or beyond </w:t>
      </w:r>
      <w:r w:rsidRPr="00052B64">
        <w:rPr>
          <w:rStyle w:val="Emphasis"/>
          <w:rFonts w:asciiTheme="majorHAnsi" w:hAnsiTheme="majorHAnsi"/>
        </w:rPr>
        <w:t>power</w:t>
      </w:r>
      <w:r w:rsidRPr="00052B64">
        <w:rPr>
          <w:rFonts w:asciiTheme="majorHAnsi" w:hAnsiTheme="majorHAnsi"/>
        </w:rPr>
        <w:t xml:space="preserve">, such as law, rights, or even liberty. </w:t>
      </w:r>
      <w:r w:rsidRPr="00052B64">
        <w:rPr>
          <w:rStyle w:val="TitleChar"/>
          <w:rFonts w:asciiTheme="majorHAnsi" w:hAnsiTheme="majorHAnsi"/>
        </w:rPr>
        <w:t>Rather than a metaphysical entity</w:t>
      </w:r>
      <w:r w:rsidRPr="00052B64">
        <w:rPr>
          <w:rFonts w:asciiTheme="majorHAnsi" w:hAnsiTheme="majorHAnsi"/>
        </w:rPr>
        <w:t xml:space="preserve"> or a human attribute, </w:t>
      </w:r>
      <w:r w:rsidRPr="00052B64">
        <w:rPr>
          <w:rStyle w:val="TitleChar"/>
          <w:rFonts w:asciiTheme="majorHAnsi" w:hAnsiTheme="majorHAnsi"/>
        </w:rPr>
        <w:t>liberty, for the utilitarian, is simply a side effect of power</w:t>
      </w:r>
      <w:r w:rsidRPr="00052B64">
        <w:rPr>
          <w:rFonts w:asciiTheme="majorHAnsi" w:hAnsiTheme="majorHAnsi"/>
        </w:rPr>
        <w:t>—as Foucault put it, “the independence of the governed</w:t>
      </w:r>
      <w:r w:rsidRPr="00052B64">
        <w:rPr>
          <w:rFonts w:asciiTheme="majorHAnsi" w:hAnsiTheme="majorHAnsi"/>
          <w:sz w:val="12"/>
        </w:rPr>
        <w:t xml:space="preserve"> </w:t>
      </w:r>
      <w:r w:rsidRPr="00052B64">
        <w:rPr>
          <w:rFonts w:asciiTheme="majorHAnsi" w:hAnsiTheme="majorHAnsi"/>
        </w:rPr>
        <w:t xml:space="preserve">in relation to the governing.”87 Similarly, </w:t>
      </w:r>
      <w:r w:rsidRPr="00052B64">
        <w:rPr>
          <w:rStyle w:val="Emphasis"/>
          <w:rFonts w:asciiTheme="majorHAnsi" w:hAnsiTheme="majorHAnsi"/>
        </w:rPr>
        <w:t>for economic liberals, the paradoxical imperative that power must limit itself is</w:t>
      </w:r>
      <w:r w:rsidRPr="00052B64">
        <w:rPr>
          <w:rFonts w:asciiTheme="majorHAnsi" w:hAnsiTheme="majorHAnsi"/>
        </w:rPr>
        <w:t xml:space="preserve"> essentially </w:t>
      </w:r>
      <w:r w:rsidRPr="00052B64">
        <w:rPr>
          <w:rStyle w:val="Emphasis"/>
          <w:rFonts w:asciiTheme="majorHAnsi" w:hAnsiTheme="majorHAnsi"/>
        </w:rPr>
        <w:t>a political maxim aimed at optimizing administrative efficiency, not a morally motivated recognition of an inalienable right</w:t>
      </w:r>
      <w:r w:rsidRPr="00052B64">
        <w:rPr>
          <w:rFonts w:asciiTheme="majorHAnsi" w:hAnsiTheme="majorHAnsi"/>
        </w:rPr>
        <w:t xml:space="preserve">. </w:t>
      </w:r>
      <w:r w:rsidRPr="00052B64">
        <w:rPr>
          <w:rStyle w:val="TitleChar"/>
          <w:rFonts w:asciiTheme="majorHAnsi" w:hAnsiTheme="majorHAnsi"/>
        </w:rPr>
        <w:t>Liberalism</w:t>
      </w:r>
      <w:r w:rsidRPr="00052B64">
        <w:rPr>
          <w:rFonts w:asciiTheme="majorHAnsi" w:hAnsiTheme="majorHAnsi"/>
        </w:rPr>
        <w:t>, Foucault explained, “</w:t>
      </w:r>
      <w:r w:rsidRPr="00052B64">
        <w:rPr>
          <w:rStyle w:val="TitleChar"/>
          <w:rFonts w:asciiTheme="majorHAnsi" w:hAnsiTheme="majorHAnsi"/>
        </w:rPr>
        <w:t>is shot through with the principle</w:t>
      </w:r>
      <w:r w:rsidRPr="00052B64">
        <w:rPr>
          <w:rFonts w:asciiTheme="majorHAnsi" w:hAnsiTheme="majorHAnsi"/>
        </w:rPr>
        <w:t>: ‘On gouverne toujours trop’”—</w:t>
      </w:r>
      <w:r w:rsidRPr="00052B64">
        <w:rPr>
          <w:rStyle w:val="TitleChar"/>
          <w:rFonts w:asciiTheme="majorHAnsi" w:hAnsiTheme="majorHAnsi"/>
        </w:rPr>
        <w:t>one always governs too much</w:t>
      </w:r>
      <w:r w:rsidRPr="00052B64">
        <w:rPr>
          <w:rFonts w:asciiTheme="majorHAnsi" w:hAnsiTheme="majorHAnsi"/>
        </w:rPr>
        <w:t>.88</w:t>
      </w:r>
      <w:r w:rsidRPr="00052B64">
        <w:rPr>
          <w:rFonts w:asciiTheme="majorHAnsi" w:hAnsiTheme="majorHAnsi"/>
          <w:sz w:val="12"/>
        </w:rPr>
        <w:t xml:space="preserve"> </w:t>
      </w:r>
      <w:r w:rsidRPr="00052B64">
        <w:rPr>
          <w:rFonts w:asciiTheme="majorHAnsi" w:hAnsiTheme="majorHAnsi"/>
        </w:rPr>
        <w:t>As we have seen, such a characterization of liberalism was, in the late 1970s,</w:t>
      </w:r>
      <w:r w:rsidRPr="00052B64">
        <w:rPr>
          <w:rFonts w:asciiTheme="majorHAnsi" w:hAnsiTheme="majorHAnsi"/>
          <w:sz w:val="12"/>
        </w:rPr>
        <w:t xml:space="preserve"> </w:t>
      </w:r>
      <w:r w:rsidRPr="00052B64">
        <w:rPr>
          <w:rFonts w:asciiTheme="majorHAnsi" w:hAnsiTheme="majorHAnsi"/>
        </w:rPr>
        <w:t>very much in the air: Foucault’s definition echoes, in striking terms, Barre’s</w:t>
      </w:r>
      <w:r w:rsidRPr="00052B64">
        <w:rPr>
          <w:rFonts w:asciiTheme="majorHAnsi" w:hAnsiTheme="majorHAnsi"/>
          <w:sz w:val="12"/>
        </w:rPr>
        <w:t xml:space="preserve"> </w:t>
      </w:r>
      <w:r w:rsidRPr="00052B64">
        <w:rPr>
          <w:rFonts w:asciiTheme="majorHAnsi" w:hAnsiTheme="majorHAnsi"/>
        </w:rPr>
        <w:t>pronouncement that “the State must do on its own as little as possible.”89 But</w:t>
      </w:r>
      <w:r w:rsidRPr="00052B64">
        <w:rPr>
          <w:rFonts w:asciiTheme="majorHAnsi" w:hAnsiTheme="majorHAnsi"/>
          <w:sz w:val="12"/>
        </w:rPr>
        <w:t xml:space="preserve"> </w:t>
      </w:r>
      <w:r w:rsidRPr="00052B64">
        <w:rPr>
          <w:rStyle w:val="TitleChar"/>
          <w:rFonts w:asciiTheme="majorHAnsi" w:hAnsiTheme="majorHAnsi"/>
        </w:rPr>
        <w:t>this assessment was</w:t>
      </w:r>
      <w:r w:rsidRPr="00052B64">
        <w:rPr>
          <w:rFonts w:asciiTheme="majorHAnsi" w:hAnsiTheme="majorHAnsi"/>
        </w:rPr>
        <w:t xml:space="preserve"> also </w:t>
      </w:r>
      <w:r w:rsidRPr="00052B64">
        <w:rPr>
          <w:rStyle w:val="TitleChar"/>
          <w:rFonts w:asciiTheme="majorHAnsi" w:hAnsiTheme="majorHAnsi"/>
        </w:rPr>
        <w:t>consonant with Foucault’s philosophical ambition to emancipate the conceptualization of power from juridical categories</w:t>
      </w:r>
      <w:r w:rsidRPr="00052B64">
        <w:rPr>
          <w:rFonts w:asciiTheme="majorHAnsi" w:hAnsiTheme="majorHAnsi"/>
        </w:rPr>
        <w:t>—or, as he</w:t>
      </w:r>
      <w:r w:rsidRPr="00052B64">
        <w:rPr>
          <w:rFonts w:asciiTheme="majorHAnsi" w:hAnsiTheme="majorHAnsi"/>
          <w:sz w:val="12"/>
        </w:rPr>
        <w:t xml:space="preserve"> </w:t>
      </w:r>
      <w:r w:rsidRPr="00052B64">
        <w:rPr>
          <w:rFonts w:asciiTheme="majorHAnsi" w:hAnsiTheme="majorHAnsi"/>
        </w:rPr>
        <w:t>liked to put it, to cut off the king’s head (by abandoning the idea that powermust</w:t>
      </w:r>
      <w:r w:rsidRPr="00052B64">
        <w:rPr>
          <w:rFonts w:asciiTheme="majorHAnsi" w:hAnsiTheme="majorHAnsi"/>
          <w:sz w:val="12"/>
        </w:rPr>
        <w:t xml:space="preserve"> </w:t>
      </w:r>
      <w:r w:rsidRPr="00052B64">
        <w:rPr>
          <w:rFonts w:asciiTheme="majorHAnsi" w:hAnsiTheme="majorHAnsi"/>
        </w:rPr>
        <w:t xml:space="preserve">derive from a sovereign, legitimate source). </w:t>
      </w:r>
      <w:r w:rsidRPr="00052B64">
        <w:rPr>
          <w:rStyle w:val="TitleChar"/>
          <w:rFonts w:asciiTheme="majorHAnsi" w:hAnsiTheme="majorHAnsi"/>
        </w:rPr>
        <w:t>Because utilitarian and economic liberalism attach no special importance to the question of power’s origin</w:t>
      </w:r>
      <w:r w:rsidRPr="00052B64">
        <w:rPr>
          <w:rFonts w:asciiTheme="majorHAnsi" w:hAnsiTheme="majorHAnsi"/>
        </w:rPr>
        <w:t xml:space="preserve"> (unlike</w:t>
      </w:r>
      <w:r w:rsidRPr="00052B64">
        <w:rPr>
          <w:rFonts w:asciiTheme="majorHAnsi" w:hAnsiTheme="majorHAnsi"/>
          <w:sz w:val="12"/>
        </w:rPr>
        <w:t xml:space="preserve"> </w:t>
      </w:r>
      <w:r w:rsidRPr="00052B64">
        <w:rPr>
          <w:rFonts w:asciiTheme="majorHAnsi" w:hAnsiTheme="majorHAnsi"/>
        </w:rPr>
        <w:t xml:space="preserve">the revolutionary and natural-rights tradition), </w:t>
      </w:r>
      <w:r w:rsidRPr="00052B64">
        <w:rPr>
          <w:rStyle w:val="Emphasis"/>
          <w:rFonts w:asciiTheme="majorHAnsi" w:hAnsiTheme="majorHAnsi"/>
        </w:rPr>
        <w:t>they effectively dispense with the need for juridical foundations</w:t>
      </w:r>
      <w:r w:rsidRPr="00052B64">
        <w:rPr>
          <w:rFonts w:asciiTheme="majorHAnsi" w:hAnsiTheme="majorHAnsi"/>
        </w:rPr>
        <w:t xml:space="preserve">.90 Consequently, from Foucault’s perspective, </w:t>
      </w:r>
      <w:r w:rsidRPr="00052B64">
        <w:rPr>
          <w:rStyle w:val="Emphasis"/>
          <w:rFonts w:asciiTheme="majorHAnsi" w:hAnsiTheme="majorHAnsi"/>
        </w:rPr>
        <w:t>they manage to chop off the king’s head very ably—more so</w:t>
      </w:r>
      <w:r w:rsidRPr="00052B64">
        <w:rPr>
          <w:rFonts w:asciiTheme="majorHAnsi" w:hAnsiTheme="majorHAnsi"/>
        </w:rPr>
        <w:t xml:space="preserve">, paradoxically, </w:t>
      </w:r>
      <w:r w:rsidRPr="00052B64">
        <w:rPr>
          <w:rStyle w:val="Emphasis"/>
          <w:rFonts w:asciiTheme="majorHAnsi" w:hAnsiTheme="majorHAnsi"/>
        </w:rPr>
        <w:t>than the revolutionaries themselves</w:t>
      </w:r>
      <w:r w:rsidRPr="00052B64">
        <w:rPr>
          <w:rFonts w:asciiTheme="majorHAnsi" w:hAnsiTheme="majorHAnsi"/>
        </w:rPr>
        <w:t>. Contemporary economic liberalism thus epitomized</w:t>
      </w:r>
      <w:r w:rsidRPr="00052B64">
        <w:rPr>
          <w:rFonts w:asciiTheme="majorHAnsi" w:hAnsiTheme="majorHAnsi"/>
          <w:sz w:val="12"/>
        </w:rPr>
        <w:t xml:space="preserve"> </w:t>
      </w:r>
      <w:r w:rsidRPr="00052B64">
        <w:rPr>
          <w:rFonts w:asciiTheme="majorHAnsi" w:hAnsiTheme="majorHAnsi"/>
        </w:rPr>
        <w:t>power as Foucault had come to understand it. Just as for Marx the struggle</w:t>
      </w:r>
      <w:r w:rsidRPr="00052B64">
        <w:rPr>
          <w:rFonts w:asciiTheme="majorHAnsi" w:hAnsiTheme="majorHAnsi"/>
          <w:sz w:val="12"/>
        </w:rPr>
        <w:t xml:space="preserve"> </w:t>
      </w:r>
      <w:r w:rsidRPr="00052B64">
        <w:rPr>
          <w:rFonts w:asciiTheme="majorHAnsi" w:hAnsiTheme="majorHAnsi"/>
        </w:rPr>
        <w:t>between the bourgeoisie and the proletariat is both class conflict’s latest form and the moment at which class conflict is unveiled as history’s driving force, so</w:t>
      </w:r>
      <w:r w:rsidRPr="00052B64">
        <w:rPr>
          <w:rFonts w:asciiTheme="majorHAnsi" w:hAnsiTheme="majorHAnsi"/>
          <w:sz w:val="12"/>
        </w:rPr>
        <w:t xml:space="preserve"> </w:t>
      </w:r>
      <w:r w:rsidRPr="00052B64">
        <w:rPr>
          <w:rStyle w:val="TitleChar"/>
          <w:rFonts w:asciiTheme="majorHAnsi" w:hAnsiTheme="majorHAnsi"/>
        </w:rPr>
        <w:t>liberalism is</w:t>
      </w:r>
      <w:r w:rsidRPr="00052B64">
        <w:rPr>
          <w:rFonts w:asciiTheme="majorHAnsi" w:hAnsiTheme="majorHAnsi"/>
        </w:rPr>
        <w:t xml:space="preserve">, for Foucault, </w:t>
      </w:r>
      <w:r w:rsidRPr="00052B64">
        <w:rPr>
          <w:rStyle w:val="TitleChar"/>
          <w:rFonts w:asciiTheme="majorHAnsi" w:hAnsiTheme="majorHAnsi"/>
        </w:rPr>
        <w:t>both one form of power among others, and the form that demonstrates most effectively how little power has to do with law</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Economic and utilitarian liberalism</w:t>
      </w:r>
      <w:r w:rsidRPr="00052B64">
        <w:rPr>
          <w:rFonts w:asciiTheme="majorHAnsi" w:hAnsiTheme="majorHAnsi"/>
        </w:rPr>
        <w:t xml:space="preserve"> thus </w:t>
      </w:r>
      <w:r w:rsidRPr="00052B64">
        <w:rPr>
          <w:rStyle w:val="TitleChar"/>
          <w:rFonts w:asciiTheme="majorHAnsi" w:hAnsiTheme="majorHAnsi"/>
        </w:rPr>
        <w:t xml:space="preserve">suggested ways that one might be a liberal </w:t>
      </w:r>
      <w:r w:rsidRPr="00052B64">
        <w:rPr>
          <w:rStyle w:val="Emphasis"/>
          <w:rFonts w:asciiTheme="majorHAnsi" w:hAnsiTheme="majorHAnsi"/>
        </w:rPr>
        <w:t>without subscribing to philosophical humanism or to a juridical theory of power</w:t>
      </w:r>
      <w:r w:rsidRPr="00052B64">
        <w:rPr>
          <w:rFonts w:asciiTheme="majorHAnsi" w:hAnsiTheme="majorHAnsi"/>
        </w:rPr>
        <w:t>. Economic and utilitarian liberalism thus suggested ways that one might be a</w:t>
      </w:r>
      <w:r w:rsidRPr="00052B64">
        <w:rPr>
          <w:rFonts w:asciiTheme="majorHAnsi" w:hAnsiTheme="majorHAnsi"/>
          <w:sz w:val="12"/>
        </w:rPr>
        <w:t xml:space="preserve"> </w:t>
      </w:r>
      <w:r w:rsidRPr="00052B64">
        <w:rPr>
          <w:rFonts w:asciiTheme="majorHAnsi" w:hAnsiTheme="majorHAnsi"/>
        </w:rPr>
        <w:t>liberal without subscribing to philosophical humanism or to a juridical theory</w:t>
      </w:r>
      <w:r w:rsidRPr="00052B64">
        <w:rPr>
          <w:rFonts w:asciiTheme="majorHAnsi" w:hAnsiTheme="majorHAnsi"/>
          <w:sz w:val="12"/>
        </w:rPr>
        <w:t xml:space="preserve"> </w:t>
      </w:r>
      <w:r w:rsidRPr="00052B64">
        <w:rPr>
          <w:rFonts w:asciiTheme="majorHAnsi" w:hAnsiTheme="majorHAnsi"/>
        </w:rPr>
        <w:t>of power. But if this explains how Foucault could be a liberal, what made him</w:t>
      </w:r>
      <w:r w:rsidRPr="00052B64">
        <w:rPr>
          <w:rFonts w:asciiTheme="majorHAnsi" w:hAnsiTheme="majorHAnsi"/>
          <w:sz w:val="12"/>
        </w:rPr>
        <w:t xml:space="preserve"> </w:t>
      </w:r>
      <w:r w:rsidRPr="00052B64">
        <w:rPr>
          <w:rFonts w:asciiTheme="majorHAnsi" w:hAnsiTheme="majorHAnsi"/>
        </w:rPr>
        <w:t>want to be one—or, in any event, to endorse it in a particular strategic context?</w:t>
      </w:r>
      <w:r w:rsidRPr="00052B64">
        <w:rPr>
          <w:rFonts w:asciiTheme="majorHAnsi" w:hAnsiTheme="majorHAnsi"/>
          <w:sz w:val="12"/>
        </w:rPr>
        <w:t xml:space="preserve"> </w:t>
      </w:r>
      <w:r w:rsidRPr="00052B64">
        <w:rPr>
          <w:rFonts w:asciiTheme="majorHAnsi" w:hAnsiTheme="majorHAnsi"/>
        </w:rPr>
        <w:t>The reason lies in Foucault’s aversion to the stubborn archaism of the French left,</w:t>
      </w:r>
      <w:r w:rsidRPr="00052B64">
        <w:rPr>
          <w:rFonts w:asciiTheme="majorHAnsi" w:hAnsiTheme="majorHAnsi"/>
          <w:sz w:val="12"/>
        </w:rPr>
        <w:t xml:space="preserve"> </w:t>
      </w:r>
      <w:r w:rsidRPr="00052B64">
        <w:rPr>
          <w:rFonts w:asciiTheme="majorHAnsi" w:hAnsiTheme="majorHAnsi"/>
        </w:rPr>
        <w:t>particularly as it was embodied by Mitterrand’s Socialist Party. As Michael Scott</w:t>
      </w:r>
      <w:r w:rsidRPr="00052B64">
        <w:rPr>
          <w:rFonts w:asciiTheme="majorHAnsi" w:hAnsiTheme="majorHAnsi"/>
          <w:sz w:val="12"/>
        </w:rPr>
        <w:t xml:space="preserve"> </w:t>
      </w:r>
      <w:r w:rsidRPr="00052B64">
        <w:rPr>
          <w:rFonts w:asciiTheme="majorHAnsi" w:hAnsiTheme="majorHAnsi"/>
        </w:rPr>
        <w:t>Christofferson has persuasively argued, the same concern drove many former</w:t>
      </w:r>
      <w:r w:rsidRPr="00052B64">
        <w:rPr>
          <w:rFonts w:asciiTheme="majorHAnsi" w:hAnsiTheme="majorHAnsi"/>
          <w:sz w:val="12"/>
        </w:rPr>
        <w:t xml:space="preserve"> </w:t>
      </w:r>
      <w:r w:rsidRPr="00052B64">
        <w:rPr>
          <w:rFonts w:asciiTheme="majorHAnsi" w:hAnsiTheme="majorHAnsi"/>
        </w:rPr>
        <w:t>leftists in these years (including Furet and the nouveaux philosophes) toundertake</w:t>
      </w:r>
      <w:r w:rsidRPr="00052B64">
        <w:rPr>
          <w:rFonts w:asciiTheme="majorHAnsi" w:hAnsiTheme="majorHAnsi"/>
          <w:sz w:val="12"/>
        </w:rPr>
        <w:t xml:space="preserve"> </w:t>
      </w:r>
      <w:r w:rsidRPr="00052B64">
        <w:rPr>
          <w:rFonts w:asciiTheme="majorHAnsi" w:hAnsiTheme="majorHAnsi"/>
        </w:rPr>
        <w:t>a public campaign designed to portray the socialists (as well as the communists,</w:t>
      </w:r>
      <w:r w:rsidRPr="00052B64">
        <w:rPr>
          <w:rFonts w:asciiTheme="majorHAnsi" w:hAnsiTheme="majorHAnsi"/>
          <w:sz w:val="12"/>
        </w:rPr>
        <w:t xml:space="preserve"> </w:t>
      </w:r>
      <w:r w:rsidRPr="00052B64">
        <w:rPr>
          <w:rFonts w:asciiTheme="majorHAnsi" w:hAnsiTheme="majorHAnsi"/>
        </w:rPr>
        <w:t>their occasional allies) as crypto-totalitarian.91 Foucault’s somewhat more furtive</w:t>
      </w:r>
      <w:r w:rsidRPr="00052B64">
        <w:rPr>
          <w:rFonts w:asciiTheme="majorHAnsi" w:hAnsiTheme="majorHAnsi"/>
          <w:sz w:val="12"/>
        </w:rPr>
        <w:t xml:space="preserve"> </w:t>
      </w:r>
      <w:r w:rsidRPr="00052B64">
        <w:rPr>
          <w:rFonts w:asciiTheme="majorHAnsi" w:hAnsiTheme="majorHAnsi"/>
        </w:rPr>
        <w:t>intervention in this debate consisted in judging the left from the standpoint of</w:t>
      </w:r>
      <w:r w:rsidRPr="00052B64">
        <w:rPr>
          <w:rFonts w:asciiTheme="majorHAnsi" w:hAnsiTheme="majorHAnsi"/>
          <w:sz w:val="12"/>
        </w:rPr>
        <w:t xml:space="preserve"> </w:t>
      </w:r>
      <w:r w:rsidRPr="00052B64">
        <w:rPr>
          <w:rFonts w:asciiTheme="majorHAnsi" w:hAnsiTheme="majorHAnsi"/>
        </w:rPr>
        <w:t xml:space="preserve">economic liberalism. For </w:t>
      </w:r>
      <w:r w:rsidRPr="00052B64">
        <w:rPr>
          <w:rStyle w:val="TitleChar"/>
          <w:rFonts w:asciiTheme="majorHAnsi" w:hAnsiTheme="majorHAnsi"/>
        </w:rPr>
        <w:t>if liberalism was the quintessential form of modern governmentality, it soon become clear that France’s left was hopelessly antiquated</w:t>
      </w:r>
      <w:r w:rsidRPr="00052B64">
        <w:rPr>
          <w:rFonts w:asciiTheme="majorHAnsi" w:hAnsiTheme="majorHAnsi"/>
        </w:rPr>
        <w:t>. To make this</w:t>
      </w:r>
      <w:r w:rsidRPr="00052B64">
        <w:rPr>
          <w:rFonts w:asciiTheme="majorHAnsi" w:hAnsiTheme="majorHAnsi"/>
          <w:sz w:val="12"/>
        </w:rPr>
        <w:t xml:space="preserve"> </w:t>
      </w:r>
      <w:r w:rsidRPr="00052B64">
        <w:rPr>
          <w:rFonts w:asciiTheme="majorHAnsi" w:hAnsiTheme="majorHAnsi"/>
        </w:rPr>
        <w:t xml:space="preserve">point, </w:t>
      </w:r>
      <w:r w:rsidRPr="00052B64">
        <w:rPr>
          <w:rStyle w:val="TitleChar"/>
          <w:rFonts w:asciiTheme="majorHAnsi" w:hAnsiTheme="majorHAnsi"/>
        </w:rPr>
        <w:t>Foucault</w:t>
      </w:r>
      <w:r w:rsidRPr="00052B64">
        <w:rPr>
          <w:rFonts w:asciiTheme="majorHAnsi" w:hAnsiTheme="majorHAnsi"/>
        </w:rPr>
        <w:t xml:space="preserve">, in 1979, </w:t>
      </w:r>
      <w:r w:rsidRPr="00052B64">
        <w:rPr>
          <w:rStyle w:val="TitleChar"/>
          <w:rFonts w:asciiTheme="majorHAnsi" w:hAnsiTheme="majorHAnsi"/>
        </w:rPr>
        <w:t>took the circuitous route of considering Ordoliberalism</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the German economic school that theorized the Federal Republic’s “social</w:t>
      </w:r>
      <w:r w:rsidRPr="00052B64">
        <w:rPr>
          <w:rFonts w:asciiTheme="majorHAnsi" w:hAnsiTheme="majorHAnsi"/>
          <w:sz w:val="12"/>
        </w:rPr>
        <w:t xml:space="preserve"> </w:t>
      </w:r>
      <w:r w:rsidRPr="00052B64">
        <w:rPr>
          <w:rFonts w:asciiTheme="majorHAnsi" w:hAnsiTheme="majorHAnsi"/>
        </w:rPr>
        <w:t>market economy.” The school owes its name to the journal Ordo, founded</w:t>
      </w:r>
      <w:r w:rsidRPr="00052B64">
        <w:rPr>
          <w:rFonts w:asciiTheme="majorHAnsi" w:hAnsiTheme="majorHAnsi"/>
          <w:sz w:val="12"/>
        </w:rPr>
        <w:t xml:space="preserve"> </w:t>
      </w:r>
      <w:r w:rsidRPr="00052B64">
        <w:rPr>
          <w:rFonts w:asciiTheme="majorHAnsi" w:hAnsiTheme="majorHAnsi"/>
        </w:rPr>
        <w:t>in 1948 by a group of liberal economists who had met at the University of</w:t>
      </w:r>
      <w:r w:rsidRPr="00052B64">
        <w:rPr>
          <w:rFonts w:asciiTheme="majorHAnsi" w:hAnsiTheme="majorHAnsi"/>
          <w:sz w:val="12"/>
        </w:rPr>
        <w:t xml:space="preserve"> </w:t>
      </w:r>
      <w:r w:rsidRPr="00052B64">
        <w:rPr>
          <w:rFonts w:asciiTheme="majorHAnsi" w:hAnsiTheme="majorHAnsi"/>
        </w:rPr>
        <w:t>Freiburg before the war. Their finest hour came when they undertook a liberal</w:t>
      </w:r>
      <w:r w:rsidRPr="00052B64">
        <w:rPr>
          <w:rFonts w:asciiTheme="majorHAnsi" w:hAnsiTheme="majorHAnsi"/>
          <w:sz w:val="12"/>
        </w:rPr>
        <w:t xml:space="preserve"> </w:t>
      </w:r>
      <w:r w:rsidRPr="00052B64">
        <w:rPr>
          <w:rFonts w:asciiTheme="majorHAnsi" w:hAnsiTheme="majorHAnsi"/>
        </w:rPr>
        <w:t>critique of the economic policies pursued by Allied occupation authorities in the</w:t>
      </w:r>
      <w:r w:rsidRPr="00052B64">
        <w:rPr>
          <w:rFonts w:asciiTheme="majorHAnsi" w:hAnsiTheme="majorHAnsi"/>
          <w:sz w:val="12"/>
        </w:rPr>
        <w:t xml:space="preserve"> </w:t>
      </w:r>
      <w:r w:rsidRPr="00052B64">
        <w:rPr>
          <w:rFonts w:asciiTheme="majorHAnsi" w:hAnsiTheme="majorHAnsi"/>
        </w:rPr>
        <w:t>immediate postwar period. Soon, they found their way to the antechambers of</w:t>
      </w:r>
      <w:r w:rsidRPr="00052B64">
        <w:rPr>
          <w:rFonts w:asciiTheme="majorHAnsi" w:hAnsiTheme="majorHAnsi"/>
          <w:sz w:val="12"/>
        </w:rPr>
        <w:t xml:space="preserve"> </w:t>
      </w:r>
      <w:r w:rsidRPr="00052B64">
        <w:rPr>
          <w:rFonts w:asciiTheme="majorHAnsi" w:hAnsiTheme="majorHAnsi"/>
        </w:rPr>
        <w:t>finance minister Ludwig Erhard, the architect of West Germany’s “economic</w:t>
      </w:r>
      <w:r w:rsidRPr="00052B64">
        <w:rPr>
          <w:rFonts w:asciiTheme="majorHAnsi" w:hAnsiTheme="majorHAnsi"/>
          <w:sz w:val="12"/>
        </w:rPr>
        <w:t xml:space="preserve"> </w:t>
      </w:r>
      <w:r w:rsidRPr="00052B64">
        <w:rPr>
          <w:rFonts w:asciiTheme="majorHAnsi" w:hAnsiTheme="majorHAnsi"/>
        </w:rPr>
        <w:t>miracle.”92 Despite the devastation in which Germany found itself in these</w:t>
      </w:r>
      <w:r w:rsidRPr="00052B64">
        <w:rPr>
          <w:rFonts w:asciiTheme="majorHAnsi" w:hAnsiTheme="majorHAnsi"/>
          <w:sz w:val="12"/>
        </w:rPr>
        <w:t xml:space="preserve"> </w:t>
      </w:r>
      <w:r w:rsidRPr="00052B64">
        <w:rPr>
          <w:rFonts w:asciiTheme="majorHAnsi" w:hAnsiTheme="majorHAnsi"/>
        </w:rPr>
        <w:t>years, the Ordoliberals did not back away from their liberal convictions—if</w:t>
      </w:r>
      <w:r w:rsidRPr="00052B64">
        <w:rPr>
          <w:rFonts w:asciiTheme="majorHAnsi" w:hAnsiTheme="majorHAnsi"/>
          <w:sz w:val="12"/>
        </w:rPr>
        <w:t xml:space="preserve"> </w:t>
      </w:r>
      <w:r w:rsidRPr="00052B64">
        <w:rPr>
          <w:rFonts w:asciiTheme="majorHAnsi" w:hAnsiTheme="majorHAnsi"/>
        </w:rPr>
        <w:t>anything, they became even more convinced that humanity’s future depended</w:t>
      </w:r>
      <w:r w:rsidRPr="00052B64">
        <w:rPr>
          <w:rFonts w:asciiTheme="majorHAnsi" w:hAnsiTheme="majorHAnsi"/>
          <w:sz w:val="12"/>
        </w:rPr>
        <w:t xml:space="preserve"> </w:t>
      </w:r>
      <w:r w:rsidRPr="00052B64">
        <w:rPr>
          <w:rFonts w:asciiTheme="majorHAnsi" w:hAnsiTheme="majorHAnsi"/>
        </w:rPr>
        <w:t>on the renunciation of collectivism in all its forms. They were unsparing in their</w:t>
      </w:r>
      <w:r w:rsidRPr="00052B64">
        <w:rPr>
          <w:rFonts w:asciiTheme="majorHAnsi" w:hAnsiTheme="majorHAnsi"/>
          <w:sz w:val="12"/>
        </w:rPr>
        <w:t xml:space="preserve"> </w:t>
      </w:r>
      <w:r w:rsidRPr="00052B64">
        <w:rPr>
          <w:rFonts w:asciiTheme="majorHAnsi" w:hAnsiTheme="majorHAnsi"/>
        </w:rPr>
        <w:t>critique of Keynesianism; according to Foucault, Wilhelm R¨opke, one of their</w:t>
      </w:r>
      <w:r w:rsidRPr="00052B64">
        <w:rPr>
          <w:rFonts w:asciiTheme="majorHAnsi" w:hAnsiTheme="majorHAnsi"/>
          <w:sz w:val="12"/>
        </w:rPr>
        <w:t xml:space="preserve"> </w:t>
      </w:r>
      <w:r w:rsidRPr="00052B64">
        <w:rPr>
          <w:rFonts w:asciiTheme="majorHAnsi" w:hAnsiTheme="majorHAnsi"/>
        </w:rPr>
        <w:t>most prominent members, went so far as to dismiss the Beveridge Report, which</w:t>
      </w:r>
      <w:r w:rsidRPr="00052B64">
        <w:rPr>
          <w:rFonts w:asciiTheme="majorHAnsi" w:hAnsiTheme="majorHAnsi"/>
          <w:sz w:val="12"/>
        </w:rPr>
        <w:t xml:space="preserve"> </w:t>
      </w:r>
      <w:r w:rsidRPr="00052B64">
        <w:rPr>
          <w:rFonts w:asciiTheme="majorHAnsi" w:hAnsiTheme="majorHAnsi"/>
        </w:rPr>
        <w:t>paved the way for Britain’s National Health Service, as warmed-over National</w:t>
      </w:r>
      <w:r w:rsidRPr="00052B64">
        <w:rPr>
          <w:rFonts w:asciiTheme="majorHAnsi" w:hAnsiTheme="majorHAnsi"/>
          <w:sz w:val="12"/>
        </w:rPr>
        <w:t xml:space="preserve"> </w:t>
      </w:r>
      <w:r w:rsidRPr="00052B64">
        <w:rPr>
          <w:rFonts w:asciiTheme="majorHAnsi" w:hAnsiTheme="majorHAnsi"/>
        </w:rPr>
        <w:t xml:space="preserve">Socialism.93 </w:t>
      </w:r>
      <w:r w:rsidRPr="00052B64">
        <w:rPr>
          <w:rStyle w:val="TitleChar"/>
          <w:rFonts w:asciiTheme="majorHAnsi" w:hAnsiTheme="majorHAnsi"/>
        </w:rPr>
        <w:t>Though firmly committed to the capitalist economy, the Ordoliberals were not</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rPr>
        <w:t xml:space="preserve">however, </w:t>
      </w:r>
      <w:r w:rsidRPr="00052B64">
        <w:rPr>
          <w:rStyle w:val="TitleChar"/>
          <w:rFonts w:asciiTheme="majorHAnsi" w:hAnsiTheme="majorHAnsi"/>
        </w:rPr>
        <w:t>crude free-marketeers</w:t>
      </w:r>
      <w:r w:rsidRPr="00052B64">
        <w:rPr>
          <w:rFonts w:asciiTheme="majorHAnsi" w:hAnsiTheme="majorHAnsi"/>
        </w:rPr>
        <w:t xml:space="preserve">. </w:t>
      </w:r>
      <w:r w:rsidRPr="00052B64">
        <w:rPr>
          <w:rStyle w:val="TitleChar"/>
          <w:rFonts w:asciiTheme="majorHAnsi" w:hAnsiTheme="majorHAnsi"/>
        </w:rPr>
        <w:t>Their beliefs boil down to a single crucial insight</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everything that neoclassical economics says about the free market’s virtues is true</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the problem</w:t>
      </w:r>
      <w:r w:rsidRPr="00052B64">
        <w:rPr>
          <w:rFonts w:asciiTheme="majorHAnsi" w:hAnsiTheme="majorHAnsi"/>
        </w:rPr>
        <w:t xml:space="preserve">, however, </w:t>
      </w:r>
      <w:r w:rsidRPr="00052B64">
        <w:rPr>
          <w:rStyle w:val="TitleChar"/>
          <w:rFonts w:asciiTheme="majorHAnsi" w:hAnsiTheme="majorHAnsi"/>
        </w:rPr>
        <w:t>is that competition is a quasi-mathematical ideal, not an empirical reality</w:t>
      </w:r>
      <w:r w:rsidRPr="00052B64">
        <w:rPr>
          <w:rFonts w:asciiTheme="majorHAnsi" w:hAnsiTheme="majorHAnsi"/>
        </w:rPr>
        <w:t xml:space="preserve">. </w:t>
      </w:r>
      <w:r w:rsidRPr="00052B64">
        <w:rPr>
          <w:rStyle w:val="TitleChar"/>
          <w:rFonts w:asciiTheme="majorHAnsi" w:hAnsiTheme="majorHAnsi"/>
        </w:rPr>
        <w:t>For competition to work its magic, it must first be jump-started by the state</w:t>
      </w:r>
      <w:r w:rsidRPr="00052B64">
        <w:rPr>
          <w:rFonts w:asciiTheme="majorHAnsi" w:hAnsiTheme="majorHAnsi"/>
        </w:rPr>
        <w:t xml:space="preserve">. </w:t>
      </w:r>
      <w:r w:rsidRPr="00052B64">
        <w:rPr>
          <w:rStyle w:val="Emphasis"/>
          <w:rFonts w:asciiTheme="majorHAnsi" w:hAnsiTheme="majorHAnsi"/>
        </w:rPr>
        <w:t>Specifically, the state needs a robust legal framework</w:t>
      </w:r>
      <w:r w:rsidRPr="00052B64">
        <w:rPr>
          <w:rFonts w:asciiTheme="majorHAnsi" w:hAnsiTheme="majorHAnsi"/>
        </w:rPr>
        <w:t xml:space="preserve">, one </w:t>
      </w:r>
      <w:r w:rsidRPr="00052B64">
        <w:rPr>
          <w:rStyle w:val="Emphasis"/>
          <w:rFonts w:asciiTheme="majorHAnsi" w:hAnsiTheme="majorHAnsi"/>
        </w:rPr>
        <w:t>that allows marketplace competition to approximate its ideal form</w:t>
      </w:r>
      <w:r w:rsidRPr="00052B64">
        <w:rPr>
          <w:rFonts w:asciiTheme="majorHAnsi" w:hAnsiTheme="majorHAnsi"/>
        </w:rPr>
        <w:t xml:space="preserve"> (though like the</w:t>
      </w:r>
      <w:r w:rsidRPr="00052B64">
        <w:rPr>
          <w:rFonts w:asciiTheme="majorHAnsi" w:hAnsiTheme="majorHAnsi"/>
          <w:sz w:val="12"/>
        </w:rPr>
        <w:t xml:space="preserve"> </w:t>
      </w:r>
      <w:r w:rsidRPr="00052B64">
        <w:rPr>
          <w:rFonts w:asciiTheme="majorHAnsi" w:hAnsiTheme="majorHAnsi"/>
        </w:rPr>
        <w:t>utilitarians, it should be noted, the Ordoliberals conceived of law as a political</w:t>
      </w:r>
      <w:r w:rsidRPr="00052B64">
        <w:rPr>
          <w:rFonts w:asciiTheme="majorHAnsi" w:hAnsiTheme="majorHAnsi"/>
          <w:sz w:val="12"/>
        </w:rPr>
        <w:t xml:space="preserve"> </w:t>
      </w:r>
      <w:r w:rsidRPr="00052B64">
        <w:rPr>
          <w:rFonts w:asciiTheme="majorHAnsi" w:hAnsiTheme="majorHAnsi"/>
        </w:rPr>
        <w:t>tool, not as the state’s metaphysical foundation). What seems to have intrigued</w:t>
      </w:r>
      <w:r w:rsidRPr="00052B64">
        <w:rPr>
          <w:rFonts w:asciiTheme="majorHAnsi" w:hAnsiTheme="majorHAnsi"/>
          <w:sz w:val="12"/>
        </w:rPr>
        <w:t xml:space="preserve"> </w:t>
      </w:r>
      <w:r w:rsidRPr="00052B64">
        <w:rPr>
          <w:rFonts w:asciiTheme="majorHAnsi" w:hAnsiTheme="majorHAnsi"/>
        </w:rPr>
        <w:t>Foucault about Ordoliberalism is that it confirmed his intuition that economic</w:t>
      </w:r>
      <w:r w:rsidRPr="00052B64">
        <w:rPr>
          <w:rFonts w:asciiTheme="majorHAnsi" w:hAnsiTheme="majorHAnsi"/>
          <w:sz w:val="12"/>
        </w:rPr>
        <w:t xml:space="preserve"> </w:t>
      </w:r>
      <w:r w:rsidRPr="00052B64">
        <w:rPr>
          <w:rFonts w:asciiTheme="majorHAnsi" w:hAnsiTheme="majorHAnsi"/>
        </w:rPr>
        <w:t>liberalism should be thought of as a political and not merely an economic system.</w:t>
      </w:r>
      <w:r w:rsidRPr="00052B64">
        <w:rPr>
          <w:rFonts w:asciiTheme="majorHAnsi" w:hAnsiTheme="majorHAnsi"/>
          <w:sz w:val="12"/>
        </w:rPr>
        <w:t xml:space="preserve"> </w:t>
      </w:r>
      <w:r w:rsidRPr="00052B64">
        <w:rPr>
          <w:rStyle w:val="Emphasis"/>
          <w:rFonts w:asciiTheme="majorHAnsi" w:hAnsiTheme="majorHAnsi"/>
        </w:rPr>
        <w:t>As Foucault put it, it is precisely Ordoliberalism’s insistence that intervention in the economy be limited</w:t>
      </w:r>
      <w:r w:rsidRPr="00052B64">
        <w:rPr>
          <w:rFonts w:asciiTheme="majorHAnsi" w:hAnsiTheme="majorHAnsi"/>
        </w:rPr>
        <w:t xml:space="preserve"> (such as refraining from economic planning and pricesetting)</w:t>
      </w:r>
      <w:r w:rsidRPr="00052B64">
        <w:rPr>
          <w:rFonts w:asciiTheme="majorHAnsi" w:hAnsiTheme="majorHAnsi"/>
          <w:sz w:val="12"/>
        </w:rPr>
        <w:t xml:space="preserve"> </w:t>
      </w:r>
      <w:r w:rsidRPr="00052B64">
        <w:rPr>
          <w:rStyle w:val="Emphasis"/>
          <w:rFonts w:asciiTheme="majorHAnsi" w:hAnsiTheme="majorHAnsi"/>
        </w:rPr>
        <w:t>that requires intervention in the legal realm</w:t>
      </w:r>
      <w:r w:rsidRPr="00052B64">
        <w:rPr>
          <w:rFonts w:asciiTheme="majorHAnsi" w:hAnsiTheme="majorHAnsi"/>
        </w:rPr>
        <w:t>—that is, the legislation and</w:t>
      </w:r>
      <w:r w:rsidRPr="00052B64">
        <w:rPr>
          <w:rFonts w:asciiTheme="majorHAnsi" w:hAnsiTheme="majorHAnsi"/>
          <w:sz w:val="12"/>
        </w:rPr>
        <w:t xml:space="preserve"> </w:t>
      </w:r>
      <w:r w:rsidRPr="00052B64">
        <w:rPr>
          <w:rFonts w:asciiTheme="majorHAnsi" w:hAnsiTheme="majorHAnsi"/>
        </w:rPr>
        <w:t>jurisprudence that will grease the market’s gears. Trying not to govern toomuch,</w:t>
      </w:r>
      <w:r w:rsidRPr="00052B64">
        <w:rPr>
          <w:rFonts w:asciiTheme="majorHAnsi" w:hAnsiTheme="majorHAnsi"/>
          <w:sz w:val="12"/>
        </w:rPr>
        <w:t xml:space="preserve"> </w:t>
      </w:r>
      <w:r w:rsidRPr="00052B64">
        <w:rPr>
          <w:rFonts w:asciiTheme="majorHAnsi" w:hAnsiTheme="majorHAnsi"/>
        </w:rPr>
        <w:t>it turns out, keeps a government rather busy.</w:t>
      </w:r>
    </w:p>
    <w:p w14:paraId="08D020F7" w14:textId="77777777" w:rsidR="00815D19" w:rsidRPr="00273875" w:rsidRDefault="00815D19" w:rsidP="00815D19">
      <w:pPr>
        <w:pStyle w:val="Heading3"/>
      </w:pPr>
    </w:p>
    <w:sectPr w:rsidR="00815D19" w:rsidRPr="0027387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CF57AE" w14:textId="77777777" w:rsidR="006B1C62" w:rsidRDefault="006B1C62" w:rsidP="00E46E7E">
      <w:r>
        <w:separator/>
      </w:r>
    </w:p>
  </w:endnote>
  <w:endnote w:type="continuationSeparator" w:id="0">
    <w:p w14:paraId="20644C87" w14:textId="77777777" w:rsidR="006B1C62" w:rsidRDefault="006B1C6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B25439" w14:textId="77777777" w:rsidR="006B1C62" w:rsidRDefault="006B1C62" w:rsidP="00E46E7E">
      <w:r>
        <w:separator/>
      </w:r>
    </w:p>
  </w:footnote>
  <w:footnote w:type="continuationSeparator" w:id="0">
    <w:p w14:paraId="0C4EDC7F" w14:textId="77777777" w:rsidR="006B1C62" w:rsidRDefault="006B1C6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363"/>
    <w:rsid w:val="000005AC"/>
    <w:rsid w:val="00001463"/>
    <w:rsid w:val="000071E7"/>
    <w:rsid w:val="000104AB"/>
    <w:rsid w:val="000109E2"/>
    <w:rsid w:val="000140EC"/>
    <w:rsid w:val="0001556D"/>
    <w:rsid w:val="00016A35"/>
    <w:rsid w:val="00020294"/>
    <w:rsid w:val="00022959"/>
    <w:rsid w:val="00022B1D"/>
    <w:rsid w:val="000243D4"/>
    <w:rsid w:val="00024A95"/>
    <w:rsid w:val="0002635E"/>
    <w:rsid w:val="000267E0"/>
    <w:rsid w:val="0003029C"/>
    <w:rsid w:val="000307EF"/>
    <w:rsid w:val="00034457"/>
    <w:rsid w:val="0003588C"/>
    <w:rsid w:val="0004109B"/>
    <w:rsid w:val="0004141B"/>
    <w:rsid w:val="00042C8C"/>
    <w:rsid w:val="00043C45"/>
    <w:rsid w:val="0004687B"/>
    <w:rsid w:val="00046BCD"/>
    <w:rsid w:val="0005035E"/>
    <w:rsid w:val="0005140D"/>
    <w:rsid w:val="00051CEB"/>
    <w:rsid w:val="00054DF9"/>
    <w:rsid w:val="00055230"/>
    <w:rsid w:val="0005663D"/>
    <w:rsid w:val="0005693D"/>
    <w:rsid w:val="00057E14"/>
    <w:rsid w:val="00060B35"/>
    <w:rsid w:val="00060CC2"/>
    <w:rsid w:val="00061111"/>
    <w:rsid w:val="00061AF3"/>
    <w:rsid w:val="000620C3"/>
    <w:rsid w:val="00065920"/>
    <w:rsid w:val="000660C3"/>
    <w:rsid w:val="00066410"/>
    <w:rsid w:val="000676AE"/>
    <w:rsid w:val="00067FB7"/>
    <w:rsid w:val="00070926"/>
    <w:rsid w:val="0007502D"/>
    <w:rsid w:val="00076688"/>
    <w:rsid w:val="000778E1"/>
    <w:rsid w:val="000840A4"/>
    <w:rsid w:val="0009052A"/>
    <w:rsid w:val="00091305"/>
    <w:rsid w:val="00093C68"/>
    <w:rsid w:val="0009425C"/>
    <w:rsid w:val="00095AD7"/>
    <w:rsid w:val="000A1306"/>
    <w:rsid w:val="000A136F"/>
    <w:rsid w:val="000A1472"/>
    <w:rsid w:val="000A1AEF"/>
    <w:rsid w:val="000A1B6D"/>
    <w:rsid w:val="000A2923"/>
    <w:rsid w:val="000A42C4"/>
    <w:rsid w:val="000A4D39"/>
    <w:rsid w:val="000A6531"/>
    <w:rsid w:val="000A72FC"/>
    <w:rsid w:val="000A77FB"/>
    <w:rsid w:val="000B013F"/>
    <w:rsid w:val="000B026B"/>
    <w:rsid w:val="000B0690"/>
    <w:rsid w:val="000B0E10"/>
    <w:rsid w:val="000B1E34"/>
    <w:rsid w:val="000B450A"/>
    <w:rsid w:val="000B4BC7"/>
    <w:rsid w:val="000B6F70"/>
    <w:rsid w:val="000C16B3"/>
    <w:rsid w:val="000C2B1E"/>
    <w:rsid w:val="000C4A30"/>
    <w:rsid w:val="000C7FF0"/>
    <w:rsid w:val="000D32EB"/>
    <w:rsid w:val="000D3B7F"/>
    <w:rsid w:val="000D73C6"/>
    <w:rsid w:val="000E180F"/>
    <w:rsid w:val="000E183D"/>
    <w:rsid w:val="000E1DE8"/>
    <w:rsid w:val="000E7507"/>
    <w:rsid w:val="000E765B"/>
    <w:rsid w:val="000F0B5E"/>
    <w:rsid w:val="000F3215"/>
    <w:rsid w:val="000F55AA"/>
    <w:rsid w:val="000F75B0"/>
    <w:rsid w:val="00101232"/>
    <w:rsid w:val="001031B2"/>
    <w:rsid w:val="00103DFE"/>
    <w:rsid w:val="00104129"/>
    <w:rsid w:val="001049D9"/>
    <w:rsid w:val="00104DDC"/>
    <w:rsid w:val="001102C3"/>
    <w:rsid w:val="0011081C"/>
    <w:rsid w:val="001110B0"/>
    <w:rsid w:val="00113F2B"/>
    <w:rsid w:val="0011573E"/>
    <w:rsid w:val="0012063F"/>
    <w:rsid w:val="0012205F"/>
    <w:rsid w:val="001243D2"/>
    <w:rsid w:val="00124CA3"/>
    <w:rsid w:val="00126DEF"/>
    <w:rsid w:val="00127B64"/>
    <w:rsid w:val="00131510"/>
    <w:rsid w:val="0013189F"/>
    <w:rsid w:val="001325FE"/>
    <w:rsid w:val="0013352F"/>
    <w:rsid w:val="001346F0"/>
    <w:rsid w:val="00134F7B"/>
    <w:rsid w:val="00135372"/>
    <w:rsid w:val="00136BA2"/>
    <w:rsid w:val="00137DBD"/>
    <w:rsid w:val="001408C0"/>
    <w:rsid w:val="00140FD4"/>
    <w:rsid w:val="00141F67"/>
    <w:rsid w:val="00143FD7"/>
    <w:rsid w:val="00144EF5"/>
    <w:rsid w:val="001461F5"/>
    <w:rsid w:val="001463FB"/>
    <w:rsid w:val="001466DC"/>
    <w:rsid w:val="00146714"/>
    <w:rsid w:val="00147912"/>
    <w:rsid w:val="00152E05"/>
    <w:rsid w:val="001547B5"/>
    <w:rsid w:val="00160BAA"/>
    <w:rsid w:val="0016321B"/>
    <w:rsid w:val="00164CB8"/>
    <w:rsid w:val="00164EFC"/>
    <w:rsid w:val="00170E11"/>
    <w:rsid w:val="001710E3"/>
    <w:rsid w:val="00173063"/>
    <w:rsid w:val="00173E2B"/>
    <w:rsid w:val="001763D0"/>
    <w:rsid w:val="0017769B"/>
    <w:rsid w:val="00180AE5"/>
    <w:rsid w:val="00182811"/>
    <w:rsid w:val="00184259"/>
    <w:rsid w:val="001851BB"/>
    <w:rsid w:val="00186DB7"/>
    <w:rsid w:val="001875F8"/>
    <w:rsid w:val="001907B4"/>
    <w:rsid w:val="00192318"/>
    <w:rsid w:val="00193218"/>
    <w:rsid w:val="00194727"/>
    <w:rsid w:val="00194B54"/>
    <w:rsid w:val="00197CB5"/>
    <w:rsid w:val="001A5290"/>
    <w:rsid w:val="001B0A7B"/>
    <w:rsid w:val="001B0C21"/>
    <w:rsid w:val="001B0DF9"/>
    <w:rsid w:val="001B17BC"/>
    <w:rsid w:val="001B4037"/>
    <w:rsid w:val="001B4E0D"/>
    <w:rsid w:val="001B56F2"/>
    <w:rsid w:val="001B6806"/>
    <w:rsid w:val="001B6EED"/>
    <w:rsid w:val="001B7318"/>
    <w:rsid w:val="001B74DD"/>
    <w:rsid w:val="001C03E3"/>
    <w:rsid w:val="001C5939"/>
    <w:rsid w:val="001C7DD2"/>
    <w:rsid w:val="001D0BD4"/>
    <w:rsid w:val="001D3D31"/>
    <w:rsid w:val="001D4F1E"/>
    <w:rsid w:val="001D6768"/>
    <w:rsid w:val="001D6BB6"/>
    <w:rsid w:val="001D7626"/>
    <w:rsid w:val="001E1091"/>
    <w:rsid w:val="001E2CB4"/>
    <w:rsid w:val="001E40DA"/>
    <w:rsid w:val="001F2699"/>
    <w:rsid w:val="001F737C"/>
    <w:rsid w:val="001F789F"/>
    <w:rsid w:val="002107C4"/>
    <w:rsid w:val="00210969"/>
    <w:rsid w:val="002134F0"/>
    <w:rsid w:val="0021458C"/>
    <w:rsid w:val="00214B34"/>
    <w:rsid w:val="002155E2"/>
    <w:rsid w:val="00215C6B"/>
    <w:rsid w:val="00217246"/>
    <w:rsid w:val="00220111"/>
    <w:rsid w:val="002202A2"/>
    <w:rsid w:val="0022229A"/>
    <w:rsid w:val="0022369C"/>
    <w:rsid w:val="00223E3C"/>
    <w:rsid w:val="00227BE1"/>
    <w:rsid w:val="002324AF"/>
    <w:rsid w:val="00232C80"/>
    <w:rsid w:val="002331BD"/>
    <w:rsid w:val="002345E5"/>
    <w:rsid w:val="002351CC"/>
    <w:rsid w:val="002360AC"/>
    <w:rsid w:val="002362AE"/>
    <w:rsid w:val="0023747A"/>
    <w:rsid w:val="00237514"/>
    <w:rsid w:val="00237F54"/>
    <w:rsid w:val="0024110F"/>
    <w:rsid w:val="00242E8D"/>
    <w:rsid w:val="00243413"/>
    <w:rsid w:val="00244917"/>
    <w:rsid w:val="0025111D"/>
    <w:rsid w:val="00252E9D"/>
    <w:rsid w:val="00253C7F"/>
    <w:rsid w:val="00254828"/>
    <w:rsid w:val="0025489D"/>
    <w:rsid w:val="002575E9"/>
    <w:rsid w:val="00261201"/>
    <w:rsid w:val="002613DA"/>
    <w:rsid w:val="00263D84"/>
    <w:rsid w:val="0026410D"/>
    <w:rsid w:val="002645A8"/>
    <w:rsid w:val="00265699"/>
    <w:rsid w:val="0027272D"/>
    <w:rsid w:val="00273875"/>
    <w:rsid w:val="00276181"/>
    <w:rsid w:val="00277EC7"/>
    <w:rsid w:val="0028028E"/>
    <w:rsid w:val="002814F9"/>
    <w:rsid w:val="00281B6F"/>
    <w:rsid w:val="00282C33"/>
    <w:rsid w:val="00283D89"/>
    <w:rsid w:val="00285467"/>
    <w:rsid w:val="002926C5"/>
    <w:rsid w:val="00292898"/>
    <w:rsid w:val="00294BA0"/>
    <w:rsid w:val="00295531"/>
    <w:rsid w:val="0029584B"/>
    <w:rsid w:val="00296113"/>
    <w:rsid w:val="00296969"/>
    <w:rsid w:val="00297315"/>
    <w:rsid w:val="002A0996"/>
    <w:rsid w:val="002A0F68"/>
    <w:rsid w:val="002A315E"/>
    <w:rsid w:val="002A3C15"/>
    <w:rsid w:val="002A4BC4"/>
    <w:rsid w:val="002A6051"/>
    <w:rsid w:val="002A605B"/>
    <w:rsid w:val="002A6B56"/>
    <w:rsid w:val="002A71A0"/>
    <w:rsid w:val="002A7D95"/>
    <w:rsid w:val="002B0342"/>
    <w:rsid w:val="002B03BE"/>
    <w:rsid w:val="002B2C39"/>
    <w:rsid w:val="002B52B4"/>
    <w:rsid w:val="002B55D7"/>
    <w:rsid w:val="002B5B64"/>
    <w:rsid w:val="002B62C4"/>
    <w:rsid w:val="002B6353"/>
    <w:rsid w:val="002B68C8"/>
    <w:rsid w:val="002B6C84"/>
    <w:rsid w:val="002C1815"/>
    <w:rsid w:val="002C2091"/>
    <w:rsid w:val="002C6B4C"/>
    <w:rsid w:val="002D1A80"/>
    <w:rsid w:val="002D2A68"/>
    <w:rsid w:val="002D47A9"/>
    <w:rsid w:val="002D5B5A"/>
    <w:rsid w:val="002E310B"/>
    <w:rsid w:val="002E35DB"/>
    <w:rsid w:val="002E4441"/>
    <w:rsid w:val="002E4C26"/>
    <w:rsid w:val="002E71FA"/>
    <w:rsid w:val="002E76DA"/>
    <w:rsid w:val="002F074F"/>
    <w:rsid w:val="002F1330"/>
    <w:rsid w:val="002F2AF1"/>
    <w:rsid w:val="002F35F4"/>
    <w:rsid w:val="002F3E28"/>
    <w:rsid w:val="002F40E6"/>
    <w:rsid w:val="002F504E"/>
    <w:rsid w:val="002F75B7"/>
    <w:rsid w:val="00301E1E"/>
    <w:rsid w:val="00303E5B"/>
    <w:rsid w:val="003052CC"/>
    <w:rsid w:val="003057C5"/>
    <w:rsid w:val="00305B72"/>
    <w:rsid w:val="003127B4"/>
    <w:rsid w:val="00313226"/>
    <w:rsid w:val="00313E64"/>
    <w:rsid w:val="0031425E"/>
    <w:rsid w:val="00317BA0"/>
    <w:rsid w:val="00323124"/>
    <w:rsid w:val="00323A9A"/>
    <w:rsid w:val="00325059"/>
    <w:rsid w:val="00326A0A"/>
    <w:rsid w:val="00326AA4"/>
    <w:rsid w:val="003277FB"/>
    <w:rsid w:val="00331544"/>
    <w:rsid w:val="00331E98"/>
    <w:rsid w:val="0033480B"/>
    <w:rsid w:val="0033494A"/>
    <w:rsid w:val="00334CF2"/>
    <w:rsid w:val="0033504B"/>
    <w:rsid w:val="00337177"/>
    <w:rsid w:val="00337DC5"/>
    <w:rsid w:val="003402CF"/>
    <w:rsid w:val="00342C7E"/>
    <w:rsid w:val="003470F3"/>
    <w:rsid w:val="0035281B"/>
    <w:rsid w:val="003529BB"/>
    <w:rsid w:val="0035559C"/>
    <w:rsid w:val="00356691"/>
    <w:rsid w:val="00357719"/>
    <w:rsid w:val="00363B09"/>
    <w:rsid w:val="00363E0D"/>
    <w:rsid w:val="00363E17"/>
    <w:rsid w:val="0036665C"/>
    <w:rsid w:val="00367F56"/>
    <w:rsid w:val="0037083E"/>
    <w:rsid w:val="00371AE8"/>
    <w:rsid w:val="0037318F"/>
    <w:rsid w:val="00374144"/>
    <w:rsid w:val="00375DDD"/>
    <w:rsid w:val="003761D8"/>
    <w:rsid w:val="00377554"/>
    <w:rsid w:val="00377A83"/>
    <w:rsid w:val="00383609"/>
    <w:rsid w:val="00384564"/>
    <w:rsid w:val="00384E39"/>
    <w:rsid w:val="00385C32"/>
    <w:rsid w:val="00387796"/>
    <w:rsid w:val="00392288"/>
    <w:rsid w:val="00395123"/>
    <w:rsid w:val="00395AD7"/>
    <w:rsid w:val="00396B64"/>
    <w:rsid w:val="00397CD2"/>
    <w:rsid w:val="003A1B45"/>
    <w:rsid w:val="003A3779"/>
    <w:rsid w:val="003A38BA"/>
    <w:rsid w:val="003A6A2E"/>
    <w:rsid w:val="003B044A"/>
    <w:rsid w:val="003B3EC7"/>
    <w:rsid w:val="003B5A5F"/>
    <w:rsid w:val="003C24FC"/>
    <w:rsid w:val="003C3FB4"/>
    <w:rsid w:val="003C4A2D"/>
    <w:rsid w:val="003C5A65"/>
    <w:rsid w:val="003C6299"/>
    <w:rsid w:val="003C7159"/>
    <w:rsid w:val="003C7B2F"/>
    <w:rsid w:val="003D060D"/>
    <w:rsid w:val="003D0B34"/>
    <w:rsid w:val="003D27C7"/>
    <w:rsid w:val="003D34CD"/>
    <w:rsid w:val="003D4F3D"/>
    <w:rsid w:val="003D56BF"/>
    <w:rsid w:val="003D70A9"/>
    <w:rsid w:val="003E1AA2"/>
    <w:rsid w:val="003E6321"/>
    <w:rsid w:val="003E78BC"/>
    <w:rsid w:val="003E7F97"/>
    <w:rsid w:val="003F18B6"/>
    <w:rsid w:val="003F1BBD"/>
    <w:rsid w:val="003F1EC4"/>
    <w:rsid w:val="003F1FCB"/>
    <w:rsid w:val="003F20C6"/>
    <w:rsid w:val="003F41DB"/>
    <w:rsid w:val="003F42AF"/>
    <w:rsid w:val="003F7CF0"/>
    <w:rsid w:val="00400096"/>
    <w:rsid w:val="0040098E"/>
    <w:rsid w:val="00401AEF"/>
    <w:rsid w:val="004022E8"/>
    <w:rsid w:val="00404A08"/>
    <w:rsid w:val="00406D5E"/>
    <w:rsid w:val="004075A9"/>
    <w:rsid w:val="00410687"/>
    <w:rsid w:val="00410FB5"/>
    <w:rsid w:val="00412F5B"/>
    <w:rsid w:val="00412F6D"/>
    <w:rsid w:val="00415D36"/>
    <w:rsid w:val="00416A0D"/>
    <w:rsid w:val="00417616"/>
    <w:rsid w:val="00420E51"/>
    <w:rsid w:val="004212B8"/>
    <w:rsid w:val="0042635A"/>
    <w:rsid w:val="00426622"/>
    <w:rsid w:val="00431F18"/>
    <w:rsid w:val="004336F8"/>
    <w:rsid w:val="00434077"/>
    <w:rsid w:val="00434385"/>
    <w:rsid w:val="004349D8"/>
    <w:rsid w:val="004419A6"/>
    <w:rsid w:val="00443379"/>
    <w:rsid w:val="00444236"/>
    <w:rsid w:val="004464F4"/>
    <w:rsid w:val="004470F3"/>
    <w:rsid w:val="00447556"/>
    <w:rsid w:val="0044765A"/>
    <w:rsid w:val="004516AA"/>
    <w:rsid w:val="00452275"/>
    <w:rsid w:val="0045517C"/>
    <w:rsid w:val="00455641"/>
    <w:rsid w:val="00455B37"/>
    <w:rsid w:val="0045796E"/>
    <w:rsid w:val="00460324"/>
    <w:rsid w:val="0046407F"/>
    <w:rsid w:val="00464564"/>
    <w:rsid w:val="00466B6F"/>
    <w:rsid w:val="004672F1"/>
    <w:rsid w:val="00467CA3"/>
    <w:rsid w:val="00471492"/>
    <w:rsid w:val="004718B3"/>
    <w:rsid w:val="0047268D"/>
    <w:rsid w:val="00472EAD"/>
    <w:rsid w:val="00477298"/>
    <w:rsid w:val="004772E3"/>
    <w:rsid w:val="004779AE"/>
    <w:rsid w:val="004801DB"/>
    <w:rsid w:val="004803F4"/>
    <w:rsid w:val="00481598"/>
    <w:rsid w:val="00482581"/>
    <w:rsid w:val="0048372A"/>
    <w:rsid w:val="004861FF"/>
    <w:rsid w:val="0049005A"/>
    <w:rsid w:val="00490349"/>
    <w:rsid w:val="00490966"/>
    <w:rsid w:val="00491550"/>
    <w:rsid w:val="00492196"/>
    <w:rsid w:val="004921E1"/>
    <w:rsid w:val="00492725"/>
    <w:rsid w:val="004929D4"/>
    <w:rsid w:val="0049300B"/>
    <w:rsid w:val="004933E6"/>
    <w:rsid w:val="00493EF3"/>
    <w:rsid w:val="0049436B"/>
    <w:rsid w:val="00494B0D"/>
    <w:rsid w:val="004975EF"/>
    <w:rsid w:val="00497AD3"/>
    <w:rsid w:val="004A00E1"/>
    <w:rsid w:val="004A719D"/>
    <w:rsid w:val="004A7B4A"/>
    <w:rsid w:val="004B09A3"/>
    <w:rsid w:val="004B1A54"/>
    <w:rsid w:val="004B2DB1"/>
    <w:rsid w:val="004B3188"/>
    <w:rsid w:val="004B31E0"/>
    <w:rsid w:val="004B3DB3"/>
    <w:rsid w:val="004B3E20"/>
    <w:rsid w:val="004B3FC6"/>
    <w:rsid w:val="004B60AF"/>
    <w:rsid w:val="004B68E0"/>
    <w:rsid w:val="004C0EB0"/>
    <w:rsid w:val="004C1711"/>
    <w:rsid w:val="004C18BC"/>
    <w:rsid w:val="004C1DD5"/>
    <w:rsid w:val="004C33AA"/>
    <w:rsid w:val="004C4209"/>
    <w:rsid w:val="004C45B6"/>
    <w:rsid w:val="004C63B5"/>
    <w:rsid w:val="004C6715"/>
    <w:rsid w:val="004C6FFC"/>
    <w:rsid w:val="004D19A5"/>
    <w:rsid w:val="004D28A3"/>
    <w:rsid w:val="004D461E"/>
    <w:rsid w:val="004D4A49"/>
    <w:rsid w:val="004D5026"/>
    <w:rsid w:val="004D50E7"/>
    <w:rsid w:val="004D5960"/>
    <w:rsid w:val="004E1D6E"/>
    <w:rsid w:val="004E1E8C"/>
    <w:rsid w:val="004E4D52"/>
    <w:rsid w:val="004E77A4"/>
    <w:rsid w:val="004F1BF2"/>
    <w:rsid w:val="004F4219"/>
    <w:rsid w:val="004F6926"/>
    <w:rsid w:val="004F6FB2"/>
    <w:rsid w:val="005005DB"/>
    <w:rsid w:val="00502773"/>
    <w:rsid w:val="00502FD3"/>
    <w:rsid w:val="0050341E"/>
    <w:rsid w:val="005070DC"/>
    <w:rsid w:val="00507F4E"/>
    <w:rsid w:val="005109C6"/>
    <w:rsid w:val="00510C9E"/>
    <w:rsid w:val="00510CA3"/>
    <w:rsid w:val="005114DC"/>
    <w:rsid w:val="00512550"/>
    <w:rsid w:val="005130F7"/>
    <w:rsid w:val="005136FE"/>
    <w:rsid w:val="0051385C"/>
    <w:rsid w:val="005145ED"/>
    <w:rsid w:val="00514E38"/>
    <w:rsid w:val="005168AB"/>
    <w:rsid w:val="00517479"/>
    <w:rsid w:val="00517520"/>
    <w:rsid w:val="00517A7E"/>
    <w:rsid w:val="00520550"/>
    <w:rsid w:val="00521F6F"/>
    <w:rsid w:val="005224EB"/>
    <w:rsid w:val="005228CE"/>
    <w:rsid w:val="00523A1E"/>
    <w:rsid w:val="00524249"/>
    <w:rsid w:val="00524CA2"/>
    <w:rsid w:val="00525097"/>
    <w:rsid w:val="0052535B"/>
    <w:rsid w:val="005262BF"/>
    <w:rsid w:val="00531E84"/>
    <w:rsid w:val="00534BEF"/>
    <w:rsid w:val="00547E87"/>
    <w:rsid w:val="00550B6E"/>
    <w:rsid w:val="00552CAE"/>
    <w:rsid w:val="00554DF3"/>
    <w:rsid w:val="00561145"/>
    <w:rsid w:val="00561F1F"/>
    <w:rsid w:val="0056215D"/>
    <w:rsid w:val="005638F2"/>
    <w:rsid w:val="00563E9F"/>
    <w:rsid w:val="005642B6"/>
    <w:rsid w:val="005658AE"/>
    <w:rsid w:val="00566B70"/>
    <w:rsid w:val="0056783A"/>
    <w:rsid w:val="00570074"/>
    <w:rsid w:val="00570DA2"/>
    <w:rsid w:val="0057236C"/>
    <w:rsid w:val="00573C68"/>
    <w:rsid w:val="00573F5F"/>
    <w:rsid w:val="00580960"/>
    <w:rsid w:val="00580D28"/>
    <w:rsid w:val="00581FD4"/>
    <w:rsid w:val="00584B00"/>
    <w:rsid w:val="00584DA6"/>
    <w:rsid w:val="00585B0F"/>
    <w:rsid w:val="00586797"/>
    <w:rsid w:val="00587924"/>
    <w:rsid w:val="00590B31"/>
    <w:rsid w:val="00590C35"/>
    <w:rsid w:val="00594773"/>
    <w:rsid w:val="00595831"/>
    <w:rsid w:val="00595FEF"/>
    <w:rsid w:val="0059683E"/>
    <w:rsid w:val="00596D07"/>
    <w:rsid w:val="0059779F"/>
    <w:rsid w:val="00597A4D"/>
    <w:rsid w:val="00597A9B"/>
    <w:rsid w:val="00597B17"/>
    <w:rsid w:val="005A0BE5"/>
    <w:rsid w:val="005A3284"/>
    <w:rsid w:val="005A45A9"/>
    <w:rsid w:val="005B1419"/>
    <w:rsid w:val="005B17AB"/>
    <w:rsid w:val="005B2719"/>
    <w:rsid w:val="005B4CBE"/>
    <w:rsid w:val="005B5997"/>
    <w:rsid w:val="005B6C89"/>
    <w:rsid w:val="005C05A8"/>
    <w:rsid w:val="005C086A"/>
    <w:rsid w:val="005C0E1F"/>
    <w:rsid w:val="005C14FB"/>
    <w:rsid w:val="005C49E4"/>
    <w:rsid w:val="005C5628"/>
    <w:rsid w:val="005C5957"/>
    <w:rsid w:val="005C72E7"/>
    <w:rsid w:val="005C7846"/>
    <w:rsid w:val="005D136B"/>
    <w:rsid w:val="005D17F1"/>
    <w:rsid w:val="005D283C"/>
    <w:rsid w:val="005D2C9E"/>
    <w:rsid w:val="005D4FFD"/>
    <w:rsid w:val="005E0BD7"/>
    <w:rsid w:val="005E0D2B"/>
    <w:rsid w:val="005E2C99"/>
    <w:rsid w:val="005E4358"/>
    <w:rsid w:val="005E4837"/>
    <w:rsid w:val="005E5954"/>
    <w:rsid w:val="005E6295"/>
    <w:rsid w:val="005F2B2E"/>
    <w:rsid w:val="005F4DA8"/>
    <w:rsid w:val="005F4FA3"/>
    <w:rsid w:val="005F7586"/>
    <w:rsid w:val="006022A7"/>
    <w:rsid w:val="006038AC"/>
    <w:rsid w:val="006045CC"/>
    <w:rsid w:val="0060532F"/>
    <w:rsid w:val="00605B81"/>
    <w:rsid w:val="0061026B"/>
    <w:rsid w:val="00610289"/>
    <w:rsid w:val="00613C78"/>
    <w:rsid w:val="006144E4"/>
    <w:rsid w:val="0061484A"/>
    <w:rsid w:val="00614AFF"/>
    <w:rsid w:val="00617BD7"/>
    <w:rsid w:val="00620E4A"/>
    <w:rsid w:val="00621A55"/>
    <w:rsid w:val="00621BBD"/>
    <w:rsid w:val="006225C2"/>
    <w:rsid w:val="00624D8A"/>
    <w:rsid w:val="00624E2B"/>
    <w:rsid w:val="00625067"/>
    <w:rsid w:val="0062634B"/>
    <w:rsid w:val="006266F5"/>
    <w:rsid w:val="00630AE9"/>
    <w:rsid w:val="00630F9F"/>
    <w:rsid w:val="00632790"/>
    <w:rsid w:val="0063394D"/>
    <w:rsid w:val="00634879"/>
    <w:rsid w:val="00634EAB"/>
    <w:rsid w:val="006357D4"/>
    <w:rsid w:val="00635864"/>
    <w:rsid w:val="00636467"/>
    <w:rsid w:val="0064542B"/>
    <w:rsid w:val="00647221"/>
    <w:rsid w:val="006518CC"/>
    <w:rsid w:val="00651BE4"/>
    <w:rsid w:val="00651F07"/>
    <w:rsid w:val="00652B16"/>
    <w:rsid w:val="0065382A"/>
    <w:rsid w:val="00654B6C"/>
    <w:rsid w:val="00654FB5"/>
    <w:rsid w:val="0065764C"/>
    <w:rsid w:val="00661E82"/>
    <w:rsid w:val="006631E2"/>
    <w:rsid w:val="00663587"/>
    <w:rsid w:val="00663A70"/>
    <w:rsid w:val="006664D0"/>
    <w:rsid w:val="006677B5"/>
    <w:rsid w:val="00667862"/>
    <w:rsid w:val="00670336"/>
    <w:rsid w:val="00672232"/>
    <w:rsid w:val="00672258"/>
    <w:rsid w:val="006722AF"/>
    <w:rsid w:val="00672A6F"/>
    <w:rsid w:val="006743EC"/>
    <w:rsid w:val="0067575B"/>
    <w:rsid w:val="006757D3"/>
    <w:rsid w:val="00677697"/>
    <w:rsid w:val="00677914"/>
    <w:rsid w:val="00677A73"/>
    <w:rsid w:val="00681ED1"/>
    <w:rsid w:val="006840CB"/>
    <w:rsid w:val="0068631D"/>
    <w:rsid w:val="006864A8"/>
    <w:rsid w:val="00691EBA"/>
    <w:rsid w:val="00692C26"/>
    <w:rsid w:val="00693382"/>
    <w:rsid w:val="00693485"/>
    <w:rsid w:val="00694416"/>
    <w:rsid w:val="006A2F36"/>
    <w:rsid w:val="006A3B8A"/>
    <w:rsid w:val="006A528B"/>
    <w:rsid w:val="006A5FE9"/>
    <w:rsid w:val="006A670B"/>
    <w:rsid w:val="006A7B1F"/>
    <w:rsid w:val="006B09F1"/>
    <w:rsid w:val="006B1C62"/>
    <w:rsid w:val="006B562C"/>
    <w:rsid w:val="006C154F"/>
    <w:rsid w:val="006C1A58"/>
    <w:rsid w:val="006C5E4A"/>
    <w:rsid w:val="006D40A7"/>
    <w:rsid w:val="006D45D9"/>
    <w:rsid w:val="006D5FF2"/>
    <w:rsid w:val="006D6AD7"/>
    <w:rsid w:val="006D78B7"/>
    <w:rsid w:val="006E071B"/>
    <w:rsid w:val="006E2D32"/>
    <w:rsid w:val="006E2F8B"/>
    <w:rsid w:val="006E3792"/>
    <w:rsid w:val="006E3880"/>
    <w:rsid w:val="006E3E9C"/>
    <w:rsid w:val="006E56F8"/>
    <w:rsid w:val="006E6CE4"/>
    <w:rsid w:val="006F044F"/>
    <w:rsid w:val="006F25B3"/>
    <w:rsid w:val="006F2D3D"/>
    <w:rsid w:val="006F3426"/>
    <w:rsid w:val="006F3511"/>
    <w:rsid w:val="006F438B"/>
    <w:rsid w:val="006F44EE"/>
    <w:rsid w:val="006F61AF"/>
    <w:rsid w:val="006F70C2"/>
    <w:rsid w:val="006F714F"/>
    <w:rsid w:val="00700835"/>
    <w:rsid w:val="00700B33"/>
    <w:rsid w:val="007010CF"/>
    <w:rsid w:val="00701612"/>
    <w:rsid w:val="00701D65"/>
    <w:rsid w:val="00705DC3"/>
    <w:rsid w:val="00707090"/>
    <w:rsid w:val="0071027D"/>
    <w:rsid w:val="007132B6"/>
    <w:rsid w:val="00714F44"/>
    <w:rsid w:val="00720A63"/>
    <w:rsid w:val="007211A1"/>
    <w:rsid w:val="0072214A"/>
    <w:rsid w:val="00726404"/>
    <w:rsid w:val="00726F87"/>
    <w:rsid w:val="00727F31"/>
    <w:rsid w:val="00731DCF"/>
    <w:rsid w:val="007333B9"/>
    <w:rsid w:val="007339B2"/>
    <w:rsid w:val="00741F69"/>
    <w:rsid w:val="00743491"/>
    <w:rsid w:val="00746DB7"/>
    <w:rsid w:val="007478E8"/>
    <w:rsid w:val="007479F6"/>
    <w:rsid w:val="00752C84"/>
    <w:rsid w:val="00754651"/>
    <w:rsid w:val="00754753"/>
    <w:rsid w:val="007551BD"/>
    <w:rsid w:val="00755858"/>
    <w:rsid w:val="00757467"/>
    <w:rsid w:val="0076049F"/>
    <w:rsid w:val="00761E84"/>
    <w:rsid w:val="00764A96"/>
    <w:rsid w:val="00764CEB"/>
    <w:rsid w:val="007679F3"/>
    <w:rsid w:val="00770F96"/>
    <w:rsid w:val="00774CB8"/>
    <w:rsid w:val="00775753"/>
    <w:rsid w:val="00776645"/>
    <w:rsid w:val="00777C55"/>
    <w:rsid w:val="007855E3"/>
    <w:rsid w:val="00786139"/>
    <w:rsid w:val="00786A7D"/>
    <w:rsid w:val="00790FB1"/>
    <w:rsid w:val="00791B7D"/>
    <w:rsid w:val="007936C1"/>
    <w:rsid w:val="0079469A"/>
    <w:rsid w:val="0079504D"/>
    <w:rsid w:val="007A1BB5"/>
    <w:rsid w:val="007A2101"/>
    <w:rsid w:val="007A2E48"/>
    <w:rsid w:val="007A311A"/>
    <w:rsid w:val="007A3515"/>
    <w:rsid w:val="007A4D3D"/>
    <w:rsid w:val="007A5247"/>
    <w:rsid w:val="007A5287"/>
    <w:rsid w:val="007A6E09"/>
    <w:rsid w:val="007A7D28"/>
    <w:rsid w:val="007B1DB4"/>
    <w:rsid w:val="007B3E9C"/>
    <w:rsid w:val="007B3F90"/>
    <w:rsid w:val="007B40ED"/>
    <w:rsid w:val="007B42FE"/>
    <w:rsid w:val="007B5602"/>
    <w:rsid w:val="007B7F09"/>
    <w:rsid w:val="007C0962"/>
    <w:rsid w:val="007C1AC8"/>
    <w:rsid w:val="007C3102"/>
    <w:rsid w:val="007C41FD"/>
    <w:rsid w:val="007C5E49"/>
    <w:rsid w:val="007C6677"/>
    <w:rsid w:val="007C67FE"/>
    <w:rsid w:val="007D20D4"/>
    <w:rsid w:val="007D43D5"/>
    <w:rsid w:val="007D4DA2"/>
    <w:rsid w:val="007D5CD3"/>
    <w:rsid w:val="007D5DD2"/>
    <w:rsid w:val="007D5DE6"/>
    <w:rsid w:val="007D7924"/>
    <w:rsid w:val="007D7C2A"/>
    <w:rsid w:val="007E0CF1"/>
    <w:rsid w:val="007E416B"/>
    <w:rsid w:val="007E41B5"/>
    <w:rsid w:val="007E470C"/>
    <w:rsid w:val="007E51EC"/>
    <w:rsid w:val="007E5F71"/>
    <w:rsid w:val="007E64FC"/>
    <w:rsid w:val="007E6920"/>
    <w:rsid w:val="007F33EC"/>
    <w:rsid w:val="007F39C6"/>
    <w:rsid w:val="007F3A50"/>
    <w:rsid w:val="007F5387"/>
    <w:rsid w:val="007F7053"/>
    <w:rsid w:val="007F75A7"/>
    <w:rsid w:val="00800986"/>
    <w:rsid w:val="00800A44"/>
    <w:rsid w:val="008016E7"/>
    <w:rsid w:val="0080287E"/>
    <w:rsid w:val="00802ED2"/>
    <w:rsid w:val="008053F3"/>
    <w:rsid w:val="00806299"/>
    <w:rsid w:val="00806E81"/>
    <w:rsid w:val="0081252B"/>
    <w:rsid w:val="00815D19"/>
    <w:rsid w:val="00821415"/>
    <w:rsid w:val="008222B5"/>
    <w:rsid w:val="00822BA7"/>
    <w:rsid w:val="00822C7F"/>
    <w:rsid w:val="008241D4"/>
    <w:rsid w:val="008269C0"/>
    <w:rsid w:val="00826CDD"/>
    <w:rsid w:val="00827311"/>
    <w:rsid w:val="0082755D"/>
    <w:rsid w:val="0082758A"/>
    <w:rsid w:val="00827654"/>
    <w:rsid w:val="008304C9"/>
    <w:rsid w:val="00830DEC"/>
    <w:rsid w:val="008319B0"/>
    <w:rsid w:val="00831F9F"/>
    <w:rsid w:val="008322C1"/>
    <w:rsid w:val="008331AD"/>
    <w:rsid w:val="008332FE"/>
    <w:rsid w:val="00834810"/>
    <w:rsid w:val="0083768F"/>
    <w:rsid w:val="008415DF"/>
    <w:rsid w:val="00841CCD"/>
    <w:rsid w:val="00842EA3"/>
    <w:rsid w:val="00843419"/>
    <w:rsid w:val="008438C7"/>
    <w:rsid w:val="008442FA"/>
    <w:rsid w:val="00845F2B"/>
    <w:rsid w:val="0085256F"/>
    <w:rsid w:val="00855B4F"/>
    <w:rsid w:val="00856C52"/>
    <w:rsid w:val="008604A3"/>
    <w:rsid w:val="00871045"/>
    <w:rsid w:val="00871894"/>
    <w:rsid w:val="008748A2"/>
    <w:rsid w:val="00875453"/>
    <w:rsid w:val="008804FF"/>
    <w:rsid w:val="00882631"/>
    <w:rsid w:val="00882F39"/>
    <w:rsid w:val="008856E7"/>
    <w:rsid w:val="008857D5"/>
    <w:rsid w:val="00887BC8"/>
    <w:rsid w:val="00890618"/>
    <w:rsid w:val="00893B50"/>
    <w:rsid w:val="00895363"/>
    <w:rsid w:val="0089720B"/>
    <w:rsid w:val="008A003F"/>
    <w:rsid w:val="008A0055"/>
    <w:rsid w:val="008A1197"/>
    <w:rsid w:val="008A66A9"/>
    <w:rsid w:val="008B073E"/>
    <w:rsid w:val="008B392F"/>
    <w:rsid w:val="008B488F"/>
    <w:rsid w:val="008B738E"/>
    <w:rsid w:val="008B7611"/>
    <w:rsid w:val="008B77CC"/>
    <w:rsid w:val="008C11D3"/>
    <w:rsid w:val="008C15DD"/>
    <w:rsid w:val="008C2159"/>
    <w:rsid w:val="008C28DD"/>
    <w:rsid w:val="008C3306"/>
    <w:rsid w:val="008C415F"/>
    <w:rsid w:val="008C593A"/>
    <w:rsid w:val="008C598F"/>
    <w:rsid w:val="008D2908"/>
    <w:rsid w:val="008D29A6"/>
    <w:rsid w:val="008D329A"/>
    <w:rsid w:val="008D3E06"/>
    <w:rsid w:val="008D3EC5"/>
    <w:rsid w:val="008D4818"/>
    <w:rsid w:val="008E090B"/>
    <w:rsid w:val="008E0D93"/>
    <w:rsid w:val="008E2C0F"/>
    <w:rsid w:val="008E5744"/>
    <w:rsid w:val="008E5AA1"/>
    <w:rsid w:val="008E6126"/>
    <w:rsid w:val="008E6C85"/>
    <w:rsid w:val="008F6364"/>
    <w:rsid w:val="008F745A"/>
    <w:rsid w:val="008F760E"/>
    <w:rsid w:val="009040BA"/>
    <w:rsid w:val="009044E9"/>
    <w:rsid w:val="00904702"/>
    <w:rsid w:val="009051DF"/>
    <w:rsid w:val="00905E38"/>
    <w:rsid w:val="00906210"/>
    <w:rsid w:val="0090666F"/>
    <w:rsid w:val="009104CA"/>
    <w:rsid w:val="009110F6"/>
    <w:rsid w:val="00911887"/>
    <w:rsid w:val="00914516"/>
    <w:rsid w:val="0091502A"/>
    <w:rsid w:val="009151FB"/>
    <w:rsid w:val="0091595A"/>
    <w:rsid w:val="009165EA"/>
    <w:rsid w:val="00916D62"/>
    <w:rsid w:val="009177B0"/>
    <w:rsid w:val="009211B0"/>
    <w:rsid w:val="009216F7"/>
    <w:rsid w:val="009221E2"/>
    <w:rsid w:val="0092403A"/>
    <w:rsid w:val="00924103"/>
    <w:rsid w:val="009264E5"/>
    <w:rsid w:val="009276F3"/>
    <w:rsid w:val="00931831"/>
    <w:rsid w:val="00931B7B"/>
    <w:rsid w:val="00932C37"/>
    <w:rsid w:val="00932E70"/>
    <w:rsid w:val="0093385A"/>
    <w:rsid w:val="0093421C"/>
    <w:rsid w:val="00935DA4"/>
    <w:rsid w:val="00940E8B"/>
    <w:rsid w:val="009416E0"/>
    <w:rsid w:val="009419B7"/>
    <w:rsid w:val="0094295E"/>
    <w:rsid w:val="00950C1D"/>
    <w:rsid w:val="00951392"/>
    <w:rsid w:val="00952D57"/>
    <w:rsid w:val="0095307E"/>
    <w:rsid w:val="009535A8"/>
    <w:rsid w:val="00957A44"/>
    <w:rsid w:val="0096153D"/>
    <w:rsid w:val="009628F7"/>
    <w:rsid w:val="009640F5"/>
    <w:rsid w:val="00964CB0"/>
    <w:rsid w:val="009655F0"/>
    <w:rsid w:val="0096655C"/>
    <w:rsid w:val="00966565"/>
    <w:rsid w:val="00966FEC"/>
    <w:rsid w:val="0096768D"/>
    <w:rsid w:val="00970D3C"/>
    <w:rsid w:val="0097192A"/>
    <w:rsid w:val="009738AB"/>
    <w:rsid w:val="009777AB"/>
    <w:rsid w:val="009800B8"/>
    <w:rsid w:val="00980D9C"/>
    <w:rsid w:val="00981453"/>
    <w:rsid w:val="00981B08"/>
    <w:rsid w:val="009829F2"/>
    <w:rsid w:val="0098356B"/>
    <w:rsid w:val="009858D7"/>
    <w:rsid w:val="00985A98"/>
    <w:rsid w:val="00987788"/>
    <w:rsid w:val="009877E2"/>
    <w:rsid w:val="00991166"/>
    <w:rsid w:val="00991CD8"/>
    <w:rsid w:val="00992ADC"/>
    <w:rsid w:val="00992FF7"/>
    <w:rsid w:val="00993A3F"/>
    <w:rsid w:val="00993F61"/>
    <w:rsid w:val="00994577"/>
    <w:rsid w:val="009951CB"/>
    <w:rsid w:val="00996B83"/>
    <w:rsid w:val="00997148"/>
    <w:rsid w:val="009A0183"/>
    <w:rsid w:val="009A0242"/>
    <w:rsid w:val="009A0595"/>
    <w:rsid w:val="009A127E"/>
    <w:rsid w:val="009A238D"/>
    <w:rsid w:val="009A5963"/>
    <w:rsid w:val="009A690B"/>
    <w:rsid w:val="009A6C55"/>
    <w:rsid w:val="009A7E38"/>
    <w:rsid w:val="009B0746"/>
    <w:rsid w:val="009B3DED"/>
    <w:rsid w:val="009B461E"/>
    <w:rsid w:val="009B480C"/>
    <w:rsid w:val="009B4CB8"/>
    <w:rsid w:val="009C0A17"/>
    <w:rsid w:val="009C0B2B"/>
    <w:rsid w:val="009C1289"/>
    <w:rsid w:val="009C198B"/>
    <w:rsid w:val="009C1CFD"/>
    <w:rsid w:val="009C1EB7"/>
    <w:rsid w:val="009C24AD"/>
    <w:rsid w:val="009C57D8"/>
    <w:rsid w:val="009D132D"/>
    <w:rsid w:val="009D1705"/>
    <w:rsid w:val="009D1EA0"/>
    <w:rsid w:val="009D207E"/>
    <w:rsid w:val="009D212A"/>
    <w:rsid w:val="009D2A5E"/>
    <w:rsid w:val="009D33DE"/>
    <w:rsid w:val="009D34F0"/>
    <w:rsid w:val="009E0454"/>
    <w:rsid w:val="009E25C4"/>
    <w:rsid w:val="009E421D"/>
    <w:rsid w:val="009E4CE6"/>
    <w:rsid w:val="009E53B6"/>
    <w:rsid w:val="009E551E"/>
    <w:rsid w:val="009E5822"/>
    <w:rsid w:val="009E5B6D"/>
    <w:rsid w:val="009E66CF"/>
    <w:rsid w:val="009E691A"/>
    <w:rsid w:val="009E7893"/>
    <w:rsid w:val="009E7999"/>
    <w:rsid w:val="009F057A"/>
    <w:rsid w:val="009F0814"/>
    <w:rsid w:val="009F2748"/>
    <w:rsid w:val="009F3DC9"/>
    <w:rsid w:val="009F4051"/>
    <w:rsid w:val="009F45B0"/>
    <w:rsid w:val="009F6892"/>
    <w:rsid w:val="00A00092"/>
    <w:rsid w:val="00A00D62"/>
    <w:rsid w:val="00A01044"/>
    <w:rsid w:val="00A074CB"/>
    <w:rsid w:val="00A1177B"/>
    <w:rsid w:val="00A117FB"/>
    <w:rsid w:val="00A11CE3"/>
    <w:rsid w:val="00A123E2"/>
    <w:rsid w:val="00A12DE8"/>
    <w:rsid w:val="00A135F0"/>
    <w:rsid w:val="00A15119"/>
    <w:rsid w:val="00A151D2"/>
    <w:rsid w:val="00A160E3"/>
    <w:rsid w:val="00A16284"/>
    <w:rsid w:val="00A16AD9"/>
    <w:rsid w:val="00A176D5"/>
    <w:rsid w:val="00A20AC4"/>
    <w:rsid w:val="00A22884"/>
    <w:rsid w:val="00A22BA0"/>
    <w:rsid w:val="00A22ECA"/>
    <w:rsid w:val="00A23436"/>
    <w:rsid w:val="00A23F15"/>
    <w:rsid w:val="00A242DB"/>
    <w:rsid w:val="00A25C0A"/>
    <w:rsid w:val="00A32845"/>
    <w:rsid w:val="00A33D6F"/>
    <w:rsid w:val="00A363DD"/>
    <w:rsid w:val="00A369C4"/>
    <w:rsid w:val="00A36BED"/>
    <w:rsid w:val="00A36C90"/>
    <w:rsid w:val="00A36F62"/>
    <w:rsid w:val="00A43402"/>
    <w:rsid w:val="00A4393E"/>
    <w:rsid w:val="00A43B00"/>
    <w:rsid w:val="00A473BB"/>
    <w:rsid w:val="00A474A0"/>
    <w:rsid w:val="00A47986"/>
    <w:rsid w:val="00A50AD1"/>
    <w:rsid w:val="00A524C4"/>
    <w:rsid w:val="00A5312E"/>
    <w:rsid w:val="00A534BC"/>
    <w:rsid w:val="00A53B00"/>
    <w:rsid w:val="00A55B3C"/>
    <w:rsid w:val="00A56514"/>
    <w:rsid w:val="00A56594"/>
    <w:rsid w:val="00A5698E"/>
    <w:rsid w:val="00A616A8"/>
    <w:rsid w:val="00A61F73"/>
    <w:rsid w:val="00A64275"/>
    <w:rsid w:val="00A66460"/>
    <w:rsid w:val="00A6681C"/>
    <w:rsid w:val="00A74A27"/>
    <w:rsid w:val="00A77280"/>
    <w:rsid w:val="00A773EC"/>
    <w:rsid w:val="00A7772E"/>
    <w:rsid w:val="00A842E9"/>
    <w:rsid w:val="00A84CCC"/>
    <w:rsid w:val="00A85280"/>
    <w:rsid w:val="00A87F88"/>
    <w:rsid w:val="00A90162"/>
    <w:rsid w:val="00A91A24"/>
    <w:rsid w:val="00A93636"/>
    <w:rsid w:val="00A95ACB"/>
    <w:rsid w:val="00A968B3"/>
    <w:rsid w:val="00A970B7"/>
    <w:rsid w:val="00A97F4E"/>
    <w:rsid w:val="00AA0168"/>
    <w:rsid w:val="00AA2840"/>
    <w:rsid w:val="00AA2A62"/>
    <w:rsid w:val="00AA2B64"/>
    <w:rsid w:val="00AA2FB2"/>
    <w:rsid w:val="00AA3821"/>
    <w:rsid w:val="00AA665C"/>
    <w:rsid w:val="00AA724A"/>
    <w:rsid w:val="00AB0303"/>
    <w:rsid w:val="00AB0DFF"/>
    <w:rsid w:val="00AB1512"/>
    <w:rsid w:val="00AB1E71"/>
    <w:rsid w:val="00AB27EA"/>
    <w:rsid w:val="00AB3B20"/>
    <w:rsid w:val="00AB51F8"/>
    <w:rsid w:val="00AB6857"/>
    <w:rsid w:val="00AB737A"/>
    <w:rsid w:val="00AB7B67"/>
    <w:rsid w:val="00AC0E99"/>
    <w:rsid w:val="00AC1BAA"/>
    <w:rsid w:val="00AC3C13"/>
    <w:rsid w:val="00AC5262"/>
    <w:rsid w:val="00AC6E6C"/>
    <w:rsid w:val="00AC6EAE"/>
    <w:rsid w:val="00AD0D02"/>
    <w:rsid w:val="00AD562E"/>
    <w:rsid w:val="00AD7BB3"/>
    <w:rsid w:val="00AE216D"/>
    <w:rsid w:val="00AE24E2"/>
    <w:rsid w:val="00AE2D05"/>
    <w:rsid w:val="00AE2E52"/>
    <w:rsid w:val="00AE3716"/>
    <w:rsid w:val="00AE460C"/>
    <w:rsid w:val="00AF1BE0"/>
    <w:rsid w:val="00AF1E67"/>
    <w:rsid w:val="00AF3AB8"/>
    <w:rsid w:val="00AF5046"/>
    <w:rsid w:val="00AF5B74"/>
    <w:rsid w:val="00AF65CE"/>
    <w:rsid w:val="00AF70D4"/>
    <w:rsid w:val="00AF7475"/>
    <w:rsid w:val="00B014A9"/>
    <w:rsid w:val="00B0364A"/>
    <w:rsid w:val="00B04AA2"/>
    <w:rsid w:val="00B06808"/>
    <w:rsid w:val="00B0797E"/>
    <w:rsid w:val="00B07D9B"/>
    <w:rsid w:val="00B14E63"/>
    <w:rsid w:val="00B15F0D"/>
    <w:rsid w:val="00B169A1"/>
    <w:rsid w:val="00B203A2"/>
    <w:rsid w:val="00B20784"/>
    <w:rsid w:val="00B21363"/>
    <w:rsid w:val="00B2264D"/>
    <w:rsid w:val="00B22E1A"/>
    <w:rsid w:val="00B22E42"/>
    <w:rsid w:val="00B23408"/>
    <w:rsid w:val="00B32A72"/>
    <w:rsid w:val="00B33088"/>
    <w:rsid w:val="00B33562"/>
    <w:rsid w:val="00B33E0C"/>
    <w:rsid w:val="00B342A1"/>
    <w:rsid w:val="00B3536A"/>
    <w:rsid w:val="00B35B55"/>
    <w:rsid w:val="00B44F65"/>
    <w:rsid w:val="00B45D9B"/>
    <w:rsid w:val="00B45FE9"/>
    <w:rsid w:val="00B463FB"/>
    <w:rsid w:val="00B545EA"/>
    <w:rsid w:val="00B54D3F"/>
    <w:rsid w:val="00B55D49"/>
    <w:rsid w:val="00B57120"/>
    <w:rsid w:val="00B62B88"/>
    <w:rsid w:val="00B634C6"/>
    <w:rsid w:val="00B65E97"/>
    <w:rsid w:val="00B6762C"/>
    <w:rsid w:val="00B713D4"/>
    <w:rsid w:val="00B727A6"/>
    <w:rsid w:val="00B73D27"/>
    <w:rsid w:val="00B77E44"/>
    <w:rsid w:val="00B81AAB"/>
    <w:rsid w:val="00B81B11"/>
    <w:rsid w:val="00B84180"/>
    <w:rsid w:val="00B84953"/>
    <w:rsid w:val="00B86B91"/>
    <w:rsid w:val="00B904A6"/>
    <w:rsid w:val="00B92836"/>
    <w:rsid w:val="00B94B36"/>
    <w:rsid w:val="00B958D0"/>
    <w:rsid w:val="00B96291"/>
    <w:rsid w:val="00B97ABE"/>
    <w:rsid w:val="00B97BD4"/>
    <w:rsid w:val="00BA31A8"/>
    <w:rsid w:val="00BA3BA7"/>
    <w:rsid w:val="00BB4DC4"/>
    <w:rsid w:val="00BB55DA"/>
    <w:rsid w:val="00BB623B"/>
    <w:rsid w:val="00BB62AB"/>
    <w:rsid w:val="00BC1404"/>
    <w:rsid w:val="00BC30A0"/>
    <w:rsid w:val="00BC3F94"/>
    <w:rsid w:val="00BC470A"/>
    <w:rsid w:val="00BC5BFA"/>
    <w:rsid w:val="00BC6F8D"/>
    <w:rsid w:val="00BC6FBE"/>
    <w:rsid w:val="00BD02DC"/>
    <w:rsid w:val="00BD04CF"/>
    <w:rsid w:val="00BD39C5"/>
    <w:rsid w:val="00BD3DC7"/>
    <w:rsid w:val="00BD40AF"/>
    <w:rsid w:val="00BE200F"/>
    <w:rsid w:val="00BE221E"/>
    <w:rsid w:val="00BE2EE8"/>
    <w:rsid w:val="00BE4512"/>
    <w:rsid w:val="00BE53C1"/>
    <w:rsid w:val="00BE63EA"/>
    <w:rsid w:val="00BF00E3"/>
    <w:rsid w:val="00BF0B24"/>
    <w:rsid w:val="00BF1A57"/>
    <w:rsid w:val="00BF360E"/>
    <w:rsid w:val="00BF48A1"/>
    <w:rsid w:val="00BF52DA"/>
    <w:rsid w:val="00BF58C4"/>
    <w:rsid w:val="00C042E4"/>
    <w:rsid w:val="00C04CED"/>
    <w:rsid w:val="00C05CBC"/>
    <w:rsid w:val="00C114C1"/>
    <w:rsid w:val="00C11AB0"/>
    <w:rsid w:val="00C11D27"/>
    <w:rsid w:val="00C12A07"/>
    <w:rsid w:val="00C14D91"/>
    <w:rsid w:val="00C17187"/>
    <w:rsid w:val="00C17425"/>
    <w:rsid w:val="00C17E16"/>
    <w:rsid w:val="00C213CE"/>
    <w:rsid w:val="00C21DA5"/>
    <w:rsid w:val="00C23851"/>
    <w:rsid w:val="00C24261"/>
    <w:rsid w:val="00C2483F"/>
    <w:rsid w:val="00C25339"/>
    <w:rsid w:val="00C27C92"/>
    <w:rsid w:val="00C31544"/>
    <w:rsid w:val="00C32778"/>
    <w:rsid w:val="00C335A7"/>
    <w:rsid w:val="00C33C8F"/>
    <w:rsid w:val="00C41AAF"/>
    <w:rsid w:val="00C422D3"/>
    <w:rsid w:val="00C428C8"/>
    <w:rsid w:val="00C428E1"/>
    <w:rsid w:val="00C42A3C"/>
    <w:rsid w:val="00C4715E"/>
    <w:rsid w:val="00C47672"/>
    <w:rsid w:val="00C47D5F"/>
    <w:rsid w:val="00C47DFC"/>
    <w:rsid w:val="00C500F9"/>
    <w:rsid w:val="00C507EA"/>
    <w:rsid w:val="00C51D41"/>
    <w:rsid w:val="00C51DE3"/>
    <w:rsid w:val="00C52370"/>
    <w:rsid w:val="00C52F24"/>
    <w:rsid w:val="00C53FE1"/>
    <w:rsid w:val="00C60199"/>
    <w:rsid w:val="00C63980"/>
    <w:rsid w:val="00C63DBB"/>
    <w:rsid w:val="00C64124"/>
    <w:rsid w:val="00C645E0"/>
    <w:rsid w:val="00C64C6D"/>
    <w:rsid w:val="00C65E3F"/>
    <w:rsid w:val="00C70429"/>
    <w:rsid w:val="00C709A3"/>
    <w:rsid w:val="00C721CC"/>
    <w:rsid w:val="00C74623"/>
    <w:rsid w:val="00C77CF6"/>
    <w:rsid w:val="00C80621"/>
    <w:rsid w:val="00C811C3"/>
    <w:rsid w:val="00C84143"/>
    <w:rsid w:val="00C85270"/>
    <w:rsid w:val="00C87CBD"/>
    <w:rsid w:val="00C91245"/>
    <w:rsid w:val="00C91C45"/>
    <w:rsid w:val="00C92F1D"/>
    <w:rsid w:val="00C93C71"/>
    <w:rsid w:val="00C978AA"/>
    <w:rsid w:val="00CA1440"/>
    <w:rsid w:val="00CA2F3C"/>
    <w:rsid w:val="00CA3515"/>
    <w:rsid w:val="00CA36C3"/>
    <w:rsid w:val="00CA4182"/>
    <w:rsid w:val="00CA5CC6"/>
    <w:rsid w:val="00CA7206"/>
    <w:rsid w:val="00CB1052"/>
    <w:rsid w:val="00CB12DE"/>
    <w:rsid w:val="00CB1E52"/>
    <w:rsid w:val="00CB3656"/>
    <w:rsid w:val="00CB39D4"/>
    <w:rsid w:val="00CB41CF"/>
    <w:rsid w:val="00CB6150"/>
    <w:rsid w:val="00CB6871"/>
    <w:rsid w:val="00CB75DC"/>
    <w:rsid w:val="00CB7CD9"/>
    <w:rsid w:val="00CC2C0E"/>
    <w:rsid w:val="00CC2C75"/>
    <w:rsid w:val="00CC3FE5"/>
    <w:rsid w:val="00CC43B6"/>
    <w:rsid w:val="00CC6017"/>
    <w:rsid w:val="00CC6BE7"/>
    <w:rsid w:val="00CD14AC"/>
    <w:rsid w:val="00CD2805"/>
    <w:rsid w:val="00CD2C6D"/>
    <w:rsid w:val="00CD2D52"/>
    <w:rsid w:val="00CD35D6"/>
    <w:rsid w:val="00CD466A"/>
    <w:rsid w:val="00CD4869"/>
    <w:rsid w:val="00CD7683"/>
    <w:rsid w:val="00CE054E"/>
    <w:rsid w:val="00CE0A8C"/>
    <w:rsid w:val="00CE16B8"/>
    <w:rsid w:val="00CE5DE1"/>
    <w:rsid w:val="00CE7A58"/>
    <w:rsid w:val="00CF07C4"/>
    <w:rsid w:val="00CF1A0F"/>
    <w:rsid w:val="00CF1E93"/>
    <w:rsid w:val="00CF2587"/>
    <w:rsid w:val="00CF563E"/>
    <w:rsid w:val="00CF676D"/>
    <w:rsid w:val="00D008BB"/>
    <w:rsid w:val="00D00DF4"/>
    <w:rsid w:val="00D0152D"/>
    <w:rsid w:val="00D023A2"/>
    <w:rsid w:val="00D02F03"/>
    <w:rsid w:val="00D03A09"/>
    <w:rsid w:val="00D0412F"/>
    <w:rsid w:val="00D0543C"/>
    <w:rsid w:val="00D106BC"/>
    <w:rsid w:val="00D11D47"/>
    <w:rsid w:val="00D14596"/>
    <w:rsid w:val="00D14C0C"/>
    <w:rsid w:val="00D160BA"/>
    <w:rsid w:val="00D20194"/>
    <w:rsid w:val="00D2286B"/>
    <w:rsid w:val="00D2410D"/>
    <w:rsid w:val="00D24EAE"/>
    <w:rsid w:val="00D25762"/>
    <w:rsid w:val="00D25956"/>
    <w:rsid w:val="00D26058"/>
    <w:rsid w:val="00D26467"/>
    <w:rsid w:val="00D26801"/>
    <w:rsid w:val="00D36252"/>
    <w:rsid w:val="00D36D4E"/>
    <w:rsid w:val="00D376FE"/>
    <w:rsid w:val="00D404B1"/>
    <w:rsid w:val="00D41883"/>
    <w:rsid w:val="00D4330B"/>
    <w:rsid w:val="00D4393B"/>
    <w:rsid w:val="00D460F1"/>
    <w:rsid w:val="00D46948"/>
    <w:rsid w:val="00D46D61"/>
    <w:rsid w:val="00D50624"/>
    <w:rsid w:val="00D51B44"/>
    <w:rsid w:val="00D531D7"/>
    <w:rsid w:val="00D533C4"/>
    <w:rsid w:val="00D6085D"/>
    <w:rsid w:val="00D65B33"/>
    <w:rsid w:val="00D66B82"/>
    <w:rsid w:val="00D66D57"/>
    <w:rsid w:val="00D67F31"/>
    <w:rsid w:val="00D70EB6"/>
    <w:rsid w:val="00D71A43"/>
    <w:rsid w:val="00D72528"/>
    <w:rsid w:val="00D73781"/>
    <w:rsid w:val="00D73AF2"/>
    <w:rsid w:val="00D74B45"/>
    <w:rsid w:val="00D81480"/>
    <w:rsid w:val="00D822C7"/>
    <w:rsid w:val="00D8267B"/>
    <w:rsid w:val="00D83291"/>
    <w:rsid w:val="00D84E38"/>
    <w:rsid w:val="00D85893"/>
    <w:rsid w:val="00D85B0D"/>
    <w:rsid w:val="00D87D18"/>
    <w:rsid w:val="00D93896"/>
    <w:rsid w:val="00D93A85"/>
    <w:rsid w:val="00D9439F"/>
    <w:rsid w:val="00D97463"/>
    <w:rsid w:val="00DA0648"/>
    <w:rsid w:val="00DA1CB3"/>
    <w:rsid w:val="00DA2E40"/>
    <w:rsid w:val="00DA43C5"/>
    <w:rsid w:val="00DA561C"/>
    <w:rsid w:val="00DA5BF8"/>
    <w:rsid w:val="00DA71F4"/>
    <w:rsid w:val="00DB0B61"/>
    <w:rsid w:val="00DB1A92"/>
    <w:rsid w:val="00DB296F"/>
    <w:rsid w:val="00DB400E"/>
    <w:rsid w:val="00DB4C91"/>
    <w:rsid w:val="00DB6D8F"/>
    <w:rsid w:val="00DB703E"/>
    <w:rsid w:val="00DB7CA9"/>
    <w:rsid w:val="00DC117C"/>
    <w:rsid w:val="00DC412A"/>
    <w:rsid w:val="00DC4348"/>
    <w:rsid w:val="00DC4A6E"/>
    <w:rsid w:val="00DC6853"/>
    <w:rsid w:val="00DC6C76"/>
    <w:rsid w:val="00DC71AA"/>
    <w:rsid w:val="00DD0EBC"/>
    <w:rsid w:val="00DD2FAB"/>
    <w:rsid w:val="00DD344F"/>
    <w:rsid w:val="00DD443C"/>
    <w:rsid w:val="00DD56D6"/>
    <w:rsid w:val="00DD5728"/>
    <w:rsid w:val="00DD6634"/>
    <w:rsid w:val="00DD777E"/>
    <w:rsid w:val="00DE0576"/>
    <w:rsid w:val="00DE3BFA"/>
    <w:rsid w:val="00DE4198"/>
    <w:rsid w:val="00DE627C"/>
    <w:rsid w:val="00DF14A1"/>
    <w:rsid w:val="00DF1850"/>
    <w:rsid w:val="00DF29C8"/>
    <w:rsid w:val="00DF49C3"/>
    <w:rsid w:val="00DF4EDF"/>
    <w:rsid w:val="00DF638A"/>
    <w:rsid w:val="00E01C45"/>
    <w:rsid w:val="00E02420"/>
    <w:rsid w:val="00E031E9"/>
    <w:rsid w:val="00E03BCA"/>
    <w:rsid w:val="00E0621B"/>
    <w:rsid w:val="00E07292"/>
    <w:rsid w:val="00E137AE"/>
    <w:rsid w:val="00E14E4D"/>
    <w:rsid w:val="00E15B3B"/>
    <w:rsid w:val="00E16CA8"/>
    <w:rsid w:val="00E20F32"/>
    <w:rsid w:val="00E21E50"/>
    <w:rsid w:val="00E27639"/>
    <w:rsid w:val="00E30CB1"/>
    <w:rsid w:val="00E324C2"/>
    <w:rsid w:val="00E3319C"/>
    <w:rsid w:val="00E34351"/>
    <w:rsid w:val="00E35C0E"/>
    <w:rsid w:val="00E36E38"/>
    <w:rsid w:val="00E37581"/>
    <w:rsid w:val="00E40084"/>
    <w:rsid w:val="00E41F38"/>
    <w:rsid w:val="00E43E53"/>
    <w:rsid w:val="00E43F08"/>
    <w:rsid w:val="00E45849"/>
    <w:rsid w:val="00E46E7E"/>
    <w:rsid w:val="00E524B1"/>
    <w:rsid w:val="00E52710"/>
    <w:rsid w:val="00E5446E"/>
    <w:rsid w:val="00E54C4E"/>
    <w:rsid w:val="00E55B49"/>
    <w:rsid w:val="00E560A9"/>
    <w:rsid w:val="00E575C9"/>
    <w:rsid w:val="00E578D3"/>
    <w:rsid w:val="00E62A4B"/>
    <w:rsid w:val="00E63B89"/>
    <w:rsid w:val="00E64904"/>
    <w:rsid w:val="00E65287"/>
    <w:rsid w:val="00E652C8"/>
    <w:rsid w:val="00E657C1"/>
    <w:rsid w:val="00E666B7"/>
    <w:rsid w:val="00E67F37"/>
    <w:rsid w:val="00E731FF"/>
    <w:rsid w:val="00E754F6"/>
    <w:rsid w:val="00E75C06"/>
    <w:rsid w:val="00E76ABA"/>
    <w:rsid w:val="00E76BE8"/>
    <w:rsid w:val="00E8079B"/>
    <w:rsid w:val="00E83177"/>
    <w:rsid w:val="00E84BA2"/>
    <w:rsid w:val="00E87BA3"/>
    <w:rsid w:val="00E87BF6"/>
    <w:rsid w:val="00E9032E"/>
    <w:rsid w:val="00E9123C"/>
    <w:rsid w:val="00E917B1"/>
    <w:rsid w:val="00E924D6"/>
    <w:rsid w:val="00E93B34"/>
    <w:rsid w:val="00E93CA7"/>
    <w:rsid w:val="00E95631"/>
    <w:rsid w:val="00EA1FAD"/>
    <w:rsid w:val="00EA3A14"/>
    <w:rsid w:val="00EA4C2A"/>
    <w:rsid w:val="00EA4CCB"/>
    <w:rsid w:val="00EB0040"/>
    <w:rsid w:val="00EB0742"/>
    <w:rsid w:val="00EB0B7A"/>
    <w:rsid w:val="00EB17C7"/>
    <w:rsid w:val="00EB48FA"/>
    <w:rsid w:val="00EB60B8"/>
    <w:rsid w:val="00EB6FB3"/>
    <w:rsid w:val="00EC19DE"/>
    <w:rsid w:val="00EC1ABD"/>
    <w:rsid w:val="00EC2AB7"/>
    <w:rsid w:val="00EC3846"/>
    <w:rsid w:val="00EC42DE"/>
    <w:rsid w:val="00EC6C7F"/>
    <w:rsid w:val="00ED0054"/>
    <w:rsid w:val="00ED5906"/>
    <w:rsid w:val="00ED78B4"/>
    <w:rsid w:val="00ED7E1C"/>
    <w:rsid w:val="00EE22AF"/>
    <w:rsid w:val="00EE2321"/>
    <w:rsid w:val="00EE4AF7"/>
    <w:rsid w:val="00EE5AAA"/>
    <w:rsid w:val="00EE5EAE"/>
    <w:rsid w:val="00EF1364"/>
    <w:rsid w:val="00EF2F45"/>
    <w:rsid w:val="00EF3F08"/>
    <w:rsid w:val="00EF6942"/>
    <w:rsid w:val="00EF6E5C"/>
    <w:rsid w:val="00EF7E9B"/>
    <w:rsid w:val="00EF7F38"/>
    <w:rsid w:val="00F032A9"/>
    <w:rsid w:val="00F0403D"/>
    <w:rsid w:val="00F064B8"/>
    <w:rsid w:val="00F0667E"/>
    <w:rsid w:val="00F0754F"/>
    <w:rsid w:val="00F1173B"/>
    <w:rsid w:val="00F12BB9"/>
    <w:rsid w:val="00F134E6"/>
    <w:rsid w:val="00F1450D"/>
    <w:rsid w:val="00F147E7"/>
    <w:rsid w:val="00F17715"/>
    <w:rsid w:val="00F17726"/>
    <w:rsid w:val="00F17A88"/>
    <w:rsid w:val="00F216A0"/>
    <w:rsid w:val="00F24D4E"/>
    <w:rsid w:val="00F26DB6"/>
    <w:rsid w:val="00F317D5"/>
    <w:rsid w:val="00F352D8"/>
    <w:rsid w:val="00F35562"/>
    <w:rsid w:val="00F37098"/>
    <w:rsid w:val="00F41373"/>
    <w:rsid w:val="00F420FE"/>
    <w:rsid w:val="00F45F2E"/>
    <w:rsid w:val="00F51F92"/>
    <w:rsid w:val="00F522F1"/>
    <w:rsid w:val="00F52C56"/>
    <w:rsid w:val="00F5331E"/>
    <w:rsid w:val="00F53DE9"/>
    <w:rsid w:val="00F5533A"/>
    <w:rsid w:val="00F55C2D"/>
    <w:rsid w:val="00F5693A"/>
    <w:rsid w:val="00F56AA1"/>
    <w:rsid w:val="00F57A67"/>
    <w:rsid w:val="00F64B5E"/>
    <w:rsid w:val="00F65233"/>
    <w:rsid w:val="00F655E0"/>
    <w:rsid w:val="00F664E9"/>
    <w:rsid w:val="00F67B9B"/>
    <w:rsid w:val="00F70343"/>
    <w:rsid w:val="00F70518"/>
    <w:rsid w:val="00F72F90"/>
    <w:rsid w:val="00F73C36"/>
    <w:rsid w:val="00F74D0E"/>
    <w:rsid w:val="00F7577D"/>
    <w:rsid w:val="00F778A8"/>
    <w:rsid w:val="00F83B10"/>
    <w:rsid w:val="00F855BB"/>
    <w:rsid w:val="00F85957"/>
    <w:rsid w:val="00F85B8E"/>
    <w:rsid w:val="00F86338"/>
    <w:rsid w:val="00F86739"/>
    <w:rsid w:val="00F868D6"/>
    <w:rsid w:val="00F87422"/>
    <w:rsid w:val="00F907A1"/>
    <w:rsid w:val="00F907C5"/>
    <w:rsid w:val="00F913C4"/>
    <w:rsid w:val="00F931DD"/>
    <w:rsid w:val="00FA4013"/>
    <w:rsid w:val="00FA538E"/>
    <w:rsid w:val="00FA5E59"/>
    <w:rsid w:val="00FA617D"/>
    <w:rsid w:val="00FB14F6"/>
    <w:rsid w:val="00FB1753"/>
    <w:rsid w:val="00FB276F"/>
    <w:rsid w:val="00FB2B14"/>
    <w:rsid w:val="00FB41F5"/>
    <w:rsid w:val="00FB5F3B"/>
    <w:rsid w:val="00FB63D5"/>
    <w:rsid w:val="00FB785B"/>
    <w:rsid w:val="00FB7A80"/>
    <w:rsid w:val="00FC00EA"/>
    <w:rsid w:val="00FC461F"/>
    <w:rsid w:val="00FC5CC6"/>
    <w:rsid w:val="00FC6320"/>
    <w:rsid w:val="00FC7BFE"/>
    <w:rsid w:val="00FD3402"/>
    <w:rsid w:val="00FD371C"/>
    <w:rsid w:val="00FD3E3E"/>
    <w:rsid w:val="00FD50BA"/>
    <w:rsid w:val="00FD50D0"/>
    <w:rsid w:val="00FD7490"/>
    <w:rsid w:val="00FE2CBF"/>
    <w:rsid w:val="00FE4803"/>
    <w:rsid w:val="00FF04E8"/>
    <w:rsid w:val="00FF0AD8"/>
    <w:rsid w:val="00FF18D3"/>
    <w:rsid w:val="00FF4127"/>
    <w:rsid w:val="00FF4C39"/>
    <w:rsid w:val="00FF4CD2"/>
    <w:rsid w:val="00FF4FA6"/>
    <w:rsid w:val="00FF72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BC665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1 Char"/>
    <w:basedOn w:val="Normal"/>
    <w:next w:val="Normal"/>
    <w:link w:val="Heading3Char"/>
    <w:uiPriority w:val="3"/>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
    <w:basedOn w:val="Normal"/>
    <w:next w:val="Normal"/>
    <w:link w:val="Heading4Char"/>
    <w:uiPriority w:val="4"/>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3"/>
    <w:qFormat/>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4"/>
    <w:qFormat/>
    <w:rsid w:val="00DF1850"/>
    <w:rPr>
      <w:b/>
      <w:sz w:val="26"/>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Emphasis1">
    <w:name w:val="Emphasis1"/>
    <w:basedOn w:val="Normal"/>
    <w:link w:val="Emphasis"/>
    <w:autoRedefine/>
    <w:qFormat/>
    <w:rsid w:val="00472EAD"/>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Shrink8">
    <w:name w:val="Shrink8"/>
    <w:basedOn w:val="Normal"/>
    <w:qFormat/>
    <w:rsid w:val="007339B2"/>
    <w:rPr>
      <w:rFonts w:ascii="Times New Roman" w:eastAsia="Cambria" w:hAnsi="Times New Roman" w:cs="Times New Roman"/>
      <w:sz w:val="16"/>
    </w:rPr>
  </w:style>
  <w:style w:type="paragraph" w:customStyle="1" w:styleId="card">
    <w:name w:val="card"/>
    <w:basedOn w:val="Normal"/>
    <w:next w:val="Normal"/>
    <w:link w:val="cardChar"/>
    <w:qFormat/>
    <w:rsid w:val="00FE2CBF"/>
    <w:pPr>
      <w:ind w:left="288" w:right="288"/>
    </w:pPr>
    <w:rPr>
      <w:rFonts w:ascii="Times New Roman" w:eastAsia="Times New Roman" w:hAnsi="Times New Roman" w:cs="Times New Roman"/>
      <w:sz w:val="16"/>
    </w:rPr>
  </w:style>
  <w:style w:type="character" w:customStyle="1" w:styleId="cardChar">
    <w:name w:val="card Char"/>
    <w:link w:val="card"/>
    <w:rsid w:val="00FE2CBF"/>
    <w:rPr>
      <w:rFonts w:ascii="Times New Roman" w:eastAsia="Times New Roman" w:hAnsi="Times New Roman" w:cs="Times New Roman"/>
      <w:sz w:val="16"/>
    </w:rPr>
  </w:style>
  <w:style w:type="paragraph" w:customStyle="1" w:styleId="textbold">
    <w:name w:val="text bold"/>
    <w:basedOn w:val="Normal"/>
    <w:uiPriority w:val="7"/>
    <w:qFormat/>
    <w:rsid w:val="0043407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character" w:customStyle="1" w:styleId="TitleChar">
    <w:name w:val="Title Char"/>
    <w:basedOn w:val="DefaultParagraphFont"/>
    <w:link w:val="Title"/>
    <w:uiPriority w:val="5"/>
    <w:qFormat/>
    <w:rsid w:val="00A53B00"/>
    <w:rPr>
      <w:b/>
      <w:sz w:val="22"/>
      <w:u w:val="single"/>
    </w:rPr>
  </w:style>
  <w:style w:type="paragraph" w:styleId="Title">
    <w:name w:val="Title"/>
    <w:basedOn w:val="Normal"/>
    <w:next w:val="Normal"/>
    <w:link w:val="TitleChar"/>
    <w:uiPriority w:val="5"/>
    <w:qFormat/>
    <w:rsid w:val="00A53B00"/>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A53B00"/>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9800B8"/>
    <w:pPr>
      <w:spacing w:after="160" w:line="259" w:lineRule="auto"/>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9800B8"/>
    <w:rPr>
      <w:rFonts w:ascii="Times New Roman" w:eastAsiaTheme="minorHAnsi" w:hAnsi="Times New Roman"/>
      <w:sz w:val="16"/>
      <w:szCs w:val="22"/>
    </w:rPr>
  </w:style>
  <w:style w:type="character" w:customStyle="1" w:styleId="underline">
    <w:name w:val="underline"/>
    <w:basedOn w:val="DefaultParagraphFont"/>
    <w:qFormat/>
    <w:rsid w:val="00C80621"/>
    <w:rPr>
      <w:rFonts w:ascii="Times New Roman" w:hAnsi="Times New Roman"/>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547E87"/>
    <w:rPr>
      <w:rFonts w:ascii="Times New Roman" w:hAnsi="Times New Roman"/>
      <w:sz w:val="22"/>
      <w:u w:val="single"/>
    </w:rPr>
  </w:style>
  <w:style w:type="character" w:customStyle="1" w:styleId="cite">
    <w:name w:val="cite"/>
    <w:aliases w:val="Heading 3 Char Char Char,Heading 3 Char Char Char1,Heading 3 Char1,Char Char2,Citation Char,Underlined Text Char,Block Writing Char,Heading 3 Char Char Char Char,Index Headers Char,Citation Char Char Char1,cites Char Char, Char Char Char1"/>
    <w:basedOn w:val="DefaultParagraphFont"/>
    <w:rsid w:val="006C5E4A"/>
    <w:rPr>
      <w:rFonts w:ascii="Times New Roman" w:hAnsi="Times New Roman"/>
      <w:b/>
      <w:sz w:val="24"/>
    </w:rPr>
  </w:style>
  <w:style w:type="paragraph" w:customStyle="1" w:styleId="tag">
    <w:name w:val="tag"/>
    <w:basedOn w:val="Normal"/>
    <w:next w:val="Normal"/>
    <w:qFormat/>
    <w:rsid w:val="006C5E4A"/>
    <w:rPr>
      <w:rFonts w:ascii="Times New Roman" w:eastAsia="Times New Roman" w:hAnsi="Times New Roman" w:cs="Times New Roman"/>
      <w:b/>
      <w:sz w:val="24"/>
    </w:rPr>
  </w:style>
  <w:style w:type="paragraph" w:styleId="NormalWeb">
    <w:name w:val="Normal (Web)"/>
    <w:basedOn w:val="Normal"/>
    <w:autoRedefine/>
    <w:rsid w:val="00777C55"/>
    <w:pPr>
      <w:spacing w:before="100" w:beforeAutospacing="1" w:after="100" w:afterAutospacing="1"/>
    </w:pPr>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portal.unesco.org/shs/en/ev.php-URL_ID=6195&amp;URL_DO=DO_TOPIC&amp;URL_SECTION=-465.html" TargetMode="External"/><Relationship Id="rId12" Type="http://schemas.openxmlformats.org/officeDocument/2006/relationships/hyperlink" Target="http://equitablegrowth.org/how-wealth-and-income-inequality-may-affect-u-s-economic-downturns/" TargetMode="External"/><Relationship Id="rId13" Type="http://schemas.openxmlformats.org/officeDocument/2006/relationships/hyperlink" Target="http://www.progressiveeconomy.eu/content/europe-need-alternative-neoliberalism-en" TargetMode="External"/><Relationship Id="rId14" Type="http://schemas.openxmlformats.org/officeDocument/2006/relationships/hyperlink" Target="http://www.dlc.org/ndol_ci.cfm?kaid=108&amp;subid=206&amp;contentid=254256"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lawecommons.luc.edu/cgi/viewcontent.cgi?article=1201&amp;context=facpubs)//c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eankennedy:Library:Application%20Support:Microsoft:Office:User%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Macintosh HD:Users:seankennedy:Library:Application Support:Microsoft:Office:User Templates:Debate.dotm</Template>
  <TotalTime>1</TotalTime>
  <Pages>149</Pages>
  <Words>101578</Words>
  <Characters>579001</Characters>
  <Application>Microsoft Macintosh Word</Application>
  <DocSecurity>0</DocSecurity>
  <Lines>4825</Lines>
  <Paragraphs>1358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679221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Kennedy</dc:creator>
  <cp:keywords/>
  <dc:description/>
  <cp:lastModifiedBy>Brian Box</cp:lastModifiedBy>
  <cp:revision>2</cp:revision>
  <dcterms:created xsi:type="dcterms:W3CDTF">2016-06-25T23:51:00Z</dcterms:created>
  <dcterms:modified xsi:type="dcterms:W3CDTF">2016-06-25T23:51:00Z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