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2717" w:rsidRDefault="00B75798" w:rsidP="00B75798">
      <w:pPr>
        <w:pStyle w:val="Heading1"/>
      </w:pPr>
      <w:r>
        <w:t xml:space="preserve">North Korea Negative – Japan DA links </w:t>
      </w:r>
    </w:p>
    <w:p w:rsidR="008A2717" w:rsidRPr="008A2717" w:rsidRDefault="008A2717" w:rsidP="00B75798">
      <w:pPr>
        <w:pStyle w:val="Heading4"/>
        <w:rPr>
          <w:rFonts w:eastAsia="Times New Roman"/>
        </w:rPr>
      </w:pPr>
      <w:bookmarkStart w:id="0" w:name="_GoBack"/>
      <w:r w:rsidRPr="008A2717">
        <w:rPr>
          <w:rFonts w:eastAsia="Times New Roman"/>
        </w:rPr>
        <w:t>Plan collapses regional balance of power and causes immediate Japanese rearm</w:t>
      </w:r>
    </w:p>
    <w:bookmarkEnd w:id="0"/>
    <w:p w:rsidR="008A2717" w:rsidRPr="008A2717" w:rsidRDefault="008A2717" w:rsidP="008A2717">
      <w:pPr>
        <w:rPr>
          <w:rFonts w:eastAsia="Calibri" w:cs="Times New Roman"/>
          <w:bCs/>
          <w:sz w:val="18"/>
          <w:szCs w:val="18"/>
        </w:rPr>
      </w:pPr>
      <w:r w:rsidRPr="008A2717">
        <w:rPr>
          <w:rFonts w:eastAsia="Calibri" w:cs="Times New Roman"/>
          <w:b/>
          <w:bCs/>
          <w:sz w:val="20"/>
        </w:rPr>
        <w:t xml:space="preserve">Harrison, </w:t>
      </w:r>
      <w:proofErr w:type="gramStart"/>
      <w:r w:rsidRPr="008A2717">
        <w:rPr>
          <w:rFonts w:eastAsia="Calibri" w:cs="Times New Roman"/>
          <w:b/>
          <w:bCs/>
          <w:sz w:val="20"/>
        </w:rPr>
        <w:t xml:space="preserve">2 </w:t>
      </w:r>
      <w:r w:rsidRPr="008A2717">
        <w:rPr>
          <w:sz w:val="14"/>
        </w:rPr>
        <w:t xml:space="preserve"> --</w:t>
      </w:r>
      <w:proofErr w:type="gramEnd"/>
      <w:r w:rsidRPr="008A2717">
        <w:rPr>
          <w:sz w:val="14"/>
        </w:rPr>
        <w:t xml:space="preserve"> Selig,  scholar, journalist, and author who specializes in South Asia and East Asia. He is the Director of the Asia Program and a senior fellow at the Center for International Policy, and a senior scholar of the Woodrow Wilson International Center for Scholars. He has written five books on Asian affairs and U.S. relations with Asia. His latest book, Korean Endgame: A Strategy for Reunification and U.S. Disengagement (Princeton University Press), won the 2002 award of the Association of American Publishers for the best Professional/Scholarly Book in Government and Political Science, Harrison is a former managing editor of The New Republic, has served as senior fellow in charge of Asian studies at the Brookings Institution, and as a senior fellow at the East-West Center. Harrison was a professorial lecturer in Asian studies at the Johns Hopkins University School of Advanced International Studies, and an adjunct professor of Asian studies at the Elliott School of International Affairs, George Washington University. Harrison is frequently invited to testify as an expert witness before Congressional committees and has lectured at the National Defense University, the National War College and the State Department’s Foreign Service Institute, “The Korean Endgame, </w:t>
      </w:r>
      <w:hyperlink r:id="rId5" w:history="1">
        <w:r w:rsidRPr="008A2717">
          <w:rPr>
            <w:rStyle w:val="Hyperlink"/>
            <w:sz w:val="14"/>
          </w:rPr>
          <w:t>http://za2uf4ps7f.search.serialssolutions.com/?ctx_ver=Z39.88-2004&amp;ctx_enc=info%3Aofi%2Fenc%3AUTF-8&amp;rfr_id=info:sid/summon.serialssolutions.com&amp;rft_val_fmt=info:ofi/fmt:kev:mtx:book&amp;rft.genre=book&amp;rft.title=Korean+Endgame&amp;rft.au=Selig+S.+Harrison&amp;rft.date=2003-08-01&amp;rft.pub=Princeton+University+Press&amp;rft.isbn=9780691116266&amp;rft.externalDocID=9781400824915&amp;paramdict=en-US</w:t>
        </w:r>
      </w:hyperlink>
    </w:p>
    <w:p w:rsidR="008A2717" w:rsidRPr="008A2717" w:rsidRDefault="008A2717" w:rsidP="008A2717">
      <w:pPr>
        <w:rPr>
          <w:rFonts w:eastAsia="Calibri" w:cs="Times New Roman"/>
          <w:sz w:val="16"/>
        </w:rPr>
      </w:pPr>
      <w:r w:rsidRPr="008A2717">
        <w:rPr>
          <w:rFonts w:eastAsia="Calibri" w:cs="Times New Roman"/>
          <w:u w:val="single"/>
        </w:rPr>
        <w:t xml:space="preserve">Kim </w:t>
      </w:r>
      <w:proofErr w:type="spellStart"/>
      <w:r w:rsidRPr="008A2717">
        <w:rPr>
          <w:rFonts w:eastAsia="Calibri" w:cs="Times New Roman"/>
          <w:u w:val="single"/>
        </w:rPr>
        <w:t>Byong</w:t>
      </w:r>
      <w:proofErr w:type="spellEnd"/>
      <w:r w:rsidRPr="008A2717">
        <w:rPr>
          <w:rFonts w:eastAsia="Calibri" w:cs="Times New Roman"/>
          <w:u w:val="single"/>
        </w:rPr>
        <w:t xml:space="preserve"> Hong, policy planning director in the Foreign Ministry, observed</w:t>
      </w:r>
      <w:r w:rsidRPr="008A2717">
        <w:rPr>
          <w:rFonts w:eastAsia="Calibri" w:cs="Times New Roman"/>
          <w:sz w:val="16"/>
        </w:rPr>
        <w:t xml:space="preserve"> during my 1995 visit that </w:t>
      </w:r>
      <w:r w:rsidRPr="008A2717">
        <w:rPr>
          <w:rFonts w:eastAsia="Calibri" w:cs="Times New Roman"/>
          <w:b/>
          <w:iCs/>
          <w:u w:val="single"/>
          <w:bdr w:val="single" w:sz="8" w:space="0" w:color="auto"/>
        </w:rPr>
        <w:t>"</w:t>
      </w:r>
      <w:r w:rsidRPr="008A2717">
        <w:rPr>
          <w:rFonts w:eastAsia="Calibri" w:cs="Times New Roman"/>
          <w:b/>
          <w:iCs/>
          <w:highlight w:val="yellow"/>
          <w:u w:val="single"/>
          <w:bdr w:val="single" w:sz="8" w:space="0" w:color="auto"/>
        </w:rPr>
        <w:t>Korea is surrounded by big powers—Russia, China, and Japan</w:t>
      </w:r>
      <w:r w:rsidRPr="008A2717">
        <w:rPr>
          <w:rFonts w:eastAsia="Calibri" w:cs="Times New Roman"/>
          <w:b/>
          <w:iCs/>
          <w:u w:val="single"/>
          <w:bdr w:val="single" w:sz="8" w:space="0" w:color="auto"/>
        </w:rPr>
        <w:t xml:space="preserve">. </w:t>
      </w:r>
      <w:r w:rsidRPr="008A2717">
        <w:rPr>
          <w:rFonts w:eastAsia="Calibri" w:cs="Times New Roman"/>
          <w:b/>
          <w:iCs/>
          <w:highlight w:val="yellow"/>
          <w:u w:val="single"/>
          <w:bdr w:val="single" w:sz="8" w:space="0" w:color="auto"/>
        </w:rPr>
        <w:t>We must think of the impact of the withdrawal</w:t>
      </w:r>
      <w:r w:rsidRPr="008A2717">
        <w:rPr>
          <w:rFonts w:eastAsia="Calibri" w:cs="Times New Roman"/>
          <w:b/>
          <w:iCs/>
          <w:u w:val="single"/>
          <w:bdr w:val="single" w:sz="8" w:space="0" w:color="auto"/>
        </w:rPr>
        <w:t xml:space="preserve"> of U.S. troops </w:t>
      </w:r>
      <w:r w:rsidRPr="008A2717">
        <w:rPr>
          <w:rFonts w:eastAsia="Calibri" w:cs="Times New Roman"/>
          <w:b/>
          <w:iCs/>
          <w:highlight w:val="yellow"/>
          <w:u w:val="single"/>
          <w:bdr w:val="single" w:sz="8" w:space="0" w:color="auto"/>
        </w:rPr>
        <w:t>on the balance of power</w:t>
      </w:r>
      <w:r w:rsidRPr="008A2717">
        <w:rPr>
          <w:rFonts w:eastAsia="Calibri" w:cs="Times New Roman"/>
          <w:b/>
          <w:iCs/>
          <w:u w:val="single"/>
          <w:bdr w:val="single" w:sz="8" w:space="0" w:color="auto"/>
        </w:rPr>
        <w:t xml:space="preserve"> in the region</w:t>
      </w:r>
      <w:r w:rsidRPr="008A2717">
        <w:rPr>
          <w:rFonts w:eastAsia="Calibri" w:cs="Times New Roman"/>
          <w:sz w:val="16"/>
        </w:rPr>
        <w:t xml:space="preserve">." </w:t>
      </w:r>
      <w:r w:rsidRPr="008A2717">
        <w:rPr>
          <w:rFonts w:eastAsia="Calibri" w:cs="Times New Roman"/>
          <w:u w:val="single"/>
        </w:rPr>
        <w:t>Another said that "</w:t>
      </w:r>
      <w:r w:rsidRPr="008A2717">
        <w:rPr>
          <w:rFonts w:eastAsia="Calibri" w:cs="Times New Roman"/>
          <w:b/>
          <w:iCs/>
          <w:u w:val="single"/>
          <w:bdr w:val="single" w:sz="8" w:space="0" w:color="auto"/>
        </w:rPr>
        <w:t xml:space="preserve">if U.S. troops pull out of Korea, </w:t>
      </w:r>
      <w:r w:rsidRPr="008A2717">
        <w:rPr>
          <w:rFonts w:eastAsia="Calibri" w:cs="Times New Roman"/>
          <w:b/>
          <w:iCs/>
          <w:highlight w:val="yellow"/>
          <w:u w:val="single"/>
          <w:bdr w:val="single" w:sz="8" w:space="0" w:color="auto"/>
        </w:rPr>
        <w:t>Japan will rearm immediately</w:t>
      </w:r>
      <w:r w:rsidRPr="008A2717">
        <w:rPr>
          <w:rFonts w:eastAsia="Calibri" w:cs="Times New Roman"/>
          <w:highlight w:val="yellow"/>
          <w:u w:val="single"/>
        </w:rPr>
        <w:t>. We will formally ask you to withdraw</w:t>
      </w:r>
      <w:r w:rsidRPr="008A2717">
        <w:rPr>
          <w:rFonts w:eastAsia="Calibri" w:cs="Times New Roman"/>
          <w:u w:val="single"/>
        </w:rPr>
        <w:t xml:space="preserve"> your troops, </w:t>
      </w:r>
      <w:r w:rsidRPr="008A2717">
        <w:rPr>
          <w:rFonts w:eastAsia="Calibri" w:cs="Times New Roman"/>
          <w:highlight w:val="yellow"/>
          <w:u w:val="single"/>
        </w:rPr>
        <w:t xml:space="preserve">but there is </w:t>
      </w:r>
      <w:r w:rsidRPr="008A2717">
        <w:rPr>
          <w:rFonts w:eastAsia="Calibri" w:cs="Times New Roman"/>
          <w:b/>
          <w:iCs/>
          <w:highlight w:val="yellow"/>
          <w:u w:val="single"/>
          <w:bdr w:val="single" w:sz="8" w:space="0" w:color="auto"/>
        </w:rPr>
        <w:t>room for discussion</w:t>
      </w:r>
      <w:r w:rsidRPr="008A2717">
        <w:rPr>
          <w:rFonts w:eastAsia="Calibri" w:cs="Times New Roman"/>
          <w:b/>
          <w:iCs/>
          <w:u w:val="single"/>
          <w:bdr w:val="single" w:sz="8" w:space="0" w:color="auto"/>
        </w:rPr>
        <w:t xml:space="preserve"> about this matter</w:t>
      </w:r>
      <w:r w:rsidRPr="008A2717">
        <w:rPr>
          <w:rFonts w:eastAsia="Calibri" w:cs="Times New Roman"/>
          <w:u w:val="single"/>
        </w:rPr>
        <w:t xml:space="preserve">." </w:t>
      </w:r>
      <w:r w:rsidRPr="008A2717">
        <w:rPr>
          <w:rFonts w:eastAsia="Calibri" w:cs="Times New Roman"/>
          <w:sz w:val="16"/>
        </w:rPr>
        <w:t xml:space="preserve">I told General </w:t>
      </w:r>
      <w:proofErr w:type="spellStart"/>
      <w:proofErr w:type="gramStart"/>
      <w:r w:rsidRPr="008A2717">
        <w:rPr>
          <w:rFonts w:eastAsia="Calibri" w:cs="Times New Roman"/>
          <w:sz w:val="16"/>
        </w:rPr>
        <w:t>Ri</w:t>
      </w:r>
      <w:proofErr w:type="spellEnd"/>
      <w:proofErr w:type="gramEnd"/>
      <w:r w:rsidRPr="008A2717">
        <w:rPr>
          <w:rFonts w:eastAsia="Calibri" w:cs="Times New Roman"/>
          <w:sz w:val="16"/>
        </w:rPr>
        <w:t xml:space="preserve"> and Foreign Minister Kim Yong Nam that in order to be acceptable at some point to the United States, the new mutual security commission should be a trilateral one involving South Korea, or at the very least, the Joint Military Commission should go into effect simultaneously with the proposed United States-North Korea commission. Since the United States could not speak for South Korea, I said, the U.S.—North Korea commission should not deal with North-South issues and should confine itself to issues involving U.S. forces. Their answer was that the North is willing to negotiate a compromise on the modalities of a new structure and to consider arms-control measures. But both insisted on a bilateral mutual security commission consisting only of U.S. and North Korean generals. Within six months, the party line had changed on the issue of South Korean participation. General </w:t>
      </w:r>
      <w:proofErr w:type="spellStart"/>
      <w:r w:rsidRPr="008A2717">
        <w:rPr>
          <w:rFonts w:eastAsia="Calibri" w:cs="Times New Roman"/>
          <w:sz w:val="16"/>
        </w:rPr>
        <w:t>Ri</w:t>
      </w:r>
      <w:proofErr w:type="spellEnd"/>
      <w:r w:rsidRPr="008A2717">
        <w:rPr>
          <w:rFonts w:eastAsia="Calibri" w:cs="Times New Roman"/>
          <w:sz w:val="16"/>
        </w:rPr>
        <w:t xml:space="preserve"> told visiting State Department official Kenneth Quinones on July IS, 1996, that the United States and North Korea should first meet separately to set up the new peace structure, since the South had not signed the armistice, but should then immediately invite the South to join it as a full partner. Quinones, a Korean-speaking former director of the North Korea desk, was visiting Pyongyang as an adviser to a U.S. Army delegation seeking the return of the remains of U.S. servicemen missing during the Korean War. He was not authorized to respond to General </w:t>
      </w:r>
      <w:proofErr w:type="spellStart"/>
      <w:proofErr w:type="gramStart"/>
      <w:r w:rsidRPr="008A2717">
        <w:rPr>
          <w:rFonts w:eastAsia="Calibri" w:cs="Times New Roman"/>
          <w:sz w:val="16"/>
        </w:rPr>
        <w:t>Ri</w:t>
      </w:r>
      <w:proofErr w:type="spellEnd"/>
      <w:proofErr w:type="gramEnd"/>
      <w:r w:rsidRPr="008A2717">
        <w:rPr>
          <w:rFonts w:eastAsia="Calibri" w:cs="Times New Roman"/>
          <w:sz w:val="16"/>
        </w:rPr>
        <w:t xml:space="preserve"> but formally reported this </w:t>
      </w:r>
      <w:proofErr w:type="spellStart"/>
      <w:r w:rsidRPr="008A2717">
        <w:rPr>
          <w:rFonts w:eastAsia="Calibri" w:cs="Times New Roman"/>
          <w:sz w:val="16"/>
        </w:rPr>
        <w:t>signif-icant</w:t>
      </w:r>
      <w:proofErr w:type="spellEnd"/>
      <w:r w:rsidRPr="008A2717">
        <w:rPr>
          <w:rFonts w:eastAsia="Calibri" w:cs="Times New Roman"/>
          <w:sz w:val="16"/>
        </w:rPr>
        <w:t xml:space="preserve"> change in North Korean policy to his superiors in Washington in a memorandum that was promptly pigeonholed. In a conversation with </w:t>
      </w:r>
      <w:proofErr w:type="spellStart"/>
      <w:proofErr w:type="gramStart"/>
      <w:r w:rsidRPr="008A2717">
        <w:rPr>
          <w:rFonts w:eastAsia="Calibri" w:cs="Times New Roman"/>
          <w:sz w:val="16"/>
        </w:rPr>
        <w:t>Ri</w:t>
      </w:r>
      <w:proofErr w:type="spellEnd"/>
      <w:proofErr w:type="gramEnd"/>
      <w:r w:rsidRPr="008A2717">
        <w:rPr>
          <w:rFonts w:eastAsia="Calibri" w:cs="Times New Roman"/>
          <w:sz w:val="16"/>
        </w:rPr>
        <w:t xml:space="preserve"> on May 6, 1998, I emphasized that any new peace structure would have to be trilateral from the outset in order to be seriously considered by the United States. He replied that "if your side comes to the talks without the U.N. hat, they can come with the South Koreans. If there is an official proposal to this effect from your side, we will consider it affirmatively." General </w:t>
      </w:r>
      <w:proofErr w:type="spellStart"/>
      <w:proofErr w:type="gramStart"/>
      <w:r w:rsidRPr="008A2717">
        <w:rPr>
          <w:rFonts w:eastAsia="Calibri" w:cs="Times New Roman"/>
          <w:sz w:val="16"/>
        </w:rPr>
        <w:t>Ri</w:t>
      </w:r>
      <w:proofErr w:type="spellEnd"/>
      <w:proofErr w:type="gramEnd"/>
      <w:r w:rsidRPr="008A2717">
        <w:rPr>
          <w:rFonts w:eastAsia="Calibri" w:cs="Times New Roman"/>
          <w:sz w:val="16"/>
        </w:rPr>
        <w:t xml:space="preserve"> made clear that the South could be a full member of the commission, not an observer. Why, I asked, didn't the North itself propose a trilateral structure? "It's not for us to bow down to you, pleading for your cooperation," he said. However, a U.S. spokesman told me, General </w:t>
      </w:r>
      <w:proofErr w:type="spellStart"/>
      <w:r w:rsidRPr="008A2717">
        <w:rPr>
          <w:rFonts w:eastAsia="Calibri" w:cs="Times New Roman"/>
          <w:sz w:val="16"/>
        </w:rPr>
        <w:t>Ri</w:t>
      </w:r>
      <w:proofErr w:type="spellEnd"/>
      <w:r w:rsidRPr="008A2717">
        <w:rPr>
          <w:rFonts w:eastAsia="Calibri" w:cs="Times New Roman"/>
          <w:sz w:val="16"/>
        </w:rPr>
        <w:t xml:space="preserve"> did formally propose to U.S., South Korean, and U.N. Command representatives at Panmunjom on October 9, 1998, that to replace the armistice, "both sides should establish a military security assurance commission as a joint military mechanism to be composed of the Korean People's Army, the U.S. military and South Korean officers."'*' Asked whether the U.S.-South Korean Security Treaty could remain in force under the proposed "new peace arrangements," he replied, "Definitely yes." I observed that "this is possible because you don't want the issue of your mutual security treaty with China to be raised, isn't that right?" He smiled, commenting that "these are longer-range issues that can be considered in time at the political level." I asked </w:t>
      </w:r>
      <w:proofErr w:type="spellStart"/>
      <w:proofErr w:type="gramStart"/>
      <w:r w:rsidRPr="008A2717">
        <w:rPr>
          <w:rFonts w:eastAsia="Calibri" w:cs="Times New Roman"/>
          <w:sz w:val="16"/>
        </w:rPr>
        <w:t>Ri</w:t>
      </w:r>
      <w:proofErr w:type="spellEnd"/>
      <w:proofErr w:type="gramEnd"/>
      <w:r w:rsidRPr="008A2717">
        <w:rPr>
          <w:rFonts w:eastAsia="Calibri" w:cs="Times New Roman"/>
          <w:sz w:val="16"/>
        </w:rPr>
        <w:t xml:space="preserve"> whether establishment of a "new peace mechanism" would make it unnecessary to conclude a peace treaty formally ending the war. His answer was that a treaty would still be necessary. However, a Foreign Ministry statement soon afterward on June 16 offered to discuss "the discontinuation of our missile development after a peace agreement with the United States is signed and the U.S. military threat completely removed." North Korean diplomats have subsequently made clear that the use of the phrase "peace agreement" rather than "peace treaty" was calculated. In a conversation on May 16, 2001, Li </w:t>
      </w:r>
      <w:proofErr w:type="spellStart"/>
      <w:r w:rsidRPr="008A2717">
        <w:rPr>
          <w:rFonts w:eastAsia="Calibri" w:cs="Times New Roman"/>
          <w:sz w:val="16"/>
        </w:rPr>
        <w:t>Hyong</w:t>
      </w:r>
      <w:proofErr w:type="spellEnd"/>
      <w:r w:rsidRPr="008A2717">
        <w:rPr>
          <w:rFonts w:eastAsia="Calibri" w:cs="Times New Roman"/>
          <w:sz w:val="16"/>
        </w:rPr>
        <w:t xml:space="preserve"> Choi, North Korean U.N. representative, said that "our concern is to end hostilities and formalize relations between us in a mutually agreeable way. But the United States must deal with us directly. A peace agreement would end the Korean War and a treaty might not be necessary, certainly not any time soon. After all, Japan and Russia have diplomatic relations without a formal peace treaty." The replacement of the armistice could either accompany or follow conclusion of the peace agreement, he added, leading to the creation of the mutual security commission and negotiations on arms-control measures. However, he cautioned that North Korean force pullbacks from the thirty-eighth parallel would depend not only on U.S. force redeployments and pullbacks as part of arms-control agreements but also on U.S.-supported progress toward a North-South confederation that would defuse the military threat from the South." It was to counter North Korean pressures for direct talks with the United States on replacing the armistice that South Korea began to float trial balloons in mid-1995 suggesting a four-power peace process including China. North Korea initially resisted Chinese participation in the Geneva four-power talks held from 1997 through 1999. This reflected an overall strategy designed to offset the power of neighboring China, Japan, and Russia with a U.S.—focused diplomacy. Although ready to accept China as a signatory to an eventual peace treaty. North Korea does not want its giant neighbor to be involved in the proposed trilateral commission. Beijing does not belong in the commission, Pyongyang argues, because it has not had forces in Korea since 195S, in contrast to the United States, which still has troops in the South and retains wartime operational control. North Korea never wanted the Geneva talks in the first place but has used them to signal its readiness for a flexible approach to tension reduction. On March 17, 1998, the North Korean delegate offered to replace a proposed agenda item referring to the "withdrawal of foreign forces" with another one referring to "the status of foreign forces." Washington and Seoul rejected this offer, but Kim </w:t>
      </w:r>
      <w:proofErr w:type="spellStart"/>
      <w:r w:rsidRPr="008A2717">
        <w:rPr>
          <w:rFonts w:eastAsia="Calibri" w:cs="Times New Roman"/>
          <w:sz w:val="16"/>
        </w:rPr>
        <w:t>Dae</w:t>
      </w:r>
      <w:proofErr w:type="spellEnd"/>
      <w:r w:rsidRPr="008A2717">
        <w:rPr>
          <w:rFonts w:eastAsia="Calibri" w:cs="Times New Roman"/>
          <w:sz w:val="16"/>
        </w:rPr>
        <w:t xml:space="preserve"> Jung, who had just been elected, expressed curiosity about the idea to his aides, and a meeting of the National Security Council in Seoul discussed it "in depth" in early April, according to Ra Jong II, then the deputy director of the South's National Intelligence Service. In rejecting the North Korean offer at the Geneva talks, the U.S. delegate objected to singling out U.S. forces. The United States, he said, would discuss its force presence only as part of a broad discussion of the overall structure of forces in Korea embracing North Korean as well as South Korean and U.S. forces. Ironically, it is precisely such a wide-ranging approach that North Korea has invited in its proposal for a new peace structure. What is at issue is whether such a discussion should take place before or after the armistice machinery has been replaced. Reporting on his visit to North Korea as an emissary of President Clinton in May 1999, William Perry ruled out the idea of a "package deal" in which both sides would put their concerns on the table and negotiate trade-offs. Instead, Perry' recommended to Clinton that the United States seek to keep control of the negotiating process by laying down what he called a "two-path" ultimatum. North Korea would have to decide whether or not to accept path one, "complete and verifiable assurances that it does not have a nuclear weapons program, and the complete and verifiable cessation of the testing, production and deployment" of missiles with a range over 180 miles. "If North Korea moved to eliminate its nuclear and long-range missile threats," Perry said, "the United States would normalize relations, relax sanctions, and take other positive steps that would provide opportunities for the DPRK." On the other hand, "If North Korea rejects the first path," the report says, "it will not be possible for the United States to pursue a new relationship."2* Discussing the Perry report, the U.S. ambassador to South Korea, Stephen Bosworth, made no secret of the reason for avoiding a package deal. "There was a fear," he said, "that if we were to engage in discussions on a package deal, such a deal would have to include a change in the status of U.S. forces." Kim Jong II made clear during his June 2000 summit meeting with Kim </w:t>
      </w:r>
      <w:proofErr w:type="spellStart"/>
      <w:r w:rsidRPr="008A2717">
        <w:rPr>
          <w:rFonts w:eastAsia="Calibri" w:cs="Times New Roman"/>
          <w:sz w:val="16"/>
        </w:rPr>
        <w:t>Dae</w:t>
      </w:r>
      <w:proofErr w:type="spellEnd"/>
      <w:r w:rsidRPr="008A2717">
        <w:rPr>
          <w:rFonts w:eastAsia="Calibri" w:cs="Times New Roman"/>
          <w:sz w:val="16"/>
        </w:rPr>
        <w:t xml:space="preserve"> Jung that he does not want the issue of U.S. forces to get in the way of obtaining quick economic help from the United States and South Korea. But precisely what he said concerning U.S. forces is a subject of some confusion. </w:t>
      </w:r>
      <w:r w:rsidRPr="008A2717">
        <w:rPr>
          <w:rFonts w:eastAsia="Calibri" w:cs="Times New Roman"/>
          <w:u w:val="single"/>
        </w:rPr>
        <w:t xml:space="preserve">Kim </w:t>
      </w:r>
      <w:proofErr w:type="spellStart"/>
      <w:r w:rsidRPr="008A2717">
        <w:rPr>
          <w:rFonts w:eastAsia="Calibri" w:cs="Times New Roman"/>
          <w:u w:val="single"/>
        </w:rPr>
        <w:t>Dae</w:t>
      </w:r>
      <w:proofErr w:type="spellEnd"/>
      <w:r w:rsidRPr="008A2717">
        <w:rPr>
          <w:rFonts w:eastAsia="Calibri" w:cs="Times New Roman"/>
          <w:u w:val="single"/>
        </w:rPr>
        <w:t xml:space="preserve"> Jung raised the issue, saying that "</w:t>
      </w:r>
      <w:r w:rsidRPr="008A2717">
        <w:rPr>
          <w:rFonts w:eastAsia="Calibri" w:cs="Times New Roman"/>
          <w:b/>
          <w:iCs/>
          <w:highlight w:val="yellow"/>
          <w:u w:val="single"/>
          <w:bdr w:val="single" w:sz="8" w:space="0" w:color="auto"/>
        </w:rPr>
        <w:t>U.S. forces will be needed</w:t>
      </w:r>
      <w:r w:rsidRPr="008A2717">
        <w:rPr>
          <w:rFonts w:eastAsia="Calibri" w:cs="Times New Roman"/>
          <w:b/>
          <w:iCs/>
          <w:u w:val="single"/>
          <w:bdr w:val="single" w:sz="8" w:space="0" w:color="auto"/>
        </w:rPr>
        <w:t xml:space="preserve"> in Korea even after unification </w:t>
      </w:r>
      <w:r w:rsidRPr="008A2717">
        <w:rPr>
          <w:rFonts w:eastAsia="Calibri" w:cs="Times New Roman"/>
          <w:b/>
          <w:iCs/>
          <w:highlight w:val="yellow"/>
          <w:u w:val="single"/>
          <w:bdr w:val="single" w:sz="8" w:space="0" w:color="auto"/>
        </w:rPr>
        <w:t>to preserve a regional balance of power</w:t>
      </w:r>
      <w:r w:rsidRPr="008A2717">
        <w:rPr>
          <w:rFonts w:eastAsia="Calibri" w:cs="Times New Roman"/>
          <w:sz w:val="16"/>
        </w:rPr>
        <w:t xml:space="preserve">." On one occasion, Kim </w:t>
      </w:r>
      <w:proofErr w:type="spellStart"/>
      <w:r w:rsidRPr="008A2717">
        <w:rPr>
          <w:rFonts w:eastAsia="Calibri" w:cs="Times New Roman"/>
          <w:sz w:val="16"/>
        </w:rPr>
        <w:t>Dae</w:t>
      </w:r>
      <w:proofErr w:type="spellEnd"/>
      <w:r w:rsidRPr="008A2717">
        <w:rPr>
          <w:rFonts w:eastAsia="Calibri" w:cs="Times New Roman"/>
          <w:sz w:val="16"/>
        </w:rPr>
        <w:t xml:space="preserve"> Jung said that </w:t>
      </w:r>
      <w:r w:rsidRPr="008A2717">
        <w:rPr>
          <w:rFonts w:eastAsia="Calibri" w:cs="Times New Roman"/>
          <w:u w:val="single"/>
        </w:rPr>
        <w:t xml:space="preserve">Kim </w:t>
      </w:r>
      <w:r w:rsidRPr="008A2717">
        <w:rPr>
          <w:rFonts w:eastAsia="Calibri" w:cs="Times New Roman"/>
          <w:sz w:val="16"/>
        </w:rPr>
        <w:t xml:space="preserve">Jong </w:t>
      </w:r>
      <w:proofErr w:type="gramStart"/>
      <w:r w:rsidRPr="008A2717">
        <w:rPr>
          <w:rFonts w:eastAsia="Calibri" w:cs="Times New Roman"/>
          <w:sz w:val="16"/>
        </w:rPr>
        <w:t>Il</w:t>
      </w:r>
      <w:proofErr w:type="gramEnd"/>
      <w:r w:rsidRPr="008A2717">
        <w:rPr>
          <w:rFonts w:eastAsia="Calibri" w:cs="Times New Roman"/>
          <w:sz w:val="16"/>
        </w:rPr>
        <w:t xml:space="preserve"> </w:t>
      </w:r>
      <w:r w:rsidRPr="008A2717">
        <w:rPr>
          <w:rFonts w:eastAsia="Calibri" w:cs="Times New Roman"/>
          <w:u w:val="single"/>
        </w:rPr>
        <w:t xml:space="preserve">replied, "I totally agree with you."* On another occasion, Kim </w:t>
      </w:r>
      <w:proofErr w:type="spellStart"/>
      <w:r w:rsidRPr="008A2717">
        <w:rPr>
          <w:rFonts w:eastAsia="Calibri" w:cs="Times New Roman"/>
          <w:u w:val="single"/>
        </w:rPr>
        <w:t>Dae</w:t>
      </w:r>
      <w:proofErr w:type="spellEnd"/>
      <w:r w:rsidRPr="008A2717">
        <w:rPr>
          <w:rFonts w:eastAsia="Calibri" w:cs="Times New Roman"/>
          <w:u w:val="single"/>
        </w:rPr>
        <w:t xml:space="preserve"> Jung said that </w:t>
      </w:r>
      <w:r w:rsidRPr="008A2717">
        <w:rPr>
          <w:rFonts w:eastAsia="Calibri" w:cs="Times New Roman"/>
          <w:highlight w:val="yellow"/>
          <w:u w:val="single"/>
        </w:rPr>
        <w:t>the North Korean leader "showed substantial understanding</w:t>
      </w:r>
      <w:r w:rsidRPr="008A2717">
        <w:rPr>
          <w:rFonts w:eastAsia="Calibri" w:cs="Times New Roman"/>
          <w:u w:val="single"/>
        </w:rPr>
        <w:t xml:space="preserve"> of my position </w:t>
      </w:r>
      <w:r w:rsidRPr="008A2717">
        <w:rPr>
          <w:rFonts w:eastAsia="Calibri" w:cs="Times New Roman"/>
          <w:highlight w:val="yellow"/>
          <w:u w:val="single"/>
        </w:rPr>
        <w:t>on the need for U.S. troops</w:t>
      </w:r>
      <w:r w:rsidRPr="008A2717">
        <w:rPr>
          <w:rFonts w:eastAsia="Calibri" w:cs="Times New Roman"/>
          <w:sz w:val="16"/>
        </w:rPr>
        <w:t xml:space="preserve">."11 An adviser to Kim </w:t>
      </w:r>
      <w:proofErr w:type="spellStart"/>
      <w:r w:rsidRPr="008A2717">
        <w:rPr>
          <w:rFonts w:eastAsia="Calibri" w:cs="Times New Roman"/>
          <w:sz w:val="16"/>
        </w:rPr>
        <w:t>Dae</w:t>
      </w:r>
      <w:proofErr w:type="spellEnd"/>
      <w:r w:rsidRPr="008A2717">
        <w:rPr>
          <w:rFonts w:eastAsia="Calibri" w:cs="Times New Roman"/>
          <w:sz w:val="16"/>
        </w:rPr>
        <w:t xml:space="preserve"> Jung who briefed Secretary of State Madeleine Albright had a different version: Kim Jong II had responded that he was "not totally opposed" to what Kim </w:t>
      </w:r>
      <w:proofErr w:type="spellStart"/>
      <w:r w:rsidRPr="008A2717">
        <w:rPr>
          <w:rFonts w:eastAsia="Calibri" w:cs="Times New Roman"/>
          <w:sz w:val="16"/>
        </w:rPr>
        <w:t>Dae</w:t>
      </w:r>
      <w:proofErr w:type="spellEnd"/>
      <w:r w:rsidRPr="008A2717">
        <w:rPr>
          <w:rFonts w:eastAsia="Calibri" w:cs="Times New Roman"/>
          <w:sz w:val="16"/>
        </w:rPr>
        <w:t xml:space="preserve"> Jung had said." Another South Korean official who participated in the summit said that North Korea "wants to retain some strategic ambiguity on this matter."" China's official Beijing Review offered its own clarification of North Korean policy. One option acceptable to Pyongyang, the Review said, would be for the United States to "return operational control over South Korean forces to the South, change the adversarial role of U.S. forces into a peacekeeping role and transform the Demilitarized Zone into a zone of peace." Indirectly suggesting a Chinese role that North Korea itself had not proposed, the Review added that "another option acceptable to North Korea would be to replace U.S. forces with a peace-keeping force made up of Northeast Asian countries and the U.S. working together."**</w:t>
      </w:r>
    </w:p>
    <w:p w:rsidR="00B75798" w:rsidRPr="00E859F4" w:rsidRDefault="00B75798" w:rsidP="00B75798">
      <w:pPr>
        <w:pStyle w:val="Heading4"/>
      </w:pPr>
      <w:r>
        <w:t>Withdrawal terrifies Japan – fear of abandonment and regional insecurity spurs destabilizing alliance re-alignments – internal link turns their impact and causes China/Russia War</w:t>
      </w:r>
    </w:p>
    <w:p w:rsidR="00B75798" w:rsidRPr="00955932" w:rsidRDefault="00B75798" w:rsidP="00B75798">
      <w:r>
        <w:rPr>
          <w:rStyle w:val="Style13ptBold"/>
        </w:rPr>
        <w:t xml:space="preserve">Wimbush 7 </w:t>
      </w:r>
      <w:r w:rsidRPr="00B0542D">
        <w:t>{S. Enders, Public Policy Fellow at the Kennan Institute, Senior Director in Foreign Policy and Civil Society at the German Marshall Fund of the United States, PhD and M.A. in issues related to international relations (University of Chicago), B.A. in History (University of Massachusetts at Boston), former Senior Vice President of Hudson Institute, “A Parable: The U.S.–South Korea Security Relationship Breaks Down,”  NBR/</w:t>
      </w:r>
      <w:proofErr w:type="spellStart"/>
      <w:r w:rsidRPr="00B0542D">
        <w:t>KiFS</w:t>
      </w:r>
      <w:proofErr w:type="spellEnd"/>
      <w:r w:rsidRPr="00B0542D">
        <w:t xml:space="preserve"> U.S.-ROK Alliance Conference Paper, 9/10-9/11, http://www.nbr.org/downloads/pdfs/PSA/USROK_Conf07_Wimbush.pdf} </w:t>
      </w:r>
      <w:r>
        <w:rPr>
          <w:sz w:val="16"/>
        </w:rPr>
        <w:br/>
      </w:r>
      <w:r w:rsidRPr="00E859F4">
        <w:rPr>
          <w:rStyle w:val="StyleUnderline"/>
          <w:highlight w:val="yellow"/>
        </w:rPr>
        <w:t>Japan had been courting India</w:t>
      </w:r>
      <w:r w:rsidRPr="00E859F4">
        <w:rPr>
          <w:rStyle w:val="StyleUnderline"/>
        </w:rPr>
        <w:t xml:space="preserve"> since</w:t>
      </w:r>
      <w:r w:rsidRPr="00E859F4">
        <w:rPr>
          <w:sz w:val="16"/>
        </w:rPr>
        <w:t xml:space="preserve"> about </w:t>
      </w:r>
      <w:r w:rsidRPr="00E859F4">
        <w:rPr>
          <w:rStyle w:val="StyleUnderline"/>
        </w:rPr>
        <w:t>2006</w:t>
      </w:r>
      <w:r w:rsidRPr="00E859F4">
        <w:rPr>
          <w:sz w:val="16"/>
        </w:rPr>
        <w:t xml:space="preserve">, mostly </w:t>
      </w:r>
      <w:r w:rsidRPr="00E859F4">
        <w:rPr>
          <w:rStyle w:val="Emphasis"/>
          <w:highlight w:val="yellow"/>
        </w:rPr>
        <w:t>as a hedge</w:t>
      </w:r>
      <w:r w:rsidRPr="00E859F4">
        <w:rPr>
          <w:sz w:val="16"/>
          <w:highlight w:val="yellow"/>
        </w:rPr>
        <w:t xml:space="preserve"> </w:t>
      </w:r>
      <w:r w:rsidRPr="00E859F4">
        <w:rPr>
          <w:rStyle w:val="StyleUnderline"/>
          <w:highlight w:val="yellow"/>
        </w:rPr>
        <w:t>against</w:t>
      </w:r>
      <w:r w:rsidRPr="00E859F4">
        <w:rPr>
          <w:sz w:val="16"/>
        </w:rPr>
        <w:t xml:space="preserve"> economically </w:t>
      </w:r>
      <w:r w:rsidRPr="00E859F4">
        <w:rPr>
          <w:sz w:val="16"/>
          <w:highlight w:val="yellow"/>
        </w:rPr>
        <w:t>robust</w:t>
      </w:r>
      <w:r w:rsidRPr="00E859F4">
        <w:rPr>
          <w:sz w:val="16"/>
        </w:rPr>
        <w:t xml:space="preserve"> </w:t>
      </w:r>
      <w:r w:rsidRPr="00E859F4">
        <w:rPr>
          <w:rStyle w:val="StyleUnderline"/>
        </w:rPr>
        <w:t>China</w:t>
      </w:r>
      <w:r w:rsidRPr="00E859F4">
        <w:rPr>
          <w:sz w:val="16"/>
        </w:rPr>
        <w:t xml:space="preserve">. </w:t>
      </w:r>
      <w:r w:rsidRPr="00E859F4">
        <w:rPr>
          <w:rStyle w:val="StyleUnderline"/>
          <w:highlight w:val="yellow"/>
        </w:rPr>
        <w:t>As</w:t>
      </w:r>
      <w:r w:rsidRPr="00E859F4">
        <w:rPr>
          <w:rStyle w:val="StyleUnderline"/>
        </w:rPr>
        <w:t xml:space="preserve"> the </w:t>
      </w:r>
      <w:r w:rsidRPr="00E859F4">
        <w:rPr>
          <w:rStyle w:val="StyleUnderline"/>
          <w:highlight w:val="yellow"/>
        </w:rPr>
        <w:t>U.S</w:t>
      </w:r>
      <w:r w:rsidRPr="00E859F4">
        <w:rPr>
          <w:rStyle w:val="StyleUnderline"/>
        </w:rPr>
        <w:t xml:space="preserve">.-South </w:t>
      </w:r>
      <w:r w:rsidRPr="00E859F4">
        <w:rPr>
          <w:rStyle w:val="StyleUnderline"/>
          <w:highlight w:val="yellow"/>
        </w:rPr>
        <w:t>Korea</w:t>
      </w:r>
      <w:r w:rsidRPr="00E859F4">
        <w:rPr>
          <w:rStyle w:val="StyleUnderline"/>
        </w:rPr>
        <w:t xml:space="preserve"> relationship </w:t>
      </w:r>
      <w:r w:rsidRPr="00E859F4">
        <w:rPr>
          <w:rStyle w:val="StyleUnderline"/>
          <w:highlight w:val="yellow"/>
        </w:rPr>
        <w:t>soured</w:t>
      </w:r>
      <w:r w:rsidRPr="00E859F4">
        <w:rPr>
          <w:sz w:val="16"/>
          <w:highlight w:val="yellow"/>
        </w:rPr>
        <w:t xml:space="preserve">, </w:t>
      </w:r>
      <w:r w:rsidRPr="00E859F4">
        <w:rPr>
          <w:rStyle w:val="StyleUnderline"/>
          <w:highlight w:val="yellow"/>
        </w:rPr>
        <w:t>this</w:t>
      </w:r>
      <w:r w:rsidRPr="00E859F4">
        <w:rPr>
          <w:rStyle w:val="StyleUnderline"/>
        </w:rPr>
        <w:t xml:space="preserve"> growing</w:t>
      </w:r>
      <w:r w:rsidRPr="00E859F4">
        <w:rPr>
          <w:sz w:val="16"/>
        </w:rPr>
        <w:t xml:space="preserve"> security </w:t>
      </w:r>
      <w:r w:rsidRPr="00E859F4">
        <w:rPr>
          <w:rStyle w:val="StyleUnderline"/>
        </w:rPr>
        <w:t>connection</w:t>
      </w:r>
      <w:r w:rsidRPr="00E859F4">
        <w:rPr>
          <w:sz w:val="16"/>
        </w:rPr>
        <w:t xml:space="preserve"> </w:t>
      </w:r>
      <w:r w:rsidRPr="00E859F4">
        <w:rPr>
          <w:rStyle w:val="Emphasis"/>
          <w:highlight w:val="yellow"/>
        </w:rPr>
        <w:t>took</w:t>
      </w:r>
      <w:r w:rsidRPr="00E859F4">
        <w:rPr>
          <w:rStyle w:val="Emphasis"/>
        </w:rPr>
        <w:t xml:space="preserve"> on </w:t>
      </w:r>
      <w:r w:rsidRPr="00E859F4">
        <w:rPr>
          <w:rStyle w:val="Emphasis"/>
          <w:highlight w:val="yellow"/>
        </w:rPr>
        <w:t>new meaning</w:t>
      </w:r>
      <w:r w:rsidRPr="00E859F4">
        <w:rPr>
          <w:sz w:val="16"/>
        </w:rPr>
        <w:t xml:space="preserve">. </w:t>
      </w:r>
      <w:r w:rsidRPr="00E859F4">
        <w:rPr>
          <w:rStyle w:val="StyleUnderline"/>
          <w:highlight w:val="yellow"/>
        </w:rPr>
        <w:t>India’s</w:t>
      </w:r>
      <w:r w:rsidRPr="00E859F4">
        <w:rPr>
          <w:rStyle w:val="StyleUnderline"/>
        </w:rPr>
        <w:t xml:space="preserve"> burgeoning </w:t>
      </w:r>
      <w:r w:rsidRPr="00E859F4">
        <w:rPr>
          <w:rStyle w:val="StyleUnderline"/>
          <w:highlight w:val="yellow"/>
        </w:rPr>
        <w:t>navy was seen more</w:t>
      </w:r>
      <w:r w:rsidRPr="00E859F4">
        <w:rPr>
          <w:rStyle w:val="StyleUnderline"/>
        </w:rPr>
        <w:t xml:space="preserve"> often</w:t>
      </w:r>
      <w:r w:rsidRPr="00E859F4">
        <w:rPr>
          <w:sz w:val="16"/>
        </w:rPr>
        <w:t xml:space="preserve"> </w:t>
      </w:r>
      <w:r w:rsidRPr="00E859F4">
        <w:rPr>
          <w:rStyle w:val="StyleUnderline"/>
          <w:highlight w:val="yellow"/>
        </w:rPr>
        <w:t>in the</w:t>
      </w:r>
      <w:r w:rsidRPr="00E859F4">
        <w:rPr>
          <w:sz w:val="16"/>
          <w:highlight w:val="yellow"/>
        </w:rPr>
        <w:t xml:space="preserve"> </w:t>
      </w:r>
      <w:r w:rsidRPr="00E859F4">
        <w:rPr>
          <w:rStyle w:val="Emphasis"/>
          <w:highlight w:val="yellow"/>
        </w:rPr>
        <w:t>S</w:t>
      </w:r>
      <w:r w:rsidRPr="00E859F4">
        <w:rPr>
          <w:sz w:val="16"/>
        </w:rPr>
        <w:t xml:space="preserve">outh </w:t>
      </w:r>
      <w:r w:rsidRPr="00E859F4">
        <w:rPr>
          <w:rStyle w:val="Emphasis"/>
          <w:highlight w:val="yellow"/>
        </w:rPr>
        <w:t>C</w:t>
      </w:r>
      <w:r w:rsidRPr="00E859F4">
        <w:rPr>
          <w:sz w:val="16"/>
        </w:rPr>
        <w:t xml:space="preserve">hina </w:t>
      </w:r>
      <w:r w:rsidRPr="00E859F4">
        <w:rPr>
          <w:rStyle w:val="Emphasis"/>
          <w:highlight w:val="yellow"/>
        </w:rPr>
        <w:t>S</w:t>
      </w:r>
      <w:r w:rsidRPr="00E859F4">
        <w:rPr>
          <w:sz w:val="16"/>
        </w:rPr>
        <w:t xml:space="preserve">ea after about 2011, usually for maneuvers with Japan’s own powerful naval force. </w:t>
      </w:r>
      <w:r w:rsidRPr="00E859F4">
        <w:rPr>
          <w:rStyle w:val="StyleUnderline"/>
        </w:rPr>
        <w:t>Taiwan also began to figure more prominently</w:t>
      </w:r>
      <w:r w:rsidRPr="00E859F4">
        <w:rPr>
          <w:sz w:val="16"/>
        </w:rPr>
        <w:t xml:space="preserve"> in Japan’s strategic planning. Discussions between the Japanese Defense Agency and Taiwan’s Ministry of National Defense about the emerging shape of the new Asian landscape and its security implications accelerated after 2010; </w:t>
      </w:r>
      <w:r w:rsidRPr="00E859F4">
        <w:rPr>
          <w:rStyle w:val="StyleUnderline"/>
          <w:highlight w:val="yellow"/>
        </w:rPr>
        <w:t>Japanese and Taiwanese</w:t>
      </w:r>
      <w:r w:rsidRPr="00E859F4">
        <w:rPr>
          <w:rStyle w:val="StyleUnderline"/>
        </w:rPr>
        <w:t xml:space="preserve"> </w:t>
      </w:r>
      <w:r w:rsidRPr="00E859F4">
        <w:rPr>
          <w:sz w:val="16"/>
        </w:rPr>
        <w:t xml:space="preserve">military </w:t>
      </w:r>
      <w:r w:rsidRPr="00E859F4">
        <w:rPr>
          <w:rStyle w:val="StyleUnderline"/>
          <w:highlight w:val="yellow"/>
        </w:rPr>
        <w:t>units</w:t>
      </w:r>
      <w:r w:rsidRPr="00E859F4">
        <w:rPr>
          <w:sz w:val="16"/>
        </w:rPr>
        <w:t xml:space="preserve">, especially naval and air forces, </w:t>
      </w:r>
      <w:r w:rsidRPr="00E859F4">
        <w:rPr>
          <w:rStyle w:val="StyleUnderline"/>
          <w:highlight w:val="yellow"/>
        </w:rPr>
        <w:t>engaged in</w:t>
      </w:r>
      <w:r w:rsidRPr="00E859F4">
        <w:rPr>
          <w:rStyle w:val="StyleUnderline"/>
        </w:rPr>
        <w:t xml:space="preserve"> joint </w:t>
      </w:r>
      <w:r w:rsidRPr="00E859F4">
        <w:rPr>
          <w:rStyle w:val="StyleUnderline"/>
          <w:highlight w:val="yellow"/>
        </w:rPr>
        <w:t>training</w:t>
      </w:r>
      <w:r w:rsidRPr="00E859F4">
        <w:rPr>
          <w:sz w:val="16"/>
        </w:rPr>
        <w:t xml:space="preserve"> operations; </w:t>
      </w:r>
      <w:r w:rsidRPr="00E859F4">
        <w:rPr>
          <w:rStyle w:val="StyleUnderline"/>
          <w:highlight w:val="yellow"/>
        </w:rPr>
        <w:t>and</w:t>
      </w:r>
      <w:r w:rsidRPr="00E859F4">
        <w:rPr>
          <w:rStyle w:val="StyleUnderline"/>
        </w:rPr>
        <w:t>, it was rumored</w:t>
      </w:r>
      <w:r w:rsidRPr="00E859F4">
        <w:rPr>
          <w:sz w:val="16"/>
        </w:rPr>
        <w:t xml:space="preserve"> but never proved, </w:t>
      </w:r>
      <w:r w:rsidRPr="00E859F4">
        <w:rPr>
          <w:rStyle w:val="StyleUnderline"/>
        </w:rPr>
        <w:t xml:space="preserve">Taiwan began to receive Japanese </w:t>
      </w:r>
      <w:r w:rsidRPr="00E859F4">
        <w:rPr>
          <w:rStyle w:val="StyleUnderline"/>
          <w:highlight w:val="yellow"/>
        </w:rPr>
        <w:t>assistance</w:t>
      </w:r>
      <w:r w:rsidRPr="00E859F4">
        <w:rPr>
          <w:sz w:val="16"/>
          <w:highlight w:val="yellow"/>
        </w:rPr>
        <w:t xml:space="preserve"> </w:t>
      </w:r>
      <w:r w:rsidRPr="00E859F4">
        <w:rPr>
          <w:rStyle w:val="Emphasis"/>
          <w:highlight w:val="yellow"/>
        </w:rPr>
        <w:t>in developing</w:t>
      </w:r>
      <w:r w:rsidRPr="00E859F4">
        <w:rPr>
          <w:rStyle w:val="Emphasis"/>
        </w:rPr>
        <w:t xml:space="preserve"> a </w:t>
      </w:r>
      <w:r w:rsidRPr="00E859F4">
        <w:rPr>
          <w:rStyle w:val="Emphasis"/>
          <w:highlight w:val="yellow"/>
        </w:rPr>
        <w:t>nuclear weapons</w:t>
      </w:r>
      <w:r w:rsidRPr="00E859F4">
        <w:rPr>
          <w:rStyle w:val="Emphasis"/>
        </w:rPr>
        <w:t xml:space="preserve"> capability.</w:t>
      </w:r>
      <w:r w:rsidRPr="00E859F4">
        <w:rPr>
          <w:sz w:val="16"/>
        </w:rPr>
        <w:t xml:space="preserve"> </w:t>
      </w:r>
      <w:r w:rsidRPr="00E859F4">
        <w:rPr>
          <w:rStyle w:val="StyleUnderline"/>
          <w:highlight w:val="yellow"/>
        </w:rPr>
        <w:t>Japan</w:t>
      </w:r>
      <w:r w:rsidRPr="00E859F4">
        <w:rPr>
          <w:rStyle w:val="StyleUnderline"/>
        </w:rPr>
        <w:t xml:space="preserve"> also </w:t>
      </w:r>
      <w:r w:rsidRPr="00E859F4">
        <w:rPr>
          <w:rStyle w:val="StyleUnderline"/>
          <w:highlight w:val="yellow"/>
        </w:rPr>
        <w:t>reached out to</w:t>
      </w:r>
      <w:r w:rsidRPr="00E859F4">
        <w:rPr>
          <w:rStyle w:val="StyleUnderline"/>
        </w:rPr>
        <w:t xml:space="preserve"> Viet</w:t>
      </w:r>
      <w:r w:rsidRPr="00E859F4">
        <w:rPr>
          <w:rStyle w:val="StyleUnderline"/>
          <w:highlight w:val="yellow"/>
        </w:rPr>
        <w:t>nam</w:t>
      </w:r>
      <w:r w:rsidRPr="00E859F4">
        <w:rPr>
          <w:rStyle w:val="StyleUnderline"/>
        </w:rPr>
        <w:t>, and</w:t>
      </w:r>
      <w:r w:rsidRPr="00E859F4">
        <w:rPr>
          <w:sz w:val="16"/>
        </w:rPr>
        <w:t xml:space="preserve"> by 2012 </w:t>
      </w:r>
      <w:r w:rsidRPr="00E859F4">
        <w:rPr>
          <w:rStyle w:val="StyleUnderline"/>
        </w:rPr>
        <w:t>the two</w:t>
      </w:r>
      <w:r w:rsidRPr="00E859F4">
        <w:rPr>
          <w:sz w:val="16"/>
        </w:rPr>
        <w:t xml:space="preserve"> had </w:t>
      </w:r>
      <w:r w:rsidRPr="00E859F4">
        <w:rPr>
          <w:rStyle w:val="StyleUnderline"/>
        </w:rPr>
        <w:t>developed a full</w:t>
      </w:r>
      <w:r w:rsidRPr="00E859F4">
        <w:rPr>
          <w:sz w:val="16"/>
        </w:rPr>
        <w:t xml:space="preserve"> </w:t>
      </w:r>
      <w:r w:rsidRPr="00E859F4">
        <w:rPr>
          <w:rStyle w:val="StyleUnderline"/>
        </w:rPr>
        <w:t>security dialogue. They engaged</w:t>
      </w:r>
      <w:r w:rsidRPr="00E859F4">
        <w:rPr>
          <w:sz w:val="16"/>
        </w:rPr>
        <w:t xml:space="preserve"> more frequently </w:t>
      </w:r>
      <w:r w:rsidRPr="00E859F4">
        <w:rPr>
          <w:rStyle w:val="StyleUnderline"/>
        </w:rPr>
        <w:t xml:space="preserve">in joint naval exercises, which </w:t>
      </w:r>
      <w:r w:rsidRPr="00E859F4">
        <w:t>often</w:t>
      </w:r>
      <w:r w:rsidRPr="00E859F4">
        <w:rPr>
          <w:sz w:val="16"/>
        </w:rPr>
        <w:t xml:space="preserve"> </w:t>
      </w:r>
      <w:r w:rsidRPr="00E859F4">
        <w:rPr>
          <w:rStyle w:val="StyleUnderline"/>
        </w:rPr>
        <w:t>included the Indian navy</w:t>
      </w:r>
      <w:r w:rsidRPr="00E859F4">
        <w:rPr>
          <w:sz w:val="16"/>
        </w:rPr>
        <w:t xml:space="preserve">, too. Perhaps </w:t>
      </w:r>
      <w:r w:rsidRPr="00E859F4">
        <w:rPr>
          <w:rStyle w:val="StyleUnderline"/>
          <w:highlight w:val="yellow"/>
        </w:rPr>
        <w:t xml:space="preserve">Japan’s </w:t>
      </w:r>
      <w:r w:rsidRPr="00E859F4">
        <w:rPr>
          <w:rStyle w:val="Emphasis"/>
          <w:highlight w:val="yellow"/>
        </w:rPr>
        <w:t>most aggressive</w:t>
      </w:r>
      <w:r w:rsidRPr="00E859F4">
        <w:rPr>
          <w:sz w:val="16"/>
          <w:highlight w:val="yellow"/>
        </w:rPr>
        <w:t xml:space="preserve"> </w:t>
      </w:r>
      <w:r w:rsidRPr="00E859F4">
        <w:rPr>
          <w:rStyle w:val="StyleUnderline"/>
          <w:highlight w:val="yellow"/>
        </w:rPr>
        <w:t>move</w:t>
      </w:r>
      <w:r w:rsidRPr="00E859F4">
        <w:rPr>
          <w:sz w:val="16"/>
        </w:rPr>
        <w:t xml:space="preserve"> </w:t>
      </w:r>
      <w:r w:rsidRPr="00E859F4">
        <w:rPr>
          <w:rStyle w:val="StyleUnderline"/>
        </w:rPr>
        <w:t>to surround itself with new partners</w:t>
      </w:r>
      <w:r w:rsidRPr="00E859F4">
        <w:rPr>
          <w:sz w:val="16"/>
        </w:rPr>
        <w:t xml:space="preserve"> and allies </w:t>
      </w:r>
      <w:r w:rsidRPr="00E859F4">
        <w:rPr>
          <w:rStyle w:val="StyleUnderline"/>
          <w:highlight w:val="yellow"/>
        </w:rPr>
        <w:t>was</w:t>
      </w:r>
      <w:r w:rsidRPr="00E859F4">
        <w:rPr>
          <w:rStyle w:val="StyleUnderline"/>
        </w:rPr>
        <w:t xml:space="preserve"> aimed at </w:t>
      </w:r>
      <w:r w:rsidRPr="00E859F4">
        <w:rPr>
          <w:rStyle w:val="StyleUnderline"/>
          <w:highlight w:val="yellow"/>
        </w:rPr>
        <w:t>Russia</w:t>
      </w:r>
      <w:r w:rsidRPr="00E859F4">
        <w:rPr>
          <w:sz w:val="16"/>
        </w:rPr>
        <w:t xml:space="preserve">. Historians would later point out that this move might have been predicted. </w:t>
      </w:r>
      <w:r w:rsidRPr="00E859F4">
        <w:rPr>
          <w:rStyle w:val="StyleUnderline"/>
          <w:highlight w:val="yellow"/>
        </w:rPr>
        <w:t>Korea had</w:t>
      </w:r>
      <w:r w:rsidRPr="00E859F4">
        <w:rPr>
          <w:rStyle w:val="StyleUnderline"/>
        </w:rPr>
        <w:t xml:space="preserve"> always </w:t>
      </w:r>
      <w:r w:rsidRPr="00E859F4">
        <w:rPr>
          <w:rStyle w:val="StyleUnderline"/>
          <w:highlight w:val="yellow"/>
        </w:rPr>
        <w:t>been the object of a</w:t>
      </w:r>
      <w:r w:rsidRPr="00E859F4">
        <w:rPr>
          <w:rStyle w:val="StyleUnderline"/>
        </w:rPr>
        <w:t xml:space="preserve"> </w:t>
      </w:r>
      <w:r w:rsidRPr="00E859F4">
        <w:rPr>
          <w:rStyle w:val="Emphasis"/>
        </w:rPr>
        <w:t xml:space="preserve">three-party strategic </w:t>
      </w:r>
      <w:r w:rsidRPr="00E859F4">
        <w:rPr>
          <w:rStyle w:val="Emphasis"/>
          <w:highlight w:val="yellow"/>
        </w:rPr>
        <w:t xml:space="preserve">balancing act among </w:t>
      </w:r>
      <w:r w:rsidRPr="00E859F4">
        <w:rPr>
          <w:rStyle w:val="Emphasis"/>
          <w:sz w:val="28"/>
          <w:highlight w:val="yellow"/>
        </w:rPr>
        <w:t xml:space="preserve">China, Japan and </w:t>
      </w:r>
      <w:r w:rsidRPr="00813979">
        <w:rPr>
          <w:rStyle w:val="Emphasis"/>
          <w:sz w:val="28"/>
          <w:highlight w:val="yellow"/>
        </w:rPr>
        <w:t>Russia</w:t>
      </w:r>
      <w:r w:rsidRPr="00813979">
        <w:rPr>
          <w:sz w:val="16"/>
          <w:highlight w:val="yellow"/>
        </w:rPr>
        <w:t xml:space="preserve">. </w:t>
      </w:r>
      <w:r w:rsidRPr="00813979">
        <w:rPr>
          <w:rStyle w:val="StyleUnderline"/>
          <w:highlight w:val="yellow"/>
        </w:rPr>
        <w:t>In</w:t>
      </w:r>
      <w:r w:rsidRPr="00E859F4">
        <w:rPr>
          <w:rStyle w:val="StyleUnderline"/>
        </w:rPr>
        <w:t xml:space="preserve"> the </w:t>
      </w:r>
      <w:r w:rsidRPr="00813979">
        <w:rPr>
          <w:rStyle w:val="StyleUnderline"/>
          <w:highlight w:val="yellow"/>
        </w:rPr>
        <w:t>absence of</w:t>
      </w:r>
      <w:r w:rsidRPr="00E859F4">
        <w:rPr>
          <w:sz w:val="16"/>
        </w:rPr>
        <w:t xml:space="preserve"> some balancing force—lately </w:t>
      </w:r>
      <w:r w:rsidRPr="00813979">
        <w:rPr>
          <w:rStyle w:val="StyleUnderline"/>
          <w:highlight w:val="yellow"/>
        </w:rPr>
        <w:t>the</w:t>
      </w:r>
      <w:r w:rsidRPr="00E859F4">
        <w:rPr>
          <w:rStyle w:val="StyleUnderline"/>
        </w:rPr>
        <w:t xml:space="preserve"> </w:t>
      </w:r>
      <w:r w:rsidRPr="00813979">
        <w:rPr>
          <w:rStyle w:val="Emphasis"/>
          <w:highlight w:val="yellow"/>
        </w:rPr>
        <w:t>U</w:t>
      </w:r>
      <w:r w:rsidRPr="00E859F4">
        <w:rPr>
          <w:rStyle w:val="StyleUnderline"/>
        </w:rPr>
        <w:t xml:space="preserve">nited </w:t>
      </w:r>
      <w:r w:rsidRPr="00813979">
        <w:rPr>
          <w:rStyle w:val="Emphasis"/>
          <w:highlight w:val="yellow"/>
        </w:rPr>
        <w:t>S</w:t>
      </w:r>
      <w:r w:rsidRPr="00E859F4">
        <w:rPr>
          <w:rStyle w:val="StyleUnderline"/>
        </w:rPr>
        <w:t>tates</w:t>
      </w:r>
      <w:r w:rsidRPr="00E859F4">
        <w:rPr>
          <w:sz w:val="16"/>
        </w:rPr>
        <w:t xml:space="preserve">—this </w:t>
      </w:r>
      <w:r w:rsidRPr="00813979">
        <w:rPr>
          <w:rStyle w:val="Emphasis"/>
          <w:highlight w:val="yellow"/>
        </w:rPr>
        <w:t>unstable competition</w:t>
      </w:r>
      <w:r w:rsidRPr="00813979">
        <w:rPr>
          <w:sz w:val="16"/>
          <w:highlight w:val="yellow"/>
        </w:rPr>
        <w:t xml:space="preserve"> </w:t>
      </w:r>
      <w:r w:rsidRPr="00813979">
        <w:rPr>
          <w:rStyle w:val="StyleUnderline"/>
          <w:highlight w:val="yellow"/>
        </w:rPr>
        <w:t>was</w:t>
      </w:r>
      <w:r w:rsidRPr="00E859F4">
        <w:rPr>
          <w:rStyle w:val="StyleUnderline"/>
        </w:rPr>
        <w:t xml:space="preserve"> </w:t>
      </w:r>
      <w:r w:rsidRPr="00813979">
        <w:rPr>
          <w:rStyle w:val="StyleUnderline"/>
          <w:highlight w:val="yellow"/>
        </w:rPr>
        <w:t>certain</w:t>
      </w:r>
      <w:r w:rsidRPr="00E859F4">
        <w:rPr>
          <w:rStyle w:val="StyleUnderline"/>
        </w:rPr>
        <w:t xml:space="preserve"> to resume, and</w:t>
      </w:r>
      <w:r w:rsidRPr="00E859F4">
        <w:rPr>
          <w:sz w:val="16"/>
        </w:rPr>
        <w:t xml:space="preserve">, like earlier, two of the </w:t>
      </w:r>
      <w:r w:rsidRPr="00E859F4">
        <w:rPr>
          <w:rStyle w:val="StyleUnderline"/>
        </w:rPr>
        <w:t>competitors would seek to gang up</w:t>
      </w:r>
      <w:r w:rsidRPr="00E859F4">
        <w:rPr>
          <w:sz w:val="16"/>
        </w:rPr>
        <w:t xml:space="preserve"> on the third. </w:t>
      </w:r>
      <w:r w:rsidRPr="00E859F4">
        <w:rPr>
          <w:rStyle w:val="StyleUnderline"/>
        </w:rPr>
        <w:t>Russia’s support, Japanese strategists concluded, was essential</w:t>
      </w:r>
      <w:r w:rsidRPr="00E859F4">
        <w:rPr>
          <w:sz w:val="16"/>
        </w:rPr>
        <w:t xml:space="preserve">. The </w:t>
      </w:r>
      <w:r w:rsidRPr="00E859F4">
        <w:rPr>
          <w:rStyle w:val="StyleUnderline"/>
        </w:rPr>
        <w:t xml:space="preserve">American </w:t>
      </w:r>
      <w:r w:rsidRPr="00813979">
        <w:rPr>
          <w:rStyle w:val="StyleUnderline"/>
          <w:highlight w:val="yellow"/>
        </w:rPr>
        <w:t>withdrawal from</w:t>
      </w:r>
      <w:r w:rsidRPr="00E859F4">
        <w:rPr>
          <w:rStyle w:val="StyleUnderline"/>
        </w:rPr>
        <w:t xml:space="preserve"> South </w:t>
      </w:r>
      <w:r w:rsidRPr="00813979">
        <w:rPr>
          <w:rStyle w:val="StyleUnderline"/>
          <w:highlight w:val="yellow"/>
        </w:rPr>
        <w:t>Korea</w:t>
      </w:r>
      <w:r w:rsidRPr="00813979">
        <w:rPr>
          <w:sz w:val="16"/>
          <w:highlight w:val="yellow"/>
        </w:rPr>
        <w:t xml:space="preserve"> </w:t>
      </w:r>
      <w:r w:rsidRPr="00813979">
        <w:rPr>
          <w:rStyle w:val="Emphasis"/>
          <w:highlight w:val="yellow"/>
        </w:rPr>
        <w:t>would</w:t>
      </w:r>
      <w:r w:rsidRPr="00E859F4">
        <w:rPr>
          <w:rStyle w:val="Emphasis"/>
        </w:rPr>
        <w:t xml:space="preserve"> almost certainly</w:t>
      </w:r>
      <w:r w:rsidRPr="00E859F4">
        <w:rPr>
          <w:sz w:val="16"/>
        </w:rPr>
        <w:t xml:space="preserve"> </w:t>
      </w:r>
      <w:r w:rsidRPr="00813979">
        <w:rPr>
          <w:rStyle w:val="StyleUnderline"/>
          <w:highlight w:val="yellow"/>
        </w:rPr>
        <w:t>encourage China to</w:t>
      </w:r>
      <w:r w:rsidRPr="00E859F4">
        <w:rPr>
          <w:rStyle w:val="StyleUnderline"/>
        </w:rPr>
        <w:t xml:space="preserve"> increase </w:t>
      </w:r>
      <w:r w:rsidRPr="00813979">
        <w:rPr>
          <w:rStyle w:val="StyleUnderline"/>
          <w:highlight w:val="yellow"/>
        </w:rPr>
        <w:t>pressure</w:t>
      </w:r>
      <w:r w:rsidRPr="00E859F4">
        <w:rPr>
          <w:rStyle w:val="StyleUnderline"/>
        </w:rPr>
        <w:t xml:space="preserve"> on</w:t>
      </w:r>
      <w:r w:rsidRPr="00E859F4">
        <w:rPr>
          <w:sz w:val="16"/>
        </w:rPr>
        <w:t xml:space="preserve"> the </w:t>
      </w:r>
      <w:r w:rsidRPr="00813979">
        <w:rPr>
          <w:rStyle w:val="StyleUnderline"/>
          <w:highlight w:val="yellow"/>
        </w:rPr>
        <w:t>Russia</w:t>
      </w:r>
      <w:r w:rsidRPr="00E859F4">
        <w:rPr>
          <w:sz w:val="16"/>
        </w:rPr>
        <w:t xml:space="preserve"> Far East, </w:t>
      </w:r>
      <w:r w:rsidRPr="00813979">
        <w:rPr>
          <w:rStyle w:val="StyleUnderline"/>
          <w:highlight w:val="yellow"/>
        </w:rPr>
        <w:t>where</w:t>
      </w:r>
      <w:r w:rsidRPr="00E859F4">
        <w:rPr>
          <w:rStyle w:val="StyleUnderline"/>
        </w:rPr>
        <w:t xml:space="preserve"> Chinese </w:t>
      </w:r>
      <w:r w:rsidRPr="00813979">
        <w:rPr>
          <w:rStyle w:val="StyleUnderline"/>
          <w:highlight w:val="yellow"/>
        </w:rPr>
        <w:t>settlers had</w:t>
      </w:r>
      <w:r w:rsidRPr="00E859F4">
        <w:rPr>
          <w:rStyle w:val="StyleUnderline"/>
        </w:rPr>
        <w:t xml:space="preserve"> been making significant </w:t>
      </w:r>
      <w:r w:rsidRPr="00813979">
        <w:rPr>
          <w:rStyle w:val="StyleUnderline"/>
          <w:highlight w:val="yellow"/>
        </w:rPr>
        <w:t>inroads</w:t>
      </w:r>
      <w:r w:rsidRPr="00E859F4">
        <w:rPr>
          <w:sz w:val="16"/>
        </w:rPr>
        <w:t xml:space="preserve"> for nearly two decades in what some Japanese strategists saw as a move to outflank Japan on the mainland. </w:t>
      </w:r>
      <w:r w:rsidRPr="00E859F4">
        <w:rPr>
          <w:rStyle w:val="StyleUnderline"/>
        </w:rPr>
        <w:t>Russian energy flowed to Asia through this region, leaving Japan vulnerable to possible Chinese efforts to interrupt</w:t>
      </w:r>
      <w:r w:rsidRPr="00E859F4">
        <w:rPr>
          <w:sz w:val="16"/>
        </w:rPr>
        <w:t xml:space="preserve"> these vulnerable </w:t>
      </w:r>
      <w:proofErr w:type="spellStart"/>
      <w:r w:rsidRPr="00E859F4">
        <w:rPr>
          <w:sz w:val="16"/>
        </w:rPr>
        <w:t>umbilicals</w:t>
      </w:r>
      <w:proofErr w:type="spellEnd"/>
      <w:r w:rsidRPr="00E859F4">
        <w:rPr>
          <w:sz w:val="16"/>
        </w:rPr>
        <w:t xml:space="preserve"> for political reasons. In addition</w:t>
      </w:r>
      <w:r w:rsidRPr="00E859F4">
        <w:rPr>
          <w:rStyle w:val="Emphasis"/>
        </w:rPr>
        <w:t>, with the U.S. gone from the peninsula</w:t>
      </w:r>
      <w:r w:rsidRPr="00E859F4">
        <w:rPr>
          <w:rStyle w:val="StyleUnderline"/>
        </w:rPr>
        <w:t>, South Korea would almost certainly turn elsewhere for arms, logically to Russia</w:t>
      </w:r>
      <w:r w:rsidRPr="00E859F4">
        <w:rPr>
          <w:sz w:val="16"/>
        </w:rPr>
        <w:t xml:space="preserve">. </w:t>
      </w:r>
      <w:r w:rsidRPr="00813979">
        <w:rPr>
          <w:rStyle w:val="StyleUnderline"/>
          <w:highlight w:val="yellow"/>
        </w:rPr>
        <w:t>A strong Japan-Russia</w:t>
      </w:r>
      <w:r w:rsidRPr="00E859F4">
        <w:rPr>
          <w:rStyle w:val="StyleUnderline"/>
        </w:rPr>
        <w:t xml:space="preserve"> </w:t>
      </w:r>
      <w:r w:rsidRPr="00813979">
        <w:rPr>
          <w:rStyle w:val="StyleUnderline"/>
          <w:highlight w:val="yellow"/>
        </w:rPr>
        <w:t>partnership would give</w:t>
      </w:r>
      <w:r w:rsidRPr="00E859F4">
        <w:rPr>
          <w:rStyle w:val="StyleUnderline"/>
        </w:rPr>
        <w:t xml:space="preserve"> the </w:t>
      </w:r>
      <w:r w:rsidRPr="00813979">
        <w:rPr>
          <w:rStyle w:val="StyleUnderline"/>
          <w:highlight w:val="yellow"/>
        </w:rPr>
        <w:t>Japanese</w:t>
      </w:r>
      <w:r w:rsidRPr="00E859F4">
        <w:rPr>
          <w:rStyle w:val="StyleUnderline"/>
        </w:rPr>
        <w:t xml:space="preserve"> some </w:t>
      </w:r>
      <w:r w:rsidRPr="00813979">
        <w:rPr>
          <w:rStyle w:val="StyleUnderline"/>
          <w:highlight w:val="yellow"/>
        </w:rPr>
        <w:t>leverage</w:t>
      </w:r>
      <w:r w:rsidRPr="00E859F4">
        <w:rPr>
          <w:rStyle w:val="StyleUnderline"/>
        </w:rPr>
        <w:t xml:space="preserve"> </w:t>
      </w:r>
      <w:r w:rsidRPr="00E859F4">
        <w:rPr>
          <w:sz w:val="16"/>
        </w:rPr>
        <w:t xml:space="preserve">over these transactions. </w:t>
      </w:r>
      <w:r w:rsidRPr="00813979">
        <w:rPr>
          <w:rStyle w:val="StyleUnderline"/>
          <w:highlight w:val="yellow"/>
        </w:rPr>
        <w:t>It would</w:t>
      </w:r>
      <w:r w:rsidRPr="00E859F4">
        <w:rPr>
          <w:rStyle w:val="StyleUnderline"/>
        </w:rPr>
        <w:t xml:space="preserve"> also </w:t>
      </w:r>
      <w:r w:rsidRPr="00813979">
        <w:rPr>
          <w:rStyle w:val="StyleUnderline"/>
          <w:highlight w:val="yellow"/>
        </w:rPr>
        <w:t>improve Japan’s chances of</w:t>
      </w:r>
      <w:r w:rsidRPr="00E859F4">
        <w:rPr>
          <w:rStyle w:val="StyleUnderline"/>
        </w:rPr>
        <w:t xml:space="preserve"> </w:t>
      </w:r>
      <w:r w:rsidRPr="00E859F4">
        <w:rPr>
          <w:sz w:val="16"/>
        </w:rPr>
        <w:t xml:space="preserve">managing North Korea’s nuclear ambitions and activities more effectively, </w:t>
      </w:r>
      <w:r w:rsidRPr="00813979">
        <w:rPr>
          <w:rStyle w:val="Emphasis"/>
          <w:highlight w:val="yellow"/>
        </w:rPr>
        <w:t>confronting Seoul and Beijing</w:t>
      </w:r>
      <w:r w:rsidRPr="00E859F4">
        <w:rPr>
          <w:sz w:val="16"/>
        </w:rPr>
        <w:t>, if it were inclined to resist, with a diplomatic dyad possessing considerable military power. To these ends, Japan seized the initiative after 2012 to resolve residual political issues with Russia. By 2013, the largest of these, sovereignty over the northern islands, had been resolved. (See below)</w:t>
      </w:r>
    </w:p>
    <w:p w:rsidR="008A2717" w:rsidRPr="008A2717" w:rsidRDefault="008A2717" w:rsidP="008A2717">
      <w:pPr>
        <w:rPr>
          <w:rFonts w:eastAsia="Calibri" w:cs="Times New Roman"/>
          <w:sz w:val="16"/>
        </w:rPr>
      </w:pPr>
    </w:p>
    <w:sectPr w:rsidR="008A2717" w:rsidRPr="008A27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717"/>
    <w:rsid w:val="008A2717"/>
    <w:rsid w:val="008E5DAF"/>
    <w:rsid w:val="00B75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D6D9D2-1E9B-4483-A7B2-A4A7C0CF9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75798"/>
    <w:pPr>
      <w:spacing w:after="160" w:line="259" w:lineRule="auto"/>
    </w:pPr>
    <w:rPr>
      <w:rFonts w:ascii="Georgia" w:hAnsi="Georgia"/>
    </w:rPr>
  </w:style>
  <w:style w:type="paragraph" w:styleId="Heading1">
    <w:name w:val="heading 1"/>
    <w:aliases w:val="Pocket"/>
    <w:basedOn w:val="Normal"/>
    <w:next w:val="Normal"/>
    <w:link w:val="Heading1Char"/>
    <w:qFormat/>
    <w:rsid w:val="00B757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757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757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B7579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757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5798"/>
  </w:style>
  <w:style w:type="character" w:customStyle="1" w:styleId="Heading1Char">
    <w:name w:val="Heading 1 Char"/>
    <w:aliases w:val="Pocket Char"/>
    <w:basedOn w:val="DefaultParagraphFont"/>
    <w:link w:val="Heading1"/>
    <w:rsid w:val="00B7579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7579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75798"/>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B75798"/>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Emphasis1"/>
    <w:uiPriority w:val="7"/>
    <w:qFormat/>
    <w:rsid w:val="00B75798"/>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75798"/>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B75798"/>
    <w:rPr>
      <w:b/>
      <w:sz w:val="22"/>
      <w:u w:val="single"/>
    </w:rPr>
  </w:style>
  <w:style w:type="character" w:styleId="Hyperlink">
    <w:name w:val="Hyperlink"/>
    <w:basedOn w:val="DefaultParagraphFont"/>
    <w:uiPriority w:val="99"/>
    <w:unhideWhenUsed/>
    <w:rsid w:val="00B75798"/>
    <w:rPr>
      <w:color w:val="auto"/>
      <w:u w:val="none"/>
    </w:rPr>
  </w:style>
  <w:style w:type="character" w:styleId="FollowedHyperlink">
    <w:name w:val="FollowedHyperlink"/>
    <w:basedOn w:val="DefaultParagraphFont"/>
    <w:uiPriority w:val="99"/>
    <w:semiHidden/>
    <w:unhideWhenUsed/>
    <w:rsid w:val="00B75798"/>
    <w:rPr>
      <w:color w:val="auto"/>
      <w:u w:val="none"/>
    </w:rPr>
  </w:style>
  <w:style w:type="paragraph" w:customStyle="1" w:styleId="Emphasis1">
    <w:name w:val="Emphasis1"/>
    <w:basedOn w:val="Normal"/>
    <w:link w:val="Emphasis"/>
    <w:autoRedefine/>
    <w:uiPriority w:val="7"/>
    <w:qFormat/>
    <w:rsid w:val="008A2717"/>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za2uf4ps7f.search.serialssolutions.com/?ctx_ver=Z39.88-2004&amp;ctx_enc=info%3Aofi%2Fenc%3AUTF-8&amp;rfr_id=info:sid/summon.serialssolutions.com&amp;rft_val_fmt=info:ofi/fmt:kev:mtx:book&amp;rft.genre=book&amp;rft.title=Korean+Endgame&amp;rft.au=Selig+S.+Harrison&amp;rft.date=2003-08-01&amp;rft.pub=Princeton+University+Press&amp;rft.isbn=9780691116266&amp;rft.externalDocID=9781400824915&amp;paramdict=en-U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20Whee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1</Pages>
  <Words>2354</Words>
  <Characters>13419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Apple</dc:creator>
  <cp:lastModifiedBy>Scott Wheeler</cp:lastModifiedBy>
  <cp:revision>2</cp:revision>
  <dcterms:created xsi:type="dcterms:W3CDTF">2016-08-01T19:48:00Z</dcterms:created>
  <dcterms:modified xsi:type="dcterms:W3CDTF">2016-08-01T19:48:00Z</dcterms:modified>
</cp:coreProperties>
</file>