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AF2" w:rsidRPr="00345C55" w:rsidRDefault="007F35C1" w:rsidP="007F35C1">
      <w:pPr>
        <w:pStyle w:val="Heading1"/>
      </w:pPr>
      <w:r w:rsidRPr="00345C55">
        <w:t>Orientalism K</w:t>
      </w:r>
    </w:p>
    <w:p w:rsidR="007F35C1" w:rsidRDefault="00943D97" w:rsidP="007F35C1">
      <w:pPr>
        <w:pStyle w:val="Heading2"/>
      </w:pPr>
      <w:r>
        <w:t>Completion by</w:t>
      </w:r>
    </w:p>
    <w:p w:rsidR="00943D97" w:rsidRPr="00943D97" w:rsidRDefault="00943D97" w:rsidP="00943D97">
      <w:r>
        <w:t>File was completed by Dheemant, Rajeev, Conrad a</w:t>
      </w:r>
      <w:bookmarkStart w:id="0" w:name="_GoBack"/>
      <w:bookmarkEnd w:id="0"/>
      <w:r>
        <w:t>nd Firdows.</w:t>
      </w:r>
    </w:p>
    <w:p w:rsidR="007F35C1" w:rsidRPr="00345C55" w:rsidRDefault="007F35C1" w:rsidP="007F35C1">
      <w:pPr>
        <w:pStyle w:val="Heading1"/>
      </w:pPr>
      <w:r w:rsidRPr="00345C55">
        <w:t>Orientalism K</w:t>
      </w:r>
    </w:p>
    <w:p w:rsidR="007F35C1" w:rsidRPr="00345C55" w:rsidRDefault="007F35C1" w:rsidP="007F35C1">
      <w:pPr>
        <w:pStyle w:val="Heading2"/>
      </w:pPr>
      <w:r w:rsidRPr="00345C55">
        <w:t>1NC</w:t>
      </w:r>
    </w:p>
    <w:p w:rsidR="00657FBA" w:rsidRPr="00345C55" w:rsidRDefault="00657FBA" w:rsidP="00657FBA">
      <w:pPr>
        <w:pStyle w:val="Heading4"/>
      </w:pPr>
      <w:r w:rsidRPr="00345C55">
        <w:t>The 1AC is complicit in sustaining Sinological Orientalism- [insert specific l/ to the aff’s portrayal of China]</w:t>
      </w:r>
    </w:p>
    <w:p w:rsidR="00657FBA" w:rsidRPr="00345C55" w:rsidRDefault="00657FBA" w:rsidP="00657FBA">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657FBA" w:rsidRPr="00345C55" w:rsidRDefault="00657FBA" w:rsidP="00657FBA">
      <w:pPr>
        <w:rPr>
          <w:rStyle w:val="StyleUnderline"/>
        </w:rPr>
      </w:pPr>
      <w:r w:rsidRPr="00345C55">
        <w:rPr>
          <w:sz w:val="16"/>
        </w:rPr>
        <w:t xml:space="preserve">As will quickly become evident, by </w:t>
      </w:r>
      <w:r w:rsidRPr="00345C55">
        <w:rPr>
          <w:rStyle w:val="StyleUnderline"/>
        </w:rPr>
        <w:t>“Sinology” and the “Sinological” I refer to more than the original China-centered field within the older orientalism</w:t>
      </w:r>
      <w:r w:rsidRPr="00345C55">
        <w:rPr>
          <w:sz w:val="16"/>
        </w:rPr>
        <w:t xml:space="preserve"> (going back at least to the early 1700s), and more than the specialized area studies instituted across the U.S.-West after the revolution of 1949. Note, however, that there is no such thing as “China studies” within China. This is part of my point in seeing </w:t>
      </w:r>
      <w:r w:rsidRPr="00345C55">
        <w:rPr>
          <w:rStyle w:val="StyleUnderline"/>
        </w:rPr>
        <w:t xml:space="preserve">the production of knowledge about China, even today, as being awfully similar to the older, more obviously orientalist mode. </w:t>
      </w:r>
      <w:r w:rsidRPr="00345C55">
        <w:rPr>
          <w:sz w:val="16"/>
        </w:rPr>
        <w:t xml:space="preserve">While specialized work, particularly within the social sciences and politics, occupies much of my atten- tion, I also use texts from lm studies, literature, journalism, and current “theory.” </w:t>
      </w:r>
      <w:proofErr w:type="gramStart"/>
      <w:r w:rsidRPr="00345C55">
        <w:rPr>
          <w:sz w:val="16"/>
        </w:rPr>
        <w:t>In doing so I mean to follow Adorno: his oft-stated desire to write books that are constellations that make unlike things alike.</w:t>
      </w:r>
      <w:proofErr w:type="gramEnd"/>
      <w:r w:rsidRPr="00345C55">
        <w:rPr>
          <w:sz w:val="16"/>
        </w:rPr>
        <w:t xml:space="preserve"> But I also rely on </w:t>
      </w:r>
      <w:r w:rsidRPr="00345C55">
        <w:rPr>
          <w:rStyle w:val="StyleUnderline"/>
        </w:rPr>
        <w:t xml:space="preserve">Foucault’s idea that the things that make up a discourse are dispersed across the social eld, yet combine to form a common unit that has regularized “statements” and effects of power. This combination is Foucault’s inescapable gesture to the totality or interdisciplinarity. The China field is in this sense an expanded and expansive one. In the texts I examine in this book there emerges </w:t>
      </w:r>
      <w:r w:rsidRPr="00345C55">
        <w:rPr>
          <w:rStyle w:val="Emphasis"/>
        </w:rPr>
        <w:t>a common statement: China is becoming-the-same as the liberal and modern West</w:t>
      </w:r>
      <w:r w:rsidRPr="00345C55">
        <w:rPr>
          <w:sz w:val="16"/>
        </w:rPr>
        <w:t xml:space="preserve"> (howso- ever haltingly), </w:t>
      </w:r>
      <w:r w:rsidRPr="00345C55">
        <w:rPr>
          <w:rStyle w:val="StyleUnderline"/>
        </w:rPr>
        <w:t xml:space="preserve">or it must and should and will do so; </w:t>
      </w:r>
      <w:r w:rsidRPr="00345C55">
        <w:rPr>
          <w:rStyle w:val="Emphasis"/>
        </w:rPr>
        <w:t>this is the chief statement of the new orientalism.</w:t>
      </w:r>
      <w:r w:rsidRPr="00345C55">
        <w:rPr>
          <w:rStyle w:val="StyleUnderline"/>
        </w:rPr>
        <w:t xml:space="preserve"> This can,</w:t>
      </w:r>
      <w:r w:rsidRPr="00345C55">
        <w:rPr>
          <w:sz w:val="16"/>
        </w:rPr>
        <w:t xml:space="preserve"> in turn</w:t>
      </w:r>
      <w:r w:rsidRPr="00345C55">
        <w:rPr>
          <w:rStyle w:val="StyleUnderline"/>
        </w:rPr>
        <w:t xml:space="preserve">, be seen as emerging from other, related discursive themes: that China is becoming democratic, normal, civil, creative– artistic (avant-garde), liberal, and so on; that it still lacks something (often the same items); that its Maoist, revolutionary past is something either in the dustbin of history or must still be overcome. </w:t>
      </w:r>
      <w:r w:rsidRPr="00345C55">
        <w:rPr>
          <w:rStyle w:val="Emphasis"/>
        </w:rPr>
        <w:t xml:space="preserve">But “statement” </w:t>
      </w:r>
      <w:r w:rsidRPr="00345C55">
        <w:rPr>
          <w:rStyle w:val="StyleUnderline"/>
        </w:rPr>
        <w:t xml:space="preserve">here should be understood in the Foucaultian sense: it </w:t>
      </w:r>
      <w:r w:rsidRPr="00345C55">
        <w:rPr>
          <w:rStyle w:val="Emphasis"/>
        </w:rPr>
        <w:t>is at times more or less explicit (as in a speech act), but more often implied or signified indirectly and even non-linguistically.</w:t>
      </w:r>
      <w:r w:rsidRPr="00345C55">
        <w:rPr>
          <w:rStyle w:val="StyleUnderline"/>
        </w:rPr>
        <w:t xml:space="preserve"> </w:t>
      </w:r>
      <w:r w:rsidRPr="00345C55">
        <w:rPr>
          <w:rStyle w:val="Emphasis"/>
        </w:rPr>
        <w:t>We must emphasize the rhetorical, discursive function of the statement – less the exact words, more its status as authorized “knowledge.”</w:t>
      </w:r>
      <w:r w:rsidRPr="00345C55">
        <w:rPr>
          <w:sz w:val="16"/>
        </w:rPr>
        <w:t xml:space="preserve">13 </w:t>
      </w:r>
      <w:r w:rsidRPr="00345C55">
        <w:rPr>
          <w:rStyle w:val="StyleUnderline"/>
        </w:rPr>
        <w:t>These are things that can be signified as easily by the newscaster as by the specialist, and likewise for the more popular “China Watching” cultural producer and citizen.</w:t>
      </w:r>
      <w:r w:rsidRPr="00345C55">
        <w:rPr>
          <w:sz w:val="16"/>
        </w:rPr>
        <w:t xml:space="preserve"> This last aspect speaks to more than just the fact that area specialists and journalists often overlap and write cross-over – or identical – texts. (The journalistic quality of much China studies can indeed be striking to observers of the discipline.) </w:t>
      </w:r>
      <w:r w:rsidRPr="00345C55">
        <w:rPr>
          <w:rStyle w:val="StyleUnderline"/>
        </w:rPr>
        <w:t xml:space="preserve">It speaks to the fact that, as one Chinese Marxist might have put it, correct and incorrect ideas come from multiple places; this is what makes them the ruling </w:t>
      </w:r>
      <w:proofErr w:type="gramStart"/>
      <w:r w:rsidRPr="00345C55">
        <w:rPr>
          <w:rStyle w:val="StyleUnderline"/>
        </w:rPr>
        <w:t>discourses</w:t>
      </w:r>
      <w:proofErr w:type="gramEnd"/>
      <w:r w:rsidRPr="00345C55">
        <w:rPr>
          <w:rStyle w:val="StyleUnderline"/>
        </w:rPr>
        <w:t xml:space="preserve"> and difficult to change. The idea and knowledges of China we have do not stem only from specialists and the rarefied realms of Truth. This is why the critique of Sinological discourse has to engage demography as much as film studies, creative texts as much as “scientific” ones.</w:t>
      </w:r>
      <w:r w:rsidRPr="00345C55">
        <w:rPr>
          <w:sz w:val="16"/>
        </w:rPr>
        <w:t xml:space="preserve"> Much of what I am saying here about how the China field cannot be delimited in the traditional, gate-keeping way has been better said by Aziz Al-Azmeh, whose critiques of orientalism should be much more widely known. Pointing to shared conceptions of Islam in specialized and popular texts alike, he states: </w:t>
      </w:r>
      <w:r w:rsidRPr="00345C55">
        <w:rPr>
          <w:rStyle w:val="StyleUnderline"/>
        </w:rPr>
        <w:t xml:space="preserve">We are not talking of two separate types and domains of knowledge about Islam, one for the scholarly elect and another for the rude masses, but of the coexistence within orientalism of two substantially concordant registers, one of which – the scholarly – has greater access to observation ... and which looks all the more abject for this. . . </w:t>
      </w:r>
      <w:r w:rsidRPr="00345C55">
        <w:rPr>
          <w:rStyle w:val="Emphasis"/>
        </w:rPr>
        <w:t>. Regardless of access to real or specious facts, facts are always constructed and their construction is invariably culture-specific. Orientalist scholarship is a cultural mood born of mythological classicatory lore, a visceral, savage division of the world</w:t>
      </w:r>
      <w:r w:rsidRPr="00345C55">
        <w:rPr>
          <w:rStyle w:val="StyleUnderline"/>
        </w:rPr>
        <w:t>, much like such partisanship as animates support for football clubs.</w:t>
      </w:r>
      <w:r w:rsidRPr="00345C55">
        <w:rPr>
          <w:sz w:val="16"/>
        </w:rPr>
        <w:t xml:space="preserve"> (Islams 127–8) Certainly I do not quite mean to say </w:t>
      </w:r>
      <w:r w:rsidRPr="00345C55">
        <w:rPr>
          <w:rStyle w:val="StyleUnderline"/>
        </w:rPr>
        <w:t>“As for Islam so too for China and the P.R.C.,” since China’s relationship to imperialism has its own historical specificity</w:t>
      </w:r>
      <w:r w:rsidRPr="00345C55">
        <w:rPr>
          <w:sz w:val="16"/>
        </w:rPr>
        <w:t xml:space="preserve">, as does the largely American, Cold War-in ected modern China studies eld. Some will argue that since China was never “really” colonized and is so much older and “intact,” orientalism is a non-starter. </w:t>
      </w:r>
      <w:proofErr w:type="gramStart"/>
      <w:r w:rsidRPr="00345C55">
        <w:rPr>
          <w:sz w:val="16"/>
        </w:rPr>
        <w:t>(More on this below.)</w:t>
      </w:r>
      <w:proofErr w:type="gramEnd"/>
      <w:r w:rsidRPr="00345C55">
        <w:rPr>
          <w:sz w:val="16"/>
        </w:rPr>
        <w:t xml:space="preserve"> Nonetheless, </w:t>
      </w:r>
      <w:r w:rsidRPr="00345C55">
        <w:rPr>
          <w:rStyle w:val="StyleUnderline"/>
        </w:rPr>
        <w:t>the preponderance of textual and political evidence is on the post- or anti-colonial side; at least the present study seeks to make this case.</w:t>
      </w:r>
      <w:r w:rsidRPr="00345C55">
        <w:rPr>
          <w:sz w:val="16"/>
        </w:rPr>
        <w:t xml:space="preserve"> More- over, it is not an exaggeration to say </w:t>
      </w:r>
      <w:r w:rsidRPr="00345C55">
        <w:rPr>
          <w:rStyle w:val="StyleUnderline"/>
        </w:rPr>
        <w:t>that China and Islam share a certain, discursive history in Western intellectual–political culture,</w:t>
      </w:r>
      <w:r w:rsidRPr="00345C55">
        <w:rPr>
          <w:sz w:val="16"/>
        </w:rPr>
        <w:t xml:space="preserve"> as does virtually every national culture subjected to the forces and signi cations of imperialism and modern colonialism. If we cannot make connections – even at the level of theory – between the West’s China and the West’s Islam, then we cannot speak of a global history of colonialism and its aftermaths. And of course one cannot deny the import of modern colonialism within Western intellectual–political culture (the dominant knowledge producers). In this sense, then: </w:t>
      </w:r>
      <w:r w:rsidRPr="00345C55">
        <w:rPr>
          <w:rStyle w:val="StyleUnderline"/>
        </w:rPr>
        <w:t xml:space="preserve">for “Islam” read “China.” </w:t>
      </w:r>
    </w:p>
    <w:p w:rsidR="00657FBA" w:rsidRPr="00345C55" w:rsidRDefault="00657FBA" w:rsidP="00657FBA"/>
    <w:p w:rsidR="000C41AD" w:rsidRPr="00345C55" w:rsidRDefault="000C41AD" w:rsidP="000C41AD">
      <w:pPr>
        <w:pStyle w:val="Heading4"/>
      </w:pPr>
      <w:r w:rsidRPr="00345C55">
        <w:t>Orientalism causes capitalistic oppression and imperialism, racism, and ethnocentrism.</w:t>
      </w:r>
    </w:p>
    <w:p w:rsidR="000C41AD" w:rsidRPr="00345C55" w:rsidRDefault="000C41AD" w:rsidP="000C41A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 143-144, 2012)//DD</w:t>
      </w:r>
    </w:p>
    <w:p w:rsidR="000C41AD" w:rsidRPr="00345C55" w:rsidRDefault="000C41AD" w:rsidP="000C41AD">
      <w:pPr>
        <w:rPr>
          <w:sz w:val="12"/>
        </w:rPr>
      </w:pPr>
      <w:r w:rsidRPr="00345C55">
        <w:rPr>
          <w:sz w:val="12"/>
        </w:rPr>
        <w:t xml:space="preserve">In sum, it is this broad historical situation and these conditions of possibility that explain why </w:t>
      </w:r>
      <w:r w:rsidRPr="00345C55">
        <w:rPr>
          <w:rStyle w:val="StyleUnderline"/>
        </w:rPr>
        <w:t>China has become the center and object of this new form of orientalism</w:t>
      </w:r>
      <w:r w:rsidRPr="00345C55">
        <w:rPr>
          <w:sz w:val="12"/>
        </w:rPr>
        <w:t xml:space="preserve">. Why China? </w:t>
      </w:r>
      <w:r w:rsidRPr="00345C55">
        <w:rPr>
          <w:rStyle w:val="StyleUnderline"/>
        </w:rPr>
        <w:t>It’s the economy.</w:t>
      </w:r>
      <w:r w:rsidRPr="00345C55">
        <w:rPr>
          <w:sz w:val="12"/>
        </w:rPr>
        <w:t xml:space="preserve"> </w:t>
      </w:r>
      <w:r w:rsidRPr="00345C55">
        <w:rPr>
          <w:rStyle w:val="StyleUnderline"/>
        </w:rPr>
        <w:t>It is</w:t>
      </w:r>
      <w:r w:rsidRPr="00345C55">
        <w:rPr>
          <w:sz w:val="12"/>
        </w:rPr>
        <w:t xml:space="preserve"> thus not surprising – yet </w:t>
      </w:r>
      <w:r w:rsidRPr="00345C55">
        <w:rPr>
          <w:rStyle w:val="StyleUnderline"/>
        </w:rPr>
        <w:t>important to note – that key planks of Sinological discourse now, from its still strong anti-communism to its proffering of civil society, modernity, liberal individualism, and “freedom” owing out of marketization and “opening up,” are all perfectly “capitalist” and “bourgeois” in nature.</w:t>
      </w:r>
      <w:r w:rsidRPr="00345C55">
        <w:rPr>
          <w:sz w:val="12"/>
        </w:rPr>
        <w:t xml:space="preserve"> One need not be a Third International Marxist to see this. Such topoi and themes correspond perfectly well to capitalism as a global mode of production and a social space. What this points to are the same, larger and historical conditions of possibility indexed above. They are a superstructure to an obvious base. This is thus an unrepentant argument from necessity: that this aspect of the current global conjuncture, of the historical present – Sinological-orientalism and its particular form and logic of sameness – in effect had to happen in the way that they did. In the pages that remain here I want to esh out the economics of the “new” orientalism. This is a sweeping claim and may raise familiar charges against Said’s “model”: that it is monolithic and all-powerful. Thus Said notoriously remarked that “every European, in what he could say about the Orient, was consequently a racist, an imperialist, and almost totally ethnocentric” (204). But critics of Said often fail to acknowledge his immediate qualification of this claim: that </w:t>
      </w:r>
      <w:r w:rsidRPr="00345C55">
        <w:rPr>
          <w:rStyle w:val="Emphasis"/>
        </w:rPr>
        <w:t>“advanced” cultures and societies have “rarely offered the individual anything but imperialism, racism, and ethnocentrism for dealing with ‘other’ cultures”</w:t>
      </w:r>
      <w:r w:rsidRPr="00345C55">
        <w:rPr>
          <w:sz w:val="12"/>
        </w:rPr>
        <w:t xml:space="preserve"> (204). My claim that Sinolog- ical-orientalism is a constituent part of global capital may seem no less problem- atic. And there is not enough space here to untangle all of these issues and their philosophical roots. But we can address one question that should go some distance towards addressing the “totalizing” and “monolithic” charges. It will also return us to </w:t>
      </w:r>
      <w:r w:rsidRPr="00345C55">
        <w:rPr>
          <w:rStyle w:val="StyleUnderline"/>
        </w:rPr>
        <w:t>the issue of orientalism’s relationship not just to colonialism but to capitalism.</w:t>
      </w:r>
      <w:r w:rsidRPr="00345C55">
        <w:rPr>
          <w:sz w:val="12"/>
        </w:rPr>
        <w:t xml:space="preserve"> A place Said himself did not really travel to, as many have pointed out. If so much of Sinological-orientalism tells us more about and indexes the West’s identity, social imaginary, and intellectual–political culture rather than China, then why does such knowledge about China seem true to so many? How to explain its status as a veridic discourse, if not common sense?</w:t>
      </w:r>
    </w:p>
    <w:p w:rsidR="009E3474" w:rsidRPr="00345C55" w:rsidRDefault="009E3474" w:rsidP="009E3474">
      <w:pPr>
        <w:pStyle w:val="Heading4"/>
      </w:pPr>
      <w:r w:rsidRPr="00345C55">
        <w:t>The alternative is to embrace the standpoint of the Orient. We must sacrifice our inherited perspectives in order to open up a new body of non-Orientalist epistemology. Our realignment is the most ethical option in this round</w:t>
      </w:r>
    </w:p>
    <w:p w:rsidR="009E3474" w:rsidRPr="00345C55" w:rsidRDefault="009E3474" w:rsidP="009E3474">
      <w:pPr>
        <w:rPr>
          <w:b/>
          <w:bCs/>
          <w:sz w:val="26"/>
        </w:rPr>
      </w:pPr>
      <w:r w:rsidRPr="00345C55">
        <w:rPr>
          <w:rStyle w:val="Style13ptBold"/>
        </w:rPr>
        <w:t xml:space="preserve">Rosen 2k </w:t>
      </w:r>
      <w:r w:rsidRPr="00345C55">
        <w:t>(Steven L. Rosen, Faculty of Intercultural Communication Hiroshima Women's University, Intercultural Communication, November 4</w:t>
      </w:r>
      <w:r w:rsidRPr="00345C55">
        <w:rPr>
          <w:vertAlign w:val="superscript"/>
        </w:rPr>
        <w:t>th</w:t>
      </w:r>
      <w:r w:rsidRPr="00345C55">
        <w:t xml:space="preserve"> Issue, “Japan as Other: Orientalism and Cultural Conflict”, </w:t>
      </w:r>
      <w:hyperlink r:id="rId6" w:history="1">
        <w:r w:rsidRPr="00345C55">
          <w:rPr>
            <w:rStyle w:val="Hyperlink"/>
          </w:rPr>
          <w:t>http://www.immi.se/intercultural/nr4/rosen.htm) RR</w:t>
        </w:r>
      </w:hyperlink>
      <w:r w:rsidRPr="00345C55">
        <w:t xml:space="preserve"> Jr</w:t>
      </w:r>
    </w:p>
    <w:p w:rsidR="009E3474" w:rsidRPr="00345C55" w:rsidRDefault="009E3474" w:rsidP="009E3474">
      <w:pPr>
        <w:rPr>
          <w:sz w:val="12"/>
        </w:rPr>
      </w:pPr>
      <w:r w:rsidRPr="00345C55">
        <w:rPr>
          <w:rStyle w:val="StyleUnderline"/>
        </w:rPr>
        <w:t>What might be the way out of the prison house of cognitive structures which have spawned the historically mediated illness of Orientalism?</w:t>
      </w:r>
      <w:r w:rsidRPr="00345C55">
        <w:rPr>
          <w:sz w:val="12"/>
        </w:rPr>
        <w:t xml:space="preserve"> Can there be a way out of this epistemological nightmare or crisis of understanding? </w:t>
      </w:r>
      <w:r w:rsidRPr="00345C55">
        <w:rPr>
          <w:rStyle w:val="StyleUnderline"/>
        </w:rPr>
        <w:t>A program of emancipation has been proposed by professor Antonio T. DeNicolas in his translation/interpretation of the Hindu document, the Bhagavad Gita</w:t>
      </w:r>
      <w:r w:rsidRPr="00345C55">
        <w:rPr>
          <w:sz w:val="12"/>
        </w:rPr>
        <w:t xml:space="preserve">. In his book Avatara: The Humanization of Philosophy Through the Bhagavad Gita (1976), he argues that </w:t>
      </w:r>
      <w:r w:rsidRPr="00345C55">
        <w:rPr>
          <w:rStyle w:val="StyleUnderline"/>
        </w:rPr>
        <w:t>the Gita itself proposes just such a plan for emancipation from an ethnocentric orientation wherein particular epistemological structures which condition our interpretations of other peoples/cultures have come to be embodied - "… a crisis wherein the present is fed by the habits of the past- a theoretical past substituting for the actual present</w:t>
      </w:r>
      <w:r w:rsidRPr="00345C55">
        <w:rPr>
          <w:sz w:val="12"/>
        </w:rPr>
        <w:t xml:space="preserve">." (1976:252) To escape from the seemingly no-exit situation of imperialist interpretations of Asian or other foreign people- of Japan bashing- </w:t>
      </w:r>
      <w:r w:rsidRPr="00345C55">
        <w:rPr>
          <w:rStyle w:val="Emphasis"/>
        </w:rPr>
        <w:t>the Gita proposes a radical program of sacrifice of one's perspectives- a seeing through of those structures which, by their very nature, tend to resist being seen through. Through this radical sacrifice</w:t>
      </w:r>
      <w:r w:rsidRPr="00345C55">
        <w:rPr>
          <w:rStyle w:val="StyleUnderline"/>
        </w:rPr>
        <w:t xml:space="preserve">, "The </w:t>
      </w:r>
      <w:r w:rsidRPr="00345C55">
        <w:rPr>
          <w:rStyle w:val="Emphasis"/>
        </w:rPr>
        <w:t>multiplicity of</w:t>
      </w:r>
      <w:r w:rsidRPr="00345C55">
        <w:rPr>
          <w:rStyle w:val="StyleUnderline"/>
        </w:rPr>
        <w:t xml:space="preserve"> actual human empirical spaces for man’s [woman's] </w:t>
      </w:r>
      <w:r w:rsidRPr="00345C55">
        <w:rPr>
          <w:rStyle w:val="Emphasis"/>
        </w:rPr>
        <w:t>interaction and communication may be made possible</w:t>
      </w:r>
      <w:r w:rsidRPr="00345C55">
        <w:rPr>
          <w:rStyle w:val="StyleUnderline"/>
        </w:rPr>
        <w:t>. The 'other' for Krishna's way of knowledge becomes the possibility for emancipation and radical constitution</w:t>
      </w:r>
      <w:r w:rsidRPr="00345C55">
        <w:rPr>
          <w:sz w:val="12"/>
        </w:rPr>
        <w:t xml:space="preserve">." (247) </w:t>
      </w:r>
      <w:proofErr w:type="gramStart"/>
      <w:r w:rsidRPr="00345C55">
        <w:rPr>
          <w:sz w:val="12"/>
        </w:rPr>
        <w:t>This</w:t>
      </w:r>
      <w:proofErr w:type="gramEnd"/>
      <w:r w:rsidRPr="00345C55">
        <w:rPr>
          <w:sz w:val="12"/>
        </w:rPr>
        <w:t xml:space="preserve"> program of emancipation requires that we not only acknowledge crisis as an element of man's life, but that we uncover its presuppositions." (248) Crisis, in </w:t>
      </w:r>
      <w:r w:rsidRPr="00345C55">
        <w:rPr>
          <w:rStyle w:val="StyleUnderline"/>
        </w:rPr>
        <w:t>this view, may</w:t>
      </w:r>
      <w:r w:rsidRPr="00345C55">
        <w:rPr>
          <w:sz w:val="12"/>
        </w:rPr>
        <w:t xml:space="preserve"> lead either to despair (or Japan bashing/people bashing)- or it may </w:t>
      </w:r>
      <w:r w:rsidRPr="00345C55">
        <w:rPr>
          <w:rStyle w:val="StyleUnderline"/>
        </w:rPr>
        <w:t>engender a radical reorientation</w:t>
      </w:r>
      <w:r w:rsidRPr="00345C55">
        <w:rPr>
          <w:sz w:val="12"/>
        </w:rPr>
        <w:t xml:space="preserve">- surrender to the control of those in authority- or the kind of orientation/activity which will make knowledge transparent to itself. Claire Kramsch says much the same thing in her book, Context and Culture in Language Teaching, (1993) </w:t>
      </w:r>
      <w:proofErr w:type="gramStart"/>
      <w:r w:rsidRPr="00345C55">
        <w:rPr>
          <w:sz w:val="12"/>
        </w:rPr>
        <w:t>She</w:t>
      </w:r>
      <w:proofErr w:type="gramEnd"/>
      <w:r w:rsidRPr="00345C55">
        <w:rPr>
          <w:sz w:val="12"/>
        </w:rPr>
        <w:t xml:space="preserve"> argues that </w:t>
      </w:r>
      <w:r w:rsidRPr="00345C55">
        <w:rPr>
          <w:rStyle w:val="StyleUnderline"/>
        </w:rPr>
        <w:t>foreign language learning itself contains within it the means to facilitate cross-cultural communication insofar as it has an intrinsic quality of tending to deconstruct invariant structures of ways of knowing</w:t>
      </w:r>
      <w:r w:rsidRPr="00345C55">
        <w:rPr>
          <w:sz w:val="12"/>
        </w:rPr>
        <w:t xml:space="preserve">. It is principally </w:t>
      </w:r>
      <w:r w:rsidRPr="00345C55">
        <w:rPr>
          <w:rStyle w:val="StyleUnderline"/>
        </w:rPr>
        <w:t>through dialogue</w:t>
      </w:r>
      <w:r w:rsidRPr="00345C55">
        <w:rPr>
          <w:sz w:val="12"/>
        </w:rPr>
        <w:t xml:space="preserve">, in her view, that </w:t>
      </w:r>
      <w:r w:rsidRPr="00345C55">
        <w:rPr>
          <w:rStyle w:val="StyleUnderline"/>
        </w:rPr>
        <w:t>crisis/conflict can become a catalyst for change, because it involves, "fundamental realignments of value and perceptions among the participants</w:t>
      </w:r>
      <w:r w:rsidRPr="00345C55">
        <w:rPr>
          <w:sz w:val="12"/>
        </w:rPr>
        <w:t xml:space="preserve">." (232) </w:t>
      </w:r>
      <w:proofErr w:type="gramStart"/>
      <w:r w:rsidRPr="00345C55">
        <w:rPr>
          <w:sz w:val="12"/>
        </w:rPr>
        <w:t>This</w:t>
      </w:r>
      <w:proofErr w:type="gramEnd"/>
      <w:r w:rsidRPr="00345C55">
        <w:rPr>
          <w:sz w:val="12"/>
        </w:rPr>
        <w:t xml:space="preserve"> means that </w:t>
      </w:r>
      <w:r w:rsidRPr="00345C55">
        <w:rPr>
          <w:rStyle w:val="StyleUnderline"/>
        </w:rPr>
        <w:t>cross-cultural communication can become</w:t>
      </w:r>
      <w:r w:rsidRPr="00345C55">
        <w:rPr>
          <w:sz w:val="12"/>
        </w:rPr>
        <w:t xml:space="preserve"> part of </w:t>
      </w:r>
      <w:r w:rsidRPr="00345C55">
        <w:rPr>
          <w:rStyle w:val="StyleUnderline"/>
        </w:rPr>
        <w:t>a systematic effort to desensitize one's embodied/invariant ways of knowing- the way out of the no-exist world of interacting with one's projections</w:t>
      </w:r>
      <w:r w:rsidRPr="00345C55">
        <w:rPr>
          <w:sz w:val="12"/>
        </w:rPr>
        <w:t xml:space="preserve">. Ethnocentrism is this kind of invariant way of cognizing or imagining, and </w:t>
      </w:r>
      <w:r w:rsidRPr="00345C55">
        <w:rPr>
          <w:rStyle w:val="StyleUnderline"/>
        </w:rPr>
        <w:t>Orientalism</w:t>
      </w:r>
      <w:r w:rsidRPr="00345C55">
        <w:rPr>
          <w:sz w:val="12"/>
        </w:rPr>
        <w:t xml:space="preserve"> </w:t>
      </w:r>
      <w:proofErr w:type="gramStart"/>
      <w:r w:rsidRPr="00345C55">
        <w:rPr>
          <w:sz w:val="12"/>
        </w:rPr>
        <w:t>an</w:t>
      </w:r>
      <w:proofErr w:type="gramEnd"/>
      <w:r w:rsidRPr="00345C55">
        <w:rPr>
          <w:sz w:val="12"/>
        </w:rPr>
        <w:t xml:space="preserve"> historical instance of this fixation-projection, a stance which </w:t>
      </w:r>
      <w:r w:rsidRPr="00345C55">
        <w:rPr>
          <w:rStyle w:val="StyleUnderline"/>
        </w:rPr>
        <w:t>occludes any adequate vision of either the other or ourselves</w:t>
      </w:r>
      <w:r w:rsidRPr="00345C55">
        <w:rPr>
          <w:sz w:val="12"/>
        </w:rPr>
        <w:t xml:space="preserve">. Unfortunately, at this particular juncture in history, </w:t>
      </w:r>
      <w:r w:rsidRPr="00345C55">
        <w:rPr>
          <w:rStyle w:val="StyleUnderline"/>
        </w:rPr>
        <w:t>Orientalism seems to be the predominant context for interpretations and interactions with Asian peoples</w:t>
      </w:r>
      <w:r w:rsidRPr="00345C55">
        <w:rPr>
          <w:sz w:val="12"/>
        </w:rPr>
        <w:t xml:space="preserve">, and </w:t>
      </w:r>
      <w:r w:rsidRPr="00345C55">
        <w:rPr>
          <w:rStyle w:val="StyleUnderline"/>
        </w:rPr>
        <w:t>programs for emancipation have yet to become apart of mainstream culture</w:t>
      </w:r>
      <w:r w:rsidRPr="00345C55">
        <w:rPr>
          <w:sz w:val="12"/>
        </w:rPr>
        <w:t>.</w:t>
      </w:r>
    </w:p>
    <w:p w:rsidR="007F35C1" w:rsidRPr="00345C55" w:rsidRDefault="007F35C1" w:rsidP="007F35C1"/>
    <w:p w:rsidR="007F35C1" w:rsidRPr="00345C55" w:rsidRDefault="007F35C1" w:rsidP="007F35C1">
      <w:pPr>
        <w:pStyle w:val="Heading2"/>
      </w:pPr>
      <w:r w:rsidRPr="00345C55">
        <w:t>Links</w:t>
      </w:r>
    </w:p>
    <w:p w:rsidR="00BB227D" w:rsidRPr="00345C55" w:rsidRDefault="00BB227D" w:rsidP="00BB227D">
      <w:pPr>
        <w:pStyle w:val="Heading3"/>
      </w:pPr>
      <w:r w:rsidRPr="00345C55">
        <w:t>Agamben Tiananmen</w:t>
      </w:r>
    </w:p>
    <w:p w:rsidR="00BB227D" w:rsidRPr="00345C55" w:rsidRDefault="00BB227D" w:rsidP="00BB227D">
      <w:pPr>
        <w:pStyle w:val="Heading4"/>
      </w:pPr>
      <w:r w:rsidRPr="00345C55">
        <w:t>Agamben’s views of Tiananmen and China are wrong- they are Eurocentric, western ideas that don’t account Chinese perspective.</w:t>
      </w:r>
    </w:p>
    <w:p w:rsidR="00BB227D" w:rsidRPr="00345C55" w:rsidRDefault="00BB227D" w:rsidP="00BB227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130-131, 2012)//DD</w:t>
      </w:r>
    </w:p>
    <w:p w:rsidR="00BB227D" w:rsidRPr="00345C55" w:rsidRDefault="00BB227D" w:rsidP="00BB227D">
      <w:r w:rsidRPr="00345C55">
        <w:t xml:space="preserve">In the concluding chapter of The Coming Community, Giorgio </w:t>
      </w:r>
      <w:r w:rsidRPr="00345C55">
        <w:rPr>
          <w:rStyle w:val="StyleUnderline"/>
        </w:rPr>
        <w:t>Agamben turns to Tiananmen</w:t>
      </w:r>
      <w:r w:rsidRPr="00345C55">
        <w:t xml:space="preserve"> 1989 </w:t>
      </w:r>
      <w:r w:rsidRPr="00345C55">
        <w:rPr>
          <w:rStyle w:val="StyleUnderline"/>
        </w:rPr>
        <w:t>to demonstrate the actuality and worldliness of the new global situation and of his chief concept</w:t>
      </w:r>
      <w:r w:rsidRPr="00345C55">
        <w:t xml:space="preserve"> in the book: </w:t>
      </w:r>
      <w:r w:rsidRPr="00345C55">
        <w:rPr>
          <w:rStyle w:val="StyleUnderline"/>
        </w:rPr>
        <w:t>“whatever singularity”</w:t>
      </w:r>
      <w:r w:rsidRPr="00345C55">
        <w:t xml:space="preserve"> (84).8 The latter refers to </w:t>
      </w:r>
      <w:r w:rsidRPr="00345C55">
        <w:rPr>
          <w:rStyle w:val="StyleUnderline"/>
        </w:rPr>
        <w:t>a community without “determinate contents,” without a defining essence or identity, without “conditions of belonging,” and beyond any national ascription.</w:t>
      </w:r>
      <w:r w:rsidRPr="00345C55">
        <w:t xml:space="preserve"> Agamben’s project here is to find an ethics that can ground community, but one not based on ideology or, apparently, history. As with his later work, </w:t>
      </w:r>
      <w:r w:rsidRPr="00345C55">
        <w:rPr>
          <w:rStyle w:val="StyleUnderline"/>
        </w:rPr>
        <w:t>Agamben attempts to privilege ethics over politics, expressing a refusal of national belonging and the salience of the nation-state</w:t>
      </w:r>
      <w:r w:rsidRPr="00345C55">
        <w:t xml:space="preserve"> that clearly is shared somewhat later by Hardt and Negri’s work. </w:t>
      </w:r>
      <w:r w:rsidRPr="00345C55">
        <w:rPr>
          <w:rStyle w:val="StyleUnderline"/>
        </w:rPr>
        <w:t>This nonidentitarian com- munity of what he calls “the Chinese May” is, in his opinion, a new development to the extent that it was not a struggle for the “control or conquest of the State,” but stood opposed to it as the “non-State”</w:t>
      </w:r>
      <w:r w:rsidRPr="00345C55">
        <w:t xml:space="preserve"> (Coming 85). This last is a term he equates, appositionally, to nothing less than “humanity” itself. It is this lack of an identity and belonging that the state – qua state – found most intoler- able in the protestors’ actions, and it is this that it was attempting to suppress. Right off, however, we should note a striking discrepancy between the “China” of the U.S.-West and the “China” within the mainland. </w:t>
      </w:r>
      <w:r w:rsidRPr="00345C55">
        <w:rPr>
          <w:rStyle w:val="StyleUnderline"/>
        </w:rPr>
        <w:t>Tiananmen remains the most emblematic event of Post-Mao China from the point of view of those living outside of the People’s Republic.</w:t>
      </w:r>
      <w:r w:rsidRPr="00345C55">
        <w:t xml:space="preserve"> In part due to state censorship, 1989 – while hardly unknown – has nowhere near the iconic status within China as it does outside. For better and for worse, and in part due to mainland state censorship, it is simply not the Sinified analogue of, say, the Prague Spring, and within China the anonymous Tank Man is not, as he is for Time magazine, one of the last century’s greatest, most iconic heroes. My point here is not to down- play the significance of Tiananmen in an absolute sense, nor to excuse Deng Xiaoping et al. from their criminal violence. It is, though, to mark </w:t>
      </w:r>
      <w:r w:rsidRPr="00345C55">
        <w:rPr>
          <w:rStyle w:val="StyleUnderline"/>
        </w:rPr>
        <w:t>the difference between an inside and an outside</w:t>
      </w:r>
      <w:r w:rsidRPr="00345C55">
        <w:t xml:space="preserve">, and </w:t>
      </w:r>
      <w:r w:rsidRPr="00345C55">
        <w:rPr>
          <w:rStyle w:val="StyleUnderline"/>
        </w:rPr>
        <w:t>to mark the Western fixation on an event that serves as the key event of post-Mao China and the emblem of China’s perfidy in an era when it “threatens” the U.S.-West’s political–economic dominance.</w:t>
      </w:r>
      <w:r w:rsidRPr="00345C55">
        <w:t xml:space="preserve"> But </w:t>
      </w:r>
      <w:r w:rsidRPr="00345C55">
        <w:rPr>
          <w:rStyle w:val="StyleUnderline"/>
        </w:rPr>
        <w:t>while</w:t>
      </w:r>
      <w:r w:rsidRPr="00345C55">
        <w:t xml:space="preserve"> the choice of </w:t>
      </w:r>
      <w:r w:rsidRPr="00345C55">
        <w:rPr>
          <w:rStyle w:val="StyleUnderline"/>
        </w:rPr>
        <w:t>Tiananmen is itself significant</w:t>
      </w:r>
      <w:r w:rsidRPr="00345C55">
        <w:t xml:space="preserve"> here, the </w:t>
      </w:r>
      <w:r w:rsidRPr="00345C55">
        <w:rPr>
          <w:rStyle w:val="StyleUnderline"/>
        </w:rPr>
        <w:t>larger issue is the content of what Agamben and other theorists have to say.</w:t>
      </w:r>
      <w:r w:rsidRPr="00345C55">
        <w:t xml:space="preserve"> And striking in this regard is very simply the matter of historical accuracy and, by extension, of knowledge. </w:t>
      </w:r>
      <w:r w:rsidRPr="00345C55">
        <w:rPr>
          <w:rStyle w:val="StyleUnderline"/>
        </w:rPr>
        <w:t>Whatever the merits of Agamben’s sentiments, he is uninformed when he claims that the only concrete demand of the movement was the rehabilitation of the recently deceased General Secretary, Hu Yaobang.</w:t>
      </w:r>
      <w:r w:rsidRPr="00345C55">
        <w:t xml:space="preserve"> </w:t>
      </w:r>
      <w:r w:rsidRPr="00345C55">
        <w:rPr>
          <w:rStyle w:val="StyleUnderline"/>
        </w:rPr>
        <w:t>Historians of the event concur that the student movement as a whole was actually patriotic</w:t>
      </w:r>
      <w:r w:rsidRPr="00345C55">
        <w:t xml:space="preserve"> (the youth insisted on this) </w:t>
      </w:r>
      <w:r w:rsidRPr="00345C55">
        <w:rPr>
          <w:rStyle w:val="StyleUnderline"/>
        </w:rPr>
        <w:t>and wanted above all recognition by the Communist Party</w:t>
      </w:r>
      <w:r w:rsidRPr="00345C55">
        <w:t xml:space="preserve"> – which it by and large did not oppose or demand to abdicate. </w:t>
      </w:r>
      <w:r w:rsidRPr="00345C55">
        <w:rPr>
          <w:rStyle w:val="StyleUnderline"/>
        </w:rPr>
        <w:t xml:space="preserve">Their </w:t>
      </w:r>
      <w:r w:rsidRPr="00345C55">
        <w:rPr>
          <w:rStyle w:val="Emphasis"/>
        </w:rPr>
        <w:t>demands included treatment as an equal, valued partner in carrying out the official state policies of modernization and reform.</w:t>
      </w:r>
      <w:r w:rsidRPr="00345C55">
        <w:rPr>
          <w:rStyle w:val="StyleUnderline"/>
        </w:rPr>
        <w:t xml:space="preserve"> Within China studies, </w:t>
      </w:r>
      <w:r w:rsidRPr="00345C55">
        <w:rPr>
          <w:rStyle w:val="Emphasis"/>
        </w:rPr>
        <w:t>the consensus laments these characteristics, seeing in them the lack of a more Western, proceduralist understanding of democracy and civil society</w:t>
      </w:r>
      <w:r w:rsidRPr="00345C55">
        <w:rPr>
          <w:rStyle w:val="StyleUnderline"/>
        </w:rPr>
        <w:t>,</w:t>
      </w:r>
      <w:r w:rsidRPr="00345C55">
        <w:t xml:space="preserve"> and identifying this lack as the reason for the movement’s failure. So, too, </w:t>
      </w:r>
      <w:r w:rsidRPr="00345C55">
        <w:rPr>
          <w:rStyle w:val="StyleUnderline"/>
        </w:rPr>
        <w:t xml:space="preserve">the notion that this “community” lacked a representable identity would come as news to the </w:t>
      </w:r>
      <w:proofErr w:type="gramStart"/>
      <w:r w:rsidRPr="00345C55">
        <w:rPr>
          <w:rStyle w:val="StyleUnderline"/>
        </w:rPr>
        <w:t>participants</w:t>
      </w:r>
      <w:r w:rsidRPr="00345C55">
        <w:t>,</w:t>
      </w:r>
      <w:proofErr w:type="gramEnd"/>
      <w:r w:rsidRPr="00345C55">
        <w:t xml:space="preserve"> or to readers of Zhao Dingxin’s book on the subject, which thickly describes the turbulent and fractious jockeying for personal and ideological control within the leadership.9</w:t>
      </w:r>
    </w:p>
    <w:p w:rsidR="00BB227D" w:rsidRPr="00345C55" w:rsidRDefault="00BB227D" w:rsidP="00BB227D"/>
    <w:p w:rsidR="00BB227D" w:rsidRPr="00345C55" w:rsidRDefault="00BB227D" w:rsidP="00BB227D">
      <w:pPr>
        <w:pStyle w:val="Heading3"/>
      </w:pPr>
      <w:r w:rsidRPr="00345C55">
        <w:t>Assimilation Rhetoric</w:t>
      </w:r>
    </w:p>
    <w:p w:rsidR="00BB227D" w:rsidRPr="00345C55" w:rsidRDefault="00BB227D" w:rsidP="00BB227D">
      <w:pPr>
        <w:pStyle w:val="Heading4"/>
      </w:pPr>
      <w:r w:rsidRPr="00345C55">
        <w:t xml:space="preserve">The logic that underlies Orientalism ultimately replicates the Neoliberal global order- The Aff advances an assimilatory discourse that turns upon China’s </w:t>
      </w:r>
      <w:r w:rsidRPr="00345C55">
        <w:rPr>
          <w:i/>
        </w:rPr>
        <w:t>becoming sameness</w:t>
      </w:r>
      <w:r w:rsidRPr="00345C55">
        <w:t>- this creates notions of ‘inevitability’ and ‘universality’ within Neoliberal values, making challenging the system impossible</w:t>
      </w:r>
    </w:p>
    <w:p w:rsidR="00BB227D" w:rsidRPr="00345C55" w:rsidRDefault="00BB227D" w:rsidP="00BB227D">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BB227D" w:rsidRPr="00345C55" w:rsidRDefault="00BB227D" w:rsidP="00BB227D">
      <w:pPr>
        <w:rPr>
          <w:rStyle w:val="StyleUnderline"/>
        </w:rPr>
      </w:pPr>
      <w:r w:rsidRPr="00345C55">
        <w:rPr>
          <w:rStyle w:val="StyleUnderline"/>
        </w:rPr>
        <w:t xml:space="preserve">When one recalls the Marxist cultural analysis of capital as such, namely as an historical force of abstraction that makes unlike things alike on the basis of some third thing called the value-form </w:t>
      </w:r>
      <w:r w:rsidRPr="00345C55">
        <w:rPr>
          <w:sz w:val="14"/>
        </w:rPr>
        <w:t xml:space="preserve">(their “exchange value” or “general equivalent”), the relationship between this orientalism and global capitalism appears in sharper relief. </w:t>
      </w:r>
      <w:r w:rsidRPr="00345C55">
        <w:rPr>
          <w:rStyle w:val="Emphasis"/>
        </w:rPr>
        <w:t>Sinological-orientalism is in an important sense a capital-logic, just as historical capitalism betrays an orientalist one.</w:t>
      </w:r>
      <w:r w:rsidRPr="00345C55">
        <w:rPr>
          <w:sz w:val="14"/>
        </w:rPr>
        <w:t xml:space="preserve"> As Said himself made clear (in at least my reading of him), </w:t>
      </w:r>
      <w:r w:rsidRPr="00345C55">
        <w:rPr>
          <w:rStyle w:val="StyleUnderline"/>
        </w:rPr>
        <w:t>orientalism and colonial discourse may precede the rise of capitalism, but in the modern era they are hand in glove.</w:t>
      </w:r>
      <w:r w:rsidRPr="00345C55">
        <w:rPr>
          <w:sz w:val="14"/>
        </w:rPr>
        <w:t xml:space="preserve"> So, too, for the present moment, </w:t>
      </w:r>
      <w:r w:rsidRPr="00345C55">
        <w:rPr>
          <w:rStyle w:val="StyleUnderline"/>
        </w:rPr>
        <w:t>whereby Western investment and “constrainment” strategies are often rationalized on the basis of these being beneficial to the Chinese and their progression towards democracy and human rights</w:t>
      </w:r>
      <w:r w:rsidRPr="00345C55">
        <w:rPr>
          <w:sz w:val="14"/>
        </w:rPr>
        <w:t xml:space="preserve"> (what- ever these mean), </w:t>
      </w:r>
      <w:r w:rsidRPr="00345C55">
        <w:rPr>
          <w:rStyle w:val="StyleUnderline"/>
        </w:rPr>
        <w:t>as well as helping “balance” and protect the rest of Asia from China’s rise.</w:t>
      </w:r>
      <w:r w:rsidRPr="00345C55">
        <w:rPr>
          <w:sz w:val="14"/>
        </w:rPr>
        <w:t xml:space="preserve"> I further address the relationship between orientalist and capital logics in a final chapter. </w:t>
      </w:r>
      <w:r w:rsidRPr="00345C55">
        <w:rPr>
          <w:rStyle w:val="StyleUnderline"/>
        </w:rPr>
        <w:t>My argument is a totalizing, “functionalist” one about the integral relationship between capitalism and orientalism</w:t>
      </w:r>
      <w:r w:rsidRPr="00345C55">
        <w:rPr>
          <w:sz w:val="14"/>
        </w:rPr>
        <w:t xml:space="preserve">. But then, so is the thing. </w:t>
      </w:r>
      <w:r w:rsidRPr="00345C55">
        <w:rPr>
          <w:rStyle w:val="StyleUnderline"/>
        </w:rPr>
        <w:t xml:space="preserve">The historical conditions of possibility for a global Sinological-orientalism are the momentous if not counter-revolutionary changes within China itself – its Dengist “era of reform and opening up” dating from 1979 – and the West’s economic, political, and discursive responses to this subsequent rise to global prominence. </w:t>
      </w:r>
      <w:r w:rsidRPr="00345C55">
        <w:rPr>
          <w:rStyle w:val="Emphasis"/>
        </w:rPr>
        <w:t>This paradoxical relationship is captured in the logic of becoming- sameness: China is still not “normal”</w:t>
      </w:r>
      <w:r w:rsidRPr="00345C55">
        <w:rPr>
          <w:sz w:val="14"/>
        </w:rPr>
        <w:t xml:space="preserve"> (and has been tragically different), </w:t>
      </w:r>
      <w:r w:rsidRPr="00345C55">
        <w:rPr>
          <w:rStyle w:val="Emphasis"/>
        </w:rPr>
        <w:t>but is engaged in a “universal” process such that it will, and must, become the same as “us.”</w:t>
      </w:r>
      <w:r w:rsidRPr="00345C55">
        <w:rPr>
          <w:rStyle w:val="StyleUnderline"/>
        </w:rPr>
        <w:t xml:space="preserve"> Whether it wants to or not. That is the present–future offered to China within this discourse, and – as anyone who watched the 2008 Olympics opening ceremonies knows (“one world, one dream”) – it is also one taken up within China itself.</w:t>
      </w:r>
    </w:p>
    <w:p w:rsidR="00BB227D" w:rsidRPr="00345C55" w:rsidRDefault="00BB227D" w:rsidP="00BB227D">
      <w:r w:rsidRPr="00345C55">
        <w:t>[</w:t>
      </w:r>
      <w:proofErr w:type="gramStart"/>
      <w:r w:rsidRPr="00345C55">
        <w:t>they</w:t>
      </w:r>
      <w:proofErr w:type="gramEnd"/>
      <w:r w:rsidRPr="00345C55">
        <w:t xml:space="preserve"> continue] </w:t>
      </w:r>
    </w:p>
    <w:p w:rsidR="00BB227D" w:rsidRPr="00345C55" w:rsidRDefault="00BB227D" w:rsidP="00BB227D">
      <w:pPr>
        <w:rPr>
          <w:sz w:val="16"/>
        </w:rPr>
      </w:pPr>
      <w:r w:rsidRPr="00345C55">
        <w:rPr>
          <w:sz w:val="16"/>
        </w:rPr>
        <w:t xml:space="preserve">There seems to be a consensus within studies of globalization and the world system that the </w:t>
      </w:r>
      <w:r w:rsidRPr="00345C55">
        <w:rPr>
          <w:rStyle w:val="StyleUnderline"/>
        </w:rPr>
        <w:t xml:space="preserve">1970s </w:t>
      </w:r>
      <w:r w:rsidRPr="00345C55">
        <w:rPr>
          <w:sz w:val="16"/>
        </w:rPr>
        <w:t xml:space="preserve">loom large today. Something changed then, even if the triumph of neo-liberalism and the commodification of everything appeared only later. Even as Vietnam was winning its war of national liberation, </w:t>
      </w:r>
      <w:r w:rsidRPr="00345C55">
        <w:rPr>
          <w:rStyle w:val="StyleUnderline"/>
        </w:rPr>
        <w:t>historical communism turns out to have been in its final throes, succumbing to its internal contradictions – chiefly the inability to institutionalize egalitarian growth and mass participation – and to the pressures of capital accumulation on a world- scale.</w:t>
      </w:r>
      <w:r w:rsidRPr="00345C55">
        <w:rPr>
          <w:sz w:val="16"/>
        </w:rPr>
        <w:t xml:space="preserve"> David Harvey famously posited the floating of the dollar at Bretton Woods in 1972, and so the financialization of the globe as a benchmark for the full-on emergence of the condition of postmodernity or the “sea-change in cultural as well as political–economic practices” that we know as contemporary capitalism (whereas modernity is rooted in industrial capital and postmodernity in financial capital) (Condition vii). Harvey’s text remains a rich and rewarding one, not least because it connected the culture of postmodernity to a global history, albeit an abstract and somewhat Eurocentric one (and one he has since deprovincialized).5 In the event, </w:t>
      </w:r>
      <w:r w:rsidRPr="00345C55">
        <w:rPr>
          <w:rStyle w:val="StyleUnderline"/>
        </w:rPr>
        <w:t>postmodernism – as a contested term and field of study – turns out to have been something like the latest fashion he thought it to be, dissolving itself into “globalization” or “global studies.”</w:t>
      </w:r>
      <w:r w:rsidRPr="00345C55">
        <w:rPr>
          <w:sz w:val="16"/>
        </w:rPr>
        <w:t xml:space="preserve"> Or put another way, </w:t>
      </w:r>
      <w:r w:rsidRPr="00345C55">
        <w:rPr>
          <w:rStyle w:val="StyleUnderline"/>
        </w:rPr>
        <w:t>postmodernism – as discourse and as material, social reality – has morphed into “globalization,”</w:t>
      </w:r>
      <w:r w:rsidRPr="00345C55">
        <w:rPr>
          <w:sz w:val="16"/>
        </w:rPr>
        <w:t xml:space="preserve"> and it is this shift in history and academic focus that Harvey’s book implicitly maps. I will return in a later chapter to theoretical takes on globalization and the place of “China” within them. But be it postmodernism or globalization, we are still working within the same sea-change of the 1970s. For all the attacks on Harvey’s book and on Marxism by cultural studies avatars in the 1990s, it is </w:t>
      </w:r>
      <w:r w:rsidRPr="00345C55">
        <w:rPr>
          <w:rStyle w:val="StyleUnderline"/>
        </w:rPr>
        <w:t xml:space="preserve">his mode of analysis that is useful for understanding global problems like Sino–Western relations – not only in terms of political economy and finance capital, but in terms of politics, ideology, and space. What </w:t>
      </w:r>
      <w:r w:rsidRPr="00345C55">
        <w:rPr>
          <w:rStyle w:val="Emphasis"/>
        </w:rPr>
        <w:t>Harvey identified as the central dynamics of capitalism – the forces of abstraction and reification generated, the compression of space and time as capital expands globally</w:t>
      </w:r>
      <w:r w:rsidRPr="00345C55">
        <w:rPr>
          <w:sz w:val="16"/>
        </w:rPr>
        <w:t xml:space="preserve"> – are still with us, only more so</w:t>
      </w:r>
      <w:r w:rsidRPr="00345C55">
        <w:rPr>
          <w:rStyle w:val="StyleUnderline"/>
        </w:rPr>
        <w:t>. Who could have imagined, in 1972 – also the moment of the P.R.C.–U.S. rapprochement – that the products of Chinese labor, from McDonalds’ “Happy Meal” toys to the a-historical epic films of Chen Kaige and Zhang Yimou, would flood the Euro-American markets and social imaginary? That China would host the international spectacle that was the 2008 Olympics? These same forces of abstraction and reification are not unknown in China,</w:t>
      </w:r>
      <w:r w:rsidRPr="00345C55">
        <w:rPr>
          <w:sz w:val="16"/>
        </w:rPr>
        <w:t xml:space="preserve"> whose national economy by some estimates is now less state-owned than France’s. </w:t>
      </w:r>
      <w:r w:rsidRPr="00345C55">
        <w:rPr>
          <w:rStyle w:val="StyleUnderline"/>
        </w:rPr>
        <w:t>The decades since Bretton Woods, then, have known a confluence of capital, China, and Sino–Western relations and flows; and it is this era to which Sinological-orientalism corresponds.</w:t>
      </w:r>
      <w:r w:rsidRPr="00345C55">
        <w:rPr>
          <w:sz w:val="16"/>
        </w:rPr>
        <w:t xml:space="preserve"> In so far as it may obtain, this argument – </w:t>
      </w:r>
      <w:r w:rsidRPr="00345C55">
        <w:rPr>
          <w:rStyle w:val="Emphasis"/>
        </w:rPr>
        <w:t>the close, functional, articulated relationship between capital and this new orientalism – has consequences for both a postcolonial studies that sees only discontinuity between colonial discourse and capitalism, and for a Marxism that has yet to “de-Cold War” and de-provincialize, or to re-orient itself to the centrality of Asia and China, within historical and contemporary capitalism</w:t>
      </w:r>
      <w:r w:rsidRPr="00345C55">
        <w:rPr>
          <w:sz w:val="16"/>
        </w:rPr>
        <w:t xml:space="preserve"> (and communism).6 At the same time, for all the problems and lacunae of </w:t>
      </w:r>
      <w:r w:rsidRPr="00345C55">
        <w:rPr>
          <w:rStyle w:val="StyleUnderline"/>
        </w:rPr>
        <w:t>Marxist theory, in an age of neo-liberalism and full-on globalization, it remains indispensable, and its value theoretic and the critique of “socially objective” forms of thought – which I will later argue include orientalism – know a renewed lease on life.</w:t>
      </w:r>
      <w:r w:rsidRPr="00345C55">
        <w:rPr>
          <w:sz w:val="16"/>
        </w:rPr>
        <w:t xml:space="preserve"> </w:t>
      </w:r>
      <w:r w:rsidRPr="00345C55">
        <w:rPr>
          <w:rStyle w:val="Emphasis"/>
        </w:rPr>
        <w:t>It is no accident that the orientalist logic of sameness dovetails with capital’s own logic of a homogenizing, abstract sameness; they are of whole cloth, as is their epistemological violence.</w:t>
      </w:r>
      <w:r w:rsidRPr="00345C55">
        <w:rPr>
          <w:sz w:val="16"/>
        </w:rPr>
        <w:t xml:space="preserve"> </w:t>
      </w:r>
    </w:p>
    <w:p w:rsidR="00BB227D" w:rsidRPr="00345C55" w:rsidRDefault="00BB227D" w:rsidP="00BB227D"/>
    <w:p w:rsidR="00BB227D" w:rsidRPr="00345C55" w:rsidRDefault="00BB227D" w:rsidP="00BB227D">
      <w:pPr>
        <w:pStyle w:val="Heading4"/>
      </w:pPr>
      <w:r w:rsidRPr="00345C55">
        <w:t xml:space="preserve">The affirmative deploys a representation of China that posits a difference between the Chinese Other and the West while simultaneously turning upon notions of ‘globalization’ and the inevitability of China’s incorporation into the existing Neoliberal order </w:t>
      </w:r>
    </w:p>
    <w:p w:rsidR="00BB227D" w:rsidRPr="00345C55" w:rsidRDefault="00BB227D" w:rsidP="00BB227D">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BB227D" w:rsidRPr="00345C55" w:rsidRDefault="00BB227D" w:rsidP="00BB227D"/>
    <w:p w:rsidR="00BB227D" w:rsidRPr="00345C55" w:rsidRDefault="00BB227D" w:rsidP="00BB227D">
      <w:pPr>
        <w:rPr>
          <w:rStyle w:val="StyleUnderline"/>
        </w:rPr>
      </w:pPr>
      <w:r w:rsidRPr="00345C55">
        <w:rPr>
          <w:sz w:val="16"/>
        </w:rPr>
        <w:t xml:space="preserve">In “Orientalism Now,” the concluding chapter of Edward Said’s 1978 book, we are left with the migration of orientalism from European empires and philology to the U.S. imperium and the dominance of social scientific c discourse. This project begins where Said left off. It argues that </w:t>
      </w:r>
      <w:r w:rsidRPr="00345C55">
        <w:rPr>
          <w:rStyle w:val="StyleUnderline"/>
        </w:rPr>
        <w:t>there is a new, “Sinological” form of orientalism at work in the world, one that takes as its object an “Other”</w:t>
      </w:r>
      <w:r w:rsidRPr="00345C55">
        <w:rPr>
          <w:sz w:val="16"/>
        </w:rPr>
        <w:t xml:space="preserve"> that has since the 1970s occupied an increasingly central place within the world system and Western intellectual–political culture: </w:t>
      </w:r>
      <w:r w:rsidRPr="00345C55">
        <w:rPr>
          <w:rStyle w:val="StyleUnderline"/>
        </w:rPr>
        <w:t>the People’s Republic of China</w:t>
      </w:r>
      <w:r w:rsidRPr="00345C55">
        <w:rPr>
          <w:sz w:val="16"/>
        </w:rPr>
        <w:t xml:space="preserve">. As with Said’s formulation rooted in the Middle East and South Asia, </w:t>
      </w:r>
      <w:r w:rsidRPr="00345C55">
        <w:rPr>
          <w:rStyle w:val="StyleUnderline"/>
        </w:rPr>
        <w:t>Sinological-orientalism and its production of a textual “China” helps constitute the identity or “Self” of the West</w:t>
      </w:r>
      <w:r w:rsidRPr="00345C55">
        <w:rPr>
          <w:sz w:val="16"/>
        </w:rPr>
        <w:t xml:space="preserve"> (what Balibar aptly calls the “Western- Christian-Democratic-Universalist identity”) (“Difference” 30). </w:t>
      </w:r>
      <w:r w:rsidRPr="00345C55">
        <w:rPr>
          <w:rStyle w:val="StyleUnderline"/>
        </w:rPr>
        <w:t>The U.S.-West is what China is not, but which the latter will become. So, too, the new orientalism is part of a neo-colonial or imperialist project: not just the production of knowledge about an “area” but the would-be management and administration of the area for economic, political, and cultural–symbolic benefit. But whereas orientalism in Said turned upon a posited, essential difference between Orient and Occident</w:t>
      </w:r>
      <w:r w:rsidRPr="00345C55">
        <w:rPr>
          <w:sz w:val="16"/>
        </w:rPr>
        <w:t xml:space="preserve"> (as in Kipling’s famous verse: “Oh, East is East, and West is West, and never the twain shall meet”), </w:t>
      </w:r>
      <w:r w:rsidRPr="00345C55">
        <w:rPr>
          <w:rStyle w:val="Emphasis"/>
        </w:rPr>
        <w:t>the new form turns upon sameness or more specifically, upon China’s becoming sameness. China is seen as in a process of haltingly but inevitably becoming-the-same as “us”: open, liberal, modern, free.</w:t>
      </w:r>
      <w:r w:rsidRPr="00345C55">
        <w:rPr>
          <w:rStyle w:val="StyleUnderline"/>
        </w:rPr>
        <w:t xml:space="preserve"> Put another way, “China” is understood as becoming generally equivalent to the West. What this reflects, in part, is the by now familiar resurgence of modernization rhetoric under the cover of “globalization” and the end-of-history thematic famously captured by Francis Fukuyama. </w:t>
      </w:r>
      <w:r w:rsidRPr="00345C55">
        <w:rPr>
          <w:sz w:val="16"/>
        </w:rPr>
        <w:t xml:space="preserve">But </w:t>
      </w:r>
      <w:r w:rsidRPr="00345C55">
        <w:rPr>
          <w:rStyle w:val="StyleUnderline"/>
        </w:rPr>
        <w:t xml:space="preserve">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t>
      </w:r>
    </w:p>
    <w:p w:rsidR="00BB227D" w:rsidRPr="00345C55" w:rsidRDefault="00BB227D" w:rsidP="00BB227D"/>
    <w:p w:rsidR="00BB227D" w:rsidRPr="00345C55" w:rsidRDefault="00BB227D" w:rsidP="00BB227D"/>
    <w:p w:rsidR="00BB227D" w:rsidRPr="00345C55" w:rsidRDefault="00BB227D" w:rsidP="00BB227D">
      <w:pPr>
        <w:pStyle w:val="Heading4"/>
      </w:pPr>
      <w:r w:rsidRPr="00345C55">
        <w:t>With the end of the Maoist era, Orientalism underwent a profound shift from its differentialist logic to one now turning upon notions of conformity- the Affirmative reinforces the ‘inevitability’ of Chinas becoming-sameness, rendering it complicit with assimilatory global neoliberal institutions of control</w:t>
      </w:r>
    </w:p>
    <w:p w:rsidR="00BB227D" w:rsidRPr="00345C55" w:rsidRDefault="00BB227D" w:rsidP="00BB227D">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BB227D" w:rsidRPr="00345C55" w:rsidRDefault="00BB227D" w:rsidP="00BB227D">
      <w:pPr>
        <w:rPr>
          <w:rFonts w:asciiTheme="majorHAnsi" w:hAnsiTheme="majorHAnsi"/>
        </w:rPr>
      </w:pPr>
    </w:p>
    <w:p w:rsidR="00BB227D" w:rsidRPr="00345C55" w:rsidRDefault="00BB227D" w:rsidP="00BB227D">
      <w:pPr>
        <w:rPr>
          <w:rStyle w:val="StyleUnderline"/>
        </w:rPr>
      </w:pPr>
      <w:r w:rsidRPr="00345C55">
        <w:rPr>
          <w:rStyle w:val="StyleUnderline"/>
        </w:rPr>
        <w:t xml:space="preserve">Within this new orientalism, China is seen as evolving from a primitive, communist (and “despotic”) Other to our distant cousin, one who is, </w:t>
      </w:r>
      <w:r w:rsidRPr="00345C55">
        <w:rPr>
          <w:sz w:val="16"/>
        </w:rPr>
        <w:t>willy-nilly</w:t>
      </w:r>
      <w:r w:rsidRPr="00345C55">
        <w:rPr>
          <w:rStyle w:val="StyleUnderline"/>
        </w:rPr>
        <w:t>, becoming-Western, becoming- “modern.” China is graspingly putting its “Asiatic” past behind, becoming generally equivalent to the West</w:t>
      </w:r>
      <w:r w:rsidRPr="00345C55">
        <w:rPr>
          <w:sz w:val="16"/>
        </w:rPr>
        <w:t xml:space="preserve">. Recall that </w:t>
      </w:r>
      <w:r w:rsidRPr="00345C55">
        <w:rPr>
          <w:rStyle w:val="StyleUnderline"/>
        </w:rPr>
        <w:t xml:space="preserve">orientalism posits the </w:t>
      </w:r>
      <w:proofErr w:type="gramStart"/>
      <w:r w:rsidRPr="00345C55">
        <w:rPr>
          <w:rStyle w:val="StyleUnderline"/>
        </w:rPr>
        <w:t>Other</w:t>
      </w:r>
      <w:proofErr w:type="gramEnd"/>
      <w:r w:rsidRPr="00345C55">
        <w:rPr>
          <w:rStyle w:val="StyleUnderline"/>
        </w:rPr>
        <w:t xml:space="preserve"> as radically and essentially different: different in mind, custom, politics, sexuality, and so on. It is a “style of thought based upon an ontological and epistemological distinction between ‘the Orient’ and (most of the time) ‘the Occident’”</w:t>
      </w:r>
      <w:r w:rsidRPr="00345C55">
        <w:rPr>
          <w:sz w:val="16"/>
        </w:rPr>
        <w:t xml:space="preserve"> (2). East is </w:t>
      </w:r>
      <w:proofErr w:type="gramStart"/>
      <w:r w:rsidRPr="00345C55">
        <w:rPr>
          <w:sz w:val="16"/>
        </w:rPr>
        <w:t>East</w:t>
      </w:r>
      <w:proofErr w:type="gramEnd"/>
      <w:r w:rsidRPr="00345C55">
        <w:rPr>
          <w:sz w:val="16"/>
        </w:rPr>
        <w:t xml:space="preserve">, and West is West. But </w:t>
      </w:r>
      <w:r w:rsidRPr="00345C55">
        <w:rPr>
          <w:rStyle w:val="StyleUnderline"/>
        </w:rPr>
        <w:t xml:space="preserve">with the case of </w:t>
      </w:r>
      <w:r w:rsidRPr="00345C55">
        <w:rPr>
          <w:rStyle w:val="Emphasis"/>
        </w:rPr>
        <w:t>post-Mao, in reform era China this form of orientalism turns upon its object of study</w:t>
      </w:r>
      <w:r w:rsidRPr="00345C55">
        <w:rPr>
          <w:rStyle w:val="StyleUnderline"/>
        </w:rPr>
        <w:t xml:space="preserve"> – China and its victimized but “dissenting” masses – graspingly but inevitably becoming the same as “we.” </w:t>
      </w:r>
      <w:r w:rsidRPr="00345C55">
        <w:rPr>
          <w:rStyle w:val="Emphasis"/>
        </w:rPr>
        <w:t>They are following in “our” wake, becoming the same as we modern, free subjects of an “open,” liberal nation-state and “civil society,” a teleological process which will, someday, follow from their capitalistic economy.</w:t>
      </w:r>
      <w:r w:rsidRPr="00345C55">
        <w:rPr>
          <w:rStyle w:val="StyleUnderline"/>
        </w:rPr>
        <w:t xml:space="preserve"> This Sinological form of orientalism marks a shift from the differentialist logic that Said documented, to one now turning upon sameness</w:t>
      </w:r>
      <w:r w:rsidRPr="00345C55">
        <w:rPr>
          <w:sz w:val="16"/>
        </w:rPr>
        <w:t xml:space="preserve"> (the becoming- sameness of China). </w:t>
      </w:r>
      <w:r w:rsidRPr="00345C55">
        <w:rPr>
          <w:rStyle w:val="StyleUnderline"/>
        </w:rPr>
        <w:t xml:space="preserve">As befits the world system today, it also follows </w:t>
      </w:r>
      <w:proofErr w:type="gramStart"/>
      <w:r w:rsidRPr="00345C55">
        <w:rPr>
          <w:rStyle w:val="StyleUnderline"/>
        </w:rPr>
        <w:t>a capital</w:t>
      </w:r>
      <w:proofErr w:type="gramEnd"/>
      <w:r w:rsidRPr="00345C55">
        <w:rPr>
          <w:rStyle w:val="StyleUnderline"/>
        </w:rPr>
        <w:t xml:space="preserve"> logic of general equivalence.</w:t>
      </w:r>
      <w:r w:rsidRPr="00345C55">
        <w:rPr>
          <w:sz w:val="16"/>
        </w:rPr>
        <w:t xml:space="preserve"> This historical shift has consequences as a critique of Said’s and postcolonial studies’ model of orientalism, for it shows us that they fail to deal with one of the principal contradictions of modern colonialism, namely, that in </w:t>
      </w:r>
      <w:r w:rsidRPr="00345C55">
        <w:rPr>
          <w:rStyle w:val="StyleUnderline"/>
        </w:rPr>
        <w:t>some absolutely crucial instances and projects – e.g. missionary projects, modernization theory – it is not simply allowed but mandated that the Other become the same, that it enter a process of becoming-the-same. That is, despite the sense of difference between one location of the “Orient” and the outside observer, an opposite logic – an opposite ontology and epistemology, one now rooted in equivalence – prevails. And yet if this much has changed within this new orientalism, its effects are in some crucial ways familiar: not only is it a misrepresentation of the P.R.C. and a part of a global and uneven production of knowledge that favors the West, it also produces what counts as the “Real China.”2 It also retains the key rhetorical strategy of orientalism as Said theorized it: the positional superiority of the China watcher (or expert), such that China or things Chinese are never allowed to gain the upper hand by challenging received categories of thought.</w:t>
      </w:r>
      <w:r w:rsidRPr="00345C55">
        <w:rPr>
          <w:sz w:val="16"/>
        </w:rPr>
        <w:t xml:space="preserve"> The social realities, texts, or contexts that the intellectual confronts are never allowed to make a difference in the pro- duction of (Sinological) knowledge. </w:t>
      </w:r>
      <w:r w:rsidRPr="00345C55">
        <w:rPr>
          <w:rStyle w:val="StyleUnderline"/>
        </w:rPr>
        <w:t xml:space="preserve">That there might be </w:t>
      </w:r>
      <w:proofErr w:type="gramStart"/>
      <w:r w:rsidRPr="00345C55">
        <w:rPr>
          <w:rStyle w:val="StyleUnderline"/>
        </w:rPr>
        <w:t>an incommensurability</w:t>
      </w:r>
      <w:proofErr w:type="gramEnd"/>
      <w:r w:rsidRPr="00345C55">
        <w:rPr>
          <w:rStyle w:val="StyleUnderline"/>
        </w:rPr>
        <w:t xml:space="preserve"> between Western theory or the methods of a discipline and the foreign reality is a very remote if not impossible notion within orientalism and mainstream China studies.</w:t>
      </w:r>
      <w:r w:rsidRPr="00345C55">
        <w:rPr>
          <w:sz w:val="16"/>
        </w:rPr>
        <w:t xml:space="preserve"> Nowhere are the problems of traveling theory broached, and rarely if ever are contrasting, “local” knowledges consulted. The bulk of this chapter will deal with the </w:t>
      </w:r>
      <w:r w:rsidRPr="00345C55">
        <w:rPr>
          <w:rStyle w:val="StyleUnderline"/>
        </w:rPr>
        <w:t xml:space="preserve">Tiananmen protests, and will argue that their interpretation by China studies and Western media are emblematic of this new form of Sinological-orientalism. This last turns upon traditional gures of colonial discourse – e.g. despotism, passive, and irrational “native” subjects – but the shift to sameness is brought home by the new dominance of social science rhetoric, in particular its emphasis on China now or in the near future nally producing a civil society and liberal individuals. It will thereby follow a “universal” pattern of modernization and “freedom.” Rather than just being an affair of area studies, this orientalism is part of the U.S.-West’s social imaginary and of contemporary intellectual–political culture. Tiananmen as the truth of civil society post-Mao has less to do with China than with the self-image of the West and its “leadership.” </w:t>
      </w:r>
    </w:p>
    <w:p w:rsidR="00BB227D" w:rsidRPr="00345C55" w:rsidRDefault="00BB227D" w:rsidP="00BB227D"/>
    <w:p w:rsidR="004510A6" w:rsidRPr="00345C55" w:rsidRDefault="004510A6" w:rsidP="004510A6">
      <w:pPr>
        <w:pStyle w:val="Heading3"/>
      </w:pPr>
      <w:r w:rsidRPr="00345C55">
        <w:t>Baudrillard</w:t>
      </w:r>
    </w:p>
    <w:p w:rsidR="004510A6" w:rsidRPr="00345C55" w:rsidRDefault="004510A6" w:rsidP="004510A6">
      <w:pPr>
        <w:pStyle w:val="Heading4"/>
      </w:pPr>
      <w:r w:rsidRPr="00345C55">
        <w:t>Baudrillard’s analysis of simulation is Orientalist – creates hierarchal structure that reproduces violence</w:t>
      </w:r>
    </w:p>
    <w:p w:rsidR="004510A6" w:rsidRPr="00345C55" w:rsidRDefault="004510A6" w:rsidP="004510A6">
      <w:pPr>
        <w:rPr>
          <w:bCs/>
        </w:rPr>
      </w:pPr>
      <w:r w:rsidRPr="00345C55">
        <w:rPr>
          <w:rStyle w:val="Style13ptBold"/>
        </w:rPr>
        <w:t>Almond 7</w:t>
      </w:r>
      <w:r w:rsidRPr="00345C55">
        <w:rPr>
          <w:rStyle w:val="Style13ptBold"/>
          <w:b w:val="0"/>
        </w:rPr>
        <w:t xml:space="preserve"> </w:t>
      </w:r>
      <w:r w:rsidRPr="00345C55">
        <w:t>(Ian, literary scholar and writer, Professor of World Literature at Georgetown University, Published in 2007 by I.B.Tauris &amp; Co. Ltd, “THE NEW ORIENTALISTS: Postmodern representations of Islam from Foucault to Baudrillard”) RR Jr</w:t>
      </w:r>
    </w:p>
    <w:p w:rsidR="004510A6" w:rsidRPr="00345C55" w:rsidRDefault="004510A6" w:rsidP="004510A6">
      <w:pPr>
        <w:rPr>
          <w:sz w:val="16"/>
        </w:rPr>
      </w:pPr>
      <w:r w:rsidRPr="00345C55">
        <w:rPr>
          <w:sz w:val="16"/>
        </w:rPr>
        <w:t>The passage is remarkable for a number of points. First of all</w:t>
      </w:r>
      <w:r w:rsidRPr="00345C55">
        <w:rPr>
          <w:rStyle w:val="StyleUnderline"/>
        </w:rPr>
        <w:t xml:space="preserve">, we in the West are hampered by truth. Here Baudrillard, bringing in both Nietzsche and Derrida, seems to link the history of mimesis, of truth and representation, in the West with a certain naïveté. </w:t>
      </w:r>
      <w:r w:rsidRPr="00345C55">
        <w:rPr>
          <w:sz w:val="16"/>
        </w:rPr>
        <w:t xml:space="preserve">This naïveté, it seems, is ultimately logocentric – the delusion of correspondence theory, still nurtured by </w:t>
      </w:r>
      <w:proofErr w:type="gramStart"/>
      <w:r w:rsidRPr="00345C55">
        <w:rPr>
          <w:sz w:val="16"/>
        </w:rPr>
        <w:t>modernity, that</w:t>
      </w:r>
      <w:proofErr w:type="gramEnd"/>
      <w:r w:rsidRPr="00345C55">
        <w:rPr>
          <w:sz w:val="16"/>
        </w:rPr>
        <w:t xml:space="preserve"> an image must necessarily correspond to ‘something’ on the other side of it. </w:t>
      </w:r>
      <w:r w:rsidRPr="00345C55">
        <w:rPr>
          <w:rStyle w:val="StyleUnderline"/>
        </w:rPr>
        <w:t>Arabs</w:t>
      </w:r>
      <w:r w:rsidRPr="00345C55">
        <w:rPr>
          <w:sz w:val="16"/>
        </w:rPr>
        <w:t xml:space="preserve"> (and, oddly enough, Romanians – not for the first time does the Islamic East and the Soviet/Orthodox East become united in common opposition to Protestant capitalism) </w:t>
      </w:r>
      <w:r w:rsidRPr="00345C55">
        <w:rPr>
          <w:rStyle w:val="StyleUnderline"/>
        </w:rPr>
        <w:t>possess a cynicism which enables them to see truth as purely functional, rather than representational</w:t>
      </w:r>
      <w:r w:rsidRPr="00345C55">
        <w:rPr>
          <w:sz w:val="16"/>
        </w:rPr>
        <w:t xml:space="preserve">. Of course, </w:t>
      </w:r>
      <w:r w:rsidRPr="00345C55">
        <w:rPr>
          <w:rStyle w:val="StyleUnderline"/>
        </w:rPr>
        <w:t>the unpleasant implication of the passage is that lies are second-nature to the Arab mind</w:t>
      </w:r>
      <w:r w:rsidRPr="00345C55">
        <w:rPr>
          <w:sz w:val="16"/>
        </w:rPr>
        <w:t xml:space="preserve"> – </w:t>
      </w:r>
      <w:r w:rsidRPr="00345C55">
        <w:rPr>
          <w:rStyle w:val="StyleUnderline"/>
        </w:rPr>
        <w:t>unhampered</w:t>
      </w:r>
      <w:r w:rsidRPr="00345C55">
        <w:rPr>
          <w:sz w:val="16"/>
        </w:rPr>
        <w:t xml:space="preserve"> 170 | Islam, ‘theory’ and Europe </w:t>
      </w:r>
      <w:r w:rsidRPr="00345C55">
        <w:rPr>
          <w:rStyle w:val="StyleUnderline"/>
        </w:rPr>
        <w:t>by the burden of sincerity, enlightened as to the real nature of ‘unconditional simulacra’, the irrelevance of the signifier to the signified, the Arab sees no distinction between truth and lies, between fact and fiction, between the genuine and the fake</w:t>
      </w:r>
      <w:r w:rsidRPr="00345C55">
        <w:rPr>
          <w:sz w:val="16"/>
        </w:rPr>
        <w:t xml:space="preserve">. Although </w:t>
      </w:r>
      <w:r w:rsidRPr="00345C55">
        <w:rPr>
          <w:rStyle w:val="StyleUnderline"/>
        </w:rPr>
        <w:t>this idea is reminiscent of a common Western conviction of nihilism in the Oriental mind</w:t>
      </w:r>
      <w:r w:rsidRPr="00345C55">
        <w:rPr>
          <w:sz w:val="16"/>
        </w:rPr>
        <w:t xml:space="preserve"> – the secret maxim of Nietzsche’s Assassins (</w:t>
      </w:r>
      <w:proofErr w:type="gramStart"/>
      <w:r w:rsidRPr="00345C55">
        <w:rPr>
          <w:sz w:val="16"/>
        </w:rPr>
        <w:t>‘Nothing</w:t>
      </w:r>
      <w:proofErr w:type="gramEnd"/>
      <w:r w:rsidRPr="00345C55">
        <w:rPr>
          <w:sz w:val="16"/>
        </w:rPr>
        <w:t xml:space="preserve"> is true. Everything is Allowed’) – </w:t>
      </w:r>
      <w:r w:rsidRPr="00345C55">
        <w:rPr>
          <w:rStyle w:val="StyleUnderline"/>
        </w:rPr>
        <w:t xml:space="preserve">Baudrillard </w:t>
      </w:r>
      <w:r w:rsidRPr="00345C55">
        <w:rPr>
          <w:sz w:val="16"/>
        </w:rPr>
        <w:t xml:space="preserve">provides a surprisingly original justification for </w:t>
      </w:r>
      <w:r w:rsidRPr="00345C55">
        <w:rPr>
          <w:rStyle w:val="StyleUnderline"/>
        </w:rPr>
        <w:t>this cliché by an appeal to the iconoclast/Islamic prohibition of the image, a historical reference he has already made use of elsewhere</w:t>
      </w:r>
      <w:r w:rsidRPr="00345C55">
        <w:rPr>
          <w:sz w:val="16"/>
        </w:rPr>
        <w:t xml:space="preserve"> (see Baudrillard’s belief that the Iconoclast’s ‘rage to destroy images arose precisely because they sensed this omnipotence of simulacra’).14 Because </w:t>
      </w:r>
      <w:r w:rsidRPr="00345C55">
        <w:rPr>
          <w:rStyle w:val="StyleUnderline"/>
        </w:rPr>
        <w:t xml:space="preserve">Muslims and iconoclasts </w:t>
      </w:r>
      <w:r w:rsidRPr="00345C55">
        <w:rPr>
          <w:sz w:val="16"/>
        </w:rPr>
        <w:t xml:space="preserve">already believe </w:t>
      </w:r>
      <w:r w:rsidRPr="00345C55">
        <w:rPr>
          <w:rStyle w:val="StyleUnderline"/>
        </w:rPr>
        <w:t>images to be haram or unclean, they have no moral reservations about misusing them in order to obtain what they desire.</w:t>
      </w:r>
      <w:r w:rsidRPr="00345C55">
        <w:rPr>
          <w:sz w:val="16"/>
        </w:rPr>
        <w:t xml:space="preserve"> Hence the West’s naïveté which rises from its idolatry of the image, its over-sanctification of a non-existent truth, its deluded belief in the image’s divine referent. </w:t>
      </w:r>
      <w:r w:rsidRPr="00345C55">
        <w:rPr>
          <w:rStyle w:val="StyleUnderline"/>
        </w:rPr>
        <w:t>Baudrillard’s Arabs</w:t>
      </w:r>
      <w:r w:rsidRPr="00345C55">
        <w:rPr>
          <w:sz w:val="16"/>
        </w:rPr>
        <w:t xml:space="preserve">, the passage suggests, </w:t>
      </w:r>
      <w:r w:rsidRPr="00345C55">
        <w:rPr>
          <w:rStyle w:val="StyleUnderline"/>
        </w:rPr>
        <w:t xml:space="preserve">manipulate images with greater dexterity than their Western counterparts because they know them to be nothing more than idols, false gods, </w:t>
      </w:r>
      <w:proofErr w:type="gramStart"/>
      <w:r w:rsidRPr="00345C55">
        <w:rPr>
          <w:rStyle w:val="StyleUnderline"/>
        </w:rPr>
        <w:t>empty</w:t>
      </w:r>
      <w:proofErr w:type="gramEnd"/>
      <w:r w:rsidRPr="00345C55">
        <w:rPr>
          <w:rStyle w:val="StyleUnderline"/>
        </w:rPr>
        <w:t xml:space="preserve"> signs</w:t>
      </w:r>
      <w:r w:rsidRPr="00345C55">
        <w:rPr>
          <w:sz w:val="16"/>
        </w:rPr>
        <w:t xml:space="preserve">. For all its Islamic stereotypes and Oriental clichés, the most positive gesture towards Islam in Baudrillard’s text lies in his straightforward recognition of the ‘Enlightenment Fundamentalist’ (p. 80), an acknowledgement which, while omitting to exempt Islam from the charge of fundamentalism, sees standard ‘rational’ objections to it as groundless, dogmatic and equally dangerous: ‘We do not practise hard, fundamentalist traditionalism, we practise soft, subtle and shameful democratic traditionalism by consensus. </w:t>
      </w:r>
      <w:proofErr w:type="gramStart"/>
      <w:r w:rsidRPr="00345C55">
        <w:rPr>
          <w:rStyle w:val="StyleUnderline"/>
        </w:rPr>
        <w:t>However, consensual traditionalism</w:t>
      </w:r>
      <w:r w:rsidRPr="00345C55">
        <w:rPr>
          <w:sz w:val="16"/>
        </w:rPr>
        <w:t xml:space="preserve"> (that of the Enlightenment, the Rights of Man, the Left in power, the repentant intellectual and sentimental humanism) </w:t>
      </w:r>
      <w:r w:rsidRPr="00345C55">
        <w:rPr>
          <w:rStyle w:val="StyleUnderline"/>
        </w:rPr>
        <w:t>is every bit as fierce as that of any tribal religion or primitive society’ (</w:t>
      </w:r>
      <w:r w:rsidRPr="00345C55">
        <w:rPr>
          <w:sz w:val="16"/>
        </w:rPr>
        <w:t>p. 79).</w:t>
      </w:r>
      <w:proofErr w:type="gramEnd"/>
      <w:r w:rsidRPr="00345C55">
        <w:rPr>
          <w:sz w:val="16"/>
        </w:rPr>
        <w:t xml:space="preserve"> </w:t>
      </w:r>
      <w:r w:rsidRPr="00345C55">
        <w:rPr>
          <w:rStyle w:val="StyleUnderline"/>
        </w:rPr>
        <w:t>If Islam is an honest, open, unashamed fundamentalism, the beliefs one could almost redefine here as ‘Western traditionalism’ are more hypocritical, forever pretending to be something they are not, forever claiming their opposites (superstition, religion, tribalism) to be radically different from themselves. This denial of the Enlightenment’s universal exclusiveness and moral/ontological superiority over the superstitions and tribalisms it tries to denounce is a gesture we have seen in all the thinkers examined in this book – an unconscious sympathy with Islam as an unjustly defamed primitivism, an impatience with modernity’s self-denial and 200-year-old ignorance of what it really is</w:t>
      </w:r>
      <w:r w:rsidRPr="00345C55">
        <w:rPr>
          <w:sz w:val="16"/>
        </w:rPr>
        <w:t>.</w:t>
      </w:r>
    </w:p>
    <w:p w:rsidR="004510A6" w:rsidRPr="00345C55" w:rsidRDefault="004510A6" w:rsidP="004510A6">
      <w:pPr>
        <w:pStyle w:val="Heading4"/>
      </w:pPr>
      <w:r w:rsidRPr="00345C55">
        <w:t>Baudrillard’s fetishization of symbolic subversions of authoritarianism in China legitimize an Occidentalist politics that reinforces the dichotomy between the Orient and Occident and dooms resistance against global structures of Western knowledge to failure</w:t>
      </w:r>
    </w:p>
    <w:p w:rsidR="004510A6" w:rsidRPr="00345C55" w:rsidRDefault="004510A6" w:rsidP="004510A6">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4510A6" w:rsidRPr="00345C55" w:rsidRDefault="004510A6" w:rsidP="004510A6">
      <w:pPr>
        <w:rPr>
          <w:sz w:val="16"/>
        </w:rPr>
      </w:pPr>
      <w:r w:rsidRPr="00345C55">
        <w:rPr>
          <w:sz w:val="16"/>
        </w:rPr>
        <w:t xml:space="preserve">In Chen Xiaomei’s celebrated work, the problematic of orientalism is met by an </w:t>
      </w:r>
      <w:proofErr w:type="gramStart"/>
      <w:r w:rsidRPr="00345C55">
        <w:rPr>
          <w:sz w:val="16"/>
        </w:rPr>
        <w:t>af</w:t>
      </w:r>
      <w:proofErr w:type="gramEnd"/>
      <w:r w:rsidRPr="00345C55">
        <w:rPr>
          <w:sz w:val="16"/>
        </w:rPr>
        <w:t xml:space="preserve"> rmation of “Occidentalism,” in direct response to Said’s charge that to imagine a corresponding Occidentalism is absurd. </w:t>
      </w:r>
      <w:r w:rsidRPr="00345C55">
        <w:rPr>
          <w:rStyle w:val="StyleUnderline"/>
        </w:rPr>
        <w:t xml:space="preserve">Said’s point </w:t>
      </w:r>
      <w:r w:rsidRPr="00345C55">
        <w:rPr>
          <w:sz w:val="16"/>
        </w:rPr>
        <w:t xml:space="preserve">– ignored by Chen and others – </w:t>
      </w:r>
      <w:r w:rsidRPr="00345C55">
        <w:rPr>
          <w:rStyle w:val="StyleUnderline"/>
        </w:rPr>
        <w:t>is not that the Eastern “others” are incapable of “othering” or imagining their colonizers.</w:t>
      </w:r>
      <w:r w:rsidRPr="00345C55">
        <w:rPr>
          <w:sz w:val="16"/>
        </w:rPr>
        <w:t xml:space="preserve"> (This was clear even to the old colonists themselves.) </w:t>
      </w:r>
      <w:r w:rsidRPr="00345C55">
        <w:rPr>
          <w:rStyle w:val="StyleUnderline"/>
        </w:rPr>
        <w:t>But there simply is no institutionalized discourse and global, organized power/ knowledge formation called Occidentalism. We are not likely to see S.O.A.S. morph into S.O.O.A.S. – the School of Oriental and Occidental and African Studies. Nor will we see Qinghua offering courses in Occidental Studies.</w:t>
      </w:r>
      <w:r w:rsidRPr="00345C55">
        <w:rPr>
          <w:sz w:val="16"/>
        </w:rPr>
        <w:t xml:space="preserve"> Said argued that </w:t>
      </w:r>
      <w:r w:rsidRPr="00345C55">
        <w:rPr>
          <w:rStyle w:val="StyleUnderline"/>
        </w:rPr>
        <w:t>there is an unequal distribution of power – in terms of knowledge as much as capital and realpolitik – between the Occident and the Orient, or the core and its peripheries. He sought, in short, to produce a recognition that colonialism</w:t>
      </w:r>
      <w:r w:rsidRPr="00345C55">
        <w:rPr>
          <w:sz w:val="16"/>
        </w:rPr>
        <w:t xml:space="preserve"> (the historical world system) </w:t>
      </w:r>
      <w:r w:rsidRPr="00345C55">
        <w:rPr>
          <w:rStyle w:val="StyleUnderline"/>
        </w:rPr>
        <w:t>also has to do with unequal knowledge- production and distribution.</w:t>
      </w:r>
      <w:r w:rsidRPr="00345C55">
        <w:rPr>
          <w:sz w:val="16"/>
        </w:rPr>
        <w:t xml:space="preserve"> Or as Timothy Brennan has put it, the “actual conditions of knowledge” in the world are “nothing like [a] perfect see saw.”42 This point is lost, however, in many critiques – inversions – of orientalism. Thus Edward Graham, writing some years before Chen et al., would claim that orien- talism only partly applies to studies of China, because Said’s approach “can as logically be taken to Chinese views of the non-Chinese world” (41). </w:t>
      </w:r>
      <w:r w:rsidRPr="00345C55">
        <w:rPr>
          <w:rStyle w:val="StyleUnderline"/>
        </w:rPr>
        <w:t>Chen expertly analyzes post-Mao poetry and drama and the various imaginings of the “Occident” that Chinese writers and artists, full of cultural capital, deploy against the state.</w:t>
      </w:r>
      <w:r w:rsidRPr="00345C55">
        <w:rPr>
          <w:sz w:val="16"/>
        </w:rPr>
        <w:t xml:space="preserve"> And as Chen aptly notes, </w:t>
      </w:r>
      <w:r w:rsidRPr="00345C55">
        <w:rPr>
          <w:rStyle w:val="StyleUnderline"/>
        </w:rPr>
        <w:t>the Dengist (and later) state can be seen to have its own, “of cial” occidentalist complex</w:t>
      </w:r>
      <w:r w:rsidRPr="00345C55">
        <w:rPr>
          <w:sz w:val="16"/>
        </w:rPr>
        <w:t xml:space="preserve"> (now sitting awk- wardly beside a neo-Confucian one). We can add that the catch-up mentality – which presupposes material and cultural backwardness – stems not only from the May 4 era but also from the 1980s up to the present; it continues its second life after dying </w:t>
      </w:r>
      <w:proofErr w:type="gramStart"/>
      <w:r w:rsidRPr="00345C55">
        <w:rPr>
          <w:sz w:val="16"/>
        </w:rPr>
        <w:t>a</w:t>
      </w:r>
      <w:proofErr w:type="gramEnd"/>
      <w:r w:rsidRPr="00345C55">
        <w:rPr>
          <w:sz w:val="16"/>
        </w:rPr>
        <w:t xml:space="preserve"> rst death in the confident, radical, and embargoed Maoist years. But </w:t>
      </w:r>
      <w:r w:rsidRPr="00345C55">
        <w:rPr>
          <w:rStyle w:val="StyleUnderline"/>
        </w:rPr>
        <w:t xml:space="preserve">it is difficult to see how </w:t>
      </w:r>
      <w:r w:rsidRPr="00345C55">
        <w:rPr>
          <w:rStyle w:val="Emphasis"/>
        </w:rPr>
        <w:t>contemporary Chinese Occidentalism</w:t>
      </w:r>
      <w:r w:rsidRPr="00345C55">
        <w:rPr>
          <w:rStyle w:val="StyleUnderline"/>
        </w:rPr>
        <w:t xml:space="preserve"> stands as a disproof of Said’s argument about the material and worldly phenomenon of orientalism. Do they not </w:t>
      </w:r>
      <w:r w:rsidRPr="00345C55">
        <w:rPr>
          <w:rStyle w:val="Emphasis"/>
        </w:rPr>
        <w:t>confirm the power of orientalism and the history of Western colonialism by showing the fetishistic but real existence of orientalism’s indispensible flip-side?</w:t>
      </w:r>
      <w:r w:rsidRPr="00345C55">
        <w:rPr>
          <w:rStyle w:val="StyleUnderline"/>
        </w:rPr>
        <w:t xml:space="preserve"> Occidentalism is not the equivalent of orientalism, for the reasons of power and institutionalization. It is only notions of “level playing fields” and the “free marketplace of ideas” that can make it seem so.</w:t>
      </w:r>
      <w:r w:rsidRPr="00345C55">
        <w:rPr>
          <w:sz w:val="16"/>
        </w:rPr>
        <w:t xml:space="preserve"> As Said insisted, </w:t>
      </w:r>
      <w:r w:rsidRPr="00345C55">
        <w:rPr>
          <w:rStyle w:val="Emphasis"/>
        </w:rPr>
        <w:t>orientalism is not merely an idea. The production of knowledge is itself a material, institutional, and global affair that is bound up with not only educational institutions, but capitalism and, thus, colonialism and empire. Orientalism and Occidentalism are two halves of a whole that do not add up.</w:t>
      </w:r>
      <w:r w:rsidRPr="00345C55">
        <w:rPr>
          <w:sz w:val="16"/>
        </w:rPr>
        <w:t xml:space="preserve"> In addition to Occidentalism’s resurgence there is another development that seemingly calls into question the relevance of orientalism now. </w:t>
      </w:r>
      <w:r w:rsidRPr="00345C55">
        <w:rPr>
          <w:rStyle w:val="StyleUnderline"/>
        </w:rPr>
        <w:t>This is that it is often ethnically and even mainland-born Chinese intellectuals who are the purveyors of what I have been calling Sinological-orientalism</w:t>
      </w:r>
      <w:r w:rsidRPr="00345C55">
        <w:rPr>
          <w:sz w:val="16"/>
        </w:rPr>
        <w:t xml:space="preserve">. Examples of work from the former group would have to include Hong Kong scholar Rey Chow’s corpus in cultural studies, widely influential in the U.S. But it must be said that her work on mainland China has often been conventionally tendentious vis-à-vis the P.R.C. (demonizing “Maoists’ in China and in American English departments, reproducing Cold War accounts of totalitarianism, and so forth).43 Examples of the more recent group of “representative Chinese” are numerous, but one can cer- tainly index a scholar like Pei Minxin who, like many of the Western experts I examine in Chapter 2, consistently argues along universalist lines for the neces- sity of a bourgeois civil society for the forward-development of China.44 At any rate, this demographic development marks the passage of time – and progress – from an older, more unambiguously colonial era of globalization and Sinology. But does it call into question the “model” of Said’s book? For an overly histori- cist reading it may appear so. </w:t>
      </w:r>
      <w:r w:rsidRPr="00345C55">
        <w:rPr>
          <w:rStyle w:val="StyleUnderline"/>
        </w:rPr>
        <w:t xml:space="preserve">Orientalism is a white man’s burden and the domi- nated do not have permission to narrate. We seem to have moved from this situation where “they must be represented” to one in which they, the </w:t>
      </w:r>
      <w:proofErr w:type="gramStart"/>
      <w:r w:rsidRPr="00345C55">
        <w:rPr>
          <w:rStyle w:val="StyleUnderline"/>
        </w:rPr>
        <w:t>Other</w:t>
      </w:r>
      <w:proofErr w:type="gramEnd"/>
      <w:r w:rsidRPr="00345C55">
        <w:rPr>
          <w:rStyle w:val="StyleUnderline"/>
        </w:rPr>
        <w:t>, are doing it themselves. But this begs a number of questions as to what is being rep- resented, i.e. the actual knowledge that is being produced as well as where it hails from (its genesis, as opposed to origin). There is also the Marxist question about such knowledge production: in whose interest is it conducted?</w:t>
      </w:r>
      <w:r w:rsidRPr="00345C55">
        <w:rPr>
          <w:sz w:val="16"/>
        </w:rPr>
        <w:t xml:space="preserve"> This suggests </w:t>
      </w:r>
      <w:r w:rsidRPr="00345C55">
        <w:rPr>
          <w:rStyle w:val="StyleUnderline"/>
        </w:rPr>
        <w:t>con- tinuities within Sinological-orientalism: the discourse of lack and China’s tortu- ous path to normalcy, the Cold-War-meets-oriental-despotism dynamic</w:t>
      </w:r>
      <w:r w:rsidRPr="00345C55">
        <w:rPr>
          <w:sz w:val="16"/>
        </w:rPr>
        <w:t xml:space="preserve">, and so on. Moreover, given the American provenance/dominance of postwar China studies as well as cultural globalization since the early 1980s, </w:t>
      </w:r>
      <w:r w:rsidRPr="00345C55">
        <w:rPr>
          <w:rStyle w:val="StyleUnderline"/>
        </w:rPr>
        <w:t>Sinological-orien- talism represents the triumph of one “Occidental’ educational system as much as anything else. Sini cation at the level of skin color only takes one so far</w:t>
      </w:r>
      <w:r w:rsidRPr="00345C55">
        <w:rPr>
          <w:sz w:val="16"/>
        </w:rPr>
        <w:t xml:space="preserve">. It must also be said that </w:t>
      </w:r>
      <w:r w:rsidRPr="00345C55">
        <w:rPr>
          <w:rStyle w:val="StyleUnderline"/>
        </w:rPr>
        <w:t xml:space="preserve">Chen’s Occidentalism is overdetermined by the same anti-communist and anti-state agenda as Zhang’s. </w:t>
      </w:r>
      <w:r w:rsidRPr="00345C55">
        <w:rPr>
          <w:rStyle w:val="Emphasis"/>
        </w:rPr>
        <w:t>Chinese fetishizations of the Occident are to be valued precisely because they are somehow used against the Party-state, a symbolic subversion of authoritarianism</w:t>
      </w:r>
      <w:r w:rsidRPr="00345C55">
        <w:rPr>
          <w:rStyle w:val="Emphasis"/>
          <w:sz w:val="21"/>
        </w:rPr>
        <w:t xml:space="preserve">. </w:t>
      </w:r>
      <w:r w:rsidRPr="00345C55">
        <w:rPr>
          <w:rStyle w:val="Emphasis"/>
        </w:rPr>
        <w:t>The logic here is a direct legacy of the Cold War: if a text or gure “dissents” from the regime at hand, it is therefore “good,” of aesthetic value, and certainly worth writing about.</w:t>
      </w:r>
      <w:r w:rsidRPr="00345C55">
        <w:rPr>
          <w:rStyle w:val="StyleUnderline"/>
        </w:rPr>
        <w:t xml:space="preserve"> </w:t>
      </w:r>
      <w:r w:rsidRPr="00345C55">
        <w:rPr>
          <w:rStyle w:val="Emphasis"/>
        </w:rPr>
        <w:t>Anti- official Occidentalism is subversive and resistant simply because it is anti-Party- state, and the latter is monolithically bad and illegitimate.</w:t>
      </w:r>
      <w:r w:rsidRPr="00345C55">
        <w:rPr>
          <w:rStyle w:val="StyleUnderline"/>
        </w:rPr>
        <w:t xml:space="preserve"> This is, in short, characteristic area studies discourse and also of a piece with standard 1980s Chinese liberalism. What such occidentalist intellectuals are dissenting from, and in the name of what, are questions that go begging. </w:t>
      </w:r>
      <w:r w:rsidRPr="00345C55">
        <w:rPr>
          <w:sz w:val="16"/>
        </w:rPr>
        <w:t>No justification of this “obviousness” is necessary</w:t>
      </w:r>
      <w:r w:rsidRPr="00345C55">
        <w:rPr>
          <w:rStyle w:val="StyleUnderline"/>
        </w:rPr>
        <w:t xml:space="preserve">. The fact that </w:t>
      </w:r>
      <w:proofErr w:type="gramStart"/>
      <w:r w:rsidRPr="00345C55">
        <w:rPr>
          <w:rStyle w:val="StyleUnderline"/>
        </w:rPr>
        <w:t>a stridently elitist, liberal text like the documentary series He Shang – Chen’s key example of “counter-discursive” Occidentalism</w:t>
      </w:r>
      <w:r w:rsidRPr="00345C55">
        <w:rPr>
          <w:sz w:val="16"/>
        </w:rPr>
        <w:t xml:space="preserve"> – </w:t>
      </w:r>
      <w:r w:rsidRPr="00345C55">
        <w:rPr>
          <w:rStyle w:val="StyleUnderline"/>
        </w:rPr>
        <w:t>can</w:t>
      </w:r>
      <w:proofErr w:type="gramEnd"/>
      <w:r w:rsidRPr="00345C55">
        <w:rPr>
          <w:rStyle w:val="StyleUnderline"/>
        </w:rPr>
        <w:t xml:space="preserve"> befilled with the most dubious valorizations of Western colonialism and racist notions about the Chinese peasant mentality, is insignifi - cant.</w:t>
      </w:r>
      <w:r w:rsidRPr="00345C55">
        <w:rPr>
          <w:sz w:val="16"/>
        </w:rPr>
        <w:t xml:space="preserve"> Thus passages like the following from Zhang Gang and Su Xiaokang’s script pass unmarked by Chen</w:t>
      </w:r>
      <w:r w:rsidRPr="00345C55">
        <w:rPr>
          <w:rStyle w:val="StyleUnderline"/>
        </w:rPr>
        <w:t>: In the vast, backwards rural areas, there are common problems in the peasant makeup</w:t>
      </w:r>
      <w:r w:rsidRPr="00345C55">
        <w:rPr>
          <w:sz w:val="16"/>
        </w:rPr>
        <w:t xml:space="preserve"> [suzhi or “quality</w:t>
      </w:r>
      <w:r w:rsidRPr="00345C55">
        <w:rPr>
          <w:rStyle w:val="StyleUnderline"/>
        </w:rPr>
        <w:t>”] such as a weak spirit of enterprise, a very low ability to accept risk, a deep psychology of dependency and a strong sense of passive acceptance of fate. While such learned statements seek to diagnose the “feudal” mentality of the peasants and the “Chinese national character,” they are nothing but the type of sanctioned discourse that the revolution had to overcome and that has known a new lease on life ever since the great reversal. Outside of the a priori belief that the Communist government is an unmitigated evil whose dissolution is to be desired by all right-thinking liberal democrats, it is hard to understand why this type of anti-peasant Occidental cosmopolitanism is to be valued. But it does make the case for understanding Occidentalism not as a “counter-discourse” but as an internalized orientalism</w:t>
      </w:r>
      <w:r w:rsidRPr="00345C55">
        <w:rPr>
          <w:sz w:val="16"/>
        </w:rPr>
        <w:t xml:space="preserve">. Or call it both if you like, but hold on to the basic contradiction that </w:t>
      </w:r>
      <w:r w:rsidRPr="00345C55">
        <w:rPr>
          <w:rStyle w:val="StyleUnderline"/>
        </w:rPr>
        <w:t>the “counter” aspects may be anti-Party but are also thoroughly reactionary. Elite occidentalist liberals may have permission to narrate, but questions about the class and political content of their discourse go begging. So, too, does Occidentalism’s genesis and location within the global, uneven production of knowledge</w:t>
      </w:r>
      <w:r w:rsidRPr="00345C55">
        <w:rPr>
          <w:sz w:val="16"/>
        </w:rPr>
        <w:t xml:space="preserve">.45 The limits of Chen’s approach are further revealed on the final page: </w:t>
      </w:r>
      <w:r w:rsidRPr="00345C55">
        <w:rPr>
          <w:rStyle w:val="StyleUnderline"/>
        </w:rPr>
        <w:t>If Chinese producers of culture choose Occidentalist discourse for their own utopian ends, it ill behooves those who watch from afar to tell them conde- scendingly they do not know what they are doing.</w:t>
      </w:r>
      <w:r w:rsidRPr="00345C55">
        <w:rPr>
          <w:sz w:val="16"/>
        </w:rPr>
        <w:t xml:space="preserve"> I can only hope that the account given here ... </w:t>
      </w:r>
      <w:r w:rsidRPr="00345C55">
        <w:rPr>
          <w:rStyle w:val="StyleUnderline"/>
        </w:rPr>
        <w:t>might aid Orientalists and Occidentalists alike in understanding this fundamental axiom of any form of cultural studies that is faithful to its own founding notion of culture.</w:t>
      </w:r>
      <w:r w:rsidRPr="00345C55">
        <w:rPr>
          <w:sz w:val="16"/>
        </w:rPr>
        <w:t xml:space="preserve"> There are a number of things to mine in this passage, starting with the very un-British cultural studies notion of culture (initially at least, an antagonistic, Gramscian one). What is more striking is that the occidentalists are to be respected because it is their choice to hold forth dubious propositions about the West and peasants. Contrast this, then, with </w:t>
      </w:r>
      <w:r w:rsidRPr="00345C55">
        <w:rPr>
          <w:rStyle w:val="StyleUnderline"/>
        </w:rPr>
        <w:t>Said’s goal: to eliminate “the ‘Orient’ and the ‘Occident’ altogether,” and to advance “a little in the process of what Raymond Williams has called the ‘unlearning’ of ‘the inherent dominative mode’”</w:t>
      </w:r>
      <w:r w:rsidRPr="00345C55">
        <w:rPr>
          <w:sz w:val="16"/>
        </w:rPr>
        <w:t xml:space="preserve"> (Orientalism 28).46 While this speaks to Said’s avowed humanism, </w:t>
      </w:r>
      <w:r w:rsidRPr="00345C55">
        <w:rPr>
          <w:rStyle w:val="StyleUnderline"/>
        </w:rPr>
        <w:t>it is clearly of a different, politicized type as compared to the ones examined here. Said’s humanism was in the end a rigorously textualist–secular attitude on the one hand, and on the other an anti-imperialist, anti-humanist humanism</w:t>
      </w:r>
      <w:r w:rsidRPr="00345C55">
        <w:rPr>
          <w:sz w:val="16"/>
        </w:rPr>
        <w:t xml:space="preserve"> in the manner of Fanon or Aime Cesaire. Given what Gayatri Spivak has referred to as “the demand for humanism, with a nod towards Asia,”47 it is worth recalling Said’s argument that </w:t>
      </w:r>
      <w:r w:rsidRPr="00345C55">
        <w:rPr>
          <w:rStyle w:val="StyleUnderline"/>
        </w:rPr>
        <w:t>“liberal humanism, of which Orientalism has historically been one department, retards the process of enlarged and enlarging meaning through which true understanding can be attained”</w:t>
      </w:r>
      <w:r w:rsidRPr="00345C55">
        <w:rPr>
          <w:sz w:val="16"/>
        </w:rPr>
        <w:t xml:space="preserve"> (254). </w:t>
      </w:r>
      <w:r w:rsidRPr="00345C55">
        <w:rPr>
          <w:rStyle w:val="StyleUnderline"/>
        </w:rPr>
        <w:t>The systemic nature of Said’s style of thought means that his real problematic – once last time – is not “bias” or even “Othering”, but the uneven and combined, global production of knowledge. This is the real lesson of Occidentalism. This has immediate consequences for the China field. Questions about its actual practice, and the historical conditions of possibility for that practice, as well as its “right” to legislate and interpret China will remain – regardless of whether or not it chooses to take up the postcolonial turn or the critique of representation. Beyond the comparatively simple question of China’s political sovereignty</w:t>
      </w:r>
      <w:r w:rsidRPr="00345C55">
        <w:rPr>
          <w:sz w:val="16"/>
        </w:rPr>
        <w:t xml:space="preserve"> (past or present) </w:t>
      </w:r>
      <w:r w:rsidRPr="00345C55">
        <w:rPr>
          <w:rStyle w:val="StyleUnderline"/>
        </w:rPr>
        <w:t>lies the question of knowledge as a political and worldly entity. China can be wealthy, regionally powerful (even exploitative), and yet orientalized.</w:t>
      </w:r>
      <w:r w:rsidRPr="00345C55">
        <w:rPr>
          <w:sz w:val="16"/>
        </w:rPr>
        <w:t xml:space="preserve"> </w:t>
      </w:r>
    </w:p>
    <w:p w:rsidR="004510A6" w:rsidRPr="00345C55" w:rsidRDefault="004510A6" w:rsidP="004510A6"/>
    <w:p w:rsidR="004510A6" w:rsidRPr="00345C55" w:rsidRDefault="004510A6" w:rsidP="004510A6">
      <w:pPr>
        <w:pStyle w:val="Heading3"/>
      </w:pPr>
      <w:r w:rsidRPr="00345C55">
        <w:t>China Rise/i-Law</w:t>
      </w:r>
    </w:p>
    <w:p w:rsidR="004510A6" w:rsidRPr="00345C55" w:rsidRDefault="004510A6" w:rsidP="004510A6">
      <w:pPr>
        <w:pStyle w:val="Heading4"/>
      </w:pPr>
      <w:r w:rsidRPr="00345C55">
        <w:t>Attempting to shape China’s rise is an Orientalist way of the West exploiting China for economic gain.</w:t>
      </w:r>
    </w:p>
    <w:p w:rsidR="004510A6" w:rsidRPr="00345C55" w:rsidRDefault="004510A6" w:rsidP="004510A6">
      <w:r w:rsidRPr="00345C55">
        <w:rPr>
          <w:rStyle w:val="Style13ptBold"/>
        </w:rPr>
        <w:t>Ban et al. 13</w:t>
      </w:r>
      <w:r w:rsidRPr="00345C55">
        <w:t xml:space="preserve"> (Department of Communication, University of Cincinnati, Zhuo, and Sastry, Department of Communication, University of Cincinnati, Shaunak, and Dutta, Department of Communications and New Media, National University of Singapore, Mohan Jyoti, “‘‘Shoppers’ Republic of China’’: Orientalism in Neoliberal U.S. News Discourse,” Journal of International and Intercultural Communication, Vol. 6, No. 4, November 2013, pgs. 290-292)//DD</w:t>
      </w:r>
    </w:p>
    <w:p w:rsidR="004510A6" w:rsidRPr="00345C55" w:rsidRDefault="004510A6" w:rsidP="004510A6">
      <w:pPr>
        <w:rPr>
          <w:sz w:val="12"/>
        </w:rPr>
      </w:pPr>
      <w:r w:rsidRPr="00345C55">
        <w:rPr>
          <w:rStyle w:val="Emphasis"/>
        </w:rPr>
        <w:t>China has long been seen as a place with lack of respect for international laws and convention; an Orientalist construction that can be traced back to the development of international law</w:t>
      </w:r>
      <w:r w:rsidRPr="00345C55">
        <w:rPr>
          <w:sz w:val="12"/>
        </w:rPr>
        <w:t xml:space="preserve"> (Onuma, 2000). </w:t>
      </w:r>
      <w:r w:rsidRPr="00345C55">
        <w:rPr>
          <w:rStyle w:val="Emphasis"/>
        </w:rPr>
        <w:t>This historically constructed label of ‘‘international truant’’ continues to be employed while describing China today.</w:t>
      </w:r>
      <w:r w:rsidRPr="00345C55">
        <w:rPr>
          <w:sz w:val="12"/>
        </w:rPr>
        <w:t xml:space="preserve"> In our corpus, the ‘‘lack of respect’’ for international convention and law was a significant leitmotif as news articles exhorted it to restrain its deviant nature and ‘‘play by the rules.’’ News </w:t>
      </w:r>
      <w:r w:rsidRPr="00345C55">
        <w:rPr>
          <w:rStyle w:val="StyleUnderline"/>
        </w:rPr>
        <w:t>discourse</w:t>
      </w:r>
      <w:r w:rsidRPr="00345C55">
        <w:rPr>
          <w:sz w:val="12"/>
        </w:rPr>
        <w:t xml:space="preserve"> also </w:t>
      </w:r>
      <w:r w:rsidRPr="00345C55">
        <w:rPr>
          <w:rStyle w:val="Emphasis"/>
        </w:rPr>
        <w:t>emphasized that China does not behave in a manner that behooves a major leader in world economics and affairs. Similarly, news articles debated how to get China to ‘‘act responsibly,’’ and the international community’s (and the U.S.) role in ensuring that it behaves responsiblely.</w:t>
      </w:r>
      <w:r w:rsidRPr="00345C55">
        <w:rPr>
          <w:sz w:val="12"/>
        </w:rPr>
        <w:t xml:space="preserve"> Consider this excerpt: At the Group of 20 summit meeting in Seoul, South Korea, last week, President Obama chided China on its currency policy, calling for Beijing to ‘‘act in a responsible fashion internationally’’ and saying the undervalued renminbi was ‘‘an irritant to a lot of China’s trading partners and those who are competing with China to sell goods around the world.’’ (Barboza, 2010, p. 1) </w:t>
      </w:r>
      <w:r w:rsidRPr="00345C55">
        <w:rPr>
          <w:rStyle w:val="StyleUnderline"/>
        </w:rPr>
        <w:t>The undertone</w:t>
      </w:r>
      <w:r w:rsidRPr="00345C55">
        <w:rPr>
          <w:sz w:val="12"/>
        </w:rPr>
        <w:t xml:space="preserve"> here </w:t>
      </w:r>
      <w:r w:rsidRPr="00345C55">
        <w:rPr>
          <w:rStyle w:val="StyleUnderline"/>
        </w:rPr>
        <w:t>of ‘‘grow up and behave like an adult’’ is not necessarily novel in how the U.S. has historically understood its role in world diplomacy and foreign relations, but it is interesting to juxtapose this statement with China’s economic responsibilities</w:t>
      </w:r>
      <w:r w:rsidRPr="00345C55">
        <w:rPr>
          <w:sz w:val="12"/>
        </w:rPr>
        <w:t xml:space="preserve"> as articulated in an article titled ‘‘Taking on China’’: </w:t>
      </w:r>
      <w:r w:rsidRPr="00345C55">
        <w:rPr>
          <w:rStyle w:val="Emphasis"/>
        </w:rPr>
        <w:t>[E]merging nations could and should play an important role in helping the world economy as a whole pull out of its slump. But China, the largest of these emerging economies, isn’t allowing this natural process to unfold</w:t>
      </w:r>
      <w:r w:rsidRPr="00345C55">
        <w:rPr>
          <w:sz w:val="12"/>
        </w:rPr>
        <w:t xml:space="preserve">. Restrictions on foreign investment limit the flow of private funds into China; meanwhile, the Chinese government is keeping the value of its currency, the renminbi, artificially low by buying huge amounts of foreign currency, in effect subsidizing its exports. And these subsidized exports are hurting employment in the rest of the world. Chinese officials defend this policy with arguments that are both implausible and wildly inconsistent. They deny that they are deliberately manipulating their exchange rate; I guess the tooth fairy purchased $2.4 trillion in foreign currency and put it on their pillows while they were sleeping (Krugman, 2010, p. 25). </w:t>
      </w:r>
      <w:r w:rsidRPr="00345C55">
        <w:rPr>
          <w:rStyle w:val="StyleUnderline"/>
        </w:rPr>
        <w:t>Given the moral imperative (‘‘could and should’’) placed on China to ‘‘pull the world out of a slump,’’ their failure to play ball becomes an ‘‘irritant’’ to the interests of the world economy.</w:t>
      </w:r>
      <w:r w:rsidRPr="00345C55">
        <w:rPr>
          <w:sz w:val="12"/>
        </w:rPr>
        <w:t xml:space="preserve"> </w:t>
      </w:r>
      <w:r w:rsidRPr="00345C55">
        <w:rPr>
          <w:rStyle w:val="Emphasis"/>
        </w:rPr>
        <w:t>Nowhere in our corpus do we find articulations that seek to engage</w:t>
      </w:r>
      <w:r w:rsidRPr="00345C55">
        <w:rPr>
          <w:sz w:val="12"/>
        </w:rPr>
        <w:t xml:space="preserve"> and debate with </w:t>
      </w:r>
      <w:r w:rsidRPr="00345C55">
        <w:rPr>
          <w:rStyle w:val="Emphasis"/>
        </w:rPr>
        <w:t>China’s actual foreign-policy intentions.</w:t>
      </w:r>
      <w:r w:rsidRPr="00345C55">
        <w:rPr>
          <w:sz w:val="12"/>
        </w:rPr>
        <w:t xml:space="preserve"> </w:t>
      </w:r>
      <w:r w:rsidRPr="00345C55">
        <w:rPr>
          <w:rStyle w:val="StyleUnderline"/>
        </w:rPr>
        <w:t>There is</w:t>
      </w:r>
      <w:r w:rsidRPr="00345C55">
        <w:rPr>
          <w:sz w:val="12"/>
        </w:rPr>
        <w:t xml:space="preserve"> apparently no </w:t>
      </w:r>
      <w:r w:rsidRPr="00345C55">
        <w:rPr>
          <w:rStyle w:val="StyleUnderline"/>
        </w:rPr>
        <w:t>space for an alternate theorizing of China’s foreign-policy measures as rational</w:t>
      </w:r>
      <w:r w:rsidRPr="00345C55">
        <w:rPr>
          <w:sz w:val="12"/>
        </w:rPr>
        <w:t xml:space="preserve"> (</w:t>
      </w:r>
      <w:r w:rsidRPr="00345C55">
        <w:rPr>
          <w:rStyle w:val="StyleUnderline"/>
        </w:rPr>
        <w:t>if albeit incongruent with dominant U.S. concerns and interests within the global economic logic</w:t>
      </w:r>
      <w:r w:rsidRPr="00345C55">
        <w:rPr>
          <w:sz w:val="12"/>
        </w:rPr>
        <w:t xml:space="preserve">). The metaphor of the tooth fairy is particularly illuminating of how the relationship between the world economy and China is imagined: as that of an exasperated parent trying to discipline a spoilt child. </w:t>
      </w:r>
      <w:r w:rsidRPr="00345C55">
        <w:rPr>
          <w:rStyle w:val="Emphasis"/>
        </w:rPr>
        <w:t xml:space="preserve">Given China’s potential importance to the world economy and its refusal to act in a manner that is deemed ‘‘internationally responsible,’’ the U.S. continually employs alternative communicative channels: </w:t>
      </w:r>
      <w:r w:rsidRPr="00345C55">
        <w:rPr>
          <w:sz w:val="12"/>
        </w:rPr>
        <w:t>. . . So somewhat belatedly, President Obama decided he needed what every American president since Nixon had had: A direct back channel of communications to the Chinese leadership, a way to head off trouble or create an opening without going through the formal diplomatic exchanges. ‘‘Think Kissinger, Scowcroft, Brzezinski, Berger,’’ one of Mr. Obama’s senior national security aides said the other day, ticking off the names of national security advisers who cultivated off-line access to the Chinese leadership. (Sanger, 2010, p. 13)</w:t>
      </w:r>
    </w:p>
    <w:p w:rsidR="004510A6" w:rsidRPr="00345C55" w:rsidRDefault="004510A6" w:rsidP="004510A6">
      <w:pPr>
        <w:pStyle w:val="Heading3"/>
      </w:pPr>
      <w:r w:rsidRPr="00345C55">
        <w:t>Chinese Foreign Policy</w:t>
      </w:r>
    </w:p>
    <w:p w:rsidR="004510A6" w:rsidRPr="00345C55" w:rsidRDefault="004510A6" w:rsidP="004510A6">
      <w:pPr>
        <w:pStyle w:val="Heading4"/>
      </w:pPr>
      <w:r w:rsidRPr="00345C55">
        <w:t xml:space="preserve">Orientalist discourse justifies American intervention and the feminization of China under the guise of “foreign policy” or “diplomacy.” </w:t>
      </w:r>
    </w:p>
    <w:p w:rsidR="004510A6" w:rsidRPr="00345C55" w:rsidRDefault="004510A6" w:rsidP="004510A6">
      <w:r w:rsidRPr="00345C55">
        <w:rPr>
          <w:rStyle w:val="Style13ptBold"/>
        </w:rPr>
        <w:t>Leong 5</w:t>
      </w:r>
      <w:r w:rsidRPr="00345C55">
        <w:t xml:space="preserve"> (Assistant Professor of Women’s Studies at Arizona State University, Karen, “The China Mystique Pearl S. Buck, Anna May Wong, Mayling Soong, and the Transformation of American Orientalism,” University of California Press, pgs. 7-8, 2005)//DD</w:t>
      </w:r>
    </w:p>
    <w:p w:rsidR="004510A6" w:rsidRPr="00345C55" w:rsidRDefault="004510A6" w:rsidP="004510A6">
      <w:r w:rsidRPr="00345C55">
        <w:rPr>
          <w:sz w:val="12"/>
        </w:rPr>
        <w:t xml:space="preserve">As the United States expanded its sphere of influence into the Pacific Rim, motivated strongly by Manifest Destiny, </w:t>
      </w:r>
      <w:r w:rsidRPr="00345C55">
        <w:rPr>
          <w:rStyle w:val="StyleUnderline"/>
        </w:rPr>
        <w:t>American orientalism also expanded and shifted, reflecting the United States’ increasing global influence as well as its increasing interactions with Asia and the Pacific Rim.</w:t>
      </w:r>
      <w:r w:rsidRPr="00345C55">
        <w:rPr>
          <w:sz w:val="12"/>
        </w:rPr>
        <w:t xml:space="preserve"> From the mid-nineteenth through the mid-twentieth century Amer- </w:t>
      </w:r>
      <w:proofErr w:type="gramStart"/>
      <w:r w:rsidRPr="00345C55">
        <w:rPr>
          <w:sz w:val="12"/>
        </w:rPr>
        <w:t>ica</w:t>
      </w:r>
      <w:proofErr w:type="gramEnd"/>
      <w:r w:rsidRPr="00345C55">
        <w:rPr>
          <w:sz w:val="12"/>
        </w:rPr>
        <w:t xml:space="preserve"> enjoyed a time of industrialization, prosperity, and population growth. This Gilded Age ushered in the era of progressivism, as middle- class Euro-Americans sought to reform the American urban immigrant working class through temperance, education, and moral training. Not surprisingly, the era coincided with U.S. imperialism, as the nation ex- panded its influence over much of the western hemisphere. The historian Michael Hunt has suggested that </w:t>
      </w:r>
      <w:r w:rsidRPr="00345C55">
        <w:rPr>
          <w:rStyle w:val="StyleUnderline"/>
        </w:rPr>
        <w:t xml:space="preserve">U.S. foreign and domestic policy at the beginning of the twentieth century was based on “the process of nation </w:t>
      </w:r>
      <w:proofErr w:type="gramStart"/>
      <w:r w:rsidRPr="00345C55">
        <w:rPr>
          <w:rStyle w:val="StyleUnderline"/>
        </w:rPr>
        <w:t>building, . . .</w:t>
      </w:r>
      <w:proofErr w:type="gramEnd"/>
      <w:r w:rsidRPr="00345C55">
        <w:rPr>
          <w:rStyle w:val="StyleUnderline"/>
        </w:rPr>
        <w:t xml:space="preserve"> domestic social arrangements, . . . and ethnic and class division.”</w:t>
      </w:r>
      <w:proofErr w:type="gramStart"/>
      <w:r w:rsidRPr="00345C55">
        <w:rPr>
          <w:sz w:val="12"/>
        </w:rPr>
        <w:t xml:space="preserve">16 </w:t>
      </w:r>
      <w:r w:rsidRPr="00345C55">
        <w:rPr>
          <w:rStyle w:val="StyleUnderline"/>
        </w:rPr>
        <w:t>American orientalism</w:t>
      </w:r>
      <w:proofErr w:type="gramEnd"/>
      <w:r w:rsidRPr="00345C55">
        <w:rPr>
          <w:rStyle w:val="StyleUnderline"/>
        </w:rPr>
        <w:t xml:space="preserve"> likewise reflected American ideologies of gender, race, class, and nation</w:t>
      </w:r>
      <w:r w:rsidRPr="00345C55">
        <w:rPr>
          <w:sz w:val="12"/>
        </w:rPr>
        <w:t xml:space="preserve">. The convergence of American progres- sivism, Manifest Destiny, and prosperity thus depended in part on the existence of an American orientalism. </w:t>
      </w:r>
      <w:r w:rsidRPr="00345C55">
        <w:t>Linking</w:t>
      </w:r>
      <w:r w:rsidRPr="00345C55">
        <w:rPr>
          <w:rStyle w:val="Emphasis"/>
        </w:rPr>
        <w:t xml:space="preserve"> U.S. diplomacy </w:t>
      </w:r>
      <w:r w:rsidRPr="00345C55">
        <w:t>to</w:t>
      </w:r>
      <w:r w:rsidRPr="00345C55">
        <w:rPr>
          <w:rStyle w:val="Emphasis"/>
        </w:rPr>
        <w:t xml:space="preserve"> foreign </w:t>
      </w:r>
      <w:proofErr w:type="gramStart"/>
      <w:r w:rsidRPr="00345C55">
        <w:rPr>
          <w:rStyle w:val="Emphasis"/>
        </w:rPr>
        <w:t>policy,</w:t>
      </w:r>
      <w:proofErr w:type="gramEnd"/>
      <w:r w:rsidRPr="00345C55">
        <w:rPr>
          <w:rStyle w:val="Emphasis"/>
        </w:rPr>
        <w:t xml:space="preserve"> and</w:t>
      </w:r>
      <w:r w:rsidRPr="00345C55">
        <w:t xml:space="preserve"> U.S.</w:t>
      </w:r>
      <w:r w:rsidRPr="00345C55">
        <w:rPr>
          <w:rStyle w:val="Emphasis"/>
        </w:rPr>
        <w:t xml:space="preserve"> domestic policy to popular culture, its pathological interpretation of Chinese people and culture justified uninvited American intervention to “protect” China and to convert it into something more</w:t>
      </w:r>
      <w:r w:rsidRPr="00345C55">
        <w:rPr>
          <w:sz w:val="12"/>
        </w:rPr>
        <w:t xml:space="preserve"> Christian, </w:t>
      </w:r>
      <w:r w:rsidRPr="00345C55">
        <w:rPr>
          <w:rStyle w:val="Emphasis"/>
        </w:rPr>
        <w:t xml:space="preserve">modern, and American. </w:t>
      </w:r>
      <w:r w:rsidRPr="00345C55">
        <w:rPr>
          <w:rStyle w:val="StyleUnderline"/>
        </w:rPr>
        <w:t>Manifest Destiny carried</w:t>
      </w:r>
      <w:r w:rsidRPr="00345C55">
        <w:t xml:space="preserve"> with it </w:t>
      </w:r>
      <w:r w:rsidRPr="00345C55">
        <w:rPr>
          <w:rStyle w:val="StyleUnderline"/>
        </w:rPr>
        <w:t>an explicit division of labor.</w:t>
      </w:r>
      <w:r w:rsidRPr="00345C55">
        <w:t xml:space="preserve"> The doc- trine’s rhetoric </w:t>
      </w:r>
      <w:r w:rsidRPr="00345C55">
        <w:rPr>
          <w:rStyle w:val="StyleUnderline"/>
        </w:rPr>
        <w:t>emphasized American masculinity and strength in the taming of the frontier</w:t>
      </w:r>
      <w:r w:rsidRPr="00345C55">
        <w:t xml:space="preserve">. The cultural studies and literary scholar Amy Kaplan notes that </w:t>
      </w:r>
      <w:r w:rsidRPr="00345C55">
        <w:rPr>
          <w:rStyle w:val="StyleUnderline"/>
        </w:rPr>
        <w:t>an equally significant role was required of women— that of “manifest domesticity.”</w:t>
      </w:r>
      <w:r w:rsidRPr="00345C55">
        <w:t xml:space="preserve">17 </w:t>
      </w:r>
      <w:r w:rsidRPr="00345C55">
        <w:rPr>
          <w:rStyle w:val="Emphasis"/>
        </w:rPr>
        <w:t xml:space="preserve">The feminization of China made it a site where Euro-American women could assert their individualism </w:t>
      </w:r>
      <w:proofErr w:type="gramStart"/>
      <w:r w:rsidRPr="00345C55">
        <w:rPr>
          <w:rStyle w:val="Emphasis"/>
        </w:rPr>
        <w:t>be</w:t>
      </w:r>
      <w:proofErr w:type="gramEnd"/>
      <w:r w:rsidRPr="00345C55">
        <w:rPr>
          <w:rStyle w:val="Emphasis"/>
        </w:rPr>
        <w:t>- yond the domestic sphere. Cultural imperialism relied on the feminine role of middle-class American women as the social housekeepers and civilizing forces.</w:t>
      </w:r>
      <w:r w:rsidRPr="00345C55">
        <w:t xml:space="preserve"> This manifest domesticity was nurtured as an impulse of progressive reformers among the urban centers and immigrant enclaves; it would find its full expression in missions abroad.</w:t>
      </w:r>
    </w:p>
    <w:p w:rsidR="004510A6" w:rsidRPr="00345C55" w:rsidRDefault="004510A6" w:rsidP="004510A6">
      <w:pPr>
        <w:pStyle w:val="Heading3"/>
      </w:pPr>
      <w:r w:rsidRPr="00345C55">
        <w:t>Diplomatic/Economic Engagement with China</w:t>
      </w:r>
    </w:p>
    <w:p w:rsidR="004510A6" w:rsidRPr="00345C55" w:rsidRDefault="004510A6" w:rsidP="004510A6">
      <w:pPr>
        <w:pStyle w:val="Heading4"/>
      </w:pPr>
      <w:r w:rsidRPr="00345C55">
        <w:t>Orientalist discourse constructs the “need” for diplomatic and economic engagement with China and produces the American drive to dominate China.</w:t>
      </w:r>
    </w:p>
    <w:p w:rsidR="004510A6" w:rsidRPr="00345C55" w:rsidRDefault="004510A6" w:rsidP="004510A6">
      <w:r w:rsidRPr="00345C55">
        <w:rPr>
          <w:rStyle w:val="Style13ptBold"/>
        </w:rPr>
        <w:t>Leong 5</w:t>
      </w:r>
      <w:r w:rsidRPr="00345C55">
        <w:t xml:space="preserve"> (Assistant Professor of Women’s Studies at Arizona State University, Karen, “The China Mystique Pearl S. Buck, Anna May Wong, Mayling Soong, and the Transformation of American Orientalism,” University of California Press, pg. 7, 2005)//DD</w:t>
      </w:r>
    </w:p>
    <w:p w:rsidR="004510A6" w:rsidRPr="00345C55" w:rsidRDefault="004510A6" w:rsidP="004510A6">
      <w:pPr>
        <w:rPr>
          <w:sz w:val="12"/>
        </w:rPr>
      </w:pPr>
      <w:r w:rsidRPr="00345C55">
        <w:rPr>
          <w:sz w:val="12"/>
        </w:rPr>
        <w:t xml:space="preserve">This </w:t>
      </w:r>
      <w:r w:rsidRPr="00345C55">
        <w:rPr>
          <w:rStyle w:val="Emphasis"/>
        </w:rPr>
        <w:t>orientalist discourse took root and thrived on the “virgin soil” of North America.</w:t>
      </w:r>
      <w:r w:rsidRPr="00345C55">
        <w:rPr>
          <w:sz w:val="12"/>
        </w:rPr>
        <w:t xml:space="preserve"> The developing United States began incorporating distorted notions of “the Orient” and “Asiatics” within its social and po- litical formations well before the arrival of Chinese immigrants in the nineteenth century.13 During that century an </w:t>
      </w:r>
      <w:r w:rsidRPr="00345C55">
        <w:rPr>
          <w:rStyle w:val="StyleUnderline"/>
        </w:rPr>
        <w:t>orientalist aesthetic helped justify American nation-building beyond the borders of the United States, an ideology that crystallized</w:t>
      </w:r>
      <w:r w:rsidRPr="00345C55">
        <w:rPr>
          <w:sz w:val="12"/>
        </w:rPr>
        <w:t xml:space="preserve"> in 1845 as </w:t>
      </w:r>
      <w:r w:rsidRPr="00345C55">
        <w:rPr>
          <w:rStyle w:val="Emphasis"/>
        </w:rPr>
        <w:t>Manifest Destiny</w:t>
      </w:r>
      <w:r w:rsidRPr="00345C55">
        <w:rPr>
          <w:sz w:val="12"/>
        </w:rPr>
        <w:t>. It</w:t>
      </w:r>
      <w:r w:rsidRPr="00345C55">
        <w:rPr>
          <w:rStyle w:val="StyleUnderline"/>
        </w:rPr>
        <w:t xml:space="preserve"> </w:t>
      </w:r>
      <w:r w:rsidRPr="00345C55">
        <w:rPr>
          <w:rStyle w:val="Emphasis"/>
        </w:rPr>
        <w:t>claimed a divine mandate for the U</w:t>
      </w:r>
      <w:r w:rsidRPr="00345C55">
        <w:rPr>
          <w:rStyle w:val="StyleUnderline"/>
        </w:rPr>
        <w:t xml:space="preserve">nited </w:t>
      </w:r>
      <w:r w:rsidRPr="00345C55">
        <w:rPr>
          <w:rStyle w:val="Emphasis"/>
        </w:rPr>
        <w:t>S</w:t>
      </w:r>
      <w:r w:rsidRPr="00345C55">
        <w:rPr>
          <w:rStyle w:val="StyleUnderline"/>
        </w:rPr>
        <w:t xml:space="preserve">tates </w:t>
      </w:r>
      <w:r w:rsidRPr="00345C55">
        <w:rPr>
          <w:rStyle w:val="Emphasis"/>
        </w:rPr>
        <w:t>to dominate</w:t>
      </w:r>
      <w:r w:rsidRPr="00345C55">
        <w:rPr>
          <w:rStyle w:val="StyleUnderline"/>
        </w:rPr>
        <w:t xml:space="preserve"> culturally, economically, and politically and captured the ambitions of many Euro- Americans.</w:t>
      </w:r>
      <w:r w:rsidRPr="00345C55">
        <w:rPr>
          <w:sz w:val="12"/>
        </w:rPr>
        <w:t xml:space="preserve"> </w:t>
      </w:r>
      <w:r w:rsidRPr="00345C55">
        <w:rPr>
          <w:rStyle w:val="StyleUnderline"/>
        </w:rPr>
        <w:t>Manifest Destiny</w:t>
      </w:r>
      <w:r w:rsidRPr="00345C55">
        <w:rPr>
          <w:sz w:val="12"/>
        </w:rPr>
        <w:t xml:space="preserve"> envisioned the conquest of the western frontier and from there </w:t>
      </w:r>
      <w:r w:rsidRPr="00345C55">
        <w:rPr>
          <w:rStyle w:val="StyleUnderline"/>
        </w:rPr>
        <w:t>projected its acquisitive gaze toward the Pacific Rim, imagining island civilizations and the Asian continent in need of moral direction and social progress.</w:t>
      </w:r>
      <w:r w:rsidRPr="00345C55">
        <w:rPr>
          <w:sz w:val="12"/>
        </w:rPr>
        <w:t xml:space="preserve"> Building on European orientalism and its negative depictions of Asians, </w:t>
      </w:r>
      <w:r w:rsidRPr="00345C55">
        <w:rPr>
          <w:rStyle w:val="Emphasis"/>
        </w:rPr>
        <w:t>American orientalism took a form specific to and supportive of the United States’ emerging role as a world- wide moral and economic force. Orientalist perceptions were widespread throughout</w:t>
      </w:r>
      <w:r w:rsidRPr="00345C55">
        <w:rPr>
          <w:sz w:val="12"/>
        </w:rPr>
        <w:t xml:space="preserve"> the United States, embedded in many levels of cultural expression and carried through a variety of channels.14 Missionaries, </w:t>
      </w:r>
      <w:r w:rsidRPr="00345C55">
        <w:rPr>
          <w:rStyle w:val="Emphasis"/>
        </w:rPr>
        <w:t>diplomats</w:t>
      </w:r>
      <w:r w:rsidRPr="00345C55">
        <w:rPr>
          <w:sz w:val="12"/>
        </w:rPr>
        <w:t xml:space="preserve">, and business leaders, as well as the media, perpetuated this view of the Pacific Rim: if </w:t>
      </w:r>
      <w:r w:rsidRPr="00345C55">
        <w:rPr>
          <w:rStyle w:val="StyleUnderline"/>
        </w:rPr>
        <w:t>missionary and business interests marked the epitome of American ac- complishment in</w:t>
      </w:r>
      <w:r w:rsidRPr="00345C55">
        <w:rPr>
          <w:sz w:val="12"/>
        </w:rPr>
        <w:t xml:space="preserve"> both religious and </w:t>
      </w:r>
      <w:r w:rsidRPr="00345C55">
        <w:rPr>
          <w:rStyle w:val="StyleUnderline"/>
        </w:rPr>
        <w:t xml:space="preserve">economic matters, their </w:t>
      </w:r>
      <w:r w:rsidRPr="00345C55">
        <w:rPr>
          <w:rStyle w:val="Emphasis"/>
        </w:rPr>
        <w:t>Chinese</w:t>
      </w:r>
      <w:r w:rsidRPr="00345C55">
        <w:rPr>
          <w:sz w:val="12"/>
        </w:rPr>
        <w:t xml:space="preserve">, Japanese, and Pacific Island </w:t>
      </w:r>
      <w:r w:rsidRPr="00345C55">
        <w:rPr>
          <w:rStyle w:val="Emphasis"/>
        </w:rPr>
        <w:t>counterparts displayed a lack</w:t>
      </w:r>
      <w:r w:rsidRPr="00345C55">
        <w:rPr>
          <w:rStyle w:val="StyleUnderline"/>
        </w:rPr>
        <w:t xml:space="preserve"> of</w:t>
      </w:r>
      <w:r w:rsidRPr="00345C55">
        <w:rPr>
          <w:sz w:val="12"/>
        </w:rPr>
        <w:t xml:space="preserve"> religious and </w:t>
      </w:r>
      <w:r w:rsidRPr="00345C55">
        <w:rPr>
          <w:rStyle w:val="Emphasis"/>
        </w:rPr>
        <w:t>economic development and the need for</w:t>
      </w:r>
      <w:r w:rsidRPr="00345C55">
        <w:rPr>
          <w:sz w:val="12"/>
        </w:rPr>
        <w:t xml:space="preserve"> conversion to Christianity and </w:t>
      </w:r>
      <w:r w:rsidRPr="00345C55">
        <w:rPr>
          <w:rStyle w:val="Emphasis"/>
        </w:rPr>
        <w:t>capitalism</w:t>
      </w:r>
      <w:r w:rsidRPr="00345C55">
        <w:rPr>
          <w:sz w:val="12"/>
        </w:rPr>
        <w:t>.15</w:t>
      </w:r>
    </w:p>
    <w:p w:rsidR="004510A6" w:rsidRPr="00345C55" w:rsidRDefault="004510A6" w:rsidP="004510A6">
      <w:pPr>
        <w:pStyle w:val="Heading3"/>
      </w:pPr>
      <w:r w:rsidRPr="00345C55">
        <w:t>Diplomatic Engagement</w:t>
      </w:r>
    </w:p>
    <w:p w:rsidR="004510A6" w:rsidRPr="00345C55" w:rsidRDefault="004510A6" w:rsidP="004510A6">
      <w:pPr>
        <w:pStyle w:val="Heading4"/>
      </w:pPr>
      <w:r w:rsidRPr="00345C55">
        <w:t>American diplomacy with China is rooted in orientalist views of expanding neoliberal economic policy to China.</w:t>
      </w:r>
    </w:p>
    <w:p w:rsidR="004510A6" w:rsidRPr="00345C55" w:rsidRDefault="004510A6" w:rsidP="004510A6">
      <w:r w:rsidRPr="00345C55">
        <w:rPr>
          <w:rStyle w:val="Style13ptBold"/>
        </w:rPr>
        <w:t>Ban et al. 13</w:t>
      </w:r>
      <w:r w:rsidRPr="00345C55">
        <w:t xml:space="preserve"> (Department of Communication, University of Cincinnati, Zhuo, and Sastry, Department of Communication, University of Cincinnati, Shaunak, and Dutta, Department of Communications and New Media, National University of Singapore, Mohan Jyoti, “‘‘Shoppers’ Republic of China’’: Orientalism in Neoliberal U.S. News Discourse,” Journal of International and Intercultural Communication, Vol. 6, No. 4, November 2013, pg. 292)//DD</w:t>
      </w:r>
    </w:p>
    <w:p w:rsidR="004510A6" w:rsidRPr="00345C55" w:rsidRDefault="004510A6" w:rsidP="004510A6">
      <w:pPr>
        <w:rPr>
          <w:sz w:val="12"/>
        </w:rPr>
      </w:pPr>
      <w:r w:rsidRPr="00345C55">
        <w:rPr>
          <w:rStyle w:val="StyleUnderline"/>
        </w:rPr>
        <w:t>The history of U.S. diplomacy with China has always relied on back channels to communicate with China’s idiosyncratic leaders, since formal diplomacy bears no relation to what China will actually do.</w:t>
      </w:r>
      <w:r w:rsidRPr="00345C55">
        <w:rPr>
          <w:sz w:val="12"/>
        </w:rPr>
        <w:t xml:space="preserve"> </w:t>
      </w:r>
      <w:r w:rsidRPr="00345C55">
        <w:rPr>
          <w:rStyle w:val="Emphasis"/>
        </w:rPr>
        <w:t>Coupled with this is the pervasive notion that the charismatic and authoritarian nature of Chinese leadership requires back channel influence in order for business to take place</w:t>
      </w:r>
      <w:r w:rsidRPr="00345C55">
        <w:rPr>
          <w:sz w:val="12"/>
        </w:rPr>
        <w:t xml:space="preserve">, because ‘‘in China, difficult changes are sometimes made only when a senior official publicly takes responsibility for them’’ (Chan, 2010, p. 4). </w:t>
      </w:r>
      <w:r w:rsidRPr="00345C55">
        <w:rPr>
          <w:rStyle w:val="StyleUnderline"/>
        </w:rPr>
        <w:t>Such statements reflect sweeping cultural generalizations on how things happen in China. ‘‘Chineseness’’ or the ‘‘Chinese way of doing things’’ comes under the microscope in order to discover the best way for the</w:t>
      </w:r>
      <w:r w:rsidRPr="00345C55">
        <w:rPr>
          <w:sz w:val="12"/>
        </w:rPr>
        <w:t xml:space="preserve"> global*and more precisely the </w:t>
      </w:r>
      <w:r w:rsidRPr="00345C55">
        <w:rPr>
          <w:rStyle w:val="StyleUnderline"/>
        </w:rPr>
        <w:t>U.S</w:t>
      </w:r>
      <w:r w:rsidRPr="00345C55">
        <w:rPr>
          <w:sz w:val="12"/>
        </w:rPr>
        <w:t>.*</w:t>
      </w:r>
      <w:r w:rsidRPr="00345C55">
        <w:rPr>
          <w:rStyle w:val="StyleUnderline"/>
        </w:rPr>
        <w:t>economy, to get out of the slump</w:t>
      </w:r>
      <w:r w:rsidRPr="00345C55">
        <w:rPr>
          <w:sz w:val="12"/>
        </w:rPr>
        <w:t xml:space="preserve">: ...Corporate leaders like G.E.’s chief executive, Jeffrey R. Immelt, have taken a more conciliatory public stance toward China in recent months, saying that they would fine-tune their competitive tactics to adapt to Beijing policy. Experts on Chinese business culture say that Chinese regulators like to see such statements. ‘‘It’s communicating, ‘I understand my place’*that’s very Confucian,’’ said Judy Lam, a lawyer at Rutter, Hobbs &amp; Davidoff in Los Angeles who specializes in deals spanning the Pacific. The statements show, she said, that ‘‘the big American giant’’ is ‘‘willing to suck it up*that will win them points.’’ (Bradsher, 2010, p. 1) Here </w:t>
      </w:r>
      <w:r w:rsidRPr="00345C55">
        <w:rPr>
          <w:rStyle w:val="Emphasis"/>
        </w:rPr>
        <w:t>we see how getting China to act in accordance with global neoliberal interests has led large multinational corporations to be more ‘‘conciliatory’’ in their stance, which seemingly allows China to put ‘‘the big American giant’’ in its place. This framing leads to a cultural explanation for China’s economic policy decisions</w:t>
      </w:r>
      <w:r w:rsidRPr="00345C55">
        <w:rPr>
          <w:sz w:val="12"/>
        </w:rPr>
        <w:t xml:space="preserve">: a ‘‘Pacific specialist’’ interprets China’s response to such actions as being ‘‘Confucian,’’ which is then used to explain that the Chinese want to see an American giant suck it up to them. </w:t>
      </w:r>
      <w:r w:rsidRPr="00345C55">
        <w:rPr>
          <w:rStyle w:val="StyleUnderline"/>
        </w:rPr>
        <w:t>Evaluating Chinese business practices through an ersatz Confucianism employed by the West, once again reinforces the Orientalist notion that the most credible knowledge about the Orient exists outside it</w:t>
      </w:r>
      <w:r w:rsidRPr="00345C55">
        <w:rPr>
          <w:sz w:val="12"/>
        </w:rPr>
        <w:t xml:space="preserve"> (Said, 1978).</w:t>
      </w:r>
    </w:p>
    <w:p w:rsidR="004510A6" w:rsidRPr="00345C55" w:rsidRDefault="004510A6" w:rsidP="004510A6"/>
    <w:p w:rsidR="00BB227D" w:rsidRPr="00345C55" w:rsidRDefault="00BB227D" w:rsidP="00BB227D">
      <w:pPr>
        <w:pStyle w:val="Heading3"/>
      </w:pPr>
      <w:r w:rsidRPr="00345C55">
        <w:t>Econ</w:t>
      </w:r>
    </w:p>
    <w:p w:rsidR="00BB227D" w:rsidRPr="00345C55" w:rsidRDefault="00BB227D" w:rsidP="00BB227D">
      <w:pPr>
        <w:pStyle w:val="Heading4"/>
      </w:pPr>
      <w:r w:rsidRPr="00345C55">
        <w:t>Chinese economics stem from a system of Oreintalist, western values.</w:t>
      </w:r>
    </w:p>
    <w:p w:rsidR="00BB227D" w:rsidRPr="00345C55" w:rsidRDefault="00BB227D" w:rsidP="00BB227D">
      <w:r w:rsidRPr="00345C55">
        <w:rPr>
          <w:rStyle w:val="Style13ptBold"/>
        </w:rPr>
        <w:t xml:space="preserve">Shih 3 </w:t>
      </w:r>
      <w:r w:rsidRPr="00345C55">
        <w:t>(political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28, 2003)//DD</w:t>
      </w:r>
    </w:p>
    <w:p w:rsidR="00BB227D" w:rsidRPr="00345C55" w:rsidRDefault="00BB227D" w:rsidP="00BB227D">
      <w:pPr>
        <w:rPr>
          <w:sz w:val="16"/>
        </w:rPr>
      </w:pPr>
      <w:r w:rsidRPr="00345C55">
        <w:rPr>
          <w:sz w:val="16"/>
        </w:rPr>
        <w:t xml:space="preserve">The case of Taiwan touches upon another dimension of the modern state, namely, the level of development. </w:t>
      </w:r>
      <w:r w:rsidRPr="00345C55">
        <w:rPr>
          <w:rStyle w:val="Emphasis"/>
        </w:rPr>
        <w:t>The use of economics as a criterion of state performance does not initially come from within China</w:t>
      </w:r>
      <w:r w:rsidRPr="00345C55">
        <w:rPr>
          <w:sz w:val="16"/>
        </w:rPr>
        <w:t xml:space="preserve"> and, understandably, leaders in China have struggled with it.12 In any case, </w:t>
      </w:r>
      <w:r w:rsidRPr="00345C55">
        <w:rPr>
          <w:rStyle w:val="StyleUnderline"/>
        </w:rPr>
        <w:t>there is no denying that China has been lagging economically allowing the statist analysts to argue reasonably that Chinese leaders place priority on modernization.</w:t>
      </w:r>
      <w:r w:rsidRPr="00345C55">
        <w:rPr>
          <w:sz w:val="16"/>
        </w:rPr>
        <w:t xml:space="preserve"> </w:t>
      </w:r>
      <w:r w:rsidRPr="00345C55">
        <w:rPr>
          <w:rStyle w:val="StyleUnderline"/>
        </w:rPr>
        <w:t>On</w:t>
      </w:r>
      <w:r w:rsidRPr="00345C55">
        <w:rPr>
          <w:sz w:val="16"/>
        </w:rPr>
        <w:t xml:space="preserve"> the </w:t>
      </w:r>
      <w:r w:rsidRPr="00345C55">
        <w:rPr>
          <w:rStyle w:val="StyleUnderline"/>
        </w:rPr>
        <w:t>one hand</w:t>
      </w:r>
      <w:r w:rsidRPr="00345C55">
        <w:rPr>
          <w:sz w:val="16"/>
        </w:rPr>
        <w:t xml:space="preserve">, Taiwan is, according to the popular impression, more modern than China from the marketization point of view. </w:t>
      </w:r>
      <w:r w:rsidRPr="00345C55">
        <w:rPr>
          <w:rStyle w:val="StyleUnderline"/>
        </w:rPr>
        <w:t>Chinese leaders thus need to compete economically to win legitimacy for reunification.</w:t>
      </w:r>
      <w:r w:rsidRPr="00345C55">
        <w:rPr>
          <w:sz w:val="16"/>
        </w:rPr>
        <w:t xml:space="preserve"> </w:t>
      </w:r>
      <w:r w:rsidRPr="00345C55">
        <w:rPr>
          <w:rStyle w:val="StyleUnderline"/>
        </w:rPr>
        <w:t>On the other hand</w:t>
      </w:r>
      <w:r w:rsidRPr="00345C55">
        <w:rPr>
          <w:sz w:val="16"/>
        </w:rPr>
        <w:t xml:space="preserve">, </w:t>
      </w:r>
      <w:r w:rsidRPr="00345C55">
        <w:rPr>
          <w:rStyle w:val="StyleUnderline"/>
        </w:rPr>
        <w:t>emphasis on modernization unavoidably shifts resources away from military sectors and may render China increasingly vulnerable</w:t>
      </w:r>
      <w:r w:rsidRPr="00345C55">
        <w:rPr>
          <w:sz w:val="16"/>
        </w:rPr>
        <w:t xml:space="preserve"> to Taiwan’s quest for independent statehood. With modernization being the criterion, sympathy for independent Taiwan is rising among China specialists and this sympathy comes with the perception of the maturing of civil society in Taiwan.13</w:t>
      </w:r>
    </w:p>
    <w:p w:rsidR="008924AA" w:rsidRPr="00345C55" w:rsidRDefault="008924AA" w:rsidP="00BB227D">
      <w:pPr>
        <w:rPr>
          <w:sz w:val="16"/>
        </w:rPr>
      </w:pPr>
    </w:p>
    <w:p w:rsidR="004510A6" w:rsidRPr="00345C55" w:rsidRDefault="004510A6" w:rsidP="004510A6">
      <w:pPr>
        <w:pStyle w:val="Heading3"/>
      </w:pPr>
      <w:r w:rsidRPr="00345C55">
        <w:t>Education</w:t>
      </w:r>
    </w:p>
    <w:p w:rsidR="004510A6" w:rsidRPr="00345C55" w:rsidRDefault="004510A6" w:rsidP="004510A6">
      <w:pPr>
        <w:pStyle w:val="Heading4"/>
      </w:pPr>
      <w:r w:rsidRPr="00345C55">
        <w:t>The 1AC’s assertion of positive education about China ignores that Western scholarship excludes invaluable Eastern experiences in its analysis</w:t>
      </w:r>
    </w:p>
    <w:p w:rsidR="004510A6" w:rsidRPr="00345C55" w:rsidRDefault="004510A6" w:rsidP="004510A6">
      <w:r w:rsidRPr="00345C55">
        <w:rPr>
          <w:rStyle w:val="Style13ptBold"/>
        </w:rPr>
        <w:t>Lary 6</w:t>
      </w:r>
      <w:r w:rsidRPr="00345C55">
        <w:t xml:space="preserve"> (Diana, Academic Employer at University of British Columbia, Specialized in Chinese Studies, Published by Erudit, “Edward Said: Orientalism and Occidentalism”, </w:t>
      </w:r>
      <w:hyperlink r:id="rId7" w:history="1">
        <w:r w:rsidRPr="00345C55">
          <w:rPr>
            <w:rStyle w:val="Hyperlink"/>
          </w:rPr>
          <w:t>http://www.erudit.org/revue/jcha/2006/v17/n2/016587ar.pdf</w:t>
        </w:r>
      </w:hyperlink>
      <w:r w:rsidRPr="00345C55">
        <w:t>) RR Jr</w:t>
      </w:r>
    </w:p>
    <w:p w:rsidR="004510A6" w:rsidRPr="00345C55" w:rsidRDefault="004510A6" w:rsidP="004510A6">
      <w:pPr>
        <w:rPr>
          <w:rStyle w:val="StyleUnderline"/>
        </w:rPr>
      </w:pPr>
      <w:r w:rsidRPr="00345C55">
        <w:rPr>
          <w:sz w:val="10"/>
        </w:rPr>
        <w:t xml:space="preserve">Even though some scholars continued to do fine work on Chinese history and culture, </w:t>
      </w:r>
      <w:r w:rsidRPr="00345C55">
        <w:rPr>
          <w:rStyle w:val="StyleUnderline"/>
        </w:rPr>
        <w:t xml:space="preserve">the field as a whole was marked by an outsider/insider feeling, where </w:t>
      </w:r>
      <w:r w:rsidRPr="00345C55">
        <w:rPr>
          <w:rStyle w:val="Emphasis"/>
        </w:rPr>
        <w:t>Western scholars</w:t>
      </w:r>
      <w:r w:rsidRPr="00345C55">
        <w:rPr>
          <w:sz w:val="10"/>
        </w:rPr>
        <w:t xml:space="preserve">, especially in the social sciences, </w:t>
      </w:r>
      <w:r w:rsidRPr="00345C55">
        <w:rPr>
          <w:rStyle w:val="StyleUnderline"/>
        </w:rPr>
        <w:t xml:space="preserve">saw themselves working on a strange and alien culture. The field was coloured by </w:t>
      </w:r>
      <w:r w:rsidRPr="00345C55">
        <w:rPr>
          <w:sz w:val="10"/>
        </w:rPr>
        <w:t>a rather toxic combination of</w:t>
      </w:r>
      <w:r w:rsidRPr="00345C55">
        <w:rPr>
          <w:rStyle w:val="StyleUnderline"/>
        </w:rPr>
        <w:t xml:space="preserve"> orientalism</w:t>
      </w:r>
      <w:r w:rsidRPr="00345C55">
        <w:rPr>
          <w:sz w:val="10"/>
        </w:rPr>
        <w:t xml:space="preserve"> and anti-communism. </w:t>
      </w:r>
      <w:r w:rsidRPr="00345C55">
        <w:rPr>
          <w:rStyle w:val="StyleUnderline"/>
        </w:rPr>
        <w:t>The tradition of language and cultural knowledge came under strain</w:t>
      </w:r>
      <w:r w:rsidRPr="00345C55">
        <w:rPr>
          <w:sz w:val="10"/>
        </w:rPr>
        <w:t xml:space="preserve">. </w:t>
      </w:r>
      <w:r w:rsidRPr="00345C55">
        <w:rPr>
          <w:rStyle w:val="StyleUnderline"/>
        </w:rPr>
        <w:t>Enormous sums of money were poured into</w:t>
      </w:r>
      <w:r w:rsidRPr="00345C55">
        <w:rPr>
          <w:sz w:val="10"/>
        </w:rPr>
        <w:t xml:space="preserve"> the field in the United States, and </w:t>
      </w:r>
      <w:r w:rsidRPr="00345C55">
        <w:rPr>
          <w:rStyle w:val="StyleUnderline"/>
        </w:rPr>
        <w:t>scholars who had no direct knowledge of China came into the field</w:t>
      </w:r>
      <w:r w:rsidRPr="00345C55">
        <w:rPr>
          <w:sz w:val="10"/>
        </w:rPr>
        <w:t xml:space="preserve">. Some of these </w:t>
      </w:r>
      <w:r w:rsidRPr="00345C55">
        <w:rPr>
          <w:rStyle w:val="StyleUnderline"/>
        </w:rPr>
        <w:t>scholars relied on native Chinese “assistants” for their basic research</w:t>
      </w:r>
      <w:r w:rsidRPr="00345C55">
        <w:rPr>
          <w:sz w:val="10"/>
        </w:rPr>
        <w:t xml:space="preserve">. These “assistants”, most of them highly-educated refugees from China, were used as language and culture specialists; they produced the raw materials from which more important scholars derived analysis and theoretical insights. </w:t>
      </w:r>
      <w:r w:rsidRPr="00345C55">
        <w:rPr>
          <w:rStyle w:val="StyleUnderline"/>
        </w:rPr>
        <w:t>Their contributions were seldom recognized in the final product</w:t>
      </w:r>
      <w:r w:rsidRPr="00345C55">
        <w:rPr>
          <w:sz w:val="10"/>
        </w:rPr>
        <w:t xml:space="preserve">.6 </w:t>
      </w:r>
      <w:r w:rsidRPr="00345C55">
        <w:rPr>
          <w:rStyle w:val="StyleUnderline"/>
        </w:rPr>
        <w:t>This form of orientalism was based on an implicit assumption that only Westerners had the intellectual abilities to make useful analyses</w:t>
      </w:r>
      <w:r w:rsidRPr="00345C55">
        <w:rPr>
          <w:sz w:val="10"/>
        </w:rPr>
        <w:t xml:space="preserve">, or to derive theory. </w:t>
      </w:r>
      <w:r w:rsidRPr="00345C55">
        <w:rPr>
          <w:rStyle w:val="StyleUnderline"/>
        </w:rPr>
        <w:t>It assumed that the repository of real knowledge was in the West, and that China could only be explained by Westerners</w:t>
      </w:r>
      <w:r w:rsidRPr="00345C55">
        <w:rPr>
          <w:sz w:val="10"/>
        </w:rPr>
        <w:t xml:space="preserve">. This attitude caused a great deal of silent anguish amongst the “assistants”, who saw how little they meant in the “real” world of scholarship, many of them men of distinction who were almost never appointed to senior positions in the field. Their anguish was not recognized in the United States, or in China, then in the grips of Marxist analysis, where there was no reaction to scholarly works that were unknown since they were never distributed in China. </w:t>
      </w:r>
      <w:r w:rsidRPr="00345C55">
        <w:rPr>
          <w:rStyle w:val="StyleUnderline"/>
        </w:rPr>
        <w:t>On Taiwan</w:t>
      </w:r>
      <w:r w:rsidRPr="00345C55">
        <w:rPr>
          <w:sz w:val="10"/>
        </w:rPr>
        <w:t xml:space="preserve">, where traditional Chinese scholarship continued, and where young American scholars went to do language training and research, </w:t>
      </w:r>
      <w:r w:rsidRPr="00345C55">
        <w:rPr>
          <w:rStyle w:val="StyleUnderline"/>
        </w:rPr>
        <w:t>the superior attitudes of Western scholars were resented; but since the Republic of China was a client state of the US, little could be said openly.</w:t>
      </w:r>
    </w:p>
    <w:p w:rsidR="004510A6" w:rsidRPr="00345C55" w:rsidRDefault="004510A6" w:rsidP="004510A6"/>
    <w:p w:rsidR="004510A6" w:rsidRPr="00345C55" w:rsidRDefault="004510A6" w:rsidP="004510A6">
      <w:pPr>
        <w:pStyle w:val="Heading3"/>
      </w:pPr>
      <w:r w:rsidRPr="00345C55">
        <w:t>Free Trade/Open Markets</w:t>
      </w:r>
    </w:p>
    <w:p w:rsidR="004510A6" w:rsidRPr="00345C55" w:rsidRDefault="004510A6" w:rsidP="004510A6">
      <w:pPr>
        <w:pStyle w:val="Heading4"/>
      </w:pPr>
      <w:r w:rsidRPr="00345C55">
        <w:t>Open trade policies are an Orientalist form of action aimed at increasing neoliberal consumption in China.</w:t>
      </w:r>
    </w:p>
    <w:p w:rsidR="004510A6" w:rsidRPr="00345C55" w:rsidRDefault="004510A6" w:rsidP="004510A6">
      <w:r w:rsidRPr="00345C55">
        <w:rPr>
          <w:rStyle w:val="Style13ptBold"/>
        </w:rPr>
        <w:t>Ban et al. 13</w:t>
      </w:r>
      <w:r w:rsidRPr="00345C55">
        <w:t xml:space="preserve"> (Department of Communication, University of Cincinnati, Zhuo, and Sastry, Department of Communication, University of Cincinnati, Shaunak, and Dutta, Department of Communications and New Media, National University of Singapore, Mohan Jyoti, “‘‘Shoppers’ Republic of China’’: Orientalism in Neoliberal U.S. News Discourse,” Journal of International and Intercultural Communication, Vol. 6, No. 4, November 2013, pgs. 289-290)//DD</w:t>
      </w:r>
    </w:p>
    <w:p w:rsidR="004510A6" w:rsidRPr="00345C55" w:rsidRDefault="004510A6" w:rsidP="004510A6">
      <w:pPr>
        <w:rPr>
          <w:sz w:val="12"/>
        </w:rPr>
      </w:pPr>
      <w:r w:rsidRPr="00345C55">
        <w:rPr>
          <w:sz w:val="12"/>
        </w:rPr>
        <w:t xml:space="preserve">In the previous section, we examined how news </w:t>
      </w:r>
      <w:r w:rsidRPr="00345C55">
        <w:rPr>
          <w:rStyle w:val="StyleUnderline"/>
        </w:rPr>
        <w:t>discourse</w:t>
      </w:r>
      <w:r w:rsidRPr="00345C55">
        <w:rPr>
          <w:sz w:val="12"/>
        </w:rPr>
        <w:t xml:space="preserve"> in NYT </w:t>
      </w:r>
      <w:r w:rsidRPr="00345C55">
        <w:rPr>
          <w:rStyle w:val="StyleUnderline"/>
        </w:rPr>
        <w:t>employed neoliberal frames to depict China by emphasizing the consumptive excess of the new Chinese elite; thereby underscoring the seeming universality of neoliberal consumptive excess</w:t>
      </w:r>
      <w:r w:rsidRPr="00345C55">
        <w:rPr>
          <w:sz w:val="12"/>
        </w:rPr>
        <w:t xml:space="preserve">. News </w:t>
      </w:r>
      <w:r w:rsidRPr="00345C55">
        <w:rPr>
          <w:rStyle w:val="StyleUnderline"/>
        </w:rPr>
        <w:t>discourse about China also discussed the actions that China should take to assist the global economic recovery from the recessionary pressures that characterized 2009 and 2010.</w:t>
      </w:r>
      <w:r w:rsidRPr="00345C55">
        <w:rPr>
          <w:sz w:val="12"/>
        </w:rPr>
        <w:t xml:space="preserve"> Our analysis of the corpus revealed several instances where authors, journalists, op-editors and feature writers instructed, cajoled, persuaded, and commanded China to ‘‘own up to its responsibility’’ to the global community. For the most part, </w:t>
      </w:r>
      <w:r w:rsidRPr="00345C55">
        <w:rPr>
          <w:rStyle w:val="StyleUnderline"/>
        </w:rPr>
        <w:t>this entailed China implementing policy to allow its currency, the renminbi, to appreciate according to market logics;</w:t>
      </w:r>
      <w:r w:rsidRPr="00345C55">
        <w:rPr>
          <w:sz w:val="12"/>
        </w:rPr>
        <w:t xml:space="preserve"> </w:t>
      </w:r>
      <w:r w:rsidRPr="00345C55">
        <w:rPr>
          <w:rStyle w:val="Emphasis"/>
        </w:rPr>
        <w:t xml:space="preserve">creating a fair and open climate towards multinational investment in China, and increasing the consumption of foreign goods and services among the Chinese body politic. </w:t>
      </w:r>
      <w:r w:rsidRPr="00345C55">
        <w:rPr>
          <w:sz w:val="12"/>
        </w:rPr>
        <w:t xml:space="preserve">We contend that </w:t>
      </w:r>
      <w:r w:rsidRPr="00345C55">
        <w:rPr>
          <w:rStyle w:val="StyleUnderline"/>
        </w:rPr>
        <w:t>these articulations</w:t>
      </w:r>
      <w:r w:rsidRPr="00345C55">
        <w:rPr>
          <w:sz w:val="12"/>
        </w:rPr>
        <w:t xml:space="preserve"> as to how China should best serve its own (and thereby global) </w:t>
      </w:r>
      <w:r w:rsidRPr="00345C55">
        <w:rPr>
          <w:rStyle w:val="StyleUnderline"/>
        </w:rPr>
        <w:t xml:space="preserve">interests are based on a theoretical understanding of China </w:t>
      </w:r>
      <w:proofErr w:type="gramStart"/>
      <w:r w:rsidRPr="00345C55">
        <w:rPr>
          <w:rStyle w:val="StyleUnderline"/>
        </w:rPr>
        <w:t>vis-</w:t>
      </w:r>
      <w:proofErr w:type="gramEnd"/>
      <w:r w:rsidRPr="00345C55">
        <w:rPr>
          <w:rStyle w:val="StyleUnderline"/>
        </w:rPr>
        <w:t>a`-vis the U.S. that is characterized by a one-way flow of knowledge and expertise.</w:t>
      </w:r>
      <w:r w:rsidRPr="00345C55">
        <w:rPr>
          <w:sz w:val="12"/>
        </w:rPr>
        <w:t xml:space="preserve"> From a theoretical standpoint, </w:t>
      </w:r>
      <w:r w:rsidRPr="00345C55">
        <w:rPr>
          <w:rStyle w:val="Emphasis"/>
        </w:rPr>
        <w:t>China represents the quintessential object of Orientalist knowledge</w:t>
      </w:r>
      <w:r w:rsidRPr="00345C55">
        <w:rPr>
          <w:sz w:val="12"/>
        </w:rPr>
        <w:t xml:space="preserve">: one </w:t>
      </w:r>
      <w:r w:rsidRPr="00345C55">
        <w:rPr>
          <w:rStyle w:val="StyleUnderline"/>
        </w:rPr>
        <w:t>defined by absences and lack</w:t>
      </w:r>
      <w:r w:rsidRPr="00345C55">
        <w:rPr>
          <w:sz w:val="12"/>
        </w:rPr>
        <w:t xml:space="preserve"> (Said, 1978), </w:t>
      </w:r>
      <w:r w:rsidRPr="00345C55">
        <w:rPr>
          <w:rStyle w:val="StyleUnderline"/>
        </w:rPr>
        <w:t>rather than an active self- awareness. It plays into a Eurocentric notion of global economics in which multinational interests can dictate the best course of action for China</w:t>
      </w:r>
      <w:r w:rsidRPr="00345C55">
        <w:rPr>
          <w:sz w:val="12"/>
        </w:rPr>
        <w:t xml:space="preserve">. For instance, consider this excerpt: For years, Chinese leaders looked to the millions of poor workers from the </w:t>
      </w:r>
      <w:proofErr w:type="gramStart"/>
      <w:r w:rsidRPr="00345C55">
        <w:rPr>
          <w:sz w:val="12"/>
        </w:rPr>
        <w:t>country’s</w:t>
      </w:r>
      <w:proofErr w:type="gramEnd"/>
      <w:r w:rsidRPr="00345C55">
        <w:rPr>
          <w:sz w:val="12"/>
        </w:rPr>
        <w:t xml:space="preserve"> interior as the engine of a roaring export economy. They would move to coastal provinces, toil in factories and churn out the world’s household goods. These days, the workers are crucial for China’s economy in another way: They must start buying the very products they manufacture, spending their paychecks on lipstick and lingerie, plastic lawn chairs and plasma television sets. Officials see them as the linchpin of China’s move away from a lopsided economic model that relies too heavily on foreign consumption. (Wong, 2010b, p. 6) In this quote, </w:t>
      </w:r>
      <w:r w:rsidRPr="00345C55">
        <w:rPr>
          <w:rStyle w:val="StyleUnderline"/>
        </w:rPr>
        <w:t>Chinese workers are urged to begin ‘‘consuming what they produce,’’ so as to move away from an economic model based on income accruing from exports to one fueled by domestic consumption.</w:t>
      </w:r>
      <w:r w:rsidRPr="00345C55">
        <w:rPr>
          <w:sz w:val="12"/>
        </w:rPr>
        <w:t xml:space="preserve"> The workers’ role must shift from producers of the world’s household goods to consumers of these goods. What is interesting here is the construction of China’s growth model as ‘‘lopsided.’’ </w:t>
      </w:r>
      <w:r w:rsidRPr="00345C55">
        <w:rPr>
          <w:rStyle w:val="Emphasis"/>
        </w:rPr>
        <w:t>The exhortation to decrease reliance on exports becomes more relevant against the backdrop of China’s policy of pegging its currency to the dollar, something that U.S. news reporters, senators and economists regard as an undervaluing of the currency.</w:t>
      </w:r>
      <w:r w:rsidRPr="00345C55">
        <w:rPr>
          <w:sz w:val="12"/>
        </w:rPr>
        <w:t xml:space="preserve"> In other articles, experts claimed that the undervaluing of the renminbi works to increase the trade deficit of China’s trading partners. While a detailed discussion of the foreign exchange market is outside this paper’s scope, it suffices for our purposes to note that the lopsidedness of China’s economic model seems to affect American financial and monetary interests much more than it does Chinese.</w:t>
      </w:r>
      <w:r w:rsidRPr="00345C55">
        <w:rPr>
          <w:rStyle w:val="Emphasis"/>
        </w:rPr>
        <w:t xml:space="preserve"> </w:t>
      </w:r>
      <w:r w:rsidRPr="00345C55">
        <w:rPr>
          <w:sz w:val="12"/>
        </w:rPr>
        <w:t xml:space="preserve">Further, </w:t>
      </w:r>
      <w:r w:rsidRPr="00345C55">
        <w:rPr>
          <w:rStyle w:val="StyleUnderline"/>
        </w:rPr>
        <w:t>encouraging Chinese workers to spend their monies</w:t>
      </w:r>
      <w:r w:rsidRPr="00345C55">
        <w:rPr>
          <w:sz w:val="12"/>
        </w:rPr>
        <w:t xml:space="preserve"> on ‘‘lipstick and lingerie’’ </w:t>
      </w:r>
      <w:r w:rsidRPr="00345C55">
        <w:rPr>
          <w:rStyle w:val="StyleUnderline"/>
        </w:rPr>
        <w:t>suggests that the U.S. is trying to accelerate a specific kind of consumption within the Chinese body politic.</w:t>
      </w:r>
      <w:r w:rsidRPr="00345C55">
        <w:rPr>
          <w:sz w:val="12"/>
        </w:rPr>
        <w:t xml:space="preserve"> While the collusion of lipsticks and lingerie was probably meant to be merely alliterative, this phrase resonates in its Westernized notion of consumption. From a theoretical standpoint, the politics of desire embedded in the phrase ‘‘lipsticks and lingerie’’ seems to work towards increasing demand for U.S.-based fashion and lifestyle brands to help offset China’s ‘‘lopsided’’ economy. This </w:t>
      </w:r>
      <w:r w:rsidRPr="00345C55">
        <w:rPr>
          <w:rStyle w:val="StyleUnderline"/>
        </w:rPr>
        <w:t>seeming concern for China’s ‘‘lopsided’’ economy is interesting when juxtaposed with the fact that Chinese consumers pay significantly higher prices for many Western luxury brands</w:t>
      </w:r>
      <w:r w:rsidRPr="00345C55">
        <w:rPr>
          <w:sz w:val="12"/>
        </w:rPr>
        <w:t xml:space="preserve">, as demonstrated below: Of course, you see virtually every big-name brand represented here*from Burberry to Bugatti*and many of the fashion and jewelry companies now have several locations in Beijing alone. And despite prices that are roughly 40 percent higher than they would be for the same handbag or dress in Paris or New York, Chinese consumers are shopping. (Horyn, 2010, p. 4) </w:t>
      </w:r>
    </w:p>
    <w:p w:rsidR="004510A6" w:rsidRPr="00345C55" w:rsidRDefault="004510A6" w:rsidP="004510A6"/>
    <w:p w:rsidR="00657FBA" w:rsidRPr="00345C55" w:rsidRDefault="00BB227D" w:rsidP="00657FBA">
      <w:pPr>
        <w:pStyle w:val="Heading3"/>
      </w:pPr>
      <w:r w:rsidRPr="00345C55">
        <w:t>Generic China Discourse</w:t>
      </w:r>
    </w:p>
    <w:p w:rsidR="00657FBA" w:rsidRPr="00345C55" w:rsidRDefault="00657FBA" w:rsidP="00657FBA">
      <w:pPr>
        <w:pStyle w:val="Heading4"/>
      </w:pPr>
      <w:r w:rsidRPr="00345C55">
        <w:t>The aff’s understanding of China is based on Cold War era, orientalist discourse about China.</w:t>
      </w:r>
    </w:p>
    <w:p w:rsidR="00657FBA" w:rsidRPr="00345C55" w:rsidRDefault="00657FBA" w:rsidP="00657FBA">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138-139, 2012)//DD</w:t>
      </w:r>
    </w:p>
    <w:p w:rsidR="00657FBA" w:rsidRPr="00345C55" w:rsidRDefault="00657FBA" w:rsidP="00657FBA">
      <w:pPr>
        <w:rPr>
          <w:sz w:val="12"/>
        </w:rPr>
      </w:pPr>
      <w:r w:rsidRPr="00345C55">
        <w:rPr>
          <w:sz w:val="12"/>
        </w:rPr>
        <w:t xml:space="preserve">But </w:t>
      </w:r>
      <w:r w:rsidRPr="00345C55">
        <w:rPr>
          <w:rStyle w:val="StyleUnderline"/>
        </w:rPr>
        <w:t>whoever speaks of global capitalism also speaks of the Cold War, specifically of the intertwined histories of communism and decolonization</w:t>
      </w:r>
      <w:r w:rsidRPr="00345C55">
        <w:rPr>
          <w:sz w:val="12"/>
        </w:rPr>
        <w:t xml:space="preserve"> or what Timothy Brennan aptly calls “the East/West of North/South” (“Cuts” 39). What helps to explain the presence and assimilating force of Sinological-orientalism is the lingering presence of the Cold War. As William Pietz argued, </w:t>
      </w:r>
      <w:r w:rsidRPr="00345C55">
        <w:rPr>
          <w:rStyle w:val="Emphasis"/>
        </w:rPr>
        <w:t>Cold War discourse and the rhetoric of totalitarianism became a “substitute” for outright colonial discourse in the aftermath of World War II</w:t>
      </w:r>
      <w:r w:rsidRPr="00345C55">
        <w:rPr>
          <w:sz w:val="12"/>
        </w:rPr>
        <w:t xml:space="preserve">, and yet </w:t>
      </w:r>
      <w:r w:rsidRPr="00345C55">
        <w:rPr>
          <w:rStyle w:val="Emphasis"/>
        </w:rPr>
        <w:t>both share homologous views of the irrationality, primitivism, archaic polities, and danger of the “Other”</w:t>
      </w:r>
      <w:r w:rsidRPr="00345C55">
        <w:rPr>
          <w:sz w:val="12"/>
        </w:rPr>
        <w:t xml:space="preserve"> (55). I do not suggest that the theorists examined here directly reproduce colonial discourse in the manner of Hannah Arendt’s claim that the mob mentality, anti-Semitism, and totalitarianism ultimately derive from European contact with Africa and Africans.24 But in all of these texts one can discern the influence and presence of Sinological, academic knowledge – the triumph of the Cold War, or even Dengist interpretation of the Mao era and beyond. </w:t>
      </w:r>
      <w:r w:rsidRPr="00345C55">
        <w:rPr>
          <w:rStyle w:val="StyleUnderline"/>
        </w:rPr>
        <w:t>Where do “</w:t>
      </w:r>
      <w:r w:rsidRPr="00345C55">
        <w:rPr>
          <w:rStyle w:val="Emphasis"/>
        </w:rPr>
        <w:t>correct” ideas about the P.R.C. come from</w:t>
      </w:r>
      <w:r w:rsidRPr="00345C55">
        <w:rPr>
          <w:rStyle w:val="StyleUnderline"/>
        </w:rPr>
        <w:t>?</w:t>
      </w:r>
      <w:r w:rsidRPr="00345C55">
        <w:rPr>
          <w:sz w:val="12"/>
        </w:rPr>
        <w:t xml:space="preserve"> Even in the present theoretical works, </w:t>
      </w:r>
      <w:r w:rsidRPr="00345C55">
        <w:rPr>
          <w:rStyle w:val="StyleUnderline"/>
        </w:rPr>
        <w:t xml:space="preserve">they come from a </w:t>
      </w:r>
      <w:r w:rsidRPr="00345C55">
        <w:rPr>
          <w:rStyle w:val="Emphasis"/>
        </w:rPr>
        <w:t>Cold War area studies</w:t>
      </w:r>
      <w:r w:rsidRPr="00345C55">
        <w:rPr>
          <w:sz w:val="12"/>
        </w:rPr>
        <w:t xml:space="preserve">, albeit one equally filtered through the media and the broader intellectual–political culture. For as I have tried to show throughout these pages, </w:t>
      </w:r>
      <w:r w:rsidRPr="00345C55">
        <w:rPr>
          <w:rStyle w:val="StyleUnderline"/>
        </w:rPr>
        <w:t>media and China studies “knowledge” of China are intimately related and in many cases indistinguishable</w:t>
      </w:r>
      <w:r w:rsidRPr="00345C55">
        <w:rPr>
          <w:sz w:val="12"/>
        </w:rPr>
        <w:t xml:space="preserve"> – </w:t>
      </w:r>
      <w:r w:rsidRPr="00345C55">
        <w:rPr>
          <w:rStyle w:val="StyleUnderline"/>
        </w:rPr>
        <w:t>not least in their shared discourse of totalitarianism and despotism.</w:t>
      </w:r>
      <w:r w:rsidRPr="00345C55">
        <w:rPr>
          <w:sz w:val="12"/>
        </w:rPr>
        <w:t xml:space="preserve"> Both spheres should be seen as a relay through which China-knowledge flows and is produced. So, too, it is striking that </w:t>
      </w:r>
      <w:r w:rsidRPr="00345C55">
        <w:rPr>
          <w:rStyle w:val="StyleUnderline"/>
        </w:rPr>
        <w:t>all of these texts elide the very fact of the P.R.C.’s status as a “communist” state, and how this might itself challenge theories of globalization and the alleged end of the Cold War.</w:t>
      </w:r>
      <w:r w:rsidRPr="00345C55">
        <w:rPr>
          <w:sz w:val="12"/>
        </w:rPr>
        <w:t xml:space="preserve"> My point here is </w:t>
      </w:r>
      <w:r w:rsidRPr="00345C55">
        <w:rPr>
          <w:rStyle w:val="StyleUnderline"/>
        </w:rPr>
        <w:t>not that China is somehow a secretly left-wing regime, but that its history and trajectory since the late 1930s is quantitatively and qualitatively different from those of Russia or the former bloc countries, let alone the U.S.-West.</w:t>
      </w:r>
      <w:r w:rsidRPr="00345C55">
        <w:rPr>
          <w:sz w:val="12"/>
        </w:rPr>
        <w:t xml:space="preserve"> </w:t>
      </w:r>
      <w:r w:rsidRPr="00345C55">
        <w:rPr>
          <w:rStyle w:val="Emphasis"/>
        </w:rPr>
        <w:t>It simply does not fit well into the conventional narrative of contemporary globalization, as an historical break following the end of the Cold War and the collapse of actually existing socialisms.</w:t>
      </w:r>
      <w:r w:rsidRPr="00345C55">
        <w:rPr>
          <w:sz w:val="12"/>
        </w:rPr>
        <w:t xml:space="preserve"> The equation of Mao with Stalin, or of Tiananmen and China’s political future with the Eastern bloc dissident movements (civil society), is a sign of Cold War coding and intellectual impoverishment. Like it or not, and despite the long- standing defeat of left forces within the Party, the P.R.C. remains a “socialist” state in at least a discursive and historical sense. That may be for good or for ill. But as Liu Kang among others has argued, </w:t>
      </w:r>
      <w:r w:rsidRPr="00345C55">
        <w:rPr>
          <w:rStyle w:val="StyleUnderline"/>
        </w:rPr>
        <w:t>China presents a fundamental challenge to theories of globalization and to a global capitalism led by the West</w:t>
      </w:r>
      <w:r w:rsidRPr="00345C55">
        <w:rPr>
          <w:sz w:val="12"/>
        </w:rPr>
        <w:t xml:space="preserve">; “revolution” remains its “central problematic” in the pursuit of its own, alterna- tive modernity (“Alternative” 168). This is also a perspective echoed by Wang Hui. Even when revolution has been abandoned like it has by the current Dengist or post-Tiananmen regime, it remains as an absent presence and historical resid- uum in a stronger and more political way than, say, the French or American revo- lutions for their nations. The so-called New Left intellectuals in China, for example, as well as the “old left,” certainly stem from this tradition and differ- ence even if they are largely unknown or ignored by heterodox theorists who invoke the P.R.C. Economically the post-Mao “miracle” was built on the Maoist foundations it raided (and destroyed) to help achieve its world-historical growth rates. </w:t>
      </w:r>
      <w:r w:rsidRPr="00345C55">
        <w:rPr>
          <w:rStyle w:val="StyleUnderline"/>
        </w:rPr>
        <w:t>It surely did not follow neo-liberal doxa until recently, did not implode with the Soviet empire, and has not transformed into the free liberal “democratic” society that the end of history and rush of free markets was to bring.</w:t>
      </w:r>
      <w:r w:rsidRPr="00345C55">
        <w:rPr>
          <w:sz w:val="12"/>
        </w:rPr>
        <w:t xml:space="preserve"> This all sug- gests that China’s revolution may have something to do with its actuality today, and </w:t>
      </w:r>
      <w:proofErr w:type="gramStart"/>
      <w:r w:rsidRPr="00345C55">
        <w:rPr>
          <w:sz w:val="12"/>
        </w:rPr>
        <w:t xml:space="preserve">that </w:t>
      </w:r>
      <w:r w:rsidRPr="00345C55">
        <w:rPr>
          <w:rStyle w:val="StyleUnderline"/>
        </w:rPr>
        <w:t>Cold War narratives</w:t>
      </w:r>
      <w:proofErr w:type="gramEnd"/>
      <w:r w:rsidRPr="00345C55">
        <w:rPr>
          <w:rStyle w:val="StyleUnderline"/>
        </w:rPr>
        <w:t xml:space="preserve"> may have little to tell us about this</w:t>
      </w:r>
      <w:r w:rsidRPr="00345C55">
        <w:rPr>
          <w:sz w:val="12"/>
        </w:rPr>
        <w:t xml:space="preserve">. But these differ- ences do not register in theory. </w:t>
      </w:r>
      <w:r w:rsidRPr="00345C55">
        <w:rPr>
          <w:rStyle w:val="StyleUnderline"/>
        </w:rPr>
        <w:t>The specter of the Cold War</w:t>
      </w:r>
      <w:r w:rsidRPr="00345C55">
        <w:rPr>
          <w:sz w:val="12"/>
        </w:rPr>
        <w:t xml:space="preserve">, then, </w:t>
      </w:r>
      <w:r w:rsidRPr="00345C55">
        <w:rPr>
          <w:rStyle w:val="StyleUnderline"/>
        </w:rPr>
        <w:t>lingers on in these global critical theory texts, just as it does in globalization itself.</w:t>
      </w:r>
      <w:r w:rsidRPr="00345C55">
        <w:rPr>
          <w:sz w:val="12"/>
        </w:rPr>
        <w:t xml:space="preserve"> On the one hand, </w:t>
      </w:r>
      <w:r w:rsidRPr="00345C55">
        <w:rPr>
          <w:rStyle w:val="Emphasis"/>
        </w:rPr>
        <w:t>they assume the Cold War has been “won” and is quite finished, leading to a new era of globalization which demands new forms of politics and theory</w:t>
      </w:r>
      <w:r w:rsidRPr="00345C55">
        <w:rPr>
          <w:sz w:val="12"/>
        </w:rPr>
        <w:t xml:space="preserve"> (and </w:t>
      </w:r>
      <w:r w:rsidRPr="00345C55">
        <w:rPr>
          <w:rStyle w:val="Emphasis"/>
        </w:rPr>
        <w:t>which turn out to be fairly conventional</w:t>
      </w:r>
      <w:r w:rsidRPr="00345C55">
        <w:rPr>
          <w:sz w:val="12"/>
        </w:rPr>
        <w:t xml:space="preserve">, albeit in “French” postmodern form). On the other, </w:t>
      </w:r>
      <w:r w:rsidRPr="00345C55">
        <w:rPr>
          <w:rStyle w:val="Emphasis"/>
        </w:rPr>
        <w:t>they draw on – depend upon</w:t>
      </w:r>
      <w:r w:rsidRPr="00345C55">
        <w:rPr>
          <w:rStyle w:val="StyleUnderline"/>
        </w:rPr>
        <w:t xml:space="preserve"> – certain “knowledge” from </w:t>
      </w:r>
      <w:r w:rsidRPr="00345C55">
        <w:rPr>
          <w:rStyle w:val="Emphasis"/>
        </w:rPr>
        <w:t>Cold War discourse about what China was and is really like.</w:t>
      </w:r>
      <w:r w:rsidRPr="00345C55">
        <w:rPr>
          <w:sz w:val="12"/>
        </w:rPr>
        <w:t xml:space="preserve"> What this further suggests, as Brennan and Pietz themselves do, is the impossibility of separating anti-commu- nism from orientalism or colonial discourse. Thus while China has long been a fount for leftist theory and critique, current critical-theory work on globalization, while still drawing on the China reference, leaves much to be desired.</w:t>
      </w:r>
    </w:p>
    <w:p w:rsidR="00657FBA" w:rsidRPr="00345C55" w:rsidRDefault="00657FBA" w:rsidP="00657FBA"/>
    <w:p w:rsidR="00BB227D" w:rsidRPr="00345C55" w:rsidRDefault="00BB227D" w:rsidP="00BB227D">
      <w:pPr>
        <w:pStyle w:val="Heading4"/>
      </w:pPr>
      <w:r w:rsidRPr="00345C55">
        <w:t>The aff’s construction of China is inherently rooted in the ontology of the Orient.</w:t>
      </w:r>
    </w:p>
    <w:p w:rsidR="00BB227D" w:rsidRPr="00345C55" w:rsidRDefault="00BB227D" w:rsidP="00BB227D">
      <w:pPr>
        <w:rPr>
          <w:rStyle w:val="Style13ptBold"/>
        </w:rPr>
      </w:pPr>
      <w:r w:rsidRPr="00345C55">
        <w:rPr>
          <w:rStyle w:val="Style13ptBold"/>
        </w:rPr>
        <w:t xml:space="preserve">Rosen 2k </w:t>
      </w:r>
      <w:r w:rsidRPr="00345C55">
        <w:t>(Steven L. Rosen, Faculty of Intercultural Communication Hiroshima Women's University, Intercultural Communication, November 4</w:t>
      </w:r>
      <w:r w:rsidRPr="00345C55">
        <w:rPr>
          <w:vertAlign w:val="superscript"/>
        </w:rPr>
        <w:t>th</w:t>
      </w:r>
      <w:r w:rsidRPr="00345C55">
        <w:t xml:space="preserve"> Issue, “Japan as Other: Orientalism and Cultural Conflict”, </w:t>
      </w:r>
      <w:hyperlink r:id="rId8" w:history="1">
        <w:r w:rsidRPr="00345C55">
          <w:rPr>
            <w:rStyle w:val="Hyperlink"/>
          </w:rPr>
          <w:t>http://www.immi.se/intercultural/nr4/rosen.htm) RR</w:t>
        </w:r>
      </w:hyperlink>
      <w:r w:rsidRPr="00345C55">
        <w:t xml:space="preserve"> Jr</w:t>
      </w:r>
    </w:p>
    <w:p w:rsidR="00BB227D" w:rsidRPr="00345C55" w:rsidRDefault="00BB227D" w:rsidP="00BB227D">
      <w:pPr>
        <w:rPr>
          <w:b/>
          <w:u w:val="single"/>
        </w:rPr>
      </w:pPr>
      <w:r w:rsidRPr="00345C55">
        <w:rPr>
          <w:rStyle w:val="StyleUnderline"/>
        </w:rPr>
        <w:t>Orientalism is a total mis-seeing of the other through a veil of interpretations of reality which are relatively impenetrable and resistant to change</w:t>
      </w:r>
      <w:r w:rsidRPr="00345C55">
        <w:rPr>
          <w:sz w:val="14"/>
        </w:rPr>
        <w:t xml:space="preserve">. It is a form of ethnocentrism which has evolved into cultural myth, invariant in its imaginings, and imperialistic in its aims. This paper argues that so-called </w:t>
      </w:r>
      <w:r w:rsidRPr="00345C55">
        <w:rPr>
          <w:rStyle w:val="StyleUnderline"/>
        </w:rPr>
        <w:t>Orientalism is a way of life, and not just an out-dated way of knowing from the colonial past; it is an integral part of modern consciousness.</w:t>
      </w:r>
      <w:r w:rsidRPr="00345C55">
        <w:rPr>
          <w:sz w:val="14"/>
        </w:rPr>
        <w:t xml:space="preserve"> Ethnocentrism is the imposition of one's own culturally mediated system of understandings onto others. </w:t>
      </w:r>
      <w:r w:rsidRPr="00345C55">
        <w:rPr>
          <w:rStyle w:val="StyleUnderline"/>
        </w:rPr>
        <w:t>It is the interpretation and evaluation of others through this epistemological screen, with the implicit assumption that one's own mode of understanding is superior because it is invariantly true.</w:t>
      </w:r>
      <w:r w:rsidRPr="00345C55">
        <w:rPr>
          <w:sz w:val="14"/>
        </w:rPr>
        <w:t xml:space="preserve"> (Erchak 1992:90) In psychological terms we can say that ethnocentrism is a kind of cognitive orientation which understands the world in terms of rigid schemata; </w:t>
      </w:r>
      <w:r w:rsidRPr="00345C55">
        <w:rPr>
          <w:rStyle w:val="StyleUnderline"/>
        </w:rPr>
        <w:t xml:space="preserve">Orientalism is a particular historical manifestation of this ethnocentric orientation. It is based on a Western consciousness </w:t>
      </w:r>
      <w:r w:rsidRPr="00345C55">
        <w:rPr>
          <w:sz w:val="14"/>
        </w:rPr>
        <w:t xml:space="preserve">which "includes a battery of desires, repressions, investments and projections." </w:t>
      </w:r>
      <w:proofErr w:type="gramStart"/>
      <w:r w:rsidRPr="00345C55">
        <w:rPr>
          <w:sz w:val="14"/>
        </w:rPr>
        <w:t>( Said</w:t>
      </w:r>
      <w:proofErr w:type="gramEnd"/>
      <w:r w:rsidRPr="00345C55">
        <w:rPr>
          <w:sz w:val="14"/>
        </w:rPr>
        <w:t xml:space="preserve"> 1993:90)</w:t>
      </w:r>
      <w:r w:rsidRPr="00345C55">
        <w:rPr>
          <w:sz w:val="12"/>
        </w:rPr>
        <w:t>¶</w:t>
      </w:r>
      <w:r w:rsidRPr="00345C55">
        <w:rPr>
          <w:sz w:val="14"/>
        </w:rPr>
        <w:t xml:space="preserve"> </w:t>
      </w:r>
      <w:r w:rsidRPr="00345C55">
        <w:rPr>
          <w:rStyle w:val="StyleUnderline"/>
        </w:rPr>
        <w:t>Orientalism as cultural myth had been articulated through metaphors which characterize the East</w:t>
      </w:r>
      <w:r w:rsidRPr="00345C55">
        <w:rPr>
          <w:sz w:val="14"/>
        </w:rPr>
        <w:t xml:space="preserve"> in ways which emphasize its strangeness and otherness. </w:t>
      </w:r>
      <w:r w:rsidRPr="00345C55">
        <w:rPr>
          <w:rStyle w:val="StyleUnderline"/>
        </w:rPr>
        <w:t>The Orient</w:t>
      </w:r>
      <w:r w:rsidRPr="00345C55">
        <w:rPr>
          <w:sz w:val="14"/>
        </w:rPr>
        <w:t xml:space="preserve"> (whatever that term may signify</w:t>
      </w:r>
      <w:r w:rsidRPr="00345C55">
        <w:rPr>
          <w:rStyle w:val="StyleUnderline"/>
        </w:rPr>
        <w:t xml:space="preserve">) is seen as separate, passive, eccentric, </w:t>
      </w:r>
      <w:proofErr w:type="gramStart"/>
      <w:r w:rsidRPr="00345C55">
        <w:rPr>
          <w:rStyle w:val="StyleUnderline"/>
        </w:rPr>
        <w:t>backwards</w:t>
      </w:r>
      <w:proofErr w:type="gramEnd"/>
      <w:r w:rsidRPr="00345C55">
        <w:rPr>
          <w:rStyle w:val="StyleUnderline"/>
        </w:rPr>
        <w:t>, "with a tendency to despotism."</w:t>
      </w:r>
      <w:r w:rsidRPr="00345C55">
        <w:rPr>
          <w:sz w:val="14"/>
        </w:rPr>
        <w:t xml:space="preserve"> (Said 1993:36) What Edward Said says of stereotypes of Middle-Eastern peoples applies to East Asian stereotypes as well: </w:t>
      </w:r>
      <w:r w:rsidRPr="00345C55">
        <w:rPr>
          <w:rStyle w:val="StyleUnderline"/>
        </w:rPr>
        <w:t>the Oriental person is a single image, a sweeping generalization; an essentialized image which carries with it the taint of inferiority</w:t>
      </w:r>
      <w:r w:rsidRPr="00345C55">
        <w:rPr>
          <w:sz w:val="14"/>
        </w:rPr>
        <w:t xml:space="preserve">. (51) </w:t>
      </w:r>
      <w:r w:rsidRPr="00345C55">
        <w:rPr>
          <w:rStyle w:val="StyleUnderline"/>
        </w:rPr>
        <w:t>The cultural myth of Orientalism is, as Said convincingly demonstrates, fueled or reiterated by academic Orientalism.</w:t>
      </w:r>
      <w:r w:rsidRPr="00345C55">
        <w:rPr>
          <w:sz w:val="14"/>
        </w:rPr>
        <w:t xml:space="preserve"> Although in the United States it is now more politically correct to refer to "East Asian studies" when speaking about research related to China, Japan, Korea and Taiwan, </w:t>
      </w:r>
      <w:r w:rsidRPr="00345C55">
        <w:rPr>
          <w:rStyle w:val="StyleUnderline"/>
        </w:rPr>
        <w:t>the University of London still boasts The School of Oriental and African Studies (SOAS)- perhaps a throwback to colonial days</w:t>
      </w:r>
      <w:r w:rsidRPr="00345C55">
        <w:rPr>
          <w:sz w:val="14"/>
        </w:rPr>
        <w:t>. This is an appellation which lumps just about all the peoples from Turkey to Tokyo under one rubric, which all its connotations of exoticism and foreignness. Below we will be looking at some examples of how</w:t>
      </w:r>
      <w:r w:rsidRPr="00345C55">
        <w:rPr>
          <w:rStyle w:val="StyleUnderline"/>
        </w:rPr>
        <w:t xml:space="preserve"> academic Orientalism has helped perpetuate certain stereotypes of Japan as Other.</w:t>
      </w:r>
    </w:p>
    <w:p w:rsidR="00BB227D" w:rsidRPr="00345C55" w:rsidRDefault="00BB227D" w:rsidP="00BB227D">
      <w:pPr>
        <w:rPr>
          <w:sz w:val="12"/>
        </w:rPr>
      </w:pPr>
    </w:p>
    <w:p w:rsidR="00BB227D" w:rsidRPr="00345C55" w:rsidRDefault="00BB227D" w:rsidP="00BB227D"/>
    <w:p w:rsidR="008924AA" w:rsidRPr="00345C55" w:rsidRDefault="008924AA" w:rsidP="008924AA">
      <w:pPr>
        <w:pStyle w:val="Heading3"/>
      </w:pPr>
      <w:r w:rsidRPr="00345C55">
        <w:t>Generic Discourse/Knowledge Production</w:t>
      </w:r>
    </w:p>
    <w:p w:rsidR="008924AA" w:rsidRPr="00345C55" w:rsidRDefault="008924AA" w:rsidP="008924AA">
      <w:pPr>
        <w:pStyle w:val="Heading4"/>
      </w:pPr>
      <w:r w:rsidRPr="00345C55">
        <w:t>The Affirmative’s logic of sameness is part and parcel with a Capitalist project of homogenization</w:t>
      </w:r>
    </w:p>
    <w:p w:rsidR="008924AA" w:rsidRPr="00345C55" w:rsidRDefault="008924AA" w:rsidP="008924AA">
      <w:r w:rsidRPr="00345C55">
        <w:rPr>
          <w:rFonts w:eastAsiaTheme="majorEastAsia" w:cstheme="majorBidi"/>
          <w:b/>
          <w:bCs/>
          <w:sz w:val="26"/>
          <w:szCs w:val="26"/>
        </w:rPr>
        <w:t xml:space="preserve">Vukovich, </w:t>
      </w:r>
      <w:r w:rsidRPr="00345C55">
        <w:rPr>
          <w:rFonts w:eastAsiaTheme="majorEastAsia" w:cstheme="majorBidi"/>
          <w:bCs/>
          <w:sz w:val="26"/>
          <w:szCs w:val="26"/>
        </w:rPr>
        <w:t>PhD in English and Criticism and Interpretive Theory at U of Illinois</w:t>
      </w:r>
      <w:r w:rsidRPr="00345C55">
        <w:rPr>
          <w:rFonts w:eastAsiaTheme="majorEastAsia" w:cstheme="majorBidi"/>
          <w:b/>
          <w:bCs/>
          <w:sz w:val="26"/>
          <w:szCs w:val="26"/>
        </w:rPr>
        <w:t>, 13</w:t>
      </w:r>
      <w:r w:rsidRPr="00345C55">
        <w:t xml:space="preserve"> </w:t>
      </w:r>
    </w:p>
    <w:p w:rsidR="008924AA" w:rsidRPr="00345C55" w:rsidRDefault="008924AA" w:rsidP="008924AA">
      <w:r w:rsidRPr="00345C55">
        <w:t>(Daniel, “The New Orientalism: An Interview with Dan Vukovich, Part I”, The North Star, http://www.thenorthstar.info/?p=10436)//cmor</w:t>
      </w:r>
    </w:p>
    <w:p w:rsidR="008924AA" w:rsidRPr="00345C55" w:rsidRDefault="008924AA" w:rsidP="008924AA">
      <w:pPr>
        <w:rPr>
          <w:sz w:val="16"/>
        </w:rPr>
      </w:pPr>
      <w:r w:rsidRPr="00345C55">
        <w:rPr>
          <w:sz w:val="16"/>
        </w:rPr>
        <w:t xml:space="preserve">In regard to China at least </w:t>
      </w:r>
      <w:r w:rsidRPr="00345C55">
        <w:rPr>
          <w:u w:val="single"/>
        </w:rPr>
        <w:t>orientalism now turns</w:t>
      </w:r>
      <w:r w:rsidRPr="00345C55">
        <w:rPr>
          <w:sz w:val="16"/>
        </w:rPr>
        <w:t xml:space="preserve"> (in my view) </w:t>
      </w:r>
      <w:r w:rsidRPr="00345C55">
        <w:rPr>
          <w:u w:val="single"/>
        </w:rPr>
        <w:t>on a logic of sameness</w:t>
      </w:r>
      <w:r w:rsidRPr="00345C55">
        <w:rPr>
          <w:sz w:val="16"/>
        </w:rPr>
        <w:t xml:space="preserve">, or what I also describe as </w:t>
      </w:r>
      <w:r w:rsidRPr="00345C55">
        <w:rPr>
          <w:u w:val="single"/>
        </w:rPr>
        <w:t xml:space="preserve">a capital-logic of general equivalence. So the PRC now, after the Mao and red years is becoming normal and becoming the same. It may not do so until it hits democracy–in the stereotypical, procedural </w:t>
      </w:r>
      <w:r w:rsidRPr="00345C55">
        <w:rPr>
          <w:sz w:val="16"/>
        </w:rPr>
        <w:t xml:space="preserve">(and Western) </w:t>
      </w:r>
      <w:r w:rsidRPr="00345C55">
        <w:rPr>
          <w:u w:val="single"/>
        </w:rPr>
        <w:t>sense</w:t>
      </w:r>
      <w:r w:rsidRPr="00345C55">
        <w:rPr>
          <w:sz w:val="16"/>
        </w:rPr>
        <w:t xml:space="preserve"> of multiple parties and voting for representatives who will participate for you and run things. Or otherwise rids itself of the CCP. </w:t>
      </w:r>
      <w:r w:rsidRPr="00345C55">
        <w:rPr>
          <w:u w:val="single"/>
        </w:rPr>
        <w:t>This is a modernizing logic about stages of history and universal norms. ‘They’ are not saying China is the same but that it is becoming so</w:t>
      </w:r>
      <w:r w:rsidRPr="00345C55">
        <w:rPr>
          <w:sz w:val="16"/>
        </w:rPr>
        <w:t xml:space="preserve"> (or at any rate should be and has to be, damn it!). This is a big shift from the days when the orientals and others were just differently-inferior and either had no hope or needed decades if not centuries of a civilizing uplift. Basically, </w:t>
      </w:r>
      <w:r w:rsidRPr="00345C55">
        <w:rPr>
          <w:u w:val="single"/>
        </w:rPr>
        <w:t>China is not allowed to be different, at least not where it matters the most: economy and politics.</w:t>
      </w:r>
      <w:r w:rsidRPr="00345C55">
        <w:rPr>
          <w:sz w:val="16"/>
        </w:rPr>
        <w:t xml:space="preserve"> (I don’t care so much about other areas but I suppose it’d nonetheless be easy to show that difference is positively desired or encouraged in other ways– spiritual (Tibet/Buddhism), sexual, and so on. But economy and politics are my concerns.) What I try to further emphasize is </w:t>
      </w:r>
      <w:r w:rsidRPr="00345C55">
        <w:rPr>
          <w:rStyle w:val="Emphasis"/>
        </w:rPr>
        <w:t>the capital-logic or economic dimension of this way of thinking. Making unlike things alike (sameness or equivalence, reduction/homogenizing) is the logic of exchange value or the ‘force’ of capital</w:t>
      </w:r>
      <w:r w:rsidRPr="00345C55">
        <w:rPr>
          <w:u w:val="single"/>
        </w:rPr>
        <w:t>– I take this as axiomatic,</w:t>
      </w:r>
      <w:r w:rsidRPr="00345C55">
        <w:rPr>
          <w:sz w:val="16"/>
        </w:rPr>
        <w:t xml:space="preserve"> from Fred Jameson, the Frankfurt School, and György Lukacs. This type of Western Marxism is crucial in my view, just as much as the type of Marxist work that say David Harvey does on thievery. The shift here is that </w:t>
      </w:r>
      <w:r w:rsidRPr="00345C55">
        <w:rPr>
          <w:u w:val="single"/>
        </w:rPr>
        <w:t>Edward Said, looking primarily at older forms of orientalist discourse in the Middle East and South Asia, quite correctly frames orientalism as a logic of essential difference—</w:t>
      </w:r>
      <w:r w:rsidRPr="00345C55">
        <w:rPr>
          <w:sz w:val="16"/>
        </w:rPr>
        <w:t xml:space="preserve">”East is East, West is West…and never the twain shall meet,” as Rudyard Kipling put it. My argument is that </w:t>
      </w:r>
      <w:r w:rsidRPr="00345C55">
        <w:rPr>
          <w:u w:val="single"/>
        </w:rPr>
        <w:t>this shifts definitively around the time Said leaves off his classic book from 1978, which is also right around the turn towards capitalism in China.</w:t>
      </w:r>
      <w:r w:rsidRPr="00345C55">
        <w:rPr>
          <w:sz w:val="16"/>
        </w:rPr>
        <w:t xml:space="preserve"> </w:t>
      </w:r>
      <w:proofErr w:type="gramStart"/>
      <w:r w:rsidRPr="00345C55">
        <w:rPr>
          <w:sz w:val="16"/>
        </w:rPr>
        <w:t xml:space="preserve">Though it had been in the works much earlier too, </w:t>
      </w:r>
      <w:r w:rsidRPr="00345C55">
        <w:rPr>
          <w:u w:val="single"/>
        </w:rPr>
        <w:t>with the rise of modernization theories and policies, Cold War culture and politics, and so on.</w:t>
      </w:r>
      <w:proofErr w:type="gramEnd"/>
      <w:r w:rsidRPr="00345C55">
        <w:rPr>
          <w:sz w:val="16"/>
        </w:rPr>
        <w:t xml:space="preserve"> You still see even today old fashioned orientalist (or worse) views and assumptions about East and West being separate and truly different. But these are far less than they were in days gone by. You can also see the essentialist/difference logic within China too (either “you foreigners ’can never understand China” or ‘Euro-America uber-calles’). But </w:t>
      </w:r>
      <w:r w:rsidRPr="00345C55">
        <w:rPr>
          <w:u w:val="single"/>
        </w:rPr>
        <w:t>Occidentalism or the essentializing of the West is merely the flip-side of the same coin</w:t>
      </w:r>
      <w:proofErr w:type="gramStart"/>
      <w:r w:rsidRPr="00345C55">
        <w:rPr>
          <w:u w:val="single"/>
        </w:rPr>
        <w:t>..</w:t>
      </w:r>
      <w:proofErr w:type="gramEnd"/>
      <w:r w:rsidRPr="00345C55">
        <w:rPr>
          <w:sz w:val="16"/>
        </w:rPr>
        <w:t xml:space="preserve"> Said does not really engage the ‘Far East’ much, because he is writing largely about Europe and not the US; the latter has greater contact with China and EA in the 20th century as the British and lesser French empires get kicked out and the USA crosses the Pacific.</w:t>
      </w:r>
    </w:p>
    <w:p w:rsidR="008924AA" w:rsidRPr="00345C55" w:rsidRDefault="008924AA" w:rsidP="008924AA"/>
    <w:p w:rsidR="008924AA" w:rsidRPr="00345C55" w:rsidRDefault="008924AA" w:rsidP="008924AA">
      <w:pPr>
        <w:pStyle w:val="Heading4"/>
        <w:rPr>
          <w:rStyle w:val="StyleUnderline"/>
          <w:u w:val="none"/>
        </w:rPr>
      </w:pPr>
      <w:r w:rsidRPr="00345C55">
        <w:rPr>
          <w:rStyle w:val="StyleUnderline"/>
          <w:u w:val="none"/>
        </w:rPr>
        <w:t>Orientalism is a structure of knowledge &amp; discourse- the details don’t matter</w:t>
      </w:r>
    </w:p>
    <w:p w:rsidR="008924AA" w:rsidRPr="00345C55" w:rsidRDefault="008924AA" w:rsidP="008924AA">
      <w:r w:rsidRPr="00345C55">
        <w:rPr>
          <w:rFonts w:eastAsiaTheme="majorEastAsia" w:cstheme="majorBidi"/>
          <w:b/>
          <w:bCs/>
          <w:sz w:val="26"/>
          <w:szCs w:val="26"/>
        </w:rPr>
        <w:t xml:space="preserve">Vukovich, </w:t>
      </w:r>
      <w:r w:rsidRPr="00345C55">
        <w:rPr>
          <w:rFonts w:eastAsiaTheme="majorEastAsia" w:cstheme="majorBidi"/>
          <w:bCs/>
          <w:sz w:val="26"/>
          <w:szCs w:val="26"/>
        </w:rPr>
        <w:t>PhD in English and Criticism and Interpretive Theory at U of Illinois</w:t>
      </w:r>
      <w:r w:rsidRPr="00345C55">
        <w:rPr>
          <w:rFonts w:eastAsiaTheme="majorEastAsia" w:cstheme="majorBidi"/>
          <w:b/>
          <w:bCs/>
          <w:sz w:val="26"/>
          <w:szCs w:val="26"/>
        </w:rPr>
        <w:t>, 13</w:t>
      </w:r>
      <w:r w:rsidRPr="00345C55">
        <w:t xml:space="preserve"> </w:t>
      </w:r>
    </w:p>
    <w:p w:rsidR="008924AA" w:rsidRPr="00345C55" w:rsidRDefault="008924AA" w:rsidP="008924AA">
      <w:r w:rsidRPr="00345C55">
        <w:t>(Daniel, “The New Orientalism: An Interview with Dan Vukovich, Part I”, The North Star, http://www.thenorthstar.info/?p=10436)//cmor</w:t>
      </w:r>
    </w:p>
    <w:p w:rsidR="008924AA" w:rsidRPr="00345C55" w:rsidRDefault="008924AA" w:rsidP="008924AA">
      <w:pPr>
        <w:rPr>
          <w:sz w:val="16"/>
        </w:rPr>
      </w:pPr>
      <w:r w:rsidRPr="00345C55">
        <w:rPr>
          <w:sz w:val="16"/>
        </w:rPr>
        <w:t xml:space="preserve">Finally—the rest of East Asia since you ask. </w:t>
      </w:r>
      <w:r w:rsidRPr="00345C55">
        <w:rPr>
          <w:rStyle w:val="StyleUnderline"/>
        </w:rPr>
        <w:t>Orientalism now is clearly more differentiated–</w:t>
      </w:r>
      <w:r w:rsidRPr="00345C55">
        <w:rPr>
          <w:sz w:val="16"/>
        </w:rPr>
        <w:t xml:space="preserve"> you don’t just say ‘</w:t>
      </w:r>
      <w:proofErr w:type="gramStart"/>
      <w:r w:rsidRPr="00345C55">
        <w:rPr>
          <w:sz w:val="16"/>
        </w:rPr>
        <w:t>orientals</w:t>
      </w:r>
      <w:proofErr w:type="gramEnd"/>
      <w:r w:rsidRPr="00345C55">
        <w:rPr>
          <w:sz w:val="16"/>
        </w:rPr>
        <w:t xml:space="preserve">’ and think you are including the whole lot from Baghdad to Tokyo. So there will be overlapping but also differently detailed forms of orientalism in regard to, say Korea versus India versus Thailand…. </w:t>
      </w:r>
      <w:r w:rsidRPr="00345C55">
        <w:rPr>
          <w:rStyle w:val="StyleUnderline"/>
        </w:rPr>
        <w:t xml:space="preserve">But </w:t>
      </w:r>
      <w:r w:rsidRPr="00345C55">
        <w:rPr>
          <w:rStyle w:val="Emphasis"/>
        </w:rPr>
        <w:t>orientalism, again, is about discourse and knowledge and in a way the details don’t matter so much as the structure, the rules (who can speak, for example), the statements or tropes —it is still orientalism.</w:t>
      </w:r>
      <w:r w:rsidRPr="00345C55">
        <w:rPr>
          <w:sz w:val="16"/>
        </w:rPr>
        <w:t xml:space="preserve"> So more differentiated now, clearly, but </w:t>
      </w:r>
      <w:r w:rsidRPr="00345C55">
        <w:rPr>
          <w:rStyle w:val="StyleUnderline"/>
        </w:rPr>
        <w:t>still comes out of the same long history of writing and colonizing and so on—so there will also be overlapping tropes and themes and ‘statements’ and exclusions…</w:t>
      </w:r>
      <w:r w:rsidRPr="00345C55">
        <w:rPr>
          <w:sz w:val="16"/>
        </w:rPr>
        <w:t xml:space="preserve">. There is also a long history of Japanese orientalism, or Japanese ‘othering’ writings on the rest of Asia, on the West, and so on. Even Chinese views of national minorities—though to me this does seem more like simple exoticism and othering in my very limited experience. </w:t>
      </w:r>
      <w:r w:rsidRPr="00345C55">
        <w:rPr>
          <w:rStyle w:val="StyleUnderline"/>
        </w:rPr>
        <w:t>Orientalism is NOT just some simple/universal/vaguely psychoanalytic self/othering phenomenon. That is too banal and unhelpful, even if that is admittedly the popularized/vulgar/cultural studies version of it.</w:t>
      </w:r>
      <w:r w:rsidRPr="00345C55">
        <w:rPr>
          <w:sz w:val="16"/>
        </w:rPr>
        <w:t xml:space="preserve"> Anyway it’d be fascinating to see if this more modernizing/commodified type or logic of orientalism plays out in other contexts. There is if course strong regional links in all kinds of other ways. Western colonialism wasn’t quite the same, or as successful, in East as opposed to South Asia. </w:t>
      </w:r>
      <w:r w:rsidRPr="00345C55">
        <w:rPr>
          <w:rStyle w:val="StyleUnderline"/>
        </w:rPr>
        <w:t xml:space="preserve">Japanese imperialism and that whole modernizing/rescue “mission” of “co-prosperity” resonates across many places and was in turn itself shaped by the West. </w:t>
      </w:r>
      <w:r w:rsidRPr="00345C55">
        <w:rPr>
          <w:sz w:val="16"/>
        </w:rPr>
        <w:t xml:space="preserve">Even aside from outright colonialism/imperialism, the impact of the modern West and imperial intellectual political culture on China and Asia was immense. This can lead to deformations analyzed classically by Franz Fanon and the Iranian intellectual Jalal Al-i Ahmad (Occidentosis) and also by Chinese nationalism and revolutionaries. But in China there was both internalization of colonial discourse and powerful resistance—these still co-exist, strikingly enough. The “100 years of national humiliation” is both nationalist propaganda and a real/foundational mytheme for many today. </w:t>
      </w:r>
      <w:r w:rsidRPr="00345C55">
        <w:rPr>
          <w:rStyle w:val="StyleUnderline"/>
        </w:rPr>
        <w:t>Chinese nationalism is authentic in a sense– earned or real and not false consciousness imposed from above, and diverse.</w:t>
      </w:r>
      <w:r w:rsidRPr="00345C55">
        <w:rPr>
          <w:sz w:val="16"/>
        </w:rPr>
        <w:t xml:space="preserve"> For example, the national French liberal thinktank for China studies (the CEFC/”Chinese Perspectives” unit) is located in Hong Kong and not in China (which is funny!): their strident liberalism and anti-commie ‘democracy’-pushing would not go down well in China. It’d seem like a rather colonial bit of French business, even amongst non-Marxist Chinese intellectuals. You can’t play the “I’m independent/objective/cosmopolitan” card there so easily, especially when you come off as a “hater” of the system/government/”official” cultures .</w:t>
      </w:r>
      <w:r w:rsidRPr="00345C55">
        <w:rPr>
          <w:rStyle w:val="StyleUnderline"/>
        </w:rPr>
        <w:t>There are many foreign, liberal think tanks and the like in China itself</w:t>
      </w:r>
      <w:r w:rsidRPr="00345C55">
        <w:rPr>
          <w:sz w:val="16"/>
        </w:rPr>
        <w:t xml:space="preserve"> (and countless NGOs) </w:t>
      </w:r>
      <w:r w:rsidRPr="00345C55">
        <w:rPr>
          <w:rStyle w:val="StyleUnderline"/>
        </w:rPr>
        <w:t>but these are either directly tied to capital/business ‘research’, or have to be more respectful and ‘Sinified’.</w:t>
      </w:r>
      <w:r w:rsidRPr="00345C55">
        <w:rPr>
          <w:sz w:val="16"/>
        </w:rPr>
        <w:t xml:space="preserve"> In Hong Kong no one cares because it also hates China in many ways and is still a very Cantonese place (as it should be). I think critical Chinese intellectuals know all about orientalism and western superiority (positional superiority in Said’s sense) even if they do not call it that. (Of course China is also a world unto itself– so big and so old, and so diverse, and so on. So it isn’t surprising either that all this liberal or </w:t>
      </w:r>
      <w:proofErr w:type="gramStart"/>
      <w:r w:rsidRPr="00345C55">
        <w:rPr>
          <w:sz w:val="16"/>
        </w:rPr>
        <w:t>universalist</w:t>
      </w:r>
      <w:proofErr w:type="gramEnd"/>
      <w:r w:rsidRPr="00345C55">
        <w:rPr>
          <w:sz w:val="16"/>
        </w:rPr>
        <w:t xml:space="preserve"> claptrap only gets you so far.) </w:t>
      </w:r>
      <w:r w:rsidRPr="00345C55">
        <w:rPr>
          <w:rStyle w:val="StyleUnderline"/>
        </w:rPr>
        <w:t xml:space="preserve">And that this is connected many times to politics or geo-politics — regime-bashing, cold war attitudes, missionary positions (conversion desires of all types), sanctioned ignorance of most things and matters Chinese. </w:t>
      </w:r>
      <w:r w:rsidRPr="00345C55">
        <w:rPr>
          <w:sz w:val="16"/>
        </w:rPr>
        <w:t>My book stems from this or at least tries to — from an intellectual political milieu in China and abroad that in my case takes the revolution seriously and tries to grant China a certain real, not exotic complexity and weight.</w:t>
      </w:r>
    </w:p>
    <w:p w:rsidR="008924AA" w:rsidRPr="00345C55" w:rsidRDefault="008924AA" w:rsidP="008924AA">
      <w:pPr>
        <w:rPr>
          <w:rFonts w:eastAsia="Times New Roman"/>
        </w:rPr>
      </w:pPr>
    </w:p>
    <w:p w:rsidR="008924AA" w:rsidRPr="00345C55" w:rsidRDefault="008924AA" w:rsidP="008924AA">
      <w:pPr>
        <w:pStyle w:val="Heading4"/>
      </w:pPr>
      <w:r w:rsidRPr="00345C55">
        <w:t xml:space="preserve">Sinological Orientalism has effectively coded &amp; demonized the Maoist Era within knowledge production- the logic of sameness directly trades off with the Alternatives discourse </w:t>
      </w:r>
    </w:p>
    <w:p w:rsidR="008924AA" w:rsidRPr="00345C55" w:rsidRDefault="008924AA" w:rsidP="008924AA">
      <w:r w:rsidRPr="00345C55">
        <w:rPr>
          <w:rFonts w:eastAsiaTheme="majorEastAsia" w:cstheme="majorBidi"/>
          <w:b/>
          <w:bCs/>
          <w:sz w:val="26"/>
          <w:szCs w:val="26"/>
        </w:rPr>
        <w:t xml:space="preserve">Vukovich, </w:t>
      </w:r>
      <w:r w:rsidRPr="00345C55">
        <w:rPr>
          <w:rFonts w:eastAsiaTheme="majorEastAsia" w:cstheme="majorBidi"/>
          <w:bCs/>
          <w:sz w:val="26"/>
          <w:szCs w:val="26"/>
        </w:rPr>
        <w:t>PhD in English and Criticism and Interpretive Theory at U of Illinois</w:t>
      </w:r>
      <w:r w:rsidRPr="00345C55">
        <w:rPr>
          <w:rFonts w:eastAsiaTheme="majorEastAsia" w:cstheme="majorBidi"/>
          <w:b/>
          <w:bCs/>
          <w:sz w:val="26"/>
          <w:szCs w:val="26"/>
        </w:rPr>
        <w:t>, 13</w:t>
      </w:r>
      <w:r w:rsidRPr="00345C55">
        <w:t xml:space="preserve"> </w:t>
      </w:r>
    </w:p>
    <w:p w:rsidR="008924AA" w:rsidRPr="00345C55" w:rsidRDefault="008924AA" w:rsidP="008924AA">
      <w:r w:rsidRPr="00345C55">
        <w:t>(Daniel, “The New Orientalism: An Interview with Dan Vukovich, Part II”, The North Star, http://www.thenorthstar.info/?p=10427)//cmor</w:t>
      </w:r>
    </w:p>
    <w:p w:rsidR="008924AA" w:rsidRPr="00345C55" w:rsidRDefault="008924AA" w:rsidP="008924AA">
      <w:pPr>
        <w:rPr>
          <w:sz w:val="16"/>
        </w:rPr>
      </w:pPr>
      <w:r w:rsidRPr="00345C55">
        <w:rPr>
          <w:sz w:val="16"/>
        </w:rPr>
        <w:t xml:space="preserve">How much do you think </w:t>
      </w:r>
      <w:r w:rsidRPr="00345C55">
        <w:rPr>
          <w:rStyle w:val="StyleUnderline"/>
        </w:rPr>
        <w:t xml:space="preserve">Sinological-Orientalism has hampered understanding the aims and goals of the </w:t>
      </w:r>
      <w:proofErr w:type="gramStart"/>
      <w:r w:rsidRPr="00345C55">
        <w:rPr>
          <w:rStyle w:val="StyleUnderline"/>
        </w:rPr>
        <w:t>cultural revolution</w:t>
      </w:r>
      <w:proofErr w:type="gramEnd"/>
      <w:r w:rsidRPr="00345C55">
        <w:rPr>
          <w:sz w:val="16"/>
        </w:rPr>
        <w:t xml:space="preserve">? </w:t>
      </w:r>
      <w:r w:rsidRPr="00345C55">
        <w:rPr>
          <w:rStyle w:val="StyleUnderline"/>
        </w:rPr>
        <w:t xml:space="preserve">Not just the aims and goals of the period but also the actual history from top down to bottom up have been obscured by the coding of the era both within China and without. Some of this is orientalist/occidentalist: let’s make the entire decade about oriental cruelty and despotism or brainwashing, or let’s tell </w:t>
      </w:r>
      <w:proofErr w:type="gramStart"/>
      <w:r w:rsidRPr="00345C55">
        <w:rPr>
          <w:rStyle w:val="StyleUnderline"/>
        </w:rPr>
        <w:t>a tell</w:t>
      </w:r>
      <w:proofErr w:type="gramEnd"/>
      <w:r w:rsidRPr="00345C55">
        <w:rPr>
          <w:rStyle w:val="StyleUnderline"/>
        </w:rPr>
        <w:t xml:space="preserve"> of universal humanity sneaking out, or the secret liberals hiding within or away from those frenzied masses. And in China the repression of the period is nakedly political and self-interested.</w:t>
      </w:r>
      <w:r w:rsidRPr="00345C55">
        <w:rPr>
          <w:sz w:val="16"/>
        </w:rPr>
        <w:t xml:space="preserve"> . In many ways – though we should not over-state it, it is not quite this simple – </w:t>
      </w:r>
      <w:r w:rsidRPr="00345C55">
        <w:rPr>
          <w:rStyle w:val="StyleUnderline"/>
        </w:rPr>
        <w:t xml:space="preserve">the victors of the the CR, or rather of its end/denouement are those who are writing the histories of it. </w:t>
      </w:r>
      <w:proofErr w:type="gramStart"/>
      <w:r w:rsidRPr="00345C55">
        <w:rPr>
          <w:rStyle w:val="StyleUnderline"/>
        </w:rPr>
        <w:t>In Beijing as much as Washington or London or Hong Kong for that matter.</w:t>
      </w:r>
      <w:proofErr w:type="gramEnd"/>
      <w:r w:rsidRPr="00345C55">
        <w:rPr>
          <w:sz w:val="16"/>
        </w:rPr>
        <w:t xml:space="preserve"> The “princelings’ of today are the sons and daughters of the former elite and/or ‘new class’ after 1949 </w:t>
      </w:r>
      <w:proofErr w:type="gramStart"/>
      <w:r w:rsidRPr="00345C55">
        <w:rPr>
          <w:sz w:val="16"/>
        </w:rPr>
        <w:t>who</w:t>
      </w:r>
      <w:proofErr w:type="gramEnd"/>
      <w:r w:rsidRPr="00345C55">
        <w:rPr>
          <w:sz w:val="16"/>
        </w:rPr>
        <w:t xml:space="preserve"> were purged or disempowered or harassed. In some ways it is a miracle that people still remember the era differently in China (and abroad too amongst some intellectuals) as something ‘interesting’ or politically important and something used today for no good end. </w:t>
      </w:r>
      <w:r w:rsidRPr="00345C55">
        <w:rPr>
          <w:rStyle w:val="StyleUnderline"/>
        </w:rPr>
        <w:t xml:space="preserve">This is why the work of </w:t>
      </w:r>
      <w:proofErr w:type="gramStart"/>
      <w:r w:rsidRPr="00345C55">
        <w:rPr>
          <w:rStyle w:val="StyleUnderline"/>
        </w:rPr>
        <w:t>Gao</w:t>
      </w:r>
      <w:proofErr w:type="gramEnd"/>
      <w:r w:rsidRPr="00345C55">
        <w:rPr>
          <w:rStyle w:val="StyleUnderline"/>
        </w:rPr>
        <w:t xml:space="preserve"> Mobo and Han Dongping is important, because it breaks this open and gets back into the thicket of what happened and its variations.</w:t>
      </w:r>
      <w:r w:rsidRPr="00345C55">
        <w:rPr>
          <w:sz w:val="16"/>
        </w:rPr>
        <w:t xml:space="preserve"> Same thing with certain, other voices from within China, on the edges like Hong Kong, or abroad that take the long revolution seriously. Hong Kong lost the influential intellectual Gan Yang (now in China/Guangzhou) but we still have Wang Shaoguang and a host of other people doing interesting and alternative work on China (it is easier here because there is far less censorship and far greater indifference to ideas/thinking). And China proper has many more. Yan Hairong and Barry Sautman are part of this HK scene too. Interesting people scattered all over in the less colonial/occidental/nativist (these three things go together) universities and spaces. HK is still Hong Kong– a paragon of laissez faire and colonial liberalism parading as “democratic” and “free” (and it does have greater free speech than China now, just in a dumbed down way) but it has its edges. So really, first of all, we have to say that </w:t>
      </w:r>
      <w:r w:rsidRPr="00345C55">
        <w:rPr>
          <w:rStyle w:val="StyleUnderline"/>
        </w:rPr>
        <w:t>“the” cultural revolution of the 60s/70s is just one part of the revolution</w:t>
      </w:r>
      <w:r w:rsidRPr="00345C55">
        <w:rPr>
          <w:sz w:val="16"/>
        </w:rPr>
        <w:t xml:space="preserve">, perhaps the final part. There is a continuity from Yan’ an at least through the Leap and the 70s. And really can be stretched back in terms of </w:t>
      </w:r>
      <w:proofErr w:type="gramStart"/>
      <w:r w:rsidRPr="00345C55">
        <w:rPr>
          <w:sz w:val="16"/>
        </w:rPr>
        <w:t>cultural revolution</w:t>
      </w:r>
      <w:proofErr w:type="gramEnd"/>
      <w:r w:rsidRPr="00345C55">
        <w:rPr>
          <w:sz w:val="16"/>
        </w:rPr>
        <w:t xml:space="preserve"> (the ‘New Culture’ and May 4th iconoclasts, but even the Boxers and Taiping rebels) and in terms of political economy. Land reform is the heart and soul of the revolution—even up to today it is one of the last sites of struggle– thievery from above, polluting the land, stealing it (through force or deceit), forcing migrant workers off the land or giving them no alternative; regional disparities, and so on.</w:t>
      </w:r>
    </w:p>
    <w:p w:rsidR="008924AA" w:rsidRPr="00345C55" w:rsidRDefault="008924AA" w:rsidP="008924AA">
      <w:r w:rsidRPr="00345C55">
        <w:t>[</w:t>
      </w:r>
      <w:proofErr w:type="gramStart"/>
      <w:r w:rsidRPr="00345C55">
        <w:t>they</w:t>
      </w:r>
      <w:proofErr w:type="gramEnd"/>
      <w:r w:rsidRPr="00345C55">
        <w:t xml:space="preserve"> continue]</w:t>
      </w:r>
    </w:p>
    <w:p w:rsidR="008924AA" w:rsidRPr="00345C55" w:rsidRDefault="008924AA" w:rsidP="008924AA">
      <w:pPr>
        <w:rPr>
          <w:sz w:val="16"/>
        </w:rPr>
      </w:pPr>
      <w:r w:rsidRPr="00345C55">
        <w:rPr>
          <w:sz w:val="16"/>
        </w:rPr>
        <w:t xml:space="preserve">So, in sum, </w:t>
      </w:r>
      <w:r w:rsidRPr="00345C55">
        <w:rPr>
          <w:rStyle w:val="StyleUnderline"/>
        </w:rPr>
        <w:t>the goals and aims of the CR – continuing the revolution; fostering socialist ‘successors’; de-bureaucratization; search for new form of the state; rural industrialization/development; mass line or supervision; and so on — these are precisely what orientalism denies in its narrative/discourse about China being inexorably involved in ‘becoming the same’ and leaving all that fake, totalitarian mess behind. The revolution failed in finding that form, for various reasons we need to explore and write about.</w:t>
      </w:r>
      <w:r w:rsidRPr="00345C55">
        <w:rPr>
          <w:sz w:val="16"/>
        </w:rPr>
        <w:t xml:space="preserve"> The answer will be more complicated than China missing Anarchism or Trotskyism or The Market, by the way.</w:t>
      </w:r>
    </w:p>
    <w:p w:rsidR="005A188B" w:rsidRPr="00345C55" w:rsidRDefault="005A188B" w:rsidP="005A188B">
      <w:pPr>
        <w:pStyle w:val="Heading4"/>
      </w:pPr>
      <w:r w:rsidRPr="00345C55">
        <w:t>Occidentalism is a form of internalized orientalism, and always fails because of Western domination of global knowledge production- they are two halves of a whole that don’t add up</w:t>
      </w:r>
    </w:p>
    <w:p w:rsidR="005A188B" w:rsidRPr="00345C55" w:rsidRDefault="005A188B" w:rsidP="005A188B">
      <w:r w:rsidRPr="00345C55">
        <w:rPr>
          <w:rFonts w:eastAsiaTheme="majorEastAsia" w:cstheme="majorBidi"/>
          <w:b/>
          <w:bCs/>
          <w:sz w:val="26"/>
          <w:szCs w:val="26"/>
        </w:rPr>
        <w:t xml:space="preserve">Vukovich, </w:t>
      </w:r>
      <w:r w:rsidRPr="00345C55">
        <w:rPr>
          <w:rFonts w:eastAsiaTheme="majorEastAsia" w:cstheme="majorBidi"/>
          <w:bCs/>
          <w:sz w:val="26"/>
          <w:szCs w:val="26"/>
        </w:rPr>
        <w:t>PhD in English and Criticism and Interpretive Theory at U of Illinois</w:t>
      </w:r>
      <w:r w:rsidRPr="00345C55">
        <w:rPr>
          <w:rFonts w:eastAsiaTheme="majorEastAsia" w:cstheme="majorBidi"/>
          <w:b/>
          <w:bCs/>
          <w:sz w:val="26"/>
          <w:szCs w:val="26"/>
        </w:rPr>
        <w:t>, 13</w:t>
      </w:r>
      <w:r w:rsidRPr="00345C55">
        <w:t xml:space="preserve"> </w:t>
      </w:r>
    </w:p>
    <w:p w:rsidR="005A188B" w:rsidRPr="00345C55" w:rsidRDefault="005A188B" w:rsidP="005A188B">
      <w:r w:rsidRPr="00345C55">
        <w:t>(Daniel, “The New Orientalism: An Interview with Dan Vukovich, Part II”, The North Star, http://www.thenorthstar.info/?p=10427)//cmor</w:t>
      </w:r>
    </w:p>
    <w:p w:rsidR="005A188B" w:rsidRPr="00345C55" w:rsidRDefault="005A188B" w:rsidP="005A188B"/>
    <w:p w:rsidR="005A188B" w:rsidRPr="00345C55" w:rsidRDefault="005A188B" w:rsidP="005A188B">
      <w:r w:rsidRPr="00345C55">
        <w:t xml:space="preserve">Are there any ways in which the current liberalizing elements within China use a Sinological-Orientalism to their own advantage in a cynical manner? Oh, absolutely but I don’t think I’d call it cynical (though we should allow for some of that too). </w:t>
      </w:r>
      <w:r w:rsidRPr="00345C55">
        <w:rPr>
          <w:rStyle w:val="StyleUnderline"/>
        </w:rPr>
        <w:t>I think it is sincere, if also sincerely occidentalist and seriously misinformed about both the Maoist past and the virtues of Western/capitalist modernity.</w:t>
      </w:r>
      <w:r w:rsidRPr="00345C55">
        <w:t xml:space="preserve"> There is an official </w:t>
      </w:r>
      <w:r w:rsidRPr="00345C55">
        <w:rPr>
          <w:rStyle w:val="StyleUnderline"/>
        </w:rPr>
        <w:t xml:space="preserve">Occidentalism </w:t>
      </w:r>
      <w:r w:rsidRPr="00345C55">
        <w:t xml:space="preserve">as well: the post-Mao power elite aping the American/Western path in some ways (automobiles versus bicycles, say), or totally buying into the idea of growth and capitalism and a stereotypical ‘captalist modernity’ as progress. In fact they just dont like the multi-party democracy part, but otherwise love them some America, even as opposed to a social democratic Europe/Canada. I will note that the important Party types by and large don’t give a hang for neo-Confucianism or traditional China– in fact I dont know if they even understand it. They are businessmen and technocratic after all. Though they — again I mean the big power elite here — are more receptive to it recently (some vague notion of Chinese tradition/ancient statecraft). More so the last several years but really: growth is good, money is good, ‘more is better.’ </w:t>
      </w:r>
      <w:r w:rsidRPr="00345C55">
        <w:rPr>
          <w:rStyle w:val="StyleUnderline"/>
        </w:rPr>
        <w:t xml:space="preserve">There can also be an anti-Western Occidentalism I suppose – the kind of thing that retrograde liberals like Ian Buruma talk about — but one has to be more circumspect in diagnosing it. </w:t>
      </w:r>
      <w:proofErr w:type="gramStart"/>
      <w:r w:rsidRPr="00345C55">
        <w:rPr>
          <w:rStyle w:val="StyleUnderline"/>
        </w:rPr>
        <w:t>Because anti-West or anti-America can also be meaningful nationalism, anti-imperialism and so on.</w:t>
      </w:r>
      <w:proofErr w:type="gramEnd"/>
      <w:r w:rsidRPr="00345C55">
        <w:rPr>
          <w:rStyle w:val="StyleUnderline"/>
        </w:rPr>
        <w:t xml:space="preserve"> This is what the retorgrade liberals don’t get– imperialism or ‘humanitarian intervention’ is a moral abomination to many people outside the USA. And really the far bigger problem and phenomenon is “pro-West” Occidentalism. </w:t>
      </w:r>
      <w:r w:rsidRPr="00345C55">
        <w:rPr>
          <w:rStyle w:val="Emphasis"/>
        </w:rPr>
        <w:t xml:space="preserve">This Occidentalism is, in my view, internalized orientalism, the flip-side of the latter and probably a by-product of it. </w:t>
      </w:r>
      <w:proofErr w:type="gramStart"/>
      <w:r w:rsidRPr="00345C55">
        <w:rPr>
          <w:rStyle w:val="Emphasis"/>
        </w:rPr>
        <w:t>Two halves of a whole that don’t add up.</w:t>
      </w:r>
      <w:proofErr w:type="gramEnd"/>
      <w:r w:rsidRPr="00345C55">
        <w:rPr>
          <w:rStyle w:val="StyleUnderline"/>
        </w:rPr>
        <w:t xml:space="preserve"> </w:t>
      </w:r>
      <w:r w:rsidRPr="00345C55">
        <w:t xml:space="preserve">Now, as you know, </w:t>
      </w:r>
      <w:r w:rsidRPr="00345C55">
        <w:rPr>
          <w:rStyle w:val="StyleUnderline"/>
        </w:rPr>
        <w:t xml:space="preserve">the liberalizing elements within the Party and official/elite circles are for the most part just neo-liberalism and grossly economistic. Some might want political reform and gradual ‘democratization’ but only in terms of more social/regime stability, not democracy as mass-democracy or social/distributive justice. </w:t>
      </w:r>
      <w:r w:rsidRPr="00345C55">
        <w:t xml:space="preserve">They might even want more rights and legal protections (private property included, unfortunately). But hard to say what rights they have in mind— I read these folks as speaking to their class interests and ideology—the middle class and rich who </w:t>
      </w:r>
      <w:proofErr w:type="gramStart"/>
      <w:r w:rsidRPr="00345C55">
        <w:t>are not part</w:t>
      </w:r>
      <w:proofErr w:type="gramEnd"/>
      <w:r w:rsidRPr="00345C55">
        <w:t xml:space="preserve"> of the state-owned enterprises. </w:t>
      </w:r>
      <w:proofErr w:type="gramStart"/>
      <w:r w:rsidRPr="00345C55">
        <w:t>Basically a ‘line struggle’ between the private/free market types and the state capitalist ones.</w:t>
      </w:r>
      <w:proofErr w:type="gramEnd"/>
      <w:r w:rsidRPr="00345C55">
        <w:t xml:space="preserve"> These </w:t>
      </w:r>
      <w:r w:rsidRPr="00345C55">
        <w:rPr>
          <w:rStyle w:val="StyleUnderline"/>
        </w:rPr>
        <w:t>liberals (and even the so-called hard-liners or ‘conservatives’) fit the zeitgeist of neo-liberalism and the cold war/colonial discourse about development—economic and political.</w:t>
      </w:r>
      <w:r w:rsidRPr="00345C55">
        <w:t xml:space="preserve"> My hope is that enough pragmatic minds will prevail—China has had far too much of the Dengist ‘reform’-absolutists in charge for far too long, and the Chinese state is on the brink of being totally subsumed/incorporated/captured by capital. We’ll see what Xi Jinping et al get up to—don’t hold your breath. At the same time I have to say that these functionaries and technocrats are probably great leaps ahead of the good folks who run the US-Western countries (and there are opposed sides here– ‘enemies’ if you will). I can see them muddling through for another generation or three or twelve before the CCP implodes/dissolves itself. </w:t>
      </w:r>
      <w:proofErr w:type="gramStart"/>
      <w:r w:rsidRPr="00345C55">
        <w:t>If they can alleviate inequality and environmental damage.</w:t>
      </w:r>
      <w:proofErr w:type="gramEnd"/>
    </w:p>
    <w:p w:rsidR="008924AA" w:rsidRPr="00345C55" w:rsidRDefault="008924AA" w:rsidP="008924AA"/>
    <w:p w:rsidR="004510A6" w:rsidRPr="00345C55" w:rsidRDefault="004510A6" w:rsidP="004510A6">
      <w:pPr>
        <w:pStyle w:val="Heading3"/>
      </w:pPr>
      <w:r w:rsidRPr="00345C55">
        <w:t>Geopolitics Threat Rhetoric</w:t>
      </w:r>
    </w:p>
    <w:p w:rsidR="004510A6" w:rsidRPr="00345C55" w:rsidRDefault="004510A6" w:rsidP="004510A6">
      <w:pPr>
        <w:pStyle w:val="Heading4"/>
      </w:pPr>
      <w:r w:rsidRPr="00345C55">
        <w:t>The Aff paints a picture of China as a rising power &amp; geopolitical threat to the US- this Western anxiety functions to vanquish all forms of ‘otherness’ in exchange for intelligibility, replicating the logic of sameness that drives modern Orientalism</w:t>
      </w:r>
    </w:p>
    <w:p w:rsidR="004510A6" w:rsidRPr="00345C55" w:rsidRDefault="004510A6" w:rsidP="004510A6">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4510A6" w:rsidRPr="00345C55" w:rsidRDefault="004510A6" w:rsidP="004510A6">
      <w:pPr>
        <w:rPr>
          <w:sz w:val="16"/>
        </w:rPr>
      </w:pPr>
      <w:r w:rsidRPr="00345C55">
        <w:rPr>
          <w:sz w:val="16"/>
        </w:rPr>
        <w:t xml:space="preserve">I will return below to further characterizing and periodizing this new orientalism. But let us first illustrate this a bit by tracking a continuity to understandings of China and the P.R.C. Jack London’s 1910 story, “The Unparalleled Invasion” (set in China in 1976), and Martin Scorsese’s Kundun (on Tibet’s current Dalai Lama) serve as useful signposts. London’s story </w:t>
      </w:r>
      <w:r w:rsidRPr="00345C55">
        <w:rPr>
          <w:rStyle w:val="StyleUnderline"/>
        </w:rPr>
        <w:t>narrates the annihilation of the Chinese “race” through germ warfare, the dropping of infectious test tubes from Western planes and the colonization of China by nameless but clearly Western nations.</w:t>
      </w:r>
      <w:r w:rsidRPr="00345C55">
        <w:rPr>
          <w:sz w:val="16"/>
        </w:rPr>
        <w:t xml:space="preserve">14 </w:t>
      </w:r>
      <w:proofErr w:type="gramStart"/>
      <w:r w:rsidRPr="00345C55">
        <w:rPr>
          <w:sz w:val="16"/>
        </w:rPr>
        <w:t>In</w:t>
      </w:r>
      <w:proofErr w:type="gramEnd"/>
      <w:r w:rsidRPr="00345C55">
        <w:rPr>
          <w:sz w:val="16"/>
        </w:rPr>
        <w:t xml:space="preserve"> classic fashion </w:t>
      </w:r>
      <w:r w:rsidRPr="00345C55">
        <w:rPr>
          <w:rStyle w:val="StyleUnderline"/>
        </w:rPr>
        <w:t>the text turns upon the ontological difference between Chinese “Orientals” and the rest of humanity. The Japanese are “pro- gressive” Orientals whereas the Chinese, due above all to their “Chinese mind” and great numbers, are doomed to incompatibility and unfit for survival with the West. This reflects</w:t>
      </w:r>
      <w:r w:rsidRPr="00345C55">
        <w:rPr>
          <w:sz w:val="16"/>
        </w:rPr>
        <w:t xml:space="preserve"> not just American anti-Chinese politics and London’s Cali- fornia, but </w:t>
      </w:r>
      <w:r w:rsidRPr="00345C55">
        <w:rPr>
          <w:rStyle w:val="StyleUnderline"/>
        </w:rPr>
        <w:t>the “China difference”</w:t>
      </w:r>
      <w:r w:rsidRPr="00345C55">
        <w:rPr>
          <w:sz w:val="16"/>
        </w:rPr>
        <w:t xml:space="preserve"> more broadly (London, pars. 9, 3). With the eclipse of the Ottoman Empire, it is </w:t>
      </w:r>
      <w:r w:rsidRPr="00345C55">
        <w:rPr>
          <w:rStyle w:val="Emphasis"/>
        </w:rPr>
        <w:t>China</w:t>
      </w:r>
      <w:r w:rsidRPr="00345C55">
        <w:rPr>
          <w:rStyle w:val="StyleUnderline"/>
        </w:rPr>
        <w:t xml:space="preserve"> </w:t>
      </w:r>
      <w:r w:rsidRPr="00345C55">
        <w:rPr>
          <w:sz w:val="16"/>
        </w:rPr>
        <w:t xml:space="preserve">that </w:t>
      </w:r>
      <w:r w:rsidRPr="00345C55">
        <w:rPr>
          <w:rStyle w:val="Emphasis"/>
        </w:rPr>
        <w:t>gradually becomes the perceived geo-political threat,</w:t>
      </w:r>
      <w:r w:rsidRPr="00345C55">
        <w:rPr>
          <w:sz w:val="16"/>
        </w:rPr>
        <w:t xml:space="preserve"> just </w:t>
      </w:r>
      <w:r w:rsidRPr="00345C55">
        <w:rPr>
          <w:rStyle w:val="StyleUnderline"/>
        </w:rPr>
        <w:t>as the U.S. becomes the leading imperial power. Virtually all the old orientalist tropes and topoi are here: the great wall of the impene- trable, “hieroglyphic” language, impenetrable to “Western ideas”; the different “mental processes” and un-democratic political tradition; and the sheer numbers and massness of the Chinese</w:t>
      </w:r>
      <w:r w:rsidRPr="00345C55">
        <w:rPr>
          <w:sz w:val="16"/>
        </w:rPr>
        <w:t xml:space="preserve"> (including their uncontrolled reproduction and emi- gration).</w:t>
      </w:r>
      <w:r w:rsidRPr="00345C55">
        <w:rPr>
          <w:rStyle w:val="StyleUnderline"/>
        </w:rPr>
        <w:t xml:space="preserve">15 </w:t>
      </w:r>
      <w:r w:rsidRPr="00345C55">
        <w:rPr>
          <w:rStyle w:val="Emphasis"/>
        </w:rPr>
        <w:t>Thus China poses a threat to the “United Powers” and is dangerously different. But even in this piece of “classic” orientalist fiction there is also a latent logic of sameness: the Chinese have to be exterminated, but “China” – that geographic, national space – must become the same as the West.</w:t>
      </w:r>
      <w:r w:rsidRPr="00345C55">
        <w:rPr>
          <w:sz w:val="16"/>
        </w:rPr>
        <w:t xml:space="preserve"> Thus the other “nationalities” move in, and “mechanical, intellectual, and art output” ourishes there, “in China in 1982.”16 This is not completely removed from the celebra- tions of the “new” Chinese cinema in our own 1980s (the subject of an upcom- ing chapter) and the pre-Tiananmen love affair with Deng Xiaoping. London’s story is remarkable for what it shares with a more enlightened, covert Sinological-orientalism today. A number of these same themes and statements about China and the Chinese – as later chapters will show – continue to circulate within the new Sinological-orientalism. Western work on the Great Leap Forward famine not only exaggerates the mortality (or so it reasonably seems), but shows a callousness towards real Chinese lives as well as an obsession with the sheer numbers of Chinese (living, dead, and purely imagined). As also in London’s story, the Chinese will themselves be accused of inhuman indifference to life. </w:t>
      </w:r>
      <w:proofErr w:type="gramStart"/>
      <w:r w:rsidRPr="00345C55">
        <w:rPr>
          <w:sz w:val="16"/>
        </w:rPr>
        <w:t xml:space="preserve">As John F. Kennedy wrote to De Gaulle in 1959 about the </w:t>
      </w:r>
      <w:r w:rsidRPr="00345C55">
        <w:rPr>
          <w:rStyle w:val="Emphasis"/>
        </w:rPr>
        <w:t>P.R.C. developing an atomic bomb: “the Chinese would be perfectly prepared, because of the lower value they attach to human life, to sacrifice hundreds of millions of their own lives.”</w:t>
      </w:r>
      <w:proofErr w:type="gramEnd"/>
      <w:r w:rsidRPr="00345C55">
        <w:rPr>
          <w:sz w:val="16"/>
        </w:rPr>
        <w:t xml:space="preserve">17 So, too, </w:t>
      </w:r>
      <w:r w:rsidRPr="00345C55">
        <w:rPr>
          <w:rStyle w:val="StyleUnderline"/>
        </w:rPr>
        <w:t>the “China threat” still looms not simply in mainstream political thought, but in esoteric, postmodern fiction like</w:t>
      </w:r>
      <w:r w:rsidRPr="00345C55">
        <w:rPr>
          <w:sz w:val="16"/>
        </w:rPr>
        <w:t xml:space="preserve"> DeLillo’s Mao II (the subject of Chapter 5 below). </w:t>
      </w:r>
      <w:r w:rsidRPr="00345C55">
        <w:rPr>
          <w:rStyle w:val="StyleUnderline"/>
        </w:rPr>
        <w:t xml:space="preserve">This Western anxiety about China is further indexed in the demonization of Maoism, as if it were some residual, looming specter that could at any moment re-assert itself within China and the world. And the failed incompat- ibility of “the Chinese mentality” – its inferior rationality, both in broadly cultural and political terms – lives on in academic work as much as in the media and popular culture. Here the failure </w:t>
      </w:r>
      <w:proofErr w:type="gramStart"/>
      <w:r w:rsidRPr="00345C55">
        <w:rPr>
          <w:rStyle w:val="StyleUnderline"/>
        </w:rPr>
        <w:t>lies</w:t>
      </w:r>
      <w:proofErr w:type="gramEnd"/>
      <w:r w:rsidRPr="00345C55">
        <w:rPr>
          <w:rStyle w:val="StyleUnderline"/>
        </w:rPr>
        <w:t xml:space="preserve"> in China’s failure to “democratize” and liber- alize its polity as much as its booming economy, or to fully develop a civil society. </w:t>
      </w:r>
      <w:r w:rsidRPr="00345C55">
        <w:rPr>
          <w:sz w:val="16"/>
        </w:rPr>
        <w:t xml:space="preserve">This emerges most strongly in scholarship on the Tiananmen protests of 1989, including the documentary The Gate of Heavenly Peace, which argues that “the Chinese </w:t>
      </w:r>
      <w:proofErr w:type="gramStart"/>
      <w:r w:rsidRPr="00345C55">
        <w:rPr>
          <w:sz w:val="16"/>
        </w:rPr>
        <w:t>mind”</w:t>
      </w:r>
      <w:proofErr w:type="gramEnd"/>
      <w:r w:rsidRPr="00345C55">
        <w:rPr>
          <w:sz w:val="16"/>
        </w:rPr>
        <w:t xml:space="preserve"> continues to be deformed by Maoist totalitarianism and revolution- ary rhetoric. (This is addressed in Chapters 2 and 6 of the present study.) And yet there can be no mistake </w:t>
      </w:r>
      <w:r w:rsidRPr="00345C55">
        <w:rPr>
          <w:rStyle w:val="StyleUnderline"/>
        </w:rPr>
        <w:t>that the underlying logic and assumptions of Sinological-orientalism have shifted</w:t>
      </w:r>
      <w:r w:rsidRPr="00345C55">
        <w:rPr>
          <w:sz w:val="16"/>
        </w:rPr>
        <w:t xml:space="preserve">. Despite numerous analyses of what China lacks – and to posit lack is a crucial rule for China analysis – </w:t>
      </w:r>
      <w:r w:rsidRPr="00345C55">
        <w:rPr>
          <w:rStyle w:val="StyleUnderline"/>
        </w:rPr>
        <w:t>the P.R.C. is none- theless becoming-the-same as the West, slowly following “normal” develop- ment.</w:t>
      </w:r>
      <w:r w:rsidRPr="00345C55">
        <w:rPr>
          <w:sz w:val="16"/>
        </w:rPr>
        <w:t xml:space="preserve"> Thus even if Tiananmen did not result in the end of the CCP and the establishment of civil society, it nonetheless represents progress and will return again someday. </w:t>
      </w:r>
      <w:r w:rsidRPr="00345C55">
        <w:rPr>
          <w:rStyle w:val="StyleUnderline"/>
        </w:rPr>
        <w:t>The current regime may lack legitimacy in most Sinologists’ eyes, but it is much closer to normal. This is all a type of historicist or at least stagist thinking: China has not been modern, free, and “normal,” but is only now – after Mao and with the market – following the correct, same path as “us” and becoming-the-same.</w:t>
      </w:r>
      <w:r w:rsidRPr="00345C55">
        <w:rPr>
          <w:sz w:val="16"/>
        </w:rPr>
        <w:t xml:space="preserve">18 </w:t>
      </w:r>
    </w:p>
    <w:p w:rsidR="00BB227D" w:rsidRPr="00345C55" w:rsidRDefault="00BB227D" w:rsidP="00BB227D">
      <w:pPr>
        <w:pStyle w:val="Heading3"/>
      </w:pPr>
      <w:r w:rsidRPr="00345C55">
        <w:t>Globalization/Foreign Policy</w:t>
      </w:r>
    </w:p>
    <w:p w:rsidR="00BB227D" w:rsidRPr="00345C55" w:rsidRDefault="00BB227D" w:rsidP="00BB227D">
      <w:pPr>
        <w:pStyle w:val="Heading4"/>
      </w:pPr>
      <w:r w:rsidRPr="00345C55">
        <w:t>Globalization makes China succumb to the “foreign policy” of the west.</w:t>
      </w:r>
    </w:p>
    <w:p w:rsidR="00BB227D" w:rsidRPr="00345C55" w:rsidRDefault="00BB227D" w:rsidP="00BB227D">
      <w:r w:rsidRPr="00345C55">
        <w:rPr>
          <w:rStyle w:val="Style13ptBold"/>
        </w:rPr>
        <w:t xml:space="preserve">Shih 3 </w:t>
      </w:r>
      <w:r w:rsidRPr="00345C55">
        <w:t>(political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109-110, 2003)//DD</w:t>
      </w:r>
    </w:p>
    <w:p w:rsidR="00BB227D" w:rsidRPr="00345C55" w:rsidRDefault="00BB227D" w:rsidP="00BB227D">
      <w:pPr>
        <w:rPr>
          <w:sz w:val="14"/>
        </w:rPr>
      </w:pPr>
      <w:r w:rsidRPr="00345C55">
        <w:rPr>
          <w:sz w:val="14"/>
        </w:rPr>
        <w:t xml:space="preserve">In his rewriting of American national security history, David </w:t>
      </w:r>
      <w:r w:rsidRPr="00345C55">
        <w:rPr>
          <w:rStyle w:val="StyleUnderline"/>
        </w:rPr>
        <w:t>Campbell</w:t>
      </w:r>
      <w:r w:rsidRPr="00345C55">
        <w:rPr>
          <w:sz w:val="14"/>
        </w:rPr>
        <w:t xml:space="preserve"> once </w:t>
      </w:r>
      <w:r w:rsidRPr="00345C55">
        <w:rPr>
          <w:rStyle w:val="StyleUnderline"/>
        </w:rPr>
        <w:t>made a distinction between</w:t>
      </w:r>
      <w:r w:rsidRPr="00345C55">
        <w:rPr>
          <w:sz w:val="14"/>
        </w:rPr>
        <w:t xml:space="preserve"> two kinds of foreign policy, </w:t>
      </w:r>
      <w:r w:rsidRPr="00345C55">
        <w:rPr>
          <w:rStyle w:val="StyleUnderline"/>
        </w:rPr>
        <w:t>“Foreign Policy” in the upper case and “foreign policy” in the lower case.1 Foreign policy, made in the name of the state, in realist and idealist perspectives is the upper case Foreign Policy, which presumes as well as reproduces the ontology of anarchy where epistemologically uncritical states traffic with each other in threat.</w:t>
      </w:r>
      <w:r w:rsidRPr="00345C55">
        <w:rPr>
          <w:sz w:val="14"/>
        </w:rPr>
        <w:t xml:space="preserve"> Campbell is interested in tracing those boundary-drawing practices in the cultural sphere that makes the </w:t>
      </w:r>
      <w:r w:rsidRPr="00345C55">
        <w:rPr>
          <w:rStyle w:val="StyleUnderline"/>
        </w:rPr>
        <w:t xml:space="preserve">imagination of the American state into </w:t>
      </w:r>
      <w:proofErr w:type="gramStart"/>
      <w:r w:rsidRPr="00345C55">
        <w:rPr>
          <w:rStyle w:val="StyleUnderline"/>
        </w:rPr>
        <w:t>a hegemony</w:t>
      </w:r>
      <w:proofErr w:type="gramEnd"/>
      <w:r w:rsidRPr="00345C55">
        <w:rPr>
          <w:rStyle w:val="StyleUnderline"/>
        </w:rPr>
        <w:t xml:space="preserve"> to support Foreign Policy.</w:t>
      </w:r>
      <w:r w:rsidRPr="00345C55">
        <w:rPr>
          <w:sz w:val="14"/>
        </w:rPr>
        <w:t xml:space="preserve"> These practices he calls the lower case </w:t>
      </w:r>
      <w:r w:rsidRPr="00345C55">
        <w:rPr>
          <w:rStyle w:val="StyleUnderline"/>
        </w:rPr>
        <w:t xml:space="preserve">foreign </w:t>
      </w:r>
      <w:proofErr w:type="gramStart"/>
      <w:r w:rsidRPr="00345C55">
        <w:rPr>
          <w:rStyle w:val="StyleUnderline"/>
        </w:rPr>
        <w:t>policy</w:t>
      </w:r>
      <w:r w:rsidRPr="00345C55">
        <w:rPr>
          <w:sz w:val="14"/>
        </w:rPr>
        <w:t xml:space="preserve">, which </w:t>
      </w:r>
      <w:r w:rsidRPr="00345C55">
        <w:rPr>
          <w:rStyle w:val="StyleUnderline"/>
        </w:rPr>
        <w:t>provide</w:t>
      </w:r>
      <w:proofErr w:type="gramEnd"/>
      <w:r w:rsidRPr="00345C55">
        <w:rPr>
          <w:rStyle w:val="StyleUnderline"/>
        </w:rPr>
        <w:t xml:space="preserve"> the discursive economy to produce an enemy, as an Other, upon which the identity of the state rests.</w:t>
      </w:r>
      <w:r w:rsidRPr="00345C55">
        <w:rPr>
          <w:sz w:val="14"/>
        </w:rPr>
        <w:t xml:space="preserve"> Othering practices are also key to James Der Derian’s reconceptual- ization of diplomacy in terms of mutual estrangement.2 For Der Derian, </w:t>
      </w:r>
      <w:r w:rsidRPr="00345C55">
        <w:rPr>
          <w:rStyle w:val="StyleUnderline"/>
        </w:rPr>
        <w:t>diplomacy is possible only if the “states” in question are foreign to one another, despite the fact that (or because) diplomacy aims at mutual understanding and mediation. Postmodern</w:t>
      </w:r>
      <w:r w:rsidRPr="00345C55">
        <w:rPr>
          <w:sz w:val="14"/>
        </w:rPr>
        <w:t xml:space="preserve"> writers’ creative </w:t>
      </w:r>
      <w:r w:rsidRPr="00345C55">
        <w:rPr>
          <w:rStyle w:val="StyleUnderline"/>
        </w:rPr>
        <w:t>deconstruction contributes to the analysis of international relations to the extent that foreign policy defines external enemies</w:t>
      </w:r>
      <w:proofErr w:type="gramStart"/>
      <w:r w:rsidRPr="00345C55">
        <w:rPr>
          <w:sz w:val="14"/>
        </w:rPr>
        <w:t>;3</w:t>
      </w:r>
      <w:proofErr w:type="gramEnd"/>
      <w:r w:rsidRPr="00345C55">
        <w:rPr>
          <w:sz w:val="14"/>
        </w:rPr>
        <w:t xml:space="preserve"> </w:t>
      </w:r>
      <w:r w:rsidRPr="00345C55">
        <w:rPr>
          <w:rStyle w:val="StyleUnderline"/>
        </w:rPr>
        <w:t>external enemies create international relations; international relations necessitate Foreign Policy</w:t>
      </w:r>
      <w:r w:rsidRPr="00345C55">
        <w:rPr>
          <w:sz w:val="14"/>
        </w:rPr>
        <w:t xml:space="preserve">; </w:t>
      </w:r>
      <w:r w:rsidRPr="00345C55">
        <w:rPr>
          <w:rStyle w:val="StyleUnderline"/>
        </w:rPr>
        <w:t>and Foreign Policy reproduces states.</w:t>
      </w:r>
      <w:r w:rsidRPr="00345C55">
        <w:rPr>
          <w:sz w:val="14"/>
        </w:rPr>
        <w:t xml:space="preserve"> However, Foreign Policy is not always made in the name of countering an enemy or with the aim of estranging an </w:t>
      </w:r>
      <w:proofErr w:type="gramStart"/>
      <w:r w:rsidRPr="00345C55">
        <w:rPr>
          <w:sz w:val="14"/>
        </w:rPr>
        <w:t>Other</w:t>
      </w:r>
      <w:proofErr w:type="gramEnd"/>
      <w:r w:rsidRPr="00345C55">
        <w:rPr>
          <w:sz w:val="14"/>
        </w:rPr>
        <w:t xml:space="preserve">. Alexander Wendt, for example, summarizes three types of international relations (and he is far from exhausting all likelihoods), whereas both the “Hobbsian” and the “Lockean” versions correspond to Campbell’s boundary-drawing while the “Kantian” does not indis- putably lead to mutually estranging identities.4 The prevailing mood of globalization seems to be just one of de-estrangement or, as perhaps Der Derian prefers, anti-diplomacy.5 Mutual estrangement is nonethe- less the foundation of international relations or the ontology of the state. </w:t>
      </w:r>
      <w:r w:rsidRPr="00345C55">
        <w:rPr>
          <w:rStyle w:val="StyleUnderline"/>
        </w:rPr>
        <w:t xml:space="preserve">If Othering an “Other” is no longer discursively popular, perhaps one way out of the increasingly murky condition of state under globalization is to </w:t>
      </w:r>
      <w:proofErr w:type="gramStart"/>
      <w:r w:rsidRPr="00345C55">
        <w:rPr>
          <w:rStyle w:val="StyleUnderline"/>
        </w:rPr>
        <w:t>Other</w:t>
      </w:r>
      <w:proofErr w:type="gramEnd"/>
      <w:r w:rsidRPr="00345C55">
        <w:rPr>
          <w:rStyle w:val="StyleUnderline"/>
        </w:rPr>
        <w:t xml:space="preserve"> the self, or self-estrangement. China</w:t>
      </w:r>
      <w:r w:rsidRPr="00345C55">
        <w:rPr>
          <w:sz w:val="14"/>
        </w:rPr>
        <w:t xml:space="preserve">, sometimes an estranged state in the “China threat” or “the clash of civilizations” clichés, and, at some other times, a welcomed state in the creation of an undiscriminating global society,6 </w:t>
      </w:r>
      <w:r w:rsidRPr="00345C55">
        <w:rPr>
          <w:rStyle w:val="StyleUnderline"/>
        </w:rPr>
        <w:t>is a typical example in terms of the lower case foreign policy</w:t>
      </w:r>
      <w:r w:rsidRPr="00345C55">
        <w:rPr>
          <w:sz w:val="14"/>
        </w:rPr>
        <w:t xml:space="preserve"> confusion. Is China a state sharing the same teleology with those leading the way into globalization?7 Or is China different from them, since it has a unique cultural combination of Confucianism, Daoism, or Buddhism?8 </w:t>
      </w:r>
      <w:r w:rsidRPr="00345C55">
        <w:rPr>
          <w:rStyle w:val="StyleUnderline"/>
        </w:rPr>
        <w:t>If Chinese Foreign Policy is to continue enjoying legitimacy, one must not allow globalization to overwhelm, penetrate, or obscure the boundary of the Chinese state.</w:t>
      </w:r>
      <w:r w:rsidRPr="00345C55">
        <w:rPr>
          <w:sz w:val="14"/>
        </w:rPr>
        <w:t xml:space="preserve"> However, if the contemporary goal of Chinese Foreign Policy is to globalize, the process of integrating unavoidably questions the very foundation of Chinese Foreign Policy. By reinterpreting China’s lower case foreign policy, this chapter tack- les the discursive strategy, pertaining to nationalism, to make China’s entry into globalization emotionally more manageable and less felt as a loss of identity.</w:t>
      </w:r>
    </w:p>
    <w:p w:rsidR="00BB227D" w:rsidRPr="00345C55" w:rsidRDefault="00BB227D" w:rsidP="00BB227D"/>
    <w:p w:rsidR="00BB227D" w:rsidRPr="00345C55" w:rsidRDefault="00BB227D" w:rsidP="00BB227D">
      <w:pPr>
        <w:pStyle w:val="Heading3"/>
      </w:pPr>
      <w:r w:rsidRPr="00345C55">
        <w:t>Hegemony</w:t>
      </w:r>
    </w:p>
    <w:p w:rsidR="00BB227D" w:rsidRPr="00345C55" w:rsidRDefault="00BB227D" w:rsidP="00BB227D">
      <w:pPr>
        <w:pStyle w:val="Heading4"/>
      </w:pPr>
      <w:r w:rsidRPr="00345C55">
        <w:t>American hegemonic logic is rooted in Orientalist ideas to make China “more like the US” which ignores the Chinese perspective and allows racism.</w:t>
      </w:r>
    </w:p>
    <w:p w:rsidR="00BB227D" w:rsidRPr="00345C55" w:rsidRDefault="00BB227D" w:rsidP="00BB227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 23, 2012)//DD</w:t>
      </w:r>
    </w:p>
    <w:p w:rsidR="00BB227D" w:rsidRPr="00345C55" w:rsidRDefault="00BB227D" w:rsidP="00BB227D">
      <w:pPr>
        <w:rPr>
          <w:sz w:val="16"/>
        </w:rPr>
      </w:pPr>
      <w:r w:rsidRPr="00345C55">
        <w:rPr>
          <w:rStyle w:val="StyleUnderline"/>
        </w:rPr>
        <w:t xml:space="preserve">In the years following World War II, colonial discourse did not disappear. </w:t>
      </w:r>
      <w:r w:rsidRPr="00345C55">
        <w:rPr>
          <w:sz w:val="16"/>
        </w:rPr>
        <w:t xml:space="preserve">How could it have, after so many decades, indeed centuries of development across the globe? </w:t>
      </w:r>
      <w:r w:rsidRPr="00345C55">
        <w:rPr>
          <w:rStyle w:val="StyleUnderline"/>
        </w:rPr>
        <w:t>Though it became more difficult to voice in the age of decolo- nization, it was instead articulated to the Cold War. The two combined, making colonial discourse “vanish” in a relative sense but living on as a constituent, mediating part of the Cold War.</w:t>
      </w:r>
      <w:r w:rsidRPr="00345C55">
        <w:rPr>
          <w:rStyle w:val="Emphasis"/>
        </w:rPr>
        <w:t xml:space="preserve"> Cold War discourse became a substitute for out- right colonial discourse, and endowed the neo-colonial aspects – and U.S.-Western hegemony – of the then New World Order with a desperately needed intellectual legitimacy. </w:t>
      </w:r>
      <w:r w:rsidRPr="00345C55">
        <w:rPr>
          <w:sz w:val="16"/>
        </w:rPr>
        <w:t xml:space="preserve">This was </w:t>
      </w:r>
      <w:r w:rsidRPr="00345C55">
        <w:rPr>
          <w:rStyle w:val="StyleUnderline"/>
        </w:rPr>
        <w:t>the chief function of the concept of totalitarianism, itself a colonial and racist notion.</w:t>
      </w:r>
      <w:r w:rsidRPr="00345C55">
        <w:rPr>
          <w:sz w:val="16"/>
        </w:rPr>
        <w:t xml:space="preserve"> </w:t>
      </w:r>
      <w:r w:rsidRPr="00345C55">
        <w:rPr>
          <w:rStyle w:val="Emphasis"/>
        </w:rPr>
        <w:t>The end product helped usher in a new phase of U.S.-Western hegemony over the global East</w:t>
      </w:r>
      <w:r w:rsidRPr="00345C55">
        <w:rPr>
          <w:rStyle w:val="StyleUnderline"/>
        </w:rPr>
        <w:t xml:space="preserve"> and South. These are, additionally, the years of the birth and triumph of Maoism, of the P.R.C., and – correspondingly – of China studies as we know it. </w:t>
      </w:r>
      <w:r w:rsidRPr="00345C55">
        <w:rPr>
          <w:rStyle w:val="Emphasis"/>
        </w:rPr>
        <w:t xml:space="preserve">In the U.S. that revolu- tion then led from the quintessentially imperial debate over “Who lost China?” </w:t>
      </w:r>
      <w:r w:rsidRPr="00345C55">
        <w:rPr>
          <w:sz w:val="16"/>
        </w:rPr>
        <w:t xml:space="preserve">to, by the time of J. F. Kennedy and the Vietnam War, “Red China” becoming the “main enemy.”50 My argument is thus that “China” increasingly became the new object of this Cold War colonial discourse; with the further accumulation of knowledge in largely social-scientific and modernizationist form, there comes a “new” orientalism. Further on, with the defeat (and removal) of Maoism and the left in China, plus the open access of scholars, journalists, and others to their  eld, China itself sets the stage for the crystallization of Sinological-orientalism and its capital-logic of the P.R.C. becoming-the-same. This also presumes the Sino-U.S. </w:t>
      </w:r>
      <w:proofErr w:type="gramStart"/>
      <w:r w:rsidRPr="00345C55">
        <w:rPr>
          <w:sz w:val="16"/>
        </w:rPr>
        <w:t>rapprochement gradually making Red China seem</w:t>
      </w:r>
      <w:proofErr w:type="gramEnd"/>
      <w:r w:rsidRPr="00345C55">
        <w:rPr>
          <w:sz w:val="16"/>
        </w:rPr>
        <w:t xml:space="preserve"> less an enemy and more a friend (or future friend). </w:t>
      </w:r>
      <w:r w:rsidRPr="00345C55">
        <w:rPr>
          <w:rStyle w:val="StyleUnderline"/>
        </w:rPr>
        <w:t>The logic of China becoming normal like “us” – a step away, if the C.C.P. will fall – came to seem like common sense. This sameness has its limits, and again I wish to emphasize the becoming logic as opposed to the belief that China has fully arrived where we are. One can still detect signs of an older, more openly racist logic of essential difference at times.</w:t>
      </w:r>
      <w:r w:rsidRPr="00345C55">
        <w:rPr>
          <w:sz w:val="16"/>
        </w:rPr>
        <w:t xml:space="preserve"> Totalitarianism-as-oriental-despotism, with all that says about native passivity </w:t>
      </w:r>
      <w:proofErr w:type="gramStart"/>
      <w:r w:rsidRPr="00345C55">
        <w:rPr>
          <w:sz w:val="16"/>
        </w:rPr>
        <w:t>or  at</w:t>
      </w:r>
      <w:proofErr w:type="gramEnd"/>
      <w:r w:rsidRPr="00345C55">
        <w:rPr>
          <w:sz w:val="16"/>
        </w:rPr>
        <w:t>-out stupidity, certainly veers towards the latter. In any case, the standard of measure and positional superiority remain the same. My attempt is to show all of this in the following pages.</w:t>
      </w:r>
    </w:p>
    <w:p w:rsidR="00BB227D" w:rsidRPr="00345C55" w:rsidRDefault="00BB227D" w:rsidP="00BB227D">
      <w:pPr>
        <w:pStyle w:val="Heading4"/>
      </w:pPr>
      <w:r w:rsidRPr="00345C55">
        <w:t>Orientalism is reflected in American hegemonic thinking.</w:t>
      </w:r>
    </w:p>
    <w:p w:rsidR="00BB227D" w:rsidRPr="00345C55" w:rsidRDefault="00BB227D" w:rsidP="00BB227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126-127, 2012)//DD</w:t>
      </w:r>
    </w:p>
    <w:p w:rsidR="00BB227D" w:rsidRPr="00345C55" w:rsidRDefault="00BB227D" w:rsidP="00BB227D">
      <w:pPr>
        <w:rPr>
          <w:rStyle w:val="StyleUnderline"/>
        </w:rPr>
      </w:pPr>
      <w:r w:rsidRPr="00345C55">
        <w:t xml:space="preserve">So far we have focused on China discourse in variously specialized, journalistic, popular, and creative texts within Western but also global intellectual political culture. I have argued that </w:t>
      </w:r>
      <w:r w:rsidRPr="00345C55">
        <w:rPr>
          <w:rStyle w:val="StyleUnderline"/>
        </w:rPr>
        <w:t>Sinological-orientalism – evidenced in the representation and codings of Tiananmen in the Western imaginary, in the demonization of the Mao era and Chinese governance, in the elision of Maoist or radical discourse, in the enumerative modality producing dubious Great Leap Forward scholarship, and in the totalitarianist codings of China in film studies and in DeLillo – pervades and helps form that culture and politics today.</w:t>
      </w:r>
      <w:r w:rsidRPr="00345C55">
        <w:t xml:space="preserve"> There is a weight to the construction and place of “China” across these different sites – a formerly benighted and oppressive China now slowly becoming modern and on our normal path. </w:t>
      </w:r>
      <w:r w:rsidRPr="00345C55">
        <w:rPr>
          <w:rStyle w:val="StyleUnderline"/>
        </w:rPr>
        <w:t>Sinological-oriental- ism</w:t>
      </w:r>
      <w:r w:rsidRPr="00345C55">
        <w:t xml:space="preserve">, in short, </w:t>
      </w:r>
      <w:r w:rsidRPr="00345C55">
        <w:rPr>
          <w:rStyle w:val="StyleUnderline"/>
        </w:rPr>
        <w:t>is a discursive formation that is rendered visible and made coherent by its “system of dispersion.”</w:t>
      </w:r>
      <w:r w:rsidRPr="00345C55">
        <w:t xml:space="preserve">1 Such a formation is constituted across different fields and discliplines, and derives its identity, power, and systematicity from this. I have argued that </w:t>
      </w:r>
      <w:r w:rsidRPr="00345C55">
        <w:rPr>
          <w:rStyle w:val="StyleUnderline"/>
        </w:rPr>
        <w:t>the regularities of Sinological-</w:t>
      </w:r>
      <w:r w:rsidRPr="00345C55">
        <w:rPr>
          <w:rStyle w:val="Emphasis"/>
        </w:rPr>
        <w:t>orientalism can be found in certain</w:t>
      </w:r>
      <w:r w:rsidRPr="00345C55">
        <w:rPr>
          <w:rStyle w:val="StyleUnderline"/>
        </w:rPr>
        <w:t xml:space="preserve"> tropes, interpretive themes, and </w:t>
      </w:r>
      <w:r w:rsidRPr="00345C55">
        <w:rPr>
          <w:rStyle w:val="Emphasis"/>
        </w:rPr>
        <w:t>concepts: the totalitarian or oriental-despotic, and</w:t>
      </w:r>
      <w:r w:rsidRPr="00345C55">
        <w:rPr>
          <w:rStyle w:val="StyleUnderline"/>
        </w:rPr>
        <w:t xml:space="preserve"> with this </w:t>
      </w:r>
      <w:r w:rsidRPr="00345C55">
        <w:rPr>
          <w:rStyle w:val="Emphasis"/>
        </w:rPr>
        <w:t>the construction of the Chinese as brainwashed, duped, or enthralled to a Great Leader/emperor and authoritarian governance</w:t>
      </w:r>
      <w:r w:rsidRPr="00345C55">
        <w:t xml:space="preserve">; the coding of the mass campaigns as well as Tiananmen 1989 and after (e.g. anti-N.A.T.O. protests) as irrational or at best not-quite normal; and the denial not just of complexity but of coevalness. China is or has not until recently been modern; culturally and politically (but no longer economically!) it lags behind its Asian neighbors and the West; it is still in the process of leaving its past behind, so as to follow normal development and fully join the global community. </w:t>
      </w:r>
      <w:r w:rsidRPr="00345C55">
        <w:rPr>
          <w:rStyle w:val="Emphasis"/>
        </w:rPr>
        <w:t>China has been tragically different</w:t>
      </w:r>
      <w:r w:rsidRPr="00345C55">
        <w:rPr>
          <w:rStyle w:val="StyleUnderline"/>
        </w:rPr>
        <w:t xml:space="preserve"> and lacking (a lack of modernity and “normality” above all)</w:t>
      </w:r>
      <w:r w:rsidRPr="00345C55">
        <w:t xml:space="preserve">; </w:t>
      </w:r>
      <w:r w:rsidRPr="00345C55">
        <w:rPr>
          <w:rStyle w:val="Emphasis"/>
        </w:rPr>
        <w:t>but it is now slowly becoming-the-same as “us.”</w:t>
      </w:r>
      <w:r w:rsidRPr="00345C55">
        <w:t xml:space="preserve"> Either the difference or the sameness may be emphasized in a given analysis but these remain the normative poles, and it is assumed that China can and someday will finally become like us.2 It is in this sense that the new orientalism marks a shift from the essential difference between East and West to their – China’s – general equivalence: a sameness structured by a hierarchical difference. And </w:t>
      </w:r>
      <w:r w:rsidRPr="00345C55">
        <w:rPr>
          <w:rStyle w:val="StyleUnderline"/>
        </w:rPr>
        <w:t>there is, within all these shared and homologous accounts or uses of China, a common heuristic strategy: not just the authority to speak for Chinese pasts, presents, and futures</w:t>
      </w:r>
      <w:r w:rsidRPr="00345C55">
        <w:t xml:space="preserve"> (the common position of enunciation), </w:t>
      </w:r>
      <w:r w:rsidRPr="00345C55">
        <w:rPr>
          <w:rStyle w:val="StyleUnderline"/>
        </w:rPr>
        <w:t>but the positional superiority of the Sinologist.</w:t>
      </w:r>
      <w:r w:rsidRPr="00345C55">
        <w:t xml:space="preserve"> As noted before, we can see this as more akin to the civilizing mission of the French empire than to the differentialist, British logic of </w:t>
      </w:r>
      <w:r w:rsidRPr="00345C55">
        <w:rPr>
          <w:rStyle w:val="StyleUnderline"/>
        </w:rPr>
        <w:t>the</w:t>
      </w:r>
      <w:r w:rsidRPr="00345C55">
        <w:t xml:space="preserve"> white man’s burden. But </w:t>
      </w:r>
      <w:r w:rsidRPr="00345C55">
        <w:rPr>
          <w:rStyle w:val="Emphasis"/>
        </w:rPr>
        <w:t>it</w:t>
      </w:r>
      <w:r w:rsidRPr="00345C55">
        <w:t xml:space="preserve"> also specifically </w:t>
      </w:r>
      <w:r w:rsidRPr="00345C55">
        <w:rPr>
          <w:rStyle w:val="Emphasis"/>
        </w:rPr>
        <w:t>reflects American</w:t>
      </w:r>
      <w:r w:rsidRPr="00345C55">
        <w:rPr>
          <w:rStyle w:val="StyleUnderline"/>
        </w:rPr>
        <w:t xml:space="preserve"> political–economic “leadership” (</w:t>
      </w:r>
      <w:r w:rsidRPr="00345C55">
        <w:rPr>
          <w:rStyle w:val="Emphasis"/>
        </w:rPr>
        <w:t>hegemony</w:t>
      </w:r>
      <w:r w:rsidRPr="00345C55">
        <w:rPr>
          <w:rStyle w:val="StyleUnderline"/>
        </w:rPr>
        <w:t xml:space="preserve">) </w:t>
      </w:r>
      <w:r w:rsidRPr="00345C55">
        <w:rPr>
          <w:rStyle w:val="Emphasis"/>
        </w:rPr>
        <w:t>and thinking</w:t>
      </w:r>
      <w:r w:rsidRPr="00345C55">
        <w:rPr>
          <w:rStyle w:val="StyleUnderline"/>
        </w:rPr>
        <w:t xml:space="preserve"> (fetishizations of markets, “freedom,” and so forth).</w:t>
      </w:r>
    </w:p>
    <w:p w:rsidR="00BB227D" w:rsidRPr="00345C55" w:rsidRDefault="00BB227D" w:rsidP="00BB227D">
      <w:pPr>
        <w:rPr>
          <w:sz w:val="16"/>
        </w:rPr>
      </w:pPr>
    </w:p>
    <w:p w:rsidR="00BB227D" w:rsidRPr="00345C55" w:rsidRDefault="00BB227D" w:rsidP="00BB227D">
      <w:pPr>
        <w:pStyle w:val="Heading3"/>
      </w:pPr>
      <w:r w:rsidRPr="00345C55">
        <w:t>HR</w:t>
      </w:r>
    </w:p>
    <w:p w:rsidR="00BB227D" w:rsidRPr="00345C55" w:rsidRDefault="00BB227D" w:rsidP="00BB227D">
      <w:pPr>
        <w:pStyle w:val="Heading4"/>
      </w:pPr>
      <w:r w:rsidRPr="00345C55">
        <w:t>U.S. human rights analysis of China is rooted in Orientalist depictions.</w:t>
      </w:r>
    </w:p>
    <w:p w:rsidR="00BB227D" w:rsidRPr="00345C55" w:rsidRDefault="00BB227D" w:rsidP="00BB227D">
      <w:r w:rsidRPr="00345C55">
        <w:rPr>
          <w:rStyle w:val="Style13ptBold"/>
        </w:rPr>
        <w:t xml:space="preserve">Shih 3 </w:t>
      </w:r>
      <w:r w:rsidRPr="00345C55">
        <w:t>(political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27, 2003)//DD</w:t>
      </w:r>
    </w:p>
    <w:p w:rsidR="00BB227D" w:rsidRPr="00345C55" w:rsidRDefault="00BB227D" w:rsidP="00BB227D">
      <w:pPr>
        <w:rPr>
          <w:rStyle w:val="StyleUnderline"/>
        </w:rPr>
      </w:pPr>
      <w:r w:rsidRPr="00345C55">
        <w:rPr>
          <w:sz w:val="14"/>
        </w:rPr>
        <w:t xml:space="preserve">Since historically China was not understood as a territorial state, students of China who treat it as a piece of sovereign territory and claim knowledge of China cannot be exempted from Orientalism. </w:t>
      </w:r>
      <w:r w:rsidRPr="00345C55">
        <w:rPr>
          <w:rStyle w:val="StyleUnderline"/>
        </w:rPr>
        <w:t>All of us use “China” in our daily language even though some of us are consciously aware of the problem of the term</w:t>
      </w:r>
      <w:r w:rsidRPr="00345C55">
        <w:rPr>
          <w:sz w:val="14"/>
        </w:rPr>
        <w:t xml:space="preserve">.6 </w:t>
      </w:r>
      <w:proofErr w:type="gramStart"/>
      <w:r w:rsidRPr="00345C55">
        <w:rPr>
          <w:sz w:val="14"/>
        </w:rPr>
        <w:t>Nowadays</w:t>
      </w:r>
      <w:proofErr w:type="gramEnd"/>
      <w:r w:rsidRPr="00345C55">
        <w:rPr>
          <w:sz w:val="14"/>
        </w:rPr>
        <w:t xml:space="preserve">, </w:t>
      </w:r>
      <w:r w:rsidRPr="00345C55">
        <w:rPr>
          <w:rStyle w:val="StyleUnderline"/>
        </w:rPr>
        <w:t>the spatial dimension has dominated the temporal dimension when speaking of China.</w:t>
      </w:r>
      <w:r w:rsidRPr="00345C55">
        <w:rPr>
          <w:sz w:val="14"/>
        </w:rPr>
        <w:t xml:space="preserve"> </w:t>
      </w:r>
      <w:r w:rsidRPr="00345C55">
        <w:rPr>
          <w:rStyle w:val="Emphasis"/>
        </w:rPr>
        <w:t>This is especially true in foreign policy analysis because the term “foreign” presupposes territorial limitation of China.</w:t>
      </w:r>
      <w:r w:rsidRPr="00345C55">
        <w:rPr>
          <w:sz w:val="14"/>
        </w:rPr>
        <w:t xml:space="preserve"> What ostensibly exists inside of territorial China accordingly attracts more attention than how celestial China has become territorial China. </w:t>
      </w:r>
      <w:r w:rsidRPr="00345C55">
        <w:rPr>
          <w:rStyle w:val="StyleUnderline"/>
        </w:rPr>
        <w:t>This quest for an objective China typically examines China in terms of its distance from the model of liberal state, hence the operation and existence of civil society is critical to all political analysis.</w:t>
      </w:r>
      <w:r w:rsidRPr="00345C55">
        <w:rPr>
          <w:sz w:val="14"/>
        </w:rPr>
        <w:t xml:space="preserve">7 The </w:t>
      </w:r>
      <w:r w:rsidRPr="00345C55">
        <w:rPr>
          <w:rStyle w:val="Emphasis"/>
        </w:rPr>
        <w:t>concern for civil society in China culminates once a year in the U.S. human rights report, which painstakingly details cases involving violations in China.</w:t>
      </w:r>
      <w:r w:rsidRPr="00345C55">
        <w:rPr>
          <w:sz w:val="14"/>
        </w:rPr>
        <w:t xml:space="preserve"> Stories of violations such as slaughter of female babies, jailing of dissidents, and suppression of religious freedom, and so on, easily take up front pages. </w:t>
      </w:r>
      <w:r w:rsidRPr="00345C55">
        <w:rPr>
          <w:rStyle w:val="StyleUnderline"/>
        </w:rPr>
        <w:t>All this portrayal of lacking civility carries with it a referential power that determines the location and the angle from which one approaches China as a territorial state.</w:t>
      </w:r>
    </w:p>
    <w:p w:rsidR="004510A6" w:rsidRPr="00345C55" w:rsidRDefault="004510A6" w:rsidP="004510A6">
      <w:pPr>
        <w:pStyle w:val="Heading3"/>
      </w:pPr>
      <w:r w:rsidRPr="00345C55">
        <w:t>Marx</w:t>
      </w:r>
    </w:p>
    <w:p w:rsidR="004510A6" w:rsidRPr="00345C55" w:rsidRDefault="004510A6" w:rsidP="004510A6">
      <w:pPr>
        <w:pStyle w:val="Heading4"/>
      </w:pPr>
      <w:r w:rsidRPr="00345C55">
        <w:t xml:space="preserve">Marxist revolutionary discourse relies on an Orientalist view of the world, consigning the </w:t>
      </w:r>
      <w:proofErr w:type="gramStart"/>
      <w:r w:rsidRPr="00345C55">
        <w:t>Other</w:t>
      </w:r>
      <w:proofErr w:type="gramEnd"/>
      <w:r w:rsidRPr="00345C55">
        <w:t xml:space="preserve"> to a parasite that bars humanity from growth and progress</w:t>
      </w:r>
    </w:p>
    <w:p w:rsidR="004510A6" w:rsidRPr="00345C55" w:rsidRDefault="004510A6" w:rsidP="004510A6">
      <w:r w:rsidRPr="00345C55">
        <w:rPr>
          <w:rStyle w:val="Style13ptBold"/>
        </w:rPr>
        <w:t>Samman and Al-Zo’by 8</w:t>
      </w:r>
      <w:r w:rsidRPr="00345C55">
        <w:t xml:space="preserve"> (Khaldoun, PhD in Sociology from Binghamton University, Mazhar, PhD in International Affairs from Qatar University, Published in 2008, Published by Paradigm Publishers, Page 205) RR Jr</w:t>
      </w:r>
    </w:p>
    <w:p w:rsidR="004510A6" w:rsidRPr="00345C55" w:rsidRDefault="004510A6" w:rsidP="004510A6">
      <w:pPr>
        <w:rPr>
          <w:sz w:val="10"/>
        </w:rPr>
      </w:pPr>
      <w:r w:rsidRPr="00345C55">
        <w:rPr>
          <w:rStyle w:val="StyleUnderline"/>
        </w:rPr>
        <w:t>The prospects of an enchanted and divinely inspired agenda realized through the agency of prophets and persons concerned with spiritual self-perfection, and via the establishment of a social world-system in which cultural values drive politico-economic affairs sound quite problematic to Western educated social scientists</w:t>
      </w:r>
      <w:r w:rsidRPr="00345C55">
        <w:rPr>
          <w:sz w:val="10"/>
        </w:rPr>
        <w:t xml:space="preserve"> pursuing a secular agenda driven by collective agencies giving primacy to political economy as the foundation for cultural conduct. I would argue that </w:t>
      </w:r>
      <w:r w:rsidRPr="00345C55">
        <w:rPr>
          <w:rStyle w:val="StyleUnderline"/>
        </w:rPr>
        <w:t>much of this attitude</w:t>
      </w:r>
      <w:r w:rsidRPr="00345C55">
        <w:rPr>
          <w:sz w:val="10"/>
        </w:rPr>
        <w:t xml:space="preserve"> in world-systems studies, when present, </w:t>
      </w:r>
      <w:r w:rsidRPr="00345C55">
        <w:rPr>
          <w:rStyle w:val="StyleUnderline"/>
        </w:rPr>
        <w:t>can be traced back to</w:t>
      </w:r>
      <w:r w:rsidRPr="00345C55">
        <w:rPr>
          <w:sz w:val="10"/>
        </w:rPr>
        <w:t xml:space="preserve"> the inspirations we continue to draw, consciously or not, from </w:t>
      </w:r>
      <w:r w:rsidRPr="00345C55">
        <w:rPr>
          <w:rStyle w:val="StyleUnderline"/>
        </w:rPr>
        <w:t>the concepts, theories, and metaphors originating in the old Marx. The old Marx was anti-religious, a structuralist, and an economic determinist</w:t>
      </w:r>
      <w:r w:rsidRPr="00345C55">
        <w:rPr>
          <w:sz w:val="10"/>
        </w:rPr>
        <w:t xml:space="preserve">, despite the fact that he had drawn much inspiration from the philosophically disguised religious world-view of Hegel—which presumed a subjectivist process of divine self-alienation in nature and self-discovery in human history, guided by a dialectical logic inherent in the Mind (of God). </w:t>
      </w:r>
      <w:r w:rsidRPr="00345C55">
        <w:rPr>
          <w:rStyle w:val="StyleUnderline"/>
        </w:rPr>
        <w:t>Marx turned this Hegelian edifice upside down, arguing that human history is a part of a natural and law-governed evolutionary process</w:t>
      </w:r>
      <w:r w:rsidRPr="00345C55">
        <w:rPr>
          <w:sz w:val="10"/>
        </w:rPr>
        <w:t xml:space="preserve">, where nature comes to know itself via human society as humanized nature. In doing so, however, </w:t>
      </w:r>
      <w:r w:rsidRPr="00345C55">
        <w:rPr>
          <w:rStyle w:val="StyleUnderline"/>
        </w:rPr>
        <w:t>the old Marx went beyond the insights of the young Marx, who had declared neither idealism nor materialism, but the truth of both as sublimated in humanism to be the riddle of history resolved</w:t>
      </w:r>
      <w:r w:rsidRPr="00345C55">
        <w:rPr>
          <w:sz w:val="10"/>
        </w:rPr>
        <w:t xml:space="preserve"> (Marx, in Tucker 1978: 84, 115). In the old Marx the inherent powers vested in humanity as an intelligent species, highly recognized and appreciated by the young Marx, became separated as a superstructural element subjected to the objective laws of motion of nature as manifested in the political economic sphere. </w:t>
      </w:r>
      <w:r w:rsidRPr="00345C55">
        <w:rPr>
          <w:rStyle w:val="StyleUnderline"/>
        </w:rPr>
        <w:t xml:space="preserve">For the old Marx, being a materialist, and thereby a social scientist, signified adherence to </w:t>
      </w:r>
      <w:r w:rsidRPr="00345C55">
        <w:rPr>
          <w:rStyle w:val="Emphasis"/>
        </w:rPr>
        <w:t>non-religious, structuralist, and economic determinist</w:t>
      </w:r>
      <w:r w:rsidRPr="00345C55">
        <w:rPr>
          <w:rStyle w:val="StyleUnderline"/>
        </w:rPr>
        <w:t xml:space="preserve"> modes of theorization and practice, lines of thinking </w:t>
      </w:r>
      <w:r w:rsidRPr="00345C55">
        <w:rPr>
          <w:rStyle w:val="Emphasis"/>
        </w:rPr>
        <w:t>that still reverberate in world-systems studies.</w:t>
      </w:r>
      <w:r w:rsidRPr="00345C55">
        <w:rPr>
          <w:sz w:val="10"/>
        </w:rPr>
        <w:t xml:space="preserve"> </w:t>
      </w:r>
      <w:r w:rsidRPr="00345C55">
        <w:rPr>
          <w:rStyle w:val="StyleUnderline"/>
        </w:rPr>
        <w:t>The Marxist structure of knowledge is</w:t>
      </w:r>
      <w:r w:rsidRPr="00345C55">
        <w:rPr>
          <w:sz w:val="10"/>
        </w:rPr>
        <w:t xml:space="preserve"> inherently contemptuous toward enchanted, subjectivist, and culturally driven social projects and movements—as such, </w:t>
      </w:r>
      <w:r w:rsidRPr="00345C55">
        <w:rPr>
          <w:rStyle w:val="StyleUnderline"/>
        </w:rPr>
        <w:t>displaying orientalist attributes</w:t>
      </w:r>
      <w:r w:rsidRPr="00345C55">
        <w:rPr>
          <w:sz w:val="10"/>
        </w:rPr>
        <w:t xml:space="preserve">, though not of a sympathetic and eroticizing variety, </w:t>
      </w:r>
      <w:r w:rsidRPr="00345C55">
        <w:rPr>
          <w:rStyle w:val="StyleUnderline"/>
        </w:rPr>
        <w:t>but of its opposite clothed in revolutionary language</w:t>
      </w:r>
      <w:r w:rsidRPr="00345C55">
        <w:rPr>
          <w:sz w:val="10"/>
        </w:rPr>
        <w:t xml:space="preserve">. </w:t>
      </w:r>
      <w:r w:rsidRPr="00345C55">
        <w:rPr>
          <w:rStyle w:val="Emphasis"/>
        </w:rPr>
        <w:t xml:space="preserve">The presumed inferiority of the spiritual </w:t>
      </w:r>
      <w:proofErr w:type="gramStart"/>
      <w:r w:rsidRPr="00345C55">
        <w:rPr>
          <w:rStyle w:val="Emphasis"/>
        </w:rPr>
        <w:t>Other</w:t>
      </w:r>
      <w:proofErr w:type="gramEnd"/>
      <w:r w:rsidRPr="00345C55">
        <w:rPr>
          <w:rStyle w:val="Emphasis"/>
        </w:rPr>
        <w:t xml:space="preserve"> is deemed to be grounds for "revolutionizing" it, tinged with imperial overtones and missions</w:t>
      </w:r>
      <w:r w:rsidRPr="00345C55">
        <w:rPr>
          <w:sz w:val="10"/>
        </w:rPr>
        <w:t xml:space="preserve">. China's attitude towards Tibet is a prime contemporary example. Said, of course, epigraphs his major work on orientalism (1979) with </w:t>
      </w:r>
      <w:r w:rsidRPr="00345C55">
        <w:rPr>
          <w:rStyle w:val="Emphasis"/>
        </w:rPr>
        <w:t>the quote from Marx, "They cannot represent themselves: they must be represented</w:t>
      </w:r>
      <w:r w:rsidRPr="00345C55">
        <w:rPr>
          <w:sz w:val="10"/>
        </w:rPr>
        <w:t xml:space="preserve">." And the often-quoted passages below in reference to the British rule in India have been the subject of much controversy regarding </w:t>
      </w:r>
      <w:r w:rsidRPr="00345C55">
        <w:rPr>
          <w:rStyle w:val="StyleUnderline"/>
        </w:rPr>
        <w:t>orientalist tendencies in Marx: We must not forget that these idyllic village communities, inoffensive though they may appear, had always been the solid foundation of Oriental despotism, that they restrained the human mind within the smallest possible compass</w:t>
      </w:r>
      <w:r w:rsidRPr="00345C55">
        <w:rPr>
          <w:sz w:val="10"/>
        </w:rPr>
        <w:t>, making it the unresisting tool of superstition, enslaving it beneath the traditional rules, depriving it of all grandeur and historical energies. (Marx 1853)</w:t>
      </w:r>
    </w:p>
    <w:p w:rsidR="004510A6" w:rsidRPr="00345C55" w:rsidRDefault="004510A6" w:rsidP="00BB227D">
      <w:pPr>
        <w:rPr>
          <w:rStyle w:val="StyleUnderline"/>
        </w:rPr>
      </w:pPr>
    </w:p>
    <w:p w:rsidR="00BB227D" w:rsidRPr="00345C55" w:rsidRDefault="00BB227D" w:rsidP="004510A6">
      <w:pPr>
        <w:pStyle w:val="Heading3"/>
      </w:pPr>
      <w:r w:rsidRPr="00345C55">
        <w:t>Taiwan</w:t>
      </w:r>
    </w:p>
    <w:p w:rsidR="00BB227D" w:rsidRPr="00345C55" w:rsidRDefault="00BB227D" w:rsidP="00BB227D">
      <w:pPr>
        <w:pStyle w:val="Heading4"/>
      </w:pPr>
      <w:r w:rsidRPr="00345C55">
        <w:t>The belief in Chinese cooperation over Taiwan is based on Orientalistic notions of Chinese rationality.</w:t>
      </w:r>
    </w:p>
    <w:p w:rsidR="00BB227D" w:rsidRPr="00345C55" w:rsidRDefault="00BB227D" w:rsidP="00BB227D">
      <w:pPr>
        <w:rPr>
          <w:rStyle w:val="StyleUnderline"/>
          <w:u w:val="none"/>
        </w:rPr>
      </w:pPr>
      <w:r w:rsidRPr="00345C55">
        <w:rPr>
          <w:rStyle w:val="Style13ptBold"/>
        </w:rPr>
        <w:t xml:space="preserve">Shih 3 </w:t>
      </w:r>
      <w:r w:rsidRPr="00345C55">
        <w:t>(political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27-28, 2003)//DD</w:t>
      </w:r>
    </w:p>
    <w:p w:rsidR="00BB227D" w:rsidRPr="00345C55" w:rsidRDefault="00BB227D" w:rsidP="00BB227D">
      <w:pPr>
        <w:rPr>
          <w:sz w:val="14"/>
        </w:rPr>
      </w:pPr>
      <w:r w:rsidRPr="00345C55">
        <w:rPr>
          <w:sz w:val="14"/>
        </w:rPr>
        <w:t xml:space="preserve">Films that are not meant to be critical of China often reproduce an image of China that lacks humanity, suggesting the essential relevance of China’s backward image in the audience’s acquaintance of the Chinese state. “Taipan,” for example, juxtaposes a static, dependent, and feminine China (reified through Chen Chong) against active, independent Western visitors implicitly constructing an image of an inactive China versus a lively West. “Big Troubles in Little China” represents Chinese in the underground—a mysterious world. “The Year of the Dragon” similarly duplicates a lawless, brutal, yet feminine Chinese culture. This </w:t>
      </w:r>
      <w:r w:rsidRPr="00345C55">
        <w:rPr>
          <w:rStyle w:val="StyleUnderline"/>
        </w:rPr>
        <w:t>negative view of Chinese society and culture distinguishes the Chinese state from Western states and later supports Taiwanese authorities’ polemic with China concerning Taiwan’s sovereign independence.</w:t>
      </w:r>
      <w:r w:rsidRPr="00345C55">
        <w:rPr>
          <w:sz w:val="14"/>
        </w:rPr>
        <w:t xml:space="preserve"> For example, in his 1996 inauguration speech, President Lee Teng-hui specifically charged China as being feudal, despotic, poor, and backward.8 </w:t>
      </w:r>
      <w:r w:rsidRPr="00345C55">
        <w:rPr>
          <w:rStyle w:val="Emphasis"/>
        </w:rPr>
        <w:t xml:space="preserve">Seeing China as an external (and therefore territorial) state, Taiwan needs and acquires the discursive tool (of civil society) that renders the narrator a location (outside the Chinese state) to set the standard of observation. </w:t>
      </w:r>
      <w:r w:rsidRPr="00345C55">
        <w:rPr>
          <w:sz w:val="14"/>
        </w:rPr>
        <w:t xml:space="preserve">This last instance regarding </w:t>
      </w:r>
      <w:r w:rsidRPr="00345C55">
        <w:rPr>
          <w:rStyle w:val="StyleUnderline"/>
        </w:rPr>
        <w:t>Taiwan’s status actually reiterates a suspicion regarding the Chinese state</w:t>
      </w:r>
      <w:r w:rsidRPr="00345C55">
        <w:rPr>
          <w:sz w:val="14"/>
        </w:rPr>
        <w:t xml:space="preserve">, a suspicion that has existed since the Boxers’ Rebellion. The suspicion is </w:t>
      </w:r>
      <w:r w:rsidRPr="00345C55">
        <w:rPr>
          <w:rStyle w:val="StyleUnderline"/>
        </w:rPr>
        <w:t>that China does not have the defense capacity required of an ordinary state. Contemporary analyses of Beijing’s Taiwan policy always question the rationality of using force to reunite with Taiwan</w:t>
      </w:r>
      <w:proofErr w:type="gramStart"/>
      <w:r w:rsidRPr="00345C55">
        <w:rPr>
          <w:sz w:val="14"/>
        </w:rPr>
        <w:t>,9</w:t>
      </w:r>
      <w:proofErr w:type="gramEnd"/>
      <w:r w:rsidRPr="00345C55">
        <w:rPr>
          <w:sz w:val="14"/>
        </w:rPr>
        <w:t xml:space="preserve"> this despite the constant miscal- culation of Chinese deterrence in modern history. For example, the Allied forces did not believe that the Kuomintang (KMT) troops were able to fight Japan alone. Today, remarks about China’s military forces vis-à-vis the United States, who presumably will defend Taiwan, </w:t>
      </w:r>
      <w:proofErr w:type="gramStart"/>
      <w:r w:rsidRPr="00345C55">
        <w:rPr>
          <w:sz w:val="14"/>
        </w:rPr>
        <w:t>are</w:t>
      </w:r>
      <w:proofErr w:type="gramEnd"/>
      <w:r w:rsidRPr="00345C55">
        <w:rPr>
          <w:sz w:val="14"/>
        </w:rPr>
        <w:t xml:space="preserve"> generally skeptical. In reality, not only did Republican troops hold on for eight years during the second Sino-Japanese War, but the People’s Liberation Army also intervened in Korea in 1950, countered the Indian troops in 1962, and launched a punitive war against Vietnam in 1978, all to the surprise of China watchers.10 I analyze of China’s defense culture further in chapter 3. </w:t>
      </w:r>
      <w:r w:rsidRPr="00345C55">
        <w:rPr>
          <w:rStyle w:val="StyleUnderline"/>
        </w:rPr>
        <w:t>The suspicion continues nonetheless that China will be considered rational only if it chooses to cooperate.</w:t>
      </w:r>
      <w:r w:rsidRPr="00345C55">
        <w:rPr>
          <w:sz w:val="14"/>
        </w:rPr>
        <w:t>11</w:t>
      </w:r>
    </w:p>
    <w:p w:rsidR="004757D0" w:rsidRPr="00345C55" w:rsidRDefault="004757D0" w:rsidP="004757D0"/>
    <w:p w:rsidR="00AD1E1A" w:rsidRPr="00345C55" w:rsidRDefault="00AD1E1A" w:rsidP="00AD1E1A">
      <w:pPr>
        <w:pStyle w:val="Heading3"/>
      </w:pPr>
      <w:r w:rsidRPr="00345C55">
        <w:t>Postmoderni</w:t>
      </w:r>
      <w:r w:rsidR="004510A6" w:rsidRPr="00345C55">
        <w:t>s</w:t>
      </w:r>
      <w:r w:rsidRPr="00345C55">
        <w:t xml:space="preserve">m </w:t>
      </w:r>
    </w:p>
    <w:p w:rsidR="00AD1E1A" w:rsidRPr="00345C55" w:rsidRDefault="00AD1E1A" w:rsidP="00AD1E1A">
      <w:pPr>
        <w:pStyle w:val="Heading4"/>
      </w:pPr>
      <w:r w:rsidRPr="00345C55">
        <w:t xml:space="preserve">Post-modern philosophy is centered in Eurocentrism and the fear of the </w:t>
      </w:r>
      <w:proofErr w:type="gramStart"/>
      <w:r w:rsidRPr="00345C55">
        <w:t>Other</w:t>
      </w:r>
      <w:proofErr w:type="gramEnd"/>
      <w:r w:rsidRPr="00345C55">
        <w:t>. It destroys cultural authenticity in favor of a homogenization of ideologies</w:t>
      </w:r>
    </w:p>
    <w:p w:rsidR="00AD1E1A" w:rsidRPr="00345C55" w:rsidRDefault="00AD1E1A" w:rsidP="00AD1E1A">
      <w:r w:rsidRPr="00345C55">
        <w:rPr>
          <w:rStyle w:val="Style13ptBold"/>
        </w:rPr>
        <w:t>Almond 7</w:t>
      </w:r>
      <w:r w:rsidRPr="00345C55">
        <w:t xml:space="preserve"> (Ian, literary scholar and writer, Professor of World Literature at Georgetown University, Published in 2007 by I.B.Tauris &amp; Co. Ltd, “THE NEW ORIENTALISTS: Postmodern representations of Islam from Foucault to Baudrillard”) RR Jr</w:t>
      </w:r>
    </w:p>
    <w:p w:rsidR="00AD1E1A" w:rsidRPr="00345C55" w:rsidRDefault="00AD1E1A" w:rsidP="00AD1E1A">
      <w:pPr>
        <w:rPr>
          <w:sz w:val="12"/>
        </w:rPr>
      </w:pPr>
      <w:r w:rsidRPr="00345C55">
        <w:rPr>
          <w:rStyle w:val="StyleUnderline"/>
        </w:rPr>
        <w:t>What links together the nine names in this book</w:t>
      </w:r>
      <w:r w:rsidRPr="00345C55">
        <w:rPr>
          <w:sz w:val="12"/>
        </w:rPr>
        <w:t xml:space="preserve">, apart from the fact that the notoriously fuzzy term ‘postmodern’ has at some time been applied to each of them? </w:t>
      </w:r>
      <w:r w:rsidRPr="00345C55">
        <w:rPr>
          <w:rStyle w:val="StyleUnderline"/>
        </w:rPr>
        <w:t>Not simply the standard series of motifs usually attributed to ‘postmodern’ writers and thinkers</w:t>
      </w:r>
      <w:r w:rsidRPr="00345C55">
        <w:rPr>
          <w:sz w:val="12"/>
        </w:rPr>
        <w:t xml:space="preserve"> – the gradual abandonment of references to any kind of ‘center’, truth or reality, that Lyotardian incredulity towards grand narratives, a growing, affirmative awareness both of the centerlessness of the human subject and of the constructed artificiality of all the histories it has believed in up to now. Nor is it simply the fact that each of the writers presented has read his predecessor (Pamuk and Rushdie both being fervent readers of Borges; Nietzsche, whose parallel yet very different manifestations in Foucault and Derrida – pushing one thinker towards the relentless historicization of grand abstractions, moving the other to reiterate the jasagende gesture of the Übermensch in predominantly semiotic terms – probably constitute the most significant phenomenon in French post-war thought). </w:t>
      </w:r>
      <w:r w:rsidRPr="00345C55">
        <w:rPr>
          <w:rStyle w:val="StyleUnderline"/>
        </w:rPr>
        <w:t xml:space="preserve">More significantly, it is the employment of the Islamic Orient – its motifs and symbols, its alterity and anachronisms, its color but also its threat </w:t>
      </w:r>
      <w:r w:rsidRPr="00345C55">
        <w:rPr>
          <w:sz w:val="12"/>
        </w:rPr>
        <w:t xml:space="preserve">– </w:t>
      </w:r>
      <w:r w:rsidRPr="00345C55">
        <w:rPr>
          <w:rStyle w:val="Emphasis"/>
        </w:rPr>
        <w:t>in order to sustain an attempted critique and re-location of Western modernity which links the nine names of this study together</w:t>
      </w:r>
      <w:r w:rsidRPr="00345C55">
        <w:rPr>
          <w:sz w:val="12"/>
        </w:rPr>
        <w:t xml:space="preserve">. </w:t>
      </w:r>
      <w:r w:rsidRPr="00345C55">
        <w:rPr>
          <w:rStyle w:val="StyleUnderline"/>
        </w:rPr>
        <w:t xml:space="preserve">Not merely that they seek to re-evaluate many of modernity’s central tenets, but that they invoke an Islamic/Arab </w:t>
      </w:r>
      <w:proofErr w:type="gramStart"/>
      <w:r w:rsidRPr="00345C55">
        <w:rPr>
          <w:rStyle w:val="StyleUnderline"/>
        </w:rPr>
        <w:t>Other</w:t>
      </w:r>
      <w:proofErr w:type="gramEnd"/>
      <w:r w:rsidRPr="00345C55">
        <w:rPr>
          <w:rStyle w:val="StyleUnderline"/>
        </w:rPr>
        <w:t xml:space="preserve"> in doing so</w:t>
      </w:r>
      <w:r w:rsidRPr="00345C55">
        <w:rPr>
          <w:sz w:val="12"/>
        </w:rPr>
        <w:t xml:space="preserve">. This study will be devoted to examining the effects and implications of this use of Islam not only for the individual projects of the writers involved, but also for Islam itself. For some years now, </w:t>
      </w:r>
      <w:r w:rsidRPr="00345C55">
        <w:rPr>
          <w:rStyle w:val="StyleUnderline"/>
        </w:rPr>
        <w:t>Muslim thinkers have been trying to assess whether many of the gestures typically defined as ‘postmodern’ – the de-universalizing of European ‘grand narratives’, the decentering of the subject,</w:t>
      </w:r>
      <w:r w:rsidRPr="00345C55">
        <w:rPr>
          <w:sz w:val="12"/>
        </w:rPr>
        <w:t xml:space="preserve"> the radical re-questioning of origins/ends/identities –</w:t>
      </w:r>
      <w:r w:rsidRPr="00345C55">
        <w:rPr>
          <w:rStyle w:val="StyleUnderline"/>
        </w:rPr>
        <w:t xml:space="preserve"> are reconcilable at all with the larger demands of an Islamic vocabulary</w:t>
      </w:r>
      <w:r w:rsidRPr="00345C55">
        <w:rPr>
          <w:sz w:val="12"/>
        </w:rPr>
        <w:t xml:space="preserve">. Despite the wide diversity of critical approaches, </w:t>
      </w:r>
      <w:r w:rsidRPr="00345C55">
        <w:rPr>
          <w:rStyle w:val="StyleUnderline"/>
        </w:rPr>
        <w:t>a certain pattern has dictated Muslim responses to the postmodern</w:t>
      </w:r>
      <w:r w:rsidRPr="00345C55">
        <w:rPr>
          <w:sz w:val="12"/>
        </w:rPr>
        <w:t xml:space="preserve">: a sometimes free, sometimes grudging acknowledgement that postmodern thought may aid Islam in its encouragement of pluralism and challenge to European hegemony (and in particular in its deconstruction of secular nationalisms), accompanied by some distinct reservations of varying degrees </w:t>
      </w:r>
      <w:r w:rsidRPr="00345C55">
        <w:rPr>
          <w:rStyle w:val="StyleUnderline"/>
        </w:rPr>
        <w:t>with regards to the price Muslims may have to pay for this postmodern assistance in decentering the West</w:t>
      </w:r>
      <w:r w:rsidRPr="00345C55">
        <w:rPr>
          <w:sz w:val="12"/>
        </w:rPr>
        <w:t xml:space="preserve">. Akbar S. Ahmed is probably the most optimistic in this respect, seeing in postmodernism ‘a spirit of pluralism’ and ‘a loss of faith in the project of modernity’, an epistemology which looks for ‘richness of meaning rather than clarity of meaning’.2 Even the more hostile </w:t>
      </w:r>
      <w:r w:rsidRPr="00345C55">
        <w:rPr>
          <w:rStyle w:val="StyleUnderline"/>
        </w:rPr>
        <w:t>Ziauddin Sardar admits to a postmodern opposition ‘against totalizing Reason, against the racist European notion of culture and civilization</w:t>
      </w:r>
      <w:r w:rsidRPr="00345C55">
        <w:rPr>
          <w:sz w:val="12"/>
        </w:rPr>
        <w:t>’,3 even if ultimately the lip service postmodernism pays to pluralism is nothing more than an Occidental façade: ‘</w:t>
      </w:r>
      <w:r w:rsidRPr="00345C55">
        <w:rPr>
          <w:rStyle w:val="Emphasis"/>
        </w:rPr>
        <w:t>Postmodernism persuades, cudgels and finally forces the Other to abandon its quest for cultural authenticity and adopt the tastes, habits and cultural traits of Western civilization</w:t>
      </w:r>
      <w:r w:rsidRPr="00345C55">
        <w:rPr>
          <w:sz w:val="12"/>
        </w:rPr>
        <w:t xml:space="preserve">.’4 Ironically, </w:t>
      </w:r>
      <w:r w:rsidRPr="00345C55">
        <w:rPr>
          <w:rStyle w:val="StyleUnderline"/>
        </w:rPr>
        <w:t>other Muslim critics</w:t>
      </w:r>
      <w:r w:rsidRPr="00345C55">
        <w:rPr>
          <w:sz w:val="12"/>
        </w:rPr>
        <w:t xml:space="preserve"> such as Aziz Al-Azmeh and Haideh Moghissi </w:t>
      </w:r>
      <w:r w:rsidRPr="00345C55">
        <w:rPr>
          <w:rStyle w:val="StyleUnderline"/>
        </w:rPr>
        <w:t>fear</w:t>
      </w:r>
      <w:r w:rsidRPr="00345C55">
        <w:rPr>
          <w:sz w:val="12"/>
        </w:rPr>
        <w:t xml:space="preserve"> not so much the loss of an ‘Islamic essence’ to Westernization, but rather t</w:t>
      </w:r>
      <w:r w:rsidRPr="00345C55">
        <w:rPr>
          <w:rStyle w:val="StyleUnderline"/>
        </w:rPr>
        <w:t>he complete rejection of a modernity which will allow more fundamentalist versions of Islam to take its place: ‘The alternative choice [to secularism] … would be a marriage of the pre-Galilean and the postmodern, fascinating to Westerners, but not good enough for us</w:t>
      </w:r>
      <w:r w:rsidRPr="00345C55">
        <w:rPr>
          <w:sz w:val="12"/>
        </w:rPr>
        <w:t>.’5 Moghissi, in the context of women’s studies, also feels ‘</w:t>
      </w:r>
      <w:r w:rsidRPr="00345C55">
        <w:rPr>
          <w:rStyle w:val="StyleUnderline"/>
        </w:rPr>
        <w:t>the adoption of postmodernism’s anti-universalist tenets is very risky, even politically irresponsible’</w:t>
      </w:r>
      <w:r w:rsidRPr="00345C55">
        <w:rPr>
          <w:sz w:val="12"/>
        </w:rPr>
        <w:t xml:space="preserve">.6 In other words, </w:t>
      </w:r>
      <w:r w:rsidRPr="00345C55">
        <w:rPr>
          <w:rStyle w:val="StyleUnderline"/>
        </w:rPr>
        <w:t>pluralizing the West’s monopoly on truth and its definition of humanity</w:t>
      </w:r>
      <w:r w:rsidRPr="00345C55">
        <w:rPr>
          <w:sz w:val="12"/>
        </w:rPr>
        <w:t xml:space="preserve">, however desirable it may sound, may well </w:t>
      </w:r>
      <w:r w:rsidRPr="00345C55">
        <w:rPr>
          <w:rStyle w:val="StyleUnderline"/>
        </w:rPr>
        <w:t>allow some previously (justly) demonized discourses – such as Muslim conservative versions of feudalism and sexism – to reacquire their own relative cultural validity and reassume an air of acceptability</w:t>
      </w:r>
      <w:r w:rsidRPr="00345C55">
        <w:rPr>
          <w:sz w:val="12"/>
        </w:rPr>
        <w:t xml:space="preserve">. </w:t>
      </w:r>
    </w:p>
    <w:p w:rsidR="00AD1E1A" w:rsidRPr="00345C55" w:rsidRDefault="00AD1E1A" w:rsidP="00AD1E1A"/>
    <w:p w:rsidR="00AD1E1A" w:rsidRPr="00345C55" w:rsidRDefault="00AD1E1A" w:rsidP="00AD1E1A"/>
    <w:p w:rsidR="00AD1E1A" w:rsidRPr="00345C55" w:rsidRDefault="00AD1E1A" w:rsidP="00AD1E1A"/>
    <w:p w:rsidR="00AD1E1A" w:rsidRPr="00345C55" w:rsidRDefault="00AD1E1A" w:rsidP="00AD1E1A"/>
    <w:p w:rsidR="00AD1E1A" w:rsidRPr="00345C55" w:rsidRDefault="00AD1E1A" w:rsidP="00AD1E1A"/>
    <w:p w:rsidR="007F35C1" w:rsidRPr="00345C55" w:rsidRDefault="00AD1E1A" w:rsidP="007F35C1">
      <w:pPr>
        <w:pStyle w:val="Heading3"/>
      </w:pPr>
      <w:r w:rsidRPr="00345C55">
        <w:t>Protecting C</w:t>
      </w:r>
      <w:r w:rsidR="007F35C1" w:rsidRPr="00345C55">
        <w:t>hina</w:t>
      </w:r>
    </w:p>
    <w:p w:rsidR="007F35C1" w:rsidRPr="00345C55" w:rsidRDefault="007F35C1" w:rsidP="007F35C1">
      <w:pPr>
        <w:pStyle w:val="Heading4"/>
      </w:pPr>
      <w:r w:rsidRPr="00345C55">
        <w:t>Discourse of action in China for the sake of “China’s best interest” allows for economic exploitation that favors neoliberal, American TNC’s.</w:t>
      </w:r>
    </w:p>
    <w:p w:rsidR="007F35C1" w:rsidRPr="00345C55" w:rsidRDefault="007F35C1" w:rsidP="007F35C1">
      <w:r w:rsidRPr="00345C55">
        <w:rPr>
          <w:rStyle w:val="Style13ptBold"/>
        </w:rPr>
        <w:t>Ban et al. 13</w:t>
      </w:r>
      <w:r w:rsidRPr="00345C55">
        <w:t xml:space="preserve"> (Department of Communication, University of Cincinnati, Zhuo, and Sastry, Department of Communication, University of Cincinnati, Shaunak, and Dutta, Department of Communications and New Media, National University of Singapore, Mohan Jyoti, “‘‘Shoppers’ Republic of China’’: Orientalism in Neoliberal U.S. News Discourse,” Journal of International and Intercultural Communication, Vol. 6, No. 4, November 2013, pgs. 292-294)//DD</w:t>
      </w:r>
    </w:p>
    <w:p w:rsidR="007F35C1" w:rsidRPr="00345C55" w:rsidRDefault="007F35C1" w:rsidP="007F35C1">
      <w:pPr>
        <w:rPr>
          <w:sz w:val="12"/>
        </w:rPr>
      </w:pPr>
      <w:r w:rsidRPr="00345C55">
        <w:rPr>
          <w:sz w:val="12"/>
        </w:rPr>
        <w:t xml:space="preserve">Our ideological analysis of NYT news reports about China for the year of 2010 unraveled three salient themes: the opulence of the Orient, China’s responsibility to consume, and China’s exception to international law. We found that China entered the discursive politics of neoliberalism through a lens that exoticized China’s economic opulence, while simultaneously crafting it as a space of desire within the framework of neoliberal reform. We repeatedly saw China portrayed as a profitable resource that must be ‘‘known’’ to be fully utilized while also being marked off as a space outside the realms of international laws. This was conveyed through stories depicting the Chinese obsession for Western luxury brands, or pressurizing ‘‘China’’ to consume increased amounts of ‘‘transnational’’ products and services. In this sense, </w:t>
      </w:r>
      <w:r w:rsidRPr="00345C55">
        <w:rPr>
          <w:rStyle w:val="StyleUnderline"/>
        </w:rPr>
        <w:t xml:space="preserve">Orientalist knowledge of Chinese culture was seen as the means for rescuing the global economy from the slump. </w:t>
      </w:r>
      <w:r w:rsidRPr="00345C55">
        <w:rPr>
          <w:sz w:val="12"/>
        </w:rPr>
        <w:t xml:space="preserve">Our analysis points to the ways in </w:t>
      </w:r>
      <w:r w:rsidRPr="00345C55">
        <w:rPr>
          <w:rStyle w:val="StyleUnderline"/>
        </w:rPr>
        <w:t>which Orientalist discourses around China work to construct the cultural logic of neoliberalism</w:t>
      </w:r>
      <w:r w:rsidRPr="00345C55">
        <w:rPr>
          <w:sz w:val="12"/>
        </w:rPr>
        <w:t xml:space="preserve">. Disproportionate attention was paid to the ways in which the Chinese body politic engaged (or failed to engage) in acts of consumption. </w:t>
      </w:r>
      <w:r w:rsidRPr="00345C55">
        <w:rPr>
          <w:rStyle w:val="Emphasis"/>
        </w:rPr>
        <w:t>China’s perceived economic threat to the homogenous unity of Western modernity led to the development of Orientalist tropes that both indexed ‘‘Chinese values’’ as being congruent with capitalism, and cast a paternalist gaze on the modalities of China’s propensity to consume.</w:t>
      </w:r>
      <w:r w:rsidRPr="00345C55">
        <w:rPr>
          <w:sz w:val="12"/>
        </w:rPr>
        <w:t xml:space="preserve"> These tropes differed from U.S. media depictions of Japan, in that they reflected the United States’ liberal-democratic ambitions in China. The three themes that emerged in our analysis further evidenced these ambitions, while providing a historical context to the construction of contemporary China in U.S. news discourse. </w:t>
      </w:r>
      <w:r w:rsidRPr="00345C55">
        <w:rPr>
          <w:rStyle w:val="StyleUnderline"/>
        </w:rPr>
        <w:t xml:space="preserve">Neoliberal depictions of China impinge upon the historically established Orientalist metaphors even as they are simultaneously reinvigorated by the dynamics of the U.S. China economic relationship. </w:t>
      </w:r>
      <w:r w:rsidRPr="00345C55">
        <w:rPr>
          <w:sz w:val="12"/>
        </w:rPr>
        <w:t xml:space="preserve">For instance, our analysis demonstrates how such </w:t>
      </w:r>
      <w:r w:rsidRPr="00345C55">
        <w:rPr>
          <w:rStyle w:val="StyleUnderline"/>
        </w:rPr>
        <w:t>neoliberal</w:t>
      </w:r>
      <w:r w:rsidRPr="00345C55">
        <w:rPr>
          <w:sz w:val="12"/>
        </w:rPr>
        <w:t xml:space="preserve"> news </w:t>
      </w:r>
      <w:r w:rsidRPr="00345C55">
        <w:rPr>
          <w:rStyle w:val="StyleUnderline"/>
        </w:rPr>
        <w:t>discourse about China projected the idea of conspicuous consumption as being central to the ‘‘new’’ Chinese identity, and yet, constantly provided suggestions and imperatives as to the appropriate mode of consumption</w:t>
      </w:r>
      <w:r w:rsidRPr="00345C55">
        <w:rPr>
          <w:sz w:val="12"/>
        </w:rPr>
        <w:t xml:space="preserve">. Our first theme, the ‘‘Shoppers’ Republic of China,’’ described the less-than-subtle tone used to depict the absurdity of Chinese excess. </w:t>
      </w:r>
      <w:r w:rsidRPr="00345C55">
        <w:rPr>
          <w:rStyle w:val="StyleUnderline"/>
        </w:rPr>
        <w:t>The neoliberal framing of Chinese consumption used tropes of Orientalist excess and luxury to communicate that beneath the exoticism and truancy of the Chinese citizen hides the liberal consumptive subject*the self-image of Western capitalism</w:t>
      </w:r>
      <w:r w:rsidRPr="00345C55">
        <w:rPr>
          <w:sz w:val="12"/>
        </w:rPr>
        <w:t xml:space="preserve">. The second theme, ‘‘China’s responsibility to consume,’’ continued this logic by urging the Chinese body politic to step into the U.S. subject position and become ‘‘good consumers’’ in order to set the world economic balance right. In the final theme, ‘‘China as a space outside international law,’’ the Chinese government was decried for ‘‘not playing fair’’ to the consumerist aspirations of its population by artificially propping up their currency. Common to all these themes was the liberal- democratic yardstick through which aspects of China’s consumption were measured. While previously constructed as being outside the realm of consumerism, the Shoppers’ Republic of China was characterized by consumption that can ‘‘go beyond’’ American norms. Through descriptions of motorcades for pets, ludicrous real-estate rates and Petrus-wine drinking industrialists, the consumptive excesses of China’s elite were fetishized and constructed as absurdities and aberrations to the ways in which the fruits of capitalism are to be enjoyed. However, as much as the ‘‘Shoppers’ Republic of China’’ portrayed the absurd consumption of the Chinese elite, its frequent deployment as a motif in the U.S. media also suggests that China has emerged as one of the few places where the dream of unfettered capitalism can be pursued. While this sort of frenzied consumption would be difficult to discuss in the U.S. context of economic recession, China has been gifted the torch of the neoliberal dream of unending consumption. News </w:t>
      </w:r>
      <w:r w:rsidRPr="00345C55">
        <w:rPr>
          <w:rStyle w:val="StyleUnderline"/>
        </w:rPr>
        <w:t xml:space="preserve">discourse about China’s responsibility to consume carried with it the unsaid notion that </w:t>
      </w:r>
      <w:r w:rsidRPr="00345C55">
        <w:rPr>
          <w:rStyle w:val="Emphasis"/>
        </w:rPr>
        <w:t xml:space="preserve">even as China embraces capitalist </w:t>
      </w:r>
      <w:proofErr w:type="gramStart"/>
      <w:r w:rsidRPr="00345C55">
        <w:rPr>
          <w:rStyle w:val="Emphasis"/>
        </w:rPr>
        <w:t>success,</w:t>
      </w:r>
      <w:proofErr w:type="gramEnd"/>
      <w:r w:rsidRPr="00345C55">
        <w:rPr>
          <w:rStyle w:val="Emphasis"/>
        </w:rPr>
        <w:t xml:space="preserve"> it was natural for the Chinese populace to aspire to an American subject position</w:t>
      </w:r>
      <w:r w:rsidRPr="00345C55">
        <w:rPr>
          <w:rStyle w:val="StyleUnderline"/>
        </w:rPr>
        <w:t>.</w:t>
      </w:r>
      <w:r w:rsidRPr="00345C55">
        <w:rPr>
          <w:sz w:val="12"/>
        </w:rPr>
        <w:t xml:space="preserve"> An excerpt from our corpus goads the Chinese populace to start consuming ‘‘lipsticks and lingerie.’’ In the U.S. public imagination, then, </w:t>
      </w:r>
      <w:r w:rsidRPr="00345C55">
        <w:rPr>
          <w:rStyle w:val="StyleUnderline"/>
        </w:rPr>
        <w:t>the end of China’s history has to coincide with its adoption of the American identity</w:t>
      </w:r>
      <w:r w:rsidRPr="00345C55">
        <w:rPr>
          <w:sz w:val="12"/>
        </w:rPr>
        <w:t xml:space="preserve">. Of course, instances where the Chinese reject such overt cultural paternalism are completely erased from news media. </w:t>
      </w:r>
      <w:r w:rsidRPr="00345C55">
        <w:rPr>
          <w:rStyle w:val="StyleUnderline"/>
        </w:rPr>
        <w:t xml:space="preserve">Within this ‘‘responsibility to consume’’ it was considered absolutely natural to ‘‘hunt’’ Chinese students as financial salves for a private U.S. educational system struggling in the recessionary slump, the assumption being that the Chinese are so eager to take over the American subject position that they will pay large premiums on luxury goods. </w:t>
      </w:r>
      <w:r w:rsidRPr="00345C55">
        <w:rPr>
          <w:sz w:val="12"/>
        </w:rPr>
        <w:t xml:space="preserve">What emerges from the </w:t>
      </w:r>
      <w:r w:rsidRPr="00345C55">
        <w:rPr>
          <w:rStyle w:val="StyleUnderline"/>
        </w:rPr>
        <w:t>discourse on China’s responsibility to consume is an exhortation by the U.S. media that the Chinese body politic obeys market dictates</w:t>
      </w:r>
      <w:r w:rsidRPr="00345C55">
        <w:rPr>
          <w:sz w:val="12"/>
        </w:rPr>
        <w:t xml:space="preserve">. </w:t>
      </w:r>
      <w:r w:rsidRPr="00345C55">
        <w:rPr>
          <w:rStyle w:val="Emphasis"/>
        </w:rPr>
        <w:t>Following market logic was constructed as common sense, or the ‘‘right thing to do,’’</w:t>
      </w:r>
      <w:r w:rsidRPr="00345C55">
        <w:rPr>
          <w:sz w:val="12"/>
        </w:rPr>
        <w:t xml:space="preserve"> even if it meant spending several months’ savings on a handbag, or paying $30,000 a year on high-school education. Of course </w:t>
      </w:r>
      <w:r w:rsidRPr="00345C55">
        <w:rPr>
          <w:rStyle w:val="Emphasis"/>
        </w:rPr>
        <w:t>the Chinese audience that is being exhorted to consume has very little in common with China’s actual population and their realities.</w:t>
      </w:r>
      <w:r w:rsidRPr="00345C55">
        <w:rPr>
          <w:sz w:val="12"/>
        </w:rPr>
        <w:t xml:space="preserve"> Rather </w:t>
      </w:r>
      <w:r w:rsidRPr="00345C55">
        <w:rPr>
          <w:rStyle w:val="StyleUnderline"/>
        </w:rPr>
        <w:t>it seems to exist in the U.S. public imagination, envisioned as a nation of people eagerly waiting to step into the iconic American subject position and constrained only by an authoritarian government that undermines the consumptive rights of its population</w:t>
      </w:r>
      <w:r w:rsidRPr="00345C55">
        <w:rPr>
          <w:sz w:val="12"/>
        </w:rPr>
        <w:t xml:space="preserve">. By ‘‘artificially’’ meddling with the invisible hand of the international currency fluctuations and acting like an ‘‘irritant,’’ China is not merely keeping a tight leash on the U.S.*it is also constraining the consumerist aspirations of its population. The only way for the U.S. to save the Chinese populace from its government’s despotism is through Orientalist imaginings of China’s feudalistic, Confucian history as a despot that must be kowtowed. </w:t>
      </w:r>
      <w:r w:rsidRPr="00345C55">
        <w:rPr>
          <w:rStyle w:val="StyleUnderline"/>
        </w:rPr>
        <w:t xml:space="preserve">This conciliatory approach was constructed as a move in China’s best interest, while the </w:t>
      </w:r>
      <w:r w:rsidRPr="00345C55">
        <w:rPr>
          <w:rStyle w:val="Emphasis"/>
        </w:rPr>
        <w:t xml:space="preserve">huge economic gains that TNCs earn from China were absent from the discourse. </w:t>
      </w:r>
    </w:p>
    <w:p w:rsidR="007F35C1" w:rsidRPr="00345C55" w:rsidRDefault="007F35C1" w:rsidP="007F35C1"/>
    <w:p w:rsidR="007F35C1" w:rsidRPr="00345C55" w:rsidRDefault="007F35C1" w:rsidP="007F35C1">
      <w:pPr>
        <w:pStyle w:val="Heading4"/>
      </w:pPr>
      <w:r w:rsidRPr="00345C55">
        <w:t>Acting like a “guardian” of China justifies American expansion and hypersexualization of women.</w:t>
      </w:r>
    </w:p>
    <w:p w:rsidR="007F35C1" w:rsidRPr="00345C55" w:rsidRDefault="007F35C1" w:rsidP="007F35C1">
      <w:r w:rsidRPr="00345C55">
        <w:rPr>
          <w:rStyle w:val="Style13ptBold"/>
        </w:rPr>
        <w:t>Leong 5</w:t>
      </w:r>
      <w:r w:rsidRPr="00345C55">
        <w:t xml:space="preserve"> (Assistant Professor of Women’s Studies at Arizona State University, Karen, “The China Mystique Pearl S. Buck, Anna May Wong, Mayling Soong, and the Transformation of American Orientalism,” University of California Press, pgs. 10-11, 2005)//DD</w:t>
      </w:r>
    </w:p>
    <w:p w:rsidR="007F35C1" w:rsidRPr="00345C55" w:rsidRDefault="007F35C1" w:rsidP="007F35C1">
      <w:pPr>
        <w:rPr>
          <w:sz w:val="14"/>
        </w:rPr>
      </w:pPr>
      <w:r w:rsidRPr="00345C55">
        <w:rPr>
          <w:rStyle w:val="StyleUnderline"/>
        </w:rPr>
        <w:t>America’s fondness for China was cultivated by the peculiarly “sentimental imperialist,”</w:t>
      </w:r>
      <w:r w:rsidRPr="00345C55">
        <w:rPr>
          <w:sz w:val="14"/>
        </w:rPr>
        <w:t xml:space="preserve"> the well-meaning missionary. Christianity often ac- companied and sometimes justified American expansionism.24 Mission- aries to China extended America’s “informal empire” to Asia, whether they consciously intended to or not. </w:t>
      </w:r>
      <w:r w:rsidRPr="00345C55">
        <w:rPr>
          <w:rStyle w:val="StyleUnderline"/>
        </w:rPr>
        <w:t>American perceptions of China necessarily intersected with Americans’ belief in their manifest destiny.</w:t>
      </w:r>
      <w:r w:rsidRPr="00345C55">
        <w:rPr>
          <w:sz w:val="14"/>
        </w:rPr>
        <w:t xml:space="preserve"> American missionaries prided themselves on protecting Chinese women from the abuses of an archaic and patriarchal culture. </w:t>
      </w:r>
      <w:r w:rsidRPr="00345C55">
        <w:rPr>
          <w:rStyle w:val="Emphasis"/>
        </w:rPr>
        <w:t xml:space="preserve">By viewing itself as a moral and political guardian of weaker countries like China, America could justify a “more humane” and in fact “necessary” form of global expansion. </w:t>
      </w:r>
      <w:r w:rsidRPr="00345C55">
        <w:rPr>
          <w:sz w:val="14"/>
        </w:rPr>
        <w:t xml:space="preserve">The complementary </w:t>
      </w:r>
      <w:r w:rsidRPr="00345C55">
        <w:rPr>
          <w:rStyle w:val="StyleUnderline"/>
        </w:rPr>
        <w:t>discourses of American nationalism and orien- talism</w:t>
      </w:r>
      <w:r w:rsidRPr="00345C55">
        <w:rPr>
          <w:sz w:val="14"/>
        </w:rPr>
        <w:t xml:space="preserve">, which together informed the mission of American evangelical Christianity at home and in China, both </w:t>
      </w:r>
      <w:r w:rsidRPr="00345C55">
        <w:rPr>
          <w:rStyle w:val="StyleUnderline"/>
        </w:rPr>
        <w:t>relied on characterizing women as moral or immoral.</w:t>
      </w:r>
      <w:r w:rsidRPr="00345C55">
        <w:rPr>
          <w:sz w:val="14"/>
        </w:rPr>
        <w:t xml:space="preserve"> American women—who, according to American nationalism, constituted the moral center of the American nation—re- flected the morality and character of the United States, whereas </w:t>
      </w:r>
      <w:r w:rsidRPr="00345C55">
        <w:rPr>
          <w:rStyle w:val="Emphasis"/>
        </w:rPr>
        <w:t>Chinese women, as seen through the lens of orientalism, were hypersexual and lacked maternal instinct, reflecting the lack of civilization and morality in China.</w:t>
      </w:r>
      <w:r w:rsidRPr="00345C55">
        <w:rPr>
          <w:sz w:val="14"/>
        </w:rPr>
        <w:t xml:space="preserve"> Missions empowered women who participated in this evan- gelical enterprise: like other women missionaries, Buck and her mother could justify their activity beyond the home and into China as an exten- </w:t>
      </w:r>
      <w:proofErr w:type="gramStart"/>
      <w:r w:rsidRPr="00345C55">
        <w:rPr>
          <w:sz w:val="14"/>
        </w:rPr>
        <w:t>sion</w:t>
      </w:r>
      <w:proofErr w:type="gramEnd"/>
      <w:r w:rsidRPr="00345C55">
        <w:rPr>
          <w:sz w:val="14"/>
        </w:rPr>
        <w:t xml:space="preserve"> of their feminine roles.</w:t>
      </w:r>
    </w:p>
    <w:p w:rsidR="00AD1E1A" w:rsidRPr="00345C55" w:rsidRDefault="00AD1E1A" w:rsidP="00AD1E1A">
      <w:pPr>
        <w:pStyle w:val="Heading3"/>
      </w:pPr>
      <w:r w:rsidRPr="00345C55">
        <w:t>Science</w:t>
      </w:r>
    </w:p>
    <w:p w:rsidR="00AD1E1A" w:rsidRPr="00345C55" w:rsidRDefault="00AD1E1A" w:rsidP="00AD1E1A">
      <w:pPr>
        <w:pStyle w:val="Heading4"/>
      </w:pPr>
      <w:r w:rsidRPr="00345C55">
        <w:t>The aff’s invocation of scientific reasoning plays into the Orientalist axiom of controlling the way in which Eastern knowledge is managed. Arab studies have been discredited due to the West’s conception of the East</w:t>
      </w:r>
    </w:p>
    <w:p w:rsidR="00AD1E1A" w:rsidRPr="00345C55" w:rsidRDefault="00AD1E1A" w:rsidP="00AD1E1A">
      <w:r w:rsidRPr="00345C55">
        <w:rPr>
          <w:rStyle w:val="Style13ptBold"/>
        </w:rPr>
        <w:t>Samman and Al-Zo’by 8</w:t>
      </w:r>
      <w:r w:rsidRPr="00345C55">
        <w:t xml:space="preserve"> (Khaldoun, PhD in Sociology from Binghamton University, Mazhar, PhD in International Affairs from Qatar University, Published in 2008, Published by Paradigm Publishers, Page 205) RR Jr</w:t>
      </w:r>
    </w:p>
    <w:p w:rsidR="00AD1E1A" w:rsidRPr="00345C55" w:rsidRDefault="00AD1E1A" w:rsidP="00AD1E1A">
      <w:pPr>
        <w:rPr>
          <w:sz w:val="12"/>
        </w:rPr>
      </w:pPr>
      <w:r w:rsidRPr="00345C55">
        <w:rPr>
          <w:sz w:val="12"/>
        </w:rPr>
        <w:t xml:space="preserve">This explains why Edward </w:t>
      </w:r>
      <w:r w:rsidRPr="00345C55">
        <w:rPr>
          <w:rStyle w:val="StyleUnderline"/>
        </w:rPr>
        <w:t>Said</w:t>
      </w:r>
      <w:r w:rsidRPr="00345C55">
        <w:rPr>
          <w:sz w:val="12"/>
        </w:rPr>
        <w:t xml:space="preserve">, in his famed study of orientalism (1979), </w:t>
      </w:r>
      <w:r w:rsidRPr="00345C55">
        <w:rPr>
          <w:rStyle w:val="StyleUnderline"/>
        </w:rPr>
        <w:t>chose not to study the Islamic and Arab world and how they represent themselves, since orientalism is really not about what the ruled actually is and how it represents itself</w:t>
      </w:r>
      <w:r w:rsidRPr="00345C55">
        <w:rPr>
          <w:sz w:val="12"/>
        </w:rPr>
        <w:t xml:space="preserve">, </w:t>
      </w:r>
      <w:r w:rsidRPr="00345C55">
        <w:rPr>
          <w:rStyle w:val="Emphasis"/>
        </w:rPr>
        <w:t>but about how the imperial self, in this case the West and its ideological representatives in academia, imagine and justify ruling the East</w:t>
      </w:r>
      <w:r w:rsidRPr="00345C55">
        <w:rPr>
          <w:sz w:val="12"/>
        </w:rPr>
        <w:t xml:space="preserve">. "... Orientalism has in fact been read and written about in the Arab world," Said notes, "as a systematic defense of Islam and the Arabs, even though I say explicitly in the book that I have no interest in, much less, capacity for, showing what the true Orient and Islam really arc" (Said, 1979: 331; for further critical reflections on Said's position, see Ahmad 1994 and Tamdgidi 2005). From the foregoing, then, </w:t>
      </w:r>
      <w:r w:rsidRPr="00345C55">
        <w:rPr>
          <w:rStyle w:val="StyleUnderline"/>
        </w:rPr>
        <w:t xml:space="preserve">one may conclude that a non-orientalist attitude toward the East would involve modes of knowing the </w:t>
      </w:r>
      <w:proofErr w:type="gramStart"/>
      <w:r w:rsidRPr="00345C55">
        <w:rPr>
          <w:rStyle w:val="StyleUnderline"/>
        </w:rPr>
        <w:t>Other</w:t>
      </w:r>
      <w:proofErr w:type="gramEnd"/>
      <w:r w:rsidRPr="00345C55">
        <w:rPr>
          <w:rStyle w:val="StyleUnderline"/>
        </w:rPr>
        <w:t xml:space="preserve"> that allow for respect for the Other to represent itself, and that engage with the complexities such efforts in self-representation may pose in the context of historical marginalization and amnesia resulting from the colonial experience</w:t>
      </w:r>
      <w:r w:rsidRPr="00345C55">
        <w:rPr>
          <w:sz w:val="12"/>
        </w:rPr>
        <w:t xml:space="preserve">. It involves making conscious and intentional efforts at empathizing (if not sympathizing) with the historical conditions and intellectual traditions shaping the Other, while recognizing and empowering the Other to develop self-determining modes of knowing, representing, and transforming itself. </w:t>
      </w:r>
      <w:r w:rsidRPr="00345C55">
        <w:rPr>
          <w:rStyle w:val="StyleUnderline"/>
        </w:rPr>
        <w:t>In what way, then, may we explore whether or not the methodological, theoretical, historical, and/or practical premises informing world-systems analysis as a critical tradition in social science may have themselves been tinged by the orientalisms which have given rise to and maintained the modem world-system</w:t>
      </w:r>
      <w:r w:rsidRPr="00345C55">
        <w:rPr>
          <w:sz w:val="12"/>
        </w:rPr>
        <w:t xml:space="preserve">? </w:t>
      </w:r>
      <w:r w:rsidRPr="00345C55">
        <w:rPr>
          <w:rStyle w:val="StyleUnderline"/>
        </w:rPr>
        <w:t>Paramount</w:t>
      </w:r>
      <w:r w:rsidRPr="00345C55">
        <w:rPr>
          <w:sz w:val="12"/>
        </w:rPr>
        <w:t xml:space="preserve"> in detecting such an attitude, in my view, </w:t>
      </w:r>
      <w:r w:rsidRPr="00345C55">
        <w:rPr>
          <w:rStyle w:val="Emphasis"/>
        </w:rPr>
        <w:t xml:space="preserve">is noting the tendencies to readily dismiss the contributions made by the </w:t>
      </w:r>
      <w:proofErr w:type="gramStart"/>
      <w:r w:rsidRPr="00345C55">
        <w:rPr>
          <w:rStyle w:val="Emphasis"/>
        </w:rPr>
        <w:t>Other</w:t>
      </w:r>
      <w:proofErr w:type="gramEnd"/>
      <w:r w:rsidRPr="00345C55">
        <w:rPr>
          <w:rStyle w:val="Emphasis"/>
        </w:rPr>
        <w:t xml:space="preserve">, in this case Islam, in the intellectual or practical spheres mentioned above by taking for granted their inferiority and instead utilizing Western approaches to historical social scientific inquiry to interpret them. </w:t>
      </w:r>
    </w:p>
    <w:p w:rsidR="007F35C1" w:rsidRPr="00345C55" w:rsidRDefault="005A188B" w:rsidP="005A188B">
      <w:pPr>
        <w:pStyle w:val="Heading3"/>
      </w:pPr>
      <w:r w:rsidRPr="00345C55">
        <w:t>University</w:t>
      </w:r>
    </w:p>
    <w:p w:rsidR="005A188B" w:rsidRPr="00345C55" w:rsidRDefault="005A188B" w:rsidP="005A188B">
      <w:pPr>
        <w:pStyle w:val="Heading4"/>
      </w:pPr>
      <w:r w:rsidRPr="00345C55">
        <w:t>The Aff cedes the University to neoliberal govermentality- [insert contextualization</w:t>
      </w:r>
      <w:proofErr w:type="gramStart"/>
      <w:r w:rsidRPr="00345C55">
        <w:t>]-</w:t>
      </w:r>
      <w:proofErr w:type="gramEnd"/>
      <w:r w:rsidRPr="00345C55">
        <w:t xml:space="preserve"> History is the starting point for effectively problematizing Neoliberalism, class consciousness stems from awareness about the violence perpetuated by neoliberalism across history, and is the key to mobilizing groups. </w:t>
      </w:r>
    </w:p>
    <w:p w:rsidR="005A188B" w:rsidRPr="00345C55" w:rsidRDefault="005A188B" w:rsidP="005A188B">
      <w:pPr>
        <w:rPr>
          <w:rStyle w:val="Style13ptBold"/>
        </w:rPr>
      </w:pPr>
      <w:r w:rsidRPr="00345C55">
        <w:rPr>
          <w:rStyle w:val="Style13ptBold"/>
        </w:rPr>
        <w:t xml:space="preserve">Giroux 15 </w:t>
      </w:r>
    </w:p>
    <w:p w:rsidR="005A188B" w:rsidRPr="00345C55" w:rsidRDefault="005A188B" w:rsidP="005A188B">
      <w:r w:rsidRPr="00345C55">
        <w:t>(Henry A, Global TV Network Chair Professor at McMaster University in the English and Cultural Studies Department and a Distinguished Visiting Professor at Ryerson University, “AUSTERITY AND THE POISON OF NEOLIBERAL MISEDUCATION,” Symploke22.1/2 (2015): 9-21, 441)</w:t>
      </w:r>
    </w:p>
    <w:p w:rsidR="005A188B" w:rsidRPr="00345C55" w:rsidRDefault="005A188B" w:rsidP="005A188B">
      <w:pPr>
        <w:rPr>
          <w:sz w:val="16"/>
        </w:rPr>
      </w:pPr>
      <w:r w:rsidRPr="00345C55">
        <w:rPr>
          <w:sz w:val="16"/>
        </w:rPr>
        <w:t xml:space="preserve">Most importantly, </w:t>
      </w:r>
      <w:r w:rsidRPr="00345C55">
        <w:rPr>
          <w:rStyle w:val="StyleUnderline"/>
        </w:rPr>
        <w:t xml:space="preserve">higher education too often informs a deadening dystopian vision of corporate America and old style authoritarian regimes that impose pedagogies of repression and disciplined conformity associated with societies that have lost any sense of ethical responsibility and respect for equality, public values, and justice. </w:t>
      </w:r>
      <w:r w:rsidRPr="00345C55">
        <w:rPr>
          <w:rStyle w:val="Emphasis"/>
        </w:rPr>
        <w:t>The democratic imagination has been transformed into a data machine</w:t>
      </w:r>
      <w:r w:rsidRPr="00345C55">
        <w:rPr>
          <w:sz w:val="16"/>
        </w:rPr>
        <w:t xml:space="preserve"> </w:t>
      </w:r>
      <w:r w:rsidRPr="00345C55">
        <w:rPr>
          <w:rStyle w:val="StyleUnderline"/>
        </w:rPr>
        <w:t xml:space="preserve">that marshals its inhabitants into the neoliberal dream world of babbling consumers and armies of exploitative labor </w:t>
      </w:r>
      <w:r w:rsidRPr="00345C55">
        <w:rPr>
          <w:sz w:val="16"/>
        </w:rPr>
        <w:t xml:space="preserve">whose ultimate goal is to accumulate capital and initiate faculty and students into the brave new surveillance/punishing state that merges Orwell's Big Brother with Huxley's mind- altering soma.37 One consequence of this ongoing disinvestment in higher education is the expansion of a punishing state that increasingly criminalizes a range of social behaviors, wages war on the poor instead of poverty, militarizes local police forces, harasses poor minority youth, and spends more on prisons than on higher education. </w:t>
      </w:r>
      <w:r w:rsidRPr="00345C55">
        <w:rPr>
          <w:rStyle w:val="StyleUnderline"/>
        </w:rPr>
        <w:t>The punishing state produces fear and sustains itself on moral panics. Dissent gives way to widespread insecurity, uncertainty, and an obsession with personal safety</w:t>
      </w:r>
      <w:r w:rsidRPr="00345C55">
        <w:rPr>
          <w:sz w:val="16"/>
        </w:rPr>
        <w:t xml:space="preserve">.38 </w:t>
      </w:r>
      <w:r w:rsidRPr="00345C55">
        <w:rPr>
          <w:rStyle w:val="StyleUnderline"/>
        </w:rPr>
        <w:t>Precarity has become an organizing principle of a social order so as to legitimate and expand the ranks of those considered disposable</w:t>
      </w:r>
      <w:r w:rsidRPr="00345C55">
        <w:rPr>
          <w:sz w:val="16"/>
        </w:rPr>
        <w:t xml:space="preserve"> while destroying those public sites that give voice to the narratives of those marginalized by race, class, gender, sexuality, and ideology. </w:t>
      </w:r>
      <w:r w:rsidRPr="00345C55">
        <w:rPr>
          <w:rStyle w:val="StyleUnderline"/>
        </w:rPr>
        <w:t>Public places are now militarized~~ and those spaces once designed for dialogue, critique, informed exchange and dissent are now occupied by the police</w:t>
      </w:r>
      <w:r w:rsidRPr="00345C55">
        <w:rPr>
          <w:sz w:val="16"/>
        </w:rPr>
        <w:t xml:space="preserve"> and other security forces who have become the most visible register of the surveillance-security state.39 </w:t>
      </w:r>
      <w:r w:rsidRPr="00345C55">
        <w:rPr>
          <w:rStyle w:val="StyleUnderline"/>
        </w:rPr>
        <w:t>Political, moral, and social indifference is the result,</w:t>
      </w:r>
      <w:r w:rsidRPr="00345C55">
        <w:rPr>
          <w:sz w:val="16"/>
        </w:rPr>
        <w:t xml:space="preserve"> in part, </w:t>
      </w:r>
      <w:r w:rsidRPr="00345C55">
        <w:rPr>
          <w:rStyle w:val="StyleUnderline"/>
        </w:rPr>
        <w:t>of a public that is increasingly constituted within an educational landscape that reduces thinking to a burden and celebrates civic illiteracy</w:t>
      </w:r>
      <w:r w:rsidRPr="00345C55">
        <w:rPr>
          <w:sz w:val="16"/>
        </w:rPr>
        <w:t xml:space="preserve"> as foundational for negotiating a society in which moral disengagement and political corruption go hand in hand.40 </w:t>
      </w:r>
      <w:r w:rsidRPr="00345C55">
        <w:rPr>
          <w:rStyle w:val="StyleUnderline"/>
        </w:rPr>
        <w:t>The assault on the university is symptomatic of the deep educational, economic, and political crisis facing the United States.</w:t>
      </w:r>
      <w:r w:rsidRPr="00345C55">
        <w:rPr>
          <w:sz w:val="16"/>
        </w:rPr>
        <w:t xml:space="preserve"> It is but one lens through which to recognize that the future of democracy depends on achieving the educational and ethical standards of the society we inhabit.41 This lapse of the US public into a political and moral coma is also induced, in part, by an ever expanding, mass-mediated celebrity culture that trades in hype and sensation. It is also accentuated by a governmental apparatus that sanctions modes of training that undermine any viable notion of critical schooling and public pedagogy. While there is much being written about how unfair the Left is to the Obama administration, what is often forgotten by these liberal critics is that Obama has aligned himself with educational practices and policies as instrumentalist and anti-intellectual as they are politically reactionary, and therein lies one viable reason for not supporting his initiatives and administration.42 </w:t>
      </w:r>
      <w:r w:rsidRPr="00345C55">
        <w:rPr>
          <w:rStyle w:val="StyleUnderline"/>
        </w:rPr>
        <w:t>What liberals refuse to entertain is that the Left is correct in attacking Obama for his cowardly retreat from a number of progressive issues</w:t>
      </w:r>
      <w:r w:rsidRPr="00345C55">
        <w:rPr>
          <w:sz w:val="16"/>
        </w:rPr>
        <w:t xml:space="preserve"> and his dastardly undermining of civil liberties. In fact, </w:t>
      </w:r>
      <w:r w:rsidRPr="00345C55">
        <w:rPr>
          <w:rStyle w:val="StyleUnderline"/>
        </w:rPr>
        <w:t>they do not go far enough in their criticisms</w:t>
      </w:r>
      <w:r w:rsidRPr="00345C55">
        <w:rPr>
          <w:sz w:val="16"/>
        </w:rPr>
        <w:t xml:space="preserve">. Often even progressives miss that </w:t>
      </w:r>
      <w:r w:rsidRPr="00345C55">
        <w:rPr>
          <w:rStyle w:val="StyleUnderline"/>
        </w:rPr>
        <w:t>Obama's views on what type of formative educational culture that is necessary to create critically engaged and socially responsible citizens are utterly reactionary and provide no space for the nurturance of a radically democratic imagination.</w:t>
      </w:r>
      <w:r w:rsidRPr="00345C55">
        <w:rPr>
          <w:sz w:val="16"/>
        </w:rPr>
        <w:t xml:space="preserve"> Hence, while liberals point to some of Obama's progressive policies - often in a New Age discourse that betrays their own supine moralism-they fail to acknowledge that Obama's educational policies do nothing to contest, and are in fact aligned with, his weak-willed compromises and authoritarian policies. In other words, </w:t>
      </w:r>
      <w:r w:rsidRPr="00345C55">
        <w:rPr>
          <w:rStyle w:val="StyleUnderline"/>
        </w:rPr>
        <w:t>Obama's educational commitments undermine the creation of a formative culture capable of questioning authoritarian ideas</w:t>
      </w:r>
      <w:r w:rsidRPr="00345C55">
        <w:rPr>
          <w:sz w:val="16"/>
        </w:rPr>
        <w:t xml:space="preserve">, </w:t>
      </w:r>
      <w:r w:rsidRPr="00345C55">
        <w:rPr>
          <w:rStyle w:val="StyleUnderline"/>
        </w:rPr>
        <w:t xml:space="preserve">modes of governance and reactionary policies. </w:t>
      </w:r>
      <w:r w:rsidRPr="00345C55">
        <w:rPr>
          <w:sz w:val="16"/>
        </w:rPr>
        <w:t xml:space="preserve">The question is not whether Obama's policies are slightly less repugnant than his right-wing detractors. On the contrary, </w:t>
      </w:r>
      <w:r w:rsidRPr="00345C55">
        <w:rPr>
          <w:rStyle w:val="StyleUnderline"/>
        </w:rPr>
        <w:t xml:space="preserve">it is about how educators and others should </w:t>
      </w:r>
      <w:r w:rsidRPr="00345C55">
        <w:rPr>
          <w:rStyle w:val="Emphasis"/>
        </w:rPr>
        <w:t>engage politics in a more robust and democratic way</w:t>
      </w:r>
      <w:r w:rsidRPr="00345C55">
        <w:rPr>
          <w:rStyle w:val="StyleUnderline"/>
        </w:rPr>
        <w:t xml:space="preserve"> by </w:t>
      </w:r>
      <w:r w:rsidRPr="00345C55">
        <w:rPr>
          <w:rStyle w:val="Emphasis"/>
        </w:rPr>
        <w:t>imagining what it would mean to work collectively</w:t>
      </w:r>
      <w:r w:rsidRPr="00345C55">
        <w:rPr>
          <w:rStyle w:val="StyleUnderline"/>
        </w:rPr>
        <w:t xml:space="preserve"> and with "</w:t>
      </w:r>
      <w:r w:rsidRPr="00345C55">
        <w:rPr>
          <w:rStyle w:val="Emphasis"/>
        </w:rPr>
        <w:t>slow impatience</w:t>
      </w:r>
      <w:r w:rsidRPr="00345C55">
        <w:rPr>
          <w:rStyle w:val="StyleUnderline"/>
        </w:rPr>
        <w:t xml:space="preserve">" for a </w:t>
      </w:r>
      <w:r w:rsidRPr="00345C55">
        <w:rPr>
          <w:rStyle w:val="Emphasis"/>
        </w:rPr>
        <w:t>new political order</w:t>
      </w:r>
      <w:r w:rsidRPr="00345C55">
        <w:rPr>
          <w:sz w:val="16"/>
        </w:rPr>
        <w:t xml:space="preserve"> </w:t>
      </w:r>
      <w:r w:rsidRPr="00345C55">
        <w:rPr>
          <w:rStyle w:val="StyleUnderline"/>
        </w:rPr>
        <w:t>outside of the current moderate and extreme right-wing politics</w:t>
      </w:r>
      <w:r w:rsidRPr="00345C55">
        <w:rPr>
          <w:sz w:val="16"/>
        </w:rPr>
        <w:t xml:space="preserve"> and the debased, uncritical educational apparatus that supports it.43 </w:t>
      </w:r>
      <w:r w:rsidRPr="00345C55">
        <w:rPr>
          <w:rStyle w:val="StyleUnderline"/>
        </w:rPr>
        <w:t>The transformation of higher education into an adjunct of corporate control conjures up the image of a sorcerer's apprentice</w:t>
      </w:r>
      <w:r w:rsidRPr="00345C55">
        <w:rPr>
          <w:sz w:val="16"/>
        </w:rPr>
        <w:t xml:space="preserve">, </w:t>
      </w:r>
      <w:r w:rsidRPr="00345C55">
        <w:rPr>
          <w:rStyle w:val="StyleUnderline"/>
        </w:rPr>
        <w:t>of an institution that has become delusional in its infatuation with neoliberal ideology</w:t>
      </w:r>
      <w:r w:rsidRPr="00345C55">
        <w:rPr>
          <w:sz w:val="16"/>
        </w:rPr>
        <w:t xml:space="preserve">, values, and modes of instrumental pedagogy. Universities now claim that they are providing a service and in doing so not only demean any substantive notion of governance, research, and teaching, but abstract education from any sense of civic responsibility. </w:t>
      </w:r>
      <w:r w:rsidRPr="00345C55">
        <w:rPr>
          <w:rStyle w:val="StyleUnderline"/>
        </w:rPr>
        <w:t>Neoliberal ideology and modes of governance repre</w:t>
      </w:r>
      <w:r w:rsidRPr="00345C55">
        <w:rPr>
          <w:sz w:val="16"/>
        </w:rPr>
        <w:t xml:space="preserve">sent a </w:t>
      </w:r>
      <w:r w:rsidRPr="00345C55">
        <w:rPr>
          <w:rStyle w:val="StyleUnderline"/>
        </w:rPr>
        <w:t xml:space="preserve">toxin that supplies a </w:t>
      </w:r>
      <w:r w:rsidRPr="00345C55">
        <w:rPr>
          <w:rStyle w:val="Emphasis"/>
        </w:rPr>
        <w:t>predatory class of zombies who produce dead zones of the imagination</w:t>
      </w:r>
      <w:r w:rsidRPr="00345C55">
        <w:rPr>
          <w:sz w:val="16"/>
        </w:rPr>
        <w:t xml:space="preserve">, </w:t>
      </w:r>
      <w:r w:rsidRPr="00345C55">
        <w:rPr>
          <w:rStyle w:val="StyleUnderline"/>
        </w:rPr>
        <w:t xml:space="preserve">spaces in which an </w:t>
      </w:r>
      <w:r w:rsidRPr="00345C55">
        <w:rPr>
          <w:rStyle w:val="Emphasis"/>
        </w:rPr>
        <w:t>audit culture triumphs over critical thinking</w:t>
      </w:r>
      <w:r w:rsidRPr="00345C55">
        <w:rPr>
          <w:sz w:val="16"/>
        </w:rPr>
        <w:t xml:space="preserve">, </w:t>
      </w:r>
      <w:r w:rsidRPr="00345C55">
        <w:rPr>
          <w:rStyle w:val="Emphasis"/>
        </w:rPr>
        <w:t>informed debate</w:t>
      </w:r>
      <w:r w:rsidRPr="00345C55">
        <w:rPr>
          <w:sz w:val="16"/>
        </w:rPr>
        <w:t xml:space="preserve">, decent working conditions, </w:t>
      </w:r>
      <w:r w:rsidRPr="00345C55">
        <w:rPr>
          <w:rStyle w:val="StyleUnderline"/>
        </w:rPr>
        <w:t>and a vision in which social bonds and civic responsibility are central to learning itself</w:t>
      </w:r>
      <w:r w:rsidRPr="00345C55">
        <w:rPr>
          <w:sz w:val="16"/>
        </w:rPr>
        <w:t xml:space="preserve">. Higher education reneged on enlightenment ideals and lost its sense of democratic mission but it also increasingly offers no defense to the "totalitarianism that haunts the modem ideal of political mancipation."44 Driven by an audit culture and increasingly oblivious to the demands of a democracy for an informed and critical citizenry, neoliberalism now devours its children, disregards its faculty, and resembles an institution governed by myopic accountants who should be ashamed of what they are proud of. </w:t>
      </w:r>
      <w:r w:rsidRPr="00345C55">
        <w:rPr>
          <w:rStyle w:val="StyleUnderline"/>
        </w:rPr>
        <w:t>The university needs to be reclaimed as a crucial public sphere where administrat- ors, faculty, and students can imagine what a free and substantive democracy might look like and what it means to make education relevant to such a crucial pedagogical and political task.</w:t>
      </w:r>
      <w:r w:rsidRPr="00345C55">
        <w:rPr>
          <w:sz w:val="16"/>
        </w:rPr>
        <w:t xml:space="preserve"> </w:t>
      </w:r>
      <w:r w:rsidRPr="00345C55">
        <w:rPr>
          <w:rStyle w:val="StyleUnderline"/>
        </w:rPr>
        <w:t>Universities must press the claim for creating social bonds and public spheres</w:t>
      </w:r>
      <w:r w:rsidRPr="00345C55">
        <w:rPr>
          <w:sz w:val="16"/>
        </w:rPr>
        <w:t xml:space="preserve"> </w:t>
      </w:r>
      <w:r w:rsidRPr="00345C55">
        <w:rPr>
          <w:rStyle w:val="StyleUnderline"/>
        </w:rPr>
        <w:t>in which democracy is viewed as a struggle over agency and new modes of communal relations that refuse to reduce social interaction to a form of social combat</w:t>
      </w:r>
      <w:r w:rsidRPr="00345C55">
        <w:rPr>
          <w:sz w:val="16"/>
        </w:rPr>
        <w:t xml:space="preserve"> and Social Darwinism as the organizing principle of politics and everyday life. What must be upheld by educators and others interested in preserving the link between education and democracy is that "higher education [must] remain a public good - with all of us relying and depending on the system not just for the education of doctors, nurses, teachers, accountants and other professionals - but to provide the critical thinking that is the lifeblood of our democracy."45 Any viable notion of a radical democracy needs critical and engaged agents capable of developing the disposition and capacities to resist repressive attacks on thinking, feeling, and desiring so they can create the conditions for them to not only shape ideological, economic, and political forces that govern their everyday lives, but also so they can imagine alternative futures and horizons of possibility. Such horizons of possibility can be glimpsed despite all the forces aligned against it in those places all over the globe where young people refuse the dictates of authoritarians and the savagery of predatory capitalism and its politics of austerity. Austerity is the ideological and policy hammer that now drives neoliberalism assault on higher education. This is not merely an economic tool but also an ideological weapon used to depoliticize any viable sense of critical agency and the institutions that still function as a public good. Faculty, students, unions, workers, educators, intellectuals and others need to organize to create a world-wide movement for the defense of public good and high on its agenda should be the recognition that austerity policies are really about the consolidation of class power and should be understood as one of the foundational elements of the new authoritarianism. The stakes are high because the struggle is not simply against austerity measures but the institutions and economic order that produce them. </w:t>
      </w:r>
      <w:r w:rsidRPr="00345C55">
        <w:rPr>
          <w:rStyle w:val="StyleUnderline"/>
        </w:rPr>
        <w:t>One place to begin is with a new sense of politics driven by a notion of educated hope. Hope turns radical when it exposes the violence of neoliberalism</w:t>
      </w:r>
      <w:r w:rsidRPr="00345C55">
        <w:rPr>
          <w:sz w:val="16"/>
        </w:rPr>
        <w:t xml:space="preserve"> - acts of state and corporate aggression against democracy, humanity, and ecological stability itself. </w:t>
      </w:r>
      <w:r w:rsidRPr="00345C55">
        <w:rPr>
          <w:rStyle w:val="StyleUnderline"/>
        </w:rPr>
        <w:t>But hope does more than critique, dismantle, and expose</w:t>
      </w:r>
      <w:r w:rsidRPr="00345C55">
        <w:rPr>
          <w:sz w:val="16"/>
        </w:rPr>
        <w:t xml:space="preserve"> the ideologies, values, institutions, and social relations that are pushing so many countries today into authoritarianism, austerity, violence, and war. </w:t>
      </w:r>
      <w:r w:rsidRPr="00345C55">
        <w:rPr>
          <w:rStyle w:val="Emphasis"/>
        </w:rPr>
        <w:t>Hope can energize and mobilize groups</w:t>
      </w:r>
      <w:r w:rsidRPr="00345C55">
        <w:rPr>
          <w:sz w:val="16"/>
        </w:rPr>
        <w:t xml:space="preserve">, </w:t>
      </w:r>
      <w:r w:rsidRPr="00345C55">
        <w:rPr>
          <w:rStyle w:val="StyleUnderline"/>
        </w:rPr>
        <w:t xml:space="preserve">neighbourhoods, communities, campuses, and networks of people to articulate and advance insurgent discourses in the movement toward developing higher education as part of a broader insurrectional democracy. </w:t>
      </w:r>
      <w:r w:rsidRPr="00345C55">
        <w:rPr>
          <w:rStyle w:val="Emphasis"/>
        </w:rPr>
        <w:t>Hope is an important political and subjective register</w:t>
      </w:r>
      <w:r w:rsidRPr="00345C55">
        <w:rPr>
          <w:sz w:val="16"/>
        </w:rPr>
        <w:t xml:space="preserve"> </w:t>
      </w:r>
      <w:r w:rsidRPr="00345C55">
        <w:rPr>
          <w:rStyle w:val="StyleUnderline"/>
        </w:rPr>
        <w:t>that can not only enable people to think beyond the neoliberal austerity machine</w:t>
      </w:r>
      <w:r w:rsidRPr="00345C55">
        <w:rPr>
          <w:sz w:val="16"/>
        </w:rPr>
        <w:t xml:space="preserve"> - the </w:t>
      </w:r>
      <w:r w:rsidRPr="00345C55">
        <w:rPr>
          <w:rStyle w:val="StyleUnderline"/>
        </w:rPr>
        <w:t>chronic and intergenerational injustices deeply structured into all levels of society</w:t>
      </w:r>
      <w:r w:rsidRPr="00345C55">
        <w:rPr>
          <w:sz w:val="16"/>
        </w:rPr>
        <w:t xml:space="preserve">-but </w:t>
      </w:r>
      <w:r w:rsidRPr="00345C55">
        <w:rPr>
          <w:rStyle w:val="Emphasis"/>
        </w:rPr>
        <w:t>also to advance forms of egalitarian community that celebrate the voice, well-being, inherent dignity</w:t>
      </w:r>
      <w:r w:rsidRPr="00345C55">
        <w:rPr>
          <w:sz w:val="16"/>
        </w:rPr>
        <w:t xml:space="preserve">, </w:t>
      </w:r>
      <w:r w:rsidRPr="00345C55">
        <w:rPr>
          <w:rStyle w:val="StyleUnderline"/>
        </w:rPr>
        <w:t>and participation of each person as an integral thread in the ever-evolving fabric of living democracy</w:t>
      </w:r>
      <w:r w:rsidRPr="00345C55">
        <w:rPr>
          <w:sz w:val="16"/>
        </w:rPr>
        <w:t xml:space="preserve">. </w:t>
      </w:r>
    </w:p>
    <w:p w:rsidR="005A188B" w:rsidRPr="00345C55" w:rsidRDefault="005A188B" w:rsidP="005A188B"/>
    <w:p w:rsidR="007F35C1" w:rsidRPr="00345C55" w:rsidRDefault="007F35C1" w:rsidP="007F35C1">
      <w:pPr>
        <w:pStyle w:val="Heading2"/>
      </w:pPr>
      <w:r w:rsidRPr="00345C55">
        <w:t>Impacts</w:t>
      </w:r>
    </w:p>
    <w:p w:rsidR="004757D0" w:rsidRPr="00345C55" w:rsidRDefault="004757D0" w:rsidP="004757D0">
      <w:pPr>
        <w:pStyle w:val="Heading3"/>
      </w:pPr>
      <w:r w:rsidRPr="00345C55">
        <w:t>Anti-Asian Racism</w:t>
      </w:r>
    </w:p>
    <w:p w:rsidR="004757D0" w:rsidRPr="00345C55" w:rsidRDefault="004757D0" w:rsidP="004757D0">
      <w:pPr>
        <w:pStyle w:val="Heading4"/>
      </w:pPr>
      <w:r w:rsidRPr="00345C55">
        <w:t>Orientalist logic justifies anti-Asian atrocities in the name of stereotypes. You have a moral obligation to attack the system that produces such logic</w:t>
      </w:r>
    </w:p>
    <w:p w:rsidR="004757D0" w:rsidRPr="00345C55" w:rsidRDefault="004757D0" w:rsidP="004757D0">
      <w:r w:rsidRPr="00345C55">
        <w:rPr>
          <w:rStyle w:val="Style13ptBold"/>
        </w:rPr>
        <w:t>Bakli 14</w:t>
      </w:r>
      <w:r w:rsidRPr="00345C55">
        <w:t xml:space="preserve"> (Sara, Free-lance writer and blogger, Published by Jenn Incorporation, Published April 17 2014, “What is Orientalism, and how is it also racism?</w:t>
      </w:r>
      <w:proofErr w:type="gramStart"/>
      <w:r w:rsidRPr="00345C55">
        <w:t>”,</w:t>
      </w:r>
      <w:proofErr w:type="gramEnd"/>
      <w:r w:rsidRPr="00345C55">
        <w:t xml:space="preserve"> </w:t>
      </w:r>
      <w:hyperlink r:id="rId9" w:history="1">
        <w:r w:rsidRPr="00345C55">
          <w:rPr>
            <w:rStyle w:val="Hyperlink"/>
          </w:rPr>
          <w:t>http://reappropriate.co/2014/04/what-is-orientalism-and-how-is-it-also-racism/</w:t>
        </w:r>
      </w:hyperlink>
      <w:r w:rsidRPr="00345C55">
        <w:t>) RR Jr</w:t>
      </w:r>
    </w:p>
    <w:p w:rsidR="004757D0" w:rsidRPr="00345C55" w:rsidRDefault="004757D0" w:rsidP="004757D0">
      <w:pPr>
        <w:rPr>
          <w:sz w:val="14"/>
        </w:rPr>
      </w:pPr>
      <w:r w:rsidRPr="00345C55">
        <w:rPr>
          <w:sz w:val="14"/>
        </w:rPr>
        <w:t xml:space="preserve">So, in the end, one must ask whether Orientalism is racism. The answer to this question demands not only a definition of Orientalism — as I have provided here — but also a redefinition of racism, itself. Racism is not merely overt hatred or abuse of people based on race: it is not casual instances of race-based “mockery”. </w:t>
      </w:r>
      <w:r w:rsidRPr="00345C55">
        <w:rPr>
          <w:rStyle w:val="StyleUnderline"/>
        </w:rPr>
        <w:t>Racism is, more fundamentally, the institutions that perpetuate and allow acts of racial oppression to take place.</w:t>
      </w:r>
      <w:r w:rsidRPr="00345C55">
        <w:rPr>
          <w:sz w:val="14"/>
        </w:rPr>
        <w:t xml:space="preserve"> </w:t>
      </w:r>
      <w:r w:rsidRPr="00345C55">
        <w:rPr>
          <w:rStyle w:val="Emphasis"/>
        </w:rPr>
        <w:t>Orientalism is the cultural framework</w:t>
      </w:r>
      <w:r w:rsidRPr="00345C55">
        <w:rPr>
          <w:rStyle w:val="StyleUnderline"/>
        </w:rPr>
        <w:t xml:space="preserve"> against which tangible racism is practiced against Asian people in the West</w:t>
      </w:r>
      <w:r w:rsidRPr="00345C55">
        <w:rPr>
          <w:sz w:val="14"/>
        </w:rPr>
        <w:t xml:space="preserve">. In America, </w:t>
      </w:r>
      <w:r w:rsidRPr="00345C55">
        <w:rPr>
          <w:rStyle w:val="StyleUnderline"/>
        </w:rPr>
        <w:t>when Chinese coolies are lynched, the act is justified by the perception of Chinese men as physically weak, economically invasive, and culturally barbaric. When Japanese Americans are interned, the act is justified by the belief that these citizens are innately un-American and perpetually foreign. When Asian and Asian American women are brutally raped, the act is justified by the assertion that the sexuality of Asian women invites deviancy</w:t>
      </w:r>
      <w:r w:rsidRPr="00345C55">
        <w:rPr>
          <w:sz w:val="14"/>
        </w:rPr>
        <w:t xml:space="preserve">. When Ronald Ebens and Michael Nitz beat Vincent Chin to death, </w:t>
      </w:r>
      <w:r w:rsidRPr="00345C55">
        <w:rPr>
          <w:rStyle w:val="StyleUnderline"/>
        </w:rPr>
        <w:t>the act is justified by the conflation of Chinese and Japanese as the faceless “Other</w:t>
      </w:r>
      <w:r w:rsidRPr="00345C55">
        <w:rPr>
          <w:sz w:val="14"/>
        </w:rPr>
        <w:t xml:space="preserve">”. Now, don’t get me wrong: it’s not as if Air France is lynching people with their advertisements. But, so long as anti-Asian racism continues to occur, </w:t>
      </w:r>
      <w:r w:rsidRPr="00345C55">
        <w:rPr>
          <w:rStyle w:val="Emphasis"/>
        </w:rPr>
        <w:t>we must</w:t>
      </w:r>
      <w:r w:rsidRPr="00345C55">
        <w:rPr>
          <w:sz w:val="14"/>
        </w:rPr>
        <w:t xml:space="preserve"> be willing to </w:t>
      </w:r>
      <w:r w:rsidRPr="00345C55">
        <w:rPr>
          <w:rStyle w:val="Emphasis"/>
        </w:rPr>
        <w:t>explore the underlying logic of that racism</w:t>
      </w:r>
      <w:r w:rsidRPr="00345C55">
        <w:rPr>
          <w:sz w:val="14"/>
        </w:rPr>
        <w:t xml:space="preserve">. We must be willing </w:t>
      </w:r>
      <w:r w:rsidRPr="00345C55">
        <w:rPr>
          <w:rStyle w:val="StyleUnderline"/>
        </w:rPr>
        <w:t>and</w:t>
      </w:r>
      <w:r w:rsidRPr="00345C55">
        <w:rPr>
          <w:sz w:val="14"/>
        </w:rPr>
        <w:t xml:space="preserve"> able to explore </w:t>
      </w:r>
      <w:r w:rsidRPr="00345C55">
        <w:rPr>
          <w:rStyle w:val="StyleUnderline"/>
        </w:rPr>
        <w:t xml:space="preserve">how the West continues to advance the theatre of Orientalism, and how that Orientalism forever positions the Asian body as “the </w:t>
      </w:r>
      <w:proofErr w:type="gramStart"/>
      <w:r w:rsidRPr="00345C55">
        <w:rPr>
          <w:rStyle w:val="StyleUnderline"/>
        </w:rPr>
        <w:t>Other</w:t>
      </w:r>
      <w:proofErr w:type="gramEnd"/>
      <w:r w:rsidRPr="00345C55">
        <w:rPr>
          <w:sz w:val="14"/>
        </w:rPr>
        <w:t>”.</w:t>
      </w:r>
    </w:p>
    <w:p w:rsidR="004757D0" w:rsidRPr="00345C55" w:rsidRDefault="004757D0" w:rsidP="004757D0"/>
    <w:p w:rsidR="00BB227D" w:rsidRPr="00345C55" w:rsidRDefault="00BB227D" w:rsidP="004757D0">
      <w:pPr>
        <w:pStyle w:val="Heading3"/>
      </w:pPr>
      <w:r w:rsidRPr="00345C55">
        <w:t>Capitalism/Neoliberalism</w:t>
      </w:r>
    </w:p>
    <w:p w:rsidR="00BB227D" w:rsidRPr="00345C55" w:rsidRDefault="00BB227D" w:rsidP="00BB227D">
      <w:pPr>
        <w:pStyle w:val="Heading4"/>
      </w:pPr>
      <w:r w:rsidRPr="00345C55">
        <w:t>Orientalist discourse reifies capitalism- only rejection can prevent China’s transition into becoming “us.”</w:t>
      </w:r>
    </w:p>
    <w:p w:rsidR="00BB227D" w:rsidRPr="00345C55" w:rsidRDefault="00BB227D" w:rsidP="00BB227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1-2, 2012)//DD</w:t>
      </w:r>
    </w:p>
    <w:p w:rsidR="00BB227D" w:rsidRPr="00345C55" w:rsidRDefault="00BB227D" w:rsidP="00BB227D">
      <w:r w:rsidRPr="00345C55">
        <w:t xml:space="preserve">When one recalls the Marxist cultural analysis of capital as such, namely as an historical force of abstraction that makes unlike things alike on the basis of some third thing called the value-form (their “exchange value” or “general equivalent”), </w:t>
      </w:r>
      <w:r w:rsidRPr="00345C55">
        <w:rPr>
          <w:rStyle w:val="Emphasis"/>
        </w:rPr>
        <w:t>the relationship between this orientalism and global capitalism appears in sharper relief. Sinological-orientalism is in an important sense a capital-logic</w:t>
      </w:r>
      <w:r w:rsidRPr="00345C55">
        <w:t xml:space="preserve">, just as </w:t>
      </w:r>
      <w:r w:rsidRPr="00345C55">
        <w:rPr>
          <w:rStyle w:val="StyleUnderline"/>
        </w:rPr>
        <w:t>historical capitalism betrays an orientalist one.</w:t>
      </w:r>
      <w:r w:rsidRPr="00345C55">
        <w:t xml:space="preserve"> As Said himself made clear (in at least my reading of him), </w:t>
      </w:r>
      <w:r w:rsidRPr="00345C55">
        <w:rPr>
          <w:rStyle w:val="Emphasis"/>
        </w:rPr>
        <w:t>orientalism and colonial discourse may precede the rise of capitalism</w:t>
      </w:r>
      <w:r w:rsidRPr="00345C55">
        <w:t xml:space="preserve">, but </w:t>
      </w:r>
      <w:r w:rsidRPr="00345C55">
        <w:rPr>
          <w:rStyle w:val="StyleUnderline"/>
        </w:rPr>
        <w:t xml:space="preserve">in the modern era </w:t>
      </w:r>
      <w:r w:rsidRPr="00345C55">
        <w:rPr>
          <w:rStyle w:val="Emphasis"/>
        </w:rPr>
        <w:t>they are hand in glove</w:t>
      </w:r>
      <w:r w:rsidRPr="00345C55">
        <w:rPr>
          <w:rStyle w:val="StyleUnderline"/>
        </w:rPr>
        <w:t>.</w:t>
      </w:r>
      <w:r w:rsidRPr="00345C55">
        <w:t xml:space="preserve"> So, too, for the present moment, whereby </w:t>
      </w:r>
      <w:r w:rsidRPr="00345C55">
        <w:rPr>
          <w:rStyle w:val="StyleUnderline"/>
        </w:rPr>
        <w:t>Western investment and “constrainment” strategies are often rationalized on the basis of these being beneficial to the Chinese and their progression towards democracy and human rights</w:t>
      </w:r>
      <w:r w:rsidRPr="00345C55">
        <w:t xml:space="preserve"> (what- ever these mean), </w:t>
      </w:r>
      <w:r w:rsidRPr="00345C55">
        <w:rPr>
          <w:rStyle w:val="StyleUnderline"/>
        </w:rPr>
        <w:t>as well as helping “balance” and protect the rest of Asia from China’s rise.</w:t>
      </w:r>
      <w:r w:rsidRPr="00345C55">
        <w:t xml:space="preserve"> I further address the relationship between orientalist and capital logics in a final chapter. My argument is a totalizing, “functionalist” one about the integral relationship between capitalism and orientalism. But then, so is the thing. The historical conditions of possibility for a global Sinological-orientalism are the momentous if not counter-revolutionary changes within China itself – its Dengist “era of reform and opening up” dating from 1979 – and the West’s economic, political, and discursive responses to this subsequent rise to global prominence. This paradoxical relationship is captured in the logic of becoming- sameness: </w:t>
      </w:r>
      <w:r w:rsidRPr="00345C55">
        <w:rPr>
          <w:rStyle w:val="Emphasis"/>
        </w:rPr>
        <w:t>China is still not “normal”</w:t>
      </w:r>
      <w:r w:rsidRPr="00345C55">
        <w:rPr>
          <w:rStyle w:val="StyleUnderline"/>
        </w:rPr>
        <w:t xml:space="preserve"> (and has been tragically different), </w:t>
      </w:r>
      <w:r w:rsidRPr="00345C55">
        <w:rPr>
          <w:rStyle w:val="Emphasis"/>
        </w:rPr>
        <w:t>but is engaged in a “universal” process such that it will, and must, become the same as “us.”</w:t>
      </w:r>
      <w:r w:rsidRPr="00345C55">
        <w:rPr>
          <w:rStyle w:val="StyleUnderline"/>
        </w:rPr>
        <w:t xml:space="preserve"> </w:t>
      </w:r>
      <w:r w:rsidRPr="00345C55">
        <w:rPr>
          <w:rStyle w:val="Emphasis"/>
        </w:rPr>
        <w:t>Whether it wants to or not. That is the present–future offered to China within this discourse</w:t>
      </w:r>
      <w:r w:rsidRPr="00345C55">
        <w:t>, and – as anyone who watched the 2008 Olympics opening ceremonies knows (“one world, one dream”) – it is also one taken up within China itself.</w:t>
      </w:r>
    </w:p>
    <w:p w:rsidR="00BB227D" w:rsidRPr="00345C55" w:rsidRDefault="00BB227D" w:rsidP="00BB227D"/>
    <w:p w:rsidR="004757D0" w:rsidRPr="00345C55" w:rsidRDefault="004757D0" w:rsidP="004757D0">
      <w:pPr>
        <w:pStyle w:val="Heading3"/>
      </w:pPr>
      <w:r w:rsidRPr="00345C55">
        <w:t>Colonialization</w:t>
      </w:r>
    </w:p>
    <w:p w:rsidR="004757D0" w:rsidRPr="00345C55" w:rsidRDefault="004757D0" w:rsidP="004757D0">
      <w:pPr>
        <w:pStyle w:val="Heading4"/>
      </w:pPr>
      <w:r w:rsidRPr="00345C55">
        <w:t xml:space="preserve">Orientalism justifies </w:t>
      </w:r>
      <w:r w:rsidRPr="00345C55">
        <w:rPr>
          <w:i/>
          <w:u w:val="single"/>
        </w:rPr>
        <w:t>colonization</w:t>
      </w:r>
      <w:r w:rsidRPr="00345C55">
        <w:t xml:space="preserve">, </w:t>
      </w:r>
      <w:r w:rsidRPr="00345C55">
        <w:rPr>
          <w:i/>
          <w:u w:val="single"/>
        </w:rPr>
        <w:t>territorialization</w:t>
      </w:r>
      <w:r w:rsidRPr="00345C55">
        <w:t xml:space="preserve">, and </w:t>
      </w:r>
      <w:r w:rsidRPr="00345C55">
        <w:rPr>
          <w:i/>
          <w:u w:val="single"/>
        </w:rPr>
        <w:t>imperialisism</w:t>
      </w:r>
      <w:r w:rsidRPr="00345C55">
        <w:t xml:space="preserve"> due to its feminization of China.</w:t>
      </w:r>
    </w:p>
    <w:p w:rsidR="004757D0" w:rsidRPr="00345C55" w:rsidRDefault="004757D0" w:rsidP="004757D0">
      <w:r w:rsidRPr="00345C55">
        <w:rPr>
          <w:rStyle w:val="Style13ptBold"/>
        </w:rPr>
        <w:t>Leong 5</w:t>
      </w:r>
      <w:r w:rsidRPr="00345C55">
        <w:t xml:space="preserve"> (Assistant Professor of Women’s Studies at Arizona State University, Karen, “The China Mystique Pearl S. Buck, Anna May Wong, Mayling Soong, and the Transformation of American Orientalism,” University of California Press, pgs. 2-3, 2005)//DD</w:t>
      </w:r>
    </w:p>
    <w:p w:rsidR="004757D0" w:rsidRPr="00345C55" w:rsidRDefault="004757D0" w:rsidP="004757D0">
      <w:pPr>
        <w:rPr>
          <w:rStyle w:val="StyleUnderline"/>
        </w:rPr>
      </w:pPr>
      <w:r w:rsidRPr="00345C55">
        <w:rPr>
          <w:sz w:val="14"/>
        </w:rPr>
        <w:t xml:space="preserve">Orientalism’s incipient form derived from nineteenth-century European imperialist imaginings of Asia’s cultures and peoples through the lens of European values, norms, and culture. </w:t>
      </w:r>
      <w:r w:rsidRPr="00345C55">
        <w:rPr>
          <w:rStyle w:val="StyleUnderline"/>
        </w:rPr>
        <w:t>American orientalism draws on orientalism more generally to affirm the political, social, and cultural superiority of the United States and European Americans relative to Asia and Asian Americans.</w:t>
      </w:r>
      <w:r w:rsidRPr="00345C55">
        <w:rPr>
          <w:sz w:val="14"/>
        </w:rPr>
        <w:t xml:space="preserve"> </w:t>
      </w:r>
      <w:r w:rsidRPr="00345C55">
        <w:rPr>
          <w:rStyle w:val="Emphasis"/>
        </w:rPr>
        <w:t>One especially powerful discursive trope of orientalism is the exoticization and feminization of Asian nations and their cultures.</w:t>
      </w:r>
      <w:r w:rsidRPr="00345C55">
        <w:rPr>
          <w:sz w:val="14"/>
        </w:rPr>
        <w:t xml:space="preserve"> As viewed </w:t>
      </w:r>
      <w:r w:rsidRPr="00345C55">
        <w:rPr>
          <w:rStyle w:val="StyleUnderline"/>
        </w:rPr>
        <w:t xml:space="preserve">through the lens of gendered and heteronormative relations of power, European and American </w:t>
      </w:r>
      <w:r w:rsidRPr="00345C55">
        <w:rPr>
          <w:rStyle w:val="Emphasis"/>
        </w:rPr>
        <w:t>orientalism justified power inequities resulting from colonization, territorialization, and imperialist destiny.</w:t>
      </w:r>
      <w:r w:rsidRPr="00345C55">
        <w:rPr>
          <w:sz w:val="14"/>
        </w:rPr>
        <w:t xml:space="preserve"> Although American orientalism could be and was applied to any Asian culture generally, the United States’ relations with China and Japan from the republican era through the 1940s shaped a particular form of </w:t>
      </w:r>
      <w:r w:rsidRPr="00345C55">
        <w:rPr>
          <w:rStyle w:val="StyleUnderline"/>
        </w:rPr>
        <w:t xml:space="preserve">American orientalism </w:t>
      </w:r>
      <w:r w:rsidRPr="00345C55">
        <w:rPr>
          <w:sz w:val="14"/>
        </w:rPr>
        <w:t xml:space="preserve">that in turn </w:t>
      </w:r>
      <w:r w:rsidRPr="00345C55">
        <w:rPr>
          <w:rStyle w:val="StyleUnderline"/>
        </w:rPr>
        <w:t>directly affected U.S. foreign policy toward</w:t>
      </w:r>
      <w:r w:rsidRPr="00345C55">
        <w:rPr>
          <w:sz w:val="14"/>
        </w:rPr>
        <w:t xml:space="preserve"> Japan and </w:t>
      </w:r>
      <w:r w:rsidRPr="00345C55">
        <w:rPr>
          <w:rStyle w:val="StyleUnderline"/>
        </w:rPr>
        <w:t>China</w:t>
      </w:r>
      <w:r w:rsidRPr="00345C55">
        <w:rPr>
          <w:sz w:val="14"/>
        </w:rPr>
        <w:t xml:space="preserve">, </w:t>
      </w:r>
      <w:r w:rsidRPr="00345C55">
        <w:rPr>
          <w:rStyle w:val="StyleUnderline"/>
        </w:rPr>
        <w:t>immigration policy</w:t>
      </w:r>
      <w:r w:rsidRPr="00345C55">
        <w:rPr>
          <w:sz w:val="14"/>
        </w:rPr>
        <w:t xml:space="preserve"> for Chi- nese and Japanese immigrants, </w:t>
      </w:r>
      <w:r w:rsidRPr="00345C55">
        <w:rPr>
          <w:rStyle w:val="StyleUnderline"/>
        </w:rPr>
        <w:t>legal decisions on the rights of Americans of Chinese</w:t>
      </w:r>
      <w:r w:rsidRPr="00345C55">
        <w:rPr>
          <w:sz w:val="14"/>
        </w:rPr>
        <w:t xml:space="preserve"> and Japanese </w:t>
      </w:r>
      <w:r w:rsidRPr="00345C55">
        <w:rPr>
          <w:rStyle w:val="StyleUnderline"/>
        </w:rPr>
        <w:t>descent, and representations of “the Orient” in mass-produced, popular culture.</w:t>
      </w:r>
    </w:p>
    <w:p w:rsidR="004757D0" w:rsidRPr="00345C55" w:rsidRDefault="004757D0" w:rsidP="004757D0"/>
    <w:p w:rsidR="004757D0" w:rsidRPr="00345C55" w:rsidRDefault="004757D0" w:rsidP="004757D0">
      <w:pPr>
        <w:pStyle w:val="Heading4"/>
      </w:pPr>
      <w:r w:rsidRPr="00345C55">
        <w:t>(</w:t>
      </w:r>
      <w:proofErr w:type="gramStart"/>
      <w:r w:rsidRPr="00345C55">
        <w:t>baudrillard</w:t>
      </w:r>
      <w:proofErr w:type="gramEnd"/>
      <w:r w:rsidRPr="00345C55">
        <w:t xml:space="preserve"> specific) Orientalism replicates colonialist tactics – causes western intervention and endless warfare </w:t>
      </w:r>
    </w:p>
    <w:p w:rsidR="004757D0" w:rsidRPr="00345C55" w:rsidRDefault="004757D0" w:rsidP="004757D0">
      <w:pPr>
        <w:rPr>
          <w:bCs/>
        </w:rPr>
      </w:pPr>
      <w:r w:rsidRPr="00345C55">
        <w:rPr>
          <w:rStyle w:val="Style13ptBold"/>
        </w:rPr>
        <w:t>Almond 7</w:t>
      </w:r>
      <w:r w:rsidRPr="00345C55">
        <w:rPr>
          <w:rStyle w:val="Style13ptBold"/>
          <w:b w:val="0"/>
        </w:rPr>
        <w:t xml:space="preserve"> </w:t>
      </w:r>
      <w:r w:rsidRPr="00345C55">
        <w:t>(Ian, literary scholar and writer, Professor of World Literature at Georgetown University, Published in 2007 by I.B.Tauris &amp; Co. Ltd, “THE NEW ORIENTALISTS: Postmodern representations of Islam from Foucault to Baudrillard”) RR Jr</w:t>
      </w:r>
    </w:p>
    <w:p w:rsidR="004757D0" w:rsidRPr="00345C55" w:rsidRDefault="004757D0" w:rsidP="004757D0">
      <w:pPr>
        <w:rPr>
          <w:rStyle w:val="Emphasis"/>
        </w:rPr>
      </w:pPr>
      <w:r w:rsidRPr="00345C55">
        <w:rPr>
          <w:sz w:val="14"/>
        </w:rPr>
        <w:t xml:space="preserve"> Standing at the forked path of the Other and the Same, Baudrillard takes the Foucauldian option of clinical, non-partisan, pseudo-anthropological observation intermingled with tacit sympathy, rather than any explicit expression of solidarity in the manner of Nietzsche’s ‘Peace and friendship with Islam! War to the knife with Rome!</w:t>
      </w:r>
      <w:proofErr w:type="gramStart"/>
      <w:r w:rsidRPr="00345C55">
        <w:rPr>
          <w:sz w:val="14"/>
        </w:rPr>
        <w:t>’:</w:t>
      </w:r>
      <w:proofErr w:type="gramEnd"/>
      <w:r w:rsidRPr="00345C55">
        <w:rPr>
          <w:sz w:val="14"/>
        </w:rPr>
        <w:t xml:space="preserve"> </w:t>
      </w:r>
      <w:r w:rsidRPr="00345C55">
        <w:rPr>
          <w:rStyle w:val="StyleUnderline"/>
        </w:rPr>
        <w:t>The crucial stake, the decisive stake in this whole affair is the consensual reduction of Islam to the global order. Not to destroy but to domesticate it, by whatever means: modernisation, even military, politicisation, nationalism, democracy, the Rights of Man, anything at all to electrocute the resistances and the symbolic challenge that Islam represents for the entire West</w:t>
      </w:r>
      <w:r w:rsidRPr="00345C55">
        <w:rPr>
          <w:sz w:val="14"/>
        </w:rPr>
        <w:t xml:space="preserve"> … All that is singular and irreducible must be reduced and absorbed. This is the law of democracy and the New World Order. In this sense, the Iran–Iraq war was a successful first phase: Iraq served to liquidate the most radical form of anti-Western challenge, even though it never defeated it. (pp. 85–6) Although it is not difficult to discern an underlying Mitgefuhl for Islam (one which will become more explicitly stated in Baudrillard’s later writings on the Twin Towers), the tone of the passage still affects the neutral observer of a contest between two opposing, unequal forces. </w:t>
      </w:r>
      <w:r w:rsidRPr="00345C55">
        <w:rPr>
          <w:rStyle w:val="StyleUnderline"/>
        </w:rPr>
        <w:t>What is most striking about Baudrillard’s concluding thoughts is the almost complete absence of any characteristics or qualities Islam might have, other than that of pure disruption</w:t>
      </w:r>
      <w:r w:rsidRPr="00345C55">
        <w:rPr>
          <w:sz w:val="14"/>
        </w:rPr>
        <w:t xml:space="preserve">. Defined in terms of what it is not (‘Islam is that which does not fit the New World Order’), the central quality of the faith becomes its anarchic energy, its wild potential to subvert, its unpredictable alterity. </w:t>
      </w:r>
      <w:r w:rsidRPr="00345C55">
        <w:rPr>
          <w:rStyle w:val="StyleUnderline"/>
        </w:rPr>
        <w:t>The strength of Islam is what comes through most clearly in this passage, even if the strength is the strength of the fanatic, of the mentally unstable. When Baudrillard speaks elsewhere of the ‘virulent and ungraspable instability of the Arabs and of Islam, whose defence is that of the hysteric in all his versatility’</w:t>
      </w:r>
      <w:r w:rsidRPr="00345C55">
        <w:rPr>
          <w:sz w:val="14"/>
        </w:rPr>
        <w:t xml:space="preserve"> (p. 36), </w:t>
      </w:r>
      <w:r w:rsidRPr="00345C55">
        <w:rPr>
          <w:rStyle w:val="StyleUnderline"/>
        </w:rPr>
        <w:t>we realize that his approval of Islam’s resistance to the New World Order is more mischievous</w:t>
      </w:r>
      <w:r w:rsidRPr="00345C55">
        <w:rPr>
          <w:sz w:val="14"/>
        </w:rPr>
        <w:t xml:space="preserve"> than Nietzschean. </w:t>
      </w:r>
      <w:r w:rsidRPr="00345C55">
        <w:rPr>
          <w:rStyle w:val="StyleUnderline"/>
        </w:rPr>
        <w:t>Even in correctly ascertaining some of the real, underlying reasons for the Gulf War, Baudrillard cannot reinforce his assertions without resorting to age-old metaphors of irrational Arabs and hysterical mullahs</w:t>
      </w:r>
      <w:r w:rsidRPr="00345C55">
        <w:rPr>
          <w:sz w:val="14"/>
        </w:rPr>
        <w:t xml:space="preserve">. Once again, </w:t>
      </w:r>
      <w:r w:rsidRPr="00345C55">
        <w:rPr>
          <w:rStyle w:val="StyleUnderline"/>
        </w:rPr>
        <w:t>we have a critique that paradoxically challenges modernity while making explicit use of its vocabulary</w:t>
      </w:r>
      <w:r w:rsidRPr="00345C55">
        <w:rPr>
          <w:sz w:val="14"/>
        </w:rPr>
        <w:t xml:space="preserve">. Islam and Baudrillard | 173 In concluding, two final points need to be made concerning Baudrillard’s use of Islam as a final bastion of resistance against an increasingly unilateral world order – the first </w:t>
      </w:r>
      <w:r w:rsidRPr="00345C55">
        <w:rPr>
          <w:rStyle w:val="StyleUnderline"/>
        </w:rPr>
        <w:t>concerns the place of Islam in the end of the West</w:t>
      </w:r>
      <w:r w:rsidRPr="00345C55">
        <w:rPr>
          <w:sz w:val="14"/>
        </w:rPr>
        <w:t xml:space="preserve">, the second concerns </w:t>
      </w:r>
      <w:r w:rsidRPr="00345C55">
        <w:rPr>
          <w:rStyle w:val="StyleUnderline"/>
        </w:rPr>
        <w:t xml:space="preserve">Islam and Baudrillard’s theories of ecstasy and excess. </w:t>
      </w:r>
      <w:r w:rsidRPr="00345C55">
        <w:rPr>
          <w:sz w:val="14"/>
        </w:rPr>
        <w:t xml:space="preserve">At the end of Chapter 4, we saw how the apocalyptic overtones associated with Islam in Borges’ story drew on a long medieval tradition, one that interpreted the coming of the Moors as a precursor to the Day of Judgment. The Turks were unconvertible, Luther wrote in 1542, they were a sign of the end of the Age.16 Equally, </w:t>
      </w:r>
      <w:r w:rsidRPr="00345C55">
        <w:rPr>
          <w:rStyle w:val="StyleUnderline"/>
        </w:rPr>
        <w:t xml:space="preserve">Arabs are also described as ‘unconvertible’ in Baudrillard’s book </w:t>
      </w:r>
      <w:r w:rsidRPr="00345C55">
        <w:rPr>
          <w:sz w:val="14"/>
        </w:rPr>
        <w:t xml:space="preserve">(p. 37); like Luther’s Turks, </w:t>
      </w:r>
      <w:r w:rsidRPr="00345C55">
        <w:rPr>
          <w:rStyle w:val="StyleUnderline"/>
        </w:rPr>
        <w:t>they are hopelessly beyond redemption, utterly incapable of being reintegrated into the Protestant capitalist world order</w:t>
      </w:r>
      <w:r w:rsidRPr="00345C55">
        <w:rPr>
          <w:sz w:val="14"/>
        </w:rPr>
        <w:t xml:space="preserve">. Part of the attraction of the Islamist for Baudrillard throughout The Gulf War Did Not Take Place is this ideological obstinacy of the Muslim, the dialogue-proof impenetrability of their dogma. That their advent signifies in some way the imminent self-destruction of the West is a point that Baudrillard goes on to make ten years later, in an essay on the events of September 11, ‘Hypothèses sur le terrorisme’. In this piece </w:t>
      </w:r>
      <w:r w:rsidRPr="00345C55">
        <w:rPr>
          <w:rStyle w:val="StyleUnderline"/>
        </w:rPr>
        <w:t>Baudrillard quotes</w:t>
      </w:r>
      <w:r w:rsidRPr="00345C55">
        <w:rPr>
          <w:sz w:val="14"/>
        </w:rPr>
        <w:t xml:space="preserve"> the remarkable letter of Philippe Muray, ‘Dear Jihadists’, in which the writer reinscribes </w:t>
      </w:r>
      <w:r w:rsidRPr="00345C55">
        <w:rPr>
          <w:rStyle w:val="StyleUnderline"/>
        </w:rPr>
        <w:t>the terrorism of Islamic extremists within a darker, Occidental destiny as a symptom of Western decay</w:t>
      </w:r>
      <w:r w:rsidRPr="00345C55">
        <w:rPr>
          <w:sz w:val="14"/>
        </w:rPr>
        <w:t xml:space="preserve"> (‘We made you, you jihadists and terrorists, and you will end up prisoners of our resemblance … You cannot kill us, because we are already dead’).17 The mood of Islam as a pseudodivine judgment upon the morally/intellectually bankrupt West is already introduced; what </w:t>
      </w:r>
      <w:r w:rsidRPr="00345C55">
        <w:rPr>
          <w:rStyle w:val="StyleUnderline"/>
        </w:rPr>
        <w:t>Baudrillard goes on to suggest is not simply that Islamism is a symptom of the decline of the West, but also that its manifestation has become a tool of Occidental suicide</w:t>
      </w:r>
      <w:r w:rsidRPr="00345C55">
        <w:rPr>
          <w:sz w:val="14"/>
        </w:rPr>
        <w:t xml:space="preserve">: When Western culture sees all its values extinguished one by one, it spins inwardly towards the worst. For us, our death is an extinction, an annihilation, it is not a symbolic exchange – that is our misfortune … The singularity, in killing itself, suicides the other with the same blow – one could say that acts of terrorism have literally ‘suicided’ the West.18 For Luther, ultimately, the Turks had no value in themselves, no 174 | Islam, ‘theory’ and Europe intrinsic worth, no potential for salvation. Their principal signi- ficance was semiotic – the value of a signpost, warning of the end ahead. Baudrillard’s ‘unconvertible’ Arabs and ‘irreducible’ Islamists, one can’t help feeling, perform a similar ontological function. Their disruption, extremism, radical incompatibility are all symptoms of the end of what Fanon called ‘the European game’; their utter alterity announces, perhaps not apocalyptically, the philosophical (if not economic or military) collapse of Western hegemony. </w:t>
      </w:r>
      <w:r w:rsidRPr="00345C55">
        <w:rPr>
          <w:rStyle w:val="StyleUnderline"/>
        </w:rPr>
        <w:t xml:space="preserve">Nevertheless, for all </w:t>
      </w:r>
      <w:r w:rsidRPr="00345C55">
        <w:rPr>
          <w:rStyle w:val="Emphasis"/>
        </w:rPr>
        <w:t>Baudrillard’s lip-service</w:t>
      </w:r>
      <w:r w:rsidRPr="00345C55">
        <w:rPr>
          <w:rStyle w:val="StyleUnderline"/>
        </w:rPr>
        <w:t xml:space="preserve"> to the ‘irreducible’ otherness of Islam, the supposedly uncontrollable alterity of its followers does become reinscribed into the destiny of the West; by redescribing the extremities of Islam as the ‘suicide’ of the West, Baudrillard repeats</w:t>
      </w:r>
      <w:r w:rsidRPr="00345C55">
        <w:rPr>
          <w:sz w:val="14"/>
        </w:rPr>
        <w:t xml:space="preserve"> Luther’s gesture in a much deeper sense – not simply </w:t>
      </w:r>
      <w:r w:rsidRPr="00345C55">
        <w:rPr>
          <w:rStyle w:val="StyleUnderline"/>
        </w:rPr>
        <w:t>by linking Islam with some form of end-of-millennium eschatology,</w:t>
      </w:r>
      <w:r w:rsidRPr="00345C55">
        <w:rPr>
          <w:sz w:val="14"/>
        </w:rPr>
        <w:t xml:space="preserve"> but </w:t>
      </w:r>
      <w:r w:rsidRPr="00345C55">
        <w:rPr>
          <w:rStyle w:val="StyleUnderline"/>
        </w:rPr>
        <w:t>also by turning Islam into a peripheral consequence of the West, a side-effect of the Occident, an a posteriori hiccup of modernity.</w:t>
      </w:r>
      <w:r w:rsidRPr="00345C55">
        <w:rPr>
          <w:sz w:val="14"/>
        </w:rPr>
        <w:t xml:space="preserve"> Zygmunt Bauman has described </w:t>
      </w:r>
      <w:r w:rsidRPr="00345C55">
        <w:rPr>
          <w:rStyle w:val="StyleUnderline"/>
        </w:rPr>
        <w:t>Baudrillard</w:t>
      </w:r>
      <w:r w:rsidRPr="00345C55">
        <w:rPr>
          <w:sz w:val="14"/>
        </w:rPr>
        <w:t xml:space="preserve"> as a philosopher who ‘</w:t>
      </w:r>
      <w:r w:rsidRPr="00345C55">
        <w:rPr>
          <w:rStyle w:val="StyleUnderline"/>
        </w:rPr>
        <w:t>patches up the identity of his world out of absences alone’</w:t>
      </w:r>
      <w:r w:rsidRPr="00345C55">
        <w:rPr>
          <w:sz w:val="14"/>
        </w:rPr>
        <w:t xml:space="preserve">.19 What is most surprising about </w:t>
      </w:r>
      <w:r w:rsidRPr="00345C55">
        <w:rPr>
          <w:rStyle w:val="StyleUnderline"/>
        </w:rPr>
        <w:t>the use Baudrillard makes of Islam in his inimitable critique of modernity is how radically empty Islam becomes</w:t>
      </w:r>
      <w:r w:rsidRPr="00345C55">
        <w:rPr>
          <w:sz w:val="14"/>
        </w:rPr>
        <w:t xml:space="preserve"> – how, in a sense, </w:t>
      </w:r>
      <w:r w:rsidRPr="00345C55">
        <w:rPr>
          <w:rStyle w:val="StyleUnderline"/>
        </w:rPr>
        <w:t>the semantic emptiness of Islam comes to reflect the much graver moral and ontological emptiness of the West</w:t>
      </w:r>
      <w:r w:rsidRPr="00345C55">
        <w:rPr>
          <w:sz w:val="14"/>
        </w:rPr>
        <w:t xml:space="preserve">. We are reminded of Baudrillard’s own thoughts on the ecstatic excess of the object, how the qualities of entities gyrate ever faster until they lose all meaning: ‘Reality itself founders in hyperrealism … it becomes reality for its own sake, the fetishism of the lost object: no longer the object of representation, but the ecstasy of denial and of its own ritual extermination: the hyperreal.’20 In witnessing the gradual progression of </w:t>
      </w:r>
      <w:r w:rsidRPr="00345C55">
        <w:rPr>
          <w:rStyle w:val="StyleUnderline"/>
        </w:rPr>
        <w:t>representations of Islam and Arabs in Baudrillard’s work – feudal Orientals, cunning Arabs, empty wars, endlessly energetic Islamists, culminating in an Islam which is nothing more than an incompatibility to the West, a photographic negative of the Occident – one wonders whether Islam itself has not undergone a kind of ecstasy</w:t>
      </w:r>
      <w:r w:rsidRPr="00345C55">
        <w:rPr>
          <w:sz w:val="14"/>
        </w:rPr>
        <w:t xml:space="preserve"> (literally ex-stasis), an ecstatic self-emptying of identity, </w:t>
      </w:r>
      <w:r w:rsidRPr="00345C55">
        <w:rPr>
          <w:rStyle w:val="StyleUnderline"/>
        </w:rPr>
        <w:t>a vertiginous transformation into hyper-Islam, just as Baudrillard’s reality has spun itself dizzily into the hyperreal. For all the positive advantages that Baudrillard’s encounter with Islam may offer to the Muslim critic</w:t>
      </w:r>
      <w:r w:rsidRPr="00345C55">
        <w:rPr>
          <w:sz w:val="14"/>
        </w:rPr>
        <w:t xml:space="preserve"> – a decentring and cultural re-finitizing of modernity’s truth claims, an awareness of the equally fierce fundamentalisms of the secular Enlightenment, not to mention a classic exposition of the media’s transformation of war into pure semiotica – </w:t>
      </w:r>
      <w:r w:rsidRPr="00345C55">
        <w:rPr>
          <w:rStyle w:val="StyleUnderline"/>
        </w:rPr>
        <w:t>this semantic hollowing-out of Islam may well be the inevitable consequence of any sustained meeting between Islam and the postmodern</w:t>
      </w:r>
    </w:p>
    <w:p w:rsidR="004757D0" w:rsidRPr="00345C55" w:rsidRDefault="004757D0" w:rsidP="004757D0"/>
    <w:p w:rsidR="004757D0" w:rsidRPr="00345C55" w:rsidRDefault="004757D0" w:rsidP="004757D0">
      <w:pPr>
        <w:pStyle w:val="Heading3"/>
      </w:pPr>
      <w:r w:rsidRPr="00345C55">
        <w:t>Dichotomies</w:t>
      </w:r>
    </w:p>
    <w:p w:rsidR="004757D0" w:rsidRPr="00345C55" w:rsidRDefault="004757D0" w:rsidP="004757D0">
      <w:pPr>
        <w:pStyle w:val="Heading4"/>
      </w:pPr>
      <w:r w:rsidRPr="00345C55">
        <w:t xml:space="preserve">The aff’s creation of the </w:t>
      </w:r>
      <w:proofErr w:type="gramStart"/>
      <w:r w:rsidRPr="00345C55">
        <w:t>Other</w:t>
      </w:r>
      <w:proofErr w:type="gramEnd"/>
      <w:r w:rsidRPr="00345C55">
        <w:t xml:space="preserve"> reinforces violent dichotomies</w:t>
      </w:r>
    </w:p>
    <w:p w:rsidR="004757D0" w:rsidRPr="00345C55" w:rsidRDefault="004757D0" w:rsidP="004757D0">
      <w:r w:rsidRPr="00345C55">
        <w:rPr>
          <w:rStyle w:val="Style13ptBold"/>
        </w:rPr>
        <w:t>Said 3</w:t>
      </w:r>
      <w:r w:rsidRPr="00345C55">
        <w:rPr>
          <w:b/>
          <w:lang w:eastAsia="zh-CN"/>
        </w:rPr>
        <w:t xml:space="preserve"> </w:t>
      </w:r>
      <w:r w:rsidRPr="00345C55">
        <w:rPr>
          <w:lang w:eastAsia="zh-CN"/>
        </w:rPr>
        <w:t xml:space="preserve">(Edward Said, </w:t>
      </w:r>
      <w:r w:rsidRPr="00345C55">
        <w:t xml:space="preserve">Professor of English and Comparative Literature at Columbia University, “Preface to Orientalism” Al-Ahram Weekly, August 25 2003 </w:t>
      </w:r>
      <w:hyperlink r:id="rId10" w:history="1">
        <w:r w:rsidRPr="00345C55">
          <w:rPr>
            <w:rStyle w:val="Hyperlink"/>
          </w:rPr>
          <w:t>http://www.fsor.it/varia/Edward%20Said%20-%20Preface%20to%20Orientalism.htm</w:t>
        </w:r>
      </w:hyperlink>
      <w:r w:rsidRPr="00345C55">
        <w:t>) RR Jr</w:t>
      </w:r>
    </w:p>
    <w:p w:rsidR="004757D0" w:rsidRPr="00345C55" w:rsidRDefault="004757D0" w:rsidP="004757D0">
      <w:pPr>
        <w:tabs>
          <w:tab w:val="left" w:pos="4590"/>
        </w:tabs>
        <w:ind w:right="24"/>
        <w:jc w:val="both"/>
        <w:rPr>
          <w:rFonts w:eastAsia="Arial Unicode MS" w:cs="Arial Unicode MS"/>
          <w:sz w:val="14"/>
          <w:lang w:eastAsia="zh-CN"/>
        </w:rPr>
      </w:pPr>
      <w:r w:rsidRPr="00345C55">
        <w:rPr>
          <w:rStyle w:val="StyleUnderline"/>
          <w:lang w:eastAsia="zh-CN"/>
        </w:rPr>
        <w:t xml:space="preserve">The terrible conflicts that herd people under falsely unifying rubrics like "America", "The West" </w:t>
      </w:r>
      <w:r w:rsidRPr="00345C55">
        <w:rPr>
          <w:sz w:val="14"/>
        </w:rPr>
        <w:t>or "Islam"</w:t>
      </w:r>
      <w:r w:rsidRPr="00345C55">
        <w:rPr>
          <w:rStyle w:val="StyleUnderline"/>
          <w:lang w:eastAsia="zh-CN"/>
        </w:rPr>
        <w:t xml:space="preserve"> and invent collective identities for large numbers of individuals who are actually quite diverse, cannot remain as potent as they are, and must be opposed.</w:t>
      </w:r>
      <w:r w:rsidRPr="00345C55">
        <w:rPr>
          <w:rFonts w:eastAsia="Arial Unicode MS" w:cs="Arial Unicode MS"/>
          <w:sz w:val="14"/>
          <w:lang w:eastAsia="zh-CN"/>
        </w:rPr>
        <w:t xml:space="preserve"> We still have at our disposal the rational interpretive skills that are the legacy of humanistic education, not as a sentimental piety enjoining us to return to traditional values or the classics but as the active practice of worldly secular rational discourse. The secular world is the world of history as made by human beings. </w:t>
      </w:r>
      <w:r w:rsidRPr="00345C55">
        <w:rPr>
          <w:rStyle w:val="StyleUnderline"/>
          <w:lang w:eastAsia="zh-CN"/>
        </w:rPr>
        <w:t>Critical thought does not submit to commands to join in the ranks marching against one or another approved enemy. Rather than the manufactured clash of civilisations, we need to concentrate on the slow working together of cultures that overlap,</w:t>
      </w:r>
      <w:r w:rsidRPr="00345C55">
        <w:rPr>
          <w:rFonts w:eastAsia="Arial Unicode MS" w:cs="Arial Unicode MS"/>
          <w:sz w:val="14"/>
          <w:lang w:eastAsia="zh-CN"/>
        </w:rPr>
        <w:t xml:space="preserve"> borrow from each other, </w:t>
      </w:r>
      <w:r w:rsidRPr="00345C55">
        <w:rPr>
          <w:rStyle w:val="StyleUnderline"/>
          <w:lang w:eastAsia="zh-CN"/>
        </w:rPr>
        <w:t>and live together in far more interesting ways</w:t>
      </w:r>
      <w:r w:rsidRPr="00345C55">
        <w:rPr>
          <w:rFonts w:eastAsia="Arial Unicode MS" w:cs="Arial Unicode MS"/>
          <w:sz w:val="14"/>
          <w:lang w:eastAsia="zh-CN"/>
        </w:rPr>
        <w:t xml:space="preserve"> than any abridged or inauthentic mode of understanding can allow. But </w:t>
      </w:r>
      <w:r w:rsidRPr="00345C55">
        <w:rPr>
          <w:rStyle w:val="StyleUnderline"/>
          <w:lang w:eastAsia="zh-CN"/>
        </w:rPr>
        <w:t>for that kind of wider perception we need time,</w:t>
      </w:r>
      <w:r w:rsidRPr="00345C55">
        <w:rPr>
          <w:rFonts w:eastAsia="Arial Unicode MS" w:cs="Arial Unicode MS"/>
          <w:sz w:val="14"/>
          <w:lang w:eastAsia="zh-CN"/>
        </w:rPr>
        <w:t xml:space="preserve"> patient and sceptical enquiry, </w:t>
      </w:r>
      <w:r w:rsidRPr="00345C55">
        <w:rPr>
          <w:rStyle w:val="StyleUnderline"/>
          <w:lang w:eastAsia="zh-CN"/>
        </w:rPr>
        <w:t>supported by faith in communities of interpretation</w:t>
      </w:r>
      <w:r w:rsidRPr="00345C55">
        <w:rPr>
          <w:rFonts w:eastAsia="Arial Unicode MS" w:cs="Arial Unicode MS"/>
          <w:sz w:val="14"/>
          <w:lang w:eastAsia="zh-CN"/>
        </w:rPr>
        <w:t xml:space="preserve"> that are difficult to sustain in a world demanding instant action and reaction.</w:t>
      </w:r>
    </w:p>
    <w:p w:rsidR="004757D0" w:rsidRPr="00345C55" w:rsidRDefault="004757D0" w:rsidP="004757D0"/>
    <w:p w:rsidR="005E4104" w:rsidRPr="00345C55" w:rsidRDefault="005E4104" w:rsidP="005E4104">
      <w:pPr>
        <w:pStyle w:val="Heading3"/>
      </w:pPr>
      <w:r w:rsidRPr="00345C55">
        <w:t>Imperialism</w:t>
      </w:r>
    </w:p>
    <w:p w:rsidR="005E4104" w:rsidRPr="00345C55" w:rsidRDefault="005E4104" w:rsidP="005E4104">
      <w:pPr>
        <w:pStyle w:val="Heading4"/>
      </w:pPr>
      <w:r w:rsidRPr="00345C55">
        <w:t xml:space="preserve">The Aff’s </w:t>
      </w:r>
      <w:proofErr w:type="gramStart"/>
      <w:r w:rsidRPr="00345C55">
        <w:t>universalist</w:t>
      </w:r>
      <w:proofErr w:type="gramEnd"/>
      <w:r w:rsidRPr="00345C55">
        <w:t xml:space="preserve"> logic of sameness and ‘redeemability’ is the justification for imperialism </w:t>
      </w:r>
    </w:p>
    <w:p w:rsidR="005E4104" w:rsidRPr="00345C55" w:rsidRDefault="005E4104" w:rsidP="005E4104">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5E4104" w:rsidRPr="00345C55" w:rsidRDefault="005E4104" w:rsidP="005E4104">
      <w:pPr>
        <w:rPr>
          <w:sz w:val="16"/>
        </w:rPr>
      </w:pPr>
      <w:r w:rsidRPr="00345C55">
        <w:rPr>
          <w:sz w:val="16"/>
        </w:rPr>
        <w:t xml:space="preserve">But </w:t>
      </w:r>
      <w:r w:rsidRPr="00345C55">
        <w:rPr>
          <w:rStyle w:val="StyleUnderline"/>
        </w:rPr>
        <w:t xml:space="preserve">the force of general equivalence within Sinological-orientalism is not only a capital-logic. It partakes of other histories, just </w:t>
      </w:r>
      <w:r w:rsidRPr="00345C55">
        <w:rPr>
          <w:rStyle w:val="Emphasis"/>
        </w:rPr>
        <w:t>as Sinology itself must be seen as part of the long history of imperialism, colonialism, and trade</w:t>
      </w:r>
      <w:r w:rsidRPr="00345C55">
        <w:rPr>
          <w:rStyle w:val="StyleUnderline"/>
        </w:rPr>
        <w:t>.</w:t>
      </w:r>
      <w:r w:rsidRPr="00345C55">
        <w:rPr>
          <w:sz w:val="16"/>
        </w:rPr>
        <w:t xml:space="preserve">7 </w:t>
      </w:r>
      <w:r w:rsidRPr="00345C55">
        <w:rPr>
          <w:rStyle w:val="StyleUnderline"/>
        </w:rPr>
        <w:t xml:space="preserve">Thus </w:t>
      </w:r>
      <w:r w:rsidRPr="00345C55">
        <w:rPr>
          <w:rStyle w:val="Emphasis"/>
        </w:rPr>
        <w:t>this knowledge formation must be understood as a part of historical colonialism and its mission civilisatrice.</w:t>
      </w:r>
      <w:r w:rsidRPr="00345C55">
        <w:rPr>
          <w:rStyle w:val="StyleUnderline"/>
        </w:rPr>
        <w:t xml:space="preserve"> </w:t>
      </w:r>
      <w:r w:rsidRPr="00345C55">
        <w:rPr>
          <w:rStyle w:val="Emphasis"/>
        </w:rPr>
        <w:t xml:space="preserve">The logic of sameness also dovetails with missionary discourse and the older French </w:t>
      </w:r>
      <w:proofErr w:type="gramStart"/>
      <w:r w:rsidRPr="00345C55">
        <w:rPr>
          <w:rStyle w:val="Emphasis"/>
        </w:rPr>
        <w:t>universalist</w:t>
      </w:r>
      <w:proofErr w:type="gramEnd"/>
      <w:r w:rsidRPr="00345C55">
        <w:rPr>
          <w:rStyle w:val="Emphasis"/>
        </w:rPr>
        <w:t xml:space="preserve"> logic of the civilizing mission</w:t>
      </w:r>
      <w:r w:rsidRPr="00345C55">
        <w:rPr>
          <w:sz w:val="16"/>
        </w:rPr>
        <w:t xml:space="preserve"> (all “natives” can become the same as “us”). </w:t>
      </w:r>
      <w:r w:rsidRPr="00345C55">
        <w:rPr>
          <w:rStyle w:val="StyleUnderline"/>
        </w:rPr>
        <w:t xml:space="preserve">For all its at times explicit racism about cruelty and backwardness, Chinese and missionary dis- course in China also pre-supposed the belief that they were “equal,” that they could and must be saved, and made the Christian-same. This is akin to French imperialism’s own mission of bringing civilization to the colonized – who could and would reach the next level in due course, with the right (colonial) governance and administration. As anti-colonial theory has instructed from Lenin to Fanon and beyond, </w:t>
      </w:r>
      <w:r w:rsidRPr="00345C55">
        <w:rPr>
          <w:rStyle w:val="Emphasis"/>
        </w:rPr>
        <w:t>this evolutionary, teleological discourse of same- ness, of bringing History and civilization to the colonized, both rationalized colonial rule and literally reshaped colonial and metropolitan societies.</w:t>
      </w:r>
      <w:r w:rsidRPr="00345C55">
        <w:rPr>
          <w:sz w:val="16"/>
        </w:rPr>
        <w:t xml:space="preserve"> This emphasis on sameness, particularly in the contemporary moment, also points to a gap in Said’s analysis: that </w:t>
      </w:r>
      <w:r w:rsidRPr="00345C55">
        <w:rPr>
          <w:rStyle w:val="StyleUnderline"/>
        </w:rPr>
        <w:t>in some colonial and neo-colonial contexts it is not simply allowed but mandated that the “Other” become the “Same.” standard developmental economics would be another case in point. The older, more racist logic of essential difference is here in abeyance.</w:t>
      </w:r>
      <w:r w:rsidRPr="00345C55">
        <w:rPr>
          <w:sz w:val="16"/>
        </w:rPr>
        <w:t xml:space="preserve"> The work of James Hevia among others has accomplished the reinsertion of modern Qing and early Republican China back into the history of colonialism, a history that had been denied not just by the British and other colonizers, but by nearly all postwar area studies.8 This is not to deny the honorable exception of the work of the former Bulletin of Concerned Asia Scholars.9 It is also true </w:t>
      </w:r>
      <w:r w:rsidRPr="00345C55">
        <w:rPr>
          <w:rStyle w:val="StyleUnderline"/>
        </w:rPr>
        <w:t>that for a brief moment in the mid-1970s, Modern China did on one or two occasions publish debates on Maoism and imperialism that included leftist/alternative perspectives. But today one would be hard-pressed to find current work in the main- stream/ flagship presses and journals – or even in cultural studies venues – that takes the Chinese revolution seriously (as a complex, deep, and “positive” event).</w:t>
      </w:r>
      <w:r w:rsidRPr="00345C55">
        <w:rPr>
          <w:sz w:val="16"/>
        </w:rPr>
        <w:t xml:space="preserve"> This void includes as well the anti-colonial nature of that revolution. As Tani Barlow has noted, it is still the case that within the disciplines, “</w:t>
      </w:r>
      <w:r w:rsidRPr="00345C55">
        <w:rPr>
          <w:rStyle w:val="StyleUnderline"/>
        </w:rPr>
        <w:t>China materialized as an essentially noncolonial national unit at the very moment academic scholar- ship on Asia turned to social science</w:t>
      </w:r>
      <w:r w:rsidRPr="00345C55">
        <w:rPr>
          <w:sz w:val="16"/>
        </w:rPr>
        <w:t xml:space="preserve">” [i.e. during the Cold War] </w:t>
      </w:r>
      <w:r w:rsidRPr="00345C55">
        <w:rPr>
          <w:rStyle w:val="StyleUnderline"/>
        </w:rPr>
        <w:t xml:space="preserve">(Barlow 374). This was also the very same postwar moment of modernization-discourse’s ascendancy and the height of the Cold War and Red Scare. </w:t>
      </w:r>
      <w:proofErr w:type="gramStart"/>
      <w:r w:rsidRPr="00345C55">
        <w:rPr>
          <w:rStyle w:val="StyleUnderline"/>
        </w:rPr>
        <w:t>China studies was</w:t>
      </w:r>
      <w:proofErr w:type="gramEnd"/>
      <w:r w:rsidRPr="00345C55">
        <w:rPr>
          <w:rStyle w:val="StyleUnderline"/>
        </w:rPr>
        <w:t xml:space="preserve"> defined by the problematic of modernization and anti-communism.</w:t>
      </w:r>
      <w:r w:rsidRPr="00345C55">
        <w:rPr>
          <w:sz w:val="16"/>
        </w:rPr>
        <w:t xml:space="preserve"> As I have argued at more length elsewhere, </w:t>
      </w:r>
      <w:r w:rsidRPr="00345C55">
        <w:rPr>
          <w:rStyle w:val="StyleUnderline"/>
        </w:rPr>
        <w:t>the non-theoretical (or non-philosophically trained) character of this earlier, nascent and radical or alternative movement helped pre-empt it from responding more creatively or self-reflexively to the turn to the right within China and the U.S. Partly due to the “shock” of post-Mao revelations of Chinese poverty, violence, and persecution</w:t>
      </w:r>
      <w:r w:rsidRPr="00345C55">
        <w:rPr>
          <w:sz w:val="16"/>
        </w:rPr>
        <w:t xml:space="preserve"> (narrated by the very same Chinese intellectuals who were victimized), and in part due to this lack of “theory,” the collective response to the great moving rightward show was to aspire to professionalization and objectivity. This meant, variously, de-emphasizing politics altogether, turning to anti-communism in a way reminiscent of an earlier generation’s trauma over the Soviet God-that-failed, or embracing the Fukuyamian zeitgeist about the triumph of liberal-capitalist-democracy. </w:t>
      </w:r>
      <w:r w:rsidRPr="00345C55">
        <w:rPr>
          <w:rStyle w:val="StyleUnderline"/>
        </w:rPr>
        <w:t xml:space="preserve">“Modernization” and anti-communism won, both in China and virtually everywhere else. </w:t>
      </w:r>
      <w:proofErr w:type="gramStart"/>
      <w:r w:rsidRPr="00345C55">
        <w:rPr>
          <w:rStyle w:val="StyleUnderline"/>
        </w:rPr>
        <w:t>Hence the “new” orientalism.</w:t>
      </w:r>
      <w:proofErr w:type="gramEnd"/>
      <w:r w:rsidRPr="00345C55">
        <w:rPr>
          <w:rStyle w:val="StyleUnderline"/>
        </w:rPr>
        <w:t xml:space="preserve"> China went from being semi-colonial (and revolutionary) to non-colonial (and haltingly, ideally becoming the same) even amongst otherwise heterodox scholars. Save for occasional ashes in the pages of positions or in leftist screeds, earlier, beginning debates or perceptions about imperialism and the “writing” of the P.R.C. effectively disappeared. The problematic of knowledge production subtending the China-West problematic never quite emerged.1</w:t>
      </w:r>
      <w:r w:rsidRPr="00345C55">
        <w:rPr>
          <w:sz w:val="16"/>
        </w:rPr>
        <w:t xml:space="preserve">0 </w:t>
      </w:r>
    </w:p>
    <w:p w:rsidR="005E4104" w:rsidRPr="00345C55" w:rsidRDefault="005E4104" w:rsidP="005E4104">
      <w:r w:rsidRPr="00345C55">
        <w:t>[They continue]</w:t>
      </w:r>
    </w:p>
    <w:p w:rsidR="004757D0" w:rsidRPr="00345C55" w:rsidRDefault="005E4104" w:rsidP="004757D0">
      <w:pPr>
        <w:rPr>
          <w:sz w:val="16"/>
        </w:rPr>
      </w:pPr>
      <w:r w:rsidRPr="00345C55">
        <w:rPr>
          <w:sz w:val="16"/>
        </w:rPr>
        <w:t xml:space="preserve">But the details do matter too. </w:t>
      </w:r>
      <w:r w:rsidRPr="00345C55">
        <w:rPr>
          <w:rStyle w:val="StyleUnderline"/>
        </w:rPr>
        <w:t xml:space="preserve">As Hevia has argued, and as with the case of colonial India, </w:t>
      </w:r>
      <w:r w:rsidRPr="00345C55">
        <w:rPr>
          <w:rStyle w:val="Emphasis"/>
        </w:rPr>
        <w:t>the production of an “imperial archive” of texts, translations, and knowledge about “China” was a concomitant part of the global colonial project of the foreign powers during the later Qing dynasty and Republican period</w:t>
      </w:r>
      <w:r w:rsidRPr="00345C55">
        <w:rPr>
          <w:rStyle w:val="StyleUnderline"/>
        </w:rPr>
        <w:t xml:space="preserve"> (“Archive State” 236). </w:t>
      </w:r>
      <w:r w:rsidRPr="00345C55">
        <w:rPr>
          <w:rStyle w:val="Emphasis"/>
        </w:rPr>
        <w:t>Chief within this history are the missionary activities before and after the Boxer Movement and of a larger discourse that lives on today “in the pious moral tone of American foreign policy toward China”</w:t>
      </w:r>
      <w:r w:rsidRPr="00345C55">
        <w:rPr>
          <w:sz w:val="16"/>
        </w:rPr>
        <w:t xml:space="preserve"> (Hevia, “Leaving a Brand” 325). </w:t>
      </w:r>
      <w:r w:rsidRPr="00345C55">
        <w:rPr>
          <w:rStyle w:val="Emphasis"/>
        </w:rPr>
        <w:t>Sinological-orientalism represents, in part, a redeployment of missionary and civilizing discourse, including its logic of sameness and equivalence</w:t>
      </w:r>
      <w:r w:rsidRPr="00345C55">
        <w:rPr>
          <w:rStyle w:val="StyleUnderline"/>
        </w:rPr>
        <w:t>.</w:t>
      </w:r>
      <w:r w:rsidRPr="00345C55">
        <w:rPr>
          <w:sz w:val="16"/>
        </w:rPr>
        <w:t xml:space="preserve"> So, too, </w:t>
      </w:r>
      <w:r w:rsidRPr="00345C55">
        <w:rPr>
          <w:rStyle w:val="StyleUnderline"/>
        </w:rPr>
        <w:t>the academic</w:t>
      </w:r>
      <w:r w:rsidRPr="00345C55">
        <w:rPr>
          <w:sz w:val="16"/>
        </w:rPr>
        <w:t xml:space="preserve"> and other </w:t>
      </w:r>
      <w:r w:rsidRPr="00345C55">
        <w:rPr>
          <w:rStyle w:val="StyleUnderline"/>
        </w:rPr>
        <w:t>texts</w:t>
      </w:r>
      <w:r w:rsidRPr="00345C55">
        <w:rPr>
          <w:sz w:val="16"/>
        </w:rPr>
        <w:t xml:space="preserve"> examined in the following chapters </w:t>
      </w:r>
      <w:r w:rsidRPr="00345C55">
        <w:rPr>
          <w:rStyle w:val="StyleUnderline"/>
        </w:rPr>
        <w:t>should be seen as part of a neo-colonial, Cold-War-and-beyond archive formed in large measure in the U.S.-West but also globally</w:t>
      </w:r>
      <w:r w:rsidRPr="00345C55">
        <w:rPr>
          <w:sz w:val="16"/>
        </w:rPr>
        <w:t xml:space="preserve">. So, too, we might recall the impact of an older, philological Sinology in changing Chinese perceptions and practices of their own language: no less a radical Chinese patriot than </w:t>
      </w:r>
      <w:r w:rsidRPr="00345C55">
        <w:rPr>
          <w:rStyle w:val="StyleUnderline"/>
        </w:rPr>
        <w:t>Lu Xun would claim that unless the Chinese language were radically altered and “Westernized,” it and the nation would die. All in all, then, the foreign powers and the “contact” with the West certainly left their mark on China – both materially and culturally – as did the later Cold War. The Cold War was in some sense the continuation of Western, chiefly American imperialism by other means – at the level of discourse, rhetoric, and knowledge as much as the more familiar realpolitik level.</w:t>
      </w:r>
      <w:r w:rsidRPr="00345C55">
        <w:rPr>
          <w:sz w:val="16"/>
        </w:rPr>
        <w:t xml:space="preserve"> To sum up here: notwithstanding the empirical differences between “real” colonialism in South Asia and Africa versus the case of China, </w:t>
      </w:r>
      <w:r w:rsidRPr="00345C55">
        <w:rPr>
          <w:rStyle w:val="StyleUnderline"/>
        </w:rPr>
        <w:t xml:space="preserve">the fact of multiple imperialist adventures in China </w:t>
      </w:r>
      <w:r w:rsidRPr="00345C55">
        <w:rPr>
          <w:sz w:val="16"/>
        </w:rPr>
        <w:t xml:space="preserve">[as opposed to a single conquest] ... </w:t>
      </w:r>
      <w:r w:rsidRPr="00345C55">
        <w:rPr>
          <w:rStyle w:val="StyleUnderline"/>
        </w:rPr>
        <w:t xml:space="preserve">should not distract attention away from the fact that </w:t>
      </w:r>
      <w:r w:rsidRPr="00345C55">
        <w:rPr>
          <w:rStyle w:val="Emphasis"/>
        </w:rPr>
        <w:t>already well established colonial knowledges informed the Great Powers’ experiments and contributed to ‘development’ in their ‘spheres of influence’</w:t>
      </w:r>
      <w:r w:rsidRPr="00345C55">
        <w:rPr>
          <w:sz w:val="16"/>
        </w:rPr>
        <w:t xml:space="preserve">. (Barlow, “Eugenic” 377) </w:t>
      </w:r>
    </w:p>
    <w:p w:rsidR="00BB227D" w:rsidRPr="00345C55" w:rsidRDefault="004757D0" w:rsidP="000C41AD">
      <w:pPr>
        <w:pStyle w:val="Heading3"/>
      </w:pPr>
      <w:r w:rsidRPr="00345C55">
        <w:t>Laundry List</w:t>
      </w:r>
    </w:p>
    <w:p w:rsidR="004757D0" w:rsidRPr="00345C55" w:rsidRDefault="004757D0" w:rsidP="004757D0">
      <w:pPr>
        <w:pStyle w:val="Heading4"/>
      </w:pPr>
      <w:r w:rsidRPr="00345C55">
        <w:t>Orientalism creates a mindset that justifies colonialism, hypersexualization, and otherization</w:t>
      </w:r>
    </w:p>
    <w:p w:rsidR="004757D0" w:rsidRPr="00345C55" w:rsidRDefault="004757D0" w:rsidP="004757D0">
      <w:r w:rsidRPr="00345C55">
        <w:rPr>
          <w:rStyle w:val="Style13ptBold"/>
        </w:rPr>
        <w:t>Bakli 14</w:t>
      </w:r>
      <w:r w:rsidRPr="00345C55">
        <w:t xml:space="preserve"> (Sara, Free-lance writer and blogger, Published by Jenn Incorporation, Published April 17 2014, “What is Orientalism, and how is it also racism?</w:t>
      </w:r>
      <w:proofErr w:type="gramStart"/>
      <w:r w:rsidRPr="00345C55">
        <w:t>”,</w:t>
      </w:r>
      <w:proofErr w:type="gramEnd"/>
      <w:r w:rsidRPr="00345C55">
        <w:t xml:space="preserve"> </w:t>
      </w:r>
      <w:hyperlink r:id="rId11" w:history="1">
        <w:r w:rsidRPr="00345C55">
          <w:rPr>
            <w:rStyle w:val="Hyperlink"/>
          </w:rPr>
          <w:t>http://reappropriate.co/2014/04/what-is-orientalism-and-how-is-it-also-racism/</w:t>
        </w:r>
      </w:hyperlink>
      <w:r w:rsidRPr="00345C55">
        <w:t>) RR Jr</w:t>
      </w:r>
    </w:p>
    <w:p w:rsidR="004757D0" w:rsidRPr="00345C55" w:rsidRDefault="004757D0" w:rsidP="004757D0">
      <w:pPr>
        <w:rPr>
          <w:sz w:val="12"/>
        </w:rPr>
      </w:pPr>
      <w:r w:rsidRPr="00345C55">
        <w:rPr>
          <w:sz w:val="12"/>
        </w:rPr>
        <w:t xml:space="preserve">While </w:t>
      </w:r>
      <w:r w:rsidRPr="00345C55">
        <w:rPr>
          <w:rStyle w:val="StyleUnderline"/>
        </w:rPr>
        <w:t>Orientalism led to a Western fascination with Asia as an exotic land</w:t>
      </w:r>
      <w:r w:rsidRPr="00345C55">
        <w:rPr>
          <w:sz w:val="12"/>
        </w:rPr>
        <w:t xml:space="preserve"> — </w:t>
      </w:r>
      <w:r w:rsidRPr="00345C55">
        <w:rPr>
          <w:rStyle w:val="StyleUnderline"/>
        </w:rPr>
        <w:t>equal parts captivatingly romantic and terrifyingly barbaric</w:t>
      </w:r>
      <w:r w:rsidRPr="00345C55">
        <w:rPr>
          <w:sz w:val="12"/>
        </w:rPr>
        <w:t xml:space="preserve"> — perhaps the most important aspect of Orientalism is how it defined Asian men and women against the Western norms of gender identity. </w:t>
      </w:r>
      <w:r w:rsidRPr="00345C55">
        <w:rPr>
          <w:rStyle w:val="StyleUnderline"/>
        </w:rPr>
        <w:t>Compared to stalwart European men and chaste European women, Asian men and women were recast in the European imagination as specific counter-points to these expected gender norms: Asian women became hypersexualized, unsatiable, creatures</w:t>
      </w:r>
      <w:r w:rsidRPr="00345C55">
        <w:rPr>
          <w:sz w:val="12"/>
        </w:rPr>
        <w:t xml:space="preserve"> — in one Medieval text described as standing thirteen feet tall and having ox-tails emerging from their genitals, whereas described by Marco Polo as either “dainty” courtesans or voracious prostitutes — whereas </w:t>
      </w:r>
      <w:r w:rsidRPr="00345C55">
        <w:rPr>
          <w:rStyle w:val="StyleUnderline"/>
        </w:rPr>
        <w:t xml:space="preserve">Asian men are portrayed as slight, stooping, meek and unassertive barbarians who attack in faceless hordes </w:t>
      </w:r>
      <w:r w:rsidRPr="00345C55">
        <w:rPr>
          <w:sz w:val="12"/>
        </w:rPr>
        <w:t xml:space="preserve">to make up for their easy defeat in single combat by European men. Furthermore, </w:t>
      </w:r>
      <w:r w:rsidRPr="00345C55">
        <w:rPr>
          <w:rStyle w:val="StyleUnderline"/>
        </w:rPr>
        <w:t xml:space="preserve">in Orientalism, the land of the Orient is, itself, feminized, which invites subsequent conquest — in overtly sexual language — by the virile </w:t>
      </w:r>
      <w:proofErr w:type="gramStart"/>
      <w:r w:rsidRPr="00345C55">
        <w:rPr>
          <w:rStyle w:val="StyleUnderline"/>
        </w:rPr>
        <w:t>West</w:t>
      </w:r>
      <w:proofErr w:type="gramEnd"/>
      <w:r w:rsidRPr="00345C55">
        <w:rPr>
          <w:sz w:val="12"/>
        </w:rPr>
        <w:t xml:space="preserve">. Polo discusses the many Asian wives that Western traders take, literally wresting the Asian woman from the Asian man. Columbus’ endeavour to discover Asia by sea was cast as “taking possession” of these lands. Thus, in Orientalism, </w:t>
      </w:r>
      <w:r w:rsidRPr="00345C55">
        <w:rPr>
          <w:rStyle w:val="StyleUnderline"/>
        </w:rPr>
        <w:t xml:space="preserve">the Orient is not merely the “Other” of the West, but an </w:t>
      </w:r>
      <w:proofErr w:type="gramStart"/>
      <w:r w:rsidRPr="00345C55">
        <w:rPr>
          <w:rStyle w:val="StyleUnderline"/>
        </w:rPr>
        <w:t>Other</w:t>
      </w:r>
      <w:proofErr w:type="gramEnd"/>
      <w:r w:rsidRPr="00345C55">
        <w:rPr>
          <w:rStyle w:val="StyleUnderline"/>
        </w:rPr>
        <w:t xml:space="preserve"> that stands as a prize or trophy, to be dominated or conquered by the West</w:t>
      </w:r>
      <w:r w:rsidRPr="00345C55">
        <w:rPr>
          <w:sz w:val="12"/>
        </w:rPr>
        <w:t xml:space="preserve">. Importantly, </w:t>
      </w:r>
      <w:r w:rsidRPr="00345C55">
        <w:rPr>
          <w:rStyle w:val="StyleUnderline"/>
        </w:rPr>
        <w:t>when the West is the standard against which the Orient is defined, the Orient cannot, by definition, be a point of empathy</w:t>
      </w:r>
      <w:r w:rsidRPr="00345C55">
        <w:rPr>
          <w:sz w:val="12"/>
        </w:rPr>
        <w:t xml:space="preserve">. As defined in its distance from norm, </w:t>
      </w:r>
      <w:r w:rsidRPr="00345C55">
        <w:rPr>
          <w:rStyle w:val="StyleUnderline"/>
        </w:rPr>
        <w:t>Asia instead becomes a thing to be possessed, and populated with a people who are “not quite normal” and therefore “not quite human</w:t>
      </w:r>
      <w:r w:rsidRPr="00345C55">
        <w:rPr>
          <w:sz w:val="12"/>
        </w:rPr>
        <w:t xml:space="preserve">”. In short, </w:t>
      </w:r>
      <w:r w:rsidRPr="00345C55">
        <w:rPr>
          <w:rStyle w:val="StyleUnderline"/>
        </w:rPr>
        <w:t>when the Orient becomes a land of the “Other”, the people of the Orient become the “Other”</w:t>
      </w:r>
      <w:r w:rsidRPr="00345C55">
        <w:rPr>
          <w:sz w:val="12"/>
        </w:rPr>
        <w:t xml:space="preserve">, too; </w:t>
      </w:r>
      <w:r w:rsidRPr="00345C55">
        <w:rPr>
          <w:rStyle w:val="StyleUnderline"/>
        </w:rPr>
        <w:t>Orientalism becomes dehumanization. This</w:t>
      </w:r>
      <w:r w:rsidRPr="00345C55">
        <w:rPr>
          <w:sz w:val="12"/>
        </w:rPr>
        <w:t>, not surprisingly</w:t>
      </w:r>
      <w:r w:rsidRPr="00345C55">
        <w:rPr>
          <w:rStyle w:val="StyleUnderline"/>
        </w:rPr>
        <w:t>, paved the way for multiple Western efforts to colonize</w:t>
      </w:r>
      <w:r w:rsidRPr="00345C55">
        <w:rPr>
          <w:sz w:val="12"/>
        </w:rPr>
        <w:t xml:space="preserve"> — economically, culturally, and militaristically — </w:t>
      </w:r>
      <w:r w:rsidRPr="00345C55">
        <w:rPr>
          <w:rStyle w:val="StyleUnderline"/>
        </w:rPr>
        <w:t>Asia</w:t>
      </w:r>
      <w:r w:rsidRPr="00345C55">
        <w:rPr>
          <w:sz w:val="12"/>
        </w:rPr>
        <w:t xml:space="preserve">. I needn’t go into the many examples of </w:t>
      </w:r>
      <w:r w:rsidRPr="00345C55">
        <w:rPr>
          <w:rStyle w:val="StyleUnderline"/>
        </w:rPr>
        <w:t>the West’s incursions into the East</w:t>
      </w:r>
      <w:r w:rsidRPr="00345C55">
        <w:rPr>
          <w:sz w:val="12"/>
        </w:rPr>
        <w:t xml:space="preserve">, all of which </w:t>
      </w:r>
      <w:r w:rsidRPr="00345C55">
        <w:rPr>
          <w:rStyle w:val="StyleUnderline"/>
        </w:rPr>
        <w:t>share at their core the perception that the West has a moral and cultural imperative to subdue</w:t>
      </w:r>
      <w:r w:rsidRPr="00345C55">
        <w:rPr>
          <w:sz w:val="12"/>
        </w:rPr>
        <w:t xml:space="preserve"> through whatever means necessary </w:t>
      </w:r>
      <w:r w:rsidRPr="00345C55">
        <w:rPr>
          <w:rStyle w:val="StyleUnderline"/>
        </w:rPr>
        <w:t xml:space="preserve">the bizarre traditions and abnormal people of the Eastern “Other” based </w:t>
      </w:r>
      <w:r w:rsidRPr="00345C55">
        <w:rPr>
          <w:sz w:val="12"/>
        </w:rPr>
        <w:t>entirely</w:t>
      </w:r>
      <w:r w:rsidRPr="00345C55">
        <w:rPr>
          <w:rStyle w:val="StyleUnderline"/>
        </w:rPr>
        <w:t xml:space="preserve"> upon the Orient’s “deviancy</w:t>
      </w:r>
      <w:r w:rsidRPr="00345C55">
        <w:rPr>
          <w:sz w:val="12"/>
        </w:rPr>
        <w:t>”.</w:t>
      </w:r>
    </w:p>
    <w:p w:rsidR="004757D0" w:rsidRPr="00345C55" w:rsidRDefault="004757D0" w:rsidP="004757D0"/>
    <w:p w:rsidR="00BB227D" w:rsidRPr="00345C55" w:rsidRDefault="00BB227D" w:rsidP="004757D0">
      <w:pPr>
        <w:pStyle w:val="Heading3"/>
      </w:pPr>
      <w:r w:rsidRPr="00345C55">
        <w:t>Racism</w:t>
      </w:r>
    </w:p>
    <w:p w:rsidR="00BB227D" w:rsidRPr="00345C55" w:rsidRDefault="00BB227D" w:rsidP="00BB227D">
      <w:pPr>
        <w:pStyle w:val="Heading4"/>
      </w:pPr>
      <w:r w:rsidRPr="00345C55">
        <w:t>Oreintailist discourse leads to racist violence.</w:t>
      </w:r>
    </w:p>
    <w:p w:rsidR="00BB227D" w:rsidRPr="00345C55" w:rsidRDefault="00BB227D" w:rsidP="00BB227D">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 5, 2012)//DD</w:t>
      </w:r>
    </w:p>
    <w:p w:rsidR="00BB227D" w:rsidRPr="00345C55" w:rsidRDefault="00BB227D" w:rsidP="00BB227D">
      <w:pPr>
        <w:rPr>
          <w:sz w:val="14"/>
        </w:rPr>
      </w:pPr>
      <w:r w:rsidRPr="00345C55">
        <w:rPr>
          <w:sz w:val="14"/>
        </w:rPr>
        <w:t xml:space="preserve">But the force of </w:t>
      </w:r>
      <w:r w:rsidRPr="00345C55">
        <w:rPr>
          <w:rStyle w:val="StyleUnderline"/>
        </w:rPr>
        <w:t>general equivalence within Sinological-orientalism is not only a capital-logic. It partakes of other histories</w:t>
      </w:r>
      <w:r w:rsidRPr="00345C55">
        <w:rPr>
          <w:sz w:val="14"/>
        </w:rPr>
        <w:t xml:space="preserve">, </w:t>
      </w:r>
      <w:r w:rsidRPr="00345C55">
        <w:rPr>
          <w:rStyle w:val="StyleUnderline"/>
        </w:rPr>
        <w:t>just as Sinology itself must be seen as part of the long history of imperialism, colonialism, and trade.</w:t>
      </w:r>
      <w:r w:rsidRPr="00345C55">
        <w:rPr>
          <w:sz w:val="14"/>
        </w:rPr>
        <w:t xml:space="preserve">7 Thus this knowledge formation must be understood as a part of historical colo- nialism and its mission civilisatrice. </w:t>
      </w:r>
      <w:r w:rsidRPr="00345C55">
        <w:rPr>
          <w:rStyle w:val="StyleUnderline"/>
        </w:rPr>
        <w:t>The logic of sameness also dovetails with missionary discourse</w:t>
      </w:r>
      <w:r w:rsidRPr="00345C55">
        <w:rPr>
          <w:sz w:val="14"/>
        </w:rPr>
        <w:t xml:space="preserve"> and the older French </w:t>
      </w:r>
      <w:proofErr w:type="gramStart"/>
      <w:r w:rsidRPr="00345C55">
        <w:rPr>
          <w:sz w:val="14"/>
        </w:rPr>
        <w:t>universalist</w:t>
      </w:r>
      <w:proofErr w:type="gramEnd"/>
      <w:r w:rsidRPr="00345C55">
        <w:rPr>
          <w:sz w:val="14"/>
        </w:rPr>
        <w:t xml:space="preserve"> logic of the civilizing mission (all “natives” can become the same as “us”). </w:t>
      </w:r>
      <w:r w:rsidRPr="00345C55">
        <w:rPr>
          <w:rStyle w:val="StyleUnderline"/>
        </w:rPr>
        <w:t>For all its at times explicit racism about cruelty and backwardness, Chinese and missionary discourse in China also pre-supposed the belief that they were “equal,” that they could and must be saved, and made the Christian-same. This is akin to French imperialism’s own mission of bringing civilization to the colonized</w:t>
      </w:r>
      <w:r w:rsidRPr="00345C55">
        <w:rPr>
          <w:sz w:val="14"/>
        </w:rPr>
        <w:t xml:space="preserve"> – who could and would reach the next level in due course, with the right (colonial) governance and administration. As anti-colonial theory has instructed from Lenin to Fanon and beyond, this evolutionary, teleological discourse of same- ness, of bringing History and civilization to the colonized, both rationalized colonial rule and literally reshaped colonial and metropolitan societies. This emphasis on sameness, particularly in the contemporary moment, also points to a gap in Said’s analysis: that in some colonial and neo-colonial contexts it is not simply allowed but mandated that the “Other” become the “Same.” </w:t>
      </w:r>
      <w:r w:rsidRPr="00345C55">
        <w:rPr>
          <w:rStyle w:val="StyleUnderline"/>
        </w:rPr>
        <w:t xml:space="preserve">Stan- </w:t>
      </w:r>
      <w:proofErr w:type="gramStart"/>
      <w:r w:rsidRPr="00345C55">
        <w:rPr>
          <w:rStyle w:val="StyleUnderline"/>
        </w:rPr>
        <w:t>dard</w:t>
      </w:r>
      <w:proofErr w:type="gramEnd"/>
      <w:r w:rsidRPr="00345C55">
        <w:rPr>
          <w:rStyle w:val="StyleUnderline"/>
        </w:rPr>
        <w:t xml:space="preserve"> developmental economics would be another case in point.</w:t>
      </w:r>
      <w:r w:rsidRPr="00345C55">
        <w:rPr>
          <w:sz w:val="14"/>
        </w:rPr>
        <w:t xml:space="preserve"> </w:t>
      </w:r>
      <w:r w:rsidRPr="00345C55">
        <w:rPr>
          <w:rStyle w:val="Emphasis"/>
        </w:rPr>
        <w:t>The older, more racist logic of essential difference is here in abeyance</w:t>
      </w:r>
      <w:r w:rsidRPr="00345C55">
        <w:rPr>
          <w:sz w:val="14"/>
        </w:rPr>
        <w:t>.</w:t>
      </w:r>
    </w:p>
    <w:p w:rsidR="00BB227D" w:rsidRPr="00345C55" w:rsidRDefault="00BB227D" w:rsidP="00BB227D"/>
    <w:p w:rsidR="004757D0" w:rsidRPr="00345C55" w:rsidRDefault="004757D0" w:rsidP="004757D0">
      <w:pPr>
        <w:pStyle w:val="Heading3"/>
      </w:pPr>
      <w:r w:rsidRPr="00345C55">
        <w:t>Subject Formation</w:t>
      </w:r>
    </w:p>
    <w:p w:rsidR="004757D0" w:rsidRPr="00345C55" w:rsidRDefault="004757D0" w:rsidP="004757D0">
      <w:pPr>
        <w:pStyle w:val="Heading4"/>
      </w:pPr>
      <w:r w:rsidRPr="00345C55">
        <w:t>Orientalist discourse creates a subject of the Orient and the Occident</w:t>
      </w:r>
    </w:p>
    <w:p w:rsidR="004757D0" w:rsidRPr="00345C55" w:rsidRDefault="004757D0" w:rsidP="004757D0">
      <w:pPr>
        <w:rPr>
          <w:b/>
          <w:bCs/>
          <w:sz w:val="26"/>
        </w:rPr>
      </w:pPr>
      <w:r w:rsidRPr="00345C55">
        <w:rPr>
          <w:rStyle w:val="Style13ptBold"/>
        </w:rPr>
        <w:t xml:space="preserve">Breckenridge and van der Veer 93 </w:t>
      </w:r>
      <w:r w:rsidRPr="00345C55">
        <w:t>(Carol, American anthropologist and Associate Professor of History at the New School for Social Research, Peter, Dutch anthropologist, Published in 1993, Published by University of Pennsylvania Press, “Orientalism and the Postcolonial Predicament : Perspectives On South Asia New Cultural Studies”) RR Jr</w:t>
      </w:r>
      <w:r w:rsidRPr="00345C55">
        <w:rPr>
          <w:rStyle w:val="Style13ptBold"/>
        </w:rPr>
        <w:t xml:space="preserve"> </w:t>
      </w:r>
    </w:p>
    <w:p w:rsidR="004757D0" w:rsidRPr="00345C55" w:rsidRDefault="004757D0" w:rsidP="004757D0">
      <w:pPr>
        <w:rPr>
          <w:rStyle w:val="StyleUnderline"/>
        </w:rPr>
      </w:pPr>
      <w:r w:rsidRPr="00345C55">
        <w:rPr>
          <w:rStyle w:val="StyleUnderline"/>
        </w:rPr>
        <w:t>The orientalism debate has been sharpened in relation to South Asia</w:t>
      </w:r>
      <w:r w:rsidRPr="00345C55">
        <w:rPr>
          <w:sz w:val="10"/>
        </w:rPr>
        <w:t xml:space="preserve"> by scholars who have contributed to both of the above bodies of literature. Following the path opened by Schwab, the historian of Indian philosophy Wilhelm Halbfass has written a book entitled India and Europe: An Essay in Understanding (1988), which pursues an analytical perspective that is grounded in the philosophical concerns of India as well as Europe. And, following the more political direction taken by Malek and Said, Ronald Inden has recently published an important study entitled Imagining India (1990). Inden gives a critique of essentialist depictions of "Hindu" India since the Enlightenment</w:t>
      </w:r>
      <w:r w:rsidRPr="00345C55">
        <w:rPr>
          <w:rStyle w:val="StyleUnderline"/>
        </w:rPr>
        <w:t>. By recasting India's precolonial political institutions, [Inden] attempts to restore agency to its people and structures</w:t>
      </w:r>
      <w:r w:rsidRPr="00345C55">
        <w:rPr>
          <w:sz w:val="10"/>
        </w:rPr>
        <w:t xml:space="preserve">. While this is illustrated in a reconstruction of the Indian polity in the early medieval period, </w:t>
      </w:r>
      <w:r w:rsidRPr="00345C55">
        <w:rPr>
          <w:rStyle w:val="StyleUnderline"/>
        </w:rPr>
        <w:t>the bulk of Inden's book focuses on the deconstruction of essentialist categories</w:t>
      </w:r>
      <w:r w:rsidRPr="00345C55">
        <w:rPr>
          <w:sz w:val="10"/>
        </w:rPr>
        <w:t xml:space="preserve">, such as caste, the Indian mind, village India, and divine kingship. Both Inden and Halbfass restrict themselves to an analysis of orientalist ideas about India. </w:t>
      </w:r>
      <w:r w:rsidRPr="00345C55">
        <w:rPr>
          <w:rStyle w:val="StyleUnderline"/>
        </w:rPr>
        <w:t>The present volume goes beyond such analysis by dealing explicitly with the relation between orientalist ideas and the colonial project to organize and rule Indian society</w:t>
      </w:r>
      <w:r w:rsidRPr="00345C55">
        <w:rPr>
          <w:sz w:val="10"/>
        </w:rPr>
        <w:t xml:space="preserve">. Theoretically, this volume runs parallel to Said's and Inden's work inasmuch as they have their roots in Foucault's project to unravel the multiple relations of knowledge and power in the West (e.g., Bhatnagar 1986) and in Gramsci's speculations about hegemony and resistance. </w:t>
      </w:r>
      <w:r w:rsidRPr="00345C55">
        <w:rPr>
          <w:rStyle w:val="StyleUnderline"/>
        </w:rPr>
        <w:t>These perspectives on the nature of power have more recently been connected to orientalism and concerns about the politics of representation</w:t>
      </w:r>
      <w:r w:rsidRPr="00345C55">
        <w:rPr>
          <w:sz w:val="10"/>
        </w:rPr>
        <w:t xml:space="preserve"> in scholarly writing (Clifford 1988). </w:t>
      </w:r>
      <w:r w:rsidRPr="00345C55">
        <w:rPr>
          <w:rStyle w:val="StyleUnderline"/>
        </w:rPr>
        <w:t>The present book</w:t>
      </w:r>
      <w:r w:rsidRPr="00345C55">
        <w:rPr>
          <w:sz w:val="10"/>
        </w:rPr>
        <w:t xml:space="preserve"> engages Said's arguments in three ways. First, it </w:t>
      </w:r>
      <w:r w:rsidRPr="00345C55">
        <w:rPr>
          <w:rStyle w:val="StyleUnderline"/>
        </w:rPr>
        <w:t>attempts to clarify the relations between literary, anthropological, and historical understandings of South Asia on the one hand, and colonial and nationalist understandings on the other</w:t>
      </w:r>
      <w:r w:rsidRPr="00345C55">
        <w:rPr>
          <w:sz w:val="10"/>
        </w:rPr>
        <w:t xml:space="preserve">. Significant continuities can be seen in the disciplinary projects of both the colonial and the postcolonial periods. Attention is given to the historical development of these projects with all the attendant shifts and ruptures. </w:t>
      </w:r>
      <w:r w:rsidRPr="00345C55">
        <w:rPr>
          <w:rStyle w:val="StyleUnderline"/>
        </w:rPr>
        <w:t>Second, the essays here show that colonized subjects are not passively produced by hegemonic projects but are active agents whose choices and discourses are of</w:t>
      </w:r>
      <w:r w:rsidRPr="00345C55">
        <w:rPr>
          <w:sz w:val="10"/>
        </w:rPr>
        <w:t xml:space="preserve"> fundamental </w:t>
      </w:r>
      <w:r w:rsidRPr="00345C55">
        <w:rPr>
          <w:rStyle w:val="StyleUnderline"/>
        </w:rPr>
        <w:t>importance</w:t>
      </w:r>
      <w:r w:rsidRPr="00345C55">
        <w:rPr>
          <w:sz w:val="10"/>
        </w:rPr>
        <w:t xml:space="preserve"> in the formation of their societies. And </w:t>
      </w:r>
      <w:r w:rsidRPr="00345C55">
        <w:rPr>
          <w:rStyle w:val="StyleUnderline"/>
        </w:rPr>
        <w:t>third</w:t>
      </w:r>
      <w:r w:rsidRPr="00345C55">
        <w:rPr>
          <w:sz w:val="10"/>
        </w:rPr>
        <w:t xml:space="preserve">, some steps are taken to show the extent to which </w:t>
      </w:r>
      <w:r w:rsidRPr="00345C55">
        <w:rPr>
          <w:rStyle w:val="Emphasis"/>
        </w:rPr>
        <w:t>orientalism is not only constitutive of the Orient but also of the Occident</w:t>
      </w:r>
      <w:r w:rsidRPr="00345C55">
        <w:rPr>
          <w:rStyle w:val="StyleUnderline"/>
        </w:rPr>
        <w:t xml:space="preserve"> and that these images cannot be divorced from the political arenas in which they are produced.</w:t>
      </w:r>
    </w:p>
    <w:p w:rsidR="004757D0" w:rsidRPr="00345C55" w:rsidRDefault="004757D0" w:rsidP="004757D0"/>
    <w:p w:rsidR="004757D0" w:rsidRPr="00345C55" w:rsidRDefault="004757D0" w:rsidP="004757D0">
      <w:pPr>
        <w:pStyle w:val="Heading3"/>
      </w:pPr>
      <w:r w:rsidRPr="00345C55">
        <w:t>War</w:t>
      </w:r>
    </w:p>
    <w:p w:rsidR="004757D0" w:rsidRPr="00345C55" w:rsidRDefault="004757D0" w:rsidP="004757D0">
      <w:pPr>
        <w:pStyle w:val="Heading4"/>
        <w:rPr>
          <w:lang w:eastAsia="zh-CN"/>
        </w:rPr>
      </w:pPr>
      <w:r w:rsidRPr="00345C55">
        <w:rPr>
          <w:lang w:eastAsia="zh-CN"/>
        </w:rPr>
        <w:t>Orientalist logic justifies endless war</w:t>
      </w:r>
    </w:p>
    <w:p w:rsidR="004757D0" w:rsidRPr="00345C55" w:rsidRDefault="004757D0" w:rsidP="004757D0">
      <w:r w:rsidRPr="00345C55">
        <w:rPr>
          <w:rStyle w:val="Style13ptBold"/>
        </w:rPr>
        <w:t>Said 3</w:t>
      </w:r>
      <w:r w:rsidRPr="00345C55">
        <w:rPr>
          <w:b/>
          <w:lang w:eastAsia="zh-CN"/>
        </w:rPr>
        <w:t xml:space="preserve"> </w:t>
      </w:r>
      <w:r w:rsidRPr="00345C55">
        <w:rPr>
          <w:lang w:eastAsia="zh-CN"/>
        </w:rPr>
        <w:t xml:space="preserve">(Edward Said, </w:t>
      </w:r>
      <w:r w:rsidRPr="00345C55">
        <w:t xml:space="preserve">Professor of English and Comparative Literature at Columbia University, “Preface to Orientalism” Al-Ahram Weekly, August 25 2003 </w:t>
      </w:r>
      <w:hyperlink r:id="rId12" w:history="1">
        <w:r w:rsidRPr="00345C55">
          <w:rPr>
            <w:rStyle w:val="Hyperlink"/>
          </w:rPr>
          <w:t>http://www.fsor.it/varia/Edward%20Said%20-%20Preface%20to%20Orientalism.htm) RR</w:t>
        </w:r>
      </w:hyperlink>
      <w:r w:rsidRPr="00345C55">
        <w:t xml:space="preserve"> Jr</w:t>
      </w:r>
    </w:p>
    <w:p w:rsidR="004757D0" w:rsidRPr="00345C55" w:rsidRDefault="004757D0" w:rsidP="004757D0">
      <w:pPr>
        <w:tabs>
          <w:tab w:val="left" w:pos="4590"/>
        </w:tabs>
        <w:ind w:right="24"/>
        <w:jc w:val="both"/>
        <w:rPr>
          <w:rFonts w:eastAsia="Arial Unicode MS" w:cs="Arial Unicode MS"/>
          <w:sz w:val="14"/>
          <w:lang w:eastAsia="zh-CN"/>
        </w:rPr>
      </w:pPr>
      <w:r w:rsidRPr="00345C55">
        <w:rPr>
          <w:rFonts w:eastAsia="Arial Unicode MS" w:cs="Arial Unicode MS"/>
          <w:sz w:val="14"/>
          <w:lang w:eastAsia="zh-CN"/>
        </w:rPr>
        <w:t xml:space="preserve">But there is a difference between knowledge of other peoples and other times that is the result of understanding, compassion, careful study and analysis for their own sakes, and knowledge that is part of an overall campaign of self-affirmation. </w:t>
      </w:r>
      <w:r w:rsidRPr="00345C55">
        <w:rPr>
          <w:rStyle w:val="StyleUnderline"/>
          <w:lang w:eastAsia="zh-CN"/>
        </w:rPr>
        <w:t>There is, after all, a profound difference between the will to understand for purposes of co-existence and enlargement of horizons, and the will to dominate for the purposes of control.</w:t>
      </w:r>
      <w:r w:rsidRPr="00345C55">
        <w:rPr>
          <w:rFonts w:eastAsia="Arial Unicode MS" w:cs="Arial Unicode MS"/>
          <w:sz w:val="14"/>
          <w:lang w:eastAsia="zh-CN"/>
        </w:rPr>
        <w:t xml:space="preserve"> It is surely one of the intellectual catastrophes of history that </w:t>
      </w:r>
      <w:r w:rsidRPr="00345C55">
        <w:rPr>
          <w:rStyle w:val="StyleUnderline"/>
          <w:lang w:eastAsia="zh-CN"/>
        </w:rPr>
        <w:t>an imperialist war confected by a small group of unelected US officials was waged against a devastated Third World dictatorship on thoroughly ideological grounds having to do with world dominance, security control, and scarce resources, but disguised for its true intent</w:t>
      </w:r>
      <w:r w:rsidRPr="00345C55">
        <w:rPr>
          <w:rFonts w:eastAsia="Arial Unicode MS" w:cs="Arial Unicode MS"/>
          <w:sz w:val="14"/>
          <w:lang w:eastAsia="zh-CN"/>
        </w:rPr>
        <w:t xml:space="preserve">, hastened, and reasoned for </w:t>
      </w:r>
      <w:r w:rsidRPr="00345C55">
        <w:rPr>
          <w:rStyle w:val="StyleUnderline"/>
          <w:lang w:eastAsia="zh-CN"/>
        </w:rPr>
        <w:t>by Orientalists</w:t>
      </w:r>
      <w:r w:rsidRPr="00345C55">
        <w:rPr>
          <w:rFonts w:eastAsia="Arial Unicode MS" w:cs="Arial Unicode MS"/>
          <w:sz w:val="14"/>
          <w:lang w:eastAsia="zh-CN"/>
        </w:rPr>
        <w:t xml:space="preserve"> who betrayed their calling as scholars.</w:t>
      </w:r>
      <w:r w:rsidRPr="00345C55">
        <w:rPr>
          <w:rFonts w:eastAsia="Arial Unicode MS" w:cs="Arial Unicode MS"/>
          <w:sz w:val="12"/>
          <w:lang w:eastAsia="zh-CN"/>
        </w:rPr>
        <w:t>¶</w:t>
      </w:r>
      <w:r w:rsidRPr="00345C55">
        <w:rPr>
          <w:rFonts w:eastAsia="Arial Unicode MS" w:cs="Arial Unicode MS"/>
          <w:sz w:val="14"/>
          <w:lang w:eastAsia="zh-CN"/>
        </w:rPr>
        <w:t xml:space="preserve"> The major influences on George W Bush's Pentagon and National Security Council were men such as Bernard Lewis and Fouad Ajami, </w:t>
      </w:r>
      <w:r w:rsidRPr="00345C55">
        <w:rPr>
          <w:rStyle w:val="StyleUnderline"/>
          <w:lang w:eastAsia="zh-CN"/>
        </w:rPr>
        <w:t>experts on the Arab and Islamic world</w:t>
      </w:r>
      <w:r w:rsidRPr="00345C55">
        <w:rPr>
          <w:rFonts w:eastAsia="Arial Unicode MS" w:cs="Arial Unicode MS"/>
          <w:sz w:val="14"/>
          <w:lang w:eastAsia="zh-CN"/>
        </w:rPr>
        <w:t xml:space="preserve"> who </w:t>
      </w:r>
      <w:r w:rsidRPr="00345C55">
        <w:rPr>
          <w:rStyle w:val="StyleUnderline"/>
          <w:lang w:eastAsia="zh-CN"/>
        </w:rPr>
        <w:t xml:space="preserve">helped </w:t>
      </w:r>
      <w:r w:rsidRPr="00345C55">
        <w:rPr>
          <w:rFonts w:eastAsia="Arial Unicode MS" w:cs="Arial Unicode MS"/>
          <w:sz w:val="14"/>
          <w:lang w:eastAsia="zh-CN"/>
        </w:rPr>
        <w:t xml:space="preserve">the </w:t>
      </w:r>
      <w:r w:rsidRPr="00345C55">
        <w:rPr>
          <w:rStyle w:val="StyleUnderline"/>
          <w:lang w:eastAsia="zh-CN"/>
        </w:rPr>
        <w:t>American hawks</w:t>
      </w:r>
      <w:r w:rsidRPr="00345C55">
        <w:rPr>
          <w:rFonts w:eastAsia="Arial Unicode MS" w:cs="Arial Unicode MS"/>
          <w:sz w:val="14"/>
          <w:lang w:eastAsia="zh-CN"/>
        </w:rPr>
        <w:t xml:space="preserve"> to </w:t>
      </w:r>
      <w:r w:rsidRPr="00345C55">
        <w:rPr>
          <w:rStyle w:val="StyleUnderline"/>
          <w:lang w:eastAsia="zh-CN"/>
        </w:rPr>
        <w:t>think about</w:t>
      </w:r>
      <w:r w:rsidRPr="00345C55">
        <w:rPr>
          <w:rFonts w:eastAsia="Arial Unicode MS" w:cs="Arial Unicode MS"/>
          <w:sz w:val="14"/>
          <w:lang w:eastAsia="zh-CN"/>
        </w:rPr>
        <w:t xml:space="preserve"> such </w:t>
      </w:r>
      <w:r w:rsidRPr="00345C55">
        <w:rPr>
          <w:rStyle w:val="StyleUnderline"/>
          <w:lang w:eastAsia="zh-CN"/>
        </w:rPr>
        <w:t>preposterous phenomena as the Arab mind and centuries-old Islamic decline which only American power could reverse. Today bookstores in the US are filled with</w:t>
      </w:r>
      <w:r w:rsidRPr="00345C55">
        <w:rPr>
          <w:rFonts w:eastAsia="Arial Unicode MS" w:cs="Arial Unicode MS"/>
          <w:sz w:val="14"/>
          <w:lang w:eastAsia="zh-CN"/>
        </w:rPr>
        <w:t xml:space="preserve"> shabby screeds bearing </w:t>
      </w:r>
      <w:r w:rsidRPr="00345C55">
        <w:rPr>
          <w:rStyle w:val="StyleUnderline"/>
          <w:lang w:eastAsia="zh-CN"/>
        </w:rPr>
        <w:t xml:space="preserve">screaming headlines about Islam and terror, Islam </w:t>
      </w:r>
      <w:proofErr w:type="gramStart"/>
      <w:r w:rsidRPr="00345C55">
        <w:rPr>
          <w:rStyle w:val="StyleUnderline"/>
          <w:lang w:eastAsia="zh-CN"/>
        </w:rPr>
        <w:t>exposed,</w:t>
      </w:r>
      <w:proofErr w:type="gramEnd"/>
      <w:r w:rsidRPr="00345C55">
        <w:rPr>
          <w:rStyle w:val="StyleUnderline"/>
          <w:lang w:eastAsia="zh-CN"/>
        </w:rPr>
        <w:t xml:space="preserve"> the Arab threat</w:t>
      </w:r>
      <w:r w:rsidRPr="00345C55">
        <w:rPr>
          <w:rFonts w:eastAsia="Arial Unicode MS" w:cs="Arial Unicode MS"/>
          <w:sz w:val="14"/>
          <w:lang w:eastAsia="zh-CN"/>
        </w:rPr>
        <w:t xml:space="preserve"> and the Muslim menace, </w:t>
      </w:r>
      <w:r w:rsidRPr="00345C55">
        <w:rPr>
          <w:rStyle w:val="StyleUnderline"/>
          <w:lang w:eastAsia="zh-CN"/>
        </w:rPr>
        <w:t xml:space="preserve">all of them written by </w:t>
      </w:r>
      <w:r w:rsidRPr="00345C55">
        <w:rPr>
          <w:rFonts w:eastAsia="Arial Unicode MS" w:cs="Arial Unicode MS"/>
          <w:sz w:val="14"/>
          <w:lang w:eastAsia="zh-CN"/>
        </w:rPr>
        <w:t xml:space="preserve">political polemicists pretending to knowledge imparted to them and others by </w:t>
      </w:r>
      <w:r w:rsidRPr="00345C55">
        <w:rPr>
          <w:rStyle w:val="StyleUnderline"/>
          <w:lang w:eastAsia="zh-CN"/>
        </w:rPr>
        <w:t>experts who have supposedly penetrated to the heart of these strange Oriental peoples</w:t>
      </w:r>
      <w:r w:rsidRPr="00345C55">
        <w:rPr>
          <w:rFonts w:eastAsia="Arial Unicode MS" w:cs="Arial Unicode MS"/>
          <w:sz w:val="14"/>
          <w:lang w:eastAsia="zh-CN"/>
        </w:rPr>
        <w:t xml:space="preserve">. Accompanying such war-mongering expertise have been CNN and Fox, plus </w:t>
      </w:r>
      <w:r w:rsidRPr="00345C55">
        <w:rPr>
          <w:rStyle w:val="StyleUnderline"/>
          <w:lang w:eastAsia="zh-CN"/>
        </w:rPr>
        <w:t>myriad evangelical and right-wing radio hosts, innumerable tabloids</w:t>
      </w:r>
      <w:r w:rsidRPr="00345C55">
        <w:rPr>
          <w:rFonts w:eastAsia="Arial Unicode MS" w:cs="Arial Unicode MS"/>
          <w:sz w:val="14"/>
          <w:lang w:eastAsia="zh-CN"/>
        </w:rPr>
        <w:t xml:space="preserve"> and even middle-brow </w:t>
      </w:r>
      <w:r w:rsidRPr="00345C55">
        <w:rPr>
          <w:rStyle w:val="StyleUnderline"/>
          <w:lang w:eastAsia="zh-CN"/>
        </w:rPr>
        <w:t>journals,</w:t>
      </w:r>
      <w:r w:rsidRPr="00345C55">
        <w:rPr>
          <w:rFonts w:eastAsia="Arial Unicode MS" w:cs="Arial Unicode MS"/>
          <w:sz w:val="14"/>
          <w:lang w:eastAsia="zh-CN"/>
        </w:rPr>
        <w:t xml:space="preserve"> all of them re-cycling the same unverifiable fictions and vast generalisations so as to </w:t>
      </w:r>
      <w:r w:rsidRPr="00345C55">
        <w:rPr>
          <w:rStyle w:val="StyleUnderline"/>
          <w:lang w:eastAsia="zh-CN"/>
        </w:rPr>
        <w:t>stir up "America" against the foreign devil.</w:t>
      </w:r>
      <w:r w:rsidRPr="00345C55">
        <w:rPr>
          <w:rFonts w:eastAsia="Arial Unicode MS" w:cs="Arial Unicode MS"/>
          <w:sz w:val="12"/>
          <w:lang w:eastAsia="zh-CN"/>
        </w:rPr>
        <w:t>¶</w:t>
      </w:r>
      <w:r w:rsidRPr="00345C55">
        <w:rPr>
          <w:rFonts w:eastAsia="Arial Unicode MS" w:cs="Arial Unicode MS"/>
          <w:sz w:val="14"/>
          <w:lang w:eastAsia="zh-CN"/>
        </w:rPr>
        <w:t xml:space="preserve"> </w:t>
      </w:r>
      <w:r w:rsidRPr="00345C55">
        <w:rPr>
          <w:rStyle w:val="StyleUnderline"/>
          <w:lang w:eastAsia="zh-CN"/>
        </w:rPr>
        <w:t xml:space="preserve">Without a well-organised sense that these people over there were not like "us" and didn't appreciate "our" values </w:t>
      </w:r>
      <w:r w:rsidRPr="00345C55">
        <w:rPr>
          <w:rFonts w:eastAsia="Arial Unicode MS" w:cs="Arial Unicode MS"/>
          <w:sz w:val="14"/>
          <w:lang w:eastAsia="zh-CN"/>
        </w:rPr>
        <w:t xml:space="preserve">-- the very core of traditional Orientalist dogma -- </w:t>
      </w:r>
      <w:r w:rsidRPr="00345C55">
        <w:rPr>
          <w:rStyle w:val="StyleUnderline"/>
          <w:lang w:eastAsia="zh-CN"/>
        </w:rPr>
        <w:t xml:space="preserve">there would have been no war. </w:t>
      </w:r>
      <w:r w:rsidRPr="00345C55">
        <w:rPr>
          <w:rFonts w:eastAsia="Arial Unicode MS" w:cs="Arial Unicode MS"/>
          <w:sz w:val="14"/>
          <w:lang w:eastAsia="zh-CN"/>
        </w:rPr>
        <w:t xml:space="preserve">So </w:t>
      </w:r>
      <w:r w:rsidRPr="00345C55">
        <w:rPr>
          <w:rStyle w:val="StyleUnderline"/>
        </w:rPr>
        <w:t>from the very same directorate of paid professional</w:t>
      </w:r>
      <w:r w:rsidRPr="00345C55">
        <w:rPr>
          <w:rStyle w:val="StyleUnderline"/>
          <w:lang w:eastAsia="zh-CN"/>
        </w:rPr>
        <w:t xml:space="preserve"> scholars enlisted by the Dutch conquerors</w:t>
      </w:r>
      <w:r w:rsidRPr="00345C55">
        <w:rPr>
          <w:rFonts w:eastAsia="Arial Unicode MS" w:cs="Arial Unicode MS"/>
          <w:sz w:val="14"/>
          <w:lang w:eastAsia="zh-CN"/>
        </w:rPr>
        <w:t xml:space="preserve"> of Malaysia and Indonesia, </w:t>
      </w:r>
      <w:r w:rsidRPr="00345C55">
        <w:rPr>
          <w:rStyle w:val="StyleUnderline"/>
          <w:lang w:eastAsia="zh-CN"/>
        </w:rPr>
        <w:t>the British armies</w:t>
      </w:r>
      <w:r w:rsidRPr="00345C55">
        <w:rPr>
          <w:rFonts w:eastAsia="Arial Unicode MS" w:cs="Arial Unicode MS"/>
          <w:sz w:val="14"/>
          <w:lang w:eastAsia="zh-CN"/>
        </w:rPr>
        <w:t xml:space="preserve"> of India, Mesopotamia, Egypt, West Africa, </w:t>
      </w:r>
      <w:r w:rsidRPr="00345C55">
        <w:rPr>
          <w:rStyle w:val="StyleUnderline"/>
          <w:lang w:eastAsia="zh-CN"/>
        </w:rPr>
        <w:t>the French armies</w:t>
      </w:r>
      <w:r w:rsidRPr="00345C55">
        <w:rPr>
          <w:rFonts w:eastAsia="Arial Unicode MS" w:cs="Arial Unicode MS"/>
          <w:sz w:val="14"/>
          <w:lang w:eastAsia="zh-CN"/>
        </w:rPr>
        <w:t xml:space="preserve"> of Indochina and North Africa, </w:t>
      </w:r>
      <w:r w:rsidRPr="00345C55">
        <w:rPr>
          <w:rStyle w:val="StyleUnderline"/>
          <w:lang w:eastAsia="zh-CN"/>
        </w:rPr>
        <w:t>came the American advisers to the Pentagon and the White House, using the same clichés</w:t>
      </w:r>
      <w:r w:rsidRPr="00345C55">
        <w:rPr>
          <w:rFonts w:eastAsia="Arial Unicode MS" w:cs="Arial Unicode MS"/>
          <w:sz w:val="14"/>
          <w:lang w:eastAsia="zh-CN"/>
        </w:rPr>
        <w:t xml:space="preserve">, the same demeaning stereotypes, </w:t>
      </w:r>
      <w:r w:rsidRPr="00345C55">
        <w:rPr>
          <w:rStyle w:val="StyleUnderline"/>
          <w:lang w:eastAsia="zh-CN"/>
        </w:rPr>
        <w:t xml:space="preserve">the same </w:t>
      </w:r>
      <w:r w:rsidRPr="00345C55">
        <w:rPr>
          <w:rStyle w:val="StyleUnderline"/>
        </w:rPr>
        <w:t>justifications for</w:t>
      </w:r>
      <w:r w:rsidRPr="00345C55">
        <w:rPr>
          <w:rStyle w:val="StyleUnderline"/>
          <w:lang w:eastAsia="zh-CN"/>
        </w:rPr>
        <w:t xml:space="preserve"> </w:t>
      </w:r>
      <w:r w:rsidRPr="00345C55">
        <w:rPr>
          <w:rStyle w:val="StyleUnderline"/>
        </w:rPr>
        <w:t>power</w:t>
      </w:r>
      <w:r w:rsidRPr="00345C55">
        <w:rPr>
          <w:rStyle w:val="StyleUnderline"/>
          <w:lang w:eastAsia="zh-CN"/>
        </w:rPr>
        <w:t xml:space="preserve"> and violence</w:t>
      </w:r>
      <w:r w:rsidRPr="00345C55">
        <w:rPr>
          <w:rFonts w:eastAsia="Arial Unicode MS" w:cs="Arial Unicode MS"/>
          <w:sz w:val="14"/>
          <w:lang w:eastAsia="zh-CN"/>
        </w:rPr>
        <w:t xml:space="preserve"> (after all, runs the chorus, power is the only language they understand) in this case as in the earlier ones. These people have now been joined in Iraq by a whole army of private contractors and eager entrepreneurs to whom shall be confided every thing, from the writing of textbooks and the constitution to the refashioning of Iraqi political life and its oil industry.</w:t>
      </w:r>
      <w:r w:rsidRPr="00345C55">
        <w:rPr>
          <w:rFonts w:eastAsia="Arial Unicode MS" w:cs="Arial Unicode MS"/>
          <w:sz w:val="12"/>
          <w:lang w:eastAsia="zh-CN"/>
        </w:rPr>
        <w:t>¶</w:t>
      </w:r>
      <w:r w:rsidRPr="00345C55">
        <w:rPr>
          <w:rFonts w:eastAsia="Arial Unicode MS" w:cs="Arial Unicode MS"/>
          <w:sz w:val="14"/>
          <w:lang w:eastAsia="zh-CN"/>
        </w:rPr>
        <w:t xml:space="preserve"> </w:t>
      </w:r>
      <w:r w:rsidRPr="00345C55">
        <w:rPr>
          <w:rStyle w:val="StyleUnderline"/>
          <w:lang w:eastAsia="zh-CN"/>
        </w:rPr>
        <w:t>Every single empire, in its official discourse, has said that it is not like all the others, that its circumstances are special, that it has a mission to enlighten, civilise</w:t>
      </w:r>
      <w:r w:rsidRPr="00345C55">
        <w:rPr>
          <w:rFonts w:eastAsia="Arial Unicode MS" w:cs="Arial Unicode MS"/>
          <w:sz w:val="14"/>
          <w:lang w:eastAsia="zh-CN"/>
        </w:rPr>
        <w:t>, bring order and democracy, and that it uses force only as a last resort. And</w:t>
      </w:r>
      <w:r w:rsidRPr="00345C55">
        <w:rPr>
          <w:sz w:val="14"/>
        </w:rPr>
        <w:t>, sadder still, there always is a chorus of willing intellectuals to say calming words about benign or altruistic empires.</w:t>
      </w:r>
    </w:p>
    <w:p w:rsidR="007F35C1" w:rsidRPr="00345C55" w:rsidRDefault="007F35C1" w:rsidP="007F35C1">
      <w:pPr>
        <w:pStyle w:val="Heading2"/>
      </w:pPr>
      <w:r w:rsidRPr="00345C55">
        <w:t>Alternatives</w:t>
      </w:r>
    </w:p>
    <w:p w:rsidR="005E4104" w:rsidRPr="00345C55" w:rsidRDefault="005E4104" w:rsidP="005E4104">
      <w:pPr>
        <w:pStyle w:val="Heading3"/>
      </w:pPr>
      <w:r w:rsidRPr="00345C55">
        <w:t>Alt – Maoist Historical Materialism</w:t>
      </w:r>
    </w:p>
    <w:p w:rsidR="005E4104" w:rsidRPr="00345C55" w:rsidRDefault="005E4104" w:rsidP="005E4104">
      <w:pPr>
        <w:widowControl w:val="0"/>
        <w:autoSpaceDE w:val="0"/>
        <w:autoSpaceDN w:val="0"/>
        <w:adjustRightInd w:val="0"/>
        <w:spacing w:after="240" w:line="320" w:lineRule="atLeast"/>
        <w:rPr>
          <w:rFonts w:ascii="Times" w:hAnsi="Times" w:cs="Times"/>
        </w:rPr>
      </w:pPr>
      <w:r w:rsidRPr="00345C55">
        <w:rPr>
          <w:rFonts w:ascii="Times" w:hAnsi="Times" w:cs="Times"/>
        </w:rPr>
        <w:t>(</w:t>
      </w:r>
      <w:proofErr w:type="gramStart"/>
      <w:r w:rsidRPr="00345C55">
        <w:rPr>
          <w:rFonts w:ascii="Times" w:hAnsi="Times" w:cs="Times"/>
        </w:rPr>
        <w:t>note</w:t>
      </w:r>
      <w:proofErr w:type="gramEnd"/>
      <w:r w:rsidRPr="00345C55">
        <w:rPr>
          <w:rFonts w:ascii="Times" w:hAnsi="Times" w:cs="Times"/>
        </w:rPr>
        <w:t>: card #4 has a warrant that checks back against “friend/enemy divisions are reductive”- talks about how all political movements are reductive to some degree, otherwise they cant unite large groups &amp; materialize change)</w:t>
      </w:r>
    </w:p>
    <w:p w:rsidR="005E4104" w:rsidRPr="00345C55" w:rsidRDefault="005E4104" w:rsidP="005E4104"/>
    <w:p w:rsidR="005E4104" w:rsidRPr="00345C55" w:rsidRDefault="005E4104" w:rsidP="008924AA">
      <w:pPr>
        <w:pStyle w:val="Heading4"/>
      </w:pPr>
      <w:r w:rsidRPr="00345C55">
        <w:t xml:space="preserve">As the Cold War came to a close, Western society established its coherence through the demonization of Maoism and colonization of Knowledge production. This is the foundation of the logic of sameness because constructs the initial differentiation between ‘otherness’ and ‘normality’, between ‘outdated politics’ and ‘political modernity’. The Alternative is a historical–materialist analysis of Maoist discourse and revolutionary governmentality as a method to recontextualize Maoist thought &amp; dismantle presupposed regimes of Truth established by a neoliberal Sinological Orientalism. </w:t>
      </w:r>
    </w:p>
    <w:p w:rsidR="005E4104" w:rsidRPr="00345C55" w:rsidRDefault="005E4104" w:rsidP="005E4104">
      <w:pPr>
        <w:rPr>
          <w:rStyle w:val="StyleUnderline"/>
          <w:rFonts w:asciiTheme="majorHAnsi" w:hAnsiTheme="majorHAnsi"/>
          <w:u w:val="none"/>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5E4104" w:rsidRPr="00345C55" w:rsidRDefault="005E4104" w:rsidP="005E4104">
      <w:pPr>
        <w:rPr>
          <w:sz w:val="16"/>
        </w:rPr>
      </w:pPr>
      <w:r w:rsidRPr="00345C55">
        <w:rPr>
          <w:rStyle w:val="StyleUnderline"/>
        </w:rPr>
        <w:t>If it is repeated often enough will a truth-claim necessarily become a truth? Such appears to be the case with the verdict on historical Maoism. The demonization of the Mao era is a general, if under-explored feature of China studies and intellectual-political culture around the world – not least among liberal Chinese intellectuals</w:t>
      </w:r>
      <w:r w:rsidRPr="00345C55">
        <w:rPr>
          <w:sz w:val="16"/>
        </w:rPr>
        <w:t xml:space="preserve">.1 In this chapter </w:t>
      </w:r>
      <w:r w:rsidRPr="00345C55">
        <w:rPr>
          <w:rStyle w:val="StyleUnderline"/>
        </w:rPr>
        <w:t>I critique this production of truth about Chinese Maoism by documenting where it has occurred, and what new knowledge and figures of colonial discourse it turns upon.</w:t>
      </w:r>
      <w:r w:rsidRPr="00345C55">
        <w:rPr>
          <w:sz w:val="16"/>
        </w:rPr>
        <w:t xml:space="preserve"> En route, I will argue that </w:t>
      </w:r>
      <w:r w:rsidRPr="00345C55">
        <w:rPr>
          <w:rStyle w:val="Emphasis"/>
        </w:rPr>
        <w:t>the “new” truth about the Mao era – perhaps not new but what was always already “known” or at least assumed by the U.S.-West – is an indispensible part of Sinological-orientalism.</w:t>
      </w:r>
      <w:r w:rsidRPr="00345C55">
        <w:rPr>
          <w:sz w:val="16"/>
        </w:rPr>
        <w:t xml:space="preserve"> Indeed </w:t>
      </w:r>
      <w:r w:rsidRPr="00345C55">
        <w:rPr>
          <w:rStyle w:val="Emphasis"/>
        </w:rPr>
        <w:t>the demonization of Maoism is arguably the lynchpin of the entire discursive edifice surrounding the P.R.C. because it serves as what China is in the process of overcoming on its road to normality and political modernity. In that sense it is also a sign of what contemporary China still lacks. It is the presupposition of the construction of post-Mao China as becoming-the-same as “us.”</w:t>
      </w:r>
      <w:r w:rsidRPr="00345C55">
        <w:rPr>
          <w:sz w:val="16"/>
        </w:rPr>
        <w:t xml:space="preserve"> The Mao era of socialist construction and mass mobilization is what China is recov- ering from; it is conceived of as some type of oriental aberration, a despotic nightmare from which it is still trying to fully awake; at the very least it is a space of negative difference from the present. Most simply </w:t>
      </w:r>
      <w:proofErr w:type="gramStart"/>
      <w:r w:rsidRPr="00345C55">
        <w:rPr>
          <w:sz w:val="16"/>
        </w:rPr>
        <w:t>put</w:t>
      </w:r>
      <w:r w:rsidRPr="00345C55">
        <w:rPr>
          <w:rStyle w:val="StyleUnderline"/>
        </w:rPr>
        <w:t>,</w:t>
      </w:r>
      <w:proofErr w:type="gramEnd"/>
      <w:r w:rsidRPr="00345C55">
        <w:rPr>
          <w:rStyle w:val="StyleUnderline"/>
        </w:rPr>
        <w:t xml:space="preserve"> the chief blame for China’s lingering history of political, economic, and cultural deformation and “lag” lies with Mao Zedong and his Party state.</w:t>
      </w:r>
      <w:r w:rsidRPr="00345C55">
        <w:rPr>
          <w:sz w:val="16"/>
        </w:rPr>
        <w:t xml:space="preserve"> This in itself is a highly interesting formulation. It is certainly better, in a liberal-humanist-Cold War kind of way, than older traditions of blaming China’s problems on the Chinese character, race, or even Confucianism. But what it shares with such older views, in addition to an implicit teleology, is a refusal to take the actually existing, “Chinese” realities and views seriously as something other than negativity and lack. By this I mean that </w:t>
      </w:r>
      <w:r w:rsidRPr="00345C55">
        <w:rPr>
          <w:rStyle w:val="StyleUnderline"/>
        </w:rPr>
        <w:t>such views – the truth on Chinese Maoism – do not take the Chinese revolution or Chinese–Marxist developmental/constructive efforts seriously. Not in terms of either what they achieved (or even failed in), what was attempted or intended, the complexities and ambiguities of what resulted, nor in terms of the self-understanding of the era and its partisans, actors, or witnesses.</w:t>
      </w:r>
      <w:r w:rsidRPr="00345C55">
        <w:rPr>
          <w:sz w:val="16"/>
        </w:rPr>
        <w:t xml:space="preserve"> Nor do the complexities and differences of contemporary China fare too much better; it is allowed to be an emergent and rising economy, but not so much an emergent society (to put this more conventionally). By “taking it seriously” I refer then not only to the </w:t>
      </w:r>
      <w:r w:rsidRPr="00345C55">
        <w:rPr>
          <w:rStyle w:val="StyleUnderline"/>
        </w:rPr>
        <w:t>Maoist accomplishments</w:t>
      </w:r>
      <w:r w:rsidRPr="00345C55">
        <w:rPr>
          <w:sz w:val="16"/>
        </w:rPr>
        <w:t xml:space="preserve"> – its other failures notwithstanding –</w:t>
      </w:r>
      <w:r w:rsidRPr="00345C55">
        <w:rPr>
          <w:rStyle w:val="StyleUnderline"/>
        </w:rPr>
        <w:t xml:space="preserve"> in political economy or social development, and its achievements in egalitarianism and human welfare.</w:t>
      </w:r>
      <w:r w:rsidRPr="00345C55">
        <w:rPr>
          <w:sz w:val="16"/>
        </w:rPr>
        <w:t xml:space="preserve"> I refer more fundamen- tally and conceptually to the ways in which that revolution and post-1949 trajec- tory until at least 1979 understood itself, so to speak: what it said and did, and what it was trying to do. I want to emphasize its positive record, surely, but also its positivity or complexity, including this level of self-understanding and discourse. </w:t>
      </w:r>
    </w:p>
    <w:p w:rsidR="005E4104" w:rsidRPr="00345C55" w:rsidRDefault="005E4104" w:rsidP="005E4104"/>
    <w:p w:rsidR="005E4104" w:rsidRPr="00345C55" w:rsidRDefault="005E4104" w:rsidP="005E4104">
      <w:pPr>
        <w:rPr>
          <w:rStyle w:val="StyleUnderline"/>
        </w:rPr>
      </w:pPr>
      <w:r w:rsidRPr="00345C55">
        <w:rPr>
          <w:rStyle w:val="StyleUnderline"/>
        </w:rPr>
        <w:t>[</w:t>
      </w:r>
      <w:proofErr w:type="gramStart"/>
      <w:r w:rsidRPr="00345C55">
        <w:rPr>
          <w:rStyle w:val="StyleUnderline"/>
        </w:rPr>
        <w:t>they</w:t>
      </w:r>
      <w:proofErr w:type="gramEnd"/>
      <w:r w:rsidRPr="00345C55">
        <w:rPr>
          <w:rStyle w:val="StyleUnderline"/>
        </w:rPr>
        <w:t xml:space="preserve"> continue]</w:t>
      </w:r>
    </w:p>
    <w:p w:rsidR="005E4104" w:rsidRPr="00345C55" w:rsidRDefault="005E4104" w:rsidP="005E4104">
      <w:pPr>
        <w:rPr>
          <w:rStyle w:val="StyleUnderline"/>
        </w:rPr>
      </w:pPr>
    </w:p>
    <w:p w:rsidR="005E4104" w:rsidRPr="00345C55" w:rsidRDefault="005E4104" w:rsidP="005E4104">
      <w:pPr>
        <w:rPr>
          <w:rStyle w:val="StyleUnderline"/>
        </w:rPr>
      </w:pPr>
      <w:r w:rsidRPr="00345C55">
        <w:rPr>
          <w:rStyle w:val="StyleUnderline"/>
        </w:rPr>
        <w:t>So strong is the demonization of Maoism as akin to a retrograde Islamic fundamentalism that it appears in quite different types of scholarship.</w:t>
      </w:r>
      <w:r w:rsidRPr="00345C55">
        <w:rPr>
          <w:sz w:val="14"/>
        </w:rPr>
        <w:t xml:space="preserve"> Take, for instance, Dennis Klass and Robert Goss’s article in Death Studies that equates Maoism with Wahhabi Islam. </w:t>
      </w:r>
      <w:r w:rsidRPr="00345C55">
        <w:rPr>
          <w:rStyle w:val="StyleUnderline"/>
        </w:rPr>
        <w:t>Both “movements” represent societies that “brutally” “police” death and mourning rituals in the name of new, statist cultural “grief narratives” that aim to destroy family identity</w:t>
      </w:r>
      <w:r w:rsidRPr="00345C55">
        <w:rPr>
          <w:sz w:val="14"/>
        </w:rPr>
        <w:t xml:space="preserve"> (794, 807). What strikes one about all of these pieces are less the ideas or facts that are marshaled (often anecdotally) than the very positing of the general equivalence. </w:t>
      </w:r>
      <w:r w:rsidRPr="00345C55">
        <w:rPr>
          <w:rStyle w:val="StyleUnderline"/>
        </w:rPr>
        <w:t xml:space="preserve">They unreflexively yoke together radically different cultures, political programs, and moments in history, all in the name of scoring points against an unholy trinity of Maoism, “backwardness,” and fundamentalism. The problem is less one of comparison than with abstract, reifying equivalence, and with the concomitant failure to take seriously either </w:t>
      </w:r>
      <w:proofErr w:type="gramStart"/>
      <w:r w:rsidRPr="00345C55">
        <w:rPr>
          <w:rStyle w:val="StyleUnderline"/>
        </w:rPr>
        <w:t>pole</w:t>
      </w:r>
      <w:proofErr w:type="gramEnd"/>
      <w:r w:rsidRPr="00345C55">
        <w:rPr>
          <w:rStyle w:val="StyleUnderline"/>
        </w:rPr>
        <w:t xml:space="preserve"> of analysis, or to provide some measure of methodological self-reflexivity.</w:t>
      </w:r>
      <w:r w:rsidRPr="00345C55">
        <w:rPr>
          <w:sz w:val="14"/>
        </w:rPr>
        <w:t xml:space="preserve"> What is further striking in such equations of Maoism with extremism/fundamentalism is that the only – and unacknowledged – material, concrete link between them is that the subjects are not white. </w:t>
      </w:r>
      <w:r w:rsidRPr="00345C55">
        <w:rPr>
          <w:rStyle w:val="StyleUnderline"/>
        </w:rPr>
        <w:t>A further sign of the discursive articulation between Maoism and fundamentalist “extremism” is the oft-repeated equation of Maoism and the Nazi holocaust.</w:t>
      </w:r>
      <w:r w:rsidRPr="00345C55">
        <w:rPr>
          <w:sz w:val="14"/>
        </w:rPr>
        <w:t xml:space="preserve"> Thus Vera Schwarz and neo-Confucianist Tu Wei-ming, echoing the Readers Digest and some in the exiled dissident community, draw a straight line not from Hegel to Marx to the Gulag, but from Hitler, the Storm Troopers, and Auschwitz to the decades of Maoist rule and the Cultural Revolution in particu- lar.5 Here the link is not argued so much as asserted as an obviousness; it rests entirely on the fact that in both “cases” there were popular mobilizations, vio- lence, and suffering. Under this criterion it is hard to imagine any signi cant his- torical period of change that would not t the bill, from the U.S. Depression to anti-colonial wars of liberation around the globe. Note, too, that the death toll of the CR decade seems to lie somewhere between 34,000 and as much as 400,000.6 </w:t>
      </w:r>
      <w:proofErr w:type="gramStart"/>
      <w:r w:rsidRPr="00345C55">
        <w:rPr>
          <w:sz w:val="14"/>
        </w:rPr>
        <w:t>A</w:t>
      </w:r>
      <w:proofErr w:type="gramEnd"/>
      <w:r w:rsidRPr="00345C55">
        <w:rPr>
          <w:sz w:val="14"/>
        </w:rPr>
        <w:t xml:space="preserve"> terrible toll, but simply of another, lesser order than the holocaust. Relatedly, James Gregor has recently given the lie to that stream in Chinese historiography that wants to equate Maoism (and the Guomindang) as of a piece with European fascism.7 But </w:t>
      </w:r>
      <w:r w:rsidRPr="00345C55">
        <w:rPr>
          <w:rStyle w:val="StyleUnderline"/>
        </w:rPr>
        <w:t>Gao has most elaborately refuted the CR–Holocaust link, arguing that the violence in China was not planned by the state but was committed by various groups of Red Guards, Rebels, strikers, and the Army at different times and for different reasons</w:t>
      </w:r>
      <w:r w:rsidRPr="00345C55">
        <w:rPr>
          <w:sz w:val="14"/>
        </w:rPr>
        <w:t xml:space="preserve">. These last range from personal revenge and revolution- ary zeal to individual persecutions and civil-war-like battles between armed groups.8 </w:t>
      </w:r>
      <w:r w:rsidRPr="00345C55">
        <w:rPr>
          <w:rStyle w:val="StyleUnderline"/>
        </w:rPr>
        <w:t>So, too, the CR – a left-wing, anti-bureaucratic mass democracy campaign in so far as it was intended or directed by the state</w:t>
      </w:r>
      <w:r w:rsidRPr="00345C55">
        <w:rPr>
          <w:sz w:val="14"/>
        </w:rPr>
        <w:t xml:space="preserve"> (the leftist/Maoist line at any rate</w:t>
      </w:r>
      <w:proofErr w:type="gramStart"/>
      <w:r w:rsidRPr="00345C55">
        <w:rPr>
          <w:sz w:val="14"/>
        </w:rPr>
        <w:t>)9</w:t>
      </w:r>
      <w:proofErr w:type="gramEnd"/>
      <w:r w:rsidRPr="00345C55">
        <w:rPr>
          <w:sz w:val="14"/>
        </w:rPr>
        <w:t xml:space="preserve"> </w:t>
      </w:r>
      <w:r w:rsidRPr="00345C55">
        <w:rPr>
          <w:rStyle w:val="StyleUnderline"/>
        </w:rPr>
        <w:t>– did indeed bring some unarguably democratic or otherwise important benefits to people.</w:t>
      </w:r>
      <w:r w:rsidRPr="00345C55">
        <w:rPr>
          <w:sz w:val="14"/>
        </w:rPr>
        <w:t xml:space="preserve"> As </w:t>
      </w:r>
      <w:proofErr w:type="gramStart"/>
      <w:r w:rsidRPr="00345C55">
        <w:rPr>
          <w:sz w:val="14"/>
        </w:rPr>
        <w:t>Gao</w:t>
      </w:r>
      <w:proofErr w:type="gramEnd"/>
      <w:r w:rsidRPr="00345C55">
        <w:rPr>
          <w:sz w:val="14"/>
        </w:rPr>
        <w:t xml:space="preserve"> has argued, bene ts included:</w:t>
      </w:r>
      <w:r w:rsidRPr="00345C55">
        <w:rPr>
          <w:rStyle w:val="StyleUnderline"/>
        </w:rPr>
        <w:t xml:space="preserve"> the creation of a cheap and fairly effective health care system, the expansion of elementary education in rural China, and af rmative-action policies that promoted gender equality.</w:t>
      </w:r>
      <w:r w:rsidRPr="00345C55">
        <w:rPr>
          <w:sz w:val="14"/>
        </w:rPr>
        <w:t xml:space="preserve">... In terms of health and education many of the rural poor are now worse off than they were during the Cultural Revolution. Similarly, many of the gains made in achieving gender equality have been lost. One can go on and list other positive developments during this time – scienti c and technological progress (in agriculture, medicine, industry, even archeology), the development of still-interesting and valuable art forms (model operas, popular music, poster art, and so on), and so on. The industrial economy grew by leaps and bounds aside from one year, and agricultural production kept pace with a booming population (i.e. grain yields increased signi cantly) whilst communes were working out new strategies for rural industrialization, irrigation, and so forth. China sent massive amounts of aid to Vietnam, and also to Africa, while brokering peace with the U.S. in 1972.10 </w:t>
      </w:r>
      <w:proofErr w:type="gramStart"/>
      <w:r w:rsidRPr="00345C55">
        <w:rPr>
          <w:sz w:val="14"/>
        </w:rPr>
        <w:t>So</w:t>
      </w:r>
      <w:proofErr w:type="gramEnd"/>
      <w:r w:rsidRPr="00345C55">
        <w:rPr>
          <w:sz w:val="14"/>
        </w:rPr>
        <w:t xml:space="preserve">, too, the cultural revolution actually has important or simply undeniable political legacies in China today. I have brie y considered these in relation to Tiananmen earlier. The Maoist “right to rebel” against Party and other forms of authority is surely one of these, as are various forms of protest today within China among workers, peasants, and others. So, too, if there is to be another radical-left movement in the P.R.C., or simply one that is mass democratic or aimed beyond electoral politics, it might nd its roots within the rebels and so-called “ultra-leftists” from the CR decade as well as within the heritage of socialist economics, the iron rice-bowl, and so on.11 </w:t>
      </w:r>
      <w:r w:rsidRPr="00345C55">
        <w:rPr>
          <w:rStyle w:val="StyleUnderline"/>
        </w:rPr>
        <w:t xml:space="preserve">These forced equivalences between “extremism,” Nazism, and Maoist China, as well as the straightforward demonizations of Maoist rule, accurately reflect the current production of truth about that era. This is to say that such works reflect less the real Truth of Maoism </w:t>
      </w:r>
      <w:proofErr w:type="gramStart"/>
      <w:r w:rsidRPr="00345C55">
        <w:rPr>
          <w:rStyle w:val="StyleUnderline"/>
        </w:rPr>
        <w:t>as now revealed in the current period than</w:t>
      </w:r>
      <w:proofErr w:type="gramEnd"/>
      <w:r w:rsidRPr="00345C55">
        <w:rPr>
          <w:rStyle w:val="StyleUnderline"/>
        </w:rPr>
        <w:t xml:space="preserve"> a shift in the very terms and ways of seeing the China of the revolutionary period.</w:t>
      </w:r>
      <w:r w:rsidRPr="00345C55">
        <w:rPr>
          <w:sz w:val="14"/>
        </w:rPr>
        <w:t xml:space="preserve"> Much the same could be said for global shifts in understanding the entire radical postwar period of national liberations and revolutions. </w:t>
      </w:r>
      <w:r w:rsidRPr="00345C55">
        <w:rPr>
          <w:rStyle w:val="StyleUnderline"/>
        </w:rPr>
        <w:t>It is not the truth of Maoist history but Maoist discourse itself that has been negated and effaced. When we come upon such “links” or chains of equivalence between radically different, discontinuous phenomena like Hitler, Wahhabism, Mao, Pol Pot, and so on, we should see that this statement is only possible on the basis of some larger discursive formation</w:t>
      </w:r>
      <w:r w:rsidRPr="00345C55">
        <w:rPr>
          <w:sz w:val="14"/>
        </w:rPr>
        <w:t xml:space="preserve"> (and its positions of enunciation)</w:t>
      </w:r>
      <w:r w:rsidRPr="00345C55">
        <w:rPr>
          <w:rStyle w:val="StyleUnderline"/>
        </w:rPr>
        <w:t xml:space="preserve">: Sinological- orientalism. While in the form of knowledge and endowed with authority, such statements </w:t>
      </w:r>
      <w:r w:rsidRPr="00345C55">
        <w:rPr>
          <w:sz w:val="14"/>
        </w:rPr>
        <w:t xml:space="preserve">do not reflect some Real China or the Real CR and still less some transcendent space of “extremists.” They </w:t>
      </w:r>
      <w:r w:rsidRPr="00345C55">
        <w:rPr>
          <w:rStyle w:val="StyleUnderline"/>
        </w:rPr>
        <w:t xml:space="preserve">speak </w:t>
      </w:r>
      <w:r w:rsidRPr="00345C55">
        <w:rPr>
          <w:sz w:val="14"/>
        </w:rPr>
        <w:t xml:space="preserve">instead </w:t>
      </w:r>
      <w:r w:rsidRPr="00345C55">
        <w:rPr>
          <w:rStyle w:val="StyleUnderline"/>
        </w:rPr>
        <w:t xml:space="preserve">to the self-constitution of the putatively liberal, free, rational, modern West. </w:t>
      </w:r>
      <w:r w:rsidRPr="00345C55">
        <w:rPr>
          <w:sz w:val="14"/>
        </w:rPr>
        <w:t xml:space="preserve">That is, </w:t>
      </w:r>
      <w:r w:rsidRPr="00345C55">
        <w:rPr>
          <w:rStyle w:val="Emphasis"/>
        </w:rPr>
        <w:t>what</w:t>
      </w:r>
      <w:r w:rsidRPr="00345C55">
        <w:rPr>
          <w:rStyle w:val="StyleUnderline"/>
        </w:rPr>
        <w:t xml:space="preserve"> </w:t>
      </w:r>
      <w:r w:rsidRPr="00345C55">
        <w:rPr>
          <w:sz w:val="14"/>
        </w:rPr>
        <w:t>in the last instance</w:t>
      </w:r>
      <w:r w:rsidRPr="00345C55">
        <w:rPr>
          <w:rStyle w:val="StyleUnderline"/>
        </w:rPr>
        <w:t xml:space="preserve"> </w:t>
      </w:r>
      <w:r w:rsidRPr="00345C55">
        <w:rPr>
          <w:rStyle w:val="Emphasis"/>
        </w:rPr>
        <w:t>makes these demonizations of Maoism possible is the emergence and then dominance of Sinological-orientalism. This entails a subsequent fading of Maoist discourse and China’s revolutionary problematic into a merely residual form or status, a disappearance effected through the forcible, often violent de- Maoification process in China and its capitalist “boom,” the end of the Cold War, and the resurgent triumph of conservative, anti-communist, and arguably colonialist thought within China studies and global intellectual–political culture.</w:t>
      </w:r>
      <w:r w:rsidRPr="00345C55">
        <w:rPr>
          <w:rStyle w:val="StyleUnderline"/>
        </w:rPr>
        <w:t xml:space="preserve"> This dominance represents the present outcome of what Stuart Hall has theorized as the fundamental mode of politics: the hegemonic struggle over the legitimation or de-legitimation of discourse.</w:t>
      </w:r>
      <w:r w:rsidRPr="00345C55">
        <w:rPr>
          <w:sz w:val="14"/>
        </w:rPr>
        <w:t xml:space="preserve">12 </w:t>
      </w:r>
      <w:r w:rsidRPr="00345C55">
        <w:rPr>
          <w:rStyle w:val="Emphasis"/>
        </w:rPr>
        <w:t xml:space="preserve">Thus </w:t>
      </w:r>
      <w:r w:rsidRPr="00345C55">
        <w:rPr>
          <w:rStyle w:val="StyleUnderline"/>
        </w:rPr>
        <w:t xml:space="preserve">notwithstanding the triumphalism that prevails from Harvard’s Fairbank Center to elite, liberal circles within the CCP and Chinese intelligentsia, </w:t>
      </w:r>
      <w:r w:rsidRPr="00345C55">
        <w:rPr>
          <w:rStyle w:val="Emphasis"/>
        </w:rPr>
        <w:t xml:space="preserve">it is not the real Truth which has been revealed since the 1970s but the circulation of a new, largely unchallenged form of Sinological-orientalism at work in the world. What one does have – in addition to the traces, legacies, and facts of specific campaigns of which we do have some record – is recourse to the Maoist discourse that existed at the time and that still exists, </w:t>
      </w:r>
      <w:r w:rsidRPr="00345C55">
        <w:rPr>
          <w:rStyle w:val="StyleUnderline"/>
        </w:rPr>
        <w:t xml:space="preserve">albeit residually and increasingly in commodified form. </w:t>
      </w:r>
      <w:r w:rsidRPr="00345C55">
        <w:rPr>
          <w:rStyle w:val="Emphasis"/>
        </w:rPr>
        <w:t>It is this that has been negated by Sinological-orientalism, and this that China studies no longer has to take seriously in the “post” Cold War period, defined in part by the turn to capitalism in China itself. Discourse, then, is not secondary to the real history or facts but in some sense primary: no reality without representation. To see Chinese Maoism not as totalitarian madness, an assault upon liberalism, common sense, and human rights, we need to put it back into its context as a powerfully affective and rational way of thinking, acting, and being-in-the- world. This requires a basic notion of Maoist discourse.</w:t>
      </w:r>
      <w:r w:rsidRPr="00345C55">
        <w:rPr>
          <w:sz w:val="14"/>
        </w:rPr>
        <w:t xml:space="preserve"> Briefly put, </w:t>
      </w:r>
      <w:r w:rsidRPr="00345C55">
        <w:rPr>
          <w:rStyle w:val="StyleUnderline"/>
        </w:rPr>
        <w:t>the first step to circumvent the demonization of the Mao era is to recover analytically the complex discursive formation of Maoism: not simply Maoist ideology</w:t>
      </w:r>
      <w:r w:rsidRPr="00345C55">
        <w:rPr>
          <w:sz w:val="14"/>
        </w:rPr>
        <w:t xml:space="preserve"> (Mao’s thought and sayings, the Maoist line), </w:t>
      </w:r>
      <w:r w:rsidRPr="00345C55">
        <w:rPr>
          <w:rStyle w:val="StyleUnderline"/>
        </w:rPr>
        <w:t>but the “common-sense knowledge and socially shared values, beliefs, practices, administrative measures, disciplinary technology, education, and so on” that “provided a framework and standard for the Chinese to relate to in their thinking and behaviour and to make sense of their lives”</w:t>
      </w:r>
      <w:r w:rsidRPr="00345C55">
        <w:rPr>
          <w:sz w:val="14"/>
        </w:rPr>
        <w:t xml:space="preserve"> (Gao, “Maoist” 14). </w:t>
      </w:r>
      <w:r w:rsidRPr="00345C55">
        <w:rPr>
          <w:rStyle w:val="StyleUnderline"/>
        </w:rPr>
        <w:t xml:space="preserve">To amend Lenin on Marxism, Maoist discourse was all-powerful because it appeared to be true; it was the regime of truth that powerfully held sway from, say, Yan’an until the great reversal effected first by Hua Guofeng and then Deng. </w:t>
      </w:r>
      <w:r w:rsidRPr="00345C55">
        <w:rPr>
          <w:rStyle w:val="Emphasis"/>
        </w:rPr>
        <w:t>This is a call to move from the vulgar notion of a brainwashing totalitarianism to a more positive, Foucaultian notion of discourse and power, one that includes three crucial dimensions of the power/knowledge nexus: the non-discursive apparatuses of Maoist governance beyond liberal, state-phobic notions of an all-powerful despotic state; the self-understanding of Mao-era subjects; and the knowledge, statements, or content that Maoist dis- course offered. I am arguing, then, for the necessity of a roughly Foucaultian and historical–materialist account of Maoist discourse and revolutionary governmentality.</w:t>
      </w:r>
      <w:r w:rsidRPr="00345C55">
        <w:rPr>
          <w:sz w:val="14"/>
        </w:rPr>
        <w:t xml:space="preserve"> Put another way, </w:t>
      </w:r>
      <w:r w:rsidRPr="00345C55">
        <w:rPr>
          <w:rStyle w:val="StyleUnderline"/>
        </w:rPr>
        <w:t xml:space="preserve">to restore the complexity of the Mao era we need to deal with its own self-understanding: what it did and what it said, or what it said it did, and allow this to mediate our retrospective production of knowledge about this most radical of eras. </w:t>
      </w:r>
    </w:p>
    <w:p w:rsidR="005E4104" w:rsidRPr="00345C55" w:rsidRDefault="005E4104" w:rsidP="005E4104">
      <w:pPr>
        <w:rPr>
          <w:rStyle w:val="StyleUnderline"/>
        </w:rPr>
      </w:pPr>
    </w:p>
    <w:p w:rsidR="005E4104" w:rsidRPr="00345C55" w:rsidRDefault="005E4104" w:rsidP="005E4104">
      <w:pPr>
        <w:rPr>
          <w:rStyle w:val="StyleUnderline"/>
        </w:rPr>
      </w:pPr>
    </w:p>
    <w:p w:rsidR="005E4104" w:rsidRPr="00345C55" w:rsidRDefault="005E4104" w:rsidP="005E4104">
      <w:pPr>
        <w:pStyle w:val="Heading4"/>
        <w:rPr>
          <w:rStyle w:val="StyleUnderline"/>
        </w:rPr>
      </w:pPr>
      <w:r w:rsidRPr="00345C55">
        <w:rPr>
          <w:rStyle w:val="StyleUnderline"/>
        </w:rPr>
        <w:t>Maoism places emphasis on the promulgation of gender neutrality and state feminism, dissolving institutional patriarchy</w:t>
      </w:r>
    </w:p>
    <w:p w:rsidR="005E4104" w:rsidRPr="00345C55" w:rsidRDefault="005E4104" w:rsidP="005E4104">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5E4104" w:rsidRPr="00345C55" w:rsidRDefault="005E4104" w:rsidP="005E4104">
      <w:pPr>
        <w:widowControl w:val="0"/>
        <w:autoSpaceDE w:val="0"/>
        <w:autoSpaceDN w:val="0"/>
        <w:adjustRightInd w:val="0"/>
        <w:spacing w:after="240" w:line="320" w:lineRule="atLeast"/>
        <w:rPr>
          <w:rStyle w:val="StyleUnderline"/>
        </w:rPr>
      </w:pPr>
      <w:r w:rsidRPr="00345C55">
        <w:rPr>
          <w:rFonts w:ascii="Times New Roman" w:hAnsi="Times New Roman" w:cs="Times New Roman"/>
          <w:sz w:val="16"/>
          <w:szCs w:val="26"/>
        </w:rPr>
        <w:t xml:space="preserve">Maoist discourse merits book-length treatment, but I will briefly characterize these three dimensions before moving on to their negation or elision in scholar- ship today. To illustrate the rest of these we can do no better than to recall feminist historian Wang Zheng’s pathbreaking essay on growing up as a “revolutionary youth” during the Cultural Revolution. </w:t>
      </w:r>
      <w:r w:rsidRPr="00345C55">
        <w:rPr>
          <w:rStyle w:val="Emphasis"/>
        </w:rPr>
        <w:t>Wang explores the complexity and positive aspects of the gender politics of Maoist discourse during these years. She finds it to lie precisely in the</w:t>
      </w:r>
      <w:r w:rsidRPr="00345C55">
        <w:rPr>
          <w:rStyle w:val="StyleUnderline"/>
        </w:rPr>
        <w:t xml:space="preserve"> ultimately failed but nonetheless real </w:t>
      </w:r>
      <w:r w:rsidRPr="00345C55">
        <w:rPr>
          <w:rStyle w:val="Emphasis"/>
        </w:rPr>
        <w:t>rejection of “femininity” and the category of “woman.”</w:t>
      </w:r>
      <w:r w:rsidRPr="00345C55">
        <w:rPr>
          <w:rStyle w:val="StyleUnderline"/>
        </w:rPr>
        <w:t xml:space="preserve"> Her focus is on the leftist state’s deployment of the early feminist concept of “gender neutrality” and the proffered identity of “revolutionary youth,” “communist successor,” or “socialist constructor”</w:t>
      </w:r>
      <w:r w:rsidRPr="00345C55">
        <w:rPr>
          <w:rFonts w:ascii="Times New Roman" w:hAnsi="Times New Roman" w:cs="Times New Roman"/>
          <w:sz w:val="16"/>
          <w:szCs w:val="26"/>
        </w:rPr>
        <w:t xml:space="preserve"> (51). (This concept signified the non-importance of gender in terms of social and political roles and a rejection of traditional</w:t>
      </w:r>
      <w:r w:rsidRPr="00345C55">
        <w:rPr>
          <w:rStyle w:val="StyleUnderline"/>
        </w:rPr>
        <w:t>, Confucian notions about the nature of women; like the goal of women’s liberation, it was incorporated into the Party and movement during the 1920s</w:t>
      </w:r>
      <w:r w:rsidRPr="00345C55">
        <w:rPr>
          <w:rFonts w:ascii="Times New Roman" w:hAnsi="Times New Roman" w:cs="Times New Roman"/>
          <w:sz w:val="16"/>
          <w:szCs w:val="26"/>
        </w:rPr>
        <w:t xml:space="preserve">.) As Wang notes, the pull of femininity still existed outside of official discourse and the public sphere, and </w:t>
      </w:r>
      <w:r w:rsidRPr="00345C55">
        <w:rPr>
          <w:rStyle w:val="StyleUnderline"/>
        </w:rPr>
        <w:t xml:space="preserve">it is not as if patriarchy could just be abolished by decree. But </w:t>
      </w:r>
      <w:r w:rsidRPr="00345C55">
        <w:rPr>
          <w:rStyle w:val="Emphasis"/>
        </w:rPr>
        <w:t>the state’s attempts to revolutionize the culture in part in the name of “gender neutrality” were not mere rhetoric but institutionalized during the CR.</w:t>
      </w:r>
      <w:r w:rsidRPr="00345C55">
        <w:rPr>
          <w:rStyle w:val="StyleUnderline"/>
        </w:rPr>
        <w:t xml:space="preserve"> The experiences of going down to the countryside and working side by side with other men, women, and peasants, the various forms of activism and political participation available to women, and the “exchanges of revolutionary experience” were notable even beyond their obvious and important class egalitarianism. The aim was: to situate citizens in new kinds of social relationships, to pull both women and men out of the web of Confucian kinship obligations and to redirect their ethical duties from their kin to the party and the nation.</w:t>
      </w:r>
      <w:r w:rsidRPr="00345C55">
        <w:rPr>
          <w:rFonts w:ascii="Times New Roman" w:hAnsi="Times New Roman" w:cs="Times New Roman"/>
          <w:sz w:val="16"/>
          <w:szCs w:val="26"/>
        </w:rPr>
        <w:t xml:space="preserve"> Scholars may call this statist scheme manipulation or domination, but </w:t>
      </w:r>
      <w:r w:rsidRPr="00345C55">
        <w:rPr>
          <w:rStyle w:val="StyleUnderline"/>
        </w:rPr>
        <w:t>few have noticed that the enforcement of this scheme disrupted conventional gender norms and created new discursive spaces that allowed a cohort of young women to grow up without being always conscious of their gender.</w:t>
      </w:r>
      <w:r w:rsidRPr="00345C55">
        <w:rPr>
          <w:rFonts w:ascii="Times New Roman" w:hAnsi="Times New Roman" w:cs="Times New Roman"/>
          <w:sz w:val="16"/>
          <w:szCs w:val="26"/>
        </w:rPr>
        <w:t xml:space="preserve"> (Wang, “Call” 52) </w:t>
      </w:r>
      <w:r w:rsidRPr="00345C55">
        <w:rPr>
          <w:rStyle w:val="StyleUnderline"/>
        </w:rPr>
        <w:t>Rather than have us dismiss the enforcement of gender and other egalitarianisms as totalitarian, Wang asks us to see the achievement and complexity of such state-feminist schemes. Of course in the current intellectual climate in the China field and well beyond, from “postmodern” theorists to straight-up libertarianism and neo-liberalism, a positive or nuanced understanding of the state is alien indeed.</w:t>
      </w:r>
      <w:r w:rsidRPr="00345C55">
        <w:rPr>
          <w:rFonts w:ascii="Times New Roman" w:hAnsi="Times New Roman" w:cs="Times New Roman"/>
          <w:sz w:val="16"/>
          <w:szCs w:val="26"/>
        </w:rPr>
        <w:t xml:space="preserve"> But this has more to do with intellectual fashion and de-politicization than with substantial political theorizing, more of a degradation of social democracy than an insight into the nature of the state in the West or China. </w:t>
      </w:r>
      <w:r w:rsidRPr="00345C55">
        <w:rPr>
          <w:rStyle w:val="StyleUnderline"/>
        </w:rPr>
        <w:t>But the state and its power and capacities remain the only game in town for social and democratic progress in China or otherwise. It is of course a staple of Sinological thinking to identify China in particular with an all-powerful and all-repressive state apparatus.</w:t>
      </w:r>
      <w:r w:rsidRPr="00345C55">
        <w:rPr>
          <w:rFonts w:ascii="Times New Roman" w:hAnsi="Times New Roman" w:cs="Times New Roman"/>
          <w:sz w:val="16"/>
          <w:szCs w:val="26"/>
        </w:rPr>
        <w:t xml:space="preserve"> I remain convinced that this is largely untrue, except in the bad ways. It remains unable to successfully govern across the vast space of China in the better ways, aside from mobilizations for national disasters. </w:t>
      </w:r>
      <w:r w:rsidRPr="00345C55">
        <w:rPr>
          <w:rStyle w:val="StyleUnderline"/>
        </w:rPr>
        <w:t>The Maoist era was if nothing else an attempt to find a state-form appropriate to an egalitarian and mass-democratic China; the promulgation of gender neutrality and state feminism – as weak and unfulfilled as this ultimately was – was one instance of this.</w:t>
      </w:r>
      <w:r w:rsidRPr="00345C55">
        <w:rPr>
          <w:rFonts w:ascii="Times New Roman" w:hAnsi="Times New Roman" w:cs="Times New Roman"/>
          <w:sz w:val="16"/>
          <w:szCs w:val="26"/>
        </w:rPr>
        <w:t xml:space="preserve"> The point then via Wang Zheng is that Maoist rhetoric was not mere rhetoric. There were real attempts and real successes, if also all too temporary, at the institutionalization of egalitarianism and revolutionary culture and identity. </w:t>
      </w:r>
      <w:r w:rsidRPr="00345C55">
        <w:rPr>
          <w:rStyle w:val="StyleUnderline"/>
        </w:rPr>
        <w:t xml:space="preserve">These aspects of the CR were not fake, mere smokescreens for top-level politics within the Party. They happened. They were actually existing social practices. </w:t>
      </w:r>
    </w:p>
    <w:p w:rsidR="005E4104" w:rsidRPr="00345C55" w:rsidRDefault="005E4104" w:rsidP="005E4104">
      <w:pPr>
        <w:widowControl w:val="0"/>
        <w:autoSpaceDE w:val="0"/>
        <w:autoSpaceDN w:val="0"/>
        <w:adjustRightInd w:val="0"/>
        <w:spacing w:after="240" w:line="320" w:lineRule="atLeast"/>
        <w:rPr>
          <w:rStyle w:val="StyleUnderline"/>
        </w:rPr>
      </w:pPr>
    </w:p>
    <w:p w:rsidR="005E4104" w:rsidRPr="00345C55" w:rsidRDefault="005E4104" w:rsidP="005E4104">
      <w:pPr>
        <w:pStyle w:val="Heading4"/>
      </w:pPr>
      <w:r w:rsidRPr="00345C55">
        <w:t xml:space="preserve">The Alternative reverses universal acceptance of Capitalist values through genealogy, an excavation of the historical shift from Maoist discourse to that of a ‘liberal humanist’ to expose &amp; problematize Neoliberal violence and forge a new understanding of Maoist values and experiences </w:t>
      </w:r>
    </w:p>
    <w:p w:rsidR="005E4104" w:rsidRPr="00345C55" w:rsidRDefault="005E4104" w:rsidP="005E4104">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5E4104" w:rsidRPr="00345C55" w:rsidRDefault="005E4104" w:rsidP="005E4104">
      <w:pPr>
        <w:widowControl w:val="0"/>
        <w:autoSpaceDE w:val="0"/>
        <w:autoSpaceDN w:val="0"/>
        <w:adjustRightInd w:val="0"/>
        <w:spacing w:after="240" w:line="320" w:lineRule="atLeast"/>
        <w:rPr>
          <w:rFonts w:ascii="Times New Roman" w:hAnsi="Times New Roman" w:cs="Times New Roman"/>
          <w:sz w:val="16"/>
          <w:szCs w:val="26"/>
        </w:rPr>
      </w:pPr>
      <w:r w:rsidRPr="00345C55">
        <w:rPr>
          <w:rFonts w:ascii="Times New Roman" w:hAnsi="Times New Roman" w:cs="Times New Roman"/>
          <w:sz w:val="16"/>
          <w:szCs w:val="26"/>
        </w:rPr>
        <w:t xml:space="preserve">Relatedly, the self-understanding of Mao-era subjects is also different and more complicated than we have assumed. We can again recall Wang Zheng’s account and the taking up by “revolutionary youth” of the identities and dis- courses of “communist successors” in a selfless, zealous pursuit of social change and self-transformation. </w:t>
      </w:r>
      <w:proofErr w:type="gramStart"/>
      <w:r w:rsidRPr="00345C55">
        <w:rPr>
          <w:rFonts w:ascii="Times New Roman" w:hAnsi="Times New Roman" w:cs="Times New Roman"/>
          <w:sz w:val="16"/>
          <w:szCs w:val="26"/>
        </w:rPr>
        <w:t>A pursuit both at times difficult and labor-intensive, and yet deeply meaningful and pleasurable.</w:t>
      </w:r>
      <w:proofErr w:type="gramEnd"/>
      <w:r w:rsidRPr="00345C55">
        <w:rPr>
          <w:rFonts w:ascii="Times New Roman" w:hAnsi="Times New Roman" w:cs="Times New Roman"/>
          <w:sz w:val="16"/>
          <w:szCs w:val="26"/>
        </w:rPr>
        <w:t xml:space="preserve"> In a passage that illustrates the shift from Maoist to post-Maoist (or “liberal” or “human rights”) discourse and self-under- standing, Wang notes: </w:t>
      </w:r>
      <w:r w:rsidRPr="00345C55">
        <w:rPr>
          <w:rStyle w:val="StyleUnderline"/>
        </w:rPr>
        <w:t xml:space="preserve">Everyone who was talking [by the late 1980s], including the once victimizing Red Guards, was a victim scarred by the Maoist dictatorship. But I could not think of any example in my life to present myself as a victim or a victimizer. I did not know how to feel about my many happy memories and cherished experiences of a time that most vocal people now called the </w:t>
      </w:r>
      <w:proofErr w:type="gramStart"/>
      <w:r w:rsidRPr="00345C55">
        <w:rPr>
          <w:rStyle w:val="StyleUnderline"/>
        </w:rPr>
        <w:t>dark age</w:t>
      </w:r>
      <w:proofErr w:type="gramEnd"/>
      <w:r w:rsidRPr="00345C55">
        <w:rPr>
          <w:rStyle w:val="StyleUnderline"/>
        </w:rPr>
        <w:t>. (“Call” 35)</w:t>
      </w:r>
      <w:r w:rsidRPr="00345C55">
        <w:rPr>
          <w:rFonts w:ascii="Times New Roman" w:hAnsi="Times New Roman" w:cs="Times New Roman"/>
          <w:sz w:val="16"/>
          <w:szCs w:val="26"/>
        </w:rPr>
        <w:t xml:space="preserve"> Thus like the other contributors to the scholarly collection of memoirs in </w:t>
      </w:r>
      <w:r w:rsidRPr="00345C55">
        <w:rPr>
          <w:rFonts w:ascii="Times" w:hAnsi="Times" w:cs="Times"/>
          <w:i/>
          <w:iCs/>
          <w:sz w:val="16"/>
          <w:szCs w:val="26"/>
        </w:rPr>
        <w:t>Some of Us</w:t>
      </w:r>
      <w:r w:rsidRPr="00345C55">
        <w:rPr>
          <w:rFonts w:ascii="Times New Roman" w:hAnsi="Times New Roman" w:cs="Times New Roman"/>
          <w:sz w:val="16"/>
          <w:szCs w:val="26"/>
        </w:rPr>
        <w:t xml:space="preserve">, </w:t>
      </w:r>
      <w:r w:rsidRPr="00345C55">
        <w:rPr>
          <w:rStyle w:val="StyleUnderline"/>
        </w:rPr>
        <w:t>Wang refuses the victimization narrative on the grounds that it did not and does not fit her and their experiences.</w:t>
      </w:r>
      <w:r w:rsidRPr="00345C55">
        <w:rPr>
          <w:rFonts w:ascii="Times New Roman" w:hAnsi="Times New Roman" w:cs="Times New Roman"/>
          <w:sz w:val="16"/>
          <w:szCs w:val="26"/>
        </w:rPr>
        <w:t xml:space="preserve"> Similarly,</w:t>
      </w:r>
      <w:r w:rsidRPr="00345C55">
        <w:rPr>
          <w:rStyle w:val="StyleUnderline"/>
        </w:rPr>
        <w:t xml:space="preserve"> </w:t>
      </w:r>
      <w:proofErr w:type="gramStart"/>
      <w:r w:rsidRPr="00345C55">
        <w:rPr>
          <w:rStyle w:val="StyleUnderline"/>
        </w:rPr>
        <w:t>Gao</w:t>
      </w:r>
      <w:proofErr w:type="gramEnd"/>
      <w:r w:rsidRPr="00345C55">
        <w:rPr>
          <w:rStyle w:val="StyleUnderline"/>
        </w:rPr>
        <w:t xml:space="preserve"> Mobo has noted that while the reasons for his own brief incarceration during the CR seem ridiculous to him now</w:t>
      </w:r>
      <w:r w:rsidRPr="00345C55">
        <w:rPr>
          <w:rFonts w:ascii="Times New Roman" w:hAnsi="Times New Roman" w:cs="Times New Roman"/>
          <w:sz w:val="16"/>
          <w:szCs w:val="26"/>
        </w:rPr>
        <w:t xml:space="preserve"> (he was accused of hiding “feudal” kinship records in his village</w:t>
      </w:r>
      <w:r w:rsidRPr="00345C55">
        <w:rPr>
          <w:rStyle w:val="StyleUnderline"/>
        </w:rPr>
        <w:t xml:space="preserve">), at the time they seemed normal. </w:t>
      </w:r>
      <w:r w:rsidRPr="00345C55">
        <w:rPr>
          <w:rStyle w:val="Emphasis"/>
        </w:rPr>
        <w:t xml:space="preserve">Both views here speak to the diversity of experiences during the CR. </w:t>
      </w:r>
      <w:r w:rsidRPr="00345C55">
        <w:t>But</w:t>
      </w:r>
      <w:r w:rsidRPr="00345C55">
        <w:rPr>
          <w:rStyle w:val="Emphasis"/>
        </w:rPr>
        <w:t xml:space="preserve"> they illustrate as well a fundamental aspect of the CR in context: that it was not terrifying madness but had its own logic and normality, its own way of being in the true and own way of being. </w:t>
      </w:r>
      <w:r w:rsidRPr="00345C55">
        <w:rPr>
          <w:rStyle w:val="StyleUnderline"/>
        </w:rPr>
        <w:t xml:space="preserve">That it may seem different now – that it only conjures up terror and denunciations, and again “extremism” – does not reflect the real truth of the era having been discovered and made known worldwide since the 1980s. It reflects a change in discourse, </w:t>
      </w:r>
      <w:proofErr w:type="gramStart"/>
      <w:r w:rsidRPr="00345C55">
        <w:rPr>
          <w:rStyle w:val="StyleUnderline"/>
        </w:rPr>
        <w:t>an</w:t>
      </w:r>
      <w:proofErr w:type="gramEnd"/>
      <w:r w:rsidRPr="00345C55">
        <w:rPr>
          <w:rStyle w:val="StyleUnderline"/>
        </w:rPr>
        <w:t xml:space="preserve"> historical shift from one discursive formation to another, from Maoist discourse to what we can call a liberal humanist, even Dengist formation that has swept the world since the 1970s with the rise of globalization and the turn to the right in intellectual–political culture in China and the West. </w:t>
      </w:r>
      <w:r w:rsidRPr="00345C55">
        <w:rPr>
          <w:rStyle w:val="Emphasis"/>
        </w:rPr>
        <w:t>What has changed is the end of an era and a fundamental rupture in the discourse available to subjects, the collapse of the CR by the mid-1970s, and the shift to de- Maoification, capitalist reform, and its attendant Dengist/neo-liberal rationality</w:t>
      </w:r>
      <w:r w:rsidRPr="00345C55">
        <w:rPr>
          <w:rStyle w:val="StyleUnderline"/>
        </w:rPr>
        <w:t>.</w:t>
      </w:r>
      <w:r w:rsidRPr="00345C55">
        <w:rPr>
          <w:rFonts w:ascii="Times New Roman" w:hAnsi="Times New Roman" w:cs="Times New Roman"/>
          <w:sz w:val="16"/>
          <w:szCs w:val="26"/>
        </w:rPr>
        <w:t xml:space="preserve"> So, too, </w:t>
      </w:r>
      <w:r w:rsidRPr="00345C55">
        <w:rPr>
          <w:rStyle w:val="StyleUnderline"/>
        </w:rPr>
        <w:t>we should not underestimate the intellectual/artistic Occidentalism or Western-fetishism of the 1980s and beyond</w:t>
      </w:r>
      <w:r w:rsidRPr="00345C55">
        <w:rPr>
          <w:rFonts w:ascii="Times New Roman" w:hAnsi="Times New Roman" w:cs="Times New Roman"/>
          <w:sz w:val="16"/>
          <w:szCs w:val="26"/>
        </w:rPr>
        <w:t xml:space="preserve"> (both official versions and unofficial). As </w:t>
      </w:r>
      <w:proofErr w:type="gramStart"/>
      <w:r w:rsidRPr="00345C55">
        <w:rPr>
          <w:rFonts w:ascii="Times New Roman" w:hAnsi="Times New Roman" w:cs="Times New Roman"/>
          <w:sz w:val="16"/>
          <w:szCs w:val="26"/>
        </w:rPr>
        <w:t>Gao</w:t>
      </w:r>
      <w:proofErr w:type="gramEnd"/>
      <w:r w:rsidRPr="00345C55">
        <w:rPr>
          <w:rFonts w:ascii="Times New Roman" w:hAnsi="Times New Roman" w:cs="Times New Roman"/>
          <w:sz w:val="16"/>
          <w:szCs w:val="26"/>
        </w:rPr>
        <w:t xml:space="preserve"> sums this up: </w:t>
      </w:r>
      <w:r w:rsidRPr="00345C55">
        <w:rPr>
          <w:rStyle w:val="StyleUnderline"/>
        </w:rPr>
        <w:t>Those who write . . . of the Mao era and the CR tend to recall their memories with bitterness, condemnation and even horror as if what happened was a nightmare from which they had just woken up. This is because they are using the current discourse to identify with certain values, doing that to construct the past.</w:t>
      </w:r>
      <w:r w:rsidRPr="00345C55">
        <w:rPr>
          <w:rFonts w:ascii="Times New Roman" w:hAnsi="Times New Roman" w:cs="Times New Roman"/>
          <w:sz w:val="16"/>
          <w:szCs w:val="26"/>
        </w:rPr>
        <w:t xml:space="preserve"> In this enterprise of constructing the past through the dis- course of the present, </w:t>
      </w:r>
      <w:r w:rsidRPr="00345C55">
        <w:rPr>
          <w:rStyle w:val="Emphasis"/>
        </w:rPr>
        <w:t>remembering the CR as a nightmare identifies with the West, its values and way of life, especially those of the United States.</w:t>
      </w:r>
      <w:r w:rsidRPr="00345C55">
        <w:rPr>
          <w:rFonts w:ascii="Times New Roman" w:hAnsi="Times New Roman" w:cs="Times New Roman"/>
          <w:sz w:val="16"/>
          <w:szCs w:val="26"/>
        </w:rPr>
        <w:t xml:space="preserve"> (</w:t>
      </w:r>
      <w:r w:rsidRPr="00345C55">
        <w:rPr>
          <w:rFonts w:ascii="Times" w:hAnsi="Times" w:cs="Times"/>
          <w:i/>
          <w:iCs/>
          <w:sz w:val="16"/>
          <w:szCs w:val="26"/>
        </w:rPr>
        <w:t xml:space="preserve">Battle </w:t>
      </w:r>
      <w:r w:rsidRPr="00345C55">
        <w:rPr>
          <w:rFonts w:ascii="Times New Roman" w:hAnsi="Times New Roman" w:cs="Times New Roman"/>
          <w:sz w:val="16"/>
          <w:szCs w:val="26"/>
        </w:rPr>
        <w:t xml:space="preserve">37) </w:t>
      </w:r>
      <w:r w:rsidRPr="00345C55">
        <w:rPr>
          <w:rStyle w:val="StyleUnderline"/>
        </w:rPr>
        <w:t>Self-understanding under Maoist discourse, then, is at odds with current stories of victimization and human rights abuses, not least because liberal notions of human rights and the sacrosanct individual were simply not in circulation during the highly politicized and Marxist/revolutionary context of the immediate Chinese past</w:t>
      </w:r>
      <w:r w:rsidRPr="00345C55">
        <w:rPr>
          <w:rFonts w:ascii="Times New Roman" w:hAnsi="Times New Roman" w:cs="Times New Roman"/>
          <w:sz w:val="16"/>
          <w:szCs w:val="26"/>
        </w:rPr>
        <w:t xml:space="preserve"> (nor the further past). </w:t>
      </w:r>
      <w:r w:rsidRPr="00345C55">
        <w:rPr>
          <w:rStyle w:val="StyleUnderline"/>
        </w:rPr>
        <w:t>So, too, the limits and non-universality of liberal individualism have long been exposed by the emphases on collective or communal belonging and responsibilities in traditional Chinese culture. While Sinology has long noted this last fundamental aspect, it has yet to deploy it against the rewriting of the Mao era as an assault upon the former – the Western, Judeo-Christian liberal subject.</w:t>
      </w:r>
      <w:r w:rsidRPr="00345C55">
        <w:rPr>
          <w:rFonts w:ascii="Times New Roman" w:hAnsi="Times New Roman" w:cs="Times New Roman"/>
          <w:sz w:val="16"/>
          <w:szCs w:val="26"/>
        </w:rPr>
        <w:t xml:space="preserve"> Following Gao’s and Wang’s narratives, as well as emphatically positive, “nostalgic” films about the Cultural Revolution like 1975’s “Breaking With Old Ideas” (</w:t>
      </w:r>
      <w:r w:rsidRPr="00345C55">
        <w:rPr>
          <w:rFonts w:ascii="Times" w:hAnsi="Times" w:cs="Times"/>
          <w:i/>
          <w:iCs/>
          <w:sz w:val="16"/>
          <w:szCs w:val="26"/>
        </w:rPr>
        <w:t>Jue lie</w:t>
      </w:r>
      <w:r w:rsidRPr="00345C55">
        <w:rPr>
          <w:rFonts w:ascii="Times New Roman" w:hAnsi="Times New Roman" w:cs="Times New Roman"/>
          <w:sz w:val="16"/>
          <w:szCs w:val="26"/>
        </w:rPr>
        <w:t>) or the more recent “In the Heat of the Sun” (</w:t>
      </w:r>
      <w:r w:rsidRPr="00345C55">
        <w:rPr>
          <w:rFonts w:ascii="Times" w:hAnsi="Times" w:cs="Times"/>
          <w:i/>
          <w:iCs/>
          <w:sz w:val="16"/>
          <w:szCs w:val="26"/>
        </w:rPr>
        <w:t>Yangguang canlan de rizi</w:t>
      </w:r>
      <w:r w:rsidRPr="00345C55">
        <w:rPr>
          <w:rFonts w:ascii="Times New Roman" w:hAnsi="Times New Roman" w:cs="Times New Roman"/>
          <w:sz w:val="16"/>
          <w:szCs w:val="26"/>
        </w:rPr>
        <w:t xml:space="preserve">, 1994), </w:t>
      </w:r>
      <w:r w:rsidRPr="00345C55">
        <w:rPr>
          <w:rStyle w:val="StyleUnderline"/>
        </w:rPr>
        <w:t>we can more accurately characterize this self-understanding, albeit briefly. Certainly it has to turn upon the exercise of new practices: freedoms of movement and political participation, in part due to a freedom from traditional schooling and a relative absence of parental control for youth, or from status quo workplace and administrative authority for others. But above all, such self- understanding turns upon the identity of a “communist successor” who is “making revolution” and remolding one’s self through dousipixiu or the ethical mandate to “combat self, criticize revisionism.” While a deeply, passionately held identity and while including radical, even violent forms of political participation like calling out those in authority and so on, this still has to be seen as a rational and practical, if revolutionary, identity and interpretive framework.</w:t>
      </w:r>
      <w:r w:rsidRPr="00345C55">
        <w:rPr>
          <w:rFonts w:ascii="Times New Roman" w:hAnsi="Times New Roman" w:cs="Times New Roman"/>
          <w:sz w:val="16"/>
          <w:szCs w:val="26"/>
        </w:rPr>
        <w:t xml:space="preserve"> So, too, we need to recall that for many, the CR period was simply a time of youthful energy and exuberance – the “times of our lives” captured by “In the Heat of the Sun.” </w:t>
      </w:r>
    </w:p>
    <w:p w:rsidR="005E4104" w:rsidRPr="00345C55" w:rsidRDefault="005E4104" w:rsidP="005E4104">
      <w:pPr>
        <w:widowControl w:val="0"/>
        <w:autoSpaceDE w:val="0"/>
        <w:autoSpaceDN w:val="0"/>
        <w:adjustRightInd w:val="0"/>
        <w:spacing w:after="240" w:line="320" w:lineRule="atLeast"/>
        <w:rPr>
          <w:rFonts w:ascii="Times" w:hAnsi="Times" w:cs="Times"/>
        </w:rPr>
      </w:pPr>
    </w:p>
    <w:p w:rsidR="005E4104" w:rsidRPr="00345C55" w:rsidRDefault="005E4104" w:rsidP="005E4104">
      <w:pPr>
        <w:pStyle w:val="Heading4"/>
      </w:pPr>
      <w:r w:rsidRPr="00345C55">
        <w:t xml:space="preserve">[#4] Sinological Orientalism is functionally a project of </w:t>
      </w:r>
      <w:r w:rsidRPr="00345C55">
        <w:rPr>
          <w:i/>
        </w:rPr>
        <w:t>depoliticization</w:t>
      </w:r>
      <w:r w:rsidRPr="00345C55">
        <w:t xml:space="preserve">, asserting regimes of Truth that rationalize imperialism &amp; stabilize the Capitalist regime. The friend/enemy binarism at the heart of Maoist discourse, when mapped onto questions of class, is able resist against this violent process by ascribing external meaning to class that turns on shared experience &amp; passion- this reductive politics was historically able to unite the prolitariate and materialize revolutionary movements </w:t>
      </w:r>
    </w:p>
    <w:p w:rsidR="005E4104" w:rsidRPr="00345C55" w:rsidRDefault="005E4104" w:rsidP="005E4104">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5E4104" w:rsidRPr="00345C55" w:rsidRDefault="005E4104" w:rsidP="005E4104"/>
    <w:p w:rsidR="005E4104" w:rsidRPr="00345C55" w:rsidRDefault="005E4104" w:rsidP="005E4104">
      <w:pPr>
        <w:widowControl w:val="0"/>
        <w:autoSpaceDE w:val="0"/>
        <w:autoSpaceDN w:val="0"/>
        <w:adjustRightInd w:val="0"/>
        <w:spacing w:after="240" w:line="320" w:lineRule="atLeast"/>
        <w:rPr>
          <w:rStyle w:val="StyleUnderline"/>
        </w:rPr>
      </w:pPr>
      <w:r w:rsidRPr="00345C55">
        <w:rPr>
          <w:rFonts w:ascii="Times New Roman" w:hAnsi="Times New Roman" w:cs="Times New Roman"/>
          <w:sz w:val="16"/>
          <w:szCs w:val="26"/>
        </w:rPr>
        <w:t>The third aspect of Maoist discourse – its statements or content at the level of what is thought and said – can also be briefly characterized. This includes, as noted above, not only</w:t>
      </w:r>
      <w:r w:rsidRPr="00345C55">
        <w:rPr>
          <w:rStyle w:val="StyleUnderline"/>
        </w:rPr>
        <w:t xml:space="preserve"> “Mao Zedong Thought”13 and Mao’s texts, but key planks of the overall discourse, such as the famous emphases on contradictions, class struggle, continuous revolution, serving the people, and so on. Perhaps the para- mount element here – and it overlaps with the emphases on contradiction, class and “two-line struggle” – is the friend/enemy distinction that Michael Dutton, drawing on the political theory of Carl Schmitt, has recently explored in his rich history of Chinese policing.</w:t>
      </w:r>
      <w:r w:rsidRPr="00345C55">
        <w:rPr>
          <w:rFonts w:ascii="Times New Roman" w:hAnsi="Times New Roman" w:cs="Times New Roman"/>
          <w:position w:val="10"/>
          <w:sz w:val="16"/>
          <w:szCs w:val="16"/>
        </w:rPr>
        <w:t xml:space="preserve">14 </w:t>
      </w:r>
      <w:r w:rsidRPr="00345C55">
        <w:rPr>
          <w:rFonts w:ascii="Times New Roman" w:hAnsi="Times New Roman" w:cs="Times New Roman"/>
          <w:sz w:val="16"/>
          <w:szCs w:val="26"/>
        </w:rPr>
        <w:t xml:space="preserve">(As will be recalled, Schmitt sees the friend/enemy distinction as constitutive of political theory – indeed of the form of politics as such.) </w:t>
      </w:r>
      <w:r w:rsidRPr="00345C55">
        <w:rPr>
          <w:rStyle w:val="StyleUnderline"/>
        </w:rPr>
        <w:t xml:space="preserve">The essential idea here – one that like “gender neutrality” was fully institutionalized in the Mao era from 1926 to the late 1970s – is that this basic either/or, </w:t>
      </w:r>
      <w:r w:rsidRPr="00345C55">
        <w:rPr>
          <w:rStyle w:val="Emphasis"/>
        </w:rPr>
        <w:t xml:space="preserve">friend/enemy distinction is a foundational political binarism that lies at the heart of the Chinese/Maoist revolution. </w:t>
      </w:r>
      <w:r w:rsidRPr="00345C55">
        <w:rPr>
          <w:rFonts w:ascii="Times New Roman" w:hAnsi="Times New Roman" w:cs="Times New Roman"/>
          <w:sz w:val="16"/>
          <w:szCs w:val="26"/>
        </w:rPr>
        <w:t xml:space="preserve">From Mao’s own texts to the movement’s response to the Kuomintang’s annihilation campaigns and the later heat of the so-called Cold War, the revolution and all those involved in it understood politics as being a politics of commitment that turned upon an early question from 1926 of Mao Zedong, one shared exactly by Schmitt: </w:t>
      </w:r>
      <w:r w:rsidRPr="00345C55">
        <w:rPr>
          <w:rStyle w:val="StyleUnderline"/>
        </w:rPr>
        <w:t xml:space="preserve">“Who are our enemies? Who are our friends? This is a question of the first importance for the revolution.”15 </w:t>
      </w:r>
      <w:r w:rsidRPr="00345C55">
        <w:rPr>
          <w:rStyle w:val="Emphasis"/>
        </w:rPr>
        <w:t>This question became the guiding one of the post-liberation era until the economic reform of the 1980s. Before that era of depoliticization, the friend/enemy distinction was mapped onto the class question (worker/capitalist, revolutionary/ revisionist) and made class a far from merely economic category but one that turned on social and subjective factors and passions.</w:t>
      </w:r>
      <w:r w:rsidRPr="00345C55">
        <w:rPr>
          <w:rStyle w:val="StyleUnderline"/>
        </w:rPr>
        <w:t xml:space="preserve"> This was an admittedly reductive or dyadic division, but also an enormously productive and impassioned one.</w:t>
      </w:r>
      <w:r w:rsidRPr="00345C55">
        <w:rPr>
          <w:rFonts w:ascii="Times New Roman" w:hAnsi="Times New Roman" w:cs="Times New Roman"/>
          <w:sz w:val="16"/>
          <w:szCs w:val="26"/>
        </w:rPr>
        <w:t xml:space="preserve"> Recall that for Schmitt as well as for much of the Marxist political tradition, obviously so opposed in all other ways</w:t>
      </w:r>
      <w:r w:rsidRPr="00345C55">
        <w:rPr>
          <w:rStyle w:val="StyleUnderline"/>
        </w:rPr>
        <w:t>, politics are by definition, in their essence and in their inner logic, fundamentally reductive and line-drawing. Even “rainbow coalitions” have enemies, if they are to be political at all.</w:t>
      </w:r>
      <w:r w:rsidRPr="00345C55">
        <w:rPr>
          <w:rFonts w:ascii="Times New Roman" w:hAnsi="Times New Roman" w:cs="Times New Roman"/>
          <w:sz w:val="16"/>
          <w:szCs w:val="26"/>
        </w:rPr>
        <w:t xml:space="preserve"> As Dutton notes, “</w:t>
      </w:r>
      <w:r w:rsidRPr="00345C55">
        <w:rPr>
          <w:rStyle w:val="StyleUnderline"/>
        </w:rPr>
        <w:t xml:space="preserve">the new Maoist revolutionary state was little more than a condensation of the friend/enemy distinction as it was applied both to the question of government and to the onto-political question of life” </w:t>
      </w:r>
      <w:r w:rsidRPr="00345C55">
        <w:rPr>
          <w:rFonts w:ascii="Times New Roman" w:hAnsi="Times New Roman" w:cs="Times New Roman"/>
          <w:sz w:val="16"/>
          <w:szCs w:val="26"/>
        </w:rPr>
        <w:t>(“Passionately” 103</w:t>
      </w:r>
      <w:r w:rsidRPr="00345C55">
        <w:rPr>
          <w:rStyle w:val="StyleUnderline"/>
        </w:rPr>
        <w:t>). It produced a uniquely Maoist form of governmentality: Dutton’s example is how the police came not simply to preserve peace, the traditional function of policing, but to protect the revolution and the Party from revisionism and death.</w:t>
      </w:r>
      <w:r w:rsidRPr="00345C55">
        <w:rPr>
          <w:rFonts w:ascii="Times New Roman" w:hAnsi="Times New Roman" w:cs="Times New Roman"/>
          <w:sz w:val="16"/>
          <w:szCs w:val="26"/>
        </w:rPr>
        <w:t xml:space="preserve"> It moreover produced a China that was: </w:t>
      </w:r>
      <w:r w:rsidRPr="00345C55">
        <w:rPr>
          <w:rStyle w:val="StyleUnderline"/>
        </w:rPr>
        <w:t>a state of commitment politics lived on the knife-edge of a binary division. It produced a life both extremely dangerous but also utterly life-affirming. It gave purpose to one’s existence and offered a sense of belonging that would fill one’s soul.</w:t>
      </w:r>
      <w:r w:rsidRPr="00345C55">
        <w:rPr>
          <w:rFonts w:ascii="Times New Roman" w:hAnsi="Times New Roman" w:cs="Times New Roman"/>
          <w:sz w:val="16"/>
          <w:szCs w:val="26"/>
        </w:rPr>
        <w:t xml:space="preserve"> (</w:t>
      </w:r>
      <w:r w:rsidRPr="00345C55">
        <w:rPr>
          <w:rFonts w:ascii="Times" w:hAnsi="Times" w:cs="Times"/>
          <w:i/>
          <w:iCs/>
          <w:sz w:val="16"/>
          <w:szCs w:val="26"/>
        </w:rPr>
        <w:t xml:space="preserve">Policing </w:t>
      </w:r>
      <w:r w:rsidRPr="00345C55">
        <w:rPr>
          <w:rFonts w:ascii="Times New Roman" w:hAnsi="Times New Roman" w:cs="Times New Roman"/>
          <w:sz w:val="16"/>
          <w:szCs w:val="26"/>
        </w:rPr>
        <w:t xml:space="preserve">313) </w:t>
      </w:r>
      <w:r w:rsidRPr="00345C55">
        <w:rPr>
          <w:rStyle w:val="StyleUnderline"/>
        </w:rPr>
        <w:t>This lived and institutionalized binarism formed the basis of all political thinking and moreover made life a political project structured by an intense “dyadic form”</w:t>
      </w:r>
      <w:r w:rsidRPr="00345C55">
        <w:rPr>
          <w:rFonts w:ascii="Times New Roman" w:hAnsi="Times New Roman" w:cs="Times New Roman"/>
          <w:sz w:val="16"/>
          <w:szCs w:val="26"/>
        </w:rPr>
        <w:t xml:space="preserve"> (</w:t>
      </w:r>
      <w:r w:rsidRPr="00345C55">
        <w:rPr>
          <w:rFonts w:ascii="Times" w:hAnsi="Times" w:cs="Times"/>
          <w:i/>
          <w:iCs/>
          <w:sz w:val="16"/>
          <w:szCs w:val="26"/>
        </w:rPr>
        <w:t xml:space="preserve">Policing </w:t>
      </w:r>
      <w:r w:rsidRPr="00345C55">
        <w:rPr>
          <w:rFonts w:ascii="Times New Roman" w:hAnsi="Times New Roman" w:cs="Times New Roman"/>
          <w:sz w:val="16"/>
          <w:szCs w:val="26"/>
        </w:rPr>
        <w:t xml:space="preserve">313). </w:t>
      </w:r>
      <w:r w:rsidRPr="00345C55">
        <w:rPr>
          <w:rStyle w:val="StyleUnderline"/>
        </w:rPr>
        <w:t>It was used, paradoxically, to both ameliorate and produce political passions and desires. But contra Dutton himself, we should also emphasize the centrality of Marxism and class within – or indeed as – the friend/enemy distinction within Maoist China.</w:t>
      </w:r>
      <w:r w:rsidRPr="00345C55">
        <w:rPr>
          <w:rFonts w:ascii="Times New Roman" w:hAnsi="Times New Roman" w:cs="Times New Roman"/>
          <w:sz w:val="16"/>
          <w:szCs w:val="26"/>
        </w:rPr>
        <w:t xml:space="preserve"> I will turn to the notion of two-line struggle below. But the point here is that </w:t>
      </w:r>
      <w:r w:rsidRPr="00345C55">
        <w:rPr>
          <w:rStyle w:val="StyleUnderline"/>
        </w:rPr>
        <w:t>Maoist discourse and actually existing Maoist China understood itself, and acted and lived along class lines (capitalist/socialist; worker-peasant-soldier/bourgeois; revolutionary/“revisionist,” and so on). Class lines understood in Marxist or, if you insist, in Chinese–Marxist discursive ways; even the famous or infamous popular understandings of class in the Cultural Revolution (“blood lines” and “family backgrounds”) were undeniably Marxist and theoretical in a real way.</w:t>
      </w:r>
      <w:r w:rsidRPr="00345C55">
        <w:rPr>
          <w:rFonts w:ascii="Times New Roman" w:hAnsi="Times New Roman" w:cs="Times New Roman"/>
          <w:sz w:val="16"/>
          <w:szCs w:val="26"/>
        </w:rPr>
        <w:t xml:space="preserve"> It follows from this that if Schmitt as well as Marx and later Mao </w:t>
      </w:r>
      <w:r w:rsidRPr="00345C55">
        <w:rPr>
          <w:rFonts w:ascii="Times" w:hAnsi="Times" w:cs="Times"/>
          <w:i/>
          <w:iCs/>
          <w:sz w:val="16"/>
          <w:szCs w:val="26"/>
        </w:rPr>
        <w:t xml:space="preserve">et al. </w:t>
      </w:r>
      <w:r w:rsidRPr="00345C55">
        <w:rPr>
          <w:rFonts w:ascii="Times New Roman" w:hAnsi="Times New Roman" w:cs="Times New Roman"/>
          <w:sz w:val="16"/>
          <w:szCs w:val="26"/>
        </w:rPr>
        <w:t xml:space="preserve">were correct about the definition or essence of politics as well as about the realities of class, then Maoist, revolutionary China was the most political and most Marxist space on Earth; whether one likes this or not. </w:t>
      </w:r>
      <w:r w:rsidRPr="00345C55">
        <w:rPr>
          <w:rStyle w:val="StyleUnderline"/>
        </w:rPr>
        <w:t>To describe all of this as totalitarian is to depoliticize it and to ignore the self- understandings of the actual people involved. This is all to say that those studies of Maoist China that do not take on board this structuring, dyadic governmentality and way of life therefore leave a lot at the door. They effectively depoliticize Chinese politics, even when analyzing the – usually top-level, elite – political “facts” of the time (of purges, mobilizations, factional disputes, and so on).</w:t>
      </w:r>
      <w:r w:rsidRPr="00345C55">
        <w:rPr>
          <w:rFonts w:ascii="Times New Roman" w:hAnsi="Times New Roman" w:cs="Times New Roman"/>
          <w:sz w:val="16"/>
          <w:szCs w:val="26"/>
        </w:rPr>
        <w:t xml:space="preserve"> </w:t>
      </w:r>
      <w:proofErr w:type="gramStart"/>
      <w:r w:rsidRPr="00345C55">
        <w:rPr>
          <w:rFonts w:ascii="Times New Roman" w:hAnsi="Times New Roman" w:cs="Times New Roman"/>
          <w:sz w:val="16"/>
          <w:szCs w:val="26"/>
        </w:rPr>
        <w:t>Which is to say they often get the facts wrong as well.</w:t>
      </w:r>
      <w:proofErr w:type="gramEnd"/>
      <w:r w:rsidRPr="00345C55">
        <w:rPr>
          <w:rFonts w:ascii="Times New Roman" w:hAnsi="Times New Roman" w:cs="Times New Roman"/>
          <w:sz w:val="16"/>
          <w:szCs w:val="26"/>
        </w:rPr>
        <w:t xml:space="preserve"> </w:t>
      </w:r>
      <w:r w:rsidRPr="00345C55">
        <w:rPr>
          <w:rStyle w:val="StyleUnderline"/>
        </w:rPr>
        <w:t xml:space="preserve">Without some notion of Maoist discourse, of what being in the true of the Mao era and revolution meant and including this structuring, supple friend/ enemy binarism, a void is produced. This void is quickly filled by notions of despotic, personalized court-politics, and Cold War, illiberal notions of a duped, terrified, or passive populace of several hundred millions just doing what they are told. One of the problems with </w:t>
      </w:r>
      <w:r w:rsidRPr="00345C55">
        <w:rPr>
          <w:rStyle w:val="Emphasis"/>
          <w:sz w:val="28"/>
        </w:rPr>
        <w:t>orientalism</w:t>
      </w:r>
      <w:r w:rsidRPr="00345C55">
        <w:rPr>
          <w:rStyle w:val="StyleUnderline"/>
        </w:rPr>
        <w:t xml:space="preserve">, then, remains that it </w:t>
      </w:r>
      <w:r w:rsidRPr="00345C55">
        <w:rPr>
          <w:rStyle w:val="Emphasis"/>
          <w:sz w:val="28"/>
        </w:rPr>
        <w:t>depoliticizes</w:t>
      </w:r>
      <w:r w:rsidRPr="00345C55">
        <w:rPr>
          <w:rStyle w:val="Emphasis"/>
        </w:rPr>
        <w:t>. That is one way of seeing its sometimes sly, sometimes overt justifications and rationalizations of imperialism and colonialism in Asia over the last several hundred years</w:t>
      </w:r>
      <w:r w:rsidRPr="00345C55">
        <w:rPr>
          <w:rFonts w:ascii="Times New Roman" w:hAnsi="Times New Roman" w:cs="Times New Roman"/>
          <w:sz w:val="16"/>
          <w:szCs w:val="26"/>
        </w:rPr>
        <w:t xml:space="preserve"> (as in Said’s analysis). </w:t>
      </w:r>
      <w:r w:rsidRPr="00345C55">
        <w:rPr>
          <w:rStyle w:val="Emphasis"/>
        </w:rPr>
        <w:t>In its Sinological form it depoliticizes the Mao era and beyond, effectively removing the question of imperialism – or the geo-political conflict of the Cold War – from the China field, and simply negating through elision both Maoist/revolutionary discourse and the real political struggles and divides within China after 1949</w:t>
      </w:r>
      <w:r w:rsidRPr="00345C55">
        <w:rPr>
          <w:rStyle w:val="StyleUnderline"/>
        </w:rPr>
        <w:t xml:space="preserve">. One need not subscribe to Marxism or Maoism </w:t>
      </w:r>
      <w:r w:rsidRPr="00345C55">
        <w:rPr>
          <w:rFonts w:ascii="Times New Roman" w:hAnsi="Times New Roman" w:cs="Times New Roman"/>
          <w:sz w:val="16"/>
          <w:szCs w:val="26"/>
        </w:rPr>
        <w:t xml:space="preserve">(let alone to Schmittian politics) </w:t>
      </w:r>
      <w:r w:rsidRPr="00345C55">
        <w:rPr>
          <w:rStyle w:val="StyleUnderline"/>
        </w:rPr>
        <w:t>in order to appreciate this point. A particular era or conjuncture is not in the end reducible to its own dis- courses or our own retrospective ones, nor to its own self-understanding. But these are nonetheless indispensible starting points for historical and materialist understanding, as well as for circumventing the traps of an essentially colonial or chauvinist, if not orientalist, historiography or anthropology.</w:t>
      </w:r>
      <w:r w:rsidRPr="00345C55">
        <w:rPr>
          <w:rFonts w:ascii="Times New Roman" w:hAnsi="Times New Roman" w:cs="Times New Roman"/>
          <w:sz w:val="16"/>
          <w:szCs w:val="26"/>
        </w:rPr>
        <w:t xml:space="preserve"> At the very least</w:t>
      </w:r>
      <w:r w:rsidRPr="00345C55">
        <w:rPr>
          <w:rStyle w:val="StyleUnderline"/>
        </w:rPr>
        <w:t>, the past in this sense must be allowed to mediate our present understanding. If we do not attend to the self-understanding of the past and past actors</w:t>
      </w:r>
      <w:r w:rsidRPr="00345C55">
        <w:rPr>
          <w:rFonts w:ascii="Times New Roman" w:hAnsi="Times New Roman" w:cs="Times New Roman"/>
          <w:sz w:val="16"/>
          <w:szCs w:val="26"/>
        </w:rPr>
        <w:t xml:space="preserve"> (or of the historical present), </w:t>
      </w:r>
      <w:r w:rsidRPr="00345C55">
        <w:rPr>
          <w:rStyle w:val="StyleUnderline"/>
        </w:rPr>
        <w:t xml:space="preserve">as well as the governing discourses of the time, then what is it that we are studying? </w:t>
      </w:r>
    </w:p>
    <w:p w:rsidR="005E4104" w:rsidRPr="00345C55" w:rsidRDefault="005E4104" w:rsidP="005E4104">
      <w:pPr>
        <w:rPr>
          <w:rStyle w:val="StyleUnderline"/>
        </w:rPr>
      </w:pPr>
    </w:p>
    <w:p w:rsidR="005E4104" w:rsidRPr="00345C55" w:rsidRDefault="005E4104" w:rsidP="005E4104">
      <w:pPr>
        <w:pStyle w:val="Heading4"/>
        <w:rPr>
          <w:rStyle w:val="StyleUnderline"/>
        </w:rPr>
      </w:pPr>
      <w:r w:rsidRPr="00345C55">
        <w:rPr>
          <w:rStyle w:val="StyleUnderline"/>
        </w:rPr>
        <w:t>The Alternative is produces alternative discourses about historical Asian ‘defects’ against capitalism to deconstruct Orientalist knowledge production</w:t>
      </w:r>
    </w:p>
    <w:p w:rsidR="005E4104" w:rsidRPr="00345C55" w:rsidRDefault="005E4104" w:rsidP="005E4104">
      <w:pPr>
        <w:rPr>
          <w:rFonts w:asciiTheme="majorHAnsi" w:hAnsiTheme="majorHAnsi"/>
        </w:rPr>
      </w:pPr>
      <w:r w:rsidRPr="00345C55">
        <w:rPr>
          <w:rStyle w:val="Style13ptBold"/>
        </w:rPr>
        <w:t>Vukovich</w:t>
      </w:r>
      <w:r w:rsidRPr="00345C55">
        <w:rPr>
          <w:rFonts w:asciiTheme="majorHAnsi" w:eastAsiaTheme="majorEastAsia" w:hAnsiTheme="majorHAnsi" w:cstheme="majorBidi"/>
          <w:b/>
          <w:bCs/>
          <w:sz w:val="26"/>
          <w:szCs w:val="26"/>
        </w:rPr>
        <w:t>,</w:t>
      </w:r>
      <w:r w:rsidRPr="00345C55">
        <w:rPr>
          <w:rFonts w:asciiTheme="majorHAnsi" w:hAnsiTheme="majorHAnsi"/>
        </w:rPr>
        <w:t xml:space="preserve"> PhD in English and Criticism and Interpretive Theory at U of Illinois, </w:t>
      </w:r>
      <w:r w:rsidRPr="00345C55">
        <w:rPr>
          <w:rStyle w:val="Style13ptBold"/>
        </w:rPr>
        <w:t>12</w:t>
      </w:r>
      <w:r w:rsidRPr="00345C55">
        <w:rPr>
          <w:rFonts w:asciiTheme="majorHAnsi" w:hAnsiTheme="majorHAnsi"/>
        </w:rPr>
        <w:t xml:space="preserve"> (Daniel, “China and Orientalism: Western Knowledge production and the P.R.C.”)//cmor</w:t>
      </w:r>
    </w:p>
    <w:p w:rsidR="005E4104" w:rsidRPr="00345C55" w:rsidRDefault="005E4104" w:rsidP="005E4104">
      <w:pPr>
        <w:rPr>
          <w:sz w:val="16"/>
        </w:rPr>
      </w:pPr>
      <w:r w:rsidRPr="00345C55">
        <w:rPr>
          <w:rStyle w:val="StyleUnderline"/>
        </w:rPr>
        <w:t>But the crux of the matter is not diction or attitude, nor even the writing of top-down history and denying local agency within mass movements. The problem is this mode of emperor-obsessed, “court politics” itself. It is as if the desire to prove the truth of oriental despotism must override all other epistemological concerns: the best history of such momentous periods will necessarily have to focus on the emperor as the absolute locus of power, presiding over his minions or what used to be called Mao’s “army of blue ants.”27 For while there was always a key plank within China studies that saw the Mao era as the epitome of despotism</w:t>
      </w:r>
      <w:r w:rsidRPr="00345C55">
        <w:rPr>
          <w:sz w:val="16"/>
        </w:rPr>
        <w:t xml:space="preserve"> (“Red Chinese,” “ChiComm,” “blue ants” rhetoric</w:t>
      </w:r>
      <w:r w:rsidRPr="00345C55">
        <w:rPr>
          <w:rStyle w:val="StyleUnderline"/>
        </w:rPr>
        <w:t>), this was never the whole story until fairly recently</w:t>
      </w:r>
      <w:r w:rsidRPr="00345C55">
        <w:rPr>
          <w:sz w:val="16"/>
        </w:rPr>
        <w:t xml:space="preserve">. It is instructive to recall the China hearings before the U.S. Senate leading up to the establishment of diplomatic relations. There, </w:t>
      </w:r>
      <w:r w:rsidRPr="00345C55">
        <w:rPr>
          <w:rStyle w:val="StyleUnderline"/>
        </w:rPr>
        <w:t>Warren Cohen and others gave a positive account of China, arguing that Mao “hasn’t always been the sole dictator as we commonly think,” and that with China “we are talking about a society in which the overwhelming majority ... have given up the right to starve, the right to throw their daughters in the canal, these kinds of rights”</w:t>
      </w:r>
      <w:r w:rsidRPr="00345C55">
        <w:rPr>
          <w:sz w:val="16"/>
        </w:rPr>
        <w:t xml:space="preserve"> (Schoenhals 280, 284). </w:t>
      </w:r>
      <w:r w:rsidRPr="00345C55">
        <w:rPr>
          <w:rStyle w:val="StyleUnderline"/>
        </w:rPr>
        <w:t>But within mainstream China studies and intellectual–political culture today, one would search in vain for such an alternative perspective, and it is the anti-China lobby, dubious human rights groups, or liberal, anti-communist scholars that are more likely to appear in any Congressional hearing.</w:t>
      </w:r>
      <w:r w:rsidRPr="00345C55">
        <w:rPr>
          <w:sz w:val="16"/>
        </w:rPr>
        <w:t xml:space="preserve"> As if, for example, the persecution of intellectuals during the CR or the discovery of “scar literature” in the 1980s somehow discredits the larger achievements and accomplishments of the revolution in toto. While intel- lectuals and artists – of the independent, romantic, and humanist type especially – were indeed persecuted during the revolution, this remains a problematic lens through which to interpret the larger social reality or totality. This is true in any case, but not least with a Maoist China that was consciously against such views of art, intellectuals, and class in favor of Chinese proletcult, Marxism, and so on. </w:t>
      </w:r>
      <w:r w:rsidRPr="00345C55">
        <w:rPr>
          <w:rStyle w:val="StyleUnderline"/>
        </w:rPr>
        <w:t>Narrating Chinese history from the standpoint of the elite, urban, male artist is, however, a common mode of teaching Chinese history in Western (and Chinese!) universities.</w:t>
      </w:r>
      <w:r w:rsidRPr="00345C55">
        <w:rPr>
          <w:sz w:val="16"/>
        </w:rPr>
        <w:t xml:space="preserve"> This is also the mode of historian Jonathan Spence’s widely used textbook In Search of Modern China. It is all the more surprising when much of the rest of the academy has unlearned something about representing history in almost exclusively elite and male terms. I would submit, then, that </w:t>
      </w:r>
      <w:r w:rsidRPr="00345C55">
        <w:rPr>
          <w:rStyle w:val="StyleUnderline"/>
        </w:rPr>
        <w:t>complex and positive accounts of governance during the Mao era – or even of the basic achievements and record of the Chinese revolution itself – have little to zero purchase within dominant knowl- edge production and culture. By “positive” I mean not only or indeed not even “favorable” but attempting to understand the P.R.C. in its positivity, or at least acknowledging that it too has its own positivity; this is an opposite approach to the method of resolute debunking, symptomatic reading, or pathologization. One needs to reaffirm that this “new” discourse on Maoist governance and society reflects little more – in terms of what we know – than a larger shift of discourse in history and the turn towards the right in global intellectual–political culture, beginning in the 1970s.</w:t>
      </w:r>
      <w:r w:rsidRPr="00345C55">
        <w:rPr>
          <w:sz w:val="16"/>
        </w:rPr>
        <w:t xml:space="preserve"> Again, this is not because we now have all the facts and before we had only delusion. </w:t>
      </w:r>
      <w:r w:rsidRPr="00345C55">
        <w:rPr>
          <w:rStyle w:val="StyleUnderline"/>
        </w:rPr>
        <w:t>My point is that the interpretation or coding of many of the same events and same basic “facts” has changed; more speci cally, the interpretative, governing, orienting framework or discursive formation has changed in China and globally (however much the local/national specifics vary).</w:t>
      </w:r>
      <w:r w:rsidRPr="00345C55">
        <w:rPr>
          <w:sz w:val="16"/>
        </w:rPr>
        <w:t xml:space="preserve">28 </w:t>
      </w:r>
      <w:r w:rsidRPr="00345C55">
        <w:rPr>
          <w:rStyle w:val="StyleUnderline"/>
        </w:rPr>
        <w:t xml:space="preserve">It reflects the resurgence of liberal, if not neo-liberal, thought and the free reign of a colonial discourse unchallenged by a critical scholarship or criti- cal intellectual–political culture at large. In so far as neo-liberalism can be thought of as a de-politicization, in part through the removal of the communist or otherwise substantially democratic threat in favor of the near-total administra- tion of things by the market and elites, then so, too, the eclipse of Maoist dis- course and de-Maoi cation have a part in this story as well. More speci cally, the larger function of the current demonization of the Mao era and discourse is to establish what China lacked and still needs to overcome in order to become- the-same as “us,” free subjects of capitalism: namely, liberal subjectivity and normal “democratic” governance to go along with the spectacular market system. </w:t>
      </w:r>
      <w:r w:rsidRPr="00345C55">
        <w:rPr>
          <w:rStyle w:val="Emphasis"/>
        </w:rPr>
        <w:t>So, too, the negation of Maoist discourse, of the rationality and of the passions of revolutionary socialist construction and the Leap, is the necessary first step in producing a new, alternative discourse about the madness and tragedy of the Great Leap Forward, the CR, and the entire communist revolution up to the present</w:t>
      </w:r>
      <w:r w:rsidRPr="00345C55">
        <w:rPr>
          <w:rStyle w:val="StyleUnderline"/>
        </w:rPr>
        <w:t>.</w:t>
      </w:r>
      <w:r w:rsidRPr="00345C55">
        <w:rPr>
          <w:sz w:val="16"/>
        </w:rPr>
        <w:t xml:space="preserve"> Ironically, </w:t>
      </w:r>
      <w:r w:rsidRPr="00345C55">
        <w:rPr>
          <w:rStyle w:val="Emphasis"/>
        </w:rPr>
        <w:t>given the near total abandonment of all things Maoist in the Chinese government and economy, as well as the hyper-capitalist expansion and consumerist ethos prevailing in so much of the nation, it is the fact that the P.R.C. is still nominally communist that explains some of the necessity for this demonization of Maoism and the past discursive formation.</w:t>
      </w:r>
      <w:r w:rsidRPr="00345C55">
        <w:rPr>
          <w:rStyle w:val="StyleUnderline"/>
        </w:rPr>
        <w:t xml:space="preserve"> It is less about the true communist nature of the P.R.C. than about the self-constitution of the West’s identity as freedom- fighter and purveyor of enlightenment and universal human values. At the risk of sounding vulgar, it is also about the money: China’s </w:t>
      </w:r>
      <w:proofErr w:type="gramStart"/>
      <w:r w:rsidRPr="00345C55">
        <w:rPr>
          <w:rStyle w:val="StyleUnderline"/>
        </w:rPr>
        <w:t>rise</w:t>
      </w:r>
      <w:proofErr w:type="gramEnd"/>
      <w:r w:rsidRPr="00345C55">
        <w:rPr>
          <w:rStyle w:val="StyleUnderline"/>
        </w:rPr>
        <w:t xml:space="preserve">, the decline of the U.S. dollar and empire, and the growing economic and other irrelevance of “Europe” for “Asia.” </w:t>
      </w:r>
      <w:proofErr w:type="gramStart"/>
      <w:r w:rsidRPr="00345C55">
        <w:rPr>
          <w:rStyle w:val="StyleUnderline"/>
        </w:rPr>
        <w:t>Which is to say it works in the manner of orientalism with Western capitalist characteristics.</w:t>
      </w:r>
      <w:proofErr w:type="gramEnd"/>
      <w:r w:rsidRPr="00345C55">
        <w:rPr>
          <w:rStyle w:val="StyleUnderline"/>
        </w:rPr>
        <w:t xml:space="preserve"> Partly this happens through </w:t>
      </w:r>
      <w:r w:rsidRPr="00345C55">
        <w:rPr>
          <w:rStyle w:val="Emphasis"/>
        </w:rPr>
        <w:t>a simple but total and devastatingly effective elision: one does not need to address the self-understanding of either Maoist subjects or of the revolution itself, its aims, rationality, and governmentality.</w:t>
      </w:r>
      <w:r w:rsidRPr="00345C55">
        <w:rPr>
          <w:rStyle w:val="StyleUnderline"/>
        </w:rPr>
        <w:t xml:space="preserve"> These can be elided, or dis- missed as insanity or a case of duping/brainwashing at world-historical levels. </w:t>
      </w:r>
      <w:proofErr w:type="gramStart"/>
      <w:r w:rsidRPr="00345C55">
        <w:rPr>
          <w:rStyle w:val="StyleUnderline"/>
        </w:rPr>
        <w:t>And Chinese proportions.</w:t>
      </w:r>
      <w:proofErr w:type="gramEnd"/>
      <w:r w:rsidRPr="00345C55">
        <w:rPr>
          <w:sz w:val="16"/>
        </w:rPr>
        <w:t xml:space="preserve"> Yet even in the most seemingly obvious examples of Maoist catastrophe, there is more than meets the eye. Let us now turn to the one event that would seem to be the lynchpin of all that was wrong with the Mao era. </w:t>
      </w:r>
    </w:p>
    <w:p w:rsidR="005E4104" w:rsidRPr="00345C55" w:rsidRDefault="005E4104" w:rsidP="005E4104"/>
    <w:p w:rsidR="00C12225" w:rsidRPr="00345C55" w:rsidRDefault="00C12225" w:rsidP="00C12225">
      <w:pPr>
        <w:pStyle w:val="Heading3"/>
      </w:pPr>
      <w:r w:rsidRPr="00345C55">
        <w:t>Alt – Occidental Scholarship</w:t>
      </w:r>
    </w:p>
    <w:p w:rsidR="00C12225" w:rsidRPr="00345C55" w:rsidRDefault="00C12225" w:rsidP="00C12225">
      <w:pPr>
        <w:pStyle w:val="Heading4"/>
      </w:pPr>
      <w:r w:rsidRPr="00345C55">
        <w:t>The alternative is to reject the 1AC’s scholarship in favor of Occidental studies – the realization that Westerners cannot accurately represent Chinese society is imperative to embracing broader epistemological development</w:t>
      </w:r>
    </w:p>
    <w:p w:rsidR="00C12225" w:rsidRPr="00345C55" w:rsidRDefault="00C12225" w:rsidP="00C12225">
      <w:r w:rsidRPr="00345C55">
        <w:rPr>
          <w:rStyle w:val="Style13ptBold"/>
        </w:rPr>
        <w:t>Lary 6</w:t>
      </w:r>
      <w:r w:rsidRPr="00345C55">
        <w:t xml:space="preserve"> (Diana, Academic Employer at University of British Columbia, Specialized in Chinese Studies, Published by Erudit, “Edward Said: Orientalism and Occidentalism”, </w:t>
      </w:r>
      <w:hyperlink r:id="rId13" w:history="1">
        <w:r w:rsidRPr="00345C55">
          <w:rPr>
            <w:rStyle w:val="Hyperlink"/>
          </w:rPr>
          <w:t>http://www.erudit.org/revue/jcha/2006/v17/n2/016587ar.pdf</w:t>
        </w:r>
      </w:hyperlink>
      <w:r w:rsidRPr="00345C55">
        <w:t>) RR Jr</w:t>
      </w:r>
    </w:p>
    <w:p w:rsidR="00C12225" w:rsidRPr="00345C55" w:rsidRDefault="00C12225" w:rsidP="00C12225">
      <w:pPr>
        <w:rPr>
          <w:sz w:val="10"/>
        </w:rPr>
      </w:pPr>
      <w:r w:rsidRPr="00345C55">
        <w:rPr>
          <w:sz w:val="10"/>
        </w:rPr>
        <w:t xml:space="preserve">One of the West’s most insightful commentators on contemporary Asia, the journalist Ian Buruma, has identified </w:t>
      </w:r>
      <w:r w:rsidRPr="00345C55">
        <w:rPr>
          <w:rStyle w:val="StyleUnderline"/>
        </w:rPr>
        <w:t>a form of nationalist essentialism in Asia that he calls Occidentalism</w:t>
      </w:r>
      <w:r w:rsidRPr="00345C55">
        <w:rPr>
          <w:sz w:val="10"/>
        </w:rPr>
        <w:t xml:space="preserve"> (an homage to Said).10 </w:t>
      </w:r>
      <w:r w:rsidRPr="00345C55">
        <w:rPr>
          <w:rStyle w:val="StyleUnderline"/>
        </w:rPr>
        <w:t xml:space="preserve">The term describes Asians who look down on the West, assuming anything Asian is bound to be better. Occidentalism is founded on </w:t>
      </w:r>
      <w:r w:rsidRPr="00345C55">
        <w:rPr>
          <w:sz w:val="10"/>
        </w:rPr>
        <w:t>the</w:t>
      </w:r>
      <w:r w:rsidRPr="00345C55">
        <w:rPr>
          <w:rStyle w:val="StyleUnderline"/>
        </w:rPr>
        <w:t xml:space="preserve"> nationalism</w:t>
      </w:r>
      <w:r w:rsidRPr="00345C55">
        <w:rPr>
          <w:sz w:val="10"/>
        </w:rPr>
        <w:t xml:space="preserve"> that grew in Asia in reaction to Western imperialism and colonialism. </w:t>
      </w:r>
      <w:r w:rsidRPr="00345C55">
        <w:rPr>
          <w:rStyle w:val="StyleUnderline"/>
        </w:rPr>
        <w:t xml:space="preserve">The major form Occidentalism assumes is that only Japanese can understand Japan, only Chinese can understand China; </w:t>
      </w:r>
      <w:r w:rsidRPr="00345C55">
        <w:rPr>
          <w:rStyle w:val="Emphasis"/>
        </w:rPr>
        <w:t>no foreigner, however well versed in language and culture, can ever understand a culture that they were not born into</w:t>
      </w:r>
      <w:r w:rsidRPr="00345C55">
        <w:rPr>
          <w:sz w:val="10"/>
        </w:rPr>
        <w:t xml:space="preserve">. One example is research on Peking </w:t>
      </w:r>
      <w:proofErr w:type="gramStart"/>
      <w:r w:rsidRPr="00345C55">
        <w:rPr>
          <w:sz w:val="10"/>
        </w:rPr>
        <w:t>Man</w:t>
      </w:r>
      <w:proofErr w:type="gramEnd"/>
      <w:r w:rsidRPr="00345C55">
        <w:rPr>
          <w:sz w:val="10"/>
        </w:rPr>
        <w:t xml:space="preserve">, who may or may not have been the ancestor of the present-day Chinese. The fossil remains of Peking </w:t>
      </w:r>
      <w:proofErr w:type="gramStart"/>
      <w:r w:rsidRPr="00345C55">
        <w:rPr>
          <w:sz w:val="10"/>
        </w:rPr>
        <w:t>Man</w:t>
      </w:r>
      <w:proofErr w:type="gramEnd"/>
      <w:r w:rsidRPr="00345C55">
        <w:rPr>
          <w:sz w:val="10"/>
        </w:rPr>
        <w:t xml:space="preserve"> were discovered in the late 1920s by an extraordinary team of scholars that included Chinese (Pei Wenzhong) and foreigners (the Swede J.G.Anderrson, the French Pierre Teilhard de Chardin, and the Canadian Davidson Black). </w:t>
      </w:r>
      <w:r w:rsidRPr="00345C55">
        <w:rPr>
          <w:rStyle w:val="StyleUnderline"/>
        </w:rPr>
        <w:t>A young Chinese archaeologist who discussed the discovery with me in 2005 would only accept the role of Pei; the Western scholars were dismissed as having done next to nothing</w:t>
      </w:r>
      <w:r w:rsidRPr="00345C55">
        <w:rPr>
          <w:sz w:val="10"/>
        </w:rPr>
        <w:t xml:space="preserve">. In this view </w:t>
      </w:r>
      <w:r w:rsidRPr="00345C55">
        <w:rPr>
          <w:rStyle w:val="StyleUnderline"/>
        </w:rPr>
        <w:t>he was following a fairly common convention in Chinese scholarship that Westerners have made little impact on the study of China</w:t>
      </w:r>
      <w:r w:rsidRPr="00345C55">
        <w:rPr>
          <w:sz w:val="10"/>
        </w:rPr>
        <w:t xml:space="preserve">. There is a similar unwillingness to give any credit for the discovery a little earlier of the Oracle Bones, the first form of Chinese script, to the Canadian missionary James Menzies. This scholarly bias is not terribly serious, since the people who hold it are often willing to be convinced that individual Western scholars are quite capable. These people are given the honorary title Zhongguo tong, an opaque term that means that a foreigner has embraced Chinese language and culture. </w:t>
      </w:r>
      <w:r w:rsidRPr="00345C55">
        <w:rPr>
          <w:rStyle w:val="StyleUnderline"/>
        </w:rPr>
        <w:t>Occidentalism mirrors concerns in other fields about representation and appropriation: can men write about women, can white people write about blacks?</w:t>
      </w:r>
      <w:r w:rsidRPr="00345C55">
        <w:rPr>
          <w:sz w:val="10"/>
        </w:rPr>
        <w:t xml:space="preserve"> These are concerns that are deeply felt, and that can never be easily resolved, </w:t>
      </w:r>
      <w:r w:rsidRPr="00345C55">
        <w:rPr>
          <w:rStyle w:val="StyleUnderline"/>
        </w:rPr>
        <w:t>since they are based on perceptions of</w:t>
      </w:r>
      <w:r w:rsidRPr="00345C55">
        <w:rPr>
          <w:sz w:val="10"/>
        </w:rPr>
        <w:t xml:space="preserve"> long-running discrimination and </w:t>
      </w:r>
      <w:r w:rsidRPr="00345C55">
        <w:rPr>
          <w:rStyle w:val="StyleUnderline"/>
        </w:rPr>
        <w:t>misrepresentation</w:t>
      </w:r>
      <w:r w:rsidRPr="00345C55">
        <w:rPr>
          <w:sz w:val="10"/>
        </w:rPr>
        <w:t xml:space="preserve">. Occidentalism at its worst is damaging, even virulent, and would probably dismay Said as much as any other closed, prejudiced view of the world would. It shows itself in the militant, angry rhetoric against the West, the most prominent contemporary proponent of whom is Osama Bin Laden. It contains a hatred of the secular, materialist West, especially America, and a passion for the soulful, rooted, native culture, usually based on religion. </w:t>
      </w:r>
      <w:r w:rsidRPr="00345C55">
        <w:rPr>
          <w:rStyle w:val="StyleUnderline"/>
        </w:rPr>
        <w:t xml:space="preserve">Virulent Occidentalism is rare in East Asia, where the prime form of Occidentalism is a desire not to be indebted to the West, not to have to credit the West for anything besides technological innovation </w:t>
      </w:r>
      <w:r w:rsidRPr="00345C55">
        <w:rPr>
          <w:sz w:val="10"/>
        </w:rPr>
        <w:t>— and Christianity, now the leading religion in several East Asian countries. In China in the post-Mao era, the concern of government has been to replace Marxist values with a homegrown alternative. There has been a serious attempt, promoted at the top of the government, to revive traditional values, to promote respect for tradition and for “Chinese values”. The West has rule of law (fazhi); China has rule of man (renzhi). This means that China can never become democratic, but must always rely on the rule of autocrats, ideally benevolent ones.</w:t>
      </w:r>
    </w:p>
    <w:p w:rsidR="00C12225" w:rsidRPr="00345C55" w:rsidRDefault="00C12225" w:rsidP="00C12225">
      <w:pPr>
        <w:pStyle w:val="Heading3"/>
      </w:pPr>
      <w:r w:rsidRPr="00345C55">
        <w:t>Alt – Reflexive Orientalism</w:t>
      </w:r>
    </w:p>
    <w:p w:rsidR="00C12225" w:rsidRPr="00345C55" w:rsidRDefault="00C12225" w:rsidP="00C12225">
      <w:pPr>
        <w:pStyle w:val="Heading4"/>
      </w:pPr>
      <w:r w:rsidRPr="00345C55">
        <w:t xml:space="preserve">The alternative is to engage in reflexive Orientalism and accept the Orientalists descriptions with </w:t>
      </w:r>
      <w:r w:rsidRPr="00345C55">
        <w:rPr>
          <w:i/>
          <w:u w:val="single"/>
        </w:rPr>
        <w:t>positive justifications</w:t>
      </w:r>
      <w:r w:rsidRPr="00345C55">
        <w:t xml:space="preserve"> for backward Orientalist views – only doing so can establish true Chinese sovereignty and break down western depictions of China.</w:t>
      </w:r>
    </w:p>
    <w:p w:rsidR="00C12225" w:rsidRPr="00345C55" w:rsidRDefault="00C12225" w:rsidP="00C12225">
      <w:r w:rsidRPr="00345C55">
        <w:rPr>
          <w:rStyle w:val="Style13ptBold"/>
        </w:rPr>
        <w:t xml:space="preserve">Shih 3 </w:t>
      </w:r>
      <w:r w:rsidRPr="00345C55">
        <w:t>(political science professor in Taiwan, National Chair Professor of the Republic of China, Adjunct professor at National Sun Yat-sen University, Life-time distinguished professor at National Taiwan University, M.P.P. from Harvard University, Ph.D. from the Josef Korbel School of International Studies (the University of Denver), Chih-yu, “Navigating Sovereignty World Politics Lost in China” Pgs. 33-35, 2003)//DD</w:t>
      </w:r>
    </w:p>
    <w:p w:rsidR="00C12225" w:rsidRPr="00345C55" w:rsidRDefault="00C12225" w:rsidP="00C12225">
      <w:pPr>
        <w:rPr>
          <w:sz w:val="14"/>
        </w:rPr>
      </w:pPr>
      <w:r w:rsidRPr="00345C55">
        <w:rPr>
          <w:rStyle w:val="StyleUnderline"/>
        </w:rPr>
        <w:t>Reflexive Orientalism refers to the acceptance of Orientalism by Chinese intellectuals and politicians and the development of new identities with a sense of subjectivity accordingly.</w:t>
      </w:r>
      <w:r w:rsidRPr="00345C55">
        <w:rPr>
          <w:sz w:val="14"/>
        </w:rPr>
        <w:t xml:space="preserve"> As a result, </w:t>
      </w:r>
      <w:r w:rsidRPr="00345C55">
        <w:rPr>
          <w:rStyle w:val="StyleUnderline"/>
        </w:rPr>
        <w:t>the Orientalized Chinese may assert Orientalist images upon him/herself.</w:t>
      </w:r>
      <w:r w:rsidRPr="00345C55">
        <w:rPr>
          <w:sz w:val="14"/>
        </w:rPr>
        <w:t xml:space="preserve"> </w:t>
      </w:r>
      <w:r w:rsidRPr="00345C55">
        <w:rPr>
          <w:rStyle w:val="StyleUnderline"/>
        </w:rPr>
        <w:t>Instead of seeing these images negatively</w:t>
      </w:r>
      <w:r w:rsidRPr="00345C55">
        <w:rPr>
          <w:sz w:val="14"/>
        </w:rPr>
        <w:t xml:space="preserve">, however, </w:t>
      </w:r>
      <w:r w:rsidRPr="00345C55">
        <w:rPr>
          <w:rStyle w:val="StyleUnderline"/>
        </w:rPr>
        <w:t>reflexive Orientalists establish their own justification for the images that they accept. There is nothing bad about having backward economics, undeveloped civil society, collectivistic human rights, or relatively limited national defense capability.</w:t>
      </w:r>
      <w:r w:rsidRPr="00345C55">
        <w:rPr>
          <w:sz w:val="14"/>
        </w:rPr>
        <w:t xml:space="preserve"> </w:t>
      </w:r>
      <w:r w:rsidRPr="00345C55">
        <w:rPr>
          <w:rStyle w:val="StyleUnderline"/>
        </w:rPr>
        <w:t xml:space="preserve">The key here is that </w:t>
      </w:r>
      <w:r w:rsidRPr="00345C55">
        <w:rPr>
          <w:rStyle w:val="Emphasis"/>
        </w:rPr>
        <w:t>reflexive Orientalists are able to jettison the teleology of linear modernity</w:t>
      </w:r>
      <w:r w:rsidRPr="00345C55">
        <w:rPr>
          <w:sz w:val="14"/>
        </w:rPr>
        <w:t xml:space="preserve">. In substitute, </w:t>
      </w:r>
      <w:r w:rsidRPr="00345C55">
        <w:rPr>
          <w:rStyle w:val="StyleUnderline"/>
        </w:rPr>
        <w:t>they place China in its historical path without specifying its definite destiny.</w:t>
      </w:r>
      <w:r w:rsidRPr="00345C55">
        <w:rPr>
          <w:sz w:val="14"/>
        </w:rPr>
        <w:t xml:space="preserve"> One is able to explain away the seemingly backward images by stressing national uniqueness, which territorial sovereignty implicitly protects. </w:t>
      </w:r>
      <w:r w:rsidRPr="00345C55">
        <w:rPr>
          <w:rStyle w:val="StyleUnderline"/>
        </w:rPr>
        <w:t>The counter-state arises when the purpose of the state is no more than a deep-seated emotion to oppose the Orientalist prescription set by Western countries.</w:t>
      </w:r>
      <w:r w:rsidRPr="00345C55">
        <w:rPr>
          <w:sz w:val="14"/>
        </w:rPr>
        <w:t xml:space="preserve"> For reflexive Orientalists, </w:t>
      </w:r>
      <w:r w:rsidRPr="00345C55">
        <w:rPr>
          <w:rStyle w:val="Emphasis"/>
        </w:rPr>
        <w:t>backwardness acquires new meanings that are not familiar to the sovereignty adherents for now backwardness no longer predicates upon a fixed direction</w:t>
      </w:r>
      <w:r w:rsidRPr="00345C55">
        <w:rPr>
          <w:rStyle w:val="StyleUnderline"/>
        </w:rPr>
        <w:t>.</w:t>
      </w:r>
      <w:r w:rsidRPr="00345C55">
        <w:rPr>
          <w:sz w:val="14"/>
        </w:rPr>
        <w:t xml:space="preserve"> Since modernity had no fixed form for them, the advanced </w:t>
      </w:r>
      <w:proofErr w:type="gramStart"/>
      <w:r w:rsidRPr="00345C55">
        <w:rPr>
          <w:sz w:val="14"/>
        </w:rPr>
        <w:t>nature of Western countries in establish</w:t>
      </w:r>
      <w:proofErr w:type="gramEnd"/>
      <w:r w:rsidRPr="00345C55">
        <w:rPr>
          <w:sz w:val="14"/>
        </w:rPr>
        <w:t xml:space="preserve">- ing civil liberty lose their advantage in China’s search for a remedy. </w:t>
      </w:r>
      <w:r w:rsidRPr="00345C55">
        <w:rPr>
          <w:rStyle w:val="StyleUnderline"/>
        </w:rPr>
        <w:t>China need not look to the West for models of development. This way, backwardness in China as indicated by the paradigm of sovereignty ironically proves the existence of alternative routes of development. Being an alternative further contributes to the sense of uniqueness in China. Reflexive Orientalism thus deprives sovereignty of its original taste for liberal democracy and market capitalism.</w:t>
      </w:r>
      <w:r w:rsidRPr="00345C55">
        <w:rPr>
          <w:sz w:val="14"/>
        </w:rPr>
        <w:t xml:space="preserve"> What remains for reflexivists is </w:t>
      </w:r>
      <w:r w:rsidRPr="00345C55">
        <w:rPr>
          <w:rStyle w:val="StyleUnderline"/>
        </w:rPr>
        <w:t>the legitimacy to use force to exclude foreign influences that are judged not conducive to the Chinese alternative still under making.</w:t>
      </w:r>
      <w:r w:rsidRPr="00345C55">
        <w:rPr>
          <w:sz w:val="14"/>
        </w:rPr>
        <w:t xml:space="preserve"> </w:t>
      </w:r>
      <w:r w:rsidRPr="00345C55">
        <w:rPr>
          <w:rStyle w:val="StyleUnderline"/>
        </w:rPr>
        <w:t xml:space="preserve">In this sense, globalization is </w:t>
      </w:r>
      <w:r w:rsidRPr="00345C55">
        <w:rPr>
          <w:sz w:val="14"/>
        </w:rPr>
        <w:t xml:space="preserve">neither a progressionist’s gospel, nor an indigenizer’s nightmare, but </w:t>
      </w:r>
      <w:r w:rsidRPr="00345C55">
        <w:rPr>
          <w:rStyle w:val="StyleUnderline"/>
        </w:rPr>
        <w:t>an opportunity to realize new possibilities.</w:t>
      </w:r>
      <w:r w:rsidRPr="00345C55">
        <w:rPr>
          <w:sz w:val="14"/>
        </w:rPr>
        <w:t xml:space="preserve">35 </w:t>
      </w:r>
      <w:proofErr w:type="gramStart"/>
      <w:r w:rsidRPr="00345C55">
        <w:rPr>
          <w:rStyle w:val="Emphasis"/>
        </w:rPr>
        <w:t>To</w:t>
      </w:r>
      <w:proofErr w:type="gramEnd"/>
      <w:r w:rsidRPr="00345C55">
        <w:rPr>
          <w:rStyle w:val="Emphasis"/>
        </w:rPr>
        <w:t xml:space="preserve"> force modernization modeled upon European experiences would be tantamount to distorting personality and culture</w:t>
      </w:r>
      <w:r w:rsidRPr="00345C55">
        <w:rPr>
          <w:sz w:val="14"/>
        </w:rPr>
        <w:t xml:space="preserve">. Chinese </w:t>
      </w:r>
      <w:r w:rsidRPr="00345C55">
        <w:rPr>
          <w:rStyle w:val="StyleUnderline"/>
        </w:rPr>
        <w:t>leaders should</w:t>
      </w:r>
      <w:r w:rsidRPr="00345C55">
        <w:rPr>
          <w:sz w:val="14"/>
        </w:rPr>
        <w:t xml:space="preserve"> accordingly </w:t>
      </w:r>
      <w:r w:rsidRPr="00345C55">
        <w:rPr>
          <w:rStyle w:val="StyleUnderline"/>
        </w:rPr>
        <w:t>pace modernization and democratization to avoid causing anxiety due to the rupture of the historical path.</w:t>
      </w:r>
      <w:r w:rsidRPr="00345C55">
        <w:rPr>
          <w:sz w:val="14"/>
        </w:rPr>
        <w:t xml:space="preserve">36 Furthermore, neither should a reflexivist trust liberal spontaneity, nor authoritarian leadership. Some combination of cre- ativity and intervention is inevitable. To gain room for trial and error sovereign defense is necessary to keep foreign intervention from tak- ing place. On the other hand, the political system in China should adapt to the new configuration of a state–society relationship brought about by economic changes. </w:t>
      </w:r>
      <w:r w:rsidRPr="00345C55">
        <w:rPr>
          <w:rStyle w:val="StyleUnderline"/>
        </w:rPr>
        <w:t>The role of the counter-state in foreign policy looms large in reflexive Orientalism.</w:t>
      </w:r>
      <w:r w:rsidRPr="00345C55">
        <w:rPr>
          <w:sz w:val="14"/>
        </w:rPr>
        <w:t xml:space="preserve"> China’s sovereign territory must be well guarded before nationals have room for creative adaptation. However, what counts as foreign intrusion is not always clear under globalization. </w:t>
      </w:r>
      <w:r w:rsidRPr="00345C55">
        <w:rPr>
          <w:rStyle w:val="StyleUnderline"/>
        </w:rPr>
        <w:t>Negotiation between the locals and the Communist Party center as well as between the center and the foreign countries is</w:t>
      </w:r>
      <w:r w:rsidRPr="00345C55">
        <w:rPr>
          <w:sz w:val="14"/>
        </w:rPr>
        <w:t xml:space="preserve"> equally </w:t>
      </w:r>
      <w:r w:rsidRPr="00345C55">
        <w:rPr>
          <w:rStyle w:val="StyleUnderline"/>
        </w:rPr>
        <w:t>important</w:t>
      </w:r>
      <w:r w:rsidRPr="00345C55">
        <w:rPr>
          <w:sz w:val="14"/>
        </w:rPr>
        <w:t xml:space="preserve"> in determining the perception of the Chinese </w:t>
      </w:r>
      <w:proofErr w:type="gramStart"/>
      <w:r w:rsidRPr="00345C55">
        <w:rPr>
          <w:sz w:val="14"/>
        </w:rPr>
        <w:t>leaders</w:t>
      </w:r>
      <w:proofErr w:type="gramEnd"/>
      <w:r w:rsidRPr="00345C55">
        <w:rPr>
          <w:sz w:val="14"/>
        </w:rPr>
        <w:t xml:space="preserve"> con- cerning foreign intervention. The opposite is true, too. When negoti- ations between China and the foreign countries encounter difficulties, differences between the locals and the center will more easily be interpreted as involving foreign intervention. Foreign policy usually appears to be lacking consistency as the mood varies with situations. A model of this position shifting in chapter 4 expresses the embedded inconsistency of postcolonial as well as reflexivist foreign policy. To begin with, </w:t>
      </w:r>
      <w:r w:rsidRPr="00345C55">
        <w:rPr>
          <w:rStyle w:val="StyleUnderline"/>
        </w:rPr>
        <w:t>the Orientalist definition of China’s backwardness is omnipotent because reflexivists</w:t>
      </w:r>
      <w:r w:rsidRPr="00345C55">
        <w:rPr>
          <w:sz w:val="14"/>
        </w:rPr>
        <w:t xml:space="preserve">, with some knowledge of modern- ization linearity, learn to </w:t>
      </w:r>
      <w:r w:rsidRPr="00345C55">
        <w:rPr>
          <w:rStyle w:val="StyleUnderline"/>
        </w:rPr>
        <w:t xml:space="preserve">internalize it. </w:t>
      </w:r>
      <w:r w:rsidRPr="00345C55">
        <w:rPr>
          <w:sz w:val="14"/>
        </w:rPr>
        <w:t xml:space="preserve">Then the dispute over the proper role of the Chinese state naturally arises between reflexivists and foreign Orientalists. </w:t>
      </w:r>
      <w:r w:rsidRPr="00345C55">
        <w:rPr>
          <w:rStyle w:val="StyleUnderline"/>
        </w:rPr>
        <w:t>Orientalists would consider the protective shield that the Chinese state presents in front of Western influences as a historically outdated</w:t>
      </w:r>
      <w:r w:rsidRPr="00345C55">
        <w:rPr>
          <w:sz w:val="14"/>
        </w:rPr>
        <w:t xml:space="preserve"> tool of control, believing that the fate of China lies in the transformation of backwardness into Western modernity. </w:t>
      </w:r>
      <w:r w:rsidRPr="00345C55">
        <w:rPr>
          <w:rStyle w:val="StyleUnderline"/>
        </w:rPr>
        <w:t>Reflexivists can counter that</w:t>
      </w:r>
      <w:r w:rsidRPr="00345C55">
        <w:rPr>
          <w:sz w:val="14"/>
        </w:rPr>
        <w:t xml:space="preserve"> position </w:t>
      </w:r>
      <w:r w:rsidRPr="00345C55">
        <w:rPr>
          <w:rStyle w:val="StyleUnderline"/>
        </w:rPr>
        <w:t xml:space="preserve">out of a conviction that Western modernity at best suffocates other indigenous alternatives that may lead to some version of modernity with Chinese characteristics. </w:t>
      </w:r>
      <w:r w:rsidRPr="00345C55">
        <w:rPr>
          <w:sz w:val="14"/>
        </w:rPr>
        <w:t xml:space="preserve">In other words, </w:t>
      </w:r>
      <w:r w:rsidRPr="00345C55">
        <w:rPr>
          <w:rStyle w:val="StyleUnderline"/>
        </w:rPr>
        <w:t>reflexive Orientalism prepares interstate confrontation and interstate confrontation in turn consolidates reflexivists’ reliance on the mechanism of the state.</w:t>
      </w:r>
      <w:r w:rsidRPr="00345C55">
        <w:rPr>
          <w:sz w:val="14"/>
        </w:rPr>
        <w:t xml:space="preserve"> On the one hand, reflexivists’ historical experiences produce very different feelings about state in China than in the Western countries. These feelings demand that reflex- ivists must not act in complete accordance to Western expectation. Without developing their own perspectives on the state system or appre- ciating their state being counter-state, however, reflexivists’ most expe- dient solution to the maintenance of uniqueness is to be confrontational. </w:t>
      </w:r>
      <w:r w:rsidRPr="00345C55">
        <w:rPr>
          <w:rStyle w:val="StyleUnderline"/>
        </w:rPr>
        <w:t>Reflexivists do not have an alternative conceptual framework to signify Chineseness except state sovereignty.</w:t>
      </w:r>
      <w:r w:rsidRPr="00345C55">
        <w:rPr>
          <w:sz w:val="14"/>
        </w:rPr>
        <w:t xml:space="preserve"> This sovereignty-related sensitivity is exacerbated whenever interactions between China and the West escalate as if assimilation into Western modernity would be taking place. Compared with postcolonialists whose histories are composed of hybrid interpretation, </w:t>
      </w:r>
      <w:r w:rsidRPr="00345C55">
        <w:rPr>
          <w:rStyle w:val="StyleUnderline"/>
        </w:rPr>
        <w:t xml:space="preserve">reflexivists are clear about their wish to represent an authentic China and therefore are not psychologically prepared to act dependently without hurting their self-dignity. </w:t>
      </w:r>
      <w:r w:rsidRPr="00345C55">
        <w:rPr>
          <w:sz w:val="14"/>
        </w:rPr>
        <w:t xml:space="preserve">On the other hand, </w:t>
      </w:r>
      <w:r w:rsidRPr="00345C55">
        <w:rPr>
          <w:rStyle w:val="StyleUnderline"/>
        </w:rPr>
        <w:t>modern knowledge of reflexivists alerts them to the backwardness of China</w:t>
      </w:r>
      <w:r w:rsidRPr="00345C55">
        <w:rPr>
          <w:sz w:val="14"/>
        </w:rPr>
        <w:t xml:space="preserve">. </w:t>
      </w:r>
      <w:r w:rsidRPr="00345C55">
        <w:rPr>
          <w:rStyle w:val="StyleUnderline"/>
        </w:rPr>
        <w:t>This is why they are more tolerant toward new possibilities than indigenizers who feel antagonistic toward anything Western.</w:t>
      </w:r>
      <w:r w:rsidRPr="00345C55">
        <w:rPr>
          <w:sz w:val="14"/>
        </w:rPr>
        <w:t xml:space="preserve"> Ambivalence of this sort can explain incon- sistencies and cycles in reflexivist foreign policy. There is a need to act independently, and there is also a need to act expediently. Sensitivity toward violation of sovereignty varies by mood or by situation. It is quite possible that something conceived of as a violation in one situation is accepted without being questioned in another.37 </w:t>
      </w:r>
      <w:proofErr w:type="gramStart"/>
      <w:r w:rsidRPr="00345C55">
        <w:rPr>
          <w:sz w:val="14"/>
        </w:rPr>
        <w:t>For</w:t>
      </w:r>
      <w:proofErr w:type="gramEnd"/>
      <w:r w:rsidRPr="00345C55">
        <w:rPr>
          <w:sz w:val="14"/>
        </w:rPr>
        <w:t xml:space="preserve"> a reflexivist, a sense of inferiority is inevitable because the sovereignty paradigm judges one’s ranking partly by looking at the strength of civil society. Reflexivists acknowledge that civil culture is not ripe in China, protection of individual human rights is flawed, and economic growth depends on the technology, market, and manage- ment of the outside world. Nonetheless, </w:t>
      </w:r>
      <w:r w:rsidRPr="00345C55">
        <w:rPr>
          <w:rStyle w:val="StyleUnderline"/>
        </w:rPr>
        <w:t>reflexivists maintain that civil society may not be the most appropriate form of participation in China.</w:t>
      </w:r>
      <w:r w:rsidRPr="00345C55">
        <w:rPr>
          <w:sz w:val="14"/>
        </w:rPr>
        <w:t xml:space="preserve"> They further argue that collectivism, correctly identified by Western analysts as a feature of Chinese politics, is reality that is not subject to changes over night. In short, Orientalists and reflexivists agree on most observations that come out of Orientalist perspectives. </w:t>
      </w:r>
      <w:r w:rsidRPr="00345C55">
        <w:rPr>
          <w:rStyle w:val="StyleUnderline"/>
        </w:rPr>
        <w:t xml:space="preserve">Reflexivists try to overcome the sense of inferiority by stressing equal sovereignty. </w:t>
      </w:r>
      <w:r w:rsidRPr="00345C55">
        <w:rPr>
          <w:sz w:val="14"/>
        </w:rPr>
        <w:t xml:space="preserve">Progressionists are outcasts in Chinese politics even though they may be heard often and even loudly in the academic fields, both domestic as well as overseas. Postcolonials are rare in China because not many politicians in China have experienced colonial cultural con- quering. It is the battle between indigenizers and reflexivists that shapes the ups and downs in Chinese foreign policy. For reflexivists, the job is primarily defensive while for indigenizers there is a drive for offense, retaliation, or self-assertion. Reflexivists do not often assert specific solutions, at least not necessarily resulting in some sort of indigenous campaign, such as the Great Leap Forward, the Cultural Revolution, or the anti-bourgeois liberalization. The more moderate position often incorporates the reflexivists’ initial inferior position. On this moderate position, even China could not possibly remain static and has already witnessed tumultuous changes. </w:t>
      </w:r>
      <w:r w:rsidRPr="00345C55">
        <w:rPr>
          <w:rStyle w:val="StyleUnderline"/>
        </w:rPr>
        <w:t>Reflexivists believe that changes are irrevocable and the mission of the Chinese counter-state is to make sure that China does not sink once again to the status of colony.</w:t>
      </w:r>
      <w:r w:rsidRPr="00345C55">
        <w:rPr>
          <w:sz w:val="14"/>
        </w:rPr>
        <w:t xml:space="preserve"> Reflexivists do not hesitate to use the state to mobilize economic production as well as anti-imperialist campaigns. Since the motivation is to substantiate the claim of Chinese characteristics vis-à-vis the West, the nature of being a counter-state remains true even in domestic politics. The substitution of counter- state for liberal-styled passive state in China insinuates reflexivists’ lack of confidence in Chinese nationals’ own initiative in finding solutions, hence the distrust toward spontaneity that powerless twenty-first- century progressionists/liberals always worship. In sum, </w:t>
      </w:r>
      <w:r w:rsidRPr="00345C55">
        <w:rPr>
          <w:rStyle w:val="Emphasis"/>
        </w:rPr>
        <w:t>reflexivists accept the Orientalist description, but not the Orientalist prescription</w:t>
      </w:r>
      <w:r w:rsidRPr="00345C55">
        <w:rPr>
          <w:sz w:val="14"/>
        </w:rPr>
        <w:t>. The acceptance is the result of their cognitive incapacity to move beyond the paradigms of modernity and sover- eignty. The refusal of prescription carries with it a kind of amorphous, atavistic resentment against historical imperialism and the suspicion that contemporary imperialism lingers on. Their knowledge about modernization alleviates the absurdity indigenizers may display in anti-Western campaigns. Their access to power leads them away from downgrading their own national identity through anti-Chinese campaigns. Finally, their historical memory of imperialist intrusion reduces sympathy toward hybrid postcolonials. As reflexivists, they are armed with a dubious hope for the future that is periodically relegated to oblivion due to the confrontational approach that the sensitive counter-state is made to adopt every once in a while.</w:t>
      </w:r>
    </w:p>
    <w:p w:rsidR="000B063A" w:rsidRPr="00345C55" w:rsidRDefault="000B063A" w:rsidP="000B063A">
      <w:pPr>
        <w:pStyle w:val="Heading3"/>
      </w:pPr>
      <w:r w:rsidRPr="00345C55">
        <w:t>Alt – Reject Orientalist Discourse</w:t>
      </w:r>
    </w:p>
    <w:p w:rsidR="000B063A" w:rsidRPr="00345C55" w:rsidRDefault="000B063A" w:rsidP="000B063A">
      <w:pPr>
        <w:pStyle w:val="Heading4"/>
      </w:pPr>
      <w:r w:rsidRPr="00345C55">
        <w:t>The alternative is to reject the orientalist discourse of the aff – only in doing so can break down Eurocentric knowledge production.</w:t>
      </w:r>
    </w:p>
    <w:p w:rsidR="000B063A" w:rsidRPr="00345C55" w:rsidRDefault="000B063A" w:rsidP="000B063A">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142-143, 2012)//DD</w:t>
      </w:r>
    </w:p>
    <w:p w:rsidR="000B063A" w:rsidRPr="00345C55" w:rsidRDefault="000B063A" w:rsidP="000B063A">
      <w:pPr>
        <w:rPr>
          <w:rStyle w:val="StyleUnderline"/>
        </w:rPr>
      </w:pPr>
      <w:r w:rsidRPr="00345C55">
        <w:t xml:space="preserve">Why China, then? Let us begin by assuming the </w:t>
      </w:r>
      <w:r w:rsidRPr="00345C55">
        <w:rPr>
          <w:rStyle w:val="StyleUnderline"/>
        </w:rPr>
        <w:t>antagonisms and epistemological challenges</w:t>
      </w:r>
      <w:r w:rsidRPr="00345C55">
        <w:t xml:space="preserve"> — </w:t>
      </w:r>
      <w:r w:rsidRPr="00345C55">
        <w:rPr>
          <w:rStyle w:val="StyleUnderline"/>
        </w:rPr>
        <w:t>such as orientalism</w:t>
      </w:r>
      <w:r w:rsidRPr="00345C55">
        <w:t xml:space="preserve"> — that </w:t>
      </w:r>
      <w:r w:rsidRPr="00345C55">
        <w:rPr>
          <w:rStyle w:val="StyleUnderline"/>
        </w:rPr>
        <w:t>have subtended the China–West relationship</w:t>
      </w:r>
      <w:r w:rsidRPr="00345C55">
        <w:t xml:space="preserve"> for, say, three hundred years. Let us assume these exist and that they have something to do with China in theory. (If nothing else, the entirety of the preceding pages has tried to make this case.) So, too, let us recall that </w:t>
      </w:r>
      <w:r w:rsidRPr="00345C55">
        <w:rPr>
          <w:rStyle w:val="StyleUnderline"/>
        </w:rPr>
        <w:t>“our” relationship to China is overwhelmingly an economic (and political) one. China’s rise, its status as the “next” superpower, the manufacturer of the world, the new Asian hegemon, the world-historical consumer market, the buyer of last resort for U.S. dollars, the second largest economy – and so forth.</w:t>
      </w:r>
      <w:r w:rsidRPr="00345C55">
        <w:t xml:space="preserve"> This brute fact – </w:t>
      </w:r>
      <w:r w:rsidRPr="00345C55">
        <w:rPr>
          <w:rStyle w:val="StyleUnderline"/>
        </w:rPr>
        <w:t>the rise of China</w:t>
      </w:r>
      <w:r w:rsidRPr="00345C55">
        <w:t xml:space="preserve">, the transformation of the Sino–West “love–hate” relationship into one of greater “intimacy” – </w:t>
      </w:r>
      <w:r w:rsidRPr="00345C55">
        <w:rPr>
          <w:rStyle w:val="StyleUnderline"/>
        </w:rPr>
        <w:t>ultimately explains the existence of Sinological-orientalism, and the necessity of its critique.</w:t>
      </w:r>
      <w:r w:rsidRPr="00345C55">
        <w:t xml:space="preserve"> It also helps us answer the question Why China? </w:t>
      </w:r>
      <w:proofErr w:type="gramStart"/>
      <w:r w:rsidRPr="00345C55">
        <w:t>in</w:t>
      </w:r>
      <w:proofErr w:type="gramEnd"/>
      <w:r w:rsidRPr="00345C55">
        <w:t xml:space="preserve"> a materialist and historical way. Sinological-orientalism exists because it can. Orientalism, it should be recalled, is not simply about stereotypical </w:t>
      </w:r>
      <w:proofErr w:type="gramStart"/>
      <w:r w:rsidRPr="00345C55">
        <w:t>thinking,</w:t>
      </w:r>
      <w:proofErr w:type="gramEnd"/>
      <w:r w:rsidRPr="00345C55">
        <w:t xml:space="preserve"> or some Self/Other dialectic of identi- ties, or simply a prejudice or desire. It may partake of all of these, surely, and we always have to allow for the place of imagination and the will-to-knowledge/ power. But in the end, </w:t>
      </w:r>
      <w:r w:rsidRPr="00345C55">
        <w:rPr>
          <w:rStyle w:val="StyleUnderline"/>
        </w:rPr>
        <w:t>orientalism was and is about knowledge production and its distribution, the accumulation of information about an area</w:t>
      </w:r>
      <w:r w:rsidRPr="00345C55">
        <w:t xml:space="preserve">/Other for the pur- poses of control, management, administration, and profit financial as well as profit symbolic.26 </w:t>
      </w:r>
      <w:r w:rsidRPr="00345C55">
        <w:rPr>
          <w:rStyle w:val="Emphasis"/>
        </w:rPr>
        <w:t>It is a material phenomenon, the production of a multifarious discourse that becomes institutionalized and that is articulated to global political- economy and imperialism even as it takes the form of intellectual and scholarly knowledge.</w:t>
      </w:r>
      <w:r w:rsidRPr="00345C55">
        <w:t xml:space="preserve">27 Said famously argued that orientalism preceded and prepared the ground for the modern colonial project. But </w:t>
      </w:r>
      <w:r w:rsidRPr="00345C55">
        <w:rPr>
          <w:rStyle w:val="StyleUnderline"/>
        </w:rPr>
        <w:t>this</w:t>
      </w:r>
      <w:r w:rsidRPr="00345C55">
        <w:t xml:space="preserve"> also </w:t>
      </w:r>
      <w:r w:rsidRPr="00345C55">
        <w:rPr>
          <w:rStyle w:val="StyleUnderline"/>
        </w:rPr>
        <w:t>needs to be understood dialectically</w:t>
      </w:r>
      <w:r w:rsidRPr="00345C55">
        <w:t xml:space="preserve">: for without the political–economic drive to control – the appropriation of land and labor, the overthrow of native regimes, primitive accumulation and the accumulation of “primitives” – “orientalism” would only be a variant of Eurocentrism or simply chauvinist scholarship. This is how our above theorists and the China field seem to understand the term. But </w:t>
      </w:r>
      <w:r w:rsidRPr="00345C55">
        <w:rPr>
          <w:rStyle w:val="StyleUnderline"/>
        </w:rPr>
        <w:t>that will to</w:t>
      </w:r>
      <w:r w:rsidRPr="00345C55">
        <w:t xml:space="preserve">, and </w:t>
      </w:r>
      <w:proofErr w:type="gramStart"/>
      <w:r w:rsidRPr="00345C55">
        <w:rPr>
          <w:rStyle w:val="StyleUnderline"/>
        </w:rPr>
        <w:t>production of knowledge are</w:t>
      </w:r>
      <w:proofErr w:type="gramEnd"/>
      <w:r w:rsidRPr="00345C55">
        <w:rPr>
          <w:rStyle w:val="StyleUnderline"/>
        </w:rPr>
        <w:t xml:space="preserve"> still with us. Not to justify and administer colonialism, as in the old days, but to get on with the business of business, as part of the global capitalist totality.</w:t>
      </w:r>
    </w:p>
    <w:p w:rsidR="000B063A" w:rsidRPr="00345C55" w:rsidRDefault="000B063A" w:rsidP="000B063A"/>
    <w:p w:rsidR="00C12225" w:rsidRPr="00345C55" w:rsidRDefault="00C12225" w:rsidP="00C12225">
      <w:pPr>
        <w:pStyle w:val="Heading3"/>
      </w:pPr>
      <w:r w:rsidRPr="00345C55">
        <w:t>Alt – Sinological Orientalism</w:t>
      </w:r>
    </w:p>
    <w:p w:rsidR="00C12225" w:rsidRPr="00345C55" w:rsidRDefault="00C12225" w:rsidP="00C12225">
      <w:pPr>
        <w:pStyle w:val="Heading4"/>
      </w:pPr>
      <w:r w:rsidRPr="00345C55">
        <w:t xml:space="preserve">The alternative is to reject the 1AC and embrace </w:t>
      </w:r>
      <w:proofErr w:type="gramStart"/>
      <w:r w:rsidRPr="00345C55">
        <w:t>a praxis</w:t>
      </w:r>
      <w:proofErr w:type="gramEnd"/>
      <w:r w:rsidRPr="00345C55">
        <w:t xml:space="preserve"> of Sinological orientalism. The 1AC’s framing of China associates stereotypes onto the subaltern ignoring that the true origin of orientalism was a compliment from the West to understand the East</w:t>
      </w:r>
    </w:p>
    <w:p w:rsidR="00C12225" w:rsidRPr="00345C55" w:rsidRDefault="00C12225" w:rsidP="00C12225">
      <w:r w:rsidRPr="00345C55">
        <w:rPr>
          <w:rStyle w:val="Style13ptBold"/>
        </w:rPr>
        <w:t>Lary 6</w:t>
      </w:r>
      <w:r w:rsidRPr="00345C55">
        <w:t xml:space="preserve"> (Diana, Academic Employer at University of British Columbia, Specialized in Chinese Studies, Published by Erudit, “Edward Said: Orientalism and Occidentalism”, </w:t>
      </w:r>
      <w:hyperlink r:id="rId14" w:history="1">
        <w:r w:rsidRPr="00345C55">
          <w:rPr>
            <w:rStyle w:val="Hyperlink"/>
          </w:rPr>
          <w:t>http://www.erudit.org/revue/jcha/2006/v17/n2/016587ar.pdf</w:t>
        </w:r>
      </w:hyperlink>
      <w:r w:rsidRPr="00345C55">
        <w:t>) RR Jr</w:t>
      </w:r>
    </w:p>
    <w:p w:rsidR="00C12225" w:rsidRPr="00345C55" w:rsidRDefault="00C12225" w:rsidP="00C12225">
      <w:pPr>
        <w:rPr>
          <w:sz w:val="12"/>
        </w:rPr>
      </w:pPr>
      <w:r w:rsidRPr="00345C55">
        <w:rPr>
          <w:rStyle w:val="StyleUnderline"/>
        </w:rPr>
        <w:t>The term orientalism is</w:t>
      </w:r>
      <w:r w:rsidRPr="00345C55">
        <w:rPr>
          <w:sz w:val="12"/>
        </w:rPr>
        <w:t xml:space="preserve"> an </w:t>
      </w:r>
      <w:r w:rsidRPr="00345C55">
        <w:rPr>
          <w:rStyle w:val="StyleUnderline"/>
        </w:rPr>
        <w:t>ironic</w:t>
      </w:r>
      <w:r w:rsidRPr="00345C55">
        <w:rPr>
          <w:sz w:val="12"/>
        </w:rPr>
        <w:t xml:space="preserve"> commentary on the term used in the West from the late nineteenth century on to describe the study of the regions east of the Mediterranean. </w:t>
      </w:r>
      <w:r w:rsidRPr="00345C55">
        <w:rPr>
          <w:rStyle w:val="StyleUnderline"/>
        </w:rPr>
        <w:t>The use of the term was self-confident, unquestioning: “Orientalism is that branch of scholarship which uses Western methods to elucidate problems pertaining to lands lying east of the European ecumene</w:t>
      </w:r>
      <w:r w:rsidRPr="00345C55">
        <w:rPr>
          <w:sz w:val="12"/>
        </w:rPr>
        <w:t xml:space="preserve">.”3 This orientalism covered the study of everything not Western in tradition, i.e., it went beyond Asia. </w:t>
      </w:r>
      <w:r w:rsidRPr="00345C55">
        <w:rPr>
          <w:rStyle w:val="StyleUnderline"/>
        </w:rPr>
        <w:t>Its practitioners were learned Western men</w:t>
      </w:r>
      <w:r w:rsidRPr="00345C55">
        <w:rPr>
          <w:sz w:val="12"/>
        </w:rPr>
        <w:t xml:space="preserve">, often steeped in the cultures they studied, but also steeped in the unquestioning acceptance of the superiority of the West. In other words, </w:t>
      </w:r>
      <w:r w:rsidRPr="00345C55">
        <w:rPr>
          <w:rStyle w:val="StyleUnderline"/>
        </w:rPr>
        <w:t>they belonged to a world of colonialism and imperialism in which they were on the dominant side. For them, orientalism was a positive thing</w:t>
      </w:r>
      <w:r w:rsidRPr="00345C55">
        <w:rPr>
          <w:sz w:val="12"/>
        </w:rPr>
        <w:t xml:space="preserve">; for Said it was an object of attack.4 </w:t>
      </w:r>
      <w:proofErr w:type="gramStart"/>
      <w:r w:rsidRPr="00345C55">
        <w:rPr>
          <w:rStyle w:val="Emphasis"/>
        </w:rPr>
        <w:t>The</w:t>
      </w:r>
      <w:proofErr w:type="gramEnd"/>
      <w:r w:rsidRPr="00345C55">
        <w:rPr>
          <w:rStyle w:val="Emphasis"/>
        </w:rPr>
        <w:t xml:space="preserve"> old notion of the Orient no longer exists</w:t>
      </w:r>
      <w:r w:rsidRPr="00345C55">
        <w:rPr>
          <w:sz w:val="12"/>
        </w:rPr>
        <w:t xml:space="preserve">. In geography and politics the current term is Asia, subdivided into East, Southeast, South and Central; the region that might be called West Asia is normally known as the Middle East. The examples that Said used in Orientalism were mainly drawn from the Middle East, the Arab, Islamic world (Said himself was a Christian Arab). </w:t>
      </w:r>
      <w:r w:rsidRPr="00345C55">
        <w:rPr>
          <w:rStyle w:val="StyleUnderline"/>
        </w:rPr>
        <w:t>His approach has major ramifications for the study of my own field, China</w:t>
      </w:r>
      <w:r w:rsidRPr="00345C55">
        <w:rPr>
          <w:sz w:val="12"/>
        </w:rPr>
        <w:t xml:space="preserve"> and East Asia. What I want to do here is show some of the ways in which orientalism has worked out in this field, both from the outside looking in (Western sinologists) and from within China and Japan. </w:t>
      </w:r>
      <w:proofErr w:type="gramStart"/>
      <w:r w:rsidRPr="00345C55">
        <w:rPr>
          <w:sz w:val="12"/>
        </w:rPr>
        <w:t>Orientalism in the China field.</w:t>
      </w:r>
      <w:proofErr w:type="gramEnd"/>
      <w:r w:rsidRPr="00345C55">
        <w:rPr>
          <w:sz w:val="12"/>
        </w:rPr>
        <w:t xml:space="preserve"> </w:t>
      </w:r>
      <w:r w:rsidRPr="00345C55">
        <w:rPr>
          <w:rStyle w:val="StyleUnderline"/>
        </w:rPr>
        <w:t>The study of China, or Sinology, evolved over a long period in Europe. The early work of the seventeenth century Jesuit scholars was dominated by masterly research, almost always in multiple languages including Chinese</w:t>
      </w:r>
      <w:r w:rsidRPr="00345C55">
        <w:rPr>
          <w:sz w:val="12"/>
        </w:rPr>
        <w:t xml:space="preserve">. This </w:t>
      </w:r>
      <w:r w:rsidRPr="00345C55">
        <w:rPr>
          <w:rStyle w:val="StyleUnderline"/>
        </w:rPr>
        <w:t>research and the scholarship that came from it showed respect bordering on reverence for Chinese culture</w:t>
      </w:r>
      <w:r w:rsidRPr="00345C55">
        <w:rPr>
          <w:sz w:val="12"/>
        </w:rPr>
        <w:t xml:space="preserve">. The introduction of </w:t>
      </w:r>
      <w:r w:rsidRPr="00345C55">
        <w:rPr>
          <w:rStyle w:val="StyleUnderline"/>
        </w:rPr>
        <w:t>bureaucratic government</w:t>
      </w:r>
      <w:r w:rsidRPr="00345C55">
        <w:rPr>
          <w:sz w:val="12"/>
        </w:rPr>
        <w:t xml:space="preserve"> and of competitive examinations in Europe </w:t>
      </w:r>
      <w:r w:rsidRPr="00345C55">
        <w:rPr>
          <w:rStyle w:val="StyleUnderline"/>
        </w:rPr>
        <w:t>can be traced back to the knowledge of Chinese culture</w:t>
      </w:r>
      <w:r w:rsidRPr="00345C55">
        <w:rPr>
          <w:sz w:val="12"/>
        </w:rPr>
        <w:t xml:space="preserve"> and institutions transmitted by the Jesuit scholars. The tradition of respect continued well into the twentieth century. </w:t>
      </w:r>
      <w:r w:rsidRPr="00345C55">
        <w:rPr>
          <w:rStyle w:val="StyleUnderline"/>
        </w:rPr>
        <w:t>The work of European and North American scholars was erudite, and deeply involved in Chinese culture. Many of the sinologists lived in China for long periods of their lives</w:t>
      </w:r>
      <w:r w:rsidRPr="00345C55">
        <w:rPr>
          <w:sz w:val="12"/>
        </w:rPr>
        <w:t xml:space="preserve">.5 </w:t>
      </w:r>
      <w:proofErr w:type="gramStart"/>
      <w:r w:rsidRPr="00345C55">
        <w:rPr>
          <w:rStyle w:val="StyleUnderline"/>
        </w:rPr>
        <w:t>They</w:t>
      </w:r>
      <w:proofErr w:type="gramEnd"/>
      <w:r w:rsidRPr="00345C55">
        <w:rPr>
          <w:rStyle w:val="StyleUnderline"/>
        </w:rPr>
        <w:t xml:space="preserve"> made major contributions</w:t>
      </w:r>
      <w:r w:rsidRPr="00345C55">
        <w:rPr>
          <w:sz w:val="12"/>
        </w:rPr>
        <w:t xml:space="preserve">, especially in the study of the remote past, where the new science of archaeology revealed riches that had not been covered in the Chinese historical record, but had only appeared as myths. </w:t>
      </w:r>
      <w:r w:rsidRPr="00345C55">
        <w:rPr>
          <w:rStyle w:val="StyleUnderline"/>
        </w:rPr>
        <w:t xml:space="preserve">There was less of the orientalism, </w:t>
      </w:r>
      <w:r w:rsidRPr="00345C55">
        <w:rPr>
          <w:sz w:val="12"/>
        </w:rPr>
        <w:t>which Said attacked,</w:t>
      </w:r>
      <w:r w:rsidRPr="00345C55">
        <w:rPr>
          <w:rStyle w:val="StyleUnderline"/>
        </w:rPr>
        <w:t xml:space="preserve"> in the China field than in other fields</w:t>
      </w:r>
      <w:r w:rsidRPr="00345C55">
        <w:rPr>
          <w:sz w:val="12"/>
        </w:rPr>
        <w:t>.</w:t>
      </w:r>
    </w:p>
    <w:p w:rsidR="004510A6" w:rsidRPr="00345C55" w:rsidRDefault="004510A6" w:rsidP="004510A6">
      <w:pPr>
        <w:pStyle w:val="Heading3"/>
      </w:pPr>
      <w:r w:rsidRPr="00345C55">
        <w:t>2NC Reorientation Solves</w:t>
      </w:r>
    </w:p>
    <w:p w:rsidR="004510A6" w:rsidRPr="00345C55" w:rsidRDefault="004510A6" w:rsidP="004510A6">
      <w:pPr>
        <w:pStyle w:val="Heading4"/>
      </w:pPr>
      <w:r w:rsidRPr="00345C55">
        <w:t xml:space="preserve">Voting neg is an affirmation of agency in the face of Orientalism. Our reconception of social relations opens up a space for the </w:t>
      </w:r>
      <w:proofErr w:type="gramStart"/>
      <w:r w:rsidRPr="00345C55">
        <w:t>Other</w:t>
      </w:r>
      <w:proofErr w:type="gramEnd"/>
      <w:r w:rsidRPr="00345C55">
        <w:t xml:space="preserve"> to be integrated peacefully</w:t>
      </w:r>
    </w:p>
    <w:p w:rsidR="004510A6" w:rsidRPr="00345C55" w:rsidRDefault="004510A6" w:rsidP="004510A6">
      <w:r w:rsidRPr="00345C55">
        <w:rPr>
          <w:rStyle w:val="Style13ptBold"/>
        </w:rPr>
        <w:t>Samman and Al-Zo’by 8</w:t>
      </w:r>
      <w:r w:rsidRPr="00345C55">
        <w:t xml:space="preserve"> (Khaldoun, PhD in Sociology from Binghamton University, Mazhar, PhD in International Affairs from Qatar University, Published in 2008, Published by Paradigm Publishers, Page 215) RR Jr</w:t>
      </w:r>
    </w:p>
    <w:p w:rsidR="004510A6" w:rsidRPr="00345C55" w:rsidRDefault="004510A6" w:rsidP="004510A6">
      <w:pPr>
        <w:rPr>
          <w:sz w:val="12"/>
        </w:rPr>
      </w:pPr>
      <w:r w:rsidRPr="00345C55">
        <w:rPr>
          <w:rStyle w:val="StyleUnderline"/>
        </w:rPr>
        <w:t>If the self is conceived as a social relationship</w:t>
      </w:r>
      <w:r w:rsidRPr="00345C55">
        <w:rPr>
          <w:sz w:val="12"/>
        </w:rPr>
        <w:t xml:space="preserve"> (of a human entity to itself), </w:t>
      </w:r>
      <w:r w:rsidRPr="00345C55">
        <w:rPr>
          <w:rStyle w:val="StyleUnderline"/>
        </w:rPr>
        <w:t>the reified notion of "the social" as comprising a relatedness to an "Other —as presumed in a Newtonian notion of society as a system of interacting human bodies—</w:t>
      </w:r>
      <w:r w:rsidRPr="00345C55">
        <w:rPr>
          <w:rStyle w:val="Emphasis"/>
        </w:rPr>
        <w:t>gives way to a notion of the social as an ensemble of diverse forms of sub-individual self-relations and self-interactions</w:t>
      </w:r>
      <w:r w:rsidRPr="00345C55">
        <w:rPr>
          <w:sz w:val="12"/>
        </w:rPr>
        <w:t xml:space="preserve">: intrapersonal (self-relations within one's own organism), interpersonal (self-relations across organisms), and extrapersonal (self-relations to the built or natural environments). The fact that </w:t>
      </w:r>
      <w:r w:rsidRPr="00345C55">
        <w:rPr>
          <w:rStyle w:val="StyleUnderline"/>
        </w:rPr>
        <w:t>in a society or culture, only my relation to myself is seen as a self-relation, and the label of the "social" is reserved only to when I relate to an Other</w:t>
      </w:r>
      <w:r w:rsidRPr="00345C55">
        <w:rPr>
          <w:sz w:val="12"/>
        </w:rPr>
        <w:t xml:space="preserve"> (singular or collective), </w:t>
      </w:r>
      <w:r w:rsidRPr="00345C55">
        <w:rPr>
          <w:rStyle w:val="StyleUnderline"/>
        </w:rPr>
        <w:t>this may itself signify the presence of an alienated/ing mode of</w:t>
      </w:r>
      <w:r w:rsidRPr="00345C55">
        <w:rPr>
          <w:sz w:val="12"/>
        </w:rPr>
        <w:t xml:space="preserve"> production and </w:t>
      </w:r>
      <w:r w:rsidRPr="00345C55">
        <w:rPr>
          <w:rStyle w:val="StyleUnderline"/>
        </w:rPr>
        <w:t>living in which the relatedness of members to one another and to their natural/built environments are perceived as relations to "Others."</w:t>
      </w:r>
      <w:r w:rsidRPr="00345C55">
        <w:rPr>
          <w:sz w:val="12"/>
        </w:rPr>
        <w:t xml:space="preserve"> Further inquiry, however, reveals how </w:t>
      </w:r>
      <w:r w:rsidRPr="00345C55">
        <w:rPr>
          <w:rStyle w:val="StyleUnderline"/>
        </w:rPr>
        <w:t>one's relation to an "other" is intricately constitutive of "oneself' and how one may find a multitude of alienated/ing "Others" populating one's own fragmented inner world-system</w:t>
      </w:r>
      <w:r w:rsidRPr="00345C55">
        <w:rPr>
          <w:sz w:val="12"/>
        </w:rPr>
        <w:t xml:space="preserve">. </w:t>
      </w:r>
      <w:r w:rsidRPr="00345C55">
        <w:rPr>
          <w:rStyle w:val="Emphasis"/>
        </w:rPr>
        <w:t>Once we adopt a notion of the self as a social relation</w:t>
      </w:r>
      <w:r w:rsidRPr="00345C55">
        <w:rPr>
          <w:sz w:val="12"/>
        </w:rPr>
        <w:t xml:space="preserve">, and of society as an ensemble of intra-, inter-, and extrapersonal self-relations, </w:t>
      </w:r>
      <w:r w:rsidRPr="00345C55">
        <w:rPr>
          <w:rStyle w:val="StyleUnderline"/>
        </w:rPr>
        <w:t>it becomes clear why a liberatory strategy based on the notion of the simultaneity of self and global transformations makes good sense. Such a strategy can only be accommodated via adoption of a unit of analysis that simultaneously takes account</w:t>
      </w:r>
      <w:r w:rsidRPr="00345C55">
        <w:rPr>
          <w:sz w:val="12"/>
        </w:rPr>
        <w:t xml:space="preserve"> of the simultaneity of macro and micro, global and inner, </w:t>
      </w:r>
      <w:r w:rsidRPr="00345C55">
        <w:rPr>
          <w:rStyle w:val="StyleUnderline"/>
        </w:rPr>
        <w:t>world-systemic processes</w:t>
      </w:r>
      <w:r w:rsidRPr="00345C55">
        <w:rPr>
          <w:sz w:val="12"/>
        </w:rPr>
        <w:t xml:space="preserve">. </w:t>
      </w:r>
      <w:proofErr w:type="gramStart"/>
      <w:r w:rsidRPr="00345C55">
        <w:rPr>
          <w:sz w:val="12"/>
        </w:rPr>
        <w:t>"As above, so below."</w:t>
      </w:r>
      <w:proofErr w:type="gramEnd"/>
      <w:r w:rsidRPr="00345C55">
        <w:rPr>
          <w:sz w:val="12"/>
        </w:rPr>
        <w:t xml:space="preserve"> Grand imperial expeditions cannot take place </w:t>
      </w:r>
      <w:r w:rsidRPr="00345C55">
        <w:rPr>
          <w:rStyle w:val="StyleUnderline"/>
        </w:rPr>
        <w:t>apart from the imperial modalities of how each of us internalizes and perpetuates imperial modes of relating to ourselves and "others." My relations to others and to my selves are always twin-born and</w:t>
      </w:r>
      <w:r w:rsidRPr="00345C55">
        <w:rPr>
          <w:sz w:val="12"/>
        </w:rPr>
        <w:t xml:space="preserve">, as Gloria Anzaldua pointed out, </w:t>
      </w:r>
      <w:r w:rsidRPr="00345C55">
        <w:rPr>
          <w:rStyle w:val="StyleUnderline"/>
        </w:rPr>
        <w:t>the struggle is always inner and only acted out in broader society</w:t>
      </w:r>
      <w:r w:rsidRPr="00345C55">
        <w:rPr>
          <w:sz w:val="12"/>
        </w:rPr>
        <w:t xml:space="preserve">. The institutionalized </w:t>
      </w:r>
      <w:r w:rsidRPr="00345C55">
        <w:rPr>
          <w:rStyle w:val="StyleUnderline"/>
        </w:rPr>
        <w:t>conceptions of society</w:t>
      </w:r>
      <w:r w:rsidRPr="00345C55">
        <w:rPr>
          <w:sz w:val="12"/>
        </w:rPr>
        <w:t xml:space="preserve">, and practices of sociology, </w:t>
      </w:r>
      <w:r w:rsidRPr="00345C55">
        <w:rPr>
          <w:rStyle w:val="StyleUnderline"/>
        </w:rPr>
        <w:t>are premised by the presumed singularity of the individual</w:t>
      </w:r>
      <w:r w:rsidRPr="00345C55">
        <w:rPr>
          <w:sz w:val="12"/>
        </w:rPr>
        <w:t xml:space="preserve"> as a "social" actor. The notion that individuals' lives are "determined" by their "social" relations is highly reminiscent of the Newtonian Laws of physics where the bodies, being conceived as billiard balls, respond to external stimuli or forces, and do not possess "forces" of their own to engender alternative motions and directions. </w:t>
      </w:r>
      <w:r w:rsidRPr="00345C55">
        <w:rPr>
          <w:rStyle w:val="StyleUnderline"/>
        </w:rPr>
        <w:t>In Newtonian sociologies, bodies are predictable entities devoid of their own dynamics. Relationships are thereby conceived as being external to them. Bodies act upon one another</w:t>
      </w:r>
      <w:r w:rsidRPr="00345C55">
        <w:rPr>
          <w:sz w:val="12"/>
        </w:rPr>
        <w:t xml:space="preserve">. In similar conceptions of society, the "social" is always conceived as being external to the individual, rigidly dichotomized from the self or selves within. In what I have called quantal sociological imagination (2004, 2004b, 2006b), however, </w:t>
      </w:r>
      <w:r w:rsidRPr="00345C55">
        <w:rPr>
          <w:rStyle w:val="StyleUnderline"/>
        </w:rPr>
        <w:t>such presumed conceptions of "the social" give way to a notion of society in terms of an ensemble of interacting sub-atomic, sub-individual, selves</w:t>
      </w:r>
      <w:r w:rsidRPr="00345C55">
        <w:rPr>
          <w:sz w:val="12"/>
        </w:rPr>
        <w:t xml:space="preserve">. That people become individuals, i.e., individuate into beings capable of exercising conscious awareness and will, is then treated only as a possibility subject to intentional human efforts and not taken for granted as an in-born attribute. </w:t>
      </w:r>
    </w:p>
    <w:p w:rsidR="00C12225" w:rsidRPr="00345C55" w:rsidRDefault="00C12225" w:rsidP="00C12225"/>
    <w:p w:rsidR="00926C77" w:rsidRPr="00345C55" w:rsidRDefault="00926C77" w:rsidP="00926C77">
      <w:pPr>
        <w:pStyle w:val="Heading3"/>
      </w:pPr>
      <w:r w:rsidRPr="00345C55">
        <w:t xml:space="preserve">Alt is a Starting Point </w:t>
      </w:r>
    </w:p>
    <w:p w:rsidR="00926C77" w:rsidRPr="00345C55" w:rsidRDefault="00926C77" w:rsidP="00926C77">
      <w:pPr>
        <w:pStyle w:val="Heading4"/>
      </w:pPr>
      <w:r w:rsidRPr="00345C55">
        <w:t>Only the alternative can provide a starting point to break down Orientalist images of China.</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1-2, 2012)//DD</w:t>
      </w:r>
    </w:p>
    <w:p w:rsidR="00926C77" w:rsidRPr="00345C55" w:rsidRDefault="00926C77" w:rsidP="00926C77">
      <w:pPr>
        <w:rPr>
          <w:rStyle w:val="Emphasis"/>
        </w:rPr>
      </w:pPr>
      <w:r w:rsidRPr="00345C55">
        <w:t>When one recalls the Marxist cultural analysis of capital as such, namely as an historical force of abstraction that makes unlike things alike on the basis of some third thing called the value-form (their “exchange value” or “general equivalent”), the relationship between this orientalism and global capitalism appears in sharper relief. Sinological-</w:t>
      </w:r>
      <w:r w:rsidRPr="00345C55">
        <w:rPr>
          <w:rStyle w:val="StyleUnderline"/>
        </w:rPr>
        <w:t>orientalism is in an important sense a capital-logic, just as historical capitalism betrays an orientalist one.</w:t>
      </w:r>
      <w:r w:rsidRPr="00345C55">
        <w:t xml:space="preserve"> As Said himself made clear (in at least my reading of him), </w:t>
      </w:r>
      <w:r w:rsidRPr="00345C55">
        <w:rPr>
          <w:rStyle w:val="StyleUnderline"/>
        </w:rPr>
        <w:t>orientalism and colonial dis- course may precede the rise of capitalism, but in the modern era they are hand in glove.</w:t>
      </w:r>
      <w:r w:rsidRPr="00345C55">
        <w:t xml:space="preserve"> So, too, for the present moment, whereby </w:t>
      </w:r>
      <w:r w:rsidRPr="00345C55">
        <w:rPr>
          <w:rStyle w:val="StyleUnderline"/>
        </w:rPr>
        <w:t>Western investment and “constrainment” strategies are often rationalized on the basis of these being beneficial to the Chinese and their progression towards democracy and human rights (what- ever these mean), as well as helping “balance” and protect the rest of Asia from China’s rise.</w:t>
      </w:r>
      <w:r w:rsidRPr="00345C55">
        <w:t xml:space="preserve"> I further address the relationship between orientalist and capital logics in a final chapter. My argument is a totalizing, “functionalist” one about </w:t>
      </w:r>
      <w:r w:rsidRPr="00345C55">
        <w:rPr>
          <w:rStyle w:val="StyleUnderline"/>
        </w:rPr>
        <w:t>the integral relationship between capitalism and orientalism.</w:t>
      </w:r>
      <w:r w:rsidRPr="00345C55">
        <w:t xml:space="preserve"> But then, so is the thing. The historical conditions of possibility for a global Sinological-orientalism are the momentous if not counter-revolutionary changes within China itself – its Dengist “era of reform and opening up” dating from 1979 – and the West’s economic, political, and discursive responses to this subsequent rise to global prominence. This paradoxical relationship is captured in the logic of becoming- sameness: China is still not “normal” (and has been tragically different), but is engaged in a “universal” process such that it will, and must, become the same as “us.” Whether it wants to or not. That is the present–future offered to China within this discourse, and – as anyone who watched the 2008 Olympics opening ceremonies knows (“one world, one dream”) – it is also one taken up within China itself. I turn to the question of Occidentalism below, and at other times make refer- ence to Westernized/liberal views within China. But I only partially address the internalization of orientalism within China and the current Party state. That is surely an important matter worthy of its own book. But my focus here reflects in part my conviction that it is the Western – now fully global – dimensions and roots of orientalism that are the main problem underlying the often dysfunc- tional, neo-colonial relationship between China and the West. My concern is the production of knowledge about the P.R.C. outside of China and the cultural, ide- ological, and other politics that subtend this. </w:t>
      </w:r>
      <w:r w:rsidRPr="00345C55">
        <w:rPr>
          <w:rStyle w:val="Emphasis"/>
        </w:rPr>
        <w:t>One could write a different project focused on the representation of China from within the mainland</w:t>
      </w:r>
      <w:r w:rsidRPr="00345C55">
        <w:rPr>
          <w:rStyle w:val="StyleUnderline"/>
        </w:rPr>
        <w:t>; this would have to include indigenous constructions and essentializations of China outside of, as well as prior to, foreign imperialism or orientalism.</w:t>
      </w:r>
      <w:r w:rsidRPr="00345C55">
        <w:t xml:space="preserve"> But </w:t>
      </w:r>
      <w:r w:rsidRPr="00345C55">
        <w:rPr>
          <w:rStyle w:val="StyleUnderline"/>
        </w:rPr>
        <w:t xml:space="preserve">the impact in China of modern imperialism and “contact” remains decisive for all of us, and once we reach this era we need necessarily engage the orientalist and post-colonial questions. </w:t>
      </w:r>
      <w:r w:rsidRPr="00345C55">
        <w:rPr>
          <w:rStyle w:val="Emphasis"/>
        </w:rPr>
        <w:t>There will be no “new” Sinology until this conversation at least begins.</w:t>
      </w:r>
    </w:p>
    <w:p w:rsidR="00926C77" w:rsidRPr="00345C55" w:rsidRDefault="00926C77" w:rsidP="00926C77">
      <w:pPr>
        <w:pStyle w:val="Heading3"/>
      </w:pPr>
      <w:r w:rsidRPr="00345C55">
        <w:t>Alt Solves Neolib</w:t>
      </w:r>
    </w:p>
    <w:p w:rsidR="00926C77" w:rsidRPr="00345C55" w:rsidRDefault="00926C77" w:rsidP="00926C77">
      <w:pPr>
        <w:pStyle w:val="Heading4"/>
      </w:pPr>
      <w:r w:rsidRPr="00345C55">
        <w:t>The alternative’s rejection of Orientalist discourse prevents ongoing capitalist reinvigoration of Orientalism.</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 150, 2012)//DD</w:t>
      </w:r>
    </w:p>
    <w:p w:rsidR="00926C77" w:rsidRPr="00345C55" w:rsidRDefault="00926C77" w:rsidP="00926C77">
      <w:pPr>
        <w:rPr>
          <w:rStyle w:val="Emphasis"/>
          <w:b w:val="0"/>
          <w:i/>
          <w:iCs w:val="0"/>
          <w:sz w:val="22"/>
          <w:u w:val="none"/>
        </w:rPr>
      </w:pPr>
      <w:r w:rsidRPr="00345C55">
        <w:rPr>
          <w:sz w:val="12"/>
        </w:rPr>
        <w:t>But as noted above</w:t>
      </w:r>
      <w:r w:rsidRPr="00345C55">
        <w:rPr>
          <w:rStyle w:val="StyleUnderline"/>
        </w:rPr>
        <w:t>, Marx wisely insists on raising the question of other “historically determined modes of production”; thinking this way can arrest the reifying powers of socially “objective” categories of thought.</w:t>
      </w:r>
      <w:r w:rsidRPr="00345C55">
        <w:rPr>
          <w:sz w:val="12"/>
        </w:rPr>
        <w:t xml:space="preserve"> I have suggested that </w:t>
      </w:r>
      <w:r w:rsidRPr="00345C55">
        <w:rPr>
          <w:rStyle w:val="StyleUnderline"/>
        </w:rPr>
        <w:t>we can expand the “mode” concept to include social space and productive activity</w:t>
      </w:r>
      <w:proofErr w:type="gramStart"/>
      <w:r w:rsidRPr="00345C55">
        <w:rPr>
          <w:sz w:val="12"/>
        </w:rPr>
        <w:t>;37</w:t>
      </w:r>
      <w:proofErr w:type="gramEnd"/>
      <w:r w:rsidRPr="00345C55">
        <w:rPr>
          <w:sz w:val="12"/>
        </w:rPr>
        <w:t xml:space="preserve"> </w:t>
      </w:r>
      <w:r w:rsidRPr="00345C55">
        <w:rPr>
          <w:rStyle w:val="StyleUnderline"/>
        </w:rPr>
        <w:t>this is further warranted by the expansion of capitalism</w:t>
      </w:r>
      <w:r w:rsidRPr="00345C55">
        <w:rPr>
          <w:sz w:val="12"/>
        </w:rPr>
        <w:t xml:space="preserve"> (and knowl- edge production) itself </w:t>
      </w:r>
      <w:r w:rsidRPr="00345C55">
        <w:rPr>
          <w:rStyle w:val="StyleUnderline"/>
        </w:rPr>
        <w:t>since Marx</w:t>
      </w:r>
      <w:r w:rsidRPr="00345C55">
        <w:rPr>
          <w:sz w:val="12"/>
        </w:rPr>
        <w:t xml:space="preserve">’s time, </w:t>
      </w:r>
      <w:r w:rsidRPr="00345C55">
        <w:rPr>
          <w:rStyle w:val="StyleUnderline"/>
        </w:rPr>
        <w:t>including the commodification of discourse.</w:t>
      </w:r>
      <w:r w:rsidRPr="00345C55">
        <w:rPr>
          <w:sz w:val="12"/>
        </w:rPr>
        <w:t xml:space="preserve"> This brings us to the question of China in space, so to speak. Let us begin with a perennial but still-useful truth from classical Sinology: the thing about </w:t>
      </w:r>
      <w:r w:rsidRPr="00345C55">
        <w:rPr>
          <w:rStyle w:val="Emphasis"/>
        </w:rPr>
        <w:t>China is</w:t>
      </w:r>
      <w:r w:rsidRPr="00345C55">
        <w:rPr>
          <w:sz w:val="12"/>
        </w:rPr>
        <w:t xml:space="preserve"> that it is very big and very old. </w:t>
      </w:r>
      <w:proofErr w:type="gramStart"/>
      <w:r w:rsidRPr="00345C55">
        <w:rPr>
          <w:sz w:val="12"/>
        </w:rPr>
        <w:t xml:space="preserve">Which is a way of saying that it is an </w:t>
      </w:r>
      <w:r w:rsidRPr="00345C55">
        <w:rPr>
          <w:rStyle w:val="Emphasis"/>
        </w:rPr>
        <w:t xml:space="preserve">exceptionally dense and diverse </w:t>
      </w:r>
      <w:r w:rsidRPr="00345C55">
        <w:rPr>
          <w:sz w:val="12"/>
        </w:rPr>
        <w:t>space.</w:t>
      </w:r>
      <w:proofErr w:type="gramEnd"/>
      <w:r w:rsidRPr="00345C55">
        <w:rPr>
          <w:rStyle w:val="Emphasis"/>
        </w:rPr>
        <w:t xml:space="preserve"> Much of it is no doubt</w:t>
      </w:r>
      <w:r w:rsidRPr="00345C55">
        <w:rPr>
          <w:sz w:val="12"/>
        </w:rPr>
        <w:t xml:space="preserve"> </w:t>
      </w:r>
      <w:r w:rsidRPr="00345C55">
        <w:rPr>
          <w:rStyle w:val="Emphasis"/>
        </w:rPr>
        <w:t>capitalist space, including most obviously its economy</w:t>
      </w:r>
      <w:r w:rsidRPr="00345C55">
        <w:rPr>
          <w:sz w:val="12"/>
        </w:rPr>
        <w:t xml:space="preserve"> (much of it), its urban centers, and the results and artifacts of its epochal growth, from art house cinema to liberal intel- lectual discourse and consumerism. These are the sites of most China–Western exchanges and flows, overwhelmingly the urban centers and the rich, southern and coastal belts of the land. This is the social, global space that is represented by the “China” that experts and observers travel to and produce knowledge about. It should not be controversial to describe this as specifically capitalist. </w:t>
      </w:r>
      <w:r w:rsidRPr="00345C55">
        <w:rPr>
          <w:rStyle w:val="Emphasis"/>
        </w:rPr>
        <w:t>Within such contexts and spaces, then, Sinological-orientalism functions as a “socially valid, therefore objective” form of thought.</w:t>
      </w:r>
      <w:r w:rsidRPr="00345C55">
        <w:rPr>
          <w:sz w:val="12"/>
        </w:rPr>
        <w:t xml:space="preserve"> Its detail, applicability, explanatory and “objective” powers (such as they may be) in some sense derive from these places. They are not pure fantasy or only false consciousness. </w:t>
      </w:r>
      <w:r w:rsidRPr="00345C55">
        <w:rPr>
          <w:rStyle w:val="Emphasis"/>
        </w:rPr>
        <w:t xml:space="preserve">These qualities and the discourse/knowledge itself are a result of the encounter there between Chinese and Western/postcolonial spaces, discourse, and realities. It can still be unpacked through critical analysis. </w:t>
      </w:r>
      <w:r w:rsidRPr="00345C55">
        <w:rPr>
          <w:sz w:val="12"/>
        </w:rPr>
        <w:t xml:space="preserve">But of course the above are not the contexts and social spaces of all of modern Chinese history (let alone the longue durée), nor of the Mao or revolu- tionary era. There are other histories, temporalities, social imaginaries, discourses, and spaces at work. (China is not fully capitalist to the degree that the U.S. or UK or Hong Kong </w:t>
      </w:r>
      <w:proofErr w:type="gramStart"/>
      <w:r w:rsidRPr="00345C55">
        <w:rPr>
          <w:sz w:val="12"/>
        </w:rPr>
        <w:t>are</w:t>
      </w:r>
      <w:proofErr w:type="gramEnd"/>
      <w:r w:rsidRPr="00345C55">
        <w:rPr>
          <w:sz w:val="12"/>
        </w:rPr>
        <w:t xml:space="preserve">.) Understanding this helps one see the </w:t>
      </w:r>
      <w:r w:rsidRPr="00345C55">
        <w:rPr>
          <w:rStyle w:val="StyleUnderline"/>
        </w:rPr>
        <w:t>discursive violence of Sinological-orientalism vis-à-vis China’s past as well as the places and people that have not benefited from the “era of reform and opening up.”</w:t>
      </w:r>
      <w:r w:rsidRPr="00345C55">
        <w:rPr>
          <w:sz w:val="12"/>
        </w:rPr>
        <w:t xml:space="preserve"> Even within one urban center – Beijing, Shanghai, Guangzhou, Shenzhen, any- where – there are layers of social space and history at work, counter-factuals and differences that resist, contradict, or escape normative Sino-orientalist codings. To take an obvious but symbolically significant example from southern Henan: Nanjiecun, the neo-Maoist, collectivized village of 12,000 people that is a site of red tourism, a bane of liberal intellectuals, and an actually existing market- socialist and re-distributive enterprise dating from the mid-1980s.38 I am not speaking of local “color” or differences, or individual Chinese self-understand- ings that are at odds with the orientalism I have examined (though these are important). </w:t>
      </w:r>
      <w:r w:rsidRPr="00345C55">
        <w:rPr>
          <w:rStyle w:val="StyleUnderline"/>
        </w:rPr>
        <w:t xml:space="preserve">When we follow Marx’s point that thought categories are historical and economic we can better see the non-capitalist and non- or differently global aspects of China. We can discern systematic or otherwise abundant other-mes- sages about the meanings, realities, and “signi cations” from within China and between it and the rest of the world. </w:t>
      </w:r>
      <w:r w:rsidRPr="00345C55">
        <w:rPr>
          <w:rStyle w:val="Emphasis"/>
        </w:rPr>
        <w:t>These are not “in the true” of China studies and the knowledge of China produced within Western, now global intellectual– political culture.</w:t>
      </w:r>
    </w:p>
    <w:p w:rsidR="00926C77" w:rsidRPr="00345C55" w:rsidRDefault="00926C77" w:rsidP="00926C77"/>
    <w:p w:rsidR="00926C77" w:rsidRPr="00345C55" w:rsidRDefault="00926C77" w:rsidP="00926C77">
      <w:pPr>
        <w:pStyle w:val="Heading4"/>
      </w:pPr>
      <w:r w:rsidRPr="00345C55">
        <w:t>Orientalism is politically and socially constructed as part of neoliberalism- only rejecting Orientalist discourse can break down the neoliberal system of exploitation.</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147-148, 2012)//DD</w:t>
      </w:r>
    </w:p>
    <w:p w:rsidR="00926C77" w:rsidRPr="00345C55" w:rsidRDefault="00926C77" w:rsidP="00926C77">
      <w:pPr>
        <w:rPr>
          <w:rStyle w:val="StyleUnderline"/>
        </w:rPr>
      </w:pPr>
      <w:r w:rsidRPr="00345C55">
        <w:rPr>
          <w:sz w:val="12"/>
        </w:rPr>
        <w:t xml:space="preserve">What I will now claim, then, is that </w:t>
      </w:r>
      <w:r w:rsidRPr="00345C55">
        <w:rPr>
          <w:rStyle w:val="StyleUnderline"/>
        </w:rPr>
        <w:t>Sinological-orientalism</w:t>
      </w:r>
      <w:r w:rsidRPr="00345C55">
        <w:rPr>
          <w:sz w:val="12"/>
        </w:rPr>
        <w:t xml:space="preserve"> or the “real China” </w:t>
      </w:r>
      <w:r w:rsidRPr="00345C55">
        <w:rPr>
          <w:rStyle w:val="StyleUnderline"/>
        </w:rPr>
        <w:t xml:space="preserve">that is leaving its past </w:t>
      </w:r>
      <w:proofErr w:type="gramStart"/>
      <w:r w:rsidRPr="00345C55">
        <w:rPr>
          <w:rStyle w:val="StyleUnderline"/>
        </w:rPr>
        <w:t>behind,</w:t>
      </w:r>
      <w:proofErr w:type="gramEnd"/>
      <w:r w:rsidRPr="00345C55">
        <w:rPr>
          <w:rStyle w:val="StyleUnderline"/>
        </w:rPr>
        <w:t xml:space="preserve"> and haltingly but inevitably becoming-the- same as the U.S.-West, is precisely a “socially valid, therefore objective” cate- gory of thought in the Marxist sense.</w:t>
      </w:r>
      <w:r w:rsidRPr="00345C55">
        <w:rPr>
          <w:sz w:val="12"/>
        </w:rPr>
        <w:t xml:space="preserve"> It thinks. </w:t>
      </w:r>
      <w:r w:rsidRPr="00345C55">
        <w:rPr>
          <w:rStyle w:val="StyleUnderline"/>
        </w:rPr>
        <w:t>It does</w:t>
      </w:r>
      <w:r w:rsidRPr="00345C55">
        <w:rPr>
          <w:sz w:val="12"/>
        </w:rPr>
        <w:t xml:space="preserve"> a certain amount of </w:t>
      </w:r>
      <w:r w:rsidRPr="00345C55">
        <w:rPr>
          <w:rStyle w:val="StyleUnderline"/>
        </w:rPr>
        <w:t xml:space="preserve">worldly work; </w:t>
      </w:r>
      <w:r w:rsidRPr="00345C55">
        <w:rPr>
          <w:rStyle w:val="Emphasis"/>
        </w:rPr>
        <w:t>it</w:t>
      </w:r>
      <w:r w:rsidRPr="00345C55">
        <w:rPr>
          <w:sz w:val="12"/>
        </w:rPr>
        <w:t xml:space="preserve"> </w:t>
      </w:r>
      <w:r w:rsidRPr="00345C55">
        <w:rPr>
          <w:rStyle w:val="Emphasis"/>
        </w:rPr>
        <w:t>produces knowledge and careers as well as art</w:t>
      </w:r>
      <w:r w:rsidRPr="00345C55">
        <w:rPr>
          <w:sz w:val="12"/>
        </w:rPr>
        <w:t xml:space="preserve">. It thus has an effectivity quite beyond or separate from its Truth; </w:t>
      </w:r>
      <w:r w:rsidRPr="00345C55">
        <w:rPr>
          <w:rStyle w:val="StyleUnderline"/>
        </w:rPr>
        <w:t>it works as a regime of truth.</w:t>
      </w:r>
      <w:r w:rsidRPr="00345C55">
        <w:rPr>
          <w:sz w:val="12"/>
        </w:rPr>
        <w:t xml:space="preserve"> </w:t>
      </w:r>
      <w:r w:rsidRPr="00345C55">
        <w:rPr>
          <w:rStyle w:val="StyleUnderline"/>
        </w:rPr>
        <w:t>It is also capitalist – in its function and</w:t>
      </w:r>
      <w:r w:rsidRPr="00345C55">
        <w:rPr>
          <w:sz w:val="12"/>
        </w:rPr>
        <w:t xml:space="preserve">, as I will try to argue below, </w:t>
      </w:r>
      <w:r w:rsidRPr="00345C55">
        <w:rPr>
          <w:rStyle w:val="StyleUnderline"/>
        </w:rPr>
        <w:t>in its genesis and inner logic</w:t>
      </w:r>
      <w:r w:rsidRPr="00345C55">
        <w:rPr>
          <w:rStyle w:val="Emphasis"/>
        </w:rPr>
        <w:t>. But to say it is capitalist means not only that it corresponds to the current, globalized mode of production, but is also to say that it is political and socially constructed.</w:t>
      </w:r>
      <w:r w:rsidRPr="00345C55">
        <w:rPr>
          <w:sz w:val="12"/>
        </w:rPr>
        <w:t xml:space="preserve"> It is again no accident, then, that it crystallizes with the birth of de-Maoification and China’s full-on engagement with global capital. </w:t>
      </w:r>
      <w:r w:rsidRPr="00345C55">
        <w:rPr>
          <w:rStyle w:val="StyleUnderline"/>
        </w:rPr>
        <w:t>Recasting orientalism as a category of thought, in Marx’s sense, helps us to apprehend its veridical power as well as its filiations with capitalism.</w:t>
      </w:r>
      <w:r w:rsidRPr="00345C55">
        <w:rPr>
          <w:sz w:val="12"/>
        </w:rPr>
        <w:t xml:space="preserve"> Balibar offers an analysis of orientalism parallel to mine here: </w:t>
      </w:r>
      <w:r w:rsidRPr="00345C55">
        <w:rPr>
          <w:rStyle w:val="StyleUnderline"/>
        </w:rPr>
        <w:t>Said</w:t>
      </w:r>
      <w:r w:rsidRPr="00345C55">
        <w:rPr>
          <w:sz w:val="12"/>
        </w:rPr>
        <w:t xml:space="preserve"> also </w:t>
      </w:r>
      <w:r w:rsidRPr="00345C55">
        <w:rPr>
          <w:rStyle w:val="StyleUnderline"/>
        </w:rPr>
        <w:t>provides the most convincing demonstration that there is a racist thought, therefore that racism does think</w:t>
      </w:r>
      <w:r w:rsidRPr="00345C55">
        <w:rPr>
          <w:sz w:val="12"/>
        </w:rPr>
        <w:t xml:space="preserve">.... </w:t>
      </w:r>
      <w:r w:rsidRPr="00345C55">
        <w:rPr>
          <w:rStyle w:val="StyleUnderline"/>
        </w:rPr>
        <w:t xml:space="preserve">‘Orient’ is not only a fiction and an </w:t>
      </w:r>
      <w:proofErr w:type="gramStart"/>
      <w:r w:rsidRPr="00345C55">
        <w:rPr>
          <w:rStyle w:val="StyleUnderline"/>
        </w:rPr>
        <w:t>image,</w:t>
      </w:r>
      <w:proofErr w:type="gramEnd"/>
      <w:r w:rsidRPr="00345C55">
        <w:rPr>
          <w:rStyle w:val="StyleUnderline"/>
        </w:rPr>
        <w:t xml:space="preserve"> it is a thought category</w:t>
      </w:r>
      <w:r w:rsidRPr="00345C55">
        <w:rPr>
          <w:sz w:val="12"/>
        </w:rPr>
        <w:t xml:space="preserve">.... [Said] clearly implies that the imaginary of which the idea of ‘Orient’ is the product, contradictorily com- bines a real encounter (if only an encounter with real texts...) and a denial of the reality of the encounter. (“Difference” 29–30, original emphases) What enables the denial of the reality of that encounter – that it is a cross- cultural, conflictual encounter and challenge, and not a mythical free market- place of ideas and “Sinography” – is, I would submit, the “socially valid, objective” status of the Sinological knowledge. </w:t>
      </w:r>
      <w:proofErr w:type="gramStart"/>
      <w:r w:rsidRPr="00345C55">
        <w:rPr>
          <w:sz w:val="12"/>
        </w:rPr>
        <w:t>This, in addition to the welter of detail that masks the assumptions, interpretive strategies, and partisanship of Sinological analysis.</w:t>
      </w:r>
      <w:proofErr w:type="gramEnd"/>
      <w:r w:rsidRPr="00345C55">
        <w:rPr>
          <w:sz w:val="12"/>
        </w:rPr>
        <w:t xml:space="preserve"> Balibar moves from here to the well-known function of ori- entalism in constituting the self-identity of the West (again, “the Western- Christian-Democratic-Universalist identity”) (“Difference” 30). But we are concerned with </w:t>
      </w:r>
      <w:r w:rsidRPr="00345C55">
        <w:rPr>
          <w:rStyle w:val="StyleUnderline"/>
        </w:rPr>
        <w:t>the economic</w:t>
      </w:r>
      <w:r w:rsidRPr="00345C55">
        <w:rPr>
          <w:sz w:val="12"/>
        </w:rPr>
        <w:t xml:space="preserve"> here, and </w:t>
      </w:r>
      <w:r w:rsidRPr="00345C55">
        <w:rPr>
          <w:rStyle w:val="StyleUnderline"/>
        </w:rPr>
        <w:t>to better see this category as part and parcel of contemporary capitalism</w:t>
      </w:r>
      <w:r w:rsidRPr="00345C55">
        <w:rPr>
          <w:sz w:val="12"/>
        </w:rPr>
        <w:t xml:space="preserve">, </w:t>
      </w:r>
      <w:r w:rsidRPr="00345C55">
        <w:rPr>
          <w:rStyle w:val="StyleUnderline"/>
        </w:rPr>
        <w:t xml:space="preserve">we need to </w:t>
      </w:r>
      <w:r w:rsidRPr="00345C55">
        <w:rPr>
          <w:sz w:val="12"/>
        </w:rPr>
        <w:t>again briefiy</w:t>
      </w:r>
      <w:r w:rsidRPr="00345C55">
        <w:rPr>
          <w:rStyle w:val="StyleUnderline"/>
        </w:rPr>
        <w:t xml:space="preserve"> return to Marx on what drives the process of the production of such “objective” forms of thought.</w:t>
      </w:r>
      <w:r w:rsidRPr="00345C55">
        <w:rPr>
          <w:sz w:val="12"/>
        </w:rPr>
        <w:t xml:space="preserve"> How do certain categories come into the world and correspond to capital? (We do not say all do.) It is the totality of the political–economic activ- ity over time and space. But there is also a more specific albeit theoretical expla- nation to be found in Marx. I refer here to what Marx calls the total value-process, or more specifically the social process by which labor-power – defined as the “living personality” of the human being and as “</w:t>
      </w:r>
      <w:r w:rsidRPr="00345C55">
        <w:rPr>
          <w:rStyle w:val="StyleUnderline"/>
        </w:rPr>
        <w:t>the living, form giving fire . . . the transitoriness of things, their temporality . . . their formation by living time</w:t>
      </w:r>
      <w:r w:rsidRPr="00345C55">
        <w:rPr>
          <w:sz w:val="12"/>
        </w:rPr>
        <w:t xml:space="preserve">” – </w:t>
      </w:r>
      <w:r w:rsidRPr="00345C55">
        <w:rPr>
          <w:rStyle w:val="StyleUnderline"/>
        </w:rPr>
        <w:t>becomes abstract labor or more simply just abstracted</w:t>
      </w:r>
      <w:r w:rsidRPr="00345C55">
        <w:rPr>
          <w:sz w:val="12"/>
        </w:rPr>
        <w:t xml:space="preserve"> (Capital 270; Grundrisse 361). As this rich language suggests, we are dealing not with a scientific Marx but a poetic–philosophical one who is interested in the formation of social forms as much as in surplus value and exploitation. These </w:t>
      </w:r>
      <w:r w:rsidRPr="00345C55">
        <w:rPr>
          <w:rStyle w:val="Emphasis"/>
        </w:rPr>
        <w:t>social forms</w:t>
      </w:r>
      <w:r w:rsidRPr="00345C55">
        <w:rPr>
          <w:sz w:val="12"/>
        </w:rPr>
        <w:t xml:space="preserve">, as I am calling them, </w:t>
      </w:r>
      <w:r w:rsidRPr="00345C55">
        <w:rPr>
          <w:rStyle w:val="Emphasis"/>
        </w:rPr>
        <w:t>can include our categories or discourses</w:t>
      </w:r>
      <w:r w:rsidRPr="00345C55">
        <w:rPr>
          <w:rStyle w:val="StyleUnderline"/>
        </w:rPr>
        <w:t>. There is a larger process of abstraction here that subtends productive activity. Labor-power – i.e. laborers – undergoes a social or real process of abstraction, such that all forms, all concrete manifestations of labor-power are rendered the same, reduced to the same substance. That is, they are made generally equivalent to abstract, homogenous labor.</w:t>
      </w:r>
    </w:p>
    <w:p w:rsidR="00926C77" w:rsidRPr="00345C55" w:rsidRDefault="00926C77" w:rsidP="00926C77"/>
    <w:p w:rsidR="00926C77" w:rsidRPr="00345C55" w:rsidRDefault="00926C77" w:rsidP="00926C77">
      <w:pPr>
        <w:pStyle w:val="Heading4"/>
      </w:pPr>
      <w:r w:rsidRPr="00345C55">
        <w:t>Orientalist discourse has the same underpinnings as capital’s logic of equivalence and exists as a structural part of capitalism.</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148-149, 2012)//DD</w:t>
      </w:r>
    </w:p>
    <w:p w:rsidR="00926C77" w:rsidRPr="00345C55" w:rsidRDefault="00926C77" w:rsidP="00926C77">
      <w:pPr>
        <w:rPr>
          <w:b/>
          <w:i/>
          <w:iCs/>
          <w:sz w:val="26"/>
          <w:u w:val="single"/>
        </w:rPr>
      </w:pPr>
      <w:r w:rsidRPr="00345C55">
        <w:rPr>
          <w:sz w:val="12"/>
        </w:rPr>
        <w:t xml:space="preserve">This last aspect takes us to more familiar ground, namely the critique of the force of capitalist exchange or the unleashing of a calculating, quantitative ratio- nality into the culture and society of capitalism. </w:t>
      </w:r>
      <w:r w:rsidRPr="00345C55">
        <w:rPr>
          <w:rStyle w:val="Emphasis"/>
        </w:rPr>
        <w:t>Much of our understanding of</w:t>
      </w:r>
      <w:r w:rsidRPr="00345C55">
        <w:rPr>
          <w:rStyle w:val="StyleUnderline"/>
        </w:rPr>
        <w:t xml:space="preserve"> the culture of </w:t>
      </w:r>
      <w:r w:rsidRPr="00345C55">
        <w:rPr>
          <w:rStyle w:val="Emphasis"/>
        </w:rPr>
        <w:t>capitalism derives from the Marxist theory of the commodity form as the triumph of exchange value</w:t>
      </w:r>
      <w:r w:rsidRPr="00345C55">
        <w:rPr>
          <w:rStyle w:val="StyleUnderline"/>
        </w:rPr>
        <w:t xml:space="preserve"> (the money form) </w:t>
      </w:r>
      <w:r w:rsidRPr="00345C55">
        <w:rPr>
          <w:rStyle w:val="Emphasis"/>
        </w:rPr>
        <w:t>over use-value in production for the market</w:t>
      </w:r>
      <w:r w:rsidRPr="00345C55">
        <w:rPr>
          <w:sz w:val="12"/>
        </w:rPr>
        <w:t xml:space="preserve">. The institutionalization and constant expansion of exchange not only represents a negation of use-value – where this last signifies experience and difference, not just “utility” – but the type of thought that makes the incommen- surable comparable.36 </w:t>
      </w:r>
      <w:r w:rsidRPr="00345C55">
        <w:rPr>
          <w:rStyle w:val="Emphasis"/>
        </w:rPr>
        <w:t>This analysis</w:t>
      </w:r>
      <w:r w:rsidRPr="00345C55">
        <w:rPr>
          <w:rStyle w:val="StyleUnderline"/>
        </w:rPr>
        <w:t xml:space="preserve"> remains indispensable, not least with a homogenizing globalization in full force. </w:t>
      </w:r>
      <w:r w:rsidRPr="00345C55">
        <w:rPr>
          <w:rStyle w:val="Emphasis"/>
        </w:rPr>
        <w:t>It also allows us to see a homology between the Sino-orientalist logic of sameness and capital’s logic of equivalence.</w:t>
      </w:r>
      <w:r w:rsidRPr="00345C55">
        <w:rPr>
          <w:sz w:val="12"/>
        </w:rPr>
        <w:t xml:space="preserve"> This has been an implicit theme to the entire present study, but we can now perhaps better see how it arises from exchange – old-fashioned commodity/ money exchange but also expanded exchanges of an untold amount of flows. </w:t>
      </w:r>
      <w:r w:rsidRPr="00345C55">
        <w:rPr>
          <w:rStyle w:val="Emphasis"/>
        </w:rPr>
        <w:t xml:space="preserve">If we do </w:t>
      </w:r>
      <w:r w:rsidRPr="00345C55">
        <w:rPr>
          <w:rStyle w:val="StyleUnderline"/>
        </w:rPr>
        <w:t>virtually</w:t>
      </w:r>
      <w:r w:rsidRPr="00345C55">
        <w:rPr>
          <w:rStyle w:val="Emphasis"/>
        </w:rPr>
        <w:t xml:space="preserve"> live within the commodification of everything,</w:t>
      </w:r>
      <w:r w:rsidRPr="00345C55">
        <w:rPr>
          <w:rStyle w:val="StyleUnderline"/>
        </w:rPr>
        <w:t xml:space="preserve"> in a knowledge economy or “cognitive capitalism” filled with more immaterial forms of labor than ever before, </w:t>
      </w:r>
      <w:r w:rsidRPr="00345C55">
        <w:rPr>
          <w:rStyle w:val="Emphasis"/>
        </w:rPr>
        <w:t>then it should not be too “vulgar” to suggest an equivalential logic of sameness underpinning orientalist discourse.</w:t>
      </w:r>
      <w:r w:rsidRPr="00345C55">
        <w:rPr>
          <w:rStyle w:val="StyleUnderline"/>
        </w:rPr>
        <w:t xml:space="preserve"> </w:t>
      </w:r>
      <w:proofErr w:type="gramStart"/>
      <w:r w:rsidRPr="00345C55">
        <w:rPr>
          <w:sz w:val="12"/>
        </w:rPr>
        <w:t>But to return to forms of thought.</w:t>
      </w:r>
      <w:proofErr w:type="gramEnd"/>
      <w:r w:rsidRPr="00345C55">
        <w:rPr>
          <w:sz w:val="12"/>
        </w:rPr>
        <w:t xml:space="preserve"> Again speaking of linen, Marx notes that in exchange, the value/substance of a thing consists of an amount of abstract labor and necessarily takes on an “objective” form/status: “The value of the linen as a congealed mass of human labour can be expressed only as an ‘objectivity,’ a thing which is materially different from the linen itself and yet common to the linen and all other commodities” (Capital 142). What this shows us is that the Marxist notion of capitalist objectivity is hard-wired into the mode of production and the creation of value at a more micro-level. This happens with commodities proper like the linen example, but also – by extension – with those categories and forms of thought specific to the “bourgeois” world or mode of production. Marx has in mind a (“value”) process that explains and produces </w:t>
      </w:r>
      <w:proofErr w:type="gramStart"/>
      <w:r w:rsidRPr="00345C55">
        <w:rPr>
          <w:sz w:val="12"/>
        </w:rPr>
        <w:t>both entities or</w:t>
      </w:r>
      <w:proofErr w:type="gramEnd"/>
      <w:r w:rsidRPr="00345C55">
        <w:rPr>
          <w:sz w:val="12"/>
        </w:rPr>
        <w:t xml:space="preserve"> social forms. From this compressed and truncated tour through </w:t>
      </w:r>
      <w:r w:rsidRPr="00345C55">
        <w:rPr>
          <w:rStyle w:val="StyleUnderline"/>
        </w:rPr>
        <w:t>Marx</w:t>
      </w:r>
      <w:r w:rsidRPr="00345C55">
        <w:rPr>
          <w:sz w:val="12"/>
        </w:rPr>
        <w:t xml:space="preserve">’s philosophy, we can better appreciate what he </w:t>
      </w:r>
      <w:r w:rsidRPr="00345C55">
        <w:rPr>
          <w:rStyle w:val="StyleUnderline"/>
        </w:rPr>
        <w:t>insisted</w:t>
      </w:r>
      <w:r w:rsidRPr="00345C55">
        <w:rPr>
          <w:sz w:val="12"/>
        </w:rPr>
        <w:t xml:space="preserve"> was </w:t>
      </w:r>
      <w:r w:rsidRPr="00345C55">
        <w:rPr>
          <w:rStyle w:val="StyleUnderline"/>
        </w:rPr>
        <w:t>the object of Capital: “What I have to examine in this work is the capitalist mode of production, and the relations of production and forms of intercourse that correspond to it”</w:t>
      </w:r>
      <w:r w:rsidRPr="00345C55">
        <w:rPr>
          <w:sz w:val="12"/>
        </w:rPr>
        <w:t xml:space="preserve"> (added emphasis) (90). </w:t>
      </w:r>
      <w:r w:rsidRPr="00345C55">
        <w:rPr>
          <w:rStyle w:val="StyleUnderline"/>
        </w:rPr>
        <w:t>Marxist thinkers have understandably focused on the mode, but it may be high time to focus on the corresponding intercourse.</w:t>
      </w:r>
      <w:r w:rsidRPr="00345C55">
        <w:rPr>
          <w:sz w:val="12"/>
        </w:rPr>
        <w:t xml:space="preserve"> </w:t>
      </w:r>
      <w:r w:rsidRPr="00345C55">
        <w:rPr>
          <w:rStyle w:val="StyleUnderline"/>
        </w:rPr>
        <w:t>Sinological-orientalism</w:t>
      </w:r>
      <w:r w:rsidRPr="00345C55">
        <w:rPr>
          <w:sz w:val="12"/>
        </w:rPr>
        <w:t xml:space="preserve">, then, </w:t>
      </w:r>
      <w:r w:rsidRPr="00345C55">
        <w:rPr>
          <w:rStyle w:val="StyleUnderline"/>
        </w:rPr>
        <w:t>as a form of thought, is one such “form of intercourse” between the West and China.</w:t>
      </w:r>
      <w:r w:rsidRPr="00345C55">
        <w:rPr>
          <w:sz w:val="12"/>
        </w:rPr>
        <w:t xml:space="preserve"> It is one, even on those rare occasions when it is not implicitly or explicitly promoting more free trade, marketization, and liberalization. The pre- ceding discussion does, I hope, flesh out in what sense </w:t>
      </w:r>
      <w:r w:rsidRPr="00345C55">
        <w:rPr>
          <w:rStyle w:val="Emphasis"/>
        </w:rPr>
        <w:t>we can see this discourse existing in a structural or functional and “organic” relationship to the classically capitalist value-process.</w:t>
      </w:r>
    </w:p>
    <w:p w:rsidR="00926C77" w:rsidRPr="00345C55" w:rsidRDefault="00926C77" w:rsidP="00926C77"/>
    <w:p w:rsidR="00926C77" w:rsidRPr="00345C55" w:rsidRDefault="00926C77" w:rsidP="00926C77">
      <w:pPr>
        <w:pStyle w:val="Heading4"/>
      </w:pPr>
      <w:r w:rsidRPr="00345C55">
        <w:t>The neoliberal machine produces Orientalist knowledge causing greater amounts of conflict between China and the West- only the alternative refuses to engage in that knowledge production.</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 143, 2012)//DD</w:t>
      </w:r>
    </w:p>
    <w:p w:rsidR="00926C77" w:rsidRPr="00345C55" w:rsidRDefault="00926C77" w:rsidP="00926C77">
      <w:r w:rsidRPr="00345C55">
        <w:rPr>
          <w:rStyle w:val="StyleUnderline"/>
        </w:rPr>
        <w:t>The core of the world system still administers the development and governance of subject nations – often, as in the case of China, with the assent of the power-elite (and Party) within the periphery.</w:t>
      </w:r>
      <w:r w:rsidRPr="00345C55">
        <w:t xml:space="preserve"> That, too, is an old story of collab- orations and compradors. </w:t>
      </w:r>
      <w:r w:rsidRPr="00345C55">
        <w:rPr>
          <w:rStyle w:val="Emphasis"/>
        </w:rPr>
        <w:t>It is no accident that the emergence of Sinological-orientalism coincides with the era of a globalizing neo-liberalism</w:t>
      </w:r>
      <w:r w:rsidRPr="00345C55">
        <w:rPr>
          <w:rStyle w:val="StyleUnderline"/>
        </w:rPr>
        <w:t>.</w:t>
      </w:r>
      <w:r w:rsidRPr="00345C55">
        <w:t xml:space="preserve"> That in itself may have started in South America (via American economist ideologues) in some sense, but as David Harvey has pointed out, the rise of </w:t>
      </w:r>
      <w:r w:rsidRPr="00345C55">
        <w:rPr>
          <w:rStyle w:val="StyleUnderline"/>
        </w:rPr>
        <w:t>Dengist “crony” capitalism, the market mechanism, and free-market ideology in China is part of this same history of capitalist expansion and accumulation by dispossession</w:t>
      </w:r>
      <w:r w:rsidRPr="00345C55">
        <w:t xml:space="preserve">.28 Global capital has definite Chinese characteristics, just as Dengist China and the core all share a certain “de-Maoi cation” and an antipathy to redistributive, not to mention communist economics and social justice ideology. And this moment of </w:t>
      </w:r>
      <w:r w:rsidRPr="00345C55">
        <w:rPr>
          <w:rStyle w:val="Emphasis"/>
        </w:rPr>
        <w:t>neo-liberal, expanded capital accumulation has also meant greater contact, conflict, and co-operation between the capitalist West and China in all kinds of ways</w:t>
      </w:r>
      <w:r w:rsidRPr="00345C55">
        <w:rPr>
          <w:rStyle w:val="StyleUnderline"/>
        </w:rPr>
        <w:t xml:space="preserve">. </w:t>
      </w:r>
      <w:r w:rsidRPr="00345C55">
        <w:t xml:space="preserve">This was a process begun in some sense with the 1972 Sino-U.S. rap- prochement, but more crucially with the ready and increasing access of Sinolo- gists to their anthropological “field” in the 1980s and beyond.29 The meant an open season for Sinological knowledge production.30 I am suggesting, then, that </w:t>
      </w:r>
      <w:r w:rsidRPr="00345C55">
        <w:rPr>
          <w:rStyle w:val="Emphasis"/>
        </w:rPr>
        <w:t>China’s transformation by capitalism</w:t>
      </w:r>
      <w:r w:rsidRPr="00345C55">
        <w:rPr>
          <w:rStyle w:val="StyleUnderline"/>
        </w:rPr>
        <w:t xml:space="preserve"> and the increasing global flows – including of authorized knowledge producers – </w:t>
      </w:r>
      <w:r w:rsidRPr="00345C55">
        <w:rPr>
          <w:rStyle w:val="Emphasis"/>
        </w:rPr>
        <w:t>between it and the West are the necessary background and conditions of possibility for Sinological-orientalism</w:t>
      </w:r>
      <w:r w:rsidRPr="00345C55">
        <w:rPr>
          <w:rStyle w:val="StyleUnderline"/>
        </w:rPr>
        <w:t xml:space="preserve"> in its current form.</w:t>
      </w:r>
      <w:r w:rsidRPr="00345C55">
        <w:t xml:space="preserve"> Without the genuinely remarkable, even epochal but brutally inegalitarian rise of post-Mao China, and without the West’s ambivalent relation- ship to this, Sinological-orientalism would not have happened. This is all another way of saying that </w:t>
      </w:r>
      <w:r w:rsidRPr="00345C55">
        <w:rPr>
          <w:rStyle w:val="StyleUnderline"/>
        </w:rPr>
        <w:t>the new era has not resulted in the real truth of China and progress having been discovered, but simply a new regime of truth that corresponds to a new political–economic conjuncture.</w:t>
      </w:r>
      <w:r w:rsidRPr="00345C55">
        <w:t xml:space="preserve"> If in the past a minority of (young) China experts, writers, and watchers “tailed” the Chinese state and the Maoists in particular, then this is an intellectual behavior with a greater majority and strength today when it comes to the direction of the Chinese economy and the Dengist verdict on the red decades and Mao Zedong. The point here is not the lack of so-called “independent” intellectuals (whatever this would mean), but how </w:t>
      </w:r>
      <w:r w:rsidRPr="00345C55">
        <w:rPr>
          <w:rStyle w:val="Emphasis"/>
        </w:rPr>
        <w:t>a discursive machine works to produce knowledge in the real world.</w:t>
      </w:r>
    </w:p>
    <w:p w:rsidR="00926C77" w:rsidRPr="00345C55" w:rsidRDefault="00926C77" w:rsidP="00926C77">
      <w:pPr>
        <w:pStyle w:val="Heading3"/>
      </w:pPr>
      <w:r w:rsidRPr="00345C55">
        <w:t>Discourse Key</w:t>
      </w:r>
    </w:p>
    <w:p w:rsidR="00926C77" w:rsidRPr="00345C55" w:rsidRDefault="00926C77" w:rsidP="00926C77">
      <w:pPr>
        <w:pStyle w:val="Heading4"/>
      </w:pPr>
      <w:r w:rsidRPr="00345C55">
        <w:t xml:space="preserve">Discourse is </w:t>
      </w:r>
      <w:proofErr w:type="gramStart"/>
      <w:r w:rsidRPr="00345C55">
        <w:t>key</w:t>
      </w:r>
      <w:proofErr w:type="gramEnd"/>
      <w:r w:rsidRPr="00345C55">
        <w:t xml:space="preserve"> – orientalist discourse is rooted in anti-communist logic that only benefits the bourgeois and fails to see the real China.</w:t>
      </w:r>
    </w:p>
    <w:p w:rsidR="00926C77" w:rsidRPr="00345C55" w:rsidRDefault="00926C77" w:rsidP="00926C77">
      <w:r w:rsidRPr="00345C55">
        <w:rPr>
          <w:rStyle w:val="Style13ptBold"/>
        </w:rPr>
        <w:t>Vukovich 12</w:t>
      </w:r>
      <w:r w:rsidRPr="00345C55">
        <w:t xml:space="preserve"> (professor of critical and cultural theory as well as postcolonial and China studies at Hong Kong University, Daniel, “China and Orientalism: Western Knowledge Production and the PRC,” pgs. 143-144, 2012)//DD</w:t>
      </w:r>
    </w:p>
    <w:p w:rsidR="00926C77" w:rsidRPr="00345C55" w:rsidRDefault="00926C77" w:rsidP="00926C77">
      <w:pPr>
        <w:rPr>
          <w:rStyle w:val="StyleUnderline"/>
        </w:rPr>
      </w:pPr>
      <w:r w:rsidRPr="00345C55">
        <w:t xml:space="preserve">In sum, it is this broad historical situation and these conditions of possibility that explain why </w:t>
      </w:r>
      <w:r w:rsidRPr="00345C55">
        <w:rPr>
          <w:rStyle w:val="StyleUnderline"/>
        </w:rPr>
        <w:t>China has become the center and object of this new form of orientalism. Why China? It’s the economy.</w:t>
      </w:r>
      <w:r w:rsidRPr="00345C55">
        <w:t xml:space="preserve"> It is thus not surprising – yet impor- tant to note – that </w:t>
      </w:r>
      <w:r w:rsidRPr="00345C55">
        <w:rPr>
          <w:rStyle w:val="Emphasis"/>
        </w:rPr>
        <w:t>key planks of Sinological discourse now, from its still strong anti-communism to its proffering of civil society, modernity, liberal individualism, and “freedom” owing out of marketization and “opening up,” are all perfectly “capitalist” and “bourgeois” in nature.</w:t>
      </w:r>
      <w:r w:rsidRPr="00345C55">
        <w:t xml:space="preserve"> One need not be a Third International Marxist to see this. Such topoi and themes correspond perfectly well to capitalism as a global mode of production and a social space. What this points to are the same, larger and historical conditions of possibility indexed above. They are a superstructure to an obvious base. This is thus an unrepentant argument from necessity: that this aspect of the current global conjuncture, of the historical present – Sinological-orientalism and its particular form and logic of sameness – in effect had to happen in the way that they did. In the pages that remain here I want to esh out the economics of the “new” orientalism. This is a sweeping claim and may raise familiar charges against Said’s “model”: that it is monolithic and all-powerful. Thus </w:t>
      </w:r>
      <w:r w:rsidRPr="00345C55">
        <w:rPr>
          <w:rStyle w:val="StyleUnderline"/>
        </w:rPr>
        <w:t>Said</w:t>
      </w:r>
      <w:r w:rsidRPr="00345C55">
        <w:t xml:space="preserve"> notoriously </w:t>
      </w:r>
      <w:r w:rsidRPr="00345C55">
        <w:rPr>
          <w:rStyle w:val="StyleUnderline"/>
        </w:rPr>
        <w:t>remarked that “every European, in what he could say about the Orient, was consequently a racist, an imperialist, and almost totally ethnocentric” (</w:t>
      </w:r>
      <w:r w:rsidRPr="00345C55">
        <w:t xml:space="preserve">204). But </w:t>
      </w:r>
      <w:r w:rsidRPr="00345C55">
        <w:rPr>
          <w:rStyle w:val="StyleUnderline"/>
        </w:rPr>
        <w:t>critics</w:t>
      </w:r>
      <w:r w:rsidRPr="00345C55">
        <w:t xml:space="preserve"> of Said often </w:t>
      </w:r>
      <w:r w:rsidRPr="00345C55">
        <w:rPr>
          <w:rStyle w:val="StyleUnderline"/>
        </w:rPr>
        <w:t>fail to acknowledge his immediate qualification of this claim: that “advanced” cultures and societies have “rarely offered the individual anything but imperialism, racism, and ethnocentrism for dealing with ‘other’ cultures”</w:t>
      </w:r>
      <w:r w:rsidRPr="00345C55">
        <w:t xml:space="preserve"> (204). My claim that </w:t>
      </w:r>
      <w:r w:rsidRPr="00345C55">
        <w:rPr>
          <w:rStyle w:val="StyleUnderline"/>
        </w:rPr>
        <w:t>Sinological-orientalism is</w:t>
      </w:r>
      <w:r w:rsidRPr="00345C55">
        <w:t xml:space="preserve"> a constituent part of global capital may seem </w:t>
      </w:r>
      <w:r w:rsidRPr="00345C55">
        <w:rPr>
          <w:rStyle w:val="StyleUnderline"/>
        </w:rPr>
        <w:t>no less problematic</w:t>
      </w:r>
      <w:r w:rsidRPr="00345C55">
        <w:t xml:space="preserve">. And there is not enough space here to untangle all of these issues and their philosophical roots. But </w:t>
      </w:r>
      <w:r w:rsidRPr="00345C55">
        <w:rPr>
          <w:rStyle w:val="StyleUnderline"/>
        </w:rPr>
        <w:t>we can address one question that should go some distance towards addressing the “totalizing” and “monolithic” charges. It will also return us to the issue of orientalism’s relationship not just to colonialism but to capitalism.</w:t>
      </w:r>
      <w:r w:rsidRPr="00345C55">
        <w:t xml:space="preserve"> A place Said himself did not really travel to, as many have pointed out. </w:t>
      </w:r>
      <w:r w:rsidRPr="00345C55">
        <w:rPr>
          <w:rStyle w:val="StyleUnderline"/>
        </w:rPr>
        <w:t>If so much of Sinological-orientalism tells us more about and indexes the West’s identity, social imaginary, and intellectual–political culture rather than China, then why does such knowledge about China seem true to so many? How to explain its status as a veridic discourse, if not common sense?</w:t>
      </w:r>
    </w:p>
    <w:p w:rsidR="00B102BD" w:rsidRPr="00345C55" w:rsidRDefault="00B102BD" w:rsidP="00B102BD">
      <w:pPr>
        <w:pStyle w:val="Heading3"/>
        <w:rPr>
          <w:rStyle w:val="StyleUnderline"/>
        </w:rPr>
      </w:pPr>
      <w:r w:rsidRPr="00345C55">
        <w:rPr>
          <w:rStyle w:val="StyleUnderline"/>
        </w:rPr>
        <w:t>Genealogy Solves</w:t>
      </w:r>
    </w:p>
    <w:p w:rsidR="00B102BD" w:rsidRPr="00345C55" w:rsidRDefault="00B102BD" w:rsidP="00B102BD">
      <w:pPr>
        <w:pStyle w:val="Heading4"/>
      </w:pPr>
      <w:r w:rsidRPr="00345C55">
        <w:t xml:space="preserve">Genealogical countermemory is </w:t>
      </w:r>
      <w:proofErr w:type="gramStart"/>
      <w:r w:rsidRPr="00345C55">
        <w:t>key</w:t>
      </w:r>
      <w:proofErr w:type="gramEnd"/>
      <w:r w:rsidRPr="00345C55">
        <w:t xml:space="preserve"> to problematize Truths constructed by neoliberal modernity that write violence out of history.  </w:t>
      </w:r>
    </w:p>
    <w:p w:rsidR="00B102BD" w:rsidRPr="00345C55" w:rsidRDefault="00B102BD" w:rsidP="00B102BD">
      <w:pPr>
        <w:rPr>
          <w:rStyle w:val="Style13ptBold"/>
        </w:rPr>
      </w:pPr>
      <w:r w:rsidRPr="00345C55">
        <w:rPr>
          <w:rStyle w:val="Style13ptBold"/>
        </w:rPr>
        <w:t xml:space="preserve">Giroux 14 </w:t>
      </w:r>
    </w:p>
    <w:p w:rsidR="00B102BD" w:rsidRPr="00345C55" w:rsidRDefault="00B102BD" w:rsidP="00B102BD">
      <w:pPr>
        <w:rPr>
          <w:rStyle w:val="StyleUnderline"/>
          <w:u w:val="none"/>
        </w:rPr>
      </w:pPr>
      <w:r w:rsidRPr="00345C55">
        <w:t xml:space="preserve">(Henry, “Totalitarian Paranoia in the Post-Orwellian Surveillance State,” Truthout, February 10, 2014, </w:t>
      </w:r>
      <w:hyperlink r:id="rId15" w:history="1">
        <w:r w:rsidRPr="00345C55">
          <w:t>http://www.truth-out.org/opinion/item/21656-totalitarian-paranoia-in-the-post-orwellian-surveillance-state</w:t>
        </w:r>
      </w:hyperlink>
      <w:r w:rsidRPr="00345C55">
        <w:t>) edited for ablest language</w:t>
      </w:r>
    </w:p>
    <w:p w:rsidR="00B102BD" w:rsidRPr="00345C55" w:rsidRDefault="00B102BD" w:rsidP="00B102BD">
      <w:r w:rsidRPr="00345C55">
        <w:rPr>
          <w:rStyle w:val="StyleUnderline"/>
        </w:rPr>
        <w:t>Some of the most dreadful consequences of neoliberal modernity and cultures of surveillance include the elimination of those public spheres capable of educating the public to hold power accountable, and the dissolution of all social bonds that entail a sense of responsibility toward others.</w:t>
      </w:r>
      <w:r w:rsidRPr="00345C55">
        <w:rPr>
          <w:sz w:val="14"/>
        </w:rPr>
        <w:t xml:space="preserve"> In this instance, </w:t>
      </w:r>
      <w:r w:rsidRPr="00345C55">
        <w:rPr>
          <w:rStyle w:val="StyleUnderline"/>
        </w:rPr>
        <w:t>politics has not only become dysfunctional and corrupt in the face of massive inequalities in wealth and power, it also has been emptied of any substantive meaning. Government not only has fallen into the hands of the elite and right-wing extremists, it has embraced a mode of lawlessness evident in forms of foreign and domestic terrorism that undercuts the obligations of citizenship, justice and morality. As surveillance and fear become a constant condition of American society, there is a growing indifference</w:t>
      </w:r>
      <w:r w:rsidRPr="00345C55">
        <w:rPr>
          <w:sz w:val="14"/>
        </w:rPr>
        <w:t xml:space="preserve">, if not distaste, </w:t>
      </w:r>
      <w:r w:rsidRPr="00345C55">
        <w:rPr>
          <w:rStyle w:val="StyleUnderline"/>
        </w:rPr>
        <w:t>for politics among large segments of the population. This distaste is purposely manufactured by the ongoing operations of political repression against intellectuals, artists, nonviolent protesters and journalists</w:t>
      </w:r>
      <w:r w:rsidRPr="00345C55">
        <w:rPr>
          <w:sz w:val="14"/>
        </w:rPr>
        <w:t xml:space="preserve"> on the left and right. Increasingly, </w:t>
      </w:r>
      <w:r w:rsidRPr="00345C55">
        <w:rPr>
          <w:rStyle w:val="StyleUnderline"/>
        </w:rPr>
        <w:t>as</w:t>
      </w:r>
      <w:r w:rsidRPr="00345C55">
        <w:rPr>
          <w:sz w:val="14"/>
        </w:rPr>
        <w:t xml:space="preserve"> such </w:t>
      </w:r>
      <w:r w:rsidRPr="00345C55">
        <w:rPr>
          <w:rStyle w:val="StyleUnderline"/>
        </w:rPr>
        <w:t>populations engage in dissent</w:t>
      </w:r>
      <w:r w:rsidRPr="00345C55">
        <w:rPr>
          <w:sz w:val="14"/>
        </w:rPr>
        <w:t xml:space="preserve"> and the free flow of ideas, whether online or offline, </w:t>
      </w:r>
      <w:r w:rsidRPr="00345C55">
        <w:rPr>
          <w:rStyle w:val="StyleUnderline"/>
        </w:rPr>
        <w:t xml:space="preserve">they are considered dangerous to the state and become subject to the mechanizations of a massive security apparatuses designed to monitor, control and punish dissenting populations. </w:t>
      </w:r>
      <w:r w:rsidRPr="00345C55">
        <w:rPr>
          <w:rStyle w:val="StyleUnderline"/>
          <w:sz w:val="12"/>
        </w:rPr>
        <w:t xml:space="preserve"> </w:t>
      </w:r>
      <w:r w:rsidRPr="00345C55">
        <w:rPr>
          <w:sz w:val="14"/>
        </w:rPr>
        <w:t xml:space="preserve">For instance, in England, the new head of MI5, the British intelligence service, mimicking the US government's distrust of journalists, stated that the stories The Guardian published about Snowden's revelations "were a gift to terrorists," reinforcing the notion that whistle-blowers and journalists might be considered terrorists.42 Similar comments about Snowden have been made in the United States by members of Congress who have labeled Snowden a traitor, including Sens. Dianne Feinstein, a California Democrat; John McCain, an Arizona Republican; Saxby Chambliss, a Georgia Republican; and House Speaker John Boehner, as well as former Vice President Dick Cheney.43 Greenwald, one of the first journalists to divulge Snowden's revelations about the NSA's secret "unaccountable system of pervasive surveillance"44 has been accused by Rep. Peter King of New York along with others of being a terrorist.45 More ominously, "Snowden told German TV ... about reports that U.S. government officials want to assassinate him for leaking secret documents about the NSA's collection of telephone records and emails."46 As the line collapses between authoritarian power and democratic governance, </w:t>
      </w:r>
      <w:r w:rsidRPr="00345C55">
        <w:rPr>
          <w:rStyle w:val="StyleUnderline"/>
        </w:rPr>
        <w:t>state and corporate repression intensifies and increasingly engulfs the nation in a toxic climate of fear and self-censorship in which</w:t>
      </w:r>
      <w:r w:rsidRPr="00345C55">
        <w:rPr>
          <w:sz w:val="14"/>
        </w:rPr>
        <w:t xml:space="preserve"> free speech, if not </w:t>
      </w:r>
      <w:r w:rsidRPr="00345C55">
        <w:rPr>
          <w:rStyle w:val="StyleUnderline"/>
        </w:rPr>
        <w:t xml:space="preserve">critical thought, </w:t>
      </w:r>
      <w:proofErr w:type="gramStart"/>
      <w:r w:rsidRPr="00345C55">
        <w:rPr>
          <w:rStyle w:val="StyleUnderline"/>
        </w:rPr>
        <w:t>itself</w:t>
      </w:r>
      <w:proofErr w:type="gramEnd"/>
      <w:r w:rsidRPr="00345C55">
        <w:rPr>
          <w:rStyle w:val="StyleUnderline"/>
        </w:rPr>
        <w:t xml:space="preserve"> is viewed as too dangerous in which to engage. The NSA</w:t>
      </w:r>
      <w:r w:rsidRPr="00345C55">
        <w:rPr>
          <w:sz w:val="14"/>
        </w:rPr>
        <w:t xml:space="preserve">, alone, </w:t>
      </w:r>
      <w:r w:rsidRPr="00345C55">
        <w:rPr>
          <w:rStyle w:val="StyleUnderline"/>
        </w:rPr>
        <w:t>has become</w:t>
      </w:r>
      <w:r w:rsidRPr="00345C55">
        <w:rPr>
          <w:sz w:val="14"/>
        </w:rPr>
        <w:t xml:space="preserve"> what Scott Shane has called </w:t>
      </w:r>
      <w:r w:rsidRPr="00345C55">
        <w:rPr>
          <w:rStyle w:val="StyleUnderline"/>
        </w:rPr>
        <w:t xml:space="preserve">an "electronic omnivore </w:t>
      </w:r>
      <w:r w:rsidRPr="00345C55">
        <w:rPr>
          <w:sz w:val="14"/>
        </w:rPr>
        <w:t xml:space="preserve">of staggering capabilities, eavesdropping and hacking its way around the world to strip governments and other targets of their secrets, all while enforcing the utmost secrecy about its own operations. It spies routinely on friends as well as foes."47 Intelligence benefits are far outweighed by the illegal use of the Internet, telecommunication companies and stealth malware for data collection and government interventions that erode civil liberties and target individuals and groups that pose no threat whatsoever to national security. New technologies that range from webcams and spycams to biometrics and Internet drilling reinforce not only the fear of being watched, monitored and investigated but also a propensity toward confessing one's intimate thoughts and sharing the most personal of information. What is profoundly disturbing and worth repeating in this case is the new intimacy between digital technologies and cultures of surveillance in which there exists a profound an unseen intimate connection into the most personal and private areas as subjects publish and document their interests, identities, hopes and fears online in massive quantities.48 </w:t>
      </w:r>
      <w:r w:rsidRPr="00345C55">
        <w:rPr>
          <w:rStyle w:val="StyleUnderline"/>
        </w:rPr>
        <w:t>Surveillanc</w:t>
      </w:r>
      <w:r w:rsidRPr="00345C55">
        <w:rPr>
          <w:sz w:val="14"/>
        </w:rPr>
        <w:t xml:space="preserve">e propped up as the new face of intimacy </w:t>
      </w:r>
      <w:r w:rsidRPr="00345C55">
        <w:rPr>
          <w:rStyle w:val="StyleUnderline"/>
        </w:rPr>
        <w:t>becomes the order of the day, eradicating free expression and</w:t>
      </w:r>
      <w:r w:rsidRPr="00345C55">
        <w:rPr>
          <w:sz w:val="14"/>
        </w:rPr>
        <w:t xml:space="preserve">, to some degree, </w:t>
      </w:r>
      <w:r w:rsidRPr="00345C55">
        <w:rPr>
          <w:rStyle w:val="StyleUnderline"/>
        </w:rPr>
        <w:t>even thinking itself. In</w:t>
      </w:r>
      <w:r w:rsidRPr="00345C55">
        <w:rPr>
          <w:sz w:val="14"/>
        </w:rPr>
        <w:t xml:space="preserve"> the age of the self-absorbed self and its mirror image, the selfie, intimacy becomes its opposite and the exit from privacy becomes symptomatic of a society that gave up on the social and historical memory.  </w:t>
      </w:r>
      <w:r w:rsidRPr="00345C55">
        <w:rPr>
          <w:rStyle w:val="StyleUnderline"/>
        </w:rPr>
        <w:t>One of the most serious conditions that enable the expansion of the corporate-state surveillance apparatus is the erasure of public memory.</w:t>
      </w:r>
      <w:r w:rsidRPr="00345C55">
        <w:rPr>
          <w:sz w:val="14"/>
        </w:rPr>
        <w:t xml:space="preserve"> The renowned anthropologist David Price rightly argues that hi</w:t>
      </w:r>
      <w:r w:rsidRPr="00345C55">
        <w:rPr>
          <w:rStyle w:val="StyleUnderline"/>
        </w:rPr>
        <w:t xml:space="preserve">storical memory is one of the primary weapons to be used against the abuse of power and that is why "those who have power create a 'desert of organized forgetting.' </w:t>
      </w:r>
      <w:r w:rsidRPr="00345C55">
        <w:rPr>
          <w:sz w:val="14"/>
        </w:rPr>
        <w:t xml:space="preserve">"49 For Price, it is crucial to reclaim America's battered public memories as a political and pedagogical task as part of the broader struggle to regain lost privacy and civil liberties."50 Since the terrorist attacks of 9/11, </w:t>
      </w:r>
      <w:r w:rsidRPr="00345C55">
        <w:rPr>
          <w:rStyle w:val="StyleUnderline"/>
        </w:rPr>
        <w:t xml:space="preserve">America has succumbed to a form of historical amnesia fed by a culture of fear, militarization and precarity. </w:t>
      </w:r>
      <w:proofErr w:type="gramStart"/>
      <w:r w:rsidRPr="00345C55">
        <w:rPr>
          <w:rStyle w:val="StyleUnderline"/>
        </w:rPr>
        <w:t>Relegated to the dustbin of organized forgetting were the long-standing abuses carried out by America's intelligence agencies and the public's long-standing distrust of the FBI, government wiretaps and police actions that threatened privacy rights, civil liberties and those freedoms fundamental to a democracy.</w:t>
      </w:r>
      <w:proofErr w:type="gramEnd"/>
      <w:r w:rsidRPr="00345C55">
        <w:rPr>
          <w:rStyle w:val="StyleUnderline"/>
        </w:rPr>
        <w:t xml:space="preserve"> </w:t>
      </w:r>
      <w:r w:rsidRPr="00345C55">
        <w:rPr>
          <w:sz w:val="14"/>
        </w:rPr>
        <w:t xml:space="preserve"> In the present historical moment, it is almost impossible to imagine that wiretapping was once denounced by the FBI or that legislation was passed in the early part of the 20th century that criminalized and outlawed the federal use of wiretaps.51 Nor has much been written about the Church and Pike committees, which in the 1970s exposed a wave of </w:t>
      </w:r>
      <w:r w:rsidRPr="00345C55">
        <w:rPr>
          <w:rStyle w:val="StyleUnderline"/>
        </w:rPr>
        <w:t>illegal surveillance and disruption campaigns carried out by the FBI and local police forces, most of which were aimed at anti-war demonstrators, the leaders of the civil rights movement and the Black Panthers.</w:t>
      </w:r>
      <w:r w:rsidRPr="00345C55">
        <w:rPr>
          <w:sz w:val="14"/>
        </w:rPr>
        <w:t xml:space="preserve"> And while laws implementing judicial oversight for federal wiretaps were put in place, they were systematically dismantled under the Reagan, Clinton, Bush and Obama administrations. As Price points out, while there was a steady increase in federal wiretaps throughout the 1980s and 1990s, "in the immediate aftermath of 9/11, the American public hastily abandoned a century of fairly consistent opposition to govern wiretaps."52 </w:t>
      </w:r>
      <w:r w:rsidRPr="00345C55">
        <w:rPr>
          <w:rStyle w:val="StyleUnderline"/>
        </w:rPr>
        <w:t>As the historical memory of such abuses disappeared, repressive legislation such as the USA PATRIOT Act and growing support for a panoptical surveillance</w:t>
      </w:r>
      <w:r w:rsidRPr="00345C55">
        <w:rPr>
          <w:sz w:val="14"/>
        </w:rPr>
        <w:t xml:space="preserve"> and "homeland" security state increased to </w:t>
      </w:r>
      <w:r w:rsidRPr="00345C55">
        <w:rPr>
          <w:rStyle w:val="StyleUnderline"/>
        </w:rPr>
        <w:t>the point of dissolving the line between private and public</w:t>
      </w:r>
      <w:r w:rsidRPr="00345C55">
        <w:rPr>
          <w:sz w:val="14"/>
        </w:rPr>
        <w:t xml:space="preserve">, on the one hand, and tilting the balance between security and civil liberties largely in favor of a culture of fear and its underside, a managed emphasis on a one-dimensional notion of safety and security.  </w:t>
      </w:r>
      <w:r w:rsidRPr="00345C55">
        <w:rPr>
          <w:rStyle w:val="StyleUnderline"/>
        </w:rPr>
        <w:t>The violence of organized forgetting has another component besides the prevalence of a culture of fear and hyper-nationalism that emerged after 9/11.</w:t>
      </w:r>
      <w:r w:rsidRPr="00345C55">
        <w:rPr>
          <w:sz w:val="14"/>
        </w:rPr>
        <w:t xml:space="preserve"> Since the 1980s, </w:t>
      </w:r>
      <w:r w:rsidRPr="00345C55">
        <w:rPr>
          <w:rStyle w:val="StyleUnderline"/>
        </w:rPr>
        <w:t xml:space="preserve">the culture of neoliberalism </w:t>
      </w:r>
      <w:r w:rsidRPr="00345C55">
        <w:rPr>
          <w:sz w:val="14"/>
        </w:rPr>
        <w:t xml:space="preserve">with its emphasis on the self, privatization and consumerism largely </w:t>
      </w:r>
      <w:r w:rsidRPr="00345C55">
        <w:rPr>
          <w:rStyle w:val="StyleUnderline"/>
        </w:rPr>
        <w:t>has functioned to disparage any notion of the public good, social responsibility and collective action, if not politics itself. Historical memories of collective struggles against government and corporate abuses have been deposited down the memory hole, leaving largely unquestioned the growing inequalities in wealth and income, along with the increased militarization and financialization of American society.</w:t>
      </w:r>
      <w:r w:rsidRPr="00345C55">
        <w:rPr>
          <w:sz w:val="14"/>
        </w:rPr>
        <w:t xml:space="preserve"> Even the history of authoritarian movements appears to have been forgotten as right-wing extremists in North Carolina, Wisconsin, Maine, Florida and other states attempt to suppress long-established voting rights, use big money to sway elections, destroy public and higher education as a public good, and substitute emotion and hatred for reasoned arguments.53 </w:t>
      </w:r>
      <w:r w:rsidRPr="00345C55">
        <w:rPr>
          <w:rStyle w:val="StyleUnderline"/>
        </w:rPr>
        <w:t>Manufactured ignorance spreads through the dominant cultural apparatuses like a wildfire promoting the financialization of everything as a virtue and ethics as a liability. The flight from historical memory has been buttressed by a retreat into a politics of self-help and a culture of self-blame in which all problems are viewed as "evidence of personal shortcomings</w:t>
      </w:r>
      <w:r w:rsidRPr="00345C55">
        <w:rPr>
          <w:sz w:val="14"/>
        </w:rPr>
        <w:t xml:space="preserve"> that, if left uncorrected, hold individuals back from attaining stability and security."54 </w:t>
      </w:r>
      <w:r w:rsidRPr="00345C55">
        <w:rPr>
          <w:rStyle w:val="StyleUnderline"/>
        </w:rPr>
        <w:t>Within the</w:t>
      </w:r>
      <w:r w:rsidRPr="00345C55">
        <w:rPr>
          <w:sz w:val="14"/>
        </w:rPr>
        <w:t xml:space="preserve"> </w:t>
      </w:r>
      <w:r w:rsidRPr="00345C55">
        <w:rPr>
          <w:strike/>
          <w:sz w:val="14"/>
        </w:rPr>
        <w:t xml:space="preserve">crippling </w:t>
      </w:r>
      <w:r w:rsidRPr="00345C55">
        <w:rPr>
          <w:rStyle w:val="StyleUnderline"/>
        </w:rPr>
        <w:t xml:space="preserve">[devastating] "affective and ideological spaces of neoliberalism," memory recedes, social responsibility erodes, and individual outrage and collective resistance are [silenced] </w:t>
      </w:r>
      <w:r w:rsidRPr="00345C55">
        <w:rPr>
          <w:rStyle w:val="StyleUnderline"/>
          <w:strike/>
          <w:sz w:val="14"/>
        </w:rPr>
        <w:t>muted.</w:t>
      </w:r>
      <w:r w:rsidRPr="00345C55">
        <w:rPr>
          <w:sz w:val="14"/>
        </w:rPr>
        <w:t xml:space="preserve">55 </w:t>
      </w:r>
      <w:r w:rsidRPr="00345C55">
        <w:rPr>
          <w:rStyle w:val="StyleUnderline"/>
        </w:rPr>
        <w:t>Under such circumstances, public issues collapse into private troubles and the language of the politics is emptied so that it becomes impossible to connect the ravages that bear down on individuals to broader systemic, structural and social considerations.</w:t>
      </w:r>
      <w:r w:rsidRPr="00345C55">
        <w:rPr>
          <w:sz w:val="14"/>
        </w:rPr>
        <w:t xml:space="preserve"> Under such circumstances, </w:t>
      </w:r>
      <w:r w:rsidRPr="00345C55">
        <w:rPr>
          <w:rStyle w:val="StyleUnderline"/>
        </w:rPr>
        <w:t>historical memory offers no buffer to the proliferation of</w:t>
      </w:r>
      <w:r w:rsidRPr="00345C55">
        <w:rPr>
          <w:sz w:val="14"/>
        </w:rPr>
        <w:t xml:space="preserve"> a kind of mad </w:t>
      </w:r>
      <w:r w:rsidRPr="00345C55">
        <w:rPr>
          <w:rStyle w:val="StyleUnderline"/>
        </w:rPr>
        <w:t>violence and</w:t>
      </w:r>
      <w:r w:rsidRPr="00345C55">
        <w:rPr>
          <w:sz w:val="14"/>
        </w:rPr>
        <w:t xml:space="preserve"> paranoid culture of media-induced </w:t>
      </w:r>
      <w:r w:rsidRPr="00345C55">
        <w:rPr>
          <w:rStyle w:val="StyleUnderline"/>
        </w:rPr>
        <w:t xml:space="preserve">fear that turns every public space into a war zone. </w:t>
      </w:r>
      <w:r w:rsidRPr="00345C55">
        <w:rPr>
          <w:sz w:val="14"/>
        </w:rPr>
        <w:t xml:space="preserve">Consequently, it is not surprising that the American public barely blinks in the face of a growing surveillance state. Nor is it surprising that intellectuals such as Sean Wilentz can claim that "the lack of fealty to the imperatives of the surveillance community as demonstrated by Edward Snowden, Glenn Greenwald, and Julian Assange is an assault on the modern liberal state itself."56 Indeed, what the new apologists </w:t>
      </w:r>
      <w:r w:rsidRPr="00345C55">
        <w:rPr>
          <w:sz w:val="14"/>
          <w:szCs w:val="14"/>
        </w:rPr>
        <w:t xml:space="preserve">for the surveillance state refuse to recognize is a history of abuse and criminal behavior by US intelligence apparatuses that were less concerned with implementing the law, arresting criminals and preventing terrorist acts than they were in suppressing dissent and punishing those groups marginalized by race and class.  In a moving account of the use of surveillance by Pinochet under the Chilean dictatorship, Ariel Dorfman argues that surveillance not only was linked "to a legacy of broken bodies and twisted minds, the lingering aftermath of executions and torture" but also to an assault on the imagination itself, which under Pinochet's reign of terror lived in fear that no word, gesture, comment would be "immune from surveillance."57 What is to be learned from this period of history in which surveillance became central to a machinery of torture and death? Dorfman answers the question with great clarity and insight, one that should serve as a warning to those so willing to sacrifice civil liberties to security. He writes: Who was to guarantee that someday, someone might not activate a network like this one all over again? </w:t>
      </w:r>
      <w:proofErr w:type="gramStart"/>
      <w:r w:rsidRPr="00345C55">
        <w:rPr>
          <w:sz w:val="14"/>
          <w:szCs w:val="14"/>
        </w:rPr>
        <w:t>Someday?</w:t>
      </w:r>
      <w:proofErr w:type="gramEnd"/>
      <w:r w:rsidRPr="00345C55">
        <w:rPr>
          <w:sz w:val="14"/>
          <w:szCs w:val="14"/>
        </w:rPr>
        <w:t xml:space="preserve"> </w:t>
      </w:r>
      <w:proofErr w:type="gramStart"/>
      <w:r w:rsidRPr="00345C55">
        <w:rPr>
          <w:sz w:val="14"/>
          <w:szCs w:val="14"/>
        </w:rPr>
        <w:t>Someone?</w:t>
      </w:r>
      <w:proofErr w:type="gramEnd"/>
      <w:r w:rsidRPr="00345C55">
        <w:rPr>
          <w:sz w:val="14"/>
          <w:szCs w:val="14"/>
        </w:rPr>
        <w:t xml:space="preserve"> Why not right then and there, in democratic, supposedly post-atrocity Santiago in 2006? Were not similar links and nexuses and connections and eyes and ears doing the same job, eavesdropping, collecting data and voices and knowledge for a day when the men in the shadows might be asked once again to act drastically and lethally?And why only in Santiago? What about America today, where, compared to the data-crunching clout of the NSA and other dis-intelligence agencies, Pinochet's [surveillance state] looks puny and outdated - like a samurai sword noticed by an airman above, about to drop a nuclear bomb on Hiroshima? What about elsewhere on this planet, where democratic governments far and wide systematically spy on their own citizens? Aren't we all in harm's way?58 America is not simply in harm's way, it stands at the end of precipice about to fall into what Hannah Arendt once called "dark times." As memory recedes so does political consciousness, particularly the danger that the surveillance state has posed to poor and working-class Americans who have been monitored for years and as Virginia Eubanks points out "already live in the surveillance future."59 She writes: The practice of surveillance is both separate and unequal. ... Welfare recipients ...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City.60 The corporate-surveillance state collects troves of data, but the groups often targeted by traditional and new forms of digital surveillance are more often than not those who fall within the parameters of either being a threat to authority, reject the consumer culture or are simply considered disposable under the regime of neoliberal capitalism. The political, class and racial nature of suppression has a long history in the United States and cannot be ignored by whitewashing the issue of surveillance as a form of state violence by making an appeal to the necessity of safety and security.  Totalitarian paranoia runs deep in American society, and it now inhabits the highest levels of government.61 </w:t>
      </w:r>
      <w:proofErr w:type="gramStart"/>
      <w:r w:rsidRPr="00345C55">
        <w:rPr>
          <w:sz w:val="14"/>
          <w:szCs w:val="14"/>
        </w:rPr>
        <w:t>There</w:t>
      </w:r>
      <w:proofErr w:type="gramEnd"/>
      <w:r w:rsidRPr="00345C55">
        <w:rPr>
          <w:sz w:val="14"/>
          <w:szCs w:val="14"/>
        </w:rPr>
        <w:t xml:space="preserve"> is no excuse for intellectuals or any other member of the American public to address the existence, meaning and purpose of the surveillance-security state without placing it in the historical structure of the times. Or what might be called a historical conjuncture in which the legacy of totalitarianism is once again reasserting itself in new forms.</w:t>
      </w:r>
      <w:r w:rsidRPr="00345C55">
        <w:t xml:space="preserve"> </w:t>
      </w:r>
      <w:r w:rsidRPr="00345C55">
        <w:rPr>
          <w:rStyle w:val="StyleUnderline"/>
        </w:rPr>
        <w:t>Historical memory is about more than recovering the past; it is also about imputing history with a sense of responsibility, treating it with respect rather than with reverence. Historical memory should always be insurgent, rubbing "taken-for-granted history against the grain so as to revitalize and rearticulate what one sees as desirable and necessary for an open, just and life sustaining" democracy and future</w:t>
      </w:r>
      <w:r w:rsidRPr="00345C55">
        <w:t xml:space="preserve">.62 </w:t>
      </w:r>
      <w:r w:rsidRPr="00345C55">
        <w:rPr>
          <w:rStyle w:val="StyleUnderline"/>
        </w:rPr>
        <w:t>Historical memory is a crucial battleground for challenging a corporate-surveillance state that is motivated by the anti-democratic legal, economic and political interests.</w:t>
      </w:r>
      <w:r w:rsidRPr="00345C55">
        <w:t xml:space="preserve"> </w:t>
      </w:r>
      <w:r w:rsidRPr="00345C55">
        <w:rPr>
          <w:sz w:val="14"/>
        </w:rPr>
        <w:t xml:space="preserve">But if memory is to function as a witness to injustice and the practice of criticism and renewal, </w:t>
      </w:r>
      <w:r w:rsidRPr="00345C55">
        <w:rPr>
          <w:rStyle w:val="StyleUnderline"/>
        </w:rPr>
        <w:t xml:space="preserve">it must embrace the pedagogical task of connecting the historical, personal and social. </w:t>
      </w:r>
      <w:r w:rsidRPr="00345C55">
        <w:rPr>
          <w:sz w:val="14"/>
        </w:rPr>
        <w:t>It is worth repeating that C.W. Mills was right in arguing that</w:t>
      </w:r>
      <w:r w:rsidRPr="00345C55">
        <w:t xml:space="preserve"> </w:t>
      </w:r>
      <w:r w:rsidRPr="00345C55">
        <w:rPr>
          <w:rStyle w:val="StyleUnderline"/>
        </w:rPr>
        <w:t>those without power need to connect personal troubles with public issues and that is as much an educational endeavour and responsibility as it is a political and cultural task.</w:t>
      </w:r>
      <w:r w:rsidRPr="00345C55">
        <w:t>63</w:t>
      </w:r>
    </w:p>
    <w:p w:rsidR="00B102BD" w:rsidRPr="00345C55" w:rsidRDefault="00B102BD" w:rsidP="00B102BD"/>
    <w:p w:rsidR="00D47320" w:rsidRPr="00345C55" w:rsidRDefault="00D47320" w:rsidP="00D47320">
      <w:pPr>
        <w:pStyle w:val="Heading3"/>
      </w:pPr>
      <w:r w:rsidRPr="00345C55">
        <w:t>AT: Maoism Fails: The Great Leap sucks</w:t>
      </w:r>
    </w:p>
    <w:p w:rsidR="00D47320" w:rsidRPr="00345C55" w:rsidRDefault="00D47320" w:rsidP="00D47320">
      <w:pPr>
        <w:pStyle w:val="Heading4"/>
      </w:pPr>
      <w:r w:rsidRPr="00345C55">
        <w:t>Their ascribed failure to the Great Leap is just another link to the K insofar as it is an attempt to demonize Maoist discourse and rationality- the Great Leap was a failure purely due to the speed of its implementation and the lack of policy infrastructure at the time- the abandonment of the free market was not the issue at all</w:t>
      </w:r>
    </w:p>
    <w:p w:rsidR="00D47320" w:rsidRPr="00345C55" w:rsidRDefault="00D47320" w:rsidP="00D47320">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D47320" w:rsidRPr="00345C55" w:rsidRDefault="00D47320" w:rsidP="00D47320">
      <w:pPr>
        <w:rPr>
          <w:rStyle w:val="StyleUnderline"/>
        </w:rPr>
      </w:pPr>
      <w:r w:rsidRPr="00345C55">
        <w:t xml:space="preserve">The above account of the rationality and vision of </w:t>
      </w:r>
      <w:r w:rsidRPr="00345C55">
        <w:rPr>
          <w:rStyle w:val="StyleUnderline"/>
        </w:rPr>
        <w:t>the Leap</w:t>
      </w:r>
      <w:r w:rsidRPr="00345C55">
        <w:t xml:space="preserve"> is obviously a truncated one, but is hopefully enough to recall that </w:t>
      </w:r>
      <w:r w:rsidRPr="00345C55">
        <w:rPr>
          <w:rStyle w:val="StyleUnderline"/>
        </w:rPr>
        <w:t>it was not mad or foolish but a part of Maoist discourse</w:t>
      </w:r>
      <w:r w:rsidRPr="00345C55">
        <w:t xml:space="preserve"> (and, as Gray noted, of broader trends in economic thinking).6 As is well known – and by Mao’s own frank admission and standards – </w:t>
      </w:r>
      <w:r w:rsidRPr="00345C55">
        <w:rPr>
          <w:rStyle w:val="StyleUnderline"/>
        </w:rPr>
        <w:t>the Leap was also a failure, even a catastrophic one. The controversy lies with its causes and moreover with its mortality gures.</w:t>
      </w:r>
      <w:r w:rsidRPr="00345C55">
        <w:t xml:space="preserve"> We will cover some of this ground below in an examination of the extent of the famine and the use of statis- tics. But rst I want to recall what I take to be a persuasive and n</w:t>
      </w:r>
      <w:r w:rsidRPr="00345C55">
        <w:rPr>
          <w:rStyle w:val="StyleUnderline"/>
        </w:rPr>
        <w:t>on-orientalist account of the failure of the Leap</w:t>
      </w:r>
      <w:r w:rsidRPr="00345C55">
        <w:t xml:space="preserve">, which is to say </w:t>
      </w:r>
      <w:r w:rsidRPr="00345C55">
        <w:rPr>
          <w:rStyle w:val="StyleUnderline"/>
        </w:rPr>
        <w:t>of the reorganization and development of the rural economy and market system that existed prior to the 1950s.</w:t>
      </w:r>
      <w:r w:rsidRPr="00345C55">
        <w:t xml:space="preserve"> I refer here to the work of G. William Skinner and his spatial and regional analyses of the traditional Chinese economy in terms of its distributional systems. Skinner’s work is intricately detailed and rigorously structuralist (full of grids, maps, and spatial metaphors), though does not address the Leap famine and economic collapse head-on. This may in a sense be its advantage because it allows us to see the 1958–61 experiment in a different type of context. </w:t>
      </w:r>
      <w:r w:rsidRPr="00345C55">
        <w:rPr>
          <w:rStyle w:val="StyleUnderline"/>
        </w:rPr>
        <w:t xml:space="preserve">What he offers is in effect an image of “China” and the Chinese rural economy or structure as a complex and deeply rooted system of market towns </w:t>
      </w:r>
      <w:r w:rsidRPr="00345C55">
        <w:t xml:space="preserve">(at local, intermedi- ate, and central levels all beneath the city/urban level), </w:t>
      </w:r>
      <w:r w:rsidRPr="00345C55">
        <w:rPr>
          <w:rStyle w:val="StyleUnderline"/>
        </w:rPr>
        <w:t xml:space="preserve">distributional and transport networks, regular and periodic markets, temple fairs, and so forth. </w:t>
      </w:r>
      <w:r w:rsidRPr="00345C55">
        <w:t xml:space="preserve">All of it rooted in and dependent upon the fundamental level of the village; the people and economy at that level, as a whole, are what make the entire system work. But it is a complex system and not a mere matter of kinship bonds and the like, and this is also what makes it different than traditional, often ethnographic Sinological analyses of village economies. </w:t>
      </w:r>
      <w:r w:rsidRPr="00345C55">
        <w:rPr>
          <w:rStyle w:val="StyleUnderline"/>
        </w:rPr>
        <w:t xml:space="preserve">What emerges from his work is a rural economy – nearly all of China prior to the Leap years – that is a complexly layered, interwoven “articulated marketing structure.” This is a system presumably well beyond the immediate knowledge of previous governments and admin- istrations over in Beijing or elsewhere, be they Communist or dynastic. </w:t>
      </w:r>
      <w:r w:rsidRPr="00345C55">
        <w:t xml:space="preserve">But it is also the type of knowledge they would necessarily need in order to even gradu- ally develop a modern economy – especially a planned one. </w:t>
      </w:r>
      <w:r w:rsidRPr="00345C55">
        <w:rPr>
          <w:rStyle w:val="StyleUnderline"/>
        </w:rPr>
        <w:t>What happens, then, is that this entire, traditional structure is in Skinner’s words “wantonly abandoned” almost overnight in 1958</w:t>
      </w:r>
      <w:r w:rsidRPr="00345C55">
        <w:t xml:space="preserve"> (109). Skinner’s diction here may tip his hand as to his own economic philosophy, but this is perhaps beside the point. </w:t>
      </w:r>
      <w:r w:rsidRPr="00345C55">
        <w:rPr>
          <w:rStyle w:val="StyleUnderline"/>
        </w:rPr>
        <w:t xml:space="preserve">The speed of the Leap Forward into greater communes and new marketing/distributional systems was one condition of failure in itself – within the “bigger, better, faster” slogan and mentality of the Leap it is the emphasis on speed that was the most unfortunate. </w:t>
      </w:r>
      <w:r w:rsidRPr="00345C55">
        <w:rPr>
          <w:rStyle w:val="Emphasis"/>
        </w:rPr>
        <w:t>But the overall problem here, from the standpoint of Skinner’s work, is that the previous rural marketing system that had evolved over hundreds of years was disbanded too quickly and, moreover, without any effective and organized structure in its place</w:t>
      </w:r>
      <w:r w:rsidRPr="00345C55">
        <w:rPr>
          <w:rStyle w:val="StyleUnderline"/>
        </w:rPr>
        <w:t>.</w:t>
      </w:r>
      <w:r w:rsidRPr="00345C55">
        <w:t xml:space="preserve"> The movement of grain from places with a surplus to places with a deficit, for example, was affected by this.7 Market towns and the cycle of market days and so forth disappeared. </w:t>
      </w:r>
      <w:r w:rsidRPr="00345C55">
        <w:rPr>
          <w:rStyle w:val="StyleUnderline"/>
        </w:rPr>
        <w:t xml:space="preserve">Despite their undeniable production of inequality and of the power of money, markets are after all efficient in signaling not just price information but in effect coordinating distribution, helping make production decisions, relaying information across great distances, and so on. In retrospect, without something in place to substitute for and improve upon the traditional rural marketing structure, there were bound to be major problems. </w:t>
      </w:r>
      <w:r w:rsidRPr="00345C55">
        <w:rPr>
          <w:rStyle w:val="Emphasis"/>
        </w:rPr>
        <w:t>The point here, then, is not the abandoning of the “free” market mechanism per se, but of the speed of this otherwise just and rational decision, as well as the lack of a proper alternative system and structure of knowledge in place.</w:t>
      </w:r>
      <w:r w:rsidRPr="00345C55">
        <w:t xml:space="preserve"> Skinner’s analysis is not in my view Hayekian. This is in part a story about the difficult transition to a modern economy from a traditional one (as Skinner argues). But it also confirms what Gray for one has argued</w:t>
      </w:r>
      <w:r w:rsidRPr="00345C55">
        <w:rPr>
          <w:rStyle w:val="StyleUnderline"/>
        </w:rPr>
        <w:t xml:space="preserve">: </w:t>
      </w:r>
      <w:r w:rsidRPr="00345C55">
        <w:rPr>
          <w:rStyle w:val="Emphasis"/>
        </w:rPr>
        <w:t>it is not that the economic theory of the Leap was unsound but that its implementation was very much so</w:t>
      </w:r>
      <w:r w:rsidRPr="00345C55">
        <w:rPr>
          <w:rStyle w:val="StyleUnderline"/>
        </w:rPr>
        <w:t>, and this in turn had to do with the complicated and tumultuous politics of the time.</w:t>
      </w:r>
      <w:r w:rsidRPr="00345C55">
        <w:t xml:space="preserve">8 Within the latter are the well-known “facts” we already know: </w:t>
      </w:r>
      <w:r w:rsidRPr="00345C55">
        <w:rPr>
          <w:rStyle w:val="StyleUnderline"/>
        </w:rPr>
        <w:t>the Soviet split and pull-out from China, the looming war with the U.S. and invasion from Taiwan, the line strug- gles within the Party and the class conflicts within the newly liberated country, and so forth. All of this sped up the process</w:t>
      </w:r>
      <w:r w:rsidRPr="00345C55">
        <w:t xml:space="preserve">. Gradualism was abandoned and the Leap ended up in a paradoxically Stalinist mode or form (“gigantism” and authoritarian implementation in some places) even as it attempted to carry out an anti-Stalinist economic revolution (Gray 310). We do not have the space to pursue this further here, and this is not to argue for one, single-shot cause of the Leap’s economic collapse. </w:t>
      </w:r>
      <w:r w:rsidRPr="00345C55">
        <w:rPr>
          <w:rStyle w:val="StyleUnderline"/>
        </w:rPr>
        <w:t xml:space="preserve">But Skinner’s work does cast light on the matter, and without delving into psychologizing, court pol- itics, accounts of oriental despotism or cruelty, and various external, anachronis- tic factors </w:t>
      </w:r>
      <w:r w:rsidRPr="00345C55">
        <w:t xml:space="preserve">(as in the work of Amartya Sen discussed below), </w:t>
      </w:r>
      <w:r w:rsidRPr="00345C55">
        <w:rPr>
          <w:rStyle w:val="StyleUnderline"/>
        </w:rPr>
        <w:t xml:space="preserve">the Leap and its failure becomes again a political–economic and intellectual problem from which to study and learn, as opposed to an exemplum about the evils and insanities of Mao, collective agriculture, communism, and so on. </w:t>
      </w:r>
    </w:p>
    <w:p w:rsidR="00D47320" w:rsidRPr="00345C55" w:rsidRDefault="00D47320" w:rsidP="00D47320">
      <w:pPr>
        <w:rPr>
          <w:rStyle w:val="StyleUnderline"/>
        </w:rPr>
      </w:pPr>
    </w:p>
    <w:p w:rsidR="00D47320" w:rsidRPr="00345C55" w:rsidRDefault="00D47320" w:rsidP="00D47320">
      <w:pPr>
        <w:pStyle w:val="Heading3"/>
      </w:pPr>
      <w:r w:rsidRPr="00345C55">
        <w:t>AT: Maoism fails: Generic</w:t>
      </w:r>
    </w:p>
    <w:p w:rsidR="00D47320" w:rsidRPr="00345C55" w:rsidRDefault="00D47320" w:rsidP="00D47320">
      <w:pPr>
        <w:pStyle w:val="Heading4"/>
        <w:rPr>
          <w:rStyle w:val="StyleUnderline"/>
        </w:rPr>
      </w:pPr>
      <w:r w:rsidRPr="00345C55">
        <w:rPr>
          <w:rStyle w:val="StyleUnderline"/>
        </w:rPr>
        <w:t>Their obsession w/ sociology, death counts, and “facts” in relation to the failures of the Maoist era are another form of Orientalist knowledge production that doesn’t examine the rationality of Maoist discourse &amp; instead seeks to blanket over and demonize communism- historical mistakes in implementation, etc. are not intrinsic to the Alternative. Hold the Aff a high threshold of proving flaws in our underlying ideology.</w:t>
      </w:r>
    </w:p>
    <w:p w:rsidR="00D47320" w:rsidRPr="00345C55" w:rsidRDefault="00D47320" w:rsidP="00D47320">
      <w:r w:rsidRPr="00345C55">
        <w:rPr>
          <w:rFonts w:eastAsiaTheme="majorEastAsia" w:cstheme="majorBidi"/>
          <w:b/>
          <w:bCs/>
          <w:sz w:val="26"/>
          <w:szCs w:val="26"/>
        </w:rPr>
        <w:t>Vukovich,</w:t>
      </w:r>
      <w:r w:rsidRPr="00345C55">
        <w:t xml:space="preserve"> PhD in English and Criticism and Interpretive Theory at U of Illinois, </w:t>
      </w:r>
      <w:r w:rsidRPr="00345C55">
        <w:rPr>
          <w:rFonts w:eastAsiaTheme="majorEastAsia" w:cstheme="majorBidi"/>
          <w:b/>
          <w:bCs/>
          <w:sz w:val="26"/>
          <w:szCs w:val="26"/>
        </w:rPr>
        <w:t>12</w:t>
      </w:r>
      <w:r w:rsidRPr="00345C55">
        <w:t xml:space="preserve"> (Daniel, “China and Orientalism: Western Knowledge production and the P.R.C.”)//cmor</w:t>
      </w:r>
    </w:p>
    <w:p w:rsidR="00D47320" w:rsidRPr="00345C55" w:rsidRDefault="00D47320" w:rsidP="00D47320">
      <w:pPr>
        <w:rPr>
          <w:rStyle w:val="StyleUnderline"/>
        </w:rPr>
      </w:pPr>
      <w:r w:rsidRPr="00345C55">
        <w:rPr>
          <w:sz w:val="16"/>
        </w:rPr>
        <w:t xml:space="preserve">This is not to say such China scholars are akin to British colonial officials and old-fashioned orientalists, nor that contemporary China – the world’s second largest economy, though not by per capita standards – is subjugated in the manner of colonial India. But it is to say that </w:t>
      </w:r>
      <w:r w:rsidRPr="00345C55">
        <w:rPr>
          <w:rStyle w:val="StyleUnderline"/>
        </w:rPr>
        <w:t xml:space="preserve">our knowledge of the Leap and its famine is not innocent. The power/knowledge relationship, and the problems of writing the </w:t>
      </w:r>
      <w:proofErr w:type="gramStart"/>
      <w:r w:rsidRPr="00345C55">
        <w:rPr>
          <w:rStyle w:val="StyleUnderline"/>
        </w:rPr>
        <w:t>Other</w:t>
      </w:r>
      <w:proofErr w:type="gramEnd"/>
      <w:r w:rsidRPr="00345C55">
        <w:rPr>
          <w:rStyle w:val="StyleUnderline"/>
        </w:rPr>
        <w:t>, apply to China and its discursive production in the West and globally.</w:t>
      </w:r>
      <w:r w:rsidRPr="00345C55">
        <w:rPr>
          <w:sz w:val="16"/>
        </w:rPr>
        <w:t xml:space="preserve"> So, too, as the work of James Hevia in English Lessons has shown</w:t>
      </w:r>
      <w:r w:rsidRPr="00345C55">
        <w:rPr>
          <w:rStyle w:val="StyleUnderline"/>
        </w:rPr>
        <w:t>, the question of the impact and effects of colonialism has to be extended to China, despite it having never lost its formal political sovereignty in the early modern period.</w:t>
      </w:r>
      <w:r w:rsidRPr="00345C55">
        <w:rPr>
          <w:sz w:val="16"/>
        </w:rPr>
        <w:t xml:space="preserve"> </w:t>
      </w:r>
      <w:proofErr w:type="gramStart"/>
      <w:r w:rsidRPr="00345C55">
        <w:rPr>
          <w:sz w:val="16"/>
        </w:rPr>
        <w:t xml:space="preserve">As Hevia notes, </w:t>
      </w:r>
      <w:r w:rsidRPr="00345C55">
        <w:rPr>
          <w:rStyle w:val="StyleUnderline"/>
        </w:rPr>
        <w:t>“China knowledge was produced in ways identical to those found in other colonial settings”</w:t>
      </w:r>
      <w:r w:rsidRPr="00345C55">
        <w:rPr>
          <w:sz w:val="16"/>
        </w:rPr>
        <w:t xml:space="preserve"> (English 348).</w:t>
      </w:r>
      <w:proofErr w:type="gramEnd"/>
      <w:r w:rsidRPr="00345C55">
        <w:rPr>
          <w:sz w:val="16"/>
        </w:rPr>
        <w:t xml:space="preserve"> In my argument, then, </w:t>
      </w:r>
      <w:r w:rsidRPr="00345C55">
        <w:rPr>
          <w:rStyle w:val="StyleUnderline"/>
        </w:rPr>
        <w:t xml:space="preserve">the accounting game around “excess deaths” is an instance of this, albeit in the contemporary, postcolonial world. Of course the enumerative modality does not operate in the same way as, for example, in colonial India or even the age of semi-colonialism in China. </w:t>
      </w:r>
      <w:r w:rsidRPr="00345C55">
        <w:rPr>
          <w:rStyle w:val="Emphasis"/>
        </w:rPr>
        <w:t>But the will-to-knowledge – and the dynamics of knowledge/power – is in my view strongly similar. The structural and “interested” or worldly aspects of knowledge production vis-à-vis China and the West are still in play</w:t>
      </w:r>
      <w:r w:rsidRPr="00345C55">
        <w:rPr>
          <w:rStyle w:val="StyleUnderline"/>
        </w:rPr>
        <w:t>. China</w:t>
      </w:r>
      <w:r w:rsidRPr="00345C55">
        <w:rPr>
          <w:sz w:val="16"/>
        </w:rPr>
        <w:t xml:space="preserve"> kept its sovereignty and that is a good thing; but it </w:t>
      </w:r>
      <w:r w:rsidRPr="00345C55">
        <w:rPr>
          <w:rStyle w:val="StyleUnderline"/>
        </w:rPr>
        <w:t>was enormously impacted by the imperialists’ attempts</w:t>
      </w:r>
      <w:r w:rsidRPr="00345C55">
        <w:rPr>
          <w:sz w:val="16"/>
        </w:rPr>
        <w:t xml:space="preserve"> as well as by the contact with the West </w:t>
      </w:r>
      <w:r w:rsidRPr="00345C55">
        <w:rPr>
          <w:rStyle w:val="StyleUnderline"/>
        </w:rPr>
        <w:t>and the perceived need to Westernize and modernize.</w:t>
      </w:r>
      <w:r w:rsidRPr="00345C55">
        <w:rPr>
          <w:sz w:val="16"/>
        </w:rPr>
        <w:t xml:space="preserve"> As any student of the Chinese 1920s and 1980s can attest, </w:t>
      </w:r>
      <w:r w:rsidRPr="00345C55">
        <w:rPr>
          <w:rStyle w:val="StyleUnderline"/>
        </w:rPr>
        <w:t>the desire for Westernization/Occidentalism can be so strong as to evince self-loathing on the part of some Chinese intellectuals</w:t>
      </w:r>
      <w:r w:rsidRPr="00345C55">
        <w:rPr>
          <w:sz w:val="16"/>
        </w:rPr>
        <w:t xml:space="preserve"> (and academics), </w:t>
      </w:r>
      <w:r w:rsidRPr="00345C55">
        <w:rPr>
          <w:rStyle w:val="StyleUnderline"/>
        </w:rPr>
        <w:t>just as the rise of official and unofficial nationalisms in China today can be signs of reaction-formations against Western chauvinism and hegemony</w:t>
      </w:r>
      <w:r w:rsidRPr="00345C55">
        <w:rPr>
          <w:sz w:val="16"/>
        </w:rPr>
        <w:t xml:space="preserve"> (from CNN to currency pressures and so on). </w:t>
      </w:r>
      <w:r w:rsidRPr="00345C55">
        <w:rPr>
          <w:rStyle w:val="StyleUnderline"/>
        </w:rPr>
        <w:t xml:space="preserve">So, too, the West’s failure to colonize China or to install the Guomindang, or its pyrrhic victory in the Cold War, hardly means it stopped being so imperious, orientalist, and hegemonic towards the P.R.C. That would be to take “politics proper” and sovereignty-retention far too seriously. </w:t>
      </w:r>
      <w:r w:rsidRPr="00345C55">
        <w:rPr>
          <w:rStyle w:val="Emphasis"/>
        </w:rPr>
        <w:t>Surely the notions of totalitarianism and oriental despotism, and of Chinese inhumanity and great tragedy, still have to be acknowledged as part of the China-West, neo-imperial problematic, including at the level of knowledge production. Much of the knowledge produced about China is willy-nilly caught up in the demonization not just of Maoism and collectivization, but of the Party-state and its history. Even its failures – of which the Leap stands out by far – are treated simplistically and do not call for sympathy so much as horror or handkerchiefs.</w:t>
      </w:r>
      <w:r w:rsidRPr="00345C55">
        <w:rPr>
          <w:rStyle w:val="StyleUnderline"/>
        </w:rPr>
        <w:t xml:space="preserve"> How else to explain, in the last instance, the production of inflated mortality figures, the desire to produce censuses where none exist, to include the unborn, and to project a death trend tending towards zero/immortality? Or the veritable certainty amongst some, beyond all demonstrated evidence and argumentation, that the deaths must be whole orders higher than 10–15 million? Recent appeals to 45 million will likely be surpassed in the near future by figures much higher, regardless of whether the archive floodgates are opened or old census data appears out of nowhere. The accounting phenomenon, then, is not only, not even about the actual excess deaths, but something else.</w:t>
      </w:r>
    </w:p>
    <w:p w:rsidR="00D47320" w:rsidRPr="00345C55" w:rsidRDefault="00D47320" w:rsidP="00445136">
      <w:pPr>
        <w:pStyle w:val="Heading3"/>
        <w:rPr>
          <w:rStyle w:val="StyleUnderline"/>
          <w:sz w:val="32"/>
        </w:rPr>
      </w:pPr>
      <w:r w:rsidRPr="00345C55">
        <w:t>Maoism – Generic Alt Solvency Card</w:t>
      </w:r>
    </w:p>
    <w:p w:rsidR="00D47320" w:rsidRPr="00345C55" w:rsidRDefault="00D47320" w:rsidP="00D47320">
      <w:pPr>
        <w:pStyle w:val="Heading4"/>
      </w:pPr>
      <w:r w:rsidRPr="00345C55">
        <w:t xml:space="preserve">Orientalism is a material and historical phenomenon </w:t>
      </w:r>
    </w:p>
    <w:p w:rsidR="00D47320" w:rsidRPr="00345C55" w:rsidRDefault="00D47320" w:rsidP="00D47320">
      <w:r w:rsidRPr="00345C55">
        <w:rPr>
          <w:rFonts w:eastAsiaTheme="majorEastAsia" w:cstheme="majorBidi"/>
          <w:b/>
          <w:bCs/>
          <w:sz w:val="26"/>
          <w:szCs w:val="26"/>
        </w:rPr>
        <w:t xml:space="preserve">Vukovich, </w:t>
      </w:r>
      <w:r w:rsidRPr="00345C55">
        <w:rPr>
          <w:rFonts w:eastAsiaTheme="majorEastAsia" w:cstheme="majorBidi"/>
          <w:bCs/>
          <w:sz w:val="26"/>
          <w:szCs w:val="26"/>
        </w:rPr>
        <w:t>PhD in English and Criticism and Interpretive Theory at U of Illinois</w:t>
      </w:r>
      <w:r w:rsidRPr="00345C55">
        <w:rPr>
          <w:rFonts w:eastAsiaTheme="majorEastAsia" w:cstheme="majorBidi"/>
          <w:b/>
          <w:bCs/>
          <w:sz w:val="26"/>
          <w:szCs w:val="26"/>
        </w:rPr>
        <w:t>, 13</w:t>
      </w:r>
      <w:r w:rsidRPr="00345C55">
        <w:t xml:space="preserve"> </w:t>
      </w:r>
    </w:p>
    <w:p w:rsidR="00D47320" w:rsidRPr="00345C55" w:rsidRDefault="00D47320" w:rsidP="00D47320">
      <w:pPr>
        <w:rPr>
          <w:rStyle w:val="StyleUnderline"/>
        </w:rPr>
      </w:pPr>
      <w:r w:rsidRPr="00345C55">
        <w:t>(Daniel, “The New Orientalism: An Interview with Dan Vukovich, Part I”, The North Star, http://www.thenorthstar.info/?p=10436)//cmor</w:t>
      </w:r>
    </w:p>
    <w:p w:rsidR="00D47320" w:rsidRPr="00345C55" w:rsidRDefault="00D47320" w:rsidP="00D47320">
      <w:pPr>
        <w:rPr>
          <w:rStyle w:val="StyleUnderline"/>
        </w:rPr>
      </w:pPr>
      <w:r w:rsidRPr="00345C55">
        <w:rPr>
          <w:sz w:val="16"/>
        </w:rPr>
        <w:t xml:space="preserve">Well let me rehearse my sense of the </w:t>
      </w:r>
      <w:r w:rsidRPr="00345C55">
        <w:rPr>
          <w:rStyle w:val="Emphasis"/>
        </w:rPr>
        <w:t>orientalism</w:t>
      </w:r>
      <w:r w:rsidRPr="00345C55">
        <w:rPr>
          <w:sz w:val="16"/>
        </w:rPr>
        <w:t xml:space="preserve"> problem: it </w:t>
      </w:r>
      <w:r w:rsidRPr="00345C55">
        <w:rPr>
          <w:rStyle w:val="Emphasis"/>
        </w:rPr>
        <w:t>is a discursive or knowledge-power formation centered on the PRC in particular</w:t>
      </w:r>
      <w:r w:rsidRPr="00345C55">
        <w:rPr>
          <w:sz w:val="16"/>
        </w:rPr>
        <w:t xml:space="preserve"> (for me) </w:t>
      </w:r>
      <w:r w:rsidRPr="00345C55">
        <w:rPr>
          <w:rStyle w:val="Emphasis"/>
        </w:rPr>
        <w:t>and even more specifically the post-Mao China insofar as that, in turn, stands in relation to the revolution/Mao era</w:t>
      </w:r>
      <w:r w:rsidRPr="00345C55">
        <w:rPr>
          <w:rStyle w:val="StyleUnderline"/>
        </w:rPr>
        <w:t>.</w:t>
      </w:r>
      <w:r w:rsidRPr="00345C55">
        <w:rPr>
          <w:sz w:val="16"/>
        </w:rPr>
        <w:t xml:space="preserve"> This is a Foucauldian or discourse-intensive view; I like to frame it that way to emphasize the problem and “fact” of knowledge as such—but also </w:t>
      </w:r>
      <w:r w:rsidRPr="00345C55">
        <w:rPr>
          <w:rStyle w:val="StyleUnderline"/>
        </w:rPr>
        <w:t>how diffuse and diverse the sources of this can be. Foucault, a genuine and authentic Nietzchean, was really superb on “knowledge.” But to be honest if it helps then think of orientalism as “ideology” in a complex Gramscian/Raymond Williams sense – or Althusser’s “problematic”</w:t>
      </w:r>
      <w:r w:rsidRPr="00345C55">
        <w:rPr>
          <w:sz w:val="16"/>
        </w:rPr>
        <w:t xml:space="preserve"> (which Foucault was indebted to). Not that there are not fascinating differences to be mined between good, imminent ideology critique versus rigorous Focualdian/Saidian notions of discourse — but at some point this becomes hair-splitting (or posturing) and I for one have never seen why one cannot draw selectively on the so-called postmodernists (or modernists for that matter) and still be within Marxism or the radical tradition that takes the economic and class seriously, mass politics and so on. </w:t>
      </w:r>
      <w:proofErr w:type="gramStart"/>
      <w:r w:rsidRPr="00345C55">
        <w:rPr>
          <w:sz w:val="16"/>
        </w:rPr>
        <w:t>Though few of us really try this.</w:t>
      </w:r>
      <w:proofErr w:type="gramEnd"/>
      <w:r w:rsidRPr="00345C55">
        <w:rPr>
          <w:sz w:val="16"/>
        </w:rPr>
        <w:t xml:space="preserve"> It is all too often bad </w:t>
      </w:r>
      <w:proofErr w:type="gramStart"/>
      <w:r w:rsidRPr="00345C55">
        <w:rPr>
          <w:sz w:val="16"/>
        </w:rPr>
        <w:t>pomo/</w:t>
      </w:r>
      <w:proofErr w:type="gramEnd"/>
      <w:r w:rsidRPr="00345C55">
        <w:rPr>
          <w:sz w:val="16"/>
        </w:rPr>
        <w:t xml:space="preserve">cultural studies versus unreconstructed early modern ‘materialism’ or humanism or empiricism. </w:t>
      </w:r>
      <w:r w:rsidRPr="00345C55">
        <w:rPr>
          <w:rStyle w:val="Emphasis"/>
        </w:rPr>
        <w:t>Orientalism is important as a theory and phenomenon precisely because it is ‘historical and materialist’</w:t>
      </w:r>
      <w:r w:rsidRPr="00345C55">
        <w:rPr>
          <w:rStyle w:val="StyleUnderline"/>
        </w:rPr>
        <w:t xml:space="preserve"> (a massive and institutional enterprise and not the lame “-ism” it became in cultural/film/pedestrian studies). It is not a “binary” that you just blow away but a ‘category’ and intellectual-political tradition that precedes you and speaks you unless you are careful; and even then…..good luck.</w:t>
      </w:r>
      <w:r w:rsidRPr="00345C55">
        <w:rPr>
          <w:sz w:val="16"/>
        </w:rPr>
        <w:t xml:space="preserve"> It is also important because </w:t>
      </w:r>
      <w:r w:rsidRPr="00345C55">
        <w:rPr>
          <w:rStyle w:val="StyleUnderline"/>
        </w:rPr>
        <w:t>the politics of knowledge are of huge importance for the world and for left/radical/ politics and critique. So the Nietzchean/Foucauldian strain is important because you have to see knowledge as a problem, not something you just accumulate, howsoever rigorously, or find ready-to-hand. Our ideas and beliefs and knowledge about China are never innocent or neutral or objective</w:t>
      </w:r>
      <w:r w:rsidRPr="00345C55">
        <w:rPr>
          <w:sz w:val="16"/>
        </w:rPr>
        <w:t xml:space="preserve"> (leaving aside mostly meaningless data points). </w:t>
      </w:r>
      <w:r w:rsidRPr="00345C55">
        <w:rPr>
          <w:rStyle w:val="StyleUnderline"/>
        </w:rPr>
        <w:t>They stem from long and complicated histories within China and globally. For foreigners and really for many if not most Chinese (intellectuals), this is inevitably caught up in orientalism and imperialism, both ancient and modern, from say the 18th century onwards.</w:t>
      </w:r>
      <w:r w:rsidRPr="00345C55">
        <w:rPr>
          <w:sz w:val="16"/>
        </w:rPr>
        <w:t xml:space="preserve"> I always like to remind students of how Adam Smith cites Marco Polo in a scholarly and authoritative way as an expert on China, even though they are hundreds of years apart and Polo may have never step foot in Hangzhou or elsewhere in China. And Adam Smith was no dummy, as Marx knew. So </w:t>
      </w:r>
      <w:r w:rsidRPr="00345C55">
        <w:rPr>
          <w:rStyle w:val="StyleUnderline"/>
        </w:rPr>
        <w:t>orientalism is not just an esoteric or merely academic and “postcolonial studies” thing. It sets limits and exerts pressures on what people can think. This is why it bothers me that American or Western “theory stars”</w:t>
      </w:r>
      <w:r w:rsidRPr="00345C55">
        <w:rPr>
          <w:sz w:val="16"/>
        </w:rPr>
        <w:t xml:space="preserve"> (or other intellectuals) </w:t>
      </w:r>
      <w:r w:rsidRPr="00345C55">
        <w:rPr>
          <w:rStyle w:val="StyleUnderline"/>
        </w:rPr>
        <w:t>cannot be bothered to read critically and widely about China– especially the leftists, who are supposed to be better than that.</w:t>
      </w:r>
    </w:p>
    <w:p w:rsidR="00B102BD" w:rsidRPr="00345C55" w:rsidRDefault="00B102BD" w:rsidP="00B102BD"/>
    <w:p w:rsidR="007F35C1" w:rsidRPr="00345C55" w:rsidRDefault="007F35C1" w:rsidP="007F35C1">
      <w:pPr>
        <w:pStyle w:val="Heading2"/>
      </w:pPr>
      <w:r w:rsidRPr="00345C55">
        <w:t>Framework</w:t>
      </w:r>
    </w:p>
    <w:p w:rsidR="004757D0" w:rsidRPr="00345C55" w:rsidRDefault="004757D0" w:rsidP="004757D0">
      <w:pPr>
        <w:pStyle w:val="Heading3"/>
      </w:pPr>
      <w:r w:rsidRPr="00345C55">
        <w:t>Counter-interp</w:t>
      </w:r>
    </w:p>
    <w:p w:rsidR="004757D0" w:rsidRPr="00345C55" w:rsidRDefault="004757D0" w:rsidP="004757D0">
      <w:pPr>
        <w:pStyle w:val="Heading4"/>
      </w:pPr>
      <w:r w:rsidRPr="00345C55">
        <w:t>Counter-interpretation: they should have to justify their scholarship before they get to weigh it</w:t>
      </w:r>
    </w:p>
    <w:p w:rsidR="004757D0" w:rsidRPr="00345C55" w:rsidRDefault="004757D0" w:rsidP="004757D0"/>
    <w:p w:rsidR="004757D0" w:rsidRPr="00345C55" w:rsidRDefault="004757D0" w:rsidP="004757D0">
      <w:pPr>
        <w:pStyle w:val="Heading4"/>
      </w:pPr>
      <w:r w:rsidRPr="00345C55">
        <w:t>Prefer it – First is Policy-making: Letting them arbitrarily weigh their plan without rigorous testing of the justifications would let them read an aff written by Donald Trump without taking into consideration the implications that such a policy would actually have</w:t>
      </w:r>
    </w:p>
    <w:p w:rsidR="004757D0" w:rsidRPr="00345C55" w:rsidRDefault="004757D0" w:rsidP="004757D0"/>
    <w:p w:rsidR="004757D0" w:rsidRPr="00345C55" w:rsidRDefault="004757D0" w:rsidP="004757D0">
      <w:pPr>
        <w:pStyle w:val="Heading4"/>
      </w:pPr>
      <w:r w:rsidRPr="00345C55">
        <w:t>Second is Real World: Western subjects are inherently orientalist – their refusal to confront the orientalist underpinnings of their actions is the epitome of Western privilege</w:t>
      </w:r>
    </w:p>
    <w:p w:rsidR="004757D0" w:rsidRPr="00345C55" w:rsidRDefault="004757D0" w:rsidP="004757D0">
      <w:r w:rsidRPr="00345C55">
        <w:rPr>
          <w:rStyle w:val="Style13ptBold"/>
        </w:rPr>
        <w:t>Lary 6</w:t>
      </w:r>
      <w:r w:rsidRPr="00345C55">
        <w:t xml:space="preserve"> (Diana, Academic Employer at University of British Columbia, Specialized in Chinese Studies, Published by Erudit, “Edward Said: Orientalism and Occidentalism”, </w:t>
      </w:r>
      <w:hyperlink r:id="rId16" w:history="1">
        <w:r w:rsidRPr="00345C55">
          <w:rPr>
            <w:rStyle w:val="Hyperlink"/>
          </w:rPr>
          <w:t>http://www.erudit.org/revue/jcha/2006/v17/n2/016587ar.pdf</w:t>
        </w:r>
      </w:hyperlink>
      <w:r w:rsidRPr="00345C55">
        <w:t>) RR Jr</w:t>
      </w:r>
    </w:p>
    <w:p w:rsidR="004757D0" w:rsidRPr="00345C55" w:rsidRDefault="004757D0" w:rsidP="004757D0">
      <w:pPr>
        <w:rPr>
          <w:sz w:val="12"/>
        </w:rPr>
      </w:pPr>
      <w:r w:rsidRPr="00345C55">
        <w:rPr>
          <w:rStyle w:val="StyleUnderline"/>
        </w:rPr>
        <w:t>This level of understanding has not yet emerged in the political and economic worlds, where orientalism is still alive</w:t>
      </w:r>
      <w:r w:rsidRPr="00345C55">
        <w:rPr>
          <w:sz w:val="12"/>
        </w:rPr>
        <w:t xml:space="preserve">, stoked by confusion and misunderstandings in the West over what China really wants. The confusion has some real basis. </w:t>
      </w:r>
      <w:r w:rsidRPr="00345C55">
        <w:rPr>
          <w:rStyle w:val="StyleUnderline"/>
        </w:rPr>
        <w:t>China now seems to have embraced capitalism without going for democracy</w:t>
      </w:r>
      <w:r w:rsidRPr="00345C55">
        <w:rPr>
          <w:sz w:val="12"/>
        </w:rPr>
        <w:t xml:space="preserve">. China is still a totalitarian state, with a very poor record of human rights (rights that are guaranteed in the Chinese constitution). These contradictions have created a conundrum that has put the deep-seated Western belief that capitalism and democracy go hand in hand in jeopardy. Historians of China note, however, that the combination fits very well with the old Chinese view of tiyong, a belief that Western technological and scientific means could be used to enhance the essential elements of Chinese culture. Said might have smiled wryly: “We simply forget that such notions as modernity, enlightenment, and democracy are by no means simple, agreed-upon concepts that one either does or does not find like Easter eggs in the living room.”8 </w:t>
      </w:r>
      <w:r w:rsidRPr="00345C55">
        <w:rPr>
          <w:rStyle w:val="StyleUnderline"/>
        </w:rPr>
        <w:t>The confusion has led to a resurgence of what I call lived orientalism, where Westerners living in China and working in the business world practice (often unconsciously) orientalism in their own lives</w:t>
      </w:r>
      <w:r w:rsidRPr="00345C55">
        <w:rPr>
          <w:sz w:val="12"/>
        </w:rPr>
        <w:t>. Lived orientalism</w:t>
      </w:r>
      <w:r w:rsidRPr="00345C55">
        <w:rPr>
          <w:rStyle w:val="StyleUnderline"/>
        </w:rPr>
        <w:t xml:space="preserve"> </w:t>
      </w:r>
      <w:proofErr w:type="gramStart"/>
      <w:r w:rsidRPr="00345C55">
        <w:rPr>
          <w:rStyle w:val="StyleUnderline"/>
        </w:rPr>
        <w:t>If</w:t>
      </w:r>
      <w:proofErr w:type="gramEnd"/>
      <w:r w:rsidRPr="00345C55">
        <w:rPr>
          <w:rStyle w:val="StyleUnderline"/>
        </w:rPr>
        <w:t xml:space="preserve"> the language and cultural standards of the academic world have improved out of all recognition, there is still a long way to go in some parts of Western relations with China. Lived orientalism, the way of life of many Westerners in the treaty ports of the late nineteenth century and the first half of the twentieth century, is back</w:t>
      </w:r>
      <w:r w:rsidRPr="00345C55">
        <w:rPr>
          <w:sz w:val="12"/>
        </w:rPr>
        <w:t xml:space="preserve">. Many </w:t>
      </w:r>
      <w:r w:rsidRPr="00345C55">
        <w:rPr>
          <w:rStyle w:val="StyleUnderline"/>
        </w:rPr>
        <w:t>Westerners</w:t>
      </w:r>
      <w:r w:rsidRPr="00345C55">
        <w:rPr>
          <w:sz w:val="12"/>
        </w:rPr>
        <w:t xml:space="preserve"> living and working in China now speak Chinese, but far more get by with no language knowledge, </w:t>
      </w:r>
      <w:r w:rsidRPr="00345C55">
        <w:rPr>
          <w:rStyle w:val="StyleUnderline"/>
        </w:rPr>
        <w:t>always expecting “the Chinese” to understand English, and criticising them when they do not</w:t>
      </w:r>
      <w:r w:rsidRPr="00345C55">
        <w:rPr>
          <w:sz w:val="12"/>
        </w:rPr>
        <w:t xml:space="preserve">. A small example describes this mindset. One of my colleagues when I worked in China in the 1980s complained bitterly that it was impossible to drive in Beijing because there were no street signs. I told him that there were signs, in Chinese. “There, you see what I mean, there are no signs,” was his response; </w:t>
      </w:r>
      <w:r w:rsidRPr="00345C55">
        <w:rPr>
          <w:rStyle w:val="StyleUnderline"/>
        </w:rPr>
        <w:t>no signs in English meant no signs. Lack of language knowledge, and a concomitant lack of cultural sympathy, has helped the re-emergence of a pattern of living in China</w:t>
      </w:r>
      <w:r w:rsidRPr="00345C55">
        <w:rPr>
          <w:sz w:val="12"/>
        </w:rPr>
        <w:t xml:space="preserve">, and in other parts of Asia known as the expat (expatriate) life. In the treaty port era </w:t>
      </w:r>
      <w:r w:rsidRPr="00345C55">
        <w:rPr>
          <w:rStyle w:val="StyleUnderline"/>
        </w:rPr>
        <w:t>Westerners lived</w:t>
      </w:r>
      <w:r w:rsidRPr="00345C55">
        <w:rPr>
          <w:sz w:val="12"/>
        </w:rPr>
        <w:t xml:space="preserve"> all their lives </w:t>
      </w:r>
      <w:r w:rsidRPr="00345C55">
        <w:rPr>
          <w:rStyle w:val="StyleUnderline"/>
        </w:rPr>
        <w:t>in Shanghai without learning Chinese</w:t>
      </w:r>
      <w:r w:rsidRPr="00345C55">
        <w:rPr>
          <w:sz w:val="12"/>
        </w:rPr>
        <w:t xml:space="preserve">; they lived in enclaves of Western-style houses, spoke to their servants in China Coast Pidgin, and led their social life in clubs </w:t>
      </w:r>
      <w:r w:rsidRPr="00345C55">
        <w:rPr>
          <w:rStyle w:val="StyleUnderline"/>
        </w:rPr>
        <w:t>where much of the talk was about how strange/difficult/dirty the Chinese were</w:t>
      </w:r>
      <w:r w:rsidRPr="00345C55">
        <w:rPr>
          <w:sz w:val="12"/>
        </w:rPr>
        <w:t xml:space="preserve"> — with occasional comments on their cuteness, and a discreet penchant for enjoying the pleasures of “Sin City”. This pattern was repeated in most of the great new cities in Asia.</w:t>
      </w:r>
    </w:p>
    <w:p w:rsidR="004757D0" w:rsidRPr="00345C55" w:rsidRDefault="004757D0" w:rsidP="004757D0"/>
    <w:p w:rsidR="004757D0" w:rsidRPr="00345C55" w:rsidRDefault="004757D0" w:rsidP="004757D0">
      <w:pPr>
        <w:pStyle w:val="Heading3"/>
      </w:pPr>
      <w:r w:rsidRPr="00345C55">
        <w:t>Prior Question</w:t>
      </w:r>
    </w:p>
    <w:p w:rsidR="004757D0" w:rsidRPr="00345C55" w:rsidRDefault="004757D0" w:rsidP="004757D0">
      <w:pPr>
        <w:pStyle w:val="Heading4"/>
      </w:pPr>
      <w:r w:rsidRPr="00345C55">
        <w:t>The K is a prior question – Orientalism has shaped the way we perceive Asia and form stereotypes. Only challenging the root of the problem ensures effective engagement</w:t>
      </w:r>
    </w:p>
    <w:p w:rsidR="004757D0" w:rsidRPr="00345C55" w:rsidRDefault="004757D0" w:rsidP="004757D0">
      <w:r w:rsidRPr="00345C55">
        <w:rPr>
          <w:rStyle w:val="Style13ptBold"/>
        </w:rPr>
        <w:t>Bakli 14</w:t>
      </w:r>
      <w:r w:rsidRPr="00345C55">
        <w:t xml:space="preserve"> (Sara, Free-lance writer and blogger, Published by Jenn Incorporation, Published April 17 2014, “What is Orientalism, and how is it also racism?</w:t>
      </w:r>
      <w:proofErr w:type="gramStart"/>
      <w:r w:rsidRPr="00345C55">
        <w:t>”,</w:t>
      </w:r>
      <w:proofErr w:type="gramEnd"/>
      <w:r w:rsidRPr="00345C55">
        <w:t xml:space="preserve"> </w:t>
      </w:r>
      <w:hyperlink r:id="rId17" w:history="1">
        <w:r w:rsidRPr="00345C55">
          <w:rPr>
            <w:rStyle w:val="Hyperlink"/>
          </w:rPr>
          <w:t>http://reappropriate.co/2014/04/what-is-orientalism-and-how-is-it-also-racism/</w:t>
        </w:r>
      </w:hyperlink>
      <w:r w:rsidRPr="00345C55">
        <w:t>) RR Jr</w:t>
      </w:r>
    </w:p>
    <w:p w:rsidR="004757D0" w:rsidRPr="00345C55" w:rsidRDefault="004757D0" w:rsidP="004757D0">
      <w:pPr>
        <w:rPr>
          <w:sz w:val="12"/>
        </w:rPr>
      </w:pPr>
      <w:r w:rsidRPr="00345C55">
        <w:rPr>
          <w:sz w:val="12"/>
        </w:rPr>
        <w:t xml:space="preserve">A quick consideration of the many </w:t>
      </w:r>
      <w:r w:rsidRPr="00345C55">
        <w:rPr>
          <w:rStyle w:val="StyleUnderline"/>
        </w:rPr>
        <w:t>anti-Asian stereotypes of today reveal their roots in the over-arching Orientalism that still persists in the West’s conception of the East</w:t>
      </w:r>
      <w:r w:rsidRPr="00345C55">
        <w:rPr>
          <w:sz w:val="12"/>
        </w:rPr>
        <w:t xml:space="preserve">. We are </w:t>
      </w:r>
      <w:r w:rsidRPr="00345C55">
        <w:rPr>
          <w:rStyle w:val="StyleUnderline"/>
        </w:rPr>
        <w:t>the Perpetual Foreigner — never quite normal</w:t>
      </w:r>
      <w:r w:rsidRPr="00345C55">
        <w:rPr>
          <w:sz w:val="12"/>
        </w:rPr>
        <w:t xml:space="preserve">, never quite “one of us”: </w:t>
      </w:r>
      <w:r w:rsidRPr="00345C55">
        <w:rPr>
          <w:rStyle w:val="StyleUnderline"/>
        </w:rPr>
        <w:t xml:space="preserve">this is a contemporary recapitulation of the Asian as the “Orientalized </w:t>
      </w:r>
      <w:proofErr w:type="gramStart"/>
      <w:r w:rsidRPr="00345C55">
        <w:rPr>
          <w:rStyle w:val="StyleUnderline"/>
        </w:rPr>
        <w:t>Other</w:t>
      </w:r>
      <w:proofErr w:type="gramEnd"/>
      <w:r w:rsidRPr="00345C55">
        <w:rPr>
          <w:rStyle w:val="StyleUnderline"/>
        </w:rPr>
        <w:t>”.</w:t>
      </w:r>
      <w:r w:rsidRPr="00345C55">
        <w:rPr>
          <w:sz w:val="12"/>
        </w:rPr>
        <w:t xml:space="preserve"> Sexually, many of the </w:t>
      </w:r>
      <w:r w:rsidRPr="00345C55">
        <w:rPr>
          <w:rStyle w:val="StyleUnderline"/>
        </w:rPr>
        <w:t>gender stereotypes that were first invented during Marco Polo’s time — the hypersexualized lotus blossoms and dragon ladies; the barbaric and cowardly effeminate men</w:t>
      </w:r>
      <w:r w:rsidRPr="00345C55">
        <w:rPr>
          <w:sz w:val="12"/>
        </w:rPr>
        <w:t xml:space="preserve"> — still thrive today. </w:t>
      </w:r>
      <w:r w:rsidRPr="00345C55">
        <w:rPr>
          <w:rStyle w:val="StyleUnderline"/>
        </w:rPr>
        <w:t>Even the Model Minority myth has its roots in Orientalism</w:t>
      </w:r>
      <w:r w:rsidRPr="00345C55">
        <w:rPr>
          <w:sz w:val="12"/>
        </w:rPr>
        <w:t xml:space="preserve">: simultaneous </w:t>
      </w:r>
      <w:r w:rsidRPr="00345C55">
        <w:rPr>
          <w:rStyle w:val="StyleUnderline"/>
        </w:rPr>
        <w:t>awe of exotic Asian cultural traditions that emphasize academia with fear of the intellectual Chinese Yellow Peril threat</w:t>
      </w:r>
      <w:r w:rsidRPr="00345C55">
        <w:rPr>
          <w:sz w:val="12"/>
        </w:rPr>
        <w:t xml:space="preserve">. Orientalism is frequently mistaken as being synonymous with cultural appropriation and misappropriation because </w:t>
      </w:r>
      <w:r w:rsidRPr="00345C55">
        <w:rPr>
          <w:rStyle w:val="StyleUnderline"/>
        </w:rPr>
        <w:t>the fantasy of Orientalism has been constructed and reinforced through the misappropriation of exaggerated Eastern cultural traits and practices to build and maintain the East as an exotic place of beauty and terror</w:t>
      </w:r>
      <w:r w:rsidRPr="00345C55">
        <w:rPr>
          <w:sz w:val="12"/>
        </w:rPr>
        <w:t xml:space="preserve">. When Katy Perry goes all-out geisha, she is invoking and perpetuating the theatre of </w:t>
      </w:r>
      <w:r w:rsidRPr="00345C55">
        <w:rPr>
          <w:rStyle w:val="StyleUnderline"/>
        </w:rPr>
        <w:t>Orientalism</w:t>
      </w:r>
      <w:r w:rsidRPr="00345C55">
        <w:rPr>
          <w:sz w:val="12"/>
        </w:rPr>
        <w:t xml:space="preserve">. When challenged, defenders of Orientalism will claim that this theatre is a “love declaration” (as Vincent Vidal writes above), forgetting that these “love declarations” bear little resemblance to the culture from which they are appropriated, and </w:t>
      </w:r>
      <w:r w:rsidRPr="00345C55">
        <w:rPr>
          <w:rStyle w:val="Emphasis"/>
        </w:rPr>
        <w:t>further removes the agency of the East to “represent itself, [thereby preventing] true understanding</w:t>
      </w:r>
      <w:r w:rsidRPr="00345C55">
        <w:rPr>
          <w:sz w:val="12"/>
        </w:rPr>
        <w:t xml:space="preserve">”, as Said writes. Furthermore, </w:t>
      </w:r>
      <w:r w:rsidRPr="00345C55">
        <w:rPr>
          <w:rStyle w:val="StyleUnderline"/>
        </w:rPr>
        <w:t xml:space="preserve">Orientalism refers not just to the cultural appropriation, </w:t>
      </w:r>
      <w:r w:rsidRPr="00345C55">
        <w:rPr>
          <w:rStyle w:val="Emphasis"/>
        </w:rPr>
        <w:t>but to the impact this appropriation has on our percepetion of Asia and Asian-ness</w:t>
      </w:r>
      <w:r w:rsidRPr="00345C55">
        <w:rPr>
          <w:sz w:val="12"/>
        </w:rPr>
        <w:t xml:space="preserve">. Orientalism is more fundamentally the positioning of Asian people as the proverbial “Other”, always serving as a counter-point to the normative West, forever an orbiting satellite, never able to define itself for itself within the Western cannon. </w:t>
      </w:r>
      <w:r w:rsidRPr="00345C55">
        <w:rPr>
          <w:rStyle w:val="StyleUnderline"/>
        </w:rPr>
        <w:t>Orientalism eternally casts the Asian person as stereotype, and never allows the Asian body to be “normal</w:t>
      </w:r>
      <w:r w:rsidRPr="00345C55">
        <w:rPr>
          <w:sz w:val="12"/>
        </w:rPr>
        <w:t>”.</w:t>
      </w:r>
    </w:p>
    <w:p w:rsidR="004757D0" w:rsidRPr="00345C55" w:rsidRDefault="004757D0" w:rsidP="004757D0"/>
    <w:p w:rsidR="004757D0" w:rsidRPr="00345C55" w:rsidRDefault="004757D0" w:rsidP="004757D0">
      <w:pPr>
        <w:pStyle w:val="Heading3"/>
      </w:pPr>
      <w:r w:rsidRPr="00345C55">
        <w:t>Serial Policy Failure</w:t>
      </w:r>
    </w:p>
    <w:p w:rsidR="004757D0" w:rsidRPr="00345C55" w:rsidRDefault="004757D0" w:rsidP="004757D0">
      <w:pPr>
        <w:pStyle w:val="Heading4"/>
      </w:pPr>
      <w:r w:rsidRPr="00345C55">
        <w:t>Voting aff leads to serial policy failure where we blindly promote policies without recognizing their inevitable demise</w:t>
      </w:r>
    </w:p>
    <w:p w:rsidR="004757D0" w:rsidRPr="00345C55" w:rsidRDefault="004757D0" w:rsidP="004757D0">
      <w:pPr>
        <w:rPr>
          <w:b/>
        </w:rPr>
      </w:pPr>
      <w:r w:rsidRPr="00345C55">
        <w:rPr>
          <w:rStyle w:val="Style13ptBold"/>
        </w:rPr>
        <w:t>Said 78</w:t>
      </w:r>
      <w:r w:rsidRPr="00345C55">
        <w:rPr>
          <w:b/>
        </w:rPr>
        <w:t xml:space="preserve"> </w:t>
      </w:r>
      <w:r w:rsidRPr="00345C55">
        <w:t>(Edward, father of orientalism and post-</w:t>
      </w:r>
      <w:proofErr w:type="gramStart"/>
      <w:r w:rsidRPr="00345C55">
        <w:t>colonialism  “</w:t>
      </w:r>
      <w:proofErr w:type="gramEnd"/>
      <w:r w:rsidRPr="00345C55">
        <w:t xml:space="preserve">Orientalism: Western Conceptions of the World”, 3/5/78, </w:t>
      </w:r>
      <w:hyperlink r:id="rId18" w:history="1">
        <w:r w:rsidRPr="00345C55">
          <w:rPr>
            <w:rStyle w:val="Hyperlink"/>
          </w:rPr>
          <w:t>http://www.rlwclarke.net/courses/LITS3304/2010-2011/13Said,Orientalism.pdf</w:t>
        </w:r>
      </w:hyperlink>
      <w:r w:rsidRPr="00345C55">
        <w:t>) RR Jr</w:t>
      </w:r>
    </w:p>
    <w:p w:rsidR="004757D0" w:rsidRPr="00345C55" w:rsidRDefault="004757D0" w:rsidP="004757D0">
      <w:pPr>
        <w:rPr>
          <w:u w:val="single"/>
        </w:rPr>
      </w:pPr>
      <w:r w:rsidRPr="00345C55">
        <w:rPr>
          <w:sz w:val="12"/>
        </w:rPr>
        <w:t>It may appear strange to speak about something or someone as holding</w:t>
      </w:r>
      <w:r w:rsidRPr="00345C55">
        <w:rPr>
          <w:u w:val="single"/>
        </w:rPr>
        <w:t xml:space="preserve"> a textual attitude</w:t>
      </w:r>
      <w:r w:rsidRPr="00345C55">
        <w:rPr>
          <w:sz w:val="12"/>
        </w:rPr>
        <w:t>, but</w:t>
      </w:r>
      <w:r w:rsidRPr="00345C55">
        <w:rPr>
          <w:u w:val="single"/>
        </w:rPr>
        <w:t xml:space="preserve"> a student of literature will understand </w:t>
      </w:r>
      <w:r w:rsidRPr="00345C55">
        <w:rPr>
          <w:sz w:val="12"/>
        </w:rPr>
        <w:t>the phrase more easily if he will recall the kind of view attacked by Voltaire in Candide, or even the attitude to</w:t>
      </w:r>
      <w:r w:rsidRPr="00345C55">
        <w:rPr>
          <w:u w:val="single"/>
        </w:rPr>
        <w:t xml:space="preserve"> reality satirized by </w:t>
      </w:r>
      <w:r w:rsidRPr="00345C55">
        <w:rPr>
          <w:sz w:val="12"/>
        </w:rPr>
        <w:t>Cervantes in</w:t>
      </w:r>
      <w:r w:rsidRPr="00345C55">
        <w:rPr>
          <w:u w:val="single"/>
        </w:rPr>
        <w:t xml:space="preserve"> Don Quixote. </w:t>
      </w:r>
      <w:r w:rsidRPr="00345C55">
        <w:rPr>
          <w:sz w:val="12"/>
        </w:rPr>
        <w:t xml:space="preserve">What seems unexceptionable good sense to these writers is that </w:t>
      </w:r>
      <w:r w:rsidRPr="00345C55">
        <w:rPr>
          <w:b/>
          <w:u w:val="single"/>
        </w:rPr>
        <w:t>it is a fallacy to assume</w:t>
      </w:r>
      <w:r w:rsidRPr="00345C55">
        <w:rPr>
          <w:u w:val="single"/>
        </w:rPr>
        <w:t xml:space="preserve"> that the swarming, unpredictable, and problematic mess in which </w:t>
      </w:r>
      <w:r w:rsidRPr="00345C55">
        <w:rPr>
          <w:b/>
          <w:u w:val="single"/>
        </w:rPr>
        <w:t>human beings live can be understood on the basis of what</w:t>
      </w:r>
      <w:r w:rsidRPr="00345C55">
        <w:rPr>
          <w:u w:val="single"/>
        </w:rPr>
        <w:t xml:space="preserve"> </w:t>
      </w:r>
      <w:r w:rsidRPr="00345C55">
        <w:rPr>
          <w:sz w:val="12"/>
        </w:rPr>
        <w:t>books</w:t>
      </w:r>
      <w:r w:rsidRPr="00345C55">
        <w:rPr>
          <w:u w:val="single"/>
        </w:rPr>
        <w:t xml:space="preserve"> </w:t>
      </w:r>
      <w:r w:rsidRPr="00345C55">
        <w:rPr>
          <w:b/>
          <w:u w:val="single"/>
        </w:rPr>
        <w:t>texts say</w:t>
      </w:r>
      <w:r w:rsidRPr="00345C55">
        <w:rPr>
          <w:u w:val="single"/>
        </w:rPr>
        <w:t xml:space="preserve">; </w:t>
      </w:r>
      <w:r w:rsidRPr="00345C55">
        <w:rPr>
          <w:b/>
          <w:u w:val="single"/>
        </w:rPr>
        <w:t>to apply what one learns out of a book literally to reality is to risk folly or ruin</w:t>
      </w:r>
      <w:r w:rsidRPr="00345C55">
        <w:rPr>
          <w:u w:val="single"/>
        </w:rPr>
        <w:t>.</w:t>
      </w:r>
      <w:r w:rsidRPr="00345C55">
        <w:rPr>
          <w:sz w:val="12"/>
        </w:rPr>
        <w:t xml:space="preserve"> One would no more think of using Amadis of Gaul to understand sixteenth century (or present¬ day) Spain than one would use the Bible to understand, say, the House of Commons. </w:t>
      </w:r>
      <w:r w:rsidRPr="00345C55">
        <w:rPr>
          <w:u w:val="single"/>
        </w:rPr>
        <w:t xml:space="preserve">But clearly people have tried and do try to use texts in so simple-minded a way, for otherwise Candide and Don Quixote would not still have the appeal for readers that they do today. It seems a common human failing to prefer the schematic authority of a text to the disorientations of direct encounters with the human. But is this failing constantly present, </w:t>
      </w:r>
      <w:r w:rsidRPr="00345C55">
        <w:rPr>
          <w:sz w:val="12"/>
        </w:rPr>
        <w:t>or are there circumstances that, more than others, make the t</w:t>
      </w:r>
      <w:r w:rsidRPr="00345C55">
        <w:rPr>
          <w:u w:val="single"/>
        </w:rPr>
        <w:t>extual attitude likely to prevail?</w:t>
      </w:r>
    </w:p>
    <w:p w:rsidR="004757D0" w:rsidRPr="00345C55" w:rsidRDefault="004757D0" w:rsidP="004757D0"/>
    <w:p w:rsidR="004757D0" w:rsidRPr="00345C55" w:rsidRDefault="004757D0" w:rsidP="004757D0"/>
    <w:p w:rsidR="004757D0" w:rsidRPr="00345C55" w:rsidRDefault="004757D0" w:rsidP="004757D0">
      <w:pPr>
        <w:pStyle w:val="Heading3"/>
      </w:pPr>
      <w:r w:rsidRPr="00345C55">
        <w:t>Reps K’s good</w:t>
      </w:r>
    </w:p>
    <w:p w:rsidR="004757D0" w:rsidRPr="00345C55" w:rsidRDefault="004757D0" w:rsidP="004757D0">
      <w:pPr>
        <w:pStyle w:val="Heading4"/>
      </w:pPr>
      <w:r w:rsidRPr="00345C55">
        <w:t>Representational criticism is needed to challenge power structures within ascribed objectivity</w:t>
      </w:r>
    </w:p>
    <w:p w:rsidR="004757D0" w:rsidRPr="00345C55" w:rsidRDefault="004757D0" w:rsidP="004757D0">
      <w:r w:rsidRPr="00345C55">
        <w:rPr>
          <w:b/>
        </w:rPr>
        <w:t>Springer 12’</w:t>
      </w:r>
      <w:r w:rsidRPr="00345C55">
        <w:t xml:space="preserve">- University of Victoria, Department of Geography and History (Simon, “Neoliberalism as discourse: between Foucauldian political economy andMarxian poststructuralism”, 5/12, </w:t>
      </w:r>
      <w:hyperlink r:id="rId19" w:history="1">
        <w:r w:rsidRPr="00345C55">
          <w:rPr>
            <w:rStyle w:val="Hyperlink"/>
          </w:rPr>
          <w:t>http://academia.edu/592370/Neoliberalism</w:t>
        </w:r>
      </w:hyperlink>
      <w:r w:rsidRPr="00345C55">
        <w:t xml:space="preserve"> _as_ discourse_between_Foucauldian_political_economy_and_Marxian_poststructuralism) RR Jr</w:t>
      </w:r>
    </w:p>
    <w:p w:rsidR="004757D0" w:rsidRPr="00345C55" w:rsidRDefault="004757D0" w:rsidP="004757D0">
      <w:pPr>
        <w:rPr>
          <w:u w:val="single"/>
        </w:rPr>
      </w:pPr>
      <w:r w:rsidRPr="00345C55">
        <w:rPr>
          <w:u w:val="single"/>
        </w:rPr>
        <w:t>Implicit in these notions of a culturally informed political economy</w:t>
      </w:r>
      <w:r w:rsidRPr="00345C55">
        <w:rPr>
          <w:sz w:val="12"/>
        </w:rPr>
        <w:t xml:space="preserve"> is an appreciation of poststructural critique, which renowned political economist Cox (2002) </w:t>
      </w:r>
      <w:r w:rsidRPr="00345C55">
        <w:rPr>
          <w:u w:val="single"/>
        </w:rPr>
        <w:t xml:space="preserve">makes explicit by adopt-ing poststructuralism’s classic critique that all power/knowledge is for someone, serving some purpose, and </w:t>
      </w:r>
      <w:r w:rsidRPr="00345C55">
        <w:rPr>
          <w:b/>
          <w:u w:val="single"/>
        </w:rPr>
        <w:t>any notion of disinterested objectivity is illusory</w:t>
      </w:r>
      <w:r w:rsidRPr="00345C55">
        <w:rPr>
          <w:sz w:val="12"/>
        </w:rPr>
        <w:t>. Wright (2006, p. 83) neatly sum-marizes poststructuralism’s position on objectivity, suggesting ‘</w:t>
      </w:r>
      <w:r w:rsidRPr="00345C55">
        <w:rPr>
          <w:u w:val="single"/>
        </w:rPr>
        <w:t>not only is the idea that we can grasp meaning through language a ﬁction, albeit a necessary one, but so also is the idea that we can know (conceptualize) or represent original meaning through scientiﬁc inquiry’.</w:t>
      </w:r>
      <w:r w:rsidRPr="00345C55">
        <w:rPr>
          <w:sz w:val="12"/>
        </w:rPr>
        <w:t xml:space="preserve"> In other words, as Foucault (1978, 1980) demonstrated through his dismantling of the subject as a self knowing and autonomous actor, </w:t>
      </w:r>
      <w:r w:rsidRPr="00345C55">
        <w:rPr>
          <w:u w:val="single"/>
        </w:rPr>
        <w:t xml:space="preserve">human reality is a protean landscape, produced through innumerable signifying activities, whose origins can </w:t>
      </w:r>
      <w:proofErr w:type="gramStart"/>
      <w:r w:rsidRPr="00345C55">
        <w:rPr>
          <w:u w:val="single"/>
        </w:rPr>
        <w:t>never</w:t>
      </w:r>
      <w:proofErr w:type="gramEnd"/>
      <w:r w:rsidRPr="00345C55">
        <w:rPr>
          <w:u w:val="single"/>
        </w:rPr>
        <w:t xml:space="preserve"> be located through historical, philo-sophical, or ‘scientiﬁc’ inquiry. </w:t>
      </w:r>
      <w:r w:rsidRPr="00345C55">
        <w:rPr>
          <w:sz w:val="12"/>
        </w:rPr>
        <w:t>Poststructuralism thus advances a constructivist position, which deconstructs the truth claims of an objective science by ‘</w:t>
      </w:r>
      <w:r w:rsidRPr="00345C55">
        <w:rPr>
          <w:u w:val="single"/>
        </w:rPr>
        <w:t>showing the radical historical specﬁcity, and so contestability, of every layer of the onion of scientiﬁc and technological constructions</w:t>
      </w:r>
      <w:r w:rsidRPr="00345C55">
        <w:rPr>
          <w:sz w:val="12"/>
        </w:rPr>
        <w:t xml:space="preserve"> (Haraway, 1988, p. 578), which in turn </w:t>
      </w:r>
      <w:r w:rsidRPr="00345C55">
        <w:rPr>
          <w:u w:val="single"/>
        </w:rPr>
        <w:t>dismantles the possibility of any apparatus that might be used to effectively talk about the ‘real world’. The current inﬂuence of neoliberal reason (Peck, 2010) offers no exception to the notion that power operates as a ﬁeld of knowledge serving some purpose, and through such understanding we begin to open a window to how post-structuralism might be able to accommodate the political economy appraisal that neoliberalism is an elite project concerned with the (re)constitution of class power</w:t>
      </w:r>
    </w:p>
    <w:p w:rsidR="004757D0" w:rsidRPr="00345C55" w:rsidRDefault="004757D0" w:rsidP="004757D0"/>
    <w:p w:rsidR="004510A6" w:rsidRPr="00345C55" w:rsidRDefault="004510A6" w:rsidP="004510A6">
      <w:pPr>
        <w:pStyle w:val="Heading3"/>
      </w:pPr>
      <w:r w:rsidRPr="00345C55">
        <w:t>Leads to Flawed Decisions</w:t>
      </w:r>
    </w:p>
    <w:p w:rsidR="004510A6" w:rsidRPr="00345C55" w:rsidRDefault="004510A6" w:rsidP="004510A6">
      <w:pPr>
        <w:pStyle w:val="Heading4"/>
      </w:pPr>
      <w:r w:rsidRPr="00345C55">
        <w:t>Orientalism creates false stereotypes that inform our decision calculus – ensures flawed solutions</w:t>
      </w:r>
    </w:p>
    <w:p w:rsidR="004510A6" w:rsidRPr="00345C55" w:rsidRDefault="004510A6" w:rsidP="004510A6">
      <w:pPr>
        <w:rPr>
          <w:b/>
          <w:bCs/>
          <w:sz w:val="26"/>
        </w:rPr>
      </w:pPr>
      <w:r w:rsidRPr="00345C55">
        <w:rPr>
          <w:rStyle w:val="Style13ptBold"/>
        </w:rPr>
        <w:t xml:space="preserve">Rosen 2k </w:t>
      </w:r>
      <w:r w:rsidRPr="00345C55">
        <w:t>(Steven L. Rosen, Faculty of Intercultural Communication Hiroshima Women's University, Intercultural Communication, November 4</w:t>
      </w:r>
      <w:r w:rsidRPr="00345C55">
        <w:rPr>
          <w:vertAlign w:val="superscript"/>
        </w:rPr>
        <w:t>th</w:t>
      </w:r>
      <w:r w:rsidRPr="00345C55">
        <w:t xml:space="preserve"> Issue, “Japan as Other: Orientalism and Cultural Conflict”, </w:t>
      </w:r>
      <w:hyperlink r:id="rId20" w:history="1">
        <w:r w:rsidRPr="00345C55">
          <w:rPr>
            <w:rStyle w:val="Hyperlink"/>
          </w:rPr>
          <w:t>http://www.immi.se/intercultural/nr4/rosen.htm) RR</w:t>
        </w:r>
      </w:hyperlink>
      <w:r w:rsidRPr="00345C55">
        <w:t xml:space="preserve"> Jr</w:t>
      </w:r>
    </w:p>
    <w:p w:rsidR="004510A6" w:rsidRPr="00345C55" w:rsidRDefault="004510A6" w:rsidP="004510A6">
      <w:pPr>
        <w:rPr>
          <w:sz w:val="12"/>
        </w:rPr>
      </w:pPr>
      <w:r w:rsidRPr="00345C55">
        <w:rPr>
          <w:sz w:val="12"/>
        </w:rPr>
        <w:t xml:space="preserve">A look at how </w:t>
      </w:r>
      <w:r w:rsidRPr="00345C55">
        <w:rPr>
          <w:rStyle w:val="StyleUnderline"/>
        </w:rPr>
        <w:t>metaphors comparing and evaluating the Chinese</w:t>
      </w:r>
      <w:r w:rsidRPr="00345C55">
        <w:rPr>
          <w:sz w:val="12"/>
        </w:rPr>
        <w:t xml:space="preserve"> compared to the Japanese in America, </w:t>
      </w:r>
      <w:r w:rsidRPr="00345C55">
        <w:rPr>
          <w:rStyle w:val="StyleUnderline"/>
        </w:rPr>
        <w:t>bears testimony to how mythic paradigms inform understandings of others, such that we create artificial divisions between the people we may be trying to communicate with</w:t>
      </w:r>
      <w:r w:rsidRPr="00345C55">
        <w:rPr>
          <w:sz w:val="12"/>
        </w:rPr>
        <w:t xml:space="preserve">. In the 20th century at least, Chinese stereotypes have been far kinder than images of Japanese people and culture. Even though the Second World War clearly separated the Chinese and Japanese into friend and enemy respectively, earlier, pre-war </w:t>
      </w:r>
      <w:r w:rsidRPr="00345C55">
        <w:rPr>
          <w:rStyle w:val="StyleUnderline"/>
        </w:rPr>
        <w:t>stereotypes</w:t>
      </w:r>
      <w:r w:rsidRPr="00345C55">
        <w:rPr>
          <w:sz w:val="12"/>
        </w:rPr>
        <w:t xml:space="preserve"> as well, </w:t>
      </w:r>
      <w:r w:rsidRPr="00345C55">
        <w:rPr>
          <w:rStyle w:val="StyleUnderline"/>
        </w:rPr>
        <w:t>evaluated Chinese people and culture in a far kinder light</w:t>
      </w:r>
      <w:r w:rsidRPr="00345C55">
        <w:rPr>
          <w:sz w:val="12"/>
        </w:rPr>
        <w:t xml:space="preserve">. (Johnson 1988:23) </w:t>
      </w:r>
      <w:r w:rsidRPr="00345C55">
        <w:rPr>
          <w:rStyle w:val="StyleUnderline"/>
        </w:rPr>
        <w:t>American ideological thinking about the East has generally found Chinese culture to be much more accessible than Japanese- the Chinese are seen to be "more like us</w:t>
      </w:r>
      <w:r w:rsidRPr="00345C55">
        <w:rPr>
          <w:sz w:val="12"/>
        </w:rPr>
        <w:t xml:space="preserve">": frank and direct, individualistic, rational, educated, pragmatic and practical. Even the cuisine is much more accessible/comprehensible to Western </w:t>
      </w:r>
      <w:proofErr w:type="gramStart"/>
      <w:r w:rsidRPr="00345C55">
        <w:rPr>
          <w:sz w:val="12"/>
        </w:rPr>
        <w:t>palates,</w:t>
      </w:r>
      <w:proofErr w:type="gramEnd"/>
      <w:r w:rsidRPr="00345C55">
        <w:rPr>
          <w:sz w:val="12"/>
        </w:rPr>
        <w:t xml:space="preserve"> it seems, than the Japanese fare such as raw fish and miso soup. Not only is Japan what Geertz has called, "the last other to be discovered," </w:t>
      </w:r>
      <w:r w:rsidRPr="00345C55">
        <w:rPr>
          <w:rStyle w:val="StyleUnderline"/>
        </w:rPr>
        <w:t xml:space="preserve">it seems to us to be the most attenuated of civilized cultures (aboriginal hunter-gather cultures being completely beyond the ken of Western commonsense understandings of reality). </w:t>
      </w:r>
      <w:r w:rsidRPr="00345C55">
        <w:rPr>
          <w:sz w:val="12"/>
        </w:rPr>
        <w:t xml:space="preserve">Japanese social institutions signify Japan to be a culture with a high level of sophistication in Western eyes, yet it also appears as highly feudal and totally anachronistic to the moral imperatives of the modern world; the culture as a whole tends to be quite opaque to us- Japanese cultural mores are exotic, quixotic and even absurd. </w:t>
      </w:r>
      <w:r w:rsidRPr="00345C55">
        <w:rPr>
          <w:rStyle w:val="StyleUnderline"/>
        </w:rPr>
        <w:t>The paradigmatic example of this is self-immolation, total self-sacrifice- whether it is killing oneself for one's feudal lord or for the company by overwork</w:t>
      </w:r>
      <w:r w:rsidRPr="00345C55">
        <w:rPr>
          <w:sz w:val="12"/>
        </w:rPr>
        <w:t>.</w:t>
      </w:r>
    </w:p>
    <w:p w:rsidR="004510A6" w:rsidRPr="00345C55" w:rsidRDefault="004510A6" w:rsidP="004510A6">
      <w:pPr>
        <w:rPr>
          <w:sz w:val="12"/>
        </w:rPr>
      </w:pPr>
    </w:p>
    <w:p w:rsidR="004757D0" w:rsidRPr="00345C55" w:rsidRDefault="004757D0" w:rsidP="004757D0">
      <w:pPr>
        <w:pStyle w:val="Heading3"/>
      </w:pPr>
      <w:r w:rsidRPr="00345C55">
        <w:t>Alt Uniqueness/Prioritization</w:t>
      </w:r>
    </w:p>
    <w:p w:rsidR="004757D0" w:rsidRPr="00345C55" w:rsidRDefault="004757D0" w:rsidP="004757D0">
      <w:pPr>
        <w:pStyle w:val="Heading4"/>
      </w:pPr>
      <w:r w:rsidRPr="00345C55">
        <w:t>We control uniqueness – Orientalism is a social construct that must be challenged. A critical examination of our practices must be prioritized.</w:t>
      </w:r>
    </w:p>
    <w:p w:rsidR="004757D0" w:rsidRPr="00345C55" w:rsidRDefault="004757D0" w:rsidP="004757D0">
      <w:r w:rsidRPr="00345C55">
        <w:rPr>
          <w:rStyle w:val="Style13ptBold"/>
        </w:rPr>
        <w:t>Said 85</w:t>
      </w:r>
      <w:r w:rsidRPr="00345C55">
        <w:t xml:space="preserve"> (Edward, literary theoretician, professor of English, history and comparative literature at Columbia University, Published in 1985, Page 90-91, “Orientalism Reconsidered”, </w:t>
      </w:r>
      <w:hyperlink r:id="rId21" w:history="1">
        <w:r w:rsidRPr="00345C55">
          <w:rPr>
            <w:rStyle w:val="Hyperlink"/>
          </w:rPr>
          <w:t>http://courses.arch.vt.edu/courses/wdunaway/gia5524/said85.pdf</w:t>
        </w:r>
      </w:hyperlink>
      <w:r w:rsidRPr="00345C55">
        <w:t>) RR Jr</w:t>
      </w:r>
    </w:p>
    <w:p w:rsidR="004757D0" w:rsidRPr="00345C55" w:rsidRDefault="004757D0" w:rsidP="004757D0">
      <w:pPr>
        <w:rPr>
          <w:sz w:val="12"/>
        </w:rPr>
      </w:pPr>
      <w:r w:rsidRPr="00345C55">
        <w:rPr>
          <w:sz w:val="12"/>
        </w:rPr>
        <w:t xml:space="preserve">Now let me quickly sketch the two sets of problems I'd like to deal with here. As a department of thought and expertise, </w:t>
      </w:r>
      <w:r w:rsidRPr="00345C55">
        <w:rPr>
          <w:rStyle w:val="StyleUnderline"/>
        </w:rPr>
        <w:t>Orientalism</w:t>
      </w:r>
      <w:r w:rsidRPr="00345C55">
        <w:rPr>
          <w:sz w:val="12"/>
        </w:rPr>
        <w:t xml:space="preserve"> of course </w:t>
      </w:r>
      <w:r w:rsidRPr="00345C55">
        <w:rPr>
          <w:rStyle w:val="StyleUnderline"/>
        </w:rPr>
        <w:t>refers to several overlapping domains</w:t>
      </w:r>
      <w:r w:rsidRPr="00345C55">
        <w:rPr>
          <w:sz w:val="12"/>
        </w:rPr>
        <w:t xml:space="preserve">: firstly, the changing historical and cultural relationship between Europe and Asia, a relationship with a 4000 year old history; secondly, </w:t>
      </w:r>
      <w:r w:rsidRPr="00345C55">
        <w:rPr>
          <w:rStyle w:val="StyleUnderline"/>
        </w:rPr>
        <w:t>the scientific discipline in the West according to which beginning in the early 19th century one specialized in the study of various Oriental cultures and traditions; and</w:t>
      </w:r>
      <w:r w:rsidRPr="00345C55">
        <w:rPr>
          <w:sz w:val="12"/>
        </w:rPr>
        <w:t xml:space="preserve">, thirdly, </w:t>
      </w:r>
      <w:r w:rsidRPr="00345C55">
        <w:rPr>
          <w:rStyle w:val="StyleUnderline"/>
        </w:rPr>
        <w:t>the ideological suppositions, images, and fantasies about a currently important and politically urgent region of the world called the Orient. The relatively common denominator</w:t>
      </w:r>
      <w:r w:rsidRPr="00345C55">
        <w:rPr>
          <w:sz w:val="12"/>
        </w:rPr>
        <w:t xml:space="preserve"> between these three aspects of Orientalism </w:t>
      </w:r>
      <w:r w:rsidRPr="00345C55">
        <w:rPr>
          <w:rStyle w:val="StyleUnderline"/>
        </w:rPr>
        <w:t>is the line separating Occident from Orient</w:t>
      </w:r>
      <w:r w:rsidRPr="00345C55">
        <w:rPr>
          <w:sz w:val="12"/>
        </w:rPr>
        <w:t xml:space="preserve">, and this, I have argued, is less a fact of nature than it is a fact of human production, which I have called imaginative geography. This is, however, neither to say that the division between Orient and Occident </w:t>
      </w:r>
      <w:proofErr w:type="gramStart"/>
      <w:r w:rsidRPr="00345C55">
        <w:rPr>
          <w:sz w:val="12"/>
        </w:rPr>
        <w:t>is unchanging</w:t>
      </w:r>
      <w:proofErr w:type="gramEnd"/>
      <w:r w:rsidRPr="00345C55">
        <w:rPr>
          <w:sz w:val="12"/>
        </w:rPr>
        <w:t xml:space="preserve"> nor is it to say that it is simply fictional. It is to say emphatically - that as with all aspects of what Vico calls the world of nations, </w:t>
      </w:r>
      <w:r w:rsidRPr="00345C55">
        <w:rPr>
          <w:rStyle w:val="StyleUnderline"/>
        </w:rPr>
        <w:t>the Orient and the Occident are facts produced by human beings, and as such must be studied as integral components of the social</w:t>
      </w:r>
      <w:r w:rsidRPr="00345C55">
        <w:rPr>
          <w:sz w:val="12"/>
        </w:rPr>
        <w:t xml:space="preserve">, and not the divine or natural, </w:t>
      </w:r>
      <w:r w:rsidRPr="00345C55">
        <w:rPr>
          <w:rStyle w:val="StyleUnderline"/>
        </w:rPr>
        <w:t>world</w:t>
      </w:r>
      <w:r w:rsidRPr="00345C55">
        <w:rPr>
          <w:sz w:val="12"/>
        </w:rPr>
        <w:t xml:space="preserve">. And </w:t>
      </w:r>
      <w:r w:rsidRPr="00345C55">
        <w:rPr>
          <w:rStyle w:val="StyleUnderline"/>
        </w:rPr>
        <w:t>because the social world includes the person or subject doing the studying as well as the object or realm being studied, it is imperative to include them both in any consideration of Orientalism</w:t>
      </w:r>
      <w:r w:rsidRPr="00345C55">
        <w:rPr>
          <w:sz w:val="12"/>
        </w:rPr>
        <w:t xml:space="preserve">, for, obviously enough, </w:t>
      </w:r>
      <w:r w:rsidRPr="00345C55">
        <w:rPr>
          <w:rStyle w:val="StyleUnderline"/>
        </w:rPr>
        <w:t>there could be no Orientalism without</w:t>
      </w:r>
      <w:r w:rsidRPr="00345C55">
        <w:rPr>
          <w:sz w:val="12"/>
        </w:rPr>
        <w:t>, on the one hand</w:t>
      </w:r>
      <w:r w:rsidRPr="00345C55">
        <w:rPr>
          <w:rStyle w:val="StyleUnderline"/>
        </w:rPr>
        <w:t>, the Orientalists, and</w:t>
      </w:r>
      <w:r w:rsidRPr="00345C55">
        <w:rPr>
          <w:sz w:val="12"/>
        </w:rPr>
        <w:t xml:space="preserve"> on the other, </w:t>
      </w:r>
      <w:r w:rsidRPr="00345C55">
        <w:rPr>
          <w:rStyle w:val="StyleUnderline"/>
        </w:rPr>
        <w:t>the Orientals</w:t>
      </w:r>
      <w:r w:rsidRPr="00345C55">
        <w:rPr>
          <w:sz w:val="12"/>
        </w:rPr>
        <w:t>. Far from being a crudely political apprehension of what has been called the problem of Orientalism, this is in reality a fact basic to any theory of interpretation, or hermeneutics. Yet, and t</w:t>
      </w:r>
      <w:r w:rsidRPr="00345C55">
        <w:rPr>
          <w:rStyle w:val="StyleUnderline"/>
        </w:rPr>
        <w:t xml:space="preserve">his is the first set of problems I want to consider, </w:t>
      </w:r>
      <w:r w:rsidRPr="00345C55">
        <w:rPr>
          <w:rStyle w:val="Emphasis"/>
        </w:rPr>
        <w:t>there is still a remarkable unwillingness to discuss the problems of Orientalism in the political or ethical or even epistemological contexts proper to it</w:t>
      </w:r>
      <w:r w:rsidRPr="00345C55">
        <w:rPr>
          <w:sz w:val="12"/>
        </w:rPr>
        <w:t xml:space="preserve">. This is as true of professional literary critics who have written about my book, as it is of course of the Orientalists themselves. </w:t>
      </w:r>
      <w:r w:rsidRPr="00345C55">
        <w:rPr>
          <w:rStyle w:val="StyleUnderline"/>
        </w:rPr>
        <w:t>Since it seems to me patently impossible to dismiss the truth of Orientalism's political origin and its continuing political actuality, we are obliged on intellectual as well as political grounds to investigate the resistance to the politics of Orientalism</w:t>
      </w:r>
      <w:r w:rsidRPr="00345C55">
        <w:rPr>
          <w:sz w:val="12"/>
        </w:rPr>
        <w:t>, a resistance that is richly symptomatic of precisely what is denied</w:t>
      </w:r>
    </w:p>
    <w:p w:rsidR="004757D0" w:rsidRPr="00345C55" w:rsidRDefault="004757D0" w:rsidP="004757D0"/>
    <w:p w:rsidR="004757D0" w:rsidRPr="00345C55" w:rsidRDefault="004757D0" w:rsidP="004757D0">
      <w:pPr>
        <w:pStyle w:val="Heading3"/>
      </w:pPr>
      <w:r w:rsidRPr="00345C55">
        <w:t>AT: Education</w:t>
      </w:r>
    </w:p>
    <w:p w:rsidR="004757D0" w:rsidRPr="00345C55" w:rsidRDefault="004757D0" w:rsidP="004757D0">
      <w:pPr>
        <w:pStyle w:val="Heading4"/>
      </w:pPr>
      <w:r w:rsidRPr="00345C55">
        <w:t>We are an impact turn to the type of unjustified education that you produce – Orientalist scrutinization is key to learning about politics</w:t>
      </w:r>
    </w:p>
    <w:p w:rsidR="004757D0" w:rsidRPr="00345C55" w:rsidRDefault="004757D0" w:rsidP="004757D0">
      <w:r w:rsidRPr="00345C55">
        <w:rPr>
          <w:rStyle w:val="Style13ptBold"/>
        </w:rPr>
        <w:t>Said 3</w:t>
      </w:r>
      <w:r w:rsidRPr="00345C55">
        <w:rPr>
          <w:b/>
          <w:lang w:eastAsia="zh-CN"/>
        </w:rPr>
        <w:t xml:space="preserve"> </w:t>
      </w:r>
      <w:r w:rsidRPr="00345C55">
        <w:rPr>
          <w:lang w:eastAsia="zh-CN"/>
        </w:rPr>
        <w:t xml:space="preserve">(Edward Said, </w:t>
      </w:r>
      <w:r w:rsidRPr="00345C55">
        <w:t xml:space="preserve">Professor of English and Comparative Literature at Columbia University, “Preface to Orientalism” Al-Ahram Weekly, August 25 2003 </w:t>
      </w:r>
      <w:hyperlink r:id="rId22" w:history="1">
        <w:r w:rsidRPr="00345C55">
          <w:rPr>
            <w:rStyle w:val="Hyperlink"/>
          </w:rPr>
          <w:t>http://www.fsor.it/varia/Edward%20Said%20-%20Preface%20to%20Orientalism.htm</w:t>
        </w:r>
      </w:hyperlink>
      <w:r w:rsidRPr="00345C55">
        <w:t>) RR Jr</w:t>
      </w:r>
    </w:p>
    <w:p w:rsidR="004757D0" w:rsidRPr="00345C55" w:rsidRDefault="004757D0" w:rsidP="004757D0">
      <w:pPr>
        <w:tabs>
          <w:tab w:val="left" w:pos="4590"/>
        </w:tabs>
        <w:ind w:right="24"/>
        <w:jc w:val="both"/>
        <w:rPr>
          <w:rStyle w:val="StyleUnderline"/>
          <w:lang w:eastAsia="zh-CN"/>
        </w:rPr>
      </w:pPr>
      <w:r w:rsidRPr="00345C55">
        <w:rPr>
          <w:rFonts w:eastAsia="Arial Unicode MS" w:cs="Arial Unicode MS"/>
          <w:sz w:val="16"/>
          <w:lang w:eastAsia="zh-CN"/>
        </w:rPr>
        <w:t xml:space="preserve">All this was obviously undermined and destroyed in Germany by National Socialism. After the war, Auerbach notes mournfully, the standardisation of ideas, and greater and greater specialisation of knowledge gradually narrowed the opportunities for the kind of investigative and everlastingly enquiring kind of philological work that he had represented, and, alas, it's an even more depressing fact that since Auerbach's death in 1957 both the </w:t>
      </w:r>
      <w:r w:rsidRPr="00345C55">
        <w:rPr>
          <w:rStyle w:val="StyleUnderline"/>
          <w:lang w:eastAsia="zh-CN"/>
        </w:rPr>
        <w:t xml:space="preserve">idea and practice of humanistic research have shrunk in scope as well as in centrality. Instead of reading in the real sense of the word, our students today are often distracted by </w:t>
      </w:r>
      <w:r w:rsidRPr="00345C55">
        <w:rPr>
          <w:rFonts w:eastAsia="Arial Unicode MS" w:cs="Arial Unicode MS"/>
          <w:sz w:val="16"/>
          <w:lang w:eastAsia="zh-CN"/>
        </w:rPr>
        <w:t xml:space="preserve">the </w:t>
      </w:r>
      <w:r w:rsidRPr="00345C55">
        <w:rPr>
          <w:rStyle w:val="StyleUnderline"/>
          <w:lang w:eastAsia="zh-CN"/>
        </w:rPr>
        <w:t>fragmented knowledge available on the Internet and in the mass media.</w:t>
      </w:r>
      <w:r w:rsidRPr="00345C55">
        <w:rPr>
          <w:rFonts w:eastAsia="Arial Unicode MS" w:cs="Arial Unicode MS"/>
          <w:sz w:val="16"/>
          <w:lang w:eastAsia="zh-CN"/>
        </w:rPr>
        <w:t xml:space="preserve"> Worse yet, </w:t>
      </w:r>
      <w:r w:rsidRPr="00345C55">
        <w:rPr>
          <w:rStyle w:val="StyleUnderline"/>
          <w:lang w:eastAsia="zh-CN"/>
        </w:rPr>
        <w:t>education is threatened by nationalist and religious orthodoxies, often disseminated by the mass media as they focus ahistorically and sensationally on the distant electronic wars that</w:t>
      </w:r>
      <w:r w:rsidRPr="00345C55">
        <w:rPr>
          <w:rFonts w:eastAsia="Arial Unicode MS" w:cs="Arial Unicode MS"/>
          <w:sz w:val="16"/>
          <w:lang w:eastAsia="zh-CN"/>
        </w:rPr>
        <w:t xml:space="preserve"> give viewers the sense of surgical precision, but in fact </w:t>
      </w:r>
      <w:r w:rsidRPr="00345C55">
        <w:rPr>
          <w:rStyle w:val="StyleUnderline"/>
          <w:lang w:eastAsia="zh-CN"/>
        </w:rPr>
        <w:t>obscure the terrible suffering and destruction produced by modern warfare. In the demonisation of an unknown enemy for whom the label "terrorist" serves the general purpose of keeping people stirred up and angry, media images command too much attention and can be exploited at times of crisis and insecurity of the kind that the post-9/11 period has produced.</w:t>
      </w:r>
    </w:p>
    <w:p w:rsidR="004757D0" w:rsidRPr="00345C55" w:rsidRDefault="004757D0" w:rsidP="004757D0"/>
    <w:p w:rsidR="004757D0" w:rsidRPr="00345C55" w:rsidRDefault="004757D0" w:rsidP="004757D0">
      <w:pPr>
        <w:pStyle w:val="Heading3"/>
      </w:pPr>
      <w:r w:rsidRPr="00345C55">
        <w:t xml:space="preserve">AT: Our Reps are </w:t>
      </w:r>
      <w:proofErr w:type="gramStart"/>
      <w:r w:rsidRPr="00345C55">
        <w:t>Good</w:t>
      </w:r>
      <w:proofErr w:type="gramEnd"/>
    </w:p>
    <w:p w:rsidR="004757D0" w:rsidRPr="00345C55" w:rsidRDefault="004757D0" w:rsidP="004757D0">
      <w:pPr>
        <w:pStyle w:val="Heading4"/>
      </w:pPr>
      <w:r w:rsidRPr="00345C55">
        <w:t>You are ignoring the thesis level claim of this kritik which is that it is impossible to be objectively correct about a culture that you aren’t immersed and take part in. No matter how many justifications you have for your representations, we are still winning a broader uniqueness question for the way in which those authors are able to conduct studies.</w:t>
      </w:r>
    </w:p>
    <w:p w:rsidR="004757D0" w:rsidRPr="00345C55" w:rsidRDefault="004757D0" w:rsidP="004757D0"/>
    <w:p w:rsidR="007F35C1" w:rsidRPr="00345C55" w:rsidRDefault="004757D0" w:rsidP="007F35C1">
      <w:pPr>
        <w:pStyle w:val="Heading3"/>
      </w:pPr>
      <w:r w:rsidRPr="00345C55">
        <w:t>Discourse on China Shapes R</w:t>
      </w:r>
      <w:r w:rsidR="007F35C1" w:rsidRPr="00345C55">
        <w:t>eality</w:t>
      </w:r>
    </w:p>
    <w:p w:rsidR="007F35C1" w:rsidRPr="00345C55" w:rsidRDefault="007F35C1" w:rsidP="007F35C1">
      <w:pPr>
        <w:pStyle w:val="Heading4"/>
      </w:pPr>
      <w:r w:rsidRPr="00345C55">
        <w:t>Discourse on China shapes American foreign policy towards China.</w:t>
      </w:r>
    </w:p>
    <w:p w:rsidR="007F35C1" w:rsidRPr="00345C55" w:rsidRDefault="007F35C1" w:rsidP="007F35C1">
      <w:pPr>
        <w:tabs>
          <w:tab w:val="left" w:pos="1737"/>
        </w:tabs>
      </w:pPr>
      <w:r w:rsidRPr="00345C55">
        <w:rPr>
          <w:rStyle w:val="Style13ptBold"/>
        </w:rPr>
        <w:t>Harris 15</w:t>
      </w:r>
      <w:r w:rsidRPr="00345C55">
        <w:t xml:space="preserve"> (Assistant Professor in the Department of Political Science at Colorado State University, Peter, “The Imminent US Strategic Adjustment to China,” The Chinese Journal of International Politics, 2015, Vol. 8, No. 3, pgs. 243-244)//DD</w:t>
      </w:r>
    </w:p>
    <w:p w:rsidR="007F35C1" w:rsidRPr="00345C55" w:rsidRDefault="007F35C1" w:rsidP="007F35C1">
      <w:pPr>
        <w:rPr>
          <w:sz w:val="12"/>
        </w:rPr>
      </w:pPr>
      <w:r w:rsidRPr="00345C55">
        <w:rPr>
          <w:sz w:val="12"/>
        </w:rPr>
        <w:t xml:space="preserve">In the past, </w:t>
      </w:r>
      <w:r w:rsidRPr="00345C55">
        <w:rPr>
          <w:rStyle w:val="StyleUnderline"/>
        </w:rPr>
        <w:t>American leaders worked hard to sell China to domestic audiences</w:t>
      </w:r>
      <w:r w:rsidRPr="00345C55">
        <w:rPr>
          <w:sz w:val="12"/>
        </w:rPr>
        <w:t xml:space="preserve">; first, as a massive threat in the 1940s and 1950s; and secondly, as a strategic partner suitable for the United States during the 1970s. </w:t>
      </w:r>
      <w:r w:rsidRPr="00345C55">
        <w:rPr>
          <w:rStyle w:val="StyleUnderline"/>
        </w:rPr>
        <w:t>There has been precious little management of public opinion towards China in recent decades</w:t>
      </w:r>
      <w:r w:rsidRPr="00345C55">
        <w:rPr>
          <w:sz w:val="12"/>
        </w:rPr>
        <w:t xml:space="preserve">, however. Partly, this is because of the incomplete nature in which China was sold to the American people during rapprochement. </w:t>
      </w:r>
      <w:r w:rsidRPr="00345C55">
        <w:rPr>
          <w:rStyle w:val="Emphasis"/>
        </w:rPr>
        <w:t>Under Nixon and Ford, Beijing was sanitized in the public and official American imagination, transformed from a threatening communist monolith into a useful counterweight to the more menacing Soviet Union</w:t>
      </w:r>
      <w:proofErr w:type="gramStart"/>
      <w:r w:rsidRPr="00345C55">
        <w:rPr>
          <w:sz w:val="12"/>
        </w:rPr>
        <w:t>;83</w:t>
      </w:r>
      <w:proofErr w:type="gramEnd"/>
      <w:r w:rsidRPr="00345C55">
        <w:rPr>
          <w:sz w:val="12"/>
        </w:rPr>
        <w:t xml:space="preserve"> natural supporters of China’s integration into the world community, such as </w:t>
      </w:r>
      <w:r w:rsidRPr="00345C55">
        <w:rPr>
          <w:rStyle w:val="Emphasis"/>
        </w:rPr>
        <w:t>business leaders, were harnessed towards the Nixon administration’s ends, and folded into a domestic coalition in favour of a lasting rapprochement</w:t>
      </w:r>
      <w:r w:rsidRPr="00345C55">
        <w:rPr>
          <w:sz w:val="12"/>
        </w:rPr>
        <w:t xml:space="preserve">. Yet at the same time, </w:t>
      </w:r>
      <w:r w:rsidRPr="00345C55">
        <w:rPr>
          <w:rStyle w:val="Emphasis"/>
        </w:rPr>
        <w:t>China was ‘otherized’ and ‘exoticized’ in American political discourse, inevitably limiting the scope of acceptance for China in US politics</w:t>
      </w:r>
      <w:r w:rsidRPr="00345C55">
        <w:rPr>
          <w:sz w:val="12"/>
        </w:rPr>
        <w:t xml:space="preserve">.84 Such otherization has continued unabated since the 1970s, and </w:t>
      </w:r>
      <w:r w:rsidRPr="00345C55">
        <w:rPr>
          <w:rStyle w:val="StyleUnderline"/>
        </w:rPr>
        <w:t>orientalist</w:t>
      </w:r>
      <w:r w:rsidRPr="00345C55">
        <w:rPr>
          <w:sz w:val="12"/>
        </w:rPr>
        <w:t xml:space="preserve"> (and often outright pejorative) </w:t>
      </w:r>
      <w:r w:rsidRPr="00345C55">
        <w:rPr>
          <w:rStyle w:val="StyleUnderline"/>
        </w:rPr>
        <w:t>representations of China have been exacerbated by China’s recent economic growth, which has given rise to fear-mongering about the implications of China’s rise for the US economy</w:t>
      </w:r>
      <w:r w:rsidRPr="00345C55">
        <w:rPr>
          <w:sz w:val="12"/>
        </w:rPr>
        <w:t xml:space="preserve">.85 Recently, </w:t>
      </w:r>
      <w:r w:rsidRPr="00345C55">
        <w:rPr>
          <w:rStyle w:val="StyleUnderline"/>
        </w:rPr>
        <w:t>negative images of China have come to dwarf the positive representation of China as a strategic partner.</w:t>
      </w:r>
      <w:r w:rsidRPr="00345C55">
        <w:rPr>
          <w:sz w:val="12"/>
        </w:rPr>
        <w:t xml:space="preserve"> </w:t>
      </w:r>
      <w:r w:rsidRPr="00345C55">
        <w:rPr>
          <w:rStyle w:val="Emphasis"/>
        </w:rPr>
        <w:t>The dominant discourse has been one of stoking fear about the rise of China, particularly in the economic sphere, with China’s growth commonly being framed as a cause—or, at the very least, a correlate—of American decline</w:t>
      </w:r>
      <w:r w:rsidRPr="00345C55">
        <w:rPr>
          <w:sz w:val="12"/>
        </w:rPr>
        <w:t xml:space="preserve">. There has been precious little attempt to build </w:t>
      </w:r>
      <w:r w:rsidRPr="00345C55">
        <w:rPr>
          <w:rStyle w:val="StyleUnderline"/>
        </w:rPr>
        <w:t>a domestic coalition in favour of China’s rise: economic and political groups with a stake in facilitating Chinese economic growth are unorganized, lack- ing a coherent voice in US politics</w:t>
      </w:r>
      <w:r w:rsidRPr="00345C55">
        <w:rPr>
          <w:sz w:val="12"/>
        </w:rPr>
        <w:t xml:space="preserve">, while </w:t>
      </w:r>
      <w:r w:rsidRPr="00345C55">
        <w:rPr>
          <w:rStyle w:val="Emphasis"/>
        </w:rPr>
        <w:t>those poised to make political hay out of so-called ‘China bashing</w:t>
      </w:r>
      <w:r w:rsidRPr="00345C55">
        <w:rPr>
          <w:sz w:val="12"/>
        </w:rPr>
        <w:t xml:space="preserve">’86 </w:t>
      </w:r>
      <w:r w:rsidRPr="00345C55">
        <w:rPr>
          <w:rStyle w:val="Emphasis"/>
        </w:rPr>
        <w:t>do so with impunity</w:t>
      </w:r>
      <w:r w:rsidRPr="00345C55">
        <w:rPr>
          <w:sz w:val="12"/>
        </w:rPr>
        <w:t xml:space="preserve">. As a result, </w:t>
      </w:r>
      <w:r w:rsidRPr="00345C55">
        <w:rPr>
          <w:rStyle w:val="Emphasis"/>
        </w:rPr>
        <w:t>congagement rests upon fragile—and potentially volatile—domestic-political foundations</w:t>
      </w:r>
      <w:r w:rsidRPr="00345C55">
        <w:rPr>
          <w:sz w:val="12"/>
        </w:rPr>
        <w:t>, the ‘containment’ (anti-China) elem- ents of the strategy perhaps resting upon firmer ground than the ‘engagement’ (pro-China) aspects.87</w:t>
      </w:r>
    </w:p>
    <w:p w:rsidR="00D672DC" w:rsidRPr="00345C55" w:rsidRDefault="00D672DC" w:rsidP="00D672DC"/>
    <w:p w:rsidR="00D672DC" w:rsidRPr="00345C55" w:rsidRDefault="00D672DC" w:rsidP="00D672DC">
      <w:pPr>
        <w:pStyle w:val="Heading2"/>
      </w:pPr>
      <w:r w:rsidRPr="00345C55">
        <w:t>AT: 2AC args</w:t>
      </w:r>
    </w:p>
    <w:p w:rsidR="00D672DC" w:rsidRPr="00345C55" w:rsidRDefault="00D672DC" w:rsidP="00D672DC">
      <w:pPr>
        <w:pStyle w:val="Heading3"/>
      </w:pPr>
      <w:r w:rsidRPr="00345C55">
        <w:t>Historical analysis good</w:t>
      </w:r>
    </w:p>
    <w:p w:rsidR="00D672DC" w:rsidRPr="00345C55" w:rsidRDefault="00D672DC" w:rsidP="00D672DC">
      <w:pPr>
        <w:pStyle w:val="Heading4"/>
      </w:pPr>
      <w:r w:rsidRPr="00345C55">
        <w:t>Yes historical analysis good – the transition to the postcolonial world/epistemology has not abdicated the intellections that construct thought today. Colonial motivations connect historical knowledge to modern theories and representations</w:t>
      </w:r>
    </w:p>
    <w:p w:rsidR="00D672DC" w:rsidRPr="00345C55" w:rsidRDefault="00D672DC" w:rsidP="00D672DC">
      <w:pPr>
        <w:rPr>
          <w:b/>
          <w:bCs/>
          <w:sz w:val="26"/>
        </w:rPr>
      </w:pPr>
      <w:r w:rsidRPr="00345C55">
        <w:rPr>
          <w:rStyle w:val="Style13ptBold"/>
        </w:rPr>
        <w:t xml:space="preserve">Breckenridge and van der Veer 93 </w:t>
      </w:r>
      <w:r w:rsidRPr="00345C55">
        <w:t>(Carol, American anthropologist and Associate Professor of History at the New School for Social Research, Peter, Dutch anthropologist, Published in 1993, Published by University of Pennsylvania Press, “Orientalism and the Postcolonial Predicament : Perspectives On South Asia New Cultural Studies”) RR Jr</w:t>
      </w:r>
      <w:r w:rsidRPr="00345C55">
        <w:rPr>
          <w:rStyle w:val="Style13ptBold"/>
        </w:rPr>
        <w:t xml:space="preserve"> </w:t>
      </w:r>
    </w:p>
    <w:p w:rsidR="00D672DC" w:rsidRPr="00345C55" w:rsidRDefault="00D672DC" w:rsidP="00D672DC">
      <w:pPr>
        <w:rPr>
          <w:rStyle w:val="StyleUnderline"/>
        </w:rPr>
      </w:pPr>
      <w:r w:rsidRPr="00345C55">
        <w:rPr>
          <w:sz w:val="10"/>
        </w:rPr>
        <w:t xml:space="preserve">The contemporary world is discussed by journalists, scholars, and architects as an age of "posts": the postmodern, the postnational, and the poststructural, to mention a few. Yet </w:t>
      </w:r>
      <w:r w:rsidRPr="00345C55">
        <w:rPr>
          <w:rStyle w:val="StyleUnderline"/>
        </w:rPr>
        <w:t>another "post" is invoked here: the postcolonial. "Post" implies that which is behind us</w:t>
      </w:r>
      <w:r w:rsidRPr="00345C55">
        <w:rPr>
          <w:sz w:val="10"/>
        </w:rPr>
        <w:t xml:space="preserve">, and the past implies periodization. We can therefore speak of the postcolonial period as a framing device to characterize the second half of the twentieth century. </w:t>
      </w:r>
      <w:r w:rsidRPr="00345C55">
        <w:rPr>
          <w:rStyle w:val="StyleUnderline"/>
        </w:rPr>
        <w:t>The term ''postcolonial'' displaces the focus on "postwar" as a historical marker for the last fifty years</w:t>
      </w:r>
      <w:r w:rsidRPr="00345C55">
        <w:rPr>
          <w:sz w:val="10"/>
        </w:rPr>
        <w:t xml:space="preserve">. "Postwar" refers of course to the period after World War II and, although the war was central to "decolonization" and the division of the postcolonial world into what came to be called the first, second, and third worlds, it is used to periodize history much less frequently in the ex-colonial world than in the metropolitan worlds of Europe and America. </w:t>
      </w:r>
      <w:r w:rsidRPr="00345C55">
        <w:rPr>
          <w:rStyle w:val="StyleUnderline"/>
        </w:rPr>
        <w:t>To call the second half of the twentieth century postcolonial, then, is to call for a reappraisal of the way we frame contemporary world history and to emphasize the rupture in national and global relations created by the urge to forge independent nation-states</w:t>
      </w:r>
      <w:r w:rsidRPr="00345C55">
        <w:rPr>
          <w:sz w:val="10"/>
        </w:rPr>
        <w:t xml:space="preserve"> first in the colonial world and now in the "second world" of Eastern Europe and the former Soviet Union. </w:t>
      </w:r>
      <w:r w:rsidRPr="00345C55">
        <w:rPr>
          <w:rStyle w:val="StyleUnderline"/>
        </w:rPr>
        <w:t>It brings to our attention the relations between colonialism and nationalism in the politics of culture in both the societies of the ex-colonizers and those of the ex-colonized</w:t>
      </w:r>
      <w:r w:rsidRPr="00345C55">
        <w:rPr>
          <w:sz w:val="10"/>
        </w:rPr>
        <w:t xml:space="preserve">. The postcolonial predicament 1 in which students of society and history find themselves stems from a growing awareness of the role of their academic disciplines in the reproduction of patterns of domination. </w:t>
      </w:r>
      <w:r w:rsidRPr="00345C55">
        <w:rPr>
          <w:rStyle w:val="StyleUnderline"/>
        </w:rPr>
        <w:t>For scholars who think with and about the (ex</w:t>
      </w:r>
      <w:proofErr w:type="gramStart"/>
      <w:r w:rsidRPr="00345C55">
        <w:rPr>
          <w:rStyle w:val="StyleUnderline"/>
        </w:rPr>
        <w:t>)colonial</w:t>
      </w:r>
      <w:proofErr w:type="gramEnd"/>
      <w:r w:rsidRPr="00345C55">
        <w:rPr>
          <w:rStyle w:val="StyleUnderline"/>
        </w:rPr>
        <w:t xml:space="preserve"> world, this awareness is strongest when applied to colonial scholarship</w:t>
      </w:r>
      <w:r w:rsidRPr="00345C55">
        <w:rPr>
          <w:sz w:val="10"/>
        </w:rPr>
        <w:t xml:space="preserve"> (e.g., the recent turn to "colonial discourse") </w:t>
      </w:r>
      <w:r w:rsidRPr="00345C55">
        <w:rPr>
          <w:rStyle w:val="StyleUnderline"/>
        </w:rPr>
        <w:t>and weakest when it comes to a critique of the present and to the formulation of critical alternatives</w:t>
      </w:r>
      <w:r w:rsidRPr="00345C55">
        <w:rPr>
          <w:sz w:val="10"/>
        </w:rPr>
        <w:t xml:space="preserve"> and methods for approaching the study of other world regions. In fact, the investigation of the power of colonial knowledge is, in an interesting way, often matched by a mood of impotence and irrelevance in sparse reflections on the present. Indeed, </w:t>
      </w:r>
      <w:r w:rsidRPr="00345C55">
        <w:rPr>
          <w:rStyle w:val="StyleUnderline"/>
        </w:rPr>
        <w:t>one aspect of the postcolonial predicament is that critiques of colonialism have not really led to a reflection on the evolution of knowledge that brings us into the postcolonial</w:t>
      </w:r>
      <w:r w:rsidRPr="00345C55">
        <w:rPr>
          <w:sz w:val="10"/>
        </w:rPr>
        <w:t xml:space="preserve"> (or neocolonial) </w:t>
      </w:r>
      <w:r w:rsidRPr="00345C55">
        <w:rPr>
          <w:rStyle w:val="StyleUnderline"/>
        </w:rPr>
        <w:t>present</w:t>
      </w:r>
      <w:r w:rsidRPr="00345C55">
        <w:rPr>
          <w:sz w:val="10"/>
        </w:rPr>
        <w:t>. The present volume poses the problem of knowledge and power from a historical perspective by showing the contradictory relations intellectual, administrative, and cultural between the (colonial) past and the (postcolonial) present</w:t>
      </w:r>
      <w:r w:rsidRPr="00345C55">
        <w:rPr>
          <w:rStyle w:val="Emphasis"/>
        </w:rPr>
        <w:t>. Our proposition is not so much the usual historical one, that we have to understand social and cultural processes historically, but rather that we have to rethink our methodologies and the relation between theories, methods, and the historical conditions that produced them</w:t>
      </w:r>
      <w:r w:rsidRPr="00345C55">
        <w:rPr>
          <w:sz w:val="10"/>
        </w:rPr>
        <w:t xml:space="preserve">. The postcolonial predicament has two dimensions: the first is that </w:t>
      </w:r>
      <w:r w:rsidRPr="00345C55">
        <w:rPr>
          <w:rStyle w:val="StyleUnderline"/>
        </w:rPr>
        <w:t>the colonial period has given us both the evidence and the theories that select and connect them</w:t>
      </w:r>
      <w:r w:rsidRPr="00345C55">
        <w:rPr>
          <w:sz w:val="10"/>
        </w:rPr>
        <w:t xml:space="preserve">; and, second, that </w:t>
      </w:r>
      <w:r w:rsidRPr="00345C55">
        <w:rPr>
          <w:rStyle w:val="StyleUnderline"/>
        </w:rPr>
        <w:t>decolonization does not entail immediate escape from colonial discourse</w:t>
      </w:r>
      <w:r w:rsidRPr="00345C55">
        <w:rPr>
          <w:sz w:val="10"/>
        </w:rPr>
        <w:t xml:space="preserve">. Despite all the recent talk of "third-world voices," this predicament defines both the ex-colonizer and the ex-colonized. To some extent this is tantamount to saying that we cannot escape from history, but this volume goes on to demonstrate that in the Indian subcontinent and the study thereof </w:t>
      </w:r>
      <w:r w:rsidRPr="00345C55">
        <w:rPr>
          <w:rStyle w:val="StyleUnderline"/>
        </w:rPr>
        <w:t>we cannot escape from a history characterized by a particular discursive formation that can be called "orientalism."</w:t>
      </w:r>
    </w:p>
    <w:p w:rsidR="00D672DC" w:rsidRPr="00345C55" w:rsidRDefault="00D672DC" w:rsidP="00D672DC"/>
    <w:p w:rsidR="00D672DC" w:rsidRPr="00345C55" w:rsidRDefault="00D672DC" w:rsidP="00D672DC">
      <w:pPr>
        <w:pStyle w:val="Heading3"/>
      </w:pPr>
      <w:r w:rsidRPr="00345C55">
        <w:t>AT: Institutions Shape Actions</w:t>
      </w:r>
    </w:p>
    <w:p w:rsidR="00D672DC" w:rsidRPr="00345C55" w:rsidRDefault="00D672DC" w:rsidP="00D672DC">
      <w:pPr>
        <w:pStyle w:val="Heading4"/>
      </w:pPr>
      <w:r w:rsidRPr="00345C55">
        <w:t>Representations come first – Institutions are shaped based on representations and criticism of those representations upsets power balances</w:t>
      </w:r>
    </w:p>
    <w:p w:rsidR="00D672DC" w:rsidRPr="00345C55" w:rsidRDefault="00D672DC" w:rsidP="00D672DC">
      <w:r w:rsidRPr="00345C55">
        <w:rPr>
          <w:b/>
        </w:rPr>
        <w:t>Springer 12’</w:t>
      </w:r>
      <w:r w:rsidRPr="00345C55">
        <w:t xml:space="preserve">- University of Victoria, Department of Geography and History (Simon, “Neoliberalism as discourse: between Foucauldian political economy andMarxian poststructuralism”, 5/12, </w:t>
      </w:r>
      <w:hyperlink r:id="rId23" w:history="1">
        <w:r w:rsidRPr="00345C55">
          <w:rPr>
            <w:rStyle w:val="Hyperlink"/>
          </w:rPr>
          <w:t>http://academia.edu/592370/Neoliberalism</w:t>
        </w:r>
      </w:hyperlink>
      <w:r w:rsidRPr="00345C55">
        <w:t xml:space="preserve"> _as_ discourse_between_Foucauldian_political_economy_and_Marxian_poststructuralism) RR Jr</w:t>
      </w:r>
    </w:p>
    <w:p w:rsidR="00D672DC" w:rsidRPr="00345C55" w:rsidRDefault="00D672DC" w:rsidP="00D672DC">
      <w:pPr>
        <w:rPr>
          <w:u w:val="single"/>
        </w:rPr>
      </w:pPr>
      <w:r w:rsidRPr="00345C55">
        <w:rPr>
          <w:sz w:val="14"/>
        </w:rPr>
        <w:t>Nonetheless, the materialist interpretation of history is one key feature of Marxism that many believe cannot be easily reconciled with poststructuralism. Poststructuralism</w:t>
      </w:r>
      <w:r w:rsidRPr="00345C55">
        <w:rPr>
          <w:u w:val="single"/>
        </w:rPr>
        <w:t xml:space="preserve"> </w:t>
      </w:r>
      <w:r w:rsidRPr="00345C55">
        <w:rPr>
          <w:sz w:val="14"/>
        </w:rPr>
        <w:t>is often said to establish an orientation toward history that denies material historical truth, yet far from being a denial of temporality, it is instead to</w:t>
      </w:r>
      <w:r w:rsidRPr="00345C55">
        <w:rPr>
          <w:u w:val="single"/>
        </w:rPr>
        <w:t xml:space="preserve"> emphasize the forces that go beyond any </w:t>
      </w:r>
      <w:r w:rsidRPr="00345C55">
        <w:rPr>
          <w:sz w:val="14"/>
        </w:rPr>
        <w:t>telos of</w:t>
      </w:r>
      <w:r w:rsidRPr="00345C55">
        <w:rPr>
          <w:u w:val="single"/>
        </w:rPr>
        <w:t xml:space="preserve"> history that can be fully known, appreciated, and articulated by human actors (Peters, 2001).So while Foucault, for example, rejects </w:t>
      </w:r>
      <w:r w:rsidRPr="00345C55">
        <w:rPr>
          <w:b/>
          <w:u w:val="single"/>
        </w:rPr>
        <w:t>Marxism as a particular theory of the mode of production and as a critique of political economy, he nonetheless forwards a critical view of domination which</w:t>
      </w:r>
      <w:r w:rsidRPr="00345C55">
        <w:rPr>
          <w:u w:val="single"/>
        </w:rPr>
        <w:t>, like historical materialism, recognizes all social practices as transitory, and all intellectual formations as integral with power and social relations (</w:t>
      </w:r>
      <w:r w:rsidRPr="00345C55">
        <w:rPr>
          <w:sz w:val="14"/>
        </w:rPr>
        <w:t xml:space="preserve">Poster, 1984). Thus, although often critical of Marx, by Foucault’s (1988a) own admission, his approach also bears striking parallels to Marxism. In Foucault’s rendering, the historical relativity of all systems and </w:t>
      </w:r>
      <w:proofErr w:type="gramStart"/>
      <w:r w:rsidRPr="00345C55">
        <w:rPr>
          <w:sz w:val="14"/>
        </w:rPr>
        <w:t>structures(</w:t>
      </w:r>
      <w:proofErr w:type="gramEnd"/>
      <w:r w:rsidRPr="00345C55">
        <w:rPr>
          <w:sz w:val="14"/>
        </w:rPr>
        <w:t>society, thought, theory, and concepts) is recognized alongside a materialism of physical necessities (Olssen, 2004</w:t>
      </w:r>
      <w:r w:rsidRPr="00345C55">
        <w:rPr>
          <w:u w:val="single"/>
        </w:rPr>
        <w:t xml:space="preserve">). A discursive approach to Foucault thus represents a questioning of the very relation between structure and agency, which evokes a complementary between Marxian and poststructuralist thought. </w:t>
      </w:r>
      <w:r w:rsidRPr="00345C55">
        <w:rPr>
          <w:sz w:val="14"/>
        </w:rPr>
        <w:t xml:space="preserve">As such, Poster (1984, p. 12) contends that </w:t>
      </w:r>
      <w:r w:rsidRPr="00345C55">
        <w:rPr>
          <w:u w:val="single"/>
        </w:rPr>
        <w:t>Foucault’s approach understands discourse and practice as a couplet, which enables Foucault ‘to search for the close connection between manifestations of reason and patterns of domination.</w:t>
      </w:r>
      <w:r w:rsidRPr="00345C55">
        <w:rPr>
          <w:sz w:val="14"/>
        </w:rPr>
        <w:t xml:space="preserve"> Foucault can study the way in which </w:t>
      </w:r>
      <w:r w:rsidRPr="00345C55">
        <w:rPr>
          <w:u w:val="single"/>
        </w:rPr>
        <w:t>discourse is not innocent, but shaped by practice</w:t>
      </w:r>
      <w:r w:rsidRPr="00345C55">
        <w:rPr>
          <w:sz w:val="14"/>
        </w:rPr>
        <w:t>, without privileging any form of practice such as class struggle</w:t>
      </w:r>
      <w:r w:rsidRPr="00345C55">
        <w:rPr>
          <w:u w:val="single"/>
        </w:rPr>
        <w:t xml:space="preserve">. He can also study how discourse in turn shapes practice without privileging any form of discourse’. </w:t>
      </w:r>
      <w:r w:rsidRPr="00345C55">
        <w:rPr>
          <w:sz w:val="14"/>
        </w:rPr>
        <w:t>In this sense</w:t>
      </w:r>
      <w:r w:rsidRPr="00345C55">
        <w:rPr>
          <w:u w:val="single"/>
        </w:rPr>
        <w:t>, Foucault rejects Marx’s under-standing of historical materialism as a mechanism through which material (non-discursive) practice is separated from discourse and by which the latter is subsequently subordinated to the former</w:t>
      </w:r>
      <w:r w:rsidRPr="00345C55">
        <w:rPr>
          <w:sz w:val="14"/>
        </w:rPr>
        <w:t xml:space="preserve"> (Olssen, 2004). In contrast to Marx, the objective of</w:t>
      </w:r>
      <w:r w:rsidRPr="00345C55">
        <w:rPr>
          <w:u w:val="single"/>
        </w:rPr>
        <w:t xml:space="preserve"> Foucault’s </w:t>
      </w:r>
      <w:r w:rsidRPr="00345C55">
        <w:rPr>
          <w:sz w:val="14"/>
        </w:rPr>
        <w:t>(1972/2002,p. 180, original emphasis) version of materialism as an Archeology of knowledge is to</w:t>
      </w:r>
      <w:r w:rsidRPr="00345C55">
        <w:rPr>
          <w:u w:val="single"/>
        </w:rPr>
        <w:t xml:space="preserve"> reveal relations between discursive formations and non-discursive domains </w:t>
      </w:r>
      <w:r w:rsidRPr="00345C55">
        <w:rPr>
          <w:sz w:val="14"/>
        </w:rPr>
        <w:t xml:space="preserve">(institutions, political events ,economic practices and processes) [wherein] </w:t>
      </w:r>
      <w:r w:rsidRPr="00345C55">
        <w:rPr>
          <w:u w:val="single"/>
        </w:rPr>
        <w:t>these rapprochements are not intended to uncover great cultural continuities, nor to isolate mechanisms of causality nor does it seek to rediscover what is expressed in them it tries to determine how the rules of formation that govern it maybe linked to non-discursive systems: it seeks to deﬁne speciﬁc forms of articulatio</w:t>
      </w:r>
      <w:r w:rsidRPr="00345C55">
        <w:rPr>
          <w:sz w:val="14"/>
        </w:rPr>
        <w:t xml:space="preserve">n. For Foucault, unlike Marxian understandings, </w:t>
      </w:r>
      <w:r w:rsidRPr="00345C55">
        <w:rPr>
          <w:u w:val="single"/>
        </w:rPr>
        <w:t>human destiny is not directed by a single set of factors and instead ‘the forms of articulation and determination may differ in relation to the relative importance of different non-discursive (material) factors in terms of both place and time’</w:t>
      </w:r>
    </w:p>
    <w:p w:rsidR="007F35C1" w:rsidRPr="00345C55" w:rsidRDefault="00345C55" w:rsidP="00345C55">
      <w:pPr>
        <w:pStyle w:val="Heading1"/>
      </w:pPr>
      <w:r w:rsidRPr="00345C55">
        <w:t>Aff Answers</w:t>
      </w:r>
    </w:p>
    <w:p w:rsidR="00345C55" w:rsidRPr="00345C55" w:rsidRDefault="00345C55" w:rsidP="00345C55"/>
    <w:p w:rsidR="00345C55" w:rsidRPr="00345C55" w:rsidRDefault="00345C55" w:rsidP="00345C55"/>
    <w:p w:rsidR="00345C55" w:rsidRPr="00345C55" w:rsidRDefault="00345C55" w:rsidP="00345C55">
      <w:pPr>
        <w:pStyle w:val="Heading2"/>
      </w:pPr>
      <w:r w:rsidRPr="00345C55">
        <w:t>Link Argument</w:t>
      </w:r>
    </w:p>
    <w:p w:rsidR="00345C55" w:rsidRPr="00345C55" w:rsidRDefault="00345C55" w:rsidP="00345C55">
      <w:pPr>
        <w:pStyle w:val="Heading4"/>
      </w:pPr>
      <w:r w:rsidRPr="00345C55">
        <w:t>The aff is not based in orientalist imperialism. China is very eager to partake in the plan because it is mutually beneficial and consensual</w:t>
      </w:r>
    </w:p>
    <w:p w:rsidR="00345C55" w:rsidRPr="00345C55" w:rsidRDefault="00345C55" w:rsidP="00345C55">
      <w:pPr>
        <w:rPr>
          <w:b/>
          <w:sz w:val="24"/>
        </w:rPr>
      </w:pPr>
      <w:r w:rsidRPr="00345C55">
        <w:rPr>
          <w:b/>
          <w:sz w:val="24"/>
        </w:rPr>
        <w:t xml:space="preserve">Shan 09 </w:t>
      </w:r>
      <w:r w:rsidRPr="00345C55">
        <w:t>(Zhong, "U.S.-China Trade Is Win-Win Game" - The Embassy of the People's Republic of China in the United States of America - 2009 - http://www.china-embassy.org/eng/xw/t675646.htm.)</w:t>
      </w:r>
    </w:p>
    <w:p w:rsidR="00345C55" w:rsidRPr="00345C55" w:rsidRDefault="00345C55" w:rsidP="00345C55">
      <w:r w:rsidRPr="00345C55">
        <w:rPr>
          <w:u w:val="single"/>
        </w:rPr>
        <w:t>A sound and stable China-U.S. economic and trade relationship is more important than ever. China-U.S. trade and economic cooperation has generated huge and real benefits for the United States, while China has been gaining a lot from it as well.</w:t>
      </w:r>
      <w:r w:rsidRPr="00345C55">
        <w:t xml:space="preserve"> </w:t>
      </w:r>
      <w:r w:rsidRPr="00345C55">
        <w:rPr>
          <w:sz w:val="18"/>
          <w:szCs w:val="18"/>
        </w:rPr>
        <w:t>In 2009 China jumped to become the third biggest market for U.S. exports. American companies have cumulatively invested over $62.2 billion in 58,000 projects in China and reaped bumper harvests. Their profits in China amounted to nearly $8 billion in 2008 alone. Since the outbreak of the international financial crisis, China has been supporting the efforts of the American people to tackle the crisis. On the one hand, China has increased imports from the U.S. While overall U.S. exports dropped 17.9% in 2009, exports to China hardly decreased. Many U.S. manufacturing firms have found comfort in the Chinese market as a shelter against the global financial storm. On the other hand, good value-for-money, labor-intensive goods imported from China have helped keep the cost of living down for Americans even when they become increasingly cash-strapped. Without consumer goods from China, the U.S. price index would go up an extra two percentage points every year. How should we approach the trade deficit, a heated topic in the China-U.S. trade and economic relationship and an issue closely tied to many others?</w:t>
      </w:r>
      <w:r w:rsidRPr="00345C55">
        <w:t xml:space="preserve"> To start with, </w:t>
      </w:r>
      <w:r w:rsidRPr="00345C55">
        <w:rPr>
          <w:u w:val="single"/>
        </w:rPr>
        <w:t xml:space="preserve">Chinese and U.S. interests in bilateral trade are roughly balanced. China-U.S. trade and economic relations include services and investment as well as goods. </w:t>
      </w:r>
      <w:r w:rsidRPr="00345C55">
        <w:rPr>
          <w:sz w:val="18"/>
          <w:szCs w:val="18"/>
        </w:rPr>
        <w:t xml:space="preserve">From 2004 to 2008, the U.S. surplus in services with China grew by a phenomenal 35.4% annually, dwarfing the growth in China's surplus in goods with the U.S. In 2008, the total sales of American goods in the Chinese market, including goods exported from the U.S. to China, amounted to $224.7 billion, close to the value of goods China exported to the U.S. in 2008, which stood at $252.3. The two countries were almost balanced in terms of sales after adjustment for value-adding freight and insurance fees. Next, the renminbi exchange rate is not the key to addressing China-U.S. trade imbalance. From 2005 to 2008, the renminbi appreciated by 21% against the dollar but China's trade surplus with the U.S. increased by 20.8% annually. Since 2009 the renminbi exchange rate has remained basically stable, but China's surplus with the U.S. has fallen by 16.1%. Globally speaking, this is not an exceptional case. In 2009 the dollar depreciated against the euro, the Japanese yen and the South Korea won, which did not bring about fundamental changes in the trade between the U.S. and these countries. As a matter of fact, only a basically stable renminbi and dollar are conducive to the overall interest of the international community. </w:t>
      </w:r>
      <w:r w:rsidRPr="00345C55">
        <w:t xml:space="preserve">Finally, </w:t>
      </w:r>
      <w:r w:rsidRPr="00345C55">
        <w:rPr>
          <w:b/>
          <w:u w:val="single"/>
        </w:rPr>
        <w:t>China always upholds and seeks balanced trade</w:t>
      </w:r>
      <w:r w:rsidRPr="00345C55">
        <w:rPr>
          <w:u w:val="single"/>
        </w:rPr>
        <w:t xml:space="preserve">. The U.S. should vigorously expand exports to China. Only balanced China-U.S. trade could bring about sustained development, </w:t>
      </w:r>
      <w:r w:rsidRPr="00345C55">
        <w:rPr>
          <w:b/>
          <w:u w:val="single"/>
        </w:rPr>
        <w:t>mutual benefits, and a win-win relationship.</w:t>
      </w:r>
      <w:r w:rsidRPr="00345C55">
        <w:t xml:space="preserve"> The achievement of this goal rests not with restricting China's exports to the U.S. but with increasing U.S. exports to China. We hope that </w:t>
      </w:r>
      <w:r w:rsidRPr="00345C55">
        <w:rPr>
          <w:u w:val="single"/>
        </w:rPr>
        <w:t>the U.S.,</w:t>
      </w:r>
      <w:r w:rsidRPr="00345C55">
        <w:t xml:space="preserve"> while implementing its strategy to boost exports, </w:t>
      </w:r>
      <w:r w:rsidRPr="00345C55">
        <w:rPr>
          <w:u w:val="single"/>
        </w:rPr>
        <w:t>can scrap the Cold War mentality, relax its export control against China, and expand the export of competitive products to China</w:t>
      </w:r>
      <w:r w:rsidRPr="00345C55">
        <w:t xml:space="preserve">. Where should China-U.S. trade and economic relations go from here? First, we should refrain from politicizing economic and trade issues. </w:t>
      </w:r>
      <w:r w:rsidRPr="00345C55">
        <w:rPr>
          <w:u w:val="single"/>
        </w:rPr>
        <w:t>We should vigorously oppose trade protectionism</w:t>
      </w:r>
      <w:r w:rsidRPr="00345C55">
        <w:t xml:space="preserve">, and give full play to the platforms of the China-U.S. Strategic and Economic Dialogue and the Joint Commission on Commerce and Trade. We hope that the U.S. can recognize China's market-economy status as soon as possible and include export-controls revision in the priority action plan of the U.S. National Export Initiative. Second, </w:t>
      </w:r>
      <w:r w:rsidRPr="00345C55">
        <w:rPr>
          <w:b/>
          <w:u w:val="single"/>
        </w:rPr>
        <w:t>we should expand</w:t>
      </w:r>
      <w:r w:rsidRPr="00345C55">
        <w:rPr>
          <w:u w:val="single"/>
        </w:rPr>
        <w:t xml:space="preserve"> the convergence of </w:t>
      </w:r>
      <w:r w:rsidRPr="00345C55">
        <w:rPr>
          <w:b/>
          <w:u w:val="single"/>
        </w:rPr>
        <w:t>our interests in economic and trade cooperation</w:t>
      </w:r>
      <w:r w:rsidRPr="00345C55">
        <w:rPr>
          <w:u w:val="single"/>
        </w:rPr>
        <w:t xml:space="preserve">. The two economies are </w:t>
      </w:r>
      <w:r w:rsidRPr="00345C55">
        <w:rPr>
          <w:b/>
          <w:u w:val="single"/>
        </w:rPr>
        <w:t>highly complementary</w:t>
      </w:r>
      <w:r w:rsidRPr="00345C55">
        <w:rPr>
          <w:u w:val="single"/>
        </w:rPr>
        <w:t xml:space="preserve"> with huge potentials</w:t>
      </w:r>
      <w:r w:rsidRPr="00345C55">
        <w:t xml:space="preserve">. At present, both are restructuring their industries and therefore their growth potential. We should give full play to our respective advantages in capital, technology and markets, and actively explore cooperation in trade in services, low-carbon economy and high-tech products. Third, we should enhance trade and investment facilitation. </w:t>
      </w:r>
      <w:r w:rsidRPr="00345C55">
        <w:rPr>
          <w:u w:val="single"/>
        </w:rPr>
        <w:t>The Chinese government will adhere to the opening-up policy as one of its basic state policies, and continuously improve policy transparency and trade and investment facilitation</w:t>
      </w:r>
      <w:r w:rsidRPr="00345C55">
        <w:t xml:space="preserve">. The government protects the legitimate rights and interests of foreign investors in accordance with laws. </w:t>
      </w:r>
      <w:r w:rsidRPr="00345C55">
        <w:rPr>
          <w:u w:val="single"/>
        </w:rPr>
        <w:t xml:space="preserve">We hope that the U.S. will ease irrational restrictions on Chinese companies' investment in the U.S., and facilitate the movement of businesspeople between the two countries. </w:t>
      </w:r>
      <w:r w:rsidRPr="00345C55">
        <w:rPr>
          <w:sz w:val="18"/>
          <w:szCs w:val="18"/>
        </w:rPr>
        <w:t>Fourth, we should promote the multilateral trading system. China and the U.S. should jointly push for a substantive progress in the Doha Round talks, and lock in the agreed outcomes from previous negotiations. As Wen Jiabao, the Chinese premier, recently reiterated, it is always better to have a dialogue than a confrontation, cooperation than containment, and a partnership than a rivalry. As long as we approach the China-U.S. commercial relationship in a responsible manner we will definitely be able to make it more stable and sound.</w:t>
      </w:r>
    </w:p>
    <w:p w:rsidR="00345C55" w:rsidRPr="00345C55" w:rsidRDefault="00345C55" w:rsidP="00345C55">
      <w:pPr>
        <w:pStyle w:val="Heading4"/>
      </w:pPr>
      <w:r w:rsidRPr="00345C55">
        <w:t>Their link arguments don’t apply to policy</w:t>
      </w:r>
    </w:p>
    <w:p w:rsidR="00345C55" w:rsidRPr="00345C55" w:rsidRDefault="00345C55" w:rsidP="00345C55">
      <w:r w:rsidRPr="00345C55">
        <w:rPr>
          <w:rStyle w:val="Style13ptBold"/>
          <w:rFonts w:eastAsia="MS Gothic"/>
        </w:rPr>
        <w:t>Kamiya 2006</w:t>
      </w:r>
      <w:r w:rsidRPr="00345C55">
        <w:t xml:space="preserve"> – Gary, M.A. from U.C. Berkeley, founder of Salon, "How Edward Said took intellectuals for a ride" Dec 6 www.salon.com/books/feature/2006/12/06/orientalism</w:t>
      </w:r>
    </w:p>
    <w:p w:rsidR="00345C55" w:rsidRPr="00345C55" w:rsidRDefault="00345C55" w:rsidP="00345C55">
      <w:pPr>
        <w:rPr>
          <w:sz w:val="16"/>
        </w:rPr>
      </w:pPr>
      <w:r w:rsidRPr="00345C55">
        <w:rPr>
          <w:sz w:val="16"/>
        </w:rPr>
        <w:t xml:space="preserve">No one denies that the West ultimately dominated the Orient and colonized it, or that its often racist domination affected the way Westerners thought about the East. Yet Irwin points out that </w:t>
      </w:r>
      <w:r w:rsidRPr="00345C55">
        <w:rPr>
          <w:rStyle w:val="StyleUnderline"/>
        </w:rPr>
        <w:t>the history of Orientalism simply doesn’t track with the history of imperialism. Some Orientalists in the imperialist heyday held strikingly enlightened and nuanced views</w:t>
      </w:r>
      <w:r w:rsidRPr="00345C55">
        <w:rPr>
          <w:sz w:val="16"/>
        </w:rPr>
        <w:t xml:space="preserve">; others were myopically “essentialist” when the Mideast was of no political or economic concern to the West whatsoever. Against Said, who insisted that Orientalism remained frozen in place, Irwin shows that </w:t>
      </w:r>
      <w:r w:rsidRPr="00345C55">
        <w:rPr>
          <w:rStyle w:val="StyleUnderline"/>
        </w:rPr>
        <w:t>the field progressed, that knowledge increased. He believes in the possibility</w:t>
      </w:r>
      <w:r w:rsidRPr="00345C55">
        <w:rPr>
          <w:sz w:val="16"/>
        </w:rPr>
        <w:t xml:space="preserve"> (not always attained, of course) </w:t>
      </w:r>
      <w:r w:rsidRPr="00345C55">
        <w:rPr>
          <w:rStyle w:val="StyleUnderline"/>
        </w:rPr>
        <w:t>of objective scholarship. He argues that academic inquiry is not merely a handmaiden of power, but has its own logic and internal development, and that successive generations of Orientalists criticized, built on and transformed the work of those who came before. “There are such things as pure scholars</w:t>
      </w:r>
      <w:r w:rsidRPr="00345C55">
        <w:rPr>
          <w:sz w:val="16"/>
        </w:rPr>
        <w:t xml:space="preserve">,” Irwin writes. “I have even had tea with a few of them.” This view is regarded as sentimental, naive and retrograde in certain circles, but at least you can argue for or against it on the basis of evidence. We really do know more about the textual history of the Koran than we did before, for example. </w:t>
      </w:r>
      <w:r w:rsidRPr="00345C55">
        <w:rPr>
          <w:rStyle w:val="StyleUnderline"/>
        </w:rPr>
        <w:t>Said’s radically skeptical position, by contrast, was so abstract and chameleonic that it was impossible to disprove it, since it constantly dissolved</w:t>
      </w:r>
      <w:r w:rsidRPr="00345C55">
        <w:rPr>
          <w:sz w:val="16"/>
        </w:rPr>
        <w:t xml:space="preserve"> (and hid behind) </w:t>
      </w:r>
      <w:r w:rsidRPr="00345C55">
        <w:rPr>
          <w:rStyle w:val="StyleUnderline"/>
        </w:rPr>
        <w:t>a multitude of deconstructive readings</w:t>
      </w:r>
      <w:r w:rsidRPr="00345C55">
        <w:rPr>
          <w:sz w:val="16"/>
        </w:rPr>
        <w:t xml:space="preserve">. The eminent Middle East expert Fred Halladay made a telling point when he argued that the close literary analysis of texts, Said’s specialty </w:t>
      </w:r>
      <w:r w:rsidRPr="00345C55">
        <w:rPr>
          <w:rStyle w:val="StyleUnderline"/>
        </w:rPr>
        <w:t xml:space="preserve">and his primary analytic technique in “Orientalism,” may not be applicable to social science. </w:t>
      </w:r>
      <w:r w:rsidRPr="00345C55">
        <w:rPr>
          <w:sz w:val="16"/>
        </w:rPr>
        <w:t xml:space="preserve">Irwin also makes the devastating critique — one that even Said’s defenders don’t really attempt to rebut — that </w:t>
      </w:r>
      <w:r w:rsidRPr="00345C55">
        <w:rPr>
          <w:rStyle w:val="StyleUnderline"/>
        </w:rPr>
        <w:t>Said ignored examples that don’t fit into his theoretical framework</w:t>
      </w:r>
      <w:r w:rsidRPr="00345C55">
        <w:rPr>
          <w:sz w:val="16"/>
        </w:rPr>
        <w:t xml:space="preserve">. One of the most glaring examples was his almost complete failure to engage with German Orientalists. Said peremptorily dismissed critics who raised this issue, saying their point was “superficial or trivial” and that there was “no point in even responding to them.” But if Orientalism is inseparably bound with political power, as Said posited, then German Orientalists should be of minimal importance, as Germany had no imperial stake in the Arab world. In fact, as Irwin points out, German Orientalists dominated the field for a long time. Similarly, Said completely ignored the Russian Orientalists, who in fact did serve an imperial empire in Muslim Asia. The reason is obvious: The German and Russian Orientalists didn’t support Said’s thesis. The most eminent of all the German scholars of the Arab world, and indeed a figure whom Irwin calls the “greatest of the Orientalists,” was a Hungarian Jew named Ignaz Goldziher. Shaped by “the overlapping worlds of the German and Jewish Enlightenment,” Goldziher rejected the racist essentialism of Renan, who had “previously generalized grandly on the intrinsic monotheism of the Semitic spirit and the incapacity of the Jews and Arabs to generate any kind of mythology. Goldziher considered all that to be racist nonsense: ‘There is no such thing as a psychology particular to a given race.’” Goldziher revolutionized Islamic studies, breaking major ground with his research on the hadiths (sayings of the Prophet) and exploring Islamic revivalist movements. “He believed in the future of Islam and its ability to revive itself from within. As has been noted, he was hostile to colonialism and the Westernization of the Near East. He had supported the Egyptian nationalist revolt of Arabi Pasha (in 1881-2). In 1920, he wrote a letter to a Christian Arab friend in Mosul: ‘I have lived for your nation and for my own. If you return to your homeland, tell this to your brothers.’ A year later Goldziher was dead.” The great scholar Albert Hourani, author of the magisterial “A History of the Arab Peoples,” said “Goldziher shaped our view of what Islam is more than anyone else.” Irwin writes that “a book on Middle Eastern and Islamic studies that gave no account of Goldziher’s work in the field would not be worth the paper it was printed on.” And what did Said have to say about this towering figure? He mentioned Goldziher twice in passing. The first comes in a list of other scholars; in his only slightly more substantive discussion, which consists of a single sentence, he wrote, “Yet Ignaz Goldziher’s appreciation of Islam’s tolerance toward other religions was undercut by his dislike of Muhammad’s anthropomorphisms and Islam’s too-exterior theology and jurisprudence.” Said concluded that the crucial fact about Goldziher’s work was his belief in Islam’s “latent inferiority.” For Said, it seemed axiomatic that merely to express negative opinions about any aspect of Islam or the Arab world was to be a biased, racist, essentialist Orientalist. By those standards, Said himself might well have qualified, since as Irwin points out, he himself seemed to have had no sympathy for or interest in Islam. It should be said that Said’s failure to engage with Goldziher was not driven by any kind of bigotry. As is clear from his political writings — which are much more lucid than his attempts at grand cultural theory — </w:t>
      </w:r>
      <w:proofErr w:type="gramStart"/>
      <w:r w:rsidRPr="00345C55">
        <w:rPr>
          <w:sz w:val="16"/>
        </w:rPr>
        <w:t>Said</w:t>
      </w:r>
      <w:proofErr w:type="gramEnd"/>
      <w:r w:rsidRPr="00345C55">
        <w:rPr>
          <w:sz w:val="16"/>
        </w:rPr>
        <w:t xml:space="preserve"> was bitterly opposed to anti-Semitism in all its forms; he denounced terrorism and always insisted that justice for the Palestinians must be accompanied by Arab acceptance of the Holocaust and respect for the historically unprecedented sufferings of the Jewish people. The charge raised by some of his opponents that he was anti-Semitic is scurrilous. However, </w:t>
      </w:r>
      <w:r w:rsidRPr="00345C55">
        <w:rPr>
          <w:rStyle w:val="StyleUnderline"/>
        </w:rPr>
        <w:t>that fact does not excuse Said’s tendentious and distorted use of historical evidence in “Orientalism</w:t>
      </w:r>
      <w:r w:rsidRPr="00345C55">
        <w:rPr>
          <w:sz w:val="16"/>
        </w:rPr>
        <w:t xml:space="preserve">.” Said ignored Goldziher not because he was Jewish but because his exemplary career gave the lie to Said’s thesis. </w:t>
      </w:r>
      <w:r w:rsidRPr="00345C55">
        <w:rPr>
          <w:rStyle w:val="StyleUnderline"/>
        </w:rPr>
        <w:t>Another of Irwin’s key criticisms is that Said was hopelessly confused about what the Orientalist discourse actually was</w:t>
      </w:r>
      <w:r w:rsidRPr="00345C55">
        <w:rPr>
          <w:sz w:val="16"/>
        </w:rPr>
        <w:t xml:space="preserve">. At times, </w:t>
      </w:r>
      <w:r w:rsidRPr="00345C55">
        <w:rPr>
          <w:rStyle w:val="StyleUnderline"/>
        </w:rPr>
        <w:t>he wrote about it as if it were inescapable and the Orientalists merely victims of a system of thought they were powerless to resist. But at other times, he explicitly blamed the Orientalists for being racist and imperialist. This structural ambiguity</w:t>
      </w:r>
      <w:r w:rsidRPr="00345C55">
        <w:rPr>
          <w:sz w:val="16"/>
        </w:rPr>
        <w:t>, which, Irwin acutely points out, originated in the tension between the views of Foucault and Gramsci, fatally weakened Said’s argument (although it allowed him to slip out of all criticism).</w:t>
      </w:r>
    </w:p>
    <w:p w:rsidR="00345C55" w:rsidRPr="00345C55" w:rsidRDefault="00345C55" w:rsidP="00345C55">
      <w:pPr>
        <w:pStyle w:val="Heading2"/>
      </w:pPr>
      <w:bookmarkStart w:id="1" w:name="_Toc330384829"/>
      <w:r w:rsidRPr="00345C55">
        <w:t>Permutation</w:t>
      </w:r>
      <w:bookmarkEnd w:id="1"/>
    </w:p>
    <w:p w:rsidR="00345C55" w:rsidRPr="00345C55" w:rsidRDefault="00345C55" w:rsidP="00345C55">
      <w:pPr>
        <w:pStyle w:val="Heading3"/>
      </w:pPr>
      <w:bookmarkStart w:id="2" w:name="_Toc330384830"/>
      <w:r w:rsidRPr="00345C55">
        <w:t>Perm Solvency</w:t>
      </w:r>
      <w:bookmarkEnd w:id="2"/>
    </w:p>
    <w:p w:rsidR="00345C55" w:rsidRPr="00345C55" w:rsidRDefault="00345C55" w:rsidP="00345C55">
      <w:pPr>
        <w:pStyle w:val="Heading4"/>
        <w:rPr>
          <w:rFonts w:cs="Arial"/>
        </w:rPr>
      </w:pPr>
      <w:r w:rsidRPr="00345C55">
        <w:rPr>
          <w:rFonts w:cs="Arial"/>
        </w:rPr>
        <w:t>Permutation solves- only engaging institutional structures is able to change the status of international relations</w:t>
      </w:r>
    </w:p>
    <w:p w:rsidR="00345C55" w:rsidRPr="00345C55" w:rsidRDefault="00345C55" w:rsidP="00345C55">
      <w:r>
        <w:rPr>
          <w:rStyle w:val="Style13ptBold"/>
        </w:rPr>
        <w:t xml:space="preserve">Gerard </w:t>
      </w:r>
      <w:r w:rsidRPr="00345C55">
        <w:rPr>
          <w:rStyle w:val="Style13ptBold"/>
        </w:rPr>
        <w:t>15</w:t>
      </w:r>
      <w:r w:rsidRPr="00345C55">
        <w:t xml:space="preserve"> (Kelly, School of Social Sciences, University of Western Australia, “Explaining ASEAN’s Engagement of Civil Society in Policy-making: Smoke and Mirrors”, Globalizations, Vol. 12:3, </w:t>
      </w:r>
      <w:hyperlink r:id="rId24" w:history="1">
        <w:r w:rsidRPr="00345C55">
          <w:rPr>
            <w:rStyle w:val="Hyperlink"/>
          </w:rPr>
          <w:t>http://dx.doi.org/10.1080/14747731.2015.1016304</w:t>
        </w:r>
      </w:hyperlink>
      <w:r w:rsidRPr="00345C55">
        <w:t>, mmv)</w:t>
      </w:r>
    </w:p>
    <w:p w:rsidR="00345C55" w:rsidRPr="00345C55" w:rsidRDefault="00345C55" w:rsidP="00345C55">
      <w:r w:rsidRPr="00345C55">
        <w:rPr>
          <w:rStyle w:val="StyleUnderline"/>
        </w:rPr>
        <w:t>In light of the limitations of dominant IR theories in explaining how and why governance institutions consult CSOs, this study harnesses political economy analysis to explain this trend. Recognising that different systems of structuring civil society participation produce varying opportunities for CSOs to shape policy,</w:t>
      </w:r>
      <w:r w:rsidRPr="00345C55">
        <w:t xml:space="preserve"> this article applies the framework of Jayasuriya and Rodan (2007), where </w:t>
      </w:r>
      <w:r w:rsidRPr="00345C55">
        <w:rPr>
          <w:rStyle w:val="StyleUnderline"/>
        </w:rPr>
        <w:t>modes of participation serve as the unit of analysis. A mode of participation is the ‘institutional structures and ideologies that shape the inclusion and exclusion of individuals and groups in the political process’</w:t>
      </w:r>
      <w:r w:rsidRPr="00345C55">
        <w:t xml:space="preserve"> (Jayasuriya &amp; Rodan, 2007, p. 774). </w:t>
      </w:r>
      <w:r w:rsidRPr="00345C55">
        <w:rPr>
          <w:rStyle w:val="StyleUnderline"/>
        </w:rPr>
        <w:t>This framework recognises that institutions structure the form politics can take, making particular forms of participation acceptable</w:t>
      </w:r>
      <w:r w:rsidRPr="00345C55">
        <w:t xml:space="preserve">. As such, </w:t>
      </w:r>
      <w:r w:rsidRPr="00345C55">
        <w:rPr>
          <w:rStyle w:val="StyleUnderline"/>
        </w:rPr>
        <w:t>modes of participation organise conflicts because they determine which conflicts are ‘expressed, mediated or marginalized’</w:t>
      </w:r>
      <w:r w:rsidRPr="00345C55">
        <w:t xml:space="preserve"> (Jayasuriya &amp; Rodan, 2007, p. 779). In analysing modes of participation, </w:t>
      </w:r>
      <w:r w:rsidRPr="00345C55">
        <w:rPr>
          <w:rStyle w:val="StyleUnderline"/>
        </w:rPr>
        <w:t>this approach is concerned with the questions of who is represented within these sites,</w:t>
      </w:r>
      <w:r w:rsidRPr="00345C55">
        <w:t xml:space="preserve"> what forms of participation are deemed permissible, </w:t>
      </w:r>
      <w:r w:rsidRPr="00345C55">
        <w:rPr>
          <w:rStyle w:val="StyleUnderline"/>
        </w:rPr>
        <w:t>the struggles that have taken place to establish these spaces, and whose interests are furthered through their creation.</w:t>
      </w:r>
      <w:r w:rsidRPr="00345C55">
        <w:t xml:space="preserve"> In examining who can participate and how, the key consideration is whether participation enables CSOs to contest policy, defined as the articulation of views that challenge institutional policy. </w:t>
      </w:r>
      <w:r w:rsidRPr="00345C55">
        <w:rPr>
          <w:rStyle w:val="StyleUnderline"/>
        </w:rPr>
        <w:t>This analytical focus is crucial because participation that entails representation but not contestation functions in legitimating prevailing interests, without providing a channel for CSOs to deliberate policy, thereby marginalising the conflicts CSOs have organised around</w:t>
      </w:r>
      <w:r w:rsidRPr="00345C55">
        <w:t xml:space="preserve">. The modes of participation framework is drawn from the work of social conflict theorists, considering institutions, markets, and states not as unitary, independent, and coherent entities but as social structures, meaning they are defined by conflicts among competing social forces. </w:t>
      </w:r>
      <w:r w:rsidRPr="00345C55">
        <w:rPr>
          <w:rStyle w:val="StyleUnderline"/>
        </w:rPr>
        <w:t>Recognising that civil society consultations do not emerge independently but are shaped by struggles between competing social forces, this framework acknowledges these struggles as significant in determining how CSOs participate in policy-</w:t>
      </w:r>
      <w:proofErr w:type="gramStart"/>
      <w:r w:rsidRPr="00345C55">
        <w:rPr>
          <w:rStyle w:val="StyleUnderline"/>
        </w:rPr>
        <w:t>making .</w:t>
      </w:r>
      <w:proofErr w:type="gramEnd"/>
      <w:r w:rsidRPr="00345C55">
        <w:rPr>
          <w:rStyle w:val="StyleUnderline"/>
        </w:rPr>
        <w:t xml:space="preserve"> This framework thus enables analysis of the relationship between the structure of these spaces and the interests they privilege</w:t>
      </w:r>
      <w:r w:rsidRPr="00345C55">
        <w:t xml:space="preserve">. Hence, </w:t>
      </w:r>
      <w:r w:rsidRPr="00345C55">
        <w:rPr>
          <w:rStyle w:val="StyleUnderline"/>
        </w:rPr>
        <w:t>this framework not only describes modes of participation</w:t>
      </w:r>
      <w:r w:rsidRPr="00345C55">
        <w:t xml:space="preserve"> </w:t>
      </w:r>
      <w:r w:rsidRPr="00345C55">
        <w:rPr>
          <w:rStyle w:val="StyleUnderline"/>
        </w:rPr>
        <w:t xml:space="preserve">as being </w:t>
      </w:r>
      <w:r w:rsidRPr="00345C55">
        <w:t xml:space="preserve">more or less </w:t>
      </w:r>
      <w:r w:rsidRPr="00345C55">
        <w:rPr>
          <w:rStyle w:val="StyleUnderline"/>
        </w:rPr>
        <w:t>useful for activists’ agendas,</w:t>
      </w:r>
      <w:r w:rsidRPr="00345C55">
        <w:t xml:space="preserve"> </w:t>
      </w:r>
      <w:r w:rsidRPr="00345C55">
        <w:rPr>
          <w:rStyle w:val="StyleUnderline"/>
        </w:rPr>
        <w:t>but explains why</w:t>
      </w:r>
      <w:r w:rsidRPr="00345C55">
        <w:t xml:space="preserve">, with reference to underlying political economy relationships. This article extends the modes of participation framework from Jayasuriya and Rodan’s (2007) application to domestic regimes to examine the relationship between CSOs and regional and global governance institutions. </w:t>
      </w:r>
      <w:r w:rsidRPr="00345C55">
        <w:rPr>
          <w:rStyle w:val="StyleUnderline"/>
        </w:rPr>
        <w:t>This extension of this framework is based on recognition that state borders do not constitute a boundary for political power, and actors will employ strategies to advance their interests across governance scales</w:t>
      </w:r>
      <w:r w:rsidRPr="00345C55">
        <w:t xml:space="preserve"> (Jessop, 1990). </w:t>
      </w:r>
      <w:r w:rsidRPr="00345C55">
        <w:rPr>
          <w:rStyle w:val="StyleUnderline"/>
        </w:rPr>
        <w:t>Each territorial scale</w:t>
      </w:r>
      <w:r w:rsidRPr="00345C55">
        <w:t xml:space="preserve">, whether local, subnational, national, regional, or global, </w:t>
      </w:r>
      <w:r w:rsidRPr="00345C55">
        <w:rPr>
          <w:rStyle w:val="StyleUnderline"/>
        </w:rPr>
        <w:t>has a specific configuration of actors, resources, and political opportunities, and actors subsequently seek to rescale the governance of an issue in accordance with their interests</w:t>
      </w:r>
      <w:r w:rsidRPr="00345C55">
        <w:t xml:space="preserve"> (Hameiri &amp; Jones, 2012). Consequently, </w:t>
      </w:r>
      <w:r w:rsidRPr="00345C55">
        <w:rPr>
          <w:rStyle w:val="StyleUnderline"/>
        </w:rPr>
        <w:t>the governance of a single territorial scale cannot be examined in isolation from others—domestic political projects are intricately bound up with the form and trajectory of regional and global governance institutions</w:t>
      </w:r>
      <w:r w:rsidRPr="00345C55">
        <w:t>.</w:t>
      </w:r>
    </w:p>
    <w:p w:rsidR="00345C55" w:rsidRPr="00345C55" w:rsidRDefault="00345C55" w:rsidP="00345C55">
      <w:pPr>
        <w:pStyle w:val="Heading4"/>
      </w:pPr>
      <w:r w:rsidRPr="00345C55">
        <w:t>The permutation is best—</w:t>
      </w:r>
      <w:proofErr w:type="gramStart"/>
      <w:r w:rsidRPr="00345C55">
        <w:t>Not</w:t>
      </w:r>
      <w:proofErr w:type="gramEnd"/>
      <w:r w:rsidRPr="00345C55">
        <w:t xml:space="preserve"> all knowledge produced by the west is unreliable  </w:t>
      </w:r>
    </w:p>
    <w:p w:rsidR="00345C55" w:rsidRPr="00345C55" w:rsidRDefault="00345C55" w:rsidP="00345C55">
      <w:r>
        <w:rPr>
          <w:rStyle w:val="Style13ptBold"/>
        </w:rPr>
        <w:t xml:space="preserve">Hamid </w:t>
      </w:r>
      <w:proofErr w:type="gramStart"/>
      <w:r w:rsidRPr="00345C55">
        <w:rPr>
          <w:rStyle w:val="Style13ptBold"/>
        </w:rPr>
        <w:t>08</w:t>
      </w:r>
      <w:r w:rsidRPr="00345C55">
        <w:t xml:space="preserve">  (</w:t>
      </w:r>
      <w:proofErr w:type="gramEnd"/>
      <w:r w:rsidRPr="00345C55">
        <w:t xml:space="preserve">Kbiri, Major, Royal Moroccan Air Force, </w:t>
      </w:r>
      <w:r w:rsidRPr="00345C55">
        <w:rPr>
          <w:szCs w:val="30"/>
        </w:rPr>
        <w:t>April 2008“THE INFLUENCE OF ORIENTALISM ON AMERICANPERCEPTIONS AND POLICIES IN THE MIDDLE-EAST” http://www.scribd.com/doc/12070695/The-Influence-of-Orientalism-on-American-Perceptions-and-Policies-in-the-MiddleEast)</w:t>
      </w:r>
    </w:p>
    <w:p w:rsidR="00345C55" w:rsidRPr="00345C55" w:rsidRDefault="00345C55" w:rsidP="00345C55">
      <w:pPr>
        <w:rPr>
          <w:rStyle w:val="StyleUnderline"/>
        </w:rPr>
      </w:pPr>
      <w:r w:rsidRPr="00345C55">
        <w:rPr>
          <w:rStyle w:val="StyleUnderline"/>
        </w:rPr>
        <w:t>Of course, not all the knowledge produced by academic Orientalism is unreliable. There are certainly elements of truth in this knowledge</w:t>
      </w:r>
      <w:proofErr w:type="gramStart"/>
      <w:r w:rsidRPr="00345C55">
        <w:rPr>
          <w:rStyle w:val="StyleUnderline"/>
        </w:rPr>
        <w:t>,but</w:t>
      </w:r>
      <w:proofErr w:type="gramEnd"/>
      <w:r w:rsidRPr="00345C55">
        <w:rPr>
          <w:rStyle w:val="StyleUnderline"/>
        </w:rPr>
        <w:t xml:space="preserve"> one has to be at least aware of the bias and the imperfections of its approaches</w:t>
      </w:r>
      <w:r w:rsidRPr="00345C55">
        <w:rPr>
          <w:sz w:val="16"/>
        </w:rPr>
        <w:t xml:space="preserve">. Many of its methodologies are marred by epistemological flaws and inconsistencies. The </w:t>
      </w:r>
      <w:r w:rsidRPr="00345C55">
        <w:rPr>
          <w:rStyle w:val="StyleUnderline"/>
        </w:rPr>
        <w:t>shortcomings of the Orientalist framework of interpretation include foregrounding aspects and ignoring others and blaming socio-economic realities on religious or racial defects.</w:t>
      </w:r>
      <w:r w:rsidRPr="00345C55">
        <w:rPr>
          <w:color w:val="000000"/>
          <w:sz w:val="16"/>
        </w:rPr>
        <w:t>196</w:t>
      </w:r>
      <w:r w:rsidRPr="00345C55">
        <w:rPr>
          <w:sz w:val="16"/>
        </w:rPr>
        <w:t xml:space="preserve"> </w:t>
      </w:r>
      <w:proofErr w:type="gramStart"/>
      <w:r w:rsidRPr="00345C55">
        <w:rPr>
          <w:sz w:val="16"/>
        </w:rPr>
        <w:t>While</w:t>
      </w:r>
      <w:proofErr w:type="gramEnd"/>
      <w:r w:rsidRPr="00345C55">
        <w:rPr>
          <w:sz w:val="16"/>
        </w:rPr>
        <w:t xml:space="preserve"> the </w:t>
      </w:r>
      <w:r w:rsidRPr="00345C55">
        <w:rPr>
          <w:rStyle w:val="StyleUnderline"/>
        </w:rPr>
        <w:t>Orientalist expertise should not be taken nor rejected wholesale, there is a need to enlist the expertise ofother social science disciplines which have kept up with scientific and technological development.</w:t>
      </w:r>
      <w:r w:rsidRPr="00345C55">
        <w:rPr>
          <w:sz w:val="16"/>
        </w:rPr>
        <w:t xml:space="preserve"> Many Middle-East Studies researchers have indeed adopted modern empirical tools such as surveys, statistics and case studies to provide scientifically evidenced explanations of what is going on in the Middle-East. Orientalists’ authority should not be a free pass to issue overarching statements about the Middle-East based only on their mastery of some of its language and their ability to decipher a collection of dusty medieval texts. The raging academic debate in Middle-East Studies is indicative of the existence of contending visions of the Middle-East. </w:t>
      </w:r>
      <w:r w:rsidRPr="00345C55">
        <w:rPr>
          <w:rStyle w:val="StyleUnderline"/>
        </w:rPr>
        <w:t xml:space="preserve">To feed officials or military </w:t>
      </w:r>
      <w:proofErr w:type="gramStart"/>
      <w:r w:rsidRPr="00345C55">
        <w:rPr>
          <w:rStyle w:val="StyleUnderline"/>
        </w:rPr>
        <w:t>leaders</w:t>
      </w:r>
      <w:proofErr w:type="gramEnd"/>
      <w:r w:rsidRPr="00345C55">
        <w:rPr>
          <w:rStyle w:val="StyleUnderline"/>
        </w:rPr>
        <w:t xml:space="preserve"> just one version of “the Middle-East” is to limit their ability to effectively come to terms</w:t>
      </w:r>
      <w:r w:rsidRPr="00345C55">
        <w:rPr>
          <w:sz w:val="16"/>
        </w:rPr>
        <w:t xml:space="preserve"> with the realities they might encounter on the ground. Curricula aimed at heightening cultural awareness of this region should therefore include the works of equally authoritative if not more serious and rigorous academics198 presenting different approaches to this region. </w:t>
      </w:r>
      <w:r w:rsidRPr="00345C55">
        <w:rPr>
          <w:rStyle w:val="StyleUnderline"/>
        </w:rPr>
        <w:t>Based on OIF, decision makers should not ‘slavishly’ embrace Orientalists’ pronouncements but rather take a critical distance from their expertise</w:t>
      </w:r>
      <w:r w:rsidRPr="00345C55">
        <w:rPr>
          <w:rStyle w:val="nw"/>
          <w:szCs w:val="200"/>
        </w:rPr>
        <w:t>.</w:t>
      </w:r>
      <w:r w:rsidRPr="00345C55">
        <w:rPr>
          <w:rStyle w:val="nw"/>
          <w:sz w:val="16"/>
          <w:szCs w:val="200"/>
        </w:rPr>
        <w:t xml:space="preserve"> </w:t>
      </w:r>
      <w:proofErr w:type="gramStart"/>
      <w:r w:rsidRPr="00345C55">
        <w:rPr>
          <w:rStyle w:val="nw"/>
          <w:sz w:val="16"/>
          <w:szCs w:val="200"/>
        </w:rPr>
        <w:t xml:space="preserve">Awareness, at least, of the existence of </w:t>
      </w:r>
      <w:r w:rsidRPr="00345C55">
        <w:rPr>
          <w:rStyle w:val="StyleUnderline"/>
        </w:rPr>
        <w:t>the Orientalist prismis a key step to successfully engaging this increasingly important region in the world’s greatpolitical and economic affairs.</w:t>
      </w:r>
      <w:proofErr w:type="gramEnd"/>
      <w:r w:rsidRPr="00345C55">
        <w:rPr>
          <w:rStyle w:val="StyleUnderline"/>
        </w:rPr>
        <w:t xml:space="preserve"> It is time to challenge the conventional wisdom infused byOrientalism. It is time to think outside the Orientalist box.</w:t>
      </w:r>
    </w:p>
    <w:p w:rsidR="00345C55" w:rsidRPr="00345C55" w:rsidRDefault="00345C55" w:rsidP="00345C55">
      <w:pPr>
        <w:pStyle w:val="Heading4"/>
      </w:pPr>
      <w:r w:rsidRPr="00345C55">
        <w:t>The permutation is key to solvency</w:t>
      </w:r>
    </w:p>
    <w:p w:rsidR="00345C55" w:rsidRPr="00345C55" w:rsidRDefault="00345C55" w:rsidP="00345C55">
      <w:r w:rsidRPr="00345C55">
        <w:rPr>
          <w:rStyle w:val="Style13ptBold"/>
          <w:rFonts w:eastAsia="MS Gothic"/>
        </w:rPr>
        <w:t>Kamiya 2006</w:t>
      </w:r>
      <w:r w:rsidRPr="00345C55">
        <w:t xml:space="preserve"> – Gary, M.A. from U.C. Berkeley, founder of Salon, "How Edward Said took intellectuals for a ride" Dec 6 www.salon.com/books/feature/2006/12/06/orientalism</w:t>
      </w:r>
    </w:p>
    <w:p w:rsidR="00345C55" w:rsidRPr="00345C55" w:rsidRDefault="00345C55" w:rsidP="00345C55">
      <w:pPr>
        <w:rPr>
          <w:rStyle w:val="StyleUnderline"/>
        </w:rPr>
      </w:pPr>
      <w:r w:rsidRPr="00345C55">
        <w:rPr>
          <w:sz w:val="16"/>
        </w:rPr>
        <w:t>As America tries to figure out how to deal with the Arab and Muslim world, and to educate the American people so that catastrophes like Iraq don’t happen again</w:t>
      </w:r>
      <w:r w:rsidRPr="00345C55">
        <w:rPr>
          <w:rStyle w:val="StyleUnderline"/>
          <w:rFonts w:eastAsia="MS Gothic"/>
        </w:rPr>
        <w:t>, it is vital that a full spectrum of opinions be heard.</w:t>
      </w:r>
      <w:r w:rsidRPr="00345C55">
        <w:rPr>
          <w:rStyle w:val="StyleUnderline"/>
        </w:rPr>
        <w:t xml:space="preserve"> </w:t>
      </w:r>
      <w:r w:rsidRPr="00345C55">
        <w:rPr>
          <w:sz w:val="16"/>
        </w:rPr>
        <w:t xml:space="preserve">The long history of Western imperialist meddling in the Middle East, the West’s consistent stifling of Arab attempts at political reform, and many other such matters must be discussed. But </w:t>
      </w:r>
      <w:r w:rsidRPr="00345C55">
        <w:rPr>
          <w:rStyle w:val="StyleUnderline"/>
        </w:rPr>
        <w:t>it is equally important that the role of religion and culture be acknowledged, and that historical and even anthropological analyses of Middle Eastern societies not be ruled out by the left simply because they lead to certain conclusions that may make bien-pensant intellectuals uncomfortable.</w:t>
      </w:r>
      <w:r w:rsidRPr="00345C55">
        <w:rPr>
          <w:sz w:val="16"/>
        </w:rPr>
        <w:t xml:space="preserve"> (The role of tribes and the importance of honor and revenge in Arab culture are two examples.) </w:t>
      </w:r>
      <w:r w:rsidRPr="00345C55">
        <w:rPr>
          <w:rStyle w:val="StyleUnderline"/>
        </w:rPr>
        <w:t xml:space="preserve">All of these complex issues must be put on the table and given a full national discussion — for our sake, for the Middle East’s sake and for the world’s sake. </w:t>
      </w:r>
      <w:r w:rsidRPr="00345C55">
        <w:rPr>
          <w:sz w:val="16"/>
        </w:rPr>
        <w:t xml:space="preserve">Said argued that Western knowledge about the Middle East serves only Western interests. </w:t>
      </w:r>
      <w:r w:rsidRPr="00345C55">
        <w:rPr>
          <w:rStyle w:val="StyleUnderline"/>
          <w:rFonts w:eastAsia="MS Gothic"/>
        </w:rPr>
        <w:t xml:space="preserve">Against that dark view, we need to insist that knowledge is always good. </w:t>
      </w:r>
      <w:proofErr w:type="gramStart"/>
      <w:r w:rsidRPr="00345C55">
        <w:rPr>
          <w:rStyle w:val="StyleUnderline"/>
          <w:rFonts w:eastAsia="MS Gothic"/>
        </w:rPr>
        <w:t>As we struggle not just to extricate ourselves from Iraq but also to forge a more humane and enlightened policy toward the Middle East, we need more Orientalism, not less.</w:t>
      </w:r>
      <w:proofErr w:type="gramEnd"/>
    </w:p>
    <w:p w:rsidR="00345C55" w:rsidRPr="00345C55" w:rsidRDefault="00345C55" w:rsidP="00345C55"/>
    <w:p w:rsidR="00345C55" w:rsidRPr="00345C55" w:rsidRDefault="00345C55" w:rsidP="00345C55">
      <w:pPr>
        <w:pStyle w:val="Heading2"/>
        <w:rPr>
          <w:rFonts w:eastAsia="MS Gothic"/>
        </w:rPr>
      </w:pPr>
      <w:r w:rsidRPr="00345C55">
        <w:rPr>
          <w:rFonts w:eastAsia="MS Gothic"/>
        </w:rPr>
        <w:t>Orientalism Bad</w:t>
      </w: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Alternative DA – Replicates Harms</w:t>
      </w:r>
    </w:p>
    <w:p w:rsidR="00345C55" w:rsidRPr="00345C55" w:rsidRDefault="00345C55" w:rsidP="00345C55">
      <w:pPr>
        <w:pStyle w:val="Heading4"/>
        <w:rPr>
          <w:rFonts w:eastAsia="MS Gothic"/>
        </w:rPr>
      </w:pPr>
      <w:r w:rsidRPr="00345C55">
        <w:rPr>
          <w:rFonts w:eastAsia="MS Gothic"/>
        </w:rPr>
        <w:t>De-orientalism silences the ‘Other’</w:t>
      </w:r>
    </w:p>
    <w:p w:rsidR="00345C55" w:rsidRPr="00345C55" w:rsidRDefault="00345C55" w:rsidP="00345C55">
      <w:pPr>
        <w:rPr>
          <w:rFonts w:eastAsia="Calibri"/>
          <w:sz w:val="16"/>
        </w:rPr>
      </w:pPr>
      <w:r w:rsidRPr="00345C55">
        <w:rPr>
          <w:rFonts w:eastAsia="Calibri"/>
          <w:bCs/>
          <w:u w:val="single"/>
        </w:rPr>
        <w:t>Levinson, 13--</w:t>
      </w:r>
      <w:r w:rsidRPr="00345C55">
        <w:rPr>
          <w:rFonts w:eastAsia="Calibri"/>
          <w:sz w:val="16"/>
        </w:rPr>
        <w:t xml:space="preserve"> Professor and Chair, Comparative Literature, Undergraduate Advisor and Co-Director PLC (Philosophy, Literature and the Theory of Criticism) (Brett, “Orientalism and Identity in Latin America”, The University of Arizona Press, 2013, The Death of the Critique of Eurocentrism pg 21)//IK</w:t>
      </w:r>
    </w:p>
    <w:p w:rsidR="00345C55" w:rsidRPr="00345C55" w:rsidRDefault="00345C55" w:rsidP="00345C55">
      <w:pPr>
        <w:rPr>
          <w:rFonts w:eastAsia="Calibri"/>
        </w:rPr>
      </w:pPr>
    </w:p>
    <w:p w:rsidR="00345C55" w:rsidRPr="00345C55" w:rsidRDefault="00345C55" w:rsidP="00345C55">
      <w:pPr>
        <w:rPr>
          <w:rFonts w:eastAsia="Calibri"/>
          <w:bCs/>
          <w:u w:val="single"/>
        </w:rPr>
      </w:pPr>
      <w:r w:rsidRPr="00345C55">
        <w:rPr>
          <w:rFonts w:eastAsia="Calibri"/>
          <w:bCs/>
          <w:u w:val="single"/>
        </w:rPr>
        <w:t xml:space="preserve">And de-orientalism knows this: that the </w:t>
      </w:r>
      <w:proofErr w:type="gramStart"/>
      <w:r w:rsidRPr="00345C55">
        <w:rPr>
          <w:rFonts w:eastAsia="Calibri"/>
          <w:bCs/>
          <w:u w:val="single"/>
        </w:rPr>
        <w:t>Others</w:t>
      </w:r>
      <w:proofErr w:type="gramEnd"/>
      <w:r w:rsidRPr="00345C55">
        <w:rPr>
          <w:rFonts w:eastAsia="Calibri"/>
          <w:bCs/>
          <w:u w:val="single"/>
        </w:rPr>
        <w:t xml:space="preserve"> have always broken through silence</w:t>
      </w:r>
      <w:r w:rsidRPr="00345C55">
        <w:rPr>
          <w:rFonts w:eastAsia="Calibri"/>
        </w:rPr>
        <w:t>, even if their voices, sighs, and screams (of joy and pain) have rarely been heard.</w:t>
      </w:r>
      <w:r w:rsidRPr="00345C55">
        <w:rPr>
          <w:rFonts w:eastAsia="Calibri"/>
          <w:bCs/>
          <w:u w:val="single"/>
        </w:rPr>
        <w:t xml:space="preserve"> De--orientalism is well aware that the metaphor of the "formerly silent native"</w:t>
      </w:r>
      <w:r w:rsidRPr="00345C55">
        <w:rPr>
          <w:rFonts w:eastAsia="Calibri" w:cs="Georgia"/>
          <w:bCs/>
          <w:u w:val="single"/>
        </w:rPr>
        <w:t></w:t>
      </w:r>
      <w:r w:rsidRPr="00345C55">
        <w:rPr>
          <w:rFonts w:eastAsia="Calibri"/>
          <w:bCs/>
          <w:u w:val="single"/>
        </w:rPr>
        <w:t xml:space="preserve"> </w:t>
      </w:r>
      <w:r w:rsidRPr="00345C55">
        <w:rPr>
          <w:rFonts w:eastAsia="Calibri"/>
        </w:rPr>
        <w:t xml:space="preserve">(Culture and Imperialism 212) </w:t>
      </w:r>
      <w:r w:rsidRPr="00345C55">
        <w:rPr>
          <w:rFonts w:eastAsia="Calibri"/>
          <w:bCs/>
          <w:u w:val="single"/>
        </w:rPr>
        <w:t>is just a metaphor and not literally true.</w:t>
      </w:r>
      <w:r w:rsidRPr="00345C55">
        <w:rPr>
          <w:rFonts w:eastAsia="Calibri"/>
        </w:rPr>
        <w:t xml:space="preserve"> Why, then, must </w:t>
      </w:r>
      <w:proofErr w:type="gramStart"/>
      <w:r w:rsidRPr="00345C55">
        <w:rPr>
          <w:rFonts w:eastAsia="Calibri"/>
        </w:rPr>
        <w:t>the de-orientalist</w:t>
      </w:r>
      <w:proofErr w:type="gramEnd"/>
      <w:r w:rsidRPr="00345C55">
        <w:rPr>
          <w:rFonts w:eastAsia="Calibri"/>
        </w:rPr>
        <w:t xml:space="preserve"> deploy this metaphor of silence? </w:t>
      </w:r>
      <w:r w:rsidRPr="00345C55">
        <w:rPr>
          <w:rFonts w:eastAsia="Calibri"/>
          <w:bCs/>
          <w:u w:val="single"/>
        </w:rPr>
        <w:t xml:space="preserve">What is de-orientalism trying to sneak onto the postcolonial scene when it posits the </w:t>
      </w:r>
      <w:proofErr w:type="gramStart"/>
      <w:r w:rsidRPr="00345C55">
        <w:rPr>
          <w:rFonts w:eastAsia="Calibri"/>
          <w:bCs/>
          <w:u w:val="single"/>
        </w:rPr>
        <w:t>Other's</w:t>
      </w:r>
      <w:proofErr w:type="gramEnd"/>
      <w:r w:rsidRPr="00345C55">
        <w:rPr>
          <w:rFonts w:eastAsia="Calibri"/>
          <w:bCs/>
          <w:u w:val="single"/>
        </w:rPr>
        <w:t xml:space="preserve"> unrecognized speech and noise as nonspeech and nonnoise? Simple logic dictates that the de-orientalist metaphor of silence reflects a desire for precisely the Other’s silence. In fact only this silence can guarantee of speech is that it will disrupt silence.</w:t>
      </w:r>
      <w:r w:rsidRPr="00345C55">
        <w:rPr>
          <w:rFonts w:eastAsia="Calibri"/>
        </w:rPr>
        <w:t xml:space="preserve"> (First, of course, the silence has to be supposed.) </w:t>
      </w:r>
      <w:r w:rsidRPr="00345C55">
        <w:rPr>
          <w:rFonts w:eastAsia="Calibri"/>
          <w:bCs/>
          <w:u w:val="single"/>
        </w:rPr>
        <w:t>Therefore when de-orientalism speaks out against this silence</w:t>
      </w:r>
      <w:r w:rsidRPr="00345C55">
        <w:rPr>
          <w:rFonts w:eastAsia="Calibri"/>
        </w:rPr>
        <w:t xml:space="preserve">, which </w:t>
      </w:r>
      <w:r w:rsidRPr="00345C55">
        <w:rPr>
          <w:rFonts w:eastAsia="Calibri"/>
          <w:bCs/>
          <w:u w:val="single"/>
        </w:rPr>
        <w:t>it itself imposes</w:t>
      </w:r>
      <w:r w:rsidRPr="00345C55">
        <w:rPr>
          <w:rFonts w:eastAsia="Calibri"/>
        </w:rPr>
        <w:t xml:space="preserve"> through </w:t>
      </w:r>
      <w:proofErr w:type="gramStart"/>
      <w:r w:rsidRPr="00345C55">
        <w:rPr>
          <w:rFonts w:eastAsia="Calibri"/>
        </w:rPr>
        <w:t>metaphor,</w:t>
      </w:r>
      <w:proofErr w:type="gramEnd"/>
      <w:r w:rsidRPr="00345C55">
        <w:rPr>
          <w:rFonts w:eastAsia="Calibri"/>
        </w:rPr>
        <w:t xml:space="preserve"> it a priori emancipates both itself and the Other from </w:t>
      </w:r>
      <w:r w:rsidRPr="00345C55">
        <w:rPr>
          <w:rFonts w:eastAsia="Calibri"/>
          <w:bCs/>
          <w:u w:val="single"/>
        </w:rPr>
        <w:t>suppression and oppression</w:t>
      </w:r>
      <w:r w:rsidRPr="00345C55">
        <w:rPr>
          <w:rFonts w:eastAsia="Calibri"/>
        </w:rPr>
        <w:t xml:space="preserve">, from the enforced silence. De-orientalism most definitely opens the way for the Other’s insurgent speech, but it is just as true that the Other’s silence open the way for de-orientalism’s claims. </w:t>
      </w:r>
      <w:r w:rsidRPr="00345C55">
        <w:rPr>
          <w:rFonts w:eastAsia="Calibri"/>
          <w:bCs/>
          <w:u w:val="single"/>
        </w:rPr>
        <w:t>This is why de-orientalism desires the Other’s silence before it desires the Other’s speech, why it grounds that speech on imaginary or metaphorical silence, on a fantasy or blantant misreading.</w:t>
      </w:r>
      <w:r w:rsidRPr="00345C55">
        <w:rPr>
          <w:rFonts w:eastAsia="Calibri"/>
        </w:rPr>
        <w:t xml:space="preserve"> It wants the </w:t>
      </w:r>
      <w:proofErr w:type="gramStart"/>
      <w:r w:rsidRPr="00345C55">
        <w:rPr>
          <w:rFonts w:eastAsia="Calibri"/>
        </w:rPr>
        <w:t>Other</w:t>
      </w:r>
      <w:proofErr w:type="gramEnd"/>
      <w:r w:rsidRPr="00345C55">
        <w:rPr>
          <w:rFonts w:eastAsia="Calibri"/>
        </w:rPr>
        <w:t xml:space="preserve"> to speak. But </w:t>
      </w:r>
      <w:r w:rsidRPr="00345C55">
        <w:rPr>
          <w:rFonts w:eastAsia="Calibri"/>
          <w:bCs/>
          <w:u w:val="single"/>
        </w:rPr>
        <w:t>first it wants the Other to be silent so that de-orientalism itself can speak more securely, so that its critique is assured to be radical, known to be Other, guaranteed to upset the imposition of silence.</w:t>
      </w:r>
      <w:r w:rsidRPr="00345C55">
        <w:rPr>
          <w:rFonts w:eastAsia="Calibri"/>
        </w:rPr>
        <w:t xml:space="preserve"> In short, the colonizer and the decolonizer are unaware of their common desire for the Other’s silence (or death). Matters are of course complicated. The colonizer wants the Other’s death and silence but also his labor, his life. No doubt the Orientalist’s imposition of babble upon the Other’s speech is geared to communicate this double desire: for an irrational, thus animal-like, and exploitable life. </w:t>
      </w:r>
      <w:proofErr w:type="gramStart"/>
      <w:r w:rsidRPr="00345C55">
        <w:rPr>
          <w:rFonts w:eastAsia="Calibri"/>
        </w:rPr>
        <w:t>But insofar as the colonizer truly desires the Other’s silence by simulating violence through rhetoric, through a poetics.</w:t>
      </w:r>
      <w:proofErr w:type="gramEnd"/>
      <w:r w:rsidRPr="00345C55">
        <w:rPr>
          <w:rFonts w:eastAsia="Calibri"/>
        </w:rPr>
        <w:t xml:space="preserve"> It silences the </w:t>
      </w:r>
      <w:proofErr w:type="gramStart"/>
      <w:r w:rsidRPr="00345C55">
        <w:rPr>
          <w:rFonts w:eastAsia="Calibri"/>
        </w:rPr>
        <w:t>Other</w:t>
      </w:r>
      <w:proofErr w:type="gramEnd"/>
      <w:r w:rsidRPr="00345C55">
        <w:rPr>
          <w:rFonts w:eastAsia="Calibri"/>
        </w:rPr>
        <w:t xml:space="preserve"> through a turn of phrase. </w:t>
      </w:r>
      <w:r w:rsidRPr="00345C55">
        <w:rPr>
          <w:rFonts w:eastAsia="Calibri"/>
          <w:bCs/>
          <w:u w:val="single"/>
        </w:rPr>
        <w:t>It kills the Other’s voice in order to bring back that voice, to redeem it through “poetry”, through trope.</w:t>
      </w:r>
    </w:p>
    <w:p w:rsidR="00345C55" w:rsidRPr="00345C55" w:rsidRDefault="00345C55" w:rsidP="00345C55">
      <w:pPr>
        <w:rPr>
          <w:rFonts w:eastAsia="Calibri"/>
          <w:bCs/>
          <w:u w:val="single"/>
        </w:rPr>
      </w:pPr>
    </w:p>
    <w:p w:rsidR="00345C55" w:rsidRPr="00345C55" w:rsidRDefault="00345C55" w:rsidP="00345C55">
      <w:pPr>
        <w:rPr>
          <w:rFonts w:eastAsia="Calibri"/>
          <w:bCs/>
          <w:u w:val="single"/>
        </w:rPr>
      </w:pPr>
    </w:p>
    <w:p w:rsidR="00345C55" w:rsidRPr="00345C55" w:rsidRDefault="00345C55" w:rsidP="00345C55">
      <w:pPr>
        <w:keepNext/>
        <w:keepLines/>
        <w:spacing w:before="200"/>
        <w:outlineLvl w:val="3"/>
        <w:rPr>
          <w:rFonts w:eastAsia="MS Gothic" w:cs="Times New Roman"/>
          <w:b/>
          <w:iCs/>
        </w:rPr>
      </w:pPr>
      <w:r w:rsidRPr="00345C55">
        <w:rPr>
          <w:rFonts w:eastAsia="MS Gothic" w:cs="Times New Roman"/>
          <w:b/>
          <w:bCs/>
          <w:iCs/>
        </w:rPr>
        <w:t xml:space="preserve">Neg attempts at de-orientalizing only result in renewed orientalism— ontologizes the </w:t>
      </w:r>
      <w:proofErr w:type="gramStart"/>
      <w:r w:rsidRPr="00345C55">
        <w:rPr>
          <w:rFonts w:eastAsia="MS Gothic" w:cs="Times New Roman"/>
          <w:b/>
          <w:bCs/>
          <w:iCs/>
        </w:rPr>
        <w:t>Other</w:t>
      </w:r>
      <w:proofErr w:type="gramEnd"/>
      <w:r w:rsidRPr="00345C55">
        <w:rPr>
          <w:rFonts w:eastAsia="MS Gothic" w:cs="Times New Roman"/>
          <w:b/>
          <w:bCs/>
          <w:iCs/>
        </w:rPr>
        <w:t xml:space="preserve"> and cultural differences</w:t>
      </w:r>
    </w:p>
    <w:p w:rsidR="00345C55" w:rsidRPr="00345C55" w:rsidRDefault="00345C55" w:rsidP="00345C55">
      <w:pPr>
        <w:rPr>
          <w:rFonts w:eastAsia="Calibri"/>
          <w:bCs/>
          <w:u w:val="single"/>
        </w:rPr>
      </w:pPr>
    </w:p>
    <w:p w:rsidR="00345C55" w:rsidRPr="00345C55" w:rsidRDefault="00345C55" w:rsidP="00345C55">
      <w:pPr>
        <w:rPr>
          <w:rFonts w:eastAsia="Calibri"/>
          <w:sz w:val="16"/>
        </w:rPr>
      </w:pPr>
      <w:r w:rsidRPr="00345C55">
        <w:rPr>
          <w:rFonts w:eastAsia="Calibri"/>
          <w:bCs/>
          <w:u w:val="single"/>
        </w:rPr>
        <w:t xml:space="preserve"> Levinson, 13</w:t>
      </w:r>
      <w:r w:rsidRPr="00345C55">
        <w:rPr>
          <w:rFonts w:eastAsia="Calibri"/>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w:t>
      </w:r>
    </w:p>
    <w:p w:rsidR="00345C55" w:rsidRPr="00345C55" w:rsidRDefault="00345C55" w:rsidP="00345C55">
      <w:pPr>
        <w:rPr>
          <w:rFonts w:eastAsia="Calibri"/>
          <w:sz w:val="16"/>
        </w:rPr>
      </w:pPr>
    </w:p>
    <w:p w:rsidR="00345C55" w:rsidRPr="00345C55" w:rsidRDefault="00345C55" w:rsidP="00345C55">
      <w:pPr>
        <w:rPr>
          <w:rFonts w:eastAsia="Calibri"/>
          <w:b/>
          <w:u w:val="single"/>
        </w:rPr>
      </w:pPr>
      <w:r w:rsidRPr="00345C55">
        <w:rPr>
          <w:rFonts w:eastAsia="Calibri"/>
          <w:sz w:val="16"/>
        </w:rPr>
        <w:t>Orientalism is a term that Edward Said excavates and retools in books Orientalism and Culture and Imperialism. He labels Orientalist Western discourse that, by constructing and imagining the non-Western; world in prejudicial or violent modes, generates and affirms Western hegemony</w:t>
      </w:r>
      <w:r w:rsidRPr="00345C55">
        <w:rPr>
          <w:rFonts w:eastAsia="Calibri"/>
          <w:b/>
          <w:u w:val="single"/>
        </w:rPr>
        <w:t>. Orientalism deals with the way a particular First World, Western subject, in its representations of peoples and sites of the Third World, establishes itself as the universal subject. The critique of Orientalism, which I shall call de-orientalism</w:t>
      </w:r>
      <w:r w:rsidRPr="00345C55">
        <w:rPr>
          <w:rFonts w:eastAsia="Calibri"/>
          <w:sz w:val="16"/>
        </w:rPr>
        <w:t xml:space="preserve"> (not to be confused with Occidentalism or the reversal of Orientalism), </w:t>
      </w:r>
      <w:r w:rsidRPr="00345C55">
        <w:rPr>
          <w:rFonts w:eastAsia="Calibri"/>
          <w:b/>
          <w:u w:val="single"/>
        </w:rPr>
        <w:t xml:space="preserve">tries to dismantle this Orientalist discourse. It veils the misconceptions and biases that Orientalisim itself </w:t>
      </w:r>
      <w:proofErr w:type="gramStart"/>
      <w:r w:rsidRPr="00345C55">
        <w:rPr>
          <w:rFonts w:eastAsia="Calibri"/>
          <w:b/>
          <w:u w:val="single"/>
        </w:rPr>
        <w:t>both  and</w:t>
      </w:r>
      <w:proofErr w:type="gramEnd"/>
      <w:r w:rsidRPr="00345C55">
        <w:rPr>
          <w:rFonts w:eastAsia="Calibri"/>
          <w:b/>
          <w:u w:val="single"/>
        </w:rPr>
        <w:t xml:space="preserve"> conceals. De-orientalism also attempts to restore the wronged or violated discourses. For it Orientalism abjects other worlds, it only makes sense that the critique of Orientalisrn would attempt to recover that excluded domain, to recuperate a subjectivity of difference. One cannot be at all </w:t>
      </w:r>
      <w:proofErr w:type="gramStart"/>
      <w:r w:rsidRPr="00345C55">
        <w:rPr>
          <w:rFonts w:eastAsia="Calibri"/>
          <w:b/>
          <w:u w:val="single"/>
        </w:rPr>
        <w:t>sure,</w:t>
      </w:r>
      <w:proofErr w:type="gramEnd"/>
      <w:r w:rsidRPr="00345C55">
        <w:rPr>
          <w:rFonts w:eastAsia="Calibri"/>
          <w:b/>
          <w:u w:val="single"/>
        </w:rPr>
        <w:t xml:space="preserve"> however, that this critical response to Orientalism actually avoids participating in the very discourse that it contests, especially when one considers the project in terms of its overall teleology.</w:t>
      </w:r>
      <w:r w:rsidRPr="00345C55">
        <w:rPr>
          <w:rFonts w:eastAsia="Calibri"/>
          <w:sz w:val="16"/>
        </w:rPr>
        <w:t xml:space="preserve"> Before pursuing this last point, a word on this study’s use of the term </w:t>
      </w:r>
      <w:proofErr w:type="gramStart"/>
      <w:r w:rsidRPr="00345C55">
        <w:rPr>
          <w:rFonts w:eastAsia="Calibri"/>
          <w:sz w:val="16"/>
        </w:rPr>
        <w:t>Other</w:t>
      </w:r>
      <w:proofErr w:type="gramEnd"/>
      <w:r w:rsidRPr="00345C55">
        <w:rPr>
          <w:rFonts w:eastAsia="Calibri"/>
          <w:sz w:val="16"/>
        </w:rPr>
        <w:t xml:space="preserve"> is necessary. Said’s critique of Orientalism does not intend to define the Third World Other. Rather Said demonstrates how vertain cultures and races have been Othered. </w:t>
      </w:r>
      <w:r w:rsidRPr="00345C55">
        <w:rPr>
          <w:rFonts w:eastAsia="Calibri"/>
          <w:b/>
          <w:u w:val="single"/>
        </w:rPr>
        <w:t xml:space="preserve">Orientalism is not about the devaluation of the </w:t>
      </w:r>
      <w:proofErr w:type="gramStart"/>
      <w:r w:rsidRPr="00345C55">
        <w:rPr>
          <w:rFonts w:eastAsia="Calibri"/>
          <w:b/>
          <w:u w:val="single"/>
        </w:rPr>
        <w:t>Other</w:t>
      </w:r>
      <w:proofErr w:type="gramEnd"/>
      <w:r w:rsidRPr="00345C55">
        <w:rPr>
          <w:rFonts w:eastAsia="Calibri"/>
          <w:b/>
          <w:u w:val="single"/>
        </w:rPr>
        <w:t>, as many seem to believe; it is about Othering as devaluation.</w:t>
      </w:r>
      <w:r w:rsidRPr="00345C55">
        <w:rPr>
          <w:rFonts w:eastAsia="Calibri"/>
          <w:sz w:val="16"/>
        </w:rPr>
        <w:t xml:space="preserve"> Indeed non-Western sites are abjected the moment they are Othered. Said’s Third World Other is not an ontological but an existential category. It emerges when, in a particular historical, cultural, or political situation, a Western discourse objectifies the foreign or the unfamiliar. In this structure, any person, group, class, or site can potentially occupy the place of the </w:t>
      </w:r>
      <w:proofErr w:type="gramStart"/>
      <w:r w:rsidRPr="00345C55">
        <w:rPr>
          <w:rFonts w:eastAsia="Calibri"/>
          <w:sz w:val="16"/>
        </w:rPr>
        <w:t>Other</w:t>
      </w:r>
      <w:proofErr w:type="gramEnd"/>
      <w:r w:rsidRPr="00345C55">
        <w:rPr>
          <w:rFonts w:eastAsia="Calibri"/>
          <w:sz w:val="16"/>
        </w:rPr>
        <w:t xml:space="preserve"> or that of the Same. Therefore much Latin American scholarship that seems faithful to Said’s project actually betrays it (although it must be noted that Said too at times betrays his own undertaking). </w:t>
      </w:r>
      <w:r w:rsidRPr="00345C55">
        <w:rPr>
          <w:rFonts w:eastAsia="Calibri"/>
          <w:b/>
          <w:u w:val="single"/>
        </w:rPr>
        <w:t xml:space="preserve">This scholarship assumes Latin America to be A priori </w:t>
      </w:r>
      <w:proofErr w:type="gramStart"/>
      <w:r w:rsidRPr="00345C55">
        <w:rPr>
          <w:rFonts w:eastAsia="Calibri"/>
          <w:b/>
          <w:u w:val="single"/>
        </w:rPr>
        <w:t>Other</w:t>
      </w:r>
      <w:proofErr w:type="gramEnd"/>
      <w:r w:rsidRPr="00345C55">
        <w:rPr>
          <w:rFonts w:eastAsia="Calibri"/>
          <w:b/>
          <w:u w:val="single"/>
        </w:rPr>
        <w:t>, reveals how this Otherness has been violated, and then tries to recover that alterity</w:t>
      </w:r>
      <w:r w:rsidRPr="00345C55">
        <w:rPr>
          <w:rFonts w:eastAsia="Calibri"/>
          <w:sz w:val="16"/>
        </w:rPr>
        <w:t xml:space="preserve">. It presupposes an authentic </w:t>
      </w:r>
      <w:proofErr w:type="gramStart"/>
      <w:r w:rsidRPr="00345C55">
        <w:rPr>
          <w:rFonts w:eastAsia="Calibri"/>
          <w:sz w:val="16"/>
        </w:rPr>
        <w:t>Other</w:t>
      </w:r>
      <w:proofErr w:type="gramEnd"/>
      <w:r w:rsidRPr="00345C55">
        <w:rPr>
          <w:rFonts w:eastAsia="Calibri"/>
          <w:sz w:val="16"/>
        </w:rPr>
        <w:t xml:space="preserve"> who preexists an inauthentic Othering, whereas Said’s critique succeeds insofar as it does not make such presuppositions. This (perhaps inevitable) slippage in Latin American and postcolonial studies between the ontological and the cultural, the essential and the existential-between a reading that posits Third World inhabitants as Other (an ontological statement) and one that studies the way that, at a specific historical moment, particular discourses and peoples have fabricated this Otherness (a cultural statement)-is of course of enormous interest. However, critics striving to expose the radical aspects of Said’s work should not forget that the Saidian Other is not a given but a construct: a product of the West, racism, metaphysics, and global Capi-tal. Thus when I implement the word </w:t>
      </w:r>
      <w:proofErr w:type="gramStart"/>
      <w:r w:rsidRPr="00345C55">
        <w:rPr>
          <w:rFonts w:eastAsia="Calibri"/>
          <w:sz w:val="16"/>
        </w:rPr>
        <w:t>Other</w:t>
      </w:r>
      <w:proofErr w:type="gramEnd"/>
      <w:r w:rsidRPr="00345C55">
        <w:rPr>
          <w:rFonts w:eastAsia="Calibri"/>
          <w:sz w:val="16"/>
        </w:rPr>
        <w:t xml:space="preserve"> in this study, l am referring to those figures who have been named and posited as Other by Western discourses, not to peoples or sites supposed to be really (ontologically) Other. </w:t>
      </w:r>
      <w:r w:rsidRPr="00345C55">
        <w:rPr>
          <w:rFonts w:eastAsia="Calibri"/>
          <w:b/>
          <w:u w:val="single"/>
        </w:rPr>
        <w:t xml:space="preserve">At the same time, my analysis is attentive to </w:t>
      </w:r>
      <w:proofErr w:type="gramStart"/>
      <w:r w:rsidRPr="00345C55">
        <w:rPr>
          <w:rFonts w:eastAsia="Calibri"/>
          <w:b/>
          <w:u w:val="single"/>
        </w:rPr>
        <w:t>de-orientalism's</w:t>
      </w:r>
      <w:proofErr w:type="gramEnd"/>
      <w:r w:rsidRPr="00345C55">
        <w:rPr>
          <w:rFonts w:eastAsia="Calibri"/>
          <w:b/>
          <w:u w:val="single"/>
        </w:rPr>
        <w:t xml:space="preserve"> (and Said's) tendency to slide from the cultural to the ontological, for this is precisely my point: Latin American de-orientalism repeats Orientalism rather than critiquing it, because it ontologizes alterity and cultural difference.</w:t>
      </w:r>
    </w:p>
    <w:p w:rsidR="00345C55" w:rsidRPr="00345C55" w:rsidRDefault="00345C55" w:rsidP="00345C55">
      <w:pPr>
        <w:rPr>
          <w:rFonts w:eastAsia="Calibri"/>
          <w:bCs/>
          <w:u w:val="single"/>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keepNext/>
        <w:keepLines/>
        <w:spacing w:before="200"/>
        <w:outlineLvl w:val="3"/>
        <w:rPr>
          <w:rFonts w:eastAsia="MS Gothic" w:cs="Times New Roman"/>
          <w:b/>
          <w:bCs/>
          <w:iCs/>
        </w:rPr>
      </w:pPr>
      <w:r w:rsidRPr="00345C55">
        <w:rPr>
          <w:rFonts w:eastAsia="MS Gothic" w:cs="Times New Roman"/>
          <w:b/>
          <w:bCs/>
          <w:iCs/>
        </w:rPr>
        <w:t>De-orientalism recreates the same representational truths it criticizes, flips the k</w:t>
      </w:r>
    </w:p>
    <w:p w:rsidR="00345C55" w:rsidRPr="00345C55" w:rsidRDefault="00345C55" w:rsidP="00345C55">
      <w:pPr>
        <w:rPr>
          <w:rFonts w:eastAsia="Calibri"/>
          <w:sz w:val="16"/>
        </w:rPr>
      </w:pPr>
      <w:r w:rsidRPr="00345C55">
        <w:rPr>
          <w:rFonts w:eastAsia="Calibri"/>
          <w:bCs/>
          <w:u w:val="single"/>
        </w:rPr>
        <w:t>Levinson, 13</w:t>
      </w:r>
      <w:r w:rsidRPr="00345C55">
        <w:rPr>
          <w:rFonts w:eastAsia="Calibri"/>
          <w:sz w:val="16"/>
        </w:rPr>
        <w:t>-- Professor and Chair, Comparative Literature, Undergraduate Advisor and Co-Director PLC (Philosophy, Literature and the Theory of Criticism) (Brett, “Orientalism and Identity in Latin America”, The University of Arizona Press, 2013, The Death of the Critique of Eurocentrism pg 21)</w:t>
      </w:r>
    </w:p>
    <w:p w:rsidR="00345C55" w:rsidRPr="00345C55" w:rsidRDefault="00345C55" w:rsidP="00345C55">
      <w:pPr>
        <w:rPr>
          <w:rFonts w:eastAsia="Calibri"/>
        </w:rPr>
      </w:pPr>
    </w:p>
    <w:p w:rsidR="00345C55" w:rsidRPr="00345C55" w:rsidRDefault="00345C55" w:rsidP="00345C55">
      <w:pPr>
        <w:rPr>
          <w:rFonts w:eastAsia="Calibri"/>
          <w:bCs/>
          <w:u w:val="single"/>
        </w:rPr>
      </w:pPr>
      <w:r w:rsidRPr="00345C55">
        <w:rPr>
          <w:rFonts w:eastAsia="Calibri"/>
          <w:sz w:val="16"/>
        </w:rPr>
        <w:t xml:space="preserve">This all explains how </w:t>
      </w:r>
      <w:r w:rsidRPr="00345C55">
        <w:rPr>
          <w:rFonts w:eastAsia="Calibri"/>
          <w:bCs/>
          <w:u w:val="single"/>
        </w:rPr>
        <w:t>the de-orientalist</w:t>
      </w:r>
      <w:r w:rsidRPr="00345C55">
        <w:rPr>
          <w:rFonts w:eastAsia="Calibri"/>
          <w:sz w:val="16"/>
        </w:rPr>
        <w:t xml:space="preserve">, when faced with the erased documents, the repression or silence of the </w:t>
      </w:r>
      <w:proofErr w:type="gramStart"/>
      <w:r w:rsidRPr="00345C55">
        <w:rPr>
          <w:rFonts w:eastAsia="Calibri"/>
          <w:sz w:val="16"/>
        </w:rPr>
        <w:t>Other</w:t>
      </w:r>
      <w:proofErr w:type="gramEnd"/>
      <w:r w:rsidRPr="00345C55">
        <w:rPr>
          <w:rFonts w:eastAsia="Calibri"/>
          <w:sz w:val="16"/>
        </w:rPr>
        <w:t xml:space="preserve">, can nonetheless put forth theses about the Other's perspective as truth. </w:t>
      </w:r>
      <w:proofErr w:type="gramStart"/>
      <w:r w:rsidRPr="00345C55">
        <w:rPr>
          <w:rFonts w:eastAsia="Calibri"/>
          <w:sz w:val="16"/>
        </w:rPr>
        <w:t>The de-orientalist</w:t>
      </w:r>
      <w:proofErr w:type="gramEnd"/>
      <w:r w:rsidRPr="00345C55">
        <w:rPr>
          <w:rFonts w:eastAsia="Calibri"/>
          <w:sz w:val="16"/>
        </w:rPr>
        <w:t xml:space="preserve"> </w:t>
      </w:r>
      <w:r w:rsidRPr="00345C55">
        <w:rPr>
          <w:rFonts w:eastAsia="Calibri"/>
          <w:bCs/>
          <w:u w:val="single"/>
        </w:rPr>
        <w:t>comprehends the Other's visions by catching them in the rearview mirror of the Eurocentric Same that he or she critiques.</w:t>
      </w:r>
      <w:r w:rsidRPr="00345C55">
        <w:rPr>
          <w:rFonts w:eastAsia="Calibri"/>
          <w:sz w:val="16"/>
        </w:rPr>
        <w:t xml:space="preserve"> He or she then draws a metaphysical line between the false </w:t>
      </w:r>
      <w:proofErr w:type="gramStart"/>
      <w:r w:rsidRPr="00345C55">
        <w:rPr>
          <w:rFonts w:eastAsia="Calibri"/>
          <w:sz w:val="16"/>
        </w:rPr>
        <w:t>mirror</w:t>
      </w:r>
      <w:proofErr w:type="gramEnd"/>
      <w:r w:rsidRPr="00345C55">
        <w:rPr>
          <w:rFonts w:eastAsia="Calibri"/>
          <w:sz w:val="16"/>
        </w:rPr>
        <w:t xml:space="preserve"> itself (the Same, discourse, Orientalism) and the intuited (rather than manifest) lost Other that the mirror reflects: truth, or silence as truth. In brief, the de-orientalist </w:t>
      </w:r>
      <w:proofErr w:type="gramStart"/>
      <w:r w:rsidRPr="00345C55">
        <w:rPr>
          <w:rFonts w:eastAsia="Calibri"/>
          <w:sz w:val="16"/>
        </w:rPr>
        <w:t>Other</w:t>
      </w:r>
      <w:proofErr w:type="gramEnd"/>
      <w:r w:rsidRPr="00345C55">
        <w:rPr>
          <w:rFonts w:eastAsia="Calibri"/>
          <w:sz w:val="16"/>
        </w:rPr>
        <w:t xml:space="preserve">, supposedly a construct, is Other precisely because it transcends construction. It is not the </w:t>
      </w:r>
      <w:proofErr w:type="gramStart"/>
      <w:r w:rsidRPr="00345C55">
        <w:rPr>
          <w:rFonts w:eastAsia="Calibri"/>
          <w:sz w:val="16"/>
        </w:rPr>
        <w:t>Other</w:t>
      </w:r>
      <w:proofErr w:type="gramEnd"/>
      <w:r w:rsidRPr="00345C55">
        <w:rPr>
          <w:rFonts w:eastAsia="Calibri"/>
          <w:sz w:val="16"/>
        </w:rPr>
        <w:t xml:space="preserve"> at all, then, but the eidos. The structure of de-orientalism is that of truth because, as in Platonism, it separates an off-stage "Other-than representation” domain from a visible, on stage, field of representation. </w:t>
      </w:r>
      <w:proofErr w:type="gramStart"/>
      <w:r w:rsidRPr="00345C55">
        <w:rPr>
          <w:rFonts w:eastAsia="Calibri"/>
          <w:sz w:val="16"/>
        </w:rPr>
        <w:t>The fact that de-orientalism stands today as one of the most truthful and accurate means by which to analyze imperialism is therefore not surprising.</w:t>
      </w:r>
      <w:proofErr w:type="gramEnd"/>
      <w:r w:rsidRPr="00345C55">
        <w:rPr>
          <w:rFonts w:eastAsia="Calibri"/>
          <w:sz w:val="16"/>
        </w:rPr>
        <w:t xml:space="preserve"> </w:t>
      </w:r>
      <w:r w:rsidRPr="00345C55">
        <w:rPr>
          <w:rFonts w:eastAsia="Calibri"/>
        </w:rPr>
        <w:t>But nor is it surprising that the critique, when it tackles the unavoidable second project, the</w:t>
      </w:r>
      <w:r w:rsidRPr="00345C55">
        <w:rPr>
          <w:rFonts w:eastAsia="Calibri"/>
          <w:bCs/>
          <w:u w:val="single"/>
        </w:rPr>
        <w:t xml:space="preserve"> analysis of the Other of imperialism, necessarily falls back into the paradigms it seeks to undo. </w:t>
      </w:r>
      <w:r w:rsidRPr="00345C55">
        <w:rPr>
          <w:rFonts w:eastAsia="Calibri"/>
        </w:rPr>
        <w:t>Indeed due to his or her investment in truth,</w:t>
      </w:r>
      <w:r w:rsidRPr="00345C55">
        <w:rPr>
          <w:rFonts w:eastAsia="Calibri"/>
          <w:bCs/>
          <w:u w:val="single"/>
        </w:rPr>
        <w:t xml:space="preserve"> </w:t>
      </w:r>
      <w:proofErr w:type="gramStart"/>
      <w:r w:rsidRPr="00345C55">
        <w:rPr>
          <w:rFonts w:eastAsia="Calibri"/>
          <w:bCs/>
          <w:u w:val="single"/>
        </w:rPr>
        <w:t>the de-orientalist</w:t>
      </w:r>
      <w:proofErr w:type="gramEnd"/>
      <w:r w:rsidRPr="00345C55">
        <w:rPr>
          <w:rFonts w:eastAsia="Calibri"/>
          <w:bCs/>
          <w:u w:val="single"/>
        </w:rPr>
        <w:t xml:space="preserve"> does not dismantle but restages Orientalism by turning the question of Otherness into a reflection of or upon the Sante. De-orientalism is too true to be good because it ignores the collusion of Western metaphysics and Western politics.</w:t>
      </w:r>
      <w:r w:rsidRPr="00345C55">
        <w:rPr>
          <w:rFonts w:eastAsia="Calibri"/>
          <w:sz w:val="16"/>
        </w:rPr>
        <w:t xml:space="preserve"> </w:t>
      </w:r>
      <w:r w:rsidRPr="00345C55">
        <w:rPr>
          <w:rFonts w:eastAsia="Calibri"/>
          <w:bCs/>
          <w:u w:val="single"/>
        </w:rPr>
        <w:t>It refuses to acknowledge that the political discourse that critiques the West</w:t>
      </w:r>
      <w:r w:rsidRPr="00345C55">
        <w:rPr>
          <w:rFonts w:eastAsia="Calibri"/>
          <w:sz w:val="16"/>
        </w:rPr>
        <w:t xml:space="preserve"> (de-orienialism) </w:t>
      </w:r>
      <w:r w:rsidRPr="00345C55">
        <w:rPr>
          <w:rFonts w:eastAsia="Calibri"/>
          <w:bCs/>
          <w:u w:val="single"/>
        </w:rPr>
        <w:t>is identical to the epistemological discourse (of truth) that grounds the West, since both discourses are founded on the same critique of representation.</w:t>
      </w:r>
    </w:p>
    <w:p w:rsidR="00345C55" w:rsidRPr="00345C55" w:rsidRDefault="00345C55" w:rsidP="00345C55">
      <w:pPr>
        <w:ind w:left="360"/>
        <w:jc w:val="both"/>
        <w:rPr>
          <w:rFonts w:eastAsia="Calibri"/>
        </w:rPr>
      </w:pPr>
    </w:p>
    <w:p w:rsidR="00345C55" w:rsidRPr="00345C55" w:rsidRDefault="00345C55" w:rsidP="00345C55">
      <w:pPr>
        <w:keepNext/>
        <w:keepLines/>
        <w:spacing w:before="200"/>
        <w:outlineLvl w:val="3"/>
        <w:rPr>
          <w:rFonts w:eastAsia="MS Gothic" w:cs="Times New Roman"/>
          <w:b/>
          <w:bCs/>
          <w:iCs/>
        </w:rPr>
      </w:pPr>
      <w:r w:rsidRPr="00345C55">
        <w:rPr>
          <w:rFonts w:eastAsia="MS Gothic" w:cs="Times New Roman"/>
          <w:b/>
          <w:bCs/>
          <w:iCs/>
        </w:rPr>
        <w:t>Said’s method is flawed</w:t>
      </w:r>
    </w:p>
    <w:p w:rsidR="00345C55" w:rsidRPr="00345C55" w:rsidRDefault="00345C55" w:rsidP="00345C55">
      <w:pPr>
        <w:rPr>
          <w:rFonts w:eastAsia="Calibri"/>
          <w:b/>
          <w:bCs/>
        </w:rPr>
      </w:pPr>
      <w:r w:rsidRPr="00345C55">
        <w:rPr>
          <w:rFonts w:eastAsia="Calibri"/>
          <w:b/>
          <w:bCs/>
        </w:rPr>
        <w:t>Ning 97</w:t>
      </w:r>
      <w:r w:rsidRPr="00345C55">
        <w:rPr>
          <w:rFonts w:eastAsia="Calibri"/>
        </w:rPr>
        <w:t>(Wang Ning, Professor of English and Comparative Literature at Peking University, Orientalism versus Occidentalism</w:t>
      </w:r>
      <w:proofErr w:type="gramStart"/>
      <w:r w:rsidRPr="00345C55">
        <w:rPr>
          <w:rFonts w:eastAsia="Calibri"/>
        </w:rPr>
        <w:t>?,</w:t>
      </w:r>
      <w:proofErr w:type="gramEnd"/>
      <w:r w:rsidRPr="00345C55">
        <w:rPr>
          <w:rFonts w:eastAsia="Calibri"/>
        </w:rPr>
        <w:t xml:space="preserve"> Project Muse)</w:t>
      </w:r>
    </w:p>
    <w:p w:rsidR="00345C55" w:rsidRPr="00345C55" w:rsidRDefault="00345C55" w:rsidP="00345C55">
      <w:pPr>
        <w:rPr>
          <w:rFonts w:eastAsia="Calibri"/>
          <w:sz w:val="16"/>
        </w:rPr>
      </w:pPr>
      <w:r w:rsidRPr="00345C55">
        <w:rPr>
          <w:rFonts w:eastAsia="Calibri"/>
          <w:sz w:val="16"/>
        </w:rPr>
        <w:t xml:space="preserve">As quite a few Eastern and Western scholars have already noticed, however, </w:t>
      </w:r>
      <w:r w:rsidRPr="00345C55">
        <w:rPr>
          <w:rFonts w:eastAsia="Calibri"/>
          <w:bCs/>
          <w:u w:val="single"/>
        </w:rPr>
        <w:t>the "Orient" and "Orientalism" constructed by Said have their inevitable limitations, which lie chiefly in their geographical, cultural, and literary aspects</w:t>
      </w:r>
      <w:r w:rsidRPr="00345C55">
        <w:rPr>
          <w:rFonts w:eastAsia="Calibri"/>
          <w:sz w:val="16"/>
        </w:rPr>
        <w:t xml:space="preserve">. It is </w:t>
      </w:r>
      <w:r w:rsidRPr="00345C55">
        <w:rPr>
          <w:rFonts w:eastAsia="Calibri"/>
          <w:bCs/>
          <w:u w:val="single"/>
        </w:rPr>
        <w:t>these limitations</w:t>
      </w:r>
      <w:r w:rsidRPr="00345C55">
        <w:rPr>
          <w:rFonts w:eastAsia="Calibri"/>
          <w:sz w:val="16"/>
        </w:rPr>
        <w:t xml:space="preserve"> </w:t>
      </w:r>
      <w:r w:rsidRPr="00345C55">
        <w:rPr>
          <w:rFonts w:eastAsia="Calibri"/>
          <w:bCs/>
          <w:u w:val="single"/>
        </w:rPr>
        <w:t>that provide us Third World scholars and critics with a theoretical basis on which to question and reconsider his Orientalism.</w:t>
      </w:r>
      <w:r w:rsidRPr="00345C55">
        <w:rPr>
          <w:rFonts w:eastAsia="Calibri"/>
          <w:bCs/>
          <w:sz w:val="12"/>
          <w:u w:val="single"/>
        </w:rPr>
        <w:t>¶</w:t>
      </w:r>
      <w:r w:rsidRPr="00345C55">
        <w:rPr>
          <w:rFonts w:eastAsia="Calibri"/>
          <w:sz w:val="16"/>
        </w:rPr>
        <w:t xml:space="preserve"> </w:t>
      </w:r>
      <w:r w:rsidRPr="00345C55">
        <w:rPr>
          <w:rFonts w:eastAsia="Calibri"/>
          <w:bCs/>
          <w:u w:val="single"/>
        </w:rPr>
        <w:t>First,</w:t>
      </w:r>
      <w:r w:rsidRPr="00345C55">
        <w:rPr>
          <w:rFonts w:eastAsia="Calibri"/>
          <w:sz w:val="16"/>
        </w:rPr>
        <w:t xml:space="preserve"> we should point out </w:t>
      </w:r>
      <w:r w:rsidRPr="00345C55">
        <w:rPr>
          <w:rFonts w:eastAsia="Calibri"/>
          <w:bCs/>
          <w:u w:val="single"/>
        </w:rPr>
        <w:t>its geographical limitation</w:t>
      </w:r>
      <w:r w:rsidRPr="00345C55">
        <w:rPr>
          <w:rFonts w:eastAsia="Calibri"/>
          <w:sz w:val="16"/>
        </w:rPr>
        <w:t xml:space="preserve">, which </w:t>
      </w:r>
      <w:r w:rsidRPr="00345C55">
        <w:rPr>
          <w:rFonts w:eastAsia="Calibri"/>
          <w:bCs/>
          <w:u w:val="single"/>
        </w:rPr>
        <w:t>is restricted by his family background, as well as his scope of knowledge and learning.</w:t>
      </w:r>
      <w:r w:rsidRPr="00345C55">
        <w:rPr>
          <w:rFonts w:eastAsia="Calibri"/>
          <w:sz w:val="16"/>
        </w:rPr>
        <w:t xml:space="preserve"> As is well known, the "Orient," geographically speaking, covers at least the wide areas of Asia, Africa, and Australia, but in Said's book, the boundary line stops at the Near East and Middle East</w:t>
      </w:r>
      <w:r w:rsidRPr="00345C55">
        <w:rPr>
          <w:rFonts w:eastAsia="Calibri"/>
          <w:bCs/>
          <w:u w:val="single"/>
        </w:rPr>
        <w:t>. Such regions as Southeast Asia and such important Oriental countries as China, India, and Japan are seldom touched upon; they pose a serious limitation to his theory</w:t>
      </w:r>
      <w:r w:rsidRPr="00345C55">
        <w:rPr>
          <w:rFonts w:eastAsia="Calibri"/>
          <w:sz w:val="16"/>
        </w:rPr>
        <w:t xml:space="preserve"> although he has added certain corrective analyses in his new book Culture and Imperialism.</w:t>
      </w:r>
      <w:r w:rsidRPr="00345C55">
        <w:rPr>
          <w:rFonts w:eastAsia="Calibri"/>
          <w:sz w:val="12"/>
        </w:rPr>
        <w:t>¶</w:t>
      </w:r>
      <w:r w:rsidRPr="00345C55">
        <w:rPr>
          <w:rFonts w:eastAsia="Calibri"/>
          <w:sz w:val="16"/>
        </w:rPr>
        <w:t xml:space="preserve"> </w:t>
      </w:r>
      <w:r w:rsidRPr="00345C55">
        <w:rPr>
          <w:rFonts w:eastAsia="Calibri"/>
          <w:bCs/>
          <w:u w:val="single"/>
        </w:rPr>
        <w:t>Second, his "Orient" or "Orientalism" also has its ideological and cultural limitations.</w:t>
      </w:r>
      <w:r w:rsidRPr="00345C55">
        <w:rPr>
          <w:rFonts w:eastAsia="Calibri"/>
          <w:sz w:val="16"/>
        </w:rPr>
        <w:t xml:space="preserve"> As far as its ideological and cultural significance is concerned, </w:t>
      </w:r>
      <w:r w:rsidRPr="00345C55">
        <w:rPr>
          <w:rFonts w:eastAsia="Calibri"/>
          <w:bCs/>
          <w:u w:val="single"/>
        </w:rPr>
        <w:t>the "Western" idea or culture that we usually deal with in effect refers to the ideology or cultural concepts based on the bourgeois value standard prevailing in Western Europe and North America, while those contrary to them are normally regarded as the "Oriental" concepts.</w:t>
      </w:r>
      <w:r w:rsidRPr="00345C55">
        <w:rPr>
          <w:rFonts w:eastAsia="Calibri"/>
          <w:sz w:val="16"/>
        </w:rPr>
        <w:t xml:space="preserve"> It is on the basis of this striking difference in ideology and culture that the East and the West were in a state of opposition during the cold-war period after World War II; with the end of the cold war, East-West relations have entered a post-cold war period, during which, according to Samuel Huntington, "The great divisions among humankind and the dominating source of conflict will be cultural. Nation states will remain the most powerful actors in world affairs, but the principal conflicts of global politics will occur between nations and groups of different civilizations.</w:t>
      </w:r>
      <w:r w:rsidRPr="00345C55">
        <w:rPr>
          <w:rFonts w:eastAsia="Calibri"/>
          <w:bCs/>
          <w:u w:val="single"/>
        </w:rPr>
        <w:t xml:space="preserve"> The clash of civilizations will dominate global politics."</w:t>
      </w:r>
      <w:r w:rsidRPr="00345C55">
        <w:rPr>
          <w:rFonts w:eastAsia="Calibri"/>
          <w:sz w:val="16"/>
        </w:rPr>
        <w:t xml:space="preserve"> 6 Among Oriental cultures, the "most prominent form of this cooperation is the Confucian-Islamic connection that has emerged to challenge Western interests, values and power" (45). </w:t>
      </w:r>
      <w:r w:rsidRPr="00345C55">
        <w:rPr>
          <w:rFonts w:eastAsia="Calibri"/>
          <w:bCs/>
          <w:u w:val="single"/>
        </w:rPr>
        <w:t>Huntington has here correctly grasped the two origins of Oriental cultures,</w:t>
      </w:r>
      <w:r w:rsidRPr="00345C55">
        <w:rPr>
          <w:rFonts w:eastAsia="Calibri"/>
          <w:sz w:val="16"/>
        </w:rPr>
        <w:t xml:space="preserve"> the Arab countries and China, </w:t>
      </w:r>
      <w:r w:rsidRPr="00345C55">
        <w:rPr>
          <w:rFonts w:eastAsia="Calibri"/>
          <w:bCs/>
          <w:u w:val="single"/>
        </w:rPr>
        <w:t xml:space="preserve">which have, </w:t>
      </w:r>
      <w:r w:rsidRPr="00345C55">
        <w:rPr>
          <w:rFonts w:eastAsia="Calibri"/>
          <w:sz w:val="16"/>
        </w:rPr>
        <w:t>especially the latter,</w:t>
      </w:r>
      <w:r w:rsidRPr="00345C55">
        <w:rPr>
          <w:rFonts w:eastAsia="Calibri"/>
          <w:bCs/>
          <w:u w:val="single"/>
        </w:rPr>
        <w:t xml:space="preserve"> been overlooked by Said.</w:t>
      </w:r>
      <w:r w:rsidRPr="00345C55">
        <w:rPr>
          <w:rFonts w:eastAsia="Calibri"/>
          <w:bCs/>
          <w:sz w:val="12"/>
          <w:u w:val="single"/>
        </w:rPr>
        <w:t>¶</w:t>
      </w:r>
      <w:r w:rsidRPr="00345C55">
        <w:rPr>
          <w:rFonts w:eastAsia="Calibri"/>
          <w:sz w:val="16"/>
        </w:rPr>
        <w:t xml:space="preserve"> Moreover, </w:t>
      </w:r>
      <w:r w:rsidRPr="00345C55">
        <w:rPr>
          <w:rFonts w:eastAsia="Calibri"/>
          <w:bCs/>
          <w:u w:val="single"/>
        </w:rPr>
        <w:t>due to the limitations of other geographical and ideological factors, Said's Orientalism,</w:t>
      </w:r>
      <w:r w:rsidRPr="00345C55">
        <w:rPr>
          <w:rFonts w:eastAsia="Calibri"/>
          <w:sz w:val="16"/>
        </w:rPr>
        <w:t xml:space="preserve"> in the sense of Oriental studies</w:t>
      </w:r>
      <w:r w:rsidRPr="00345C55">
        <w:rPr>
          <w:rFonts w:eastAsia="Calibri"/>
          <w:bCs/>
          <w:u w:val="single"/>
        </w:rPr>
        <w:t xml:space="preserve">, naturally leads to his limitation in comparative literature studies: the texts he discusses are mostly from the English or english -speaking world </w:t>
      </w:r>
      <w:r w:rsidRPr="00345C55">
        <w:rPr>
          <w:rFonts w:eastAsia="Calibri"/>
          <w:sz w:val="16"/>
        </w:rPr>
        <w:t xml:space="preserve">rather than from the non-English-speaking or other Third-World countries, while comparative literature is not only cross-national and interdisciplinary but also cross-cultural and cross-linguistic. In this way, </w:t>
      </w:r>
      <w:r w:rsidRPr="00345C55">
        <w:rPr>
          <w:rFonts w:eastAsia="Calibri"/>
          <w:bCs/>
          <w:u w:val="single"/>
        </w:rPr>
        <w:t>the limitations of his research as well as that of all the postcolonial academic</w:t>
      </w:r>
      <w:r w:rsidRPr="00345C55">
        <w:rPr>
          <w:rFonts w:eastAsia="Calibri"/>
          <w:sz w:val="16"/>
        </w:rPr>
        <w:t xml:space="preserve"> [End Page 61</w:t>
      </w:r>
      <w:r w:rsidRPr="00345C55">
        <w:rPr>
          <w:rFonts w:eastAsia="Calibri"/>
          <w:bCs/>
          <w:u w:val="single"/>
        </w:rPr>
        <w:t>] studies are obviously discernible</w:t>
      </w:r>
      <w:r w:rsidRPr="00345C55">
        <w:rPr>
          <w:rFonts w:eastAsia="Calibri"/>
          <w:sz w:val="16"/>
        </w:rPr>
        <w:t>. It is true that to conduct comparative literature studies from the postcolonial perspective could break through the boundary line of geography and disciplines, but cannot break through the boundary line of languages, which is the very problem that we Oriental scholars of comparative literature and cultural studies must solve in our research.</w:t>
      </w:r>
    </w:p>
    <w:p w:rsidR="00345C55" w:rsidRPr="00345C55" w:rsidRDefault="00345C55" w:rsidP="00345C55">
      <w:pPr>
        <w:keepNext/>
        <w:keepLines/>
        <w:spacing w:before="200"/>
        <w:outlineLvl w:val="3"/>
        <w:rPr>
          <w:rFonts w:eastAsia="MS Gothic" w:cs="Times New Roman"/>
          <w:b/>
          <w:bCs/>
          <w:iCs/>
        </w:rPr>
      </w:pPr>
      <w:r w:rsidRPr="00345C55">
        <w:rPr>
          <w:rFonts w:eastAsia="MS Gothic" w:cs="Times New Roman"/>
          <w:b/>
          <w:bCs/>
          <w:iCs/>
        </w:rPr>
        <w:t>Said’s concept of orientalism leads to orientalism</w:t>
      </w:r>
    </w:p>
    <w:p w:rsidR="00345C55" w:rsidRPr="00345C55" w:rsidRDefault="00345C55" w:rsidP="00345C55">
      <w:pPr>
        <w:rPr>
          <w:rFonts w:eastAsia="Calibri"/>
          <w:b/>
          <w:bCs/>
        </w:rPr>
      </w:pPr>
      <w:r w:rsidRPr="00345C55">
        <w:rPr>
          <w:rFonts w:eastAsia="Calibri"/>
          <w:b/>
          <w:bCs/>
        </w:rPr>
        <w:t>Landow 02</w:t>
      </w:r>
      <w:r w:rsidRPr="00345C55">
        <w:rPr>
          <w:rFonts w:eastAsia="Calibri"/>
        </w:rPr>
        <w:t>(George P. Landow, Professor of English and Art History, Brown University, March 18 2002, Edward W. Said's Orientalism, http://www.postcolonialweb.org/poldiscourse/said/orient14.html,PS)</w:t>
      </w:r>
    </w:p>
    <w:p w:rsidR="00345C55" w:rsidRPr="00345C55" w:rsidRDefault="00345C55" w:rsidP="00345C55">
      <w:pPr>
        <w:rPr>
          <w:rFonts w:eastAsia="Calibri"/>
          <w:sz w:val="16"/>
        </w:rPr>
      </w:pPr>
      <w:r w:rsidRPr="00345C55">
        <w:rPr>
          <w:rFonts w:eastAsia="Calibri"/>
          <w:sz w:val="16"/>
        </w:rPr>
        <w:t>Drawing upon the methods of feminist criticism of the 1970s, Said's Orientalism did much to create the field of postcolonial studies by teaching us to "read for the gap," placing texts in broad political contexts. Despite its obviously valid points about weaknesses of Euro-American thought, its appeal for Western intellectuals, and its liberating effect on intellectuals from former countries that were colonized, this seminal book has some major flaws:</w:t>
      </w:r>
      <w:r w:rsidRPr="00345C55">
        <w:rPr>
          <w:rFonts w:eastAsia="Calibri"/>
          <w:sz w:val="12"/>
        </w:rPr>
        <w:t>¶</w:t>
      </w:r>
      <w:r w:rsidRPr="00345C55">
        <w:rPr>
          <w:rFonts w:eastAsia="Calibri"/>
          <w:sz w:val="16"/>
        </w:rPr>
        <w:t xml:space="preserve"> Though enormously effective as a polemic, </w:t>
      </w:r>
      <w:r w:rsidRPr="00345C55">
        <w:rPr>
          <w:rFonts w:eastAsia="Calibri"/>
          <w:bCs/>
          <w:u w:val="single"/>
        </w:rPr>
        <w:t>Orientalism is very shoddy as scholarship, and yet it presents itself as a corrective to flawed scholarship.</w:t>
      </w:r>
      <w:r w:rsidRPr="00345C55">
        <w:rPr>
          <w:rFonts w:eastAsia="Calibri"/>
          <w:sz w:val="12"/>
        </w:rPr>
        <w:t>¶</w:t>
      </w:r>
      <w:r w:rsidRPr="00345C55">
        <w:rPr>
          <w:rFonts w:eastAsia="Calibri"/>
          <w:sz w:val="16"/>
        </w:rPr>
        <w:t xml:space="preserve"> </w:t>
      </w:r>
      <w:r w:rsidRPr="00345C55">
        <w:rPr>
          <w:rFonts w:eastAsia="Calibri"/>
          <w:bCs/>
          <w:u w:val="single"/>
        </w:rPr>
        <w:t xml:space="preserve">The book completely neglects China, Japan, and South East Asia, and it has very little to say about India. Although purporting to be a study of how the West treats </w:t>
      </w:r>
      <w:proofErr w:type="gramStart"/>
      <w:r w:rsidRPr="00345C55">
        <w:rPr>
          <w:rFonts w:eastAsia="Calibri"/>
          <w:bCs/>
          <w:u w:val="single"/>
        </w:rPr>
        <w:t>all of the</w:t>
      </w:r>
      <w:proofErr w:type="gramEnd"/>
      <w:r w:rsidRPr="00345C55">
        <w:rPr>
          <w:rFonts w:eastAsia="Calibri"/>
          <w:bCs/>
          <w:u w:val="single"/>
        </w:rPr>
        <w:t xml:space="preserve"> East, the book focuses almost entirely upon the Middle East.</w:t>
      </w:r>
      <w:r w:rsidRPr="00345C55">
        <w:rPr>
          <w:rFonts w:eastAsia="Calibri"/>
          <w:sz w:val="16"/>
        </w:rPr>
        <w:t xml:space="preserve"> Its </w:t>
      </w:r>
      <w:r w:rsidRPr="00345C55">
        <w:rPr>
          <w:rFonts w:eastAsia="Calibri"/>
          <w:bCs/>
          <w:u w:val="single"/>
        </w:rPr>
        <w:t>generalizations about "the Orient" therefore repeat the very Orientalism it attacks in other texts!</w:t>
      </w:r>
      <w:r w:rsidRPr="00345C55">
        <w:rPr>
          <w:rFonts w:eastAsia="Calibri"/>
          <w:bCs/>
          <w:sz w:val="12"/>
          <w:u w:val="single"/>
        </w:rPr>
        <w:t>¶</w:t>
      </w:r>
      <w:r w:rsidRPr="00345C55">
        <w:rPr>
          <w:rFonts w:eastAsia="Calibri"/>
          <w:sz w:val="16"/>
        </w:rPr>
        <w:t xml:space="preserve"> It is bizarrely forgiving of French Orientalist writers like Nerval and Flaubert.</w:t>
      </w:r>
      <w:r w:rsidRPr="00345C55">
        <w:rPr>
          <w:rFonts w:eastAsia="Calibri"/>
          <w:sz w:val="12"/>
        </w:rPr>
        <w:t>¶</w:t>
      </w:r>
      <w:r w:rsidRPr="00345C55">
        <w:rPr>
          <w:rFonts w:eastAsia="Calibri"/>
          <w:sz w:val="16"/>
        </w:rPr>
        <w:t xml:space="preserve"> </w:t>
      </w:r>
      <w:r w:rsidRPr="00345C55">
        <w:rPr>
          <w:rFonts w:eastAsia="Calibri"/>
          <w:bCs/>
          <w:u w:val="single"/>
        </w:rPr>
        <w:t>Orientalism is an orientalist text several times over</w:t>
      </w:r>
      <w:r w:rsidRPr="00345C55">
        <w:rPr>
          <w:rFonts w:eastAsia="Calibri"/>
          <w:sz w:val="16"/>
        </w:rPr>
        <w:t xml:space="preserve">, and in two ways commits the major errors involved with the idea of the Other: First, </w:t>
      </w:r>
      <w:r w:rsidRPr="00345C55">
        <w:rPr>
          <w:rFonts w:eastAsia="Calibri"/>
          <w:bCs/>
          <w:u w:val="single"/>
        </w:rPr>
        <w:t xml:space="preserve">it assumes that such projection and its harmful political consequences are something that only the West does to the East rather than something all societies do to one another. </w:t>
      </w:r>
      <w:r w:rsidRPr="00345C55">
        <w:rPr>
          <w:rFonts w:eastAsia="Calibri"/>
          <w:sz w:val="16"/>
        </w:rPr>
        <w:t>(I am surely not the only teacher who has had heard Asian-American students returning from their parent's country of origin exclaim, "Everything Said says the West does to the East, the East does to the West!")</w:t>
      </w:r>
      <w:r w:rsidRPr="00345C55">
        <w:rPr>
          <w:rFonts w:eastAsia="Calibri"/>
          <w:sz w:val="12"/>
        </w:rPr>
        <w:t>¶</w:t>
      </w:r>
      <w:r w:rsidRPr="00345C55">
        <w:rPr>
          <w:rFonts w:eastAsia="Calibri"/>
          <w:sz w:val="16"/>
        </w:rPr>
        <w:t xml:space="preserve"> </w:t>
      </w:r>
      <w:r w:rsidRPr="00345C55">
        <w:rPr>
          <w:rFonts w:eastAsia="Calibri"/>
          <w:bCs/>
          <w:u w:val="single"/>
        </w:rPr>
        <w:t>Because Orientalism is apparently based on very little knowledge of the history of European and Non-European imperialism, it treats Western colonialism as unique.</w:t>
      </w:r>
      <w:r w:rsidRPr="00345C55">
        <w:rPr>
          <w:rFonts w:eastAsia="Calibri"/>
          <w:sz w:val="16"/>
        </w:rPr>
        <w:t xml:space="preserve"> This point, like the previous one, makes perfect sense if one takes Said's pioneering book largely as a political polemic, for in that case such omissions might be forgivable. </w:t>
      </w:r>
      <w:r w:rsidRPr="00345C55">
        <w:rPr>
          <w:rFonts w:eastAsia="Calibri"/>
          <w:bCs/>
          <w:u w:val="single"/>
        </w:rPr>
        <w:t>One expects more from criticism and scholarship, particularly politically motivated criticism and scholarship.</w:t>
      </w:r>
      <w:r w:rsidRPr="00345C55">
        <w:rPr>
          <w:rFonts w:eastAsia="Calibri"/>
          <w:bCs/>
          <w:sz w:val="12"/>
          <w:u w:val="single"/>
        </w:rPr>
        <w:t xml:space="preserve">¶ </w:t>
      </w:r>
      <w:proofErr w:type="gramStart"/>
      <w:r w:rsidRPr="00345C55">
        <w:rPr>
          <w:rFonts w:eastAsia="Calibri"/>
          <w:bCs/>
          <w:u w:val="single"/>
        </w:rPr>
        <w:t>Although</w:t>
      </w:r>
      <w:proofErr w:type="gramEnd"/>
      <w:r w:rsidRPr="00345C55">
        <w:rPr>
          <w:rFonts w:eastAsia="Calibri"/>
          <w:bCs/>
          <w:u w:val="single"/>
        </w:rPr>
        <w:t xml:space="preserve"> greatly influenced by feminist criticism and theory, Orientalism almost completely neglects gender matters</w:t>
      </w:r>
      <w:r w:rsidRPr="00345C55">
        <w:rPr>
          <w:rFonts w:eastAsia="Calibri"/>
          <w:sz w:val="16"/>
        </w:rPr>
        <w:t>. Although emphasizing the way the West sexualizes the East, it also tends to repeat the pattern, and, moreover, its generally favorable treatment of French orientalization suggests a great insensitivity to such issues</w:t>
      </w:r>
      <w:proofErr w:type="gramStart"/>
      <w:r w:rsidRPr="00345C55">
        <w:rPr>
          <w:rFonts w:eastAsia="Calibri"/>
          <w:sz w:val="16"/>
        </w:rPr>
        <w:t>,</w:t>
      </w:r>
      <w:r w:rsidRPr="00345C55">
        <w:rPr>
          <w:rFonts w:eastAsia="Calibri"/>
          <w:sz w:val="12"/>
        </w:rPr>
        <w:t>¶</w:t>
      </w:r>
      <w:proofErr w:type="gramEnd"/>
      <w:r w:rsidRPr="00345C55">
        <w:rPr>
          <w:rFonts w:eastAsia="Calibri"/>
          <w:sz w:val="16"/>
        </w:rPr>
        <w:t xml:space="preserve"> For many scholars, </w:t>
      </w:r>
      <w:r w:rsidRPr="00345C55">
        <w:rPr>
          <w:rFonts w:eastAsia="Calibri"/>
          <w:bCs/>
          <w:u w:val="single"/>
        </w:rPr>
        <w:t>one of Orientalism's most offensive claims was its dramatic assertion that no European or American scholar could "know" the Orient and that, moreover, all scholarly attempts to do so (except Said's own) always constituted acts of oppression</w:t>
      </w:r>
      <w:r w:rsidRPr="00345C55">
        <w:rPr>
          <w:rFonts w:eastAsia="Calibri"/>
          <w:sz w:val="16"/>
        </w:rPr>
        <w:t>. In a single dramatic move, which had great appeal for many</w:t>
      </w:r>
      <w:r w:rsidRPr="00345C55">
        <w:rPr>
          <w:rFonts w:eastAsia="Calibri"/>
          <w:bCs/>
          <w:u w:val="single"/>
        </w:rPr>
        <w:t>, Said committed the greatest single scholarly sin: he silenced others by preventing them from taking part in the debate.</w:t>
      </w:r>
      <w:r w:rsidRPr="00345C55">
        <w:rPr>
          <w:rFonts w:eastAsia="Calibri"/>
          <w:sz w:val="16"/>
        </w:rPr>
        <w:t xml:space="preserve"> </w:t>
      </w:r>
      <w:r w:rsidRPr="00345C55">
        <w:rPr>
          <w:rFonts w:eastAsia="Calibri"/>
          <w:bCs/>
          <w:u w:val="single"/>
        </w:rPr>
        <w:t>According to Said, if someone knew Persian or Tamil grammar</w:t>
      </w:r>
      <w:r w:rsidRPr="00345C55">
        <w:rPr>
          <w:rFonts w:eastAsia="Calibri"/>
          <w:sz w:val="16"/>
        </w:rPr>
        <w:t xml:space="preserve">, the history of Islam or Hinduism, or the societies of Saudi Arabia, Eygpt, or Bangladesh, </w:t>
      </w:r>
      <w:r w:rsidRPr="00345C55">
        <w:rPr>
          <w:rFonts w:eastAsia="Calibri"/>
          <w:bCs/>
          <w:u w:val="single"/>
        </w:rPr>
        <w:t>he or she already belonged to the devil's party. They were corrupted by what Said defined as Orientalism.</w:t>
      </w:r>
      <w:r w:rsidRPr="00345C55">
        <w:rPr>
          <w:rFonts w:eastAsia="Calibri"/>
          <w:sz w:val="16"/>
        </w:rPr>
        <w:t xml:space="preserve"> For Said, who studied literature at Princeton and Harvard, this proved a very convenient tactic, since he knew very little about these alien fields. Indeed, one of the bitterest charges directed at him was that </w:t>
      </w:r>
      <w:r w:rsidRPr="00345C55">
        <w:rPr>
          <w:rFonts w:eastAsia="Calibri"/>
          <w:bCs/>
          <w:u w:val="single"/>
        </w:rPr>
        <w:t>in his own Orientalist ignorance of the actual Middle East, Said himself in effect suppressed important work by Egyptian and Arabic scholars!</w:t>
      </w:r>
      <w:r w:rsidRPr="00345C55">
        <w:rPr>
          <w:rFonts w:eastAsia="Calibri"/>
          <w:bCs/>
          <w:sz w:val="12"/>
          <w:u w:val="single"/>
        </w:rPr>
        <w:t xml:space="preserve">¶ </w:t>
      </w:r>
      <w:r w:rsidRPr="00345C55">
        <w:rPr>
          <w:rFonts w:eastAsia="Calibri"/>
          <w:sz w:val="16"/>
        </w:rPr>
        <w:t xml:space="preserve">Whatever liberatory or other benefits Orientalism might have offered upon its appearance, it has harmed literary studies and literary students. By focusing exclusively on the political valences of literary texts, it has very little to offer those also interested their literary or aesthetic dimensions. Even those with little interest in such non-political themes have been harmed by the school of thought </w:t>
      </w:r>
      <w:r w:rsidRPr="00345C55">
        <w:rPr>
          <w:rFonts w:eastAsia="Calibri"/>
          <w:bCs/>
          <w:u w:val="single"/>
        </w:rPr>
        <w:t>Orientalism has fostered: its political argument, which first enriched familiar texts, impoverishes when it leads to a neglect of literary and rhetorical technique</w:t>
      </w:r>
      <w:r w:rsidRPr="00345C55">
        <w:rPr>
          <w:rFonts w:eastAsia="Calibri"/>
          <w:sz w:val="16"/>
        </w:rPr>
        <w:t>. (Note: Said does not himself argue against acquiring such skills, but those who follow him often do.)</w:t>
      </w:r>
      <w:r w:rsidRPr="00345C55">
        <w:rPr>
          <w:rFonts w:eastAsia="Calibri"/>
          <w:sz w:val="12"/>
        </w:rPr>
        <w:t>¶</w:t>
      </w:r>
      <w:r w:rsidRPr="00345C55">
        <w:rPr>
          <w:rFonts w:eastAsia="Calibri"/>
          <w:sz w:val="16"/>
        </w:rPr>
        <w:t xml:space="preserve"> </w:t>
      </w:r>
      <w:proofErr w:type="gramStart"/>
      <w:r w:rsidRPr="00345C55">
        <w:rPr>
          <w:rFonts w:eastAsia="Calibri"/>
          <w:sz w:val="16"/>
        </w:rPr>
        <w:t>Even</w:t>
      </w:r>
      <w:proofErr w:type="gramEnd"/>
      <w:r w:rsidRPr="00345C55">
        <w:rPr>
          <w:rFonts w:eastAsia="Calibri"/>
          <w:sz w:val="16"/>
        </w:rPr>
        <w:t xml:space="preserve"> if all these charges were true (and I believe they are), Said's Orientalism remains a major work. Why do you think this is the case? How is the book larger than the local conditions in which it was produced? Why do the book's strengths, rather than its weaknesses, appear far more important to a scholar working in, say, Morocco, Singapore, or India?</w:t>
      </w: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K Causes Terrorism</w:t>
      </w:r>
    </w:p>
    <w:p w:rsidR="00345C55" w:rsidRPr="00345C55" w:rsidRDefault="00345C55" w:rsidP="00345C55">
      <w:pPr>
        <w:pStyle w:val="Heading4"/>
        <w:rPr>
          <w:rFonts w:eastAsia="MS Gothic"/>
        </w:rPr>
      </w:pPr>
      <w:r w:rsidRPr="00345C55">
        <w:rPr>
          <w:rFonts w:eastAsia="MS Gothic"/>
        </w:rPr>
        <w:t>Orientalist criticism fuels terrorism – he distorts the truth</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18-19)</w:t>
      </w:r>
    </w:p>
    <w:p w:rsidR="00345C55" w:rsidRPr="00345C55" w:rsidRDefault="00345C55" w:rsidP="00345C55">
      <w:pPr>
        <w:rPr>
          <w:rFonts w:eastAsia="Calibri"/>
        </w:rPr>
      </w:pPr>
    </w:p>
    <w:p w:rsidR="00345C55" w:rsidRPr="00345C55" w:rsidRDefault="00345C55" w:rsidP="00345C55">
      <w:pPr>
        <w:rPr>
          <w:rFonts w:eastAsia="Calibri"/>
        </w:rPr>
      </w:pPr>
      <w:proofErr w:type="gramStart"/>
      <w:r w:rsidRPr="00345C55">
        <w:rPr>
          <w:rFonts w:eastAsia="Calibri"/>
        </w:rPr>
        <w:t>lt</w:t>
      </w:r>
      <w:proofErr w:type="gramEnd"/>
      <w:r w:rsidRPr="00345C55">
        <w:rPr>
          <w:rFonts w:eastAsia="Calibri"/>
        </w:rPr>
        <w:t xml:space="preserve"> takes courage for an Arab to write self-criticism of this kind; indeed. </w:t>
      </w:r>
      <w:proofErr w:type="gramStart"/>
      <w:r w:rsidRPr="00345C55">
        <w:rPr>
          <w:rFonts w:eastAsia="Calibri"/>
        </w:rPr>
        <w:t>without</w:t>
      </w:r>
      <w:proofErr w:type="gramEnd"/>
      <w:r w:rsidRPr="00345C55">
        <w:rPr>
          <w:rFonts w:eastAsia="Calibri"/>
        </w:rPr>
        <w:t xml:space="preserve"> the</w:t>
      </w:r>
      <w:r w:rsidRPr="00345C55">
        <w:rPr>
          <w:rFonts w:eastAsia="Calibri"/>
          <w:sz w:val="12"/>
        </w:rPr>
        <w:t xml:space="preserve">¶ </w:t>
      </w:r>
      <w:r w:rsidRPr="00345C55">
        <w:rPr>
          <w:rFonts w:eastAsia="Calibri"/>
        </w:rPr>
        <w:t xml:space="preserve">personal pronoun "we," how many would have guessed that an Arab. </w:t>
      </w:r>
      <w:proofErr w:type="gramStart"/>
      <w:r w:rsidRPr="00345C55">
        <w:rPr>
          <w:rFonts w:eastAsia="Calibri"/>
        </w:rPr>
        <w:t>let</w:t>
      </w:r>
      <w:proofErr w:type="gramEnd"/>
      <w:r w:rsidRPr="00345C55">
        <w:rPr>
          <w:rFonts w:eastAsia="Calibri"/>
        </w:rPr>
        <w:t xml:space="preserve"> alone</w:t>
      </w:r>
      <w:r w:rsidRPr="00345C55">
        <w:rPr>
          <w:rFonts w:eastAsia="Calibri"/>
          <w:sz w:val="12"/>
        </w:rPr>
        <w:t xml:space="preserve">¶ </w:t>
      </w:r>
      <w:r w:rsidRPr="00345C55">
        <w:rPr>
          <w:rFonts w:eastAsia="Calibri"/>
        </w:rPr>
        <w:t xml:space="preserve">Edward Said. </w:t>
      </w:r>
      <w:proofErr w:type="gramStart"/>
      <w:r w:rsidRPr="00345C55">
        <w:rPr>
          <w:rFonts w:eastAsia="Calibri"/>
        </w:rPr>
        <w:t>had</w:t>
      </w:r>
      <w:proofErr w:type="gramEnd"/>
      <w:r w:rsidRPr="00345C55">
        <w:rPr>
          <w:rFonts w:eastAsia="Calibri"/>
        </w:rPr>
        <w:t xml:space="preserve"> written it? </w:t>
      </w:r>
      <w:proofErr w:type="gramStart"/>
      <w:r w:rsidRPr="00345C55">
        <w:rPr>
          <w:rFonts w:eastAsia="Calibri"/>
        </w:rPr>
        <w:t>And yet, ironically.</w:t>
      </w:r>
      <w:proofErr w:type="gramEnd"/>
      <w:r w:rsidRPr="00345C55">
        <w:rPr>
          <w:rFonts w:eastAsia="Calibri"/>
        </w:rPr>
        <w:t xml:space="preserve"> </w:t>
      </w:r>
      <w:proofErr w:type="gramStart"/>
      <w:r w:rsidRPr="00345C55">
        <w:rPr>
          <w:rFonts w:eastAsia="Calibri"/>
        </w:rPr>
        <w:t>what</w:t>
      </w:r>
      <w:proofErr w:type="gramEnd"/>
      <w:r w:rsidRPr="00345C55">
        <w:rPr>
          <w:rFonts w:eastAsia="Calibri"/>
        </w:rPr>
        <w:t xml:space="preserve"> makes self-examination for</w:t>
      </w:r>
      <w:r w:rsidRPr="00345C55">
        <w:rPr>
          <w:rFonts w:eastAsia="Calibri"/>
          <w:sz w:val="12"/>
        </w:rPr>
        <w:t xml:space="preserve">¶ </w:t>
      </w:r>
      <w:r w:rsidRPr="00345C55">
        <w:rPr>
          <w:rFonts w:eastAsia="Calibri"/>
        </w:rPr>
        <w:t xml:space="preserve">Arabs and Muslims. </w:t>
      </w:r>
      <w:proofErr w:type="gramStart"/>
      <w:r w:rsidRPr="00345C55">
        <w:rPr>
          <w:rFonts w:eastAsia="Calibri"/>
        </w:rPr>
        <w:t>and</w:t>
      </w:r>
      <w:proofErr w:type="gramEnd"/>
      <w:r w:rsidRPr="00345C55">
        <w:rPr>
          <w:rFonts w:eastAsia="Calibri"/>
        </w:rPr>
        <w:t xml:space="preserve"> especially criticism of Islam in the West. </w:t>
      </w:r>
      <w:proofErr w:type="gramStart"/>
      <w:r w:rsidRPr="00345C55">
        <w:rPr>
          <w:rFonts w:eastAsia="Calibri"/>
        </w:rPr>
        <w:t>very</w:t>
      </w:r>
      <w:proofErr w:type="gramEnd"/>
      <w:r w:rsidRPr="00345C55">
        <w:rPr>
          <w:rFonts w:eastAsia="Calibri"/>
        </w:rPr>
        <w:t xml:space="preserve"> difficult is</w:t>
      </w:r>
      <w:r w:rsidRPr="00345C55">
        <w:rPr>
          <w:rFonts w:eastAsia="Calibri"/>
          <w:sz w:val="12"/>
        </w:rPr>
        <w:t xml:space="preserve">¶ </w:t>
      </w:r>
      <w:r w:rsidRPr="00345C55">
        <w:rPr>
          <w:rFonts w:eastAsia="Calibri"/>
        </w:rPr>
        <w:t xml:space="preserve">the totally pernicious influence of </w:t>
      </w:r>
      <w:r w:rsidRPr="00345C55">
        <w:rPr>
          <w:rFonts w:eastAsia="Calibri"/>
          <w:bCs/>
          <w:u w:val="single"/>
        </w:rPr>
        <w:t>Edward Said’s Orientalism</w:t>
      </w:r>
      <w:r w:rsidRPr="00345C55">
        <w:rPr>
          <w:rFonts w:eastAsia="Calibri"/>
        </w:rPr>
        <w:t>. The latter work</w:t>
      </w:r>
      <w:r w:rsidRPr="00345C55">
        <w:rPr>
          <w:rFonts w:eastAsia="Calibri"/>
          <w:sz w:val="12"/>
        </w:rPr>
        <w:t xml:space="preserve">¶ </w:t>
      </w:r>
      <w:r w:rsidRPr="00345C55">
        <w:rPr>
          <w:rFonts w:eastAsia="Calibri"/>
          <w:bCs/>
          <w:u w:val="single"/>
        </w:rPr>
        <w:t>taught an entire generation of Arabs the art of self-pity-</w:t>
      </w:r>
      <w:r w:rsidRPr="00345C55">
        <w:rPr>
          <w:rFonts w:eastAsia="Calibri"/>
        </w:rPr>
        <w:t>"were it not for the</w:t>
      </w:r>
      <w:r w:rsidRPr="00345C55">
        <w:rPr>
          <w:rFonts w:eastAsia="Calibri"/>
          <w:sz w:val="12"/>
        </w:rPr>
        <w:t xml:space="preserve">¶ </w:t>
      </w:r>
      <w:r w:rsidRPr="00345C55">
        <w:rPr>
          <w:rFonts w:eastAsia="Calibri"/>
        </w:rPr>
        <w:t>wicked imperialists, racists and Zionists, we would be great once more"-</w:t>
      </w:r>
      <w:r w:rsidRPr="00345C55">
        <w:rPr>
          <w:rFonts w:eastAsia="Calibri"/>
          <w:bCs/>
          <w:u w:val="single"/>
        </w:rPr>
        <w:t>encouraged the Islamic fundamentalist generation of the l980s, bludgeoned into silence¶ any criticism of lslam, and even stopped dead the research of eminent lslamologists</w:t>
      </w:r>
      <w:r w:rsidRPr="00345C55">
        <w:rPr>
          <w:rFonts w:eastAsia="Calibri"/>
        </w:rPr>
        <w:t xml:space="preserve"> who felt their findings might offend Muslim sensibilities and who dared not</w:t>
      </w:r>
      <w:r w:rsidRPr="00345C55">
        <w:rPr>
          <w:rFonts w:eastAsia="Calibri"/>
          <w:sz w:val="12"/>
        </w:rPr>
        <w:t xml:space="preserve">¶ </w:t>
      </w:r>
      <w:r w:rsidRPr="00345C55">
        <w:rPr>
          <w:rFonts w:eastAsia="Calibri"/>
        </w:rPr>
        <w:t xml:space="preserve">risk being labeled "0rientalist." </w:t>
      </w:r>
      <w:r w:rsidRPr="00345C55">
        <w:rPr>
          <w:rFonts w:eastAsia="Calibri"/>
          <w:bCs/>
          <w:u w:val="single"/>
        </w:rPr>
        <w:t>The aggressive tone of Orientalism is</w:t>
      </w:r>
      <w:r w:rsidRPr="00345C55">
        <w:rPr>
          <w:rFonts w:eastAsia="Calibri"/>
        </w:rPr>
        <w:t xml:space="preserve"> what l have</w:t>
      </w:r>
      <w:r w:rsidRPr="00345C55">
        <w:rPr>
          <w:rFonts w:eastAsia="Calibri"/>
          <w:sz w:val="12"/>
        </w:rPr>
        <w:t xml:space="preserve">¶ </w:t>
      </w:r>
      <w:r w:rsidRPr="00345C55">
        <w:rPr>
          <w:rFonts w:eastAsia="Calibri"/>
        </w:rPr>
        <w:t xml:space="preserve">called </w:t>
      </w:r>
      <w:r w:rsidRPr="00345C55">
        <w:rPr>
          <w:rFonts w:eastAsia="Calibri"/>
          <w:bCs/>
          <w:u w:val="single"/>
        </w:rPr>
        <w:t>"intellectual terrorism," since it seeks to convince not by arguments or historical analysis, but by spraying charges of racism, imperialism, and Eurocentrism¶ from a moral high ground; anyone who disagrees with Said has insult heaped¶ upon him.</w:t>
      </w:r>
      <w:r w:rsidRPr="00345C55">
        <w:rPr>
          <w:rFonts w:eastAsia="Calibri"/>
        </w:rPr>
        <w:t xml:space="preserve"> The moral high ground is an essential element in Said's tactics. Since</w:t>
      </w:r>
      <w:r w:rsidRPr="00345C55">
        <w:rPr>
          <w:rFonts w:eastAsia="Calibri"/>
          <w:sz w:val="12"/>
        </w:rPr>
        <w:t xml:space="preserve">¶ </w:t>
      </w:r>
      <w:r w:rsidRPr="00345C55">
        <w:rPr>
          <w:rFonts w:eastAsia="Calibri"/>
        </w:rPr>
        <w:t xml:space="preserve">he believes his position is morally unimpeachable. </w:t>
      </w:r>
      <w:r w:rsidRPr="00345C55">
        <w:rPr>
          <w:rFonts w:eastAsia="Calibri"/>
          <w:bCs/>
          <w:u w:val="single"/>
        </w:rPr>
        <w:t>Said obviously thinks he is justified in using any means possible to defend it, including the distortion of the¶ views of eminent scholars, interpreting intellectual and political history in a¶ highly tendentious way-in short, twisting the truth</w:t>
      </w:r>
      <w:r w:rsidRPr="00345C55">
        <w:rPr>
          <w:rFonts w:eastAsia="Calibri"/>
        </w:rPr>
        <w:t xml:space="preserve">. </w:t>
      </w:r>
      <w:proofErr w:type="gramStart"/>
      <w:r w:rsidRPr="00345C55">
        <w:rPr>
          <w:rFonts w:eastAsia="Calibri"/>
        </w:rPr>
        <w:t>But in any case.</w:t>
      </w:r>
      <w:proofErr w:type="gramEnd"/>
      <w:r w:rsidRPr="00345C55">
        <w:rPr>
          <w:rFonts w:eastAsia="Calibri"/>
        </w:rPr>
        <w:t xml:space="preserve"> </w:t>
      </w:r>
      <w:proofErr w:type="gramStart"/>
      <w:r w:rsidRPr="00345C55">
        <w:rPr>
          <w:rFonts w:eastAsia="Calibri"/>
        </w:rPr>
        <w:t>he</w:t>
      </w:r>
      <w:proofErr w:type="gramEnd"/>
      <w:r w:rsidRPr="00345C55">
        <w:rPr>
          <w:rFonts w:eastAsia="Calibri"/>
        </w:rPr>
        <w:t xml:space="preserve"> does not</w:t>
      </w:r>
      <w:r w:rsidRPr="00345C55">
        <w:rPr>
          <w:rFonts w:eastAsia="Calibri"/>
          <w:sz w:val="12"/>
        </w:rPr>
        <w:t xml:space="preserve">¶ </w:t>
      </w:r>
      <w:r w:rsidRPr="00345C55">
        <w:rPr>
          <w:rFonts w:eastAsia="Calibri"/>
        </w:rPr>
        <w:t xml:space="preserve">believe in the "truth." </w:t>
      </w:r>
      <w:r w:rsidRPr="00345C55">
        <w:rPr>
          <w:rFonts w:eastAsia="Calibri"/>
          <w:sz w:val="12"/>
        </w:rPr>
        <w:t xml:space="preserve">¶ </w:t>
      </w:r>
      <w:r w:rsidRPr="00345C55">
        <w:rPr>
          <w:rFonts w:eastAsia="Calibri"/>
        </w:rPr>
        <w:t>Said attacks not only the entire discipline of Orientalism which is devoted</w:t>
      </w:r>
      <w:r w:rsidRPr="00345C55">
        <w:rPr>
          <w:rFonts w:eastAsia="Calibri"/>
          <w:sz w:val="12"/>
        </w:rPr>
        <w:t xml:space="preserve">¶ </w:t>
      </w:r>
      <w:r w:rsidRPr="00345C55">
        <w:rPr>
          <w:rFonts w:eastAsia="Calibri"/>
        </w:rPr>
        <w:t>to the academic study of the Orient and which Said accuses of perpetuating negative racial stereotypes, anti-Arab and anti-Islamic prejudice, and the myth of</w:t>
      </w:r>
      <w:r w:rsidRPr="00345C55">
        <w:rPr>
          <w:rFonts w:eastAsia="Calibri"/>
          <w:sz w:val="12"/>
        </w:rPr>
        <w:t xml:space="preserve">¶ </w:t>
      </w:r>
      <w:r w:rsidRPr="00345C55">
        <w:rPr>
          <w:rFonts w:eastAsia="Calibri"/>
        </w:rPr>
        <w:t>an unchanging, essential "Orient," but he also accuses Orientalists as being a</w:t>
      </w:r>
      <w:r w:rsidRPr="00345C55">
        <w:rPr>
          <w:rFonts w:eastAsia="Calibri"/>
          <w:sz w:val="12"/>
        </w:rPr>
        <w:t xml:space="preserve">¶ </w:t>
      </w:r>
      <w:r w:rsidRPr="00345C55">
        <w:rPr>
          <w:rFonts w:eastAsia="Calibri"/>
        </w:rPr>
        <w:t>group complicit with imperial power and holds them responsible for creating</w:t>
      </w:r>
      <w:r w:rsidRPr="00345C55">
        <w:rPr>
          <w:rFonts w:eastAsia="Calibri"/>
          <w:sz w:val="12"/>
        </w:rPr>
        <w:t xml:space="preserve">¶ </w:t>
      </w:r>
      <w:r w:rsidRPr="00345C55">
        <w:rPr>
          <w:rFonts w:eastAsia="Calibri"/>
        </w:rPr>
        <w:t>the distinction between Westem superiority and Oriental inferiority, which they</w:t>
      </w:r>
      <w:r w:rsidRPr="00345C55">
        <w:rPr>
          <w:rFonts w:eastAsia="Calibri"/>
          <w:sz w:val="12"/>
        </w:rPr>
        <w:t xml:space="preserve">¶ </w:t>
      </w:r>
      <w:r w:rsidRPr="00345C55">
        <w:rPr>
          <w:rFonts w:eastAsia="Calibri"/>
        </w:rPr>
        <w:t xml:space="preserve">achieve by suppressing the voice of the "Oriental" and by their antihuman tendency to make huge. </w:t>
      </w:r>
      <w:proofErr w:type="gramStart"/>
      <w:r w:rsidRPr="00345C55">
        <w:rPr>
          <w:rFonts w:eastAsia="Calibri"/>
        </w:rPr>
        <w:t>but</w:t>
      </w:r>
      <w:proofErr w:type="gramEnd"/>
      <w:r w:rsidRPr="00345C55">
        <w:rPr>
          <w:rFonts w:eastAsia="Calibri"/>
        </w:rPr>
        <w:t xml:space="preserve"> vague, generalizations about entire populations that in</w:t>
      </w:r>
      <w:r w:rsidRPr="00345C55">
        <w:rPr>
          <w:rFonts w:eastAsia="Calibri"/>
          <w:sz w:val="12"/>
        </w:rPr>
        <w:t xml:space="preserve">¶ </w:t>
      </w:r>
      <w:r w:rsidRPr="00345C55">
        <w:rPr>
          <w:rFonts w:eastAsia="Calibri"/>
        </w:rPr>
        <w:t xml:space="preserve">reality consist of millions of individuals. </w:t>
      </w:r>
      <w:proofErr w:type="gramStart"/>
      <w:r w:rsidRPr="00345C55">
        <w:rPr>
          <w:rFonts w:eastAsia="Calibri"/>
        </w:rPr>
        <w:t xml:space="preserve">In other words, </w:t>
      </w:r>
      <w:r w:rsidRPr="00345C55">
        <w:rPr>
          <w:rFonts w:eastAsia="Calibri"/>
          <w:bCs/>
          <w:u w:val="single"/>
        </w:rPr>
        <w:t>much of what was¶ written about the Orient in general.</w:t>
      </w:r>
      <w:proofErr w:type="gramEnd"/>
      <w:r w:rsidRPr="00345C55">
        <w:rPr>
          <w:rFonts w:eastAsia="Calibri"/>
          <w:bCs/>
          <w:u w:val="single"/>
        </w:rPr>
        <w:t xml:space="preserve"> </w:t>
      </w:r>
      <w:proofErr w:type="gramStart"/>
      <w:r w:rsidRPr="00345C55">
        <w:rPr>
          <w:rFonts w:eastAsia="Calibri"/>
          <w:bCs/>
          <w:u w:val="single"/>
        </w:rPr>
        <w:t>and</w:t>
      </w:r>
      <w:proofErr w:type="gramEnd"/>
      <w:r w:rsidRPr="00345C55">
        <w:rPr>
          <w:rFonts w:eastAsia="Calibri"/>
          <w:bCs/>
          <w:u w:val="single"/>
        </w:rPr>
        <w:t xml:space="preserve"> Islam and Islamic civilization in partic-¶ ular, was false.</w:t>
      </w:r>
      <w:r w:rsidRPr="00345C55">
        <w:rPr>
          <w:rFonts w:eastAsia="Calibri"/>
        </w:rPr>
        <w:t xml:space="preserve"> The </w:t>
      </w:r>
      <w:r w:rsidRPr="00345C55">
        <w:rPr>
          <w:rFonts w:eastAsia="Calibri"/>
          <w:bCs/>
          <w:u w:val="single"/>
        </w:rPr>
        <w:t>Orientalists also stand accused of creating "the Other"-the¶ non-European, always characterized in a negative way</w:t>
      </w:r>
      <w:r w:rsidRPr="00345C55">
        <w:rPr>
          <w:rFonts w:eastAsia="Calibri"/>
        </w:rPr>
        <w:t>, as, for example, passive,</w:t>
      </w:r>
      <w:r w:rsidRPr="00345C55">
        <w:rPr>
          <w:rFonts w:eastAsia="Calibri"/>
          <w:sz w:val="12"/>
        </w:rPr>
        <w:t xml:space="preserve">¶ </w:t>
      </w:r>
      <w:r w:rsidRPr="00345C55">
        <w:rPr>
          <w:rFonts w:eastAsia="Calibri"/>
        </w:rPr>
        <w:t>weak, and in need of civilizing by the advanced West (contrasting Western</w:t>
      </w:r>
      <w:r w:rsidRPr="00345C55">
        <w:rPr>
          <w:rFonts w:eastAsia="Calibri"/>
          <w:sz w:val="12"/>
        </w:rPr>
        <w:t xml:space="preserve">¶ </w:t>
      </w:r>
      <w:r w:rsidRPr="00345C55">
        <w:rPr>
          <w:rFonts w:eastAsia="Calibri"/>
        </w:rPr>
        <w:t>strength with Eastern weakness).</w:t>
      </w:r>
      <w:r w:rsidRPr="00345C55">
        <w:rPr>
          <w:rFonts w:eastAsia="Calibri"/>
          <w:sz w:val="12"/>
        </w:rPr>
        <w:t xml:space="preserve">¶ </w:t>
      </w:r>
    </w:p>
    <w:p w:rsidR="00345C55" w:rsidRPr="00345C55" w:rsidRDefault="00345C55" w:rsidP="00345C55">
      <w:pPr>
        <w:rPr>
          <w:rFonts w:eastAsia="Calibri"/>
        </w:rPr>
      </w:pPr>
    </w:p>
    <w:p w:rsidR="00345C55" w:rsidRPr="00345C55" w:rsidRDefault="00345C55" w:rsidP="00345C55">
      <w:pPr>
        <w:pStyle w:val="Heading4"/>
        <w:rPr>
          <w:rFonts w:eastAsia="MS Gothic"/>
        </w:rPr>
      </w:pPr>
      <w:r w:rsidRPr="00345C55">
        <w:rPr>
          <w:rFonts w:eastAsia="MS Gothic"/>
        </w:rPr>
        <w:t xml:space="preserve">Orientalism causes anti-american sentiment and breeds terrorism </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49-50)</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rPr>
        <w:t xml:space="preserve">R. Stephen Humphreys found </w:t>
      </w:r>
      <w:r w:rsidRPr="00345C55">
        <w:rPr>
          <w:rFonts w:eastAsia="Calibri"/>
          <w:bCs/>
          <w:u w:val="single"/>
        </w:rPr>
        <w:t>Said's</w:t>
      </w:r>
      <w:r w:rsidRPr="00345C55">
        <w:rPr>
          <w:rFonts w:eastAsia="Calibri"/>
        </w:rPr>
        <w:t xml:space="preserve"> book important in some ways because</w:t>
      </w:r>
      <w:r w:rsidRPr="00345C55">
        <w:rPr>
          <w:rFonts w:eastAsia="Calibri"/>
          <w:sz w:val="12"/>
        </w:rPr>
        <w:t xml:space="preserve">¶ </w:t>
      </w:r>
      <w:r w:rsidRPr="00345C55">
        <w:rPr>
          <w:rFonts w:eastAsia="Calibri"/>
        </w:rPr>
        <w:t xml:space="preserve">it </w:t>
      </w:r>
      <w:r w:rsidRPr="00345C55">
        <w:rPr>
          <w:rFonts w:eastAsia="Calibri"/>
          <w:bCs/>
          <w:u w:val="single"/>
        </w:rPr>
        <w:t>showed how some Orientalists were indeed "trapped within a vision that portrayed Islam and the Middle East as in some way essentially different from "the¶ West.’"</w:t>
      </w:r>
      <w:r w:rsidRPr="00345C55">
        <w:rPr>
          <w:rFonts w:eastAsia="Calibri"/>
        </w:rPr>
        <w:t xml:space="preserve"> Nonetheless, "Edward Said's </w:t>
      </w:r>
      <w:r w:rsidRPr="00345C55">
        <w:rPr>
          <w:rFonts w:eastAsia="Calibri"/>
          <w:bCs/>
          <w:u w:val="single"/>
        </w:rPr>
        <w:t>analysis of Orientalism is overdrawn and¶ misleading in many ways, and purely as [a] piece of intellectual history, Orientalism is a seriously flawed book." Even more damning, Said's book actually discouraged</w:t>
      </w:r>
      <w:r w:rsidRPr="00345C55">
        <w:rPr>
          <w:rFonts w:eastAsia="Calibri"/>
        </w:rPr>
        <w:t>, argues Humphreys</w:t>
      </w:r>
      <w:r w:rsidRPr="00345C55">
        <w:rPr>
          <w:rFonts w:eastAsia="Calibri"/>
          <w:bCs/>
          <w:u w:val="single"/>
        </w:rPr>
        <w:t xml:space="preserve">, the very idea of modernization of Middle Eastern¶ societies. </w:t>
      </w:r>
      <w:r w:rsidRPr="00345C55">
        <w:rPr>
          <w:rFonts w:eastAsia="Calibri"/>
        </w:rPr>
        <w:t xml:space="preserve">"In an ironic way, </w:t>
      </w:r>
      <w:r w:rsidRPr="00345C55">
        <w:rPr>
          <w:rFonts w:eastAsia="Calibri"/>
          <w:bCs/>
          <w:u w:val="single"/>
        </w:rPr>
        <w:t>it also emboldened the Islamic activists and militants¶ who were then just beginning to enter the political arena. These could use Said¶ to attack their opponents in the Middle East as slavish "’Westernists’ who were¶ out of touch with the authentic culture and values of their own countries.</w:t>
      </w:r>
      <w:r w:rsidRPr="00345C55">
        <w:rPr>
          <w:rFonts w:eastAsia="Calibri"/>
        </w:rPr>
        <w:t xml:space="preserve"> Said’s </w:t>
      </w:r>
      <w:r w:rsidRPr="00345C55">
        <w:rPr>
          <w:rFonts w:eastAsia="Calibri"/>
          <w:sz w:val="12"/>
        </w:rPr>
        <w:t xml:space="preserve">¶ </w:t>
      </w:r>
      <w:r w:rsidRPr="00345C55">
        <w:rPr>
          <w:rFonts w:eastAsia="Calibri"/>
        </w:rPr>
        <w:t>book has had less impact on the study of medieval Islamic history – partly</w:t>
      </w:r>
      <w:r w:rsidRPr="00345C55">
        <w:rPr>
          <w:rFonts w:eastAsia="Calibri"/>
          <w:sz w:val="12"/>
        </w:rPr>
        <w:t xml:space="preserve">¶ </w:t>
      </w:r>
      <w:r w:rsidRPr="00345C55">
        <w:rPr>
          <w:rFonts w:eastAsia="Calibri"/>
        </w:rPr>
        <w:t>because medievalists know how distorted his account of classical Western Orientalism really is?"</w:t>
      </w: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Impact Turn – Small Wars Good</w:t>
      </w:r>
    </w:p>
    <w:p w:rsidR="00345C55" w:rsidRPr="00345C55" w:rsidRDefault="00345C55" w:rsidP="00345C55">
      <w:pPr>
        <w:rPr>
          <w:rFonts w:eastAsia="Calibri"/>
        </w:rPr>
      </w:pPr>
    </w:p>
    <w:p w:rsidR="00345C55" w:rsidRPr="00345C55" w:rsidRDefault="00345C55" w:rsidP="00345C55">
      <w:pPr>
        <w:pStyle w:val="Heading4"/>
        <w:rPr>
          <w:rFonts w:eastAsia="MS Gothic"/>
        </w:rPr>
      </w:pPr>
      <w:r w:rsidRPr="00345C55">
        <w:rPr>
          <w:rFonts w:eastAsia="MS Gothic"/>
        </w:rPr>
        <w:t xml:space="preserve">Small wars promote political and social change in Western societies </w:t>
      </w:r>
    </w:p>
    <w:p w:rsidR="00345C55" w:rsidRPr="00345C55" w:rsidRDefault="00345C55" w:rsidP="00345C55">
      <w:pPr>
        <w:rPr>
          <w:rFonts w:eastAsia="Calibri"/>
        </w:rPr>
      </w:pPr>
      <w:r w:rsidRPr="00345C55">
        <w:rPr>
          <w:rFonts w:eastAsia="Calibri"/>
          <w:b/>
        </w:rPr>
        <w:t xml:space="preserve">Barkawi 8 </w:t>
      </w:r>
      <w:r w:rsidRPr="00345C55">
        <w:rPr>
          <w:rFonts w:eastAsia="Calibri"/>
        </w:rPr>
        <w:t xml:space="preserve">(Tarak Barkawi, 3/26/2008, Ph.D., Political Science, University of Minnesota, M.Sc., International Relations, London School of Economics B.A., International Affairs and Philosophy, George Washington University, “Orientalism at War in Korea,” </w:t>
      </w:r>
      <w:hyperlink r:id="rId25" w:history="1">
        <w:r w:rsidRPr="00345C55">
          <w:rPr>
            <w:rFonts w:eastAsia="Calibri"/>
          </w:rPr>
          <w:t>http://citation.allacademic.com/meta/p_mla_apa_research_citation/2/5/2/6/2/p252622_index.html</w:t>
        </w:r>
      </w:hyperlink>
      <w:r w:rsidRPr="00345C55">
        <w:rPr>
          <w:rFonts w:eastAsia="Calibri"/>
        </w:rPr>
        <w:t>)</w:t>
      </w:r>
    </w:p>
    <w:p w:rsidR="00345C55" w:rsidRPr="00345C55" w:rsidRDefault="00345C55" w:rsidP="00345C55">
      <w:pPr>
        <w:rPr>
          <w:rFonts w:eastAsia="Calibri"/>
        </w:rPr>
      </w:pPr>
    </w:p>
    <w:p w:rsidR="00345C55" w:rsidRPr="00345C55" w:rsidRDefault="00345C55" w:rsidP="00345C55">
      <w:pPr>
        <w:rPr>
          <w:rFonts w:eastAsia="Calibri"/>
          <w:sz w:val="16"/>
        </w:rPr>
      </w:pPr>
      <w:r w:rsidRPr="00345C55">
        <w:rPr>
          <w:rFonts w:eastAsia="Calibri"/>
          <w:sz w:val="16"/>
        </w:rPr>
        <w:t>This paper is a preliminary ‘thought piece’ for a new book project concerned with</w:t>
      </w:r>
      <w:r w:rsidRPr="00345C55">
        <w:rPr>
          <w:rFonts w:eastAsia="Calibri"/>
          <w:sz w:val="12"/>
        </w:rPr>
        <w:t>¶</w:t>
      </w:r>
      <w:r w:rsidRPr="00345C55">
        <w:rPr>
          <w:rFonts w:eastAsia="Calibri"/>
          <w:sz w:val="16"/>
        </w:rPr>
        <w:t xml:space="preserve"> the fate of assumptions of Western superiority in the face of military reverse at the hands</w:t>
      </w:r>
      <w:r w:rsidRPr="00345C55">
        <w:rPr>
          <w:rFonts w:eastAsia="Calibri"/>
          <w:sz w:val="12"/>
        </w:rPr>
        <w:t>¶</w:t>
      </w:r>
      <w:r w:rsidRPr="00345C55">
        <w:rPr>
          <w:rFonts w:eastAsia="Calibri"/>
          <w:sz w:val="16"/>
        </w:rPr>
        <w:t xml:space="preserve"> of non-European others. As a matter of historical observation, </w:t>
      </w:r>
      <w:r w:rsidRPr="00345C55">
        <w:rPr>
          <w:rFonts w:eastAsia="Calibri"/>
          <w:bCs/>
          <w:u w:val="single"/>
        </w:rPr>
        <w:t>‘small wars’ gone wrong</w:t>
      </w:r>
      <w:r w:rsidRPr="00345C55">
        <w:rPr>
          <w:rFonts w:eastAsia="Calibri"/>
          <w:bCs/>
          <w:sz w:val="12"/>
          <w:u w:val="single"/>
        </w:rPr>
        <w:t>¶</w:t>
      </w:r>
      <w:r w:rsidRPr="00345C55">
        <w:rPr>
          <w:rFonts w:eastAsia="Calibri"/>
          <w:bCs/>
          <w:u w:val="single"/>
        </w:rPr>
        <w:t xml:space="preserve"> increasingly have come to play prominent roles in metropolitan politics and society.</w:t>
      </w:r>
      <w:r w:rsidRPr="00345C55">
        <w:rPr>
          <w:rFonts w:eastAsia="Calibri"/>
          <w:bCs/>
          <w:sz w:val="12"/>
          <w:u w:val="single"/>
        </w:rPr>
        <w:t>¶</w:t>
      </w:r>
      <w:r w:rsidRPr="00345C55">
        <w:rPr>
          <w:rFonts w:eastAsia="Calibri"/>
          <w:bCs/>
          <w:u w:val="single"/>
        </w:rPr>
        <w:t xml:space="preserve"> Political and cultural contestation over limited wars generated by imperial commitments</w:t>
      </w:r>
      <w:r w:rsidRPr="00345C55">
        <w:rPr>
          <w:rFonts w:eastAsia="Calibri"/>
          <w:bCs/>
          <w:sz w:val="12"/>
          <w:u w:val="single"/>
        </w:rPr>
        <w:t>¶</w:t>
      </w:r>
      <w:r w:rsidRPr="00345C55">
        <w:rPr>
          <w:rFonts w:eastAsia="Calibri"/>
          <w:bCs/>
          <w:u w:val="single"/>
        </w:rPr>
        <w:t xml:space="preserve"> comes to a head when things do not go as expected</w:t>
      </w:r>
      <w:r w:rsidRPr="00345C55">
        <w:rPr>
          <w:rFonts w:eastAsia="Calibri"/>
          <w:sz w:val="16"/>
        </w:rPr>
        <w:t>. The political fortunes of Benjamin</w:t>
      </w:r>
      <w:r w:rsidRPr="00345C55">
        <w:rPr>
          <w:rFonts w:eastAsia="Calibri"/>
          <w:sz w:val="12"/>
        </w:rPr>
        <w:t>¶</w:t>
      </w:r>
      <w:r w:rsidRPr="00345C55">
        <w:rPr>
          <w:rFonts w:eastAsia="Calibri"/>
          <w:sz w:val="16"/>
        </w:rPr>
        <w:t xml:space="preserve"> Disraeli, William Gladstone, Jules Ferry, Francesco Crispi and William McKinley</w:t>
      </w:r>
      <w:proofErr w:type="gramStart"/>
      <w:r w:rsidRPr="00345C55">
        <w:rPr>
          <w:rFonts w:eastAsia="Calibri"/>
          <w:sz w:val="16"/>
        </w:rPr>
        <w:t>,</w:t>
      </w:r>
      <w:r w:rsidRPr="00345C55">
        <w:rPr>
          <w:rFonts w:eastAsia="Calibri"/>
          <w:sz w:val="12"/>
        </w:rPr>
        <w:t>¶</w:t>
      </w:r>
      <w:proofErr w:type="gramEnd"/>
      <w:r w:rsidRPr="00345C55">
        <w:rPr>
          <w:rFonts w:eastAsia="Calibri"/>
          <w:sz w:val="16"/>
        </w:rPr>
        <w:t xml:space="preserve"> among others, revolved in some measure around ‘small wars’. </w:t>
      </w:r>
      <w:proofErr w:type="gramStart"/>
      <w:r w:rsidRPr="00345C55">
        <w:rPr>
          <w:rFonts w:eastAsia="Calibri"/>
          <w:sz w:val="16"/>
        </w:rPr>
        <w:t>With the turn of the</w:t>
      </w:r>
      <w:r w:rsidRPr="00345C55">
        <w:rPr>
          <w:rFonts w:eastAsia="Calibri"/>
          <w:sz w:val="12"/>
        </w:rPr>
        <w:t>¶</w:t>
      </w:r>
      <w:r w:rsidRPr="00345C55">
        <w:rPr>
          <w:rFonts w:eastAsia="Calibri"/>
          <w:sz w:val="16"/>
        </w:rPr>
        <w:t xml:space="preserve"> twentieth century, especially its last half, the severity and consequences of defeat began</w:t>
      </w:r>
      <w:r w:rsidRPr="00345C55">
        <w:rPr>
          <w:rFonts w:eastAsia="Calibri"/>
          <w:sz w:val="12"/>
        </w:rPr>
        <w:t>¶</w:t>
      </w:r>
      <w:r w:rsidRPr="00345C55">
        <w:rPr>
          <w:rFonts w:eastAsia="Calibri"/>
          <w:sz w:val="16"/>
        </w:rPr>
        <w:t xml:space="preserve"> to mount.</w:t>
      </w:r>
      <w:proofErr w:type="gramEnd"/>
      <w:r w:rsidRPr="00345C55">
        <w:rPr>
          <w:rFonts w:eastAsia="Calibri"/>
          <w:sz w:val="16"/>
        </w:rPr>
        <w:t xml:space="preserve"> </w:t>
      </w:r>
      <w:r w:rsidRPr="00345C55">
        <w:rPr>
          <w:rFonts w:eastAsia="Calibri"/>
          <w:bCs/>
          <w:u w:val="single"/>
        </w:rPr>
        <w:t>Anti-colonial, nationalist wars in the Third World led to regime change in</w:t>
      </w:r>
      <w:r w:rsidRPr="00345C55">
        <w:rPr>
          <w:rFonts w:eastAsia="Calibri"/>
          <w:bCs/>
          <w:sz w:val="12"/>
          <w:u w:val="single"/>
        </w:rPr>
        <w:t>¶</w:t>
      </w:r>
      <w:r w:rsidRPr="00345C55">
        <w:rPr>
          <w:rFonts w:eastAsia="Calibri"/>
          <w:bCs/>
          <w:u w:val="single"/>
        </w:rPr>
        <w:t xml:space="preserve"> France and Portugal, while the Vietnam War remains the single most significant moment</w:t>
      </w:r>
      <w:r w:rsidRPr="00345C55">
        <w:rPr>
          <w:rFonts w:eastAsia="Calibri"/>
          <w:bCs/>
          <w:sz w:val="12"/>
          <w:u w:val="single"/>
        </w:rPr>
        <w:t>¶</w:t>
      </w:r>
      <w:r w:rsidRPr="00345C55">
        <w:rPr>
          <w:rFonts w:eastAsia="Calibri"/>
          <w:bCs/>
          <w:u w:val="single"/>
        </w:rPr>
        <w:t xml:space="preserve"> in American politics</w:t>
      </w:r>
      <w:r w:rsidRPr="00345C55">
        <w:rPr>
          <w:rFonts w:eastAsia="Calibri"/>
          <w:sz w:val="16"/>
        </w:rPr>
        <w:t xml:space="preserve"> and society since 1945. What this </w:t>
      </w:r>
      <w:r w:rsidRPr="00345C55">
        <w:rPr>
          <w:rFonts w:eastAsia="Calibri"/>
          <w:bCs/>
          <w:u w:val="single"/>
        </w:rPr>
        <w:t>history suggests</w:t>
      </w:r>
      <w:r w:rsidRPr="00345C55">
        <w:rPr>
          <w:rFonts w:eastAsia="Calibri"/>
          <w:sz w:val="16"/>
        </w:rPr>
        <w:t xml:space="preserve"> is </w:t>
      </w:r>
      <w:r w:rsidRPr="00345C55">
        <w:rPr>
          <w:rFonts w:eastAsia="Calibri"/>
          <w:bCs/>
          <w:u w:val="single"/>
        </w:rPr>
        <w:t>the enormous</w:t>
      </w:r>
      <w:r w:rsidRPr="00345C55">
        <w:rPr>
          <w:rFonts w:eastAsia="Calibri"/>
          <w:bCs/>
          <w:sz w:val="12"/>
          <w:u w:val="single"/>
        </w:rPr>
        <w:t>¶</w:t>
      </w:r>
      <w:r w:rsidRPr="00345C55">
        <w:rPr>
          <w:rFonts w:eastAsia="Calibri"/>
          <w:bCs/>
          <w:u w:val="single"/>
        </w:rPr>
        <w:t xml:space="preserve"> power of war against non-European others to generate political, social and cultural</w:t>
      </w:r>
      <w:r w:rsidRPr="00345C55">
        <w:rPr>
          <w:rFonts w:eastAsia="Calibri"/>
          <w:bCs/>
          <w:sz w:val="12"/>
          <w:u w:val="single"/>
        </w:rPr>
        <w:t>¶</w:t>
      </w:r>
      <w:r w:rsidRPr="00345C55">
        <w:rPr>
          <w:rFonts w:eastAsia="Calibri"/>
          <w:bCs/>
          <w:u w:val="single"/>
        </w:rPr>
        <w:t xml:space="preserve"> reaction and change in Western societies. </w:t>
      </w:r>
      <w:r w:rsidRPr="00345C55">
        <w:rPr>
          <w:rFonts w:eastAsia="Calibri"/>
          <w:bCs/>
          <w:sz w:val="12"/>
          <w:u w:val="single"/>
        </w:rPr>
        <w:t xml:space="preserve">¶ </w:t>
      </w:r>
      <w:proofErr w:type="gramStart"/>
      <w:r w:rsidRPr="00345C55">
        <w:rPr>
          <w:rFonts w:eastAsia="Calibri"/>
          <w:sz w:val="16"/>
        </w:rPr>
        <w:t>The</w:t>
      </w:r>
      <w:proofErr w:type="gramEnd"/>
      <w:r w:rsidRPr="00345C55">
        <w:rPr>
          <w:rFonts w:eastAsia="Calibri"/>
          <w:sz w:val="16"/>
        </w:rPr>
        <w:t xml:space="preserve"> generative character, </w:t>
      </w:r>
      <w:r w:rsidRPr="00345C55">
        <w:rPr>
          <w:rFonts w:eastAsia="Calibri"/>
          <w:bCs/>
          <w:u w:val="single"/>
        </w:rPr>
        <w:t>the cultural and social productivity, of such wars is a</w:t>
      </w:r>
      <w:r w:rsidRPr="00345C55">
        <w:rPr>
          <w:rFonts w:eastAsia="Calibri"/>
          <w:bCs/>
          <w:sz w:val="12"/>
          <w:u w:val="single"/>
        </w:rPr>
        <w:t>¶</w:t>
      </w:r>
      <w:r w:rsidRPr="00345C55">
        <w:rPr>
          <w:rFonts w:eastAsia="Calibri"/>
          <w:bCs/>
          <w:u w:val="single"/>
        </w:rPr>
        <w:t xml:space="preserve"> consequence of the constitutive role of ‘the Orient’, broadly understood, in Western</w:t>
      </w:r>
      <w:r w:rsidRPr="00345C55">
        <w:rPr>
          <w:rFonts w:eastAsia="Calibri"/>
          <w:bCs/>
          <w:sz w:val="12"/>
          <w:u w:val="single"/>
        </w:rPr>
        <w:t>¶</w:t>
      </w:r>
      <w:r w:rsidRPr="00345C55">
        <w:rPr>
          <w:rFonts w:eastAsia="Calibri"/>
          <w:bCs/>
          <w:u w:val="single"/>
        </w:rPr>
        <w:t xml:space="preserve"> identities. Such identities are committed, in diverse ways, to notions of Western vitality</w:t>
      </w:r>
      <w:proofErr w:type="gramStart"/>
      <w:r w:rsidRPr="00345C55">
        <w:rPr>
          <w:rFonts w:eastAsia="Calibri"/>
          <w:bCs/>
          <w:u w:val="single"/>
        </w:rPr>
        <w:t>,</w:t>
      </w:r>
      <w:r w:rsidRPr="00345C55">
        <w:rPr>
          <w:rFonts w:eastAsia="Calibri"/>
          <w:bCs/>
          <w:sz w:val="12"/>
          <w:u w:val="single"/>
        </w:rPr>
        <w:t>¶</w:t>
      </w:r>
      <w:proofErr w:type="gramEnd"/>
      <w:r w:rsidRPr="00345C55">
        <w:rPr>
          <w:rFonts w:eastAsia="Calibri"/>
          <w:bCs/>
          <w:u w:val="single"/>
        </w:rPr>
        <w:t xml:space="preserve"> strength and dominance over the Orient</w:t>
      </w:r>
      <w:r w:rsidRPr="00345C55">
        <w:rPr>
          <w:rFonts w:eastAsia="Calibri"/>
          <w:sz w:val="16"/>
        </w:rPr>
        <w:t xml:space="preserve">. At the same time, </w:t>
      </w:r>
      <w:r w:rsidRPr="00345C55">
        <w:rPr>
          <w:rFonts w:eastAsia="Calibri"/>
          <w:bCs/>
          <w:u w:val="single"/>
        </w:rPr>
        <w:t>these identities evince a fear</w:t>
      </w:r>
      <w:r w:rsidRPr="00345C55">
        <w:rPr>
          <w:rFonts w:eastAsia="Calibri"/>
          <w:bCs/>
          <w:sz w:val="12"/>
          <w:u w:val="single"/>
        </w:rPr>
        <w:t>¶</w:t>
      </w:r>
      <w:r w:rsidRPr="00345C55">
        <w:rPr>
          <w:rFonts w:eastAsia="Calibri"/>
          <w:bCs/>
          <w:u w:val="single"/>
        </w:rPr>
        <w:t xml:space="preserve"> of, and a fascination with, the Orient. As such, evidence of Oriental power and potency</w:t>
      </w:r>
      <w:proofErr w:type="gramStart"/>
      <w:r w:rsidRPr="00345C55">
        <w:rPr>
          <w:rFonts w:eastAsia="Calibri"/>
          <w:bCs/>
          <w:u w:val="single"/>
        </w:rPr>
        <w:t>,</w:t>
      </w:r>
      <w:r w:rsidRPr="00345C55">
        <w:rPr>
          <w:rFonts w:eastAsia="Calibri"/>
          <w:bCs/>
          <w:sz w:val="12"/>
          <w:u w:val="single"/>
        </w:rPr>
        <w:t>¶</w:t>
      </w:r>
      <w:proofErr w:type="gramEnd"/>
      <w:r w:rsidRPr="00345C55">
        <w:rPr>
          <w:rFonts w:eastAsia="Calibri"/>
          <w:bCs/>
          <w:u w:val="single"/>
        </w:rPr>
        <w:t xml:space="preserve"> such as for example the rise of Japan or China, have the capacity to disrupt Western narratives, leading not only to moments of self-doubt and critique but also fuelling</w:t>
      </w:r>
      <w:r w:rsidRPr="00345C55">
        <w:rPr>
          <w:rFonts w:eastAsia="Calibri"/>
          <w:bCs/>
          <w:sz w:val="12"/>
          <w:u w:val="single"/>
        </w:rPr>
        <w:t xml:space="preserve">¶ </w:t>
      </w:r>
      <w:r w:rsidRPr="00345C55">
        <w:rPr>
          <w:rFonts w:eastAsia="Calibri"/>
          <w:bCs/>
          <w:u w:val="single"/>
        </w:rPr>
        <w:t>energies for change or redoubled efforts at continued dominance in new circumstances</w:t>
      </w:r>
      <w:r w:rsidRPr="00345C55">
        <w:rPr>
          <w:rFonts w:eastAsia="Calibri"/>
          <w:sz w:val="16"/>
        </w:rPr>
        <w:t>.</w:t>
      </w:r>
      <w:r w:rsidRPr="00345C55">
        <w:rPr>
          <w:rFonts w:eastAsia="Calibri"/>
          <w:sz w:val="12"/>
        </w:rPr>
        <w:t>¶</w:t>
      </w:r>
      <w:r w:rsidRPr="00345C55">
        <w:rPr>
          <w:rFonts w:eastAsia="Calibri"/>
          <w:sz w:val="16"/>
        </w:rPr>
        <w:t xml:space="preserve"> There is no more obvious sign of Western weakness and Oriental strength than defeat in</w:t>
      </w:r>
      <w:r w:rsidRPr="00345C55">
        <w:rPr>
          <w:rFonts w:eastAsia="Calibri"/>
          <w:sz w:val="12"/>
        </w:rPr>
        <w:t>¶</w:t>
      </w:r>
      <w:r w:rsidRPr="00345C55">
        <w:rPr>
          <w:rFonts w:eastAsia="Calibri"/>
          <w:sz w:val="16"/>
        </w:rPr>
        <w:t xml:space="preserve"> battle or failure to obtain victory. Unsurprisingly then</w:t>
      </w:r>
      <w:r w:rsidRPr="00345C55">
        <w:rPr>
          <w:rFonts w:eastAsia="Calibri"/>
          <w:bCs/>
          <w:u w:val="single"/>
        </w:rPr>
        <w:t>, such setbacks become sites of</w:t>
      </w:r>
      <w:r w:rsidRPr="00345C55">
        <w:rPr>
          <w:rFonts w:eastAsia="Calibri"/>
          <w:bCs/>
          <w:sz w:val="12"/>
          <w:u w:val="single"/>
        </w:rPr>
        <w:t>¶</w:t>
      </w:r>
      <w:r w:rsidRPr="00345C55">
        <w:rPr>
          <w:rFonts w:eastAsia="Calibri"/>
          <w:bCs/>
          <w:u w:val="single"/>
        </w:rPr>
        <w:t xml:space="preserve"> cultural disruption and production at all levels of Western society</w:t>
      </w:r>
      <w:r w:rsidRPr="00345C55">
        <w:rPr>
          <w:rFonts w:eastAsia="Calibri"/>
          <w:sz w:val="16"/>
        </w:rPr>
        <w:t>.</w:t>
      </w: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Orientalism is Inevitable</w:t>
      </w:r>
    </w:p>
    <w:p w:rsidR="00345C55" w:rsidRPr="00345C55" w:rsidRDefault="00345C55" w:rsidP="00345C55">
      <w:pPr>
        <w:rPr>
          <w:rFonts w:eastAsia="Calibri"/>
        </w:rPr>
      </w:pPr>
    </w:p>
    <w:p w:rsidR="00345C55" w:rsidRPr="00345C55" w:rsidRDefault="00345C55" w:rsidP="00345C55">
      <w:pPr>
        <w:pStyle w:val="Heading4"/>
        <w:rPr>
          <w:rFonts w:eastAsia="MS Gothic"/>
        </w:rPr>
      </w:pPr>
      <w:r w:rsidRPr="00345C55">
        <w:rPr>
          <w:rFonts w:eastAsia="MS Gothic"/>
        </w:rPr>
        <w:t>Orientalism is inevitable</w:t>
      </w:r>
    </w:p>
    <w:p w:rsidR="00345C55" w:rsidRPr="00345C55" w:rsidRDefault="00345C55" w:rsidP="00345C55">
      <w:pPr>
        <w:rPr>
          <w:rFonts w:eastAsia="Calibri"/>
          <w:b/>
        </w:rPr>
      </w:pPr>
      <w:r w:rsidRPr="00345C55">
        <w:rPr>
          <w:rFonts w:eastAsia="Calibri"/>
          <w:b/>
        </w:rPr>
        <w:t xml:space="preserve">Hübinette- 03’ </w:t>
      </w:r>
      <w:r w:rsidRPr="00345C55">
        <w:rPr>
          <w:rFonts w:eastAsia="Calibri"/>
        </w:rPr>
        <w:t xml:space="preserve">orientalist expert- has written many scholarly articles relating orientalism and Western Dominance (Tobias, “Orientalism Past and Present”, 9/7/03, </w:t>
      </w:r>
      <w:hyperlink r:id="rId26" w:history="1">
        <w:r w:rsidRPr="00345C55">
          <w:rPr>
            <w:rFonts w:eastAsia="Calibri"/>
          </w:rPr>
          <w:t>http://www.tobias</w:t>
        </w:r>
      </w:hyperlink>
      <w:r w:rsidRPr="00345C55">
        <w:rPr>
          <w:rFonts w:eastAsia="Calibri"/>
        </w:rPr>
        <w:t xml:space="preserve"> hubinette.se/orientalism.pd)//AK</w:t>
      </w:r>
    </w:p>
    <w:p w:rsidR="00345C55" w:rsidRPr="00345C55" w:rsidRDefault="00345C55" w:rsidP="00345C55">
      <w:pPr>
        <w:rPr>
          <w:rFonts w:eastAsia="Calibri"/>
          <w:u w:val="single"/>
        </w:rPr>
      </w:pPr>
      <w:r w:rsidRPr="00345C55">
        <w:rPr>
          <w:rFonts w:eastAsia="Calibri"/>
          <w:sz w:val="14"/>
        </w:rPr>
        <w:t>Since the end of the 1970s</w:t>
      </w:r>
      <w:r w:rsidRPr="00345C55">
        <w:rPr>
          <w:rFonts w:eastAsia="Calibri"/>
          <w:u w:val="single"/>
        </w:rPr>
        <w:t>, most academic institutions in the West have more or less accepted the critique on classical orientalism and tried to distance themselves from their predecessors.</w:t>
      </w:r>
      <w:r w:rsidRPr="00345C55">
        <w:rPr>
          <w:rFonts w:eastAsia="Calibri"/>
          <w:sz w:val="14"/>
        </w:rPr>
        <w:t xml:space="preserve"> Instead, it is in the form of popular orientalism that the discourse has managed to survive in the West as a romantic and colonial nostalgia reproduced in arts, movies and literature. This kind of popular orientalism is for example extremely well-represented in commercials here in Sweden. So finally there is a time to ask ourselves- </w:t>
      </w:r>
      <w:r w:rsidRPr="00345C55">
        <w:rPr>
          <w:rFonts w:eastAsia="Calibri"/>
          <w:u w:val="single"/>
        </w:rPr>
        <w:t xml:space="preserve">is there a way out of </w:t>
      </w:r>
      <w:proofErr w:type="gramStart"/>
      <w:r w:rsidRPr="00345C55">
        <w:rPr>
          <w:rFonts w:eastAsia="Calibri"/>
          <w:u w:val="single"/>
        </w:rPr>
        <w:t>orientalism ,</w:t>
      </w:r>
      <w:proofErr w:type="gramEnd"/>
      <w:r w:rsidRPr="00345C55">
        <w:rPr>
          <w:rFonts w:eastAsia="Calibri"/>
          <w:u w:val="single"/>
        </w:rPr>
        <w:t xml:space="preserve"> and can we imagine a world beyond orientalism? </w:t>
      </w:r>
      <w:proofErr w:type="gramStart"/>
      <w:r w:rsidRPr="00345C55">
        <w:rPr>
          <w:rFonts w:eastAsia="Calibri"/>
          <w:sz w:val="14"/>
        </w:rPr>
        <w:t>can</w:t>
      </w:r>
      <w:proofErr w:type="gramEnd"/>
      <w:r w:rsidRPr="00345C55">
        <w:rPr>
          <w:rFonts w:eastAsia="Calibri"/>
          <w:sz w:val="14"/>
        </w:rPr>
        <w:t xml:space="preserve"> we imagine a world beyond orientalism? Well, my personal guess is that </w:t>
      </w:r>
      <w:r w:rsidRPr="00345C55">
        <w:rPr>
          <w:rFonts w:eastAsia="Calibri"/>
          <w:bCs/>
          <w:u w:val="single"/>
        </w:rPr>
        <w:t xml:space="preserve">orientalism </w:t>
      </w:r>
      <w:r w:rsidRPr="00345C55">
        <w:rPr>
          <w:rFonts w:eastAsia="Calibri"/>
          <w:b/>
          <w:u w:val="single"/>
        </w:rPr>
        <w:t>will always exist in one or another form as long as the West has hegemonic power.</w:t>
      </w:r>
      <w:r w:rsidRPr="00345C55">
        <w:rPr>
          <w:rFonts w:eastAsia="Calibri"/>
          <w:sz w:val="14"/>
        </w:rPr>
        <w:t xml:space="preserve"> </w:t>
      </w:r>
      <w:r w:rsidRPr="00345C55">
        <w:rPr>
          <w:rFonts w:eastAsia="Calibri"/>
          <w:b/>
          <w:u w:val="single"/>
        </w:rPr>
        <w:t>Orientalism is strongly intertwined with the Western self-image to such an extant that if orientalism goes, then Western world power or even the West itself must also go</w:t>
      </w:r>
      <w:r w:rsidRPr="00345C55">
        <w:rPr>
          <w:rFonts w:eastAsia="Calibri"/>
          <w:u w:val="single"/>
        </w:rPr>
        <w:t xml:space="preserve">. </w:t>
      </w:r>
      <w:r w:rsidRPr="00345C55">
        <w:rPr>
          <w:rFonts w:eastAsia="Calibri"/>
          <w:sz w:val="14"/>
        </w:rPr>
        <w:t>And isn´t that what we are seeing today, a slow but unstoppable power shift from the West towards East Asia with China and Japan in the forefront, maybe also South Asia with India as a leading nation, while the academic world itself is undergoing of a rapid Asianization, giving way to a more or less higher competence of higher diaspora Asians in the subjects involved.</w:t>
      </w:r>
    </w:p>
    <w:p w:rsidR="00345C55" w:rsidRPr="00345C55" w:rsidRDefault="00345C55" w:rsidP="00345C55">
      <w:pPr>
        <w:rPr>
          <w:rFonts w:eastAsia="Calibri"/>
        </w:rPr>
      </w:pPr>
    </w:p>
    <w:p w:rsidR="00345C55" w:rsidRPr="00345C55" w:rsidRDefault="00345C55" w:rsidP="00345C55">
      <w:pPr>
        <w:ind w:right="-900"/>
        <w:rPr>
          <w:rFonts w:eastAsia="Calibri"/>
        </w:rPr>
      </w:pPr>
    </w:p>
    <w:p w:rsidR="00345C55" w:rsidRPr="00345C55" w:rsidRDefault="00345C55" w:rsidP="00345C55">
      <w:pPr>
        <w:autoSpaceDE w:val="0"/>
        <w:autoSpaceDN w:val="0"/>
        <w:adjustRightInd w:val="0"/>
        <w:rPr>
          <w:rFonts w:eastAsia="Calibri" w:cs="ArialMT"/>
        </w:rPr>
      </w:pPr>
    </w:p>
    <w:p w:rsidR="00345C55" w:rsidRPr="00345C55" w:rsidRDefault="00345C55" w:rsidP="00345C55">
      <w:pPr>
        <w:pStyle w:val="Heading2"/>
        <w:rPr>
          <w:rFonts w:eastAsia="MS Gothic"/>
        </w:rPr>
      </w:pPr>
      <w:r w:rsidRPr="00345C55">
        <w:rPr>
          <w:rFonts w:eastAsia="MS Gothic"/>
        </w:rPr>
        <w:t>Aff FW</w:t>
      </w: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Adv I/L’s ow Reps</w:t>
      </w:r>
    </w:p>
    <w:p w:rsidR="00345C55" w:rsidRPr="00345C55" w:rsidRDefault="00345C55" w:rsidP="00345C55">
      <w:pPr>
        <w:pStyle w:val="Heading4"/>
        <w:rPr>
          <w:rFonts w:eastAsia="MS Gothic"/>
        </w:rPr>
      </w:pPr>
      <w:r w:rsidRPr="00345C55">
        <w:rPr>
          <w:rFonts w:eastAsia="MS Gothic"/>
        </w:rPr>
        <w:t>Approximate cause o/w’s representational questions – we can know cause and effect</w:t>
      </w:r>
    </w:p>
    <w:p w:rsidR="00345C55" w:rsidRPr="00345C55" w:rsidRDefault="00345C55" w:rsidP="00345C55">
      <w:pPr>
        <w:rPr>
          <w:rFonts w:eastAsia="Calibri"/>
          <w:b/>
        </w:rPr>
      </w:pPr>
      <w:r w:rsidRPr="00345C55">
        <w:rPr>
          <w:rFonts w:eastAsia="Calibri"/>
          <w:b/>
        </w:rPr>
        <w:t>Rotter 2k</w:t>
      </w:r>
      <w:r w:rsidRPr="00345C55">
        <w:rPr>
          <w:rFonts w:eastAsia="Calibri"/>
        </w:rPr>
        <w:t>- Professor of History at Colgate University (The American Historical View, “Review Essays Saidism without Said: Orientalism and U.S. Diplomatic History”</w:t>
      </w:r>
      <w:proofErr w:type="gramStart"/>
      <w:r w:rsidRPr="00345C55">
        <w:rPr>
          <w:rFonts w:eastAsia="Calibri"/>
        </w:rPr>
        <w:t>,5</w:t>
      </w:r>
      <w:proofErr w:type="gramEnd"/>
      <w:r w:rsidRPr="00345C55">
        <w:rPr>
          <w:rFonts w:eastAsia="Calibri"/>
        </w:rPr>
        <w:t>/3/00,  Jstor, 1205-1217) //AK</w:t>
      </w:r>
    </w:p>
    <w:p w:rsidR="00345C55" w:rsidRPr="00345C55" w:rsidRDefault="00345C55" w:rsidP="00345C55">
      <w:pPr>
        <w:rPr>
          <w:rFonts w:eastAsia="Calibri"/>
          <w:b/>
          <w:u w:val="single"/>
        </w:rPr>
      </w:pPr>
    </w:p>
    <w:p w:rsidR="00345C55" w:rsidRPr="00345C55" w:rsidRDefault="00345C55" w:rsidP="00345C55">
      <w:pPr>
        <w:rPr>
          <w:rFonts w:eastAsia="Calibri"/>
          <w:b/>
          <w:u w:val="single"/>
        </w:rPr>
      </w:pPr>
      <w:proofErr w:type="gramStart"/>
      <w:r w:rsidRPr="00345C55">
        <w:rPr>
          <w:rFonts w:eastAsia="Calibri"/>
          <w:b/>
          <w:u w:val="single"/>
        </w:rPr>
        <w:t xml:space="preserve">A  </w:t>
      </w:r>
      <w:r w:rsidRPr="00345C55">
        <w:rPr>
          <w:rFonts w:eastAsia="Calibri"/>
        </w:rPr>
        <w:t>third</w:t>
      </w:r>
      <w:proofErr w:type="gramEnd"/>
      <w:r w:rsidRPr="00345C55">
        <w:rPr>
          <w:rFonts w:eastAsia="Calibri"/>
        </w:rPr>
        <w:t xml:space="preserve"> and yet  more troubling</w:t>
      </w:r>
      <w:r w:rsidRPr="00345C55">
        <w:rPr>
          <w:rFonts w:eastAsia="Calibri"/>
          <w:b/>
          <w:u w:val="single"/>
        </w:rPr>
        <w:t xml:space="preserve"> problem for  </w:t>
      </w:r>
      <w:r w:rsidRPr="00345C55">
        <w:rPr>
          <w:rFonts w:eastAsia="Calibri"/>
        </w:rPr>
        <w:t>historians reading</w:t>
      </w:r>
      <w:r w:rsidRPr="00345C55">
        <w:rPr>
          <w:rFonts w:eastAsia="Calibri"/>
          <w:b/>
          <w:u w:val="single"/>
        </w:rPr>
        <w:t xml:space="preserve"> Orientalism is </w:t>
      </w:r>
      <w:r w:rsidRPr="00345C55">
        <w:rPr>
          <w:rFonts w:eastAsia="Calibri"/>
        </w:rPr>
        <w:t>Said's</w:t>
      </w:r>
      <w:r w:rsidRPr="00345C55">
        <w:rPr>
          <w:rFonts w:eastAsia="Calibri"/>
          <w:b/>
          <w:u w:val="single"/>
        </w:rPr>
        <w:t xml:space="preserve"> dubious epistemological  relationship to  matters of  cause  and  effect</w:t>
      </w:r>
      <w:r w:rsidRPr="00345C55">
        <w:rPr>
          <w:rFonts w:eastAsia="Calibri"/>
        </w:rPr>
        <w:t xml:space="preserve">.  </w:t>
      </w:r>
      <w:proofErr w:type="gramStart"/>
      <w:r w:rsidRPr="00345C55">
        <w:rPr>
          <w:rFonts w:eastAsia="Calibri"/>
        </w:rPr>
        <w:t>Discourse  theory</w:t>
      </w:r>
      <w:proofErr w:type="gramEnd"/>
      <w:r w:rsidRPr="00345C55">
        <w:rPr>
          <w:rFonts w:eastAsia="Calibri"/>
        </w:rPr>
        <w:t xml:space="preserve">  and  postmodernism  generally  have  shaken  old  certainties  about history as a kind of science, a divining rod, which, properly wielded, will indicate the truth.</w:t>
      </w:r>
      <w:r w:rsidRPr="00345C55">
        <w:rPr>
          <w:rFonts w:eastAsia="Calibri"/>
          <w:u w:val="single"/>
        </w:rPr>
        <w:t xml:space="preserve"> In </w:t>
      </w:r>
      <w:proofErr w:type="gramStart"/>
      <w:r w:rsidRPr="00345C55">
        <w:rPr>
          <w:rFonts w:eastAsia="Calibri"/>
          <w:u w:val="single"/>
        </w:rPr>
        <w:t>the  postmodern</w:t>
      </w:r>
      <w:proofErr w:type="gramEnd"/>
      <w:r w:rsidRPr="00345C55">
        <w:rPr>
          <w:rFonts w:eastAsia="Calibri"/>
          <w:u w:val="single"/>
        </w:rPr>
        <w:t xml:space="preserve">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w:t>
      </w:r>
      <w:r w:rsidRPr="00345C55">
        <w:rPr>
          <w:rFonts w:eastAsia="Calibri"/>
        </w:rPr>
        <w:t xml:space="preserve">  </w:t>
      </w:r>
      <w:proofErr w:type="gramStart"/>
      <w:r w:rsidRPr="00345C55">
        <w:rPr>
          <w:rFonts w:eastAsia="Calibri"/>
        </w:rPr>
        <w:t>Following  Nietzsche</w:t>
      </w:r>
      <w:proofErr w:type="gramEnd"/>
      <w:r w:rsidRPr="00345C55">
        <w:rPr>
          <w:rFonts w:eastAsia="Calibri"/>
        </w:rPr>
        <w:t xml:space="preserve">  and Heidegger, postmodernists like Michel Foucault deny the linearity of the historical process;  thus  "causation should  be  pitched  out."  </w:t>
      </w:r>
      <w:r w:rsidRPr="00345C55">
        <w:rPr>
          <w:rFonts w:eastAsia="Calibri"/>
          <w:u w:val="single"/>
        </w:rPr>
        <w:t>For  better  or  worse,  most historians still believe  that they  are  engaged  in  a search for  reasons why things happened as they did. An event occurs, like the American Revolution. It is not, they say, a construct or a representation but a revolution, properly named. There are reasons  why the  revolution  occurred,  and  even  though  historians might  assign different weights to these reasons or argue over whether some of them mattered at all</w:t>
      </w:r>
      <w:r w:rsidRPr="00345C55">
        <w:rPr>
          <w:rFonts w:eastAsia="Calibri"/>
          <w:b/>
          <w:u w:val="single"/>
        </w:rPr>
        <w:t>,  they still  believe  that the  causes  of  the  revolution  are  knowable, that they preceded the act of revolution itself, and that they are important to understand.</w:t>
      </w:r>
    </w:p>
    <w:p w:rsidR="00345C55" w:rsidRPr="00345C55" w:rsidRDefault="00345C55" w:rsidP="00345C55">
      <w:pPr>
        <w:rPr>
          <w:rFonts w:eastAsia="Calibri"/>
          <w:b/>
          <w:u w:val="single"/>
        </w:rPr>
      </w:pPr>
    </w:p>
    <w:p w:rsidR="00345C55" w:rsidRPr="00345C55" w:rsidRDefault="00345C55" w:rsidP="00345C55">
      <w:pPr>
        <w:pStyle w:val="Heading4"/>
        <w:rPr>
          <w:rFonts w:eastAsia="MS Gothic"/>
        </w:rPr>
      </w:pPr>
      <w:r w:rsidRPr="00345C55">
        <w:rPr>
          <w:rFonts w:eastAsia="MS Gothic"/>
        </w:rPr>
        <w:t>Cause and effect o/w- discoursive theory is wrong</w:t>
      </w:r>
    </w:p>
    <w:p w:rsidR="00345C55" w:rsidRPr="00345C55" w:rsidRDefault="00345C55" w:rsidP="00345C55">
      <w:pPr>
        <w:rPr>
          <w:rFonts w:eastAsia="Calibri"/>
          <w:b/>
        </w:rPr>
      </w:pPr>
      <w:r w:rsidRPr="00345C55">
        <w:rPr>
          <w:rFonts w:eastAsia="Calibri"/>
          <w:b/>
        </w:rPr>
        <w:t>Rotter 2k</w:t>
      </w:r>
      <w:r w:rsidRPr="00345C55">
        <w:rPr>
          <w:rFonts w:eastAsia="Calibri"/>
        </w:rPr>
        <w:t>- Professor of History at Colgate University (The American Historical View, “Review Essays Saidism without Said: Orientalism and U.S. Diplomatic History”</w:t>
      </w:r>
      <w:proofErr w:type="gramStart"/>
      <w:r w:rsidRPr="00345C55">
        <w:rPr>
          <w:rFonts w:eastAsia="Calibri"/>
        </w:rPr>
        <w:t>,5</w:t>
      </w:r>
      <w:proofErr w:type="gramEnd"/>
      <w:r w:rsidRPr="00345C55">
        <w:rPr>
          <w:rFonts w:eastAsia="Calibri"/>
        </w:rPr>
        <w:t>/3/00,  Jstor, 1205-1217) //AK</w:t>
      </w:r>
    </w:p>
    <w:p w:rsidR="00345C55" w:rsidRPr="00345C55" w:rsidRDefault="00345C55" w:rsidP="00345C55">
      <w:pPr>
        <w:rPr>
          <w:rFonts w:eastAsia="Calibri"/>
          <w:b/>
          <w:u w:val="single"/>
        </w:rPr>
      </w:pPr>
    </w:p>
    <w:p w:rsidR="00345C55" w:rsidRPr="00345C55" w:rsidRDefault="00345C55" w:rsidP="00345C55">
      <w:pPr>
        <w:rPr>
          <w:rFonts w:eastAsia="Calibri"/>
          <w:u w:val="single"/>
        </w:rPr>
      </w:pPr>
      <w:r w:rsidRPr="00345C55">
        <w:rPr>
          <w:rFonts w:eastAsia="Calibri"/>
          <w:b/>
          <w:u w:val="single"/>
        </w:rPr>
        <w:t>For diplomatic historians, the link between cause and effect is crucial, and this constitutes another area of disagreement with Said</w:t>
      </w:r>
      <w:r w:rsidRPr="00345C55">
        <w:rPr>
          <w:rFonts w:eastAsia="Calibri"/>
        </w:rPr>
        <w:t xml:space="preserve">. In a perceptive 1995 Diplomatic History essay, Melvyn P. Leffler complained that </w:t>
      </w:r>
      <w:r w:rsidRPr="00345C55">
        <w:rPr>
          <w:rFonts w:eastAsia="Calibri"/>
          <w:b/>
          <w:u w:val="single"/>
        </w:rPr>
        <w:t>"the post-modernist emphasis on culture, language, and rhetoric often diverts attention from questions of causation and agency</w:t>
      </w:r>
      <w:r w:rsidRPr="00345C55">
        <w:rPr>
          <w:rFonts w:eastAsia="Calibri"/>
        </w:rPr>
        <w:t xml:space="preserve">." </w:t>
      </w:r>
      <w:r w:rsidRPr="00345C55">
        <w:rPr>
          <w:rFonts w:eastAsia="Calibri"/>
          <w:u w:val="single"/>
        </w:rPr>
        <w:t>The problem with discourse theory specifically "is that although we might learn that seemingly unconnected  phenomena  are related in some  diffuse ways, we  do not necessarily get much insight into how relatively important these relationships are to one another.</w:t>
      </w:r>
      <w:r w:rsidRPr="00345C55">
        <w:rPr>
          <w:rFonts w:eastAsia="Calibri"/>
        </w:rPr>
        <w:t xml:space="preserve">" And Leffler quotes Patrick O'Brien: "'Foucault's study </w:t>
      </w:r>
      <w:proofErr w:type="gramStart"/>
      <w:r w:rsidRPr="00345C55">
        <w:rPr>
          <w:rFonts w:eastAsia="Calibri"/>
        </w:rPr>
        <w:t>of  culture</w:t>
      </w:r>
      <w:proofErr w:type="gramEnd"/>
      <w:r w:rsidRPr="00345C55">
        <w:rPr>
          <w:rFonts w:eastAsia="Calibri"/>
        </w:rPr>
        <w:t xml:space="preserve"> is  a  history with  beginnings but  no  causes."'  </w:t>
      </w:r>
      <w:proofErr w:type="gramStart"/>
      <w:r w:rsidRPr="00345C55">
        <w:rPr>
          <w:rFonts w:eastAsia="Calibri"/>
        </w:rPr>
        <w:t>Leffler  does</w:t>
      </w:r>
      <w:proofErr w:type="gramEnd"/>
      <w:r w:rsidRPr="00345C55">
        <w:rPr>
          <w:rFonts w:eastAsia="Calibri"/>
        </w:rPr>
        <w:t xml:space="preserve">  not mention  Said, </w:t>
      </w:r>
      <w:r w:rsidRPr="00345C55">
        <w:rPr>
          <w:rFonts w:eastAsia="Calibri"/>
          <w:u w:val="single"/>
        </w:rPr>
        <w:t>but insofar as Said employs Foucauldian analysis in his work, the criticism could apply to him as well.</w:t>
      </w: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Causation ow’s Reps Theory</w:t>
      </w:r>
    </w:p>
    <w:p w:rsidR="00345C55" w:rsidRPr="00345C55" w:rsidRDefault="00345C55" w:rsidP="00345C55">
      <w:pPr>
        <w:pStyle w:val="Heading4"/>
        <w:rPr>
          <w:rFonts w:eastAsia="MS Gothic"/>
        </w:rPr>
      </w:pPr>
      <w:r w:rsidRPr="00345C55">
        <w:rPr>
          <w:rFonts w:eastAsia="MS Gothic"/>
        </w:rPr>
        <w:t>Our internal links outweigh your representation based arguments – causation is more responsible for harms</w:t>
      </w:r>
    </w:p>
    <w:p w:rsidR="00345C55" w:rsidRPr="00345C55" w:rsidRDefault="00345C55" w:rsidP="00345C55">
      <w:pPr>
        <w:rPr>
          <w:rFonts w:eastAsia="Calibri"/>
          <w:b/>
        </w:rPr>
      </w:pPr>
      <w:r w:rsidRPr="00345C55">
        <w:rPr>
          <w:rFonts w:eastAsia="Calibri"/>
          <w:b/>
        </w:rPr>
        <w:t>Rotter 2k</w:t>
      </w:r>
      <w:r w:rsidRPr="00345C55">
        <w:rPr>
          <w:rFonts w:eastAsia="Calibri"/>
        </w:rPr>
        <w:t>- Professor of History at Colgate University (The American Historical View, “Review Essays Saidism without Said: Orientalism and U.S. Diplomatic History”</w:t>
      </w:r>
      <w:proofErr w:type="gramStart"/>
      <w:r w:rsidRPr="00345C55">
        <w:rPr>
          <w:rFonts w:eastAsia="Calibri"/>
        </w:rPr>
        <w:t>,5</w:t>
      </w:r>
      <w:proofErr w:type="gramEnd"/>
      <w:r w:rsidRPr="00345C55">
        <w:rPr>
          <w:rFonts w:eastAsia="Calibri"/>
        </w:rPr>
        <w:t>/3/00,  Jstor, 1205-1217) //AK</w:t>
      </w:r>
    </w:p>
    <w:p w:rsidR="00345C55" w:rsidRPr="00345C55" w:rsidRDefault="00345C55" w:rsidP="00345C55">
      <w:pPr>
        <w:rPr>
          <w:rFonts w:eastAsia="Calibri"/>
        </w:rPr>
      </w:pPr>
    </w:p>
    <w:p w:rsidR="00345C55" w:rsidRPr="00345C55" w:rsidRDefault="00345C55" w:rsidP="00345C55">
      <w:pPr>
        <w:rPr>
          <w:rFonts w:eastAsia="Calibri"/>
          <w:bCs/>
          <w:u w:val="single"/>
        </w:rPr>
      </w:pPr>
      <w:r w:rsidRPr="00345C55">
        <w:rPr>
          <w:rFonts w:eastAsia="Calibri"/>
        </w:rPr>
        <w:t xml:space="preserve">If most historians continue to </w:t>
      </w:r>
      <w:proofErr w:type="gramStart"/>
      <w:r w:rsidRPr="00345C55">
        <w:rPr>
          <w:rFonts w:eastAsia="Calibri"/>
        </w:rPr>
        <w:t>believe  that</w:t>
      </w:r>
      <w:proofErr w:type="gramEnd"/>
      <w:r w:rsidRPr="00345C55">
        <w:rPr>
          <w:rFonts w:eastAsia="Calibri"/>
          <w:u w:val="single"/>
        </w:rPr>
        <w:t xml:space="preserve"> establishing the  cause of things is </w:t>
      </w:r>
      <w:r w:rsidRPr="00345C55">
        <w:rPr>
          <w:rFonts w:eastAsia="Calibri"/>
        </w:rPr>
        <w:t xml:space="preserve"> a</w:t>
      </w:r>
      <w:r w:rsidRPr="00345C55">
        <w:rPr>
          <w:rFonts w:eastAsia="Calibri"/>
          <w:u w:val="single"/>
        </w:rPr>
        <w:t xml:space="preserve"> meaningful </w:t>
      </w:r>
      <w:r w:rsidRPr="00345C55">
        <w:rPr>
          <w:rFonts w:eastAsia="Calibri"/>
        </w:rPr>
        <w:t xml:space="preserve">part of their enterprise, even more insistently do diplomatic historians hold to this principle. That is because </w:t>
      </w:r>
      <w:r w:rsidRPr="00345C55">
        <w:rPr>
          <w:rFonts w:eastAsia="Calibri"/>
          <w:b/>
          <w:u w:val="single"/>
        </w:rPr>
        <w:t xml:space="preserve">so much </w:t>
      </w:r>
      <w:proofErr w:type="gramStart"/>
      <w:r w:rsidRPr="00345C55">
        <w:rPr>
          <w:rFonts w:eastAsia="Calibri"/>
          <w:b/>
          <w:u w:val="single"/>
        </w:rPr>
        <w:t>is  at</w:t>
      </w:r>
      <w:proofErr w:type="gramEnd"/>
      <w:r w:rsidRPr="00345C55">
        <w:rPr>
          <w:rFonts w:eastAsia="Calibri"/>
          <w:b/>
          <w:u w:val="single"/>
        </w:rPr>
        <w:t xml:space="preserve"> stake: most scholars of U.S. foreign  policy  are  interested  in  expansionism, imperialism, and  ultimately war.</w:t>
      </w:r>
      <w:r w:rsidRPr="00345C55">
        <w:rPr>
          <w:rFonts w:eastAsia="Calibri"/>
        </w:rPr>
        <w:t xml:space="preserve"> Given the field </w:t>
      </w:r>
      <w:proofErr w:type="gramStart"/>
      <w:r w:rsidRPr="00345C55">
        <w:rPr>
          <w:rFonts w:eastAsia="Calibri"/>
        </w:rPr>
        <w:t>of  analysis</w:t>
      </w:r>
      <w:proofErr w:type="gramEnd"/>
      <w:r w:rsidRPr="00345C55">
        <w:rPr>
          <w:rFonts w:eastAsia="Calibri"/>
        </w:rPr>
        <w:t xml:space="preserve">, </w:t>
      </w:r>
      <w:r w:rsidRPr="00345C55">
        <w:rPr>
          <w:rFonts w:eastAsia="Calibri"/>
          <w:u w:val="single"/>
        </w:rPr>
        <w:t>the  dismissal of  cause seems irresponsible, for people should try to understand what causes imperialism and war, and where power has such solemn consequences it seems trivial to equate it with knowledge</w:t>
      </w:r>
      <w:r w:rsidRPr="00345C55">
        <w:rPr>
          <w:rFonts w:eastAsia="Calibri"/>
        </w:rPr>
        <w:t xml:space="preserve">. </w:t>
      </w:r>
      <w:r w:rsidRPr="00345C55">
        <w:rPr>
          <w:rFonts w:eastAsia="Calibri"/>
          <w:bCs/>
          <w:u w:val="single"/>
        </w:rPr>
        <w:t>Power</w:t>
      </w:r>
      <w:r w:rsidRPr="00345C55">
        <w:rPr>
          <w:rFonts w:eastAsia="Calibri"/>
        </w:rPr>
        <w:t xml:space="preserve">, say diplomatic historians, </w:t>
      </w:r>
      <w:r w:rsidRPr="00345C55">
        <w:rPr>
          <w:rFonts w:eastAsia="Calibri"/>
          <w:bCs/>
          <w:u w:val="single"/>
        </w:rPr>
        <w:t>is economic and military superiority, not narrative authority. Imperialism is not just an attitude. War is not preeminently a discourse.</w:t>
      </w:r>
    </w:p>
    <w:p w:rsidR="00345C55" w:rsidRPr="00345C55" w:rsidRDefault="00345C55" w:rsidP="00345C55">
      <w:pPr>
        <w:rPr>
          <w:rFonts w:eastAsia="Calibri"/>
          <w:bCs/>
          <w:u w:val="single"/>
        </w:rPr>
      </w:pPr>
    </w:p>
    <w:p w:rsidR="00345C55" w:rsidRPr="00345C55" w:rsidRDefault="00345C55" w:rsidP="00345C55">
      <w:pPr>
        <w:rPr>
          <w:rFonts w:eastAsia="Calibri" w:cs="ArialMT"/>
        </w:rPr>
      </w:pPr>
    </w:p>
    <w:p w:rsidR="00345C55" w:rsidRPr="00345C55" w:rsidRDefault="00345C55" w:rsidP="00345C55">
      <w:pPr>
        <w:keepNext/>
        <w:keepLines/>
        <w:pageBreakBefore/>
        <w:spacing w:before="200"/>
        <w:jc w:val="center"/>
        <w:outlineLvl w:val="2"/>
        <w:rPr>
          <w:rFonts w:eastAsia="MS Gothic" w:cs="Times New Roman"/>
          <w:b/>
          <w:bCs/>
          <w:sz w:val="28"/>
          <w:u w:val="single"/>
        </w:rPr>
      </w:pPr>
      <w:proofErr w:type="gramStart"/>
      <w:r w:rsidRPr="00345C55">
        <w:rPr>
          <w:rFonts w:eastAsia="MS Gothic" w:cs="Times New Roman"/>
          <w:b/>
          <w:bCs/>
          <w:sz w:val="28"/>
          <w:u w:val="single"/>
        </w:rPr>
        <w:t>No meaning– Neoliberalism doesn’t mean anything</w:t>
      </w:r>
      <w:proofErr w:type="gramEnd"/>
    </w:p>
    <w:p w:rsidR="00345C55" w:rsidRPr="00345C55" w:rsidRDefault="00345C55" w:rsidP="00345C55">
      <w:pPr>
        <w:rPr>
          <w:rFonts w:eastAsia="Calibri"/>
        </w:rPr>
      </w:pPr>
    </w:p>
    <w:p w:rsidR="00345C55" w:rsidRPr="00345C55" w:rsidRDefault="00345C55" w:rsidP="00345C55">
      <w:pPr>
        <w:pStyle w:val="Heading4"/>
        <w:rPr>
          <w:rFonts w:eastAsia="MS Gothic"/>
        </w:rPr>
      </w:pPr>
      <w:r w:rsidRPr="00345C55">
        <w:rPr>
          <w:rFonts w:eastAsia="MS Gothic"/>
        </w:rPr>
        <w:t>The K is incoherent – Neoliberalism means nothing and is a process, not an end point</w:t>
      </w:r>
    </w:p>
    <w:p w:rsidR="00345C55" w:rsidRPr="00345C55" w:rsidRDefault="00345C55" w:rsidP="00345C55">
      <w:pPr>
        <w:rPr>
          <w:rFonts w:eastAsia="Calibri"/>
        </w:rPr>
      </w:pPr>
      <w:r w:rsidRPr="00345C55">
        <w:rPr>
          <w:rFonts w:eastAsia="Calibri"/>
          <w:b/>
        </w:rPr>
        <w:t>Springer 12’</w:t>
      </w:r>
      <w:r w:rsidRPr="00345C55">
        <w:rPr>
          <w:rFonts w:eastAsia="Calibri"/>
        </w:rPr>
        <w:t xml:space="preserve">- University of Victoria, Department of Geography and History (Simon, “Neoliberalism as discourse: between Foucauldian political economy andMarxian poststructuralism”, 5/12, </w:t>
      </w:r>
      <w:hyperlink r:id="rId27" w:history="1">
        <w:r w:rsidRPr="00345C55">
          <w:rPr>
            <w:rFonts w:eastAsia="Calibri"/>
          </w:rPr>
          <w:t>http://academia.edu/592370/Neoliberalism</w:t>
        </w:r>
      </w:hyperlink>
      <w:r w:rsidRPr="00345C55">
        <w:rPr>
          <w:rFonts w:eastAsia="Calibri"/>
        </w:rPr>
        <w:t xml:space="preserve"> _as_ discourse_between_Foucauldian_political_economy_and_Marxian_poststructuralism)//AK</w:t>
      </w:r>
    </w:p>
    <w:p w:rsidR="00345C55" w:rsidRPr="00345C55" w:rsidRDefault="00345C55" w:rsidP="00345C55">
      <w:pPr>
        <w:rPr>
          <w:rFonts w:eastAsia="Calibri"/>
        </w:rPr>
      </w:pPr>
    </w:p>
    <w:p w:rsidR="00345C55" w:rsidRPr="00345C55" w:rsidRDefault="00345C55" w:rsidP="00345C55">
      <w:pPr>
        <w:rPr>
          <w:rFonts w:eastAsia="Calibri"/>
          <w:u w:val="single"/>
        </w:rPr>
      </w:pPr>
      <w:r w:rsidRPr="00345C55">
        <w:rPr>
          <w:rFonts w:eastAsia="Calibri"/>
          <w:sz w:val="16"/>
        </w:rPr>
        <w:t xml:space="preserve">On the other hand, some have called for a moment of pause, suggesting that </w:t>
      </w:r>
      <w:r w:rsidRPr="00345C55">
        <w:rPr>
          <w:rFonts w:eastAsia="Calibri"/>
          <w:b/>
          <w:u w:val="single"/>
        </w:rPr>
        <w:t xml:space="preserve">we should be wary of overly concrete or introspective analyses of the local, as such accounts inadequately attend to the principal attributes and meaningful bonds of neoliberalism as a global </w:t>
      </w:r>
      <w:proofErr w:type="gramStart"/>
      <w:r w:rsidRPr="00345C55">
        <w:rPr>
          <w:rFonts w:eastAsia="Calibri"/>
          <w:b/>
          <w:u w:val="single"/>
        </w:rPr>
        <w:t>project</w:t>
      </w:r>
      <w:r w:rsidRPr="00345C55">
        <w:rPr>
          <w:rFonts w:eastAsia="Calibri"/>
          <w:sz w:val="16"/>
        </w:rPr>
        <w:t>(</w:t>
      </w:r>
      <w:proofErr w:type="gramEnd"/>
      <w:r w:rsidRPr="00345C55">
        <w:rPr>
          <w:rFonts w:eastAsia="Calibri"/>
          <w:sz w:val="16"/>
        </w:rPr>
        <w:t>Brenner &amp; Theodore, 2002; Peck &amp; Tickell, 2002). The ‘larger conversation’ that neoliberalism provokes is regarded as imperative in connecting similar patterns of experiences across space, which may serve as a potential basis for building solidarities (see Brand &amp; Wissen, 2005;Escobar, 2001; Featherstone, 2005; Kohl, 2006; Routledge, 2003; Springer, 2008, 2011b;Willis, Smith, &amp; Stenning, 2008). Thus neoliberalism as a concept allows poverty and inequality experienced across multiple sites to ﬁnd a point of similitude, whereas disarticulation under-mines efforts to build and sustain shared aims of resistance beyond the micro-politics of the local. Accordingly, conceptualizing neoliberalism requires an appreciation of the elaborate and ﬂuctuating interchange between the local and extra local forces at work within the global political economy (Brenner &amp; Theodore, 2002; Ferguson &amp; Gupta, 2002; Peck, 2001). Ong (2007,p. 3) corroborates this notion by conceptualizing ‘big N Neoliberalism’ as ‘a ﬁxed set of attributes with predetermined outcomes’, while ‘small n neoliberalism’ operates in practice ‘as a logic of governing that mitigates and is selectively taken up in diverse political contexts’. In this light, Peck and Tickell (2002, p. 383) propose ‘a processual conception of neoliberalization as both an “out there” and “in here” phenomenon whose effects are necessarily variegated and uneven, but the incidence and diffusion of which may present clues to a pervasive “metalogic”.Like globalization,</w:t>
      </w:r>
      <w:r w:rsidRPr="00345C55">
        <w:rPr>
          <w:rFonts w:eastAsia="Calibri"/>
          <w:u w:val="single"/>
        </w:rPr>
        <w:t xml:space="preserve"> neoliberalization should be understood as a process, not an end-state’.</w:t>
      </w:r>
      <w:r w:rsidRPr="00345C55">
        <w:rPr>
          <w:rFonts w:eastAsia="Calibri"/>
          <w:sz w:val="16"/>
        </w:rPr>
        <w:t xml:space="preserve"> Thus, </w:t>
      </w:r>
      <w:r w:rsidRPr="00345C55">
        <w:rPr>
          <w:rFonts w:eastAsia="Calibri"/>
          <w:bCs/>
          <w:u w:val="single"/>
        </w:rPr>
        <w:t>neoliberalism</w:t>
      </w:r>
      <w:r w:rsidRPr="00345C55">
        <w:rPr>
          <w:rFonts w:eastAsia="Calibri"/>
          <w:sz w:val="16"/>
        </w:rPr>
        <w:t xml:space="preserve">-cum-neoliberalization </w:t>
      </w:r>
      <w:r w:rsidRPr="00345C55">
        <w:rPr>
          <w:rFonts w:eastAsia="Calibri"/>
          <w:bCs/>
          <w:u w:val="single"/>
        </w:rPr>
        <w:t>can be viewed as a plural set of ideas emanating from both everywhere and nowhere</w:t>
      </w:r>
      <w:r w:rsidRPr="00345C55">
        <w:rPr>
          <w:rFonts w:eastAsia="Calibri"/>
          <w:sz w:val="16"/>
        </w:rPr>
        <w:t xml:space="preserve"> within diffused loci of power (Plehwe &amp; Walpen, 2006). The inability to straightforwardly align neoliberalism to particular individuals, organizations, or states, and the further recognition that there is no ‘pure’ or ‘paradigmatic’ version of neoliberalism, but rather a series of geopolitically distinct and institutionally effected hybrids (Peck, 2004),</w:t>
      </w:r>
      <w:r w:rsidRPr="00345C55">
        <w:rPr>
          <w:rFonts w:eastAsia="Calibri"/>
          <w:u w:val="single"/>
        </w:rPr>
        <w:t>plays a signiﬁcant role in the difﬁculty of realizing consensus on a conceptual deﬁnition of ‘neo-liberalism in general’. Neoliberalism, it would seem is simply too nebulous to isolate or deter-mine</w:t>
      </w:r>
    </w:p>
    <w:p w:rsidR="00345C55" w:rsidRPr="00345C55" w:rsidRDefault="00345C55" w:rsidP="00345C55">
      <w:pPr>
        <w:rPr>
          <w:rFonts w:eastAsia="Calibri"/>
          <w:u w:val="single"/>
        </w:rPr>
      </w:pPr>
    </w:p>
    <w:p w:rsidR="00345C55" w:rsidRPr="00345C55" w:rsidRDefault="00345C55" w:rsidP="00345C55">
      <w:pPr>
        <w:rPr>
          <w:rFonts w:eastAsia="Calibri"/>
          <w:bCs/>
          <w:u w:val="single"/>
        </w:rPr>
      </w:pPr>
    </w:p>
    <w:p w:rsidR="00345C55" w:rsidRPr="00345C55" w:rsidRDefault="00345C55" w:rsidP="00345C55">
      <w:pPr>
        <w:keepNext/>
        <w:keepLines/>
        <w:pageBreakBefore/>
        <w:spacing w:before="200"/>
        <w:jc w:val="center"/>
        <w:outlineLvl w:val="2"/>
        <w:rPr>
          <w:rFonts w:eastAsia="MS Gothic" w:cs="Times New Roman"/>
          <w:b/>
          <w:sz w:val="28"/>
          <w:u w:val="single"/>
        </w:rPr>
      </w:pPr>
      <w:r w:rsidRPr="00345C55">
        <w:rPr>
          <w:rFonts w:eastAsia="MS Gothic" w:cs="Times New Roman"/>
          <w:b/>
          <w:bCs/>
          <w:sz w:val="28"/>
          <w:u w:val="single"/>
        </w:rPr>
        <w:t>Orientalism Ignores Causality</w:t>
      </w:r>
    </w:p>
    <w:p w:rsidR="00345C55" w:rsidRPr="00345C55" w:rsidRDefault="00345C55" w:rsidP="00345C55">
      <w:pPr>
        <w:pStyle w:val="Heading4"/>
        <w:rPr>
          <w:rFonts w:eastAsia="MS Gothic"/>
        </w:rPr>
      </w:pPr>
      <w:r w:rsidRPr="00345C55">
        <w:rPr>
          <w:rFonts w:eastAsia="MS Gothic"/>
        </w:rPr>
        <w:t>Orientalist representations don’t cause violence – don’t assume a casual relationship</w:t>
      </w:r>
    </w:p>
    <w:p w:rsidR="00345C55" w:rsidRPr="00345C55" w:rsidRDefault="00345C55" w:rsidP="00345C55">
      <w:pPr>
        <w:rPr>
          <w:rFonts w:eastAsia="Calibri"/>
          <w:b/>
          <w:bCs/>
        </w:rPr>
      </w:pPr>
      <w:r w:rsidRPr="00345C55">
        <w:rPr>
          <w:rFonts w:eastAsia="Calibri"/>
          <w:b/>
          <w:bCs/>
        </w:rPr>
        <w:t>Rotter 2k – Professor of History at Colgate University (Andrew J., “Saidism Without Said: Orientialism and U.S. Diplomatic History”, The American Historical Review, 105(4), p. 1208-1210)</w:t>
      </w:r>
    </w:p>
    <w:p w:rsidR="00345C55" w:rsidRPr="00345C55" w:rsidRDefault="00345C55" w:rsidP="00345C55">
      <w:pPr>
        <w:rPr>
          <w:rFonts w:eastAsia="Calibri"/>
          <w:sz w:val="16"/>
        </w:rPr>
      </w:pPr>
      <w:r w:rsidRPr="00345C55">
        <w:rPr>
          <w:rFonts w:eastAsia="Calibri"/>
          <w:b/>
          <w:bCs/>
          <w:u w:val="single"/>
        </w:rPr>
        <w:t>A</w:t>
      </w:r>
      <w:r w:rsidRPr="00345C55">
        <w:rPr>
          <w:rFonts w:eastAsia="Calibri"/>
          <w:sz w:val="16"/>
        </w:rPr>
        <w:t xml:space="preserve"> third and yet more </w:t>
      </w:r>
      <w:r w:rsidRPr="00345C55">
        <w:rPr>
          <w:rFonts w:eastAsia="Calibri"/>
          <w:b/>
          <w:bCs/>
          <w:u w:val="single"/>
        </w:rPr>
        <w:t>troubling problem for</w:t>
      </w:r>
      <w:r w:rsidRPr="00345C55">
        <w:rPr>
          <w:rFonts w:eastAsia="Calibri"/>
          <w:sz w:val="16"/>
        </w:rPr>
        <w:t xml:space="preserve"> historians reading </w:t>
      </w:r>
      <w:r w:rsidRPr="00345C55">
        <w:rPr>
          <w:rFonts w:eastAsia="Calibri"/>
          <w:b/>
          <w:bCs/>
          <w:u w:val="single"/>
        </w:rPr>
        <w:t xml:space="preserve">Orientalism is </w:t>
      </w:r>
      <w:r w:rsidRPr="00345C55">
        <w:rPr>
          <w:rFonts w:eastAsia="Calibri"/>
          <w:sz w:val="16"/>
          <w:szCs w:val="16"/>
        </w:rPr>
        <w:t xml:space="preserve">Said’s </w:t>
      </w:r>
      <w:r w:rsidRPr="00345C55">
        <w:rPr>
          <w:rFonts w:eastAsia="Calibri"/>
          <w:b/>
          <w:bCs/>
          <w:u w:val="single"/>
        </w:rPr>
        <w:t xml:space="preserve">dubious epistemological relationship to matters of cause and effect. </w:t>
      </w:r>
      <w:r w:rsidRPr="00345C55">
        <w:rPr>
          <w:rFonts w:eastAsia="Calibri"/>
          <w:sz w:val="16"/>
        </w:rPr>
        <w:t xml:space="preserve">Discourse theory and postmodernism generally have shaken old certainties about history as a kind of science, a divining rod, which, properly wielded, will indicate the truth. In the postmodern universe, there is no truth, just self-serving “realities” promoted by regimes of power. “Reality is the creature of language,” and “Western Man a modern-day Gulliver, tied down with ideological ropes and incapable of transcendence because he can never get beyond the veil of language to the reality ‘out there,’” as three historians have summarized it. Following Nietzsche and Heidegger, postmodernists like Michel Foucault deny the linearity of the historical process; thus “causation should be pitched out.” For better or worse, most historians still believe that they are engaged in a search for reasons why things happened as they did. </w:t>
      </w:r>
      <w:r w:rsidRPr="00345C55">
        <w:rPr>
          <w:rFonts w:eastAsia="Calibri"/>
          <w:b/>
          <w:bCs/>
          <w:u w:val="single"/>
        </w:rPr>
        <w:t>An event occurs, like the American Revolution. It is not</w:t>
      </w:r>
      <w:r w:rsidRPr="00345C55">
        <w:rPr>
          <w:rFonts w:eastAsia="Calibri"/>
          <w:sz w:val="16"/>
        </w:rPr>
        <w:t xml:space="preserve">, they say, a construct or </w:t>
      </w:r>
      <w:r w:rsidRPr="00345C55">
        <w:rPr>
          <w:rFonts w:eastAsia="Calibri"/>
          <w:b/>
          <w:bCs/>
          <w:u w:val="single"/>
        </w:rPr>
        <w:t>a representation but a revolution</w:t>
      </w:r>
      <w:r w:rsidRPr="00345C55">
        <w:rPr>
          <w:rFonts w:eastAsia="Calibri"/>
          <w:sz w:val="16"/>
        </w:rPr>
        <w:t xml:space="preserve">, properly named. There are reasons why the revolution occurred. </w:t>
      </w:r>
      <w:proofErr w:type="gramStart"/>
      <w:r w:rsidRPr="00345C55">
        <w:rPr>
          <w:rFonts w:eastAsia="Calibri"/>
          <w:sz w:val="16"/>
        </w:rPr>
        <w:t>and</w:t>
      </w:r>
      <w:proofErr w:type="gramEnd"/>
      <w:r w:rsidRPr="00345C55">
        <w:rPr>
          <w:rFonts w:eastAsia="Calibri"/>
          <w:sz w:val="16"/>
        </w:rPr>
        <w:t xml:space="preserve"> even though historians might assign different weights to these reasons or argue over whether some of them mattered at all, they still believe that the causes of the revolution are knowable, that they preceded the act of revolution itself, and that they are important to understand. One of the contributions of discourse theory has been to complicate—a virtue, in its own terms—comfortable assumptions about historical causation. But do the difficulties of ascribing cause make the effort itself a fool’s errand? Said seems unsure. At times, James Clifford has pointed out, Said “suggests that authenticity,’ ‘experience,’ ‘reality,’ ‘presence,’ are mere rhetorical contrivances.” Elsewhere in Orientalism, he posits “an old-fashioned existential realism.” </w:t>
      </w:r>
      <w:r w:rsidRPr="00345C55">
        <w:rPr>
          <w:rFonts w:eastAsia="Calibri"/>
          <w:b/>
          <w:bCs/>
          <w:u w:val="single"/>
        </w:rPr>
        <w:t>Sometimes, Orientalism</w:t>
      </w:r>
      <w:r w:rsidRPr="00345C55">
        <w:rPr>
          <w:rFonts w:eastAsia="Calibri"/>
          <w:sz w:val="16"/>
        </w:rPr>
        <w:t xml:space="preserve"> “distorts, </w:t>
      </w:r>
      <w:r w:rsidRPr="00345C55">
        <w:rPr>
          <w:rFonts w:eastAsia="Calibri"/>
          <w:b/>
          <w:bCs/>
          <w:u w:val="single"/>
        </w:rPr>
        <w:t>dominates</w:t>
      </w:r>
      <w:r w:rsidRPr="00345C55">
        <w:rPr>
          <w:rFonts w:eastAsia="Calibri"/>
          <w:sz w:val="16"/>
        </w:rPr>
        <w:t xml:space="preserve">, or ignores some real or authentic feature of </w:t>
      </w:r>
      <w:r w:rsidRPr="00345C55">
        <w:rPr>
          <w:rFonts w:eastAsia="Calibri"/>
          <w:b/>
          <w:bCs/>
          <w:u w:val="single"/>
        </w:rPr>
        <w:t>the Orient”:</w:t>
      </w:r>
      <w:r w:rsidRPr="00345C55">
        <w:rPr>
          <w:rFonts w:eastAsia="Calibri"/>
          <w:sz w:val="16"/>
        </w:rPr>
        <w:t xml:space="preserve"> sometimes, Said “denies the existence of any ‘real’ Orient.” There is, he asserts, a relationship between the discourse of Orientalism and the exercise of power by the West over the Mideast. The discourse, Said wrote, “is by no means in direct, corresponding relationship with political power in the raw, but rather is produced and exists in uneven exchange with various kinds of power,” including political, intellectual, cultural, and moral. Making allowances for lifting this quotation out of a longer passage, it is nevertheless reasonable to wonder about the agency of that word “produced.” Does Said mean to say, as his grammar suggests, that the discourse is “produced . . . with various kinds of power” rather than by power, or that the discourse has an independent source? Is discourse a dependent variable where power is concerned, providing a reservoir of culturally shaped images from which the powerful can draw to justify decisions made for reasons of perceived strategic or economic interest?7 Said’s efforts to illuminate these connections arc not always successful. Responding to Bernard Lewis’s attack on Orientalism, </w:t>
      </w:r>
      <w:r w:rsidRPr="00345C55">
        <w:rPr>
          <w:rFonts w:eastAsia="Calibri"/>
          <w:b/>
          <w:bCs/>
          <w:u w:val="single"/>
        </w:rPr>
        <w:t>Said insisted</w:t>
      </w:r>
      <w:r w:rsidRPr="00345C55">
        <w:rPr>
          <w:rFonts w:eastAsia="Calibri"/>
          <w:sz w:val="16"/>
        </w:rPr>
        <w:t xml:space="preserve"> that “</w:t>
      </w:r>
      <w:r w:rsidRPr="00345C55">
        <w:rPr>
          <w:rFonts w:eastAsia="Calibri"/>
          <w:b/>
          <w:bCs/>
          <w:u w:val="single"/>
        </w:rPr>
        <w:t>there is a</w:t>
      </w:r>
      <w:r w:rsidRPr="00345C55">
        <w:rPr>
          <w:rFonts w:eastAsia="Calibri"/>
          <w:sz w:val="16"/>
        </w:rPr>
        <w:t xml:space="preserve"> remarkable (but nonetheless </w:t>
      </w:r>
      <w:r w:rsidRPr="00345C55">
        <w:rPr>
          <w:rFonts w:eastAsia="Calibri"/>
          <w:b/>
          <w:bCs/>
          <w:u w:val="single"/>
        </w:rPr>
        <w:t>intelligible) coincidence between</w:t>
      </w:r>
      <w:r w:rsidRPr="00345C55">
        <w:rPr>
          <w:rFonts w:eastAsia="Calibri"/>
          <w:sz w:val="16"/>
        </w:rPr>
        <w:t xml:space="preserve"> the rise of modern </w:t>
      </w:r>
      <w:r w:rsidRPr="00345C55">
        <w:rPr>
          <w:rFonts w:eastAsia="Calibri"/>
          <w:b/>
          <w:bCs/>
          <w:u w:val="single"/>
        </w:rPr>
        <w:t>Orientalist scholarship and the acquisition of</w:t>
      </w:r>
      <w:r w:rsidRPr="00345C55">
        <w:rPr>
          <w:rFonts w:eastAsia="Calibri"/>
          <w:sz w:val="16"/>
        </w:rPr>
        <w:t xml:space="preserve"> vast Eastern </w:t>
      </w:r>
      <w:r w:rsidRPr="00345C55">
        <w:rPr>
          <w:rFonts w:eastAsia="Calibri"/>
          <w:b/>
          <w:bCs/>
          <w:u w:val="single"/>
        </w:rPr>
        <w:t>empires by Britain</w:t>
      </w:r>
      <w:r w:rsidRPr="00345C55">
        <w:rPr>
          <w:rFonts w:eastAsia="Calibri"/>
          <w:sz w:val="16"/>
        </w:rPr>
        <w:t xml:space="preserve"> and France.” </w:t>
      </w:r>
      <w:r w:rsidRPr="00345C55">
        <w:rPr>
          <w:rFonts w:eastAsia="Calibri"/>
          <w:b/>
          <w:bCs/>
          <w:u w:val="single"/>
        </w:rPr>
        <w:t>“Coincidence” is far from cause and effect</w:t>
      </w:r>
      <w:r w:rsidRPr="00345C55">
        <w:rPr>
          <w:rFonts w:eastAsia="Calibri"/>
          <w:sz w:val="16"/>
        </w:rPr>
        <w:t xml:space="preserve">. In Culture and Imperialism, </w:t>
      </w:r>
      <w:r w:rsidRPr="00345C55">
        <w:rPr>
          <w:rFonts w:eastAsia="Calibri"/>
          <w:b/>
          <w:u w:val="single"/>
        </w:rPr>
        <w:t>where the relationship between discourse and power is the heart of the matter, Said admitted: “It is difficult to connect these different realms,</w:t>
      </w:r>
      <w:r w:rsidRPr="00345C55">
        <w:rPr>
          <w:rFonts w:eastAsia="Calibri"/>
          <w:sz w:val="16"/>
        </w:rPr>
        <w:t xml:space="preserve"> to show the involvements of culture with expanding empires, to make observations about art that preserve its unique endowments and at the same time map its affiliations.” </w:t>
      </w:r>
      <w:r w:rsidRPr="00345C55">
        <w:rPr>
          <w:rFonts w:eastAsia="Calibri"/>
          <w:b/>
          <w:bCs/>
          <w:u w:val="single"/>
        </w:rPr>
        <w:t>Saids</w:t>
      </w:r>
      <w:r w:rsidRPr="00345C55">
        <w:rPr>
          <w:rFonts w:eastAsia="Calibri"/>
          <w:sz w:val="16"/>
        </w:rPr>
        <w:t xml:space="preserve"> subsequent use of language indicates the difficulty. His </w:t>
      </w:r>
      <w:r w:rsidRPr="00345C55">
        <w:rPr>
          <w:rFonts w:eastAsia="Calibri"/>
          <w:b/>
          <w:bCs/>
          <w:u w:val="single"/>
        </w:rPr>
        <w:t xml:space="preserve">definition of imperialism includes not just the “practice” </w:t>
      </w:r>
      <w:r w:rsidRPr="00345C55">
        <w:rPr>
          <w:rFonts w:eastAsia="Calibri"/>
          <w:sz w:val="16"/>
        </w:rPr>
        <w:t xml:space="preserve">and “theory” </w:t>
      </w:r>
      <w:r w:rsidRPr="00345C55">
        <w:rPr>
          <w:rFonts w:eastAsia="Calibri"/>
          <w:b/>
          <w:bCs/>
          <w:u w:val="single"/>
        </w:rPr>
        <w:t>of domination but also the “attitudes</w:t>
      </w:r>
      <w:r w:rsidRPr="00345C55">
        <w:rPr>
          <w:rFonts w:eastAsia="Calibri"/>
          <w:sz w:val="16"/>
        </w:rPr>
        <w:t xml:space="preserve"> of a dominating metropolitan center ruling a distant territory”—</w:t>
      </w:r>
      <w:r w:rsidRPr="00345C55">
        <w:rPr>
          <w:rFonts w:eastAsia="Calibri"/>
          <w:b/>
          <w:bCs/>
          <w:u w:val="single"/>
        </w:rPr>
        <w:t>a statement that calls to mind</w:t>
      </w:r>
      <w:r w:rsidRPr="00345C55">
        <w:rPr>
          <w:rFonts w:eastAsia="Calibri"/>
          <w:sz w:val="16"/>
        </w:rPr>
        <w:t xml:space="preserve"> Mark </w:t>
      </w:r>
      <w:r w:rsidRPr="00345C55">
        <w:rPr>
          <w:rFonts w:eastAsia="Calibri"/>
          <w:b/>
          <w:bCs/>
          <w:u w:val="single"/>
        </w:rPr>
        <w:t>Lilla’s comment that “postmodernism is long on attitude and short on argument</w:t>
      </w:r>
      <w:r w:rsidRPr="00345C55">
        <w:rPr>
          <w:rFonts w:eastAsia="Calibri"/>
          <w:sz w:val="16"/>
        </w:rPr>
        <w:t xml:space="preserve">. ” Said struggles to decide whether culture and politics are separate spheres in some ways connected or finally the same thing. </w:t>
      </w:r>
      <w:r w:rsidRPr="00345C55">
        <w:rPr>
          <w:rFonts w:eastAsia="Calibri"/>
          <w:b/>
          <w:bCs/>
          <w:u w:val="single"/>
        </w:rPr>
        <w:t>Novels never “‘caused’” imperialism</w:t>
      </w:r>
      <w:r w:rsidRPr="00345C55">
        <w:rPr>
          <w:rFonts w:eastAsia="Calibri"/>
          <w:sz w:val="16"/>
        </w:rPr>
        <w:t xml:space="preserve">, but reading Conrad’s Heart of Darkness “was part of the European effort to hold on to, think about, plan for Africa”; and, while no one would construe Moby Dick as “a mere literary decoration of events in the real world. . </w:t>
      </w:r>
      <w:proofErr w:type="gramStart"/>
      <w:r w:rsidRPr="00345C55">
        <w:rPr>
          <w:rFonts w:eastAsia="Calibri"/>
          <w:sz w:val="16"/>
        </w:rPr>
        <w:t>the</w:t>
      </w:r>
      <w:proofErr w:type="gramEnd"/>
      <w:r w:rsidRPr="00345C55">
        <w:rPr>
          <w:rFonts w:eastAsia="Calibri"/>
          <w:sz w:val="16"/>
        </w:rPr>
        <w:t xml:space="preserve"> fact is that during the nineteenth century </w:t>
      </w:r>
      <w:r w:rsidRPr="00345C55">
        <w:rPr>
          <w:rFonts w:eastAsia="Calibri"/>
          <w:b/>
          <w:bCs/>
          <w:u w:val="single"/>
        </w:rPr>
        <w:t>the</w:t>
      </w:r>
      <w:r w:rsidRPr="00345C55">
        <w:rPr>
          <w:rFonts w:eastAsia="Calibri"/>
          <w:sz w:val="16"/>
        </w:rPr>
        <w:t xml:space="preserve"> </w:t>
      </w:r>
      <w:r w:rsidRPr="00345C55">
        <w:rPr>
          <w:rFonts w:eastAsia="Calibri"/>
          <w:b/>
          <w:bCs/>
          <w:u w:val="single"/>
        </w:rPr>
        <w:t>U</w:t>
      </w:r>
      <w:r w:rsidRPr="00345C55">
        <w:rPr>
          <w:rFonts w:eastAsia="Calibri"/>
          <w:sz w:val="16"/>
        </w:rPr>
        <w:t xml:space="preserve">nited </w:t>
      </w:r>
      <w:r w:rsidRPr="00345C55">
        <w:rPr>
          <w:rFonts w:eastAsia="Calibri"/>
          <w:b/>
          <w:bCs/>
          <w:u w:val="single"/>
        </w:rPr>
        <w:t>S</w:t>
      </w:r>
      <w:r w:rsidRPr="00345C55">
        <w:rPr>
          <w:rFonts w:eastAsia="Calibri"/>
          <w:sz w:val="16"/>
        </w:rPr>
        <w:t xml:space="preserve">tates </w:t>
      </w:r>
      <w:r w:rsidRPr="00345C55">
        <w:rPr>
          <w:rFonts w:eastAsia="Calibri"/>
          <w:b/>
          <w:bCs/>
          <w:u w:val="single"/>
        </w:rPr>
        <w:t>did expand territorially</w:t>
      </w:r>
      <w:r w:rsidRPr="00345C55">
        <w:rPr>
          <w:rFonts w:eastAsia="Calibri"/>
          <w:sz w:val="16"/>
        </w:rPr>
        <w:t xml:space="preserve">, most often at the expense of native peoples, and in time came to gain hegemony over the North American continent and the territories and seas adjacent to it.” </w:t>
      </w:r>
      <w:r w:rsidRPr="00345C55">
        <w:rPr>
          <w:rFonts w:eastAsia="Calibri"/>
          <w:b/>
          <w:bCs/>
          <w:u w:val="single"/>
        </w:rPr>
        <w:t>That is a fact; what it has to do with Moby Dick is less clear</w:t>
      </w:r>
      <w:r w:rsidRPr="00345C55">
        <w:rPr>
          <w:rFonts w:eastAsia="Calibri"/>
          <w:sz w:val="16"/>
        </w:rPr>
        <w:t xml:space="preserve">.8 I am picking here at the most provocative and vulnerable part of Said’s argument. Said’s notion of power is more refined than the foregoing decontextualized summary admits. He defines Orientalism as “a style of thought,” a way of thinking about the East in such a way as to dominate it. Orientalism gave the West “the power to say what was significant about (the </w:t>
      </w:r>
      <w:proofErr w:type="gramStart"/>
      <w:r w:rsidRPr="00345C55">
        <w:rPr>
          <w:rFonts w:eastAsia="Calibri"/>
          <w:sz w:val="16"/>
        </w:rPr>
        <w:t>Other</w:t>
      </w:r>
      <w:proofErr w:type="gramEnd"/>
      <w:r w:rsidRPr="00345C55">
        <w:rPr>
          <w:rFonts w:eastAsia="Calibri"/>
          <w:sz w:val="16"/>
        </w:rPr>
        <w:t xml:space="preserve">], classify him among others of his breed, put him in his place,” as Michael Dalby has summarized it. </w:t>
      </w:r>
      <w:r w:rsidRPr="00345C55">
        <w:rPr>
          <w:rFonts w:eastAsia="Calibri"/>
          <w:b/>
          <w:bCs/>
          <w:u w:val="single"/>
        </w:rPr>
        <w:t>For Said</w:t>
      </w:r>
      <w:r w:rsidRPr="00345C55">
        <w:rPr>
          <w:rFonts w:eastAsia="Calibri"/>
          <w:sz w:val="16"/>
        </w:rPr>
        <w:t xml:space="preserve">, as for Foucault, </w:t>
      </w:r>
      <w:r w:rsidRPr="00345C55">
        <w:rPr>
          <w:rFonts w:eastAsia="Calibri"/>
          <w:b/>
          <w:bCs/>
          <w:u w:val="single"/>
        </w:rPr>
        <w:t xml:space="preserve">knowledge is power. </w:t>
      </w:r>
      <w:proofErr w:type="gramStart"/>
      <w:r w:rsidRPr="00345C55">
        <w:rPr>
          <w:rFonts w:eastAsia="Calibri"/>
          <w:b/>
          <w:bCs/>
          <w:u w:val="single"/>
        </w:rPr>
        <w:t>This equation</w:t>
      </w:r>
      <w:r w:rsidRPr="00345C55">
        <w:rPr>
          <w:rFonts w:eastAsia="Calibri"/>
          <w:sz w:val="16"/>
        </w:rPr>
        <w:t>, however arresting.</w:t>
      </w:r>
      <w:proofErr w:type="gramEnd"/>
      <w:r w:rsidRPr="00345C55">
        <w:rPr>
          <w:rFonts w:eastAsia="Calibri"/>
          <w:sz w:val="16"/>
        </w:rPr>
        <w:t xml:space="preserve"> </w:t>
      </w:r>
      <w:proofErr w:type="gramStart"/>
      <w:r w:rsidRPr="00345C55">
        <w:rPr>
          <w:rFonts w:eastAsia="Calibri"/>
          <w:b/>
          <w:bCs/>
          <w:u w:val="single"/>
        </w:rPr>
        <w:t>may</w:t>
      </w:r>
      <w:proofErr w:type="gramEnd"/>
      <w:r w:rsidRPr="00345C55">
        <w:rPr>
          <w:rFonts w:eastAsia="Calibri"/>
          <w:b/>
          <w:bCs/>
          <w:u w:val="single"/>
        </w:rPr>
        <w:t xml:space="preserve"> not say enough to historians</w:t>
      </w:r>
      <w:r w:rsidRPr="00345C55">
        <w:rPr>
          <w:rFonts w:eastAsia="Calibri"/>
          <w:sz w:val="16"/>
        </w:rPr>
        <w:t xml:space="preserve"> of the state. It certainly does not say enough to historians </w:t>
      </w:r>
      <w:r w:rsidRPr="00345C55">
        <w:rPr>
          <w:rFonts w:eastAsia="Calibri"/>
          <w:b/>
          <w:bCs/>
          <w:u w:val="single"/>
        </w:rPr>
        <w:t>of U.S. foreign relations</w:t>
      </w:r>
      <w:r w:rsidRPr="00345C55">
        <w:rPr>
          <w:rFonts w:eastAsia="Calibri"/>
          <w:sz w:val="16"/>
        </w:rPr>
        <w:t xml:space="preserve">, on which more shortly. </w:t>
      </w: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K not based in history</w:t>
      </w:r>
    </w:p>
    <w:p w:rsidR="00345C55" w:rsidRPr="00345C55" w:rsidRDefault="00345C55" w:rsidP="00345C55">
      <w:pPr>
        <w:pStyle w:val="Heading4"/>
        <w:rPr>
          <w:rFonts w:eastAsia="MS Gothic"/>
          <w:bCs/>
        </w:rPr>
      </w:pPr>
      <w:r w:rsidRPr="00345C55">
        <w:rPr>
          <w:rFonts w:eastAsia="MS Gothic"/>
        </w:rPr>
        <w:t xml:space="preserve">Be skeptical of any evidence from Said – he gets many historical events wrong </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23-24)</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rPr>
        <w:t xml:space="preserve">For a work that purports to be a serious work of intellectual history, </w:t>
      </w:r>
      <w:r w:rsidRPr="00345C55">
        <w:rPr>
          <w:rFonts w:eastAsia="Calibri"/>
          <w:bCs/>
          <w:u w:val="single"/>
        </w:rPr>
        <w:t>Orientalism is full of historical howlers.</w:t>
      </w:r>
      <w:r w:rsidRPr="00345C55">
        <w:rPr>
          <w:rFonts w:eastAsia="Calibri"/>
        </w:rPr>
        <w:t xml:space="preserve"> </w:t>
      </w:r>
      <w:r w:rsidRPr="00345C55">
        <w:rPr>
          <w:rFonts w:eastAsia="Calibri"/>
          <w:bCs/>
          <w:u w:val="single"/>
        </w:rPr>
        <w:t>According to Said, at the end of the seventeenth century, Britain and France dominated the eastern Mediterranean, when in fact the Levant was still controlled for the next hundred years</w:t>
      </w:r>
      <w:r w:rsidRPr="00345C55">
        <w:rPr>
          <w:rFonts w:eastAsia="Calibri"/>
        </w:rPr>
        <w:t xml:space="preserve"> by the Ottomans. British and French merchants needed the permission of the sultan to land. </w:t>
      </w:r>
      <w:r w:rsidRPr="00345C55">
        <w:rPr>
          <w:rFonts w:eastAsia="Calibri"/>
          <w:bCs/>
          <w:u w:val="single"/>
        </w:rPr>
        <w:t>Egypt is repeatedly described as a British colony when, in fact, Egypt was never more than a protectorate</w:t>
      </w:r>
      <w:r w:rsidRPr="00345C55">
        <w:rPr>
          <w:rFonts w:eastAsia="Calibri"/>
        </w:rPr>
        <w:t xml:space="preserve">; it was never annexed as Said claims (p.35). Real colonies, like Australia or Algeria, were settled by large numbers of Europeans, and this manifestly was not the case with Egypt. </w:t>
      </w:r>
      <w:r w:rsidRPr="00345C55">
        <w:rPr>
          <w:rFonts w:eastAsia="Calibri"/>
          <w:bCs/>
          <w:u w:val="single"/>
        </w:rPr>
        <w:t>The most egregious error surely is Said’s claim that Muslim armies conquered Turkey before they overran North Africa</w:t>
      </w:r>
      <w:r w:rsidRPr="00345C55">
        <w:rPr>
          <w:rFonts w:eastAsia="Calibri"/>
        </w:rPr>
        <w:t xml:space="preserve"> (p. 57</w:t>
      </w:r>
      <w:r w:rsidRPr="00345C55">
        <w:rPr>
          <w:rFonts w:eastAsia="Calibri"/>
          <w:bCs/>
          <w:u w:val="single"/>
        </w:rPr>
        <w:t xml:space="preserve">). In reality, the Arabs invaded North Africa in the seventh century, </w:t>
      </w:r>
      <w:r w:rsidRPr="00345C55">
        <w:rPr>
          <w:rFonts w:eastAsia="Calibri"/>
        </w:rPr>
        <w:t>and what is now Turkey remained part of the Eastern Roman Empire – and Christian – until it was conquered by the Seljuk Turks in the late eleventh century. Said writes, “</w:t>
      </w:r>
      <w:proofErr w:type="gramStart"/>
      <w:r w:rsidRPr="00345C55">
        <w:rPr>
          <w:rFonts w:eastAsia="Calibri"/>
        </w:rPr>
        <w:t>macdonald</w:t>
      </w:r>
      <w:proofErr w:type="gramEnd"/>
      <w:r w:rsidRPr="00345C55">
        <w:rPr>
          <w:rFonts w:eastAsia="Calibri"/>
        </w:rPr>
        <w:t xml:space="preserve"> and Masignon were widely sought after as experts on Islamic matters by colonial adminstrators from North Africa to Pakistan” (p. 210). But Pakistan was never a colony; it was created in 1947 when the British left India. </w:t>
      </w:r>
      <w:proofErr w:type="gramStart"/>
      <w:r w:rsidRPr="00345C55">
        <w:rPr>
          <w:rFonts w:eastAsia="Calibri"/>
          <w:bCs/>
          <w:u w:val="single"/>
        </w:rPr>
        <w:t>Said talks oddly about the “unchallenged Western dominance” of the Portuguese</w:t>
      </w:r>
      <w:r w:rsidRPr="00345C55">
        <w:rPr>
          <w:rFonts w:eastAsia="Calibri"/>
        </w:rPr>
        <w:t xml:space="preserve"> in the East Indies, China, and Japan until the nineteenth century (p. 73).</w:t>
      </w:r>
      <w:proofErr w:type="gramEnd"/>
      <w:r w:rsidRPr="00345C55">
        <w:rPr>
          <w:rFonts w:eastAsia="Calibri"/>
        </w:rPr>
        <w:t xml:space="preserve"> </w:t>
      </w:r>
      <w:r w:rsidRPr="00345C55">
        <w:rPr>
          <w:rFonts w:eastAsia="Calibri"/>
          <w:bCs/>
          <w:u w:val="single"/>
        </w:rPr>
        <w:t>But Portugal only dominated the trade,</w:t>
      </w:r>
      <w:r w:rsidRPr="00345C55">
        <w:rPr>
          <w:rFonts w:eastAsia="Calibri"/>
        </w:rPr>
        <w:t xml:space="preserve"> especially in the sixteenth century, </w:t>
      </w:r>
      <w:r w:rsidRPr="00345C55">
        <w:rPr>
          <w:rFonts w:eastAsia="Calibri"/>
          <w:bCs/>
          <w:u w:val="single"/>
        </w:rPr>
        <w:t>and was never,</w:t>
      </w:r>
      <w:r w:rsidRPr="00345C55">
        <w:rPr>
          <w:rFonts w:eastAsia="Calibri"/>
        </w:rPr>
        <w:t xml:space="preserve"> as historian J.M. </w:t>
      </w:r>
      <w:proofErr w:type="gramStart"/>
      <w:r w:rsidRPr="00345C55">
        <w:rPr>
          <w:rFonts w:eastAsia="Calibri"/>
        </w:rPr>
        <w:t>Roberts</w:t>
      </w:r>
      <w:proofErr w:type="gramEnd"/>
      <w:r w:rsidRPr="00345C55">
        <w:rPr>
          <w:rFonts w:eastAsia="Calibri"/>
        </w:rPr>
        <w:t xml:space="preserve"> points out, “</w:t>
      </w:r>
      <w:r w:rsidRPr="00345C55">
        <w:rPr>
          <w:rFonts w:eastAsia="Calibri"/>
          <w:bCs/>
          <w:u w:val="single"/>
        </w:rPr>
        <w:t>interested in the subjugation or settlement of large areas</w:t>
      </w:r>
      <w:r w:rsidRPr="00345C55">
        <w:rPr>
          <w:rFonts w:eastAsia="Calibri"/>
        </w:rPr>
        <w:t xml:space="preserve">.” In China, Portugal only had the tiny foothold of Macao. The first decades of the seventeenth century witnessed the collapse of much of the Portuguese empire in the East, to be replaced by the Dutch. In the early eighteenth century there was a Dutch supremacy in the Indian Ocean and Indonesia. However, like the Portuguese, the Dutch did not subjugate “the Orient,” but worked through diplomacy with native rulers and through a network of trading stations. </w:t>
      </w: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Author Indict – Said cheats</w:t>
      </w:r>
    </w:p>
    <w:p w:rsidR="00345C55" w:rsidRPr="00345C55" w:rsidRDefault="00345C55" w:rsidP="00345C55">
      <w:pPr>
        <w:pStyle w:val="Heading4"/>
        <w:rPr>
          <w:rFonts w:eastAsia="MS Gothic"/>
        </w:rPr>
      </w:pPr>
      <w:r w:rsidRPr="00345C55">
        <w:rPr>
          <w:rFonts w:eastAsia="MS Gothic"/>
        </w:rPr>
        <w:t xml:space="preserve">Even if historical errors don’t discredit Said, he takes statements by scholars out of context to support his arguments (lol like debate) </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p.24-25)</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bCs/>
          <w:u w:val="single"/>
        </w:rPr>
        <w:t>Such errors can be put down to ignorance – Said is no historian – but so many gross errors put into doubt Said’s competence to write such a book</w:t>
      </w:r>
      <w:r w:rsidRPr="00345C55">
        <w:rPr>
          <w:rFonts w:eastAsia="Calibri"/>
        </w:rPr>
        <w:t xml:space="preserve">. On the other hand, </w:t>
      </w:r>
      <w:r w:rsidRPr="00345C55">
        <w:rPr>
          <w:rFonts w:eastAsia="Calibri"/>
          <w:bCs/>
          <w:u w:val="single"/>
        </w:rPr>
        <w:t>we can only qualify as intellectual dishonesty the way he deliberately misinterprets a distinguished scholar’s work and conclusions.</w:t>
      </w:r>
      <w:r w:rsidRPr="00345C55">
        <w:rPr>
          <w:rFonts w:eastAsia="Calibri"/>
        </w:rPr>
        <w:t xml:space="preserve"> Said quotes with approval and admiration some of the conclusions of R.W. Southern’s </w:t>
      </w:r>
      <w:r w:rsidRPr="00345C55">
        <w:rPr>
          <w:rFonts w:eastAsia="Calibri"/>
          <w:i/>
        </w:rPr>
        <w:t xml:space="preserve">Western Views of Islam in the Middle Ages: </w:t>
      </w:r>
      <w:r w:rsidRPr="00345C55">
        <w:rPr>
          <w:rFonts w:eastAsia="Calibri"/>
        </w:rPr>
        <w:t xml:space="preserve">Most conspicuous to us is the inability of any of these systems of thought [European Christianity] to provide a fully satisfying explanation of the phenomenon they had set out to explain [Islam] – still less to influence the course of practical events in a decisive way. At a practical level, events never turned out either so well or so ill as the most intelligent observers predicated; and it is perhaps worth noticing that they never turned out better than when the best judges confidently expected a happy ending. Was there any progress [in Christian knowledge of Islam]? I must express my conviction that there was. Even if the solution of the problem remained obstinately hidden from sight, the statement of the problem became more complex, more rational, and more related to experience….The scholars who labored at the problem of Islam in the Middle Ages failed to find the solution they sought and desired; but they developed habits of mind and powers of comprehension which, in other men and in other fields, may yet deserve success. Now </w:t>
      </w:r>
      <w:r w:rsidRPr="00345C55">
        <w:rPr>
          <w:rFonts w:eastAsia="Calibri"/>
          <w:bCs/>
          <w:u w:val="single"/>
        </w:rPr>
        <w:t>here is Said’s extraordinary misinterpretation of the quote from Southern:</w:t>
      </w:r>
      <w:r w:rsidRPr="00345C55">
        <w:rPr>
          <w:rFonts w:eastAsia="Calibri"/>
        </w:rPr>
        <w:t xml:space="preserve"> “The best part of Southern’s analysis…is his demonstration that it is finally Western ignorance which becomes more refined and complex, not some body of positive Western knowledge which increases in size and accuracy” (p. 62). </w:t>
      </w:r>
      <w:r w:rsidRPr="00345C55">
        <w:rPr>
          <w:rFonts w:eastAsia="Calibri"/>
          <w:bCs/>
          <w:u w:val="single"/>
        </w:rPr>
        <w:t>According to Said, Sourthern says that positive Western knowledge of the Orient did not increase. This is not what Southern is saying.</w:t>
      </w:r>
      <w:r w:rsidRPr="00345C55">
        <w:rPr>
          <w:rFonts w:eastAsia="Calibri"/>
        </w:rPr>
        <w:t xml:space="preserve"> Southern asks a question and replies: “Was there any progress [in Christian knowledge of Islam]? I must express my conviction that there was.” Yes, I am firmly convinced that </w:t>
      </w:r>
      <w:r w:rsidRPr="00345C55">
        <w:rPr>
          <w:rFonts w:eastAsia="Calibri"/>
          <w:bCs/>
          <w:u w:val="single"/>
        </w:rPr>
        <w:t>Western knowledge did progress; that is what Southern states. Southern adds that the medieval scholars’ methodology became more and more sophisticated; they were more mature intellectually</w:t>
      </w:r>
      <w:r w:rsidRPr="00345C55">
        <w:rPr>
          <w:rFonts w:eastAsia="Calibri"/>
        </w:rPr>
        <w:t xml:space="preserve">, since they developed habits of mind and powers of comprehension that would pay dividends later. </w:t>
      </w:r>
      <w:r w:rsidRPr="00345C55">
        <w:rPr>
          <w:rFonts w:eastAsia="Calibri"/>
          <w:bCs/>
          <w:u w:val="single"/>
        </w:rPr>
        <w:t>How Said can speak, with his usual pretentious vocabulary</w:t>
      </w:r>
      <w:r w:rsidRPr="00345C55">
        <w:rPr>
          <w:rFonts w:eastAsia="Calibri"/>
        </w:rPr>
        <w:t xml:space="preserve">, of “Western ignorance which </w:t>
      </w:r>
      <w:proofErr w:type="gramStart"/>
      <w:r w:rsidRPr="00345C55">
        <w:rPr>
          <w:rFonts w:eastAsia="Calibri"/>
        </w:rPr>
        <w:t>become</w:t>
      </w:r>
      <w:proofErr w:type="gramEnd"/>
      <w:r w:rsidRPr="00345C55">
        <w:rPr>
          <w:rFonts w:eastAsia="Calibri"/>
        </w:rPr>
        <w:t xml:space="preserve"> more refined: is a mystery, but it is in keeping with his method </w:t>
      </w:r>
      <w:r w:rsidRPr="00345C55">
        <w:rPr>
          <w:rFonts w:eastAsia="Calibri"/>
          <w:bCs/>
          <w:u w:val="single"/>
        </w:rPr>
        <w:t>and his goal of painting the West as negatively as possible.</w:t>
      </w:r>
      <w:r w:rsidRPr="00345C55">
        <w:rPr>
          <w:rFonts w:eastAsia="Calibri"/>
        </w:rPr>
        <w:t xml:space="preserve"> Incidentally, </w:t>
      </w:r>
      <w:r w:rsidRPr="00345C55">
        <w:rPr>
          <w:rFonts w:eastAsia="Calibri"/>
          <w:bCs/>
          <w:u w:val="single"/>
        </w:rPr>
        <w:t>the same passage from Southern contradicts one of Said’s principal theses, about Oriental studies being a cause of imperialism.</w:t>
      </w:r>
      <w:r w:rsidRPr="00345C55">
        <w:rPr>
          <w:rFonts w:eastAsia="Calibri"/>
        </w:rPr>
        <w:t xml:space="preserve"> All this thinking about he Orient failed, Southern says, “to influence the course of practical events in a decisive way.”</w:t>
      </w:r>
    </w:p>
    <w:p w:rsidR="00345C55" w:rsidRPr="00345C55" w:rsidRDefault="00345C55" w:rsidP="00345C55">
      <w:pPr>
        <w:rPr>
          <w:rFonts w:eastAsia="Calibri"/>
        </w:rPr>
      </w:pPr>
    </w:p>
    <w:p w:rsidR="00345C55" w:rsidRPr="00345C55" w:rsidRDefault="00345C55" w:rsidP="00345C55">
      <w:pPr>
        <w:pStyle w:val="Heading2"/>
        <w:rPr>
          <w:rFonts w:eastAsia="MS Gothic"/>
        </w:rPr>
      </w:pPr>
      <w:r w:rsidRPr="00345C55">
        <w:rPr>
          <w:rFonts w:eastAsia="MS Gothic"/>
        </w:rPr>
        <w:t>Defense of West</w:t>
      </w:r>
    </w:p>
    <w:p w:rsidR="00345C55" w:rsidRPr="00345C55" w:rsidRDefault="00393923" w:rsidP="00345C55">
      <w:pPr>
        <w:keepNext/>
        <w:keepLines/>
        <w:pageBreakBefore/>
        <w:spacing w:before="200"/>
        <w:jc w:val="center"/>
        <w:outlineLvl w:val="2"/>
        <w:rPr>
          <w:rFonts w:eastAsia="MS Gothic" w:cs="Times New Roman"/>
          <w:b/>
          <w:bCs/>
          <w:sz w:val="28"/>
          <w:u w:val="single"/>
        </w:rPr>
      </w:pPr>
      <w:r>
        <w:rPr>
          <w:rFonts w:eastAsia="MS Gothic" w:cs="Times New Roman"/>
          <w:b/>
          <w:bCs/>
          <w:sz w:val="28"/>
          <w:u w:val="single"/>
        </w:rPr>
        <w:t>Western interests</w:t>
      </w:r>
      <w:r w:rsidR="00345C55" w:rsidRPr="00345C55">
        <w:rPr>
          <w:rFonts w:eastAsia="MS Gothic" w:cs="Times New Roman"/>
          <w:b/>
          <w:bCs/>
          <w:sz w:val="28"/>
          <w:u w:val="single"/>
        </w:rPr>
        <w:t xml:space="preserve"> justified/Inevitable</w:t>
      </w:r>
    </w:p>
    <w:p w:rsidR="00345C55" w:rsidRPr="00345C55" w:rsidRDefault="00345C55" w:rsidP="00345C55">
      <w:pPr>
        <w:pStyle w:val="Heading4"/>
        <w:rPr>
          <w:rFonts w:eastAsia="MS Gothic"/>
        </w:rPr>
      </w:pPr>
      <w:r w:rsidRPr="00345C55">
        <w:rPr>
          <w:rFonts w:eastAsia="MS Gothic"/>
        </w:rPr>
        <w:t>Expansion was based on intellectual inquisitiveness, not greed or economics</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p.38-39)</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bCs/>
          <w:u w:val="single"/>
        </w:rPr>
        <w:t>The golden thread running through Western civilization is rationalism</w:t>
      </w:r>
      <w:r w:rsidRPr="00345C55">
        <w:rPr>
          <w:rFonts w:eastAsia="Calibri"/>
        </w:rPr>
        <w:t xml:space="preserve">. As Aristotle said, “Man by nature strives to know.” </w:t>
      </w:r>
      <w:r w:rsidRPr="00345C55">
        <w:rPr>
          <w:rFonts w:eastAsia="Calibri"/>
          <w:bCs/>
          <w:u w:val="single"/>
        </w:rPr>
        <w:t>This</w:t>
      </w:r>
      <w:r w:rsidRPr="00345C55">
        <w:rPr>
          <w:rFonts w:eastAsia="Calibri"/>
        </w:rPr>
        <w:t xml:space="preserve"> striving for knowledge </w:t>
      </w:r>
      <w:r w:rsidRPr="00345C55">
        <w:rPr>
          <w:rFonts w:eastAsia="Calibri"/>
          <w:bCs/>
          <w:u w:val="single"/>
        </w:rPr>
        <w:t>results in science, which is</w:t>
      </w:r>
      <w:r w:rsidRPr="00345C55">
        <w:rPr>
          <w:rFonts w:eastAsia="Calibri"/>
        </w:rPr>
        <w:t xml:space="preserve"> but </w:t>
      </w:r>
      <w:r w:rsidRPr="00345C55">
        <w:rPr>
          <w:rFonts w:eastAsia="Calibri"/>
          <w:bCs/>
          <w:u w:val="single"/>
        </w:rPr>
        <w:t xml:space="preserve">the application of reason. Intellectual inquisitiveness is one of the hallmarks of Western civilization. </w:t>
      </w:r>
      <w:r w:rsidRPr="00345C55">
        <w:rPr>
          <w:rFonts w:eastAsia="Calibri"/>
        </w:rPr>
        <w:t xml:space="preserve">As J.M. Roberts put it, </w:t>
      </w:r>
      <w:proofErr w:type="gramStart"/>
      <w:r w:rsidRPr="00345C55">
        <w:rPr>
          <w:rFonts w:eastAsia="Calibri"/>
        </w:rPr>
        <w:t>The</w:t>
      </w:r>
      <w:proofErr w:type="gramEnd"/>
      <w:r w:rsidRPr="00345C55">
        <w:rPr>
          <w:rFonts w:eastAsia="Calibri"/>
        </w:rPr>
        <w:t xml:space="preserve"> massive indifference of some civilisations and their lack of curiosity about other worlds is a vast subject. </w:t>
      </w:r>
      <w:r w:rsidRPr="00345C55">
        <w:rPr>
          <w:rFonts w:eastAsia="Calibri"/>
          <w:bCs/>
          <w:u w:val="single"/>
        </w:rPr>
        <w:t>Why, until very recently, did Islamic scholars show no wish to translate Latin or western European texts into Arabic?</w:t>
      </w:r>
      <w:r w:rsidRPr="00345C55">
        <w:rPr>
          <w:rFonts w:eastAsia="Calibri"/>
        </w:rPr>
        <w:t xml:space="preserve"> Why, when the English poet Dryden could confidently write a play focused on the succession in Delhi after the death of the Mogul emperor Aurungzebe, is </w:t>
      </w:r>
      <w:r w:rsidRPr="00345C55">
        <w:rPr>
          <w:rFonts w:eastAsia="Calibri"/>
          <w:bCs/>
          <w:u w:val="single"/>
        </w:rPr>
        <w:t>it a safe guess that no Indian writer ever though of a play about the equally dramatic politics of the English seventeenth-century court? It is clear that an explanation of European inquisitiveness and adventurousness must lie deeper than economics</w:t>
      </w:r>
      <w:r w:rsidRPr="00345C55">
        <w:rPr>
          <w:rFonts w:eastAsia="Calibri"/>
        </w:rPr>
        <w:t xml:space="preserve">, important though they may have been. </w:t>
      </w:r>
      <w:r w:rsidRPr="00345C55">
        <w:rPr>
          <w:rFonts w:eastAsia="Calibri"/>
          <w:bCs/>
          <w:u w:val="single"/>
        </w:rPr>
        <w:t>It was not just greed which made Europeans feel they could go out and take the world. The love of gain is confined to no particular people or culture. It was shared in the fifteenth century by many</w:t>
      </w:r>
      <w:r w:rsidRPr="00345C55">
        <w:rPr>
          <w:rFonts w:eastAsia="Calibri"/>
        </w:rPr>
        <w:t xml:space="preserve"> an Arab, Gujarati or Chinese merchant</w:t>
      </w:r>
      <w:r w:rsidRPr="00345C55">
        <w:rPr>
          <w:rFonts w:eastAsia="Calibri"/>
          <w:bCs/>
          <w:u w:val="single"/>
        </w:rPr>
        <w:t>. Some Europeans wanted more</w:t>
      </w:r>
      <w:r w:rsidRPr="00345C55">
        <w:rPr>
          <w:rFonts w:eastAsia="Calibri"/>
        </w:rPr>
        <w:t xml:space="preserve">. They wanted to explore. Marxists, Freudians, and anti-imperialists, who crudely reduce all human activities to money, sex, and power, respectively, have difficulties in understanding the very notion of disinterested intellectual inquiry. </w:t>
      </w:r>
      <w:r w:rsidRPr="00345C55">
        <w:rPr>
          <w:rFonts w:eastAsia="Calibri"/>
          <w:bCs/>
          <w:u w:val="single"/>
        </w:rPr>
        <w:t>European man, by nature, strives to know</w:t>
      </w:r>
      <w:r w:rsidRPr="00345C55">
        <w:rPr>
          <w:rFonts w:eastAsia="Calibri"/>
        </w:rPr>
        <w:t xml:space="preserve">. Science undoubtedly owned some of tis impetus to finding ways of changing base metal into gold and to attempts to solve practical problems, but surely </w:t>
      </w:r>
      <w:r w:rsidRPr="00345C55">
        <w:rPr>
          <w:rFonts w:eastAsia="Calibri"/>
          <w:bCs/>
          <w:u w:val="single"/>
        </w:rPr>
        <w:t>science owes as much to the desire to know, to get at the truth. This is the reason philosophers like Karl Popper have called it a spiritual achievement.</w:t>
      </w:r>
      <w:r w:rsidRPr="00345C55">
        <w:rPr>
          <w:rFonts w:eastAsia="Calibri"/>
        </w:rPr>
        <w:t xml:space="preserve"> Hence</w:t>
      </w:r>
      <w:r w:rsidRPr="00345C55">
        <w:rPr>
          <w:rFonts w:eastAsia="Calibri"/>
          <w:bCs/>
          <w:u w:val="single"/>
        </w:rPr>
        <w:t>, the desperate attempts by Said to smear every single Orientalist with the lowest of motives are not only reprehensible but also fail to give due weight to this golden thread running through Western civilization.</w:t>
      </w:r>
      <w:r w:rsidRPr="00345C55">
        <w:rPr>
          <w:rFonts w:eastAsia="Calibri"/>
        </w:rPr>
        <w:t xml:space="preserve"> One should also have reminded Said </w:t>
      </w:r>
      <w:r w:rsidRPr="00345C55">
        <w:rPr>
          <w:rFonts w:eastAsia="Calibri"/>
          <w:bCs/>
          <w:u w:val="single"/>
        </w:rPr>
        <w:t>that it was this desire for knowledge on the part of Europeans that led the people of the Near East to recover and discover their own past and their own identity</w:t>
      </w:r>
      <w:r w:rsidRPr="00345C55">
        <w:rPr>
          <w:rFonts w:eastAsia="Calibri"/>
        </w:rPr>
        <w:t xml:space="preserve">. In the nineteenth and early twentieth centuries, </w:t>
      </w:r>
      <w:r w:rsidRPr="00345C55">
        <w:rPr>
          <w:rFonts w:eastAsia="Calibri"/>
          <w:bCs/>
          <w:u w:val="single"/>
        </w:rPr>
        <w:t>archaeological excavations in Mesopotamia, ancient Syria, ancient Palestine, and Iran were carried out entirely by Europeans and</w:t>
      </w:r>
      <w:r w:rsidRPr="00345C55">
        <w:rPr>
          <w:rFonts w:eastAsia="Calibri"/>
        </w:rPr>
        <w:t xml:space="preserve">, later, </w:t>
      </w:r>
      <w:r w:rsidRPr="00345C55">
        <w:rPr>
          <w:rFonts w:eastAsia="Calibri"/>
          <w:bCs/>
          <w:u w:val="single"/>
        </w:rPr>
        <w:t>Americans.</w:t>
      </w:r>
      <w:r w:rsidRPr="00345C55">
        <w:rPr>
          <w:rFonts w:eastAsia="Calibri"/>
        </w:rPr>
        <w:t xml:space="preserve"> The disciplines of Egyptology, Assyriology, and Iranology, all of which restored to mankind a large part of its heritage, were the exclusive creations of inquisitive Europeans and Americans – whereas, for doctrinal reasons, Islam deliberately refused to look at its pre-Islamic past, which was considered a period of ignorance. </w:t>
      </w: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Orientalism double turns itself</w:t>
      </w:r>
    </w:p>
    <w:p w:rsidR="00345C55" w:rsidRPr="00345C55" w:rsidRDefault="00345C55" w:rsidP="00393923">
      <w:pPr>
        <w:pStyle w:val="Heading4"/>
        <w:rPr>
          <w:rFonts w:eastAsia="MS Gothic"/>
        </w:rPr>
      </w:pPr>
      <w:r w:rsidRPr="00345C55">
        <w:rPr>
          <w:rFonts w:eastAsia="MS Gothic"/>
        </w:rPr>
        <w:t>Orientalist Criticism oversimplifies the West in the same way of your criticism – you can’t reduce it to imper</w:t>
      </w:r>
      <w:r w:rsidR="00393923">
        <w:rPr>
          <w:rFonts w:eastAsia="MS Gothic"/>
        </w:rPr>
        <w:t>iali</w:t>
      </w:r>
      <w:r w:rsidRPr="00345C55">
        <w:rPr>
          <w:rFonts w:eastAsia="MS Gothic"/>
        </w:rPr>
        <w:t>sm and dominance</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28-30)</w:t>
      </w:r>
    </w:p>
    <w:p w:rsidR="00345C55" w:rsidRPr="00345C55" w:rsidRDefault="00345C55" w:rsidP="00345C55">
      <w:pPr>
        <w:rPr>
          <w:rFonts w:eastAsia="Calibri"/>
        </w:rPr>
      </w:pPr>
    </w:p>
    <w:p w:rsidR="00345C55" w:rsidRPr="00345C55" w:rsidRDefault="00345C55" w:rsidP="00345C55">
      <w:pPr>
        <w:keepNext/>
        <w:keepLines/>
        <w:spacing w:before="200"/>
        <w:outlineLvl w:val="3"/>
        <w:rPr>
          <w:rFonts w:eastAsia="MS Gothic" w:cs="Georgia"/>
          <w:bCs/>
          <w:iCs/>
          <w:sz w:val="16"/>
        </w:rPr>
      </w:pPr>
      <w:r w:rsidRPr="00345C55">
        <w:rPr>
          <w:rFonts w:eastAsia="MS Gothic" w:cs="Times New Roman"/>
          <w:b/>
          <w:iCs/>
          <w:u w:val="single"/>
        </w:rPr>
        <w:t>In order to achieve his goal of painting the West in general, and the discipline of</w:t>
      </w:r>
      <w:r w:rsidRPr="00345C55">
        <w:rPr>
          <w:rFonts w:eastAsia="MS Gothic" w:cs="Times New Roman"/>
          <w:b/>
          <w:iCs/>
          <w:sz w:val="12"/>
          <w:u w:val="single"/>
        </w:rPr>
        <w:t>¶</w:t>
      </w:r>
      <w:r w:rsidRPr="00345C55">
        <w:rPr>
          <w:rFonts w:eastAsia="MS Gothic" w:cs="Times New Roman"/>
          <w:b/>
          <w:iCs/>
          <w:u w:val="single"/>
        </w:rPr>
        <w:t xml:space="preserve"> Orientalism</w:t>
      </w:r>
      <w:r w:rsidRPr="00345C55">
        <w:rPr>
          <w:rFonts w:eastAsia="MS Gothic" w:cs="Times New Roman"/>
          <w:bCs/>
          <w:iCs/>
          <w:sz w:val="16"/>
        </w:rPr>
        <w:t xml:space="preserve"> in particular, </w:t>
      </w:r>
      <w:r w:rsidRPr="00345C55">
        <w:rPr>
          <w:rFonts w:eastAsia="MS Gothic" w:cs="Times New Roman"/>
          <w:b/>
          <w:iCs/>
          <w:u w:val="single"/>
        </w:rPr>
        <w:t>in as negative a way as possible, Said has</w:t>
      </w:r>
      <w:r w:rsidRPr="00345C55">
        <w:rPr>
          <w:rFonts w:eastAsia="MS Gothic" w:cs="Times New Roman"/>
          <w:bCs/>
          <w:iCs/>
          <w:sz w:val="16"/>
        </w:rPr>
        <w:t xml:space="preserve"> recourse to</w:t>
      </w:r>
      <w:r w:rsidRPr="00345C55">
        <w:rPr>
          <w:rFonts w:eastAsia="MS Gothic" w:cs="Times New Roman"/>
          <w:bCs/>
          <w:iCs/>
          <w:sz w:val="12"/>
        </w:rPr>
        <w:t>¶</w:t>
      </w:r>
      <w:r w:rsidRPr="00345C55">
        <w:rPr>
          <w:rFonts w:eastAsia="MS Gothic" w:cs="Times New Roman"/>
          <w:bCs/>
          <w:iCs/>
          <w:sz w:val="16"/>
        </w:rPr>
        <w:t xml:space="preserve"> several tactics. One of his preferred moves is to </w:t>
      </w:r>
      <w:r w:rsidRPr="00345C55">
        <w:rPr>
          <w:rFonts w:eastAsia="MS Gothic" w:cs="Times New Roman"/>
          <w:b/>
          <w:iCs/>
          <w:u w:val="single"/>
        </w:rPr>
        <w:t>depict the Orient as a perpetual</w:t>
      </w:r>
      <w:r w:rsidRPr="00345C55">
        <w:rPr>
          <w:rFonts w:eastAsia="MS Gothic" w:cs="Times New Roman"/>
          <w:b/>
          <w:iCs/>
          <w:sz w:val="12"/>
          <w:u w:val="single"/>
        </w:rPr>
        <w:t>¶</w:t>
      </w:r>
      <w:r w:rsidRPr="00345C55">
        <w:rPr>
          <w:rFonts w:eastAsia="MS Gothic" w:cs="Times New Roman"/>
          <w:b/>
          <w:iCs/>
          <w:u w:val="single"/>
        </w:rPr>
        <w:t xml:space="preserve"> victim of Western imperialism, dominance, and aggression. The Orient is never</w:t>
      </w:r>
      <w:r w:rsidRPr="00345C55">
        <w:rPr>
          <w:rFonts w:eastAsia="MS Gothic" w:cs="Times New Roman"/>
          <w:b/>
          <w:iCs/>
          <w:sz w:val="12"/>
          <w:u w:val="single"/>
        </w:rPr>
        <w:t>¶</w:t>
      </w:r>
      <w:r w:rsidRPr="00345C55">
        <w:rPr>
          <w:rFonts w:eastAsia="MS Gothic" w:cs="Times New Roman"/>
          <w:b/>
          <w:iCs/>
          <w:u w:val="single"/>
        </w:rPr>
        <w:t xml:space="preserve"> seen as an actor, an agent with free will or designs or ideas of its own. It is to this</w:t>
      </w:r>
      <w:r w:rsidRPr="00345C55">
        <w:rPr>
          <w:rFonts w:eastAsia="MS Gothic" w:cs="Times New Roman"/>
          <w:b/>
          <w:iCs/>
          <w:sz w:val="12"/>
          <w:u w:val="single"/>
        </w:rPr>
        <w:t>¶</w:t>
      </w:r>
      <w:r w:rsidRPr="00345C55">
        <w:rPr>
          <w:rFonts w:eastAsia="MS Gothic" w:cs="Times New Roman"/>
          <w:b/>
          <w:iCs/>
          <w:u w:val="single"/>
        </w:rPr>
        <w:t xml:space="preserve"> propensity that we owe that</w:t>
      </w:r>
      <w:r w:rsidRPr="00345C55">
        <w:rPr>
          <w:rFonts w:eastAsia="MS Gothic" w:cs="Times New Roman"/>
          <w:bCs/>
          <w:iCs/>
          <w:sz w:val="16"/>
        </w:rPr>
        <w:t xml:space="preserve"> </w:t>
      </w:r>
      <w:r w:rsidRPr="00345C55">
        <w:rPr>
          <w:rFonts w:eastAsia="MS Gothic" w:cs="Times New Roman"/>
          <w:b/>
          <w:iCs/>
          <w:u w:val="single"/>
        </w:rPr>
        <w:t>immature and unattractive quality of so much con temporary Middle Eastern culture, self-pity, and the belief that all its ills are the</w:t>
      </w:r>
      <w:r w:rsidRPr="00345C55">
        <w:rPr>
          <w:rFonts w:eastAsia="MS Gothic" w:cs="Times New Roman"/>
          <w:b/>
          <w:iCs/>
          <w:sz w:val="12"/>
          <w:u w:val="single"/>
        </w:rPr>
        <w:t>¶</w:t>
      </w:r>
      <w:r w:rsidRPr="00345C55">
        <w:rPr>
          <w:rFonts w:eastAsia="MS Gothic" w:cs="Times New Roman"/>
          <w:b/>
          <w:iCs/>
          <w:u w:val="single"/>
        </w:rPr>
        <w:t xml:space="preserve"> result of imaginary Western-Zionist Conspiracies</w:t>
      </w:r>
      <w:r w:rsidRPr="00345C55">
        <w:rPr>
          <w:rFonts w:eastAsia="MS Gothic" w:cs="Times New Roman"/>
          <w:bCs/>
          <w:iCs/>
          <w:sz w:val="16"/>
        </w:rPr>
        <w:t>."</w:t>
      </w:r>
      <w:r w:rsidRPr="00345C55">
        <w:rPr>
          <w:rFonts w:eastAsia="MS Gothic" w:cs="Georgia"/>
          <w:bCs/>
          <w:iCs/>
          <w:sz w:val="16"/>
        </w:rPr>
        <w:t xml:space="preserve"> </w:t>
      </w:r>
      <w:r w:rsidRPr="00345C55">
        <w:rPr>
          <w:rFonts w:eastAsia="MS Gothic" w:cs="Times New Roman"/>
          <w:bCs/>
          <w:iCs/>
          <w:sz w:val="16"/>
        </w:rPr>
        <w:t>Here is an example of Said's</w:t>
      </w:r>
      <w:r w:rsidRPr="00345C55">
        <w:rPr>
          <w:rFonts w:eastAsia="MS Gothic" w:cs="Times New Roman"/>
          <w:bCs/>
          <w:iCs/>
          <w:sz w:val="12"/>
        </w:rPr>
        <w:t>¶</w:t>
      </w:r>
      <w:r w:rsidRPr="00345C55">
        <w:rPr>
          <w:rFonts w:eastAsia="MS Gothic" w:cs="Times New Roman"/>
          <w:bCs/>
          <w:iCs/>
          <w:sz w:val="16"/>
        </w:rPr>
        <w:t xml:space="preserve"> own belief in such conspiracies taken from The Question of Palestine: "It was perfectly apparent to Western supporters of Zionism like Balfour that the colonization of Palestine was made a goal for the Western powers from the very beginning</w:t>
      </w:r>
      <w:r w:rsidRPr="00345C55">
        <w:rPr>
          <w:rFonts w:eastAsia="MS Gothic" w:cs="Times New Roman"/>
          <w:bCs/>
          <w:iCs/>
          <w:sz w:val="12"/>
        </w:rPr>
        <w:t>¶</w:t>
      </w:r>
      <w:r w:rsidRPr="00345C55">
        <w:rPr>
          <w:rFonts w:eastAsia="MS Gothic" w:cs="Times New Roman"/>
          <w:bCs/>
          <w:iCs/>
          <w:sz w:val="16"/>
        </w:rPr>
        <w:t xml:space="preserve"> of Zionist planning: Herzl used the idea, Weizmann used it, every leading Israeli</w:t>
      </w:r>
      <w:r w:rsidRPr="00345C55">
        <w:rPr>
          <w:rFonts w:eastAsia="MS Gothic" w:cs="Times New Roman"/>
          <w:bCs/>
          <w:iCs/>
          <w:sz w:val="12"/>
        </w:rPr>
        <w:t>¶</w:t>
      </w:r>
      <w:r w:rsidRPr="00345C55">
        <w:rPr>
          <w:rFonts w:eastAsia="MS Gothic" w:cs="Times New Roman"/>
          <w:bCs/>
          <w:iCs/>
          <w:sz w:val="16"/>
        </w:rPr>
        <w:t xml:space="preserve"> since has used it. Israel was a device for holding Islam-later the Soviet Union</w:t>
      </w:r>
      <w:proofErr w:type="gramStart"/>
      <w:r w:rsidRPr="00345C55">
        <w:rPr>
          <w:rFonts w:eastAsia="MS Gothic" w:cs="Times New Roman"/>
          <w:bCs/>
          <w:iCs/>
          <w:sz w:val="16"/>
        </w:rPr>
        <w:t>,</w:t>
      </w:r>
      <w:r w:rsidRPr="00345C55">
        <w:rPr>
          <w:rFonts w:eastAsia="MS Gothic" w:cs="Times New Roman"/>
          <w:bCs/>
          <w:iCs/>
          <w:sz w:val="12"/>
        </w:rPr>
        <w:t>¶</w:t>
      </w:r>
      <w:proofErr w:type="gramEnd"/>
      <w:r w:rsidRPr="00345C55">
        <w:rPr>
          <w:rFonts w:eastAsia="MS Gothic" w:cs="Times New Roman"/>
          <w:bCs/>
          <w:iCs/>
          <w:sz w:val="16"/>
        </w:rPr>
        <w:t xml:space="preserve"> or communism-at bay."' So Israel was created to hold Islam at bay</w:t>
      </w:r>
      <w:proofErr w:type="gramStart"/>
      <w:r w:rsidRPr="00345C55">
        <w:rPr>
          <w:rFonts w:eastAsia="MS Gothic" w:cs="Times New Roman"/>
          <w:bCs/>
          <w:iCs/>
          <w:sz w:val="16"/>
        </w:rPr>
        <w:t>!</w:t>
      </w:r>
      <w:r w:rsidRPr="00345C55">
        <w:rPr>
          <w:rFonts w:eastAsia="MS Gothic" w:cs="Times New Roman"/>
          <w:bCs/>
          <w:iCs/>
          <w:sz w:val="12"/>
        </w:rPr>
        <w:t>¶</w:t>
      </w:r>
      <w:proofErr w:type="gramEnd"/>
      <w:r w:rsidRPr="00345C55">
        <w:rPr>
          <w:rFonts w:eastAsia="MS Gothic" w:cs="Times New Roman"/>
          <w:bCs/>
          <w:iCs/>
          <w:sz w:val="16"/>
        </w:rPr>
        <w:t xml:space="preserve"> As for the politics of victimhood, Said has "milked it himself to an indecent</w:t>
      </w:r>
      <w:r w:rsidRPr="00345C55">
        <w:rPr>
          <w:rFonts w:eastAsia="MS Gothic" w:cs="Times New Roman"/>
          <w:bCs/>
          <w:iCs/>
          <w:sz w:val="12"/>
        </w:rPr>
        <w:t>¶</w:t>
      </w:r>
      <w:r w:rsidRPr="00345C55">
        <w:rPr>
          <w:rFonts w:eastAsia="MS Gothic" w:cs="Times New Roman"/>
          <w:bCs/>
          <w:iCs/>
          <w:sz w:val="16"/>
        </w:rPr>
        <w:t xml:space="preserve"> degree?" </w:t>
      </w:r>
      <w:r w:rsidRPr="00345C55">
        <w:rPr>
          <w:rFonts w:eastAsia="MS Gothic" w:cs="Times New Roman"/>
          <w:b/>
          <w:iCs/>
          <w:u w:val="single"/>
        </w:rPr>
        <w:t>Said wrote: My own experiences of these matters are in part what made me write this book.</w:t>
      </w:r>
      <w:r w:rsidRPr="00345C55">
        <w:rPr>
          <w:rFonts w:eastAsia="MS Gothic" w:cs="Times New Roman"/>
          <w:b/>
          <w:iCs/>
          <w:sz w:val="12"/>
          <w:u w:val="single"/>
        </w:rPr>
        <w:t>¶</w:t>
      </w:r>
      <w:r w:rsidRPr="00345C55">
        <w:rPr>
          <w:rFonts w:eastAsia="MS Gothic" w:cs="Times New Roman"/>
          <w:b/>
          <w:iCs/>
          <w:u w:val="single"/>
        </w:rPr>
        <w:t xml:space="preserve"> The life of an Arab Palestinian in the West, particularly in America, is disheartening.</w:t>
      </w:r>
      <w:r w:rsidRPr="00345C55">
        <w:rPr>
          <w:rFonts w:eastAsia="MS Gothic" w:cs="Times New Roman"/>
          <w:bCs/>
          <w:iCs/>
          <w:sz w:val="16"/>
        </w:rPr>
        <w:t xml:space="preserve"> There exists here an almost unanimous consensus that politically he does</w:t>
      </w:r>
      <w:r w:rsidRPr="00345C55">
        <w:rPr>
          <w:rFonts w:eastAsia="MS Gothic" w:cs="Times New Roman"/>
          <w:bCs/>
          <w:iCs/>
          <w:sz w:val="12"/>
        </w:rPr>
        <w:t>¶</w:t>
      </w:r>
      <w:r w:rsidRPr="00345C55">
        <w:rPr>
          <w:rFonts w:eastAsia="MS Gothic" w:cs="Times New Roman"/>
          <w:bCs/>
          <w:iCs/>
          <w:sz w:val="16"/>
        </w:rPr>
        <w:t xml:space="preserve"> not exist, and when it is allowed that he does, it is either as a nuisance or as an</w:t>
      </w:r>
      <w:r w:rsidRPr="00345C55">
        <w:rPr>
          <w:rFonts w:eastAsia="MS Gothic" w:cs="Times New Roman"/>
          <w:bCs/>
          <w:iCs/>
          <w:sz w:val="12"/>
        </w:rPr>
        <w:t>¶</w:t>
      </w:r>
      <w:r w:rsidRPr="00345C55">
        <w:rPr>
          <w:rFonts w:eastAsia="MS Gothic" w:cs="Times New Roman"/>
          <w:bCs/>
          <w:iCs/>
          <w:sz w:val="16"/>
        </w:rPr>
        <w:t xml:space="preserve"> Oriental. The web of racism, cultural stereotypes, political imperialism, dehumanizing ideology holding in the Arab or the Muslim is very strong indeed, and</w:t>
      </w:r>
      <w:r w:rsidRPr="00345C55">
        <w:rPr>
          <w:rFonts w:eastAsia="MS Gothic" w:cs="Times New Roman"/>
          <w:bCs/>
          <w:iCs/>
          <w:sz w:val="12"/>
        </w:rPr>
        <w:t>¶</w:t>
      </w:r>
      <w:r w:rsidRPr="00345C55">
        <w:rPr>
          <w:rFonts w:eastAsia="MS Gothic" w:cs="Times New Roman"/>
          <w:bCs/>
          <w:iCs/>
          <w:sz w:val="16"/>
        </w:rPr>
        <w:t xml:space="preserve"> it is this web which every Palestinian has come to feel as his uniquely punishing</w:t>
      </w:r>
      <w:r w:rsidRPr="00345C55">
        <w:rPr>
          <w:rFonts w:eastAsia="MS Gothic" w:cs="Times New Roman"/>
          <w:bCs/>
          <w:iCs/>
          <w:sz w:val="12"/>
        </w:rPr>
        <w:t>¶</w:t>
      </w:r>
      <w:r w:rsidRPr="00345C55">
        <w:rPr>
          <w:rFonts w:eastAsia="MS Gothic" w:cs="Times New Roman"/>
          <w:bCs/>
          <w:iCs/>
          <w:sz w:val="16"/>
        </w:rPr>
        <w:t xml:space="preserve"> destiny. (p. 27) </w:t>
      </w:r>
      <w:r w:rsidRPr="00345C55">
        <w:rPr>
          <w:rFonts w:eastAsia="MS Gothic" w:cs="Times New Roman"/>
          <w:b/>
          <w:iCs/>
          <w:u w:val="single"/>
        </w:rPr>
        <w:t>Such wallowing in self-pity from a</w:t>
      </w:r>
      <w:r w:rsidRPr="00345C55">
        <w:rPr>
          <w:rFonts w:eastAsia="MS Gothic" w:cs="Times New Roman"/>
          <w:bCs/>
          <w:iCs/>
          <w:sz w:val="16"/>
        </w:rPr>
        <w:t xml:space="preserve"> tenured and much-feted </w:t>
      </w:r>
      <w:r w:rsidRPr="00345C55">
        <w:rPr>
          <w:rFonts w:eastAsia="MS Gothic" w:cs="Times New Roman"/>
          <w:b/>
          <w:iCs/>
          <w:u w:val="single"/>
        </w:rPr>
        <w:t>professor</w:t>
      </w:r>
      <w:r w:rsidRPr="00345C55">
        <w:rPr>
          <w:rFonts w:eastAsia="MS Gothic" w:cs="Times New Roman"/>
          <w:bCs/>
          <w:iCs/>
          <w:sz w:val="16"/>
        </w:rPr>
        <w:t xml:space="preserve"> at</w:t>
      </w:r>
      <w:r w:rsidRPr="00345C55">
        <w:rPr>
          <w:rFonts w:eastAsia="MS Gothic" w:cs="Times New Roman"/>
          <w:bCs/>
          <w:iCs/>
          <w:sz w:val="12"/>
        </w:rPr>
        <w:t>¶</w:t>
      </w:r>
      <w:r w:rsidRPr="00345C55">
        <w:rPr>
          <w:rFonts w:eastAsia="MS Gothic" w:cs="Times New Roman"/>
          <w:bCs/>
          <w:iCs/>
          <w:sz w:val="16"/>
        </w:rPr>
        <w:t xml:space="preserve"> Columbia University, </w:t>
      </w:r>
      <w:r w:rsidRPr="00345C55">
        <w:rPr>
          <w:rFonts w:eastAsia="MS Gothic" w:cs="Times New Roman"/>
          <w:b/>
          <w:iCs/>
          <w:u w:val="single"/>
        </w:rPr>
        <w:t>where he enjoyed privileges that we lesser mortals only</w:t>
      </w:r>
      <w:r w:rsidRPr="00345C55">
        <w:rPr>
          <w:rFonts w:eastAsia="MS Gothic" w:cs="Times New Roman"/>
          <w:b/>
          <w:iCs/>
          <w:sz w:val="12"/>
          <w:u w:val="single"/>
        </w:rPr>
        <w:t>¶</w:t>
      </w:r>
      <w:r w:rsidRPr="00345C55">
        <w:rPr>
          <w:rFonts w:eastAsia="MS Gothic" w:cs="Times New Roman"/>
          <w:b/>
          <w:iCs/>
          <w:u w:val="single"/>
        </w:rPr>
        <w:t xml:space="preserve"> dream of</w:t>
      </w:r>
      <w:r w:rsidRPr="00345C55">
        <w:rPr>
          <w:rFonts w:eastAsia="MS Gothic" w:cs="Times New Roman"/>
          <w:bCs/>
          <w:iCs/>
          <w:sz w:val="16"/>
        </w:rPr>
        <w:t xml:space="preserve"> (and a decent salary), </w:t>
      </w:r>
      <w:r w:rsidRPr="00345C55">
        <w:rPr>
          <w:rFonts w:eastAsia="MS Gothic" w:cs="Times New Roman"/>
          <w:b/>
          <w:iCs/>
          <w:u w:val="single"/>
        </w:rPr>
        <w:t>all the while spewing forth hatred of the country</w:t>
      </w:r>
      <w:r w:rsidRPr="00345C55">
        <w:rPr>
          <w:rFonts w:eastAsia="MS Gothic" w:cs="Times New Roman"/>
          <w:b/>
          <w:iCs/>
          <w:sz w:val="12"/>
          <w:u w:val="single"/>
        </w:rPr>
        <w:t>¶</w:t>
      </w:r>
      <w:r w:rsidRPr="00345C55">
        <w:rPr>
          <w:rFonts w:eastAsia="MS Gothic" w:cs="Times New Roman"/>
          <w:b/>
          <w:iCs/>
          <w:u w:val="single"/>
        </w:rPr>
        <w:t xml:space="preserve"> that took him in and heaped honors on him, is nauseating</w:t>
      </w:r>
      <w:r w:rsidRPr="00345C55">
        <w:rPr>
          <w:rFonts w:eastAsia="MS Gothic" w:cs="Times New Roman"/>
          <w:bCs/>
          <w:iCs/>
          <w:sz w:val="16"/>
        </w:rPr>
        <w:t>, As lan Buruma concluded in his review of Said's memoir, Out of Place, "</w:t>
      </w:r>
      <w:r w:rsidRPr="00345C55">
        <w:rPr>
          <w:rFonts w:eastAsia="MS Gothic" w:cs="Times New Roman"/>
          <w:b/>
          <w:iCs/>
          <w:u w:val="single"/>
        </w:rPr>
        <w:t>The more he dwells on his</w:t>
      </w:r>
      <w:r w:rsidRPr="00345C55">
        <w:rPr>
          <w:rFonts w:eastAsia="MS Gothic" w:cs="Times New Roman"/>
          <w:b/>
          <w:iCs/>
          <w:sz w:val="12"/>
          <w:u w:val="single"/>
        </w:rPr>
        <w:t>¶</w:t>
      </w:r>
      <w:r w:rsidRPr="00345C55">
        <w:rPr>
          <w:rFonts w:eastAsia="MS Gothic" w:cs="Times New Roman"/>
          <w:b/>
          <w:iCs/>
          <w:u w:val="single"/>
        </w:rPr>
        <w:t xml:space="preserve"> suffering and his exile status, the more his admirers admire him</w:t>
      </w:r>
      <w:r w:rsidRPr="00345C55">
        <w:rPr>
          <w:rFonts w:eastAsia="MS Gothic" w:cs="Times New Roman"/>
          <w:bCs/>
          <w:iCs/>
          <w:sz w:val="16"/>
        </w:rPr>
        <w:t>. On me, however, it has the opposite effect. Of all the attitudes that shape a memoir, self-pity</w:t>
      </w:r>
      <w:r w:rsidRPr="00345C55">
        <w:rPr>
          <w:rFonts w:eastAsia="MS Gothic" w:cs="Times New Roman"/>
          <w:bCs/>
          <w:iCs/>
          <w:sz w:val="12"/>
        </w:rPr>
        <w:t>¶</w:t>
      </w:r>
      <w:r w:rsidRPr="00345C55">
        <w:rPr>
          <w:rFonts w:eastAsia="MS Gothic" w:cs="Times New Roman"/>
          <w:bCs/>
          <w:iCs/>
          <w:sz w:val="16"/>
        </w:rPr>
        <w:t xml:space="preserve"> is the least attractive."</w:t>
      </w:r>
      <w:r w:rsidRPr="00345C55">
        <w:rPr>
          <w:rFonts w:eastAsia="MS Gothic" w:cs="Georgia"/>
          <w:bCs/>
          <w:iCs/>
          <w:sz w:val="16"/>
        </w:rPr>
        <w:t xml:space="preserve"> </w:t>
      </w:r>
      <w:r w:rsidRPr="00345C55">
        <w:rPr>
          <w:rFonts w:eastAsia="MS Gothic" w:cs="Times New Roman"/>
          <w:b/>
          <w:iCs/>
          <w:u w:val="single"/>
        </w:rPr>
        <w:t>The putative conquest of Egypt by Napoleon plays an important symbolic</w:t>
      </w:r>
      <w:r w:rsidRPr="00345C55">
        <w:rPr>
          <w:rFonts w:eastAsia="MS Gothic" w:cs="Times New Roman"/>
          <w:b/>
          <w:iCs/>
          <w:sz w:val="12"/>
          <w:u w:val="single"/>
        </w:rPr>
        <w:t>¶</w:t>
      </w:r>
      <w:r w:rsidRPr="00345C55">
        <w:rPr>
          <w:rFonts w:eastAsia="MS Gothic" w:cs="Times New Roman"/>
          <w:b/>
          <w:iCs/>
          <w:u w:val="single"/>
        </w:rPr>
        <w:t xml:space="preserve"> role in Said’s scheme of showing all that is evil in Orientalism. For Said</w:t>
      </w:r>
      <w:proofErr w:type="gramStart"/>
      <w:r w:rsidRPr="00345C55">
        <w:rPr>
          <w:rFonts w:eastAsia="MS Gothic" w:cs="Times New Roman"/>
          <w:b/>
          <w:iCs/>
          <w:u w:val="single"/>
        </w:rPr>
        <w:t>,</w:t>
      </w:r>
      <w:r w:rsidRPr="00345C55">
        <w:rPr>
          <w:rFonts w:eastAsia="MS Gothic" w:cs="Times New Roman"/>
          <w:b/>
          <w:iCs/>
          <w:sz w:val="12"/>
          <w:u w:val="single"/>
        </w:rPr>
        <w:t>¶</w:t>
      </w:r>
      <w:proofErr w:type="gramEnd"/>
      <w:r w:rsidRPr="00345C55">
        <w:rPr>
          <w:rFonts w:eastAsia="MS Gothic" w:cs="Times New Roman"/>
          <w:b/>
          <w:iCs/>
          <w:u w:val="single"/>
        </w:rPr>
        <w:t xml:space="preserve"> Napoleon conquered, dominated, engulfed, possessed, and oppressed Egypt</w:t>
      </w:r>
      <w:r w:rsidRPr="00345C55">
        <w:rPr>
          <w:rFonts w:eastAsia="MS Gothic" w:cs="Georgia"/>
          <w:bCs/>
          <w:iCs/>
          <w:sz w:val="16"/>
        </w:rPr>
        <w:t xml:space="preserve"> (see</w:t>
      </w:r>
      <w:r w:rsidRPr="00345C55">
        <w:rPr>
          <w:rFonts w:eastAsia="MS Gothic" w:cs="Georgia"/>
          <w:bCs/>
          <w:iCs/>
          <w:sz w:val="12"/>
        </w:rPr>
        <w:t>¶</w:t>
      </w:r>
      <w:r w:rsidRPr="00345C55">
        <w:rPr>
          <w:rFonts w:eastAsia="MS Gothic" w:cs="Georgia"/>
          <w:bCs/>
          <w:iCs/>
          <w:sz w:val="16"/>
        </w:rPr>
        <w:t xml:space="preserve"> especially pp. 83-88 in Orientalism). </w:t>
      </w:r>
      <w:r w:rsidRPr="00345C55">
        <w:rPr>
          <w:rFonts w:eastAsia="MS Gothic" w:cs="Times New Roman"/>
          <w:b/>
          <w:iCs/>
          <w:u w:val="single"/>
        </w:rPr>
        <w:t>Egypt is described as the passive victim of</w:t>
      </w:r>
      <w:r w:rsidRPr="00345C55">
        <w:rPr>
          <w:rFonts w:eastAsia="MS Gothic" w:cs="Times New Roman"/>
          <w:b/>
          <w:iCs/>
          <w:sz w:val="12"/>
          <w:u w:val="single"/>
        </w:rPr>
        <w:t>¶</w:t>
      </w:r>
      <w:r w:rsidRPr="00345C55">
        <w:rPr>
          <w:rFonts w:eastAsia="MS Gothic" w:cs="Times New Roman"/>
          <w:b/>
          <w:iCs/>
          <w:u w:val="single"/>
        </w:rPr>
        <w:t xml:space="preserve"> Western rapacity. In reality, the French were defeated and had to retreat hastily</w:t>
      </w:r>
      <w:r w:rsidRPr="00345C55">
        <w:rPr>
          <w:rFonts w:eastAsia="MS Gothic" w:cs="Georgia"/>
          <w:bCs/>
          <w:iCs/>
          <w:sz w:val="12"/>
        </w:rPr>
        <w:t>¶</w:t>
      </w:r>
      <w:r w:rsidRPr="00345C55">
        <w:rPr>
          <w:rFonts w:eastAsia="MS Gothic" w:cs="Georgia"/>
          <w:bCs/>
          <w:iCs/>
          <w:sz w:val="16"/>
        </w:rPr>
        <w:t xml:space="preserve"> after fewer than four years: Napoleon arrived in July 1798 and left for good just</w:t>
      </w:r>
      <w:r w:rsidRPr="00345C55">
        <w:rPr>
          <w:rFonts w:eastAsia="MS Gothic" w:cs="Georgia"/>
          <w:bCs/>
          <w:iCs/>
          <w:sz w:val="12"/>
        </w:rPr>
        <w:t>¶</w:t>
      </w:r>
      <w:r w:rsidRPr="00345C55">
        <w:rPr>
          <w:rFonts w:eastAsia="MS Gothic" w:cs="Georgia"/>
          <w:bCs/>
          <w:iCs/>
          <w:sz w:val="16"/>
        </w:rPr>
        <w:t xml:space="preserve"> over a year later, and the French forces stayed until September l80l. But during</w:t>
      </w:r>
      <w:r w:rsidRPr="00345C55">
        <w:rPr>
          <w:rFonts w:eastAsia="MS Gothic" w:cs="Georgia"/>
          <w:bCs/>
          <w:iCs/>
          <w:sz w:val="12"/>
        </w:rPr>
        <w:t>¶</w:t>
      </w:r>
      <w:r w:rsidRPr="00345C55">
        <w:rPr>
          <w:rFonts w:eastAsia="MS Gothic" w:cs="Georgia"/>
          <w:bCs/>
          <w:iCs/>
          <w:sz w:val="16"/>
        </w:rPr>
        <w:t xml:space="preserve"> this brief interlude, the French fleet was destroyed at the Battle of the Nile, and</w:t>
      </w:r>
      <w:r w:rsidRPr="00345C55">
        <w:rPr>
          <w:rFonts w:eastAsia="MS Gothic" w:cs="Georgia"/>
          <w:bCs/>
          <w:iCs/>
          <w:sz w:val="12"/>
        </w:rPr>
        <w:t>¶</w:t>
      </w:r>
      <w:r w:rsidRPr="00345C55">
        <w:rPr>
          <w:rFonts w:eastAsia="MS Gothic" w:cs="Georgia"/>
          <w:bCs/>
          <w:iCs/>
          <w:sz w:val="16"/>
        </w:rPr>
        <w:t xml:space="preserve"> the French failed to capture Murad Bey. Riots broke out when a house tax was</w:t>
      </w:r>
      <w:r w:rsidRPr="00345C55">
        <w:rPr>
          <w:rFonts w:eastAsia="MS Gothic" w:cs="Georgia"/>
          <w:bCs/>
          <w:iCs/>
          <w:sz w:val="12"/>
        </w:rPr>
        <w:t>¶</w:t>
      </w:r>
      <w:r w:rsidRPr="00345C55">
        <w:rPr>
          <w:rFonts w:eastAsia="MS Gothic" w:cs="Georgia"/>
          <w:bCs/>
          <w:iCs/>
          <w:sz w:val="16"/>
        </w:rPr>
        <w:t xml:space="preserve"> introduced in Cairo, and the French general Dominique-Martin Dupuy, lieu tenant governor of Cairo, was killed. Further riots broke out among the Muslims</w:t>
      </w:r>
      <w:r w:rsidRPr="00345C55">
        <w:rPr>
          <w:rFonts w:eastAsia="MS Gothic" w:cs="Georgia"/>
          <w:bCs/>
          <w:iCs/>
          <w:sz w:val="12"/>
        </w:rPr>
        <w:t>¶</w:t>
      </w:r>
      <w:r w:rsidRPr="00345C55">
        <w:rPr>
          <w:rFonts w:eastAsia="MS Gothic" w:cs="Georgia"/>
          <w:bCs/>
          <w:iCs/>
          <w:sz w:val="16"/>
        </w:rPr>
        <w:t xml:space="preserve"> in Cairo when the French left to confront the Turks at Mataria, but the chief victims were Christians, many of whom were slaughtered by the Muslims. The</w:t>
      </w:r>
      <w:r w:rsidRPr="00345C55">
        <w:rPr>
          <w:rFonts w:eastAsia="MS Gothic" w:cs="Georgia"/>
          <w:bCs/>
          <w:iCs/>
          <w:sz w:val="12"/>
        </w:rPr>
        <w:t>¶</w:t>
      </w:r>
      <w:r w:rsidRPr="00345C55">
        <w:rPr>
          <w:rFonts w:eastAsia="MS Gothic" w:cs="Georgia"/>
          <w:bCs/>
          <w:iCs/>
          <w:sz w:val="16"/>
        </w:rPr>
        <w:t xml:space="preserve"> French general Jean-Baptiste Klêber was assassinated. </w:t>
      </w:r>
      <w:r w:rsidRPr="00345C55">
        <w:rPr>
          <w:rFonts w:eastAsia="MS Gothic" w:cs="Times New Roman"/>
          <w:b/>
          <w:iCs/>
          <w:u w:val="single"/>
        </w:rPr>
        <w:t xml:space="preserve">Far from seeing the Egyptians as "the </w:t>
      </w:r>
      <w:proofErr w:type="gramStart"/>
      <w:r w:rsidRPr="00345C55">
        <w:rPr>
          <w:rFonts w:eastAsia="MS Gothic" w:cs="Times New Roman"/>
          <w:b/>
          <w:iCs/>
          <w:u w:val="single"/>
        </w:rPr>
        <w:t>Other</w:t>
      </w:r>
      <w:proofErr w:type="gramEnd"/>
      <w:r w:rsidRPr="00345C55">
        <w:rPr>
          <w:rFonts w:eastAsia="MS Gothic" w:cs="Times New Roman"/>
          <w:b/>
          <w:iCs/>
          <w:u w:val="single"/>
        </w:rPr>
        <w:t>" and far from denigrating Islam,</w:t>
      </w:r>
      <w:r w:rsidRPr="00345C55">
        <w:rPr>
          <w:rFonts w:eastAsia="MS Gothic" w:cs="Georgia"/>
          <w:bCs/>
          <w:iCs/>
          <w:sz w:val="16"/>
        </w:rPr>
        <w:t xml:space="preserve"> from 1798 </w:t>
      </w:r>
      <w:r w:rsidRPr="00345C55">
        <w:rPr>
          <w:rFonts w:eastAsia="MS Gothic" w:cs="Times New Roman"/>
          <w:b/>
          <w:iCs/>
          <w:u w:val="single"/>
        </w:rPr>
        <w:t>the French were</w:t>
      </w:r>
      <w:r w:rsidRPr="00345C55">
        <w:rPr>
          <w:rFonts w:eastAsia="MS Gothic" w:cs="Times New Roman"/>
          <w:b/>
          <w:iCs/>
          <w:sz w:val="12"/>
          <w:u w:val="single"/>
        </w:rPr>
        <w:t>¶</w:t>
      </w:r>
      <w:r w:rsidRPr="00345C55">
        <w:rPr>
          <w:rFonts w:eastAsia="MS Gothic" w:cs="Times New Roman"/>
          <w:b/>
          <w:iCs/>
          <w:u w:val="single"/>
        </w:rPr>
        <w:t xml:space="preserve"> highly sensitive to Muslim opinion, with Napoleon showing an intimate knowledge of the Koran</w:t>
      </w:r>
      <w:r w:rsidRPr="00345C55">
        <w:rPr>
          <w:rFonts w:eastAsia="MS Gothic" w:cs="Georgia"/>
          <w:bCs/>
          <w:iCs/>
          <w:sz w:val="16"/>
        </w:rPr>
        <w:t>. Perhaps the ultimate irony was that after the assassination of</w:t>
      </w:r>
      <w:r w:rsidRPr="00345C55">
        <w:rPr>
          <w:rFonts w:eastAsia="MS Gothic" w:cs="Georgia"/>
          <w:bCs/>
          <w:iCs/>
          <w:sz w:val="12"/>
        </w:rPr>
        <w:t>¶</w:t>
      </w:r>
      <w:r w:rsidRPr="00345C55">
        <w:rPr>
          <w:rFonts w:eastAsia="MS Gothic" w:cs="Georgia"/>
          <w:bCs/>
          <w:iCs/>
          <w:sz w:val="16"/>
        </w:rPr>
        <w:t xml:space="preserve"> Klêber, the command of the French army passed to Gen. J. F. Baron de Menon</w:t>
      </w:r>
      <w:proofErr w:type="gramStart"/>
      <w:r w:rsidRPr="00345C55">
        <w:rPr>
          <w:rFonts w:eastAsia="MS Gothic" w:cs="Georgia"/>
          <w:bCs/>
          <w:iCs/>
          <w:sz w:val="16"/>
        </w:rPr>
        <w:t>,</w:t>
      </w:r>
      <w:r w:rsidRPr="00345C55">
        <w:rPr>
          <w:rFonts w:eastAsia="MS Gothic" w:cs="Georgia"/>
          <w:bCs/>
          <w:iCs/>
          <w:sz w:val="12"/>
        </w:rPr>
        <w:t>¶</w:t>
      </w:r>
      <w:proofErr w:type="gramEnd"/>
      <w:r w:rsidRPr="00345C55">
        <w:rPr>
          <w:rFonts w:eastAsia="MS Gothic" w:cs="Georgia"/>
          <w:bCs/>
          <w:iCs/>
          <w:sz w:val="16"/>
        </w:rPr>
        <w:t xml:space="preserve"> who had converted to Islam and had set about enacting measures to conciliate the</w:t>
      </w:r>
      <w:r w:rsidRPr="00345C55">
        <w:rPr>
          <w:rFonts w:eastAsia="MS Gothic" w:cs="Georgia"/>
          <w:bCs/>
          <w:iCs/>
          <w:sz w:val="12"/>
        </w:rPr>
        <w:t>¶</w:t>
      </w:r>
      <w:r w:rsidRPr="00345C55">
        <w:rPr>
          <w:rFonts w:eastAsia="MS Gothic" w:cs="Georgia"/>
          <w:bCs/>
          <w:iCs/>
          <w:sz w:val="16"/>
        </w:rPr>
        <w:t xml:space="preserve"> Muslims. </w:t>
      </w:r>
      <w:r w:rsidRPr="00345C55">
        <w:rPr>
          <w:rFonts w:eastAsia="MS Gothic" w:cs="Times New Roman"/>
          <w:b/>
          <w:iCs/>
          <w:u w:val="single"/>
        </w:rPr>
        <w:t>Naguib Mahfouz, the Nobel Prize-winning Egyptian novelist, once said it is thanks to Napoleon’s campaign in Egypt that his country has emerged out of centuries of obscurantism. Egypt owes all its modernity to Napoleon</w:t>
      </w:r>
      <w:r w:rsidRPr="00345C55">
        <w:rPr>
          <w:rFonts w:eastAsia="MS Gothic" w:cs="Georgia"/>
          <w:bCs/>
          <w:iCs/>
          <w:sz w:val="16"/>
        </w:rPr>
        <w:t xml:space="preserve">!" </w:t>
      </w:r>
      <w:r w:rsidRPr="00345C55">
        <w:rPr>
          <w:rFonts w:eastAsia="MS Gothic" w:cs="Times New Roman"/>
          <w:b/>
          <w:iCs/>
          <w:u w:val="single"/>
        </w:rPr>
        <w:t>Another result of the encounter with the West was the discovery of its ancient, pre-Islamic past</w:t>
      </w:r>
      <w:r w:rsidRPr="00345C55">
        <w:rPr>
          <w:rFonts w:eastAsia="MS Gothic" w:cs="Georgia"/>
          <w:bCs/>
          <w:iCs/>
          <w:sz w:val="16"/>
        </w:rPr>
        <w:t xml:space="preserve">, thanks to the work and genius of scholars such as Mariette and Chrunpollion. </w:t>
      </w:r>
      <w:proofErr w:type="gramStart"/>
      <w:r w:rsidRPr="00345C55">
        <w:rPr>
          <w:rFonts w:eastAsia="MS Gothic" w:cs="Times New Roman"/>
          <w:b/>
          <w:iCs/>
          <w:u w:val="single"/>
        </w:rPr>
        <w:t>So much for the evils of the "conquest of Egypt."</w:t>
      </w:r>
      <w:proofErr w:type="gramEnd"/>
      <w:r w:rsidRPr="00345C55">
        <w:rPr>
          <w:rFonts w:eastAsia="MS Gothic" w:cs="Times New Roman"/>
          <w:b/>
          <w:iCs/>
          <w:u w:val="single"/>
        </w:rPr>
        <w:t xml:space="preserve"> Had he bothered to pursue the subsequent history of Egypt, Said would have</w:t>
      </w:r>
      <w:r w:rsidRPr="00345C55">
        <w:rPr>
          <w:rFonts w:eastAsia="MS Gothic" w:cs="Times New Roman"/>
          <w:b/>
          <w:iCs/>
          <w:sz w:val="12"/>
          <w:u w:val="single"/>
        </w:rPr>
        <w:t>¶</w:t>
      </w:r>
      <w:r w:rsidRPr="00345C55">
        <w:rPr>
          <w:rFonts w:eastAsia="MS Gothic" w:cs="Times New Roman"/>
          <w:b/>
          <w:iCs/>
          <w:u w:val="single"/>
        </w:rPr>
        <w:t xml:space="preserve"> put Westem imperialism in perspective, since he would have come across the history of Muhammad Ali,</w:t>
      </w:r>
      <w:r w:rsidRPr="00345C55">
        <w:rPr>
          <w:rFonts w:eastAsia="MS Gothic" w:cs="Georgia"/>
          <w:bCs/>
          <w:iCs/>
          <w:sz w:val="16"/>
        </w:rPr>
        <w:t xml:space="preserve"> often considered the founder of modern Egypt. </w:t>
      </w:r>
      <w:r w:rsidRPr="00345C55">
        <w:rPr>
          <w:rFonts w:eastAsia="MS Gothic" w:cs="Times New Roman"/>
          <w:b/>
          <w:iCs/>
          <w:u w:val="single"/>
        </w:rPr>
        <w:t>It was</w:t>
      </w:r>
      <w:r w:rsidRPr="00345C55">
        <w:rPr>
          <w:rFonts w:eastAsia="MS Gothic" w:cs="Times New Roman"/>
          <w:b/>
          <w:iCs/>
          <w:sz w:val="12"/>
          <w:u w:val="single"/>
        </w:rPr>
        <w:t>¶</w:t>
      </w:r>
      <w:r w:rsidRPr="00345C55">
        <w:rPr>
          <w:rFonts w:eastAsia="MS Gothic" w:cs="Times New Roman"/>
          <w:b/>
          <w:iCs/>
          <w:u w:val="single"/>
        </w:rPr>
        <w:t xml:space="preserve"> never in the interest or</w:t>
      </w:r>
      <w:r w:rsidRPr="00345C55">
        <w:rPr>
          <w:rFonts w:eastAsia="MS Gothic" w:cs="Georgia"/>
          <w:bCs/>
          <w:iCs/>
          <w:sz w:val="16"/>
        </w:rPr>
        <w:t xml:space="preserve"> even the </w:t>
      </w:r>
      <w:r w:rsidRPr="00345C55">
        <w:rPr>
          <w:rFonts w:eastAsia="MS Gothic" w:cs="Times New Roman"/>
          <w:b/>
          <w:iCs/>
          <w:u w:val="single"/>
        </w:rPr>
        <w:t>intention of the Western powers to see the dismemberment of the Ottoman Empire</w:t>
      </w:r>
      <w:r w:rsidRPr="00345C55">
        <w:rPr>
          <w:rFonts w:eastAsia="MS Gothic" w:cs="Georgia"/>
          <w:bCs/>
          <w:iCs/>
          <w:sz w:val="16"/>
        </w:rPr>
        <w:t>, which time and time again sought and received European support for the preservation of its imperial possessions. After</w:t>
      </w:r>
      <w:r w:rsidRPr="00345C55">
        <w:rPr>
          <w:rFonts w:eastAsia="MS Gothic" w:cs="Georgia"/>
          <w:bCs/>
          <w:iCs/>
          <w:sz w:val="12"/>
        </w:rPr>
        <w:t>¶</w:t>
      </w:r>
      <w:r w:rsidRPr="00345C55">
        <w:rPr>
          <w:rFonts w:eastAsia="MS Gothic" w:cs="Georgia"/>
          <w:bCs/>
          <w:iCs/>
          <w:sz w:val="16"/>
        </w:rPr>
        <w:t xml:space="preserve"> the humiliating retreat of the French, the Ottoman's greatest challenger was a</w:t>
      </w:r>
      <w:r w:rsidRPr="00345C55">
        <w:rPr>
          <w:rFonts w:eastAsia="MS Gothic" w:cs="Georgia"/>
          <w:bCs/>
          <w:iCs/>
          <w:sz w:val="12"/>
        </w:rPr>
        <w:t>¶</w:t>
      </w:r>
      <w:r w:rsidRPr="00345C55">
        <w:rPr>
          <w:rFonts w:eastAsia="MS Gothic" w:cs="Georgia"/>
          <w:bCs/>
          <w:iCs/>
          <w:sz w:val="16"/>
        </w:rPr>
        <w:t xml:space="preserve"> Muslim, the able but ambitious governor of Egypt, Muhammad Ali, "who aspired</w:t>
      </w:r>
      <w:r w:rsidRPr="00345C55">
        <w:rPr>
          <w:rFonts w:eastAsia="MS Gothic" w:cs="Georgia"/>
          <w:bCs/>
          <w:iCs/>
          <w:sz w:val="12"/>
        </w:rPr>
        <w:t>¶</w:t>
      </w:r>
      <w:r w:rsidRPr="00345C55">
        <w:rPr>
          <w:rFonts w:eastAsia="MS Gothic" w:cs="Georgia"/>
          <w:bCs/>
          <w:iCs/>
          <w:sz w:val="16"/>
        </w:rPr>
        <w:t xml:space="preserve"> to nothing less than the substitution of his own empire for that of the Ottomans.”</w:t>
      </w:r>
      <w:r w:rsidRPr="00345C55">
        <w:rPr>
          <w:rFonts w:eastAsia="MS Gothic" w:cs="Georgia"/>
          <w:bCs/>
          <w:iCs/>
          <w:sz w:val="12"/>
        </w:rPr>
        <w:t>¶</w:t>
      </w:r>
      <w:r w:rsidRPr="00345C55">
        <w:rPr>
          <w:rFonts w:eastAsia="MS Gothic" w:cs="Georgia"/>
          <w:bCs/>
          <w:iCs/>
          <w:sz w:val="16"/>
        </w:rPr>
        <w:t xml:space="preserve"> Inspired by Napoleon, Muhammad Ali modernized many of Egypt's archaic institutions. In his imperial dreams, Ali was thwarted by the Ottomans, who had the</w:t>
      </w:r>
      <w:r w:rsidRPr="00345C55">
        <w:rPr>
          <w:rFonts w:eastAsia="MS Gothic" w:cs="Georgia"/>
          <w:bCs/>
          <w:iCs/>
          <w:sz w:val="12"/>
        </w:rPr>
        <w:t>¶</w:t>
      </w:r>
      <w:r w:rsidRPr="00345C55">
        <w:rPr>
          <w:rFonts w:eastAsia="MS Gothic" w:cs="Georgia"/>
          <w:bCs/>
          <w:iCs/>
          <w:sz w:val="16"/>
        </w:rPr>
        <w:t xml:space="preserve"> help, once again, of the great powers-Britain, Russia, Austria, and Prussia-that</w:t>
      </w:r>
      <w:r w:rsidRPr="00345C55">
        <w:rPr>
          <w:rFonts w:eastAsia="MS Gothic" w:cs="Georgia"/>
          <w:bCs/>
          <w:iCs/>
          <w:sz w:val="12"/>
        </w:rPr>
        <w:t>¶</w:t>
      </w:r>
      <w:r w:rsidRPr="00345C55">
        <w:rPr>
          <w:rFonts w:eastAsia="MS Gothic" w:cs="Georgia"/>
          <w:bCs/>
          <w:iCs/>
          <w:sz w:val="16"/>
        </w:rPr>
        <w:t xml:space="preserve"> did not wish to use the sultan's plight to expand their imperial possessions. A </w:t>
      </w:r>
      <w:proofErr w:type="gramStart"/>
      <w:r w:rsidRPr="00345C55">
        <w:rPr>
          <w:rFonts w:eastAsia="MS Gothic" w:cs="Georgia"/>
          <w:bCs/>
          <w:iCs/>
          <w:sz w:val="16"/>
        </w:rPr>
        <w:t>little  later</w:t>
      </w:r>
      <w:proofErr w:type="gramEnd"/>
      <w:r w:rsidRPr="00345C55">
        <w:rPr>
          <w:rFonts w:eastAsia="MS Gothic" w:cs="Georgia"/>
          <w:bCs/>
          <w:iCs/>
          <w:sz w:val="16"/>
        </w:rPr>
        <w:t>, Muhammad Ali’s grandson Ismail also dreamed of transforming Egypt into</w:t>
      </w:r>
      <w:r w:rsidRPr="00345C55">
        <w:rPr>
          <w:rFonts w:eastAsia="MS Gothic" w:cs="Georgia"/>
          <w:bCs/>
          <w:iCs/>
          <w:sz w:val="12"/>
        </w:rPr>
        <w:t>¶</w:t>
      </w:r>
      <w:r w:rsidRPr="00345C55">
        <w:rPr>
          <w:rFonts w:eastAsia="MS Gothic" w:cs="Georgia"/>
          <w:bCs/>
          <w:iCs/>
          <w:sz w:val="16"/>
        </w:rPr>
        <w:t xml:space="preserve"> a modern imperial power. By the mid-1870s, "a vast Egyptian empire had come</w:t>
      </w:r>
      <w:r w:rsidRPr="00345C55">
        <w:rPr>
          <w:rFonts w:eastAsia="MS Gothic" w:cs="Georgia"/>
          <w:bCs/>
          <w:iCs/>
          <w:sz w:val="12"/>
        </w:rPr>
        <w:t>¶</w:t>
      </w:r>
      <w:r w:rsidRPr="00345C55">
        <w:rPr>
          <w:rFonts w:eastAsia="MS Gothic" w:cs="Georgia"/>
          <w:bCs/>
          <w:iCs/>
          <w:sz w:val="16"/>
        </w:rPr>
        <w:t xml:space="preserve"> into being, extending from the Mediterranean in the north to Lake Victoria, and</w:t>
      </w:r>
      <w:r w:rsidRPr="00345C55">
        <w:rPr>
          <w:rFonts w:eastAsia="MS Gothic" w:cs="Georgia"/>
          <w:bCs/>
          <w:iCs/>
          <w:sz w:val="12"/>
        </w:rPr>
        <w:t>¶</w:t>
      </w:r>
      <w:r w:rsidRPr="00345C55">
        <w:rPr>
          <w:rFonts w:eastAsia="MS Gothic" w:cs="Georgia"/>
          <w:bCs/>
          <w:iCs/>
          <w:sz w:val="16"/>
        </w:rPr>
        <w:t xml:space="preserve"> from the Indian Ocean in the east to the Libyan desert."</w:t>
      </w:r>
    </w:p>
    <w:p w:rsidR="00345C55" w:rsidRPr="00345C55" w:rsidRDefault="00345C55" w:rsidP="00345C55">
      <w:pPr>
        <w:rPr>
          <w:rFonts w:eastAsia="Calibri"/>
        </w:rPr>
      </w:pPr>
    </w:p>
    <w:p w:rsidR="00345C55" w:rsidRPr="00345C55" w:rsidRDefault="00345C55" w:rsidP="00902A3C">
      <w:pPr>
        <w:pStyle w:val="Heading4"/>
        <w:rPr>
          <w:rFonts w:eastAsia="MS Gothic"/>
        </w:rPr>
      </w:pPr>
      <w:r w:rsidRPr="00345C55">
        <w:rPr>
          <w:rFonts w:eastAsia="MS Gothic"/>
        </w:rPr>
        <w:t>Orientalist Critique stereotypes every European as inherently racist – he recreates the divide between the Orient and Europe</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31-33)</w:t>
      </w:r>
    </w:p>
    <w:p w:rsidR="00345C55" w:rsidRPr="00345C55" w:rsidRDefault="00345C55" w:rsidP="00345C55">
      <w:pPr>
        <w:rPr>
          <w:rFonts w:eastAsia="Calibri"/>
        </w:rPr>
      </w:pPr>
    </w:p>
    <w:p w:rsidR="00345C55" w:rsidRPr="00345C55" w:rsidRDefault="00345C55" w:rsidP="00345C55">
      <w:pPr>
        <w:rPr>
          <w:rFonts w:eastAsia="Calibri" w:cs="Georgia"/>
          <w:sz w:val="16"/>
        </w:rPr>
      </w:pPr>
      <w:r w:rsidRPr="00345C55">
        <w:rPr>
          <w:rFonts w:eastAsia="Calibri"/>
          <w:bCs/>
          <w:u w:val="single"/>
        </w:rPr>
        <w:t>Here is Said’s characterization of all Europeans:</w:t>
      </w:r>
      <w:r w:rsidRPr="00345C55">
        <w:rPr>
          <w:rFonts w:eastAsia="Calibri"/>
          <w:sz w:val="16"/>
        </w:rPr>
        <w:t xml:space="preserve"> "It is therefore correct that</w:t>
      </w:r>
      <w:r w:rsidRPr="00345C55">
        <w:rPr>
          <w:rFonts w:eastAsia="Calibri"/>
          <w:sz w:val="12"/>
        </w:rPr>
        <w:t>¶</w:t>
      </w:r>
      <w:r w:rsidRPr="00345C55">
        <w:rPr>
          <w:rFonts w:eastAsia="Calibri"/>
          <w:sz w:val="16"/>
        </w:rPr>
        <w:t xml:space="preserve"> </w:t>
      </w:r>
      <w:r w:rsidRPr="00345C55">
        <w:rPr>
          <w:rFonts w:eastAsia="Calibri"/>
          <w:bCs/>
          <w:u w:val="single"/>
        </w:rPr>
        <w:t>every European, in what he could say about the Orient, was consequently a racist,</w:t>
      </w:r>
      <w:r w:rsidRPr="00345C55">
        <w:rPr>
          <w:rFonts w:eastAsia="Calibri"/>
          <w:bCs/>
          <w:sz w:val="12"/>
          <w:u w:val="single"/>
        </w:rPr>
        <w:t>¶</w:t>
      </w:r>
      <w:r w:rsidRPr="00345C55">
        <w:rPr>
          <w:rFonts w:eastAsia="Calibri"/>
          <w:bCs/>
          <w:u w:val="single"/>
        </w:rPr>
        <w:t xml:space="preserve"> an imperialist, and almost totally ethnocentric" </w:t>
      </w:r>
      <w:r w:rsidRPr="00345C55">
        <w:rPr>
          <w:rFonts w:eastAsia="Calibri"/>
          <w:sz w:val="16"/>
        </w:rPr>
        <w:t xml:space="preserve">(p. 204). </w:t>
      </w:r>
      <w:r w:rsidRPr="00345C55">
        <w:rPr>
          <w:rFonts w:eastAsia="Calibri"/>
          <w:bCs/>
          <w:u w:val="single"/>
        </w:rPr>
        <w:t>'In other words, not only</w:t>
      </w:r>
      <w:r w:rsidRPr="00345C55">
        <w:rPr>
          <w:rFonts w:eastAsia="Calibri"/>
          <w:bCs/>
          <w:sz w:val="12"/>
          <w:u w:val="single"/>
        </w:rPr>
        <w:t>¶</w:t>
      </w:r>
      <w:r w:rsidRPr="00345C55">
        <w:rPr>
          <w:rFonts w:eastAsia="Calibri"/>
          <w:bCs/>
          <w:u w:val="single"/>
        </w:rPr>
        <w:t xml:space="preserve"> are all Europeans racist, but they must necessarily be so. </w:t>
      </w:r>
      <w:proofErr w:type="gramStart"/>
      <w:r w:rsidRPr="00345C55">
        <w:rPr>
          <w:rFonts w:eastAsia="Calibri"/>
          <w:sz w:val="16"/>
        </w:rPr>
        <w:t>Said claims he is explicitly antiessentialist, particularly about "the West."</w:t>
      </w:r>
      <w:proofErr w:type="gramEnd"/>
      <w:r w:rsidRPr="00345C55">
        <w:rPr>
          <w:rFonts w:eastAsia="Calibri"/>
          <w:sz w:val="16"/>
        </w:rPr>
        <w:t xml:space="preserve"> But here is </w:t>
      </w:r>
      <w:proofErr w:type="gramStart"/>
      <w:r w:rsidRPr="00345C55">
        <w:rPr>
          <w:rFonts w:eastAsia="Calibri"/>
          <w:sz w:val="16"/>
        </w:rPr>
        <w:t>Said</w:t>
      </w:r>
      <w:proofErr w:type="gramEnd"/>
      <w:r w:rsidRPr="00345C55">
        <w:rPr>
          <w:rFonts w:eastAsia="Calibri"/>
          <w:sz w:val="16"/>
        </w:rPr>
        <w:t xml:space="preserve"> again: "Consider first the demarcation between Orient and West. It already seems bold by the</w:t>
      </w:r>
      <w:r w:rsidRPr="00345C55">
        <w:rPr>
          <w:rFonts w:eastAsia="Calibri"/>
          <w:sz w:val="12"/>
        </w:rPr>
        <w:t>¶</w:t>
      </w:r>
      <w:r w:rsidRPr="00345C55">
        <w:rPr>
          <w:rFonts w:eastAsia="Calibri"/>
          <w:sz w:val="16"/>
        </w:rPr>
        <w:t xml:space="preserve"> time of the Iliad. Two of the most profoundly influential qualities associated with</w:t>
      </w:r>
      <w:r w:rsidRPr="00345C55">
        <w:rPr>
          <w:rFonts w:eastAsia="Calibri"/>
          <w:sz w:val="12"/>
        </w:rPr>
        <w:t>¶</w:t>
      </w:r>
      <w:r w:rsidRPr="00345C55">
        <w:rPr>
          <w:rFonts w:eastAsia="Calibri"/>
          <w:sz w:val="16"/>
        </w:rPr>
        <w:t xml:space="preserve"> the East appear in Aeschylus's The Persians, the earliest Athenian play extant, and</w:t>
      </w:r>
      <w:r w:rsidRPr="00345C55">
        <w:rPr>
          <w:rFonts w:eastAsia="Calibri"/>
          <w:sz w:val="12"/>
        </w:rPr>
        <w:t>¶</w:t>
      </w:r>
      <w:r w:rsidRPr="00345C55">
        <w:rPr>
          <w:rFonts w:eastAsia="Calibri"/>
          <w:sz w:val="16"/>
        </w:rPr>
        <w:t xml:space="preserve"> in The Bacchae of Euripides, the very last one extant .... The two aspects of the</w:t>
      </w:r>
      <w:r w:rsidRPr="00345C55">
        <w:rPr>
          <w:rFonts w:eastAsia="Calibri"/>
          <w:sz w:val="12"/>
        </w:rPr>
        <w:t>¶</w:t>
      </w:r>
      <w:r w:rsidRPr="00345C55">
        <w:rPr>
          <w:rFonts w:eastAsia="Calibri"/>
          <w:sz w:val="16"/>
        </w:rPr>
        <w:t xml:space="preserve"> Orient that set it off from the West in this pair of plays will remain essential motifs</w:t>
      </w:r>
      <w:r w:rsidRPr="00345C55">
        <w:rPr>
          <w:rFonts w:eastAsia="Calibri"/>
          <w:sz w:val="12"/>
        </w:rPr>
        <w:t>¶</w:t>
      </w:r>
      <w:r w:rsidRPr="00345C55">
        <w:rPr>
          <w:rFonts w:eastAsia="Calibri"/>
          <w:sz w:val="16"/>
        </w:rPr>
        <w:t xml:space="preserve"> of European imaginative geography. </w:t>
      </w:r>
      <w:r w:rsidRPr="00345C55">
        <w:rPr>
          <w:rFonts w:eastAsia="Calibri"/>
          <w:bCs/>
          <w:u w:val="single"/>
        </w:rPr>
        <w:t>A line is drawn between two continents.</w:t>
      </w:r>
      <w:r w:rsidRPr="00345C55">
        <w:rPr>
          <w:rFonts w:eastAsia="Calibri"/>
          <w:bCs/>
          <w:sz w:val="12"/>
          <w:u w:val="single"/>
        </w:rPr>
        <w:t>¶</w:t>
      </w:r>
      <w:r w:rsidRPr="00345C55">
        <w:rPr>
          <w:rFonts w:eastAsia="Calibri"/>
          <w:bCs/>
          <w:u w:val="single"/>
        </w:rPr>
        <w:t xml:space="preserve"> Europe is powerful and articulate; Asia is defeated and distant" </w:t>
      </w:r>
      <w:r w:rsidRPr="00345C55">
        <w:rPr>
          <w:rFonts w:eastAsia="Calibri"/>
          <w:sz w:val="16"/>
        </w:rPr>
        <w:t>(pp. 56~57).</w:t>
      </w:r>
      <w:r w:rsidRPr="00345C55">
        <w:rPr>
          <w:rFonts w:eastAsia="Calibri"/>
          <w:sz w:val="12"/>
        </w:rPr>
        <w:t>¶</w:t>
      </w:r>
      <w:r w:rsidRPr="00345C55">
        <w:rPr>
          <w:rFonts w:eastAsia="Calibri"/>
          <w:sz w:val="16"/>
        </w:rPr>
        <w:t xml:space="preserve"> As Keith Windschuttle comments on that passage: </w:t>
      </w:r>
      <w:r w:rsidRPr="00345C55">
        <w:rPr>
          <w:rFonts w:eastAsia="Calibri"/>
          <w:bCs/>
          <w:u w:val="single"/>
        </w:rPr>
        <w:t>These same motifs persist in Western culture, [Said] claims, right clown to the</w:t>
      </w:r>
      <w:r w:rsidRPr="00345C55">
        <w:rPr>
          <w:rFonts w:eastAsia="Calibri"/>
          <w:bCs/>
          <w:sz w:val="12"/>
          <w:u w:val="single"/>
        </w:rPr>
        <w:t>¶</w:t>
      </w:r>
      <w:r w:rsidRPr="00345C55">
        <w:rPr>
          <w:rFonts w:eastAsia="Calibri"/>
          <w:bCs/>
          <w:u w:val="single"/>
        </w:rPr>
        <w:t xml:space="preserve"> modern period. This is a tradition that accommodates perspectives as divergent</w:t>
      </w:r>
      <w:r w:rsidRPr="00345C55">
        <w:rPr>
          <w:rFonts w:eastAsia="Calibri"/>
          <w:bCs/>
          <w:sz w:val="12"/>
          <w:u w:val="single"/>
        </w:rPr>
        <w:t>¶</w:t>
      </w:r>
      <w:r w:rsidRPr="00345C55">
        <w:rPr>
          <w:rFonts w:eastAsia="Calibri"/>
          <w:bCs/>
          <w:u w:val="single"/>
        </w:rPr>
        <w:t xml:space="preserve"> as those of</w:t>
      </w:r>
      <w:r w:rsidRPr="00345C55">
        <w:rPr>
          <w:rFonts w:eastAsia="Calibri"/>
          <w:sz w:val="16"/>
        </w:rPr>
        <w:t xml:space="preserve"> Aeschylus, Dante, Victor Hugo, and </w:t>
      </w:r>
      <w:r w:rsidRPr="00345C55">
        <w:rPr>
          <w:rFonts w:eastAsia="Calibri"/>
          <w:bCs/>
          <w:u w:val="single"/>
        </w:rPr>
        <w:t>Karl Marx.</w:t>
      </w:r>
      <w:r w:rsidRPr="00345C55">
        <w:rPr>
          <w:rFonts w:eastAsia="Calibri"/>
          <w:sz w:val="16"/>
        </w:rPr>
        <w:t xml:space="preserve"> However, in</w:t>
      </w:r>
      <w:r w:rsidRPr="00345C55">
        <w:rPr>
          <w:rFonts w:eastAsia="Calibri"/>
          <w:bCs/>
          <w:sz w:val="12"/>
          <w:u w:val="single"/>
        </w:rPr>
        <w:t>¶</w:t>
      </w:r>
      <w:r w:rsidRPr="00345C55">
        <w:rPr>
          <w:rFonts w:eastAsia="Calibri"/>
          <w:bCs/>
          <w:u w:val="single"/>
        </w:rPr>
        <w:t xml:space="preserve"> describing "the essential motifs" of the European geographic imagination </w:t>
      </w:r>
      <w:r w:rsidRPr="00345C55">
        <w:rPr>
          <w:rFonts w:eastAsia="Calibri"/>
          <w:sz w:val="16"/>
        </w:rPr>
        <w:t>that</w:t>
      </w:r>
      <w:r w:rsidRPr="00345C55">
        <w:rPr>
          <w:rFonts w:eastAsia="Calibri"/>
          <w:sz w:val="12"/>
        </w:rPr>
        <w:t>¶</w:t>
      </w:r>
      <w:r w:rsidRPr="00345C55">
        <w:rPr>
          <w:rFonts w:eastAsia="Calibri"/>
          <w:sz w:val="16"/>
        </w:rPr>
        <w:t xml:space="preserve"> have persisted since ancient Greece, </w:t>
      </w:r>
      <w:r w:rsidRPr="00345C55">
        <w:rPr>
          <w:rFonts w:eastAsia="Calibri"/>
          <w:bCs/>
          <w:u w:val="single"/>
        </w:rPr>
        <w:t>he is ascribing to the West at coherent self-</w:t>
      </w:r>
      <w:r w:rsidRPr="00345C55">
        <w:rPr>
          <w:rFonts w:eastAsia="Calibri"/>
          <w:bCs/>
          <w:sz w:val="12"/>
          <w:u w:val="single"/>
        </w:rPr>
        <w:t>¶</w:t>
      </w:r>
      <w:r w:rsidRPr="00345C55">
        <w:rPr>
          <w:rFonts w:eastAsia="Calibri"/>
          <w:bCs/>
          <w:u w:val="single"/>
        </w:rPr>
        <w:t xml:space="preserve"> identity that has produced a specific set of value judgments</w:t>
      </w:r>
      <w:r w:rsidRPr="00345C55">
        <w:rPr>
          <w:rFonts w:eastAsia="Calibri"/>
          <w:sz w:val="16"/>
        </w:rPr>
        <w:t>-"Europe is powerful and articulate: Asia is defeated and distant"-</w:t>
      </w:r>
      <w:r w:rsidRPr="00345C55">
        <w:rPr>
          <w:rFonts w:eastAsia="Calibri"/>
          <w:bCs/>
          <w:u w:val="single"/>
        </w:rPr>
        <w:t>that have remained constant</w:t>
      </w:r>
      <w:r w:rsidRPr="00345C55">
        <w:rPr>
          <w:rFonts w:eastAsia="Calibri"/>
          <w:bCs/>
          <w:sz w:val="12"/>
          <w:u w:val="single"/>
        </w:rPr>
        <w:t>¶</w:t>
      </w:r>
      <w:r w:rsidRPr="00345C55">
        <w:rPr>
          <w:rFonts w:eastAsia="Calibri"/>
          <w:bCs/>
          <w:u w:val="single"/>
        </w:rPr>
        <w:t xml:space="preserve"> for the past 2,500 years. This is, of course, nothing less than the use of the very</w:t>
      </w:r>
      <w:r w:rsidRPr="00345C55">
        <w:rPr>
          <w:rFonts w:eastAsia="Calibri"/>
          <w:bCs/>
          <w:sz w:val="12"/>
          <w:u w:val="single"/>
        </w:rPr>
        <w:t>¶</w:t>
      </w:r>
      <w:r w:rsidRPr="00345C55">
        <w:rPr>
          <w:rFonts w:eastAsia="Calibri"/>
          <w:bCs/>
          <w:u w:val="single"/>
        </w:rPr>
        <w:t xml:space="preserve"> notion of "essentialism” that he elsewhere condemns so vigorously. In short, it</w:t>
      </w:r>
      <w:r w:rsidRPr="00345C55">
        <w:rPr>
          <w:rFonts w:eastAsia="Calibri"/>
          <w:bCs/>
          <w:sz w:val="12"/>
          <w:u w:val="single"/>
        </w:rPr>
        <w:t>¶</w:t>
      </w:r>
      <w:r w:rsidRPr="00345C55">
        <w:rPr>
          <w:rFonts w:eastAsia="Calibri"/>
          <w:bCs/>
          <w:u w:val="single"/>
        </w:rPr>
        <w:t xml:space="preserve"> is his own work that is essentialist and ahistorical. He himself commits the very</w:t>
      </w:r>
      <w:r w:rsidRPr="00345C55">
        <w:rPr>
          <w:rFonts w:eastAsia="Calibri"/>
          <w:bCs/>
          <w:sz w:val="12"/>
          <w:u w:val="single"/>
        </w:rPr>
        <w:t>¶</w:t>
      </w:r>
      <w:r w:rsidRPr="00345C55">
        <w:rPr>
          <w:rFonts w:eastAsia="Calibri"/>
          <w:bCs/>
          <w:u w:val="single"/>
        </w:rPr>
        <w:t xml:space="preserve"> faults he says are so objectionable in the work of Orientalists</w:t>
      </w:r>
      <w:r w:rsidRPr="00345C55">
        <w:rPr>
          <w:rFonts w:eastAsia="Calibri"/>
          <w:sz w:val="16"/>
        </w:rPr>
        <w:t>."</w:t>
      </w:r>
      <w:r w:rsidRPr="00345C55">
        <w:rPr>
          <w:rFonts w:eastAsia="Calibri" w:cs="Georgia"/>
          <w:sz w:val="16"/>
        </w:rPr>
        <w:t>And here is another example to prove Said’s anti-Western essentialism "The</w:t>
      </w:r>
      <w:r w:rsidRPr="00345C55">
        <w:rPr>
          <w:rFonts w:eastAsia="Calibri" w:cs="Georgia"/>
          <w:sz w:val="12"/>
        </w:rPr>
        <w:t>¶</w:t>
      </w:r>
      <w:r w:rsidRPr="00345C55">
        <w:rPr>
          <w:rFonts w:eastAsia="Calibri" w:cs="Georgia"/>
          <w:sz w:val="16"/>
        </w:rPr>
        <w:t xml:space="preserve"> Orient was Orientalized not only because it was discovered to be ‘Oriental’ in all those ways considered commonplace by an average nineteenth-century European,</w:t>
      </w:r>
      <w:r w:rsidRPr="00345C55">
        <w:rPr>
          <w:rFonts w:eastAsia="Calibri" w:cs="Georgia"/>
          <w:sz w:val="12"/>
        </w:rPr>
        <w:t>¶</w:t>
      </w:r>
      <w:r w:rsidRPr="00345C55">
        <w:rPr>
          <w:rFonts w:eastAsia="Calibri" w:cs="Georgia"/>
          <w:sz w:val="16"/>
        </w:rPr>
        <w:t xml:space="preserve"> but also because it could be-that is, submitted to being-made Oriental" (p. 6).</w:t>
      </w:r>
      <w:r w:rsidRPr="00345C55">
        <w:rPr>
          <w:rFonts w:eastAsia="Calibri" w:cs="Georgia"/>
          <w:sz w:val="12"/>
        </w:rPr>
        <w:t>¶</w:t>
      </w:r>
      <w:r w:rsidRPr="00345C55">
        <w:rPr>
          <w:rFonts w:eastAsia="Calibri" w:cs="Georgia"/>
          <w:sz w:val="16"/>
        </w:rPr>
        <w:t xml:space="preserve"> Here we have Said's reductionistic absurdity: the "average nineteenth-century</w:t>
      </w:r>
      <w:r w:rsidRPr="00345C55">
        <w:rPr>
          <w:rFonts w:eastAsia="Calibri" w:cs="Georgia"/>
          <w:sz w:val="12"/>
        </w:rPr>
        <w:t>¶</w:t>
      </w:r>
      <w:r w:rsidRPr="00345C55">
        <w:rPr>
          <w:rFonts w:eastAsia="Calibri" w:cs="Georgia"/>
          <w:sz w:val="16"/>
        </w:rPr>
        <w:t xml:space="preserve"> European." </w:t>
      </w:r>
      <w:r w:rsidRPr="00345C55">
        <w:rPr>
          <w:rFonts w:eastAsia="Calibri"/>
          <w:bCs/>
          <w:u w:val="single"/>
        </w:rPr>
        <w:t>A part of Said's tactic is to leave out Western writers and scholars who do</w:t>
      </w:r>
      <w:r w:rsidRPr="00345C55">
        <w:rPr>
          <w:rFonts w:eastAsia="Calibri"/>
          <w:bCs/>
          <w:sz w:val="12"/>
          <w:u w:val="single"/>
        </w:rPr>
        <w:t>¶</w:t>
      </w:r>
      <w:r w:rsidRPr="00345C55">
        <w:rPr>
          <w:rFonts w:eastAsia="Calibri"/>
          <w:bCs/>
          <w:u w:val="single"/>
        </w:rPr>
        <w:t xml:space="preserve"> not conform to his theoretical framework. Since, for Said, all Europeans are a</w:t>
      </w:r>
      <w:r w:rsidRPr="00345C55">
        <w:rPr>
          <w:rFonts w:eastAsia="Calibri"/>
          <w:bCs/>
          <w:sz w:val="12"/>
          <w:u w:val="single"/>
        </w:rPr>
        <w:t>¶</w:t>
      </w:r>
      <w:r w:rsidRPr="00345C55">
        <w:rPr>
          <w:rFonts w:eastAsia="Calibri"/>
          <w:bCs/>
          <w:u w:val="single"/>
        </w:rPr>
        <w:t xml:space="preserve"> priori racist, he obviously cannot allow himself to quote writers who are not.</w:t>
      </w:r>
      <w:r w:rsidRPr="00345C55">
        <w:rPr>
          <w:rFonts w:eastAsia="Calibri" w:cs="Georgia"/>
          <w:sz w:val="12"/>
        </w:rPr>
        <w:t>¶</w:t>
      </w:r>
      <w:r w:rsidRPr="00345C55">
        <w:rPr>
          <w:rFonts w:eastAsia="Calibri" w:cs="Georgia"/>
          <w:sz w:val="16"/>
        </w:rPr>
        <w:t xml:space="preserve"> Indeed, one could write a parallel Work to Orientalism made up of extracts from</w:t>
      </w:r>
      <w:r w:rsidRPr="00345C55">
        <w:rPr>
          <w:rFonts w:eastAsia="Calibri" w:cs="Georgia"/>
          <w:sz w:val="12"/>
        </w:rPr>
        <w:t>¶</w:t>
      </w:r>
      <w:r w:rsidRPr="00345C55">
        <w:rPr>
          <w:rFonts w:eastAsia="Calibri" w:cs="Georgia"/>
          <w:sz w:val="16"/>
        </w:rPr>
        <w:t xml:space="preserve"> Western writers, scholars, and travelers who were attracted by various aspects of</w:t>
      </w:r>
      <w:r w:rsidRPr="00345C55">
        <w:rPr>
          <w:rFonts w:eastAsia="Calibri" w:cs="Georgia"/>
          <w:sz w:val="12"/>
        </w:rPr>
        <w:t>¶</w:t>
      </w:r>
      <w:r w:rsidRPr="00345C55">
        <w:rPr>
          <w:rFonts w:eastAsia="Calibri" w:cs="Georgia"/>
          <w:sz w:val="16"/>
        </w:rPr>
        <w:t xml:space="preserve"> non-European cultures, which they praised and contrasted favorably with their</w:t>
      </w:r>
      <w:r w:rsidRPr="00345C55">
        <w:rPr>
          <w:rFonts w:eastAsia="Calibri" w:cs="Georgia"/>
          <w:sz w:val="12"/>
        </w:rPr>
        <w:t>¶</w:t>
      </w:r>
      <w:r w:rsidRPr="00345C55">
        <w:rPr>
          <w:rFonts w:eastAsia="Calibri" w:cs="Georgia"/>
          <w:sz w:val="16"/>
        </w:rPr>
        <w:t xml:space="preserve"> own decadence, bigotry, intolerance, and bellicosity. </w:t>
      </w:r>
    </w:p>
    <w:p w:rsidR="00345C55" w:rsidRPr="00345C55" w:rsidRDefault="00345C55" w:rsidP="00345C55">
      <w:pPr>
        <w:rPr>
          <w:rFonts w:eastAsia="Calibri"/>
        </w:rPr>
      </w:pP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Orientalism Lies</w:t>
      </w:r>
    </w:p>
    <w:p w:rsidR="00345C55" w:rsidRPr="00345C55" w:rsidRDefault="00345C55" w:rsidP="00902A3C">
      <w:pPr>
        <w:pStyle w:val="Heading4"/>
        <w:rPr>
          <w:rFonts w:eastAsia="MS Gothic"/>
        </w:rPr>
      </w:pPr>
      <w:r w:rsidRPr="00345C55">
        <w:rPr>
          <w:rFonts w:eastAsia="MS Gothic"/>
        </w:rPr>
        <w:t>The Criticism is ignorant of the works of real Orientalists and fabricates lies to refute those who disagree with him</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50-51)</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bCs/>
          <w:u w:val="single"/>
        </w:rPr>
        <w:t>Even scholars praised by Said in Orientalism do not particularly like his¶ analysis, arguments, or conclusions</w:t>
      </w:r>
      <w:r w:rsidRPr="00345C55">
        <w:rPr>
          <w:rFonts w:eastAsia="Calibri"/>
        </w:rPr>
        <w:t>. Maxime Rodinson judged that "</w:t>
      </w:r>
      <w:r w:rsidRPr="00345C55">
        <w:rPr>
          <w:rFonts w:eastAsia="Calibri"/>
          <w:bCs/>
          <w:u w:val="single"/>
        </w:rPr>
        <w:t>as usual</w:t>
      </w:r>
      <w:proofErr w:type="gramStart"/>
      <w:r w:rsidRPr="00345C55">
        <w:rPr>
          <w:rFonts w:eastAsia="Calibri"/>
          <w:bCs/>
          <w:u w:val="single"/>
        </w:rPr>
        <w:t>,¶</w:t>
      </w:r>
      <w:proofErr w:type="gramEnd"/>
      <w:r w:rsidRPr="00345C55">
        <w:rPr>
          <w:rFonts w:eastAsia="Calibri"/>
          <w:bCs/>
          <w:u w:val="single"/>
        </w:rPr>
        <w:t xml:space="preserve"> [Said’s] militant stand leads him repeatedly to make excessive statements," due,¶ no doubt, to the fact that Said was "inadequately versed in the practical work of¶ the Orientalists</w:t>
      </w:r>
      <w:r w:rsidRPr="00345C55">
        <w:rPr>
          <w:rFonts w:eastAsia="Calibri"/>
        </w:rPr>
        <w:t>." Rodinson also calls Said's polemic and style "Stalinist," while P. J. Vatikiotis wrote, "Said introduced McCarthyism into Middle Eastern</w:t>
      </w:r>
      <w:r w:rsidRPr="00345C55">
        <w:rPr>
          <w:rFonts w:eastAsia="Calibri"/>
          <w:sz w:val="12"/>
        </w:rPr>
        <w:t xml:space="preserve">¶ </w:t>
      </w:r>
      <w:r w:rsidRPr="00345C55">
        <w:rPr>
          <w:rFonts w:eastAsia="Calibri"/>
        </w:rPr>
        <w:t>Studies." Jacques Berque, also praised by Said, wrote that the latter had "done</w:t>
      </w:r>
      <w:r w:rsidRPr="00345C55">
        <w:rPr>
          <w:rFonts w:eastAsia="Calibri"/>
          <w:sz w:val="12"/>
        </w:rPr>
        <w:t xml:space="preserve">¶ </w:t>
      </w:r>
      <w:r w:rsidRPr="00345C55">
        <w:rPr>
          <w:rFonts w:eastAsia="Calibri"/>
        </w:rPr>
        <w:t>quite a disservice to his countrymen in allowing them to believe in a Westem</w:t>
      </w:r>
      <w:r w:rsidRPr="00345C55">
        <w:rPr>
          <w:rFonts w:eastAsia="Calibri"/>
          <w:sz w:val="12"/>
        </w:rPr>
        <w:t xml:space="preserve">¶ </w:t>
      </w:r>
      <w:r w:rsidRPr="00345C55">
        <w:rPr>
          <w:rFonts w:eastAsia="Calibri"/>
        </w:rPr>
        <w:t xml:space="preserve">intelligence coalition against them." </w:t>
      </w:r>
      <w:r w:rsidRPr="00345C55">
        <w:rPr>
          <w:rFonts w:eastAsia="Calibri"/>
          <w:sz w:val="12"/>
        </w:rPr>
        <w:t xml:space="preserve">¶ </w:t>
      </w:r>
      <w:r w:rsidRPr="00345C55">
        <w:rPr>
          <w:rFonts w:eastAsia="Calibri"/>
        </w:rPr>
        <w:t xml:space="preserve">For the English historian of India Clive Dewey, </w:t>
      </w:r>
      <w:r w:rsidRPr="00345C55">
        <w:rPr>
          <w:rFonts w:eastAsia="Calibri"/>
          <w:bCs/>
          <w:u w:val="single"/>
        </w:rPr>
        <w:t>Said's book "was, technically, so bad; in every respect, in its use of sources, in its deductions, it lacked¶ rigour and balance. The outcome was a caricature of Western knowledge of the Orient, driven by an overtly political agenda</w:t>
      </w:r>
      <w:r w:rsidRPr="00345C55">
        <w:rPr>
          <w:rFonts w:eastAsia="Calibri"/>
        </w:rPr>
        <w:t xml:space="preserve">. Yet it clearly touched a deep vein </w:t>
      </w:r>
      <w:r w:rsidRPr="00345C55">
        <w:rPr>
          <w:rFonts w:eastAsia="Calibri"/>
          <w:sz w:val="12"/>
        </w:rPr>
        <w:t xml:space="preserve">¶ </w:t>
      </w:r>
      <w:r w:rsidRPr="00345C55">
        <w:rPr>
          <w:rFonts w:eastAsia="Calibri"/>
        </w:rPr>
        <w:t>of vulgar prejudice running through American academe."</w:t>
      </w:r>
      <w:r w:rsidRPr="00345C55">
        <w:rPr>
          <w:rFonts w:eastAsia="Calibri" w:cs="Georgia"/>
        </w:rPr>
        <w:t xml:space="preserve"> </w:t>
      </w:r>
      <w:r w:rsidRPr="00345C55">
        <w:rPr>
          <w:rFonts w:eastAsia="Calibri"/>
        </w:rPr>
        <w:t xml:space="preserve">The most famous modern scholar who not only replied to but who also mopped the floor with Said was, of course, </w:t>
      </w:r>
      <w:r w:rsidRPr="00345C55">
        <w:rPr>
          <w:rFonts w:eastAsia="Calibri"/>
          <w:bCs/>
          <w:u w:val="single"/>
        </w:rPr>
        <w:t>Bernard Lewis</w:t>
      </w:r>
      <w:r w:rsidRPr="00345C55">
        <w:rPr>
          <w:rFonts w:eastAsia="Calibri"/>
        </w:rPr>
        <w:t xml:space="preserve">. Lewis </w:t>
      </w:r>
      <w:r w:rsidRPr="00345C55">
        <w:rPr>
          <w:rFonts w:eastAsia="Calibri"/>
          <w:bCs/>
          <w:u w:val="single"/>
        </w:rPr>
        <w:t xml:space="preserve">points to many ¶ serious errors of history, interpretation, analysis, and omission. He has never¶ been </w:t>
      </w:r>
      <w:r w:rsidRPr="00345C55">
        <w:rPr>
          <w:rFonts w:eastAsia="Calibri"/>
        </w:rPr>
        <w:t xml:space="preserve">answered, let alone </w:t>
      </w:r>
      <w:r w:rsidRPr="00345C55">
        <w:rPr>
          <w:rFonts w:eastAsia="Calibri"/>
          <w:bCs/>
          <w:u w:val="single"/>
        </w:rPr>
        <w:t>refuted. ¶</w:t>
      </w:r>
      <w:r w:rsidRPr="00345C55">
        <w:rPr>
          <w:rFonts w:eastAsia="Calibri"/>
          <w:sz w:val="12"/>
        </w:rPr>
        <w:t xml:space="preserve"> </w:t>
      </w:r>
      <w:r w:rsidRPr="00345C55">
        <w:rPr>
          <w:rFonts w:eastAsia="Calibri"/>
        </w:rPr>
        <w:t>Lewis points out that even among British and French scholars on whom.</w:t>
      </w:r>
      <w:r w:rsidRPr="00345C55">
        <w:rPr>
          <w:rFonts w:eastAsia="Calibri"/>
          <w:sz w:val="12"/>
        </w:rPr>
        <w:t xml:space="preserve">¶ </w:t>
      </w:r>
      <w:r w:rsidRPr="00345C55">
        <w:rPr>
          <w:rFonts w:eastAsia="Calibri"/>
        </w:rPr>
        <w:t>Said concentrates, he does not mention at all Claude Cahen, Evariste Levi-</w:t>
      </w:r>
      <w:r w:rsidRPr="00345C55">
        <w:rPr>
          <w:rFonts w:eastAsia="Calibri"/>
          <w:sz w:val="12"/>
        </w:rPr>
        <w:t xml:space="preserve">¶ </w:t>
      </w:r>
      <w:r w:rsidRPr="00345C55">
        <w:rPr>
          <w:rFonts w:eastAsia="Calibri"/>
        </w:rPr>
        <w:t>Provengal, Henri Corbin, Marius Canard. Charles Pellat, William and George</w:t>
      </w:r>
      <w:r w:rsidRPr="00345C55">
        <w:rPr>
          <w:rFonts w:eastAsia="Calibri"/>
          <w:sz w:val="12"/>
        </w:rPr>
        <w:t xml:space="preserve">¶ </w:t>
      </w:r>
      <w:r w:rsidRPr="00345C55">
        <w:rPr>
          <w:rFonts w:eastAsia="Calibri"/>
        </w:rPr>
        <w:t>Marcais, or William Wright; only mentioned in passing, usually in a long list of,</w:t>
      </w:r>
      <w:r w:rsidRPr="00345C55">
        <w:rPr>
          <w:rFonts w:eastAsia="Calibri"/>
          <w:sz w:val="12"/>
        </w:rPr>
        <w:t xml:space="preserve">¶ </w:t>
      </w:r>
      <w:r w:rsidRPr="00345C55">
        <w:rPr>
          <w:rFonts w:eastAsia="Calibri"/>
        </w:rPr>
        <w:t xml:space="preserve">names, are scholars like R. A. Nicholson, Guy Le Strange. Sir Thomas Arnold, </w:t>
      </w:r>
      <w:r w:rsidRPr="00345C55">
        <w:rPr>
          <w:rFonts w:eastAsia="Calibri"/>
          <w:sz w:val="12"/>
        </w:rPr>
        <w:t xml:space="preserve">¶ </w:t>
      </w:r>
      <w:r w:rsidRPr="00345C55">
        <w:rPr>
          <w:rFonts w:eastAsia="Calibri"/>
        </w:rPr>
        <w:t>and E. G. Browne: "</w:t>
      </w:r>
      <w:r w:rsidRPr="00345C55">
        <w:rPr>
          <w:rFonts w:eastAsia="Calibri"/>
          <w:bCs/>
          <w:u w:val="single"/>
        </w:rPr>
        <w:t>Even for those whom he does cite, Said makes a</w:t>
      </w:r>
      <w:proofErr w:type="gramStart"/>
      <w:r w:rsidRPr="00345C55">
        <w:rPr>
          <w:rFonts w:eastAsia="Calibri"/>
          <w:bCs/>
          <w:u w:val="single"/>
        </w:rPr>
        <w:t>,¶</w:t>
      </w:r>
      <w:proofErr w:type="gramEnd"/>
      <w:r w:rsidRPr="00345C55">
        <w:rPr>
          <w:rFonts w:eastAsia="Calibri"/>
          <w:bCs/>
          <w:u w:val="single"/>
        </w:rPr>
        <w:t xml:space="preserve"> remarkably arbitrary choice of words. His common </w:t>
      </w:r>
      <w:proofErr w:type="gramStart"/>
      <w:r w:rsidRPr="00345C55">
        <w:rPr>
          <w:rFonts w:eastAsia="Calibri"/>
          <w:bCs/>
          <w:u w:val="single"/>
        </w:rPr>
        <w:t>practice indeed is to omit¶ their major contributions to scholarship and instead fasten</w:t>
      </w:r>
      <w:proofErr w:type="gramEnd"/>
      <w:r w:rsidRPr="00345C55">
        <w:rPr>
          <w:rFonts w:eastAsia="Calibri"/>
          <w:bCs/>
          <w:u w:val="single"/>
        </w:rPr>
        <w:t xml:space="preserve"> on minor</w:t>
      </w:r>
      <w:r w:rsidRPr="00345C55">
        <w:rPr>
          <w:rFonts w:eastAsia="Calibri"/>
        </w:rPr>
        <w:t xml:space="preserve"> or occasional </w:t>
      </w:r>
      <w:r w:rsidRPr="00345C55">
        <w:rPr>
          <w:rFonts w:eastAsia="Calibri"/>
          <w:bCs/>
          <w:u w:val="single"/>
        </w:rPr>
        <w:t>writings." Said even fabricates lies about eminent scholars: "</w:t>
      </w:r>
      <w:r w:rsidRPr="00345C55">
        <w:rPr>
          <w:rFonts w:eastAsia="Calibri"/>
        </w:rPr>
        <w:t>Thus in speaking of the late-eighteenth early-nineteenth-century French Orientalist Silvestre de Sacy, Mr. Said remarks that "</w:t>
      </w:r>
      <w:r w:rsidRPr="00345C55">
        <w:rPr>
          <w:rFonts w:eastAsia="Calibri"/>
          <w:bCs/>
          <w:u w:val="single"/>
        </w:rPr>
        <w:t xml:space="preserve">he ransacked the Oriental archives </w:t>
      </w:r>
      <w:r w:rsidRPr="00345C55">
        <w:rPr>
          <w:rFonts w:eastAsia="Calibri"/>
        </w:rPr>
        <w:t xml:space="preserve">.... What texts he isolated, </w:t>
      </w:r>
      <w:r w:rsidRPr="00345C55">
        <w:rPr>
          <w:rFonts w:eastAsia="Calibri"/>
          <w:bCs/>
          <w:u w:val="single"/>
        </w:rPr>
        <w:t>he then</w:t>
      </w:r>
      <w:r w:rsidRPr="00345C55">
        <w:rPr>
          <w:rFonts w:eastAsia="Calibri"/>
        </w:rPr>
        <w:t xml:space="preserve"> brought back; he </w:t>
      </w:r>
      <w:r w:rsidRPr="00345C55">
        <w:rPr>
          <w:rFonts w:eastAsia="Calibri"/>
          <w:bCs/>
          <w:u w:val="single"/>
        </w:rPr>
        <w:t xml:space="preserve">doctored </w:t>
      </w:r>
      <w:proofErr w:type="gramStart"/>
      <w:r w:rsidRPr="00345C55">
        <w:rPr>
          <w:rFonts w:eastAsia="Calibri"/>
          <w:bCs/>
          <w:u w:val="single"/>
        </w:rPr>
        <w:t>them</w:t>
      </w:r>
      <w:r w:rsidRPr="00345C55">
        <w:rPr>
          <w:rFonts w:eastAsia="Calibri"/>
        </w:rPr>
        <w:t xml:space="preserve"> ....</w:t>
      </w:r>
      <w:proofErr w:type="gramEnd"/>
      <w:r w:rsidRPr="00345C55">
        <w:rPr>
          <w:rFonts w:eastAsia="Calibri"/>
        </w:rPr>
        <w:t xml:space="preserve"> [p. 127] lf </w:t>
      </w:r>
      <w:r w:rsidRPr="00345C55">
        <w:rPr>
          <w:rFonts w:eastAsia="Calibri"/>
          <w:sz w:val="12"/>
        </w:rPr>
        <w:t xml:space="preserve">¶ </w:t>
      </w:r>
      <w:r w:rsidRPr="00345C55">
        <w:rPr>
          <w:rFonts w:eastAsia="Calibri"/>
        </w:rPr>
        <w:t>these words bear any meaning at all it is that Sacy was somehow at fault in his</w:t>
      </w:r>
      <w:r w:rsidRPr="00345C55">
        <w:rPr>
          <w:rFonts w:eastAsia="Calibri"/>
          <w:sz w:val="12"/>
        </w:rPr>
        <w:t xml:space="preserve">¶ </w:t>
      </w:r>
      <w:r w:rsidRPr="00345C55">
        <w:rPr>
          <w:rFonts w:eastAsia="Calibri"/>
        </w:rPr>
        <w:t>access to these documents and then committed the crime of tampering with</w:t>
      </w:r>
      <w:r w:rsidRPr="00345C55">
        <w:rPr>
          <w:rFonts w:eastAsia="Calibri"/>
          <w:sz w:val="12"/>
        </w:rPr>
        <w:t xml:space="preserve">¶ </w:t>
      </w:r>
      <w:r w:rsidRPr="00345C55">
        <w:rPr>
          <w:rFonts w:eastAsia="Calibri"/>
        </w:rPr>
        <w:t>them. This outrageous libel on a great scholar is without a shred of truth.</w:t>
      </w:r>
      <w:r w:rsidRPr="00345C55">
        <w:rPr>
          <w:rFonts w:eastAsia="Calibri" w:cs="Georgia"/>
        </w:rPr>
        <w:t xml:space="preserve"> </w:t>
      </w:r>
      <w:r w:rsidRPr="00345C55">
        <w:rPr>
          <w:rFonts w:eastAsia="Calibri"/>
          <w:sz w:val="12"/>
        </w:rPr>
        <w:t xml:space="preserve">¶ </w:t>
      </w:r>
      <w:proofErr w:type="gramStart"/>
      <w:r w:rsidRPr="00345C55">
        <w:rPr>
          <w:rFonts w:eastAsia="Calibri"/>
          <w:bCs/>
          <w:u w:val="single"/>
        </w:rPr>
        <w:t>Another</w:t>
      </w:r>
      <w:proofErr w:type="gramEnd"/>
      <w:r w:rsidRPr="00345C55">
        <w:rPr>
          <w:rFonts w:eastAsia="Calibri"/>
          <w:bCs/>
          <w:u w:val="single"/>
        </w:rPr>
        <w:t xml:space="preserve"> false accusation that Said- flings out is that Orientalists never properly discussed the Orient's economic activities</w:t>
      </w:r>
      <w:r w:rsidRPr="00345C55">
        <w:rPr>
          <w:rFonts w:eastAsia="Calibri"/>
        </w:rPr>
        <w:t xml:space="preserve"> until Rodinson's Islam and Capitalism (1966). </w:t>
      </w:r>
      <w:r w:rsidRPr="00345C55">
        <w:rPr>
          <w:rFonts w:eastAsia="Calibri"/>
          <w:bCs/>
          <w:u w:val="single"/>
        </w:rPr>
        <w:t xml:space="preserve">This shows Said's total ignorance of the works of </w:t>
      </w:r>
      <w:r w:rsidRPr="00345C55">
        <w:rPr>
          <w:rFonts w:eastAsia="Calibri"/>
        </w:rPr>
        <w:t xml:space="preserve">Adam Mez, J.H. Kramers, W. Bjorkman, V. Barthold, and Thomas Arnold, all of </w:t>
      </w:r>
      <w:r w:rsidRPr="00345C55">
        <w:rPr>
          <w:rFonts w:eastAsia="Calibri"/>
          <w:bCs/>
          <w:u w:val="single"/>
        </w:rPr>
        <w:t>whom dealt¶ with' the economic activities of Muslims</w:t>
      </w:r>
      <w:r w:rsidRPr="00345C55">
        <w:rPr>
          <w:rFonts w:eastAsia="Calibri"/>
        </w:rPr>
        <w:t>. As Rodinson himself points out else-</w:t>
      </w:r>
      <w:r w:rsidRPr="00345C55">
        <w:rPr>
          <w:rFonts w:eastAsia="Calibri"/>
          <w:sz w:val="12"/>
        </w:rPr>
        <w:t xml:space="preserve">¶ </w:t>
      </w:r>
      <w:r w:rsidRPr="00345C55">
        <w:rPr>
          <w:rFonts w:eastAsia="Calibri"/>
        </w:rPr>
        <w:t>where, one of the three scholars who was a pioneer in this very field was Bernard</w:t>
      </w:r>
      <w:r w:rsidRPr="00345C55">
        <w:rPr>
          <w:rFonts w:eastAsia="Calibri"/>
          <w:sz w:val="12"/>
        </w:rPr>
        <w:t xml:space="preserve">¶ </w:t>
      </w:r>
      <w:r w:rsidRPr="00345C55">
        <w:rPr>
          <w:rFonts w:eastAsia="Calibri"/>
        </w:rPr>
        <w:t>Lewis."</w:t>
      </w:r>
      <w:r w:rsidRPr="00345C55">
        <w:rPr>
          <w:rFonts w:eastAsia="Calibri"/>
          <w:sz w:val="12"/>
        </w:rPr>
        <w:t xml:space="preserve">¶ </w:t>
      </w:r>
      <w:r w:rsidRPr="00345C55">
        <w:rPr>
          <w:rFonts w:eastAsia="Calibri"/>
          <w:bCs/>
          <w:u w:val="single"/>
        </w:rPr>
        <w:t>Said writes of Islamic Orientalism being cut off from developments in other¶ flields in the humanities, particularly the economic and the social</w:t>
      </w:r>
      <w:r w:rsidRPr="00345C55">
        <w:rPr>
          <w:rFonts w:eastAsia="Calibri"/>
        </w:rPr>
        <w:t xml:space="preserve"> (p. 26l</w:t>
      </w:r>
      <w:r w:rsidRPr="00345C55">
        <w:rPr>
          <w:rFonts w:eastAsia="Calibri"/>
          <w:bCs/>
          <w:u w:val="single"/>
        </w:rPr>
        <w:t>). But¶ this</w:t>
      </w:r>
      <w:r w:rsidRPr="00345C55">
        <w:rPr>
          <w:rFonts w:eastAsia="Calibri"/>
        </w:rPr>
        <w:t xml:space="preserve"> again </w:t>
      </w:r>
      <w:r w:rsidRPr="00345C55">
        <w:rPr>
          <w:rFonts w:eastAsia="Calibri"/>
          <w:bCs/>
          <w:u w:val="single"/>
        </w:rPr>
        <w:t>only reveals Said's ignorance of the works of real Orientalists rather¶ than those of his imagination</w:t>
      </w:r>
      <w:r w:rsidRPr="00345C55">
        <w:rPr>
          <w:rFonts w:eastAsia="Calibri"/>
        </w:rPr>
        <w:t xml:space="preserve">. </w:t>
      </w:r>
      <w:proofErr w:type="gramStart"/>
      <w:r w:rsidRPr="00345C55">
        <w:rPr>
          <w:rFonts w:eastAsia="Calibri"/>
        </w:rPr>
        <w:t>As Rodinson writes, the sociology of Islam'is an</w:t>
      </w:r>
      <w:r w:rsidRPr="00345C55">
        <w:rPr>
          <w:rFonts w:eastAsia="Calibri"/>
          <w:sz w:val="12"/>
        </w:rPr>
        <w:t xml:space="preserve">¶ </w:t>
      </w:r>
      <w:r w:rsidRPr="00345C55">
        <w:rPr>
          <w:rFonts w:eastAsia="Calibri"/>
        </w:rPr>
        <w:t>ancient subject, citing the work of R. Lêvy.</w:t>
      </w:r>
      <w:proofErr w:type="gramEnd"/>
      <w:r w:rsidRPr="00345C55">
        <w:rPr>
          <w:rFonts w:eastAsia="Calibri"/>
        </w:rPr>
        <w:t xml:space="preserve"> Rodinson then points out that Emile</w:t>
      </w:r>
      <w:r w:rsidRPr="00345C55">
        <w:rPr>
          <w:rFonts w:eastAsia="Calibri"/>
          <w:sz w:val="12"/>
        </w:rPr>
        <w:t xml:space="preserve">¶ </w:t>
      </w:r>
      <w:r w:rsidRPr="00345C55">
        <w:rPr>
          <w:rFonts w:eastAsia="Calibri"/>
        </w:rPr>
        <w:t>Durkheim's celebrated journal L'Annêe sociologique listed for every year</w:t>
      </w:r>
      <w:proofErr w:type="gramStart"/>
      <w:r w:rsidRPr="00345C55">
        <w:rPr>
          <w:rFonts w:eastAsia="Calibri"/>
        </w:rPr>
        <w:t>,</w:t>
      </w:r>
      <w:r w:rsidRPr="00345C55">
        <w:rPr>
          <w:rFonts w:eastAsia="Calibri"/>
          <w:sz w:val="12"/>
        </w:rPr>
        <w:t>¶</w:t>
      </w:r>
      <w:proofErr w:type="gramEnd"/>
      <w:r w:rsidRPr="00345C55">
        <w:rPr>
          <w:rFonts w:eastAsia="Calibri"/>
          <w:sz w:val="12"/>
        </w:rPr>
        <w:t xml:space="preserve"> </w:t>
      </w:r>
      <w:r w:rsidRPr="00345C55">
        <w:rPr>
          <w:rFonts w:eastAsia="Calibri"/>
        </w:rPr>
        <w:t>starting from the first decades of the twentieth century, a certain number of works</w:t>
      </w:r>
      <w:r w:rsidRPr="00345C55">
        <w:rPr>
          <w:rFonts w:eastAsia="Calibri"/>
          <w:sz w:val="12"/>
        </w:rPr>
        <w:t xml:space="preserve">¶ </w:t>
      </w:r>
      <w:r w:rsidRPr="00345C55">
        <w:rPr>
          <w:rFonts w:eastAsia="Calibri"/>
        </w:rPr>
        <w:t>on Islam!"</w:t>
      </w: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Orientalism is Bad – Hurts the West</w:t>
      </w:r>
    </w:p>
    <w:p w:rsidR="00345C55" w:rsidRPr="00345C55" w:rsidRDefault="00345C55" w:rsidP="00902A3C">
      <w:pPr>
        <w:pStyle w:val="Heading4"/>
        <w:rPr>
          <w:rFonts w:eastAsia="MS Gothic"/>
        </w:rPr>
      </w:pPr>
      <w:r w:rsidRPr="00345C55">
        <w:rPr>
          <w:rFonts w:eastAsia="MS Gothic"/>
        </w:rPr>
        <w:t>Orientalism disregards the West without warrant</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51-52)</w:t>
      </w:r>
    </w:p>
    <w:p w:rsidR="00345C55" w:rsidRPr="00345C55" w:rsidRDefault="00345C55" w:rsidP="00345C55">
      <w:pPr>
        <w:rPr>
          <w:rFonts w:eastAsia="Calibri"/>
        </w:rPr>
      </w:pPr>
      <w:r w:rsidRPr="00345C55">
        <w:rPr>
          <w:rFonts w:eastAsia="Calibri"/>
        </w:rPr>
        <w:t>Page 51-52</w:t>
      </w:r>
    </w:p>
    <w:p w:rsidR="00345C55" w:rsidRPr="00345C55" w:rsidRDefault="00345C55" w:rsidP="00345C55">
      <w:pPr>
        <w:rPr>
          <w:rFonts w:eastAsia="Calibri"/>
        </w:rPr>
      </w:pPr>
    </w:p>
    <w:p w:rsidR="00345C55" w:rsidRPr="00345C55" w:rsidRDefault="00345C55" w:rsidP="00345C55">
      <w:pPr>
        <w:rPr>
          <w:rFonts w:eastAsia="Calibri"/>
          <w:sz w:val="16"/>
        </w:rPr>
      </w:pPr>
      <w:r w:rsidRPr="00345C55">
        <w:rPr>
          <w:rFonts w:eastAsia="Calibri"/>
          <w:sz w:val="16"/>
        </w:rPr>
        <w:t>It must have been particularly galling for Said to see the hostile reviews of his</w:t>
      </w:r>
      <w:r w:rsidRPr="00345C55">
        <w:rPr>
          <w:rFonts w:eastAsia="Calibri"/>
          <w:sz w:val="12"/>
        </w:rPr>
        <w:t>¶</w:t>
      </w:r>
      <w:r w:rsidRPr="00345C55">
        <w:rPr>
          <w:rFonts w:eastAsia="Calibri"/>
          <w:sz w:val="16"/>
        </w:rPr>
        <w:t xml:space="preserve"> -Orientalism written by Arab, Iranian, and Asian intellectuals, some of whom he</w:t>
      </w:r>
      <w:r w:rsidRPr="00345C55">
        <w:rPr>
          <w:rFonts w:eastAsia="Calibri"/>
          <w:sz w:val="12"/>
        </w:rPr>
        <w:t>¶</w:t>
      </w:r>
      <w:r w:rsidRPr="00345C55">
        <w:rPr>
          <w:rFonts w:eastAsia="Calibri"/>
          <w:sz w:val="16"/>
        </w:rPr>
        <w:t xml:space="preserve"> admired and singled out for praise in many of his works. For example, Nikki</w:t>
      </w:r>
      <w:r w:rsidRPr="00345C55">
        <w:rPr>
          <w:rFonts w:eastAsia="Calibri"/>
          <w:sz w:val="12"/>
        </w:rPr>
        <w:t>¶</w:t>
      </w:r>
      <w:r w:rsidRPr="00345C55">
        <w:rPr>
          <w:rFonts w:eastAsia="Calibri"/>
          <w:sz w:val="16"/>
        </w:rPr>
        <w:t xml:space="preserve"> Keddie, praised in Covering Islam, talked of the disastrous influence of Orientalism, even though she admired parts of it: I think that </w:t>
      </w:r>
      <w:r w:rsidRPr="00345C55">
        <w:rPr>
          <w:rFonts w:eastAsia="Calibri"/>
          <w:bCs/>
          <w:u w:val="single"/>
        </w:rPr>
        <w:t>there has been a tendency in the Middle East field to adopt the word "orientalism" as a generalized swear-word essentially referring to people who</w:t>
      </w:r>
      <w:r w:rsidRPr="00345C55">
        <w:rPr>
          <w:rFonts w:eastAsia="Calibri"/>
          <w:bCs/>
          <w:sz w:val="12"/>
          <w:u w:val="single"/>
        </w:rPr>
        <w:t>¶</w:t>
      </w:r>
      <w:r w:rsidRPr="00345C55">
        <w:rPr>
          <w:rFonts w:eastAsia="Calibri"/>
          <w:bCs/>
          <w:u w:val="single"/>
        </w:rPr>
        <w:t xml:space="preserve"> take the "wrong" position on the Arab-Israeli dispute or to people who are</w:t>
      </w:r>
      <w:r w:rsidRPr="00345C55">
        <w:rPr>
          <w:rFonts w:eastAsia="Calibri"/>
          <w:bCs/>
          <w:sz w:val="12"/>
          <w:u w:val="single"/>
        </w:rPr>
        <w:t>¶</w:t>
      </w:r>
      <w:r w:rsidRPr="00345C55">
        <w:rPr>
          <w:rFonts w:eastAsia="Calibri"/>
          <w:bCs/>
          <w:u w:val="single"/>
        </w:rPr>
        <w:t xml:space="preserve"> judged too "conservative.” It has nothing to do with whether they are good or</w:t>
      </w:r>
      <w:r w:rsidRPr="00345C55">
        <w:rPr>
          <w:rFonts w:eastAsia="Calibri"/>
          <w:bCs/>
          <w:sz w:val="12"/>
          <w:u w:val="single"/>
        </w:rPr>
        <w:t>¶</w:t>
      </w:r>
      <w:r w:rsidRPr="00345C55">
        <w:rPr>
          <w:rFonts w:eastAsia="Calibri"/>
          <w:bCs/>
          <w:u w:val="single"/>
        </w:rPr>
        <w:t xml:space="preserve"> not good in their disciplines.</w:t>
      </w:r>
      <w:r w:rsidRPr="00345C55">
        <w:rPr>
          <w:rFonts w:eastAsia="Calibri"/>
          <w:sz w:val="16"/>
        </w:rPr>
        <w:t xml:space="preserve"> S0 "</w:t>
      </w:r>
      <w:r w:rsidRPr="00345C55">
        <w:rPr>
          <w:rFonts w:eastAsia="Calibri"/>
          <w:bCs/>
          <w:u w:val="single"/>
        </w:rPr>
        <w:t>orientalism" for many people is a word that substitutes for thought and enables people to dismiss certain scholars and their</w:t>
      </w:r>
      <w:r w:rsidRPr="00345C55">
        <w:rPr>
          <w:rFonts w:eastAsia="Calibri"/>
          <w:bCs/>
          <w:sz w:val="12"/>
          <w:u w:val="single"/>
        </w:rPr>
        <w:t>¶</w:t>
      </w:r>
      <w:r w:rsidRPr="00345C55">
        <w:rPr>
          <w:rFonts w:eastAsia="Calibri"/>
          <w:bCs/>
          <w:u w:val="single"/>
        </w:rPr>
        <w:t xml:space="preserve"> works</w:t>
      </w:r>
      <w:r w:rsidRPr="00345C55">
        <w:rPr>
          <w:rFonts w:eastAsia="Calibri"/>
          <w:sz w:val="16"/>
        </w:rPr>
        <w:t>. I think that is too bad. It may not have been what Edward Said meant at</w:t>
      </w:r>
      <w:r w:rsidRPr="00345C55">
        <w:rPr>
          <w:rFonts w:eastAsia="Calibri"/>
          <w:sz w:val="12"/>
        </w:rPr>
        <w:t>¶</w:t>
      </w:r>
      <w:r w:rsidRPr="00345C55">
        <w:rPr>
          <w:rFonts w:eastAsia="Calibri"/>
          <w:sz w:val="16"/>
        </w:rPr>
        <w:t xml:space="preserve"> all, but </w:t>
      </w:r>
      <w:r w:rsidRPr="00345C55">
        <w:rPr>
          <w:rFonts w:eastAsia="Calibri"/>
          <w:bCs/>
          <w:u w:val="single"/>
        </w:rPr>
        <w:t>the term</w:t>
      </w:r>
      <w:r w:rsidRPr="00345C55">
        <w:rPr>
          <w:rFonts w:eastAsia="Calibri"/>
          <w:sz w:val="16"/>
        </w:rPr>
        <w:t xml:space="preserve"> has become a kind of slogan."</w:t>
      </w:r>
      <w:r w:rsidRPr="00345C55">
        <w:rPr>
          <w:rFonts w:eastAsia="Calibri"/>
          <w:sz w:val="12"/>
        </w:rPr>
        <w:t>¶</w:t>
      </w:r>
      <w:r w:rsidRPr="00345C55">
        <w:rPr>
          <w:rFonts w:eastAsia="Calibri"/>
          <w:sz w:val="16"/>
        </w:rPr>
        <w:t xml:space="preserve"> Keddie noted that the book "</w:t>
      </w:r>
      <w:r w:rsidRPr="00345C55">
        <w:rPr>
          <w:rFonts w:eastAsia="Calibri"/>
          <w:bCs/>
          <w:u w:val="single"/>
        </w:rPr>
        <w:t>could also be used in a dangerous way because it</w:t>
      </w:r>
      <w:r w:rsidRPr="00345C55">
        <w:rPr>
          <w:rFonts w:eastAsia="Calibri"/>
          <w:bCs/>
          <w:sz w:val="12"/>
          <w:u w:val="single"/>
        </w:rPr>
        <w:t>¶</w:t>
      </w:r>
      <w:r w:rsidRPr="00345C55">
        <w:rPr>
          <w:rFonts w:eastAsia="Calibri"/>
          <w:bCs/>
          <w:u w:val="single"/>
        </w:rPr>
        <w:t xml:space="preserve"> can encourage people to say, "You Westerners, you can't do our history right, you</w:t>
      </w:r>
      <w:r w:rsidRPr="00345C55">
        <w:rPr>
          <w:rFonts w:eastAsia="Calibri"/>
          <w:bCs/>
          <w:sz w:val="12"/>
          <w:u w:val="single"/>
        </w:rPr>
        <w:t>¶</w:t>
      </w:r>
      <w:r w:rsidRPr="00345C55">
        <w:rPr>
          <w:rFonts w:eastAsia="Calibri"/>
          <w:bCs/>
          <w:u w:val="single"/>
        </w:rPr>
        <w:t xml:space="preserve"> can't study it right, you really shouldn't be studying it, we are the only ones who</w:t>
      </w:r>
      <w:r w:rsidRPr="00345C55">
        <w:rPr>
          <w:rFonts w:eastAsia="Calibri"/>
          <w:bCs/>
          <w:sz w:val="12"/>
          <w:u w:val="single"/>
        </w:rPr>
        <w:t>¶</w:t>
      </w:r>
      <w:r w:rsidRPr="00345C55">
        <w:rPr>
          <w:rFonts w:eastAsia="Calibri"/>
          <w:bCs/>
          <w:u w:val="single"/>
        </w:rPr>
        <w:t xml:space="preserve"> can study our own history properly'”</w:t>
      </w:r>
      <w:r w:rsidRPr="00345C55">
        <w:rPr>
          <w:rFonts w:eastAsia="Calibri"/>
          <w:sz w:val="16"/>
        </w:rPr>
        <w:t xml:space="preserve"> Albert Hourani, much admired by Said, made a similar point: "l think all this</w:t>
      </w:r>
      <w:r w:rsidRPr="00345C55">
        <w:rPr>
          <w:rFonts w:eastAsia="Calibri"/>
          <w:sz w:val="12"/>
        </w:rPr>
        <w:t>¶</w:t>
      </w:r>
      <w:r w:rsidRPr="00345C55">
        <w:rPr>
          <w:rFonts w:eastAsia="Calibri"/>
          <w:sz w:val="16"/>
        </w:rPr>
        <w:t xml:space="preserve"> talk after Edward's book also has a certain danger. </w:t>
      </w:r>
      <w:r w:rsidRPr="00345C55">
        <w:rPr>
          <w:rFonts w:eastAsia="Calibri"/>
          <w:bCs/>
          <w:u w:val="single"/>
        </w:rPr>
        <w:t>There is a certain counter-</w:t>
      </w:r>
      <w:r w:rsidRPr="00345C55">
        <w:rPr>
          <w:rFonts w:eastAsia="Calibri"/>
          <w:bCs/>
          <w:sz w:val="12"/>
          <w:u w:val="single"/>
        </w:rPr>
        <w:t>¶</w:t>
      </w:r>
      <w:r w:rsidRPr="00345C55">
        <w:rPr>
          <w:rFonts w:eastAsia="Calibri"/>
          <w:bCs/>
          <w:u w:val="single"/>
        </w:rPr>
        <w:t xml:space="preserve"> attack of Muslims, who say nobody understands Islam except themselves."</w:t>
      </w:r>
      <w:r w:rsidRPr="00345C55">
        <w:rPr>
          <w:rFonts w:eastAsia="Calibri"/>
          <w:sz w:val="16"/>
        </w:rPr>
        <w:t xml:space="preserve"> Hourani went further in his criticism of Said's Orientalism: "</w:t>
      </w:r>
      <w:r w:rsidRPr="00345C55">
        <w:rPr>
          <w:rFonts w:eastAsia="Calibri"/>
          <w:bCs/>
          <w:u w:val="single"/>
        </w:rPr>
        <w:t>Orientalism has</w:t>
      </w:r>
      <w:r w:rsidRPr="00345C55">
        <w:rPr>
          <w:rFonts w:eastAsia="Calibri"/>
          <w:bCs/>
          <w:sz w:val="12"/>
          <w:u w:val="single"/>
        </w:rPr>
        <w:t>¶</w:t>
      </w:r>
      <w:r w:rsidRPr="00345C55">
        <w:rPr>
          <w:rFonts w:eastAsia="Calibri"/>
          <w:bCs/>
          <w:u w:val="single"/>
        </w:rPr>
        <w:t xml:space="preserve"> now become a dirty word.</w:t>
      </w:r>
      <w:r w:rsidRPr="00345C55">
        <w:rPr>
          <w:rFonts w:eastAsia="Calibri"/>
          <w:sz w:val="16"/>
        </w:rPr>
        <w:t xml:space="preserve"> Nevertheless it should be used for a perfectly</w:t>
      </w:r>
      <w:r w:rsidRPr="00345C55">
        <w:rPr>
          <w:rFonts w:eastAsia="Calibri"/>
          <w:sz w:val="12"/>
        </w:rPr>
        <w:t>¶</w:t>
      </w:r>
      <w:r w:rsidRPr="00345C55">
        <w:rPr>
          <w:rFonts w:eastAsia="Calibri"/>
          <w:sz w:val="16"/>
        </w:rPr>
        <w:t xml:space="preserve"> respected </w:t>
      </w:r>
      <w:proofErr w:type="gramStart"/>
      <w:r w:rsidRPr="00345C55">
        <w:rPr>
          <w:rFonts w:eastAsia="Calibri"/>
          <w:sz w:val="16"/>
        </w:rPr>
        <w:t>discipline ....</w:t>
      </w:r>
      <w:proofErr w:type="gramEnd"/>
      <w:r w:rsidRPr="00345C55">
        <w:rPr>
          <w:rFonts w:eastAsia="Calibri"/>
          <w:sz w:val="16"/>
        </w:rPr>
        <w:t xml:space="preserve"> I think </w:t>
      </w:r>
      <w:r w:rsidRPr="00345C55">
        <w:rPr>
          <w:rFonts w:eastAsia="Calibri"/>
          <w:bCs/>
          <w:u w:val="single"/>
        </w:rPr>
        <w:t xml:space="preserve">[Said] carries it too far when he says that the </w:t>
      </w:r>
      <w:r w:rsidRPr="00345C55">
        <w:rPr>
          <w:rFonts w:eastAsia="Calibri"/>
          <w:bCs/>
          <w:sz w:val="12"/>
          <w:u w:val="single"/>
        </w:rPr>
        <w:t>¶</w:t>
      </w:r>
      <w:r w:rsidRPr="00345C55">
        <w:rPr>
          <w:rFonts w:eastAsia="Calibri"/>
          <w:bCs/>
          <w:u w:val="single"/>
        </w:rPr>
        <w:t xml:space="preserve"> orientalists delivered the Orient bound to the imperial powers ....` Edward totally</w:t>
      </w:r>
      <w:r w:rsidRPr="00345C55">
        <w:rPr>
          <w:rFonts w:eastAsia="Calibri"/>
          <w:bCs/>
          <w:sz w:val="12"/>
          <w:u w:val="single"/>
        </w:rPr>
        <w:t>¶</w:t>
      </w:r>
      <w:r w:rsidRPr="00345C55">
        <w:rPr>
          <w:rFonts w:eastAsia="Calibri"/>
          <w:bCs/>
          <w:u w:val="single"/>
        </w:rPr>
        <w:t xml:space="preserve"> ignores the German tradition and philosophy of history which was the central tradition of the Orientalists</w:t>
      </w:r>
      <w:r w:rsidRPr="00345C55">
        <w:rPr>
          <w:rFonts w:eastAsia="Calibri"/>
          <w:sz w:val="16"/>
        </w:rPr>
        <w:t>…I think Edward’s other books are admirable.” Similarly</w:t>
      </w:r>
      <w:proofErr w:type="gramStart"/>
      <w:r w:rsidRPr="00345C55">
        <w:rPr>
          <w:rFonts w:eastAsia="Calibri"/>
          <w:sz w:val="16"/>
        </w:rPr>
        <w:t>,</w:t>
      </w:r>
      <w:r w:rsidRPr="00345C55">
        <w:rPr>
          <w:rFonts w:eastAsia="Calibri"/>
          <w:sz w:val="12"/>
        </w:rPr>
        <w:t>¶</w:t>
      </w:r>
      <w:proofErr w:type="gramEnd"/>
      <w:r w:rsidRPr="00345C55">
        <w:rPr>
          <w:rFonts w:eastAsia="Calibri"/>
          <w:sz w:val="16"/>
        </w:rPr>
        <w:t xml:space="preserve"> Aijaz Ahmed thought Orientalism was a "deeply flawed book,"</w:t>
      </w:r>
      <w:r w:rsidRPr="00345C55">
        <w:rPr>
          <w:rFonts w:eastAsia="Calibri" w:cs="Georgia"/>
          <w:sz w:val="16"/>
        </w:rPr>
        <w:t xml:space="preserve"> and would</w:t>
      </w:r>
      <w:r w:rsidRPr="00345C55">
        <w:rPr>
          <w:rFonts w:eastAsia="Calibri"/>
          <w:sz w:val="12"/>
        </w:rPr>
        <w:t>¶</w:t>
      </w:r>
      <w:r w:rsidRPr="00345C55">
        <w:rPr>
          <w:rFonts w:eastAsia="Calibri"/>
          <w:sz w:val="16"/>
        </w:rPr>
        <w:t xml:space="preserve"> be forgotten when the dust settled, whereas he thought Said's books on Palestine</w:t>
      </w:r>
      <w:r w:rsidRPr="00345C55">
        <w:rPr>
          <w:rFonts w:eastAsia="Calibri"/>
          <w:sz w:val="12"/>
        </w:rPr>
        <w:t>¶</w:t>
      </w:r>
      <w:r w:rsidRPr="00345C55">
        <w:rPr>
          <w:rFonts w:eastAsia="Calibri"/>
          <w:sz w:val="16"/>
        </w:rPr>
        <w:t xml:space="preserve"> would be remembered."</w:t>
      </w:r>
      <w:r w:rsidRPr="00345C55">
        <w:rPr>
          <w:rFonts w:eastAsia="Calibri" w:cs="Georgia"/>
          <w:sz w:val="16"/>
        </w:rPr>
        <w:t xml:space="preserve"> </w:t>
      </w:r>
      <w:r w:rsidRPr="00345C55">
        <w:rPr>
          <w:rFonts w:eastAsia="Calibri"/>
          <w:sz w:val="16"/>
        </w:rPr>
        <w:t>Kanan Makiya, the eminent Iraqi scholar, chronicled Said's disastrous influence, particularly in the Arab world: Orientalism as an intellectual project influenced at whole generation of young</w:t>
      </w:r>
      <w:r w:rsidRPr="00345C55">
        <w:rPr>
          <w:rFonts w:eastAsia="Calibri"/>
          <w:sz w:val="12"/>
        </w:rPr>
        <w:t>¶</w:t>
      </w:r>
      <w:r w:rsidRPr="00345C55">
        <w:rPr>
          <w:rFonts w:eastAsia="Calibri"/>
          <w:sz w:val="16"/>
        </w:rPr>
        <w:t xml:space="preserve"> Arab scholars, and it shaped the discipline of modern Middle East studies in the</w:t>
      </w:r>
      <w:r w:rsidRPr="00345C55">
        <w:rPr>
          <w:rFonts w:eastAsia="Calibri"/>
          <w:sz w:val="12"/>
        </w:rPr>
        <w:t>¶</w:t>
      </w:r>
      <w:r w:rsidRPr="00345C55">
        <w:rPr>
          <w:rFonts w:eastAsia="Calibri"/>
          <w:sz w:val="16"/>
        </w:rPr>
        <w:t xml:space="preserve"> 1980s. </w:t>
      </w:r>
      <w:r w:rsidRPr="00345C55">
        <w:rPr>
          <w:rFonts w:eastAsia="Calibri"/>
          <w:bCs/>
          <w:u w:val="single"/>
        </w:rPr>
        <w:t>The original book</w:t>
      </w:r>
      <w:r w:rsidRPr="00345C55">
        <w:rPr>
          <w:rFonts w:eastAsia="Calibri"/>
          <w:sz w:val="16"/>
        </w:rPr>
        <w:t xml:space="preserve"> was never intended as a critique of contemporary Arab</w:t>
      </w:r>
      <w:r w:rsidRPr="00345C55">
        <w:rPr>
          <w:rFonts w:eastAsia="Calibri"/>
          <w:sz w:val="12"/>
        </w:rPr>
        <w:t>¶</w:t>
      </w:r>
      <w:r w:rsidRPr="00345C55">
        <w:rPr>
          <w:rFonts w:eastAsia="Calibri"/>
          <w:sz w:val="16"/>
        </w:rPr>
        <w:t xml:space="preserve"> politics, yet it </w:t>
      </w:r>
      <w:r w:rsidRPr="00345C55">
        <w:rPr>
          <w:rFonts w:eastAsia="Calibri"/>
          <w:bCs/>
          <w:u w:val="single"/>
        </w:rPr>
        <w:t>fed into a deeply rooted populist politics of resentment against the</w:t>
      </w:r>
      <w:r w:rsidRPr="00345C55">
        <w:rPr>
          <w:rFonts w:eastAsia="Calibri"/>
          <w:bCs/>
          <w:sz w:val="12"/>
          <w:u w:val="single"/>
        </w:rPr>
        <w:t>¶</w:t>
      </w:r>
      <w:r w:rsidRPr="00345C55">
        <w:rPr>
          <w:rFonts w:eastAsia="Calibri"/>
          <w:bCs/>
          <w:u w:val="single"/>
        </w:rPr>
        <w:t xml:space="preserve"> </w:t>
      </w:r>
      <w:proofErr w:type="gramStart"/>
      <w:r w:rsidRPr="00345C55">
        <w:rPr>
          <w:rFonts w:eastAsia="Calibri"/>
          <w:bCs/>
          <w:u w:val="single"/>
        </w:rPr>
        <w:t>West</w:t>
      </w:r>
      <w:proofErr w:type="gramEnd"/>
      <w:r w:rsidRPr="00345C55">
        <w:rPr>
          <w:rFonts w:eastAsia="Calibri"/>
          <w:bCs/>
          <w:u w:val="single"/>
        </w:rPr>
        <w:t>. The distortions it analyzed came from the eighteenth and nineteenth centuries, but these were marshalled by young Arab and "pro-Arab" scholars into an</w:t>
      </w:r>
      <w:r w:rsidRPr="00345C55">
        <w:rPr>
          <w:rFonts w:eastAsia="Calibri"/>
          <w:bCs/>
          <w:sz w:val="12"/>
          <w:u w:val="single"/>
        </w:rPr>
        <w:t>¶</w:t>
      </w:r>
      <w:r w:rsidRPr="00345C55">
        <w:rPr>
          <w:rFonts w:eastAsia="Calibri"/>
          <w:bCs/>
          <w:u w:val="single"/>
        </w:rPr>
        <w:t xml:space="preserve"> intellectual-political agenda that was out of kilter with the real needs of Arabs</w:t>
      </w:r>
      <w:r w:rsidRPr="00345C55">
        <w:rPr>
          <w:rFonts w:eastAsia="Calibri"/>
          <w:bCs/>
          <w:sz w:val="12"/>
          <w:u w:val="single"/>
        </w:rPr>
        <w:t>¶</w:t>
      </w:r>
      <w:r w:rsidRPr="00345C55">
        <w:rPr>
          <w:rFonts w:eastAsia="Calibri"/>
          <w:bCs/>
          <w:u w:val="single"/>
        </w:rPr>
        <w:t xml:space="preserve"> who were living in a world characterized by rapidly escalating cruelty, not ever-</w:t>
      </w:r>
      <w:r w:rsidRPr="00345C55">
        <w:rPr>
          <w:rFonts w:eastAsia="Calibri"/>
          <w:bCs/>
          <w:sz w:val="12"/>
          <w:u w:val="single"/>
        </w:rPr>
        <w:t>¶</w:t>
      </w:r>
      <w:r w:rsidRPr="00345C55">
        <w:rPr>
          <w:rFonts w:eastAsia="Calibri"/>
          <w:bCs/>
          <w:u w:val="single"/>
        </w:rPr>
        <w:t xml:space="preserve"> increasing imperial domination. </w:t>
      </w:r>
      <w:r w:rsidRPr="00345C55">
        <w:rPr>
          <w:rFonts w:eastAsia="Calibri"/>
          <w:sz w:val="16"/>
        </w:rPr>
        <w:t>The trajectory from Said's Orientalism to his</w:t>
      </w:r>
      <w:r w:rsidRPr="00345C55">
        <w:rPr>
          <w:rFonts w:eastAsia="Calibri"/>
          <w:sz w:val="12"/>
        </w:rPr>
        <w:t>¶</w:t>
      </w:r>
      <w:r w:rsidRPr="00345C55">
        <w:rPr>
          <w:rFonts w:eastAsia="Calibri"/>
          <w:sz w:val="16"/>
        </w:rPr>
        <w:t xml:space="preserve"> Covering Islam . . . is premised on the morally wrong idea. that the West is to be</w:t>
      </w:r>
      <w:r w:rsidRPr="00345C55">
        <w:rPr>
          <w:rFonts w:eastAsia="Calibri"/>
          <w:sz w:val="12"/>
        </w:rPr>
        <w:t>¶</w:t>
      </w:r>
      <w:r w:rsidRPr="00345C55">
        <w:rPr>
          <w:rFonts w:eastAsia="Calibri"/>
          <w:sz w:val="16"/>
        </w:rPr>
        <w:t xml:space="preserve"> blamed in the here-and-now for its long nefarious history of association with the</w:t>
      </w:r>
      <w:r w:rsidRPr="00345C55">
        <w:rPr>
          <w:rFonts w:eastAsia="Calibri"/>
          <w:sz w:val="12"/>
        </w:rPr>
        <w:t>¶</w:t>
      </w:r>
      <w:r w:rsidRPr="00345C55">
        <w:rPr>
          <w:rFonts w:eastAsia="Calibri"/>
          <w:sz w:val="16"/>
        </w:rPr>
        <w:t xml:space="preserve"> East at the same time as it contributed more bitterness to the armory ol' young</w:t>
      </w:r>
      <w:r w:rsidRPr="00345C55">
        <w:rPr>
          <w:rFonts w:eastAsia="Calibri"/>
          <w:sz w:val="12"/>
        </w:rPr>
        <w:t>¶</w:t>
      </w:r>
      <w:r w:rsidRPr="00345C55">
        <w:rPr>
          <w:rFonts w:eastAsia="Calibri"/>
          <w:sz w:val="16"/>
        </w:rPr>
        <w:t xml:space="preserve"> impressionable Arabs when there was already far too much of that around.""</w:t>
      </w: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Impact Turn – West solves stability/democracy</w:t>
      </w:r>
    </w:p>
    <w:p w:rsidR="00345C55" w:rsidRPr="00345C55" w:rsidRDefault="00345C55" w:rsidP="00902A3C">
      <w:pPr>
        <w:pStyle w:val="Heading4"/>
        <w:rPr>
          <w:rFonts w:eastAsia="MS Gothic"/>
        </w:rPr>
      </w:pPr>
      <w:r w:rsidRPr="00345C55">
        <w:rPr>
          <w:rFonts w:eastAsia="MS Gothic"/>
        </w:rPr>
        <w:t>Western civilization is mischaracterized – it actually guarantees peace and democracy</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57-58)</w:t>
      </w:r>
    </w:p>
    <w:p w:rsidR="00345C55" w:rsidRPr="00345C55" w:rsidRDefault="00345C55" w:rsidP="00345C55">
      <w:pPr>
        <w:rPr>
          <w:rFonts w:eastAsia="Calibri"/>
        </w:rPr>
      </w:pPr>
    </w:p>
    <w:p w:rsidR="00345C55" w:rsidRPr="00345C55" w:rsidRDefault="00345C55" w:rsidP="00345C55">
      <w:pPr>
        <w:rPr>
          <w:rFonts w:eastAsia="Calibri"/>
        </w:rPr>
      </w:pPr>
      <w:r w:rsidRPr="00345C55">
        <w:rPr>
          <w:rFonts w:eastAsia="Calibri"/>
        </w:rPr>
        <w:t>A visit to the Ontario Science Center in Toronto on New Year's Day 2006</w:t>
      </w:r>
    </w:p>
    <w:p w:rsidR="00345C55" w:rsidRPr="00345C55" w:rsidRDefault="00345C55" w:rsidP="00345C55">
      <w:pPr>
        <w:rPr>
          <w:rFonts w:eastAsia="Calibri"/>
          <w:bCs/>
          <w:u w:val="single"/>
        </w:rPr>
      </w:pPr>
      <w:proofErr w:type="gramStart"/>
      <w:r w:rsidRPr="00345C55">
        <w:rPr>
          <w:rFonts w:eastAsia="Calibri"/>
        </w:rPr>
        <w:t>was</w:t>
      </w:r>
      <w:proofErr w:type="gramEnd"/>
      <w:r w:rsidRPr="00345C55">
        <w:rPr>
          <w:rFonts w:eastAsia="Calibri"/>
        </w:rPr>
        <w:t xml:space="preserve"> for me a sobering experience. </w:t>
      </w:r>
      <w:r w:rsidRPr="00345C55">
        <w:rPr>
          <w:rFonts w:eastAsia="Calibri"/>
          <w:bCs/>
          <w:u w:val="single"/>
        </w:rPr>
        <w:t>Tucked away in the section titled "Truth" were</w:t>
      </w:r>
    </w:p>
    <w:p w:rsidR="00345C55" w:rsidRPr="00345C55" w:rsidRDefault="00345C55" w:rsidP="00345C55">
      <w:pPr>
        <w:rPr>
          <w:rFonts w:eastAsia="Calibri"/>
          <w:bCs/>
          <w:u w:val="single"/>
        </w:rPr>
      </w:pPr>
      <w:proofErr w:type="gramStart"/>
      <w:r w:rsidRPr="00345C55">
        <w:rPr>
          <w:rFonts w:eastAsia="Calibri"/>
          <w:bCs/>
          <w:u w:val="single"/>
        </w:rPr>
        <w:t>many</w:t>
      </w:r>
      <w:proofErr w:type="gramEnd"/>
      <w:r w:rsidRPr="00345C55">
        <w:rPr>
          <w:rFonts w:eastAsia="Calibri"/>
          <w:bCs/>
          <w:u w:val="single"/>
        </w:rPr>
        <w:t xml:space="preserve"> untruthful </w:t>
      </w:r>
      <w:r w:rsidRPr="00345C55">
        <w:rPr>
          <w:rFonts w:eastAsia="Calibri"/>
        </w:rPr>
        <w:t xml:space="preserve">though undoubtedly politically correct </w:t>
      </w:r>
      <w:r w:rsidRPr="00345C55">
        <w:rPr>
          <w:rFonts w:eastAsia="Calibri"/>
          <w:bCs/>
          <w:u w:val="single"/>
        </w:rPr>
        <w:t>statements denigrating</w:t>
      </w:r>
    </w:p>
    <w:p w:rsidR="00345C55" w:rsidRPr="00345C55" w:rsidRDefault="00345C55" w:rsidP="00345C55">
      <w:pPr>
        <w:rPr>
          <w:rFonts w:eastAsia="Calibri"/>
        </w:rPr>
      </w:pPr>
      <w:proofErr w:type="gramStart"/>
      <w:r w:rsidRPr="00345C55">
        <w:rPr>
          <w:rFonts w:eastAsia="Calibri"/>
          <w:bCs/>
          <w:u w:val="single"/>
        </w:rPr>
        <w:t>Westem civilization.</w:t>
      </w:r>
      <w:proofErr w:type="gramEnd"/>
      <w:r w:rsidRPr="00345C55">
        <w:rPr>
          <w:rFonts w:eastAsia="Calibri"/>
        </w:rPr>
        <w:t xml:space="preserve"> In an effort to be fair, one exhibit gave way to unbridled relativism: "Modern Western science puts the Sun at the centre of the solar system.</w:t>
      </w:r>
    </w:p>
    <w:p w:rsidR="00345C55" w:rsidRPr="00345C55" w:rsidRDefault="00345C55" w:rsidP="00345C55">
      <w:pPr>
        <w:rPr>
          <w:rFonts w:eastAsia="Calibri"/>
        </w:rPr>
      </w:pPr>
      <w:r w:rsidRPr="00345C55">
        <w:rPr>
          <w:rFonts w:eastAsia="Calibri"/>
        </w:rPr>
        <w:t>But other points of view are not necessarily wrong or primitive." And yet the same</w:t>
      </w:r>
    </w:p>
    <w:p w:rsidR="00345C55" w:rsidRPr="00345C55" w:rsidRDefault="00345C55" w:rsidP="00345C55">
      <w:pPr>
        <w:rPr>
          <w:rFonts w:eastAsia="Calibri"/>
          <w:bCs/>
          <w:u w:val="single"/>
        </w:rPr>
      </w:pPr>
      <w:proofErr w:type="gramStart"/>
      <w:r w:rsidRPr="00345C55">
        <w:rPr>
          <w:rFonts w:eastAsia="Calibri"/>
        </w:rPr>
        <w:t>section</w:t>
      </w:r>
      <w:proofErr w:type="gramEnd"/>
      <w:r w:rsidRPr="00345C55">
        <w:rPr>
          <w:rFonts w:eastAsia="Calibri"/>
        </w:rPr>
        <w:t xml:space="preserve">, without a hint of irony, was </w:t>
      </w:r>
      <w:r w:rsidRPr="00345C55">
        <w:rPr>
          <w:rFonts w:eastAsia="Calibri"/>
          <w:bCs/>
          <w:u w:val="single"/>
        </w:rPr>
        <w:t>proclaiming how "Eurocentric" or "intolerant" the West was</w:t>
      </w:r>
      <w:r w:rsidRPr="00345C55">
        <w:rPr>
          <w:rFonts w:eastAsia="Calibri"/>
        </w:rPr>
        <w:t>! This science museum, which was implicitly a veritable hymn</w:t>
      </w:r>
      <w:r w:rsidRPr="00345C55">
        <w:rPr>
          <w:rFonts w:eastAsia="Calibri"/>
          <w:sz w:val="12"/>
        </w:rPr>
        <w:t xml:space="preserve">¶ </w:t>
      </w:r>
      <w:r w:rsidRPr="00345C55">
        <w:rPr>
          <w:rFonts w:eastAsia="Calibri"/>
        </w:rPr>
        <w:t>to the achievements of Western thought and ideas, went out of its way to selectively criticize some Western thinkers for "racism,"</w:t>
      </w:r>
      <w:r w:rsidRPr="00345C55">
        <w:rPr>
          <w:rFonts w:eastAsia="Calibri" w:cs="Georgia"/>
        </w:rPr>
        <w:t xml:space="preserve"> </w:t>
      </w:r>
      <w:r w:rsidRPr="00345C55">
        <w:rPr>
          <w:rFonts w:eastAsia="Calibri"/>
        </w:rPr>
        <w:t>or, as F. R. Leavis and D. H.</w:t>
      </w:r>
      <w:r w:rsidRPr="00345C55">
        <w:rPr>
          <w:rFonts w:eastAsia="Calibri"/>
          <w:sz w:val="12"/>
        </w:rPr>
        <w:t xml:space="preserve">¶ </w:t>
      </w:r>
      <w:r w:rsidRPr="00345C55">
        <w:rPr>
          <w:rFonts w:eastAsia="Calibri"/>
        </w:rPr>
        <w:t>Lawrence might both have said, "</w:t>
      </w:r>
      <w:proofErr w:type="gramStart"/>
      <w:r w:rsidRPr="00345C55">
        <w:rPr>
          <w:rFonts w:eastAsia="Calibri"/>
        </w:rPr>
        <w:t>to</w:t>
      </w:r>
      <w:proofErr w:type="gramEnd"/>
      <w:r w:rsidRPr="00345C55">
        <w:rPr>
          <w:rFonts w:eastAsia="Calibri"/>
        </w:rPr>
        <w:t xml:space="preserve"> do dirt on Western life." </w:t>
      </w:r>
      <w:r w:rsidRPr="00345C55">
        <w:rPr>
          <w:rFonts w:eastAsia="Calibri"/>
          <w:bCs/>
          <w:u w:val="single"/>
        </w:rPr>
        <w:t>But the museum exemplified the defining values of the Occident, or</w:t>
      </w:r>
      <w:r w:rsidRPr="00345C55">
        <w:rPr>
          <w:rFonts w:eastAsia="Calibri"/>
        </w:rPr>
        <w:t xml:space="preserve"> what are</w:t>
      </w:r>
      <w:r w:rsidRPr="00345C55">
        <w:rPr>
          <w:rFonts w:eastAsia="Calibri"/>
          <w:sz w:val="12"/>
        </w:rPr>
        <w:t xml:space="preserve">¶ </w:t>
      </w:r>
      <w:r w:rsidRPr="00345C55">
        <w:rPr>
          <w:rFonts w:eastAsia="Calibri"/>
          <w:bCs/>
          <w:u w:val="single"/>
        </w:rPr>
        <w:t>the</w:t>
      </w:r>
      <w:r w:rsidRPr="00345C55">
        <w:rPr>
          <w:rFonts w:eastAsia="Calibri"/>
        </w:rPr>
        <w:t xml:space="preserve"> tutelary guiding lights of, or the </w:t>
      </w:r>
      <w:r w:rsidRPr="00345C55">
        <w:rPr>
          <w:rFonts w:eastAsia="Calibri"/>
          <w:bCs/>
          <w:u w:val="single"/>
        </w:rPr>
        <w:t xml:space="preserve">three golden threads running through. </w:t>
      </w:r>
      <w:proofErr w:type="gramStart"/>
      <w:r w:rsidRPr="00345C55">
        <w:rPr>
          <w:rFonts w:eastAsia="Calibri"/>
          <w:bCs/>
          <w:u w:val="single"/>
        </w:rPr>
        <w:t>Western¶ civilization-namely, rationalism, universalism, and self-criticism</w:t>
      </w:r>
      <w:r w:rsidRPr="00345C55">
        <w:rPr>
          <w:rFonts w:eastAsia="Calibri"/>
        </w:rPr>
        <w:t>.</w:t>
      </w:r>
      <w:proofErr w:type="gramEnd"/>
      <w:r w:rsidRPr="00345C55">
        <w:rPr>
          <w:rFonts w:eastAsia="Calibri"/>
        </w:rPr>
        <w:t xml:space="preserve"> One could</w:t>
      </w:r>
      <w:r w:rsidRPr="00345C55">
        <w:rPr>
          <w:rFonts w:eastAsia="Calibri"/>
          <w:sz w:val="12"/>
        </w:rPr>
        <w:t xml:space="preserve">¶ </w:t>
      </w:r>
      <w:r w:rsidRPr="00345C55">
        <w:rPr>
          <w:rFonts w:eastAsia="Calibri"/>
        </w:rPr>
        <w:t>fperhaps argue that universalism and self-criticism were the logical outcomes of</w:t>
      </w:r>
      <w:r w:rsidRPr="00345C55">
        <w:rPr>
          <w:rFonts w:eastAsia="Calibri"/>
          <w:sz w:val="12"/>
        </w:rPr>
        <w:t xml:space="preserve">¶ </w:t>
      </w:r>
      <w:r w:rsidRPr="00345C55">
        <w:rPr>
          <w:rFonts w:eastAsia="Calibri"/>
        </w:rPr>
        <w:t>rationalism, but 1 think it more useful to view them as separate but interconnected</w:t>
      </w:r>
      <w:r w:rsidRPr="00345C55">
        <w:rPr>
          <w:rFonts w:eastAsia="Calibri"/>
          <w:sz w:val="12"/>
        </w:rPr>
        <w:t xml:space="preserve">¶ </w:t>
      </w:r>
      <w:r w:rsidRPr="00345C55">
        <w:rPr>
          <w:rFonts w:eastAsia="Calibri"/>
        </w:rPr>
        <w:t>sets of beliefs and principles. Second, Western civilization can, and has been,</w:t>
      </w:r>
      <w:r w:rsidRPr="00345C55">
        <w:rPr>
          <w:rFonts w:eastAsia="Calibri"/>
          <w:sz w:val="12"/>
        </w:rPr>
        <w:t xml:space="preserve">¶ </w:t>
      </w:r>
      <w:r w:rsidRPr="00345C55">
        <w:rPr>
          <w:rFonts w:eastAsia="Calibri"/>
        </w:rPr>
        <w:t>characterized in several other ways' I think many of the suggested distinguishing</w:t>
      </w:r>
      <w:r w:rsidRPr="00345C55">
        <w:rPr>
          <w:rFonts w:eastAsia="Calibri"/>
          <w:sz w:val="12"/>
        </w:rPr>
        <w:t xml:space="preserve">¶ </w:t>
      </w:r>
      <w:r w:rsidRPr="00345C55">
        <w:rPr>
          <w:rFonts w:eastAsia="Calibri"/>
        </w:rPr>
        <w:t xml:space="preserve">characteristics of the West, such as </w:t>
      </w:r>
      <w:r w:rsidRPr="00345C55">
        <w:rPr>
          <w:rFonts w:eastAsia="Calibri"/>
          <w:bCs/>
          <w:u w:val="single"/>
        </w:rPr>
        <w:t>the separation of spiritual and temporal¶ authority, can be said to derive from one or more of the three golden threads</w:t>
      </w:r>
      <w:r w:rsidRPr="00345C55">
        <w:rPr>
          <w:rFonts w:eastAsia="Calibri"/>
        </w:rPr>
        <w:t>.</w:t>
      </w:r>
      <w:r w:rsidRPr="00345C55">
        <w:rPr>
          <w:rFonts w:eastAsia="Calibri"/>
          <w:sz w:val="12"/>
        </w:rPr>
        <w:t xml:space="preserve">¶ </w:t>
      </w:r>
      <w:r w:rsidRPr="00345C55">
        <w:rPr>
          <w:rFonts w:eastAsia="Calibri"/>
        </w:rPr>
        <w:t>Thus, in the latter case of the separation of church and state, as Nlarsilius of Padua</w:t>
      </w:r>
      <w:r w:rsidRPr="00345C55">
        <w:rPr>
          <w:rFonts w:eastAsia="Calibri"/>
          <w:sz w:val="12"/>
        </w:rPr>
        <w:t xml:space="preserve">¶ </w:t>
      </w:r>
      <w:r w:rsidRPr="00345C55">
        <w:rPr>
          <w:rFonts w:eastAsia="Calibri"/>
        </w:rPr>
        <w:t>argued, "</w:t>
      </w:r>
      <w:r w:rsidRPr="00345C55">
        <w:rPr>
          <w:rFonts w:eastAsia="Calibri"/>
          <w:bCs/>
          <w:u w:val="single"/>
        </w:rPr>
        <w:t>It is the state</w:t>
      </w:r>
      <w:r w:rsidRPr="00345C55">
        <w:rPr>
          <w:rFonts w:eastAsia="Calibri"/>
        </w:rPr>
        <w:t xml:space="preserve"> and not the church </w:t>
      </w:r>
      <w:r w:rsidRPr="00345C55">
        <w:rPr>
          <w:rFonts w:eastAsia="Calibri"/>
          <w:bCs/>
          <w:u w:val="single"/>
        </w:rPr>
        <w:t xml:space="preserve">that guarantees the civil peace, and¶ reason, not revelation, to which appeal must be made in all matters of temporal¶ jurisdiction." Politics involves willing and free participation, discussion: in short, </w:t>
      </w:r>
      <w:r w:rsidRPr="00345C55">
        <w:rPr>
          <w:rFonts w:eastAsia="Calibri"/>
        </w:rPr>
        <w:t xml:space="preserve">rationalism, dissent, </w:t>
      </w:r>
      <w:r w:rsidRPr="00345C55">
        <w:rPr>
          <w:rFonts w:eastAsia="Calibri"/>
          <w:bCs/>
          <w:u w:val="single"/>
        </w:rPr>
        <w:t xml:space="preserve">the right to change one's mind. </w:t>
      </w:r>
      <w:proofErr w:type="gramStart"/>
      <w:r w:rsidRPr="00345C55">
        <w:rPr>
          <w:rFonts w:eastAsia="Calibri"/>
          <w:bCs/>
          <w:u w:val="single"/>
        </w:rPr>
        <w:t>and</w:t>
      </w:r>
      <w:proofErr w:type="gramEnd"/>
      <w:r w:rsidRPr="00345C55">
        <w:rPr>
          <w:rFonts w:eastAsia="Calibri"/>
          <w:bCs/>
          <w:u w:val="single"/>
        </w:rPr>
        <w:t xml:space="preserve"> the right to oppose and¶ disagree-that is, self-criticism-without recourse or appeal to divine commands¶ or holy scriptures</w:t>
      </w:r>
      <w:r w:rsidRPr="00345C55">
        <w:rPr>
          <w:rFonts w:eastAsia="Calibri"/>
        </w:rPr>
        <w:t xml:space="preserve">. Similarly, </w:t>
      </w:r>
      <w:r w:rsidRPr="00345C55">
        <w:rPr>
          <w:rFonts w:eastAsia="Calibri"/>
          <w:bCs/>
          <w:u w:val="single"/>
        </w:rPr>
        <w:t>another defining feature, the rule of law</w:t>
      </w:r>
      <w:r w:rsidRPr="00345C55">
        <w:rPr>
          <w:rFonts w:eastAsia="Calibri"/>
        </w:rPr>
        <w:t>, the thought</w:t>
      </w:r>
      <w:r w:rsidRPr="00345C55">
        <w:rPr>
          <w:rFonts w:eastAsia="Calibri"/>
          <w:sz w:val="12"/>
        </w:rPr>
        <w:t xml:space="preserve">¶ </w:t>
      </w:r>
      <w:r w:rsidRPr="00345C55">
        <w:rPr>
          <w:rFonts w:eastAsia="Calibri"/>
        </w:rPr>
        <w:t xml:space="preserve">that law </w:t>
      </w:r>
      <w:r w:rsidRPr="00345C55">
        <w:rPr>
          <w:rFonts w:eastAsia="Calibri"/>
          <w:bCs/>
          <w:u w:val="single"/>
        </w:rPr>
        <w:t>is central to civilized existence and its continuation was derived largely¶ from the Romans. Not only is lawmaking a supremely human and rational¶ activity, but Roman law was also conceived as possessing a universal jurisdiction.</w:t>
      </w:r>
    </w:p>
    <w:p w:rsidR="00345C55" w:rsidRPr="00345C55" w:rsidRDefault="00345C55" w:rsidP="00345C55">
      <w:pPr>
        <w:rPr>
          <w:rFonts w:eastAsia="Calibri"/>
        </w:rPr>
      </w:pPr>
    </w:p>
    <w:p w:rsidR="00345C55" w:rsidRPr="00345C55" w:rsidRDefault="00345C55" w:rsidP="00345C55">
      <w:pPr>
        <w:keepNext/>
        <w:keepLines/>
        <w:pageBreakBefore/>
        <w:spacing w:before="200"/>
        <w:jc w:val="center"/>
        <w:outlineLvl w:val="2"/>
        <w:rPr>
          <w:rFonts w:eastAsia="MS Gothic" w:cs="Times New Roman"/>
          <w:b/>
          <w:bCs/>
          <w:sz w:val="28"/>
          <w:u w:val="single"/>
        </w:rPr>
      </w:pPr>
      <w:r w:rsidRPr="00345C55">
        <w:rPr>
          <w:rFonts w:eastAsia="MS Gothic" w:cs="Times New Roman"/>
          <w:b/>
          <w:bCs/>
          <w:sz w:val="28"/>
          <w:u w:val="single"/>
        </w:rPr>
        <w:t>K is reductionist</w:t>
      </w:r>
    </w:p>
    <w:p w:rsidR="00345C55" w:rsidRPr="00345C55" w:rsidRDefault="00345C55" w:rsidP="00902A3C">
      <w:pPr>
        <w:pStyle w:val="Heading4"/>
        <w:rPr>
          <w:rFonts w:eastAsia="MS Gothic"/>
        </w:rPr>
      </w:pPr>
      <w:r w:rsidRPr="00345C55">
        <w:rPr>
          <w:rFonts w:eastAsia="MS Gothic"/>
        </w:rPr>
        <w:t>Not all orientalists wanted to colonize the Orient – many opposed Western interference</w:t>
      </w:r>
    </w:p>
    <w:p w:rsidR="00345C55" w:rsidRPr="00345C55" w:rsidRDefault="00345C55" w:rsidP="00345C55">
      <w:pPr>
        <w:rPr>
          <w:rFonts w:eastAsia="Calibri"/>
        </w:rPr>
      </w:pPr>
      <w:r w:rsidRPr="00345C55">
        <w:rPr>
          <w:rFonts w:eastAsia="Calibri"/>
          <w:b/>
        </w:rPr>
        <w:t xml:space="preserve">Warraq 7 </w:t>
      </w:r>
      <w:r w:rsidRPr="00345C55">
        <w:rPr>
          <w:rFonts w:eastAsia="Calibri"/>
        </w:rPr>
        <w:t>(Ibn Warraq, founder of the Institute for the Secularisation of Islamic Society, senior research fellow at the Center for Inquiry focusing on Qurahic criticism, Defending the West: A Critique of Edeward Said’s Orientalism, p. 407-408)</w:t>
      </w:r>
    </w:p>
    <w:p w:rsidR="00345C55" w:rsidRPr="00345C55" w:rsidRDefault="00345C55" w:rsidP="00345C55">
      <w:pPr>
        <w:rPr>
          <w:rFonts w:eastAsia="Calibri"/>
        </w:rPr>
      </w:pPr>
    </w:p>
    <w:p w:rsidR="00345C55" w:rsidRPr="00FA2812" w:rsidRDefault="00345C55" w:rsidP="00345C55">
      <w:pPr>
        <w:rPr>
          <w:rFonts w:eastAsia="Calibri"/>
        </w:rPr>
      </w:pPr>
      <w:r w:rsidRPr="00345C55">
        <w:rPr>
          <w:rFonts w:eastAsia="Calibri"/>
          <w:bCs/>
          <w:u w:val="single"/>
        </w:rPr>
        <w:t>It should be evident that one cannot reduce the colorful and gifted individuals known as Orientalists and their works to as yet another expression of colonialism and imperialism</w:t>
      </w:r>
      <w:r w:rsidRPr="00345C55">
        <w:rPr>
          <w:rFonts w:eastAsia="Calibri"/>
        </w:rPr>
        <w:t xml:space="preserve">. </w:t>
      </w:r>
      <w:r w:rsidRPr="00345C55">
        <w:rPr>
          <w:rFonts w:eastAsia="Calibri"/>
          <w:bCs/>
          <w:u w:val="single"/>
        </w:rPr>
        <w:t>Many</w:t>
      </w:r>
      <w:r w:rsidRPr="00345C55">
        <w:rPr>
          <w:rFonts w:eastAsia="Calibri"/>
        </w:rPr>
        <w:t xml:space="preserve"> of these </w:t>
      </w:r>
      <w:r w:rsidRPr="00345C55">
        <w:rPr>
          <w:rFonts w:eastAsia="Calibri"/>
          <w:bCs/>
          <w:u w:val="single"/>
        </w:rPr>
        <w:t>artists worked in Turkey and the Ottoman Empire, which were not parts of any Western colonial empire. Others¶ worked in Egypt and Morocco, neither of which were strictly speaking colonies¶ mid-nineteenth century;</w:t>
      </w:r>
      <w:r w:rsidRPr="00345C55">
        <w:rPr>
          <w:rFonts w:eastAsia="Calibri"/>
        </w:rPr>
        <w:t xml:space="preserve"> the latter of which only became a French protectorate in 1912, and the former came under dual French and British control in</w:t>
      </w:r>
      <w:r w:rsidRPr="00345C55">
        <w:rPr>
          <w:rFonts w:eastAsia="Calibri"/>
          <w:sz w:val="12"/>
        </w:rPr>
        <w:t xml:space="preserve">¶ </w:t>
      </w:r>
      <w:r w:rsidRPr="00345C55">
        <w:rPr>
          <w:rFonts w:eastAsia="Calibri"/>
        </w:rPr>
        <w:t xml:space="preserve">Algeria did come under French rule in l830, but </w:t>
      </w:r>
      <w:r w:rsidRPr="00345C55">
        <w:rPr>
          <w:rFonts w:eastAsia="Calibri"/>
          <w:bCs/>
          <w:u w:val="single"/>
        </w:rPr>
        <w:t>Orientalists</w:t>
      </w:r>
      <w:r w:rsidRPr="00345C55">
        <w:rPr>
          <w:rFonts w:eastAsia="Calibri"/>
        </w:rPr>
        <w:t xml:space="preserve"> such as</w:t>
      </w:r>
      <w:r w:rsidRPr="00345C55">
        <w:rPr>
          <w:rFonts w:eastAsia="Calibri"/>
          <w:sz w:val="12"/>
        </w:rPr>
        <w:t xml:space="preserve">¶ </w:t>
      </w:r>
      <w:r w:rsidRPr="00345C55">
        <w:rPr>
          <w:rFonts w:eastAsia="Calibri"/>
        </w:rPr>
        <w:t xml:space="preserve">Eugene Fromentin </w:t>
      </w:r>
      <w:r w:rsidRPr="00345C55">
        <w:rPr>
          <w:rFonts w:eastAsia="Calibri"/>
          <w:bCs/>
          <w:u w:val="single"/>
        </w:rPr>
        <w:t>sympathized with the Algerian people, and others</w:t>
      </w:r>
      <w:r w:rsidRPr="00345C55">
        <w:rPr>
          <w:rFonts w:eastAsia="Calibri"/>
        </w:rPr>
        <w:t xml:space="preserve"> like Charles</w:t>
      </w:r>
      <w:r w:rsidRPr="00345C55">
        <w:rPr>
          <w:rFonts w:eastAsia="Calibri"/>
          <w:sz w:val="12"/>
        </w:rPr>
        <w:t xml:space="preserve">¶ </w:t>
      </w:r>
      <w:r w:rsidRPr="00345C55">
        <w:rPr>
          <w:rFonts w:eastAsia="Calibri"/>
        </w:rPr>
        <w:t xml:space="preserve">Cordier </w:t>
      </w:r>
      <w:r w:rsidRPr="00345C55">
        <w:rPr>
          <w:rFonts w:eastAsia="Calibri"/>
          <w:bCs/>
          <w:u w:val="single"/>
        </w:rPr>
        <w:t>actually settled there, Many Orientalists were opposed to Western interference in the Orient, both for political reasons</w:t>
      </w:r>
      <w:r w:rsidRPr="00345C55">
        <w:rPr>
          <w:rFonts w:eastAsia="Calibri"/>
        </w:rPr>
        <w:t>-they were democratic in their</w:t>
      </w:r>
      <w:r w:rsidRPr="00345C55">
        <w:rPr>
          <w:rFonts w:eastAsia="Calibri"/>
          <w:sz w:val="12"/>
        </w:rPr>
        <w:t xml:space="preserve">¶ </w:t>
      </w:r>
      <w:r w:rsidRPr="00345C55">
        <w:rPr>
          <w:rFonts w:eastAsia="Calibri"/>
        </w:rPr>
        <w:t>sympathies-</w:t>
      </w:r>
      <w:r w:rsidRPr="00345C55">
        <w:rPr>
          <w:rFonts w:eastAsia="Calibri"/>
          <w:bCs/>
          <w:u w:val="single"/>
        </w:rPr>
        <w:t>and for aesthetic ones-</w:t>
      </w:r>
      <w:r w:rsidRPr="00345C55">
        <w:rPr>
          <w:rFonts w:eastAsia="Calibri"/>
        </w:rPr>
        <w:t>they did not want to see too rapid a change</w:t>
      </w:r>
      <w:r w:rsidRPr="00345C55">
        <w:rPr>
          <w:rFonts w:eastAsia="Calibri"/>
          <w:sz w:val="12"/>
        </w:rPr>
        <w:t xml:space="preserve">¶ </w:t>
      </w:r>
      <w:r w:rsidRPr="00345C55">
        <w:rPr>
          <w:rFonts w:eastAsia="Calibri"/>
        </w:rPr>
        <w:t xml:space="preserve">in the lands they had come to love. </w:t>
      </w:r>
      <w:r w:rsidRPr="00345C55">
        <w:rPr>
          <w:rFonts w:eastAsia="Calibri"/>
          <w:bCs/>
          <w:u w:val="single"/>
        </w:rPr>
        <w:t>They had come to the Orient to escape industrialization. The Orientalists had their own individual reasons for exploring artistically foreign climes, customs, people, and costumes</w:t>
      </w:r>
      <w:r w:rsidRPr="00345C55">
        <w:rPr>
          <w:rFonts w:eastAsia="Calibri"/>
        </w:rPr>
        <w:t xml:space="preserve">. Many passed through </w:t>
      </w:r>
      <w:proofErr w:type="gramStart"/>
      <w:r w:rsidRPr="00345C55">
        <w:rPr>
          <w:rFonts w:eastAsia="Calibri"/>
        </w:rPr>
        <w:t>either Asia</w:t>
      </w:r>
      <w:proofErr w:type="gramEnd"/>
      <w:r w:rsidRPr="00345C55">
        <w:rPr>
          <w:rFonts w:eastAsia="Calibri"/>
        </w:rPr>
        <w:t xml:space="preserve"> Minor, Greece and Albania, or Spain. In all cases our Orientalist painters were enthralled by the descriptive, genre possibilities of the peoples and</w:t>
      </w:r>
      <w:r w:rsidRPr="00345C55">
        <w:rPr>
          <w:rFonts w:eastAsia="Calibri"/>
          <w:sz w:val="12"/>
        </w:rPr>
        <w:t xml:space="preserve">¶ </w:t>
      </w:r>
      <w:r w:rsidRPr="00345C55">
        <w:rPr>
          <w:rFonts w:eastAsia="Calibri"/>
        </w:rPr>
        <w:t xml:space="preserve">their colorful traditions. </w:t>
      </w:r>
      <w:r w:rsidRPr="00345C55">
        <w:rPr>
          <w:rFonts w:eastAsia="Calibri"/>
          <w:bCs/>
          <w:u w:val="single"/>
        </w:rPr>
        <w:t>They did not see the Spanish in any different manner¶ from how they saw the Algerians or Moroccans; there was no racism on their part.  On the contrary, they painted Arabs, Spanish gypsies, Algerians, Albanians, Berbers, Greeks, and Armenians in the same fashion, according all their subjects¶ dignity, humanity, and individuality.</w:t>
      </w:r>
      <w:r w:rsidRPr="00345C55">
        <w:rPr>
          <w:rFonts w:eastAsia="Calibri"/>
        </w:rPr>
        <w:t xml:space="preserve"> In this, they were influenced by, and followed the tradition of, the great Dutch masters, whom they explicitly acknowledged as their teachers. The nineteenth-century Orientalists, just as such artistic ancestors as Gentile</w:t>
      </w:r>
      <w:r w:rsidRPr="00345C55">
        <w:rPr>
          <w:rFonts w:eastAsia="Calibri"/>
          <w:sz w:val="12"/>
        </w:rPr>
        <w:t xml:space="preserve">¶ </w:t>
      </w:r>
      <w:r w:rsidRPr="00345C55">
        <w:rPr>
          <w:rFonts w:eastAsia="Calibri"/>
        </w:rPr>
        <w:t>Bellini, Carpaccio, and Pisanello, were struck by-overwhelmed by-this new</w:t>
      </w:r>
      <w:r w:rsidRPr="00345C55">
        <w:rPr>
          <w:rFonts w:eastAsia="Calibri"/>
          <w:sz w:val="12"/>
        </w:rPr>
        <w:t xml:space="preserve">¶ </w:t>
      </w:r>
      <w:r w:rsidRPr="00345C55">
        <w:rPr>
          <w:rFonts w:eastAsia="Calibri"/>
        </w:rPr>
        <w:t>world of bright skies and vivid colors. Delacroix's painting was modified immediately with "his Contact with the Orient, and the intensification of color so</w:t>
      </w:r>
      <w:r w:rsidRPr="00345C55">
        <w:rPr>
          <w:rFonts w:eastAsia="Calibri"/>
          <w:sz w:val="12"/>
        </w:rPr>
        <w:t xml:space="preserve">¶ </w:t>
      </w:r>
      <w:r w:rsidRPr="00345C55">
        <w:rPr>
          <w:rFonts w:eastAsia="Calibri"/>
        </w:rPr>
        <w:t>afforded is passed on to the whole line of successors."</w:t>
      </w:r>
      <w:r w:rsidRPr="00345C55">
        <w:rPr>
          <w:rFonts w:eastAsia="Calibri" w:cs="Georgia"/>
        </w:rPr>
        <w:t xml:space="preserve"> </w:t>
      </w:r>
      <w:r w:rsidRPr="00345C55">
        <w:rPr>
          <w:rFonts w:eastAsia="Calibri"/>
        </w:rPr>
        <w:t xml:space="preserve">Indeed, </w:t>
      </w:r>
      <w:r w:rsidRPr="00345C55">
        <w:rPr>
          <w:rFonts w:eastAsia="Calibri"/>
          <w:bCs/>
          <w:u w:val="single"/>
        </w:rPr>
        <w:t xml:space="preserve">the Orientalists must be seen </w:t>
      </w:r>
      <w:r w:rsidRPr="00345C55">
        <w:rPr>
          <w:rFonts w:eastAsia="Calibri"/>
        </w:rPr>
        <w:t>not only against the background of</w:t>
      </w:r>
      <w:r w:rsidRPr="00345C55">
        <w:rPr>
          <w:rFonts w:eastAsia="Calibri"/>
          <w:sz w:val="12"/>
        </w:rPr>
        <w:t xml:space="preserve">¶ </w:t>
      </w:r>
      <w:r w:rsidRPr="00345C55">
        <w:rPr>
          <w:rFonts w:eastAsia="Calibri"/>
        </w:rPr>
        <w:t xml:space="preserve">Venetian colorists and the Dutch masters but also </w:t>
      </w:r>
      <w:r w:rsidRPr="00345C55">
        <w:rPr>
          <w:rFonts w:eastAsia="Calibri"/>
          <w:bCs/>
          <w:u w:val="single"/>
        </w:rPr>
        <w:t xml:space="preserve">against the entire background¶ of Western civilization, with its intellectual and artistic curiosity and the very¶ often essentially sympathetic attitudes to the </w:t>
      </w:r>
      <w:proofErr w:type="gramStart"/>
      <w:r w:rsidRPr="00345C55">
        <w:rPr>
          <w:rFonts w:eastAsia="Calibri"/>
          <w:bCs/>
          <w:u w:val="single"/>
        </w:rPr>
        <w:t>Other</w:t>
      </w:r>
      <w:proofErr w:type="gramEnd"/>
      <w:r w:rsidRPr="00345C55">
        <w:rPr>
          <w:rFonts w:eastAsia="Calibri"/>
          <w:bCs/>
          <w:u w:val="single"/>
        </w:rPr>
        <w:t xml:space="preserve"> that l have described throughout this book, from the ancient Greeks.</w:t>
      </w:r>
      <w:r w:rsidRPr="00345C55">
        <w:rPr>
          <w:rFonts w:eastAsia="Calibri"/>
        </w:rPr>
        <w:t xml:space="preserve"> by way of liberal-minded European and American travelers, </w:t>
      </w:r>
      <w:r w:rsidRPr="00345C55">
        <w:rPr>
          <w:rFonts w:eastAsia="Calibri"/>
          <w:bCs/>
          <w:u w:val="single"/>
        </w:rPr>
        <w:t>all the way to the Orientalist scholars writing about</w:t>
      </w:r>
      <w:r w:rsidRPr="00345C55">
        <w:rPr>
          <w:rFonts w:eastAsia="Calibri"/>
          <w:sz w:val="12"/>
        </w:rPr>
        <w:t xml:space="preserve">¶ </w:t>
      </w:r>
      <w:r w:rsidRPr="00345C55">
        <w:rPr>
          <w:rFonts w:eastAsia="Calibri"/>
        </w:rPr>
        <w:t xml:space="preserve">India, Persia, and </w:t>
      </w:r>
      <w:r w:rsidRPr="00345C55">
        <w:rPr>
          <w:rFonts w:eastAsia="Calibri"/>
          <w:bCs/>
          <w:u w:val="single"/>
        </w:rPr>
        <w:t xml:space="preserve">the Near East </w:t>
      </w:r>
      <w:r w:rsidRPr="00345C55">
        <w:rPr>
          <w:rFonts w:eastAsia="Calibri"/>
        </w:rPr>
        <w:t>in the eighteenth and nineteenth centuries.</w:t>
      </w:r>
    </w:p>
    <w:p w:rsidR="00345C55" w:rsidRPr="00FA2812" w:rsidRDefault="00345C55" w:rsidP="00345C55">
      <w:pPr>
        <w:rPr>
          <w:rFonts w:eastAsia="Calibri"/>
        </w:rPr>
      </w:pPr>
    </w:p>
    <w:p w:rsidR="00345C55" w:rsidRPr="00FA2812" w:rsidRDefault="00345C55" w:rsidP="00345C55">
      <w:pPr>
        <w:rPr>
          <w:rFonts w:eastAsia="Calibri"/>
        </w:rPr>
      </w:pPr>
    </w:p>
    <w:p w:rsidR="00345C55" w:rsidRPr="00FA2812" w:rsidRDefault="00345C55" w:rsidP="00345C55">
      <w:pPr>
        <w:rPr>
          <w:rFonts w:eastAsia="Calibri"/>
        </w:rPr>
      </w:pPr>
    </w:p>
    <w:p w:rsidR="00345C55" w:rsidRPr="00FA2812" w:rsidRDefault="00345C55" w:rsidP="00345C55">
      <w:pPr>
        <w:rPr>
          <w:rFonts w:eastAsia="Calibri"/>
        </w:rPr>
      </w:pPr>
    </w:p>
    <w:p w:rsidR="00345C55" w:rsidRPr="00FA2812" w:rsidRDefault="00345C55" w:rsidP="00345C55">
      <w:pPr>
        <w:rPr>
          <w:rFonts w:eastAsia="Calibri"/>
        </w:rPr>
      </w:pPr>
    </w:p>
    <w:p w:rsidR="00345C55" w:rsidRPr="00D17C4E" w:rsidRDefault="00345C55" w:rsidP="00345C55"/>
    <w:p w:rsidR="00345C55" w:rsidRPr="00345C55" w:rsidRDefault="00345C55" w:rsidP="00345C55"/>
    <w:p w:rsidR="007F35C1" w:rsidRPr="007F35C1" w:rsidRDefault="007F35C1" w:rsidP="007F35C1"/>
    <w:sectPr w:rsidR="007F35C1" w:rsidRPr="007F35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MT">
    <w:altName w:val="Arial"/>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3"/>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5C1"/>
    <w:rsid w:val="000B063A"/>
    <w:rsid w:val="000C41AD"/>
    <w:rsid w:val="00345C55"/>
    <w:rsid w:val="00393923"/>
    <w:rsid w:val="00445136"/>
    <w:rsid w:val="004510A6"/>
    <w:rsid w:val="004757D0"/>
    <w:rsid w:val="00570AF2"/>
    <w:rsid w:val="005A188B"/>
    <w:rsid w:val="005E4104"/>
    <w:rsid w:val="00657FBA"/>
    <w:rsid w:val="006A153F"/>
    <w:rsid w:val="007F35C1"/>
    <w:rsid w:val="00876D9E"/>
    <w:rsid w:val="008924AA"/>
    <w:rsid w:val="00902A3C"/>
    <w:rsid w:val="00926C77"/>
    <w:rsid w:val="00943D97"/>
    <w:rsid w:val="009E3474"/>
    <w:rsid w:val="00AD1E1A"/>
    <w:rsid w:val="00B102BD"/>
    <w:rsid w:val="00B215D1"/>
    <w:rsid w:val="00BB227D"/>
    <w:rsid w:val="00C12225"/>
    <w:rsid w:val="00C73B62"/>
    <w:rsid w:val="00CE7926"/>
    <w:rsid w:val="00D47320"/>
    <w:rsid w:val="00D672DC"/>
    <w:rsid w:val="00D823F2"/>
    <w:rsid w:val="00E77ED1"/>
    <w:rsid w:val="00F4666F"/>
    <w:rsid w:val="00F5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45C55"/>
    <w:rPr>
      <w:rFonts w:ascii="Georgia" w:hAnsi="Georgia"/>
    </w:rPr>
  </w:style>
  <w:style w:type="paragraph" w:styleId="Heading1">
    <w:name w:val="heading 1"/>
    <w:aliases w:val="Pocket"/>
    <w:basedOn w:val="Normal"/>
    <w:next w:val="Normal"/>
    <w:link w:val="Heading1Char"/>
    <w:qFormat/>
    <w:rsid w:val="00345C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5C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45C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45C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5C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C55"/>
  </w:style>
  <w:style w:type="character" w:customStyle="1" w:styleId="Heading1Char">
    <w:name w:val="Heading 1 Char"/>
    <w:aliases w:val="Pocket Char"/>
    <w:basedOn w:val="DefaultParagraphFont"/>
    <w:link w:val="Heading1"/>
    <w:rsid w:val="00345C5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45C5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45C5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45C55"/>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345C5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45C55"/>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345C55"/>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345C55"/>
    <w:rPr>
      <w:color w:val="auto"/>
      <w:u w:val="none"/>
    </w:rPr>
  </w:style>
  <w:style w:type="character" w:styleId="FollowedHyperlink">
    <w:name w:val="FollowedHyperlink"/>
    <w:basedOn w:val="DefaultParagraphFont"/>
    <w:uiPriority w:val="99"/>
    <w:semiHidden/>
    <w:unhideWhenUsed/>
    <w:rsid w:val="00345C55"/>
    <w:rPr>
      <w:color w:val="auto"/>
      <w:u w:val="none"/>
    </w:rPr>
  </w:style>
  <w:style w:type="paragraph" w:customStyle="1" w:styleId="textbold">
    <w:name w:val="text bold"/>
    <w:basedOn w:val="Normal"/>
    <w:link w:val="Emphasis"/>
    <w:uiPriority w:val="7"/>
    <w:qFormat/>
    <w:rsid w:val="00AD1E1A"/>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character" w:customStyle="1" w:styleId="nw">
    <w:name w:val="nw"/>
    <w:rsid w:val="00345C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345C55"/>
    <w:rPr>
      <w:rFonts w:ascii="Georgia" w:hAnsi="Georgia"/>
    </w:rPr>
  </w:style>
  <w:style w:type="paragraph" w:styleId="Heading1">
    <w:name w:val="heading 1"/>
    <w:aliases w:val="Pocket"/>
    <w:basedOn w:val="Normal"/>
    <w:next w:val="Normal"/>
    <w:link w:val="Heading1Char"/>
    <w:qFormat/>
    <w:rsid w:val="00345C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45C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45C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45C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45C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C55"/>
  </w:style>
  <w:style w:type="character" w:customStyle="1" w:styleId="Heading1Char">
    <w:name w:val="Heading 1 Char"/>
    <w:aliases w:val="Pocket Char"/>
    <w:basedOn w:val="DefaultParagraphFont"/>
    <w:link w:val="Heading1"/>
    <w:rsid w:val="00345C5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45C5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45C55"/>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345C55"/>
    <w:rPr>
      <w:rFonts w:ascii="Georgia" w:eastAsiaTheme="majorEastAsia" w:hAnsi="Georgia"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345C55"/>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45C55"/>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345C55"/>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345C55"/>
    <w:rPr>
      <w:color w:val="auto"/>
      <w:u w:val="none"/>
    </w:rPr>
  </w:style>
  <w:style w:type="character" w:styleId="FollowedHyperlink">
    <w:name w:val="FollowedHyperlink"/>
    <w:basedOn w:val="DefaultParagraphFont"/>
    <w:uiPriority w:val="99"/>
    <w:semiHidden/>
    <w:unhideWhenUsed/>
    <w:rsid w:val="00345C55"/>
    <w:rPr>
      <w:color w:val="auto"/>
      <w:u w:val="none"/>
    </w:rPr>
  </w:style>
  <w:style w:type="paragraph" w:customStyle="1" w:styleId="textbold">
    <w:name w:val="text bold"/>
    <w:basedOn w:val="Normal"/>
    <w:link w:val="Emphasis"/>
    <w:uiPriority w:val="7"/>
    <w:qFormat/>
    <w:rsid w:val="00AD1E1A"/>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character" w:customStyle="1" w:styleId="nw">
    <w:name w:val="nw"/>
    <w:rsid w:val="00345C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mi.se/intercultural/nr4/rosen.htm)%20RR" TargetMode="External"/><Relationship Id="rId13" Type="http://schemas.openxmlformats.org/officeDocument/2006/relationships/hyperlink" Target="http://www.erudit.org/revue/jcha/2006/v17/n2/016587ar.pdf" TargetMode="External"/><Relationship Id="rId18" Type="http://schemas.openxmlformats.org/officeDocument/2006/relationships/hyperlink" Target="http://www.rlwclarke.net/courses/LITS3304/2010-2011/13Said,Orientalism.pdf" TargetMode="External"/><Relationship Id="rId26" Type="http://schemas.openxmlformats.org/officeDocument/2006/relationships/hyperlink" Target="http://www.tobias" TargetMode="External"/><Relationship Id="rId3" Type="http://schemas.microsoft.com/office/2007/relationships/stylesWithEffects" Target="stylesWithEffects.xml"/><Relationship Id="rId21" Type="http://schemas.openxmlformats.org/officeDocument/2006/relationships/hyperlink" Target="http://courses.arch.vt.edu/courses/wdunaway/gia5524/said85.pdf" TargetMode="External"/><Relationship Id="rId7" Type="http://schemas.openxmlformats.org/officeDocument/2006/relationships/hyperlink" Target="http://www.erudit.org/revue/jcha/2006/v17/n2/016587ar.pdf" TargetMode="External"/><Relationship Id="rId12" Type="http://schemas.openxmlformats.org/officeDocument/2006/relationships/hyperlink" Target="http://www.fsor.it/varia/Edward%20Said%20-%20Preface%20to%20Orientalism.htm)%20RR" TargetMode="External"/><Relationship Id="rId17" Type="http://schemas.openxmlformats.org/officeDocument/2006/relationships/hyperlink" Target="http://reappropriate.co/2014/04/what-is-orientalism-and-how-is-it-also-racism/" TargetMode="External"/><Relationship Id="rId25" Type="http://schemas.openxmlformats.org/officeDocument/2006/relationships/hyperlink" Target="http://citation.allacademic.com/meta/p_mla_apa_research_citation/2/5/2/6/2/p252622_index.html" TargetMode="External"/><Relationship Id="rId2" Type="http://schemas.openxmlformats.org/officeDocument/2006/relationships/styles" Target="styles.xml"/><Relationship Id="rId16" Type="http://schemas.openxmlformats.org/officeDocument/2006/relationships/hyperlink" Target="http://www.erudit.org/revue/jcha/2006/v17/n2/016587ar.pdf" TargetMode="External"/><Relationship Id="rId20" Type="http://schemas.openxmlformats.org/officeDocument/2006/relationships/hyperlink" Target="http://www.immi.se/intercultural/nr4/rosen.htm)%20RR"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immi.se/intercultural/nr4/rosen.htm)%20RR" TargetMode="External"/><Relationship Id="rId11" Type="http://schemas.openxmlformats.org/officeDocument/2006/relationships/hyperlink" Target="http://reappropriate.co/2014/04/what-is-orientalism-and-how-is-it-also-racism/" TargetMode="External"/><Relationship Id="rId24" Type="http://schemas.openxmlformats.org/officeDocument/2006/relationships/hyperlink" Target="http://dx.doi.org/10.1080/14747731.2015.1016304" TargetMode="External"/><Relationship Id="rId5" Type="http://schemas.openxmlformats.org/officeDocument/2006/relationships/webSettings" Target="webSettings.xml"/><Relationship Id="rId15" Type="http://schemas.openxmlformats.org/officeDocument/2006/relationships/hyperlink" Target="http://www.truth-out.org/opinion/item/21656-totalitarian-paranoia-in-the-post-orwellian-surveillance-state" TargetMode="External"/><Relationship Id="rId23" Type="http://schemas.openxmlformats.org/officeDocument/2006/relationships/hyperlink" Target="http://academia.edu/592370/Neoliberalism" TargetMode="External"/><Relationship Id="rId28" Type="http://schemas.openxmlformats.org/officeDocument/2006/relationships/fontTable" Target="fontTable.xml"/><Relationship Id="rId10" Type="http://schemas.openxmlformats.org/officeDocument/2006/relationships/hyperlink" Target="http://www.fsor.it/varia/Edward%20Said%20-%20Preface%20to%20Orientalism.htm" TargetMode="External"/><Relationship Id="rId19" Type="http://schemas.openxmlformats.org/officeDocument/2006/relationships/hyperlink" Target="http://academia.edu/592370/Neoliberalism" TargetMode="External"/><Relationship Id="rId4" Type="http://schemas.openxmlformats.org/officeDocument/2006/relationships/settings" Target="settings.xml"/><Relationship Id="rId9" Type="http://schemas.openxmlformats.org/officeDocument/2006/relationships/hyperlink" Target="http://reappropriate.co/2014/04/what-is-orientalism-and-how-is-it-also-racism/" TargetMode="External"/><Relationship Id="rId14" Type="http://schemas.openxmlformats.org/officeDocument/2006/relationships/hyperlink" Target="http://www.erudit.org/revue/jcha/2006/v17/n2/016587ar.pdf" TargetMode="External"/><Relationship Id="rId22" Type="http://schemas.openxmlformats.org/officeDocument/2006/relationships/hyperlink" Target="http://www.fsor.it/varia/Edward%20Said%20-%20Preface%20to%20Orientalism.htm" TargetMode="External"/><Relationship Id="rId27" Type="http://schemas.openxmlformats.org/officeDocument/2006/relationships/hyperlink" Target="http://academia.edu/592370/Neoliber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34</Pages>
  <Words>60291</Words>
  <Characters>343663</Characters>
  <Application>Microsoft Office Word</Application>
  <DocSecurity>0</DocSecurity>
  <Lines>2863</Lines>
  <Paragraphs>806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403148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Dheemant  Dammanna</dc:creator>
  <cp:lastModifiedBy>Josh Clark</cp:lastModifiedBy>
  <cp:revision>4</cp:revision>
  <dcterms:created xsi:type="dcterms:W3CDTF">2016-07-26T05:04:00Z</dcterms:created>
  <dcterms:modified xsi:type="dcterms:W3CDTF">2016-07-26T05:13:00Z</dcterms:modified>
</cp:coreProperties>
</file>