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3F659B" w14:textId="32BA1AA5" w:rsidR="00BF3FFA" w:rsidRDefault="00F12A10" w:rsidP="00F12A10">
      <w:pPr>
        <w:pStyle w:val="Heading1"/>
      </w:pPr>
      <w:r>
        <w:t>Psychoanalysis K – Sam</w:t>
      </w:r>
      <w:r w:rsidR="00E56A43">
        <w:t xml:space="preserve"> Franz – RKS Seniors</w:t>
      </w:r>
    </w:p>
    <w:p w14:paraId="3A1EBB00" w14:textId="47F8D0A2" w:rsidR="00187A40" w:rsidRDefault="00E56A43" w:rsidP="00187A40">
      <w:pPr>
        <w:pStyle w:val="Heading2"/>
      </w:pPr>
      <w:r>
        <w:lastRenderedPageBreak/>
        <w:t>Cover Letter</w:t>
      </w:r>
    </w:p>
    <w:p w14:paraId="2F68A454" w14:textId="62C0A7FE" w:rsidR="00187A40" w:rsidRDefault="00D143BD" w:rsidP="00960A4D">
      <w:pPr>
        <w:ind w:firstLine="720"/>
      </w:pPr>
      <w:r>
        <w:t xml:space="preserve">Psychoanalysis is doubtless a complex argument, and thus the crucial precondition for reading this file is an understanding of the theory behind it. Given the structure of debate, nobody reads cards that explain the theory of psychoanalysis, so, I’ll try to elucidate the important parts of the argument below. Lacanian psychoanalysis (the intellectual strain that this argument relies on) deals with the structure of language and the way that it implicates </w:t>
      </w:r>
      <w:r w:rsidR="000630BD">
        <w:t>our actions</w:t>
      </w:r>
      <w:r>
        <w:t xml:space="preserve">. Chris Lundberg begins </w:t>
      </w:r>
      <w:r w:rsidR="000630BD">
        <w:rPr>
          <w:i/>
        </w:rPr>
        <w:t>Lacan in Public</w:t>
      </w:r>
      <w:r>
        <w:t xml:space="preserve"> with the argument that the study of rhetoric has fallen prey to an over-focus on the imaginary elements of rhetoric (in the Lacanian sense) at the expense of an analysis of the systematic and network-like structure of language, or, in Lacanian terms, the Symbolic. For Lacan, the Symbolic is the structure of language itself; it includes the totality of language and all of the signs that constitute it. The imaginary is closely linked to the Aristotelian definition of rhetoric: it is the meaning and affect that we invest in certain connections to make them durable. The real, then, is the intru</w:t>
      </w:r>
      <w:r w:rsidR="000630BD">
        <w:t xml:space="preserve">sion of the the-world-in-itself, or the world pre-signification, into reality. A succinct example of the Real, explained in Calum Matheson’s </w:t>
      </w:r>
      <w:r w:rsidR="000630BD">
        <w:rPr>
          <w:i/>
        </w:rPr>
        <w:t xml:space="preserve">Desired Ground Zeroes, </w:t>
      </w:r>
      <w:r w:rsidR="000630BD">
        <w:t>is the nuclear Bomb and the effect it has on its spectators. After the explosion of the Bomb most couldn’t explain what they had seen. This, in the simplest terms, is the intrusion of the Real into our smooth-functioning reality constituted by language.</w:t>
      </w:r>
      <w:r w:rsidR="006D7A90">
        <w:t xml:space="preserve"> Although the three orders are useful, Lacan’s theory of the subject is the central piece of the argument.</w:t>
      </w:r>
      <w:r w:rsidR="000630BD">
        <w:t xml:space="preserve"> The individual pre-language is constituted by continuity – they are a collection of drives that has no need to differentiate themselves from the world around them. Lacan’s mirror stage implicates this un-bounded mass. For Lundberg “</w:t>
      </w:r>
      <w:r w:rsidR="000630BD" w:rsidRPr="0053085C">
        <w:t>The experience of being a subject is the experience of identifying with an image of one’s self that is not naturally given but rather given by a specific location within the Symbolic order and a specific set of historical and material factors that articulate a notion of identity that a subject assumes or, better yet, inhabits. But this assumption or inhabiting of a frame for identity is never completely effective, nor is the subject ever fully able to exorcise the gap that constitutes it because this gap between the subject and the Symbolic is the precondition for the subject’s emergence. Thus, the subject</w:t>
      </w:r>
      <w:r w:rsidR="000630BD">
        <w:t xml:space="preserve"> is a placeholder for the move</w:t>
      </w:r>
      <w:r w:rsidR="000630BD" w:rsidRPr="0053085C">
        <w:t>ment of tropes that constitutes it.</w:t>
      </w:r>
      <w:r w:rsidR="000630BD">
        <w:t xml:space="preserve">” Since one identifies with a signifier that can never completely constitute the lived experience </w:t>
      </w:r>
      <w:r w:rsidR="006D7A90">
        <w:t>of the subject, they are lacking. For Lacan, “</w:t>
      </w:r>
      <w:r w:rsidR="006D7A90" w:rsidRPr="0053085C">
        <w:t>the mirror stage . . . manufactures for the subject . . . the armor of an alienating identity.”</w:t>
      </w:r>
      <w:r w:rsidR="006D7A90">
        <w:t xml:space="preserve"> The </w:t>
      </w:r>
      <w:r w:rsidR="00960A4D">
        <w:t>identity</w:t>
      </w:r>
      <w:r w:rsidR="006D7A90">
        <w:t xml:space="preserve"> of the subject, the signifiers that describe it, are not unique to the individual in any way. Thus, the loss that the subject experiences upon the displacement into the symbolic (language) becomes the lost object, or objet petit a. Desire, then, is the constant search for a loss that cannot be filled – a loss that is the precondition for the subject itself. In our search for the lost object, we enjoy our subjectivity. Against the chaotic nature of the Real outside of language, we exercise </w:t>
      </w:r>
      <w:r w:rsidR="00960A4D">
        <w:t xml:space="preserve">control over that which we can. Matheson describes this set of actions using Freud’s </w:t>
      </w:r>
      <w:r w:rsidR="00960A4D">
        <w:rPr>
          <w:i/>
        </w:rPr>
        <w:t xml:space="preserve">fort-da </w:t>
      </w:r>
      <w:r w:rsidR="00960A4D">
        <w:t>example, “T</w:t>
      </w:r>
      <w:r w:rsidR="00960A4D" w:rsidRPr="00960A4D">
        <w:t>he fort-da game described by Freud and explained here in the first two chapters is an important tool for unpacking this dynamic because it posits a sense of control over presence and absence as the condition for a subject’s enjoyment. Fort-da refers to the game in which a child makes an object disappear and reappear in succession, simulating her or his mother’s coming and going and the possibility of her eventual disappearance. Enjoyment comes from the subject’s control over these states of presence and absence, a small example of imposing order in a world of seeming chaos</w:t>
      </w:r>
      <w:r w:rsidR="00960A4D">
        <w:t>.” The death drive, contrary to popular belief, is not a desire for death, but instead the repetition of an action to exercise control over the chaotic nature of the world.</w:t>
      </w:r>
    </w:p>
    <w:p w14:paraId="64692F05" w14:textId="06C7A23C" w:rsidR="00960A4D" w:rsidRDefault="00960A4D" w:rsidP="00960A4D">
      <w:pPr>
        <w:ind w:firstLine="720"/>
      </w:pPr>
      <w:r>
        <w:t xml:space="preserve">Although the above synopsis was extremely brief, it should provide a decent grounding for reading the evidence in this file. While cutting this file, I read five books to gain an understanding of the theoretical basis of psychoanalysis: </w:t>
      </w:r>
      <w:r>
        <w:rPr>
          <w:i/>
        </w:rPr>
        <w:t xml:space="preserve">Lacan in Public </w:t>
      </w:r>
      <w:r>
        <w:t xml:space="preserve">by Christian Lundberg, </w:t>
      </w:r>
      <w:r>
        <w:rPr>
          <w:i/>
        </w:rPr>
        <w:t xml:space="preserve">Enjoying What We Don’t Have </w:t>
      </w:r>
      <w:r>
        <w:t xml:space="preserve">by Todd McGowan, </w:t>
      </w:r>
      <w:r>
        <w:rPr>
          <w:i/>
        </w:rPr>
        <w:t xml:space="preserve">The Politics of Subjectivity in Foreign Discourses </w:t>
      </w:r>
      <w:r>
        <w:t xml:space="preserve">by Ty Solomon, </w:t>
      </w:r>
      <w:r>
        <w:rPr>
          <w:i/>
        </w:rPr>
        <w:t xml:space="preserve">Lacan and the Political </w:t>
      </w:r>
      <w:r>
        <w:t xml:space="preserve">by Yannis Stavrakakis, and, finally, </w:t>
      </w:r>
      <w:r>
        <w:rPr>
          <w:i/>
        </w:rPr>
        <w:t xml:space="preserve">Desired Ground Zeroes </w:t>
      </w:r>
      <w:r>
        <w:t xml:space="preserve">by Calum Matheson. I would recommend </w:t>
      </w:r>
      <w:r>
        <w:rPr>
          <w:i/>
        </w:rPr>
        <w:t xml:space="preserve">Lacan in Public, </w:t>
      </w:r>
      <w:r>
        <w:t xml:space="preserve">if one was interested in learning more. </w:t>
      </w:r>
    </w:p>
    <w:p w14:paraId="672B64D1" w14:textId="33A76A57" w:rsidR="00960A4D" w:rsidRDefault="00E16009" w:rsidP="00960A4D">
      <w:pPr>
        <w:ind w:firstLine="720"/>
      </w:pPr>
      <w:r>
        <w:t xml:space="preserve">Given the time constraints of camp, </w:t>
      </w:r>
      <w:r w:rsidR="00D14ADD">
        <w:t>this file contains some weaknesses</w:t>
      </w:r>
      <w:r>
        <w:t>. This is a good starting point for the year, and it contains all the necess</w:t>
      </w:r>
      <w:r w:rsidR="00D14ADD">
        <w:t>ary components required to begin</w:t>
      </w:r>
      <w:r>
        <w:t xml:space="preserve"> reading this argument. If one were to consider reading this more during the year, </w:t>
      </w:r>
      <w:r w:rsidR="000D6DD4">
        <w:t xml:space="preserve">I would recommend more research regarding link arguments. </w:t>
      </w:r>
      <w:r w:rsidR="00D14ADD">
        <w:t>Although this contains all of the essentials, there is always more research to be done, and more to read.</w:t>
      </w:r>
      <w:bookmarkStart w:id="0" w:name="_GoBack"/>
      <w:bookmarkEnd w:id="0"/>
    </w:p>
    <w:p w14:paraId="68606FE2" w14:textId="77777777" w:rsidR="00E16009" w:rsidRDefault="00E16009" w:rsidP="00960A4D">
      <w:pPr>
        <w:ind w:firstLine="720"/>
      </w:pPr>
    </w:p>
    <w:p w14:paraId="56B116C7" w14:textId="73375D55" w:rsidR="00E16009" w:rsidRDefault="00E16009" w:rsidP="00960A4D">
      <w:pPr>
        <w:ind w:firstLine="720"/>
      </w:pPr>
      <w:r>
        <w:t>Thanks,</w:t>
      </w:r>
    </w:p>
    <w:p w14:paraId="2E048230" w14:textId="7E032C19" w:rsidR="00E16009" w:rsidRPr="00960A4D" w:rsidRDefault="00E16009" w:rsidP="00960A4D">
      <w:pPr>
        <w:ind w:firstLine="720"/>
        <w:rPr>
          <w:b/>
        </w:rPr>
      </w:pPr>
      <w:r>
        <w:t>Sam Franz</w:t>
      </w:r>
    </w:p>
    <w:p w14:paraId="2229AF92" w14:textId="77777777" w:rsidR="00F12A10" w:rsidRDefault="00F12A10" w:rsidP="00F12A10">
      <w:pPr>
        <w:pStyle w:val="Heading2"/>
      </w:pPr>
      <w:r>
        <w:t>1NC</w:t>
      </w:r>
    </w:p>
    <w:p w14:paraId="74DE8A10" w14:textId="3C8E3CD3" w:rsidR="0037575B" w:rsidRDefault="0037575B" w:rsidP="0037575B">
      <w:pPr>
        <w:pStyle w:val="Heading4"/>
      </w:pPr>
      <w:r>
        <w:t>[link]</w:t>
      </w:r>
    </w:p>
    <w:p w14:paraId="1398C164" w14:textId="77777777" w:rsidR="00505292" w:rsidRPr="0053085C" w:rsidRDefault="00505292" w:rsidP="00505292">
      <w:pPr>
        <w:pStyle w:val="Heading4"/>
      </w:pPr>
      <w:r>
        <w:t>Failure to think enjoyment in relation to politics causes repression, which will always return in blowback and violence</w:t>
      </w:r>
    </w:p>
    <w:p w14:paraId="663FCBE7" w14:textId="77777777" w:rsidR="00505292" w:rsidRPr="0053085C" w:rsidRDefault="00505292" w:rsidP="00505292">
      <w:r w:rsidRPr="0053085C">
        <w:rPr>
          <w:rStyle w:val="Style13ptBold"/>
        </w:rPr>
        <w:t>McGowan ’13</w:t>
      </w:r>
      <w:r w:rsidRPr="0053085C">
        <w:t xml:space="preserve"> (Todd, Associate Prof. of Arts &amp; Sciences @ U. of Vermont, “Enjoying What We Don’t Have: The Political Project of Psychoanalysis,” University of Nebraska Press, July, 2013, pp. 224-227)</w:t>
      </w:r>
    </w:p>
    <w:p w14:paraId="387E4E0F" w14:textId="77777777" w:rsidR="00505292" w:rsidRPr="00960A4D" w:rsidRDefault="00505292" w:rsidP="00505292">
      <w:pPr>
        <w:rPr>
          <w:szCs w:val="22"/>
        </w:rPr>
      </w:pPr>
      <w:r w:rsidRPr="00960A4D">
        <w:rPr>
          <w:szCs w:val="22"/>
        </w:rPr>
        <w:t xml:space="preserve">On the level of common sense, this opposition is not symmetrical. </w:t>
      </w:r>
      <w:r w:rsidRPr="009C0044">
        <w:rPr>
          <w:rStyle w:val="StyleUnderline"/>
          <w:highlight w:val="yellow"/>
        </w:rPr>
        <w:t xml:space="preserve">What thinking person would not want to side with </w:t>
      </w:r>
      <w:r w:rsidRPr="009C0044">
        <w:rPr>
          <w:rStyle w:val="StyleUnderline"/>
        </w:rPr>
        <w:t>those</w:t>
      </w:r>
      <w:r w:rsidRPr="0053085C">
        <w:rPr>
          <w:rStyle w:val="StyleUnderline"/>
        </w:rPr>
        <w:t xml:space="preserve"> who </w:t>
      </w:r>
      <w:r w:rsidRPr="009C0044">
        <w:rPr>
          <w:rStyle w:val="StyleUnderline"/>
          <w:highlight w:val="yellow"/>
        </w:rPr>
        <w:t>love</w:t>
      </w:r>
      <w:r w:rsidRPr="0053085C">
        <w:rPr>
          <w:rStyle w:val="StyleUnderline"/>
        </w:rPr>
        <w:t xml:space="preserve"> life </w:t>
      </w:r>
      <w:r w:rsidRPr="009C0044">
        <w:rPr>
          <w:rStyle w:val="StyleUnderline"/>
          <w:highlight w:val="yellow"/>
        </w:rPr>
        <w:t>rather than death.</w:t>
      </w:r>
      <w:r w:rsidRPr="0053085C">
        <w:rPr>
          <w:rStyle w:val="StyleUnderline"/>
        </w:rPr>
        <w:t>3</w:t>
      </w:r>
      <w:r w:rsidRPr="00960A4D">
        <w:rPr>
          <w:szCs w:val="22"/>
        </w:rPr>
        <w:t xml:space="preserve"> Everyone can readily understand how one might love life, </w:t>
      </w:r>
      <w:r w:rsidRPr="0053085C">
        <w:rPr>
          <w:rStyle w:val="StyleUnderline"/>
        </w:rPr>
        <w:t>but the love of death is a counterintuitive phenomenon.</w:t>
      </w:r>
      <w:r w:rsidRPr="00960A4D">
        <w:rPr>
          <w:szCs w:val="22"/>
        </w:rPr>
        <w:t xml:space="preserve"> It seems as if it must be code language for some other desire, which is how Western leftists often view it. </w:t>
      </w:r>
      <w:r w:rsidRPr="009C0044">
        <w:rPr>
          <w:rStyle w:val="StyleUnderline"/>
          <w:highlight w:val="yellow"/>
        </w:rPr>
        <w:t>Interpreting terrorist attacks as an ultimately life-affirming response</w:t>
      </w:r>
      <w:r w:rsidRPr="0053085C">
        <w:rPr>
          <w:rStyle w:val="StyleUnderline"/>
        </w:rPr>
        <w:t xml:space="preserve"> to imperialism and impoverishment, </w:t>
      </w:r>
      <w:r w:rsidRPr="009C0044">
        <w:rPr>
          <w:rStyle w:val="StyleUnderline"/>
          <w:highlight w:val="yellow"/>
        </w:rPr>
        <w:t>they implicitly reject the possibility of</w:t>
      </w:r>
      <w:r w:rsidRPr="0053085C">
        <w:rPr>
          <w:rStyle w:val="StyleUnderline"/>
        </w:rPr>
        <w:t xml:space="preserve"> being in love with </w:t>
      </w:r>
      <w:r w:rsidRPr="009C0044">
        <w:rPr>
          <w:rStyle w:val="StyleUnderline"/>
          <w:highlight w:val="yellow"/>
        </w:rPr>
        <w:t>death. But this</w:t>
      </w:r>
      <w:r w:rsidRPr="0053085C">
        <w:rPr>
          <w:rStyle w:val="StyleUnderline"/>
        </w:rPr>
        <w:t xml:space="preserve"> type of interpretation </w:t>
      </w:r>
      <w:r w:rsidRPr="009C0044">
        <w:rPr>
          <w:rStyle w:val="StyleUnderline"/>
          <w:highlight w:val="yellow"/>
        </w:rPr>
        <w:t>can’t explain why so many suicide bombers are middle-class, educated subjects</w:t>
      </w:r>
      <w:r w:rsidRPr="0053085C">
        <w:rPr>
          <w:rStyle w:val="StyleUnderline"/>
        </w:rPr>
        <w:t xml:space="preserve"> and not the most downtrodden victims of imperialist power.4 </w:t>
      </w:r>
      <w:r w:rsidRPr="009C0044">
        <w:rPr>
          <w:rStyle w:val="StyleUnderline"/>
          <w:highlight w:val="yellow"/>
        </w:rPr>
        <w:t>We must imagine that for subjects such as these there is an appeal in death itself.</w:t>
      </w:r>
    </w:p>
    <w:p w14:paraId="608579ED" w14:textId="77777777" w:rsidR="00505292" w:rsidRPr="0053085C" w:rsidRDefault="00505292" w:rsidP="00505292">
      <w:pPr>
        <w:rPr>
          <w:rStyle w:val="StyleUnderline"/>
        </w:rPr>
      </w:pPr>
      <w:r w:rsidRPr="00960A4D">
        <w:rPr>
          <w:szCs w:val="22"/>
        </w:rPr>
        <w:t xml:space="preserve">Those who emphasize the importance of death at the expense of life do so because </w:t>
      </w:r>
      <w:r w:rsidRPr="009C0044">
        <w:rPr>
          <w:rStyle w:val="StyleUnderline"/>
          <w:highlight w:val="yellow"/>
        </w:rPr>
        <w:t>death is the source of value</w:t>
      </w:r>
      <w:r w:rsidRPr="0053085C">
        <w:rPr>
          <w:rStyle w:val="StyleUnderline"/>
        </w:rPr>
        <w:t>.</w:t>
      </w:r>
      <w:r w:rsidRPr="00F2556C">
        <w:rPr>
          <w:rStyle w:val="StyleUnderline"/>
        </w:rPr>
        <w:t>5 The fact that life has an end</w:t>
      </w:r>
      <w:r w:rsidRPr="0053085C">
        <w:rPr>
          <w:rStyle w:val="StyleUnderline"/>
        </w:rPr>
        <w:t>, that we do not have an inﬁnite amount of time to experience every possibility, means that we must value some things above others. Death creates hierarchies of value,</w:t>
      </w:r>
      <w:r w:rsidRPr="00960A4D">
        <w:rPr>
          <w:szCs w:val="22"/>
        </w:rPr>
        <w:t xml:space="preserve"> and these hierarchies are not only vehicles for oppression but the pathways through which what we do matters at all. </w:t>
      </w:r>
      <w:r w:rsidRPr="00F2556C">
        <w:rPr>
          <w:rStyle w:val="StyleUnderline"/>
          <w:highlight w:val="yellow"/>
        </w:rPr>
        <w:t>Without the value that death provides, neither love nor ice cream nor friendship nor anything</w:t>
      </w:r>
      <w:r w:rsidRPr="0053085C">
        <w:rPr>
          <w:rStyle w:val="StyleUnderline"/>
        </w:rPr>
        <w:t xml:space="preserve"> that we enjoy </w:t>
      </w:r>
      <w:r w:rsidRPr="00F2556C">
        <w:rPr>
          <w:rStyle w:val="StyleUnderline"/>
          <w:highlight w:val="yellow"/>
        </w:rPr>
        <w:t>would have any</w:t>
      </w:r>
      <w:r w:rsidRPr="0053085C">
        <w:rPr>
          <w:rStyle w:val="StyleUnderline"/>
        </w:rPr>
        <w:t xml:space="preserve"> special </w:t>
      </w:r>
      <w:r w:rsidRPr="00F2556C">
        <w:rPr>
          <w:rStyle w:val="StyleUnderline"/>
          <w:highlight w:val="yellow"/>
        </w:rPr>
        <w:t>worth</w:t>
      </w:r>
      <w:r w:rsidRPr="0053085C">
        <w:rPr>
          <w:rStyle w:val="StyleUnderline"/>
        </w:rPr>
        <w:t xml:space="preserve"> whatsoever. Having an inﬁnite amount of time, we would have no incentive to opt for these experiences rather than other ones. We would be left unable to enjoy what seems to make life most worth living.</w:t>
      </w:r>
    </w:p>
    <w:p w14:paraId="7BA36930" w14:textId="77777777" w:rsidR="00505292" w:rsidRPr="00960A4D" w:rsidRDefault="00505292" w:rsidP="00505292">
      <w:pPr>
        <w:rPr>
          <w:szCs w:val="22"/>
        </w:rPr>
      </w:pPr>
      <w:r w:rsidRPr="00960A4D">
        <w:rPr>
          <w:szCs w:val="22"/>
        </w:rPr>
        <w:t xml:space="preserve">Even though enjoyment itself is an experience of the inﬁnite, an experience of transcending the limits that regulate everyday activity, it nonetheless depends on the limits of ﬁnitude. </w:t>
      </w:r>
      <w:r w:rsidRPr="00F2556C">
        <w:rPr>
          <w:rStyle w:val="StyleUnderline"/>
          <w:highlight w:val="yellow"/>
        </w:rPr>
        <w:t>When one enjoys, one accesses the inﬁnite</w:t>
      </w:r>
      <w:r w:rsidRPr="0053085C">
        <w:rPr>
          <w:rStyle w:val="StyleUnderline"/>
        </w:rPr>
        <w:t xml:space="preserve"> as a ﬁnite subject, and it is this contrast that renders enjoyment enjoyable. </w:t>
      </w:r>
      <w:r w:rsidRPr="00960A4D">
        <w:rPr>
          <w:szCs w:val="22"/>
        </w:rPr>
        <w:t>Without the limits of ﬁnitude, our experience of the inﬁnite would become as tedious as our everyday lives (and in fact would become our everyday experience). Finitude provides the punctuation through which the inﬁnite emerges as such. The struggle to assert the importance of death — the act of being in love with death, as bin Laden claims that the Muslim youths are — is a mode of avowing one's allegiance to the inﬁnite enjoyment that death doesn't extinguish but instead spawns.6</w:t>
      </w:r>
    </w:p>
    <w:p w14:paraId="47074C73" w14:textId="77777777" w:rsidR="00505292" w:rsidRPr="0053085C" w:rsidRDefault="00505292" w:rsidP="00505292">
      <w:pPr>
        <w:rPr>
          <w:rStyle w:val="StyleUnderline"/>
        </w:rPr>
      </w:pPr>
      <w:r w:rsidRPr="00960A4D">
        <w:rPr>
          <w:szCs w:val="22"/>
        </w:rPr>
        <w:t xml:space="preserve">This is exactly why Martin Heidegger attacks what he sees as our modern inauthentic relationship to death. In Being and Time Heidegger sees our individual death as an absolute limit that has the effect of creating value for us. As he puts it, “With death, Dasein stands before itself in its own most potentiality-for-being. This is a possibility in which the issue is nothing less than Dasein’s Being-in-the-wor1d.”7 </w:t>
      </w:r>
      <w:r w:rsidRPr="00F2556C">
        <w:rPr>
          <w:rStyle w:val="StyleUnderline"/>
          <w:highlight w:val="yellow"/>
        </w:rPr>
        <w:t>Without the anticipation of</w:t>
      </w:r>
      <w:r w:rsidRPr="0053085C">
        <w:rPr>
          <w:rStyle w:val="StyleUnderline"/>
        </w:rPr>
        <w:t xml:space="preserve"> our own </w:t>
      </w:r>
      <w:r w:rsidRPr="00F2556C">
        <w:rPr>
          <w:rStyle w:val="StyleUnderline"/>
          <w:highlight w:val="yellow"/>
        </w:rPr>
        <w:t>death, we ﬂit through the world and fail to take up fully an attitude of care</w:t>
      </w:r>
      <w:r w:rsidRPr="0053085C">
        <w:rPr>
          <w:rStyle w:val="StyleUnderline"/>
        </w:rPr>
        <w:t>, the attitude most appropriate for our mode of being</w:t>
      </w:r>
      <w:r w:rsidRPr="00960A4D">
        <w:rPr>
          <w:szCs w:val="22"/>
        </w:rPr>
        <w:t xml:space="preserve">, according to Heidegger. </w:t>
      </w:r>
      <w:r w:rsidRPr="00F2556C">
        <w:rPr>
          <w:rStyle w:val="StyleUnderline"/>
          <w:highlight w:val="yellow"/>
        </w:rPr>
        <w:t>Nothing really matters to those who have not recognized the approach of their own death.</w:t>
      </w:r>
      <w:r w:rsidRPr="0053085C">
        <w:rPr>
          <w:rStyle w:val="StyleUnderline"/>
        </w:rPr>
        <w:t xml:space="preserve"> By depriving us of an authentic relationship to death, an ideology that proclaims life as the only value creates a valueless world where nothing matters to us.</w:t>
      </w:r>
    </w:p>
    <w:p w14:paraId="7E0CB4E9" w14:textId="77777777" w:rsidR="00505292" w:rsidRPr="0053085C" w:rsidRDefault="00505292" w:rsidP="00505292">
      <w:pPr>
        <w:rPr>
          <w:rStyle w:val="StyleUnderline"/>
        </w:rPr>
      </w:pPr>
      <w:r w:rsidRPr="0053085C">
        <w:rPr>
          <w:rStyle w:val="StyleUnderline"/>
        </w:rPr>
        <w:t>But of course the partisans of life are not actually eliminating death itself. They simply privilege life over death and see the world in terms of life rather than death, which would</w:t>
      </w:r>
      <w:r w:rsidRPr="00960A4D">
        <w:rPr>
          <w:szCs w:val="22"/>
        </w:rPr>
        <w:t xml:space="preserve"> </w:t>
      </w:r>
      <w:r w:rsidRPr="0053085C">
        <w:rPr>
          <w:rStyle w:val="StyleUnderline"/>
        </w:rPr>
        <w:t xml:space="preserve">seem to leave the value-creating power of death intact. But this is not what happens. By privileging life and seeing death only in terms of life, we change the way we experience the world. Without the mediation that death provides, the system of pure life becomes a system utterly bereft of value.8 We can see this in the two great systems of modernity </w:t>
      </w:r>
      <w:r w:rsidRPr="00960A4D">
        <w:rPr>
          <w:szCs w:val="22"/>
        </w:rPr>
        <w:t>— science and capitalism.</w:t>
      </w:r>
    </w:p>
    <w:p w14:paraId="48854661" w14:textId="77777777" w:rsidR="00505292" w:rsidRPr="00960A4D" w:rsidRDefault="00505292" w:rsidP="00505292">
      <w:pPr>
        <w:rPr>
          <w:szCs w:val="22"/>
        </w:rPr>
      </w:pPr>
      <w:r w:rsidRPr="00F2556C">
        <w:rPr>
          <w:rStyle w:val="StyleUnderline"/>
        </w:rPr>
        <w:t>Both modern science and capitalism are systems structured around pure life</w:t>
      </w:r>
      <w:r w:rsidRPr="00960A4D">
        <w:rPr>
          <w:szCs w:val="22"/>
        </w:rPr>
        <w:t xml:space="preserve">.9 </w:t>
      </w:r>
      <w:r w:rsidRPr="0053085C">
        <w:rPr>
          <w:rStyle w:val="StyleUnderline"/>
        </w:rPr>
        <w:t xml:space="preserve">Neither recognizes any ontological limit but instead continually embarks on a project of constant </w:t>
      </w:r>
      <w:r w:rsidRPr="00F2556C">
        <w:rPr>
          <w:rStyle w:val="StyleUnderline"/>
        </w:rPr>
        <w:t>change and expansion</w:t>
      </w:r>
      <w:r w:rsidRPr="00960A4D">
        <w:rPr>
          <w:szCs w:val="22"/>
        </w:rPr>
        <w:t>. The scientiﬁc quest for knowledge about the world moves forward without regard for humanitarian or ethical concerns, which is why ethicists incessantly try to reconcile scientiﬁc discoveries with morality after the fact. After scientists develop the ability to clone, for instance, we realize what cloning portends for our sense of identity and attempt to police the practice. After Oppenheimer helps to develop the atomic bomb, he addresses the world with pronouncements of its evil. But this rearguard action has nothing to do with science as such. Oppenheimer the humanist is not Oppenheimer the scientist.10</w:t>
      </w:r>
    </w:p>
    <w:p w14:paraId="3BE9DB45" w14:textId="77777777" w:rsidR="00505292" w:rsidRPr="00960A4D" w:rsidRDefault="00505292" w:rsidP="00505292">
      <w:pPr>
        <w:rPr>
          <w:szCs w:val="22"/>
        </w:rPr>
      </w:pPr>
      <w:r w:rsidRPr="00960A4D">
        <w:rPr>
          <w:szCs w:val="22"/>
        </w:rPr>
        <w:t xml:space="preserve">The same dynamic is visible with </w:t>
      </w:r>
      <w:r w:rsidRPr="00F2556C">
        <w:rPr>
          <w:rStyle w:val="StyleUnderline"/>
          <w:highlight w:val="yellow"/>
        </w:rPr>
        <w:t>capitalism</w:t>
      </w:r>
      <w:r w:rsidRPr="00960A4D">
        <w:rPr>
          <w:szCs w:val="22"/>
        </w:rPr>
        <w:t xml:space="preserve">. As an economic system, it </w:t>
      </w:r>
      <w:r w:rsidRPr="00F2556C">
        <w:rPr>
          <w:rStyle w:val="StyleUnderline"/>
          <w:highlight w:val="yellow"/>
        </w:rPr>
        <w:t>promotes constant evolution and change just as life itself does</w:t>
      </w:r>
      <w:r w:rsidRPr="00960A4D">
        <w:rPr>
          <w:szCs w:val="22"/>
          <w:highlight w:val="yellow"/>
        </w:rPr>
        <w:t>.</w:t>
      </w:r>
      <w:r w:rsidRPr="00960A4D">
        <w:rPr>
          <w:szCs w:val="22"/>
        </w:rPr>
        <w:t xml:space="preserve"> </w:t>
      </w:r>
      <w:r w:rsidRPr="0053085C">
        <w:rPr>
          <w:rStyle w:val="StyleUnderline"/>
        </w:rPr>
        <w:t>Nothing can remain the same within the capitalist world because the production of value depends on the creation of the new commodity</w:t>
      </w:r>
      <w:r w:rsidRPr="00960A4D">
        <w:rPr>
          <w:szCs w:val="22"/>
        </w:rPr>
        <w:t xml:space="preserve">, and even the old commodities must be constantly given new forms or renewed in some way. 11 Capitalism produces crises not because it can’t produce enough — crises of scarcity dominate the history of the noncapitalist world, not the capitalist one — but because it produces too much. </w:t>
      </w:r>
      <w:r w:rsidRPr="0053085C">
        <w:rPr>
          <w:rStyle w:val="StyleUnderline"/>
        </w:rPr>
        <w:t xml:space="preserve">The crisis of capitalism is always a crisis of overproduction. </w:t>
      </w:r>
      <w:r w:rsidRPr="00F2556C">
        <w:rPr>
          <w:rStyle w:val="StyleUnderline"/>
          <w:highlight w:val="yellow"/>
        </w:rPr>
        <w:t>The capitalist economy suffocates from too much life,</w:t>
      </w:r>
      <w:r w:rsidRPr="0053085C">
        <w:rPr>
          <w:rStyle w:val="StyleUnderline"/>
        </w:rPr>
        <w:t xml:space="preserve"> from excess, not from scarcity or death</w:t>
      </w:r>
      <w:r w:rsidRPr="00960A4D">
        <w:rPr>
          <w:szCs w:val="22"/>
        </w:rPr>
        <w:t>. Both science and capital- ism move forward without any acknowledged limit, which is why they are synonymous with modernity.” Modernity emerges with the bracketing of death's ﬁnitude and the belief that there is no barrier to human possibility.”</w:t>
      </w:r>
    </w:p>
    <w:p w14:paraId="158DAC5A" w14:textId="77777777" w:rsidR="00505292" w:rsidRPr="00960A4D" w:rsidRDefault="00505292" w:rsidP="00505292">
      <w:pPr>
        <w:rPr>
          <w:szCs w:val="22"/>
        </w:rPr>
      </w:pPr>
      <w:r w:rsidRPr="0053085C">
        <w:rPr>
          <w:rStyle w:val="StyleUnderline"/>
        </w:rPr>
        <w:t>T</w:t>
      </w:r>
      <w:r w:rsidRPr="00F2556C">
        <w:rPr>
          <w:rStyle w:val="StyleUnderline"/>
          <w:highlight w:val="yellow"/>
        </w:rPr>
        <w:t>he problem with the exclusive focus on life at the expense of death is that it never ﬁnds enough life and thus remains perpetually dissatisﬁed</w:t>
      </w:r>
      <w:r w:rsidRPr="0053085C">
        <w:rPr>
          <w:rStyle w:val="StyleUnderline"/>
        </w:rPr>
        <w:t>. The limit of this project is, paradoxically, its own inﬁnitude</w:t>
      </w:r>
      <w:r w:rsidRPr="00960A4D">
        <w:rPr>
          <w:szCs w:val="22"/>
        </w:rPr>
        <w:t>. It evokes what Hegel calls the bad inﬁnite — an inﬁnite that is wrongly conceived as having no relation at all to the ﬁnite. We succumb to the bad inﬁnite when we pursue an unattainable object and fail to see that the only possible satisfaction rests in the pursuit itself. The bad inﬁnite — the inﬁnite of modernity — depends on a fundamental misrecognition. We continue on this path only as long as we believe that we might attain the ﬁnal piece of the puzzle, and yet this piece is constitutively denied us by the structure of the system itself.</w:t>
      </w:r>
    </w:p>
    <w:p w14:paraId="7719BAB4" w14:textId="77777777" w:rsidR="00505292" w:rsidRPr="00960A4D" w:rsidRDefault="00505292" w:rsidP="00505292">
      <w:pPr>
        <w:rPr>
          <w:szCs w:val="22"/>
        </w:rPr>
      </w:pPr>
      <w:r w:rsidRPr="0053085C">
        <w:rPr>
          <w:rStyle w:val="StyleUnderline"/>
        </w:rPr>
        <w:t>We seek the commodity that would ﬁnally bring us complete satisfaction, but dissatisfaction is built into the commodity structure</w:t>
      </w:r>
      <w:r w:rsidRPr="00960A4D">
        <w:rPr>
          <w:szCs w:val="22"/>
        </w:rPr>
        <w:t>, just as obsolescence is built into the very fabric of our cars and computers. Like capitalism, scientific inquiry cannot find a ﬁnal answer: beneath atomic theory we ﬁnd string theory, and beneath string theory we find something else. In both cases, the system prevents us from recognizing where our satisfaction lies; it diverts our focus away from our activity and onto the goal that we pursue. In this way, modernity produces the dissatisfaction that keeps it going. But it also produces another form of dissatisfaction that wants to arrest its forward movement.</w:t>
      </w:r>
    </w:p>
    <w:p w14:paraId="18638266" w14:textId="2F497636" w:rsidR="0037575B" w:rsidRPr="00505292" w:rsidRDefault="00505292" w:rsidP="0037575B">
      <w:pPr>
        <w:rPr>
          <w:u w:val="single"/>
        </w:rPr>
      </w:pPr>
      <w:r w:rsidRPr="00F2556C">
        <w:rPr>
          <w:rStyle w:val="StyleUnderline"/>
          <w:highlight w:val="yellow"/>
        </w:rPr>
        <w:t>The further the project of modernity moves in the direction of life , the more forcefully the specter of fundamentalism will make its presence felt</w:t>
      </w:r>
      <w:r w:rsidRPr="0053085C">
        <w:rPr>
          <w:rStyle w:val="StyleUnderline"/>
        </w:rPr>
        <w:t>.</w:t>
      </w:r>
      <w:r w:rsidRPr="00960A4D">
        <w:rPr>
          <w:szCs w:val="22"/>
        </w:rPr>
        <w:t xml:space="preserve"> </w:t>
      </w:r>
      <w:r w:rsidRPr="0053085C">
        <w:rPr>
          <w:rStyle w:val="StyleUnderline"/>
        </w:rPr>
        <w:t>The exclusive focus on life has the effect of producing eruptions of death.</w:t>
      </w:r>
      <w:r w:rsidRPr="00960A4D">
        <w:rPr>
          <w:szCs w:val="22"/>
        </w:rPr>
        <w:t xml:space="preserve"> As </w:t>
      </w:r>
      <w:r w:rsidRPr="0053085C">
        <w:rPr>
          <w:rStyle w:val="StyleUnderline"/>
        </w:rPr>
        <w:t xml:space="preserve">the life-affirming logic of science and capitalism structures all societies to an increasing extent, the space for the creation of value disappears. Modernity attempts to construct a symbolic space where there is no place for death and the limit that death represents. </w:t>
      </w:r>
      <w:r w:rsidRPr="00960A4D">
        <w:rPr>
          <w:szCs w:val="22"/>
        </w:rPr>
        <w:t xml:space="preserve">As opposed to the closed world of traditional society, modernity opens up an inﬁnite universe.” </w:t>
      </w:r>
      <w:r w:rsidRPr="0053085C">
        <w:rPr>
          <w:rStyle w:val="StyleUnderline"/>
        </w:rPr>
        <w:t xml:space="preserve">But this inﬁnite universe is established through the repression of ﬁnitude. </w:t>
      </w:r>
      <w:r w:rsidRPr="00F2556C">
        <w:rPr>
          <w:rStyle w:val="StyleUnderline"/>
          <w:highlight w:val="yellow"/>
        </w:rPr>
        <w:t>Explosions of fundamentalist violence represent the return of what modernity’s symbolic structure cannot</w:t>
      </w:r>
      <w:r w:rsidRPr="0053085C">
        <w:rPr>
          <w:rStyle w:val="StyleUnderline"/>
        </w:rPr>
        <w:t xml:space="preserve"> </w:t>
      </w:r>
      <w:r w:rsidRPr="00F2556C">
        <w:rPr>
          <w:rStyle w:val="StyleUnderline"/>
          <w:highlight w:val="yellow"/>
        </w:rPr>
        <w:t>accommodate.</w:t>
      </w:r>
      <w:r w:rsidRPr="00960A4D">
        <w:rPr>
          <w:szCs w:val="22"/>
        </w:rPr>
        <w:t xml:space="preserve"> As Lacan puts it in his seminar on psychosis, “</w:t>
      </w:r>
      <w:r w:rsidRPr="00F2556C">
        <w:rPr>
          <w:rStyle w:val="StyleUnderline"/>
          <w:highlight w:val="yellow"/>
        </w:rPr>
        <w:t>Whatever is refused in the symbolic order</w:t>
      </w:r>
      <w:r w:rsidRPr="0053085C">
        <w:rPr>
          <w:rStyle w:val="StyleUnderline"/>
        </w:rPr>
        <w:t>,</w:t>
      </w:r>
      <w:r w:rsidRPr="00960A4D">
        <w:rPr>
          <w:szCs w:val="22"/>
        </w:rPr>
        <w:t xml:space="preserve"> in the sense of Verwerfung, </w:t>
      </w:r>
      <w:r w:rsidRPr="00F2556C">
        <w:rPr>
          <w:rStyle w:val="StyleUnderline"/>
          <w:highlight w:val="yellow"/>
        </w:rPr>
        <w:t>reappears in the real.”</w:t>
      </w:r>
      <w:r w:rsidRPr="00960A4D">
        <w:rPr>
          <w:szCs w:val="22"/>
        </w:rPr>
        <w:t xml:space="preserve">15 </w:t>
      </w:r>
      <w:r w:rsidRPr="00F2556C">
        <w:rPr>
          <w:rStyle w:val="StyleUnderline"/>
          <w:highlight w:val="yellow"/>
        </w:rPr>
        <w:t>Fundamentalist violence is blowback not simply in response to imperialist aggression, as the leftist common sense would have it. This violence marks the return of what modernity necessarily forecloses.</w:t>
      </w:r>
    </w:p>
    <w:p w14:paraId="0C61CF08" w14:textId="77777777" w:rsidR="00F12A10" w:rsidRPr="0053085C" w:rsidRDefault="00F12A10" w:rsidP="00F12A10">
      <w:pPr>
        <w:pStyle w:val="Heading4"/>
      </w:pPr>
      <w:r w:rsidRPr="0053085C">
        <w:t>The alternative is to embrace the death drive</w:t>
      </w:r>
      <w:r>
        <w:t xml:space="preserve"> – only a society re-founded around enjoyment can create the conditions for political transformation</w:t>
      </w:r>
    </w:p>
    <w:p w14:paraId="1F502838" w14:textId="77777777" w:rsidR="00F12A10" w:rsidRPr="0053085C" w:rsidRDefault="00F12A10" w:rsidP="00F12A10">
      <w:r w:rsidRPr="0053085C">
        <w:rPr>
          <w:rStyle w:val="Style13ptBold"/>
        </w:rPr>
        <w:t>McGowan ’13</w:t>
      </w:r>
      <w:r w:rsidRPr="0053085C">
        <w:t xml:space="preserve"> (Todd, Associate Prof. of Arts &amp; Sciences @ U. of Vermont, “Enjoying What We Don’t Have: The Political Project of Psychoanalysis,” University of Nebraska Press, July, 2013, pp. 283-286)</w:t>
      </w:r>
    </w:p>
    <w:p w14:paraId="6123BCAA" w14:textId="77777777" w:rsidR="00F12A10" w:rsidRPr="00960A4D" w:rsidRDefault="00F12A10" w:rsidP="00F12A10">
      <w:pPr>
        <w:rPr>
          <w:szCs w:val="22"/>
        </w:rPr>
      </w:pPr>
      <w:r w:rsidRPr="0053085C">
        <w:rPr>
          <w:rStyle w:val="StyleUnderline"/>
        </w:rPr>
        <w:t xml:space="preserve">There is no path leading from the death drive to utopia. </w:t>
      </w:r>
      <w:r w:rsidRPr="00E05C31">
        <w:rPr>
          <w:rStyle w:val="StyleUnderline"/>
          <w:highlight w:val="yellow"/>
        </w:rPr>
        <w:t>The death drive undermines every attempt to construct a utopia; it is the enemy of the good</w:t>
      </w:r>
      <w:r w:rsidRPr="0053085C">
        <w:rPr>
          <w:rStyle w:val="StyleUnderline"/>
        </w:rPr>
        <w:t xml:space="preserve"> society</w:t>
      </w:r>
      <w:r w:rsidRPr="00960A4D">
        <w:rPr>
          <w:szCs w:val="22"/>
        </w:rPr>
        <w:t xml:space="preserve">. It is thus not surprising that political thought from Plato onward has largely ignored this psychic force of repetition and negation. But this does not mean that psychoanalytic thought concerning the death drive has only a negative value for political theorizing. </w:t>
      </w:r>
      <w:r w:rsidRPr="00E05C31">
        <w:rPr>
          <w:rStyle w:val="StyleUnderline"/>
          <w:highlight w:val="yellow"/>
        </w:rPr>
        <w:t>It is possible to conceive of a positive politics of the death drive.</w:t>
      </w:r>
    </w:p>
    <w:p w14:paraId="3309BB2C" w14:textId="77777777" w:rsidR="00F12A10" w:rsidRPr="0053085C" w:rsidRDefault="00F12A10" w:rsidP="00F12A10">
      <w:pPr>
        <w:rPr>
          <w:rStyle w:val="StyleUnderline"/>
        </w:rPr>
      </w:pPr>
      <w:r w:rsidRPr="00960A4D">
        <w:rPr>
          <w:szCs w:val="22"/>
        </w:rPr>
        <w:t xml:space="preserve">The previous chapters have attempted to lay out the political implications of the death drive, and, on this basis, we can sketch what a society founded on a recognition of the death drive might look like. Such a recognition would not involve a radical transformation of society: in one sense, it would leave everything as it is. </w:t>
      </w:r>
      <w:r w:rsidRPr="0053085C">
        <w:rPr>
          <w:rStyle w:val="StyleUnderline"/>
        </w:rPr>
        <w:t xml:space="preserve">In contemporary social arrangements, </w:t>
      </w:r>
      <w:r w:rsidRPr="00E05C31">
        <w:rPr>
          <w:rStyle w:val="StyleUnderline"/>
          <w:highlight w:val="yellow"/>
        </w:rPr>
        <w:t>the death drive subverts progress with repetition and leads to the widespread sacriﬁce</w:t>
      </w:r>
      <w:r w:rsidRPr="0053085C">
        <w:rPr>
          <w:rStyle w:val="StyleUnderline"/>
        </w:rPr>
        <w:t xml:space="preserve"> of self-interest for the enjoyment of the sacriﬁce itself. </w:t>
      </w:r>
      <w:r w:rsidRPr="00E05C31">
        <w:rPr>
          <w:rStyle w:val="StyleUnderline"/>
          <w:highlight w:val="yellow"/>
        </w:rPr>
        <w:t>This structure is impervious to change and to all attempts at amelioration.</w:t>
      </w:r>
      <w:r w:rsidRPr="0053085C">
        <w:rPr>
          <w:rStyle w:val="StyleUnderline"/>
        </w:rPr>
        <w:t xml:space="preserve"> But in another sense, </w:t>
      </w:r>
      <w:r w:rsidRPr="00E05C31">
        <w:rPr>
          <w:rStyle w:val="StyleUnderline"/>
          <w:highlight w:val="yellow"/>
        </w:rPr>
        <w:t>the recognition of the death drive would change everything</w:t>
      </w:r>
      <w:r w:rsidRPr="0053085C">
        <w:rPr>
          <w:rStyle w:val="StyleUnderline"/>
        </w:rPr>
        <w:t>. Recognizing the centrality of the death drive would not eliminate the proclivity to sacriﬁce for the sake of enjoyment, but it would change our relationship to this sacriﬁce. Rather than being done for the sake of an ultimate enjoyment to be achieved in the future, it would be done for its own sake.</w:t>
      </w:r>
    </w:p>
    <w:p w14:paraId="175E52AA" w14:textId="77777777" w:rsidR="00F12A10" w:rsidRPr="0053085C" w:rsidRDefault="00F12A10" w:rsidP="00F12A10">
      <w:pPr>
        <w:rPr>
          <w:rStyle w:val="StyleUnderline"/>
        </w:rPr>
      </w:pPr>
      <w:r w:rsidRPr="00E05C31">
        <w:rPr>
          <w:rStyle w:val="StyleUnderline"/>
          <w:highlight w:val="yellow"/>
        </w:rPr>
        <w:t>The fundamental problem with the effort to escape the death drive and pursue the good is that it leaves us unable</w:t>
      </w:r>
      <w:r w:rsidRPr="0053085C">
        <w:rPr>
          <w:rStyle w:val="StyleUnderline"/>
        </w:rPr>
        <w:t xml:space="preserve"> </w:t>
      </w:r>
      <w:r w:rsidRPr="00E05C31">
        <w:rPr>
          <w:rStyle w:val="StyleUnderline"/>
          <w:highlight w:val="yellow"/>
        </w:rPr>
        <w:t>to locate where our enjoyment lies.</w:t>
      </w:r>
      <w:r w:rsidRPr="0053085C">
        <w:rPr>
          <w:rStyle w:val="StyleUnderline"/>
        </w:rPr>
        <w:t xml:space="preserve"> By positing a future where we will attain the ultimate enjoyment</w:t>
      </w:r>
      <w:r w:rsidRPr="00960A4D">
        <w:rPr>
          <w:szCs w:val="22"/>
        </w:rPr>
        <w:t xml:space="preserve"> (either through the purchase of the perfect commodity or through a transcendent romantic union or through the attainment of some heavenly paradise), </w:t>
      </w:r>
      <w:r w:rsidRPr="0053085C">
        <w:rPr>
          <w:rStyle w:val="StyleUnderline"/>
        </w:rPr>
        <w:t>we replace the partial enjoyment of the death drive with the image of a complete enjoyment to come.</w:t>
      </w:r>
      <w:r w:rsidRPr="00960A4D">
        <w:rPr>
          <w:szCs w:val="22"/>
        </w:rPr>
        <w:t xml:space="preserve"> There is no question of fully enjoying our submission to the death drive. </w:t>
      </w:r>
      <w:r w:rsidRPr="00B04A25">
        <w:rPr>
          <w:rStyle w:val="StyleUnderline"/>
          <w:highlight w:val="yellow"/>
        </w:rPr>
        <w:t>We will always remain alienated from our mode of enjoying.</w:t>
      </w:r>
      <w:r w:rsidRPr="0053085C">
        <w:rPr>
          <w:rStyle w:val="StyleUnderline"/>
        </w:rPr>
        <w:t xml:space="preserve"> As Adrian Johnston rightly points out, “Transgressively ‘overcoming’ the impediments of the drives doesn't enable one to simply enjoy enjoyment.” But we can transform our relationship to the impediments that block the full realization of our drive. We can see the impediments as the internal product of the death drive rather than as an external limit.</w:t>
      </w:r>
    </w:p>
    <w:p w14:paraId="189608C5" w14:textId="77777777" w:rsidR="00F12A10" w:rsidRPr="00960A4D" w:rsidRDefault="00F12A10" w:rsidP="00F12A10">
      <w:pPr>
        <w:rPr>
          <w:szCs w:val="22"/>
        </w:rPr>
      </w:pPr>
      <w:r w:rsidRPr="0053085C">
        <w:rPr>
          <w:rStyle w:val="StyleUnderline"/>
        </w:rPr>
        <w:t xml:space="preserve">The enjoyment that the death drive provides, in contrast to the form of enjoyment proffered by capitalism, religion, and utopian politics, is at once inﬁnite and limited. </w:t>
      </w:r>
      <w:r w:rsidRPr="00960A4D">
        <w:rPr>
          <w:szCs w:val="22"/>
        </w:rPr>
        <w:t>This oxymoronic form of enjoyment operates in the way that the concept does in Hegel’s Logic. The concept attains its inﬁnitude not through endless progress toward a point that always remains beyond and out of reach but through including the beyond as a beyond within itself. As Hegel puts it, "</w:t>
      </w:r>
      <w:r w:rsidRPr="0053085C">
        <w:rPr>
          <w:rStyle w:val="StyleUnderline"/>
        </w:rPr>
        <w:t>The universality of the concept is the achieved beyond, whereas that bad inﬁnity remains afflicted with a beyond which is unattainable but remains a mere progression to inﬁnity.”</w:t>
      </w:r>
      <w:r w:rsidRPr="00960A4D">
        <w:rPr>
          <w:szCs w:val="22"/>
        </w:rPr>
        <w:t xml:space="preserve"> That is to say, the concept transforms an external limit into an internal one and thereby becomes both inﬁnite and limited. The inﬁnitude of the concept is nothing but the concepts own self-limitation.</w:t>
      </w:r>
    </w:p>
    <w:p w14:paraId="4EDB2C35" w14:textId="77777777" w:rsidR="00F12A10" w:rsidRPr="00960A4D" w:rsidRDefault="00F12A10" w:rsidP="00F12A10">
      <w:pPr>
        <w:rPr>
          <w:szCs w:val="22"/>
        </w:rPr>
      </w:pPr>
      <w:r w:rsidRPr="00B04A25">
        <w:rPr>
          <w:rStyle w:val="StyleUnderline"/>
          <w:highlight w:val="yellow"/>
        </w:rPr>
        <w:t>The enjoyment that the death drive produces</w:t>
      </w:r>
      <w:r w:rsidRPr="0053085C">
        <w:rPr>
          <w:rStyle w:val="StyleUnderline"/>
        </w:rPr>
        <w:t xml:space="preserve"> also achieves its inﬁnitude through self-limitation. It </w:t>
      </w:r>
      <w:r w:rsidRPr="00B04A25">
        <w:rPr>
          <w:rStyle w:val="StyleUnderline"/>
          <w:highlight w:val="yellow"/>
        </w:rPr>
        <w:t>revolves around a lost object that exists only insofar as it is lost</w:t>
      </w:r>
      <w:r w:rsidRPr="0053085C">
        <w:rPr>
          <w:rStyle w:val="StyleUnderline"/>
        </w:rPr>
        <w:t>, and it relates to this object as the vehicle for the inﬁnite unfurling of its movement</w:t>
      </w:r>
      <w:r w:rsidRPr="00960A4D">
        <w:rPr>
          <w:szCs w:val="22"/>
        </w:rPr>
        <w:t xml:space="preserve">. </w:t>
      </w:r>
      <w:r w:rsidRPr="0053085C">
        <w:rPr>
          <w:rStyle w:val="StyleUnderline"/>
        </w:rPr>
        <w:t>The lost object operates as the self-limitation of the death drive through which the drive produces an inﬁnite enjoyment. Rather than acting as a mark of the drives ﬁnitude, the limitation that the lost object introduces provides access to inﬁnity.</w:t>
      </w:r>
    </w:p>
    <w:p w14:paraId="493BC166" w14:textId="77777777" w:rsidR="00F12A10" w:rsidRPr="00960A4D" w:rsidRDefault="00F12A10" w:rsidP="00F12A10">
      <w:pPr>
        <w:rPr>
          <w:szCs w:val="22"/>
        </w:rPr>
      </w:pPr>
      <w:r w:rsidRPr="00B04A25">
        <w:rPr>
          <w:rStyle w:val="StyleUnderline"/>
          <w:highlight w:val="yellow"/>
        </w:rPr>
        <w:t>A society founded on a recognition of the death drive would</w:t>
      </w:r>
      <w:r w:rsidRPr="0053085C">
        <w:rPr>
          <w:rStyle w:val="StyleUnderline"/>
        </w:rPr>
        <w:t xml:space="preserve"> </w:t>
      </w:r>
      <w:r w:rsidRPr="00B04A25">
        <w:rPr>
          <w:rStyle w:val="StyleUnderline"/>
          <w:highlight w:val="yellow"/>
        </w:rPr>
        <w:t>be one that viewed its limitations as the source of its inﬁnite enjoyment rather than an obstacle to that enjoyment.</w:t>
      </w:r>
      <w:r w:rsidRPr="0053085C">
        <w:rPr>
          <w:rStyle w:val="StyleUnderline"/>
        </w:rPr>
        <w:t xml:space="preserve"> </w:t>
      </w:r>
      <w:r w:rsidRPr="00960A4D">
        <w:rPr>
          <w:szCs w:val="22"/>
        </w:rPr>
        <w:t>To take the clearest and most traumatic example in recent history, the recognition of the death drive in 19305 Germany would have conceived the ﬁgure of the Jew not as the barrier to the ultimate enjoyment that must therefore be eliminated but as the internal limit through which German society attained its enjoyment. As numerous theorists have said, the appeal of Nazism lay in its ability to mobilize the enjoyment of the average German through pointing out a threat to that enjoyment. The average German under Nazism could enjoy the ﬁgure of the Jew as it appeared in the form of an obstacle, but it is possible to recognize the obstacle not as an external limit but as an internal one. In this way, the figure of the Jew would become merely a ﬁgure for the average German rather than a position embodied by actual Jews.</w:t>
      </w:r>
    </w:p>
    <w:p w14:paraId="14773F39" w14:textId="77777777" w:rsidR="00F12A10" w:rsidRPr="0053085C" w:rsidRDefault="00F12A10" w:rsidP="00F12A10">
      <w:pPr>
        <w:rPr>
          <w:rStyle w:val="StyleUnderline"/>
        </w:rPr>
      </w:pPr>
      <w:r w:rsidRPr="00960A4D">
        <w:rPr>
          <w:szCs w:val="22"/>
        </w:rPr>
        <w:t xml:space="preserve">Closer to home, </w:t>
      </w:r>
      <w:r w:rsidRPr="00B04A25">
        <w:rPr>
          <w:rStyle w:val="StyleUnderline"/>
          <w:highlight w:val="yellow"/>
        </w:rPr>
        <w:t>one would recognize the terrorist as</w:t>
      </w:r>
      <w:r w:rsidRPr="0053085C">
        <w:rPr>
          <w:rStyle w:val="StyleUnderline"/>
        </w:rPr>
        <w:t xml:space="preserve"> a ﬁgure representing </w:t>
      </w:r>
      <w:r w:rsidRPr="00B04A25">
        <w:rPr>
          <w:rStyle w:val="StyleUnderline"/>
          <w:highlight w:val="yellow"/>
        </w:rPr>
        <w:t>the internal limit of global</w:t>
      </w:r>
      <w:r w:rsidRPr="0053085C">
        <w:rPr>
          <w:rStyle w:val="StyleUnderline"/>
        </w:rPr>
        <w:t xml:space="preserve"> capitalist </w:t>
      </w:r>
      <w:r w:rsidRPr="00B04A25">
        <w:rPr>
          <w:rStyle w:val="StyleUnderline"/>
          <w:highlight w:val="yellow"/>
        </w:rPr>
        <w:t>society</w:t>
      </w:r>
      <w:r w:rsidRPr="0053085C">
        <w:rPr>
          <w:rStyle w:val="StyleUnderline"/>
        </w:rPr>
        <w:t xml:space="preserve">. </w:t>
      </w:r>
      <w:r w:rsidRPr="00B04A25">
        <w:rPr>
          <w:rStyle w:val="StyleUnderline"/>
          <w:highlight w:val="yellow"/>
        </w:rPr>
        <w:t>Far from serving as an obstacle to the ultimate enjoyment in that society, the terrorist provides a barrier</w:t>
      </w:r>
      <w:r w:rsidRPr="0053085C">
        <w:rPr>
          <w:rStyle w:val="StyleUnderline"/>
        </w:rPr>
        <w:t xml:space="preserve"> where none otherwise exists </w:t>
      </w:r>
      <w:r w:rsidRPr="00B04A25">
        <w:rPr>
          <w:rStyle w:val="StyleUnderline"/>
          <w:highlight w:val="yellow"/>
        </w:rPr>
        <w:t>and</w:t>
      </w:r>
      <w:r w:rsidRPr="0053085C">
        <w:rPr>
          <w:rStyle w:val="StyleUnderline"/>
        </w:rPr>
        <w:t xml:space="preserve"> thereby </w:t>
      </w:r>
      <w:r w:rsidRPr="00B04A25">
        <w:rPr>
          <w:rStyle w:val="StyleUnderline"/>
          <w:highlight w:val="yellow"/>
        </w:rPr>
        <w:t>serves as the vehicle through which</w:t>
      </w:r>
      <w:r w:rsidRPr="0053085C">
        <w:rPr>
          <w:rStyle w:val="StyleUnderline"/>
        </w:rPr>
        <w:t xml:space="preserve"> capitalist </w:t>
      </w:r>
      <w:r w:rsidRPr="00B04A25">
        <w:rPr>
          <w:rStyle w:val="StyleUnderline"/>
          <w:highlight w:val="yellow"/>
        </w:rPr>
        <w:t>society attains</w:t>
      </w:r>
      <w:r w:rsidRPr="0053085C">
        <w:rPr>
          <w:rStyle w:val="StyleUnderline"/>
        </w:rPr>
        <w:t xml:space="preserve"> its </w:t>
      </w:r>
      <w:r w:rsidRPr="00B04A25">
        <w:rPr>
          <w:rStyle w:val="StyleUnderline"/>
          <w:highlight w:val="yellow"/>
        </w:rPr>
        <w:t>enjoyment</w:t>
      </w:r>
      <w:r w:rsidRPr="0053085C">
        <w:rPr>
          <w:rStyle w:val="StyleUnderline"/>
        </w:rPr>
        <w:t xml:space="preserve">. </w:t>
      </w:r>
      <w:r w:rsidRPr="00B04A25">
        <w:rPr>
          <w:rStyle w:val="StyleUnderline"/>
          <w:highlight w:val="yellow"/>
        </w:rPr>
        <w:t>The absence of</w:t>
      </w:r>
      <w:r w:rsidRPr="0053085C">
        <w:rPr>
          <w:rStyle w:val="StyleUnderline"/>
        </w:rPr>
        <w:t xml:space="preserve"> explicit </w:t>
      </w:r>
      <w:r w:rsidRPr="00B04A25">
        <w:rPr>
          <w:rStyle w:val="StyleUnderline"/>
          <w:highlight w:val="yellow"/>
        </w:rPr>
        <w:t>limitations</w:t>
      </w:r>
      <w:r w:rsidRPr="0053085C">
        <w:rPr>
          <w:rStyle w:val="StyleUnderline"/>
        </w:rPr>
        <w:t xml:space="preserve"> within contemporary global capitalism </w:t>
      </w:r>
      <w:r w:rsidRPr="00B04A25">
        <w:rPr>
          <w:rStyle w:val="StyleUnderline"/>
          <w:highlight w:val="yellow"/>
        </w:rPr>
        <w:t>necessitates such a ﬁgure</w:t>
      </w:r>
      <w:r w:rsidRPr="0053085C">
        <w:rPr>
          <w:rStyle w:val="StyleUnderline"/>
        </w:rPr>
        <w:t xml:space="preserve">: </w:t>
      </w:r>
      <w:r w:rsidRPr="00B04A25">
        <w:rPr>
          <w:rStyle w:val="StyleUnderline"/>
          <w:highlight w:val="yellow"/>
        </w:rPr>
        <w:t>if terrorists did not exist,</w:t>
      </w:r>
      <w:r w:rsidRPr="0053085C">
        <w:rPr>
          <w:rStyle w:val="StyleUnderline"/>
        </w:rPr>
        <w:t xml:space="preserve"> global capitalist </w:t>
      </w:r>
      <w:r w:rsidRPr="00B04A25">
        <w:rPr>
          <w:rStyle w:val="StyleUnderline"/>
          <w:highlight w:val="yellow"/>
        </w:rPr>
        <w:t>society</w:t>
      </w:r>
      <w:r w:rsidRPr="0053085C">
        <w:rPr>
          <w:rStyle w:val="StyleUnderline"/>
        </w:rPr>
        <w:t xml:space="preserve"> </w:t>
      </w:r>
      <w:r w:rsidRPr="00B04A25">
        <w:rPr>
          <w:rStyle w:val="StyleUnderline"/>
          <w:highlight w:val="yellow"/>
        </w:rPr>
        <w:t>would</w:t>
      </w:r>
      <w:r w:rsidRPr="0053085C">
        <w:rPr>
          <w:rStyle w:val="StyleUnderline"/>
        </w:rPr>
        <w:t xml:space="preserve"> have to </w:t>
      </w:r>
      <w:r w:rsidRPr="00B04A25">
        <w:rPr>
          <w:rStyle w:val="StyleUnderline"/>
          <w:highlight w:val="yellow"/>
        </w:rPr>
        <w:t>invent them</w:t>
      </w:r>
      <w:r w:rsidRPr="0053085C">
        <w:rPr>
          <w:rStyle w:val="StyleUnderline"/>
        </w:rPr>
        <w:t xml:space="preserve">. But recognizing the terrorist as the internal limit of global capitalist society would mean the end of terrorism. </w:t>
      </w:r>
      <w:r w:rsidRPr="00B04A25">
        <w:rPr>
          <w:rStyle w:val="StyleUnderline"/>
          <w:highlight w:val="yellow"/>
        </w:rPr>
        <w:t>This recognition would transform the global landscape and deprive would-be terrorists of the libidinal space</w:t>
      </w:r>
      <w:r w:rsidRPr="0053085C">
        <w:rPr>
          <w:rStyle w:val="StyleUnderline"/>
        </w:rPr>
        <w:t xml:space="preserve"> </w:t>
      </w:r>
      <w:r w:rsidRPr="00B04A25">
        <w:rPr>
          <w:rStyle w:val="StyleUnderline"/>
          <w:highlight w:val="yellow"/>
        </w:rPr>
        <w:t>within which to act.</w:t>
      </w:r>
      <w:r w:rsidRPr="0053085C">
        <w:rPr>
          <w:rStyle w:val="StyleUnderline"/>
        </w:rPr>
        <w:t xml:space="preserve"> Though some people may continue to blow up buildings, </w:t>
      </w:r>
      <w:r w:rsidRPr="00B04A25">
        <w:rPr>
          <w:rStyle w:val="StyleUnderline"/>
          <w:highlight w:val="yellow"/>
        </w:rPr>
        <w:t>they would cease to be terrorists in the way that we now understand the term.</w:t>
      </w:r>
    </w:p>
    <w:p w14:paraId="3DC12707" w14:textId="77777777" w:rsidR="00F12A10" w:rsidRPr="0053085C" w:rsidRDefault="00F12A10" w:rsidP="00F12A10">
      <w:pPr>
        <w:rPr>
          <w:rStyle w:val="StyleUnderline"/>
        </w:rPr>
      </w:pPr>
      <w:r w:rsidRPr="0053085C">
        <w:rPr>
          <w:rStyle w:val="StyleUnderline"/>
        </w:rPr>
        <w:t>A self-limiting society would still have real battles to ﬁght. There would remain a need for this society to defend itself against external threats and against the cruelty of the natural universe.</w:t>
      </w:r>
      <w:r w:rsidRPr="00960A4D">
        <w:rPr>
          <w:szCs w:val="22"/>
        </w:rPr>
        <w:t xml:space="preserve"> Perhaps it would require nuclear weapons in space to defend against comets or meteors that would threaten to wipe out human life on the planet. But </w:t>
      </w:r>
      <w:r w:rsidRPr="0053085C">
        <w:rPr>
          <w:rStyle w:val="StyleUnderline"/>
        </w:rPr>
        <w:t>it would cease positing the ultimate enjoyment in vanquishing an external threat or surpassing a natural limit. The external limit would no longer stand in for a repressed internal one. Such a society would instead enjoy its own internal limitations and merely address external limits as they came up.</w:t>
      </w:r>
    </w:p>
    <w:p w14:paraId="36030FA9" w14:textId="77777777" w:rsidR="00F12A10" w:rsidRPr="0053085C" w:rsidRDefault="00F12A10" w:rsidP="00F12A10">
      <w:pPr>
        <w:rPr>
          <w:rStyle w:val="StyleUnderline"/>
        </w:rPr>
      </w:pPr>
      <w:r w:rsidRPr="00960A4D">
        <w:rPr>
          <w:szCs w:val="22"/>
        </w:rPr>
        <w:t xml:space="preserve">Psychoanalytic theory never preaches, and it cannot help us to construct a better society. But it can help us to subtract the illusion of the good from our own society. By depriving us of this illusion, it has the ability to transform our thinking about politics. With the assistance of psychoanalytic thought, we might reconceive politics in a direction completely opposed to that articulated by Aristotle, to which I alluded in the introduction. In the Politics, Aristotle asserts: “Every state is a community of some kind, and every community is established with a view to some good; for everyone always acts in order to obtain that which they think good. But, if all communities aim at some good, the state or political community, which is the highest of all, and which embraces all the rest, aims at good in a greater degree than any other, and at the highest good."3 </w:t>
      </w:r>
      <w:r w:rsidRPr="00B04A25">
        <w:rPr>
          <w:rStyle w:val="StyleUnderline"/>
          <w:highlight w:val="yellow"/>
        </w:rPr>
        <w:t xml:space="preserve">Though later political thinkers have obviously departed from Aristotle concerning the question of the content of the good society, few have thought of politics in terms opposed to the good. </w:t>
      </w:r>
      <w:r w:rsidRPr="00B04A25">
        <w:rPr>
          <w:rStyle w:val="StyleUnderline"/>
        </w:rPr>
        <w:t>This is what psychoanalytic thought introduces.</w:t>
      </w:r>
    </w:p>
    <w:p w14:paraId="2E7C9140" w14:textId="77777777" w:rsidR="00F12A10" w:rsidRPr="00F12A10" w:rsidRDefault="00F12A10" w:rsidP="00F12A10">
      <w:pPr>
        <w:rPr>
          <w:u w:val="single"/>
        </w:rPr>
      </w:pPr>
      <w:r w:rsidRPr="0053085C">
        <w:rPr>
          <w:rStyle w:val="StyleUnderline"/>
        </w:rPr>
        <w:t>If we act on the basis of enjoyment rather than the good, this does not mean that we can simply construct a society that privileges enjoyment in an overt way.</w:t>
      </w:r>
      <w:r w:rsidRPr="00960A4D">
        <w:rPr>
          <w:szCs w:val="22"/>
        </w:rPr>
        <w:t xml:space="preserve"> An open society with no restrictions on sexual activity, drug use, food consumption, or play in general would not be a more enjoyable one than our own. That is the sure path to impoverishing our ability to enjoy, as the aftermath of the 1960s has made painfully clear. One must arrive at enjoyment indirectly. A society centered around the death drive would not be a better society, nor would it entail less suffering. Rather than continually sacriﬁcing for the sake of the good, we would sacriﬁce the good for the sake of enjoyment. </w:t>
      </w:r>
      <w:r w:rsidRPr="00B04A25">
        <w:rPr>
          <w:rStyle w:val="StyleUnderline"/>
          <w:highlight w:val="yellow"/>
        </w:rPr>
        <w:t>A society centered around the death drive would allow us to recognize that we enjoy the lost object only insofar as it remains lost.</w:t>
      </w:r>
    </w:p>
    <w:p w14:paraId="69BBEDD9" w14:textId="77777777" w:rsidR="00F12A10" w:rsidRDefault="00F12A10" w:rsidP="00F12A10">
      <w:pPr>
        <w:pStyle w:val="Heading2"/>
      </w:pPr>
      <w:r>
        <w:t>Link</w:t>
      </w:r>
    </w:p>
    <w:p w14:paraId="305171F3" w14:textId="77777777" w:rsidR="000D1CC6" w:rsidRDefault="000D1CC6" w:rsidP="000D1CC6">
      <w:pPr>
        <w:pStyle w:val="Heading3"/>
      </w:pPr>
      <w:r>
        <w:t>Cruel Optimism</w:t>
      </w:r>
    </w:p>
    <w:p w14:paraId="3F8D37DE" w14:textId="77777777" w:rsidR="000D1CC6" w:rsidRPr="0045779B" w:rsidRDefault="000D1CC6" w:rsidP="000D1CC6">
      <w:pPr>
        <w:pStyle w:val="Heading4"/>
      </w:pPr>
      <w:r>
        <w:t>The AFF locates debate as the site for change but fails to take into account how that attachment is cruel optimistic</w:t>
      </w:r>
    </w:p>
    <w:p w14:paraId="27A50928" w14:textId="77777777" w:rsidR="000D1CC6" w:rsidRPr="00E87E82" w:rsidRDefault="000D1CC6" w:rsidP="000D1CC6">
      <w:pPr>
        <w:rPr>
          <w:rStyle w:val="Style13ptBold"/>
        </w:rPr>
      </w:pPr>
      <w:r>
        <w:rPr>
          <w:rStyle w:val="Style13ptBold"/>
        </w:rPr>
        <w:t xml:space="preserve">Berlant 7 </w:t>
      </w:r>
      <w:r>
        <w:t>(Lauren, Prof. of English @</w:t>
      </w:r>
      <w:r w:rsidRPr="00E87E82">
        <w:t xml:space="preserve"> U</w:t>
      </w:r>
      <w:r>
        <w:t xml:space="preserve">. </w:t>
      </w:r>
      <w:r w:rsidRPr="00E87E82">
        <w:t xml:space="preserve">of Chicago, “Cruel Optimism: On Marx, Loss, and the Senses”, New Formations, </w:t>
      </w:r>
      <w:r>
        <w:t>Number 63, Winter, 2007)</w:t>
      </w:r>
    </w:p>
    <w:p w14:paraId="015CFE47" w14:textId="77777777" w:rsidR="000D1CC6" w:rsidRPr="005C7FDE" w:rsidRDefault="000D1CC6" w:rsidP="000D1CC6">
      <w:r w:rsidRPr="00F534D8">
        <w:rPr>
          <w:highlight w:val="yellow"/>
        </w:rPr>
        <w:t>‘</w:t>
      </w:r>
      <w:r w:rsidRPr="00F534D8">
        <w:rPr>
          <w:rStyle w:val="StyleUnderline"/>
          <w:highlight w:val="yellow"/>
        </w:rPr>
        <w:t>Cruel optimism' names a relation of attachment</w:t>
      </w:r>
      <w:r w:rsidRPr="005C7FDE">
        <w:rPr>
          <w:rStyle w:val="StyleUnderline"/>
        </w:rPr>
        <w:t xml:space="preserve"> to compromised conditions of possibility </w:t>
      </w:r>
      <w:r w:rsidRPr="00F534D8">
        <w:rPr>
          <w:rStyle w:val="StyleUnderline"/>
          <w:highlight w:val="yellow"/>
        </w:rPr>
        <w:t>whose realisation is</w:t>
      </w:r>
      <w:r w:rsidRPr="005C7FDE">
        <w:rPr>
          <w:rStyle w:val="StyleUnderline"/>
        </w:rPr>
        <w:t xml:space="preserve"> discovered either to be impossible, sheer </w:t>
      </w:r>
      <w:r w:rsidRPr="00F534D8">
        <w:rPr>
          <w:rStyle w:val="StyleUnderline"/>
          <w:highlight w:val="yellow"/>
        </w:rPr>
        <w:t>fantasy</w:t>
      </w:r>
      <w:r w:rsidRPr="005C7FDE">
        <w:rPr>
          <w:rStyle w:val="StyleUnderline"/>
        </w:rPr>
        <w:t xml:space="preserve">, or too possible, and toxic. </w:t>
      </w:r>
      <w:r w:rsidRPr="00F534D8">
        <w:rPr>
          <w:rStyle w:val="StyleUnderline"/>
          <w:highlight w:val="yellow"/>
        </w:rPr>
        <w:t>What's cruel</w:t>
      </w:r>
      <w:r w:rsidRPr="005C7FDE">
        <w:t xml:space="preserve"> about these attachments, and not merely inconvenient or tragic, </w:t>
      </w:r>
      <w:r w:rsidRPr="00F534D8">
        <w:rPr>
          <w:rStyle w:val="StyleUnderline"/>
          <w:highlight w:val="yellow"/>
        </w:rPr>
        <w:t>is that</w:t>
      </w:r>
      <w:r w:rsidRPr="005C7FDE">
        <w:rPr>
          <w:rStyle w:val="StyleUnderline"/>
        </w:rPr>
        <w:t xml:space="preserve"> the </w:t>
      </w:r>
      <w:r w:rsidRPr="00F534D8">
        <w:rPr>
          <w:rStyle w:val="StyleUnderline"/>
          <w:highlight w:val="yellow"/>
        </w:rPr>
        <w:t>subjects</w:t>
      </w:r>
      <w:r w:rsidRPr="005C7FDE">
        <w:rPr>
          <w:rStyle w:val="StyleUnderline"/>
        </w:rPr>
        <w:t xml:space="preserve"> </w:t>
      </w:r>
      <w:r w:rsidRPr="00F534D8">
        <w:rPr>
          <w:rStyle w:val="StyleUnderline"/>
          <w:highlight w:val="yellow"/>
        </w:rPr>
        <w:t>who have x in their lives might</w:t>
      </w:r>
      <w:r w:rsidRPr="005C7FDE">
        <w:rPr>
          <w:rStyle w:val="StyleUnderline"/>
        </w:rPr>
        <w:t xml:space="preserve"> not well </w:t>
      </w:r>
      <w:r w:rsidRPr="00F534D8">
        <w:rPr>
          <w:rStyle w:val="StyleUnderline"/>
          <w:highlight w:val="yellow"/>
        </w:rPr>
        <w:t>endure the loss of their object</w:t>
      </w:r>
      <w:r w:rsidRPr="005C7FDE">
        <w:rPr>
          <w:rStyle w:val="StyleUnderline"/>
        </w:rPr>
        <w:t xml:space="preserve"> or scene of desire, </w:t>
      </w:r>
      <w:r w:rsidRPr="00F534D8">
        <w:rPr>
          <w:rStyle w:val="StyleUnderline"/>
          <w:highlight w:val="yellow"/>
        </w:rPr>
        <w:t>even though its presence threatens their well-being, because</w:t>
      </w:r>
      <w:r w:rsidRPr="005C7FDE">
        <w:rPr>
          <w:rStyle w:val="StyleUnderline"/>
        </w:rPr>
        <w:t xml:space="preserve"> whatever </w:t>
      </w:r>
      <w:r w:rsidRPr="00F534D8">
        <w:rPr>
          <w:rStyle w:val="StyleUnderline"/>
          <w:highlight w:val="yellow"/>
        </w:rPr>
        <w:t>the content of the</w:t>
      </w:r>
      <w:r w:rsidRPr="005C7FDE">
        <w:rPr>
          <w:rStyle w:val="StyleUnderline"/>
        </w:rPr>
        <w:t xml:space="preserve"> </w:t>
      </w:r>
      <w:r w:rsidRPr="00F534D8">
        <w:rPr>
          <w:rStyle w:val="StyleUnderline"/>
          <w:highlight w:val="yellow"/>
        </w:rPr>
        <w:t>attachment is</w:t>
      </w:r>
      <w:r w:rsidRPr="005C7FDE">
        <w:rPr>
          <w:rStyle w:val="StyleUnderline"/>
        </w:rPr>
        <w:t xml:space="preserve">, </w:t>
      </w:r>
      <w:r w:rsidRPr="00F534D8">
        <w:rPr>
          <w:rStyle w:val="StyleUnderline"/>
        </w:rPr>
        <w:t>the</w:t>
      </w:r>
      <w:r w:rsidRPr="005C7FDE">
        <w:rPr>
          <w:rStyle w:val="StyleUnderline"/>
        </w:rPr>
        <w:t xml:space="preserve"> continuity of </w:t>
      </w:r>
      <w:r w:rsidRPr="00F534D8">
        <w:rPr>
          <w:rStyle w:val="StyleUnderline"/>
          <w:highlight w:val="yellow"/>
        </w:rPr>
        <w:t>the form</w:t>
      </w:r>
      <w:r w:rsidRPr="005C7FDE">
        <w:rPr>
          <w:rStyle w:val="StyleUnderline"/>
        </w:rPr>
        <w:t xml:space="preserve"> of it </w:t>
      </w:r>
      <w:r w:rsidRPr="00F534D8">
        <w:rPr>
          <w:rStyle w:val="StyleUnderline"/>
          <w:highlight w:val="yellow"/>
        </w:rPr>
        <w:t>provides something</w:t>
      </w:r>
      <w:r w:rsidRPr="005C7FDE">
        <w:rPr>
          <w:rStyle w:val="StyleUnderline"/>
        </w:rPr>
        <w:t xml:space="preserve"> of the continuity of the subject's sense of what it means to keep on living on and to look forward to being in the world.</w:t>
      </w:r>
      <w:r w:rsidRPr="005C7FDE">
        <w:t xml:space="preserve"> This phrase points to a condition different than that of melancholia, which is enacted in the subject's desire to temporise an experience of the loss of an object/scene with which she has identified her ego continuity. </w:t>
      </w:r>
      <w:r w:rsidRPr="00F534D8">
        <w:rPr>
          <w:rStyle w:val="StyleUnderline"/>
          <w:highlight w:val="yellow"/>
        </w:rPr>
        <w:t>Cruel optimism is the condition of maintaining an attachment to a</w:t>
      </w:r>
      <w:r w:rsidRPr="005C7FDE">
        <w:rPr>
          <w:rStyle w:val="StyleUnderline"/>
        </w:rPr>
        <w:t xml:space="preserve"> </w:t>
      </w:r>
      <w:r w:rsidRPr="00F534D8">
        <w:rPr>
          <w:rStyle w:val="StyleUnderline"/>
          <w:highlight w:val="yellow"/>
        </w:rPr>
        <w:t>problematic object</w:t>
      </w:r>
      <w:r w:rsidRPr="005C7FDE">
        <w:t xml:space="preserve">. One more thing: </w:t>
      </w:r>
      <w:r w:rsidRPr="005C7FDE">
        <w:rPr>
          <w:rStyle w:val="StyleUnderline"/>
        </w:rPr>
        <w:t>the cruelty of an optimistic attachment is,</w:t>
      </w:r>
      <w:r w:rsidRPr="005C7FDE">
        <w:t xml:space="preserve"> I think, usually </w:t>
      </w:r>
      <w:r w:rsidRPr="005C7FDE">
        <w:rPr>
          <w:rStyle w:val="StyleUnderline"/>
        </w:rPr>
        <w:t>something an analyst observes about someone's or some group's attachment to x, since usually that attachment exists without being an event, or even better, seems to lighten the load for someone/some group.</w:t>
      </w:r>
      <w:r w:rsidRPr="005C7FDE">
        <w:t xml:space="preserve">2 But if the cruelty of an attachment is experienced by someone/some group, even in disavowed fashion, the fear is that the loss of the object/scene of promising itself will defeat the capacity to have any hope about anything. Often </w:t>
      </w:r>
      <w:r w:rsidRPr="00F534D8">
        <w:rPr>
          <w:rStyle w:val="StyleUnderline"/>
          <w:highlight w:val="yellow"/>
        </w:rPr>
        <w:t>this fear of loss of a scene of optimism as such is unstated and only experienced in a sudden incapacity to manage startling situations</w:t>
      </w:r>
      <w:r w:rsidRPr="005C7FDE">
        <w:t xml:space="preserve">, as we will see below. </w:t>
      </w:r>
    </w:p>
    <w:p w14:paraId="6793ACDA" w14:textId="77777777" w:rsidR="000D1CC6" w:rsidRPr="005C7FDE" w:rsidRDefault="000D1CC6" w:rsidP="000D1CC6">
      <w:r w:rsidRPr="005C7FDE">
        <w:rPr>
          <w:rStyle w:val="StyleUnderline"/>
        </w:rPr>
        <w:t>One might point out that all objects/scenes of desire are problematic, in that investments in them and projections onto them are less about them than about what cluster of desires and affects we can manage to keep magnetised to them.</w:t>
      </w:r>
      <w:r w:rsidRPr="005C7FDE">
        <w:t xml:space="preserve"> I have indeed wondered whether all optimism is cruel, because the experience of loss of the conditions of its reproduction can be so breathtakingly bad, just as the threat of the loss of x in the scope of one's attachment drives can feel like a threat to living on itself. But </w:t>
      </w:r>
      <w:r w:rsidRPr="00F534D8">
        <w:rPr>
          <w:rStyle w:val="StyleUnderline"/>
          <w:highlight w:val="yellow"/>
        </w:rPr>
        <w:t>some scenes of optimism are</w:t>
      </w:r>
      <w:r w:rsidRPr="005C7FDE">
        <w:t xml:space="preserve"> clearly </w:t>
      </w:r>
      <w:r w:rsidRPr="00F534D8">
        <w:rPr>
          <w:rStyle w:val="StyleUnderline"/>
          <w:highlight w:val="yellow"/>
        </w:rPr>
        <w:t>crueller than others</w:t>
      </w:r>
      <w:r w:rsidRPr="005C7FDE">
        <w:rPr>
          <w:rStyle w:val="StyleUnderline"/>
        </w:rPr>
        <w:t xml:space="preserve">: where cruel optimism operates, </w:t>
      </w:r>
      <w:r w:rsidRPr="00F534D8">
        <w:rPr>
          <w:rStyle w:val="StyleUnderline"/>
          <w:highlight w:val="yellow"/>
        </w:rPr>
        <w:t>the very</w:t>
      </w:r>
      <w:r w:rsidRPr="005C7FDE">
        <w:rPr>
          <w:rStyle w:val="StyleUnderline"/>
        </w:rPr>
        <w:t xml:space="preserve"> vitalising or </w:t>
      </w:r>
      <w:r w:rsidRPr="00F534D8">
        <w:rPr>
          <w:rStyle w:val="StyleUnderline"/>
          <w:highlight w:val="yellow"/>
        </w:rPr>
        <w:t>animating potency of an object</w:t>
      </w:r>
      <w:r w:rsidRPr="005C7FDE">
        <w:rPr>
          <w:rStyle w:val="StyleUnderline"/>
        </w:rPr>
        <w:t xml:space="preserve">/ scene of desire </w:t>
      </w:r>
      <w:r w:rsidRPr="00F534D8">
        <w:rPr>
          <w:rStyle w:val="StyleUnderline"/>
          <w:highlight w:val="yellow"/>
        </w:rPr>
        <w:t>contributes to the attrition of the very</w:t>
      </w:r>
      <w:r w:rsidRPr="005C7FDE">
        <w:rPr>
          <w:rStyle w:val="StyleUnderline"/>
        </w:rPr>
        <w:t xml:space="preserve"> </w:t>
      </w:r>
      <w:r w:rsidRPr="00F534D8">
        <w:rPr>
          <w:rStyle w:val="StyleUnderline"/>
          <w:highlight w:val="yellow"/>
        </w:rPr>
        <w:t>thriving that is supposed to be made possible in the work of attachment in the first place</w:t>
      </w:r>
      <w:r w:rsidRPr="005C7FDE">
        <w:rPr>
          <w:rStyle w:val="StyleUnderline"/>
        </w:rPr>
        <w:t>.</w:t>
      </w:r>
      <w:r w:rsidRPr="005C7FDE">
        <w:t xml:space="preserve"> This might point to something as banal as a scouring love, but it also opens out to obsessive appetites, working for a living, patriotism, all kinds of things. One makes affective bargains about the costliness of one's attachments, usually unconscious ones, most of which keep one in proximity to the scene of desire/attrition.</w:t>
      </w:r>
    </w:p>
    <w:p w14:paraId="275B16D7" w14:textId="77777777" w:rsidR="000D1CC6" w:rsidRPr="005C7FDE" w:rsidRDefault="000D1CC6" w:rsidP="000D1CC6">
      <w:r w:rsidRPr="004B518F">
        <w:rPr>
          <w:rStyle w:val="StyleUnderline"/>
        </w:rPr>
        <w:t>This means that a poetics of attachment always involves some splitting off</w:t>
      </w:r>
      <w:r w:rsidRPr="005C7FDE">
        <w:t xml:space="preserve"> of the story I can tell </w:t>
      </w:r>
      <w:r w:rsidRPr="004B518F">
        <w:rPr>
          <w:rStyle w:val="StyleUnderline"/>
        </w:rPr>
        <w:t>about wanting to be near x</w:t>
      </w:r>
      <w:r w:rsidRPr="005C7FDE">
        <w:t xml:space="preserve"> (as though x has autonomous qualities) from the activity of the emotional habitus I have constructed by having x in my life in order to be able to project out my endurance as proximity to the complex of what x seems to offer and proffer. </w:t>
      </w:r>
      <w:r w:rsidRPr="004B518F">
        <w:rPr>
          <w:rStyle w:val="StyleUnderline"/>
        </w:rPr>
        <w:t>To understand cruel optimis</w:t>
      </w:r>
      <w:r w:rsidRPr="005C7FDE">
        <w:t xml:space="preserve">m, therefore, </w:t>
      </w:r>
      <w:r w:rsidRPr="004B518F">
        <w:rPr>
          <w:rStyle w:val="StyleUnderline"/>
        </w:rPr>
        <w:t>one must embark on an analysis of rhetorical indirection, as a way of thinking about the strange temporalities of projection into an enabling object that is also disabling.</w:t>
      </w:r>
      <w:r w:rsidRPr="005C7FDE">
        <w:t xml:space="preserve"> I learned how to do this from reading Barbara Johnson's work on apostrophe and free indirect discourse. In her poetics of indirection, each of these rhetorical modes is shaped by the ways a writing subjectivity conjures other ones so that, in a performance of fantasmatic intersubjectivity, the writer gains superhuman observational authority, enabling a performance of being made possible by the proximity of the object. Because this object is something like what I am describing in the optimism of attachment, I'll describe a bit the shape of my transference with her thought. </w:t>
      </w:r>
    </w:p>
    <w:p w14:paraId="6C880DC5" w14:textId="77777777" w:rsidR="000D1CC6" w:rsidRPr="005C7FDE" w:rsidRDefault="000D1CC6" w:rsidP="000D1CC6">
      <w:r w:rsidRPr="005C7FDE">
        <w:t xml:space="preserve">In Apostrophe, Animation, and Abortion,' which will be my key referent here, Johnson tracks the political consequences of apostrophe for what has become foetal personhood: a silent, affectively present but physically displaced interlocutor (a lover, a foetus) is animated in speech as distant enough for a conversation but close enough to be imaginable by the speaker in whose head the entire scene is happening.3 But </w:t>
      </w:r>
      <w:r w:rsidRPr="00F534D8">
        <w:rPr>
          <w:rStyle w:val="StyleUnderline"/>
          <w:highlight w:val="yellow"/>
        </w:rPr>
        <w:t>the condition of projected possibility</w:t>
      </w:r>
      <w:r w:rsidRPr="004B518F">
        <w:rPr>
          <w:rStyle w:val="StyleUnderline"/>
        </w:rPr>
        <w:t>, of a hearing that cannot take place in the terms of its enunciation</w:t>
      </w:r>
      <w:r w:rsidRPr="005C7FDE">
        <w:t xml:space="preserve"> (`you' are not here, 'you' are eternally belated to the conversation with you that I am imagining) </w:t>
      </w:r>
      <w:r w:rsidRPr="00F534D8">
        <w:rPr>
          <w:rStyle w:val="StyleUnderline"/>
          <w:highlight w:val="yellow"/>
        </w:rPr>
        <w:t>creates a fake present moment of intersubjectivity in which</w:t>
      </w:r>
      <w:r w:rsidRPr="004B518F">
        <w:rPr>
          <w:rStyle w:val="StyleUnderline"/>
        </w:rPr>
        <w:t>, nonetheless</w:t>
      </w:r>
      <w:r w:rsidRPr="00F534D8">
        <w:rPr>
          <w:rStyle w:val="StyleUnderline"/>
          <w:highlight w:val="yellow"/>
        </w:rPr>
        <w:t>, a performance of address can take place.</w:t>
      </w:r>
      <w:r w:rsidRPr="004B518F">
        <w:rPr>
          <w:rStyle w:val="StyleUnderline"/>
        </w:rPr>
        <w:t xml:space="preserve"> The present moment is made possible by the fantasy of you, laden with the x qualities I can project onto you, given your convenient absence. </w:t>
      </w:r>
      <w:r w:rsidRPr="00F534D8">
        <w:rPr>
          <w:rStyle w:val="StyleUnderline"/>
          <w:highlight w:val="yellow"/>
        </w:rPr>
        <w:t xml:space="preserve">Apostrophe therefore appears to be a reaching </w:t>
      </w:r>
      <w:r w:rsidRPr="00F534D8">
        <w:rPr>
          <w:rStyle w:val="StyleUnderline"/>
        </w:rPr>
        <w:t>out to a you,</w:t>
      </w:r>
      <w:r w:rsidRPr="004B518F">
        <w:rPr>
          <w:rStyle w:val="StyleUnderline"/>
        </w:rPr>
        <w:t xml:space="preserve"> a direct movement</w:t>
      </w:r>
      <w:r w:rsidRPr="005C7FDE">
        <w:t xml:space="preserve"> from place x to y, </w:t>
      </w:r>
      <w:r w:rsidRPr="00F534D8">
        <w:rPr>
          <w:rStyle w:val="StyleUnderline"/>
          <w:highlight w:val="yellow"/>
        </w:rPr>
        <w:t>but</w:t>
      </w:r>
      <w:r w:rsidRPr="00F534D8">
        <w:rPr>
          <w:rStyle w:val="StyleUnderline"/>
        </w:rPr>
        <w:t xml:space="preserve"> it </w:t>
      </w:r>
      <w:r w:rsidRPr="00F534D8">
        <w:rPr>
          <w:rStyle w:val="StyleUnderline"/>
          <w:highlight w:val="yellow"/>
        </w:rPr>
        <w:t>is actually a turning back, an animating</w:t>
      </w:r>
      <w:r w:rsidRPr="004B518F">
        <w:rPr>
          <w:rStyle w:val="StyleUnderline"/>
        </w:rPr>
        <w:t xml:space="preserve"> of a receiver on behalf </w:t>
      </w:r>
      <w:r w:rsidRPr="00F534D8">
        <w:rPr>
          <w:rStyle w:val="StyleUnderline"/>
          <w:highlight w:val="yellow"/>
        </w:rPr>
        <w:t>of</w:t>
      </w:r>
      <w:r w:rsidRPr="004B518F">
        <w:rPr>
          <w:rStyle w:val="StyleUnderline"/>
        </w:rPr>
        <w:t xml:space="preserve"> the </w:t>
      </w:r>
      <w:r w:rsidRPr="00F534D8">
        <w:rPr>
          <w:rStyle w:val="StyleUnderline"/>
          <w:highlight w:val="yellow"/>
        </w:rPr>
        <w:t>desire to make something happen</w:t>
      </w:r>
      <w:r w:rsidRPr="004B518F">
        <w:rPr>
          <w:rStyle w:val="StyleUnderline"/>
        </w:rPr>
        <w:t xml:space="preserve"> now that realises something in the speaker, makes the speaker more or differently possible</w:t>
      </w:r>
      <w:r w:rsidRPr="005C7FDE">
        <w:t xml:space="preserve">, because she has admitted, in a sense, </w:t>
      </w:r>
      <w:r w:rsidRPr="004B518F">
        <w:rPr>
          <w:rStyle w:val="StyleUnderline"/>
        </w:rPr>
        <w:t xml:space="preserve">the importance of speaking for, as, and to, two: </w:t>
      </w:r>
      <w:r w:rsidRPr="00F534D8">
        <w:rPr>
          <w:rStyle w:val="StyleUnderline"/>
          <w:highlight w:val="yellow"/>
        </w:rPr>
        <w:t>but only under the condition</w:t>
      </w:r>
      <w:r w:rsidRPr="004B518F">
        <w:rPr>
          <w:rStyle w:val="StyleUnderline"/>
        </w:rPr>
        <w:t xml:space="preserve">, and illusion, </w:t>
      </w:r>
      <w:r w:rsidRPr="00F534D8">
        <w:rPr>
          <w:rStyle w:val="StyleUnderline"/>
          <w:highlight w:val="yellow"/>
        </w:rPr>
        <w:t>that the two is really</w:t>
      </w:r>
      <w:r w:rsidRPr="004B518F">
        <w:rPr>
          <w:rStyle w:val="StyleUnderline"/>
        </w:rPr>
        <w:t xml:space="preserve"> (in) </w:t>
      </w:r>
      <w:r w:rsidRPr="00F534D8">
        <w:rPr>
          <w:rStyle w:val="StyleUnderline"/>
          <w:highlight w:val="yellow"/>
        </w:rPr>
        <w:t>one.</w:t>
      </w:r>
      <w:r w:rsidRPr="005C7FDE">
        <w:t xml:space="preserve"> </w:t>
      </w:r>
    </w:p>
    <w:p w14:paraId="3A852C56" w14:textId="77777777" w:rsidR="000D1CC6" w:rsidRPr="004B518F" w:rsidRDefault="000D1CC6" w:rsidP="000D1CC6">
      <w:pPr>
        <w:rPr>
          <w:rStyle w:val="StyleUnderline"/>
        </w:rPr>
      </w:pPr>
      <w:r w:rsidRPr="00F534D8">
        <w:rPr>
          <w:rStyle w:val="StyleUnderline"/>
          <w:highlight w:val="yellow"/>
        </w:rPr>
        <w:t>Apostrophe is</w:t>
      </w:r>
      <w:r w:rsidRPr="005C7FDE">
        <w:t xml:space="preserve"> thus </w:t>
      </w:r>
      <w:r w:rsidRPr="00F534D8">
        <w:rPr>
          <w:rStyle w:val="StyleUnderline"/>
          <w:highlight w:val="yellow"/>
        </w:rPr>
        <w:t>an</w:t>
      </w:r>
      <w:r w:rsidRPr="004B518F">
        <w:rPr>
          <w:rStyle w:val="StyleUnderline"/>
        </w:rPr>
        <w:t xml:space="preserve"> indirect, unstable, physically </w:t>
      </w:r>
      <w:r w:rsidRPr="00F534D8">
        <w:rPr>
          <w:rStyle w:val="StyleUnderline"/>
          <w:highlight w:val="yellow"/>
        </w:rPr>
        <w:t>impossible</w:t>
      </w:r>
      <w:r w:rsidRPr="005C7FDE">
        <w:t xml:space="preserve"> but phenomenologically vitalising </w:t>
      </w:r>
      <w:r w:rsidRPr="00F534D8">
        <w:rPr>
          <w:rStyle w:val="StyleUnderline"/>
          <w:highlight w:val="yellow"/>
        </w:rPr>
        <w:t>movement of rhetorical animation that permits subjects to suspend themselves in the optimism of a potential occupation of the same</w:t>
      </w:r>
      <w:r w:rsidRPr="004B518F">
        <w:rPr>
          <w:rStyle w:val="StyleUnderline"/>
        </w:rPr>
        <w:t xml:space="preserve"> psychic </w:t>
      </w:r>
      <w:r w:rsidRPr="00F534D8">
        <w:rPr>
          <w:rStyle w:val="StyleUnderline"/>
          <w:highlight w:val="yellow"/>
        </w:rPr>
        <w:t>space of others</w:t>
      </w:r>
      <w:r w:rsidRPr="004B518F">
        <w:rPr>
          <w:rStyle w:val="StyleUnderline"/>
        </w:rPr>
        <w:t>, the objects of desire who make you possible</w:t>
      </w:r>
      <w:r w:rsidRPr="005C7FDE">
        <w:t xml:space="preserve"> (by having some promising qualities, but also by not being there).* Later work, such as on 'Muteness Envy,' elaborates Johnson's description of the gendered rhetorical politics of this projection of voluble intersubjectivity.5 </w:t>
      </w:r>
      <w:r w:rsidRPr="004B518F">
        <w:rPr>
          <w:rStyle w:val="StyleUnderline"/>
        </w:rPr>
        <w:t xml:space="preserve">The paradox remains that the conditions of the lush submerging of one consciousness into another require a double negation: of the speaker's boundaries, so s/he can grow bigger in rhetorical proximity to the object of desire; and of the spoken of, who is more or less a powerful mute placeholder providing an opportunity for the speaker's imagination of </w:t>
      </w:r>
      <w:r w:rsidRPr="004B518F">
        <w:t>her/his</w:t>
      </w:r>
      <w:r w:rsidRPr="004B518F">
        <w:rPr>
          <w:rStyle w:val="StyleUnderline"/>
        </w:rPr>
        <w:t xml:space="preserve">/their flourishing. </w:t>
      </w:r>
    </w:p>
    <w:p w14:paraId="2202BD21" w14:textId="77777777" w:rsidR="000D1CC6" w:rsidRDefault="000D1CC6" w:rsidP="000D1CC6">
      <w:pPr>
        <w:pStyle w:val="Heading3"/>
      </w:pPr>
      <w:r>
        <w:t>Ecology</w:t>
      </w:r>
    </w:p>
    <w:p w14:paraId="5E1E6551" w14:textId="77777777" w:rsidR="000D1CC6" w:rsidRPr="006373E3" w:rsidRDefault="000D1CC6" w:rsidP="000D1CC6">
      <w:pPr>
        <w:pStyle w:val="Heading4"/>
      </w:pPr>
      <w:r>
        <w:t>The idea of a ‘real’ form of nature is counter-productive – it dooms the affirmative’s strategy to repeition</w:t>
      </w:r>
    </w:p>
    <w:p w14:paraId="4F21B575" w14:textId="77777777" w:rsidR="000D1CC6" w:rsidRPr="007430FF" w:rsidRDefault="000D1CC6" w:rsidP="000D1CC6">
      <w:r w:rsidRPr="00190169">
        <w:rPr>
          <w:rStyle w:val="Style13ptBold"/>
        </w:rPr>
        <w:t>Bolman ’12</w:t>
      </w:r>
      <w:r>
        <w:t xml:space="preserve"> (Brad, PhD Student @ Harvard, “</w:t>
      </w:r>
      <w:r w:rsidRPr="007430FF">
        <w:t>Seeking Peace, Finding the Violence of the Real: Traumatic Ecologies and the Post-Political Present</w:t>
      </w:r>
      <w:r>
        <w:t xml:space="preserve">,” International Journal of </w:t>
      </w:r>
      <w:r w:rsidRPr="007430FF">
        <w:t>Žižek</w:t>
      </w:r>
      <w:r>
        <w:t xml:space="preserve"> Studies, Volume 6, Number 1, 2012)</w:t>
      </w:r>
    </w:p>
    <w:p w14:paraId="5B3B2BF5" w14:textId="77777777" w:rsidR="000D1CC6" w:rsidRDefault="000D1CC6" w:rsidP="000D1CC6">
      <w:r w:rsidRPr="007430FF">
        <w:t xml:space="preserve">To return to ecology, </w:t>
      </w:r>
      <w:r w:rsidRPr="00F534D8">
        <w:rPr>
          <w:rStyle w:val="StyleUnderline"/>
          <w:highlight w:val="yellow"/>
        </w:rPr>
        <w:t>what is necessary to break free from the present position of ecology as ideology</w:t>
      </w:r>
      <w:r w:rsidRPr="007430FF">
        <w:t xml:space="preserve">, from our cynical disavowal of responsibility for climate change, </w:t>
      </w:r>
      <w:r w:rsidRPr="00F534D8">
        <w:rPr>
          <w:rStyle w:val="StyleUnderline"/>
          <w:highlight w:val="yellow"/>
        </w:rPr>
        <w:t>is this undying intensity</w:t>
      </w:r>
      <w:r w:rsidRPr="007430FF">
        <w:t xml:space="preserve">. For Badiou and Žižek, the name of this idea now is “Communism.” </w:t>
      </w:r>
      <w:r w:rsidRPr="00190169">
        <w:rPr>
          <w:rStyle w:val="StyleUnderline"/>
        </w:rPr>
        <w:t>Regardless of what we call it, given the rapidly advancing changes to our modes of life, we might say that today, more than ever, “</w:t>
      </w:r>
      <w:r w:rsidRPr="00F534D8">
        <w:rPr>
          <w:rStyle w:val="StyleUnderline"/>
          <w:highlight w:val="yellow"/>
        </w:rPr>
        <w:t>the true danger is... precisely, that nothing will go wrong”</w:t>
      </w:r>
      <w:r w:rsidRPr="007430FF">
        <w:t xml:space="preserve"> (Žižek 2008: 447). </w:t>
      </w:r>
      <w:r w:rsidRPr="00F534D8">
        <w:rPr>
          <w:rStyle w:val="StyleUnderline"/>
          <w:highlight w:val="yellow"/>
        </w:rPr>
        <w:t>The discussions that happen</w:t>
      </w:r>
      <w:r w:rsidRPr="00190169">
        <w:rPr>
          <w:rStyle w:val="StyleUnderline"/>
        </w:rPr>
        <w:t xml:space="preserve"> in climate treaties and state legislative battles </w:t>
      </w:r>
      <w:r w:rsidRPr="00F534D8">
        <w:rPr>
          <w:rStyle w:val="StyleUnderline"/>
          <w:highlight w:val="yellow"/>
        </w:rPr>
        <w:t>are little more than pseudo-activity aimed at ensuring the status quo remains the same</w:t>
      </w:r>
      <w:r w:rsidRPr="007430FF">
        <w:t xml:space="preserve">. </w:t>
      </w:r>
      <w:r w:rsidRPr="00F534D8">
        <w:rPr>
          <w:rStyle w:val="StyleUnderline"/>
          <w:highlight w:val="yellow"/>
        </w:rPr>
        <w:t>The</w:t>
      </w:r>
      <w:r w:rsidRPr="00190169">
        <w:rPr>
          <w:rStyle w:val="StyleUnderline"/>
        </w:rPr>
        <w:t xml:space="preserve"> yearly </w:t>
      </w:r>
      <w:r w:rsidRPr="00F534D8">
        <w:rPr>
          <w:rStyle w:val="StyleUnderline"/>
          <w:highlight w:val="yellow"/>
        </w:rPr>
        <w:t>summits</w:t>
      </w:r>
      <w:r w:rsidRPr="00190169">
        <w:rPr>
          <w:rStyle w:val="StyleUnderline"/>
        </w:rPr>
        <w:t xml:space="preserve"> among members of the United Nations </w:t>
      </w:r>
      <w:r w:rsidRPr="00F534D8">
        <w:rPr>
          <w:rStyle w:val="StyleUnderline"/>
          <w:highlight w:val="yellow"/>
        </w:rPr>
        <w:t>about</w:t>
      </w:r>
      <w:r w:rsidRPr="00190169">
        <w:rPr>
          <w:rStyle w:val="StyleUnderline"/>
        </w:rPr>
        <w:t xml:space="preserve"> the </w:t>
      </w:r>
      <w:r w:rsidRPr="00F534D8">
        <w:rPr>
          <w:rStyle w:val="StyleUnderline"/>
          <w:highlight w:val="yellow"/>
        </w:rPr>
        <w:t>climate</w:t>
      </w:r>
      <w:r w:rsidRPr="00190169">
        <w:rPr>
          <w:rStyle w:val="StyleUnderline"/>
        </w:rPr>
        <w:t xml:space="preserve"> </w:t>
      </w:r>
      <w:r w:rsidRPr="00F534D8">
        <w:rPr>
          <w:rStyle w:val="StyleUnderline"/>
          <w:highlight w:val="yellow"/>
        </w:rPr>
        <w:t>are farcical examples</w:t>
      </w:r>
      <w:r w:rsidRPr="00190169">
        <w:rPr>
          <w:rStyle w:val="StyleUnderline"/>
        </w:rPr>
        <w:t xml:space="preserve">: each year countries appear, acknowledge the same disagreements as before, and then depart, agreeing to meet up again next year. </w:t>
      </w:r>
      <w:r w:rsidRPr="00F534D8">
        <w:rPr>
          <w:rStyle w:val="StyleUnderline"/>
          <w:highlight w:val="yellow"/>
        </w:rPr>
        <w:t>Even the “actions”</w:t>
      </w:r>
      <w:r w:rsidRPr="00190169">
        <w:rPr>
          <w:rStyle w:val="StyleUnderline"/>
        </w:rPr>
        <w:t xml:space="preserve"> which pundits applaud</w:t>
      </w:r>
      <w:r w:rsidRPr="007430FF">
        <w:t xml:space="preserve"> – </w:t>
      </w:r>
      <w:r w:rsidRPr="00F534D8">
        <w:rPr>
          <w:rStyle w:val="StyleUnderline"/>
          <w:highlight w:val="yellow"/>
        </w:rPr>
        <w:t>the Kyoto treaty</w:t>
      </w:r>
      <w:r w:rsidRPr="00F534D8">
        <w:rPr>
          <w:highlight w:val="yellow"/>
        </w:rPr>
        <w:t xml:space="preserve"> </w:t>
      </w:r>
      <w:r w:rsidRPr="00F534D8">
        <w:rPr>
          <w:rStyle w:val="StyleUnderline"/>
          <w:highlight w:val="yellow"/>
        </w:rPr>
        <w:t>and</w:t>
      </w:r>
      <w:r w:rsidRPr="007430FF">
        <w:t xml:space="preserve"> now the new </w:t>
      </w:r>
      <w:r w:rsidRPr="00F534D8">
        <w:rPr>
          <w:rStyle w:val="StyleUnderline"/>
          <w:highlight w:val="yellow"/>
        </w:rPr>
        <w:t>Durban Platform</w:t>
      </w:r>
      <w:r w:rsidRPr="007430FF">
        <w:t xml:space="preserve"> – </w:t>
      </w:r>
      <w:r w:rsidRPr="00F534D8">
        <w:rPr>
          <w:rStyle w:val="StyleUnderline"/>
          <w:highlight w:val="yellow"/>
        </w:rPr>
        <w:t>are little more than nonbinding commitments which countries “forget”</w:t>
      </w:r>
      <w:r w:rsidRPr="00190169">
        <w:rPr>
          <w:rStyle w:val="StyleUnderline"/>
        </w:rPr>
        <w:t xml:space="preserve"> each time banks need to be bailed out or some other crisis arises. America and China,</w:t>
      </w:r>
      <w:r w:rsidRPr="007430FF">
        <w:t xml:space="preserve"> the world’s largest polluters, </w:t>
      </w:r>
      <w:r w:rsidRPr="00190169">
        <w:rPr>
          <w:rStyle w:val="StyleUnderline"/>
        </w:rPr>
        <w:t>refuse to meet even the proposed cuts.</w:t>
      </w:r>
      <w:r w:rsidRPr="007430FF">
        <w:t xml:space="preserve"> </w:t>
      </w:r>
      <w:r w:rsidRPr="00F534D8">
        <w:rPr>
          <w:rStyle w:val="StyleUnderline"/>
          <w:highlight w:val="yellow"/>
        </w:rPr>
        <w:t>There is a necessity</w:t>
      </w:r>
      <w:r w:rsidRPr="007430FF">
        <w:t xml:space="preserve">, then, </w:t>
      </w:r>
      <w:r w:rsidRPr="00F534D8">
        <w:rPr>
          <w:rStyle w:val="StyleUnderline"/>
          <w:highlight w:val="yellow"/>
        </w:rPr>
        <w:t>to shake ourselves</w:t>
      </w:r>
      <w:r w:rsidRPr="007430FF">
        <w:t xml:space="preserve"> free </w:t>
      </w:r>
      <w:r w:rsidRPr="00F534D8">
        <w:rPr>
          <w:rStyle w:val="StyleUnderline"/>
          <w:highlight w:val="yellow"/>
        </w:rPr>
        <w:t>from the “decaffeinated reality”</w:t>
      </w:r>
      <w:r w:rsidRPr="00F534D8">
        <w:rPr>
          <w:highlight w:val="yellow"/>
        </w:rPr>
        <w:t xml:space="preserve"> </w:t>
      </w:r>
      <w:r w:rsidRPr="00F534D8">
        <w:rPr>
          <w:rStyle w:val="StyleUnderline"/>
          <w:highlight w:val="yellow"/>
        </w:rPr>
        <w:t>that has been established by ideology</w:t>
      </w:r>
      <w:r w:rsidRPr="00190169">
        <w:rPr>
          <w:rStyle w:val="StyleUnderline"/>
        </w:rPr>
        <w:t>: to refuse the ecological consensus</w:t>
      </w:r>
      <w:r w:rsidRPr="007430FF">
        <w:t xml:space="preserve">. </w:t>
      </w:r>
      <w:r w:rsidRPr="00190169">
        <w:rPr>
          <w:rStyle w:val="StyleUnderline"/>
        </w:rPr>
        <w:t xml:space="preserve">And </w:t>
      </w:r>
      <w:r w:rsidRPr="00F534D8">
        <w:rPr>
          <w:rStyle w:val="StyleUnderline"/>
          <w:highlight w:val="yellow"/>
        </w:rPr>
        <w:t>this must begin,</w:t>
      </w:r>
      <w:r w:rsidRPr="007430FF">
        <w:t xml:space="preserve"> precisely as Treadwell and Andrews demonstrate, </w:t>
      </w:r>
      <w:r w:rsidRPr="00F534D8">
        <w:rPr>
          <w:rStyle w:val="StyleUnderline"/>
          <w:highlight w:val="yellow"/>
        </w:rPr>
        <w:t>by refusing</w:t>
      </w:r>
      <w:r w:rsidRPr="00190169">
        <w:rPr>
          <w:rStyle w:val="StyleUnderline"/>
        </w:rPr>
        <w:t xml:space="preserve"> the notion of </w:t>
      </w:r>
      <w:r w:rsidRPr="00F534D8">
        <w:rPr>
          <w:rStyle w:val="StyleUnderline"/>
          <w:highlight w:val="yellow"/>
        </w:rPr>
        <w:t>an ideal nature</w:t>
      </w:r>
      <w:r w:rsidRPr="00190169">
        <w:rPr>
          <w:rStyle w:val="StyleUnderline"/>
        </w:rPr>
        <w:t>.</w:t>
      </w:r>
      <w:r w:rsidRPr="007430FF">
        <w:t xml:space="preserve"> What this helps us to understand is “that </w:t>
      </w:r>
      <w:r w:rsidRPr="00190169">
        <w:rPr>
          <w:rStyle w:val="StyleUnderline"/>
        </w:rPr>
        <w:t xml:space="preserve">humanity has nowhere to retreat to: </w:t>
      </w:r>
      <w:r w:rsidRPr="00F534D8">
        <w:rPr>
          <w:rStyle w:val="StyleUnderline"/>
          <w:highlight w:val="yellow"/>
        </w:rPr>
        <w:t>not only is there no “big Other”</w:t>
      </w:r>
      <w:r w:rsidRPr="007430FF">
        <w:t xml:space="preserve"> (self-contained symbolic order as the ultimate guarantee of Meaning); </w:t>
      </w:r>
      <w:r w:rsidRPr="00F534D8">
        <w:rPr>
          <w:highlight w:val="yellow"/>
        </w:rPr>
        <w:t>t</w:t>
      </w:r>
      <w:r w:rsidRPr="00F534D8">
        <w:rPr>
          <w:rStyle w:val="StyleUnderline"/>
          <w:highlight w:val="yellow"/>
        </w:rPr>
        <w:t>here is also no Nature qua balanced order</w:t>
      </w:r>
      <w:r w:rsidRPr="00190169">
        <w:rPr>
          <w:rStyle w:val="StyleUnderline"/>
        </w:rPr>
        <w:t xml:space="preserve"> of self-reproduction whose homeostasis is disturbed, nudged off course, by unbalanced human interventions”</w:t>
      </w:r>
      <w:r w:rsidRPr="007430FF">
        <w:t xml:space="preserve"> (442).</w:t>
      </w:r>
    </w:p>
    <w:p w14:paraId="081249C6" w14:textId="77777777" w:rsidR="000D1CC6" w:rsidRPr="00190169" w:rsidRDefault="000D1CC6" w:rsidP="000D1CC6">
      <w:pPr>
        <w:rPr>
          <w:rStyle w:val="StyleUnderline"/>
        </w:rPr>
      </w:pPr>
      <w:r w:rsidRPr="00F534D8">
        <w:rPr>
          <w:rStyle w:val="StyleUnderline"/>
          <w:highlight w:val="yellow"/>
        </w:rPr>
        <w:t>Our response needs to find the critical middle</w:t>
      </w:r>
      <w:r w:rsidRPr="00F534D8">
        <w:rPr>
          <w:rStyle w:val="StyleUnderline"/>
        </w:rPr>
        <w:t xml:space="preserve"> between the absolute engagement</w:t>
      </w:r>
      <w:r w:rsidRPr="007430FF">
        <w:t xml:space="preserve"> of Treadwell and the awareness of Andrews: we have to be willing to give ourselves over absolutely to the possibility of a change that seems impossible, but only when this action is tempered, </w:t>
      </w:r>
      <w:r w:rsidRPr="006373E3">
        <w:rPr>
          <w:rStyle w:val="StyleUnderline"/>
        </w:rPr>
        <w:t xml:space="preserve">first, </w:t>
      </w:r>
      <w:r w:rsidRPr="00F534D8">
        <w:rPr>
          <w:rStyle w:val="StyleUnderline"/>
          <w:highlight w:val="yellow"/>
        </w:rPr>
        <w:t>by a refusal of any</w:t>
      </w:r>
      <w:r w:rsidRPr="006373E3">
        <w:rPr>
          <w:rStyle w:val="StyleUnderline"/>
        </w:rPr>
        <w:t xml:space="preserve"> meaning-ensuring </w:t>
      </w:r>
      <w:r w:rsidRPr="00F534D8">
        <w:rPr>
          <w:rStyle w:val="StyleUnderline"/>
          <w:highlight w:val="yellow"/>
        </w:rPr>
        <w:t>big Other and</w:t>
      </w:r>
      <w:r w:rsidRPr="006373E3">
        <w:rPr>
          <w:rStyle w:val="StyleUnderline"/>
        </w:rPr>
        <w:t xml:space="preserve"> second, by</w:t>
      </w:r>
      <w:r w:rsidRPr="00190169">
        <w:rPr>
          <w:rStyle w:val="StyleUnderline"/>
        </w:rPr>
        <w:t xml:space="preserve"> a </w:t>
      </w:r>
      <w:r w:rsidRPr="00F534D8">
        <w:rPr>
          <w:rStyle w:val="StyleUnderline"/>
          <w:highlight w:val="yellow"/>
        </w:rPr>
        <w:t>firm engagement with the Real of nature itself</w:t>
      </w:r>
      <w:r w:rsidRPr="00190169">
        <w:rPr>
          <w:rStyle w:val="StyleUnderline"/>
        </w:rPr>
        <w:t>.</w:t>
      </w:r>
      <w:r w:rsidRPr="007430FF">
        <w:t xml:space="preserve"> Among other things, </w:t>
      </w:r>
      <w:r w:rsidRPr="00190169">
        <w:rPr>
          <w:rStyle w:val="StyleUnderline"/>
        </w:rPr>
        <w:t>this would mean insisting, against those who argue the United States should not meet emissions caps until other nations do, that the fault lies entirely with us. Not just because the United States is historically the largest producer and exports much of its environmental destruction</w:t>
      </w:r>
      <w:r w:rsidRPr="007430FF">
        <w:t xml:space="preserve"> to the Global South, </w:t>
      </w:r>
      <w:r w:rsidRPr="00190169">
        <w:rPr>
          <w:rStyle w:val="StyleUnderline"/>
        </w:rPr>
        <w:t>but because our ethics need to take responsibility for our own actions, not disavowing that responsibility to some Other. It also means rejecting the shallow “Toms shoes” approach to ecology: recycling a few bottles but continuing to use high polluting technologies misses the point entirely.</w:t>
      </w:r>
      <w:r w:rsidRPr="007430FF">
        <w:t xml:space="preserve"> Until individuals begin to take responsibility as well and refuse the capitalist insistence to buy back into a system of production that gave rise to this “tragedy of the commons,” no true change will occur. </w:t>
      </w:r>
      <w:r w:rsidRPr="00190169">
        <w:rPr>
          <w:rStyle w:val="StyleUnderline"/>
        </w:rPr>
        <w:t>These actions will always be, in some ways, violent. But, perhaps Fight Club is an ironic inspiration here: a little violence can be a good thing.</w:t>
      </w:r>
    </w:p>
    <w:p w14:paraId="053729F6" w14:textId="0EC1B3A4" w:rsidR="000D1CC6" w:rsidRPr="000D1CC6" w:rsidRDefault="000D1CC6" w:rsidP="000D1CC6">
      <w:pPr>
        <w:rPr>
          <w:u w:val="single"/>
        </w:rPr>
      </w:pPr>
      <w:r w:rsidRPr="007430FF">
        <w:t xml:space="preserve">By viewing the journeys of the protagonists in the novel Butcher’s Crossing and the documentary film Grizzly Man through the lens of the psychoanalytic “passion of the Real,” I have argued that the distorted fantasies of Treadwell and Andrews about finding completeness in the magic of nature will remain harmful delusions until they – and we – confront and acknowledge the violent nature of reality. Both works emphasize that </w:t>
      </w:r>
      <w:r w:rsidRPr="006E6030">
        <w:rPr>
          <w:rStyle w:val="StyleUnderline"/>
          <w:highlight w:val="yellow"/>
        </w:rPr>
        <w:t>we cannot avoid this encounter: rejecting it and covering it up with fantasies</w:t>
      </w:r>
      <w:r w:rsidRPr="00190169">
        <w:rPr>
          <w:rStyle w:val="StyleUnderline"/>
        </w:rPr>
        <w:t xml:space="preserve"> of perfection and hopes for a different future </w:t>
      </w:r>
      <w:r w:rsidRPr="006E6030">
        <w:rPr>
          <w:rStyle w:val="StyleUnderline"/>
          <w:highlight w:val="yellow"/>
        </w:rPr>
        <w:t>merely delay the pain of the realization</w:t>
      </w:r>
      <w:r w:rsidRPr="00190169">
        <w:rPr>
          <w:rStyle w:val="StyleUnderline"/>
        </w:rPr>
        <w:t xml:space="preserve"> and harm us repeatedly and for longer periods of time.</w:t>
      </w:r>
      <w:r w:rsidRPr="007430FF">
        <w:t xml:space="preserve"> Both works offer up a potentially different lens through which we can evaluate our own realities and provide a compelling example of how continuously avoiding the difficult understandings in life can cause us to waste time seeking out delusions which, as we will inevitably learn, can never be more than delusions. </w:t>
      </w:r>
      <w:r w:rsidRPr="00190169">
        <w:rPr>
          <w:rStyle w:val="StyleUnderline"/>
        </w:rPr>
        <w:t xml:space="preserve">When we begin to think about how this relation to nature is, in itself, political, we gain crucial new insights into the debates over ecology today. Otherwise, and </w:t>
      </w:r>
      <w:r w:rsidRPr="006E6030">
        <w:rPr>
          <w:rStyle w:val="StyleUnderline"/>
          <w:highlight w:val="yellow"/>
        </w:rPr>
        <w:t>by the time we finally know the catastrophe will happen, it will</w:t>
      </w:r>
      <w:r w:rsidRPr="00190169">
        <w:rPr>
          <w:rStyle w:val="StyleUnderline"/>
        </w:rPr>
        <w:t xml:space="preserve">, by definition, </w:t>
      </w:r>
      <w:r w:rsidRPr="006E6030">
        <w:rPr>
          <w:rStyle w:val="StyleUnderline"/>
          <w:highlight w:val="yellow"/>
        </w:rPr>
        <w:t>be too late.</w:t>
      </w:r>
    </w:p>
    <w:p w14:paraId="69A0944B" w14:textId="77777777" w:rsidR="00F12A10" w:rsidRDefault="00F12A10" w:rsidP="00F12A10">
      <w:pPr>
        <w:pStyle w:val="Heading3"/>
      </w:pPr>
      <w:r>
        <w:t>Demand</w:t>
      </w:r>
    </w:p>
    <w:p w14:paraId="5065E1C1" w14:textId="77777777" w:rsidR="00F12A10" w:rsidRPr="0053085C" w:rsidRDefault="00F12A10" w:rsidP="00F12A10">
      <w:pPr>
        <w:pStyle w:val="Heading4"/>
      </w:pPr>
      <w:r w:rsidRPr="0053085C">
        <w:t xml:space="preserve">The 1AC’s presumption of a transparent and intersubjective mode of communication eclipses an analysis of desire and the way it structures demand. The 1AC relies on the liberal presupposition of demand as a form of agency, but fails to recognize that the nature of language requires the 1ACs demand as one of </w:t>
      </w:r>
      <w:r w:rsidRPr="0053085C">
        <w:rPr>
          <w:i/>
        </w:rPr>
        <w:t xml:space="preserve">enjoyment </w:t>
      </w:r>
      <w:r w:rsidRPr="0053085C">
        <w:t>rather than effective political action.</w:t>
      </w:r>
    </w:p>
    <w:p w14:paraId="6F928127" w14:textId="77777777" w:rsidR="00F12A10" w:rsidRPr="0053085C" w:rsidRDefault="00F12A10" w:rsidP="00F12A10">
      <w:r w:rsidRPr="0053085C">
        <w:rPr>
          <w:rStyle w:val="Style13ptBold"/>
        </w:rPr>
        <w:t>Lundberg ’12</w:t>
      </w:r>
      <w:r w:rsidRPr="0053085C">
        <w:t xml:space="preserve"> (Christian, Associate Prof. of Rhetoric @ UNC Chapel Hill, “On Being Bound to Equivalental Chains,” Cultural Studies, Volume 26, Issue 2-3, 2012) </w:t>
      </w:r>
    </w:p>
    <w:p w14:paraId="62719F6A" w14:textId="77777777" w:rsidR="00F12A10" w:rsidRPr="0053085C" w:rsidRDefault="00F12A10" w:rsidP="00F12A10">
      <w:r w:rsidRPr="0053085C">
        <w:t>Laclau and the politics of the demand</w:t>
      </w:r>
    </w:p>
    <w:p w14:paraId="3BFD953A" w14:textId="77777777" w:rsidR="00F12A10" w:rsidRPr="0053085C" w:rsidRDefault="00F12A10" w:rsidP="00F12A10">
      <w:pPr>
        <w:rPr>
          <w:rStyle w:val="StyleUnderline"/>
        </w:rPr>
      </w:pPr>
      <w:r w:rsidRPr="00B04A25">
        <w:rPr>
          <w:rStyle w:val="StyleUnderline"/>
          <w:highlight w:val="yellow"/>
        </w:rPr>
        <w:t>Laclau</w:t>
      </w:r>
      <w:r w:rsidRPr="0053085C">
        <w:rPr>
          <w:rStyle w:val="StyleUnderline"/>
        </w:rPr>
        <w:t>’s</w:t>
      </w:r>
      <w:r w:rsidRPr="00960A4D">
        <w:rPr>
          <w:szCs w:val="22"/>
        </w:rPr>
        <w:t xml:space="preserve"> On Populist Reason </w:t>
      </w:r>
      <w:r w:rsidRPr="00B04A25">
        <w:rPr>
          <w:rStyle w:val="StyleUnderline"/>
          <w:highlight w:val="yellow"/>
        </w:rPr>
        <w:t>provides an</w:t>
      </w:r>
      <w:r w:rsidRPr="00960A4D">
        <w:rPr>
          <w:szCs w:val="22"/>
        </w:rPr>
        <w:t xml:space="preserve"> elegant </w:t>
      </w:r>
      <w:r w:rsidRPr="00B04A25">
        <w:rPr>
          <w:rStyle w:val="StyleUnderline"/>
          <w:highlight w:val="yellow"/>
        </w:rPr>
        <w:t>account of demand as</w:t>
      </w:r>
      <w:r w:rsidRPr="0053085C">
        <w:rPr>
          <w:rStyle w:val="StyleUnderline"/>
        </w:rPr>
        <w:t xml:space="preserve"> </w:t>
      </w:r>
      <w:r w:rsidRPr="00B04A25">
        <w:rPr>
          <w:rStyle w:val="StyleUnderline"/>
          <w:highlight w:val="yellow"/>
        </w:rPr>
        <w:t>the</w:t>
      </w:r>
      <w:r w:rsidRPr="0053085C">
        <w:rPr>
          <w:rStyle w:val="StyleUnderline"/>
        </w:rPr>
        <w:t xml:space="preserve"> fundamental </w:t>
      </w:r>
      <w:r w:rsidRPr="00B04A25">
        <w:rPr>
          <w:rStyle w:val="StyleUnderline"/>
          <w:highlight w:val="yellow"/>
        </w:rPr>
        <w:t>unit of the political</w:t>
      </w:r>
      <w:r w:rsidRPr="0053085C">
        <w:rPr>
          <w:rStyle w:val="StyleUnderline"/>
        </w:rPr>
        <w:t>, and by extension of politics as a field of antagonism.</w:t>
      </w:r>
      <w:r w:rsidRPr="00960A4D">
        <w:rPr>
          <w:szCs w:val="22"/>
        </w:rPr>
        <w:t xml:space="preserve"> Laclau’s basic goal is to define the specificity of populist reason, or, to give an account of populism as ‘special emphasis on a political logic which, is a necessary ingredient of politics tout court’, of ‘Populism, quite simply, as a way of constructing the political’ (Laclau 2005, p. 18). Here, </w:t>
      </w:r>
      <w:r w:rsidRPr="0053085C">
        <w:rPr>
          <w:rStyle w:val="StyleUnderline"/>
        </w:rPr>
        <w:t>a focus on demands replaces a now prevalent approach focused on various taxonomies of populism</w:t>
      </w:r>
      <w:r w:rsidRPr="00960A4D">
        <w:rPr>
          <w:szCs w:val="22"/>
        </w:rPr>
        <w:t xml:space="preserve"> (which Laclau diagnoses as hopelessly unsystematic) </w:t>
      </w:r>
      <w:r w:rsidRPr="0053085C">
        <w:rPr>
          <w:rStyle w:val="StyleUnderline"/>
        </w:rPr>
        <w:t xml:space="preserve">with a more formal account of the political based on the logic of demands, </w:t>
      </w:r>
      <w:r w:rsidRPr="00B04A25">
        <w:rPr>
          <w:rStyle w:val="StyleUnderline"/>
          <w:highlight w:val="yellow"/>
        </w:rPr>
        <w:t>which in turn provides a way</w:t>
      </w:r>
      <w:r w:rsidRPr="0053085C">
        <w:rPr>
          <w:rStyle w:val="StyleUnderline"/>
        </w:rPr>
        <w:t xml:space="preserve"> of thinking about the political as the space of demand and politics as a practice </w:t>
      </w:r>
      <w:r w:rsidRPr="00B04A25">
        <w:rPr>
          <w:rStyle w:val="StyleUnderline"/>
          <w:highlight w:val="yellow"/>
        </w:rPr>
        <w:t>of working through specific demands.</w:t>
      </w:r>
    </w:p>
    <w:p w14:paraId="0A52A53F" w14:textId="77777777" w:rsidR="00F12A10" w:rsidRPr="00960A4D" w:rsidRDefault="00F12A10" w:rsidP="00F12A10">
      <w:pPr>
        <w:rPr>
          <w:szCs w:val="22"/>
        </w:rPr>
      </w:pPr>
      <w:r w:rsidRPr="00960A4D">
        <w:rPr>
          <w:szCs w:val="22"/>
        </w:rPr>
        <w:t xml:space="preserve">Demands serve a number of functions that derive from the split between the universal and the particular that Laclau relies upon. </w:t>
      </w:r>
      <w:r w:rsidRPr="00B04A25">
        <w:rPr>
          <w:rStyle w:val="StyleUnderline"/>
          <w:highlight w:val="yellow"/>
        </w:rPr>
        <w:t>Demands articulate a</w:t>
      </w:r>
      <w:r w:rsidRPr="0053085C">
        <w:rPr>
          <w:rStyle w:val="StyleUnderline"/>
        </w:rPr>
        <w:t xml:space="preserve"> specific </w:t>
      </w:r>
      <w:r w:rsidRPr="00B04A25">
        <w:rPr>
          <w:rStyle w:val="StyleUnderline"/>
          <w:highlight w:val="yellow"/>
        </w:rPr>
        <w:t>political claim at the level of the particular, and also imply a</w:t>
      </w:r>
      <w:r w:rsidRPr="0053085C">
        <w:rPr>
          <w:rStyle w:val="StyleUnderline"/>
        </w:rPr>
        <w:t xml:space="preserve"> more generalized </w:t>
      </w:r>
      <w:r w:rsidRPr="00B04A25">
        <w:rPr>
          <w:rStyle w:val="StyleUnderline"/>
          <w:highlight w:val="yellow"/>
        </w:rPr>
        <w:t>relationship to hegemony</w:t>
      </w:r>
      <w:r w:rsidRPr="0053085C">
        <w:rPr>
          <w:rStyle w:val="StyleUnderline"/>
        </w:rPr>
        <w:t xml:space="preserve"> in the register of the universal. </w:t>
      </w:r>
      <w:r w:rsidRPr="00960A4D">
        <w:rPr>
          <w:szCs w:val="22"/>
        </w:rPr>
        <w:t xml:space="preserve">On this logic, </w:t>
      </w:r>
      <w:r w:rsidRPr="00B04A25">
        <w:rPr>
          <w:rStyle w:val="StyleUnderline"/>
          <w:highlight w:val="yellow"/>
        </w:rPr>
        <w:t>demands represent the hegemonic order</w:t>
      </w:r>
      <w:r w:rsidRPr="0053085C">
        <w:rPr>
          <w:rStyle w:val="StyleUnderline"/>
        </w:rPr>
        <w:t xml:space="preserve">, creating an implicit picture of how it functions and might change. </w:t>
      </w:r>
      <w:r w:rsidRPr="00B04A25">
        <w:rPr>
          <w:rStyle w:val="StyleUnderline"/>
          <w:highlight w:val="yellow"/>
        </w:rPr>
        <w:t>Simultaneously, demands create possible lines of equivalential affinity</w:t>
      </w:r>
      <w:r w:rsidRPr="0053085C">
        <w:rPr>
          <w:rStyle w:val="StyleUnderline"/>
        </w:rPr>
        <w:t xml:space="preserve"> between others also making demands on the hegemonic order. </w:t>
      </w:r>
      <w:r w:rsidRPr="00960A4D">
        <w:rPr>
          <w:szCs w:val="22"/>
        </w:rPr>
        <w:t xml:space="preserve">Thus, the demand is more fundamental than the group, in that the operation of the split demand inaugurates all ‘the various forms of articulation between a logic of difference and a logic of equivalence’ that animate the social affinities that give groups their coherence (Laclau 2005, p. 20). </w:t>
      </w:r>
      <w:r w:rsidRPr="00B04A25">
        <w:rPr>
          <w:rStyle w:val="StyleUnderline"/>
          <w:highlight w:val="yellow"/>
        </w:rPr>
        <w:t>The logic of the demand is in turn the logic of equivalence</w:t>
      </w:r>
      <w:r w:rsidRPr="0053085C">
        <w:rPr>
          <w:rStyle w:val="StyleUnderline"/>
        </w:rPr>
        <w:t>, and equivalence is as important for how it animates a group identity, as it is in positing claims on a hegemonic order.</w:t>
      </w:r>
    </w:p>
    <w:p w14:paraId="1F9A06D4" w14:textId="77777777" w:rsidR="00F12A10" w:rsidRPr="00960A4D" w:rsidRDefault="00F12A10" w:rsidP="00F12A10">
      <w:pPr>
        <w:rPr>
          <w:szCs w:val="22"/>
        </w:rPr>
      </w:pPr>
      <w:r w:rsidRPr="00960A4D">
        <w:rPr>
          <w:szCs w:val="22"/>
        </w:rPr>
        <w:t xml:space="preserve">Although Laclau owes a significant debt to Freud and Lacan, </w:t>
      </w:r>
      <w:r w:rsidRPr="0053085C">
        <w:rPr>
          <w:rStyle w:val="StyleUnderline"/>
        </w:rPr>
        <w:t>it is not clear that his theory of demand is explicitly crafted from psychoanalytic categories</w:t>
      </w:r>
      <w:r w:rsidRPr="00960A4D">
        <w:rPr>
          <w:szCs w:val="22"/>
        </w:rPr>
        <w:t>. For example, how central is enjoyment to Laclau’s relatively formal account of the demand? As Glynos and Stavrakakis have argued, there is a ‘complete and conspicuous absence in Laclau’s work of Lacanian categories such as fantasy, and, perhaps more importantly, jouissance’ (Glynos and Stavrakakis 2006, p. 202). Glynos and Stavrakakis claim that there is ‘to [their] knowledge no reference in Laclau’s work to the concept of jouissance’ (Glynos and Stavrakakis 2006, p. 209).</w:t>
      </w:r>
    </w:p>
    <w:p w14:paraId="7304BB8B" w14:textId="77777777" w:rsidR="00F12A10" w:rsidRPr="00960A4D" w:rsidRDefault="00F12A10" w:rsidP="00F12A10">
      <w:pPr>
        <w:rPr>
          <w:szCs w:val="22"/>
        </w:rPr>
      </w:pPr>
      <w:r w:rsidRPr="0053085C">
        <w:rPr>
          <w:rStyle w:val="StyleUnderline"/>
        </w:rPr>
        <w:t>On Populist Reason contains a brief discussion of the concept of jouissance</w:t>
      </w:r>
      <w:r w:rsidRPr="00960A4D">
        <w:rPr>
          <w:szCs w:val="22"/>
        </w:rPr>
        <w:t xml:space="preserve"> as worked out by Copjec, which Laclau summarizes by saying:</w:t>
      </w:r>
    </w:p>
    <w:p w14:paraId="179BBD1C" w14:textId="77777777" w:rsidR="00F12A10" w:rsidRPr="00960A4D" w:rsidRDefault="00F12A10" w:rsidP="00F12A10">
      <w:pPr>
        <w:rPr>
          <w:szCs w:val="22"/>
        </w:rPr>
      </w:pPr>
      <w:r w:rsidRPr="0053085C">
        <w:rPr>
          <w:rStyle w:val="StyleUnderline"/>
        </w:rPr>
        <w:t>there is no achievable jouissance except through radical investment in an objet petit a.</w:t>
      </w:r>
      <w:r w:rsidRPr="00960A4D">
        <w:rPr>
          <w:szCs w:val="22"/>
        </w:rPr>
        <w:t xml:space="preserve"> But the same discovery (not merely an analogous one) is made if we start from the angle of political theory. No social fullness except through hegemony; and hegemony is nothing more than the investment in a partial object, of a fullness which will always evade us. </w:t>
      </w:r>
      <w:r w:rsidRPr="0053085C">
        <w:rPr>
          <w:rStyle w:val="StyleUnderline"/>
        </w:rPr>
        <w:t>The logic of the objet petit a and the hegemonic logic are not just similar, they are simply identical.</w:t>
      </w:r>
      <w:r w:rsidRPr="00960A4D">
        <w:rPr>
          <w:szCs w:val="22"/>
        </w:rPr>
        <w:t xml:space="preserve"> (Laclau 2005, p. 109)</w:t>
      </w:r>
    </w:p>
    <w:p w14:paraId="4CB28728" w14:textId="77777777" w:rsidR="00F12A10" w:rsidRPr="00960A4D" w:rsidRDefault="00F12A10" w:rsidP="00F12A10">
      <w:pPr>
        <w:rPr>
          <w:szCs w:val="22"/>
        </w:rPr>
      </w:pPr>
      <w:r w:rsidRPr="0053085C">
        <w:rPr>
          <w:rStyle w:val="StyleUnderline"/>
        </w:rPr>
        <w:t>There is an elegance to Laclau’s point about enjoyment, provided that enjoyment is reducible to a set of logical forms.</w:t>
      </w:r>
      <w:r w:rsidRPr="00960A4D">
        <w:rPr>
          <w:szCs w:val="22"/>
        </w:rPr>
        <w:t xml:space="preserve"> This presupposition makes the lack of talk about jouissance in Laclau’s work understandable. If jouissance and hegemony are identical, one does not need Lacan to say something that might be said more elegantly with Gramsci. Jouissance is simply hegemonic investment, an elevation of an object or identity to the level of a thing or a universal.</w:t>
      </w:r>
    </w:p>
    <w:p w14:paraId="77F7D4E8" w14:textId="77777777" w:rsidR="00F12A10" w:rsidRPr="0053085C" w:rsidRDefault="00F12A10" w:rsidP="00F12A10">
      <w:pPr>
        <w:rPr>
          <w:rStyle w:val="StyleUnderline"/>
        </w:rPr>
      </w:pPr>
      <w:r w:rsidRPr="00960A4D">
        <w:rPr>
          <w:szCs w:val="22"/>
        </w:rPr>
        <w:t xml:space="preserve">Despite occasional caveats to the contrary, the greatest virtues of Laclau’s version of the political stem from his relentlessly persistent application of a formal, almost structural account of the political. And, as is the case with many well executed structuralist accounts, Laclau’s system can elegantly incorporate caveats, objections to and oversights in the original system by incorporating them into the functioning of the </w:t>
      </w:r>
      <w:r w:rsidRPr="0053085C">
        <w:rPr>
          <w:rStyle w:val="StyleUnderline"/>
        </w:rPr>
        <w:t>structure   jouissance can easily be read as nothing more than hegemony in this account without changing the original coordinates of the system too drastically.</w:t>
      </w:r>
    </w:p>
    <w:p w14:paraId="79AFBE24" w14:textId="77777777" w:rsidR="00F12A10" w:rsidRPr="0053085C" w:rsidRDefault="00F12A10" w:rsidP="00F12A10">
      <w:pPr>
        <w:rPr>
          <w:rStyle w:val="StyleUnderline"/>
        </w:rPr>
      </w:pPr>
      <w:r w:rsidRPr="00960A4D">
        <w:rPr>
          <w:szCs w:val="22"/>
        </w:rPr>
        <w:t xml:space="preserve">Yet, </w:t>
      </w:r>
      <w:r w:rsidRPr="00B04A25">
        <w:rPr>
          <w:rStyle w:val="StyleUnderline"/>
          <w:highlight w:val="yellow"/>
        </w:rPr>
        <w:t>enjoyment provides</w:t>
      </w:r>
      <w:r w:rsidRPr="0053085C">
        <w:rPr>
          <w:rStyle w:val="StyleUnderline"/>
        </w:rPr>
        <w:t xml:space="preserve"> one particularly difficult stumbling block for a dedicated formal account</w:t>
      </w:r>
      <w:r w:rsidRPr="00960A4D">
        <w:rPr>
          <w:szCs w:val="22"/>
        </w:rPr>
        <w:t xml:space="preserve">. To start with, </w:t>
      </w:r>
      <w:r w:rsidRPr="0053085C">
        <w:rPr>
          <w:rStyle w:val="StyleUnderline"/>
        </w:rPr>
        <w:t>enjoyment is never quite</w:t>
      </w:r>
      <w:r w:rsidRPr="00960A4D">
        <w:rPr>
          <w:szCs w:val="22"/>
        </w:rPr>
        <w:t xml:space="preserve"> as ‘</w:t>
      </w:r>
      <w:r w:rsidRPr="0053085C">
        <w:rPr>
          <w:rStyle w:val="StyleUnderline"/>
        </w:rPr>
        <w:t>achievable’</w:t>
      </w:r>
      <w:r w:rsidRPr="00960A4D">
        <w:rPr>
          <w:szCs w:val="22"/>
        </w:rPr>
        <w:t xml:space="preserve"> as the preceding quotation might suggest. Far from being the consummation of a logic of structure and investment, </w:t>
      </w:r>
      <w:r w:rsidRPr="0053085C">
        <w:rPr>
          <w:rStyle w:val="StyleUnderline"/>
        </w:rPr>
        <w:t xml:space="preserve">enjoyment is </w:t>
      </w:r>
      <w:r w:rsidRPr="00B04A25">
        <w:rPr>
          <w:rStyle w:val="StyleUnderline"/>
          <w:highlight w:val="yellow"/>
        </w:rPr>
        <w:t>a</w:t>
      </w:r>
      <w:r w:rsidRPr="0053085C">
        <w:rPr>
          <w:rStyle w:val="StyleUnderline"/>
        </w:rPr>
        <w:t xml:space="preserve"> </w:t>
      </w:r>
      <w:r w:rsidRPr="00B04A25">
        <w:rPr>
          <w:rStyle w:val="StyleUnderline"/>
          <w:highlight w:val="yellow"/>
        </w:rPr>
        <w:t>supplement to a failing in a structure</w:t>
      </w:r>
      <w:r w:rsidRPr="00960A4D">
        <w:rPr>
          <w:szCs w:val="22"/>
        </w:rPr>
        <w:t xml:space="preserve">: for example, </w:t>
      </w:r>
      <w:r w:rsidRPr="0053085C">
        <w:rPr>
          <w:rStyle w:val="StyleUnderline"/>
        </w:rPr>
        <w:t xml:space="preserve">Lacan frames jouissance </w:t>
      </w:r>
      <w:r w:rsidRPr="00B04A25">
        <w:rPr>
          <w:rStyle w:val="StyleUnderline"/>
          <w:highlight w:val="yellow"/>
        </w:rPr>
        <w:t>as a useless enjoyment of one’s own subjectivity that supplements the fundamental failings of a subject in either finding a grounding or consummating an authoritative account</w:t>
      </w:r>
      <w:r w:rsidRPr="0053085C">
        <w:rPr>
          <w:rStyle w:val="StyleUnderline"/>
        </w:rPr>
        <w:t xml:space="preserve"> </w:t>
      </w:r>
      <w:r w:rsidRPr="00B04A25">
        <w:rPr>
          <w:rStyle w:val="StyleUnderline"/>
          <w:highlight w:val="yellow"/>
        </w:rPr>
        <w:t>of its coherence.</w:t>
      </w:r>
      <w:r w:rsidRPr="00960A4D">
        <w:rPr>
          <w:szCs w:val="22"/>
        </w:rPr>
        <w:t xml:space="preserve"> This ‘uselessness’ defines the operation of jouissance. Thus, for example, when Lacan suggests that ‘language is not the speaking subject’ in the Seminar on Feminine Sexuality, lodging a critique of structural linguistics as a law governing speech, jouissance is understood as something excessive that is born of the failure of structures of signification (Lacan 1977). Language is not the speaking subject precisely because what is passed through the grist mill of the speech is the result of a misfiring of structure as much as it is prefigured by logics of structure, meaning and utility. </w:t>
      </w:r>
      <w:r w:rsidRPr="0053085C">
        <w:rPr>
          <w:rStyle w:val="StyleUnderline"/>
        </w:rPr>
        <w:t>Therefore the interpretive difficulty for a structuralist account of enjoyment: the moment that the fact of enjoyment is recoded in the language of structure, the moment that it is made useful in a logic of subjectivization is precisely the moment where it stops being jouissance.</w:t>
      </w:r>
    </w:p>
    <w:p w14:paraId="661E60A3" w14:textId="77777777" w:rsidR="00F12A10" w:rsidRPr="0053085C" w:rsidRDefault="00F12A10" w:rsidP="00F12A10">
      <w:pPr>
        <w:rPr>
          <w:rStyle w:val="StyleUnderline"/>
        </w:rPr>
      </w:pPr>
      <w:r w:rsidRPr="00960A4D">
        <w:rPr>
          <w:szCs w:val="22"/>
        </w:rPr>
        <w:t xml:space="preserve">Following Glynos and Stavrakakis’s suggestion, one might press the question of the relationship between the demand and jouissance as a way of highlighting the differences that a purely Lacanian reading of demand might make for Laclau’s understanding of politics. </w:t>
      </w:r>
      <w:r w:rsidRPr="00B04A25">
        <w:rPr>
          <w:rStyle w:val="StyleUnderline"/>
          <w:highlight w:val="yellow"/>
        </w:rPr>
        <w:t>Framing enjoyment as equivalent with hegemony</w:t>
      </w:r>
      <w:r w:rsidRPr="0053085C">
        <w:rPr>
          <w:rStyle w:val="StyleUnderline"/>
        </w:rPr>
        <w:t xml:space="preserve">, </w:t>
      </w:r>
      <w:r w:rsidRPr="00B04A25">
        <w:rPr>
          <w:rStyle w:val="StyleUnderline"/>
          <w:highlight w:val="yellow"/>
        </w:rPr>
        <w:t>Laclau identifies the</w:t>
      </w:r>
      <w:r w:rsidRPr="0053085C">
        <w:rPr>
          <w:rStyle w:val="StyleUnderline"/>
        </w:rPr>
        <w:t xml:space="preserve"> fundamental ‘</w:t>
      </w:r>
      <w:r w:rsidRPr="00B04A25">
        <w:rPr>
          <w:rStyle w:val="StyleUnderline"/>
          <w:highlight w:val="yellow"/>
        </w:rPr>
        <w:t>split’</w:t>
      </w:r>
      <w:r w:rsidRPr="0053085C">
        <w:rPr>
          <w:rStyle w:val="StyleUnderline"/>
        </w:rPr>
        <w:t xml:space="preserve"> in psychoanalytic theory </w:t>
      </w:r>
      <w:r w:rsidRPr="00B04A25">
        <w:rPr>
          <w:rStyle w:val="StyleUnderline"/>
          <w:highlight w:val="yellow"/>
        </w:rPr>
        <w:t>between the universal and the particular demands</w:t>
      </w:r>
      <w:r w:rsidRPr="0053085C">
        <w:rPr>
          <w:rStyle w:val="StyleUnderline"/>
        </w:rPr>
        <w:t xml:space="preserve"> of a group. </w:t>
      </w:r>
      <w:r w:rsidRPr="00537DF4">
        <w:rPr>
          <w:rStyle w:val="StyleUnderline"/>
          <w:highlight w:val="yellow"/>
        </w:rPr>
        <w:t>Framing</w:t>
      </w:r>
      <w:r w:rsidRPr="0053085C">
        <w:rPr>
          <w:rStyle w:val="StyleUnderline"/>
        </w:rPr>
        <w:t xml:space="preserve"> the split in this way, and as the privileged site of the political, Laclau </w:t>
      </w:r>
      <w:r w:rsidRPr="00537DF4">
        <w:rPr>
          <w:rStyle w:val="StyleUnderline"/>
          <w:highlight w:val="yellow"/>
        </w:rPr>
        <w:t>occludes attention to another split</w:t>
      </w:r>
      <w:r w:rsidRPr="0053085C">
        <w:rPr>
          <w:rStyle w:val="StyleUnderline"/>
        </w:rPr>
        <w:t xml:space="preserve">: namely, </w:t>
      </w:r>
      <w:r w:rsidRPr="00537DF4">
        <w:rPr>
          <w:rStyle w:val="StyleUnderline"/>
          <w:highlight w:val="yellow"/>
        </w:rPr>
        <w:t>the split within a subject, between the one who enters an equivalential relationship and the identitarian claim that sutures this subject into a set of linkages</w:t>
      </w:r>
      <w:r w:rsidRPr="00960A4D">
        <w:rPr>
          <w:szCs w:val="22"/>
          <w:highlight w:val="yellow"/>
        </w:rPr>
        <w:t xml:space="preserve">. </w:t>
      </w:r>
      <w:r w:rsidRPr="00537DF4">
        <w:rPr>
          <w:rStyle w:val="StyleUnderline"/>
          <w:highlight w:val="yellow"/>
        </w:rPr>
        <w:t>This</w:t>
      </w:r>
      <w:r w:rsidRPr="0053085C">
        <w:rPr>
          <w:rStyle w:val="StyleUnderline"/>
        </w:rPr>
        <w:t xml:space="preserve"> too </w:t>
      </w:r>
      <w:r w:rsidRPr="00537DF4">
        <w:rPr>
          <w:rStyle w:val="StyleUnderline"/>
          <w:highlight w:val="yellow"/>
        </w:rPr>
        <w:t>is a site of enjoyment, where a subject identifies with an external image of itself for the sake of providing</w:t>
      </w:r>
      <w:r w:rsidRPr="0053085C">
        <w:rPr>
          <w:rStyle w:val="StyleUnderline"/>
        </w:rPr>
        <w:t xml:space="preserve"> its practices of subjectivity with a kind of </w:t>
      </w:r>
      <w:r w:rsidRPr="00537DF4">
        <w:rPr>
          <w:rStyle w:val="StyleUnderline"/>
          <w:highlight w:val="yellow"/>
        </w:rPr>
        <w:t>enjoyable retroactive coherence</w:t>
      </w:r>
      <w:r w:rsidRPr="0053085C">
        <w:rPr>
          <w:rStyle w:val="StyleUnderline"/>
        </w:rPr>
        <w:t>. The demand is relevant here</w:t>
      </w:r>
      <w:r w:rsidRPr="00960A4D">
        <w:rPr>
          <w:szCs w:val="22"/>
        </w:rPr>
        <w:t xml:space="preserve">, but not </w:t>
      </w:r>
      <w:r w:rsidRPr="0053085C">
        <w:rPr>
          <w:rStyle w:val="StyleUnderline"/>
        </w:rPr>
        <w:t>simply because it</w:t>
      </w:r>
      <w:r w:rsidRPr="00960A4D">
        <w:rPr>
          <w:szCs w:val="22"/>
        </w:rPr>
        <w:t xml:space="preserve"> represents and anticipates a change in the social order or because it identifies a point of commonality. Here the demand </w:t>
      </w:r>
      <w:r w:rsidRPr="0053085C">
        <w:rPr>
          <w:rStyle w:val="StyleUnderline"/>
        </w:rPr>
        <w:t>is also a demand to be recognized as a subject among other subjects, and given</w:t>
      </w:r>
      <w:r w:rsidRPr="00960A4D">
        <w:rPr>
          <w:szCs w:val="22"/>
        </w:rPr>
        <w:t xml:space="preserve"> the </w:t>
      </w:r>
      <w:r w:rsidRPr="0053085C">
        <w:rPr>
          <w:rStyle w:val="StyleUnderline"/>
        </w:rPr>
        <w:t>sanction</w:t>
      </w:r>
      <w:r w:rsidRPr="00960A4D">
        <w:rPr>
          <w:szCs w:val="22"/>
        </w:rPr>
        <w:t xml:space="preserve"> and love </w:t>
      </w:r>
      <w:r w:rsidRPr="0053085C">
        <w:rPr>
          <w:rStyle w:val="StyleUnderline"/>
        </w:rPr>
        <w:t>of the symbolic order</w:t>
      </w:r>
      <w:r w:rsidRPr="00960A4D">
        <w:rPr>
          <w:szCs w:val="22"/>
        </w:rPr>
        <w:t xml:space="preserve">. </w:t>
      </w:r>
      <w:r w:rsidRPr="0053085C">
        <w:rPr>
          <w:rStyle w:val="StyleUnderline"/>
        </w:rPr>
        <w:t xml:space="preserve">The implication of this argument about the nature of enjoyment is that the perverse dialectic of misfirings, failure and surpluses in identity reveals something politically dangerous in not moving beyond demand. Put another way: </w:t>
      </w:r>
      <w:r w:rsidRPr="00537DF4">
        <w:rPr>
          <w:rStyle w:val="StyleUnderline"/>
          <w:highlight w:val="yellow"/>
        </w:rPr>
        <w:t>not all equivalences are equally equivalent</w:t>
      </w:r>
      <w:r w:rsidRPr="0053085C">
        <w:rPr>
          <w:rStyle w:val="StyleUnderline"/>
        </w:rPr>
        <w:t xml:space="preserve">. </w:t>
      </w:r>
      <w:r w:rsidRPr="00537DF4">
        <w:rPr>
          <w:rStyle w:val="StyleUnderline"/>
          <w:highlight w:val="yellow"/>
        </w:rPr>
        <w:t>Some equivalences become fetishes</w:t>
      </w:r>
      <w:r w:rsidRPr="0053085C">
        <w:rPr>
          <w:rStyle w:val="StyleUnderline"/>
        </w:rPr>
        <w:t>, becoming points of identification that eclipse the ostensible political goal of the demand. To extend the line of questioning to its logical conclusion, can we be bound to our equivalential chains?</w:t>
      </w:r>
    </w:p>
    <w:p w14:paraId="366E4D45" w14:textId="77777777" w:rsidR="00F12A10" w:rsidRPr="0053085C" w:rsidRDefault="00F12A10" w:rsidP="00F12A10">
      <w:r w:rsidRPr="0053085C">
        <w:t>Freud, Lacan and the demand</w:t>
      </w:r>
    </w:p>
    <w:p w14:paraId="409713CD" w14:textId="77777777" w:rsidR="00F12A10" w:rsidRPr="00960A4D" w:rsidRDefault="00F12A10" w:rsidP="00F12A10">
      <w:pPr>
        <w:rPr>
          <w:szCs w:val="22"/>
        </w:rPr>
      </w:pPr>
      <w:r w:rsidRPr="0053085C">
        <w:rPr>
          <w:rStyle w:val="StyleUnderline"/>
        </w:rPr>
        <w:t xml:space="preserve">Demand plays a central role in Freud’s tripartite scheme for the human psyche </w:t>
      </w:r>
      <w:r w:rsidRPr="00960A4D">
        <w:rPr>
          <w:szCs w:val="22"/>
        </w:rPr>
        <w:t>specifically in the formation of the ego. Although this scheme does not exercise the same hold over psychoanalytic thinking that it once did, the question of the ego still functions as an important point of departure for psychoanalytic thinking as a representative case of the production of the subject and identity. Even for critics of ‘ego psychology’, the idea of the ego as a representation of the ‘I’ of the human subject is still significant   the main question is what kind of analytical dispositions one takes towards the ego, the contingencies of its emergence and its continuing function.</w:t>
      </w:r>
    </w:p>
    <w:p w14:paraId="7EDF811A" w14:textId="77777777" w:rsidR="00F12A10" w:rsidRPr="00960A4D" w:rsidRDefault="00F12A10" w:rsidP="00F12A10">
      <w:pPr>
        <w:rPr>
          <w:szCs w:val="22"/>
        </w:rPr>
      </w:pPr>
      <w:r w:rsidRPr="00960A4D">
        <w:rPr>
          <w:szCs w:val="22"/>
        </w:rPr>
        <w:t>Despite the tendency of some commentators to naturalize Freud’s tripartite schema of the human psyche, Freud’s account of the ego does not characterize the ego as pre-existent or automatically given. A</w:t>
      </w:r>
      <w:r w:rsidRPr="0053085C">
        <w:rPr>
          <w:rStyle w:val="StyleUnderline"/>
        </w:rPr>
        <w:t>lthough present in virtually every human subject, the ego is not inevitably present: the ego is a compensatory formation that arises in the usual course of human development as a subject negotiates the articulation and refusal of its needs as filtered through demand.</w:t>
      </w:r>
      <w:r w:rsidRPr="00960A4D">
        <w:rPr>
          <w:szCs w:val="22"/>
        </w:rPr>
        <w:t xml:space="preserve"> Hypothetically a ‘subject’ whose every need is fulfilled by another is never quite a subject: this entity would never find occasion to differentiate itself from the other who fulfils its every need.</w:t>
      </w:r>
    </w:p>
    <w:p w14:paraId="5F68B648" w14:textId="77777777" w:rsidR="00F12A10" w:rsidRPr="00960A4D" w:rsidRDefault="00F12A10" w:rsidP="00F12A10">
      <w:pPr>
        <w:rPr>
          <w:szCs w:val="22"/>
        </w:rPr>
      </w:pPr>
      <w:r w:rsidRPr="0053085C">
        <w:rPr>
          <w:rStyle w:val="StyleUnderline"/>
        </w:rPr>
        <w:t>As a mode of individuation and subjectification, egos are economies of frustration and compensation. This economy relies on a split in</w:t>
      </w:r>
      <w:r w:rsidRPr="00960A4D">
        <w:rPr>
          <w:szCs w:val="22"/>
        </w:rPr>
        <w:t xml:space="preserve"> the Freudian </w:t>
      </w:r>
      <w:r w:rsidRPr="0053085C">
        <w:rPr>
          <w:rStyle w:val="StyleUnderline"/>
        </w:rPr>
        <w:t>demand, which is both</w:t>
      </w:r>
      <w:r w:rsidRPr="00960A4D">
        <w:rPr>
          <w:szCs w:val="22"/>
        </w:rPr>
        <w:t xml:space="preserve"> a demand </w:t>
      </w:r>
      <w:r w:rsidRPr="0053085C">
        <w:rPr>
          <w:rStyle w:val="StyleUnderline"/>
        </w:rPr>
        <w:t>to satiate a</w:t>
      </w:r>
      <w:r w:rsidRPr="00960A4D">
        <w:rPr>
          <w:szCs w:val="22"/>
        </w:rPr>
        <w:t xml:space="preserve"> specific </w:t>
      </w:r>
      <w:r w:rsidRPr="0053085C">
        <w:rPr>
          <w:rStyle w:val="StyleUnderline"/>
        </w:rPr>
        <w:t>need</w:t>
      </w:r>
      <w:r w:rsidRPr="00960A4D">
        <w:rPr>
          <w:szCs w:val="22"/>
        </w:rPr>
        <w:t xml:space="preserve"> and a demand </w:t>
      </w:r>
      <w:r w:rsidRPr="0053085C">
        <w:rPr>
          <w:rStyle w:val="StyleUnderline"/>
        </w:rPr>
        <w:t xml:space="preserve">for addressee to provide automatic fulfilment of need generally. </w:t>
      </w:r>
      <w:r w:rsidRPr="00537DF4">
        <w:rPr>
          <w:rStyle w:val="StyleUnderline"/>
          <w:highlight w:val="yellow"/>
        </w:rPr>
        <w:t>The generative power of the demand relies on this split and on fact that some demands will be refused</w:t>
      </w:r>
      <w:r w:rsidRPr="0053085C">
        <w:rPr>
          <w:rStyle w:val="StyleUnderline"/>
        </w:rPr>
        <w:t>.</w:t>
      </w:r>
      <w:r w:rsidRPr="00960A4D">
        <w:rPr>
          <w:szCs w:val="22"/>
        </w:rPr>
        <w:t xml:space="preserve"> This economy of need and frustration works because refusal of a specific need articulated as a demand on another is also a refusal of the idea that the addressee of the demand can fulfil all the subject’s needs, requiring a set of individuation compensatory economic functions to negotiate the refusal of specific demands.</w:t>
      </w:r>
    </w:p>
    <w:p w14:paraId="4F25E177" w14:textId="77777777" w:rsidR="00F12A10" w:rsidRPr="00960A4D" w:rsidRDefault="00F12A10" w:rsidP="00F12A10">
      <w:pPr>
        <w:rPr>
          <w:szCs w:val="22"/>
        </w:rPr>
      </w:pPr>
      <w:r w:rsidRPr="0053085C">
        <w:rPr>
          <w:rStyle w:val="StyleUnderline"/>
        </w:rPr>
        <w:t>‘</w:t>
      </w:r>
      <w:r w:rsidRPr="00537DF4">
        <w:rPr>
          <w:rStyle w:val="StyleUnderline"/>
          <w:highlight w:val="yellow"/>
        </w:rPr>
        <w:t>Ego’ is nothing more than the name for</w:t>
      </w:r>
      <w:r w:rsidRPr="0053085C">
        <w:rPr>
          <w:rStyle w:val="StyleUnderline"/>
        </w:rPr>
        <w:t xml:space="preserve"> the contingent economy of compensatory subjectification driven by </w:t>
      </w:r>
      <w:r w:rsidRPr="00537DF4">
        <w:rPr>
          <w:rStyle w:val="StyleUnderline"/>
          <w:highlight w:val="yellow"/>
        </w:rPr>
        <w:t>the repetition and refusal of demands</w:t>
      </w:r>
      <w:r w:rsidRPr="00960A4D">
        <w:rPr>
          <w:szCs w:val="22"/>
        </w:rPr>
        <w:t xml:space="preserve"> - the nascent subject presents wants and needs in the form of the demand, but the role of the demand is not the simple fulfilment of these wants and needs. </w:t>
      </w:r>
      <w:r w:rsidRPr="0053085C">
        <w:rPr>
          <w:rStyle w:val="StyleUnderline"/>
        </w:rPr>
        <w:t>The demand and its refusal are the fulcrum on which the identity and insularity of the subject are produced</w:t>
      </w:r>
      <w:r w:rsidRPr="00960A4D">
        <w:rPr>
          <w:szCs w:val="22"/>
        </w:rPr>
        <w:t xml:space="preserve">: </w:t>
      </w:r>
      <w:r w:rsidRPr="0053085C">
        <w:rPr>
          <w:rStyle w:val="StyleUnderline"/>
        </w:rPr>
        <w:t>an</w:t>
      </w:r>
      <w:r w:rsidRPr="00960A4D">
        <w:rPr>
          <w:szCs w:val="22"/>
        </w:rPr>
        <w:t xml:space="preserve"> </w:t>
      </w:r>
      <w:r w:rsidRPr="0053085C">
        <w:rPr>
          <w:rStyle w:val="StyleUnderline"/>
        </w:rPr>
        <w:t xml:space="preserve">unformed amalgam of needs and articulated demands is transformed into a subject that negotiates the vicissitudes of life with others. </w:t>
      </w:r>
      <w:r w:rsidRPr="00960A4D">
        <w:rPr>
          <w:szCs w:val="22"/>
        </w:rPr>
        <w:t>Put in the metaphor of developmental psychology, an infant lodges the instinctual demands of the id on others but these demands cannot be, and for the sake of development, must not be fulfilled. Thus the logic of the pop-psychology observation that the incessant demands of children for impermissible objects (‘may I have a fourth helping of dessert’) or meanings that culminate in ungroundable authoritative pronounce- ments (the game of asking a never-ending ‘whys’) are less about satisfaction of a request than the identity producing effects of the distanciating parental ‘no’. In ‘The Question of Lay Analysis’, Freud argues:</w:t>
      </w:r>
    </w:p>
    <w:p w14:paraId="7B476EFD" w14:textId="77777777" w:rsidR="00F12A10" w:rsidRPr="00960A4D" w:rsidRDefault="00F12A10" w:rsidP="00F12A10">
      <w:pPr>
        <w:rPr>
          <w:szCs w:val="22"/>
        </w:rPr>
      </w:pPr>
      <w:r w:rsidRPr="0053085C">
        <w:rPr>
          <w:rStyle w:val="StyleUnderline"/>
        </w:rPr>
        <w:t>If . . . demands meet with no satisfaction, intolerable conditions arise . . . At that point . . . the ego begins to function</w:t>
      </w:r>
      <w:r w:rsidRPr="00960A4D">
        <w:rPr>
          <w:szCs w:val="22"/>
        </w:rPr>
        <w:t>. If all the driving force that sets the vehicle in motion is derived from the id, the ego . . . undertakes the steering, without which no goal can be reached. The instincts in the id press for immediate satisfaction at all costs, and in that way they achieve nothing or even bring about appreciable damage. It is the task of the ego to guard against such mishaps, to mediate between the claims of the id and the objections of the external world. (Freud 1986, p. 22)</w:t>
      </w:r>
    </w:p>
    <w:p w14:paraId="7E79DB2A" w14:textId="77777777" w:rsidR="00F12A10" w:rsidRPr="00960A4D" w:rsidRDefault="00F12A10" w:rsidP="00F12A10">
      <w:pPr>
        <w:rPr>
          <w:szCs w:val="22"/>
        </w:rPr>
      </w:pPr>
      <w:r w:rsidRPr="00960A4D">
        <w:rPr>
          <w:szCs w:val="22"/>
        </w:rPr>
        <w:t xml:space="preserve">Later works move this theory from the narrow bounds of the parent/child relationship to a broader social relationship which was continually constituting and shaping the function of the ego   this is a theme of works such as Group Psychology and the Analysis of the Ego, as well as Civilization and its Discontents. The latter repeats the same general dynamics of ego formation as ‘The Question of Lay Analysis’, but moves the question beyond individual development towards the entirety of social relations. For Freud, the inevitability of conflicts between an individual and the social whole is simply one of the facts of life among other people. Life with others inevitably produces blockages in the individual’s attempts to fulfil certain desires   some demands for the fulfilment of desires must be frustrated. This </w:t>
      </w:r>
      <w:r w:rsidRPr="00537DF4">
        <w:rPr>
          <w:rStyle w:val="StyleUnderline"/>
          <w:highlight w:val="yellow"/>
        </w:rPr>
        <w:t>blockage produces feelings of guilt</w:t>
      </w:r>
      <w:r w:rsidRPr="0053085C">
        <w:rPr>
          <w:rStyle w:val="StyleUnderline"/>
        </w:rPr>
        <w:t xml:space="preserve">, which in turn are sublimated as a general social morality. Here </w:t>
      </w:r>
      <w:r w:rsidRPr="00537DF4">
        <w:rPr>
          <w:rStyle w:val="StyleUnderline"/>
          <w:highlight w:val="yellow"/>
        </w:rPr>
        <w:t xml:space="preserve">frustration of demand is </w:t>
      </w:r>
      <w:r w:rsidRPr="00537DF4">
        <w:rPr>
          <w:rStyle w:val="StyleUnderline"/>
        </w:rPr>
        <w:t xml:space="preserve">both </w:t>
      </w:r>
      <w:r w:rsidRPr="00537DF4">
        <w:rPr>
          <w:rStyle w:val="StyleUnderline"/>
          <w:highlight w:val="yellow"/>
        </w:rPr>
        <w:t>productive</w:t>
      </w:r>
      <w:r w:rsidRPr="0053085C">
        <w:rPr>
          <w:rStyle w:val="StyleUnderline"/>
        </w:rPr>
        <w:t xml:space="preserve"> in that it authorizes social moral codes, and civilization as mode of functioning, </w:t>
      </w:r>
      <w:r w:rsidRPr="00537DF4">
        <w:rPr>
          <w:rStyle w:val="StyleUnderline"/>
          <w:highlight w:val="yellow"/>
        </w:rPr>
        <w:t>though it does so at the cost of imposing a constitutively contested relationship</w:t>
      </w:r>
      <w:r w:rsidRPr="0053085C">
        <w:rPr>
          <w:rStyle w:val="StyleUnderline"/>
        </w:rPr>
        <w:t xml:space="preserve"> with social mores</w:t>
      </w:r>
      <w:r w:rsidRPr="00960A4D">
        <w:rPr>
          <w:szCs w:val="22"/>
        </w:rPr>
        <w:t xml:space="preserve"> (Freud 1989).</w:t>
      </w:r>
    </w:p>
    <w:p w14:paraId="23D9D2D2" w14:textId="77777777" w:rsidR="00F12A10" w:rsidRPr="0053085C" w:rsidRDefault="00F12A10" w:rsidP="00F12A10">
      <w:pPr>
        <w:rPr>
          <w:rStyle w:val="StyleUnderline"/>
        </w:rPr>
      </w:pPr>
      <w:r w:rsidRPr="00960A4D">
        <w:rPr>
          <w:szCs w:val="22"/>
        </w:rPr>
        <w:t>Though there are many places to begin thinking the Freudian demand in Lacan, one of the best places to start is an almost accidental Lacanian rumination on demands. Confronted by student calls to join the movement of 1968 Lacan famously quipped</w:t>
      </w:r>
      <w:r w:rsidRPr="0053085C">
        <w:rPr>
          <w:rStyle w:val="StyleUnderline"/>
        </w:rPr>
        <w:t>: ‘as hysterics you demand a new master: you will get it!’ Framing the meaning of his response requires a treatment of Lacan’s theory of the demand and its relationship to hysteria as an enabling and constraining political subject position.</w:t>
      </w:r>
    </w:p>
    <w:p w14:paraId="76797FCD" w14:textId="77777777" w:rsidR="00F12A10" w:rsidRPr="0053085C" w:rsidRDefault="00F12A10" w:rsidP="00F12A10">
      <w:pPr>
        <w:rPr>
          <w:rStyle w:val="StyleUnderline"/>
        </w:rPr>
      </w:pPr>
      <w:r w:rsidRPr="00960A4D">
        <w:rPr>
          <w:szCs w:val="22"/>
        </w:rPr>
        <w:t xml:space="preserve">Lacan’s theory of the demand picks up at Freud’s movement outward from the paradigmatic relationships between the parent/child and individual/ civilization towards a more general account of the subjects, sociality and signification. The infrastructure supporting this theoretical movement transposes Freud’s comparatively natural and genetic account of development to a set of metaphors for dealing with the subject’s entry into signification. Lacan’s goal is to rearticulate Freudian development processes as metaphors for a theory of the subject’s production within signification. </w:t>
      </w:r>
      <w:r w:rsidRPr="0053085C">
        <w:rPr>
          <w:rStyle w:val="StyleUnderline"/>
        </w:rPr>
        <w:t>In Lacanian terms, what is at stake in this transposition is a less naturalized account of the subject by privileging supplementary practices of enjoyment that give a subject coherence as an agent, not in the sense of an ultimate ontological grounding, but rather as a mode of enjoying the repetition of retroactive totalities that name and produce subjects.</w:t>
      </w:r>
    </w:p>
    <w:p w14:paraId="2E28E08C" w14:textId="77777777" w:rsidR="00F12A10" w:rsidRPr="00960A4D" w:rsidRDefault="00F12A10" w:rsidP="00F12A10">
      <w:pPr>
        <w:rPr>
          <w:szCs w:val="22"/>
        </w:rPr>
      </w:pPr>
      <w:r w:rsidRPr="0053085C">
        <w:rPr>
          <w:rStyle w:val="StyleUnderline"/>
        </w:rPr>
        <w:t>This process is most famously worked out in Lacan’s famous ‘Mirror Stage’</w:t>
      </w:r>
      <w:r w:rsidRPr="00960A4D">
        <w:rPr>
          <w:szCs w:val="22"/>
        </w:rPr>
        <w:t xml:space="preserve"> which details the trauma of the subject’s insertion into the symbolic order, and the way that this constitutive dislocation generates the jouissance that sustains the production of subjectivity (Lacan 1982a). Looking in the mirror, Lacan’s hypothetical infant does not yet have a concept of a unified self, puzzled by the fact that when it moves the</w:t>
      </w:r>
      <w:r w:rsidRPr="0053085C">
        <w:rPr>
          <w:rStyle w:val="StyleUnderline"/>
        </w:rPr>
        <w:t xml:space="preserve"> </w:t>
      </w:r>
      <w:r w:rsidRPr="00960A4D">
        <w:rPr>
          <w:szCs w:val="22"/>
        </w:rPr>
        <w:t>image of the child in the mirror also moves. From the child in the mirror, Lacan infers the existence of two ‘I’s underwriting processes of subjectivization: an ‘ideal I’, a statuesque projection of what it means to be an ‘I’ (in this case the image of the child) and a phenomenological experience of ‘I-ness’.</w:t>
      </w:r>
    </w:p>
    <w:p w14:paraId="713B251C" w14:textId="77777777" w:rsidR="00F12A10" w:rsidRPr="00960A4D" w:rsidRDefault="00F12A10" w:rsidP="00F12A10">
      <w:pPr>
        <w:rPr>
          <w:szCs w:val="22"/>
        </w:rPr>
      </w:pPr>
      <w:r w:rsidRPr="0053085C">
        <w:rPr>
          <w:rStyle w:val="StyleUnderline"/>
        </w:rPr>
        <w:t>Lacan treats the dialectic of misidentification</w:t>
      </w:r>
      <w:r w:rsidRPr="00960A4D">
        <w:rPr>
          <w:szCs w:val="22"/>
        </w:rPr>
        <w:t xml:space="preserve"> in the mirror </w:t>
      </w:r>
      <w:r w:rsidRPr="0053085C">
        <w:rPr>
          <w:rStyle w:val="StyleUnderline"/>
        </w:rPr>
        <w:t>as a constant and constitutive performance of subjectivity</w:t>
      </w:r>
      <w:r w:rsidRPr="00960A4D">
        <w:rPr>
          <w:szCs w:val="22"/>
        </w:rPr>
        <w:t xml:space="preserve"> as opposed to a specific developmental stage (Wilden 1982). In this interpretation, the child in the mirror stage is a metaphor for the constant production of the subject as a performance of the self in relation to a constitutive gap between the Symbolic and the subject, and the articulation of subjectivity as a category serves to repress the trauma produced in the margin between a nascent subject, its alienation from a projected external identity, and within the structure of signification.</w:t>
      </w:r>
    </w:p>
    <w:p w14:paraId="050BA39A" w14:textId="77777777" w:rsidR="00F12A10" w:rsidRPr="0053085C" w:rsidRDefault="00F12A10" w:rsidP="00F12A10">
      <w:pPr>
        <w:rPr>
          <w:rStyle w:val="StyleUnderline"/>
        </w:rPr>
      </w:pPr>
      <w:r w:rsidRPr="00960A4D">
        <w:rPr>
          <w:szCs w:val="22"/>
        </w:rPr>
        <w:t xml:space="preserve">The paradoxical effect of this mode of subject formation is that not only does the child ‘discover’ that she is the child in the mirror, it also experiences a disorienting distance between itself and its image. Despite this fact, the child requires the an external image such as the one in the mirror to impose a kind of unity on its experience   the image of the other child provides an imaginary framing, a retroactive totality or a kind of narrative about what it means to be a self. </w:t>
      </w:r>
      <w:r w:rsidRPr="0053085C">
        <w:rPr>
          <w:rStyle w:val="StyleUnderline"/>
        </w:rPr>
        <w:t xml:space="preserve">The paradox of subjectivity lies in the simultaneity of identifying with an image of one’s self that is given by a specific location within the symbolic order and the simultaneous alienation produced by the image’s externality. Thus, the assumption of a frame for identity cannot ever completely effective, or, a subject is never completely comfortable inhabiting subjectivity   </w:t>
      </w:r>
      <w:r w:rsidRPr="00537DF4">
        <w:rPr>
          <w:rStyle w:val="StyleUnderline"/>
          <w:highlight w:val="yellow"/>
        </w:rPr>
        <w:t>there is always an impossible gap between an experience of alienated subjectivity,</w:t>
      </w:r>
      <w:r w:rsidRPr="0053085C">
        <w:rPr>
          <w:rStyle w:val="StyleUnderline"/>
        </w:rPr>
        <w:t xml:space="preserve"> a prefigured given image of one’s subjectivity and the experience of being produced by the Symbolic.</w:t>
      </w:r>
    </w:p>
    <w:p w14:paraId="2A900B4F" w14:textId="77777777" w:rsidR="00F12A10" w:rsidRPr="00960A4D" w:rsidRDefault="00F12A10" w:rsidP="00F12A10">
      <w:pPr>
        <w:rPr>
          <w:szCs w:val="22"/>
        </w:rPr>
      </w:pPr>
      <w:r w:rsidRPr="00960A4D">
        <w:rPr>
          <w:szCs w:val="22"/>
        </w:rPr>
        <w:t>There is a famous Lacanian aphorism that holds that ‘</w:t>
      </w:r>
      <w:r w:rsidRPr="0053085C">
        <w:rPr>
          <w:rStyle w:val="StyleUnderline"/>
        </w:rPr>
        <w:t>the signifier represents a subject for another signifier’</w:t>
      </w:r>
      <w:r w:rsidRPr="00960A4D">
        <w:rPr>
          <w:szCs w:val="22"/>
        </w:rPr>
        <w:t xml:space="preserve"> (Lacan 1977, p. 142). </w:t>
      </w:r>
      <w:r w:rsidRPr="0053085C">
        <w:rPr>
          <w:rStyle w:val="StyleUnderline"/>
        </w:rPr>
        <w:t>This formulation of the subject’s relation to language inverts the conventional wisdom that ontologically pre-given subjects use language as an instrument to communicate their subjective intentions. Signifiers are constituted by their difference, and subjects come into being in negotiating their entry into this realm of difference. Instead of articulating subjective states through language, subjects are articulated through language, within the differential space of signification</w:t>
      </w:r>
      <w:r w:rsidRPr="00960A4D">
        <w:rPr>
          <w:szCs w:val="22"/>
        </w:rPr>
        <w:t xml:space="preserve">. The paradoxical implication of this reversal is that the subject is simultaneously produced and disfigured by its unavoidable insertion into the space of the Symbolic. The mirror stage marks the excess of the demand as a mode of subject formation. </w:t>
      </w:r>
      <w:r w:rsidRPr="0053085C">
        <w:rPr>
          <w:rStyle w:val="StyleUnderline"/>
        </w:rPr>
        <w:t>Subjects assume the identity as subjects as a way of accommodating to the demand placed on them by the symbolic, and as a node for producing demands on the symbolic, or, of being recognized as a subject</w:t>
      </w:r>
      <w:r w:rsidRPr="00960A4D">
        <w:rPr>
          <w:szCs w:val="22"/>
        </w:rPr>
        <w:t xml:space="preserve"> (Lacan 1982a, p. 4).</w:t>
      </w:r>
    </w:p>
    <w:p w14:paraId="730EB0A9" w14:textId="77777777" w:rsidR="00F12A10" w:rsidRPr="0053085C" w:rsidRDefault="00F12A10" w:rsidP="00F12A10">
      <w:pPr>
        <w:rPr>
          <w:rStyle w:val="StyleUnderline"/>
        </w:rPr>
      </w:pPr>
      <w:r w:rsidRPr="00960A4D">
        <w:rPr>
          <w:szCs w:val="22"/>
        </w:rPr>
        <w:t xml:space="preserve">Here jouissance is nothing more than the useless enjoyment of one’s own subjectivity, surplus produced in negotiating a difficult gap between the phenomenological and ideal ‘I’s, produced by a failure in relation between Lacan’s phenomenological I and the Symbolic. </w:t>
      </w:r>
      <w:r w:rsidRPr="0053085C">
        <w:rPr>
          <w:rStyle w:val="StyleUnderline"/>
        </w:rPr>
        <w:t xml:space="preserve">Both the site of subject production and the site where this subject fills out an identity by investing in equivalential linkages and common demands are sites of enjoyment. </w:t>
      </w:r>
      <w:r w:rsidRPr="00960A4D">
        <w:rPr>
          <w:szCs w:val="22"/>
        </w:rPr>
        <w:t xml:space="preserve">In this sense, perhaps there is an excess of jouissance that remains even after the reduction of jouissance to hegemony. </w:t>
      </w:r>
      <w:r w:rsidRPr="0053085C">
        <w:rPr>
          <w:rStyle w:val="StyleUnderline"/>
        </w:rPr>
        <w:t>This remainder may even be logically prior to hegemony, in that it is a useless but ritually repeated retroactive act of naming the self that produces the conditions of possibility for investment, the defining point for Laclau’s reduction of jouissance to hegemony.</w:t>
      </w:r>
    </w:p>
    <w:p w14:paraId="159C30DE" w14:textId="77777777" w:rsidR="00F12A10" w:rsidRPr="00960A4D" w:rsidRDefault="00F12A10" w:rsidP="00F12A10">
      <w:pPr>
        <w:rPr>
          <w:szCs w:val="22"/>
        </w:rPr>
      </w:pPr>
      <w:r w:rsidRPr="00960A4D">
        <w:rPr>
          <w:szCs w:val="22"/>
        </w:rPr>
        <w:t xml:space="preserve">This specific site of excess, where the subject negotiates the terms on a non-relationship with the symbolic is the primary site splitting need, demand and desire. Need approximates the position of the Freudian id, in that it is a precursor to demand. </w:t>
      </w:r>
      <w:r w:rsidRPr="00537DF4">
        <w:rPr>
          <w:rStyle w:val="StyleUnderline"/>
          <w:highlight w:val="yellow"/>
        </w:rPr>
        <w:t>Demand is the filtering of the need through signification</w:t>
      </w:r>
      <w:r w:rsidRPr="0053085C">
        <w:rPr>
          <w:rStyle w:val="StyleUnderline"/>
        </w:rPr>
        <w:t>, but</w:t>
      </w:r>
      <w:r w:rsidRPr="00960A4D">
        <w:rPr>
          <w:szCs w:val="22"/>
        </w:rPr>
        <w:t xml:space="preserve"> as Sheridan notes </w:t>
      </w:r>
      <w:r w:rsidRPr="0053085C">
        <w:rPr>
          <w:rStyle w:val="StyleUnderline"/>
        </w:rPr>
        <w:t>‘</w:t>
      </w:r>
      <w:r w:rsidRPr="00537DF4">
        <w:rPr>
          <w:rStyle w:val="StyleUnderline"/>
          <w:highlight w:val="yellow"/>
        </w:rPr>
        <w:t>there is no adequation between need and demand’</w:t>
      </w:r>
      <w:r w:rsidRPr="00960A4D">
        <w:rPr>
          <w:szCs w:val="22"/>
        </w:rPr>
        <w:t xml:space="preserve"> (Sheridan 1982). The same type of split that inheres in the Freudian demand inheres in the Lacanian demand, though in this case the split does not derive from the empirical impossibility of fulfilling demands as much as it stems from the impossibility of ever fully articulating needs to or receiving a satisfactory response from the Other. </w:t>
      </w:r>
      <w:r w:rsidRPr="00537DF4">
        <w:rPr>
          <w:rStyle w:val="StyleUnderline"/>
          <w:highlight w:val="yellow"/>
        </w:rPr>
        <w:t xml:space="preserve">Since there is no adequation, </w:t>
      </w:r>
      <w:r w:rsidRPr="00537DF4">
        <w:rPr>
          <w:rStyle w:val="StyleUnderline"/>
        </w:rPr>
        <w:t>the</w:t>
      </w:r>
      <w:r w:rsidRPr="0053085C">
        <w:rPr>
          <w:rStyle w:val="StyleUnderline"/>
        </w:rPr>
        <w:t xml:space="preserve"> specificity of the demand becomes less relevant than the structural fact that </w:t>
      </w:r>
      <w:r w:rsidRPr="00537DF4">
        <w:rPr>
          <w:rStyle w:val="StyleUnderline"/>
          <w:highlight w:val="yellow"/>
        </w:rPr>
        <w:t>demand</w:t>
      </w:r>
      <w:r w:rsidRPr="0053085C">
        <w:rPr>
          <w:rStyle w:val="StyleUnderline"/>
        </w:rPr>
        <w:t xml:space="preserve"> </w:t>
      </w:r>
      <w:r w:rsidRPr="00537DF4">
        <w:rPr>
          <w:rStyle w:val="StyleUnderline"/>
          <w:highlight w:val="yellow"/>
        </w:rPr>
        <w:t>presupposes the ability of the addressee to fulfil the demand. This impossibility points to the paradox</w:t>
      </w:r>
      <w:r w:rsidRPr="0053085C">
        <w:rPr>
          <w:rStyle w:val="StyleUnderline"/>
        </w:rPr>
        <w:t xml:space="preserve">ical nature of demand: namely that </w:t>
      </w:r>
      <w:r w:rsidRPr="00537DF4">
        <w:rPr>
          <w:rStyle w:val="StyleUnderline"/>
          <w:highlight w:val="yellow"/>
        </w:rPr>
        <w:t>the demand is less a way of addressing need than a</w:t>
      </w:r>
      <w:r w:rsidRPr="0053085C">
        <w:rPr>
          <w:rStyle w:val="StyleUnderline"/>
        </w:rPr>
        <w:t xml:space="preserve"> </w:t>
      </w:r>
      <w:r w:rsidRPr="00537DF4">
        <w:rPr>
          <w:rStyle w:val="StyleUnderline"/>
          <w:highlight w:val="yellow"/>
        </w:rPr>
        <w:t xml:space="preserve">call for </w:t>
      </w:r>
      <w:r w:rsidRPr="00537DF4">
        <w:rPr>
          <w:rStyle w:val="StyleUnderline"/>
        </w:rPr>
        <w:t xml:space="preserve">love and </w:t>
      </w:r>
      <w:r w:rsidRPr="00537DF4">
        <w:rPr>
          <w:rStyle w:val="StyleUnderline"/>
          <w:highlight w:val="yellow"/>
        </w:rPr>
        <w:t>recognition by this other.</w:t>
      </w:r>
      <w:r w:rsidRPr="0053085C">
        <w:rPr>
          <w:rStyle w:val="StyleUnderline"/>
        </w:rPr>
        <w:t xml:space="preserve"> ‘</w:t>
      </w:r>
      <w:r w:rsidRPr="00960A4D">
        <w:rPr>
          <w:szCs w:val="22"/>
        </w:rPr>
        <w:t>In this way’, writes Lacan, ‘</w:t>
      </w:r>
      <w:r w:rsidRPr="0053085C">
        <w:rPr>
          <w:rStyle w:val="StyleUnderline"/>
        </w:rPr>
        <w:t>demand annuls</w:t>
      </w:r>
      <w:r w:rsidRPr="00960A4D">
        <w:rPr>
          <w:szCs w:val="22"/>
        </w:rPr>
        <w:t xml:space="preserve"> (aufheht) </w:t>
      </w:r>
      <w:r w:rsidRPr="0053085C">
        <w:rPr>
          <w:rStyle w:val="StyleUnderline"/>
        </w:rPr>
        <w:t>the particularity of everything that can be granted by transmuting it into a proof of love, and the very satisfactions that it obtains for need are reduced</w:t>
      </w:r>
      <w:r w:rsidRPr="00960A4D">
        <w:rPr>
          <w:szCs w:val="22"/>
        </w:rPr>
        <w:t xml:space="preserve"> (sich erniedrigt</w:t>
      </w:r>
      <w:r w:rsidRPr="0053085C">
        <w:rPr>
          <w:rStyle w:val="StyleUnderline"/>
        </w:rPr>
        <w:t>) to the level of being no more than the crushing of the demand for love’</w:t>
      </w:r>
      <w:r w:rsidRPr="00960A4D">
        <w:rPr>
          <w:szCs w:val="22"/>
        </w:rPr>
        <w:t xml:space="preserve"> (Lacan 1982b, p. 286).</w:t>
      </w:r>
    </w:p>
    <w:p w14:paraId="240B76AA" w14:textId="77777777" w:rsidR="00F12A10" w:rsidRPr="00960A4D" w:rsidRDefault="00F12A10" w:rsidP="00F12A10">
      <w:pPr>
        <w:rPr>
          <w:szCs w:val="22"/>
        </w:rPr>
      </w:pPr>
      <w:r w:rsidRPr="00537DF4">
        <w:rPr>
          <w:rStyle w:val="StyleUnderline"/>
          <w:highlight w:val="yellow"/>
        </w:rPr>
        <w:t>The</w:t>
      </w:r>
      <w:r w:rsidRPr="0053085C">
        <w:rPr>
          <w:rStyle w:val="StyleUnderline"/>
        </w:rPr>
        <w:t xml:space="preserve"> difficulty is that the </w:t>
      </w:r>
      <w:r w:rsidRPr="00537DF4">
        <w:rPr>
          <w:rStyle w:val="StyleUnderline"/>
          <w:highlight w:val="yellow"/>
        </w:rPr>
        <w:t>Other cannot</w:t>
      </w:r>
      <w:r w:rsidRPr="00960A4D">
        <w:rPr>
          <w:szCs w:val="22"/>
        </w:rPr>
        <w:t xml:space="preserve">, by definition, </w:t>
      </w:r>
      <w:r w:rsidRPr="0053085C">
        <w:rPr>
          <w:rStyle w:val="StyleUnderline"/>
        </w:rPr>
        <w:t xml:space="preserve">ever </w:t>
      </w:r>
      <w:r w:rsidRPr="00537DF4">
        <w:rPr>
          <w:rStyle w:val="StyleUnderline"/>
          <w:highlight w:val="yellow"/>
        </w:rPr>
        <w:t>give this gift: the starting presupposition</w:t>
      </w:r>
      <w:r w:rsidRPr="0053085C">
        <w:rPr>
          <w:rStyle w:val="StyleUnderline"/>
        </w:rPr>
        <w:t xml:space="preserve"> of the mirror stage </w:t>
      </w:r>
      <w:r w:rsidRPr="00537DF4">
        <w:rPr>
          <w:rStyle w:val="StyleUnderline"/>
          <w:highlight w:val="yellow"/>
        </w:rPr>
        <w:t>is the constitutive impossibility of comfortably inhabiting the symbolic</w:t>
      </w:r>
      <w:r w:rsidRPr="0053085C">
        <w:rPr>
          <w:rStyle w:val="StyleUnderline"/>
        </w:rPr>
        <w:t xml:space="preserve"> - the mirror stage marks the constitutive split between the subject and the Symbolic. </w:t>
      </w:r>
      <w:r w:rsidRPr="00537DF4">
        <w:rPr>
          <w:rStyle w:val="StyleUnderline"/>
          <w:highlight w:val="yellow"/>
        </w:rPr>
        <w:t>This</w:t>
      </w:r>
      <w:r w:rsidRPr="0053085C">
        <w:rPr>
          <w:rStyle w:val="StyleUnderline"/>
        </w:rPr>
        <w:t xml:space="preserve"> paradoxical </w:t>
      </w:r>
      <w:r w:rsidRPr="00537DF4">
        <w:rPr>
          <w:rStyle w:val="StyleUnderline"/>
          <w:highlight w:val="yellow"/>
        </w:rPr>
        <w:t>split</w:t>
      </w:r>
      <w:r w:rsidRPr="00960A4D">
        <w:rPr>
          <w:szCs w:val="22"/>
        </w:rPr>
        <w:t xml:space="preserve">, </w:t>
      </w:r>
      <w:r w:rsidRPr="0053085C">
        <w:rPr>
          <w:rStyle w:val="StyleUnderline"/>
        </w:rPr>
        <w:t xml:space="preserve">namely </w:t>
      </w:r>
      <w:r w:rsidRPr="00537DF4">
        <w:rPr>
          <w:rStyle w:val="StyleUnderline"/>
          <w:highlight w:val="yellow"/>
        </w:rPr>
        <w:t>the structural impossibility of fulfilling demands</w:t>
      </w:r>
      <w:r w:rsidRPr="0053085C">
        <w:rPr>
          <w:rStyle w:val="StyleUnderline"/>
        </w:rPr>
        <w:t>,</w:t>
      </w:r>
      <w:r w:rsidRPr="00960A4D">
        <w:rPr>
          <w:szCs w:val="22"/>
        </w:rPr>
        <w:t xml:space="preserve"> resonates with the logic of the Freudian demand in that the frustration of demand </w:t>
      </w:r>
      <w:r w:rsidRPr="00537DF4">
        <w:rPr>
          <w:rStyle w:val="StyleUnderline"/>
          <w:highlight w:val="yellow"/>
        </w:rPr>
        <w:t>produces the articulation of desire</w:t>
      </w:r>
      <w:r w:rsidRPr="0053085C">
        <w:rPr>
          <w:rStyle w:val="StyleUnderline"/>
        </w:rPr>
        <w:t>.</w:t>
      </w:r>
      <w:r w:rsidRPr="00960A4D">
        <w:rPr>
          <w:szCs w:val="22"/>
        </w:rPr>
        <w:t xml:space="preserve"> Thus, Lacan argues that ‘</w:t>
      </w:r>
      <w:r w:rsidRPr="0053085C">
        <w:rPr>
          <w:rStyle w:val="StyleUnderline"/>
        </w:rPr>
        <w:t>desire is neither the appetite for satisfaction, nor the demand for love, but the difference that results from the subtraction of the first from the second’</w:t>
      </w:r>
      <w:r w:rsidRPr="00960A4D">
        <w:rPr>
          <w:szCs w:val="22"/>
        </w:rPr>
        <w:t xml:space="preserve"> (Lacan 1982b, p. 287).</w:t>
      </w:r>
    </w:p>
    <w:p w14:paraId="66D40C35" w14:textId="77777777" w:rsidR="00F12A10" w:rsidRPr="0053085C" w:rsidRDefault="00F12A10" w:rsidP="00F12A10">
      <w:pPr>
        <w:rPr>
          <w:rStyle w:val="StyleUnderline"/>
        </w:rPr>
      </w:pPr>
      <w:r w:rsidRPr="0053085C">
        <w:rPr>
          <w:rStyle w:val="StyleUnderline"/>
        </w:rPr>
        <w:t>How might this subtraction occur? The answer to this question requires an account of the Other as seemingly omnipotent, and as simultaneously unable to fulfil demands. This sentiment animates the crucial Lacanian claim for the impossibility of the other giving a gift which it does not have, namely the gift of love:</w:t>
      </w:r>
    </w:p>
    <w:p w14:paraId="6FE52CC9" w14:textId="77777777" w:rsidR="00F12A10" w:rsidRPr="00960A4D" w:rsidRDefault="00F12A10" w:rsidP="00F12A10">
      <w:pPr>
        <w:rPr>
          <w:szCs w:val="22"/>
        </w:rPr>
      </w:pPr>
      <w:r w:rsidRPr="0053085C">
        <w:rPr>
          <w:rStyle w:val="StyleUnderline"/>
        </w:rPr>
        <w:t>It will seem odd, no doubt, that in opening up the immeasurable space that all demand implies, namely, that of being a request for love .... Desire begins to take shape in the margin in which demand becomes separated from need: this margin being that which is opened up by demand, the appeal of which can be unconditional only in regards to the Other ... having no universal satisfaction ... It is this whim that introduces the phantom of omnipotence, not of the subject, but of the other in which his demand is installed.</w:t>
      </w:r>
      <w:r w:rsidRPr="00960A4D">
        <w:rPr>
          <w:szCs w:val="22"/>
        </w:rPr>
        <w:t xml:space="preserve"> (Lacan 1982c, p. 311)</w:t>
      </w:r>
    </w:p>
    <w:p w14:paraId="45F40B90" w14:textId="77777777" w:rsidR="00F12A10" w:rsidRPr="00F12A10" w:rsidRDefault="00F12A10" w:rsidP="00F12A10">
      <w:pPr>
        <w:rPr>
          <w:u w:val="single"/>
        </w:rPr>
      </w:pPr>
      <w:r w:rsidRPr="00537DF4">
        <w:rPr>
          <w:rStyle w:val="StyleUnderline"/>
        </w:rPr>
        <w:t xml:space="preserve">Transposed to the realm of political demands, this framing of </w:t>
      </w:r>
      <w:r w:rsidRPr="00537DF4">
        <w:rPr>
          <w:rStyle w:val="StyleUnderline"/>
          <w:highlight w:val="yellow"/>
        </w:rPr>
        <w:t>demand</w:t>
      </w:r>
      <w:r w:rsidRPr="00537DF4">
        <w:rPr>
          <w:rStyle w:val="StyleUnderline"/>
        </w:rPr>
        <w:t xml:space="preserve"> </w:t>
      </w:r>
      <w:r w:rsidRPr="00537DF4">
        <w:rPr>
          <w:rStyle w:val="StyleUnderline"/>
          <w:highlight w:val="yellow"/>
        </w:rPr>
        <w:t xml:space="preserve">reverses the </w:t>
      </w:r>
      <w:r w:rsidRPr="00537DF4">
        <w:rPr>
          <w:rStyle w:val="StyleUnderline"/>
        </w:rPr>
        <w:t xml:space="preserve">classically liberal </w:t>
      </w:r>
      <w:r w:rsidRPr="00537DF4">
        <w:rPr>
          <w:rStyle w:val="StyleUnderline"/>
          <w:highlight w:val="yellow"/>
        </w:rPr>
        <w:t xml:space="preserve">presupposition </w:t>
      </w:r>
      <w:r w:rsidRPr="00537DF4">
        <w:rPr>
          <w:rStyle w:val="StyleUnderline"/>
        </w:rPr>
        <w:t>regarding demand and agency.</w:t>
      </w:r>
      <w:r w:rsidRPr="0053085C">
        <w:rPr>
          <w:rStyle w:val="StyleUnderline"/>
        </w:rPr>
        <w:t xml:space="preserve"> </w:t>
      </w:r>
      <w:r w:rsidRPr="00537DF4">
        <w:rPr>
          <w:rStyle w:val="StyleUnderline"/>
        </w:rPr>
        <w:t xml:space="preserve">In the classical iteration and contemporary critical theories that inherit its spirit, there is a presupposition </w:t>
      </w:r>
      <w:r w:rsidRPr="00537DF4">
        <w:rPr>
          <w:rStyle w:val="StyleUnderline"/>
          <w:highlight w:val="yellow"/>
        </w:rPr>
        <w:t xml:space="preserve">that </w:t>
      </w:r>
      <w:r w:rsidRPr="00537DF4">
        <w:rPr>
          <w:rStyle w:val="StyleUnderline"/>
        </w:rPr>
        <w:t xml:space="preserve">a </w:t>
      </w:r>
      <w:r w:rsidRPr="00537DF4">
        <w:rPr>
          <w:rStyle w:val="StyleUnderline"/>
          <w:highlight w:val="yellow"/>
        </w:rPr>
        <w:t>demand</w:t>
      </w:r>
      <w:r w:rsidRPr="00537DF4">
        <w:rPr>
          <w:rStyle w:val="StyleUnderline"/>
        </w:rPr>
        <w:t xml:space="preserve"> </w:t>
      </w:r>
      <w:r w:rsidRPr="00537DF4">
        <w:rPr>
          <w:rStyle w:val="StyleUnderline"/>
          <w:highlight w:val="yellow"/>
        </w:rPr>
        <w:t xml:space="preserve">is a way of exerting agency, and that the more firmly that the demand is lodged, the greater the production of an agential effect. The Lacanian </w:t>
      </w:r>
      <w:r w:rsidRPr="00537DF4">
        <w:rPr>
          <w:rStyle w:val="StyleUnderline"/>
        </w:rPr>
        <w:t>framing</w:t>
      </w:r>
      <w:r w:rsidRPr="0053085C">
        <w:rPr>
          <w:rStyle w:val="StyleUnderline"/>
        </w:rPr>
        <w:t xml:space="preserve"> of the demand </w:t>
      </w:r>
      <w:r w:rsidRPr="00537DF4">
        <w:rPr>
          <w:rStyle w:val="StyleUnderline"/>
          <w:highlight w:val="yellow"/>
        </w:rPr>
        <w:t xml:space="preserve">sees the </w:t>
      </w:r>
      <w:r w:rsidRPr="00537DF4">
        <w:rPr>
          <w:rStyle w:val="StyleUnderline"/>
        </w:rPr>
        <w:t xml:space="preserve">relationship as exactly the </w:t>
      </w:r>
      <w:r w:rsidRPr="00537DF4">
        <w:rPr>
          <w:rStyle w:val="StyleUnderline"/>
          <w:highlight w:val="yellow"/>
        </w:rPr>
        <w:t xml:space="preserve">opposite: the more firmly one lodges a demand the more desperately one clings to the </w:t>
      </w:r>
      <w:r w:rsidRPr="00537DF4">
        <w:rPr>
          <w:rStyle w:val="StyleUnderline"/>
        </w:rPr>
        <w:t>legitimate ability of an</w:t>
      </w:r>
      <w:r w:rsidRPr="00537DF4">
        <w:rPr>
          <w:rStyle w:val="StyleUnderline"/>
          <w:highlight w:val="yellow"/>
        </w:rPr>
        <w:t xml:space="preserve"> institution to fulfil it. </w:t>
      </w:r>
      <w:r w:rsidRPr="00537DF4">
        <w:rPr>
          <w:rStyle w:val="StyleUnderline"/>
        </w:rPr>
        <w:t>Thus</w:t>
      </w:r>
      <w:r w:rsidRPr="00537DF4">
        <w:rPr>
          <w:rStyle w:val="StyleUnderline"/>
          <w:highlight w:val="yellow"/>
        </w:rPr>
        <w:t xml:space="preserve">, demands ought to reach a kind of breaking point where the inability </w:t>
      </w:r>
      <w:r w:rsidRPr="00537DF4">
        <w:rPr>
          <w:rStyle w:val="StyleUnderline"/>
        </w:rPr>
        <w:t xml:space="preserve">of an institution or order to proffer a response </w:t>
      </w:r>
      <w:r w:rsidRPr="00537DF4">
        <w:rPr>
          <w:rStyle w:val="StyleUnderline"/>
          <w:highlight w:val="yellow"/>
        </w:rPr>
        <w:t xml:space="preserve">should produce a re-evaluation of </w:t>
      </w:r>
      <w:r w:rsidRPr="00537DF4">
        <w:rPr>
          <w:rStyle w:val="StyleUnderline"/>
        </w:rPr>
        <w:t xml:space="preserve">the economy of </w:t>
      </w:r>
      <w:r w:rsidRPr="00537DF4">
        <w:rPr>
          <w:rStyle w:val="StyleUnderline"/>
          <w:highlight w:val="yellow"/>
        </w:rPr>
        <w:t>demand and desire.</w:t>
      </w:r>
      <w:r w:rsidRPr="0053085C">
        <w:rPr>
          <w:rStyle w:val="StyleUnderline"/>
        </w:rPr>
        <w:t xml:space="preserve"> In analytic terms, this is the moment of subtraction, </w:t>
      </w:r>
      <w:r w:rsidRPr="00537DF4">
        <w:rPr>
          <w:rStyle w:val="StyleUnderline"/>
          <w:highlight w:val="yellow"/>
        </w:rPr>
        <w:t>where the manifest content of the demand is stripped away and the desire that underwrites it is laid bare.</w:t>
      </w:r>
      <w:r w:rsidRPr="0053085C">
        <w:rPr>
          <w:rStyle w:val="StyleUnderline"/>
        </w:rPr>
        <w:t xml:space="preserve"> The result of this ‘subtraction’ is that the subject is in a position to relate to its desire, not as a set of deferrals, avoidances or transposition, but rather as an owned political disposition.</w:t>
      </w:r>
    </w:p>
    <w:p w14:paraId="3E6C668F" w14:textId="77777777" w:rsidR="00F12A10" w:rsidRDefault="00F12A10" w:rsidP="00F12A10">
      <w:pPr>
        <w:pStyle w:val="Heading3"/>
      </w:pPr>
      <w:r>
        <w:t>Hegemony</w:t>
      </w:r>
    </w:p>
    <w:p w14:paraId="5FA74E38" w14:textId="0ABF64F2" w:rsidR="00F12A10" w:rsidRDefault="00F12A10" w:rsidP="00F12A10">
      <w:pPr>
        <w:pStyle w:val="Heading4"/>
      </w:pPr>
      <w:r>
        <w:t xml:space="preserve">The image of </w:t>
      </w:r>
      <w:r w:rsidR="00144421">
        <w:t>US domination</w:t>
      </w:r>
      <w:r>
        <w:t xml:space="preserve"> is complete fantasy – it relies on a unattainable wholeness of America and a process of violent Othering</w:t>
      </w:r>
      <w:r w:rsidR="008E6F67">
        <w:t>. The process of identity formation in opposition to other states causes scapegoating and turns the case</w:t>
      </w:r>
    </w:p>
    <w:p w14:paraId="3070A51E" w14:textId="77777777" w:rsidR="00F12A10" w:rsidRPr="0053085C" w:rsidRDefault="00F12A10" w:rsidP="00F12A10">
      <w:r w:rsidRPr="0053085C">
        <w:rPr>
          <w:rStyle w:val="Style13ptBold"/>
        </w:rPr>
        <w:t>Solomon ’15</w:t>
      </w:r>
      <w:r w:rsidRPr="0053085C">
        <w:t xml:space="preserve"> (Ty, Assistant Prof. @ U. of Glasgow, “The Politics of Subjectivity in American Foreign Policy Discourses,” University of Michiga</w:t>
      </w:r>
      <w:r>
        <w:t>n Press, January, 2015, pp.192-196</w:t>
      </w:r>
      <w:r w:rsidRPr="0053085C">
        <w:t>)</w:t>
      </w:r>
    </w:p>
    <w:p w14:paraId="6C7B4384" w14:textId="77777777" w:rsidR="00F12A10" w:rsidRPr="00960A4D" w:rsidRDefault="00F12A10" w:rsidP="00F12A10">
      <w:pPr>
        <w:rPr>
          <w:szCs w:val="22"/>
        </w:rPr>
      </w:pPr>
      <w:r w:rsidRPr="00960A4D">
        <w:rPr>
          <w:szCs w:val="22"/>
        </w:rPr>
        <w:t xml:space="preserve">Rather than acknowledging the possibility that the ambiguity of subjectivity cannot be overcome, </w:t>
      </w:r>
      <w:r w:rsidRPr="00537DF4">
        <w:rPr>
          <w:rStyle w:val="StyleUnderline"/>
          <w:highlight w:val="yellow"/>
        </w:rPr>
        <w:t>the prospect of</w:t>
      </w:r>
      <w:r w:rsidRPr="00C90979">
        <w:rPr>
          <w:rStyle w:val="StyleUnderline"/>
        </w:rPr>
        <w:t xml:space="preserve"> American global </w:t>
      </w:r>
      <w:r w:rsidRPr="00537DF4">
        <w:rPr>
          <w:rStyle w:val="StyleUnderline"/>
          <w:highlight w:val="yellow"/>
        </w:rPr>
        <w:t>domination offers a fantasy that channels</w:t>
      </w:r>
      <w:r w:rsidRPr="00C90979">
        <w:rPr>
          <w:rStyle w:val="StyleUnderline"/>
        </w:rPr>
        <w:t xml:space="preserve"> the </w:t>
      </w:r>
      <w:r w:rsidRPr="00537DF4">
        <w:rPr>
          <w:rStyle w:val="StyleUnderline"/>
          <w:highlight w:val="yellow"/>
        </w:rPr>
        <w:t>desire</w:t>
      </w:r>
      <w:r w:rsidRPr="00C90979">
        <w:rPr>
          <w:rStyle w:val="StyleUnderline"/>
        </w:rPr>
        <w:t xml:space="preserve"> for subjectivity </w:t>
      </w:r>
      <w:r w:rsidRPr="00537DF4">
        <w:rPr>
          <w:rStyle w:val="StyleUnderline"/>
          <w:highlight w:val="yellow"/>
        </w:rPr>
        <w:t>in a direction that promises a lack of</w:t>
      </w:r>
      <w:r w:rsidRPr="00C90979">
        <w:rPr>
          <w:rStyle w:val="StyleUnderline"/>
        </w:rPr>
        <w:t xml:space="preserve"> absolutely </w:t>
      </w:r>
      <w:r w:rsidRPr="00537DF4">
        <w:rPr>
          <w:rStyle w:val="StyleUnderline"/>
          <w:highlight w:val="yellow"/>
        </w:rPr>
        <w:t>nothing</w:t>
      </w:r>
      <w:r w:rsidRPr="00C90979">
        <w:rPr>
          <w:rStyle w:val="StyleUnderline"/>
        </w:rPr>
        <w:t xml:space="preserve"> for “America.” </w:t>
      </w:r>
      <w:r w:rsidRPr="00960A4D">
        <w:rPr>
          <w:szCs w:val="22"/>
        </w:rPr>
        <w:t xml:space="preserve">Yet both </w:t>
      </w:r>
      <w:r w:rsidRPr="00537DF4">
        <w:rPr>
          <w:rStyle w:val="StyleUnderline"/>
          <w:highlight w:val="yellow"/>
        </w:rPr>
        <w:t>this image</w:t>
      </w:r>
      <w:r w:rsidRPr="00C90979">
        <w:rPr>
          <w:rStyle w:val="StyleUnderline"/>
        </w:rPr>
        <w:t xml:space="preserve"> of American global domination and the discursive attempts to pin down what the nation </w:t>
      </w:r>
      <w:r w:rsidRPr="00537DF4">
        <w:rPr>
          <w:rStyle w:val="StyleUnderline"/>
          <w:highlight w:val="yellow"/>
        </w:rPr>
        <w:t>is</w:t>
      </w:r>
      <w:r w:rsidRPr="00C90979">
        <w:rPr>
          <w:rStyle w:val="StyleUnderline"/>
        </w:rPr>
        <w:t xml:space="preserve"> missing are </w:t>
      </w:r>
      <w:r w:rsidRPr="00537DF4">
        <w:rPr>
          <w:rStyle w:val="StyleUnderline"/>
          <w:highlight w:val="yellow"/>
        </w:rPr>
        <w:t>fantasy</w:t>
      </w:r>
      <w:r w:rsidRPr="00C90979">
        <w:rPr>
          <w:rStyle w:val="StyleUnderline"/>
        </w:rPr>
        <w:t xml:space="preserve"> objects</w:t>
      </w:r>
      <w:r w:rsidRPr="00960A4D">
        <w:rPr>
          <w:szCs w:val="22"/>
        </w:rPr>
        <w:t>—</w:t>
      </w:r>
      <w:r w:rsidRPr="00537DF4">
        <w:rPr>
          <w:rStyle w:val="StyleUnderline"/>
          <w:highlight w:val="yellow"/>
        </w:rPr>
        <w:t>partial manifestations of object a that indeed never existed but are posited to have existed</w:t>
      </w:r>
      <w:r w:rsidRPr="00C90979">
        <w:rPr>
          <w:rStyle w:val="StyleUnderline"/>
        </w:rPr>
        <w:t xml:space="preserve"> and whose presumed absence sparks the desire for the recovery of the enjoyment that they seem to promise.</w:t>
      </w:r>
      <w:r w:rsidRPr="00960A4D">
        <w:rPr>
          <w:szCs w:val="22"/>
        </w:rPr>
        <w:t xml:space="preserve">9 While articulating that what America lacks constitutes the potential source of global chaos, other aspects of the discourse soften the impact of this potential source of global disintegration. Whereas Krauthammer emphasized unipolarity for unipolarity's sake, without giving too much gravity to potential threats or others, Kristol and Kagan’s text is replete with other potential </w:t>
      </w:r>
      <w:r w:rsidRPr="00537DF4">
        <w:rPr>
          <w:rStyle w:val="StyleUnderline"/>
          <w:highlight w:val="yellow"/>
        </w:rPr>
        <w:t>obstacles to enjoyment</w:t>
      </w:r>
      <w:r w:rsidRPr="00960A4D">
        <w:rPr>
          <w:szCs w:val="22"/>
        </w:rPr>
        <w:t xml:space="preserve">. Kristol and Kagan </w:t>
      </w:r>
      <w:r w:rsidRPr="00C90979">
        <w:rPr>
          <w:rStyle w:val="StyleUnderline"/>
        </w:rPr>
        <w:t xml:space="preserve">offer up a variety of </w:t>
      </w:r>
      <w:r w:rsidRPr="00537DF4">
        <w:rPr>
          <w:rStyle w:val="StyleUnderline"/>
          <w:highlight w:val="yellow"/>
        </w:rPr>
        <w:t>“rogue states”</w:t>
      </w:r>
      <w:r w:rsidRPr="00C90979">
        <w:rPr>
          <w:rStyle w:val="StyleUnderline"/>
        </w:rPr>
        <w:t xml:space="preserve"> and other entities that </w:t>
      </w:r>
      <w:r w:rsidRPr="00537DF4">
        <w:rPr>
          <w:rStyle w:val="StyleUnderline"/>
          <w:highlight w:val="yellow"/>
        </w:rPr>
        <w:t>join</w:t>
      </w:r>
      <w:r w:rsidRPr="00C90979">
        <w:rPr>
          <w:rStyle w:val="StyleUnderline"/>
        </w:rPr>
        <w:t xml:space="preserve"> </w:t>
      </w:r>
      <w:r w:rsidRPr="00537DF4">
        <w:rPr>
          <w:rStyle w:val="StyleUnderline"/>
          <w:highlight w:val="yellow"/>
        </w:rPr>
        <w:t>with national weakness to</w:t>
      </w:r>
      <w:r w:rsidRPr="00C90979">
        <w:rPr>
          <w:rStyle w:val="StyleUnderline"/>
        </w:rPr>
        <w:t xml:space="preserve"> </w:t>
      </w:r>
      <w:r w:rsidRPr="00537DF4">
        <w:rPr>
          <w:rStyle w:val="StyleUnderline"/>
          <w:highlight w:val="yellow"/>
        </w:rPr>
        <w:t>become threats</w:t>
      </w:r>
      <w:r w:rsidRPr="00C90979">
        <w:rPr>
          <w:rStyle w:val="StyleUnderline"/>
        </w:rPr>
        <w:t xml:space="preserve"> on the horizon</w:t>
      </w:r>
      <w:r w:rsidRPr="00960A4D">
        <w:rPr>
          <w:szCs w:val="22"/>
        </w:rPr>
        <w:t xml:space="preserve">.1° </w:t>
      </w:r>
      <w:r w:rsidRPr="00537DF4">
        <w:rPr>
          <w:rStyle w:val="StyleUnderline"/>
          <w:highlight w:val="yellow"/>
        </w:rPr>
        <w:t>China</w:t>
      </w:r>
      <w:r w:rsidRPr="00C90979">
        <w:rPr>
          <w:rStyle w:val="StyleUnderline"/>
        </w:rPr>
        <w:t xml:space="preserve"> and Iran, for example, appear frequently as states that </w:t>
      </w:r>
      <w:r w:rsidRPr="00537DF4">
        <w:rPr>
          <w:rStyle w:val="StyleUnderline"/>
          <w:highlight w:val="yellow"/>
        </w:rPr>
        <w:t>likely will not accede to the international rules that the US lays</w:t>
      </w:r>
      <w:r w:rsidRPr="00C90979">
        <w:rPr>
          <w:rStyle w:val="StyleUnderline"/>
        </w:rPr>
        <w:t xml:space="preserve"> down </w:t>
      </w:r>
      <w:r w:rsidRPr="00537DF4">
        <w:rPr>
          <w:rStyle w:val="StyleUnderline"/>
          <w:highlight w:val="yellow"/>
        </w:rPr>
        <w:t>or adopt American values</w:t>
      </w:r>
      <w:r w:rsidRPr="00C90979">
        <w:rPr>
          <w:rStyle w:val="StyleUnderline"/>
        </w:rPr>
        <w:t>.</w:t>
      </w:r>
      <w:r w:rsidRPr="00960A4D">
        <w:rPr>
          <w:szCs w:val="22"/>
        </w:rPr>
        <w:t xml:space="preserve"> “Whether or not the United States continues to grant most-favored-nation status to China is less important” for Kristol and Kagan (I996: 23) “than whether it has an overall strategy for containing, inﬂuencing, and ultimately seeking to change the regime in Beijing.” </w:t>
      </w:r>
      <w:r w:rsidRPr="00256647">
        <w:rPr>
          <w:rStyle w:val="StyleUnderline"/>
          <w:highlight w:val="yellow"/>
        </w:rPr>
        <w:t>America</w:t>
      </w:r>
      <w:r w:rsidRPr="00C90979">
        <w:rPr>
          <w:rStyle w:val="StyleUnderline"/>
        </w:rPr>
        <w:t xml:space="preserve"> </w:t>
      </w:r>
      <w:r w:rsidRPr="00256647">
        <w:rPr>
          <w:rStyle w:val="StyleUnderline"/>
          <w:highlight w:val="yellow"/>
        </w:rPr>
        <w:t>should</w:t>
      </w:r>
      <w:r w:rsidRPr="00C90979">
        <w:rPr>
          <w:rStyle w:val="StyleUnderline"/>
        </w:rPr>
        <w:t xml:space="preserve"> develop a missile defense system capable of “</w:t>
      </w:r>
      <w:r w:rsidRPr="00256647">
        <w:rPr>
          <w:rStyle w:val="StyleUnderline"/>
          <w:highlight w:val="yellow"/>
        </w:rPr>
        <w:t>shield</w:t>
      </w:r>
      <w:r w:rsidRPr="00C90979">
        <w:rPr>
          <w:rStyle w:val="StyleUnderline"/>
        </w:rPr>
        <w:t xml:space="preserve">ing, say, Los Angeles from nuclear intimidation by the Chinese during the next crisis in </w:t>
      </w:r>
      <w:r w:rsidRPr="00256647">
        <w:rPr>
          <w:rStyle w:val="StyleUnderline"/>
          <w:highlight w:val="yellow"/>
        </w:rPr>
        <w:t>the Taiwan Strait</w:t>
      </w:r>
      <w:r w:rsidRPr="00C90979">
        <w:rPr>
          <w:rStyle w:val="StyleUnderline"/>
        </w:rPr>
        <w:t>”</w:t>
      </w:r>
      <w:r w:rsidRPr="00960A4D">
        <w:rPr>
          <w:szCs w:val="22"/>
        </w:rPr>
        <w:t xml:space="preserve"> (25). </w:t>
      </w:r>
      <w:r w:rsidRPr="00C90979">
        <w:rPr>
          <w:rStyle w:val="StyleUnderline"/>
        </w:rPr>
        <w:t>The greater defense capabilities the US builds up, the “less chance there is that countries like China or Iran will entertain ambitions of upsetting the present world order”</w:t>
      </w:r>
      <w:r w:rsidRPr="00960A4D">
        <w:rPr>
          <w:szCs w:val="22"/>
        </w:rPr>
        <w:t>—a world order deﬁned by American principles (2 6). Spreading American inﬂuence abroad “means not just supporting U.S. friends and gently pressuring other nations but actively pursuing policies—in Iran, Cuba, or China, for instance—ultimately intended to bring about a change of regime” (28). And more broadly, Kristol and Kagan fear that given America’s indifference toward foreign affairs, it “may no longer have the wherewithal to defend against threats to America’s vital interests in Europe, Asia, and the Middle East, much less to extend America’s current global preeminence well into the future” (24).</w:t>
      </w:r>
    </w:p>
    <w:p w14:paraId="4FDA1411" w14:textId="77777777" w:rsidR="00F12A10" w:rsidRPr="00C90979" w:rsidRDefault="00F12A10" w:rsidP="00F12A10">
      <w:pPr>
        <w:rPr>
          <w:rStyle w:val="StyleUnderline"/>
        </w:rPr>
      </w:pPr>
      <w:r w:rsidRPr="00960A4D">
        <w:rPr>
          <w:szCs w:val="22"/>
        </w:rPr>
        <w:t xml:space="preserve">In one sense, </w:t>
      </w:r>
      <w:r w:rsidRPr="00256647">
        <w:rPr>
          <w:rStyle w:val="StyleUnderline"/>
          <w:highlight w:val="yellow"/>
        </w:rPr>
        <w:t>ﬁgures such as China</w:t>
      </w:r>
      <w:r w:rsidRPr="00960A4D">
        <w:rPr>
          <w:szCs w:val="22"/>
        </w:rPr>
        <w:t xml:space="preserve"> and Iran </w:t>
      </w:r>
      <w:r w:rsidRPr="00256647">
        <w:rPr>
          <w:rStyle w:val="StyleUnderline"/>
          <w:highlight w:val="yellow"/>
        </w:rPr>
        <w:t>constitute Others against which American “identity” is deﬁned</w:t>
      </w:r>
      <w:r w:rsidRPr="00C90979">
        <w:rPr>
          <w:rStyle w:val="StyleUnderline"/>
        </w:rPr>
        <w:t xml:space="preserve">. We are benevolent, while </w:t>
      </w:r>
      <w:r w:rsidRPr="00256647">
        <w:rPr>
          <w:rStyle w:val="StyleUnderline"/>
          <w:highlight w:val="yellow"/>
        </w:rPr>
        <w:t>they are aggressive</w:t>
      </w:r>
      <w:r w:rsidRPr="00C90979">
        <w:rPr>
          <w:rStyle w:val="StyleUnderline"/>
        </w:rPr>
        <w:t xml:space="preserve">. We spread our universal values to the beneﬁt of all, while </w:t>
      </w:r>
      <w:r w:rsidRPr="00256647">
        <w:rPr>
          <w:rStyle w:val="StyleUnderline"/>
          <w:highlight w:val="yellow"/>
        </w:rPr>
        <w:t>they spread fear and threaten</w:t>
      </w:r>
      <w:r w:rsidRPr="00C90979">
        <w:rPr>
          <w:rStyle w:val="StyleUnderline"/>
        </w:rPr>
        <w:t xml:space="preserve"> peaceful nations. We construct world order, they wantonly seek to undermine it. </w:t>
      </w:r>
      <w:r w:rsidRPr="00960A4D">
        <w:rPr>
          <w:szCs w:val="22"/>
        </w:rPr>
        <w:t xml:space="preserve">This illustrates what many IR identity theorists have pointed out—that identity depends on an Other for its deﬁnition. Weldes (I9 99: 220), for example, argues that “identity and difference are mutually constitutive: there is always a politics of identity through which identity and difference are deﬁned in tandem.” In this View, it is perhaps not terribly surprising that Kristol and Kagan’s discourse aided in enhancing neoconservative traction during the later I99os. Their </w:t>
      </w:r>
      <w:r w:rsidRPr="00256647">
        <w:rPr>
          <w:rStyle w:val="StyleUnderline"/>
        </w:rPr>
        <w:t>discourse produces a series of Others against</w:t>
      </w:r>
      <w:r w:rsidRPr="00C90979">
        <w:rPr>
          <w:rStyle w:val="StyleUnderline"/>
        </w:rPr>
        <w:t xml:space="preserve"> which “American” identity is deﬁned, and consequently these “foreign policy problems allow for the articulation and reatticulation of relations of identity/difference as a means of both constituting and securing state identity” (220).</w:t>
      </w:r>
    </w:p>
    <w:p w14:paraId="7C40A66A" w14:textId="77777777" w:rsidR="00F12A10" w:rsidRPr="00960A4D" w:rsidRDefault="00F12A10" w:rsidP="00F12A10">
      <w:pPr>
        <w:rPr>
          <w:szCs w:val="22"/>
        </w:rPr>
      </w:pPr>
      <w:r w:rsidRPr="00960A4D">
        <w:rPr>
          <w:szCs w:val="22"/>
        </w:rPr>
        <w:t xml:space="preserve">However, the present analysis demonstrates that this process of Othering is itself made possible and sustained by the movements of lack, desire, and enjoyment—the key factors that are mostly neglected in IR identity frame- works. </w:t>
      </w:r>
      <w:r w:rsidRPr="00C90979">
        <w:rPr>
          <w:rStyle w:val="StyleUnderline"/>
        </w:rPr>
        <w:t xml:space="preserve">Beyond the mere construction of “us” and “them,” </w:t>
      </w:r>
      <w:r w:rsidRPr="00256647">
        <w:rPr>
          <w:rStyle w:val="StyleUnderline"/>
          <w:highlight w:val="yellow"/>
        </w:rPr>
        <w:t>in a more fundamental sense</w:t>
      </w:r>
      <w:r w:rsidRPr="00C90979">
        <w:rPr>
          <w:rStyle w:val="StyleUnderline"/>
        </w:rPr>
        <w:t xml:space="preserve"> </w:t>
      </w:r>
      <w:r w:rsidRPr="00256647">
        <w:rPr>
          <w:rStyle w:val="StyleUnderline"/>
          <w:highlight w:val="yellow"/>
        </w:rPr>
        <w:t>the incompleteness of the collective subject</w:t>
      </w:r>
      <w:r w:rsidRPr="00960A4D">
        <w:rPr>
          <w:szCs w:val="22"/>
        </w:rPr>
        <w:t xml:space="preserve"> of Kristol and Kagan’s discourse is projected onto the ﬁgures of these states. </w:t>
      </w:r>
      <w:r w:rsidRPr="00C90979">
        <w:rPr>
          <w:rStyle w:val="StyleUnderline"/>
        </w:rPr>
        <w:t xml:space="preserve">The key notion here is, again, that the subject </w:t>
      </w:r>
      <w:r w:rsidRPr="00256647">
        <w:rPr>
          <w:rStyle w:val="StyleUnderline"/>
          <w:highlight w:val="yellow"/>
        </w:rPr>
        <w:t>is</w:t>
      </w:r>
      <w:r w:rsidRPr="00C90979">
        <w:rPr>
          <w:rStyle w:val="StyleUnderline"/>
        </w:rPr>
        <w:t xml:space="preserve"> a subject of </w:t>
      </w:r>
      <w:r w:rsidRPr="00256647">
        <w:rPr>
          <w:rStyle w:val="StyleUnderline"/>
          <w:highlight w:val="yellow"/>
        </w:rPr>
        <w:t>lack.</w:t>
      </w:r>
      <w:r w:rsidRPr="00C90979">
        <w:rPr>
          <w:rStyle w:val="StyleUnderline"/>
        </w:rPr>
        <w:t xml:space="preserve"> </w:t>
      </w:r>
      <w:r w:rsidRPr="00256647">
        <w:rPr>
          <w:rStyle w:val="StyleUnderline"/>
          <w:highlight w:val="yellow"/>
        </w:rPr>
        <w:t>Subjects are always already decentered</w:t>
      </w:r>
      <w:r w:rsidRPr="00C90979">
        <w:rPr>
          <w:rStyle w:val="StyleUnderline"/>
        </w:rPr>
        <w:t xml:space="preserve"> and disjointed. </w:t>
      </w:r>
      <w:r w:rsidRPr="00256647">
        <w:rPr>
          <w:rStyle w:val="StyleUnderline"/>
          <w:highlight w:val="yellow"/>
        </w:rPr>
        <w:t>The movements of lack and</w:t>
      </w:r>
      <w:r w:rsidRPr="00C90979">
        <w:rPr>
          <w:rStyle w:val="StyleUnderline"/>
        </w:rPr>
        <w:t xml:space="preserve"> </w:t>
      </w:r>
      <w:r w:rsidRPr="00256647">
        <w:rPr>
          <w:rStyle w:val="StyleUnderline"/>
          <w:highlight w:val="yellow"/>
        </w:rPr>
        <w:t>anticipated wholeness</w:t>
      </w:r>
      <w:r w:rsidRPr="00960A4D">
        <w:rPr>
          <w:szCs w:val="22"/>
        </w:rPr>
        <w:t>—</w:t>
      </w:r>
      <w:r w:rsidRPr="00C90979">
        <w:rPr>
          <w:rStyle w:val="StyleUnderline"/>
        </w:rPr>
        <w:t>and how the subject is produced as dealing with these ambiguities</w:t>
      </w:r>
      <w:r w:rsidRPr="00960A4D">
        <w:rPr>
          <w:szCs w:val="22"/>
        </w:rPr>
        <w:t>—</w:t>
      </w:r>
      <w:r w:rsidRPr="00256647">
        <w:rPr>
          <w:rStyle w:val="StyleUnderline"/>
          <w:highlight w:val="yellow"/>
        </w:rPr>
        <w:t>are the condition of possibility of Self-Other relations</w:t>
      </w:r>
      <w:r w:rsidRPr="00C90979">
        <w:rPr>
          <w:rStyle w:val="StyleUnderline"/>
        </w:rPr>
        <w:t>.</w:t>
      </w:r>
      <w:r w:rsidRPr="00960A4D">
        <w:rPr>
          <w:szCs w:val="22"/>
        </w:rPr>
        <w:t xml:space="preserve"> </w:t>
      </w:r>
      <w:r w:rsidRPr="008E6F67">
        <w:rPr>
          <w:rStyle w:val="StyleUnderline"/>
          <w:highlight w:val="yellow"/>
        </w:rPr>
        <w:t>Lack is dealt with through the fantasy implied in their discourse</w:t>
      </w:r>
      <w:r w:rsidRPr="00C90979">
        <w:rPr>
          <w:rStyle w:val="StyleUnderline"/>
        </w:rPr>
        <w:t xml:space="preserve">. </w:t>
      </w:r>
      <w:r w:rsidRPr="00960A4D">
        <w:rPr>
          <w:szCs w:val="22"/>
        </w:rPr>
        <w:t xml:space="preserve">In Kristol and Kagan’s discourse, the entire world under America's protective and benevolent wing would be peaceful and largely free of antagonism, tension, and conﬂict if not for nonconforming states such as China, Iraq, and Iran. </w:t>
      </w:r>
      <w:r w:rsidRPr="00C90979">
        <w:rPr>
          <w:rStyle w:val="StyleUnderline"/>
        </w:rPr>
        <w:t xml:space="preserve">Yet rather than Others whose objective presence is deemed threatening, the ﬁgures of China, Iran, and others patch up the contingent fantasy of American global supremacy. </w:t>
      </w:r>
      <w:r w:rsidRPr="008E6F67">
        <w:rPr>
          <w:rStyle w:val="StyleUnderline"/>
          <w:highlight w:val="yellow"/>
        </w:rPr>
        <w:t>The fantasy of</w:t>
      </w:r>
      <w:r w:rsidRPr="00C90979">
        <w:rPr>
          <w:rStyle w:val="StyleUnderline"/>
        </w:rPr>
        <w:t xml:space="preserve"> American </w:t>
      </w:r>
      <w:r w:rsidRPr="008E6F67">
        <w:rPr>
          <w:rStyle w:val="StyleUnderline"/>
          <w:highlight w:val="yellow"/>
        </w:rPr>
        <w:t>security</w:t>
      </w:r>
      <w:r w:rsidRPr="00C90979">
        <w:rPr>
          <w:rStyle w:val="StyleUnderline"/>
        </w:rPr>
        <w:t xml:space="preserve">, which is the fantasy </w:t>
      </w:r>
      <w:r w:rsidRPr="008E6F67">
        <w:rPr>
          <w:rStyle w:val="StyleUnderline"/>
          <w:highlight w:val="yellow"/>
        </w:rPr>
        <w:t>of</w:t>
      </w:r>
      <w:r w:rsidRPr="00C90979">
        <w:rPr>
          <w:rStyle w:val="StyleUnderline"/>
        </w:rPr>
        <w:t xml:space="preserve"> global </w:t>
      </w:r>
      <w:r w:rsidRPr="008E6F67">
        <w:rPr>
          <w:rStyle w:val="StyleUnderline"/>
          <w:highlight w:val="yellow"/>
        </w:rPr>
        <w:t>conformity to</w:t>
      </w:r>
      <w:r w:rsidRPr="00C90979">
        <w:rPr>
          <w:rStyle w:val="StyleUnderline"/>
        </w:rPr>
        <w:t xml:space="preserve"> American </w:t>
      </w:r>
      <w:r w:rsidRPr="008E6F67">
        <w:rPr>
          <w:rStyle w:val="StyleUnderline"/>
          <w:highlight w:val="yellow"/>
        </w:rPr>
        <w:t>“universal”</w:t>
      </w:r>
      <w:r w:rsidRPr="00C90979">
        <w:rPr>
          <w:rStyle w:val="StyleUnderline"/>
        </w:rPr>
        <w:t xml:space="preserve"> </w:t>
      </w:r>
      <w:r w:rsidRPr="008E6F67">
        <w:rPr>
          <w:rStyle w:val="StyleUnderline"/>
          <w:highlight w:val="yellow"/>
        </w:rPr>
        <w:t>values</w:t>
      </w:r>
      <w:r w:rsidRPr="00C90979">
        <w:rPr>
          <w:rStyle w:val="StyleUnderline"/>
        </w:rPr>
        <w:t xml:space="preserve">, is, like all fantasies, </w:t>
      </w:r>
      <w:r w:rsidRPr="008E6F67">
        <w:rPr>
          <w:rStyle w:val="StyleUnderline"/>
          <w:highlight w:val="yellow"/>
        </w:rPr>
        <w:t>an impossible project.</w:t>
      </w:r>
      <w:r w:rsidRPr="00C90979">
        <w:rPr>
          <w:rStyle w:val="StyleUnderline"/>
        </w:rPr>
        <w:t xml:space="preserve"> </w:t>
      </w:r>
      <w:r w:rsidRPr="008E6F67">
        <w:rPr>
          <w:rStyle w:val="StyleUnderline"/>
          <w:highlight w:val="yellow"/>
        </w:rPr>
        <w:t>Fantasy</w:t>
      </w:r>
      <w:r w:rsidRPr="00C90979">
        <w:rPr>
          <w:rStyle w:val="StyleUnderline"/>
        </w:rPr>
        <w:t xml:space="preserve"> </w:t>
      </w:r>
      <w:r w:rsidRPr="008E6F67">
        <w:rPr>
          <w:rStyle w:val="StyleUnderline"/>
          <w:highlight w:val="yellow"/>
        </w:rPr>
        <w:t>offers a way to deal with</w:t>
      </w:r>
      <w:r w:rsidRPr="00C90979">
        <w:rPr>
          <w:rStyle w:val="StyleUnderline"/>
        </w:rPr>
        <w:t xml:space="preserve"> this </w:t>
      </w:r>
      <w:r w:rsidRPr="008E6F67">
        <w:rPr>
          <w:rStyle w:val="StyleUnderline"/>
          <w:highlight w:val="yellow"/>
        </w:rPr>
        <w:t>contingency through a discourse that attempts to cover over the incompleteness of subject formation and the perpetual unfulﬁllment of desire for enjoyment</w:t>
      </w:r>
      <w:r w:rsidRPr="00C90979">
        <w:rPr>
          <w:rStyle w:val="StyleUnderline"/>
        </w:rPr>
        <w:t>.</w:t>
      </w:r>
      <w:r w:rsidRPr="00960A4D">
        <w:rPr>
          <w:szCs w:val="22"/>
        </w:rPr>
        <w:t xml:space="preserve"> On one hand, Kristol and Kagan offer a neoconservative vision of American global control, while on the other hand, we have the ontological impossibility of such a social totality. What accounts for this discursive discrepancy? The sole answer offered by the discourse is </w:t>
      </w:r>
      <w:r w:rsidRPr="008E6F67">
        <w:rPr>
          <w:rStyle w:val="StyleUnderline"/>
          <w:highlight w:val="yellow"/>
        </w:rPr>
        <w:t>“rogue states”</w:t>
      </w:r>
      <w:r w:rsidRPr="00C90979">
        <w:rPr>
          <w:rStyle w:val="StyleUnderline"/>
        </w:rPr>
        <w:t xml:space="preserve"> such as Iran, Iraq, and North Korea</w:t>
      </w:r>
      <w:r w:rsidRPr="00960A4D">
        <w:rPr>
          <w:szCs w:val="22"/>
        </w:rPr>
        <w:t xml:space="preserve">. Yet, according to the dynamics of desire analyzed here, world order is not </w:t>
      </w:r>
      <w:r w:rsidRPr="008E6F67">
        <w:rPr>
          <w:rStyle w:val="StyleUnderline"/>
        </w:rPr>
        <w:t>prevent</w:t>
      </w:r>
      <w:r w:rsidRPr="00960A4D">
        <w:rPr>
          <w:szCs w:val="22"/>
        </w:rPr>
        <w:t xml:space="preserve">ed by rogue states, but from the impossibility of </w:t>
      </w:r>
      <w:r w:rsidRPr="008E6F67">
        <w:rPr>
          <w:rStyle w:val="StyleUnderline"/>
        </w:rPr>
        <w:t>“fully” constructing</w:t>
      </w:r>
      <w:r w:rsidRPr="00960A4D">
        <w:rPr>
          <w:szCs w:val="22"/>
        </w:rPr>
        <w:t xml:space="preserve"> such </w:t>
      </w:r>
      <w:r w:rsidRPr="008E6F67">
        <w:rPr>
          <w:rStyle w:val="StyleUnderline"/>
        </w:rPr>
        <w:t>an entity</w:t>
      </w:r>
      <w:r w:rsidRPr="00960A4D">
        <w:rPr>
          <w:szCs w:val="22"/>
        </w:rPr>
        <w:t>. In other words, the spark of desire stems from the incompleteness of the subject itself, which in turn gives rise to fantasy and Othering:</w:t>
      </w:r>
    </w:p>
    <w:p w14:paraId="573D3355" w14:textId="77777777" w:rsidR="00F12A10" w:rsidRPr="00960A4D" w:rsidRDefault="00F12A10" w:rsidP="00F12A10">
      <w:pPr>
        <w:rPr>
          <w:szCs w:val="22"/>
        </w:rPr>
      </w:pPr>
      <w:r w:rsidRPr="00960A4D">
        <w:rPr>
          <w:szCs w:val="22"/>
        </w:rPr>
        <w:t>The point is not that “we” are nothing but the drive to annihilate the antagonistic force that prevents us from achieving our full identity. Ra</w:t>
      </w:r>
      <w:r w:rsidRPr="00C90979">
        <w:rPr>
          <w:rStyle w:val="StyleUnderline"/>
        </w:rPr>
        <w:t>ther, the antagonistic force is held responsible for the blockage of our full identity, and this permits the externalization of our constitut</w:t>
      </w:r>
      <w:r>
        <w:rPr>
          <w:rStyle w:val="StyleUnderline"/>
        </w:rPr>
        <w:t>ive lack as subjects to the ne</w:t>
      </w:r>
      <w:r w:rsidRPr="00C90979">
        <w:rPr>
          <w:rStyle w:val="StyleUnderline"/>
        </w:rPr>
        <w:t>gating Other, which thus becomes the positive</w:t>
      </w:r>
      <w:r>
        <w:rPr>
          <w:rStyle w:val="StyleUnderline"/>
        </w:rPr>
        <w:t xml:space="preserve"> embodiment of our self-</w:t>
      </w:r>
      <w:r w:rsidRPr="00C90979">
        <w:rPr>
          <w:rStyle w:val="StyleUnderline"/>
        </w:rPr>
        <w:t>blockage.</w:t>
      </w:r>
      <w:r w:rsidRPr="00960A4D">
        <w:rPr>
          <w:szCs w:val="22"/>
        </w:rPr>
        <w:t xml:space="preserve"> As a result our political actions will tend to be guided by the illusion that the annihilation of the antagonistic force will permit us to become the fully constituted “we” that we have always sought to be. (Torﬁng 1999: 128-29)</w:t>
      </w:r>
    </w:p>
    <w:p w14:paraId="61E72369" w14:textId="77777777" w:rsidR="00F12A10" w:rsidRDefault="00F12A10" w:rsidP="00F12A10">
      <w:pPr>
        <w:rPr>
          <w:rStyle w:val="StyleUnderline"/>
        </w:rPr>
      </w:pPr>
      <w:r w:rsidRPr="00960A4D">
        <w:rPr>
          <w:szCs w:val="22"/>
        </w:rPr>
        <w:t xml:space="preserve">This balancing act within fantasy drives much of the identiﬁcation appeal of Kristol and Kagan’s discourse. While they argue that </w:t>
      </w:r>
      <w:r w:rsidRPr="00C90979">
        <w:rPr>
          <w:rStyle w:val="StyleUnderline"/>
        </w:rPr>
        <w:t>American internal “weakness,” “mood,” “indifference,” and the like must be confronted with appropriate programs of increased militarization and more nationalistic spectacles</w:t>
      </w:r>
      <w:r w:rsidRPr="00960A4D">
        <w:rPr>
          <w:szCs w:val="22"/>
        </w:rPr>
        <w:t xml:space="preserve"> (signiﬁed by “our” need to more fully adhere to “honor,” “exceptionalism,” “national greatness,” and so on), </w:t>
      </w:r>
      <w:r w:rsidRPr="00C90979">
        <w:rPr>
          <w:rStyle w:val="StyleUnderline"/>
        </w:rPr>
        <w:t>the coherence of the discourse rests on a fantasy in which a localizable set of Others—“rogue states”—</w:t>
      </w:r>
      <w:r w:rsidRPr="008E6F67">
        <w:rPr>
          <w:rStyle w:val="StyleUnderline"/>
          <w:highlight w:val="yellow"/>
        </w:rPr>
        <w:t>constitute the</w:t>
      </w:r>
      <w:r w:rsidRPr="00C90979">
        <w:rPr>
          <w:rStyle w:val="StyleUnderline"/>
        </w:rPr>
        <w:t xml:space="preserve"> sole </w:t>
      </w:r>
      <w:r w:rsidRPr="008E6F67">
        <w:rPr>
          <w:rStyle w:val="StyleUnderline"/>
          <w:highlight w:val="yellow"/>
        </w:rPr>
        <w:t>obstacles on which</w:t>
      </w:r>
      <w:r w:rsidRPr="00C90979">
        <w:rPr>
          <w:rStyle w:val="StyleUnderline"/>
        </w:rPr>
        <w:t xml:space="preserve"> the inescapable </w:t>
      </w:r>
      <w:r w:rsidRPr="008E6F67">
        <w:rPr>
          <w:rStyle w:val="StyleUnderline"/>
          <w:highlight w:val="yellow"/>
        </w:rPr>
        <w:t>contingency and incompleteness</w:t>
      </w:r>
      <w:r w:rsidRPr="008E6F67">
        <w:rPr>
          <w:rStyle w:val="StyleUnderline"/>
        </w:rPr>
        <w:t xml:space="preserve"> of</w:t>
      </w:r>
      <w:r w:rsidRPr="00C90979">
        <w:rPr>
          <w:rStyle w:val="StyleUnderline"/>
        </w:rPr>
        <w:t xml:space="preserve"> American global domination </w:t>
      </w:r>
      <w:r w:rsidRPr="008E6F67">
        <w:rPr>
          <w:rStyle w:val="StyleUnderline"/>
          <w:highlight w:val="yellow"/>
        </w:rPr>
        <w:t>can be projected</w:t>
      </w:r>
      <w:r w:rsidRPr="00C90979">
        <w:rPr>
          <w:rStyle w:val="StyleUnderline"/>
        </w:rPr>
        <w:t>.</w:t>
      </w:r>
      <w:r w:rsidRPr="00960A4D">
        <w:rPr>
          <w:szCs w:val="22"/>
        </w:rPr>
        <w:t xml:space="preserve"> It is not the possibility that America’s values may not in fact be universal, nor is it the possibility that the rest of the world may not welcome with open arms American “benevolent hegemony.” </w:t>
      </w:r>
      <w:r w:rsidRPr="00C90979">
        <w:rPr>
          <w:rStyle w:val="StyleUnderline"/>
        </w:rPr>
        <w:t>It is not that “we,” the subject, are incapable of fully embracing our enjoyment because of the impossibility of its full experience. It is, as the fantasy rationalizes, a relatively small group of Others that impedes American total global hegemony. They pose an obstacle to our wholeness.</w:t>
      </w:r>
      <w:r w:rsidRPr="00960A4D">
        <w:rPr>
          <w:szCs w:val="22"/>
        </w:rPr>
        <w:t xml:space="preserve"> If not for these Others, the US and the world would reclaim the mythical wholeness of enjoyment. The fantasy in fact presupposes that the subject was uniﬁed before the missing object was lost. Again, Kristol and Kagan remember the days when Reagan summoned the full potential of American spiritual and military might, stared down the Soviet Union, and won the Cold War for the side of freedom. They recall even further in the past, when Theodore Roosevelt inspired Americans to embrace their global responsibilities. Together, both of these leaders “celebrated American exceptionalism” (1996: 32). Thus, the fantasy blames others while simultaneously offering the promise of enjoyment as something missing for which to strive. This double movement within fantasy (an Other to blame and a missing yet promised “sublime object,” both of which are negotiations with lack and in- completeness) is key to tracing the discursive efﬁcacy here. As Yannis Stavrakakis (I999: 82) points out, this </w:t>
      </w:r>
      <w:r w:rsidRPr="008E6F67">
        <w:rPr>
          <w:rStyle w:val="StyleUnderline"/>
          <w:highlight w:val="yellow"/>
        </w:rPr>
        <w:t>“fantasmatic element is crucial for the desirability of all [such] discourses, in other words for the hegemonic appeal.”</w:t>
      </w:r>
      <w:r w:rsidRPr="00960A4D">
        <w:rPr>
          <w:szCs w:val="22"/>
        </w:rPr>
        <w:t xml:space="preserve"> America is missing something that it had during both Roosevelt’s and Reagan's times (partially symbolized by terms such as moral clarity, American principles, honor, national greatness, and so on</w:t>
      </w:r>
      <w:r w:rsidRPr="00C90979">
        <w:rPr>
          <w:rStyle w:val="StyleUnderline"/>
        </w:rPr>
        <w:t>). The fantasy itself retroactively constructs what it says was lost, a unity that never was. The subject’s loss drives the desire for reclaiming that which is perceived to have been lost</w:t>
      </w:r>
      <w:r w:rsidRPr="00960A4D">
        <w:rPr>
          <w:szCs w:val="22"/>
        </w:rPr>
        <w:t xml:space="preserve"> (the indeﬁnable object a), </w:t>
      </w:r>
      <w:r w:rsidRPr="00C90979">
        <w:rPr>
          <w:rStyle w:val="StyleUnderline"/>
        </w:rPr>
        <w:t>and Kristol and Kagan offer a neoconservative fantasy that explains what the subject must do to once again reach wholeness.</w:t>
      </w:r>
    </w:p>
    <w:p w14:paraId="5FC29FA4" w14:textId="77777777" w:rsidR="000D1CC6" w:rsidRDefault="000D1CC6" w:rsidP="000D1CC6">
      <w:pPr>
        <w:pStyle w:val="Heading3"/>
      </w:pPr>
      <w:r>
        <w:t>--Rogue States</w:t>
      </w:r>
    </w:p>
    <w:p w14:paraId="5C72D69D" w14:textId="3463D306" w:rsidR="006E6030" w:rsidRPr="006E6030" w:rsidRDefault="006E6030" w:rsidP="006E6030">
      <w:pPr>
        <w:pStyle w:val="Heading4"/>
      </w:pPr>
      <w:r>
        <w:t>The construction of a coherent American subject in response to ‘rogue states’ is a retro-active process of identification that covers over the fundamental lack in the subject – it causes scapegoating and turns the case</w:t>
      </w:r>
    </w:p>
    <w:p w14:paraId="487346BF" w14:textId="77777777" w:rsidR="000D1CC6" w:rsidRPr="008B1130" w:rsidRDefault="000D1CC6" w:rsidP="000D1CC6">
      <w:r w:rsidRPr="0053085C">
        <w:rPr>
          <w:rStyle w:val="Style13ptBold"/>
        </w:rPr>
        <w:t>Solomon ’15</w:t>
      </w:r>
      <w:r w:rsidRPr="0053085C">
        <w:t xml:space="preserve"> (Ty, Assistant Prof. @ U. of Glasgow, “The Politics of Subjectivity in American Foreign Policy Discourses,” University of Michiga</w:t>
      </w:r>
      <w:r>
        <w:t>n Press, January, 2015, pp. 197-199)</w:t>
      </w:r>
    </w:p>
    <w:p w14:paraId="096DE402" w14:textId="77777777" w:rsidR="000D1CC6" w:rsidRPr="006E6030" w:rsidRDefault="000D1CC6" w:rsidP="000D1CC6">
      <w:pPr>
        <w:rPr>
          <w:rStyle w:val="StyleUnderline"/>
        </w:rPr>
      </w:pPr>
      <w:r>
        <w:t xml:space="preserve">These elements of </w:t>
      </w:r>
      <w:r w:rsidRPr="00EE3E29">
        <w:t>fantasy underpinned</w:t>
      </w:r>
      <w:r>
        <w:t xml:space="preserve"> the neoconservative attempts at discursive hegemony in the late 1990s. Logics of equivalence and difference function here in much the same way as they have in other neoconservative discourses. </w:t>
      </w:r>
      <w:r w:rsidRPr="00EE3E29">
        <w:rPr>
          <w:rStyle w:val="StyleUnderline"/>
        </w:rPr>
        <w:t>Boundaries of the</w:t>
      </w:r>
      <w:r>
        <w:t xml:space="preserve"> collective </w:t>
      </w:r>
      <w:r w:rsidRPr="00EE3E29">
        <w:rPr>
          <w:rStyle w:val="StyleUnderline"/>
        </w:rPr>
        <w:t>subject and its Others are constructed through strings of signiﬁers that attempt to</w:t>
      </w:r>
      <w:r>
        <w:t xml:space="preserve"> pin down or </w:t>
      </w:r>
      <w:r w:rsidRPr="00EE3E29">
        <w:rPr>
          <w:rStyle w:val="StyleUnderline"/>
        </w:rPr>
        <w:t>represent the subject within discourse, and Others are constructed through strings of differences.</w:t>
      </w:r>
      <w:r>
        <w:t xml:space="preserve"> </w:t>
      </w:r>
      <w:r w:rsidRPr="006E6030">
        <w:rPr>
          <w:rStyle w:val="StyleUnderline"/>
          <w:highlight w:val="yellow"/>
        </w:rPr>
        <w:t>The Others against which the subject is deﬁned are constructed through different predications that attempt to express</w:t>
      </w:r>
      <w:r w:rsidRPr="00EE3E29">
        <w:rPr>
          <w:rStyle w:val="StyleUnderline"/>
        </w:rPr>
        <w:t xml:space="preserve"> </w:t>
      </w:r>
      <w:r w:rsidRPr="006E6030">
        <w:rPr>
          <w:rStyle w:val="StyleUnderline"/>
          <w:highlight w:val="yellow"/>
        </w:rPr>
        <w:t>who</w:t>
      </w:r>
      <w:r w:rsidRPr="00EE3E29">
        <w:rPr>
          <w:rStyle w:val="StyleUnderline"/>
        </w:rPr>
        <w:t xml:space="preserve"> and what </w:t>
      </w:r>
      <w:r w:rsidRPr="006E6030">
        <w:rPr>
          <w:rStyle w:val="StyleUnderline"/>
          <w:highlight w:val="yellow"/>
        </w:rPr>
        <w:t>they are and what they share against the US</w:t>
      </w:r>
      <w:r w:rsidRPr="00EE3E29">
        <w:rPr>
          <w:rStyle w:val="StyleUnderline"/>
        </w:rPr>
        <w:t>. American forces “deter Chinese aggression against democratic Taiwan”</w:t>
      </w:r>
      <w:r>
        <w:t xml:space="preserve"> in East Asia, help deter </w:t>
      </w:r>
      <w:r w:rsidRPr="00EE3E29">
        <w:rPr>
          <w:rStyle w:val="StyleUnderline"/>
        </w:rPr>
        <w:t>a “possible invasion” of</w:t>
      </w:r>
      <w:r>
        <w:t xml:space="preserve"> South </w:t>
      </w:r>
      <w:r w:rsidRPr="00EE3E29">
        <w:rPr>
          <w:rStyle w:val="StyleUnderline"/>
        </w:rPr>
        <w:t>Korea</w:t>
      </w:r>
      <w:r>
        <w:t xml:space="preserve"> by the North, </w:t>
      </w:r>
      <w:r w:rsidRPr="00EE3E29">
        <w:rPr>
          <w:rStyle w:val="StyleUnderline"/>
        </w:rPr>
        <w:t>and</w:t>
      </w:r>
      <w:r>
        <w:t xml:space="preserve"> help deter “</w:t>
      </w:r>
      <w:r w:rsidRPr="00EE3E29">
        <w:rPr>
          <w:rStyle w:val="StyleUnderline"/>
        </w:rPr>
        <w:t>possible aggression by</w:t>
      </w:r>
      <w:r>
        <w:t xml:space="preserve"> Saddam Hussein or the fundamentalist regime in </w:t>
      </w:r>
      <w:r w:rsidRPr="00EE3E29">
        <w:rPr>
          <w:rStyle w:val="StyleUnderline"/>
        </w:rPr>
        <w:t>Iran</w:t>
      </w:r>
      <w:r>
        <w:t xml:space="preserve">” </w:t>
      </w:r>
      <w:r w:rsidRPr="00EE3E29">
        <w:rPr>
          <w:rStyle w:val="StyleUnderline"/>
        </w:rPr>
        <w:t>in the Persian</w:t>
      </w:r>
      <w:r>
        <w:t xml:space="preserve"> </w:t>
      </w:r>
      <w:r w:rsidRPr="00EE3E29">
        <w:rPr>
          <w:rStyle w:val="StyleUnderline"/>
        </w:rPr>
        <w:t>Gulf</w:t>
      </w:r>
      <w:r>
        <w:t xml:space="preserve"> (Kristol and Kagan 1996: 20-21). Both </w:t>
      </w:r>
      <w:r w:rsidRPr="006E6030">
        <w:rPr>
          <w:rStyle w:val="StyleUnderline"/>
          <w:highlight w:val="yellow"/>
        </w:rPr>
        <w:t>“rogue states”</w:t>
      </w:r>
      <w:r>
        <w:t xml:space="preserve"> </w:t>
      </w:r>
      <w:r w:rsidRPr="00EE3E29">
        <w:rPr>
          <w:rStyle w:val="StyleUnderline"/>
        </w:rPr>
        <w:t xml:space="preserve">such as North Korea and </w:t>
      </w:r>
      <w:r w:rsidRPr="006E6030">
        <w:rPr>
          <w:rStyle w:val="StyleUnderline"/>
          <w:highlight w:val="yellow"/>
        </w:rPr>
        <w:t>“nuclear intimidation”</w:t>
      </w:r>
      <w:r w:rsidRPr="00EE3E29">
        <w:rPr>
          <w:rStyle w:val="StyleUnderline"/>
        </w:rPr>
        <w:t xml:space="preserve"> by the Chinese pose threats to the US mainland</w:t>
      </w:r>
      <w:r>
        <w:t xml:space="preserve"> (25). China and Iran “entertain ambitions of upsetting the present world order” (26). For Kristol and Kagan, all of these examples illustrate how John Quincy Adams’s warning that the US “ought not go ‘abroad in search of monsters to destroy’ ” is now outdated (31). “But why not?,” the authors ask, questioning Adams (31). “The alternative is to leave monsters on the loose, ravaging and pillaging to their hearts’ content, as Americans stand by and watch” (31). </w:t>
      </w:r>
      <w:r w:rsidRPr="006E6030">
        <w:rPr>
          <w:rStyle w:val="StyleUnderline"/>
          <w:highlight w:val="yellow"/>
        </w:rPr>
        <w:t>“Aggression," “invasion,” “fundamentalist,” “rogue,”</w:t>
      </w:r>
      <w:r>
        <w:t xml:space="preserve"> “intimidation,” “upsetting," even “monsters”—</w:t>
      </w:r>
      <w:r w:rsidRPr="006E6030">
        <w:rPr>
          <w:rStyle w:val="StyleUnderline"/>
          <w:highlight w:val="yellow"/>
        </w:rPr>
        <w:t>these various names</w:t>
      </w:r>
      <w:r w:rsidRPr="00EE3E29">
        <w:rPr>
          <w:rStyle w:val="StyleUnderline"/>
        </w:rPr>
        <w:t xml:space="preserve"> and signiﬁers </w:t>
      </w:r>
      <w:r w:rsidRPr="006E6030">
        <w:rPr>
          <w:rStyle w:val="StyleUnderline"/>
          <w:highlight w:val="yellow"/>
        </w:rPr>
        <w:t>constitute not just a series of Others</w:t>
      </w:r>
      <w:r>
        <w:t xml:space="preserve"> (mainly China, Iran, and Iraq) in Kristol and Kagan’s discourse, </w:t>
      </w:r>
      <w:r w:rsidRPr="006E6030">
        <w:rPr>
          <w:rStyle w:val="StyleUnderline"/>
          <w:highlight w:val="yellow"/>
        </w:rPr>
        <w:t>but all seem to express a common underlying similarity</w:t>
      </w:r>
      <w:r w:rsidRPr="00EE3E29">
        <w:rPr>
          <w:rStyle w:val="StyleUnderline"/>
        </w:rPr>
        <w:t>. “Fundamentalists” and “rogues” are</w:t>
      </w:r>
      <w:r>
        <w:t xml:space="preserve"> almost </w:t>
      </w:r>
      <w:r w:rsidRPr="00EE3E29">
        <w:rPr>
          <w:rStyle w:val="StyleUnderline"/>
        </w:rPr>
        <w:t>by deﬁnition</w:t>
      </w:r>
      <w:r>
        <w:t xml:space="preserve"> here “</w:t>
      </w:r>
      <w:r w:rsidRPr="00EE3E29">
        <w:rPr>
          <w:rStyle w:val="StyleUnderline"/>
        </w:rPr>
        <w:t>aggressive</w:t>
      </w:r>
      <w:r>
        <w:t xml:space="preserve">” and “monsters,” </w:t>
      </w:r>
      <w:r w:rsidRPr="00EE3E29">
        <w:rPr>
          <w:rStyle w:val="StyleUnderline"/>
        </w:rPr>
        <w:t>enjoying a combination of</w:t>
      </w:r>
      <w:r>
        <w:t xml:space="preserve"> “ravaging,” “pillaging,” “</w:t>
      </w:r>
      <w:r w:rsidRPr="00EE3E29">
        <w:rPr>
          <w:rStyle w:val="StyleUnderline"/>
        </w:rPr>
        <w:t>aggression</w:t>
      </w:r>
      <w:r>
        <w:t xml:space="preserve">,” and “upsetting.” As they are produced in the discourse, the similarities they share may seem to be some “essence” common to such outlaw states. Yet their unﬁxed deﬁnition is passed along this string of signiﬁers. </w:t>
      </w:r>
      <w:r w:rsidRPr="006E6030">
        <w:rPr>
          <w:rStyle w:val="StyleUnderline"/>
          <w:highlight w:val="yellow"/>
        </w:rPr>
        <w:t>When one’s deﬁnition is interrogated, one must rely on the other signiﬁers</w:t>
      </w:r>
      <w:r w:rsidRPr="006E6030">
        <w:rPr>
          <w:rStyle w:val="StyleUnderline"/>
        </w:rPr>
        <w:t xml:space="preserve"> in the chain to ﬁll in the deﬁnition. </w:t>
      </w:r>
      <w:r w:rsidRPr="006E6030">
        <w:rPr>
          <w:rStyle w:val="StyleUnderline"/>
          <w:highlight w:val="yellow"/>
        </w:rPr>
        <w:t>Their meanings</w:t>
      </w:r>
      <w:r w:rsidRPr="006E6030">
        <w:rPr>
          <w:rStyle w:val="StyleUnderline"/>
        </w:rPr>
        <w:t xml:space="preserve">, then, both </w:t>
      </w:r>
      <w:r w:rsidRPr="006E6030">
        <w:rPr>
          <w:rStyle w:val="StyleUnderline"/>
          <w:highlight w:val="yellow"/>
        </w:rPr>
        <w:t>differ</w:t>
      </w:r>
      <w:r w:rsidRPr="006E6030">
        <w:rPr>
          <w:rStyle w:val="StyleUnderline"/>
        </w:rPr>
        <w:t xml:space="preserve"> and are deferred: they differ </w:t>
      </w:r>
      <w:r w:rsidRPr="006E6030">
        <w:rPr>
          <w:rStyle w:val="StyleUnderline"/>
          <w:highlight w:val="yellow"/>
        </w:rPr>
        <w:t>to the extent that they are deployable as different signiﬁers</w:t>
      </w:r>
      <w:r w:rsidRPr="006E6030">
        <w:rPr>
          <w:rStyle w:val="StyleUnderline"/>
        </w:rPr>
        <w:t xml:space="preserve"> so that one can speak of them as different, yet each of their individual meanings is deferred to the others in the chain.</w:t>
      </w:r>
    </w:p>
    <w:p w14:paraId="57D0D34D" w14:textId="77777777" w:rsidR="000D1CC6" w:rsidRDefault="000D1CC6" w:rsidP="000D1CC6">
      <w:r>
        <w:t xml:space="preserve">Similarly, </w:t>
      </w:r>
      <w:r w:rsidRPr="006E6030">
        <w:rPr>
          <w:rStyle w:val="StyleUnderline"/>
          <w:highlight w:val="yellow"/>
        </w:rPr>
        <w:t>logics of equivalence are at work in the construction of the “American” subject</w:t>
      </w:r>
      <w:r>
        <w:t xml:space="preserve">. </w:t>
      </w:r>
      <w:r w:rsidRPr="00EE3E29">
        <w:rPr>
          <w:rStyle w:val="StyleUnderline"/>
        </w:rPr>
        <w:t>“Moral clarity,” “American exceptionalism,” “moral conﬁdence,” “American principles,” “American inﬂuence,” “patriotic mission,” “spirit,” “remora1ization,” “honor,” “national greatness,” “heroic,” “elevated patriotism,” “responsibility,” and “moral and political leadership’’ all attempt to tie</w:t>
      </w:r>
      <w:r>
        <w:t xml:space="preserve"> together what “</w:t>
      </w:r>
      <w:r w:rsidRPr="00EE3E29">
        <w:rPr>
          <w:rStyle w:val="StyleUnderline"/>
        </w:rPr>
        <w:t>America</w:t>
      </w:r>
      <w:r>
        <w:t xml:space="preserve">” and the “United States” mean. While each of these signiﬁers seems to point to a different quality or characteristic of the subject, they also seem to express a certain underlying similarity. </w:t>
      </w:r>
      <w:r w:rsidRPr="00EE3E29">
        <w:rPr>
          <w:rStyle w:val="StyleUnderline"/>
        </w:rPr>
        <w:t xml:space="preserve">Like the construction of difference in the chains constituting America's Others, the signiﬁers constructing “America” seem to share a quality that cannot be expressed by any of them individually. Their meanings thus differ and are deferred; each of the signiﬁers differs from the others in one sense, yet their meanings within the text are deferred to other signiﬁers in the chain constructing the subject </w:t>
      </w:r>
      <w:r>
        <w:t xml:space="preserve">“America.” Their meanings are blurred to the extent that even though they are viewed as expressing a fundamental “Americanness,” nothing fundamental underlies any of the signiﬁers or the chain as a whole. </w:t>
      </w:r>
      <w:r w:rsidRPr="006E6030">
        <w:rPr>
          <w:rStyle w:val="StyleUnderline"/>
          <w:highlight w:val="yellow"/>
        </w:rPr>
        <w:t>The meaning of one is deferred to another without touching an underlying essence of the subject</w:t>
      </w:r>
      <w:r>
        <w:t xml:space="preserve">, simply because there is no such essence. The meanings circle around that which underlies the chain, which is simply a place of lack—a void (Laclau I996: 57). Thus, </w:t>
      </w:r>
      <w:r w:rsidRPr="006E6030">
        <w:rPr>
          <w:rStyle w:val="StyleUnderline"/>
          <w:highlight w:val="yellow"/>
        </w:rPr>
        <w:t>logics of equivalence and difference are at work in the chains constructing both the American subject and America's threatening Others.</w:t>
      </w:r>
    </w:p>
    <w:p w14:paraId="65935221" w14:textId="62523E2F" w:rsidR="000D1CC6" w:rsidRDefault="000D1CC6" w:rsidP="00F12A10">
      <w:pPr>
        <w:rPr>
          <w:rStyle w:val="StyleUnderline"/>
        </w:rPr>
      </w:pPr>
      <w:r w:rsidRPr="006E6030">
        <w:rPr>
          <w:rStyle w:val="StyleUnderline"/>
          <w:highlight w:val="yellow"/>
        </w:rPr>
        <w:t>Desire itself brings together these chains of identiﬁcation. Desire for full representation</w:t>
      </w:r>
      <w:r>
        <w:t xml:space="preserve">, for a signiﬁer that will represent the split subject in a way that its divisions and ambiguities will be healed, </w:t>
      </w:r>
      <w:r w:rsidRPr="006E6030">
        <w:rPr>
          <w:rStyle w:val="StyleUnderline"/>
          <w:highlight w:val="yellow"/>
        </w:rPr>
        <w:t>moves from object to object</w:t>
      </w:r>
      <w:r w:rsidRPr="00EE3E29">
        <w:rPr>
          <w:rStyle w:val="StyleUnderline"/>
        </w:rPr>
        <w:t>. Without lack there is no desire, and without desire there is no subjectivity</w:t>
      </w:r>
      <w:r>
        <w:t xml:space="preserve">. Within Kristol and Kagan’s discourse, </w:t>
      </w:r>
      <w:r w:rsidRPr="00EE3E29">
        <w:rPr>
          <w:rStyle w:val="StyleUnderline"/>
        </w:rPr>
        <w:t>the desire for subjectivity is constructed along the series of equivalences that construct both “America” and the Other(s).</w:t>
      </w:r>
      <w:r>
        <w:t xml:space="preserve"> </w:t>
      </w:r>
      <w:r w:rsidRPr="00EE3E29">
        <w:rPr>
          <w:rStyle w:val="StyleUnderline"/>
        </w:rPr>
        <w:t>The desire for a signiﬁer that will fully represent the subject and that will heal its divisions</w:t>
      </w:r>
      <w:r>
        <w:t xml:space="preserve"> and erase its ambiguity shifts </w:t>
      </w:r>
      <w:r w:rsidRPr="00EE3E29">
        <w:rPr>
          <w:rStyle w:val="StyleUnderline"/>
        </w:rPr>
        <w:t>along the series of signiﬁers that attempt to represent it.</w:t>
      </w:r>
      <w:r>
        <w:t xml:space="preserve"> “Moral clarity,” “American exceptionalism,” “moral conﬁdence,” “nationa1 greatness,” and so on offer the promise of wholeness as laid out in the fantasy, yet all fail in their promise to heal the subject’s split. Thus, </w:t>
      </w:r>
      <w:r w:rsidRPr="006E6030">
        <w:rPr>
          <w:rStyle w:val="StyleUnderline"/>
          <w:highlight w:val="yellow"/>
        </w:rPr>
        <w:t>desire is constantly frustrated and constantly shifts to avoid this frustration, just as desire is frustrated in its inevitable encounter with the signiﬁers of the Other(s).</w:t>
      </w:r>
      <w:r>
        <w:t xml:space="preserve"> The two chains are mutually constitutive of each other, and desire is frustrated in the lack of representation in “our” chain and by the Other(s) that are perceived to block our representation (yet actually function as the signifying patches that allow the subject some coherence). </w:t>
      </w:r>
      <w:r w:rsidRPr="006E6030">
        <w:rPr>
          <w:rStyle w:val="StyleUnderline"/>
          <w:highlight w:val="yellow"/>
        </w:rPr>
        <w:t>The complete subject that they imply is nothing other than the retroactive construction of itself that did not exist before it was presumed by the fantasy</w:t>
      </w:r>
      <w:r w:rsidRPr="00EE3E29">
        <w:rPr>
          <w:rStyle w:val="StyleUnderline"/>
        </w:rPr>
        <w:t xml:space="preserve">. The equivalences attempt to touch this “America” that is/was without division, yet </w:t>
      </w:r>
      <w:r w:rsidRPr="006E6030">
        <w:rPr>
          <w:rStyle w:val="StyleUnderline"/>
          <w:highlight w:val="yellow"/>
        </w:rPr>
        <w:t>the fantasy implicit in these signiﬁers merely covers over a lack.</w:t>
      </w:r>
    </w:p>
    <w:p w14:paraId="7B4663AF" w14:textId="77777777" w:rsidR="00F12A10" w:rsidRDefault="00F12A10" w:rsidP="00F12A10">
      <w:pPr>
        <w:pStyle w:val="Heading3"/>
      </w:pPr>
      <w:r>
        <w:t>Knowledge</w:t>
      </w:r>
    </w:p>
    <w:p w14:paraId="6542B1FE" w14:textId="77777777" w:rsidR="00533069" w:rsidRPr="0053085C" w:rsidRDefault="00533069" w:rsidP="00533069">
      <w:pPr>
        <w:pStyle w:val="Heading4"/>
      </w:pPr>
      <w:r w:rsidRPr="0053085C">
        <w:t>The 1AC replicates the so-called emancipatory politics of the status quo. The AFF’s illumination of injustices eschews enjoyment and the role it plays in mobilizing change.</w:t>
      </w:r>
    </w:p>
    <w:p w14:paraId="4AB35CCD" w14:textId="77777777" w:rsidR="00533069" w:rsidRPr="0053085C" w:rsidRDefault="00533069" w:rsidP="00533069">
      <w:r w:rsidRPr="0053085C">
        <w:rPr>
          <w:rStyle w:val="Style13ptBold"/>
        </w:rPr>
        <w:t>McGowan ’13</w:t>
      </w:r>
      <w:r w:rsidRPr="0053085C">
        <w:t xml:space="preserve"> (Todd, Associate Prof. of Arts &amp; Sciences @ U. of Vermont, “Enjoying What We Don’t Have: The Political Project of Psychoanalysis,” University of Nebraska Press, July, 2013, pp. 172-176)</w:t>
      </w:r>
    </w:p>
    <w:p w14:paraId="5DFC0428" w14:textId="77777777" w:rsidR="00533069" w:rsidRPr="00960A4D" w:rsidRDefault="00533069" w:rsidP="00533069">
      <w:pPr>
        <w:rPr>
          <w:szCs w:val="22"/>
        </w:rPr>
      </w:pPr>
      <w:r w:rsidRPr="00FC02BB">
        <w:rPr>
          <w:rStyle w:val="StyleUnderline"/>
        </w:rPr>
        <w:t xml:space="preserve">For emancipatory politics, </w:t>
      </w:r>
      <w:r w:rsidRPr="00677805">
        <w:rPr>
          <w:rStyle w:val="StyleUnderline"/>
          <w:highlight w:val="yellow"/>
        </w:rPr>
        <w:t>the transformation of knowledge</w:t>
      </w:r>
      <w:r w:rsidRPr="00FC02BB">
        <w:rPr>
          <w:rStyle w:val="StyleUnderline"/>
        </w:rPr>
        <w:t xml:space="preserve"> from a vehicle of liberation to an instrument of power </w:t>
      </w:r>
      <w:r w:rsidRPr="00677805">
        <w:rPr>
          <w:rStyle w:val="StyleUnderline"/>
          <w:highlight w:val="yellow"/>
        </w:rPr>
        <w:t>has</w:t>
      </w:r>
      <w:r w:rsidRPr="00FC02BB">
        <w:rPr>
          <w:rStyle w:val="StyleUnderline"/>
        </w:rPr>
        <w:t xml:space="preserve"> had </w:t>
      </w:r>
      <w:r w:rsidRPr="00677805">
        <w:rPr>
          <w:rStyle w:val="StyleUnderline"/>
          <w:highlight w:val="yellow"/>
        </w:rPr>
        <w:t>devastating effects</w:t>
      </w:r>
      <w:r w:rsidRPr="00FC02BB">
        <w:rPr>
          <w:rStyle w:val="StyleUnderline"/>
        </w:rPr>
        <w:t xml:space="preserve">. </w:t>
      </w:r>
      <w:r w:rsidRPr="00677805">
        <w:rPr>
          <w:rStyle w:val="StyleUnderline"/>
          <w:highlight w:val="yellow"/>
        </w:rPr>
        <w:t>Emancipatory politics has</w:t>
      </w:r>
      <w:r w:rsidRPr="00FC02BB">
        <w:rPr>
          <w:rStyle w:val="StyleUnderline"/>
        </w:rPr>
        <w:t xml:space="preserve"> traditionally </w:t>
      </w:r>
      <w:r w:rsidRPr="00677805">
        <w:rPr>
          <w:rStyle w:val="StyleUnderline"/>
          <w:highlight w:val="yellow"/>
        </w:rPr>
        <w:t>relied on knowledge in order to facilitate</w:t>
      </w:r>
      <w:r w:rsidRPr="00FC02BB">
        <w:rPr>
          <w:rStyle w:val="StyleUnderline"/>
        </w:rPr>
        <w:t xml:space="preserve"> political </w:t>
      </w:r>
      <w:r w:rsidRPr="00677805">
        <w:rPr>
          <w:rStyle w:val="StyleUnderline"/>
          <w:highlight w:val="yellow"/>
        </w:rPr>
        <w:t>change</w:t>
      </w:r>
      <w:r w:rsidRPr="00FC02BB">
        <w:rPr>
          <w:rStyle w:val="StyleUnderline"/>
        </w:rPr>
        <w:t>, and even today one of the primary operations of emancipatory politics is getting information out to citizens</w:t>
      </w:r>
      <w:r w:rsidRPr="00960A4D">
        <w:rPr>
          <w:szCs w:val="22"/>
        </w:rPr>
        <w:t xml:space="preserve">. In the minds of most people engaged in the project of emancipation, </w:t>
      </w:r>
      <w:r w:rsidRPr="00FC02BB">
        <w:rPr>
          <w:rStyle w:val="StyleUnderline"/>
        </w:rPr>
        <w:t>the fundamental task has been establishing</w:t>
      </w:r>
      <w:r w:rsidRPr="00960A4D">
        <w:rPr>
          <w:szCs w:val="22"/>
        </w:rPr>
        <w:t xml:space="preserve"> class </w:t>
      </w:r>
      <w:r w:rsidRPr="00FC02BB">
        <w:rPr>
          <w:rStyle w:val="StyleUnderline"/>
        </w:rPr>
        <w:t>consciousness</w:t>
      </w:r>
      <w:r w:rsidRPr="00960A4D">
        <w:rPr>
          <w:szCs w:val="22"/>
        </w:rPr>
        <w:t xml:space="preserve"> among the members of the working class. Class </w:t>
      </w:r>
      <w:r w:rsidRPr="00677805">
        <w:rPr>
          <w:rStyle w:val="StyleUnderline"/>
          <w:highlight w:val="yellow"/>
        </w:rPr>
        <w:t>consciousness</w:t>
      </w:r>
      <w:r w:rsidRPr="00960A4D">
        <w:rPr>
          <w:szCs w:val="22"/>
        </w:rPr>
        <w:t xml:space="preserve">, according to this way of thinking, </w:t>
      </w:r>
      <w:r w:rsidRPr="00677805">
        <w:rPr>
          <w:rStyle w:val="StyleUnderline"/>
          <w:highlight w:val="yellow"/>
        </w:rPr>
        <w:t>is the basis for substantive political change</w:t>
      </w:r>
      <w:r w:rsidRPr="00960A4D">
        <w:rPr>
          <w:szCs w:val="22"/>
        </w:rPr>
        <w:t>. As Georg Lukécs puts it in History and Class Consciousness, “The fate of a class depends on its ability to elucidate and solve the problems with which history confronts it.”” Political change depends, for someone like Lukécs, on the knowledge that makes decisive action possible. As long as authority remains in the position of the traditional master, knowledge can have a revolutionary function. Historically, the primary problem for emancipatory politics involved access to education, which is why a key component of the communist program that Marx and Engels outline in The Communist Manifesto is universal access to public education.</w:t>
      </w:r>
    </w:p>
    <w:p w14:paraId="28384AA6" w14:textId="77777777" w:rsidR="00533069" w:rsidRPr="00FC02BB" w:rsidRDefault="00533069" w:rsidP="00533069">
      <w:pPr>
        <w:rPr>
          <w:rStyle w:val="StyleUnderline"/>
        </w:rPr>
      </w:pPr>
      <w:r w:rsidRPr="00960A4D">
        <w:rPr>
          <w:szCs w:val="22"/>
        </w:rPr>
        <w:t>There are those on the side of emancipation who continue to insist that knowledge will be the source for political change.</w:t>
      </w:r>
      <w:r w:rsidRPr="00FC02BB">
        <w:rPr>
          <w:rStyle w:val="StyleUnderline"/>
        </w:rPr>
        <w:t xml:space="preserve"> According to this position, people side with conservative policies against their own self-interest because they lack the proper information. </w:t>
      </w:r>
      <w:r w:rsidRPr="00960A4D">
        <w:rPr>
          <w:szCs w:val="22"/>
        </w:rPr>
        <w:t xml:space="preserve">They are the victims of propaganda, and emancipatory politics must respond by providing the missing knowledge. If not for big media’s control over knowledge, the thinking goes subjects would cease to act against their self-interest and would begin to oppose contemporary capitalism in an active way. </w:t>
      </w:r>
      <w:r w:rsidRPr="00FC02BB">
        <w:rPr>
          <w:rStyle w:val="StyleUnderline"/>
        </w:rPr>
        <w:t xml:space="preserve">For those who adopt this position, </w:t>
      </w:r>
      <w:r w:rsidRPr="006F670F">
        <w:rPr>
          <w:rStyle w:val="StyleUnderline"/>
          <w:highlight w:val="yellow"/>
        </w:rPr>
        <w:t>political activity consists</w:t>
      </w:r>
      <w:r w:rsidRPr="00FC02BB">
        <w:rPr>
          <w:rStyle w:val="StyleUnderline"/>
        </w:rPr>
        <w:t xml:space="preserve"> in acts </w:t>
      </w:r>
      <w:r w:rsidRPr="006F670F">
        <w:rPr>
          <w:rStyle w:val="StyleUnderline"/>
          <w:highlight w:val="yellow"/>
        </w:rPr>
        <w:t>of</w:t>
      </w:r>
      <w:r w:rsidRPr="00FC02BB">
        <w:rPr>
          <w:rStyle w:val="StyleUnderline"/>
        </w:rPr>
        <w:t xml:space="preserve"> informing, </w:t>
      </w:r>
      <w:r w:rsidRPr="006F670F">
        <w:rPr>
          <w:rStyle w:val="StyleUnderline"/>
          <w:highlight w:val="yellow"/>
        </w:rPr>
        <w:t>raising consciousness, and bringing issues to light.</w:t>
      </w:r>
    </w:p>
    <w:p w14:paraId="12948D29" w14:textId="77777777" w:rsidR="00533069" w:rsidRPr="0053085C" w:rsidRDefault="00533069" w:rsidP="00533069">
      <w:pPr>
        <w:rPr>
          <w:rStyle w:val="StyleUnderline"/>
        </w:rPr>
      </w:pPr>
      <w:r w:rsidRPr="00FC02BB">
        <w:rPr>
          <w:rStyle w:val="StyleUnderline"/>
        </w:rPr>
        <w:t>But today the failures of consciousness-raising are evident everywhere</w:t>
      </w:r>
      <w:r w:rsidRPr="00960A4D">
        <w:rPr>
          <w:szCs w:val="22"/>
        </w:rPr>
        <w:t xml:space="preserve">. Such failures are the subject of Thomas Frank's acclaimed analysis, What’s the Matter with Kansas? Frank highlights the proclivity of people in areas of the United States like Kansas to act politically in ways that sabotage their economic interests. He notes: “People getting their fundamental interests wrong is what American political life is all about.” 13 </w:t>
      </w:r>
      <w:r w:rsidRPr="00FC02BB">
        <w:rPr>
          <w:rStyle w:val="StyleUnderline"/>
        </w:rPr>
        <w:t>The Right's current success in the U</w:t>
      </w:r>
      <w:r w:rsidRPr="00960A4D">
        <w:rPr>
          <w:szCs w:val="22"/>
        </w:rPr>
        <w:t xml:space="preserve">nited </w:t>
      </w:r>
      <w:r w:rsidRPr="00FC02BB">
        <w:rPr>
          <w:rStyle w:val="StyleUnderline"/>
        </w:rPr>
        <w:t>S</w:t>
      </w:r>
      <w:r w:rsidRPr="00960A4D">
        <w:rPr>
          <w:szCs w:val="22"/>
        </w:rPr>
        <w:t xml:space="preserve">tates </w:t>
      </w:r>
      <w:r w:rsidRPr="00FC02BB">
        <w:rPr>
          <w:rStyle w:val="StyleUnderline"/>
        </w:rPr>
        <w:t xml:space="preserve">and around the world is not the sign that more people have become convinced that right-wing policies will beneﬁt them. </w:t>
      </w:r>
      <w:r w:rsidRPr="006F670F">
        <w:rPr>
          <w:rStyle w:val="StyleUnderline"/>
        </w:rPr>
        <w:t>Instead</w:t>
      </w:r>
      <w:r w:rsidRPr="00FC02BB">
        <w:rPr>
          <w:rStyle w:val="StyleUnderline"/>
        </w:rPr>
        <w:t xml:space="preserve">, conservatism permits people away of organizing their </w:t>
      </w:r>
      <w:r w:rsidRPr="006F670F">
        <w:rPr>
          <w:rStyle w:val="StyleUnderline"/>
        </w:rPr>
        <w:t>enjoyment</w:t>
      </w:r>
      <w:r w:rsidRPr="00FC02BB">
        <w:rPr>
          <w:rStyle w:val="StyleUnderline"/>
        </w:rPr>
        <w:t xml:space="preserve"> in a way that today's emancipatory politics does not. </w:t>
      </w:r>
      <w:r w:rsidRPr="006F670F">
        <w:rPr>
          <w:rStyle w:val="StyleUnderline"/>
          <w:highlight w:val="yellow"/>
        </w:rPr>
        <w:t>Emancipatory politics may offer a truer vision of the world, but the Right offers a superior way of enjoying.</w:t>
      </w:r>
    </w:p>
    <w:p w14:paraId="67F822FA" w14:textId="77777777" w:rsidR="00533069" w:rsidRPr="00960A4D" w:rsidRDefault="00533069" w:rsidP="00533069">
      <w:pPr>
        <w:rPr>
          <w:szCs w:val="22"/>
        </w:rPr>
      </w:pPr>
      <w:r w:rsidRPr="0053085C">
        <w:rPr>
          <w:rStyle w:val="StyleUnderline"/>
        </w:rPr>
        <w:t>Traditionally, the primary advantage that emancipatory politics had in political struggle was its challenge to authority</w:t>
      </w:r>
      <w:r w:rsidRPr="00960A4D">
        <w:rPr>
          <w:szCs w:val="22"/>
        </w:rPr>
        <w:t xml:space="preserve">. </w:t>
      </w:r>
      <w:r w:rsidRPr="0053085C">
        <w:rPr>
          <w:rStyle w:val="StyleUnderline"/>
        </w:rPr>
        <w:t>When one took up the cause of emancipation, one took a stand against an entrenched regime of power and experienced enjoyment in this deﬁance.</w:t>
      </w:r>
      <w:r w:rsidRPr="00960A4D">
        <w:rPr>
          <w:szCs w:val="22"/>
        </w:rPr>
        <w:t xml:space="preserve"> One can still see this form of enjoyment evinced in the revolutions of the Arab Spring in 2011</w:t>
      </w:r>
      <w:r w:rsidRPr="0053085C">
        <w:rPr>
          <w:rStyle w:val="StyleUnderline"/>
        </w:rPr>
        <w:t>. Though emancipatory activity always entailed a certain risk</w:t>
      </w:r>
      <w:r w:rsidRPr="00960A4D">
        <w:rPr>
          <w:szCs w:val="22"/>
        </w:rPr>
        <w:t xml:space="preserve"> (even of death, to which the fate of innumerable revolutionaries attests), </w:t>
      </w:r>
      <w:r w:rsidRPr="0053085C">
        <w:rPr>
          <w:rStyle w:val="StyleUnderline"/>
        </w:rPr>
        <w:t>it nonetheless brought with it an enjoyment not found in everyday obedience and symbolic identity</w:t>
      </w:r>
      <w:r w:rsidRPr="00960A4D">
        <w:rPr>
          <w:szCs w:val="22"/>
        </w:rPr>
        <w:t>. In short, there was historically a strong libidinal component to emancipatory militancy that the risk it carried ampliﬁed rather than diminished. The liberating power of emancipatory activity is present in almost every political ﬁlm. We see activists falling in love as they jointly embark on an emancipatory project or romance burgeoning as a ﬁght for justice intensiﬁes.</w:t>
      </w:r>
    </w:p>
    <w:p w14:paraId="3562BCCB" w14:textId="77777777" w:rsidR="00533069" w:rsidRPr="00960A4D" w:rsidRDefault="00533069" w:rsidP="00533069">
      <w:pPr>
        <w:rPr>
          <w:szCs w:val="22"/>
        </w:rPr>
      </w:pPr>
      <w:r w:rsidRPr="0053085C">
        <w:rPr>
          <w:rStyle w:val="StyleUnderline"/>
        </w:rPr>
        <w:t>This dynamic, attesting to the enjoyment inherent in militancy against the oppressive ruling order,</w:t>
      </w:r>
      <w:r w:rsidRPr="00960A4D">
        <w:rPr>
          <w:szCs w:val="22"/>
        </w:rPr>
        <w:t xml:space="preserve"> </w:t>
      </w:r>
      <w:r w:rsidRPr="0053085C">
        <w:rPr>
          <w:rStyle w:val="StyleUnderline"/>
        </w:rPr>
        <w:t>manifests</w:t>
      </w:r>
      <w:r w:rsidRPr="00960A4D">
        <w:rPr>
          <w:szCs w:val="22"/>
        </w:rPr>
        <w:t xml:space="preserve"> itself </w:t>
      </w:r>
      <w:r w:rsidRPr="0053085C">
        <w:rPr>
          <w:rStyle w:val="StyleUnderline"/>
        </w:rPr>
        <w:t>in</w:t>
      </w:r>
      <w:r w:rsidRPr="00960A4D">
        <w:rPr>
          <w:szCs w:val="22"/>
        </w:rPr>
        <w:t xml:space="preserve"> Warren Beatty’s Reds (1981), Ken Loach's Bread and Roses (2000) , and Gillian Armstrong's Charlotte Gray (2001), to name just a few of the many. In each case, the </w:t>
      </w:r>
      <w:r w:rsidRPr="0053085C">
        <w:rPr>
          <w:rStyle w:val="StyleUnderline"/>
        </w:rPr>
        <w:t>romance</w:t>
      </w:r>
      <w:r w:rsidRPr="00960A4D">
        <w:rPr>
          <w:szCs w:val="22"/>
        </w:rPr>
        <w:t xml:space="preserve"> seems to spring out of the risk that militancy against an oppressive regime entails. The love that develops between Maya (Pilar Padilla) and Sam (Adrien Brody) in Bread and Roses sparks ﬁrst at the moment when Maya helps Sam to elude corporate security agents at the ofﬁce building where he is trying to help unionize the janitors. Maya risks losing her job as a janitor when she aids Sam, and this risk acts as the driving force for the eroticism between them.</w:t>
      </w:r>
    </w:p>
    <w:p w14:paraId="27F187C5" w14:textId="77777777" w:rsidR="00533069" w:rsidRPr="0053085C" w:rsidRDefault="00533069" w:rsidP="00533069">
      <w:pPr>
        <w:rPr>
          <w:rStyle w:val="StyleUnderline"/>
        </w:rPr>
      </w:pPr>
      <w:r w:rsidRPr="0053085C">
        <w:rPr>
          <w:rStyle w:val="StyleUnderline"/>
        </w:rPr>
        <w:t>Conservatism has not traditionally provided much enjoyment of this type, but it has had its own appeal. It took the side of authority and stability</w:t>
      </w:r>
      <w:r w:rsidRPr="00960A4D">
        <w:rPr>
          <w:szCs w:val="22"/>
        </w:rPr>
        <w:t xml:space="preserve">. </w:t>
      </w:r>
      <w:r w:rsidRPr="00552317">
        <w:rPr>
          <w:rStyle w:val="StyleUnderline"/>
          <w:highlight w:val="yellow"/>
        </w:rPr>
        <w:t>Whereas emancipatory politics could offer the enjoyment that comes from deﬁance of authority,</w:t>
      </w:r>
      <w:r w:rsidRPr="0053085C">
        <w:rPr>
          <w:rStyle w:val="StyleUnderline"/>
        </w:rPr>
        <w:t xml:space="preserve"> conservatism could offer the enjoyment that comes from identiﬁcation with it. This is the </w:t>
      </w:r>
      <w:r w:rsidRPr="00552317">
        <w:rPr>
          <w:rStyle w:val="StyleUnderline"/>
        </w:rPr>
        <w:t>enjoyment</w:t>
      </w:r>
      <w:r w:rsidRPr="0053085C">
        <w:rPr>
          <w:rStyle w:val="StyleUnderline"/>
        </w:rPr>
        <w:t xml:space="preserve"> that one feels when hearing one’s national anthem or saluting the ﬂag. </w:t>
      </w:r>
      <w:r w:rsidRPr="00960A4D">
        <w:rPr>
          <w:szCs w:val="22"/>
        </w:rPr>
        <w:t xml:space="preserve">It resides in the fabric of the nation’s military uniform that makes the ﬁngers touching it tingle. This eroticism is not that of emancipatory politics — and it is perhaps not as powerful — but it is nonetheless a form of eroticism. It produces a libidinal charge. </w:t>
      </w:r>
      <w:r w:rsidRPr="0053085C">
        <w:rPr>
          <w:rStyle w:val="StyleUnderline"/>
        </w:rPr>
        <w:t>The struggle between conservatism and emancipatory politics has historically been a struggle between two competing modes of organizing enjoyment with neither side having a monopoly.</w:t>
      </w:r>
    </w:p>
    <w:p w14:paraId="77F26A1A" w14:textId="77777777" w:rsidR="00533069" w:rsidRPr="00960A4D" w:rsidRDefault="00533069" w:rsidP="00533069">
      <w:pPr>
        <w:rPr>
          <w:szCs w:val="22"/>
        </w:rPr>
      </w:pPr>
      <w:r w:rsidRPr="0053085C">
        <w:rPr>
          <w:rStyle w:val="StyleUnderline"/>
        </w:rPr>
        <w:t xml:space="preserve">Despite the traditional emphasis that the forces of emancipation placed on knowledge, even in the past the struggle between emancipatory politics and conservatism centered on enjoyment rather than knowledge. </w:t>
      </w:r>
      <w:r w:rsidRPr="00960A4D">
        <w:rPr>
          <w:szCs w:val="22"/>
        </w:rPr>
        <w:t>In the political arena</w:t>
      </w:r>
      <w:r w:rsidRPr="00960A4D">
        <w:rPr>
          <w:szCs w:val="22"/>
          <w:highlight w:val="yellow"/>
        </w:rPr>
        <w:t xml:space="preserve">, </w:t>
      </w:r>
      <w:r w:rsidRPr="00552317">
        <w:rPr>
          <w:rStyle w:val="StyleUnderline"/>
          <w:highlight w:val="yellow"/>
        </w:rPr>
        <w:t>knowledge is important only insofar as it relates to the way that subjects mobilize their enjoyment</w:t>
      </w:r>
      <w:r w:rsidRPr="0053085C">
        <w:rPr>
          <w:rStyle w:val="StyleUnderline"/>
        </w:rPr>
        <w:t>.</w:t>
      </w:r>
      <w:r w:rsidRPr="00960A4D">
        <w:rPr>
          <w:szCs w:val="22"/>
        </w:rPr>
        <w:t xml:space="preserve"> If subjects see through ideological manipulation and have the proper knowledge, this does not necessarily inaugurate a political change. </w:t>
      </w:r>
      <w:r w:rsidRPr="0053085C">
        <w:rPr>
          <w:rStyle w:val="StyleUnderline"/>
        </w:rPr>
        <w:t>The knowledge that something is bad for us</w:t>
      </w:r>
      <w:r w:rsidRPr="00960A4D">
        <w:rPr>
          <w:szCs w:val="22"/>
        </w:rPr>
        <w:t xml:space="preserve"> — a president or a Twinkie — </w:t>
      </w:r>
      <w:r w:rsidRPr="0053085C">
        <w:rPr>
          <w:rStyle w:val="StyleUnderline"/>
        </w:rPr>
        <w:t>does not lessen the enjoyment that we receive from it.</w:t>
      </w:r>
      <w:r w:rsidRPr="00960A4D">
        <w:rPr>
          <w:szCs w:val="22"/>
        </w:rPr>
        <w:t xml:space="preserve"> It is not that we have the ability to enjoy while disavowing our knowledge but more that the </w:t>
      </w:r>
      <w:r w:rsidRPr="00552317">
        <w:rPr>
          <w:rStyle w:val="StyleUnderline"/>
          <w:highlight w:val="yellow"/>
        </w:rPr>
        <w:t>knowledge works to serve our enjoyment</w:t>
      </w:r>
      <w:r w:rsidRPr="00960A4D">
        <w:rPr>
          <w:szCs w:val="22"/>
        </w:rPr>
        <w:t xml:space="preserve">. The enjoyment of a Twinkie does not derive from the physiological effect of sugar on the human metabolism but from </w:t>
      </w:r>
      <w:r w:rsidRPr="0053085C">
        <w:rPr>
          <w:rStyle w:val="StyleUnderline"/>
        </w:rPr>
        <w:t>the knowledge of the damage</w:t>
      </w:r>
      <w:r w:rsidRPr="00960A4D">
        <w:rPr>
          <w:szCs w:val="22"/>
        </w:rPr>
        <w:t xml:space="preserve"> this substance does to the body</w:t>
      </w:r>
      <w:r w:rsidRPr="0053085C">
        <w:rPr>
          <w:rStyle w:val="StyleUnderline"/>
        </w:rPr>
        <w:t>. Knowing the harm that accompanies something actually facilitates our enjoyment of it, especially when we are capable of disavowing this knowledge</w:t>
      </w:r>
      <w:r w:rsidRPr="00960A4D">
        <w:rPr>
          <w:szCs w:val="22"/>
        </w:rPr>
        <w:t>. Enjoyment is distinct from bodily pleasures (which the Twinkie undoubtedly also provides); it depends on some degree of sacrifice that allows the subject to suffer its enjoyment. Sacriﬁce is essential to our capacity for enjoying ourselves.</w:t>
      </w:r>
    </w:p>
    <w:p w14:paraId="29DD69F9" w14:textId="77777777" w:rsidR="00533069" w:rsidRPr="0053085C" w:rsidRDefault="00533069" w:rsidP="00533069">
      <w:pPr>
        <w:rPr>
          <w:rStyle w:val="StyleUnderline"/>
        </w:rPr>
      </w:pPr>
      <w:r w:rsidRPr="00552317">
        <w:rPr>
          <w:rStyle w:val="StyleUnderline"/>
          <w:highlight w:val="yellow"/>
        </w:rPr>
        <w:t>There is a fundamentally masochistic structure to enjoyment.</w:t>
      </w:r>
      <w:r w:rsidRPr="00960A4D">
        <w:rPr>
          <w:szCs w:val="22"/>
          <w:highlight w:val="yellow"/>
        </w:rPr>
        <w:t xml:space="preserve"> </w:t>
      </w:r>
      <w:r w:rsidRPr="00552317">
        <w:rPr>
          <w:rStyle w:val="StyleUnderline"/>
          <w:highlight w:val="yellow"/>
        </w:rPr>
        <w:t>It always comes in the form of an alien force that overcomes us from the outside</w:t>
      </w:r>
      <w:r w:rsidRPr="00960A4D">
        <w:rPr>
          <w:szCs w:val="22"/>
        </w:rPr>
        <w:t xml:space="preserve">. As Alenka Zupancic puts it, “It is not simply the mode of enjoyment of the neighbour, of the other, that is strange to me. "The heart of the problem is that I experience my own enjoyment (which emerges along with the enjoyment of the other, and is even indissociable from it) as strange and hostile.”’15 </w:t>
      </w:r>
      <w:r w:rsidRPr="00552317">
        <w:rPr>
          <w:rStyle w:val="StyleUnderline"/>
          <w:highlight w:val="yellow"/>
        </w:rPr>
        <w:t>An initial experience of loss gives birth to the lost object around which we structure our enjoyment, and our subsequent enjoyment demands a return to the experience of loss.</w:t>
      </w:r>
    </w:p>
    <w:p w14:paraId="2E37391E" w14:textId="77777777" w:rsidR="00533069" w:rsidRPr="00960A4D" w:rsidRDefault="00533069" w:rsidP="00533069">
      <w:pPr>
        <w:rPr>
          <w:szCs w:val="22"/>
        </w:rPr>
      </w:pPr>
      <w:r w:rsidRPr="00960A4D">
        <w:rPr>
          <w:szCs w:val="22"/>
        </w:rPr>
        <w:t xml:space="preserve">Through sacrifice and loss, we reconstitute the privileged object that exists only as an absence. This is why actually obtaining the privileged object necessarily disappoints: </w:t>
      </w:r>
      <w:r w:rsidRPr="0053085C">
        <w:rPr>
          <w:rStyle w:val="StyleUnderline"/>
        </w:rPr>
        <w:t>when the lost object becomes present, it loses its privileged status and becomes an ordinary empirical object. Knowledge thus helps us to enjoy not in the way that we might think</w:t>
      </w:r>
      <w:r w:rsidRPr="00960A4D">
        <w:rPr>
          <w:szCs w:val="22"/>
        </w:rPr>
        <w:t xml:space="preserve">— </w:t>
      </w:r>
      <w:r w:rsidRPr="0053085C">
        <w:rPr>
          <w:rStyle w:val="StyleUnderline"/>
        </w:rPr>
        <w:t>that is, by showing us what is good for our well-being</w:t>
      </w:r>
      <w:r w:rsidRPr="00960A4D">
        <w:rPr>
          <w:szCs w:val="22"/>
        </w:rPr>
        <w:t xml:space="preserve"> — </w:t>
      </w:r>
      <w:r w:rsidRPr="0053085C">
        <w:rPr>
          <w:rStyle w:val="StyleUnderline"/>
        </w:rPr>
        <w:t>but by giving us something to sacriﬁce</w:t>
      </w:r>
      <w:r w:rsidRPr="00960A4D">
        <w:rPr>
          <w:szCs w:val="22"/>
        </w:rPr>
        <w:t xml:space="preserve">: if we know, </w:t>
      </w:r>
      <w:r w:rsidRPr="0053085C">
        <w:rPr>
          <w:rStyle w:val="StyleUnderline"/>
        </w:rPr>
        <w:t xml:space="preserve">for instance, </w:t>
      </w:r>
      <w:r w:rsidRPr="00960A4D">
        <w:rPr>
          <w:szCs w:val="22"/>
        </w:rPr>
        <w:t xml:space="preserve">that </w:t>
      </w:r>
      <w:r w:rsidRPr="0053085C">
        <w:rPr>
          <w:rStyle w:val="StyleUnderline"/>
        </w:rPr>
        <w:t>cigarettes</w:t>
      </w:r>
      <w:r w:rsidRPr="00960A4D">
        <w:rPr>
          <w:szCs w:val="22"/>
        </w:rPr>
        <w:t xml:space="preserve"> are unhealthy and could kill us, this elevates the mundane fact of smoking into an act laced with enjoyment.” </w:t>
      </w:r>
      <w:r w:rsidRPr="0053085C">
        <w:rPr>
          <w:rStyle w:val="StyleUnderline"/>
        </w:rPr>
        <w:t>With each puff, we repeat the act of sacrifice and return to the primordial experience of loss.</w:t>
      </w:r>
      <w:r w:rsidRPr="00960A4D">
        <w:rPr>
          <w:szCs w:val="22"/>
        </w:rPr>
        <w:t xml:space="preserve"> The death that we bring on is not simply the price that we pay for smoking; it is the means through which we enjoy the act of smoking. In this sense, every cigarette is really killing the smoker. If it didn’t, the act would lose its ability to provide enjoyment (though it may still produce bodily pleasure) .17</w:t>
      </w:r>
    </w:p>
    <w:p w14:paraId="17970E91" w14:textId="77777777" w:rsidR="00533069" w:rsidRPr="0053085C" w:rsidRDefault="00533069" w:rsidP="00533069">
      <w:pPr>
        <w:rPr>
          <w:rStyle w:val="StyleUnderline"/>
        </w:rPr>
      </w:pPr>
      <w:r w:rsidRPr="00960A4D">
        <w:rPr>
          <w:szCs w:val="22"/>
        </w:rPr>
        <w:t xml:space="preserve">Under the rule of the traditional master, </w:t>
      </w:r>
      <w:r w:rsidRPr="0053085C">
        <w:rPr>
          <w:rStyle w:val="StyleUnderline"/>
        </w:rPr>
        <w:t xml:space="preserve">prohibition sustains the possibility for this type of enjoyment: we can enjoy an act because it transgresses a societal prohibition. </w:t>
      </w:r>
      <w:r w:rsidRPr="00960A4D">
        <w:rPr>
          <w:szCs w:val="22"/>
        </w:rPr>
        <w:t xml:space="preserve">As Lacan notes in Seminar VII, “Transgression in the direction of jouissance only takes place if it is supported by the oppositional principle, by the forms of the Law. If the paths to jouissance have something in them that dies out, that tends to make them impassable, prohibition, if I may say so, becomes its all-terrain vehicle.”18 </w:t>
      </w:r>
      <w:r w:rsidRPr="0053085C">
        <w:rPr>
          <w:rStyle w:val="StyleUnderline"/>
        </w:rPr>
        <w:t>Prohibition makes our enjoyment possible by offering us the possibility for sacriﬁce. We sacriﬁce the good and violate the prohibition.</w:t>
      </w:r>
    </w:p>
    <w:p w14:paraId="19167BEA" w14:textId="77777777" w:rsidR="00533069" w:rsidRDefault="00533069" w:rsidP="00533069">
      <w:pPr>
        <w:rPr>
          <w:rStyle w:val="StyleUnderline"/>
        </w:rPr>
      </w:pPr>
      <w:r w:rsidRPr="00960A4D">
        <w:rPr>
          <w:szCs w:val="22"/>
        </w:rPr>
        <w:t xml:space="preserve">But prohibition no longer plays this role in contemporary society. No universal prohibition bars certain activities; instead, knowledge about the harm that activities cause begins to play the role that prohibition once played. We don't avoid smoking simply because it is wrong but because we know the harm that it causes. We don't refrain from extramarital sex because it is wrong but because we know the societal and physical dangers it entails. Even conservatives think and talk this way. When, for instance, conservatives argue for excluding information about condoms from sex education classrooms, they claim that we know condoms aren’t 1oo percent safe in preventing the spread of HIV. In each case, the authority is knowledge, not law. </w:t>
      </w:r>
      <w:r w:rsidRPr="00552317">
        <w:rPr>
          <w:rStyle w:val="StyleUnderline"/>
          <w:highlight w:val="yellow"/>
        </w:rPr>
        <w:t>The libidinal charge in politics involved with challenging the master has largely disappeared today, and now that libidinal charge has attached itself to challenging the experts, who represent the new agents of authority.</w:t>
      </w:r>
    </w:p>
    <w:p w14:paraId="0F07C8AF" w14:textId="77777777" w:rsidR="00E56A43" w:rsidRDefault="00E56A43" w:rsidP="00E56A43">
      <w:pPr>
        <w:pStyle w:val="Heading3"/>
      </w:pPr>
      <w:r>
        <w:t>Normality/Transgression</w:t>
      </w:r>
    </w:p>
    <w:p w14:paraId="38AAA875" w14:textId="77777777" w:rsidR="00E56A43" w:rsidRPr="0053085C" w:rsidRDefault="00E56A43" w:rsidP="00E56A43">
      <w:pPr>
        <w:pStyle w:val="Heading4"/>
      </w:pPr>
      <w:r w:rsidRPr="0053085C">
        <w:t>The call to transgress normality is what structures normality as such</w:t>
      </w:r>
    </w:p>
    <w:p w14:paraId="060D63E7" w14:textId="77777777" w:rsidR="00E56A43" w:rsidRPr="0053085C" w:rsidRDefault="00E56A43" w:rsidP="00E56A43">
      <w:r w:rsidRPr="0053085C">
        <w:rPr>
          <w:rStyle w:val="Style13ptBold"/>
        </w:rPr>
        <w:t>McGowan ’13</w:t>
      </w:r>
      <w:r w:rsidRPr="0053085C">
        <w:t xml:space="preserve"> (Todd, Associate Prof. of Arts &amp; Sciences @ U. of Vermont, “Enjoying What We Don’t Have: The Political Project of Psychoanalysis,” University of Nebraska Press, July, 2013, pp. 125-126)</w:t>
      </w:r>
    </w:p>
    <w:p w14:paraId="4ABE4EC3" w14:textId="77777777" w:rsidR="00E56A43" w:rsidRPr="0053085C" w:rsidRDefault="00E56A43" w:rsidP="00E56A43">
      <w:pPr>
        <w:rPr>
          <w:rStyle w:val="StyleUnderline"/>
        </w:rPr>
      </w:pPr>
      <w:r w:rsidRPr="0053085C">
        <w:rPr>
          <w:szCs w:val="22"/>
        </w:rPr>
        <w:t xml:space="preserve">What separates psychoanalysis from almost all other modern thought is the attitude that it takes to normal subjectivity. </w:t>
      </w:r>
      <w:r w:rsidRPr="0053085C">
        <w:rPr>
          <w:rStyle w:val="StyleUnderline"/>
        </w:rPr>
        <w:t>Rather than seeing normality as a barrier to authentic change, it sees normality as the ability to act and to change the world</w:t>
      </w:r>
      <w:r w:rsidRPr="0053085C">
        <w:rPr>
          <w:szCs w:val="22"/>
        </w:rPr>
        <w:t xml:space="preserve">. For psychoanalysis, pervasive abnormality, not pervasive normality, ensures the perpetuation of capitalist society. </w:t>
      </w:r>
      <w:r w:rsidRPr="0053085C">
        <w:rPr>
          <w:rStyle w:val="StyleUnderline"/>
        </w:rPr>
        <w:t>We are trapped not by our failure to subvert normality but precisely by our success in doing so. The norm dominates through being transgressed, not in spite of being transgressed.</w:t>
      </w:r>
      <w:r w:rsidRPr="0053085C">
        <w:rPr>
          <w:szCs w:val="22"/>
        </w:rPr>
        <w:t xml:space="preserve"> This is why Freud's work focuses on neurosis: it is much more widespread than normality, and we almost never ﬁnd normality without a neurotic underside. </w:t>
      </w:r>
      <w:r w:rsidRPr="0053085C">
        <w:rPr>
          <w:rStyle w:val="StyleUnderline"/>
        </w:rPr>
        <w:t>The psychoanalytic challenge to modern thought’s critique of normality forces a rethinking of the problem of conformity and the barriers that it erects to political activity.</w:t>
      </w:r>
    </w:p>
    <w:p w14:paraId="01E07160" w14:textId="77777777" w:rsidR="00E56A43" w:rsidRPr="0053085C" w:rsidRDefault="00E56A43" w:rsidP="00E56A43">
      <w:pPr>
        <w:rPr>
          <w:rStyle w:val="StyleUnderline"/>
        </w:rPr>
      </w:pPr>
      <w:r w:rsidRPr="0053085C">
        <w:rPr>
          <w:szCs w:val="22"/>
        </w:rPr>
        <w:t xml:space="preserve">Freud’s primary claim is that </w:t>
      </w:r>
      <w:r w:rsidRPr="0053085C">
        <w:rPr>
          <w:rStyle w:val="StyleUnderline"/>
        </w:rPr>
        <w:t>what we perceive as the normal is actually rife with abnormality</w:t>
      </w:r>
      <w:r w:rsidRPr="0053085C">
        <w:rPr>
          <w:szCs w:val="22"/>
        </w:rPr>
        <w:t xml:space="preserve">. For this reason, neurotics provide the key to the analysis of what seems to be normal subjectivity. In the Introductory Lectures Freud claims: “Neurotics merely exhibit to us in a magniﬁed and coarsened form what the analysis of dreams reveals to us in healthy people as well." Most “healthy” or normal subjects, like neurotics, supplement their experience of the world with a fantasmatic reserve that they keep separate from the world and that renders it bearable. This process of supplementation allows subjects to exist functionally within society, but it also prevents them from authentically acting. </w:t>
      </w:r>
      <w:r w:rsidRPr="0053085C">
        <w:rPr>
          <w:rStyle w:val="StyleUnderline"/>
        </w:rPr>
        <w:t>The failure to be normal dooms the subject to existing within the structures of ideology through the very activity of struggling against those structures. By becoming a normal subject, one gives up the insistence on one’s own difference, an insistence that paradoxically serves to eliminate it.</w:t>
      </w:r>
    </w:p>
    <w:p w14:paraId="1A6A1DE2" w14:textId="77777777" w:rsidR="00E56A43" w:rsidRPr="00D27B82" w:rsidRDefault="00E56A43" w:rsidP="00E56A43">
      <w:pPr>
        <w:rPr>
          <w:u w:val="single"/>
        </w:rPr>
      </w:pPr>
      <w:r w:rsidRPr="0053085C">
        <w:rPr>
          <w:rStyle w:val="StyleUnderline"/>
        </w:rPr>
        <w:t>The normal subject</w:t>
      </w:r>
      <w:r w:rsidRPr="0053085C">
        <w:rPr>
          <w:szCs w:val="22"/>
        </w:rPr>
        <w:t xml:space="preserve">, conceived in the properly psychoanalytic sense, </w:t>
      </w:r>
      <w:r w:rsidRPr="0053085C">
        <w:rPr>
          <w:rStyle w:val="StyleUnderline"/>
        </w:rPr>
        <w:t>has no external entity by which to measure its own deviation from the norm</w:t>
      </w:r>
      <w:r w:rsidRPr="0053085C">
        <w:rPr>
          <w:szCs w:val="22"/>
        </w:rPr>
        <w:t>. I</w:t>
      </w:r>
      <w:r w:rsidRPr="0053085C">
        <w:rPr>
          <w:rStyle w:val="StyleUnderline"/>
        </w:rPr>
        <w:t xml:space="preserve">n this sense, to become a normal subject is to recognize that there is no authorized social authority, no guarantee for normality. </w:t>
      </w:r>
      <w:r w:rsidRPr="0053085C">
        <w:rPr>
          <w:szCs w:val="22"/>
        </w:rPr>
        <w:t xml:space="preserve">Psychoanalysis, as Sheila Kunkle points out, “realizes that normality is really just a special form of psychosis."“ </w:t>
      </w:r>
      <w:r w:rsidRPr="0053085C">
        <w:rPr>
          <w:rStyle w:val="StyleUnderline"/>
        </w:rPr>
        <w:t>The social authority that would deﬁne the normal is itself groundless and thus incapable of providing a genuine norm. But normality is not just psychosis but precisely “a special form" that enables a recognition that psychosis proper inhibits. It is not that this absence of an external norm allows the subject to recognize something like “I'm okay, you're okay" but more that the absence makes visible that no one is okay, that the fantasmatic deviation from the norm is part of the norm itself.</w:t>
      </w:r>
    </w:p>
    <w:p w14:paraId="74092ECF" w14:textId="77777777" w:rsidR="00E56A43" w:rsidRDefault="00E56A43" w:rsidP="00E56A43">
      <w:pPr>
        <w:pStyle w:val="Heading3"/>
      </w:pPr>
      <w:r>
        <w:t>Nuclear War</w:t>
      </w:r>
    </w:p>
    <w:p w14:paraId="1F55A586" w14:textId="77777777" w:rsidR="00E56A43" w:rsidRPr="00B96814" w:rsidRDefault="00E56A43" w:rsidP="00E56A43">
      <w:pPr>
        <w:pStyle w:val="Heading4"/>
      </w:pPr>
      <w:r>
        <w:t xml:space="preserve">The AFF sustains the ‘nuclear priesthood’ of debate – in an attempt to control the absolute contingency of the Real, we repetitively invest in a practice of control over nuclear weapons. The 1AC’s enjoyment of nuclear weapons becomes a form of violent repetition compulsion that turns the case. </w:t>
      </w:r>
    </w:p>
    <w:p w14:paraId="33BBD5EE" w14:textId="77777777" w:rsidR="00E56A43" w:rsidRPr="007E3732" w:rsidRDefault="00E56A43" w:rsidP="00E56A43">
      <w:r w:rsidRPr="00B96814">
        <w:rPr>
          <w:rStyle w:val="Style13ptBold"/>
        </w:rPr>
        <w:t>Matheson ’15</w:t>
      </w:r>
      <w:r>
        <w:t xml:space="preserve"> (Calum, </w:t>
      </w:r>
      <w:r w:rsidRPr="008B77E0">
        <w:t>Assistant Professor of Comm</w:t>
      </w:r>
      <w:r>
        <w:t>. @ U. of Pitt., “</w:t>
      </w:r>
      <w:r w:rsidRPr="008B77E0">
        <w:t>Desired Ground Zeroes: Nuclear Imagination and the Death Drive</w:t>
      </w:r>
      <w:r>
        <w:t>,” 2015, pp. 70-77)</w:t>
      </w:r>
    </w:p>
    <w:p w14:paraId="480AD38B" w14:textId="77777777" w:rsidR="00E56A43" w:rsidRPr="00B96814" w:rsidRDefault="00E56A43" w:rsidP="00E56A43">
      <w:pPr>
        <w:rPr>
          <w:rStyle w:val="StyleUnderline"/>
        </w:rPr>
      </w:pPr>
      <w:r w:rsidRPr="00FE01E3">
        <w:t xml:space="preserve">The conflation of Symbolic and Real is at the heart of the Bomb. Jacques Derrida famously wrote that </w:t>
      </w:r>
      <w:r w:rsidRPr="00533069">
        <w:rPr>
          <w:rStyle w:val="StyleUnderline"/>
          <w:highlight w:val="yellow"/>
        </w:rPr>
        <w:t>nuclear war is</w:t>
      </w:r>
      <w:r w:rsidRPr="00B96814">
        <w:rPr>
          <w:rStyle w:val="StyleUnderline"/>
        </w:rPr>
        <w:t xml:space="preserve"> “fabulously </w:t>
      </w:r>
      <w:r w:rsidRPr="00533069">
        <w:rPr>
          <w:rStyle w:val="StyleUnderline"/>
          <w:highlight w:val="yellow"/>
        </w:rPr>
        <w:t>textual</w:t>
      </w:r>
      <w:r w:rsidRPr="00B96814">
        <w:rPr>
          <w:rStyle w:val="StyleUnderline"/>
        </w:rPr>
        <w:t xml:space="preserve">,” </w:t>
      </w:r>
      <w:r w:rsidRPr="00533069">
        <w:rPr>
          <w:rStyle w:val="StyleUnderline"/>
          <w:highlight w:val="yellow"/>
        </w:rPr>
        <w:t>having no existence outside of the system of language</w:t>
      </w:r>
      <w:r w:rsidRPr="00FE01E3">
        <w:t xml:space="preserve">, which we might broaden to representation, or better yet, mediation. Derrida argued that </w:t>
      </w:r>
      <w:r w:rsidRPr="00B96814">
        <w:rPr>
          <w:rStyle w:val="StyleUnderline"/>
        </w:rPr>
        <w:t xml:space="preserve">because a total nuclear war has not taken place and its coming would obliterate the archive, it can exist only in </w:t>
      </w:r>
      <w:r w:rsidRPr="00533069">
        <w:rPr>
          <w:rStyle w:val="StyleUnderline"/>
          <w:highlight w:val="yellow"/>
        </w:rPr>
        <w:t>its</w:t>
      </w:r>
      <w:r w:rsidRPr="00B96814">
        <w:rPr>
          <w:rStyle w:val="StyleUnderline"/>
        </w:rPr>
        <w:t xml:space="preserve"> “essential rhetoricity” as a “</w:t>
      </w:r>
      <w:r w:rsidRPr="00533069">
        <w:rPr>
          <w:rStyle w:val="StyleUnderline"/>
          <w:highlight w:val="yellow"/>
        </w:rPr>
        <w:t>fantasy</w:t>
      </w:r>
      <w:r w:rsidRPr="00B96814">
        <w:rPr>
          <w:rStyle w:val="StyleUnderline"/>
        </w:rPr>
        <w:t xml:space="preserve">” </w:t>
      </w:r>
      <w:r w:rsidRPr="00FE01E3">
        <w:t xml:space="preserve">or “fable” </w:t>
      </w:r>
      <w:r w:rsidRPr="00B96814">
        <w:rPr>
          <w:rStyle w:val="StyleUnderline"/>
        </w:rPr>
        <w:t xml:space="preserve">that </w:t>
      </w:r>
      <w:r w:rsidRPr="00533069">
        <w:rPr>
          <w:rStyle w:val="StyleUnderline"/>
          <w:highlight w:val="yellow"/>
        </w:rPr>
        <w:t>has</w:t>
      </w:r>
      <w:r w:rsidRPr="00B96814">
        <w:rPr>
          <w:rStyle w:val="StyleUnderline"/>
        </w:rPr>
        <w:t xml:space="preserve"> </w:t>
      </w:r>
      <w:r w:rsidRPr="00533069">
        <w:rPr>
          <w:rStyle w:val="StyleUnderline"/>
          <w:highlight w:val="yellow"/>
        </w:rPr>
        <w:t>no referent in reality</w:t>
      </w:r>
      <w:r w:rsidRPr="00FE01E3">
        <w:t xml:space="preserve"> (Derrida 24-27). Some, like Masahide Kato, have criticized Derrida on the grounds that nuclear war has taken place in the form of nuclear testing, part of a larger project of radioactive colonialism and destruction of indigenous peoples (Kato). I read this argument a different way. </w:t>
      </w:r>
      <w:r w:rsidRPr="00B96814">
        <w:rPr>
          <w:rStyle w:val="StyleUnderline"/>
        </w:rPr>
        <w:t xml:space="preserve">We do not have to deny that a nuclear war is in some sense ongoing in order to claim that it has never happened. </w:t>
      </w:r>
      <w:r w:rsidRPr="00FE01E3">
        <w:t xml:space="preserve">The kind of nuclear war imagined by Kistiakowsky at Trinity can never come to pass because it means the end of everything on Earth. </w:t>
      </w:r>
      <w:r w:rsidRPr="00B96814">
        <w:rPr>
          <w:rStyle w:val="StyleUnderline"/>
        </w:rPr>
        <w:t xml:space="preserve">The radioactive destruction of native nations does not qualify as a “total” nuclear war in the minds of strategists and </w:t>
      </w:r>
      <w:r w:rsidRPr="00B96814">
        <w:t>their</w:t>
      </w:r>
      <w:r w:rsidRPr="00B96814">
        <w:rPr>
          <w:rStyle w:val="StyleUnderline"/>
        </w:rPr>
        <w:t xml:space="preserve"> peace activist</w:t>
      </w:r>
      <w:r w:rsidRPr="00FE01E3">
        <w:t xml:space="preserve"> Doppelgängers </w:t>
      </w:r>
      <w:r w:rsidRPr="00B96814">
        <w:rPr>
          <w:rStyle w:val="StyleUnderline"/>
        </w:rPr>
        <w:t xml:space="preserve">because the war they imagine is beyond any material referent, only hinted at by the presence of </w:t>
      </w:r>
      <w:r w:rsidRPr="00533069">
        <w:rPr>
          <w:rStyle w:val="StyleUnderline"/>
          <w:highlight w:val="yellow"/>
        </w:rPr>
        <w:t>the Bomb</w:t>
      </w:r>
      <w:r w:rsidRPr="00B96814">
        <w:rPr>
          <w:rStyle w:val="StyleUnderline"/>
        </w:rPr>
        <w:t xml:space="preserve"> on Earth. It </w:t>
      </w:r>
      <w:r w:rsidRPr="00533069">
        <w:rPr>
          <w:rStyle w:val="StyleUnderline"/>
          <w:highlight w:val="yellow"/>
        </w:rPr>
        <w:t>represents both the Real in its punishing materiality and a speculation that could not exist</w:t>
      </w:r>
      <w:r w:rsidRPr="00B96814">
        <w:rPr>
          <w:rStyle w:val="StyleUnderline"/>
        </w:rPr>
        <w:t xml:space="preserve"> </w:t>
      </w:r>
      <w:r w:rsidRPr="00533069">
        <w:rPr>
          <w:rStyle w:val="StyleUnderline"/>
          <w:highlight w:val="yellow"/>
        </w:rPr>
        <w:t>anywhere but the human imagination.</w:t>
      </w:r>
    </w:p>
    <w:p w14:paraId="62624B4B" w14:textId="77777777" w:rsidR="00E56A43" w:rsidRDefault="00E56A43" w:rsidP="00E56A43">
      <w:r w:rsidRPr="00533069">
        <w:rPr>
          <w:rStyle w:val="StyleUnderline"/>
          <w:highlight w:val="yellow"/>
        </w:rPr>
        <w:t>The desire to experience the Real is</w:t>
      </w:r>
      <w:r w:rsidRPr="00FE01E3">
        <w:t xml:space="preserve"> therefore </w:t>
      </w:r>
      <w:r w:rsidRPr="00B96814">
        <w:rPr>
          <w:rStyle w:val="StyleUnderline"/>
        </w:rPr>
        <w:t xml:space="preserve">bound to be </w:t>
      </w:r>
      <w:r w:rsidRPr="00533069">
        <w:rPr>
          <w:rStyle w:val="StyleUnderline"/>
          <w:highlight w:val="yellow"/>
        </w:rPr>
        <w:t>frustrated</w:t>
      </w:r>
      <w:r w:rsidRPr="00B96814">
        <w:rPr>
          <w:rStyle w:val="StyleUnderline"/>
        </w:rPr>
        <w:t xml:space="preserve">. The final advent of </w:t>
      </w:r>
      <w:r w:rsidRPr="00533069">
        <w:rPr>
          <w:rStyle w:val="StyleUnderline"/>
          <w:highlight w:val="yellow"/>
        </w:rPr>
        <w:t>the Bomb always seems imminent but is never realized, so obliteration is endlessly deferred</w:t>
      </w:r>
      <w:r w:rsidRPr="00FE01E3">
        <w:t xml:space="preserve">.7 The desire for the Real described in this chapter is thus a source of inevitable failure and frustration. But it is only on part of the death drive. </w:t>
      </w:r>
      <w:r w:rsidRPr="00533069">
        <w:rPr>
          <w:highlight w:val="yellow"/>
        </w:rPr>
        <w:t>U</w:t>
      </w:r>
      <w:r w:rsidRPr="00533069">
        <w:rPr>
          <w:rStyle w:val="StyleUnderline"/>
          <w:highlight w:val="yellow"/>
        </w:rPr>
        <w:t>nable to meet the Real and still remain extant as discrete subjects</w:t>
      </w:r>
      <w:r w:rsidRPr="00533069">
        <w:rPr>
          <w:rStyle w:val="StyleUnderline"/>
        </w:rPr>
        <w:t>, t</w:t>
      </w:r>
      <w:r w:rsidRPr="00B96814">
        <w:rPr>
          <w:rStyle w:val="StyleUnderline"/>
        </w:rPr>
        <w:t xml:space="preserve">aunted by the continuity that lies over the line of taboo, </w:t>
      </w:r>
      <w:r w:rsidRPr="00533069">
        <w:rPr>
          <w:rStyle w:val="StyleUnderline"/>
          <w:highlight w:val="yellow"/>
        </w:rPr>
        <w:t>our desires remain.</w:t>
      </w:r>
      <w:r w:rsidRPr="00B96814">
        <w:rPr>
          <w:rStyle w:val="StyleUnderline"/>
        </w:rPr>
        <w:t xml:space="preserve"> We are dislocated and decentered by the Bomb, but we do not accept our being as dust and ashes.</w:t>
      </w:r>
      <w:r w:rsidRPr="00FE01E3">
        <w:t xml:space="preserve"> Instead, </w:t>
      </w:r>
      <w:r w:rsidRPr="00B96814">
        <w:rPr>
          <w:rStyle w:val="StyleUnderline"/>
        </w:rPr>
        <w:t xml:space="preserve">the subject desirous of the nuclear Real finds its enjoyment in the opposite fantasy: one of power over the conditions of presence and absence, mastery of contingency and the Real itself. </w:t>
      </w:r>
      <w:r w:rsidRPr="00533069">
        <w:rPr>
          <w:rStyle w:val="StyleUnderline"/>
          <w:highlight w:val="yellow"/>
        </w:rPr>
        <w:t>This is the</w:t>
      </w:r>
      <w:r w:rsidRPr="00FE01E3">
        <w:t xml:space="preserve"> dynamic of Freud’s </w:t>
      </w:r>
      <w:r w:rsidRPr="00533069">
        <w:rPr>
          <w:rStyle w:val="StyleUnderline"/>
          <w:highlight w:val="yellow"/>
        </w:rPr>
        <w:t>fort-da game,</w:t>
      </w:r>
      <w:r w:rsidRPr="00B96814">
        <w:rPr>
          <w:rStyle w:val="StyleUnderline"/>
        </w:rPr>
        <w:t xml:space="preserve"> and </w:t>
      </w:r>
      <w:r w:rsidRPr="00533069">
        <w:rPr>
          <w:rStyle w:val="StyleUnderline"/>
          <w:highlight w:val="yellow"/>
        </w:rPr>
        <w:t>in</w:t>
      </w:r>
      <w:r w:rsidRPr="00B96814">
        <w:rPr>
          <w:rStyle w:val="StyleUnderline"/>
        </w:rPr>
        <w:t xml:space="preserve"> context of </w:t>
      </w:r>
      <w:r w:rsidRPr="00533069">
        <w:rPr>
          <w:rStyle w:val="StyleUnderline"/>
          <w:highlight w:val="yellow"/>
        </w:rPr>
        <w:t>nuclear war, it manifests itself in the compulsion to repetitively simulate nuclear destruction</w:t>
      </w:r>
      <w:r w:rsidRPr="00B96814">
        <w:rPr>
          <w:rStyle w:val="StyleUnderline"/>
        </w:rPr>
        <w:t>.</w:t>
      </w:r>
      <w:r w:rsidRPr="00FE01E3">
        <w:t xml:space="preserve"> Atmospheric nuclear testing ended for the USA in 1963. Ultimately only a relatively small number of people witnessed nuclear explosions anywhere in the world, so inevitably awareness and imagination of the Bomb’s overwhelming presence would spread in an increasingly mediated form. </w:t>
      </w:r>
      <w:r w:rsidRPr="00B96814">
        <w:rPr>
          <w:rStyle w:val="StyleUnderline"/>
        </w:rPr>
        <w:t xml:space="preserve">War games as rituals helped to sustain a nuclear priesthood in its (necessarily incomplete) access to the revealed truth of the Bomb after the end of atmospheric nuclear testing left its followers merely longing to “feel the heat.” </w:t>
      </w:r>
      <w:r w:rsidRPr="00FE01E3">
        <w:t>As these technologies gave form to videogames and ostensibly anti-war simulations, they would democratize access to the Bomb and cement its force as an organizing metaphor for the Real.</w:t>
      </w:r>
    </w:p>
    <w:p w14:paraId="6FEF673E" w14:textId="77777777" w:rsidR="00E56A43" w:rsidRDefault="00E56A43" w:rsidP="00E56A43">
      <w:r w:rsidRPr="000E6EA2">
        <w:t>Ipsos Custodes</w:t>
      </w:r>
    </w:p>
    <w:p w14:paraId="4E589E0C" w14:textId="77777777" w:rsidR="00E56A43" w:rsidRPr="00B96814" w:rsidRDefault="00E56A43" w:rsidP="00E56A43">
      <w:pPr>
        <w:rPr>
          <w:rStyle w:val="StyleUnderline"/>
        </w:rPr>
      </w:pPr>
      <w:r w:rsidRPr="000E6EA2">
        <w:t xml:space="preserve">In his “Seminar on the ‘Purloined Letter,’” Jacques Lacan wrote that </w:t>
      </w:r>
      <w:r w:rsidRPr="00B96814">
        <w:rPr>
          <w:rStyle w:val="StyleUnderline"/>
        </w:rPr>
        <w:t>“it is the symbolic order which is constitutive for the subject,”</w:t>
      </w:r>
      <w:r w:rsidRPr="000E6EA2">
        <w:t xml:space="preserve"> and that </w:t>
      </w:r>
      <w:r w:rsidRPr="00B96814">
        <w:rPr>
          <w:rStyle w:val="StyleUnderline"/>
        </w:rPr>
        <w:t>the subject receives “major determination” from “the itinerary of a signifier”</w:t>
      </w:r>
      <w:r w:rsidRPr="000E6EA2">
        <w:t xml:space="preserve"> (7). One is “possessed” by the signifier, a thrall to its agency: “the signifier’s displacement determines subjects’ acts, destiny, refusals, blindnesses, success, and fate...everything pertaining to the psychological pregiven follows willy-nilly the signifier’s train, like weapons and baggage” (21). One doesn’t have to adopt a fully deterministic attitude towards structure to accept that it is the sign that speaks through us, not vice versa. </w:t>
      </w:r>
      <w:r w:rsidRPr="00B96814">
        <w:rPr>
          <w:rStyle w:val="StyleUnderline"/>
        </w:rPr>
        <w:t>Human agency does not operate without restriction, but constitutes a negotiation of rules that largely prescribe our behaviors. In the itinerary of an individual life, one can see the influence of accreted structures that give it form.</w:t>
      </w:r>
    </w:p>
    <w:p w14:paraId="38B41B2F" w14:textId="77777777" w:rsidR="00E56A43" w:rsidRDefault="00E56A43" w:rsidP="00E56A43">
      <w:r w:rsidRPr="000E6EA2">
        <w:t xml:space="preserve">There is perhaps no better example than that of </w:t>
      </w:r>
      <w:r w:rsidRPr="00B96814">
        <w:rPr>
          <w:rStyle w:val="StyleUnderline"/>
        </w:rPr>
        <w:t>Vice Admiral Tim Giardina</w:t>
      </w:r>
      <w:r w:rsidRPr="000E6EA2">
        <w:t xml:space="preserve">. Giardina is the former deputy head of the United States Strategic Command (STRATCOM) at Offutt Air Force Base in Nebraska, the successor to the Strategic Air Command parodied in Dr. Strangelove. In June 2013, Giardina </w:t>
      </w:r>
      <w:r w:rsidRPr="00B96814">
        <w:rPr>
          <w:rStyle w:val="StyleUnderline"/>
        </w:rPr>
        <w:t>was caught using counterfeit poker chips at a local casino</w:t>
      </w:r>
      <w:r w:rsidRPr="000E6EA2">
        <w:t>. It was revealed in the ensuing investigation that Giardina had spent almost 1,100 hours gambling in an eighteen-month period. He was such a common sight that other casino regulars remembered him as “Navy Tim,” and recalled comments he had made about the polygraph requirements for U.S. nuclear forces (he was quoted as saying that the purpose is really to find out if one is “having sex with animals or something really crazy”). Giardina was banned from several casinos but continued to play even after being caught with counterfeit chips.8 Following an investigation by the Naval Criminal Investigative Service, he was removed from his post, demoted to Rear Admiral, and reassigned to Washington (Burns).</w:t>
      </w:r>
    </w:p>
    <w:p w14:paraId="7083B855" w14:textId="77777777" w:rsidR="00E56A43" w:rsidRDefault="00E56A43" w:rsidP="00E56A43">
      <w:r w:rsidRPr="000E6EA2">
        <w:t xml:space="preserve">It is not illegal for Navy officers to gamble. Vice Admiral </w:t>
      </w:r>
      <w:r w:rsidRPr="00B96814">
        <w:rPr>
          <w:rStyle w:val="StyleUnderline"/>
        </w:rPr>
        <w:t>Giardina’s habitual compulsion to play poker did not seem to have any effect on his official duties</w:t>
      </w:r>
      <w:r w:rsidRPr="000E6EA2">
        <w:t xml:space="preserve">. Giardina had to be punished not because his actions are out of line with the ethos of the Strategic Command, but precisely because they are not. Giardina enjoyed gambling in poker, but in forging fake chips, </w:t>
      </w:r>
      <w:r w:rsidRPr="00B96814">
        <w:rPr>
          <w:rStyle w:val="StyleUnderline"/>
        </w:rPr>
        <w:t>he seemed to enjoy gambling on gambling: his was a kind of “meta-gambling,”</w:t>
      </w:r>
      <w:r w:rsidRPr="000E6EA2">
        <w:t xml:space="preserve"> </w:t>
      </w:r>
      <w:r w:rsidRPr="00B96814">
        <w:rPr>
          <w:rStyle w:val="StyleUnderline"/>
        </w:rPr>
        <w:t>taking risks on the rules that regulate risks.</w:t>
      </w:r>
      <w:r w:rsidRPr="000E6EA2">
        <w:t xml:space="preserve">9 In doing so, Giardina exposed what Slavoj Žižek calls the “obscene supplement” of his system. </w:t>
      </w:r>
      <w:r w:rsidRPr="00533069">
        <w:rPr>
          <w:rStyle w:val="StyleUnderline"/>
          <w:highlight w:val="yellow"/>
        </w:rPr>
        <w:t>Ideological fantasies are maintained by disavowing their central, obscene foundation, a gesture necessary to the function of the fantasy but impossible to acknowledge, for the lack of distance would collapse the whole edifice</w:t>
      </w:r>
      <w:r w:rsidRPr="000E6EA2">
        <w:t xml:space="preserve"> (Žižek 35-36). Admiral Cecil Haney, commander of STRATCOM, said in recent Congressional testimony that the core mission of the organization remains to deter attack on the United States. This means minimizing pervasive uncertainty and risk. In Admiral Haney’s words, “America’s nuclear deterrent force provides enduring value to the nation. It has been a constant thread in the geopolitical fabric of an uncertain world, providing a moderating influence on generations of world leaders” (U.S. Senate Comm. on Armed Services, Statement 7). More directly, it is necessary to identify “where we are taking risk and where we cannot accept further risk” (U.S. Senate Comm. on Armed Services, Statement 6). “Risk” and “uncertainty” appear constantly in Haney’s statement, which is a statement for minimizing chance and developing “contingency plans” to control the consequences of unforeseen events.</w:t>
      </w:r>
    </w:p>
    <w:p w14:paraId="0843820E" w14:textId="77777777" w:rsidR="00E56A43" w:rsidRDefault="00E56A43" w:rsidP="00E56A43">
      <w:r w:rsidRPr="00DD16DE">
        <w:rPr>
          <w:rStyle w:val="StyleUnderline"/>
        </w:rPr>
        <w:t>The disturbance of Symbolic order by the contingency of the Real is met with an attempt to restore order, to respond to chance with law.</w:t>
      </w:r>
      <w:r>
        <w:t xml:space="preserve"> Lacan describes this dynamic as the interplay of tuché and automaton:</w:t>
      </w:r>
    </w:p>
    <w:p w14:paraId="20E0F93A" w14:textId="77777777" w:rsidR="00E56A43" w:rsidRPr="00DD16DE" w:rsidRDefault="00E56A43" w:rsidP="00E56A43">
      <w:pPr>
        <w:rPr>
          <w:rStyle w:val="StyleUnderline"/>
        </w:rPr>
      </w:pPr>
      <w:r w:rsidRPr="00DD16DE">
        <w:rPr>
          <w:rStyle w:val="StyleUnderline"/>
        </w:rPr>
        <w:t>Where do we meet this real? For what we have in the discovery of psycho-analysis is an encounter, an essential encounter—and appointment to which we are always called with a real that eludes us...</w:t>
      </w:r>
    </w:p>
    <w:p w14:paraId="71C5EB00" w14:textId="77777777" w:rsidR="00E56A43" w:rsidRPr="000E6EA2" w:rsidRDefault="00E56A43" w:rsidP="00E56A43">
      <w:r>
        <w:t xml:space="preserve">First, the tuché, which we have borrowed...from Aristotle, who uses it in his search for cause. We have translated it as the encounter with the real. </w:t>
      </w:r>
      <w:r w:rsidRPr="00DD16DE">
        <w:rPr>
          <w:rStyle w:val="StyleUnderline"/>
        </w:rPr>
        <w:t>The real is beyond the automaton, the return, the coming-back, the insistence of the signs, by which we see ourselves governed by the pleasure principle. The real is that which always lies behind the automaton...it is this that is the object of</w:t>
      </w:r>
      <w:r>
        <w:t xml:space="preserve"> [Freud’s] </w:t>
      </w:r>
      <w:r w:rsidRPr="00DD16DE">
        <w:rPr>
          <w:rStyle w:val="StyleUnderline"/>
        </w:rPr>
        <w:t>concern</w:t>
      </w:r>
      <w:r>
        <w:t>. (Lacan, Four Fundamental Concepts, 53-54, italics in original)</w:t>
      </w:r>
    </w:p>
    <w:p w14:paraId="50D56366" w14:textId="77777777" w:rsidR="00E56A43" w:rsidRPr="000E6EA2" w:rsidRDefault="00E56A43" w:rsidP="00E56A43">
      <w:r w:rsidRPr="00DD16DE">
        <w:rPr>
          <w:rStyle w:val="StyleUnderline"/>
        </w:rPr>
        <w:t xml:space="preserve">This is the central element of the repetition compulsion. </w:t>
      </w:r>
      <w:r w:rsidRPr="00533069">
        <w:rPr>
          <w:rStyle w:val="StyleUnderline"/>
          <w:highlight w:val="yellow"/>
        </w:rPr>
        <w:t>Driven to make our encounter with the Real, we are perpetually disappointed, but the Symbolic world of reality abhors a vacuum</w:t>
      </w:r>
      <w:r w:rsidRPr="00533069">
        <w:rPr>
          <w:rStyle w:val="StyleUnderline"/>
        </w:rPr>
        <w:t>.</w:t>
      </w:r>
      <w:r w:rsidRPr="00DD16DE">
        <w:rPr>
          <w:rStyle w:val="StyleUnderline"/>
        </w:rPr>
        <w:t xml:space="preserve"> Automaton describes </w:t>
      </w:r>
      <w:r w:rsidRPr="00533069">
        <w:rPr>
          <w:rStyle w:val="StyleUnderline"/>
          <w:highlight w:val="yellow"/>
        </w:rPr>
        <w:t>the endless attempts to reach the Real which are doomed to failure but cannot be surrendered, so are repeated again and again.</w:t>
      </w:r>
      <w:r w:rsidRPr="00533069">
        <w:rPr>
          <w:highlight w:val="yellow"/>
        </w:rPr>
        <w:t xml:space="preserve"> </w:t>
      </w:r>
      <w:r w:rsidRPr="00533069">
        <w:rPr>
          <w:rStyle w:val="StyleUnderline"/>
          <w:highlight w:val="yellow"/>
        </w:rPr>
        <w:t>These repetitive behaviors thus develop an aspect of order, and are</w:t>
      </w:r>
      <w:r w:rsidRPr="00DD16DE">
        <w:rPr>
          <w:rStyle w:val="StyleUnderline"/>
        </w:rPr>
        <w:t xml:space="preserve">, paradoxically, </w:t>
      </w:r>
      <w:r w:rsidRPr="00533069">
        <w:rPr>
          <w:rStyle w:val="StyleUnderline"/>
          <w:highlight w:val="yellow"/>
        </w:rPr>
        <w:t>orderly attempts to reach the chaos of contingency.</w:t>
      </w:r>
      <w:r w:rsidRPr="00DD16DE">
        <w:rPr>
          <w:rStyle w:val="StyleUnderline"/>
        </w:rPr>
        <w:t xml:space="preserve"> </w:t>
      </w:r>
      <w:r w:rsidRPr="00DD16DE">
        <w:t>They are also linked by Lacan gambling, death, and signification</w:t>
      </w:r>
      <w:r w:rsidRPr="00DD16DE">
        <w:rPr>
          <w:rStyle w:val="StyleUnderline"/>
        </w:rPr>
        <w:t xml:space="preserve"> </w:t>
      </w:r>
      <w:r w:rsidRPr="000E6EA2">
        <w:t>(“Purloined Letter” 28-29).</w:t>
      </w:r>
    </w:p>
    <w:p w14:paraId="25531866" w14:textId="77777777" w:rsidR="00E56A43" w:rsidRDefault="00E56A43" w:rsidP="00E56A43">
      <w:r w:rsidRPr="00DD16DE">
        <w:rPr>
          <w:rStyle w:val="StyleUnderline"/>
        </w:rPr>
        <w:t>Nuclear deterrence can be read in this frame as an attempt to secure the world against the contingency of the Real, the uncertainty of nuclear war.</w:t>
      </w:r>
      <w:r w:rsidRPr="000E6EA2">
        <w:t xml:space="preserve"> It is the STRATCOM automaton’s answer to the chaos of the Bomb’s tuché. But the attempt to restore order has at its heart a desire to encounter the Real. In a history of nuclear defense intellectuals, Fred Kaplan described them in the 1980s at the height of their power having come with the mission “to impose order,” but lacking any means to control the wild abandon of the Bomb in a hypothetical war for which there was no precedent, “in the end, chaos still prevailed” (Kaplan 391).</w:t>
      </w:r>
    </w:p>
    <w:p w14:paraId="4B97864B" w14:textId="2B8CACDD" w:rsidR="00E56A43" w:rsidRDefault="00E56A43" w:rsidP="00E56A43">
      <w:r w:rsidRPr="00DD16DE">
        <w:rPr>
          <w:rStyle w:val="StyleUnderline"/>
        </w:rPr>
        <w:t>Desire is the motive force, and that what we desire cannot be attained is what requires repetition. When</w:t>
      </w:r>
      <w:r w:rsidRPr="000E6EA2">
        <w:t xml:space="preserve"> the </w:t>
      </w:r>
      <w:r w:rsidRPr="00DD16DE">
        <w:rPr>
          <w:rStyle w:val="StyleUnderline"/>
        </w:rPr>
        <w:t>chaos</w:t>
      </w:r>
      <w:r w:rsidRPr="000E6EA2">
        <w:t xml:space="preserve"> of tuché </w:t>
      </w:r>
      <w:r w:rsidRPr="00DD16DE">
        <w:rPr>
          <w:rStyle w:val="StyleUnderline"/>
        </w:rPr>
        <w:t>reigns</w:t>
      </w:r>
      <w:r w:rsidRPr="000E6EA2">
        <w:t xml:space="preserve">, </w:t>
      </w:r>
      <w:r w:rsidRPr="00DD16DE">
        <w:rPr>
          <w:rStyle w:val="StyleUnderline"/>
        </w:rPr>
        <w:t>automaton</w:t>
      </w:r>
      <w:r w:rsidRPr="000E6EA2">
        <w:t xml:space="preserve"> does not surrender, but </w:t>
      </w:r>
      <w:r w:rsidRPr="00DD16DE">
        <w:rPr>
          <w:rStyle w:val="StyleUnderline"/>
        </w:rPr>
        <w:t>comes to be</w:t>
      </w:r>
      <w:r w:rsidRPr="000E6EA2">
        <w:t xml:space="preserve"> an end in itself, </w:t>
      </w:r>
      <w:r w:rsidRPr="00DD16DE">
        <w:rPr>
          <w:rStyle w:val="StyleUnderline"/>
        </w:rPr>
        <w:t>a site of investment. Repetition itself becomes enjoyable. In repeatedly simulating nuclear war</w:t>
      </w:r>
      <w:r w:rsidRPr="000E6EA2">
        <w:t xml:space="preserve">, defense </w:t>
      </w:r>
      <w:r w:rsidRPr="00533069">
        <w:rPr>
          <w:rStyle w:val="StyleUnderline"/>
          <w:highlight w:val="yellow"/>
        </w:rPr>
        <w:t>intellectuals who could not experience the Real of nuclear violence could enjoy the illusion of mastery over</w:t>
      </w:r>
      <w:r w:rsidRPr="00DD16DE">
        <w:rPr>
          <w:rStyle w:val="StyleUnderline"/>
        </w:rPr>
        <w:t xml:space="preserve"> </w:t>
      </w:r>
      <w:r w:rsidRPr="00533069">
        <w:rPr>
          <w:rStyle w:val="StyleUnderline"/>
          <w:highlight w:val="yellow"/>
        </w:rPr>
        <w:t>the terror and fascination inspired by the Real by appearing to</w:t>
      </w:r>
      <w:r w:rsidRPr="00DD16DE">
        <w:rPr>
          <w:rStyle w:val="StyleUnderline"/>
        </w:rPr>
        <w:t xml:space="preserve"> </w:t>
      </w:r>
      <w:r w:rsidRPr="00533069">
        <w:rPr>
          <w:rStyle w:val="StyleUnderline"/>
          <w:highlight w:val="yellow"/>
        </w:rPr>
        <w:t>simulate the conditions of presence and absence</w:t>
      </w:r>
      <w:r w:rsidRPr="000E6EA2">
        <w:t xml:space="preserve">—in this case, the presence of the world-for-us and its absence in the Bomb’s inferno. Langdon Winner distinguishes between risk (a term prevalent in both nuclear war and poker) and threat or hazard on these grounds: </w:t>
      </w:r>
      <w:r w:rsidRPr="00533069">
        <w:rPr>
          <w:rStyle w:val="StyleUnderline"/>
          <w:highlight w:val="yellow"/>
        </w:rPr>
        <w:t>risk always has an implied benefit to it, an element of desire and an opportunity for control</w:t>
      </w:r>
      <w:r w:rsidRPr="000E6EA2">
        <w:t xml:space="preserve"> (145). </w:t>
      </w:r>
      <w:r w:rsidRPr="00DD16DE">
        <w:rPr>
          <w:rStyle w:val="StyleUnderline"/>
        </w:rPr>
        <w:t>There is little empirical basis for nuclear war simulations and the calculations of probability they rely on, so nuclear war plans always require a good deal of faith, and thus to adopt them is a risk</w:t>
      </w:r>
      <w:r w:rsidRPr="000E6EA2">
        <w:t>—</w:t>
      </w:r>
      <w:r w:rsidRPr="00DD16DE">
        <w:rPr>
          <w:rStyle w:val="StyleUnderline"/>
        </w:rPr>
        <w:t xml:space="preserve">a calculation of both hazard and reward </w:t>
      </w:r>
      <w:r w:rsidRPr="000E6EA2">
        <w:t xml:space="preserve">(Ghamari-Tabrizi 8). </w:t>
      </w:r>
      <w:r w:rsidRPr="00DD16DE">
        <w:rPr>
          <w:rStyle w:val="StyleUnderline"/>
        </w:rPr>
        <w:t>Their parameters are set arbitrarily by the personnel who design them. In other words, they are games of chance in which we also manipulate the rules</w:t>
      </w:r>
      <w:r w:rsidRPr="00775C79">
        <w:t xml:space="preserve">. This is the obscene supplement of nuclear deterrence that Vice Admiral Giardina could not be allowed to reveal: we don’t just repeat nuclear simulations again and again because we think that they will someday be perfect. </w:t>
      </w:r>
      <w:r w:rsidRPr="00533069">
        <w:rPr>
          <w:rStyle w:val="StyleUnderline"/>
          <w:highlight w:val="yellow"/>
        </w:rPr>
        <w:t>War games are fun, and we don’t always care about the rules</w:t>
      </w:r>
      <w:r w:rsidRPr="00775C79">
        <w:t>. Poker, after all, was rumored to be the genesis of game theory at the RAND Corporation, prominent modelers of nuclear war, and was a favorite pastime of the defense intellectuals who sought to tame the world with human reason (Arbella 51-53).</w:t>
      </w:r>
    </w:p>
    <w:p w14:paraId="6771C20E" w14:textId="77777777" w:rsidR="00F12A10" w:rsidRDefault="00F12A10" w:rsidP="00F12A10">
      <w:pPr>
        <w:pStyle w:val="Heading3"/>
      </w:pPr>
      <w:r>
        <w:t>Security/WOT</w:t>
      </w:r>
    </w:p>
    <w:p w14:paraId="122E91B8" w14:textId="77777777" w:rsidR="00F12A10" w:rsidRPr="0053085C" w:rsidRDefault="00F12A10" w:rsidP="00F12A10">
      <w:pPr>
        <w:pStyle w:val="Heading4"/>
      </w:pPr>
      <w:r w:rsidRPr="0053085C">
        <w:t>The WOT is a continuation of the impossible security project of empire: it fails to recognize the constitutive loss of the subject.</w:t>
      </w:r>
    </w:p>
    <w:p w14:paraId="1F98F246" w14:textId="77777777" w:rsidR="00F12A10" w:rsidRPr="0053085C" w:rsidRDefault="00F12A10" w:rsidP="00F12A10">
      <w:r w:rsidRPr="0053085C">
        <w:rPr>
          <w:rStyle w:val="Style13ptBold"/>
        </w:rPr>
        <w:t>McGowan ’13</w:t>
      </w:r>
      <w:r w:rsidRPr="0053085C">
        <w:t xml:space="preserve"> (Todd, Associate Prof. of Arts &amp; Sciences @ U. of Vermont, “Enjoying What We Don’t Have: The Political Project of Psychoanalysis,” University of Nebraska Press, July, 2013, pp. 159-164)</w:t>
      </w:r>
    </w:p>
    <w:p w14:paraId="49932445" w14:textId="77777777" w:rsidR="00F12A10" w:rsidRPr="0053085C" w:rsidRDefault="00F12A10" w:rsidP="00F12A10">
      <w:pPr>
        <w:rPr>
          <w:rStyle w:val="StyleUnderline"/>
        </w:rPr>
      </w:pPr>
      <w:r w:rsidRPr="00960A4D">
        <w:rPr>
          <w:szCs w:val="22"/>
        </w:rPr>
        <w:t xml:space="preserve">Nowhere is the retreat from enjoyment to pleasure more evident than in the American response to the attacks of September 11, 2001. </w:t>
      </w:r>
      <w:r w:rsidRPr="0053085C">
        <w:rPr>
          <w:rStyle w:val="StyleUnderline"/>
        </w:rPr>
        <w:t xml:space="preserve">The attacks immediately reinvigorated the social bond for a majority of Americans. </w:t>
      </w:r>
      <w:r w:rsidRPr="00E32DB4">
        <w:rPr>
          <w:rStyle w:val="StyleUnderline"/>
          <w:highlight w:val="yellow"/>
        </w:rPr>
        <w:t>The loss</w:t>
      </w:r>
      <w:r w:rsidRPr="0053085C">
        <w:rPr>
          <w:rStyle w:val="StyleUnderline"/>
        </w:rPr>
        <w:t xml:space="preserve"> that they </w:t>
      </w:r>
      <w:r w:rsidRPr="00E32DB4">
        <w:rPr>
          <w:rStyle w:val="StyleUnderline"/>
          <w:highlight w:val="yellow"/>
        </w:rPr>
        <w:t>occasioned brought subjects back to</w:t>
      </w:r>
      <w:r w:rsidRPr="0053085C">
        <w:rPr>
          <w:rStyle w:val="StyleUnderline"/>
        </w:rPr>
        <w:t xml:space="preserve"> the shared </w:t>
      </w:r>
      <w:r w:rsidRPr="00E32DB4">
        <w:rPr>
          <w:rStyle w:val="StyleUnderline"/>
          <w:highlight w:val="yellow"/>
        </w:rPr>
        <w:t>sacriﬁce</w:t>
      </w:r>
      <w:r w:rsidRPr="0053085C">
        <w:rPr>
          <w:rStyle w:val="StyleUnderline"/>
        </w:rPr>
        <w:t xml:space="preserve"> </w:t>
      </w:r>
      <w:r w:rsidRPr="00E32DB4">
        <w:rPr>
          <w:rStyle w:val="StyleUnderline"/>
          <w:highlight w:val="yellow"/>
        </w:rPr>
        <w:t>that</w:t>
      </w:r>
      <w:r w:rsidRPr="0053085C">
        <w:rPr>
          <w:rStyle w:val="StyleUnderline"/>
        </w:rPr>
        <w:t xml:space="preserve"> </w:t>
      </w:r>
      <w:r w:rsidRPr="00E32DB4">
        <w:rPr>
          <w:rStyle w:val="StyleUnderline"/>
          <w:highlight w:val="yellow"/>
        </w:rPr>
        <w:t>deﬁnes</w:t>
      </w:r>
      <w:r w:rsidRPr="0053085C">
        <w:rPr>
          <w:rStyle w:val="StyleUnderline"/>
        </w:rPr>
        <w:t xml:space="preserve"> their </w:t>
      </w:r>
      <w:r w:rsidRPr="00E32DB4">
        <w:rPr>
          <w:rStyle w:val="StyleUnderline"/>
          <w:highlight w:val="yellow"/>
        </w:rPr>
        <w:t>membership in American society</w:t>
      </w:r>
      <w:r w:rsidRPr="0053085C">
        <w:rPr>
          <w:rStyle w:val="StyleUnderline"/>
        </w:rPr>
        <w:t>. Even as they were horriﬁed by the image of the towers burning and then falling, most Americans, in the strict psychoanalytic sense of the term, enjoyed the attacks insofar as the attacks allowed them to experience once again their social bond with great intensity.</w:t>
      </w:r>
    </w:p>
    <w:p w14:paraId="2CE357CA" w14:textId="77777777" w:rsidR="00F12A10" w:rsidRPr="0053085C" w:rsidRDefault="00F12A10" w:rsidP="00F12A10">
      <w:pPr>
        <w:rPr>
          <w:rStyle w:val="StyleUnderline"/>
        </w:rPr>
      </w:pPr>
      <w:r w:rsidRPr="00960A4D">
        <w:rPr>
          <w:szCs w:val="22"/>
        </w:rPr>
        <w:t xml:space="preserve">This is a bond that one suffers, just as one suffers from a terrorist attack. </w:t>
      </w:r>
      <w:r w:rsidRPr="0053085C">
        <w:rPr>
          <w:rStyle w:val="StyleUnderline"/>
        </w:rPr>
        <w:t xml:space="preserve">Even though it followed from an attack, </w:t>
      </w:r>
      <w:r w:rsidRPr="00E32DB4">
        <w:rPr>
          <w:rStyle w:val="StyleUnderline"/>
          <w:highlight w:val="yellow"/>
        </w:rPr>
        <w:t>this bond was</w:t>
      </w:r>
      <w:r w:rsidRPr="0053085C">
        <w:rPr>
          <w:rStyle w:val="StyleUnderline"/>
        </w:rPr>
        <w:t xml:space="preserve"> not one </w:t>
      </w:r>
      <w:r w:rsidRPr="00E32DB4">
        <w:rPr>
          <w:rStyle w:val="StyleUnderline"/>
          <w:highlight w:val="yellow"/>
        </w:rPr>
        <w:t>formed</w:t>
      </w:r>
      <w:r w:rsidRPr="0053085C">
        <w:rPr>
          <w:rStyle w:val="StyleUnderline"/>
        </w:rPr>
        <w:t xml:space="preserve"> </w:t>
      </w:r>
      <w:r w:rsidRPr="00E32DB4">
        <w:rPr>
          <w:rStyle w:val="StyleUnderline"/>
          <w:highlight w:val="yellow"/>
        </w:rPr>
        <w:t>through</w:t>
      </w:r>
      <w:r w:rsidRPr="0053085C">
        <w:rPr>
          <w:rStyle w:val="StyleUnderline"/>
        </w:rPr>
        <w:t xml:space="preserve"> </w:t>
      </w:r>
      <w:r w:rsidRPr="00E32DB4">
        <w:rPr>
          <w:rStyle w:val="StyleUnderline"/>
          <w:highlight w:val="yellow"/>
        </w:rPr>
        <w:t>the</w:t>
      </w:r>
      <w:r w:rsidRPr="00960A4D">
        <w:rPr>
          <w:szCs w:val="22"/>
        </w:rPr>
        <w:t xml:space="preserve"> male </w:t>
      </w:r>
      <w:r w:rsidRPr="00E32DB4">
        <w:rPr>
          <w:rStyle w:val="StyleUnderline"/>
          <w:highlight w:val="yellow"/>
        </w:rPr>
        <w:t>logic of friend/ enemy</w:t>
      </w:r>
      <w:r w:rsidRPr="00960A4D">
        <w:rPr>
          <w:szCs w:val="22"/>
        </w:rPr>
        <w:t xml:space="preserve">, which is why the headline in Le Monde on September 12., 2001, could proclaim, “Nous sommes tous Americains.”27 </w:t>
      </w:r>
      <w:r w:rsidRPr="0053085C">
        <w:rPr>
          <w:rStyle w:val="StyleUnderline"/>
        </w:rPr>
        <w:t xml:space="preserve">The bond formed around the September 11 attacks was not initially a bond of exclusivity with a clear outside and inside. Any subject willing to accede to the experience of loss could become a part of American society at that moment. </w:t>
      </w:r>
      <w:r w:rsidRPr="00960A4D">
        <w:rPr>
          <w:szCs w:val="22"/>
        </w:rPr>
        <w:t xml:space="preserve">The not-all of the social bond occurs through the experience of loss, but the recognition of this type of bond is unbearable. </w:t>
      </w:r>
      <w:r w:rsidRPr="00E32DB4">
        <w:rPr>
          <w:rStyle w:val="StyleUnderline"/>
          <w:highlight w:val="yellow"/>
        </w:rPr>
        <w:t>One enjoys it without deriving any pleasure from</w:t>
      </w:r>
      <w:r w:rsidRPr="0053085C">
        <w:rPr>
          <w:rStyle w:val="StyleUnderline"/>
        </w:rPr>
        <w:t xml:space="preserve"> it. It is, in fact, painful. Not only is it painful, but it also entails complete humiliation. The society experiences the shame of being a victim and enduring trauma — the shame of enjoyment itself.</w:t>
      </w:r>
    </w:p>
    <w:p w14:paraId="28ABA95D" w14:textId="77777777" w:rsidR="00F12A10" w:rsidRPr="00960A4D" w:rsidRDefault="00F12A10" w:rsidP="00F12A10">
      <w:pPr>
        <w:rPr>
          <w:szCs w:val="22"/>
        </w:rPr>
      </w:pPr>
      <w:r w:rsidRPr="00E32DB4">
        <w:rPr>
          <w:rStyle w:val="StyleUnderline"/>
          <w:highlight w:val="yellow"/>
        </w:rPr>
        <w:t>In order to disguise</w:t>
      </w:r>
      <w:r w:rsidRPr="0053085C">
        <w:rPr>
          <w:rStyle w:val="StyleUnderline"/>
        </w:rPr>
        <w:t xml:space="preserve"> this</w:t>
      </w:r>
      <w:r w:rsidRPr="00960A4D">
        <w:rPr>
          <w:szCs w:val="22"/>
        </w:rPr>
        <w:t xml:space="preserve"> shameful </w:t>
      </w:r>
      <w:r w:rsidRPr="00E32DB4">
        <w:rPr>
          <w:rStyle w:val="StyleUnderline"/>
          <w:highlight w:val="yellow"/>
        </w:rPr>
        <w:t>enjoyment, the U</w:t>
      </w:r>
      <w:r w:rsidRPr="00960A4D">
        <w:rPr>
          <w:szCs w:val="22"/>
        </w:rPr>
        <w:t xml:space="preserve">nited </w:t>
      </w:r>
      <w:r w:rsidRPr="00E32DB4">
        <w:rPr>
          <w:rStyle w:val="StyleUnderline"/>
          <w:highlight w:val="yellow"/>
        </w:rPr>
        <w:t>S</w:t>
      </w:r>
      <w:r w:rsidRPr="00960A4D">
        <w:rPr>
          <w:szCs w:val="22"/>
        </w:rPr>
        <w:t xml:space="preserve">tates quickly </w:t>
      </w:r>
      <w:r w:rsidRPr="00E32DB4">
        <w:rPr>
          <w:rStyle w:val="StyleUnderline"/>
          <w:highlight w:val="yellow"/>
        </w:rPr>
        <w:t>turned to an assertion of power that would carry with it the promise of a restored wholeness — the recovery of an imaginary perfect security.</w:t>
      </w:r>
      <w:r w:rsidRPr="00960A4D">
        <w:rPr>
          <w:szCs w:val="22"/>
        </w:rPr>
        <w:t xml:space="preserve"> The attack on Afghanistan brought pleasure to most members of American society. This pleasure had the function of rendering the enjoyment that emerged through traumatic loss bearable, but it could not fulﬁll its inherent promise. Enjoyment satisﬁes, and pleasure always disappoints. </w:t>
      </w:r>
      <w:r w:rsidRPr="0053085C">
        <w:rPr>
          <w:rStyle w:val="StyleUnderline"/>
        </w:rPr>
        <w:t xml:space="preserve">The disappointing nature of the attack on Afghanistan paved the way to the subsequent attack on Iraq in a further attempt to ﬁnd an actual pleasure equal to what we anticipated. </w:t>
      </w:r>
      <w:r w:rsidRPr="00960A4D">
        <w:rPr>
          <w:szCs w:val="22"/>
        </w:rPr>
        <w:t xml:space="preserve">In terms of American society, </w:t>
      </w:r>
      <w:r w:rsidRPr="0053085C">
        <w:rPr>
          <w:rStyle w:val="StyleUnderline"/>
        </w:rPr>
        <w:t>these foreign wars serve as alibis for the enjoyment of the traumatic attacks themselves</w:t>
      </w:r>
      <w:r w:rsidRPr="00960A4D">
        <w:rPr>
          <w:szCs w:val="22"/>
        </w:rPr>
        <w:t xml:space="preserve">. Because we seek respite from the loss that binds us, we ﬂee from the social bond despite our purported desire for it. </w:t>
      </w:r>
      <w:r w:rsidRPr="0053085C">
        <w:rPr>
          <w:rStyle w:val="StyleUnderline"/>
        </w:rPr>
        <w:t>The authentic social bond exists only in the shared experience of loss</w:t>
      </w:r>
      <w:r w:rsidRPr="00960A4D">
        <w:rPr>
          <w:szCs w:val="22"/>
        </w:rPr>
        <w:t xml:space="preserve"> — that is, only according to the female logic of not-having.</w:t>
      </w:r>
    </w:p>
    <w:p w14:paraId="5C8D2B7A" w14:textId="77777777" w:rsidR="00F12A10" w:rsidRPr="0053085C" w:rsidRDefault="00F12A10" w:rsidP="00F12A10">
      <w:pPr>
        <w:rPr>
          <w:rStyle w:val="StyleUnderline"/>
        </w:rPr>
      </w:pPr>
      <w:r w:rsidRPr="0053085C">
        <w:rPr>
          <w:rStyle w:val="StyleUnderline"/>
        </w:rPr>
        <w:t xml:space="preserve">But the attack oh </w:t>
      </w:r>
      <w:r w:rsidRPr="00E32DB4">
        <w:rPr>
          <w:rStyle w:val="StyleUnderline"/>
          <w:highlight w:val="yellow"/>
        </w:rPr>
        <w:t>Iraq</w:t>
      </w:r>
      <w:r w:rsidRPr="0053085C">
        <w:rPr>
          <w:rStyle w:val="StyleUnderline"/>
        </w:rPr>
        <w:t xml:space="preserve"> also </w:t>
      </w:r>
      <w:r w:rsidRPr="00E32DB4">
        <w:rPr>
          <w:rStyle w:val="StyleUnderline"/>
          <w:highlight w:val="yellow"/>
        </w:rPr>
        <w:t>illustrates the inescapability of the enjoyment attached to loss</w:t>
      </w:r>
      <w:r w:rsidRPr="0053085C">
        <w:rPr>
          <w:rStyle w:val="StyleUnderline"/>
        </w:rPr>
        <w:t>.</w:t>
      </w:r>
      <w:r w:rsidRPr="00960A4D">
        <w:rPr>
          <w:szCs w:val="22"/>
        </w:rPr>
        <w:t xml:space="preserve"> The Iraq War clearly follows from the male logic of having and aims at producing the pleasure resulting from possession: </w:t>
      </w:r>
      <w:r w:rsidRPr="00E32DB4">
        <w:rPr>
          <w:rStyle w:val="StyleUnderline"/>
          <w:highlight w:val="yellow"/>
        </w:rPr>
        <w:t>the U</w:t>
      </w:r>
      <w:r w:rsidRPr="0053085C">
        <w:rPr>
          <w:rStyle w:val="StyleUnderline"/>
        </w:rPr>
        <w:t xml:space="preserve">nited </w:t>
      </w:r>
      <w:r w:rsidRPr="00E32DB4">
        <w:rPr>
          <w:rStyle w:val="StyleUnderline"/>
          <w:highlight w:val="yellow"/>
        </w:rPr>
        <w:t>St</w:t>
      </w:r>
      <w:r w:rsidRPr="0053085C">
        <w:rPr>
          <w:rStyle w:val="StyleUnderline"/>
        </w:rPr>
        <w:t xml:space="preserve">ates </w:t>
      </w:r>
      <w:r w:rsidRPr="00E32DB4">
        <w:rPr>
          <w:rStyle w:val="StyleUnderline"/>
          <w:highlight w:val="yellow"/>
        </w:rPr>
        <w:t>would conquer a recalcitrant dictator and obtain a ﬁrm ally in a globally signiﬁcant region.</w:t>
      </w:r>
      <w:r w:rsidRPr="0053085C">
        <w:rPr>
          <w:rStyle w:val="StyleUnderline"/>
        </w:rPr>
        <w:t xml:space="preserve"> This is both the stated justiﬁcation for the war and the explanation offered by critics who see it as an exercise in American</w:t>
      </w:r>
      <w:r w:rsidRPr="00960A4D">
        <w:rPr>
          <w:szCs w:val="22"/>
        </w:rPr>
        <w:t xml:space="preserve"> </w:t>
      </w:r>
      <w:r w:rsidRPr="0053085C">
        <w:rPr>
          <w:rStyle w:val="StyleUnderline"/>
        </w:rPr>
        <w:t>imperialism</w:t>
      </w:r>
      <w:r w:rsidRPr="00960A4D">
        <w:rPr>
          <w:szCs w:val="22"/>
        </w:rPr>
        <w:t xml:space="preserve">. </w:t>
      </w:r>
      <w:r w:rsidRPr="0053085C">
        <w:rPr>
          <w:rStyle w:val="StyleUnderline"/>
        </w:rPr>
        <w:t>For both the perpetuators of the war and its critics, the war concerns having, despite the different inﬂections they give this idea</w:t>
      </w:r>
      <w:r w:rsidRPr="00960A4D">
        <w:rPr>
          <w:szCs w:val="22"/>
        </w:rPr>
        <w:t xml:space="preserve">. But the result of the war is the failure of having and the renewed experience of loss. The pursuit of the pleasure involved in having returns American society to the traumatic loss involved in the September 11 attacks. </w:t>
      </w:r>
      <w:r w:rsidRPr="0053085C">
        <w:rPr>
          <w:rStyle w:val="StyleUnderline"/>
        </w:rPr>
        <w:t>Of course, no one ﬁghts wars with the express intention of losing them, but every war brings with it sacriﬁce and loss, which is ultimately the substance of the social bond and the source of our ability to enjoy that bond. The pursuit of the pleasure of having leads to the loss that inevitably accompanies this pursuit.</w:t>
      </w:r>
    </w:p>
    <w:p w14:paraId="2EC9C73B" w14:textId="77777777" w:rsidR="00F12A10" w:rsidRPr="00960A4D" w:rsidRDefault="00F12A10" w:rsidP="00F12A10">
      <w:pPr>
        <w:rPr>
          <w:szCs w:val="22"/>
        </w:rPr>
      </w:pPr>
      <w:r w:rsidRPr="0053085C">
        <w:rPr>
          <w:rStyle w:val="StyleUnderline"/>
        </w:rPr>
        <w:t>Imperial powers do not attempt to stretch their military and economic reach to the point that it breaks because of an inescapable will to power or a biological urge for inﬁnite expansion</w:t>
      </w:r>
      <w:r w:rsidRPr="00960A4D">
        <w:rPr>
          <w:szCs w:val="22"/>
        </w:rPr>
        <w:t xml:space="preserve">. </w:t>
      </w:r>
      <w:r w:rsidRPr="0053085C">
        <w:rPr>
          <w:rStyle w:val="StyleUnderline"/>
        </w:rPr>
        <w:t>The conquering drive of empires has its roots in the search for what no amount of imperial possession can provide</w:t>
      </w:r>
      <w:r w:rsidRPr="00960A4D">
        <w:rPr>
          <w:szCs w:val="22"/>
        </w:rPr>
        <w:t xml:space="preserve"> — </w:t>
      </w:r>
      <w:r w:rsidRPr="0053085C">
        <w:rPr>
          <w:rStyle w:val="StyleUnderline"/>
        </w:rPr>
        <w:t>the enjoyment of the experience of loss</w:t>
      </w:r>
      <w:r w:rsidRPr="00960A4D">
        <w:rPr>
          <w:szCs w:val="22"/>
        </w:rPr>
        <w:t xml:space="preserve">. </w:t>
      </w:r>
      <w:r w:rsidRPr="00E32DB4">
        <w:rPr>
          <w:rStyle w:val="StyleUnderline"/>
          <w:highlight w:val="yellow"/>
        </w:rPr>
        <w:t>Empires conquer increasing quantities of territory in order to discover a territory that they can’t conquer.</w:t>
      </w:r>
      <w:r w:rsidRPr="00960A4D">
        <w:rPr>
          <w:szCs w:val="22"/>
          <w:highlight w:val="yellow"/>
        </w:rPr>
        <w:t xml:space="preserve"> In this same way, </w:t>
      </w:r>
      <w:r w:rsidRPr="00E32DB4">
        <w:rPr>
          <w:rStyle w:val="StyleUnderline"/>
          <w:highlight w:val="yellow"/>
        </w:rPr>
        <w:t>the Afghanistan War disappointed the American leadership because it didn't provide even the possibility for loss</w:t>
      </w:r>
      <w:r w:rsidRPr="0053085C">
        <w:rPr>
          <w:rStyle w:val="StyleUnderline"/>
        </w:rPr>
        <w:t xml:space="preserve">. </w:t>
      </w:r>
      <w:r w:rsidRPr="00960A4D">
        <w:rPr>
          <w:szCs w:val="22"/>
        </w:rPr>
        <w:t>Donald Rumsfeld’s lament that the country didn't have any targets to bomb points in this direction. Iraq, in contrast, promised a possible defeat, and if it hadn’t, Syria or Iran would surely have come within the sights of the Bush administration. Whatever the proffered justification or hidden motivation, powerful societies ultimately go to war in order to reenact a constitutive loss and facilitate the enjoyment that this loss entails.”</w:t>
      </w:r>
    </w:p>
    <w:p w14:paraId="0DECE918" w14:textId="77777777" w:rsidR="00F12A10" w:rsidRPr="0053085C" w:rsidRDefault="00F12A10" w:rsidP="00F12A10">
      <w:pPr>
        <w:rPr>
          <w:rStyle w:val="StyleUnderline"/>
        </w:rPr>
      </w:pPr>
      <w:r w:rsidRPr="0053085C">
        <w:rPr>
          <w:rStyle w:val="StyleUnderline"/>
        </w:rPr>
        <w:t>This is the case not just with war but with any positive project that a social order takes up</w:t>
      </w:r>
      <w:r w:rsidRPr="00960A4D">
        <w:rPr>
          <w:szCs w:val="22"/>
        </w:rPr>
        <w:t xml:space="preserve">. Building a monument like </w:t>
      </w:r>
      <w:r w:rsidRPr="0053085C">
        <w:rPr>
          <w:rStyle w:val="StyleUnderline"/>
        </w:rPr>
        <w:t>the Eiffel Tower</w:t>
      </w:r>
      <w:r w:rsidRPr="00960A4D">
        <w:rPr>
          <w:szCs w:val="22"/>
        </w:rPr>
        <w:t xml:space="preserve"> provided French society with a possession that </w:t>
      </w:r>
      <w:r w:rsidRPr="0053085C">
        <w:rPr>
          <w:rStyle w:val="StyleUnderline"/>
        </w:rPr>
        <w:t>allows for collective identiﬁcation.</w:t>
      </w:r>
      <w:r w:rsidRPr="00960A4D">
        <w:rPr>
          <w:szCs w:val="22"/>
        </w:rPr>
        <w:t xml:space="preserve"> But the work involved with the building involved a great sacriﬁce in time and in money. When we think of the Eiffel Tower, </w:t>
      </w:r>
      <w:r w:rsidRPr="0053085C">
        <w:rPr>
          <w:rStyle w:val="StyleUnderline"/>
        </w:rPr>
        <w:t>we rarely think of the sacriﬁce required for its construction; instead, we think of the sense of identity that it offers</w:t>
      </w:r>
      <w:r w:rsidRPr="00960A4D">
        <w:rPr>
          <w:szCs w:val="22"/>
        </w:rPr>
        <w:t xml:space="preserve">. It provides a positive point of identiﬁcation for France itself as a nation, and French subjects can ﬁnd pleasure through this identiﬁcation. Nonetheless, the enjoyment of the Eiffel Tower, in contrast to the pleasure that it offers, stems from the sacriﬁce required to construct it. Every ﬁnished societal product— such as victory in Iraq, the beauty of the Eiffel Tower, smooth roads on which to drive — promises pleasure, but this pleasure primarily supplies an alibi for the enjoyment that the sacriﬁces on the way to the product produce. These sacriﬁces allow us to experience the social bond by repeating the act of sacriﬁce through which each subject became a member of the social order. </w:t>
      </w:r>
      <w:r w:rsidRPr="0053085C">
        <w:rPr>
          <w:rStyle w:val="StyleUnderline"/>
        </w:rPr>
        <w:t>It is not so much that the pursuit of pleasure backﬁres</w:t>
      </w:r>
      <w:r w:rsidRPr="00960A4D">
        <w:rPr>
          <w:szCs w:val="22"/>
        </w:rPr>
        <w:t xml:space="preserve"> (though it does) </w:t>
      </w:r>
      <w:r w:rsidRPr="0053085C">
        <w:rPr>
          <w:rStyle w:val="StyleUnderline"/>
        </w:rPr>
        <w:t>but that it is never done simply for its own sake. We embark on social projects not in spite of what they will cost us but because of what they will cost us.</w:t>
      </w:r>
    </w:p>
    <w:p w14:paraId="54B6FC35" w14:textId="77777777" w:rsidR="00F12A10" w:rsidRPr="0053085C" w:rsidRDefault="00F12A10" w:rsidP="00F12A10">
      <w:pPr>
        <w:rPr>
          <w:rStyle w:val="StyleUnderline"/>
        </w:rPr>
      </w:pPr>
      <w:r w:rsidRPr="00960A4D">
        <w:rPr>
          <w:szCs w:val="22"/>
        </w:rPr>
        <w:t xml:space="preserve">The dialectic of pleasure and enjoyment also plays itself out in the relationship that subjects in society have to their leader. According to Freud, </w:t>
      </w:r>
      <w:r w:rsidRPr="0053085C">
        <w:rPr>
          <w:rStyle w:val="StyleUnderline"/>
        </w:rPr>
        <w:t>all group members install the leader in the position of an ego ideal,</w:t>
      </w:r>
      <w:r w:rsidRPr="00960A4D">
        <w:rPr>
          <w:szCs w:val="22"/>
        </w:rPr>
        <w:t xml:space="preserve"> and this ego ideal held in common furthers the bond among members of society. </w:t>
      </w:r>
      <w:r w:rsidRPr="0053085C">
        <w:rPr>
          <w:rStyle w:val="StyleUnderline"/>
        </w:rPr>
        <w:t>But the identiﬁcation with the leader has two sides to it: on the one hand, subjects identify with the leader's symbolic position as a</w:t>
      </w:r>
      <w:r w:rsidRPr="00960A4D">
        <w:rPr>
          <w:szCs w:val="22"/>
        </w:rPr>
        <w:t xml:space="preserve"> noncastrated </w:t>
      </w:r>
      <w:r w:rsidRPr="0053085C">
        <w:rPr>
          <w:rStyle w:val="StyleUnderline"/>
        </w:rPr>
        <w:t>ideal existing beyond the world of lack</w:t>
      </w:r>
      <w:r w:rsidRPr="00960A4D">
        <w:rPr>
          <w:szCs w:val="22"/>
        </w:rPr>
        <w:t xml:space="preserve">; </w:t>
      </w:r>
      <w:r w:rsidRPr="0053085C">
        <w:rPr>
          <w:rStyle w:val="StyleUnderline"/>
        </w:rPr>
        <w:t>but on the other hand, subjects identify with the leader’s weaknesses, which exist in spite of the powerful image.</w:t>
      </w:r>
      <w:r w:rsidRPr="00960A4D">
        <w:rPr>
          <w:szCs w:val="22"/>
        </w:rPr>
        <w:t xml:space="preserve">30 Both modes of identification work together in order to give subjects a sense of being a member of society, but they work in radically different ways. </w:t>
      </w:r>
      <w:r w:rsidRPr="00E32DB4">
        <w:rPr>
          <w:rStyle w:val="StyleUnderline"/>
          <w:highlight w:val="yellow"/>
        </w:rPr>
        <w:t>The identification with the leader’s</w:t>
      </w:r>
      <w:r w:rsidRPr="0053085C">
        <w:rPr>
          <w:rStyle w:val="StyleUnderline"/>
        </w:rPr>
        <w:t xml:space="preserve"> power </w:t>
      </w:r>
      <w:r w:rsidRPr="00E32DB4">
        <w:rPr>
          <w:rStyle w:val="StyleUnderline"/>
          <w:highlight w:val="yellow"/>
        </w:rPr>
        <w:t>provides the subject with a sense of symbolic identity</w:t>
      </w:r>
      <w:r w:rsidRPr="0053085C">
        <w:rPr>
          <w:rStyle w:val="StyleUnderline"/>
        </w:rPr>
        <w:t xml:space="preserve"> and recognition, whereas the identiﬁcation with the leader’s weaknesses allows the subject to enjoy being a part of the community.</w:t>
      </w:r>
    </w:p>
    <w:p w14:paraId="0AF669D4" w14:textId="77777777" w:rsidR="00F12A10" w:rsidRPr="00960A4D" w:rsidRDefault="00F12A10" w:rsidP="00F12A10">
      <w:pPr>
        <w:rPr>
          <w:szCs w:val="22"/>
        </w:rPr>
      </w:pPr>
      <w:r w:rsidRPr="00960A4D">
        <w:rPr>
          <w:szCs w:val="22"/>
        </w:rPr>
        <w:t xml:space="preserve">The identification with the leader's strength provides the pleasure that obscures the enjoyment deriving from the identiﬁcation with the leader's weaknesses. </w:t>
      </w:r>
      <w:r w:rsidRPr="0053085C">
        <w:rPr>
          <w:rStyle w:val="StyleUnderline"/>
        </w:rPr>
        <w:t>The weaknesses indicate that the leader is a subject of loss, that she/ he enjoys rather than being entirely devoted to ruling as a neutral embodiment of the people. The weaknesses are evidence of the leader’s enjoyment, points at which a private enjoyment stains the public image.</w:t>
      </w:r>
      <w:r w:rsidRPr="00960A4D">
        <w:rPr>
          <w:szCs w:val="22"/>
        </w:rPr>
        <w:t xml:space="preserve"> </w:t>
      </w:r>
      <w:r w:rsidRPr="0053085C">
        <w:rPr>
          <w:rStyle w:val="StyleUnderline"/>
        </w:rPr>
        <w:t>By identifying with these points, subjects in a community affirm the association of enjoyment with loss rather than with presence.</w:t>
      </w:r>
      <w:r w:rsidRPr="00960A4D">
        <w:rPr>
          <w:szCs w:val="22"/>
        </w:rPr>
        <w:t xml:space="preserve"> But at the same time, the leader’s weaknesses cannot completely eclipse the evidence for the leader’s strength. The strength allows subjects who identify with the leader in her/ his weakness to disavow this would-be traumatic identiﬁcation and to associate themselves consciously with strength rather than weakness.</w:t>
      </w:r>
    </w:p>
    <w:p w14:paraId="2A46A510" w14:textId="77777777" w:rsidR="00F12A10" w:rsidRPr="0053085C" w:rsidRDefault="00F12A10" w:rsidP="00F12A10">
      <w:pPr>
        <w:rPr>
          <w:rStyle w:val="StyleUnderline"/>
        </w:rPr>
      </w:pPr>
      <w:r w:rsidRPr="00960A4D">
        <w:rPr>
          <w:szCs w:val="22"/>
        </w:rPr>
        <w:t xml:space="preserve">The trajectory of Bill Clinton's popularity during his presidency illustrates precisely how identiﬁcation with the leader unfolds. When accusations of sexual impropriety with Monica Lewinsky ﬁrst appeared, Clinton's pub- lic approval rating reached its highest levels. Most thought that Clinton was probably guilty of some private wrongdoing, but they also felt that his sexual peccadillo es should remain private. Though they infuriated his Republican accusers, his sexual weaknesses had the effect of enhancing his overall popularity. This trend continued until it became undeniably clear that Clinton really was guilty, when it became impossible to disavow his weakness. At this point, identifying with Clinton became inescapably apparent as identifying with Clinton in his weakness, which rendered it more difficult to sustain. </w:t>
      </w:r>
      <w:r w:rsidRPr="0053085C">
        <w:rPr>
          <w:rStyle w:val="StyleUnderline"/>
        </w:rPr>
        <w:t>The American populace could enjoy Clinton's weakness and form a social bond through this weakness only as long as it remained partially obscured.</w:t>
      </w:r>
    </w:p>
    <w:p w14:paraId="73370F61" w14:textId="77777777" w:rsidR="00F12A10" w:rsidRPr="0053085C" w:rsidRDefault="00F12A10" w:rsidP="00F12A10">
      <w:pPr>
        <w:rPr>
          <w:rStyle w:val="StyleUnderline"/>
        </w:rPr>
      </w:pPr>
      <w:r w:rsidRPr="00960A4D">
        <w:rPr>
          <w:szCs w:val="22"/>
        </w:rPr>
        <w:t xml:space="preserve">The fundamental barrier to the establishment of an authentic social bond is the resistance to avowing the traumatic nature of that bond. </w:t>
      </w:r>
      <w:r w:rsidRPr="0053085C">
        <w:rPr>
          <w:rStyle w:val="StyleUnderline"/>
        </w:rPr>
        <w:t xml:space="preserve">We use the pleasure that accompanies the bombing of Afghanistan to disguise the shared enjoyment we experience through the traumatic experience of loss. But this pleasure inevitably disappoints us and triggers the belief that someone has stolen the complete pleasure that we expected to experience. This is why there can properly be no end to the War on Terror, no end to the list of countries that the United States plans to invade to attain complete security, no end to the number of terrorist leaders executed. </w:t>
      </w:r>
      <w:r w:rsidRPr="00E32DB4">
        <w:rPr>
          <w:rStyle w:val="StyleUnderline"/>
          <w:highlight w:val="yellow"/>
        </w:rPr>
        <w:t>Complete security,</w:t>
      </w:r>
      <w:r w:rsidRPr="0053085C">
        <w:rPr>
          <w:rStyle w:val="StyleUnderline"/>
        </w:rPr>
        <w:t xml:space="preserve"> like complete pleasure</w:t>
      </w:r>
      <w:r w:rsidRPr="00E32DB4">
        <w:rPr>
          <w:rStyle w:val="StyleUnderline"/>
          <w:highlight w:val="yellow"/>
        </w:rPr>
        <w:t>, is mythical. It attempts to bypass the one experience that cannot be bypassed — the foundational experience of loss — and it is this experience that holds the key to an authentic social bond.</w:t>
      </w:r>
    </w:p>
    <w:p w14:paraId="225601C3" w14:textId="77777777" w:rsidR="00F12A10" w:rsidRDefault="00F12A10" w:rsidP="00F12A10">
      <w:pPr>
        <w:rPr>
          <w:rStyle w:val="StyleUnderline"/>
        </w:rPr>
      </w:pPr>
      <w:r w:rsidRPr="00E32DB4">
        <w:rPr>
          <w:rStyle w:val="StyleUnderline"/>
          <w:highlight w:val="yellow"/>
        </w:rPr>
        <w:t>The structure of society</w:t>
      </w:r>
      <w:r w:rsidRPr="00960A4D">
        <w:rPr>
          <w:szCs w:val="22"/>
        </w:rPr>
        <w:t xml:space="preserve"> (which is the result </w:t>
      </w:r>
      <w:r w:rsidRPr="00E32DB4">
        <w:rPr>
          <w:rStyle w:val="StyleUnderline"/>
          <w:highlight w:val="yellow"/>
        </w:rPr>
        <w:t>of</w:t>
      </w:r>
      <w:r w:rsidRPr="00960A4D">
        <w:rPr>
          <w:szCs w:val="22"/>
        </w:rPr>
        <w:t xml:space="preserve"> the structure of </w:t>
      </w:r>
      <w:r w:rsidRPr="00E32DB4">
        <w:rPr>
          <w:rStyle w:val="StyleUnderline"/>
          <w:highlight w:val="yellow"/>
        </w:rPr>
        <w:t>signiﬁcation</w:t>
      </w:r>
      <w:r w:rsidRPr="00960A4D">
        <w:rPr>
          <w:szCs w:val="22"/>
          <w:highlight w:val="yellow"/>
        </w:rPr>
        <w:t xml:space="preserve">) </w:t>
      </w:r>
      <w:r w:rsidRPr="00E32DB4">
        <w:rPr>
          <w:rStyle w:val="StyleUnderline"/>
          <w:highlight w:val="yellow"/>
        </w:rPr>
        <w:t>is such that it blinds the subject to the possibility of shared sacriﬁce and the social bond that results from it</w:t>
      </w:r>
      <w:r w:rsidRPr="0053085C">
        <w:rPr>
          <w:rStyle w:val="StyleUnderline"/>
        </w:rPr>
        <w:t xml:space="preserve">. </w:t>
      </w:r>
      <w:r w:rsidRPr="00960A4D">
        <w:rPr>
          <w:szCs w:val="22"/>
        </w:rPr>
        <w:t xml:space="preserve">No matter how often children hear the ideology of sharing or how many times we repeat to them the gospel of fairness, they will inevitably believe that their sacriﬁce has enabled others to enjoy more than their proper share or unfairly. As Slavoj Ziiek points out in Tarrying with the Negative, “We always impute to the ‘other’ an excessive enjoyment: he wants to steal our enjoyment (by ruining our way of life) and/ or he has access to some secret, perverse enjoyment. In short, what really bothers us about the ‘other’ is the peculiar way he organizes his enjoyment, precisely the surplus, the ‘excess’ that pertains to this way: the smell of ‘their’ food, ‘their’ noisy songs and dances, ‘their’ strange manners, ‘their’ attitude toward work.”” </w:t>
      </w:r>
      <w:r w:rsidRPr="00E32DB4">
        <w:rPr>
          <w:rStyle w:val="StyleUnderline"/>
          <w:highlight w:val="yellow"/>
        </w:rPr>
        <w:t>This belief — this paranoia about the other’s secret enjoyment — derives from the signiﬁer's inability to manifest its transparency.</w:t>
      </w:r>
    </w:p>
    <w:p w14:paraId="588E63B0" w14:textId="77777777" w:rsidR="00F12A10" w:rsidRDefault="00F12A10" w:rsidP="00F12A10">
      <w:pPr>
        <w:pStyle w:val="Heading3"/>
      </w:pPr>
      <w:r>
        <w:t>Terrorism</w:t>
      </w:r>
    </w:p>
    <w:p w14:paraId="69934C93" w14:textId="41208E04" w:rsidR="00F12A10" w:rsidRPr="0053085C" w:rsidRDefault="00F12A10" w:rsidP="00F12A10">
      <w:pPr>
        <w:pStyle w:val="Heading4"/>
      </w:pPr>
      <w:r w:rsidRPr="0053085C">
        <w:t xml:space="preserve">The aim of the war on terror – the attempt to eradicate terrorism – fails insofar as it attempts to eliminate the subject of the terrorist itself. Enjoyment, </w:t>
      </w:r>
      <w:r w:rsidR="00A017CC">
        <w:t>like</w:t>
      </w:r>
      <w:r w:rsidRPr="0053085C">
        <w:t xml:space="preserve"> the terrorist subject, can never be eliminated.</w:t>
      </w:r>
    </w:p>
    <w:p w14:paraId="52ED83FC" w14:textId="77777777" w:rsidR="00F12A10" w:rsidRPr="0053085C" w:rsidRDefault="00F12A10" w:rsidP="00F12A10">
      <w:r w:rsidRPr="0053085C">
        <w:rPr>
          <w:rStyle w:val="Style13ptBold"/>
        </w:rPr>
        <w:t>McGowan ’13</w:t>
      </w:r>
      <w:r w:rsidRPr="0053085C">
        <w:t xml:space="preserve"> (Todd, Associate Prof. of Arts &amp; Sciences @ U. of Vermont, “Enjoying What We Don’t Have: The Political Project of Psychoanalysis,” University of Nebraska Press, July, 2013, pp. 109-111)</w:t>
      </w:r>
    </w:p>
    <w:p w14:paraId="7CED398D" w14:textId="77777777" w:rsidR="00F12A10" w:rsidRPr="00960A4D" w:rsidRDefault="00F12A10" w:rsidP="00F12A10">
      <w:pPr>
        <w:rPr>
          <w:szCs w:val="22"/>
        </w:rPr>
      </w:pPr>
      <w:r w:rsidRPr="00960A4D">
        <w:rPr>
          <w:szCs w:val="22"/>
        </w:rPr>
        <w:t xml:space="preserve">While most contemporary subjects don't smash rocks over the heads of those who provoke anxiety in them, the conclusion of Short Cuts is nonetheless revelatory. </w:t>
      </w:r>
      <w:r w:rsidRPr="0053085C">
        <w:rPr>
          <w:rStyle w:val="StyleUnderline"/>
        </w:rPr>
        <w:t>Much</w:t>
      </w:r>
      <w:r w:rsidRPr="00960A4D">
        <w:rPr>
          <w:szCs w:val="22"/>
        </w:rPr>
        <w:t xml:space="preserve"> (physical and psychic</w:t>
      </w:r>
      <w:r w:rsidRPr="0053085C">
        <w:rPr>
          <w:rStyle w:val="StyleUnderline"/>
        </w:rPr>
        <w:t xml:space="preserve">) </w:t>
      </w:r>
      <w:r w:rsidRPr="007950E5">
        <w:rPr>
          <w:rStyle w:val="StyleUnderline"/>
          <w:highlight w:val="yellow"/>
        </w:rPr>
        <w:t>violence</w:t>
      </w:r>
      <w:r w:rsidRPr="0053085C">
        <w:rPr>
          <w:rStyle w:val="StyleUnderline"/>
        </w:rPr>
        <w:t xml:space="preserve"> today </w:t>
      </w:r>
      <w:r w:rsidRPr="007950E5">
        <w:rPr>
          <w:rStyle w:val="StyleUnderline"/>
          <w:highlight w:val="yellow"/>
        </w:rPr>
        <w:t>occurs in response to</w:t>
      </w:r>
      <w:r w:rsidRPr="0053085C">
        <w:rPr>
          <w:rStyle w:val="StyleUnderline"/>
        </w:rPr>
        <w:t xml:space="preserve"> the </w:t>
      </w:r>
      <w:r w:rsidRPr="007950E5">
        <w:rPr>
          <w:rStyle w:val="StyleUnderline"/>
          <w:highlight w:val="yellow"/>
        </w:rPr>
        <w:t>anxiety of the encounter with the enjoying other</w:t>
      </w:r>
      <w:r w:rsidRPr="0053085C">
        <w:rPr>
          <w:rStyle w:val="StyleUnderline"/>
        </w:rPr>
        <w:t>.</w:t>
      </w:r>
      <w:r w:rsidRPr="00960A4D">
        <w:rPr>
          <w:szCs w:val="22"/>
        </w:rPr>
        <w:t xml:space="preserve"> </w:t>
      </w:r>
      <w:r w:rsidRPr="0053085C">
        <w:rPr>
          <w:rStyle w:val="StyleUnderline"/>
        </w:rPr>
        <w:t>Both the violence of the fundamentalist suicide bomber and the violence of the War on Terror have their origins in the experience of anxiety. Suicide bombers target sites of decadent Western enjoyment</w:t>
      </w:r>
      <w:r w:rsidRPr="00960A4D">
        <w:rPr>
          <w:szCs w:val="22"/>
        </w:rPr>
        <w:t xml:space="preserve"> — bars, clubs, discos, the World Trade Center, and so on — in order </w:t>
      </w:r>
      <w:r w:rsidRPr="0053085C">
        <w:rPr>
          <w:rStyle w:val="StyleUnderline"/>
        </w:rPr>
        <w:t>to create a world where this enjoyment would</w:t>
      </w:r>
      <w:r w:rsidRPr="00960A4D">
        <w:rPr>
          <w:szCs w:val="22"/>
        </w:rPr>
        <w:t xml:space="preserve"> return to the shadows and thereby cease to </w:t>
      </w:r>
      <w:r w:rsidRPr="0053085C">
        <w:rPr>
          <w:rStyle w:val="StyleUnderline"/>
        </w:rPr>
        <w:t>provoke anxiety</w:t>
      </w:r>
      <w:r w:rsidRPr="00960A4D">
        <w:rPr>
          <w:szCs w:val="22"/>
        </w:rPr>
        <w:t xml:space="preserve">. The true fundamentalist dreams about being able to desire once again with some respite from the proximate object and the anxiety it creates. </w:t>
      </w:r>
      <w:r w:rsidRPr="0053085C">
        <w:rPr>
          <w:rStyle w:val="StyleUnderline"/>
        </w:rPr>
        <w:t>But the actions of the suicide bomber, for their part, produce anxiety in the Western subject that leads directly to the phenomenon of the War on Terror.</w:t>
      </w:r>
    </w:p>
    <w:p w14:paraId="33C5E2B7" w14:textId="77777777" w:rsidR="00F12A10" w:rsidRPr="0053085C" w:rsidRDefault="00F12A10" w:rsidP="00F12A10">
      <w:pPr>
        <w:rPr>
          <w:rStyle w:val="StyleUnderline"/>
        </w:rPr>
      </w:pPr>
      <w:r w:rsidRPr="0053085C">
        <w:rPr>
          <w:rStyle w:val="StyleUnderline"/>
        </w:rPr>
        <w:t>The anxiety that suicide bombers create does not stem from the purely existential threat that they pose.</w:t>
      </w:r>
      <w:r w:rsidRPr="00960A4D">
        <w:rPr>
          <w:szCs w:val="22"/>
        </w:rPr>
        <w:t xml:space="preserve"> Unlike the Western subjects that they threaten, suicide bombers appear to enjoy through their belief. They believe so fervently that they are willing to sacriﬁce themselves: they have full conﬁdence that they will receive an eternal reward of seventy-two virgins for their sacriﬁce. </w:t>
      </w:r>
      <w:r w:rsidRPr="0053085C">
        <w:rPr>
          <w:rStyle w:val="StyleUnderline"/>
        </w:rPr>
        <w:t xml:space="preserve">Confronted with this </w:t>
      </w:r>
      <w:r w:rsidRPr="00960A4D">
        <w:rPr>
          <w:szCs w:val="22"/>
        </w:rPr>
        <w:t>seemingly</w:t>
      </w:r>
      <w:r w:rsidRPr="0053085C">
        <w:rPr>
          <w:rStyle w:val="StyleUnderline"/>
        </w:rPr>
        <w:t xml:space="preserve"> authentic belief, the cynical Western subject for whom belief is always belief at one remove almost inevitably experiences anxiety.</w:t>
      </w:r>
      <w:r w:rsidRPr="00960A4D">
        <w:rPr>
          <w:szCs w:val="22"/>
        </w:rPr>
        <w:t xml:space="preserve"> After the September 11 attacks, the focus on the eternal reward that the suicide bombers believed they would receive indicates the relationship between anxiety about terrorism and anxiety generated by the encounter with the enjoying other. The suicide bomber enjoys — both through unquestioning belief and through the anticipation of the eternal reward — and it is this enjoyment that struck the towers on September 11, 2001. </w:t>
      </w:r>
      <w:r w:rsidRPr="0053085C">
        <w:rPr>
          <w:rStyle w:val="StyleUnderline"/>
        </w:rPr>
        <w:t>The War on Terror, which aims to wipe out all suicide bombers, has as its ultimate goal the elimination of this enjoyment and the anxiety that follows from it.</w:t>
      </w:r>
    </w:p>
    <w:p w14:paraId="49975022" w14:textId="77777777" w:rsidR="00F12A10" w:rsidRPr="0053085C" w:rsidRDefault="00F12A10" w:rsidP="00F12A10">
      <w:pPr>
        <w:rPr>
          <w:rStyle w:val="StyleUnderline"/>
        </w:rPr>
      </w:pPr>
      <w:r w:rsidRPr="00960A4D">
        <w:rPr>
          <w:szCs w:val="22"/>
        </w:rPr>
        <w:t xml:space="preserve">Both the suicide bomber and the perpetuators of the War on Terror make the same mistake that jerry does in Short Cuts when he watches his spouse work as a phone sex operator. They see an enjoying other where there is nothing but the image of enjoyment. The suicide bomber sees Western women in revealing clothes and believes that the bare skin promises an opening to enjoyment, but this represents a failure to understand that enjoyment operates through limitations and barriers rather than through revelations and transgressions. </w:t>
      </w:r>
      <w:r w:rsidRPr="0053085C">
        <w:rPr>
          <w:rStyle w:val="StyleUnderline"/>
        </w:rPr>
        <w:t>One can never go far enough in the direction of transgression to reach real enjoyment</w:t>
      </w:r>
      <w:r w:rsidRPr="00960A4D">
        <w:rPr>
          <w:szCs w:val="22"/>
        </w:rPr>
        <w:t xml:space="preserve">. It is the veil, not the miniskirt, that is the true garment of enjoyment.” The enjoying Western other is the enjoying other of the suicide bombers themselves, not the enjoying other in itself. </w:t>
      </w:r>
      <w:r w:rsidRPr="0053085C">
        <w:rPr>
          <w:rStyle w:val="StyleUnderline"/>
        </w:rPr>
        <w:t>No number of successful attacks will dissipate this enjoyment because they can never hit its real source within the attacking subject itself.</w:t>
      </w:r>
    </w:p>
    <w:p w14:paraId="4CEA1765" w14:textId="77777777" w:rsidR="00F12A10" w:rsidRPr="0053085C" w:rsidRDefault="00F12A10" w:rsidP="00F12A10">
      <w:pPr>
        <w:rPr>
          <w:rStyle w:val="StyleUnderline"/>
        </w:rPr>
      </w:pPr>
      <w:r w:rsidRPr="007950E5">
        <w:rPr>
          <w:rStyle w:val="StyleUnderline"/>
          <w:highlight w:val="yellow"/>
        </w:rPr>
        <w:t>The perpetuators and supporters of the War on Terror view</w:t>
      </w:r>
      <w:r w:rsidRPr="0053085C">
        <w:rPr>
          <w:rStyle w:val="StyleUnderline"/>
        </w:rPr>
        <w:t xml:space="preserve"> suicide </w:t>
      </w:r>
      <w:r w:rsidRPr="007950E5">
        <w:rPr>
          <w:rStyle w:val="StyleUnderline"/>
          <w:highlight w:val="yellow"/>
        </w:rPr>
        <w:t>bombers as true believers in pursuit of the ultimate enjoyment</w:t>
      </w:r>
      <w:r w:rsidRPr="0053085C">
        <w:rPr>
          <w:rStyle w:val="StyleUnderline"/>
        </w:rPr>
        <w:t>.</w:t>
      </w:r>
      <w:r w:rsidRPr="00960A4D">
        <w:rPr>
          <w:szCs w:val="22"/>
        </w:rPr>
        <w:t xml:space="preserve"> This is why the idea of the seventy-two virgins receives so much attention as the reason for the fundamentalists’ willingness to die for their cause. Though the reward of the seventy-two virgins for the martyr has almost no basis in the Koran or in Islamic theology, people in </w:t>
      </w:r>
      <w:r w:rsidRPr="007950E5">
        <w:rPr>
          <w:rStyle w:val="StyleUnderline"/>
          <w:highlight w:val="yellow"/>
        </w:rPr>
        <w:t>the West repeat</w:t>
      </w:r>
      <w:r w:rsidRPr="00960A4D">
        <w:rPr>
          <w:szCs w:val="22"/>
        </w:rPr>
        <w:t xml:space="preserve"> </w:t>
      </w:r>
      <w:r w:rsidRPr="007950E5">
        <w:rPr>
          <w:rStyle w:val="StyleUnderline"/>
          <w:highlight w:val="yellow"/>
        </w:rPr>
        <w:t>this</w:t>
      </w:r>
      <w:r w:rsidRPr="00960A4D">
        <w:rPr>
          <w:szCs w:val="22"/>
        </w:rPr>
        <w:t xml:space="preserve"> </w:t>
      </w:r>
      <w:r w:rsidRPr="0053085C">
        <w:rPr>
          <w:rStyle w:val="StyleUnderline"/>
        </w:rPr>
        <w:t xml:space="preserve">justiﬁcation for the suicide bombing </w:t>
      </w:r>
      <w:r w:rsidRPr="007950E5">
        <w:rPr>
          <w:rStyle w:val="StyleUnderline"/>
          <w:highlight w:val="yellow"/>
        </w:rPr>
        <w:t>because it ﬁts within the fantasy of the enjoying other</w:t>
      </w:r>
      <w:r w:rsidRPr="0053085C">
        <w:rPr>
          <w:rStyle w:val="StyleUnderline"/>
        </w:rPr>
        <w:t xml:space="preserve">, a fantasy also furthered by the common perception that </w:t>
      </w:r>
      <w:r w:rsidRPr="007950E5">
        <w:rPr>
          <w:rStyle w:val="StyleUnderline"/>
          <w:highlight w:val="yellow"/>
        </w:rPr>
        <w:t>the Islamic fundamentalists</w:t>
      </w:r>
      <w:r w:rsidRPr="0053085C">
        <w:rPr>
          <w:rStyle w:val="StyleUnderline"/>
        </w:rPr>
        <w:t>, unlike most of us in the West, are true believers.</w:t>
      </w:r>
    </w:p>
    <w:p w14:paraId="4B905EDF" w14:textId="77777777" w:rsidR="00F12A10" w:rsidRPr="0053085C" w:rsidRDefault="00F12A10" w:rsidP="00F12A10">
      <w:pPr>
        <w:rPr>
          <w:rStyle w:val="StyleUnderline"/>
        </w:rPr>
      </w:pPr>
      <w:r w:rsidRPr="00960A4D">
        <w:rPr>
          <w:szCs w:val="22"/>
        </w:rPr>
        <w:t xml:space="preserve">Belief constitutes the source of their danger and their enjoyment. But the act of blowing oneself up for a cause in no way testiﬁes to the completeness of one’s belief. As Pascal sees, acting as if one believes functions as a way of securing the belief of one who is not certain. The dramatic act is almost inevitably an attempt to prove to oneself that one believes rather than evidence for that belief. The subjects who have to sacriﬁce themselves for the cause most often have to do so in order to avoid losing faith in the cause. In short, the danger lies not in the true believer — the authentically enjoying other— but in the one who wants to believe but cannot. </w:t>
      </w:r>
      <w:r w:rsidRPr="007950E5">
        <w:rPr>
          <w:rStyle w:val="StyleUnderline"/>
          <w:highlight w:val="yellow"/>
        </w:rPr>
        <w:t>The violence of the War on Terror strikes out at the wrong target insofar as it aims at the true believer</w:t>
      </w:r>
      <w:r w:rsidRPr="0053085C">
        <w:rPr>
          <w:rStyle w:val="StyleUnderline"/>
        </w:rPr>
        <w:t xml:space="preserve">. The suicide bomber is not so different from the typical Western subject: </w:t>
      </w:r>
      <w:r w:rsidRPr="007950E5">
        <w:rPr>
          <w:rStyle w:val="StyleUnderline"/>
          <w:highlight w:val="yellow"/>
        </w:rPr>
        <w:t>both experience enjoyment assaulting them from the outside in the form of the enjoying other, and both seek ways of eradicating this enjoyment with violence before it becomes overwhelming.</w:t>
      </w:r>
    </w:p>
    <w:p w14:paraId="7C948167" w14:textId="77777777" w:rsidR="00F12A10" w:rsidRPr="00960A4D" w:rsidRDefault="00F12A10" w:rsidP="00F12A10">
      <w:pPr>
        <w:rPr>
          <w:szCs w:val="22"/>
        </w:rPr>
      </w:pPr>
      <w:r w:rsidRPr="007950E5">
        <w:rPr>
          <w:rStyle w:val="StyleUnderline"/>
          <w:highlight w:val="yellow"/>
        </w:rPr>
        <w:t>The problem with violence as a solution to anxiety is not just that it would beget more violence and lead to a war of all against all but that it doesn't work. Violence can kill the other, but it can't destroy the other’s enjoyment</w:t>
      </w:r>
      <w:r w:rsidRPr="0053085C">
        <w:rPr>
          <w:rStyle w:val="StyleUnderline"/>
        </w:rPr>
        <w:t xml:space="preserve">. </w:t>
      </w:r>
      <w:r w:rsidRPr="00960A4D">
        <w:rPr>
          <w:szCs w:val="22"/>
        </w:rPr>
        <w:t>In fact, often the death of the other has the effect of appearing to increase the level of enjoyment rather than destroying it, which is why violence never provides a deﬁnitive solution for the one who perpetuates it. Not only does the idea of the enjoying other persist for the subject after the other's death, but this same enjoyment often proliferates and manifests itself elsewhere. This occurs in David Lynch ﬁlms such as Lost Highway (1997) and Mulholland Drive (2001), though it appears most pointedly in the Twin Peaks (1990-91) television series.</w:t>
      </w:r>
    </w:p>
    <w:p w14:paraId="683537F0" w14:textId="77777777" w:rsidR="00F12A10" w:rsidRPr="00960A4D" w:rsidRDefault="00F12A10" w:rsidP="00F12A10">
      <w:pPr>
        <w:rPr>
          <w:szCs w:val="22"/>
        </w:rPr>
      </w:pPr>
      <w:r w:rsidRPr="00960A4D">
        <w:rPr>
          <w:szCs w:val="22"/>
        </w:rPr>
        <w:t xml:space="preserve">The series revolves around the mysterious death of Laura Palmer (Sheryl Lee), who is at once a prom queen, volunteer for Meals on Wheels, drug user, and prostitute. Laura's contradictory identity leads all the other characters in the show to see her as a cipher for their own ideas about enjoyment. She acts as the embodiment of the enjoying other. Inhabited by what seems to be a supernatural force, her father, Leland, kills her before the series begins. But Lynch (and cocreator Mark Frost) shows Laura's enjoyment returning in the ﬁgure of her cousin, Madeleine Ferguson (also played by Sheryl Lee). By having the same actor play both Laura and her cousin, Madeleine, Lynch stresses the continuity of the enjoyment that they convey. Leland must murder his niece in the same manner as his daughter, and </w:t>
      </w:r>
      <w:r w:rsidRPr="007950E5">
        <w:rPr>
          <w:rStyle w:val="StyleUnderline"/>
          <w:highlight w:val="yellow"/>
        </w:rPr>
        <w:t>the series gives no indication that this cycle of violence would ever end</w:t>
      </w:r>
      <w:r w:rsidRPr="00960A4D">
        <w:rPr>
          <w:szCs w:val="22"/>
        </w:rPr>
        <w:t xml:space="preserve"> without his capture by the police. In fact, Lynch depicts Leland being inhabited by a supernatural force precisely in order to stress the insatiable nature of this type of violence.</w:t>
      </w:r>
    </w:p>
    <w:p w14:paraId="5CAFE533" w14:textId="77777777" w:rsidR="00F12A10" w:rsidRPr="00960A4D" w:rsidRDefault="00F12A10" w:rsidP="00F12A10">
      <w:pPr>
        <w:rPr>
          <w:szCs w:val="22"/>
        </w:rPr>
      </w:pPr>
      <w:r w:rsidRPr="00960A4D">
        <w:rPr>
          <w:szCs w:val="22"/>
        </w:rPr>
        <w:t xml:space="preserve">The violence that targets the enjoying other is insatiable not just because the other's enjoyment cannot be destroyed but because the real goal of the violence is not eliminating this enjoyment but sustaining it. </w:t>
      </w:r>
      <w:r w:rsidRPr="0053085C">
        <w:rPr>
          <w:rStyle w:val="StyleUnderline"/>
        </w:rPr>
        <w:t>Suicide bombers attacking sites of decadent Western enjoyment do not want to eliminate that enjoyment any more than the perpetuators of the War on Terror want to put an end to the obscene enjoyment of Islamic fundamentalism.</w:t>
      </w:r>
      <w:r w:rsidRPr="00960A4D">
        <w:rPr>
          <w:szCs w:val="22"/>
        </w:rPr>
        <w:t xml:space="preserve"> In each case, the </w:t>
      </w:r>
      <w:r w:rsidRPr="007950E5">
        <w:rPr>
          <w:rStyle w:val="StyleUnderline"/>
          <w:highlight w:val="yellow"/>
        </w:rPr>
        <w:t>violence has the effect of producing more outbursts of the enjoyment it professes to want to curtail</w:t>
      </w:r>
      <w:r w:rsidRPr="0053085C">
        <w:rPr>
          <w:rStyle w:val="StyleUnderline"/>
        </w:rPr>
        <w:t xml:space="preserve">. </w:t>
      </w:r>
      <w:r w:rsidRPr="00960A4D">
        <w:rPr>
          <w:szCs w:val="22"/>
        </w:rPr>
        <w:t>George W. Bush's invasion of Iraq made that country into a hotbed of Islamic terrorism, just as the September 11 attack aroused Western displays of violent enjoyment. If Bush and the fundamentalists were acting as enemy agents, they could not have been more effective at realizing the opposite of their stated goals. But these are not simply unwanted side effects of the violence. Violence directed at the enjoying other succeeds by failing: its failures to wipe out the enjoying other stimulate the other and thus produce even greater images of enjoyment.</w:t>
      </w:r>
    </w:p>
    <w:p w14:paraId="4F1E8BEB" w14:textId="77777777" w:rsidR="00E56A43" w:rsidRDefault="00E56A43" w:rsidP="00E56A43">
      <w:pPr>
        <w:pStyle w:val="Heading3"/>
      </w:pPr>
      <w:r>
        <w:t>Utopianism</w:t>
      </w:r>
    </w:p>
    <w:p w14:paraId="61EAA1F7" w14:textId="77777777" w:rsidR="00E56A43" w:rsidRDefault="00E56A43" w:rsidP="00E56A43">
      <w:pPr>
        <w:pStyle w:val="Heading4"/>
      </w:pPr>
      <w:r>
        <w:t>The utopian project of the affirmative is founded on a papering over of the inherent lack in the subject – slippage in the drive for a perfect world causes scapegoating and turns the case</w:t>
      </w:r>
    </w:p>
    <w:p w14:paraId="01547AA5" w14:textId="77777777" w:rsidR="00E56A43" w:rsidRPr="00190169" w:rsidRDefault="00E56A43" w:rsidP="00E56A43">
      <w:r w:rsidRPr="00190169">
        <w:rPr>
          <w:rStyle w:val="Style13ptBold"/>
        </w:rPr>
        <w:t>Stavrakakis ’99</w:t>
      </w:r>
      <w:r>
        <w:t xml:space="preserve"> (</w:t>
      </w:r>
      <w:r w:rsidRPr="00A26403">
        <w:t>Yannis</w:t>
      </w:r>
      <w:r>
        <w:t xml:space="preserve">, Researcher @ </w:t>
      </w:r>
      <w:r w:rsidRPr="00A26403">
        <w:t>Aristotle U</w:t>
      </w:r>
      <w:r>
        <w:t>.</w:t>
      </w:r>
      <w:r w:rsidRPr="00A26403">
        <w:t xml:space="preserve"> of Thessaloniki</w:t>
      </w:r>
      <w:r>
        <w:t xml:space="preserve">, “Lacan and the Political,” </w:t>
      </w:r>
      <w:r w:rsidRPr="00A26403">
        <w:t>Routledge</w:t>
      </w:r>
      <w:r>
        <w:t>, October, 1999, pp. 100-101)</w:t>
      </w:r>
    </w:p>
    <w:p w14:paraId="20F1AD5D" w14:textId="77777777" w:rsidR="00E56A43" w:rsidRPr="00190169" w:rsidRDefault="00E56A43" w:rsidP="00E56A43">
      <w:pPr>
        <w:rPr>
          <w:rStyle w:val="StyleUnderline"/>
        </w:rPr>
      </w:pPr>
      <w:r>
        <w:t xml:space="preserve">In order to answer these questions it is crucial to enumerate the conditions of possibility and the basic characteristics of utopian thinking. First of all it seems that the need for utopian meaning arises in periods of increased uncertainty, social instability and conflict, when the element of the political subverts the fantasmatic stability of our political reality. </w:t>
      </w:r>
      <w:r w:rsidRPr="00533069">
        <w:rPr>
          <w:rStyle w:val="StyleUnderline"/>
          <w:highlight w:val="yellow"/>
        </w:rPr>
        <w:t>Utopias are generated by the surfacing of grave antagonisms and dislocations in the social ﬁeld</w:t>
      </w:r>
      <w:r>
        <w:t>. As Tillich has put it ‘</w:t>
      </w:r>
      <w:r w:rsidRPr="00533069">
        <w:rPr>
          <w:rStyle w:val="StyleUnderline"/>
          <w:highlight w:val="yellow"/>
        </w:rPr>
        <w:t>all utopias strive to negate the negative</w:t>
      </w:r>
      <w:r w:rsidRPr="00190169">
        <w:rPr>
          <w:rStyle w:val="StyleUnderline"/>
        </w:rPr>
        <w:t>...in human existence; it is the negative in that existence which makes the idea of utopia necessary’</w:t>
      </w:r>
      <w:r>
        <w:t xml:space="preserve"> (Tillich in Levitas, 1990:103). </w:t>
      </w:r>
      <w:r w:rsidRPr="00190169">
        <w:rPr>
          <w:rStyle w:val="StyleUnderline"/>
        </w:rPr>
        <w:t>Utopia then is one of the possible responses to the ever-present negativity, to the real antagonism which is constitutive of human experience.</w:t>
      </w:r>
      <w:r>
        <w:t xml:space="preserve"> Furthermore, from the time of More’s Utopia (1516) it is conceived as an answer to the negativity inherent in concrete political antagonism. What is, however, the exact nature of this response? Utopias are images of future human communities in which these antagonisms and the dislocations fuelling them (the element of the political) will be forever resolved, leading to a reconciled and harmonious world—it is not a coincidence that, among others, Fourier names his utopian community ‘</w:t>
      </w:r>
      <w:r w:rsidRPr="00533069">
        <w:rPr>
          <w:rStyle w:val="StyleUnderline"/>
          <w:highlight w:val="yellow"/>
        </w:rPr>
        <w:t>Harmony’</w:t>
      </w:r>
      <w:r>
        <w:t xml:space="preserve"> and that the name of the Owenite utopian community in the New World was ‘New Harmony’. As Marin has put it, utopia </w:t>
      </w:r>
      <w:r w:rsidRPr="00533069">
        <w:rPr>
          <w:rStyle w:val="StyleUnderline"/>
          <w:highlight w:val="yellow"/>
        </w:rPr>
        <w:t>sets in view an imaginary resolution to social contradiction;</w:t>
      </w:r>
      <w:r w:rsidRPr="00190169">
        <w:rPr>
          <w:rStyle w:val="StyleUnderline"/>
        </w:rPr>
        <w:t xml:space="preserve"> it is a simulacrum of synthesis which dissimulates social antagonism by projecting it onto a screen representing a harmonious and immobile equilibrium </w:t>
      </w:r>
      <w:r w:rsidRPr="00190169">
        <w:t>(Marin, 1984:61).</w:t>
      </w:r>
      <w:r w:rsidRPr="00190169">
        <w:rPr>
          <w:rStyle w:val="StyleUnderline"/>
        </w:rPr>
        <w:t xml:space="preserve"> This final resolution is the essence of the utopian promise.</w:t>
      </w:r>
    </w:p>
    <w:p w14:paraId="21EE5423" w14:textId="458132BD" w:rsidR="00E56A43" w:rsidRPr="00E56A43" w:rsidRDefault="00E56A43" w:rsidP="00F12A10">
      <w:r>
        <w:t xml:space="preserve">What I will try to do in this chapter is, ﬁrst of all, to demonstrate the deeply problematic nature of utopian politics. Simply put, my argument will be that </w:t>
      </w:r>
      <w:r w:rsidRPr="00533069">
        <w:rPr>
          <w:rStyle w:val="StyleUnderline"/>
          <w:highlight w:val="yellow"/>
        </w:rPr>
        <w:t>every utopian fantasy construction needs a ‘scapegoat’ in order to constitute itself—the Nazi utopian fantasy and the production of the ‘Jew’</w:t>
      </w:r>
      <w:r>
        <w:t xml:space="preserve"> is a good example, especially as pointed out in Ziiek’s analysis.4 </w:t>
      </w:r>
      <w:r w:rsidRPr="00533069">
        <w:rPr>
          <w:rStyle w:val="StyleUnderline"/>
          <w:highlight w:val="yellow"/>
        </w:rPr>
        <w:t>Every utopian fantasy produces its reverse and calls for its elimination</w:t>
      </w:r>
      <w:r>
        <w:t xml:space="preserve">. Put another way, </w:t>
      </w:r>
      <w:r w:rsidRPr="00190169">
        <w:rPr>
          <w:rStyle w:val="StyleUnderline"/>
        </w:rPr>
        <w:t xml:space="preserve">the beatiﬁc side of fantasy is coupled in utopian constructions with a horriﬁc side, a paranoid need for a stigmatised scapegoat. The naivety—and also the danger—of utopian structures is revealed when the realisation of this fantasy is attempted. </w:t>
      </w:r>
      <w:r w:rsidRPr="00190169">
        <w:t>It</w:t>
      </w:r>
      <w:r>
        <w:t xml:space="preserve"> is then that we are brought close to the frightening kernel of the real: </w:t>
      </w:r>
      <w:r w:rsidRPr="00533069">
        <w:rPr>
          <w:rStyle w:val="StyleUnderline"/>
          <w:highlight w:val="yellow"/>
        </w:rPr>
        <w:t>stigmatisation is followed by extermination</w:t>
      </w:r>
      <w:r w:rsidRPr="00190169">
        <w:rPr>
          <w:rStyle w:val="StyleUnderline"/>
        </w:rPr>
        <w:t>.</w:t>
      </w:r>
      <w:r>
        <w:t xml:space="preserve"> This is not an accident. </w:t>
      </w:r>
      <w:r w:rsidRPr="00190169">
        <w:rPr>
          <w:rStyle w:val="StyleUnderline"/>
        </w:rPr>
        <w:t>It is inscribed in the structure of utopian constructions; it seems to be the way all fantasy constructions work.</w:t>
      </w:r>
      <w:r>
        <w:t xml:space="preserve"> If in almost all utopian visions, violence and antagonism are eliminated</w:t>
      </w:r>
      <w:r w:rsidRPr="00533069">
        <w:rPr>
          <w:highlight w:val="yellow"/>
        </w:rPr>
        <w:t xml:space="preserve">, </w:t>
      </w:r>
      <w:r w:rsidRPr="00533069">
        <w:rPr>
          <w:rStyle w:val="StyleUnderline"/>
          <w:highlight w:val="yellow"/>
        </w:rPr>
        <w:t>if utopia is based on the expulsion and repression of violence</w:t>
      </w:r>
      <w:r>
        <w:t xml:space="preserve"> (this is its beatiﬁc side) </w:t>
      </w:r>
      <w:r w:rsidRPr="00533069">
        <w:rPr>
          <w:rStyle w:val="StyleUnderline"/>
          <w:highlight w:val="yellow"/>
        </w:rPr>
        <w:t>this is only because it owes its own creation to violence; it is sustained</w:t>
      </w:r>
      <w:r w:rsidRPr="00190169">
        <w:rPr>
          <w:rStyle w:val="StyleUnderline"/>
        </w:rPr>
        <w:t xml:space="preserve"> </w:t>
      </w:r>
      <w:r w:rsidRPr="00533069">
        <w:rPr>
          <w:rStyle w:val="StyleUnderline"/>
          <w:highlight w:val="yellow"/>
        </w:rPr>
        <w:t>and fed by violence</w:t>
      </w:r>
      <w:r>
        <w:t xml:space="preserve"> (this is its horriﬁc side). This repressed moment of violence resurfaces, as Marin points out, in the difference inscribed in the name utopia itself (Marin, 19842110). What we shall argue is that it also resurfaces in the production of the ﬁgure of an enemy. To use a phrase enunciated by the utopianist Fourier, </w:t>
      </w:r>
      <w:r w:rsidRPr="00533069">
        <w:rPr>
          <w:rStyle w:val="StyleUnderline"/>
          <w:highlight w:val="yellow"/>
        </w:rPr>
        <w:t>what is ‘driven out through the door comes back through the window’</w:t>
      </w:r>
      <w:r>
        <w:t xml:space="preserve"> (is not this a ‘precursor’ of Lacan’s dictum that ‘what is foreclosed in the symbolic reappears in the real’ ?—VII:131).5 The work of Norman Cohn and other historians permits the articulation of a genealogy of this manichean, equivalential way of understanding the world, from the great witch-hunt up to modern anti-Semitism, and Lacanian theory can provide valuable insights into any attempt to understand the logic behind this utopian operation—here the approach to fantasy developed in Chapter 2 will further demonstrate its potential in analysing our political experience. In fact, from the time of his unpublished seminar on The Fomzations of the Unconscious, </w:t>
      </w:r>
      <w:r w:rsidRPr="00190169">
        <w:rPr>
          <w:rStyle w:val="StyleUnderline"/>
        </w:rPr>
        <w:t>Lacan identiﬁed the utopian dream of a perfectly functioning society as a highly problematic area</w:t>
      </w:r>
      <w:r>
        <w:t xml:space="preserve"> (seminar of 18 June 1958).</w:t>
      </w:r>
    </w:p>
    <w:p w14:paraId="5BEB7762" w14:textId="5601F6CA" w:rsidR="00075DE4" w:rsidRDefault="00075DE4" w:rsidP="00F12A10">
      <w:pPr>
        <w:pStyle w:val="Heading2"/>
      </w:pPr>
      <w:r>
        <w:t>Impact</w:t>
      </w:r>
    </w:p>
    <w:p w14:paraId="734FC33D" w14:textId="775764EE" w:rsidR="00075DE4" w:rsidRDefault="00505292" w:rsidP="00075DE4">
      <w:pPr>
        <w:pStyle w:val="Heading3"/>
      </w:pPr>
      <w:r>
        <w:t>Themi</w:t>
      </w:r>
    </w:p>
    <w:p w14:paraId="597B46CF" w14:textId="77777777" w:rsidR="00505292" w:rsidRPr="00740543" w:rsidRDefault="00505292" w:rsidP="00505292">
      <w:pPr>
        <w:pStyle w:val="Heading4"/>
      </w:pPr>
      <w:r>
        <w:t>The failure to recognize the constitutive loss of subjectivity culminates in extinction</w:t>
      </w:r>
    </w:p>
    <w:p w14:paraId="69586949" w14:textId="77777777" w:rsidR="00505292" w:rsidRPr="004B12FD" w:rsidRDefault="00505292" w:rsidP="00505292">
      <w:r w:rsidRPr="00740543">
        <w:rPr>
          <w:rStyle w:val="Style13ptBold"/>
        </w:rPr>
        <w:t>Themi ’08</w:t>
      </w:r>
      <w:r>
        <w:t xml:space="preserve"> (Tim, Lecturer @ Deakin U., “How Lacan’s Ethics Might Improve Our Understand of Nietzsche’s Critique of Platonism: The Neurosis &amp; Nihilism of a ‘Life’ Against Life,” </w:t>
      </w:r>
      <w:r w:rsidRPr="00740543">
        <w:t xml:space="preserve">Cosmos and History: The Journal of </w:t>
      </w:r>
      <w:r>
        <w:t>Natural and Social Philosophy, Volume</w:t>
      </w:r>
      <w:r w:rsidRPr="00740543">
        <w:t xml:space="preserve"> 4, </w:t>
      </w:r>
      <w:r>
        <w:t>Issue 1-2</w:t>
      </w:r>
      <w:r w:rsidRPr="00740543">
        <w:t>, 2008</w:t>
      </w:r>
      <w:r>
        <w:t>)</w:t>
      </w:r>
    </w:p>
    <w:p w14:paraId="7FCBF98C" w14:textId="77777777" w:rsidR="00505292" w:rsidRPr="00740543" w:rsidRDefault="00505292" w:rsidP="00505292">
      <w:pPr>
        <w:rPr>
          <w:rStyle w:val="StyleUnderline"/>
        </w:rPr>
      </w:pPr>
      <w:r w:rsidRPr="009C0044">
        <w:rPr>
          <w:rStyle w:val="StyleUnderline"/>
          <w:highlight w:val="yellow"/>
        </w:rPr>
        <w:t>Today when faced with problems</w:t>
      </w:r>
      <w:r w:rsidRPr="00740543">
        <w:rPr>
          <w:rStyle w:val="StyleUnderline"/>
        </w:rPr>
        <w:t xml:space="preserve"> of the magnitude of global warming</w:t>
      </w:r>
      <w:r w:rsidRPr="00960A4D">
        <w:rPr>
          <w:szCs w:val="22"/>
        </w:rPr>
        <w:t>—a special but by no means solo case of adverse environment change at present due to our physical treatment of the planet—</w:t>
      </w:r>
      <w:r w:rsidRPr="009C0044">
        <w:rPr>
          <w:rStyle w:val="StyleUnderline"/>
          <w:highlight w:val="yellow"/>
        </w:rPr>
        <w:t>we</w:t>
      </w:r>
      <w:r w:rsidRPr="00740543">
        <w:rPr>
          <w:rStyle w:val="StyleUnderline"/>
        </w:rPr>
        <w:t xml:space="preserve"> often </w:t>
      </w:r>
      <w:r w:rsidRPr="009C0044">
        <w:rPr>
          <w:rStyle w:val="StyleUnderline"/>
          <w:highlight w:val="yellow"/>
        </w:rPr>
        <w:t>think the answer is to be more</w:t>
      </w:r>
      <w:r w:rsidRPr="00740543">
        <w:rPr>
          <w:rStyle w:val="StyleUnderline"/>
        </w:rPr>
        <w:t xml:space="preserve"> moral, more </w:t>
      </w:r>
      <w:r w:rsidRPr="009C0044">
        <w:rPr>
          <w:rStyle w:val="StyleUnderline"/>
          <w:highlight w:val="yellow"/>
        </w:rPr>
        <w:t xml:space="preserve">good, </w:t>
      </w:r>
      <w:r w:rsidRPr="009C0044">
        <w:rPr>
          <w:rStyle w:val="StyleUnderline"/>
        </w:rPr>
        <w:t>and</w:t>
      </w:r>
      <w:r w:rsidRPr="00740543">
        <w:rPr>
          <w:rStyle w:val="StyleUnderline"/>
        </w:rPr>
        <w:t xml:space="preserve"> we are </w:t>
      </w:r>
      <w:r w:rsidRPr="009C0044">
        <w:rPr>
          <w:rStyle w:val="StyleUnderline"/>
        </w:rPr>
        <w:t>thankful</w:t>
      </w:r>
      <w:r w:rsidRPr="00740543">
        <w:rPr>
          <w:rStyle w:val="StyleUnderline"/>
        </w:rPr>
        <w:t xml:space="preserve"> when </w:t>
      </w:r>
      <w:r w:rsidRPr="009C0044">
        <w:rPr>
          <w:rStyle w:val="StyleUnderline"/>
          <w:highlight w:val="yellow"/>
        </w:rPr>
        <w:t>exponents of the Good</w:t>
      </w:r>
      <w:r w:rsidRPr="00740543">
        <w:rPr>
          <w:rStyle w:val="StyleUnderline"/>
        </w:rPr>
        <w:t xml:space="preserve"> in some way bring attention to the problem</w:t>
      </w:r>
      <w:r w:rsidRPr="00960A4D">
        <w:rPr>
          <w:szCs w:val="22"/>
        </w:rPr>
        <w:t xml:space="preserve">. However, the idea of </w:t>
      </w:r>
      <w:r w:rsidRPr="00740543">
        <w:rPr>
          <w:rStyle w:val="StyleUnderline"/>
        </w:rPr>
        <w:t>the Good</w:t>
      </w:r>
      <w:r w:rsidRPr="00960A4D">
        <w:rPr>
          <w:szCs w:val="22"/>
        </w:rPr>
        <w:t xml:space="preserve"> as introduced by Plato, and nigh all of its descendants whether secular, rationalist, religious or not</w:t>
      </w:r>
      <w:r w:rsidRPr="00740543">
        <w:rPr>
          <w:rStyle w:val="StyleUnderline"/>
        </w:rPr>
        <w:t xml:space="preserve">, </w:t>
      </w:r>
      <w:r w:rsidRPr="009C0044">
        <w:rPr>
          <w:rStyle w:val="StyleUnderline"/>
          <w:highlight w:val="yellow"/>
        </w:rPr>
        <w:t>continue to predicate themselves on a</w:t>
      </w:r>
      <w:r w:rsidRPr="00740543">
        <w:rPr>
          <w:rStyle w:val="StyleUnderline"/>
        </w:rPr>
        <w:t xml:space="preserve"> radically </w:t>
      </w:r>
      <w:r w:rsidRPr="009C0044">
        <w:rPr>
          <w:rStyle w:val="StyleUnderline"/>
          <w:highlight w:val="yellow"/>
        </w:rPr>
        <w:t>false picture of the human-condition</w:t>
      </w:r>
      <w:r w:rsidRPr="00960A4D">
        <w:rPr>
          <w:szCs w:val="22"/>
        </w:rPr>
        <w:t xml:space="preserve">: if not still of the entire cosmos—which only then lines itself up aside of an age-old repression, </w:t>
      </w:r>
      <w:r w:rsidRPr="00740543">
        <w:rPr>
          <w:rStyle w:val="StyleUnderline"/>
        </w:rPr>
        <w:t xml:space="preserve">a </w:t>
      </w:r>
      <w:r w:rsidRPr="009C0044">
        <w:rPr>
          <w:rStyle w:val="StyleUnderline"/>
          <w:highlight w:val="yellow"/>
        </w:rPr>
        <w:t>repression</w:t>
      </w:r>
      <w:r w:rsidRPr="00740543">
        <w:rPr>
          <w:rStyle w:val="StyleUnderline"/>
        </w:rPr>
        <w:t xml:space="preserve"> </w:t>
      </w:r>
      <w:r w:rsidRPr="009C0044">
        <w:rPr>
          <w:rStyle w:val="StyleUnderline"/>
          <w:highlight w:val="yellow"/>
        </w:rPr>
        <w:t>of</w:t>
      </w:r>
      <w:r w:rsidRPr="00740543">
        <w:rPr>
          <w:rStyle w:val="StyleUnderline"/>
        </w:rPr>
        <w:t xml:space="preserve"> das Ding</w:t>
      </w:r>
      <w:r w:rsidRPr="00960A4D">
        <w:rPr>
          <w:szCs w:val="22"/>
        </w:rPr>
        <w:t xml:space="preserve">, </w:t>
      </w:r>
      <w:r w:rsidRPr="009C0044">
        <w:rPr>
          <w:rStyle w:val="StyleUnderline"/>
          <w:highlight w:val="yellow"/>
        </w:rPr>
        <w:t>that Freudian Thing</w:t>
      </w:r>
      <w:r w:rsidRPr="00740543">
        <w:rPr>
          <w:rStyle w:val="StyleUnderline"/>
        </w:rPr>
        <w:t xml:space="preserve"> in our inner real which, when it returns after being disavowed and denied in the name of the Good too long, is even more devastating.</w:t>
      </w:r>
    </w:p>
    <w:p w14:paraId="4F315C81" w14:textId="77777777" w:rsidR="00505292" w:rsidRPr="00960A4D" w:rsidRDefault="00505292" w:rsidP="00505292">
      <w:pPr>
        <w:rPr>
          <w:szCs w:val="22"/>
        </w:rPr>
      </w:pPr>
      <w:r w:rsidRPr="009C0044">
        <w:rPr>
          <w:rStyle w:val="StyleUnderline"/>
          <w:highlight w:val="yellow"/>
        </w:rPr>
        <w:t>Presently we are accelerating along</w:t>
      </w:r>
      <w:r w:rsidRPr="00740543">
        <w:rPr>
          <w:rStyle w:val="StyleUnderline"/>
        </w:rPr>
        <w:t xml:space="preserve"> the path of</w:t>
      </w:r>
      <w:r w:rsidRPr="00960A4D">
        <w:rPr>
          <w:szCs w:val="22"/>
        </w:rPr>
        <w:t xml:space="preserve"> what Lacan discloses as our civilisations </w:t>
      </w:r>
      <w:r w:rsidRPr="009C0044">
        <w:rPr>
          <w:rStyle w:val="StyleUnderline"/>
          <w:highlight w:val="yellow"/>
        </w:rPr>
        <w:t>race towards destruction</w:t>
      </w:r>
      <w:r w:rsidRPr="00740543">
        <w:rPr>
          <w:rStyle w:val="StyleUnderline"/>
        </w:rPr>
        <w:t>”, a “massive destruction , a resurgence of savagery”,</w:t>
      </w:r>
      <w:r w:rsidRPr="00960A4D">
        <w:rPr>
          <w:szCs w:val="22"/>
        </w:rPr>
        <w:t xml:space="preserve"> snaking the paths traced out before us by the centuries long dominion of Western morality 5‘; and the </w:t>
      </w:r>
      <w:r w:rsidRPr="009C0044">
        <w:rPr>
          <w:rStyle w:val="StyleUnderline"/>
          <w:highlight w:val="yellow"/>
        </w:rPr>
        <w:t>nihilism</w:t>
      </w:r>
      <w:r w:rsidRPr="00960A4D">
        <w:rPr>
          <w:szCs w:val="22"/>
        </w:rPr>
        <w:t xml:space="preserve"> detected by Nietzsche before the turn of the 20”‘ </w:t>
      </w:r>
      <w:r w:rsidRPr="009C0044">
        <w:rPr>
          <w:rStyle w:val="StyleUnderline"/>
          <w:highlight w:val="yellow"/>
        </w:rPr>
        <w:t>has never threatened</w:t>
      </w:r>
      <w:r w:rsidRPr="00740543">
        <w:rPr>
          <w:rStyle w:val="StyleUnderline"/>
        </w:rPr>
        <w:t xml:space="preserve"> to reach </w:t>
      </w:r>
      <w:r w:rsidRPr="009C0044">
        <w:rPr>
          <w:rStyle w:val="StyleUnderline"/>
          <w:highlight w:val="yellow"/>
        </w:rPr>
        <w:t>such</w:t>
      </w:r>
      <w:r w:rsidRPr="00740543">
        <w:rPr>
          <w:rStyle w:val="StyleUnderline"/>
        </w:rPr>
        <w:t xml:space="preserve"> the grand </w:t>
      </w:r>
      <w:r w:rsidRPr="009C0044">
        <w:rPr>
          <w:rStyle w:val="StyleUnderline"/>
          <w:highlight w:val="yellow"/>
        </w:rPr>
        <w:t>ﬁnale</w:t>
      </w:r>
      <w:r w:rsidRPr="00740543">
        <w:rPr>
          <w:rStyle w:val="StyleUnderline"/>
        </w:rPr>
        <w:t>.</w:t>
      </w:r>
      <w:r w:rsidRPr="00960A4D">
        <w:rPr>
          <w:szCs w:val="22"/>
        </w:rPr>
        <w:t xml:space="preserve"> But what I would have us take from this enquiry here is that </w:t>
      </w:r>
      <w:r w:rsidRPr="00740543">
        <w:rPr>
          <w:rStyle w:val="StyleUnderline"/>
        </w:rPr>
        <w:t>this is not because we aren’t in accordance enough with a moral ideal of</w:t>
      </w:r>
      <w:r w:rsidRPr="00960A4D">
        <w:rPr>
          <w:szCs w:val="22"/>
        </w:rPr>
        <w:t xml:space="preserve"> </w:t>
      </w:r>
      <w:r w:rsidRPr="00740543">
        <w:rPr>
          <w:rStyle w:val="StyleUnderline"/>
        </w:rPr>
        <w:t>the</w:t>
      </w:r>
      <w:r w:rsidRPr="00960A4D">
        <w:rPr>
          <w:szCs w:val="22"/>
        </w:rPr>
        <w:t xml:space="preserve"> Sovereign </w:t>
      </w:r>
      <w:r w:rsidRPr="00740543">
        <w:rPr>
          <w:rStyle w:val="StyleUnderline"/>
        </w:rPr>
        <w:t>good</w:t>
      </w:r>
      <w:r w:rsidRPr="00960A4D">
        <w:rPr>
          <w:szCs w:val="22"/>
        </w:rPr>
        <w:t xml:space="preserve">, </w:t>
      </w:r>
      <w:r w:rsidRPr="00740543">
        <w:rPr>
          <w:rStyle w:val="StyleUnderline"/>
        </w:rPr>
        <w:t xml:space="preserve">but rather, </w:t>
      </w:r>
      <w:r w:rsidRPr="009C0044">
        <w:rPr>
          <w:rStyle w:val="StyleUnderline"/>
          <w:highlight w:val="yellow"/>
        </w:rPr>
        <w:t>it’s because we aren’t in accordance enough with</w:t>
      </w:r>
      <w:r w:rsidRPr="00740543">
        <w:rPr>
          <w:rStyle w:val="StyleUnderline"/>
        </w:rPr>
        <w:t xml:space="preserve"> a proper understanding of </w:t>
      </w:r>
      <w:r w:rsidRPr="009C0044">
        <w:rPr>
          <w:rStyle w:val="StyleUnderline"/>
          <w:highlight w:val="yellow"/>
        </w:rPr>
        <w:t>the real</w:t>
      </w:r>
      <w:r w:rsidRPr="00740543">
        <w:rPr>
          <w:rStyle w:val="StyleUnderline"/>
        </w:rPr>
        <w:t>. It’s because we still at some level think that being more moral, in accordance with the Good’s inherited repressive structures towards our drives, desire, and truthfulness about the real, is actually the answer to—rather than the source of—our most tragic problems.</w:t>
      </w:r>
    </w:p>
    <w:p w14:paraId="33B6A964" w14:textId="77777777" w:rsidR="00505292" w:rsidRPr="00960A4D" w:rsidRDefault="00505292" w:rsidP="00505292">
      <w:pPr>
        <w:rPr>
          <w:szCs w:val="22"/>
        </w:rPr>
      </w:pPr>
      <w:r w:rsidRPr="00960A4D">
        <w:rPr>
          <w:szCs w:val="22"/>
        </w:rPr>
        <w:t xml:space="preserve">The goal here is by no means then to encourage all to let their Things run wild—which would probably be nothing short of an instant conﬂagration—but </w:t>
      </w:r>
      <w:r w:rsidRPr="009C0044">
        <w:rPr>
          <w:rStyle w:val="StyleUnderline"/>
          <w:highlight w:val="yellow"/>
        </w:rPr>
        <w:t>this is why</w:t>
      </w:r>
      <w:r w:rsidRPr="00960A4D">
        <w:rPr>
          <w:szCs w:val="22"/>
        </w:rPr>
        <w:t xml:space="preserve"> and precisely why </w:t>
      </w:r>
      <w:r w:rsidRPr="009C0044">
        <w:rPr>
          <w:rStyle w:val="StyleUnderline"/>
          <w:highlight w:val="yellow"/>
        </w:rPr>
        <w:t>we must desist from deluding ourselves</w:t>
      </w:r>
      <w:r w:rsidRPr="00740543">
        <w:rPr>
          <w:rStyle w:val="StyleUnderline"/>
        </w:rPr>
        <w:t xml:space="preserve"> under the tightening grip of a </w:t>
      </w:r>
      <w:r w:rsidRPr="00960A4D">
        <w:rPr>
          <w:szCs w:val="22"/>
        </w:rPr>
        <w:t xml:space="preserve">Sovereign </w:t>
      </w:r>
      <w:r w:rsidRPr="00740543">
        <w:rPr>
          <w:rStyle w:val="StyleUnderline"/>
        </w:rPr>
        <w:t>Good</w:t>
      </w:r>
      <w:r w:rsidRPr="00960A4D">
        <w:rPr>
          <w:szCs w:val="22"/>
        </w:rPr>
        <w:t xml:space="preserve">, </w:t>
      </w:r>
      <w:r w:rsidRPr="00740543">
        <w:rPr>
          <w:rStyle w:val="StyleUnderline"/>
        </w:rPr>
        <w:t>for this is precisely the move which cuts the Thing loose after pressing down for far too long</w:t>
      </w:r>
      <w:r w:rsidRPr="00960A4D">
        <w:rPr>
          <w:szCs w:val="22"/>
        </w:rPr>
        <w:t xml:space="preserve">, a slippery hand’s palming on the coils of a spring, forever readying the subsequent explosion. For when that which is really real—as opposed to what Christian-Platonism falsely called the ‘real’—is forced from mind, it can’t really disappear because it is real, and it tends to end up only in our gun-sights as an imaginary overlaying of an external other, when the signiﬁer ‘enmity’ appears. </w:t>
      </w:r>
      <w:r w:rsidRPr="009C0044">
        <w:rPr>
          <w:rStyle w:val="StyleUnderline"/>
          <w:highlight w:val="yellow"/>
        </w:rPr>
        <w:t>The earth itself can even seem like the enemy</w:t>
      </w:r>
      <w:r w:rsidRPr="00740543">
        <w:rPr>
          <w:rStyle w:val="StyleUnderline"/>
        </w:rPr>
        <w:t xml:space="preserve"> after while</w:t>
      </w:r>
      <w:r w:rsidRPr="00960A4D">
        <w:rPr>
          <w:szCs w:val="22"/>
        </w:rPr>
        <w:t>, one which like Plato in his Phaedo</w:t>
      </w:r>
      <w:r w:rsidRPr="00960A4D">
        <w:rPr>
          <w:szCs w:val="22"/>
          <w:highlight w:val="yellow"/>
        </w:rPr>
        <w:t xml:space="preserve">, </w:t>
      </w:r>
      <w:r w:rsidRPr="009C0044">
        <w:rPr>
          <w:rStyle w:val="StyleUnderline"/>
          <w:highlight w:val="yellow"/>
        </w:rPr>
        <w:t>we might think then to escape from “as if from a prison”</w:t>
      </w:r>
      <w:r w:rsidRPr="00740543">
        <w:rPr>
          <w:rStyle w:val="StyleUnderline"/>
        </w:rPr>
        <w:t>, and especially from “the bonds of the body”, in the hope that we may live one day without the earthly altogether</w:t>
      </w:r>
      <w:r w:rsidRPr="00960A4D">
        <w:rPr>
          <w:szCs w:val="22"/>
        </w:rPr>
        <w:t xml:space="preserve">52. </w:t>
      </w:r>
      <w:r w:rsidRPr="009C0044">
        <w:rPr>
          <w:rStyle w:val="StyleUnderline"/>
          <w:highlight w:val="yellow"/>
        </w:rPr>
        <w:t>Following such negations to their logical conclusion, life itself becomes enemy too</w:t>
      </w:r>
      <w:r w:rsidRPr="00740543">
        <w:rPr>
          <w:rStyle w:val="StyleUnderline"/>
        </w:rPr>
        <w:t>, for as being made up of the earthly and organic, life could never be free of what it is i</w:t>
      </w:r>
      <w:r>
        <w:rPr>
          <w:rStyle w:val="StyleUnderline"/>
        </w:rPr>
        <w:t>n</w:t>
      </w:r>
      <w:r w:rsidRPr="00740543">
        <w:rPr>
          <w:rStyle w:val="StyleUnderline"/>
        </w:rPr>
        <w:t xml:space="preserve"> essence</w:t>
      </w:r>
      <w:r w:rsidRPr="00960A4D">
        <w:rPr>
          <w:szCs w:val="22"/>
        </w:rPr>
        <w:t xml:space="preserve">. And what is the </w:t>
      </w:r>
      <w:r w:rsidRPr="009C0044">
        <w:rPr>
          <w:rStyle w:val="StyleUnderline"/>
          <w:highlight w:val="yellow"/>
        </w:rPr>
        <w:t>death-drive</w:t>
      </w:r>
      <w:r w:rsidRPr="00960A4D">
        <w:rPr>
          <w:szCs w:val="22"/>
        </w:rPr>
        <w:t xml:space="preserve"> Freud tells from the start</w:t>
      </w:r>
      <w:r w:rsidRPr="00740543">
        <w:rPr>
          <w:rStyle w:val="StyleUnderline"/>
        </w:rPr>
        <w:t xml:space="preserve">, </w:t>
      </w:r>
      <w:r w:rsidRPr="00960A4D">
        <w:rPr>
          <w:szCs w:val="22"/>
        </w:rPr>
        <w:t xml:space="preserve">if not to return us sundry to that dust-bowl of the inorganic; as per that “second death”53 fantasm Lacan salvages from the Monstre de Sade, which </w:t>
      </w:r>
      <w:r w:rsidRPr="009C0044">
        <w:rPr>
          <w:rStyle w:val="StyleUnderline"/>
          <w:highlight w:val="yellow"/>
        </w:rPr>
        <w:t>wills to go beyond the destruction of mere beings, by destroying too the principle from which fresh sets could emerge</w:t>
      </w:r>
      <w:r w:rsidRPr="00740543">
        <w:rPr>
          <w:rStyle w:val="StyleUnderline"/>
        </w:rPr>
        <w:t>.</w:t>
      </w:r>
      <w:r w:rsidRPr="00960A4D">
        <w:rPr>
          <w:szCs w:val="22"/>
        </w:rPr>
        <w:t xml:space="preserve"> Such negative devaluations of our earthly, organic life though are really of our own construction: as de Sade, like any pervert, is only the mirror which shows expressed what Platonic-neurotics are but hide inside—a cess-pit of loathing contempt for life, built up from the unconscious and disowned, distorted and damned up, built up, instinctual-ideational elements of their own subjective psyches, phobically ferocious of that Thingly real lying not so dormant, and readying within. . .</w:t>
      </w:r>
    </w:p>
    <w:p w14:paraId="018D23B8" w14:textId="77777777" w:rsidR="00505292" w:rsidRPr="00960A4D" w:rsidRDefault="00505292" w:rsidP="00505292">
      <w:pPr>
        <w:rPr>
          <w:szCs w:val="22"/>
        </w:rPr>
      </w:pPr>
      <w:r w:rsidRPr="009C0044">
        <w:rPr>
          <w:rStyle w:val="StyleUnderline"/>
        </w:rPr>
        <w:t>But</w:t>
      </w:r>
      <w:r w:rsidRPr="00960A4D">
        <w:rPr>
          <w:szCs w:val="22"/>
        </w:rPr>
        <w:t xml:space="preserve"> is it now still possible as </w:t>
      </w:r>
      <w:r w:rsidRPr="00740543">
        <w:rPr>
          <w:rStyle w:val="StyleUnderline"/>
        </w:rPr>
        <w:t>Nietzsche teaches to say ‘Yes’ to the real of nature both without and within</w:t>
      </w:r>
      <w:r w:rsidRPr="00960A4D">
        <w:rPr>
          <w:szCs w:val="22"/>
        </w:rPr>
        <w:t>—to return to it.’—even though it is more frightful and we are less guaranteed protection of it than the Platonic history of metaphysicians taught? For with the further disclosures of The Ethics of Psychoanalysis—Lacan’s following up and extension of the meta-ethical implications of Freud: perhaps even Nietzsche, our great intellectual ubermench, may too have bitten off more snake-head than he could chew? From certain moments in Nietzsche’s texts we can perhaps interpret that he may have had this Thing in his sights, but saw nothing much to come of it, so instead, elected to turn away, though not without some perhaps hinted at self-amusement.“</w:t>
      </w:r>
    </w:p>
    <w:p w14:paraId="1E9FFAC6" w14:textId="77777777" w:rsidR="00505292" w:rsidRPr="00960A4D" w:rsidRDefault="00505292" w:rsidP="00505292">
      <w:pPr>
        <w:rPr>
          <w:szCs w:val="22"/>
        </w:rPr>
      </w:pPr>
      <w:r w:rsidRPr="00960A4D">
        <w:rPr>
          <w:szCs w:val="22"/>
        </w:rPr>
        <w:t xml:space="preserve">But with psychoanalysis, rightly or wrongly, such truths are out. </w:t>
      </w:r>
      <w:r w:rsidRPr="009C0044">
        <w:rPr>
          <w:rStyle w:val="StyleUnderline"/>
          <w:highlight w:val="yellow"/>
        </w:rPr>
        <w:t>It doesn’t seem all positive at ﬁrst</w:t>
      </w:r>
      <w:r w:rsidRPr="00740543">
        <w:rPr>
          <w:rStyle w:val="StyleUnderline"/>
        </w:rPr>
        <w:t>, and perhaps it never entirely will</w:t>
      </w:r>
      <w:r w:rsidRPr="00960A4D">
        <w:rPr>
          <w:szCs w:val="22"/>
        </w:rPr>
        <w:t xml:space="preserve">. </w:t>
      </w:r>
      <w:r w:rsidRPr="009C0044">
        <w:rPr>
          <w:rStyle w:val="StyleUnderline"/>
          <w:highlight w:val="yellow"/>
        </w:rPr>
        <w:t>But we must not let this deeper disclosure desist us</w:t>
      </w:r>
      <w:r w:rsidRPr="00740543">
        <w:rPr>
          <w:rStyle w:val="StyleUnderline"/>
        </w:rPr>
        <w:t xml:space="preserve"> now </w:t>
      </w:r>
      <w:r w:rsidRPr="009C0044">
        <w:rPr>
          <w:rStyle w:val="StyleUnderline"/>
          <w:highlight w:val="yellow"/>
        </w:rPr>
        <w:t>from</w:t>
      </w:r>
      <w:r w:rsidRPr="00740543">
        <w:rPr>
          <w:rStyle w:val="StyleUnderline"/>
        </w:rPr>
        <w:t xml:space="preserve"> the core Nietzschean project of locating and </w:t>
      </w:r>
      <w:r w:rsidRPr="009C0044">
        <w:rPr>
          <w:rStyle w:val="StyleUnderline"/>
          <w:highlight w:val="yellow"/>
        </w:rPr>
        <w:t>overcoming</w:t>
      </w:r>
      <w:r w:rsidRPr="00740543">
        <w:rPr>
          <w:rStyle w:val="StyleUnderline"/>
        </w:rPr>
        <w:t xml:space="preserve"> the </w:t>
      </w:r>
      <w:r w:rsidRPr="009C0044">
        <w:rPr>
          <w:rStyle w:val="StyleUnderline"/>
          <w:highlight w:val="yellow"/>
        </w:rPr>
        <w:t>nihilism</w:t>
      </w:r>
      <w:r w:rsidRPr="00740543">
        <w:rPr>
          <w:rStyle w:val="StyleUnderline"/>
        </w:rPr>
        <w:t xml:space="preserve"> which begs us to take cover in idealising ﬁctions, as if life as life is not worth living. </w:t>
      </w:r>
      <w:r w:rsidRPr="00960A4D">
        <w:rPr>
          <w:szCs w:val="22"/>
        </w:rPr>
        <w:t xml:space="preserve">Not because nihilism and the annihilation of the species is wrong in the sense of being immoral, but rather because it is bad art, mediocre art, and the ‘knowledge’ claims it trumpets on should only make us ﬂare. If we are at our fill intellectual and creative will to power, we can only consider such cultural-civil regressions as we saw on display with that whole propaganda comedy that surrounded the war for more oil in Iraq as infantile; the hapless results of sibling rivalries gone too far astray. But we must also resist being caught up in the imaginary of those who would only re-preach to us now of a return to the Good, who would only redeploy such versions of nihilism’s precursory defensive ﬁctions, the pernicious ones, which would only then re-falsify our data, and leave us disappointed when the truth then re-emerges. </w:t>
      </w:r>
      <w:r w:rsidRPr="00740543">
        <w:rPr>
          <w:rStyle w:val="StyleUnderline"/>
        </w:rPr>
        <w:t>Doing more harm than good does Platonism in the end by leaving us untrained for the real, with the habit instead to take some truth as ‘error’, and error as ‘truth’—as ‘real’—to the point even of epistemic dysfunction.</w:t>
      </w:r>
      <w:r w:rsidRPr="00960A4D">
        <w:rPr>
          <w:szCs w:val="22"/>
        </w:rPr>
        <w:t xml:space="preserve"> Take the grotesque intellectual poverty of that whole Christian middle-ages for example, whence put into relation with the heights of Aristotle and his fellow Greeks, as Augustine and Aquinas ampliﬁed some of the worst bits of Platonism, and threw the rest into abyss.</w:t>
      </w:r>
    </w:p>
    <w:p w14:paraId="7A6448DB" w14:textId="77777777" w:rsidR="00505292" w:rsidRPr="00960A4D" w:rsidRDefault="00505292" w:rsidP="00505292">
      <w:pPr>
        <w:rPr>
          <w:szCs w:val="22"/>
        </w:rPr>
      </w:pPr>
      <w:r w:rsidRPr="00740543">
        <w:rPr>
          <w:rStyle w:val="StyleUnderline"/>
        </w:rPr>
        <w:t>The overcoming of the</w:t>
      </w:r>
      <w:r w:rsidRPr="00960A4D">
        <w:rPr>
          <w:szCs w:val="22"/>
        </w:rPr>
        <w:t xml:space="preserve"> moralising </w:t>
      </w:r>
      <w:r w:rsidRPr="00740543">
        <w:rPr>
          <w:rStyle w:val="StyleUnderline"/>
        </w:rPr>
        <w:t>good</w:t>
      </w:r>
      <w:r w:rsidRPr="00960A4D">
        <w:rPr>
          <w:szCs w:val="22"/>
        </w:rPr>
        <w:t xml:space="preserve"> of Christian-Platonism though </w:t>
      </w:r>
      <w:r w:rsidRPr="00740543">
        <w:rPr>
          <w:rStyle w:val="StyleUnderline"/>
        </w:rPr>
        <w:t xml:space="preserve">does by no means imply then a subsequent aﬁirmation of all </w:t>
      </w:r>
      <w:r w:rsidRPr="00960A4D">
        <w:rPr>
          <w:szCs w:val="22"/>
        </w:rPr>
        <w:t xml:space="preserve">that </w:t>
      </w:r>
      <w:r w:rsidRPr="00740543">
        <w:rPr>
          <w:rStyle w:val="StyleUnderline"/>
        </w:rPr>
        <w:t>brutal</w:t>
      </w:r>
      <w:r w:rsidRPr="00960A4D">
        <w:rPr>
          <w:szCs w:val="22"/>
        </w:rPr>
        <w:t xml:space="preserve"> Roman like </w:t>
      </w:r>
      <w:r w:rsidRPr="00740543">
        <w:rPr>
          <w:rStyle w:val="StyleUnderline"/>
        </w:rPr>
        <w:t>greed, slavery, decadence</w:t>
      </w:r>
      <w:r w:rsidRPr="00960A4D">
        <w:rPr>
          <w:szCs w:val="22"/>
        </w:rPr>
        <w:t xml:space="preserve">, circus-bread corruption and mindless colonial expansion that we’ve heard all about, and are hardly so free of with our corporate today—just ask a Latin-American for instance!55 </w:t>
      </w:r>
      <w:r w:rsidRPr="00740543">
        <w:rPr>
          <w:rStyle w:val="StyleUnderline"/>
        </w:rPr>
        <w:t xml:space="preserve">For it is possible within the perspectives opened up by </w:t>
      </w:r>
      <w:r w:rsidRPr="00960A4D">
        <w:rPr>
          <w:szCs w:val="22"/>
        </w:rPr>
        <w:t>Nietzsche</w:t>
      </w:r>
      <w:r w:rsidRPr="00740543">
        <w:rPr>
          <w:rStyle w:val="StyleUnderline"/>
        </w:rPr>
        <w:t>,</w:t>
      </w:r>
      <w:r w:rsidRPr="00960A4D">
        <w:rPr>
          <w:szCs w:val="22"/>
        </w:rPr>
        <w:t xml:space="preserve"> Freud, </w:t>
      </w:r>
      <w:r w:rsidRPr="00740543">
        <w:rPr>
          <w:rStyle w:val="StyleUnderline"/>
        </w:rPr>
        <w:t>Lacan</w:t>
      </w:r>
      <w:r w:rsidRPr="00960A4D">
        <w:rPr>
          <w:szCs w:val="22"/>
        </w:rPr>
        <w:t xml:space="preserve">, as Silvia Ons puts it, </w:t>
      </w:r>
      <w:r w:rsidRPr="00740543">
        <w:rPr>
          <w:rStyle w:val="StyleUnderline"/>
        </w:rPr>
        <w:t>to view a social-historical or individual neurosis of any kind: including the expressed acted-out, perverse-sadistic form that escapes when the Good is temporarily loosed of its repressive grip</w:t>
      </w:r>
      <w:r w:rsidRPr="00960A4D">
        <w:rPr>
          <w:szCs w:val="22"/>
        </w:rPr>
        <w:t>—and say to the would be Platonist: ‘No, not that, that’s not a cure, that’s a mirage; that’s sheer fantasy, resentment, spite; that’s not a cure it will only make things worse; worse in a different way, but worse nonetheless!’</w:t>
      </w:r>
    </w:p>
    <w:p w14:paraId="0357C709" w14:textId="2161D392" w:rsidR="00505292" w:rsidRPr="00505292" w:rsidRDefault="00505292" w:rsidP="00505292">
      <w:pPr>
        <w:rPr>
          <w:u w:val="single"/>
        </w:rPr>
      </w:pPr>
      <w:r w:rsidRPr="00960A4D">
        <w:rPr>
          <w:szCs w:val="22"/>
        </w:rPr>
        <w:t xml:space="preserve">By greater mindfulness then, with guided affirmation towards even that fearsome Freudian Thing that The Ethics of Psychoanalysis has us ﬁnd now in our inner natures: </w:t>
      </w:r>
      <w:r w:rsidRPr="009C0044">
        <w:rPr>
          <w:rStyle w:val="StyleUnderline"/>
          <w:highlight w:val="yellow"/>
        </w:rPr>
        <w:t>we can</w:t>
      </w:r>
      <w:r w:rsidRPr="00960A4D">
        <w:rPr>
          <w:szCs w:val="22"/>
        </w:rPr>
        <w:t xml:space="preserve"> eventually again </w:t>
      </w:r>
      <w:r w:rsidRPr="009C0044">
        <w:rPr>
          <w:rStyle w:val="StyleUnderline"/>
          <w:highlight w:val="yellow"/>
        </w:rPr>
        <w:t>say ‘Yes’-to-life in such the way that it overcomes the nihilism</w:t>
      </w:r>
      <w:r w:rsidRPr="00740543">
        <w:rPr>
          <w:rStyle w:val="StyleUnderline"/>
        </w:rPr>
        <w:t xml:space="preserve"> of not caring too much whether we as individuals or species live or die, whether we as culture or civilisation advance or decline. </w:t>
      </w:r>
      <w:r w:rsidRPr="009C0044">
        <w:rPr>
          <w:rStyle w:val="StyleUnderline"/>
          <w:highlight w:val="yellow"/>
        </w:rPr>
        <w:t>But we can only do this with fullest efﬁcacy by freeing ourselves of all that wasted neurosis</w:t>
      </w:r>
      <w:r w:rsidRPr="00740543">
        <w:rPr>
          <w:rStyle w:val="StyleUnderline"/>
        </w:rPr>
        <w:t xml:space="preserve"> sickness that feels it must deny our Thing like aspect of the real</w:t>
      </w:r>
      <w:r w:rsidRPr="00960A4D">
        <w:rPr>
          <w:szCs w:val="22"/>
        </w:rPr>
        <w:t xml:space="preserve">: because from all those Christian-Platonic prejudices of the Good, it has been taught that such ‘things’ are too far beneath it. </w:t>
      </w:r>
      <w:r w:rsidRPr="00740543">
        <w:rPr>
          <w:rStyle w:val="StyleUnderline"/>
        </w:rPr>
        <w:t xml:space="preserve">We must continue instead to train ourselves to stare the real directly in the face, without ﬂinching, and that’s all we can do at least to start. </w:t>
      </w:r>
      <w:r w:rsidRPr="00960A4D">
        <w:rPr>
          <w:szCs w:val="22"/>
        </w:rPr>
        <w:t xml:space="preserve">For unless we can continue to utilise, sublimate, enjoy and get a positive, well-guided jouissance out of all aspects of life—including that Freudian Ding in our real—then the chances are we’re going to be at least in part, happy enough in no longer living it: offering not even a puff of genuine political praxis! </w:t>
      </w:r>
      <w:r w:rsidRPr="009C0044">
        <w:rPr>
          <w:rStyle w:val="StyleUnderline"/>
          <w:highlight w:val="yellow"/>
        </w:rPr>
        <w:t>We either face up to the death-drive</w:t>
      </w:r>
      <w:r w:rsidRPr="00740543">
        <w:rPr>
          <w:rStyle w:val="StyleUnderline"/>
        </w:rPr>
        <w:t xml:space="preserve"> snaking long beneath the dank, hidden history of the un-real, anti-real Good of Platonism—</w:t>
      </w:r>
      <w:r w:rsidRPr="009C0044">
        <w:rPr>
          <w:rStyle w:val="StyleUnderline"/>
          <w:highlight w:val="yellow"/>
        </w:rPr>
        <w:t>or let the</w:t>
      </w:r>
      <w:r w:rsidRPr="00740543">
        <w:rPr>
          <w:rStyle w:val="StyleUnderline"/>
        </w:rPr>
        <w:t xml:space="preserve"> disowned, un-understood </w:t>
      </w:r>
      <w:r w:rsidRPr="009C0044">
        <w:rPr>
          <w:rStyle w:val="StyleUnderline"/>
          <w:highlight w:val="yellow"/>
        </w:rPr>
        <w:t>drive resurge</w:t>
      </w:r>
      <w:r w:rsidRPr="00740543">
        <w:rPr>
          <w:rStyle w:val="StyleUnderline"/>
        </w:rPr>
        <w:t xml:space="preserve"> of its own volition </w:t>
      </w:r>
      <w:r w:rsidRPr="009C0044">
        <w:rPr>
          <w:rStyle w:val="StyleUnderline"/>
          <w:highlight w:val="yellow"/>
        </w:rPr>
        <w:t>until it</w:t>
      </w:r>
      <w:r w:rsidRPr="00740543">
        <w:rPr>
          <w:rStyle w:val="StyleUnderline"/>
        </w:rPr>
        <w:t xml:space="preserve"> accidentally </w:t>
      </w:r>
      <w:r w:rsidRPr="009C0044">
        <w:rPr>
          <w:rStyle w:val="StyleUnderline"/>
          <w:highlight w:val="yellow"/>
        </w:rPr>
        <w:t>ﬁnishes us!</w:t>
      </w:r>
    </w:p>
    <w:p w14:paraId="7E20E4A1" w14:textId="77777777" w:rsidR="00F12A10" w:rsidRDefault="00F12A10" w:rsidP="00F12A10">
      <w:pPr>
        <w:pStyle w:val="Heading2"/>
      </w:pPr>
      <w:r>
        <w:t>Alt</w:t>
      </w:r>
    </w:p>
    <w:p w14:paraId="4EEFF3DE" w14:textId="24275107" w:rsidR="00F12A10" w:rsidRPr="00F12A10" w:rsidRDefault="00505292" w:rsidP="00F12A10">
      <w:pPr>
        <w:pStyle w:val="Heading3"/>
      </w:pPr>
      <w:r>
        <w:t>Alt Solves</w:t>
      </w:r>
    </w:p>
    <w:p w14:paraId="666B5D65" w14:textId="0E9A2612" w:rsidR="00F12A10" w:rsidRPr="0053085C" w:rsidRDefault="00505292" w:rsidP="00F12A10">
      <w:pPr>
        <w:pStyle w:val="Heading4"/>
      </w:pPr>
      <w:r>
        <w:t>The alternative’s act of interruption prompts a re-evaluation of desire requisite to b</w:t>
      </w:r>
      <w:r w:rsidR="0048016D">
        <w:t>ecome a truly political subject</w:t>
      </w:r>
    </w:p>
    <w:p w14:paraId="3FEACC0D" w14:textId="77777777" w:rsidR="00F12A10" w:rsidRPr="0053085C" w:rsidRDefault="00F12A10" w:rsidP="00F12A10">
      <w:r w:rsidRPr="0053085C">
        <w:rPr>
          <w:rStyle w:val="Style13ptBold"/>
        </w:rPr>
        <w:t>Lundberg ’12</w:t>
      </w:r>
      <w:r w:rsidRPr="0053085C">
        <w:t xml:space="preserve"> (Christian, Associate Prof. of Rhetoric @ UNC Chapel Hill, “On Being Bound to Equivalental Chains,” Cultural Studies, Volume 26, Issue 2-3, 2012) </w:t>
      </w:r>
    </w:p>
    <w:p w14:paraId="2DA2D8D4" w14:textId="77777777" w:rsidR="00F12A10" w:rsidRPr="00960A4D" w:rsidRDefault="00F12A10" w:rsidP="00F12A10">
      <w:pPr>
        <w:rPr>
          <w:szCs w:val="22"/>
        </w:rPr>
      </w:pPr>
      <w:r w:rsidRPr="00CA591E">
        <w:rPr>
          <w:rStyle w:val="StyleUnderline"/>
          <w:highlight w:val="yellow"/>
        </w:rPr>
        <w:t>The point</w:t>
      </w:r>
      <w:r w:rsidRPr="0053085C">
        <w:rPr>
          <w:rStyle w:val="StyleUnderline"/>
        </w:rPr>
        <w:t xml:space="preserve"> of this disposition </w:t>
      </w:r>
      <w:r w:rsidRPr="00CA591E">
        <w:rPr>
          <w:rStyle w:val="StyleUnderline"/>
          <w:highlight w:val="yellow"/>
        </w:rPr>
        <w:t>is to bring the subject to a point where they might ‘recognize and name’ their own desire</w:t>
      </w:r>
      <w:r w:rsidRPr="0053085C">
        <w:rPr>
          <w:rStyle w:val="StyleUnderline"/>
        </w:rPr>
        <w:t xml:space="preserve">, </w:t>
      </w:r>
      <w:r w:rsidRPr="00CA591E">
        <w:rPr>
          <w:rStyle w:val="StyleUnderline"/>
          <w:highlight w:val="yellow"/>
        </w:rPr>
        <w:t>and</w:t>
      </w:r>
      <w:r w:rsidRPr="0053085C">
        <w:rPr>
          <w:rStyle w:val="StyleUnderline"/>
        </w:rPr>
        <w:t xml:space="preserve"> as a result to </w:t>
      </w:r>
      <w:r w:rsidRPr="00CA591E">
        <w:rPr>
          <w:rStyle w:val="StyleUnderline"/>
          <w:highlight w:val="yellow"/>
        </w:rPr>
        <w:t>become a political subject in</w:t>
      </w:r>
      <w:r w:rsidRPr="0053085C">
        <w:rPr>
          <w:rStyle w:val="StyleUnderline"/>
        </w:rPr>
        <w:t xml:space="preserve"> the sense of </w:t>
      </w:r>
      <w:r w:rsidRPr="00CA591E">
        <w:rPr>
          <w:rStyle w:val="StyleUnderline"/>
          <w:highlight w:val="yellow"/>
        </w:rPr>
        <w:t>being able to truly argue for something without being dependent on the other as a support for or organizing principle for political identity.</w:t>
      </w:r>
      <w:r w:rsidRPr="0053085C">
        <w:rPr>
          <w:rStyle w:val="StyleUnderline"/>
        </w:rPr>
        <w:t xml:space="preserve"> This naming is not about discovering a latently held but hidden interiority, rather </w:t>
      </w:r>
      <w:r w:rsidRPr="00CA591E">
        <w:rPr>
          <w:rStyle w:val="StyleUnderline"/>
          <w:highlight w:val="yellow"/>
        </w:rPr>
        <w:t>it is about naming a practice of political subjectivization that is not solely oriented towards or determined by the locus of the demand, determined by the contingent sets of coping strategies that orient a subject towards others and a political order</w:t>
      </w:r>
      <w:r w:rsidRPr="00960A4D">
        <w:rPr>
          <w:szCs w:val="22"/>
          <w:highlight w:val="yellow"/>
        </w:rPr>
        <w:t>.</w:t>
      </w:r>
      <w:r w:rsidRPr="00960A4D">
        <w:rPr>
          <w:szCs w:val="22"/>
        </w:rPr>
        <w:t xml:space="preserve"> As Lacan argues, </w:t>
      </w:r>
      <w:r w:rsidRPr="0053085C">
        <w:rPr>
          <w:rStyle w:val="StyleUnderline"/>
        </w:rPr>
        <w:t>this is the point where a subject becomes a kind of new presence, or in the register of this essay, a new political possibility: ‘That the subject should come to recognize and to name his desire; that is the efficacious action of analysis. But it isn’t a question of recognizing something which would be entirely given . . .. In naming it, the subject creates, brings forth, a new presence in the world’</w:t>
      </w:r>
      <w:r w:rsidRPr="00960A4D">
        <w:rPr>
          <w:szCs w:val="22"/>
        </w:rPr>
        <w:t xml:space="preserve"> (Lacan 1988, pp. 228 229). </w:t>
      </w:r>
      <w:r w:rsidRPr="00CA591E">
        <w:rPr>
          <w:rStyle w:val="StyleUnderline"/>
          <w:highlight w:val="yellow"/>
        </w:rPr>
        <w:t>Alternatively, subjects can stay fixated on the demand, but in doing so they forfeit the possibility of desire,</w:t>
      </w:r>
      <w:r w:rsidRPr="0053085C">
        <w:rPr>
          <w:rStyle w:val="StyleUnderline"/>
        </w:rPr>
        <w:t xml:space="preserve"> or as Fink argues: ‘later, however, Lacan comes to see that an analysis ... that ... does not go far enough in constituting the subject as desire leaves him or </w:t>
      </w:r>
      <w:r w:rsidRPr="00CA591E">
        <w:rPr>
          <w:rStyle w:val="StyleUnderline"/>
        </w:rPr>
        <w:t>her</w:t>
      </w:r>
      <w:r w:rsidRPr="0053085C">
        <w:rPr>
          <w:rStyle w:val="StyleUnderline"/>
        </w:rPr>
        <w:t xml:space="preserve"> stranded at the level of demand . . . unable to truly desire’ </w:t>
      </w:r>
      <w:r w:rsidRPr="00960A4D">
        <w:rPr>
          <w:szCs w:val="22"/>
        </w:rPr>
        <w:t>(Fink 1996, p. 90).</w:t>
      </w:r>
    </w:p>
    <w:p w14:paraId="5B650924" w14:textId="77777777" w:rsidR="00F12A10" w:rsidRPr="0053085C" w:rsidRDefault="00F12A10" w:rsidP="00F12A10">
      <w:pPr>
        <w:rPr>
          <w:rStyle w:val="StyleUnderline"/>
        </w:rPr>
      </w:pPr>
      <w:r w:rsidRPr="00960A4D">
        <w:rPr>
          <w:szCs w:val="22"/>
        </w:rPr>
        <w:t xml:space="preserve">What does this have to do with hysteria? A politics defined by and exhausted in demands is definitionally a hysterical politics. </w:t>
      </w:r>
      <w:r w:rsidRPr="00CA591E">
        <w:rPr>
          <w:rStyle w:val="StyleUnderline"/>
          <w:highlight w:val="yellow"/>
        </w:rPr>
        <w:t>The</w:t>
      </w:r>
      <w:r w:rsidRPr="0053085C">
        <w:rPr>
          <w:rStyle w:val="StyleUnderline"/>
        </w:rPr>
        <w:t xml:space="preserve"> </w:t>
      </w:r>
      <w:r w:rsidRPr="00CA591E">
        <w:rPr>
          <w:rStyle w:val="StyleUnderline"/>
          <w:highlight w:val="yellow"/>
        </w:rPr>
        <w:t>hysteric is defined by incessant demands on the other at the expense of ever articulating a desire which is theirs</w:t>
      </w:r>
      <w:r w:rsidRPr="0053085C">
        <w:rPr>
          <w:rStyle w:val="StyleUnderline"/>
        </w:rPr>
        <w:t xml:space="preserve">. </w:t>
      </w:r>
      <w:r w:rsidRPr="00960A4D">
        <w:rPr>
          <w:szCs w:val="22"/>
        </w:rPr>
        <w:t xml:space="preserve">In the Seminar on the Ethics of Psychoanalysis, for example, </w:t>
      </w:r>
      <w:r w:rsidRPr="0053085C">
        <w:rPr>
          <w:rStyle w:val="StyleUnderline"/>
        </w:rPr>
        <w:t xml:space="preserve">Lacan argues that the hysteric’s demand that the Other produce an object is the support of an aversion towards one’s desire: ‘the behavior of the hysteric, for example, has as its aim to recreate a state centred on the object, in so far as this object, das Ding, is, as Freud wrote somewhere, the support of an aversion’ </w:t>
      </w:r>
      <w:r w:rsidRPr="00960A4D">
        <w:rPr>
          <w:szCs w:val="22"/>
        </w:rPr>
        <w:t xml:space="preserve">(Lacan 1997, p. 53). </w:t>
      </w:r>
      <w:r w:rsidRPr="0053085C">
        <w:rPr>
          <w:rStyle w:val="StyleUnderline"/>
        </w:rPr>
        <w:t>This economy of aversion explains the ambivalent relationship between hysterics and their demands. On one hand, the hysteric asserts their agency, even authority over the Other. Yet, what appears as unfettered agency from the perspective of a discourse of authority is also simultaneously a surrender of desire by enjoying the act of figuring the other as the one with the exclusive capability to satisfy the demand.</w:t>
      </w:r>
    </w:p>
    <w:p w14:paraId="4E1C98E6" w14:textId="77777777" w:rsidR="00F12A10" w:rsidRDefault="00F12A10" w:rsidP="00F12A10">
      <w:pPr>
        <w:rPr>
          <w:rStyle w:val="StyleUnderline"/>
        </w:rPr>
      </w:pPr>
      <w:r w:rsidRPr="00960A4D">
        <w:rPr>
          <w:szCs w:val="22"/>
        </w:rPr>
        <w:t xml:space="preserve">Thus the logic of ‘as hysterics you demand a new master: you will get it!’ </w:t>
      </w:r>
      <w:r w:rsidRPr="0053085C">
        <w:rPr>
          <w:rStyle w:val="StyleUnderline"/>
        </w:rPr>
        <w:t xml:space="preserve">At </w:t>
      </w:r>
      <w:r w:rsidRPr="00CA591E">
        <w:rPr>
          <w:rStyle w:val="StyleUnderline"/>
          <w:highlight w:val="yellow"/>
        </w:rPr>
        <w:t>the register of manifest content, demands are claims for action and seemingly powerful, but</w:t>
      </w:r>
      <w:r w:rsidRPr="0053085C">
        <w:rPr>
          <w:rStyle w:val="StyleUnderline"/>
        </w:rPr>
        <w:t xml:space="preserve"> </w:t>
      </w:r>
      <w:r w:rsidRPr="00CA591E">
        <w:rPr>
          <w:rStyle w:val="StyleUnderline"/>
          <w:highlight w:val="yellow"/>
        </w:rPr>
        <w:t>at the level of the rhetorical form of the demand or in the register of enjoyment, demand is</w:t>
      </w:r>
      <w:r w:rsidRPr="0053085C">
        <w:rPr>
          <w:rStyle w:val="StyleUnderline"/>
        </w:rPr>
        <w:t xml:space="preserve"> a kind of </w:t>
      </w:r>
      <w:r w:rsidRPr="00CA591E">
        <w:rPr>
          <w:rStyle w:val="StyleUnderline"/>
          <w:highlight w:val="yellow"/>
        </w:rPr>
        <w:t xml:space="preserve">surrender. As a relation of address hysterical demand is more a demand for recognition and love from an ostensibly repressive order than a claim for change. </w:t>
      </w:r>
      <w:r w:rsidRPr="00CA591E">
        <w:rPr>
          <w:rStyle w:val="StyleUnderline"/>
        </w:rPr>
        <w:t>The</w:t>
      </w:r>
      <w:r w:rsidRPr="0053085C">
        <w:rPr>
          <w:rStyle w:val="StyleUnderline"/>
        </w:rPr>
        <w:t xml:space="preserve"> limitation of the students’ call on Lacan does not lie in the end they sought, but in the fact that the hysterical address never quite breaks free from its framing of the master. Here the fundamental problem of democracy is not in articulating resistance over and against hegemony, but rather the practices of enjoyment that sustain an addiction to mastery and a deferral of desire.</w:t>
      </w:r>
    </w:p>
    <w:p w14:paraId="3A227BD5" w14:textId="77777777" w:rsidR="00F12A10" w:rsidRDefault="00F12A10" w:rsidP="00F12A10">
      <w:pPr>
        <w:pStyle w:val="Heading3"/>
      </w:pPr>
      <w:r>
        <w:t>Solves Expert Discourse</w:t>
      </w:r>
    </w:p>
    <w:p w14:paraId="57F570C5" w14:textId="77777777" w:rsidR="00F12A10" w:rsidRPr="0053085C" w:rsidRDefault="00F12A10" w:rsidP="00F12A10">
      <w:pPr>
        <w:pStyle w:val="Heading4"/>
      </w:pPr>
      <w:r w:rsidRPr="0053085C">
        <w:t>Alt solves expert discourse</w:t>
      </w:r>
    </w:p>
    <w:p w14:paraId="7DF41FF6" w14:textId="77777777" w:rsidR="00F12A10" w:rsidRPr="0053085C" w:rsidRDefault="00F12A10" w:rsidP="00F12A10">
      <w:r w:rsidRPr="0053085C">
        <w:rPr>
          <w:rStyle w:val="Style13ptBold"/>
        </w:rPr>
        <w:t>McGowan ’13</w:t>
      </w:r>
      <w:r w:rsidRPr="0053085C">
        <w:t xml:space="preserve"> (Todd, Associate Prof. of Arts &amp; Sciences @ U. of Vermont, “Enjoying What We Don’t Have: The Political Project of Psychoanalysis,” University of Nebraska Press, July, 2013, pp. 170-171)</w:t>
      </w:r>
    </w:p>
    <w:p w14:paraId="197B1DE0" w14:textId="77777777" w:rsidR="00F12A10" w:rsidRPr="0053085C" w:rsidRDefault="00F12A10" w:rsidP="00F12A10">
      <w:pPr>
        <w:rPr>
          <w:rStyle w:val="StyleUnderline"/>
        </w:rPr>
      </w:pPr>
      <w:r w:rsidRPr="00960A4D">
        <w:rPr>
          <w:szCs w:val="22"/>
        </w:rPr>
        <w:t xml:space="preserve">In today’s world, </w:t>
      </w:r>
      <w:r w:rsidRPr="0053085C">
        <w:rPr>
          <w:rStyle w:val="StyleUnderline"/>
        </w:rPr>
        <w:t>expert knowledge necessarily confronts the subject as an external imperative laced with the power of prohibition</w:t>
      </w:r>
      <w:r w:rsidRPr="00960A4D">
        <w:rPr>
          <w:szCs w:val="22"/>
        </w:rPr>
        <w:t xml:space="preserve">. </w:t>
      </w:r>
      <w:r w:rsidRPr="0053085C">
        <w:rPr>
          <w:rStyle w:val="StyleUnderline"/>
        </w:rPr>
        <w:t>The rise of the expert corresponds to the increasing complexity and treacherousness of everyday life</w:t>
      </w:r>
      <w:r w:rsidRPr="00960A4D">
        <w:rPr>
          <w:szCs w:val="22"/>
        </w:rPr>
        <w:t xml:space="preserve">; </w:t>
      </w:r>
      <w:r w:rsidRPr="0053085C">
        <w:rPr>
          <w:rStyle w:val="StyleUnderline"/>
        </w:rPr>
        <w:t xml:space="preserve">contemporary existence seems to demand expert analysis to render it navigable. </w:t>
      </w:r>
      <w:r w:rsidRPr="00960A4D">
        <w:rPr>
          <w:szCs w:val="22"/>
        </w:rPr>
        <w:t xml:space="preserve">In his account of the emergence of what he calls a “risk society,” Ulrich Beck notices the politics of expert knowledge changing sides. He points out: “The non-acceptance of the scientiﬁc deﬁnition of risks is not something to be reproached as ‘irrationality’ in the population,- but quite to the contrary, it indicates that the cultural premises of accept- ability contained in scientiﬁc and technical statements on risks are wrong. The technical risk experts are mistaken in the empirical accuracy of their implicit value premises, speciﬁcally in their assumptions of what appears acceptable to the population.”9 </w:t>
      </w:r>
      <w:r w:rsidRPr="0053085C">
        <w:rPr>
          <w:rStyle w:val="StyleUnderline"/>
        </w:rPr>
        <w:t>Experts provide guidelines that allow subjects to navigate the contours of contemporary society, in which risk confronts us everywhere, but the experts perform this function with no proper sense of what the population desires. In this process, experts inevitably assume the role of authority ﬁgures. As Beck's statement above indicates, from the perspective of the general population itself, the relationship between the expert and the population is adversarial.</w:t>
      </w:r>
    </w:p>
    <w:p w14:paraId="2335D772" w14:textId="77777777" w:rsidR="00F12A10" w:rsidRPr="00F12A10" w:rsidRDefault="00F12A10" w:rsidP="00F12A10">
      <w:pPr>
        <w:rPr>
          <w:u w:val="single"/>
        </w:rPr>
      </w:pPr>
      <w:r w:rsidRPr="00960A4D">
        <w:rPr>
          <w:szCs w:val="22"/>
        </w:rPr>
        <w:t xml:space="preserve">Through psychoanalytic thought, we can gain insight into the ramiﬁcations of the rise of the expert authority and the decline of the master. The emergence of the expert as the ﬁgure of authority fundamentally changes the political terrain, and our political thinking must adjust to this transformation. Psychoanalytic thought represents a privileged vehicle for making the adjustment. </w:t>
      </w:r>
      <w:r w:rsidRPr="0053085C">
        <w:rPr>
          <w:rStyle w:val="StyleUnderline"/>
        </w:rPr>
        <w:t>Combating the expert is much more difficult than combating the master: the knowledge that would subvert mastery becomes part of the power that the expert wields and thus loses its subversive power. A different political program — one that focuses on enjoyment rather than knowledge— becomes necessary because the master and the expert take up radically different positions relative to enjoyment.</w:t>
      </w:r>
    </w:p>
    <w:p w14:paraId="6396E550" w14:textId="77777777" w:rsidR="00F12A10" w:rsidRDefault="00F12A10" w:rsidP="00F12A10">
      <w:pPr>
        <w:pStyle w:val="Heading2"/>
      </w:pPr>
      <w:r>
        <w:t>AT</w:t>
      </w:r>
    </w:p>
    <w:p w14:paraId="0F39E1F6" w14:textId="77777777" w:rsidR="00E56A43" w:rsidRPr="0053085C" w:rsidRDefault="00E56A43" w:rsidP="00E56A43">
      <w:pPr>
        <w:pStyle w:val="Heading3"/>
      </w:pPr>
      <w:r>
        <w:t>Anti-Realism</w:t>
      </w:r>
    </w:p>
    <w:p w14:paraId="3A9E4407" w14:textId="77777777" w:rsidR="00E56A43" w:rsidRPr="0053085C" w:rsidRDefault="00E56A43" w:rsidP="00E56A43">
      <w:pPr>
        <w:pStyle w:val="Heading4"/>
      </w:pPr>
      <w:r w:rsidRPr="0053085C">
        <w:t>The claim that Lacan is anti-real is a misidentification of the way that rhetoric structures reality</w:t>
      </w:r>
    </w:p>
    <w:p w14:paraId="64A49A15" w14:textId="77777777" w:rsidR="00E56A43" w:rsidRPr="0053085C" w:rsidRDefault="00E56A43" w:rsidP="00E56A43">
      <w:r w:rsidRPr="0053085C">
        <w:rPr>
          <w:rStyle w:val="Style13ptBold"/>
        </w:rPr>
        <w:t>Lundberg ’12</w:t>
      </w:r>
      <w:r w:rsidRPr="0053085C">
        <w:t xml:space="preserve"> (Christian, Associate Prof. of Rhetoric @ UNC Chapel Hill, “Lacan in Public: Psychoanalysis and the Science of Rhetoric,” University of Alabama Press, November, 2012, pp. 105) </w:t>
      </w:r>
    </w:p>
    <w:p w14:paraId="19B7F3CB" w14:textId="77777777" w:rsidR="00E56A43" w:rsidRPr="0053085C" w:rsidRDefault="00E56A43" w:rsidP="00E56A43">
      <w:pPr>
        <w:rPr>
          <w:rStyle w:val="StyleUnderline"/>
        </w:rPr>
      </w:pPr>
      <w:r w:rsidRPr="0053085C">
        <w:rPr>
          <w:rStyle w:val="StyleUnderline"/>
        </w:rPr>
        <w:t xml:space="preserve">Many of Lacan’s critics take proclamations such as “the universe is a flower of rhetoric” as evidence of Lacan’s antirealism, </w:t>
      </w:r>
      <w:r w:rsidRPr="0053085C">
        <w:t xml:space="preserve">therein </w:t>
      </w:r>
      <w:r w:rsidRPr="0053085C">
        <w:rPr>
          <w:rStyle w:val="StyleUnderline"/>
        </w:rPr>
        <w:t>identifying him with the most radical versions of the discursive turn</w:t>
      </w:r>
      <w:r w:rsidRPr="0053085C">
        <w:t xml:space="preserve">. </w:t>
      </w:r>
      <w:r w:rsidRPr="0053085C">
        <w:rPr>
          <w:rStyle w:val="StyleUnderline"/>
        </w:rPr>
        <w:t>The danger of this dispensation</w:t>
      </w:r>
      <w:r w:rsidRPr="0053085C">
        <w:t xml:space="preserve"> for understanding rhetoric </w:t>
      </w:r>
      <w:r w:rsidRPr="0053085C">
        <w:rPr>
          <w:rStyle w:val="StyleUnderline"/>
        </w:rPr>
        <w:t>is</w:t>
      </w:r>
      <w:r w:rsidRPr="0053085C">
        <w:t xml:space="preserve">, as Dana Cloud puts it, </w:t>
      </w:r>
      <w:r w:rsidRPr="0053085C">
        <w:rPr>
          <w:rStyle w:val="StyleUnderline"/>
        </w:rPr>
        <w:t>that under the dispensation of an extreme version of</w:t>
      </w:r>
      <w:r w:rsidRPr="0053085C">
        <w:t xml:space="preserve"> </w:t>
      </w:r>
      <w:r w:rsidRPr="0053085C">
        <w:rPr>
          <w:rStyle w:val="StyleUnderline"/>
        </w:rPr>
        <w:t>the rhetorical construction of reality,</w:t>
      </w:r>
      <w:r w:rsidRPr="0053085C">
        <w:t xml:space="preserve"> </w:t>
      </w:r>
      <w:r w:rsidRPr="0053085C">
        <w:rPr>
          <w:rStyle w:val="StyleUnderline"/>
        </w:rPr>
        <w:t>“discourse not only influences reality, it is . . . reality.”</w:t>
      </w:r>
      <w:r w:rsidRPr="0053085C">
        <w:t xml:space="preserve">17 Admittedly, Lacan’s declaration that “it is the world of words that creates the world of things. . . . Man speaks, then, but it is because the symbol has made2 him man” seems to confirm the instinct that Lacan reduces the world to discourse.18 But </w:t>
      </w:r>
      <w:r w:rsidRPr="0053085C">
        <w:rPr>
          <w:rStyle w:val="StyleUnderline"/>
        </w:rPr>
        <w:t>despite this nod to the radical discursive turn</w:t>
      </w:r>
      <w:r w:rsidRPr="0053085C">
        <w:t xml:space="preserve">, </w:t>
      </w:r>
      <w:r w:rsidRPr="0053085C">
        <w:rPr>
          <w:rStyle w:val="StyleUnderline"/>
        </w:rPr>
        <w:t>there are other possibilities in Lacan’s work for framing of the relationship between the world of words and the world of things.</w:t>
      </w:r>
    </w:p>
    <w:p w14:paraId="41107642" w14:textId="77777777" w:rsidR="00E56A43" w:rsidRDefault="00E56A43" w:rsidP="00E56A43">
      <w:pPr>
        <w:pStyle w:val="Heading3"/>
      </w:pPr>
      <w:r>
        <w:t>Can’t Explain Politics</w:t>
      </w:r>
    </w:p>
    <w:p w14:paraId="2F958EB4" w14:textId="77777777" w:rsidR="00E56A43" w:rsidRDefault="00E56A43" w:rsidP="00E56A43">
      <w:pPr>
        <w:pStyle w:val="Heading4"/>
      </w:pPr>
      <w:r>
        <w:t>Their insistence on a dichotomy between ‘the individual,’ and ‘the collective,’ is counter-productive to analysis. Lacanian theory makes the necessary cut to avoid these criticisms.</w:t>
      </w:r>
    </w:p>
    <w:p w14:paraId="1790693C" w14:textId="77777777" w:rsidR="00E56A43" w:rsidRPr="0053085C" w:rsidRDefault="00E56A43" w:rsidP="00E56A43">
      <w:r w:rsidRPr="0053085C">
        <w:rPr>
          <w:rStyle w:val="Style13ptBold"/>
        </w:rPr>
        <w:t>Solomon ’15</w:t>
      </w:r>
      <w:r w:rsidRPr="0053085C">
        <w:t xml:space="preserve"> (Ty, Assistant Prof. @ U. of Glasgow, “The Politics of Subjectivity in American Foreign Policy Discourses,” University of Michiga</w:t>
      </w:r>
      <w:r>
        <w:t>n Press, January, 2015, pp. 62-63</w:t>
      </w:r>
      <w:r w:rsidRPr="0053085C">
        <w:t>)</w:t>
      </w:r>
    </w:p>
    <w:p w14:paraId="1A21CE1C" w14:textId="77777777" w:rsidR="00E56A43" w:rsidRPr="0053085C" w:rsidRDefault="00E56A43" w:rsidP="00E56A43">
      <w:r w:rsidRPr="0053085C">
        <w:t xml:space="preserve">It may be something else, however, to argue for the political relevance of </w:t>
      </w:r>
      <w:r w:rsidRPr="00533069">
        <w:rPr>
          <w:rStyle w:val="StyleUnderline"/>
          <w:highlight w:val="yellow"/>
        </w:rPr>
        <w:t>Lacan</w:t>
      </w:r>
      <w:r w:rsidRPr="00533069">
        <w:rPr>
          <w:rStyle w:val="StyleUnderline"/>
        </w:rPr>
        <w:t>ian theory</w:t>
      </w:r>
      <w:r w:rsidRPr="0053085C">
        <w:t xml:space="preserve">—that is, outside of the clinical context in which it was developed. Yet this theory </w:t>
      </w:r>
      <w:r w:rsidRPr="00533069">
        <w:rPr>
          <w:rStyle w:val="StyleUnderline"/>
          <w:highlight w:val="yellow"/>
        </w:rPr>
        <w:t>avoids much</w:t>
      </w:r>
      <w:r w:rsidRPr="002B4878">
        <w:rPr>
          <w:rStyle w:val="StyleUnderline"/>
        </w:rPr>
        <w:t xml:space="preserve"> of the </w:t>
      </w:r>
      <w:r w:rsidRPr="00533069">
        <w:rPr>
          <w:rStyle w:val="StyleUnderline"/>
          <w:highlight w:val="yellow"/>
        </w:rPr>
        <w:t>criticism</w:t>
      </w:r>
      <w:r w:rsidRPr="002B4878">
        <w:rPr>
          <w:rStyle w:val="StyleUnderline"/>
        </w:rPr>
        <w:t xml:space="preserve"> </w:t>
      </w:r>
      <w:r w:rsidRPr="00D143BD">
        <w:rPr>
          <w:rStyle w:val="StyleUnderline"/>
          <w:highlight w:val="yellow"/>
        </w:rPr>
        <w:t>leveled against psychological</w:t>
      </w:r>
      <w:r w:rsidRPr="002B4878">
        <w:rPr>
          <w:rStyle w:val="StyleUnderline"/>
        </w:rPr>
        <w:t xml:space="preserve"> and other kinds of psychoanalytic </w:t>
      </w:r>
      <w:r w:rsidRPr="00D143BD">
        <w:rPr>
          <w:rStyle w:val="StyleUnderline"/>
          <w:highlight w:val="yellow"/>
        </w:rPr>
        <w:t>approaches to politics.</w:t>
      </w:r>
      <w:r w:rsidRPr="002B4878">
        <w:rPr>
          <w:rStyle w:val="StyleUnderline"/>
        </w:rPr>
        <w:t xml:space="preserve"> Most</w:t>
      </w:r>
      <w:r w:rsidRPr="0053085C">
        <w:t xml:space="preserve"> </w:t>
      </w:r>
      <w:r w:rsidRPr="002B4878">
        <w:rPr>
          <w:rStyle w:val="StyleUnderline"/>
        </w:rPr>
        <w:t>such criticisms charge that it is reductionist to explain collective behavior in terms of the psychological characteristics of individuals.</w:t>
      </w:r>
      <w:r w:rsidRPr="0053085C">
        <w:t xml:space="preserve"> This is problematic since, as Mercer explains (2006: 297), using individual-level factors to ex- plain group-level factors reiﬁes the group itself. Stavrakakis, in a discussion of the relevance psychoanalytic theory to politics, agrees that much of the skepticism toward these approaches is well founded. “There is no doubt,” he contends, “that psychological reductionism, that is to say the understanding of socio-political phenomena by reference to some sort of psychological substratum, an essence of the psyche, is something that should clearly be avoided (Stavrakakis 1999: I).</w:t>
      </w:r>
    </w:p>
    <w:p w14:paraId="1DECBB33" w14:textId="77777777" w:rsidR="00E56A43" w:rsidRPr="002B4878" w:rsidRDefault="00E56A43" w:rsidP="00E56A43">
      <w:pPr>
        <w:rPr>
          <w:rStyle w:val="StyleUnderline"/>
        </w:rPr>
      </w:pPr>
      <w:r w:rsidRPr="0053085C">
        <w:t xml:space="preserve">The approach developed here avoids such theoretical obstacles through the way in which it conceptualizes the relationship between the subject and the sociosymbolic order. </w:t>
      </w:r>
      <w:r w:rsidRPr="002B4878">
        <w:rPr>
          <w:rStyle w:val="StyleUnderline"/>
        </w:rPr>
        <w:t xml:space="preserve">Indeed, </w:t>
      </w:r>
      <w:r w:rsidRPr="00D143BD">
        <w:rPr>
          <w:rStyle w:val="StyleUnderline"/>
          <w:highlight w:val="yellow"/>
        </w:rPr>
        <w:t>this approach does not make a strict distinction</w:t>
      </w:r>
      <w:r w:rsidRPr="002B4878">
        <w:rPr>
          <w:rStyle w:val="StyleUnderline"/>
        </w:rPr>
        <w:t xml:space="preserve"> </w:t>
      </w:r>
      <w:r w:rsidRPr="00D143BD">
        <w:rPr>
          <w:rStyle w:val="StyleUnderline"/>
          <w:highlight w:val="yellow"/>
        </w:rPr>
        <w:t>between “the individual” and the “collective” in the way that psychological approaches commonly do</w:t>
      </w:r>
      <w:r w:rsidRPr="0053085C">
        <w:t xml:space="preserve">. For Lacan, </w:t>
      </w:r>
      <w:r w:rsidRPr="00D143BD">
        <w:rPr>
          <w:rStyle w:val="StyleUnderline"/>
          <w:highlight w:val="yellow"/>
        </w:rPr>
        <w:t>the subject is</w:t>
      </w:r>
      <w:r w:rsidRPr="002B4878">
        <w:rPr>
          <w:rStyle w:val="StyleUnderline"/>
        </w:rPr>
        <w:t xml:space="preserve"> unavoidably </w:t>
      </w:r>
      <w:r w:rsidRPr="00D143BD">
        <w:rPr>
          <w:rStyle w:val="StyleUnderline"/>
          <w:highlight w:val="yellow"/>
        </w:rPr>
        <w:t>enmeshed with the social order</w:t>
      </w:r>
      <w:r w:rsidRPr="002B4878">
        <w:rPr>
          <w:rStyle w:val="StyleUnderline"/>
        </w:rPr>
        <w:t>.</w:t>
      </w:r>
      <w:r w:rsidRPr="0053085C">
        <w:t xml:space="preserve"> In his View (1981: 77, emphasis added), psychoanalytic theory “is governed by a particular aim, which is historically deﬁned by the elaboration of the notion of the subject. It poses this notion in a new way, by leading the subject back to his signifying dependence.” </w:t>
      </w:r>
      <w:r w:rsidRPr="00D143BD">
        <w:rPr>
          <w:rStyle w:val="StyleUnderline"/>
          <w:highlight w:val="yellow"/>
        </w:rPr>
        <w:t>The subject as such,</w:t>
      </w:r>
      <w:r w:rsidRPr="002B4878">
        <w:rPr>
          <w:rStyle w:val="StyleUnderline"/>
        </w:rPr>
        <w:t xml:space="preserve"> in fact, </w:t>
      </w:r>
      <w:r w:rsidRPr="00D143BD">
        <w:rPr>
          <w:rStyle w:val="StyleUnderline"/>
          <w:highlight w:val="yellow"/>
        </w:rPr>
        <w:t>is constituted by factors that are “outside” of it</w:t>
      </w:r>
      <w:r w:rsidRPr="002B4878">
        <w:rPr>
          <w:rStyle w:val="StyleUnderline"/>
        </w:rPr>
        <w:t xml:space="preserve"> in the traditional sense of an “individual level” and a “collective level.”</w:t>
      </w:r>
      <w:r w:rsidRPr="0053085C">
        <w:t xml:space="preserve"> </w:t>
      </w:r>
      <w:r w:rsidRPr="002B4878">
        <w:rPr>
          <w:rStyle w:val="StyleUnderline"/>
        </w:rPr>
        <w:t>Moreover, when we pursue questions about desire, enjoyment, and discourse, such a dichotomy starts to break down.-’-9</w:t>
      </w:r>
      <w:r w:rsidRPr="0053085C">
        <w:t xml:space="preserve"> Mercer argues that the solution to the levels-of-analysis problem in the study of identity is found in the under- standing that people have different identities at different levels of generalization; that “when people identify with a group, the group exists as part of the individual” (Hogg and Abrams 1988, cited in Mercer 2oo6: 297; see also Bloom r993).3° </w:t>
      </w:r>
      <w:r w:rsidRPr="002B4878">
        <w:rPr>
          <w:rStyle w:val="StyleUnderline"/>
        </w:rPr>
        <w:t xml:space="preserve">While this statement is true, this chapter has attempted to elaborate this complex claim. In this sense, </w:t>
      </w:r>
      <w:r w:rsidRPr="00D143BD">
        <w:rPr>
          <w:rStyle w:val="StyleUnderline"/>
          <w:highlight w:val="yellow"/>
        </w:rPr>
        <w:t>the individual and the collective levels are not in fact different levels at all but can instead be viewed as inter- weaving and interdependent registers</w:t>
      </w:r>
      <w:r w:rsidRPr="002B4878">
        <w:rPr>
          <w:rStyle w:val="StyleUnderline"/>
        </w:rPr>
        <w:t xml:space="preserve"> where no bright line is discernable between the subject and society.</w:t>
      </w:r>
    </w:p>
    <w:p w14:paraId="1DD661C1" w14:textId="77777777" w:rsidR="00E56A43" w:rsidRDefault="00E56A43" w:rsidP="00E56A43">
      <w:pPr>
        <w:rPr>
          <w:rStyle w:val="StyleUnderline"/>
        </w:rPr>
      </w:pPr>
      <w:r w:rsidRPr="0053085C">
        <w:t xml:space="preserve">The overlapping relationship between the subject and the Symbolic order allows us to bring in Ernesto Laclau’s relevance to this discussion. As noted earlier, Laclau’s approach to politics centers on the construction of hegemony, or the common sense of a society. </w:t>
      </w:r>
      <w:r w:rsidRPr="002B4878">
        <w:rPr>
          <w:rStyle w:val="StyleUnderline"/>
        </w:rPr>
        <w:t xml:space="preserve">When combined with his concepts of nodal points, equivalence, and difference, they offer a systematic accounting of how political frontiers are constructed and how hegemony is produced, maintained, and contested. For our purposes, there is fruitful overlap between nodal points </w:t>
      </w:r>
      <w:r w:rsidRPr="0053085C">
        <w:t xml:space="preserve">(from Laclau) </w:t>
      </w:r>
      <w:r w:rsidRPr="002B4878">
        <w:rPr>
          <w:rStyle w:val="StyleUnderline"/>
        </w:rPr>
        <w:t>and master signiﬁers</w:t>
      </w:r>
      <w:r w:rsidRPr="0053085C">
        <w:t xml:space="preserve"> (Lacan) </w:t>
      </w:r>
      <w:r w:rsidRPr="002B4878">
        <w:rPr>
          <w:rStyle w:val="StyleUnderline"/>
        </w:rPr>
        <w:t>and between the logic of hegemony</w:t>
      </w:r>
      <w:r w:rsidRPr="0053085C">
        <w:t xml:space="preserve"> (Laclau) </w:t>
      </w:r>
      <w:r w:rsidRPr="002B4878">
        <w:rPr>
          <w:rStyle w:val="StyleUnderline"/>
        </w:rPr>
        <w:t>and the logic of the object a</w:t>
      </w:r>
      <w:r w:rsidRPr="0053085C">
        <w:t xml:space="preserve"> (Lacan). </w:t>
      </w:r>
      <w:r w:rsidRPr="00D143BD">
        <w:rPr>
          <w:rStyle w:val="StyleUnderline"/>
          <w:highlight w:val="yellow"/>
        </w:rPr>
        <w:t>Lacan’s approach combines with Laclau’s emphasis on hegemonic politics to offer a way to analyze the politics of desire and subjectivity as the construction common sense powerfully underpinned by emotional investments of desire and enjoyment.</w:t>
      </w:r>
    </w:p>
    <w:p w14:paraId="4470F4DE" w14:textId="77777777" w:rsidR="00E56A43" w:rsidRDefault="00E56A43" w:rsidP="00E56A43">
      <w:pPr>
        <w:rPr>
          <w:rStyle w:val="Style13ptBold"/>
        </w:rPr>
      </w:pPr>
      <w:r>
        <w:rPr>
          <w:rStyle w:val="Style13ptBold"/>
        </w:rPr>
        <w:t>It’s good for socio-political analysis</w:t>
      </w:r>
    </w:p>
    <w:p w14:paraId="3C6EB4A0" w14:textId="77777777" w:rsidR="00E56A43" w:rsidRPr="00190169" w:rsidRDefault="00E56A43" w:rsidP="00E56A43">
      <w:r w:rsidRPr="00190169">
        <w:rPr>
          <w:rStyle w:val="Style13ptBold"/>
        </w:rPr>
        <w:t>Stavrakakis ’99</w:t>
      </w:r>
      <w:r>
        <w:t xml:space="preserve"> (</w:t>
      </w:r>
      <w:r w:rsidRPr="00A26403">
        <w:t>Yannis</w:t>
      </w:r>
      <w:r>
        <w:t xml:space="preserve">, Researcher @ </w:t>
      </w:r>
      <w:r w:rsidRPr="00A26403">
        <w:t>Aristotle U</w:t>
      </w:r>
      <w:r>
        <w:t>.</w:t>
      </w:r>
      <w:r w:rsidRPr="00A26403">
        <w:t xml:space="preserve"> of Thessaloniki</w:t>
      </w:r>
      <w:r>
        <w:t xml:space="preserve">, “Lacan and the Political,” </w:t>
      </w:r>
      <w:r w:rsidRPr="00A26403">
        <w:t>Routledge</w:t>
      </w:r>
      <w:r>
        <w:t>, October, 1999, 38)</w:t>
      </w:r>
    </w:p>
    <w:p w14:paraId="7E143F01" w14:textId="77777777" w:rsidR="00E56A43" w:rsidRPr="00B96814" w:rsidRDefault="00E56A43" w:rsidP="00E56A43">
      <w:pPr>
        <w:rPr>
          <w:rStyle w:val="StyleUnderline"/>
        </w:rPr>
      </w:pPr>
      <w:r>
        <w:t xml:space="preserve">What else can Lacanian theory be offering? Let us try to answer this question by simultaneously summarising our argumentation up to now. Our first point was that </w:t>
      </w:r>
      <w:r w:rsidRPr="00B96814">
        <w:rPr>
          <w:rStyle w:val="StyleUnderline"/>
        </w:rPr>
        <w:t>Lacanian theory can be relevant for socio-political analysis because it offers a ‘socio-political’ conception of subjectivity. The subjective is no longer ‘subjective’ in the traditional sense</w:t>
      </w:r>
      <w:r>
        <w:t xml:space="preserve"> of the word </w:t>
      </w:r>
      <w:r w:rsidRPr="00B96814">
        <w:rPr>
          <w:rStyle w:val="StyleUnderline"/>
        </w:rPr>
        <w:t xml:space="preserve">which presupposes the identiﬁcation of the subject </w:t>
      </w:r>
      <w:r>
        <w:t xml:space="preserve">with the conscious ego. </w:t>
      </w:r>
      <w:r w:rsidRPr="00B96814">
        <w:rPr>
          <w:rStyle w:val="StyleUnderline"/>
        </w:rPr>
        <w:t>The subject is equivalent to the lack which stands at the root of the human condition. This view of subjectivity permits the development of a psychoanalytic approach to the socio-political level</w:t>
      </w:r>
      <w:r>
        <w:t xml:space="preserve">, to social reality, </w:t>
      </w:r>
      <w:r w:rsidRPr="00B96814">
        <w:rPr>
          <w:rStyle w:val="StyleUnderline"/>
        </w:rPr>
        <w:t>since social reality is the locus in which the subject as lack seeks its absent fullness. One should not get the impression</w:t>
      </w:r>
      <w:r>
        <w:t xml:space="preserve">, though, </w:t>
      </w:r>
      <w:r w:rsidRPr="00B96814">
        <w:rPr>
          <w:rStyle w:val="StyleUnderline"/>
        </w:rPr>
        <w:t>that this fullness can be reconstructed through identification in the socio-symbolic level;</w:t>
      </w:r>
      <w:r>
        <w:t xml:space="preserve"> this level is also lacking. And this is perhaps the most radical thesis that Lacanian theory offers to a reconsideration of the socio-political plane. </w:t>
      </w:r>
      <w:r w:rsidRPr="00B96814">
        <w:rPr>
          <w:rStyle w:val="StyleUnderline"/>
        </w:rPr>
        <w:t>If the subjective is no longer ‘subjective’, the objective is also no longer ‘objective’ in the sense of a closed structure, of an entity capable, under certain circumstances, of filling the lack in the subject.</w:t>
      </w:r>
      <w:r>
        <w:t xml:space="preserve"> The field of representation is itself revealed as lacking because it attempts the impossible, that is to say, the representation of something ultimately unrepresentable.</w:t>
      </w:r>
      <w:r w:rsidRPr="00B96814">
        <w:rPr>
          <w:rStyle w:val="StyleUnderline"/>
        </w:rPr>
        <w:t xml:space="preserve"> Representation is the representation of a real fullness which is always beyond our grasp.</w:t>
      </w:r>
    </w:p>
    <w:p w14:paraId="69C2043E" w14:textId="77777777" w:rsidR="00E56A43" w:rsidRPr="00CB30FA" w:rsidRDefault="00E56A43" w:rsidP="00E56A43">
      <w:pPr>
        <w:pStyle w:val="Heading3"/>
      </w:pPr>
      <w:r>
        <w:t>Deluzian Affect</w:t>
      </w:r>
    </w:p>
    <w:p w14:paraId="5329BA87" w14:textId="77777777" w:rsidR="00E56A43" w:rsidRPr="0053085C" w:rsidRDefault="00E56A43" w:rsidP="00E56A43">
      <w:pPr>
        <w:pStyle w:val="Heading4"/>
      </w:pPr>
      <w:r w:rsidRPr="0053085C">
        <w:t>Lacanian psychoanalysis is particularly useful in analyzing IR – the lack is a structural factor of international ‘subjects’ as such</w:t>
      </w:r>
    </w:p>
    <w:p w14:paraId="02E5BE7D" w14:textId="77777777" w:rsidR="00E56A43" w:rsidRPr="0053085C" w:rsidRDefault="00E56A43" w:rsidP="00E56A43">
      <w:r w:rsidRPr="0053085C">
        <w:rPr>
          <w:rStyle w:val="Style13ptBold"/>
        </w:rPr>
        <w:t>Solomon ’15</w:t>
      </w:r>
      <w:r w:rsidRPr="0053085C">
        <w:t xml:space="preserve"> (Ty, Assistant Prof. @ U. of Glasgow, “The Politics of Subjectivity in American Foreign Policy Discourses,” University of Michigan Press, January, 2015, pp.</w:t>
      </w:r>
      <w:r>
        <w:t xml:space="preserve"> </w:t>
      </w:r>
      <w:r w:rsidRPr="0053085C">
        <w:t>49-51)</w:t>
      </w:r>
    </w:p>
    <w:p w14:paraId="42C97509" w14:textId="77777777" w:rsidR="00E56A43" w:rsidRPr="0053085C" w:rsidRDefault="00E56A43" w:rsidP="00E56A43">
      <w:r w:rsidRPr="0053085C">
        <w:t xml:space="preserve">This approach to pulsations of wholeness and lack has some affinities to other contemporary approaches to affect, such as Deleuzian-inspired theories. </w:t>
      </w:r>
      <w:r w:rsidRPr="0053085C">
        <w:rPr>
          <w:rStyle w:val="StyleUnderline"/>
        </w:rPr>
        <w:t>Massumi</w:t>
      </w:r>
      <w:r w:rsidRPr="0053085C">
        <w:t xml:space="preserve"> (2002: 35-36), for example, </w:t>
      </w:r>
      <w:r w:rsidRPr="0053085C">
        <w:rPr>
          <w:rStyle w:val="StyleUnderline"/>
        </w:rPr>
        <w:t>discusses affect in terms of “vitality” and “intensity” and how such qualities often escape conﬁnement within individual bodies only to be “captured” later as emotion</w:t>
      </w:r>
      <w:r w:rsidRPr="0053085C">
        <w:t xml:space="preserve">. Applying a Deleuzian approach, William E. Connolly (2008: 66) has explored the politics of the American Right by conceptualizing affect in terms of “patterns of rhythm, resonance, dissonance, and reverberation” that “not only play a role within cultural life, but . . . also forge sub-discursive modes of communication be- tween us and other parts of nature."25 </w:t>
      </w:r>
      <w:r w:rsidRPr="0053085C">
        <w:rPr>
          <w:rStyle w:val="StyleUnderline"/>
        </w:rPr>
        <w:t>As part of a subject’s pulsations between conjectural wholeness and lack, then, such variations</w:t>
      </w:r>
      <w:r w:rsidRPr="0053085C">
        <w:t xml:space="preserve"> (or rhythms) </w:t>
      </w:r>
      <w:r w:rsidRPr="0053085C">
        <w:rPr>
          <w:rStyle w:val="StyleUnderline"/>
        </w:rPr>
        <w:t>can be expressed or felt as different modalities of intensity</w:t>
      </w:r>
      <w:r w:rsidRPr="0053085C">
        <w:t xml:space="preserve">, </w:t>
      </w:r>
      <w:r w:rsidRPr="0053085C">
        <w:rPr>
          <w:rStyle w:val="StyleUnderline"/>
        </w:rPr>
        <w:t>or dissonance between the promises and frustrations of subjectivity.</w:t>
      </w:r>
      <w:r w:rsidRPr="0053085C">
        <w:t xml:space="preserve"> Moreover, precisely this aspect both distinguishes a Lacanian approach from Deleuzian approaches and perhaps lends it a theoretical advantage in examining the politics of subjectivity. </w:t>
      </w:r>
      <w:r w:rsidRPr="0053085C">
        <w:rPr>
          <w:rStyle w:val="StyleUnderline"/>
        </w:rPr>
        <w:t>Lacanian theory conceptualizes desire and enjoyment as inescapable dimensions of constructing a subject. Constructing a</w:t>
      </w:r>
      <w:r w:rsidRPr="0053085C">
        <w:t xml:space="preserve"> (collective or national) </w:t>
      </w:r>
      <w:r w:rsidRPr="0053085C">
        <w:rPr>
          <w:rStyle w:val="StyleUnderline"/>
        </w:rPr>
        <w:t>subject, in turn, is often what is most at stake in political discourses</w:t>
      </w:r>
      <w:r w:rsidRPr="0053085C">
        <w:t xml:space="preserve">. </w:t>
      </w:r>
      <w:r w:rsidRPr="0053085C">
        <w:rPr>
          <w:rStyle w:val="StyleUnderline"/>
        </w:rPr>
        <w:t>Politics is often articulated</w:t>
      </w:r>
      <w:r w:rsidRPr="0053085C">
        <w:t xml:space="preserve"> (at least implicitly) </w:t>
      </w:r>
      <w:r w:rsidRPr="0053085C">
        <w:rPr>
          <w:rStyle w:val="StyleUnderline"/>
        </w:rPr>
        <w:t>in terms of unfulﬁlled demands or desires—or more speciﬁcally, in terms of subject</w:t>
      </w:r>
      <w:r w:rsidRPr="0053085C">
        <w:t xml:space="preserve">s </w:t>
      </w:r>
      <w:r w:rsidRPr="0053085C">
        <w:rPr>
          <w:rStyle w:val="StyleUnderline"/>
        </w:rPr>
        <w:t>(“the Nation,” “us,” “we,” and so on) that are constructed as lacking.</w:t>
      </w:r>
      <w:r w:rsidRPr="0053085C">
        <w:t xml:space="preserve"> In this sense</w:t>
      </w:r>
      <w:r w:rsidRPr="0053085C">
        <w:rPr>
          <w:rStyle w:val="StyleUnderline"/>
        </w:rPr>
        <w:t>, political contestation is often about frustrations of desire.</w:t>
      </w:r>
      <w:r w:rsidRPr="0053085C">
        <w:t xml:space="preserve"> In contrast, Deleuzian approaches argue that identity “is formed in the context of overwhelming abundance and multiplicity, potential, and pluralism. Any particular identity emerges as a given crystallization out of the unending ﬂow of possibilities” (Leonard Williams 2007: 115; see also Saurette 2000). Thus, while Deleuzian perspectives may be useful for analyzing generalized ﬂows or circulations of desire and affect, </w:t>
      </w:r>
      <w:r w:rsidRPr="0053085C">
        <w:rPr>
          <w:rStyle w:val="StyleUnderline"/>
        </w:rPr>
        <w:t>Lacanian theory may more effectively analyze the frustrations and blockages of desire—precisely the way in which collective political subjects are often constructed as lacking</w:t>
      </w:r>
      <w:r w:rsidRPr="0053085C">
        <w:t xml:space="preserve"> (Alcorn 2002: 66).</w:t>
      </w:r>
    </w:p>
    <w:p w14:paraId="459BB9E1" w14:textId="77777777" w:rsidR="00E56A43" w:rsidRPr="0053085C" w:rsidRDefault="00E56A43" w:rsidP="00E56A43">
      <w:pPr>
        <w:rPr>
          <w:rStyle w:val="StyleUnderline"/>
        </w:rPr>
      </w:pPr>
      <w:r w:rsidRPr="0053085C">
        <w:t xml:space="preserve">Desire and enjoyment thus contribute some fresh perspectives on how many in IR approach affect and emotion. For example, Crawford (2000: 125) deﬁnes emotions as “subjective experiences that also have physiological, intersubjective, and cultural components.” Although emotions are “internally experienced,” they become meaningful when “cognitively and culturally construed and constructed,” or, when meaningful signiﬁers are attached to them (125). The idea of emotion as somewhat closer to conscious cognition is also related to recent work on emotions and beliefs. For Jonathan Mercer (2010: 2), an emotional belief is “one where emotion constitutes and strengthens a belief and which makes possible a generalization about an ac- tor that involves certainty beyond evidence.” In other words, “beliefs are where cognition and emotion meet.” Widmaier (2010: I 31) argues that emotional inﬂuences “preﬁgure both cognitively oriented paradigmatic debates and interpretations of material incentives” during economic crises. </w:t>
      </w:r>
      <w:r w:rsidRPr="0053085C">
        <w:rPr>
          <w:rStyle w:val="StyleUnderline"/>
        </w:rPr>
        <w:t>While illuminating, many of these treatments often downplay precisely what the approach here emphasizes. Lacan’s main point here is that desire and enjoyment are the key sparks prompting the construction of a subject. By conceptualizing the construction of subjectivity as a complex dynamic of identiﬁcation and frustration, of desire and enjoyment, this approach offers a more comprehensive model of the subject to complement those currently used by most IR scholars.</w:t>
      </w:r>
    </w:p>
    <w:p w14:paraId="0236D4E5" w14:textId="77777777" w:rsidR="00E56A43" w:rsidRPr="002B4878" w:rsidRDefault="00E56A43" w:rsidP="00E56A43">
      <w:pPr>
        <w:rPr>
          <w:rStyle w:val="StyleUnderline"/>
        </w:rPr>
      </w:pPr>
      <w:r w:rsidRPr="002B4878">
        <w:rPr>
          <w:rStyle w:val="StyleUnderline"/>
        </w:rPr>
        <w:t xml:space="preserve">In practice, then, instead of examining the role of speciﬁc emotional representations, this approach to subjectivity combines a theoretical understanding of desire and enjoyment with the need to account for the place of lack orienting any discourse, along with the split subjectivity that depends on master signiﬁers for its healing. </w:t>
      </w:r>
      <w:r w:rsidRPr="0053085C">
        <w:t xml:space="preserve">Rather than studying, for example, how the overt representations of humiliation (Saurette 2006) or shame (Danchev 2006) play out in speciﬁc political contexts, the approach here offers a lens through which to think about and empirically analyze the ways in which subject formation is bound to the dynamics of desire and enjoyment. </w:t>
      </w:r>
      <w:r w:rsidRPr="002B4878">
        <w:rPr>
          <w:rStyle w:val="StyleUnderline"/>
        </w:rPr>
        <w:t>Every discourse that attempts to construct a subject is driven by something that is absent from it. Analyzing the place of lack in political discourses points to the fantasy that every discourse deploys to cover its lack. This, in turn, allows us to see how the discourse shapes desire toward the promise of enjoyment or wholeness.</w:t>
      </w:r>
    </w:p>
    <w:p w14:paraId="0C91F4BD" w14:textId="77777777" w:rsidR="00E56A43" w:rsidRDefault="00E56A43" w:rsidP="00E56A43">
      <w:pPr>
        <w:pStyle w:val="Heading3"/>
      </w:pPr>
      <w:r>
        <w:t>Homophobic</w:t>
      </w:r>
    </w:p>
    <w:p w14:paraId="5666BC32" w14:textId="77777777" w:rsidR="00E56A43" w:rsidRPr="0053085C" w:rsidRDefault="00E56A43" w:rsidP="00E56A43">
      <w:pPr>
        <w:pStyle w:val="Heading4"/>
      </w:pPr>
      <w:r w:rsidRPr="0053085C">
        <w:t>We can separate the universal ideas of Freud from his particular insights; we don’t have defend his homophobia</w:t>
      </w:r>
    </w:p>
    <w:p w14:paraId="3E4EAA37" w14:textId="77777777" w:rsidR="00E56A43" w:rsidRPr="0053085C" w:rsidRDefault="00E56A43" w:rsidP="00E56A43">
      <w:r w:rsidRPr="0053085C">
        <w:rPr>
          <w:rStyle w:val="Style13ptBold"/>
        </w:rPr>
        <w:t>McGowan ’13</w:t>
      </w:r>
      <w:r w:rsidRPr="0053085C">
        <w:t xml:space="preserve"> (Todd, Associate Prof. of Arts &amp; Sciences @ U. of Vermont, “Enjoying What We Don’t Have: The Political Project of Psychoanalysis,” University of Nebraska Press, July, 2013, pp. 4)</w:t>
      </w:r>
    </w:p>
    <w:p w14:paraId="6AE4C549" w14:textId="77777777" w:rsidR="00E56A43" w:rsidRDefault="00E56A43" w:rsidP="00E56A43">
      <w:pPr>
        <w:rPr>
          <w:szCs w:val="22"/>
        </w:rPr>
      </w:pPr>
      <w:r w:rsidRPr="0053085C">
        <w:rPr>
          <w:szCs w:val="22"/>
        </w:rPr>
        <w:t xml:space="preserve">The problem with this appropriation is the point at which it arrests the descriptive process of psychoanalytic interpretation. </w:t>
      </w:r>
      <w:r w:rsidRPr="0053085C">
        <w:rPr>
          <w:rStyle w:val="StyleUnderline"/>
        </w:rPr>
        <w:t>Psychoanalysis does not merely describe the structure of one culture or</w:t>
      </w:r>
      <w:r w:rsidRPr="0053085C">
        <w:rPr>
          <w:szCs w:val="22"/>
        </w:rPr>
        <w:t xml:space="preserve"> socioeconomic </w:t>
      </w:r>
      <w:r w:rsidRPr="0053085C">
        <w:rPr>
          <w:rStyle w:val="StyleUnderline"/>
        </w:rPr>
        <w:t>formation</w:t>
      </w:r>
      <w:r w:rsidRPr="0053085C">
        <w:rPr>
          <w:szCs w:val="22"/>
        </w:rPr>
        <w:t xml:space="preserve"> (such as patriarchy or capitalism); </w:t>
      </w:r>
      <w:r w:rsidRPr="0053085C">
        <w:rPr>
          <w:rStyle w:val="StyleUnderline"/>
        </w:rPr>
        <w:t xml:space="preserve">it instead insists on a fundamental validity </w:t>
      </w:r>
      <w:r w:rsidRPr="0053085C">
        <w:rPr>
          <w:szCs w:val="22"/>
        </w:rPr>
        <w:t xml:space="preserve">across cultural and socioeconomic boundaries. It also insists on this validity across different historical epochs. </w:t>
      </w:r>
      <w:r w:rsidRPr="0053085C">
        <w:rPr>
          <w:rStyle w:val="StyleUnderline"/>
        </w:rPr>
        <w:t>It is,</w:t>
      </w:r>
      <w:r w:rsidRPr="0053085C">
        <w:rPr>
          <w:szCs w:val="22"/>
        </w:rPr>
        <w:t xml:space="preserve"> in short, </w:t>
      </w:r>
      <w:r w:rsidRPr="0053085C">
        <w:rPr>
          <w:rStyle w:val="StyleUnderline"/>
        </w:rPr>
        <w:t>a universal theory concerning the relationship between the individual subject and society</w:t>
      </w:r>
      <w:r w:rsidRPr="0053085C">
        <w:rPr>
          <w:szCs w:val="22"/>
        </w:rPr>
        <w:t xml:space="preserve">.6 Of course, </w:t>
      </w:r>
      <w:r w:rsidRPr="0053085C">
        <w:rPr>
          <w:rStyle w:val="StyleUnderline"/>
        </w:rPr>
        <w:t>Freud discovered psychoanalysis in a particular historical situation that shaped how he presented his insights and even the ideas he could formulate</w:t>
      </w:r>
      <w:r w:rsidRPr="0053085C">
        <w:rPr>
          <w:szCs w:val="22"/>
        </w:rPr>
        <w:t xml:space="preserve">. </w:t>
      </w:r>
      <w:r w:rsidRPr="0053085C">
        <w:rPr>
          <w:rStyle w:val="StyleUnderline"/>
        </w:rPr>
        <w:t>But one can separate the particular elements</w:t>
      </w:r>
      <w:r w:rsidRPr="0053085C">
        <w:rPr>
          <w:szCs w:val="22"/>
        </w:rPr>
        <w:t xml:space="preserve"> (like the Oedipus complex or </w:t>
      </w:r>
      <w:r w:rsidRPr="0053085C">
        <w:rPr>
          <w:rStyle w:val="StyleUnderline"/>
        </w:rPr>
        <w:t>the labeling of homosexuality as a perversion</w:t>
      </w:r>
      <w:r w:rsidRPr="0053085C">
        <w:rPr>
          <w:szCs w:val="22"/>
        </w:rPr>
        <w:t xml:space="preserve">) </w:t>
      </w:r>
      <w:r w:rsidRPr="0053085C">
        <w:rPr>
          <w:rStyle w:val="StyleUnderline"/>
        </w:rPr>
        <w:t>from the universal ones</w:t>
      </w:r>
      <w:r w:rsidRPr="0053085C">
        <w:rPr>
          <w:szCs w:val="22"/>
        </w:rPr>
        <w:t xml:space="preserve"> (</w:t>
      </w:r>
      <w:r w:rsidRPr="0053085C">
        <w:rPr>
          <w:rStyle w:val="StyleUnderline"/>
        </w:rPr>
        <w:t>like the antagonistic nature of society or the fact of castration as the requirement for entrance into society).</w:t>
      </w:r>
      <w:r w:rsidRPr="0053085C">
        <w:rPr>
          <w:szCs w:val="22"/>
        </w:rPr>
        <w:t xml:space="preserve"> The challenge for the psychoanalytic theorist is discovering the universality in Freud’s discoveries, but it is this universality that presents an obstacle for any political project. If the antagonism between the subject and the social order is irreducible, then the stumbling block is not just capitalism or patri</w:t>
      </w:r>
      <w:r>
        <w:rPr>
          <w:szCs w:val="22"/>
        </w:rPr>
        <w:t>archy but human society itself.</w:t>
      </w:r>
    </w:p>
    <w:p w14:paraId="65718265" w14:textId="77777777" w:rsidR="00E56A43" w:rsidRDefault="00E56A43" w:rsidP="00E56A43">
      <w:pPr>
        <w:pStyle w:val="Heading3"/>
      </w:pPr>
      <w:r>
        <w:t>Ignores Affect</w:t>
      </w:r>
    </w:p>
    <w:p w14:paraId="4EA446B7" w14:textId="77777777" w:rsidR="00E56A43" w:rsidRPr="0053085C" w:rsidRDefault="00E56A43" w:rsidP="00E56A43">
      <w:pPr>
        <w:pStyle w:val="Heading4"/>
      </w:pPr>
      <w:r w:rsidRPr="0053085C">
        <w:t>We don’t ignore affect – they ignore the way that speech mediates affect; our analysis is first</w:t>
      </w:r>
    </w:p>
    <w:p w14:paraId="0F39B526" w14:textId="77777777" w:rsidR="00E56A43" w:rsidRPr="0053085C" w:rsidRDefault="00E56A43" w:rsidP="00E56A43">
      <w:r w:rsidRPr="0053085C">
        <w:rPr>
          <w:rStyle w:val="Style13ptBold"/>
        </w:rPr>
        <w:t>Solomon ’15</w:t>
      </w:r>
      <w:r w:rsidRPr="0053085C">
        <w:t xml:space="preserve"> (Ty, Assistant Prof. @ U. of Glasgow, “The Politics of Subjectivity in American Foreign Policy Discourses,” University of Michigan Press, January, 2015, pp.</w:t>
      </w:r>
      <w:r>
        <w:t xml:space="preserve"> </w:t>
      </w:r>
      <w:r w:rsidRPr="0053085C">
        <w:t>46-47)</w:t>
      </w:r>
    </w:p>
    <w:p w14:paraId="33E71E0A" w14:textId="77777777" w:rsidR="00E56A43" w:rsidRPr="0053085C" w:rsidRDefault="00E56A43" w:rsidP="00E56A43">
      <w:r w:rsidRPr="0053085C">
        <w:t xml:space="preserve">For example, we can grasp a basic Lacanian insight by drawing a distinction between affect and emotion. If </w:t>
      </w:r>
      <w:r w:rsidRPr="0053085C">
        <w:rPr>
          <w:rStyle w:val="StyleUnderline"/>
        </w:rPr>
        <w:t>affect represents the quantum of libidinal energy, we could say that emotion results from the way it gets caught up in a network of signiﬁers. . . . It is because of this, according to Lacan, that emotions such as depression or anger can deceive: their meaning and signiﬁcance is a function not of their intrinsic properties, but rather of the subject's universe of meaning and the way that [discourse] structures this.</w:t>
      </w:r>
      <w:r w:rsidRPr="0053085C">
        <w:t xml:space="preserve"> It is for this reason that Lacan cautions against the lures of emotions, paying special attention to the “letter” of what is said and the displacements of affect.</w:t>
      </w:r>
    </w:p>
    <w:p w14:paraId="4478380E" w14:textId="77777777" w:rsidR="00E56A43" w:rsidRDefault="00E56A43" w:rsidP="00E56A43">
      <w:r w:rsidRPr="0053085C">
        <w:t>Acknowledging</w:t>
      </w:r>
      <w:r w:rsidRPr="0053085C">
        <w:rPr>
          <w:rStyle w:val="StyleUnderline"/>
        </w:rPr>
        <w:t xml:space="preserve"> these complexities</w:t>
      </w:r>
      <w:r w:rsidRPr="0053085C">
        <w:t xml:space="preserve">, a few analogies </w:t>
      </w:r>
      <w:r w:rsidRPr="0053085C">
        <w:rPr>
          <w:rStyle w:val="StyleUnderline"/>
        </w:rPr>
        <w:t>are helpful for thinking about the relationship between discourse and</w:t>
      </w:r>
      <w:r w:rsidRPr="0053085C">
        <w:t xml:space="preserve"> the </w:t>
      </w:r>
      <w:r w:rsidRPr="0053085C">
        <w:rPr>
          <w:rStyle w:val="StyleUnderline"/>
        </w:rPr>
        <w:t>affect</w:t>
      </w:r>
      <w:r w:rsidRPr="0053085C">
        <w:t xml:space="preserve">ive factors that sometimes escape it. </w:t>
      </w:r>
      <w:r w:rsidRPr="0053085C">
        <w:rPr>
          <w:rStyle w:val="StyleUnderline"/>
        </w:rPr>
        <w:t>If we accept that affects</w:t>
      </w:r>
      <w:r w:rsidRPr="0053085C">
        <w:t xml:space="preserve"> (rather than emotions) </w:t>
      </w:r>
      <w:r w:rsidRPr="0053085C">
        <w:rPr>
          <w:rStyle w:val="StyleUnderline"/>
        </w:rPr>
        <w:t>are often inexpressible, then the links between affects and discourse should be conceptualized in a manner that does not view them as coextensive yet allows for their overlap</w:t>
      </w:r>
      <w:r w:rsidRPr="0053085C">
        <w:t xml:space="preserve">. In the spaces where the two do overlap, discourse and affect are not two separate entities that come together but rather mutually infuse to the extent that discourse is affective such that subjects become invested in it. Lacan offers the metaphor of a hydroelectric dam to illustrate this process. Just as </w:t>
      </w:r>
      <w:r w:rsidRPr="0053085C">
        <w:rPr>
          <w:rStyle w:val="StyleUnderline"/>
        </w:rPr>
        <w:t>affects cannot often be accessed directly and can posit their force only within the language we use to describe them</w:t>
      </w:r>
      <w:r w:rsidRPr="0053085C">
        <w:t xml:space="preserve">, we cannot know the force of a river without studying the structure of a dam that channels its ﬂow. We may presume that the river has forceful potential, but we can work with that potential only after it is channeled through the dam, where its force can be manipulated directly. As Lacan (cited in Boothby I991: 62) elaborated, to say that that the energy of the river is “potentially” there has little meaning, “for the energy begins to be of interest to us in this instance only beginning with the moment in which it is accumulated, and it is accumulated only beginning with the moment when machines are put to work in a certain way.” </w:t>
      </w:r>
      <w:r w:rsidRPr="0053085C">
        <w:rPr>
          <w:rStyle w:val="StyleUnderline"/>
        </w:rPr>
        <w:t>Only through the dam is the river shaped in a way that allows it to be utilized. Yet once it moves through the mechanics of the dam, it is never quite the same as it was before passing through, even if we now have a better sense of and may effectively make use its force. The relationship here between affect and signiﬁcation is similar. Affect itself often remains inexpressible yet can become more meaningful</w:t>
      </w:r>
      <w:r w:rsidRPr="0053085C">
        <w:t xml:space="preserve"> (and arguably political) </w:t>
      </w:r>
      <w:r w:rsidRPr="0053085C">
        <w:rPr>
          <w:rStyle w:val="StyleUnderline"/>
        </w:rPr>
        <w:t xml:space="preserve">when represented as emotionally charged signiﬁers. Discourse gives contour and shape to affect, channeling it toward signiﬁers with which we typically name emotions. </w:t>
      </w:r>
      <w:r w:rsidRPr="0053085C">
        <w:t>Yet like the dam that both shapes and impedes the river, discourse (in a sense) both shapes and impedes direct access to the forces of affect. Affect often escapes linguistic capture, but not completely, as the subject can experience traces or “little bits of iouissance” through fantasy (Mil</w:t>
      </w:r>
      <w:r>
        <w:t>ler 2000: 37).</w:t>
      </w:r>
    </w:p>
    <w:p w14:paraId="530B436E" w14:textId="77777777" w:rsidR="00E56A43" w:rsidRDefault="00E56A43" w:rsidP="00E56A43">
      <w:pPr>
        <w:pStyle w:val="Heading3"/>
      </w:pPr>
      <w:r>
        <w:t>IR Materialism</w:t>
      </w:r>
    </w:p>
    <w:p w14:paraId="7226C4B3" w14:textId="77777777" w:rsidR="00E56A43" w:rsidRPr="0053085C" w:rsidRDefault="00E56A43" w:rsidP="00E56A43">
      <w:pPr>
        <w:pStyle w:val="Heading4"/>
      </w:pPr>
      <w:r w:rsidRPr="0053085C">
        <w:t>An analysis of the narratives bound up with the material possibilities of the US is a prerequisite to effective IR action</w:t>
      </w:r>
    </w:p>
    <w:p w14:paraId="5454FCE3" w14:textId="77777777" w:rsidR="00E56A43" w:rsidRPr="0053085C" w:rsidRDefault="00E56A43" w:rsidP="00E56A43">
      <w:r w:rsidRPr="0053085C">
        <w:rPr>
          <w:rStyle w:val="Style13ptBold"/>
        </w:rPr>
        <w:t>Solomon ’15</w:t>
      </w:r>
      <w:r w:rsidRPr="0053085C">
        <w:t xml:space="preserve"> (Ty, Assistant Prof. @ U. of Glasgow, “The Politics of Subjectivity in American Foreign Policy Discourses,” University of Michigan Press, January, 2015, pp.</w:t>
      </w:r>
      <w:r>
        <w:t xml:space="preserve"> </w:t>
      </w:r>
      <w:r w:rsidRPr="0053085C">
        <w:t>9-11)</w:t>
      </w:r>
    </w:p>
    <w:p w14:paraId="5B768607" w14:textId="77777777" w:rsidR="00E56A43" w:rsidRPr="0053085C" w:rsidRDefault="00E56A43" w:rsidP="00E56A43">
      <w:r w:rsidRPr="0053085C">
        <w:t xml:space="preserve">These debates among realist, liberal, and other scholars have been illuminating in their analyses of how distributions of power at the systemic level characterize the international environment in which the US operates and have been fruitful in specifying many of the constraints and opportunities facing the US. Yet </w:t>
      </w:r>
      <w:r w:rsidRPr="0053085C">
        <w:rPr>
          <w:rStyle w:val="StyleUnderline"/>
        </w:rPr>
        <w:t>if we shift our focus beyond the brute</w:t>
      </w:r>
      <w:r w:rsidRPr="0053085C">
        <w:t xml:space="preserve"> fact of the US’s </w:t>
      </w:r>
      <w:r w:rsidRPr="0053085C">
        <w:rPr>
          <w:rStyle w:val="StyleUnderline"/>
        </w:rPr>
        <w:t>material capabilities to instead ask how the US’s interests</w:t>
      </w:r>
      <w:r w:rsidRPr="0053085C">
        <w:t xml:space="preserve"> in launching a war on terror </w:t>
      </w:r>
      <w:r w:rsidRPr="0053085C">
        <w:rPr>
          <w:rStyle w:val="StyleUnderline"/>
        </w:rPr>
        <w:t>arose, material factors and broad systemic constraints alone are not enough to fully comprehend why US leaders articulated</w:t>
      </w:r>
      <w:r w:rsidRPr="0053085C">
        <w:t>—</w:t>
      </w:r>
      <w:r w:rsidRPr="0053085C">
        <w:rPr>
          <w:rStyle w:val="StyleUnderline"/>
        </w:rPr>
        <w:t>and, importantly, why large segments of the population agreed</w:t>
      </w:r>
      <w:r w:rsidRPr="0053085C">
        <w:t xml:space="preserve">—that a sweeping global “war” was the proper response. </w:t>
      </w:r>
      <w:r w:rsidRPr="0053085C">
        <w:rPr>
          <w:rStyle w:val="StyleUnderline"/>
        </w:rPr>
        <w:t>Interests are not automatically</w:t>
      </w:r>
      <w:r w:rsidRPr="0053085C">
        <w:t xml:space="preserve"> or naturally </w:t>
      </w:r>
      <w:r w:rsidRPr="0053085C">
        <w:rPr>
          <w:rStyle w:val="StyleUnderline"/>
        </w:rPr>
        <w:t>transmitted from systemic distributions of material power but rather are altered through complex layers of domestic politics.</w:t>
      </w:r>
      <w:r w:rsidRPr="0053085C">
        <w:t xml:space="preserve"> External pressures often account for the broad systemic constraints and opportunities facing states, yet we must delve into the domestic politics of competing narratives and identities—and the potent emotional attachments to them—to more fully account for the genesis of how a particular understanding of the “national interest” comes to the fore over other understandings. Indeed, and again, </w:t>
      </w:r>
      <w:r w:rsidRPr="0053085C">
        <w:rPr>
          <w:rStyle w:val="StyleUnderline"/>
        </w:rPr>
        <w:t>the US had a number of potential policy options to respond to 9/11</w:t>
      </w:r>
      <w:r w:rsidRPr="0053085C">
        <w:t xml:space="preserve"> and could have understood 9/11 in a number of other ways other than a “war on terror.” </w:t>
      </w:r>
      <w:r w:rsidRPr="0053085C">
        <w:rPr>
          <w:rStyle w:val="StyleUnderline"/>
        </w:rPr>
        <w:t>Yet fighting a war on terror became solidified as the seemingly “only sensible” response for the US.</w:t>
      </w:r>
      <w:r w:rsidRPr="0053085C">
        <w:t xml:space="preserve"> </w:t>
      </w:r>
      <w:r w:rsidRPr="0053085C">
        <w:rPr>
          <w:rStyle w:val="StyleUnderline"/>
        </w:rPr>
        <w:t xml:space="preserve">Thus, despite a permissive international system structured largely around American unipolarity, statecentric approaches are often inadequate in explaining how one conception of the “national interest” prevails other others, largely because they take interests as given. </w:t>
      </w:r>
      <w:r w:rsidRPr="0053085C">
        <w:t xml:space="preserve">Even if the international system structures opportunities in a general sense, how one “national interest” among potentially many comes to de ne the accept- able range of policy options is unclear in statecentric accounts. Instead, </w:t>
      </w:r>
      <w:r w:rsidRPr="0053085C">
        <w:rPr>
          <w:rStyle w:val="StyleUnderline"/>
        </w:rPr>
        <w:t xml:space="preserve">we are guided toward the narratives that socially construct those interests. US leaders deployed a carefully crafted discourse to construct the “national interest” in fighting the war on terror, and the powerful effects of this discourse led some foreign policies to be seen as “thinkable” or “acceptable” while others never entered the realm of political possibility. To be sure, a focus on the language of US national interests does not deny the centrality of material factors in in influencing those interests. However, as many IR scholars have increasingly shown, material factors in world politics do not speak for themselves—they must be interpreted by state actors to become meaningful (Widmaier 2007). </w:t>
      </w:r>
      <w:r w:rsidRPr="0053085C">
        <w:t>Consequently, we must further interrogate the politics of meaning-making surrounding national interests, albeit within the confines of a broad range of systemically delineated potential routes of action.</w:t>
      </w:r>
    </w:p>
    <w:p w14:paraId="6D009428" w14:textId="77777777" w:rsidR="00E56A43" w:rsidRPr="0053085C" w:rsidRDefault="00E56A43" w:rsidP="00E56A43">
      <w:pPr>
        <w:rPr>
          <w:rStyle w:val="StyleUnderline"/>
        </w:rPr>
      </w:pPr>
      <w:r w:rsidRPr="0053085C">
        <w:rPr>
          <w:rStyle w:val="StyleUnderline"/>
        </w:rPr>
        <w:t>If narrative is the medium through which national interests are socially constructed, we must often look in the politics of emotions and desires to understand how such narratives resonate with or take hold of domestic audiences, crucial factors that help to account for how such political narratives are sold to a populace and set the political possibilities for specific policies to come.</w:t>
      </w:r>
      <w:r w:rsidRPr="0053085C">
        <w:t xml:space="preserve"> Such a focus does not replace but is a necessary supplement to traditional material and statecentric analyses to more fully account for the gene- sis of collective understandings of the national interest. For example, even if the structure of a unipolar system provided the US with little material incentive to proceed with moderation after 9/11, the question remains why many American audiences initially supported this approach, given the various competing foreign policy traditions—and the potential policy options that would have followed—within US politics. </w:t>
      </w:r>
      <w:r w:rsidRPr="0053085C">
        <w:rPr>
          <w:rStyle w:val="StyleUnderline"/>
        </w:rPr>
        <w:t>Even if terrorism does not pose an existential threat to US material interests, the question remains why large majorities of Americans bought a sweeping narrative of a threat not only to the US but to “civilization” itself. Such questions are inextricably bound up with notions of who we are—that is, how we interpret threats has much to do with how we see ourselves, with our identities as subjects. People react not only to physical and material threats but also to perceived threats to who they are—their sense of self, their way of life, and so on.</w:t>
      </w:r>
    </w:p>
    <w:p w14:paraId="4A40A5A9" w14:textId="77777777" w:rsidR="00E56A43" w:rsidRDefault="00E56A43" w:rsidP="00E56A43">
      <w:r w:rsidRPr="0053085C">
        <w:rPr>
          <w:rStyle w:val="StyleUnderline"/>
        </w:rPr>
        <w:t>This is precisely why the concept of subjectivity should be coupled with a thorough understanding of the emotional element of desire</w:t>
      </w:r>
      <w:r w:rsidRPr="0053085C">
        <w:t xml:space="preserve">. </w:t>
      </w:r>
      <w:r w:rsidRPr="0053085C">
        <w:rPr>
          <w:rStyle w:val="StyleUnderline"/>
        </w:rPr>
        <w:t>How did a socially constructed war on terror become the prevailing common</w:t>
      </w:r>
      <w:r w:rsidRPr="0053085C">
        <w:t xml:space="preserve"> </w:t>
      </w:r>
      <w:r w:rsidRPr="0053085C">
        <w:rPr>
          <w:rStyle w:val="StyleUnderline"/>
        </w:rPr>
        <w:t>sense after 9/11? Why did other political possibilities not rise to become common sense? How did neoconservative narratives of expansive American power often come to have</w:t>
      </w:r>
      <w:r w:rsidRPr="0053085C">
        <w:t xml:space="preserve"> </w:t>
      </w:r>
      <w:r w:rsidRPr="0053085C">
        <w:rPr>
          <w:rStyle w:val="StyleUnderline"/>
        </w:rPr>
        <w:t xml:space="preserve">outsized influence on US foreign policy debates? </w:t>
      </w:r>
      <w:r w:rsidRPr="0053085C">
        <w:t xml:space="preserve">Answers to such questions are key to understanding the politics of American foreign policy because they point directly to the genesis and political possibility of foreign policies. These discourses rose to dominance because they channeled certain kinds of desires and thus allowed adherents to identify as certain kinds of subjects—in particular, subjects who would feel less insecure after a national trauma. </w:t>
      </w:r>
      <w:r w:rsidRPr="0053085C">
        <w:rPr>
          <w:rStyle w:val="StyleUnderline"/>
        </w:rPr>
        <w:t xml:space="preserve">The moment when one discourse comes to be common sense is the moment when audiences become emotionally tied to that narrative through the promise of identity security that it constructs, a promise that other competing narratives fail to plausibly construct. </w:t>
      </w:r>
      <w:r w:rsidRPr="0053085C">
        <w:t>The pull of desire to identify with discourses of national identity—discourses that attempt to define who we are (a strong nation, an exceptional nation, and so on)—is part of the emotional aspect of subjectivity that is necessary for more fully understanding the power of the political narratives of neoconservatism and American responses to 9/11.</w:t>
      </w:r>
    </w:p>
    <w:p w14:paraId="2D202A39" w14:textId="77777777" w:rsidR="00E56A43" w:rsidRDefault="00E56A43" w:rsidP="00E56A43">
      <w:pPr>
        <w:pStyle w:val="Heading3"/>
      </w:pPr>
      <w:r>
        <w:t>Math Indict</w:t>
      </w:r>
    </w:p>
    <w:p w14:paraId="4600A0C7" w14:textId="77777777" w:rsidR="00E56A43" w:rsidRPr="0053085C" w:rsidRDefault="00E56A43" w:rsidP="00E56A43">
      <w:pPr>
        <w:pStyle w:val="Heading4"/>
      </w:pPr>
      <w:r w:rsidRPr="0053085C">
        <w:t>Lacan’s turn to math expands his vocabulary beyond intersubjective communication and affords new communicative tools for an explanation of psychoanalysis</w:t>
      </w:r>
    </w:p>
    <w:p w14:paraId="2124C47E" w14:textId="77777777" w:rsidR="00E56A43" w:rsidRPr="0053085C" w:rsidRDefault="00E56A43" w:rsidP="00E56A43">
      <w:r w:rsidRPr="0053085C">
        <w:rPr>
          <w:rStyle w:val="Style13ptBold"/>
        </w:rPr>
        <w:t>Lundberg ’12</w:t>
      </w:r>
      <w:r w:rsidRPr="0053085C">
        <w:t xml:space="preserve"> (Christian, Associate Prof. of Rhetoric @ UNC Chapel Hill, “Lacan in Public: Psychoanalysis and the Science of Rhetoric,” University of Alabama Press, November, 2012, pp. 15-16) </w:t>
      </w:r>
    </w:p>
    <w:p w14:paraId="1A92D338" w14:textId="77777777" w:rsidR="00E56A43" w:rsidRPr="0053085C" w:rsidRDefault="00E56A43" w:rsidP="00E56A43">
      <w:pPr>
        <w:rPr>
          <w:rStyle w:val="StyleUnderline"/>
        </w:rPr>
      </w:pPr>
      <w:r w:rsidRPr="0053085C">
        <w:rPr>
          <w:szCs w:val="22"/>
        </w:rPr>
        <w:t xml:space="preserve">But to argue for a complete displacement of rhetoric in Lacan’s work, one would have to grapple with relatively late proclamations regarding rhetoric that I alluded to earlier: for example that the “universe is a flower of rhetoric” (Seminar XX, 1972) and that the “psychoanalyst is a rhetor” (Seminar XXV, 1977). </w:t>
      </w:r>
      <w:r w:rsidRPr="0053085C">
        <w:rPr>
          <w:rStyle w:val="StyleUnderline"/>
        </w:rPr>
        <w:t>Mathematization appealed to Lacan because it afforded him a vocabulary for understanding the subject as an effect of certain repeatable relations without implicitly reaffirming meaning and intersubjectivity as the primary loci for subjectivization.</w:t>
      </w:r>
      <w:r w:rsidRPr="0053085C">
        <w:rPr>
          <w:szCs w:val="22"/>
        </w:rPr>
        <w:t xml:space="preserve"> </w:t>
      </w:r>
      <w:r w:rsidRPr="0053085C">
        <w:rPr>
          <w:rStyle w:val="StyleUnderline"/>
        </w:rPr>
        <w:t>Thus, in accounting for the production of the subject as a formally determined effect of a set of relations that precede it, math offers Lacan a “desubjectivized” mode for talking about the production of the subject as an effect.61</w:t>
      </w:r>
    </w:p>
    <w:p w14:paraId="0DBDBCBA" w14:textId="77777777" w:rsidR="00E56A43" w:rsidRPr="00DE63B0" w:rsidRDefault="00E56A43" w:rsidP="00E56A43">
      <w:pPr>
        <w:rPr>
          <w:u w:val="single"/>
        </w:rPr>
      </w:pPr>
      <w:r w:rsidRPr="0053085C">
        <w:rPr>
          <w:rStyle w:val="StyleUnderline"/>
        </w:rPr>
        <w:t>The question in this “formulation” of the subject is the status of the mathematical</w:t>
      </w:r>
      <w:r w:rsidRPr="0053085C">
        <w:rPr>
          <w:szCs w:val="22"/>
        </w:rPr>
        <w:t xml:space="preserve"> </w:t>
      </w:r>
      <w:r w:rsidRPr="0053085C">
        <w:rPr>
          <w:rStyle w:val="StyleUnderline"/>
        </w:rPr>
        <w:t xml:space="preserve">representations in each of these schemas. Lacan is not claiming that the subject is a result of math; rather he is claiming that one can talk about the production of the subject as if it was mathematical. </w:t>
      </w:r>
      <w:r w:rsidRPr="0053085C">
        <w:rPr>
          <w:szCs w:val="22"/>
        </w:rPr>
        <w:t xml:space="preserve">Thus, </w:t>
      </w:r>
      <w:r w:rsidRPr="0053085C">
        <w:rPr>
          <w:rStyle w:val="StyleUnderline"/>
        </w:rPr>
        <w:t>mathematical description is a metaphor that has the benefit of figuring the subject in desubjectivized terms, outside of the conventional vocabularies of intersubjectivity and social construction.</w:t>
      </w:r>
      <w:r w:rsidRPr="0053085C">
        <w:rPr>
          <w:szCs w:val="22"/>
        </w:rPr>
        <w:t xml:space="preserve"> </w:t>
      </w:r>
      <w:r w:rsidRPr="0053085C">
        <w:rPr>
          <w:rStyle w:val="StyleUnderline"/>
        </w:rPr>
        <w:t>Math</w:t>
      </w:r>
      <w:r w:rsidRPr="0053085C">
        <w:rPr>
          <w:szCs w:val="22"/>
        </w:rPr>
        <w:t xml:space="preserve"> </w:t>
      </w:r>
      <w:r w:rsidRPr="0053085C">
        <w:rPr>
          <w:rStyle w:val="StyleUnderline"/>
        </w:rPr>
        <w:t>affords</w:t>
      </w:r>
      <w:r w:rsidRPr="0053085C">
        <w:rPr>
          <w:szCs w:val="22"/>
        </w:rPr>
        <w:t xml:space="preserve"> Lacan </w:t>
      </w:r>
      <w:r w:rsidRPr="0053085C">
        <w:rPr>
          <w:rStyle w:val="StyleUnderline"/>
        </w:rPr>
        <w:t xml:space="preserve">an account of the figural economy that produces subjects, relates them to other subjects, and that authorizes the subject’s discourses without installing a given in advance subjectivity or process of intersubjective exchange as the efficient cause of the subject. </w:t>
      </w:r>
      <w:r w:rsidRPr="0053085C">
        <w:rPr>
          <w:szCs w:val="22"/>
        </w:rPr>
        <w:t xml:space="preserve">Thus, </w:t>
      </w:r>
      <w:r w:rsidRPr="0053085C">
        <w:rPr>
          <w:rStyle w:val="StyleUnderline"/>
        </w:rPr>
        <w:t>it is fruitful to read the turn to mathematization in Lacan’s work as part and parcel of the project of framing the subject as an effect of tropological processes,</w:t>
      </w:r>
      <w:r w:rsidRPr="0053085C">
        <w:rPr>
          <w:szCs w:val="22"/>
        </w:rPr>
        <w:t xml:space="preserve"> albeit by means of a specific vocabulary of rhetorically saturated math tropes </w:t>
      </w:r>
      <w:r w:rsidRPr="0053085C">
        <w:rPr>
          <w:rStyle w:val="StyleUnderline"/>
        </w:rPr>
        <w:t>to emphasize the subject as an effect of relations that determine it without necessary reference to the a pregiven subject or intersubjectivity that mediates these processes.</w:t>
      </w:r>
    </w:p>
    <w:p w14:paraId="42FDD395" w14:textId="77777777" w:rsidR="00E56A43" w:rsidRDefault="00E56A43" w:rsidP="00E56A43">
      <w:pPr>
        <w:pStyle w:val="Heading3"/>
      </w:pPr>
      <w:r>
        <w:t>Not Political</w:t>
      </w:r>
    </w:p>
    <w:p w14:paraId="1EAAD4D2" w14:textId="77777777" w:rsidR="00E56A43" w:rsidRPr="0053085C" w:rsidRDefault="00E56A43" w:rsidP="00E56A43">
      <w:pPr>
        <w:pStyle w:val="Heading4"/>
      </w:pPr>
      <w:r w:rsidRPr="0053085C">
        <w:t>The assertion that the alternative isn’t political ignores the translational process between local contexts and the broader symbolic economy through investment of affect in trope</w:t>
      </w:r>
    </w:p>
    <w:p w14:paraId="1AB34007" w14:textId="77777777" w:rsidR="00E56A43" w:rsidRPr="0053085C" w:rsidRDefault="00E56A43" w:rsidP="00E56A43">
      <w:r w:rsidRPr="0053085C">
        <w:rPr>
          <w:rStyle w:val="Style13ptBold"/>
        </w:rPr>
        <w:t>Lundberg ’12</w:t>
      </w:r>
      <w:r w:rsidRPr="0053085C">
        <w:t xml:space="preserve"> (Christian, Associate Prof. of Rhetoric @ UNC Chapel Hill, “Lacan in Public: Psychoanalysis and the Science of Rhetoric,” University of Alabama Press, November, 2012, pp. 142-143) </w:t>
      </w:r>
    </w:p>
    <w:p w14:paraId="69AC07CF" w14:textId="77777777" w:rsidR="00E56A43" w:rsidRPr="0053085C" w:rsidRDefault="00E56A43" w:rsidP="00E56A43">
      <w:pPr>
        <w:rPr>
          <w:szCs w:val="22"/>
        </w:rPr>
      </w:pPr>
      <w:r w:rsidRPr="0053085C">
        <w:rPr>
          <w:szCs w:val="22"/>
        </w:rPr>
        <w:t xml:space="preserve">Finally, </w:t>
      </w:r>
      <w:r w:rsidRPr="0053085C">
        <w:rPr>
          <w:rStyle w:val="StyleUnderline"/>
        </w:rPr>
        <w:t>directing an economy of trope and investment through the object answers the concerns that some</w:t>
      </w:r>
      <w:r w:rsidRPr="0053085C">
        <w:rPr>
          <w:szCs w:val="22"/>
        </w:rPr>
        <w:t xml:space="preserve"> </w:t>
      </w:r>
      <w:r w:rsidRPr="0053085C">
        <w:rPr>
          <w:rStyle w:val="StyleUnderline"/>
        </w:rPr>
        <w:t>commentators have about the translatability of psychoanalysis to theorizing the social.</w:t>
      </w:r>
      <w:r w:rsidRPr="0053085C">
        <w:rPr>
          <w:szCs w:val="22"/>
        </w:rPr>
        <w:t xml:space="preserve"> </w:t>
      </w:r>
      <w:r w:rsidRPr="0053085C">
        <w:rPr>
          <w:rStyle w:val="StyleUnderline"/>
        </w:rPr>
        <w:t>The object is the site through which one can understand the</w:t>
      </w:r>
      <w:r w:rsidRPr="0053085C">
        <w:rPr>
          <w:szCs w:val="22"/>
        </w:rPr>
        <w:t xml:space="preserve"> </w:t>
      </w:r>
      <w:r w:rsidRPr="0053085C">
        <w:rPr>
          <w:rStyle w:val="StyleUnderline"/>
        </w:rPr>
        <w:t xml:space="preserve">ways that an economy of trope </w:t>
      </w:r>
      <w:r w:rsidRPr="0053085C">
        <w:rPr>
          <w:szCs w:val="22"/>
        </w:rPr>
        <w:t xml:space="preserve">constitutes and by extension </w:t>
      </w:r>
      <w:r w:rsidRPr="0053085C">
        <w:rPr>
          <w:rStyle w:val="StyleUnderline"/>
        </w:rPr>
        <w:t xml:space="preserve">can meaningfully explicate the social. </w:t>
      </w:r>
      <w:r w:rsidRPr="0053085C">
        <w:rPr>
          <w:szCs w:val="22"/>
        </w:rPr>
        <w:t>But there is a historical difficulty in making this argument: readings done in the name of the psychoanalytic tradition are often utterly decontextualized. This problem may lie in the presupposition that a universal set of precepts govern all acts of reading, speaking, and interpretation, or it may lie in the fact that often psychoanalytic readings are simply agnostic toward the context within which specific modes of reading and address are situated. Often, author and reader, even if influenced by a network of signifying associations and an economy of trope that exceeds them, are essentially imagined to be speaking, reading, and writing in private—that is, not imagined as emplotted in any particular context. In most cases, it makes no difference to whom the text is addressed, the form that address takes, in what context it is presented, among what others a speaker or author produces a discourse, and what readers or audiences consume it.</w:t>
      </w:r>
    </w:p>
    <w:p w14:paraId="07B4840B" w14:textId="77777777" w:rsidR="00E56A43" w:rsidRPr="0053085C" w:rsidRDefault="00E56A43" w:rsidP="00E56A43">
      <w:pPr>
        <w:rPr>
          <w:szCs w:val="22"/>
        </w:rPr>
      </w:pPr>
      <w:r w:rsidRPr="0053085C">
        <w:rPr>
          <w:szCs w:val="22"/>
        </w:rPr>
        <w:t xml:space="preserve">In some ways, it is understandable that psychoanalytic readings often elide considerations of context, address, and the irreducible specificity of social forms within which tropes circulate, because part of the goal of psychoanalytic criticism is to avoid a reduction of meaning to context. At the same time, </w:t>
      </w:r>
      <w:r w:rsidRPr="0053085C">
        <w:rPr>
          <w:rStyle w:val="StyleUnderline"/>
        </w:rPr>
        <w:t>in avoiding a reduction to context</w:t>
      </w:r>
      <w:r w:rsidRPr="0053085C">
        <w:rPr>
          <w:szCs w:val="22"/>
        </w:rPr>
        <w:t xml:space="preserve">, </w:t>
      </w:r>
      <w:r w:rsidRPr="0053085C">
        <w:rPr>
          <w:rStyle w:val="StyleUnderline"/>
        </w:rPr>
        <w:t>one need not elide context entirely</w:t>
      </w:r>
      <w:r w:rsidRPr="0053085C">
        <w:rPr>
          <w:szCs w:val="22"/>
        </w:rPr>
        <w:t xml:space="preserve">; </w:t>
      </w:r>
      <w:r w:rsidRPr="0053085C">
        <w:rPr>
          <w:rStyle w:val="StyleUnderline"/>
        </w:rPr>
        <w:t>rather, an analytic protocol ought to engage the logic of trope and enjoyment, attending to the ways that such articulations organize and fail to organize a relationship to context and to how discourses are not only “addressed” in the abstract but also the specific forms of address that they take and the specific others to whom they are addressed</w:t>
      </w:r>
      <w:r w:rsidRPr="0053085C">
        <w:rPr>
          <w:rStyle w:val="Emphasis"/>
        </w:rPr>
        <w:t>.</w:t>
      </w:r>
      <w:r w:rsidRPr="0053085C">
        <w:rPr>
          <w:szCs w:val="22"/>
        </w:rPr>
        <w:t xml:space="preserve"> Put differently, address is always at least tripartite: it is split between a relationship to the Symbolic in the abstract (the Other), to a particular addressee (an other), and the self to subject (which is other in relation to the unorganized body). The wager of a rhetorical conception of Lacan’s work is that the presence of each of these addressees figures the character of an act of address in ways that are crucially influenced by but not ultimately reducible to the formal charge of language. In ignoring this fact, one also elides the presence of the social field in figuring address, a dynamic that prompted Frederic Jameson to write that:</w:t>
      </w:r>
    </w:p>
    <w:p w14:paraId="333A466E" w14:textId="77777777" w:rsidR="00E56A43" w:rsidRPr="0053085C" w:rsidRDefault="00E56A43" w:rsidP="00E56A43">
      <w:pPr>
        <w:rPr>
          <w:szCs w:val="22"/>
        </w:rPr>
      </w:pPr>
      <w:r w:rsidRPr="0053085C">
        <w:rPr>
          <w:rStyle w:val="StyleUnderline"/>
        </w:rPr>
        <w:t>What is so often problematical about psychoanalytic criticism is therefore not its insistence on the subterranean relationships between the literary text on the one hand and the “obsessive metaphor” or the distant and inaccessible childhood on the other: it is rather the absence of any reflection on the transformational process whereby such private materials become public—a transformation which is often, to be sure, so undramatic and inconspicuous as the very act of speech itself.</w:t>
      </w:r>
      <w:r w:rsidRPr="0053085C">
        <w:rPr>
          <w:szCs w:val="22"/>
        </w:rPr>
        <w:t xml:space="preserve"> Yet in so far as speech is pre-eminently social, . . . we will do well to keep Durkheim’s stern warning constantly before us as a standard against which to assess the various models psychoanalytic criticism has provided: “Whenever a social phenomenon is directly explained by a psychological phenomenon, we may be sure that the explanation is false.”27</w:t>
      </w:r>
    </w:p>
    <w:p w14:paraId="5DACB8C9" w14:textId="77777777" w:rsidR="00E56A43" w:rsidRPr="0053085C" w:rsidRDefault="00E56A43" w:rsidP="00E56A43">
      <w:pPr>
        <w:rPr>
          <w:rStyle w:val="StyleUnderline"/>
        </w:rPr>
      </w:pPr>
      <w:r w:rsidRPr="0053085C">
        <w:rPr>
          <w:rStyle w:val="StyleUnderline"/>
        </w:rPr>
        <w:t>A rhetorically inflected account of Lacan’s work that focuses on the work of trope and enjoyment in figuring objects of “public utility” provides a crucial link between “subterranean” psychoanalysis and cultural mediation. If the object has public utility, it is precisely because it is the site of this translational process, and because it serves as a site for articulating practices of public making with the economy of tropes and investments that knits together the sign, subject, and social as nodal articulations of an underlying process of tropological exchange.</w:t>
      </w:r>
    </w:p>
    <w:p w14:paraId="4639D428" w14:textId="77777777" w:rsidR="00E56A43" w:rsidRPr="0053085C" w:rsidRDefault="00E56A43" w:rsidP="00E56A43"/>
    <w:p w14:paraId="338CD3E8" w14:textId="77777777" w:rsidR="00E56A43" w:rsidRPr="0053085C" w:rsidRDefault="00E56A43" w:rsidP="00E56A43">
      <w:pPr>
        <w:pStyle w:val="Heading4"/>
      </w:pPr>
      <w:r w:rsidRPr="0053085C">
        <w:t>The circulation of signification in specific publics under-writes the whole of the tropological economy</w:t>
      </w:r>
    </w:p>
    <w:p w14:paraId="3CAA28CC" w14:textId="77777777" w:rsidR="00E56A43" w:rsidRPr="0053085C" w:rsidRDefault="00E56A43" w:rsidP="00E56A43">
      <w:r w:rsidRPr="0053085C">
        <w:rPr>
          <w:rStyle w:val="Style13ptBold"/>
        </w:rPr>
        <w:t>Lundberg ’12</w:t>
      </w:r>
      <w:r w:rsidRPr="0053085C">
        <w:t xml:space="preserve"> (Christian, Associate Prof. of Rhetoric @ UNC Chapel Hill, “Lacan in Public: Psychoanalysis and the Science of Rhetoric,” University of Alabama Press, November, 2012, pp. 87-88) </w:t>
      </w:r>
    </w:p>
    <w:p w14:paraId="66EBF8D1" w14:textId="77777777" w:rsidR="00E56A43" w:rsidRPr="003C0CBE" w:rsidRDefault="00E56A43" w:rsidP="00E56A43">
      <w:pPr>
        <w:rPr>
          <w:u w:val="single"/>
        </w:rPr>
      </w:pPr>
      <w:r w:rsidRPr="0053085C">
        <w:rPr>
          <w:rStyle w:val="StyleUnderline"/>
        </w:rPr>
        <w:t>An economically figured practice for reading trope can provide rhetoric with an account of the force of individual texts</w:t>
      </w:r>
      <w:r w:rsidRPr="0053085C">
        <w:rPr>
          <w:szCs w:val="22"/>
        </w:rPr>
        <w:t xml:space="preserve">, </w:t>
      </w:r>
      <w:r w:rsidRPr="0053085C">
        <w:rPr>
          <w:rStyle w:val="StyleUnderline"/>
        </w:rPr>
        <w:t>primarily by attending to the intertextual tropological exchanges that animate and exceed them</w:t>
      </w:r>
      <w:r w:rsidRPr="0053085C">
        <w:rPr>
          <w:szCs w:val="22"/>
        </w:rPr>
        <w:t xml:space="preserve">. </w:t>
      </w:r>
      <w:r w:rsidRPr="0053085C">
        <w:rPr>
          <w:rStyle w:val="StyleUnderline"/>
        </w:rPr>
        <w:t>An economic theory of trope and affective investment</w:t>
      </w:r>
      <w:r w:rsidRPr="0053085C">
        <w:rPr>
          <w:szCs w:val="22"/>
        </w:rPr>
        <w:t xml:space="preserve"> (primarily in the form of enjoyment, as I detail later) </w:t>
      </w:r>
      <w:r w:rsidRPr="0053085C">
        <w:rPr>
          <w:rStyle w:val="StyleUnderline"/>
        </w:rPr>
        <w:t>provides rhetoric with the capacity to understand the imaginary commitments that subjects hold,</w:t>
      </w:r>
      <w:r w:rsidRPr="0053085C">
        <w:rPr>
          <w:szCs w:val="22"/>
        </w:rPr>
        <w:t xml:space="preserve"> the modes of public relation that they imply, </w:t>
      </w:r>
      <w:r w:rsidRPr="0053085C">
        <w:rPr>
          <w:rStyle w:val="StyleUnderline"/>
        </w:rPr>
        <w:t xml:space="preserve"> </w:t>
      </w:r>
      <w:r w:rsidRPr="0053085C">
        <w:rPr>
          <w:rStyle w:val="Emphasis"/>
        </w:rPr>
        <w:t xml:space="preserve">. </w:t>
      </w:r>
      <w:r w:rsidRPr="0053085C">
        <w:rPr>
          <w:szCs w:val="22"/>
        </w:rPr>
        <w:t xml:space="preserve">By extension, if the general economy marks the relationship between the trauma of failed unicity, trope, and affect that arises at the level of signification, then </w:t>
      </w:r>
      <w:r w:rsidRPr="0053085C">
        <w:rPr>
          <w:rStyle w:val="StyleUnderline"/>
        </w:rPr>
        <w:t>one can read the specific economies that underwrite the circulation of texts and tropes at specific sites of economic exchange both as the result of what is unique to a tropological configuration and simultaneously in reference to the work that such configurations do in accommodating subjects to the</w:t>
      </w:r>
      <w:r w:rsidRPr="0053085C">
        <w:rPr>
          <w:szCs w:val="22"/>
        </w:rPr>
        <w:t xml:space="preserve"> </w:t>
      </w:r>
      <w:r w:rsidRPr="0053085C">
        <w:rPr>
          <w:rStyle w:val="StyleUnderline"/>
        </w:rPr>
        <w:t>traumas of the general economy.</w:t>
      </w:r>
      <w:r w:rsidRPr="0053085C">
        <w:rPr>
          <w:szCs w:val="22"/>
        </w:rPr>
        <w:t xml:space="preserve"> Imaginary relations and their instantiation in specific publics can be profitably read as structures of performance through which subjects negotiate the problems of the general economy generated at the three distinct moments of failed unicity: in the constitutive gaps that characterize a subject coming to life in processes of signification in the impossibility of communication and a communicative account of the social; and in the imaginary framing of others. In each of these moments, subjects are forced to comport themselves toward the constitutive functions of trauma in producing and addressing these gaps and toward the surplus enjoyment generated by these modes of comportment. </w:t>
      </w:r>
      <w:r w:rsidRPr="0053085C">
        <w:rPr>
          <w:rStyle w:val="StyleUnderline"/>
        </w:rPr>
        <w:t>Collectively, these processes constitute both a general economy of tropological exchange, read as the set of processes that subjects must negotiate generally when moving in the realm of representation, and a specific economy of tropological exchange, or the set of specific imaginary commitments and tropological exchanges that root a subject within a specific social formation and in relation to individual texts as nodes of exchange that negotiate a relationship to the general economy.</w:t>
      </w:r>
    </w:p>
    <w:p w14:paraId="05B55A8C" w14:textId="77777777" w:rsidR="00E56A43" w:rsidRDefault="00E56A43" w:rsidP="00E56A43">
      <w:pPr>
        <w:pStyle w:val="Heading3"/>
      </w:pPr>
      <w:r>
        <w:t>Particular</w:t>
      </w:r>
    </w:p>
    <w:p w14:paraId="195F6090" w14:textId="77777777" w:rsidR="00E56A43" w:rsidRPr="00421A39" w:rsidRDefault="00E56A43" w:rsidP="00E56A43">
      <w:pPr>
        <w:pStyle w:val="Heading4"/>
      </w:pPr>
      <w:r>
        <w:t>The universal is the site of political contestation – an over-focus on the particular eschews political change</w:t>
      </w:r>
    </w:p>
    <w:p w14:paraId="7B083486" w14:textId="77777777" w:rsidR="00E56A43" w:rsidRPr="0053085C" w:rsidRDefault="00E56A43" w:rsidP="00E56A43">
      <w:r w:rsidRPr="0053085C">
        <w:rPr>
          <w:rStyle w:val="Style13ptBold"/>
        </w:rPr>
        <w:t>Solomon ’15</w:t>
      </w:r>
      <w:r w:rsidRPr="0053085C">
        <w:t xml:space="preserve"> (Ty, Assistant Prof. @ U. of Glasgow, “The Politics of Subjectivity in American Foreign Policy Discourses,” University of Michiga</w:t>
      </w:r>
      <w:r>
        <w:t>n Press, January, 2015, pp. 67-68</w:t>
      </w:r>
      <w:r w:rsidRPr="0053085C">
        <w:t>)</w:t>
      </w:r>
    </w:p>
    <w:p w14:paraId="04D3EC13" w14:textId="77777777" w:rsidR="00E56A43" w:rsidRDefault="00E56A43" w:rsidP="00E56A43">
      <w:r w:rsidRPr="0053085C">
        <w:t xml:space="preserve">Laclau argues that </w:t>
      </w:r>
      <w:r w:rsidRPr="00421A39">
        <w:rPr>
          <w:rStyle w:val="StyleUnderline"/>
        </w:rPr>
        <w:t>the universal should be understood not in the</w:t>
      </w:r>
      <w:r w:rsidRPr="0053085C">
        <w:t xml:space="preserve"> traditional </w:t>
      </w:r>
      <w:r w:rsidRPr="00421A39">
        <w:rPr>
          <w:rStyle w:val="StyleUnderline"/>
        </w:rPr>
        <w:t>sense of grand teleological narratives</w:t>
      </w:r>
      <w:r w:rsidRPr="0053085C">
        <w:t xml:space="preserve"> that have the effect of marginalizing numerous groups of people by offering a single legitimate vision of society </w:t>
      </w:r>
      <w:r w:rsidRPr="00421A39">
        <w:rPr>
          <w:rStyle w:val="StyleUnderline"/>
        </w:rPr>
        <w:t>but as the “empty ground” of democratic politics. Universal concepts can still offer a way to understand contemporary politics if we accept that the time-honored political concepts that every society generates</w:t>
      </w:r>
      <w:r w:rsidRPr="0053085C">
        <w:t xml:space="preserve"> (“democracy,” “justice,” “the people,” and so on) </w:t>
      </w:r>
      <w:r w:rsidRPr="00421A39">
        <w:rPr>
          <w:rStyle w:val="StyleUnderline"/>
        </w:rPr>
        <w:t>are the</w:t>
      </w:r>
      <w:r>
        <w:rPr>
          <w:rStyle w:val="StyleUnderline"/>
        </w:rPr>
        <w:t>mselves sites of political con</w:t>
      </w:r>
      <w:r w:rsidRPr="00421A39">
        <w:rPr>
          <w:rStyle w:val="StyleUnderline"/>
        </w:rPr>
        <w:t>testation.</w:t>
      </w:r>
      <w:r w:rsidRPr="0053085C">
        <w:t xml:space="preserve"> Rather than seeing these notions as values that have an extradiscursive referent, such notions are, Laclau proposes, ambiguous sites of inscription on which different forces attempt to ascribe their own particular meaning. As he (I996: 35) explains, </w:t>
      </w:r>
      <w:r w:rsidRPr="00421A39">
        <w:rPr>
          <w:rStyle w:val="StyleUnderline"/>
        </w:rPr>
        <w:t>“If democracy is possible, it is because the universal has no necessary body and no necessary content; different groups, instead, compete between themselves to temporarily give to their particularisms a function of universal representation. Society generates a whole vocabulary of empty signiﬁers whose temporary signiﬁeds are the result of a political competition.”</w:t>
      </w:r>
      <w:r w:rsidRPr="0053085C">
        <w:t xml:space="preserve"> When the political Right, for example, de- ﬁnes “freedom” as opposing the welfare state and state intervention in the market, this means that this political movement has defined the “universal” idea of freedom in a particular way that has nothing to do with any intrinsic meaning of freedom but rather in terms of a chain of other signiﬁers that goes unspoken whenever freedom is uttered. Filling in “freedom’s” lack of meaning is precisely what it means to succeed in solidifying common sense; </w:t>
      </w:r>
      <w:r w:rsidRPr="00421A39">
        <w:rPr>
          <w:rStyle w:val="StyleUnderline"/>
        </w:rPr>
        <w:t>to “hegemonize something is exactly to carry out this ﬁlling function”</w:t>
      </w:r>
      <w:r w:rsidRPr="0053085C">
        <w:t xml:space="preserve"> (Laclau I996: 44). Thus, the categories of the universal and the particular still retain their usefulness for political analysis, albeit in a much different (that is, nonfoundational) manner than traditional philosophy would have them. Yet every ﬁlling-in of an empty content of a societal nodal point is always precarious. </w:t>
      </w:r>
      <w:r w:rsidRPr="00421A39">
        <w:rPr>
          <w:rStyle w:val="StyleUnderline"/>
        </w:rPr>
        <w:t>No hegemonization is ever ﬁnished since there is no extradiscursive foundation that hegemonic discourses hook up to express or reﬂect. In this sense, hegemony is the attempt to articulate a part (a particular meaning) as embodying the whole (the universal values of a society .</w:t>
      </w:r>
      <w:r>
        <w:t>35</w:t>
      </w:r>
    </w:p>
    <w:p w14:paraId="51143DE3" w14:textId="77777777" w:rsidR="00E56A43" w:rsidRDefault="00E56A43" w:rsidP="00E56A43">
      <w:pPr>
        <w:pStyle w:val="Heading3"/>
      </w:pPr>
      <w:r>
        <w:t>Patriarchal</w:t>
      </w:r>
    </w:p>
    <w:p w14:paraId="10971505" w14:textId="77777777" w:rsidR="00E56A43" w:rsidRPr="0053085C" w:rsidRDefault="00E56A43" w:rsidP="00E56A43">
      <w:pPr>
        <w:pStyle w:val="Heading4"/>
      </w:pPr>
      <w:r w:rsidRPr="0053085C">
        <w:t>The perception of psychoanalysis as patriarchal ignores the premise of the theory: it’s a description of antagonism</w:t>
      </w:r>
    </w:p>
    <w:p w14:paraId="0F0E1558" w14:textId="77777777" w:rsidR="00E56A43" w:rsidRPr="0053085C" w:rsidRDefault="00E56A43" w:rsidP="00E56A43">
      <w:r w:rsidRPr="0053085C">
        <w:rPr>
          <w:rStyle w:val="Style13ptBold"/>
        </w:rPr>
        <w:t>McGowan ’13</w:t>
      </w:r>
      <w:r w:rsidRPr="0053085C">
        <w:t xml:space="preserve"> (Todd, Associate Prof. of Arts &amp; Sciences @ U. of Vermont, “Enjoying What We Don’t Have: The Political Project of Psychoanalysis,” University of Nebraska Press, July, 2013, pp. 3-4)</w:t>
      </w:r>
    </w:p>
    <w:p w14:paraId="2A55911C" w14:textId="77777777" w:rsidR="00E56A43" w:rsidRPr="0053085C" w:rsidRDefault="00E56A43" w:rsidP="00E56A43">
      <w:pPr>
        <w:rPr>
          <w:szCs w:val="22"/>
        </w:rPr>
      </w:pPr>
      <w:r w:rsidRPr="0053085C">
        <w:rPr>
          <w:szCs w:val="22"/>
        </w:rPr>
        <w:t xml:space="preserve">On the face of it, this claim appears counterintuitive: one can imagine, for instance, a psychoanalytic understanding of the nature of desire aiding political theorists in their attempts to free desire from ideology, which is the recurring difﬁculty of leftist politics. There are even historical examples of this theoretical assistance at work. Louis Althusser develops his theory of ideological interpellation through his acquaintance with Jacques Lacan’s conception of the subject’s entrance into language, and Juliet Mitchell elaborates her critique of the structural effects of patriarchy through her experience with Freudian conceptions of masculinity and femininity. In each case, </w:t>
      </w:r>
      <w:r w:rsidRPr="0053085C">
        <w:rPr>
          <w:rStyle w:val="StyleUnderline"/>
        </w:rPr>
        <w:t>psychoanalysis allows the theorist to understand how a prevailing social structure operates, and this provides a foundation for imagining a way to challenge this structure.</w:t>
      </w:r>
      <w:r w:rsidRPr="0053085C">
        <w:rPr>
          <w:szCs w:val="22"/>
        </w:rPr>
        <w:t xml:space="preserve"> As Mitchell claims, “</w:t>
      </w:r>
      <w:r w:rsidRPr="0053085C">
        <w:rPr>
          <w:rStyle w:val="StyleUnderline"/>
        </w:rPr>
        <w:t>Psychoanalysis is not a re commendation for a patriarchal society, but an analysis of one. If we are interested in understanding and challenging the oppression of women, we cannot afford to neglect it."</w:t>
      </w:r>
      <w:r w:rsidRPr="0053085C">
        <w:rPr>
          <w:szCs w:val="22"/>
        </w:rPr>
        <w:t xml:space="preserve">4 Precisely because she sees psychoanalysis as a useful tool for political struggle, Mitchell here dismisses feminism’s long- standing quarrel with psychoanalysis for its complicity with patriarchy.5 </w:t>
      </w:r>
    </w:p>
    <w:p w14:paraId="2FACA53B" w14:textId="77777777" w:rsidR="00E56A43" w:rsidRDefault="00E56A43" w:rsidP="00E56A43">
      <w:pPr>
        <w:rPr>
          <w:rStyle w:val="StyleUnderline"/>
        </w:rPr>
      </w:pPr>
      <w:r w:rsidRPr="0053085C">
        <w:rPr>
          <w:szCs w:val="22"/>
        </w:rPr>
        <w:t xml:space="preserve">Underlying a position like Mitchell's (which almost all political theorists who turn to psychoanalysis embrace) is the idea that the political usefulness of psychoanalysis stems, ironically, from its lack of a political commitment. That is to say, psychoanalysis aims to discover the unconscious truth of the subject and the society in which the subject exists, not to change this truth. </w:t>
      </w:r>
      <w:r w:rsidRPr="0053085C">
        <w:rPr>
          <w:rStyle w:val="StyleUnderline"/>
        </w:rPr>
        <w:t>It is thus at the most basic level a descriptive rather than a prescriptive art.</w:t>
      </w:r>
      <w:r w:rsidRPr="0053085C">
        <w:rPr>
          <w:szCs w:val="22"/>
        </w:rPr>
        <w:t xml:space="preserve"> </w:t>
      </w:r>
      <w:r w:rsidRPr="0053085C">
        <w:rPr>
          <w:rStyle w:val="StyleUnderline"/>
        </w:rPr>
        <w:t>Even the psychoanalytic cure itself does not portend radical change for the subject who accomplishes it. This subject simply recognizes, in Jacques Lacan's words, “I am that."</w:t>
      </w:r>
      <w:r w:rsidRPr="0053085C">
        <w:rPr>
          <w:szCs w:val="22"/>
        </w:rPr>
        <w:t xml:space="preserve"> </w:t>
      </w:r>
      <w:r w:rsidRPr="0053085C">
        <w:rPr>
          <w:rStyle w:val="StyleUnderline"/>
        </w:rPr>
        <w:t>The cure is more a recognition of who one is rather than a transformation of one’s subjectivity</w:t>
      </w:r>
      <w:r w:rsidRPr="0053085C">
        <w:rPr>
          <w:szCs w:val="22"/>
        </w:rPr>
        <w:t xml:space="preserve">. Though psychoanalysis does view this recognition as the most radical kind of revolution, the revolution changes how the subject relates to its activity, not the activity itself. In this sense, psychoanalysis has no political axe to grind, which allows it to devote its energies to the project of interpretation and understanding. </w:t>
      </w:r>
      <w:r w:rsidRPr="0053085C">
        <w:rPr>
          <w:rStyle w:val="StyleUnderline"/>
        </w:rPr>
        <w:t>The understanding it produces can then form the basis for the different sorts of leftist political contestation that may appropriate it.</w:t>
      </w:r>
    </w:p>
    <w:p w14:paraId="0D4B9BE8" w14:textId="77777777" w:rsidR="00E56A43" w:rsidRDefault="00E56A43" w:rsidP="00E56A43">
      <w:pPr>
        <w:pStyle w:val="Heading3"/>
      </w:pPr>
      <w:r>
        <w:t>Psychology Can’t Explain States</w:t>
      </w:r>
    </w:p>
    <w:p w14:paraId="28A8D419" w14:textId="77777777" w:rsidR="00E56A43" w:rsidRPr="0053085C" w:rsidRDefault="00E56A43" w:rsidP="00E56A43">
      <w:pPr>
        <w:pStyle w:val="Heading4"/>
      </w:pPr>
      <w:r w:rsidRPr="0053085C">
        <w:t>We totally agree – it’s all about rhetoric.</w:t>
      </w:r>
    </w:p>
    <w:p w14:paraId="6FDD7B20" w14:textId="77777777" w:rsidR="00E56A43" w:rsidRPr="0053085C" w:rsidRDefault="00E56A43" w:rsidP="00E56A43">
      <w:r w:rsidRPr="0053085C">
        <w:rPr>
          <w:rStyle w:val="Style13ptBold"/>
        </w:rPr>
        <w:t>Solomon ’15</w:t>
      </w:r>
      <w:r w:rsidRPr="0053085C">
        <w:t xml:space="preserve"> (Ty, Assistant Prof. @ U. of Glasgow, “The Politics of Subjectivity in American Foreign Policy Discourses,” University of Michigan Press, January, 2015, pp. 20)</w:t>
      </w:r>
    </w:p>
    <w:p w14:paraId="1EC975BC" w14:textId="77777777" w:rsidR="00E56A43" w:rsidRDefault="00E56A43" w:rsidP="00E56A43">
      <w:pPr>
        <w:rPr>
          <w:rStyle w:val="StyleUnderline"/>
        </w:rPr>
      </w:pPr>
      <w:r w:rsidRPr="0053085C">
        <w:rPr>
          <w:szCs w:val="22"/>
        </w:rPr>
        <w:t xml:space="preserve">This helps to draw out how conventional psychological approaches are largely inadequate in explaining the questions of discursive contestation posed here. </w:t>
      </w:r>
      <w:r w:rsidRPr="0053085C">
        <w:rPr>
          <w:rStyle w:val="StyleUnderline"/>
        </w:rPr>
        <w:t>While a conventional psychological approach is useful in explaining how the emotions or personalities of particular elites or</w:t>
      </w:r>
      <w:r w:rsidRPr="0053085C">
        <w:rPr>
          <w:szCs w:val="22"/>
        </w:rPr>
        <w:t xml:space="preserve"> even </w:t>
      </w:r>
      <w:r w:rsidRPr="0053085C">
        <w:rPr>
          <w:rStyle w:val="StyleUnderline"/>
        </w:rPr>
        <w:t>small groups</w:t>
      </w:r>
      <w:r w:rsidRPr="0053085C">
        <w:rPr>
          <w:szCs w:val="22"/>
        </w:rPr>
        <w:t xml:space="preserve"> of key leaders can </w:t>
      </w:r>
      <w:r w:rsidRPr="0053085C">
        <w:rPr>
          <w:rStyle w:val="StyleUnderline"/>
        </w:rPr>
        <w:t>affect policymaking</w:t>
      </w:r>
      <w:r w:rsidRPr="0053085C">
        <w:rPr>
          <w:szCs w:val="22"/>
        </w:rPr>
        <w:t xml:space="preserve">, </w:t>
      </w:r>
      <w:r w:rsidRPr="0053085C">
        <w:rPr>
          <w:rStyle w:val="StyleUnderline"/>
        </w:rPr>
        <w:t>it is largely unable to explain how political discourses resonate with audiences more generally</w:t>
      </w:r>
      <w:r w:rsidRPr="0053085C">
        <w:rPr>
          <w:szCs w:val="22"/>
        </w:rPr>
        <w:t xml:space="preserve">. Put differently, </w:t>
      </w:r>
      <w:r w:rsidRPr="0053085C">
        <w:rPr>
          <w:rStyle w:val="StyleUnderline"/>
        </w:rPr>
        <w:t>an individual level of analysis has trouble analyzing and explaining the mass-based effects of a discourse on a broader scale. A focus on individuals is</w:t>
      </w:r>
      <w:r w:rsidRPr="0053085C">
        <w:rPr>
          <w:szCs w:val="22"/>
        </w:rPr>
        <w:t xml:space="preserve"> therefore </w:t>
      </w:r>
      <w:r w:rsidRPr="0053085C">
        <w:rPr>
          <w:rStyle w:val="StyleUnderline"/>
        </w:rPr>
        <w:t>insufficient</w:t>
      </w:r>
      <w:r w:rsidRPr="0053085C">
        <w:rPr>
          <w:szCs w:val="22"/>
        </w:rPr>
        <w:t xml:space="preserve"> to explain how certain political discourses—and their meaningful effects on a populace’s understanding of the parameters of common sense or thinkable policy options—prevail over others in the public arena. Thus, </w:t>
      </w:r>
      <w:r w:rsidRPr="0053085C">
        <w:rPr>
          <w:rStyle w:val="StyleUnderline"/>
        </w:rPr>
        <w:t>while a psychological study of key individuals in post-9/11 American foreign policy</w:t>
      </w:r>
      <w:r w:rsidRPr="0053085C">
        <w:rPr>
          <w:szCs w:val="22"/>
        </w:rPr>
        <w:t>—</w:t>
      </w:r>
      <w:r w:rsidRPr="0053085C">
        <w:rPr>
          <w:rStyle w:val="StyleUnderline"/>
        </w:rPr>
        <w:t xml:space="preserve">such as </w:t>
      </w:r>
      <w:r w:rsidRPr="0053085C">
        <w:rPr>
          <w:szCs w:val="22"/>
        </w:rPr>
        <w:t xml:space="preserve">President George W. </w:t>
      </w:r>
      <w:r w:rsidRPr="0053085C">
        <w:rPr>
          <w:rStyle w:val="StyleUnderline"/>
        </w:rPr>
        <w:t>Bush</w:t>
      </w:r>
      <w:r w:rsidRPr="0053085C">
        <w:rPr>
          <w:szCs w:val="22"/>
        </w:rPr>
        <w:t xml:space="preserve">, Vice President Dick </w:t>
      </w:r>
      <w:r w:rsidRPr="0053085C">
        <w:rPr>
          <w:rStyle w:val="StyleUnderline"/>
        </w:rPr>
        <w:t>Cheney</w:t>
      </w:r>
      <w:r w:rsidRPr="0053085C">
        <w:rPr>
          <w:szCs w:val="22"/>
        </w:rPr>
        <w:t xml:space="preserve">, Secretary of Defense Donald </w:t>
      </w:r>
      <w:r w:rsidRPr="0053085C">
        <w:rPr>
          <w:rStyle w:val="StyleUnderline"/>
        </w:rPr>
        <w:t>Rumsfeld</w:t>
      </w:r>
      <w:r w:rsidRPr="0053085C">
        <w:rPr>
          <w:szCs w:val="22"/>
        </w:rPr>
        <w:t xml:space="preserve">, and National Security Adviser Condoleezza </w:t>
      </w:r>
      <w:r w:rsidRPr="0053085C">
        <w:rPr>
          <w:rStyle w:val="StyleUnderline"/>
        </w:rPr>
        <w:t>Rice</w:t>
      </w:r>
      <w:r w:rsidRPr="0053085C">
        <w:rPr>
          <w:szCs w:val="22"/>
        </w:rPr>
        <w:t xml:space="preserve">, </w:t>
      </w:r>
      <w:r w:rsidRPr="0053085C">
        <w:rPr>
          <w:rStyle w:val="StyleUnderline"/>
        </w:rPr>
        <w:t>among others</w:t>
      </w:r>
      <w:r w:rsidRPr="0053085C">
        <w:rPr>
          <w:szCs w:val="22"/>
        </w:rPr>
        <w:t>—</w:t>
      </w:r>
      <w:r w:rsidRPr="0053085C">
        <w:rPr>
          <w:rStyle w:val="StyleUnderline"/>
        </w:rPr>
        <w:t>would be useful in tracing the internal debates over the crafting of the war on terror, it would be insufficient in explaining how broader audiences became attracted to this discourse rather than others</w:t>
      </w:r>
      <w:r w:rsidRPr="0053085C">
        <w:rPr>
          <w:szCs w:val="22"/>
        </w:rPr>
        <w:t xml:space="preserve">. In short, psychological approaches lack an explanation of the effects of a discourse. Chapter 1, in contrast, develops a theoretical framework that bridges the individual and collective levels to address this question, for it is in this way that the empirical questions of discursive efficacy and resonance are better addressed. </w:t>
      </w:r>
      <w:r w:rsidRPr="0053085C">
        <w:rPr>
          <w:rStyle w:val="StyleUnderline"/>
        </w:rPr>
        <w:t xml:space="preserve">Audiences’ identifications </w:t>
      </w:r>
      <w:r w:rsidRPr="0053085C">
        <w:rPr>
          <w:szCs w:val="22"/>
        </w:rPr>
        <w:t xml:space="preserve">work at both levels, for it is </w:t>
      </w:r>
      <w:r w:rsidRPr="0053085C">
        <w:rPr>
          <w:rStyle w:val="StyleUnderline"/>
        </w:rPr>
        <w:t xml:space="preserve">through </w:t>
      </w:r>
      <w:r w:rsidRPr="0053085C">
        <w:rPr>
          <w:szCs w:val="22"/>
        </w:rPr>
        <w:t xml:space="preserve">individuals’ </w:t>
      </w:r>
      <w:r w:rsidRPr="0053085C">
        <w:rPr>
          <w:rStyle w:val="StyleUnderline"/>
        </w:rPr>
        <w:t>identifications with collective</w:t>
      </w:r>
      <w:r w:rsidRPr="0053085C">
        <w:rPr>
          <w:szCs w:val="22"/>
        </w:rPr>
        <w:t xml:space="preserve">-level </w:t>
      </w:r>
      <w:r w:rsidRPr="0053085C">
        <w:rPr>
          <w:rStyle w:val="StyleUnderline"/>
        </w:rPr>
        <w:t>symbolic politics</w:t>
      </w:r>
      <w:r w:rsidRPr="0053085C">
        <w:rPr>
          <w:szCs w:val="22"/>
        </w:rPr>
        <w:t xml:space="preserve"> that we can begin to </w:t>
      </w:r>
      <w:r w:rsidRPr="0053085C">
        <w:rPr>
          <w:rStyle w:val="StyleUnderline"/>
        </w:rPr>
        <w:t xml:space="preserve">explain why some political discourses are better at eliciting those identifications than others, thus resonating more broadly. </w:t>
      </w:r>
    </w:p>
    <w:p w14:paraId="31B6718F" w14:textId="77777777" w:rsidR="00E56A43" w:rsidRDefault="00E56A43" w:rsidP="00E56A43">
      <w:pPr>
        <w:pStyle w:val="Heading3"/>
      </w:pPr>
      <w:r>
        <w:t>Robinson</w:t>
      </w:r>
    </w:p>
    <w:p w14:paraId="3F2F40A2" w14:textId="77777777" w:rsidR="00E56A43" w:rsidRPr="00ED4BB8" w:rsidRDefault="00E56A43" w:rsidP="00E56A43">
      <w:pPr>
        <w:pStyle w:val="Heading4"/>
      </w:pPr>
      <w:r>
        <w:t>Robinson misunderstands our interpretation of the real</w:t>
      </w:r>
    </w:p>
    <w:p w14:paraId="12CF5DD9" w14:textId="77777777" w:rsidR="00E56A43" w:rsidRPr="00FE01E3" w:rsidRDefault="00E56A43" w:rsidP="00E56A43">
      <w:r w:rsidRPr="00ED4BB8">
        <w:rPr>
          <w:rStyle w:val="Style13ptBold"/>
        </w:rPr>
        <w:t>Matheson ’15</w:t>
      </w:r>
      <w:r>
        <w:t xml:space="preserve"> (Calum, </w:t>
      </w:r>
      <w:r w:rsidRPr="008B77E0">
        <w:t>Assistant Professor of Comm</w:t>
      </w:r>
      <w:r>
        <w:t>. @ U. of Pitt., “</w:t>
      </w:r>
      <w:r w:rsidRPr="008B77E0">
        <w:t>Desired Ground Zeroes: Nuclear Imagination and the Death Drive</w:t>
      </w:r>
      <w:r>
        <w:t>,” 2015, pp. 69-70)</w:t>
      </w:r>
    </w:p>
    <w:p w14:paraId="384FFCE3" w14:textId="77777777" w:rsidR="00E56A43" w:rsidRDefault="00E56A43" w:rsidP="00E56A43">
      <w:r>
        <w:t xml:space="preserve">This implied structure is important. Psychoanalysis has been criticized by critics such as Andrew </w:t>
      </w:r>
      <w:r w:rsidRPr="00ED4BB8">
        <w:rPr>
          <w:rStyle w:val="StyleUnderline"/>
        </w:rPr>
        <w:t>Robinson</w:t>
      </w:r>
      <w:r>
        <w:t xml:space="preserve"> who have </w:t>
      </w:r>
      <w:r w:rsidRPr="00ED4BB8">
        <w:rPr>
          <w:rStyle w:val="StyleUnderline"/>
        </w:rPr>
        <w:t>argued</w:t>
      </w:r>
      <w:r>
        <w:t xml:space="preserve"> that </w:t>
      </w:r>
      <w:r w:rsidRPr="00ED4BB8">
        <w:rPr>
          <w:rStyle w:val="StyleUnderline"/>
        </w:rPr>
        <w:t>contemporary psychoanalysis</w:t>
      </w:r>
      <w:r>
        <w:t xml:space="preserve"> scholarship </w:t>
      </w:r>
      <w:r w:rsidRPr="00ED4BB8">
        <w:rPr>
          <w:rStyle w:val="StyleUnderline"/>
        </w:rPr>
        <w:t>reasserts an unjustifiable division between representation and reality</w:t>
      </w:r>
      <w:r>
        <w:t xml:space="preserve">, ultimately </w:t>
      </w:r>
      <w:r w:rsidRPr="00ED4BB8">
        <w:rPr>
          <w:rStyle w:val="StyleUnderline"/>
        </w:rPr>
        <w:t>“rigging the game” by positing an agential Real that guarantees</w:t>
      </w:r>
      <w:r>
        <w:t xml:space="preserve"> the </w:t>
      </w:r>
      <w:r w:rsidRPr="00ED4BB8">
        <w:rPr>
          <w:rStyle w:val="StyleUnderline"/>
        </w:rPr>
        <w:t>failure</w:t>
      </w:r>
      <w:r>
        <w:t xml:space="preserve"> of mediation </w:t>
      </w:r>
      <w:r w:rsidRPr="00ED4BB8">
        <w:rPr>
          <w:rStyle w:val="StyleUnderline"/>
        </w:rPr>
        <w:t>and authorizes claims about the subject’s “lack”</w:t>
      </w:r>
      <w:r>
        <w:t xml:space="preserve"> which flow from the assertion of a category rather than fine-grained analysis of context. The unearned theoretical benefits of this dualism are several: having declared in advance that mediation fails, it is an easy task to make claims about the subject based on that failure. If the Real cannot be assimilated into representation, then the concept provides a convenient means to explain away discrepancies and failures of psychoanalysis itself while still providing what is ultimately a deterministic, structuralist explanation for the world—an active Real that accounts for perceived reality through a set of automatic operations that compose an invisible “deep structure.” Finally, to posit a “beyond” of mediation insulates one from criticism since the Real cannot be discussed directly, what Robinson calls (after Judith Butler) a “theological” project (Robinson).</w:t>
      </w:r>
    </w:p>
    <w:p w14:paraId="6FA56D00" w14:textId="77777777" w:rsidR="00E56A43" w:rsidRPr="00ED4BB8" w:rsidRDefault="00E56A43" w:rsidP="00E56A43">
      <w:pPr>
        <w:rPr>
          <w:rStyle w:val="StyleUnderline"/>
        </w:rPr>
      </w:pPr>
      <w:r w:rsidRPr="00ED4BB8">
        <w:rPr>
          <w:rStyle w:val="StyleUnderline"/>
        </w:rPr>
        <w:t>Robinson’s argument should caution us against a reading of the Real as the “deep structure”</w:t>
      </w:r>
      <w:r>
        <w:t xml:space="preserve"> </w:t>
      </w:r>
      <w:r w:rsidRPr="00ED4BB8">
        <w:rPr>
          <w:rStyle w:val="StyleUnderline"/>
        </w:rPr>
        <w:t>of reality that determines it in its entirety</w:t>
      </w:r>
      <w:r>
        <w:t xml:space="preserve">. </w:t>
      </w:r>
      <w:r w:rsidRPr="00ED4BB8">
        <w:rPr>
          <w:rStyle w:val="StyleUnderline"/>
        </w:rPr>
        <w:t>An understanding of the Real as the contingent eruption of non-human reality into a Symbolic order that creates the illusion of a human-centered reality avoids this critique. The Real is not deep structure with a set of laws that determine society</w:t>
      </w:r>
      <w:r>
        <w:t xml:space="preserve">—or, if indeed it does have a set of laws, they cannot be determined by us, because they cease to be the Real the moment this happens. </w:t>
      </w:r>
      <w:r w:rsidRPr="00ED4BB8">
        <w:rPr>
          <w:rStyle w:val="StyleUnderline"/>
        </w:rPr>
        <w:t>The Real is what is inaccessible.</w:t>
      </w:r>
      <w:r>
        <w:t xml:space="preserve"> It does impact our world, but it does so through distortion and disruption, not determination. </w:t>
      </w:r>
      <w:r w:rsidRPr="00ED4BB8">
        <w:rPr>
          <w:rStyle w:val="StyleUnderline"/>
        </w:rPr>
        <w:t>The interplay of the Symbolic and the Real is essentially one of structure versus contingency.</w:t>
      </w:r>
      <w:r>
        <w:t xml:space="preserve"> The ceaseless work of automaton</w:t>
      </w:r>
      <w:r w:rsidRPr="00FE01E3">
        <w:t xml:space="preserve"> scripting order over tuché, mentioned in the Introduction and explained further in the next chapter, creates a set of rules that might provide predictable order, but they only appear to be inevitable and natural. </w:t>
      </w:r>
      <w:r w:rsidRPr="00ED4BB8">
        <w:rPr>
          <w:rStyle w:val="StyleUnderline"/>
        </w:rPr>
        <w:t>Beneath them is not a deep structure, but an endless void.</w:t>
      </w:r>
    </w:p>
    <w:p w14:paraId="38537F5A" w14:textId="77777777" w:rsidR="00E56A43" w:rsidRPr="00ED4BB8" w:rsidRDefault="00E56A43" w:rsidP="00E56A43">
      <w:pPr>
        <w:rPr>
          <w:rStyle w:val="StyleUnderline"/>
        </w:rPr>
      </w:pPr>
      <w:r w:rsidRPr="00ED4BB8">
        <w:rPr>
          <w:rStyle w:val="StyleUnderline"/>
        </w:rPr>
        <w:t>It is worth noting that the Symbolic need not have a permanent structure either.</w:t>
      </w:r>
      <w:r w:rsidRPr="00FE01E3">
        <w:t xml:space="preserve"> </w:t>
      </w:r>
      <w:r w:rsidRPr="00ED4BB8">
        <w:rPr>
          <w:rStyle w:val="StyleUnderline"/>
        </w:rPr>
        <w:t>Constellations of tropes are made durable, but not permanent,</w:t>
      </w:r>
      <w:r w:rsidRPr="00FE01E3">
        <w:t xml:space="preserve"> </w:t>
      </w:r>
      <w:r w:rsidRPr="00ED4BB8">
        <w:rPr>
          <w:rStyle w:val="StyleUnderline"/>
        </w:rPr>
        <w:t>by</w:t>
      </w:r>
      <w:r w:rsidRPr="00FE01E3">
        <w:t xml:space="preserve"> what Lundberg calls “</w:t>
      </w:r>
      <w:r w:rsidRPr="00ED4BB8">
        <w:rPr>
          <w:rStyle w:val="StyleUnderline"/>
        </w:rPr>
        <w:t>affective labor</w:t>
      </w:r>
      <w:r w:rsidRPr="00FE01E3">
        <w:t xml:space="preserve">” and I have generally referred to as cathexis. </w:t>
      </w:r>
      <w:r w:rsidRPr="00ED4BB8">
        <w:rPr>
          <w:rStyle w:val="StyleUnderline"/>
        </w:rPr>
        <w:t>That the belief in determinism persists in some quarters should not discredit the Real or the drive for unmediated experience (i.e., the death drive). Instead, it should highlight our tendency to mistake the durable but artificial structures of the Symbolic for some metaphysical truth of the Real</w:t>
      </w:r>
      <w:r w:rsidRPr="00FE01E3">
        <w:t xml:space="preserve">, just as the Bomb is conflated with God. This is also why Lacanian psychoanalysis is consistent with the emerging set of ideas grouped together as speculative realism. </w:t>
      </w:r>
      <w:r w:rsidRPr="00ED4BB8">
        <w:rPr>
          <w:rStyle w:val="StyleUnderline"/>
        </w:rPr>
        <w:t>Humanity mistakes its reality for the Real, and is only shocked into perspective when the latter is revealed by the inadequacy of the former. As Lacan wrote,</w:t>
      </w:r>
    </w:p>
    <w:p w14:paraId="76497E54" w14:textId="77777777" w:rsidR="00E56A43" w:rsidRDefault="00E56A43" w:rsidP="00E56A43">
      <w:r w:rsidRPr="00ED4BB8">
        <w:rPr>
          <w:rStyle w:val="StyleUnderline"/>
        </w:rPr>
        <w:t>To be a psychoanalyst is simply to open your eyes to the evident fact that nothing malfunctions more than human reality</w:t>
      </w:r>
      <w:r w:rsidRPr="00FE01E3">
        <w:t>...</w:t>
      </w:r>
      <w:r w:rsidRPr="00ED4BB8">
        <w:rPr>
          <w:rStyle w:val="StyleUnderline"/>
        </w:rPr>
        <w:t>nothing is more stupid than human destiny, that is, that one is always being fooled. Even when one does do something successfully, it is precisely not what one wanted to do.</w:t>
      </w:r>
      <w:r w:rsidRPr="00FE01E3">
        <w:t xml:space="preserve"> (Psychoses 82)</w:t>
      </w:r>
    </w:p>
    <w:p w14:paraId="7C804629" w14:textId="77777777" w:rsidR="00E56A43" w:rsidRDefault="00E56A43" w:rsidP="00E56A43">
      <w:pPr>
        <w:pStyle w:val="Heading4"/>
      </w:pPr>
      <w:r>
        <w:t>Psychoanalysis is a tool for material transformation</w:t>
      </w:r>
    </w:p>
    <w:p w14:paraId="60109797" w14:textId="77777777" w:rsidR="00E56A43" w:rsidRDefault="00E56A43" w:rsidP="00E56A43">
      <w:r w:rsidRPr="00B96814">
        <w:rPr>
          <w:rStyle w:val="Style13ptBold"/>
        </w:rPr>
        <w:t>Matheson ’15</w:t>
      </w:r>
      <w:r>
        <w:t xml:space="preserve"> (Calum, </w:t>
      </w:r>
      <w:r w:rsidRPr="008B77E0">
        <w:t>Assistant Professor of Comm</w:t>
      </w:r>
      <w:r>
        <w:t>. @ U. of Pitt., “</w:t>
      </w:r>
      <w:r w:rsidRPr="008B77E0">
        <w:t>Desired Ground Zeroes: Nuclear Imagination and the Death Drive</w:t>
      </w:r>
      <w:r>
        <w:t>,” 2015, pp. 121)</w:t>
      </w:r>
    </w:p>
    <w:p w14:paraId="77947011" w14:textId="77777777" w:rsidR="00E56A43" w:rsidRPr="00FE01E3" w:rsidRDefault="00E56A43" w:rsidP="00E56A43">
      <w:r w:rsidRPr="00FF0105">
        <w:t xml:space="preserve">If, as I have argued in the context of the sublime, the Lacanian unconscious should be understood as the sublimated but present tropes concealed by metaphors of unusual cathectic purchase, then the best starting point for an investigation of the connection between targeting policy and macrosocial (spatial) arrangements is the set of tropes that serve to conceal these connections through the intensity of affect invested in them. </w:t>
      </w:r>
      <w:r w:rsidRPr="00B96814">
        <w:rPr>
          <w:rStyle w:val="StyleUnderline"/>
        </w:rPr>
        <w:t>The social world is not ordered by preexisting signs speaking through their subjects. The sign is necessarily mutable,</w:t>
      </w:r>
      <w:r w:rsidRPr="00FF0105">
        <w:t xml:space="preserve"> and its work is done largely by concealing metonymic connections that are overshadowed by powerful metaphorical ones. </w:t>
      </w:r>
      <w:r w:rsidRPr="00B96814">
        <w:rPr>
          <w:rStyle w:val="StyleUnderline"/>
        </w:rPr>
        <w:t>The Real does break through, but when it does, it is manifest only as overwhelming,</w:t>
      </w:r>
      <w:r w:rsidRPr="00FF0105">
        <w:t xml:space="preserve"> alien </w:t>
      </w:r>
      <w:r w:rsidRPr="00B96814">
        <w:rPr>
          <w:rStyle w:val="StyleUnderline"/>
        </w:rPr>
        <w:t>contingency, everything but a coherent underlying logic for human affairs, let alone the universe overall.</w:t>
      </w:r>
      <w:r w:rsidRPr="00FF0105">
        <w:t xml:space="preserve"> It is not just the subject formed by the attempt to weave the Symbolic over the Real, but even the material environments we build. </w:t>
      </w:r>
      <w:r w:rsidRPr="00B96814">
        <w:rPr>
          <w:rStyle w:val="StyleUnderline"/>
        </w:rPr>
        <w:t>The sign is thus material in a very real sense: it produces subjects, their practices, and their physical surroundings. The city is one such sign, built in part by the powerful attachments negotiated under the threat of nuclear war. The metonymic connections concealed by the city as a nuclear target are all of the other investments that contribute to its material structure</w:t>
      </w:r>
      <w:r w:rsidRPr="00FF0105">
        <w:t>. In Cold War America, racial and economic inequality were some of those investments operating alongside nuclear calculations.</w:t>
      </w:r>
    </w:p>
    <w:p w14:paraId="149C31D1" w14:textId="77777777" w:rsidR="00E56A43" w:rsidRPr="0053085C" w:rsidRDefault="00E56A43" w:rsidP="00E56A43">
      <w:pPr>
        <w:pStyle w:val="Heading4"/>
      </w:pPr>
      <w:r w:rsidRPr="0053085C">
        <w:t xml:space="preserve">Robinson haphazardly generalizes post-structuralism, misunderstands the political, and simply misreads the Lacanian scholars he critiques </w:t>
      </w:r>
    </w:p>
    <w:p w14:paraId="472FD94B" w14:textId="77777777" w:rsidR="00E56A43" w:rsidRPr="0053085C" w:rsidRDefault="00E56A43" w:rsidP="00E56A43">
      <w:r w:rsidRPr="0053085C">
        <w:rPr>
          <w:rStyle w:val="Style13ptBold"/>
        </w:rPr>
        <w:t>Thomassen ’04</w:t>
      </w:r>
      <w:r w:rsidRPr="0053085C">
        <w:t xml:space="preserve"> (Lasse, Senior Lecturer @ U. of London, “Lacanian Political Theory: A Reply to Robinson,” The British Journal of Politics &amp; International Relations, Volume 6, Issue 4, pp. 558–561, November 2004)</w:t>
      </w:r>
    </w:p>
    <w:p w14:paraId="11AFFF32" w14:textId="77777777" w:rsidR="00E56A43" w:rsidRPr="0053085C" w:rsidRDefault="00E56A43" w:rsidP="00E56A43">
      <w:pPr>
        <w:rPr>
          <w:szCs w:val="22"/>
        </w:rPr>
      </w:pPr>
      <w:r w:rsidRPr="0053085C">
        <w:rPr>
          <w:rStyle w:val="StyleUnderline"/>
        </w:rPr>
        <w:t xml:space="preserve">While Robinson makes some succinct points about some of the texts under consideration, I would like to address </w:t>
      </w:r>
      <w:r w:rsidRPr="0053085C">
        <w:rPr>
          <w:szCs w:val="22"/>
        </w:rPr>
        <w:t xml:space="preserve">some of </w:t>
      </w:r>
      <w:r w:rsidRPr="0053085C">
        <w:rPr>
          <w:rStyle w:val="StyleUnderline"/>
        </w:rPr>
        <w:t>the</w:t>
      </w:r>
      <w:r w:rsidRPr="0053085C">
        <w:rPr>
          <w:szCs w:val="22"/>
        </w:rPr>
        <w:t xml:space="preserve"> general </w:t>
      </w:r>
      <w:r w:rsidRPr="0053085C">
        <w:rPr>
          <w:rStyle w:val="StyleUnderline"/>
        </w:rPr>
        <w:t>points</w:t>
      </w:r>
      <w:r w:rsidRPr="0053085C">
        <w:rPr>
          <w:szCs w:val="22"/>
        </w:rPr>
        <w:t xml:space="preserve"> </w:t>
      </w:r>
      <w:r w:rsidRPr="0053085C">
        <w:rPr>
          <w:rStyle w:val="StyleUnderline"/>
        </w:rPr>
        <w:t>Robinson</w:t>
      </w:r>
      <w:r w:rsidRPr="0053085C">
        <w:rPr>
          <w:szCs w:val="22"/>
        </w:rPr>
        <w:t xml:space="preserve"> </w:t>
      </w:r>
      <w:r w:rsidRPr="0053085C">
        <w:rPr>
          <w:rStyle w:val="StyleUnderline"/>
        </w:rPr>
        <w:t>makes as well as the assumptions about political theorising behind his critique of these authors</w:t>
      </w:r>
      <w:r w:rsidRPr="0053085C">
        <w:rPr>
          <w:szCs w:val="22"/>
        </w:rPr>
        <w:t>. I shall address three points: (1) the use of the labels ‘Lacanian’ and ‘theorist of lack’; (2) the relationship between ontology and politics; and (3) the alleged conservatism of the Lacanian political theory.</w:t>
      </w:r>
    </w:p>
    <w:p w14:paraId="27DDD8B0" w14:textId="77777777" w:rsidR="00E56A43" w:rsidRPr="0053085C" w:rsidRDefault="00E56A43" w:rsidP="00E56A43">
      <w:pPr>
        <w:rPr>
          <w:szCs w:val="22"/>
        </w:rPr>
      </w:pPr>
      <w:r w:rsidRPr="0053085C">
        <w:rPr>
          <w:szCs w:val="22"/>
        </w:rPr>
        <w:t xml:space="preserve">(1) </w:t>
      </w:r>
      <w:r w:rsidRPr="0053085C">
        <w:rPr>
          <w:rStyle w:val="StyleUnderline"/>
        </w:rPr>
        <w:t>Robinson tells us that, although there are differences among the books under review, ‘[t]here are, however, sufficient similarities between the books under review here to suggest that they belong to a single approach,</w:t>
      </w:r>
      <w:r w:rsidRPr="0053085C">
        <w:rPr>
          <w:szCs w:val="22"/>
        </w:rPr>
        <w:t xml:space="preserve"> sufficiently similar to each other and sufficiently different from other varieties of post-structuralism to qualify as a distinct paradigm’ (p. 259). The ‘approach’ or ‘paradigm’ is referred to as ‘an ontology of lack’, (p. 269), ‘[a]n approach to politics drawn from Lacanian psychoanalysis’ (p. 259), ‘Lacanian politics’ (p. 260) and ‘Lacanianism’ (p. 267), and the theorists are referred to as ‘Lacanians’ (p. 260) and ‘Lacanian theorists’ (p. 268).</w:t>
      </w:r>
    </w:p>
    <w:p w14:paraId="04CEA245" w14:textId="77777777" w:rsidR="00E56A43" w:rsidRPr="0053085C" w:rsidRDefault="00E56A43" w:rsidP="00E56A43">
      <w:pPr>
        <w:rPr>
          <w:szCs w:val="22"/>
        </w:rPr>
      </w:pPr>
      <w:r w:rsidRPr="0053085C">
        <w:rPr>
          <w:rStyle w:val="StyleUnderline"/>
        </w:rPr>
        <w:t>Although the use of labels like these can be useful, one must be careful</w:t>
      </w:r>
      <w:r w:rsidRPr="0053085C">
        <w:rPr>
          <w:szCs w:val="22"/>
        </w:rPr>
        <w:t xml:space="preserve">. First of all, although I would contend that </w:t>
      </w:r>
      <w:r w:rsidRPr="0053085C">
        <w:rPr>
          <w:rStyle w:val="StyleUnderline"/>
        </w:rPr>
        <w:t>Mouffe</w:t>
      </w:r>
      <w:r w:rsidRPr="0053085C">
        <w:rPr>
          <w:szCs w:val="22"/>
        </w:rPr>
        <w:t xml:space="preserve"> could be classified as a theorist of lack, she </w:t>
      </w:r>
      <w:r w:rsidRPr="0053085C">
        <w:rPr>
          <w:rStyle w:val="StyleUnderline"/>
        </w:rPr>
        <w:t>is hardly a Lacanian</w:t>
      </w:r>
      <w:r w:rsidRPr="0053085C">
        <w:rPr>
          <w:szCs w:val="22"/>
        </w:rPr>
        <w:t xml:space="preserve">. In the book reviewed by Robinson, </w:t>
      </w:r>
      <w:r w:rsidRPr="0053085C">
        <w:rPr>
          <w:rStyle w:val="StyleUnderline"/>
        </w:rPr>
        <w:t>she makes only a general reference to Lacan</w:t>
      </w:r>
      <w:r w:rsidRPr="0053085C">
        <w:rPr>
          <w:szCs w:val="22"/>
        </w:rPr>
        <w:t xml:space="preserve"> (Mouffe 2000, 34). In addition, </w:t>
      </w:r>
      <w:r w:rsidRPr="0053085C">
        <w:rPr>
          <w:rStyle w:val="StyleUnderline"/>
        </w:rPr>
        <w:t>she makes reference to the developments of an ethics of psychoanalysis inspired by the work of Lacan in the works</w:t>
      </w:r>
      <w:r w:rsidRPr="0053085C">
        <w:rPr>
          <w:szCs w:val="22"/>
        </w:rPr>
        <w:t xml:space="preserve"> of Slavoj </w:t>
      </w:r>
      <w:r w:rsidRPr="0053085C">
        <w:rPr>
          <w:rStyle w:val="StyleUnderline"/>
        </w:rPr>
        <w:t>Zizek</w:t>
      </w:r>
      <w:r w:rsidRPr="0053085C">
        <w:rPr>
          <w:szCs w:val="22"/>
        </w:rPr>
        <w:t xml:space="preserve">, Yannis </w:t>
      </w:r>
      <w:r w:rsidRPr="0053085C">
        <w:rPr>
          <w:rStyle w:val="StyleUnderline"/>
        </w:rPr>
        <w:t>Stavrakakis</w:t>
      </w:r>
      <w:r w:rsidRPr="0053085C">
        <w:rPr>
          <w:szCs w:val="22"/>
        </w:rPr>
        <w:t xml:space="preserve"> </w:t>
      </w:r>
      <w:r w:rsidRPr="0053085C">
        <w:rPr>
          <w:rStyle w:val="StyleUnderline"/>
        </w:rPr>
        <w:t>and</w:t>
      </w:r>
      <w:r w:rsidRPr="0053085C">
        <w:rPr>
          <w:szCs w:val="22"/>
        </w:rPr>
        <w:t xml:space="preserve"> John </w:t>
      </w:r>
      <w:r w:rsidRPr="0053085C">
        <w:rPr>
          <w:rStyle w:val="StyleUnderline"/>
        </w:rPr>
        <w:t>Rajchman</w:t>
      </w:r>
      <w:r w:rsidRPr="0053085C">
        <w:rPr>
          <w:szCs w:val="22"/>
        </w:rPr>
        <w:t xml:space="preserve"> (Mouffe 2000, 137–139). These developments, she argues, dovetail with her own approach, but </w:t>
      </w:r>
      <w:r w:rsidRPr="0053085C">
        <w:rPr>
          <w:rStyle w:val="StyleUnderline"/>
        </w:rPr>
        <w:t>neither she nor anyone else has ever claimed that she is ‘a Lacanian’</w:t>
      </w:r>
      <w:r w:rsidRPr="0053085C">
        <w:rPr>
          <w:szCs w:val="22"/>
        </w:rPr>
        <w:t xml:space="preserve"> (Robinson 2004, 263). It thus seems to be possible to be a ‘theorist of lack’ without being a ‘Lacanian’, and one should not confuse the two. Indeed, it seems that we are dealing here with an instance of what Robinson is criticising, namely the subsumption of a concrete instance (Mouffe) to an a priori category (‘Lacanian’) with no regard to the specificity of the former.</w:t>
      </w:r>
    </w:p>
    <w:p w14:paraId="0633EBBD" w14:textId="77777777" w:rsidR="00E56A43" w:rsidRPr="0053085C" w:rsidRDefault="00E56A43" w:rsidP="00E56A43">
      <w:pPr>
        <w:rPr>
          <w:rStyle w:val="StyleUnderline"/>
        </w:rPr>
      </w:pPr>
      <w:r w:rsidRPr="0053085C">
        <w:rPr>
          <w:szCs w:val="22"/>
        </w:rPr>
        <w:t xml:space="preserve">Moreover, </w:t>
      </w:r>
      <w:r w:rsidRPr="0053085C">
        <w:rPr>
          <w:rStyle w:val="StyleUnderline"/>
        </w:rPr>
        <w:t>there are important differences between the theorists reviewed by Robinson</w:t>
      </w:r>
      <w:r w:rsidRPr="0053085C">
        <w:rPr>
          <w:szCs w:val="22"/>
        </w:rPr>
        <w:t xml:space="preserve">. Stavrakakis, for instance, has criticised the work of Badiou and Zizek (Stavrakakis 2003), and Zizek has criticised Laclau for not being radical enough (Butler, Laclau and Zizek 2000). More examples could be given, </w:t>
      </w:r>
      <w:r w:rsidRPr="0053085C">
        <w:rPr>
          <w:rStyle w:val="StyleUnderline"/>
        </w:rPr>
        <w:t>but the important point here is that when one talks about ‘approaches’ and ‘paradigms’, one must be careful to specify exactly what it is that unites the theorists within the approach or paradigm.</w:t>
      </w:r>
      <w:r w:rsidRPr="0053085C">
        <w:rPr>
          <w:szCs w:val="22"/>
        </w:rPr>
        <w:t xml:space="preserve"> Robinson also recognises this: ‘The differences between the texts under review mainly arise around the issue of how to articulate Lacanian themes into a concrete political discourse’ (p. 261). That is, we can talk about a Lacanian approach or an approach inspired by an ontology of lack even though there are differences in the extent to which the theorists interpret Lacanian themes or the ontology of lack respectively. The identification of an approach can, for instance, serve as the focal point for a discussion of the relative merits of different post- structuralist approaches (see Tønder and Thomassen (forthcoming)). </w:t>
      </w:r>
      <w:r w:rsidRPr="0053085C">
        <w:rPr>
          <w:rStyle w:val="StyleUnderline"/>
        </w:rPr>
        <w:t>Indeed</w:t>
      </w:r>
      <w:r w:rsidRPr="0053085C">
        <w:rPr>
          <w:szCs w:val="22"/>
        </w:rPr>
        <w:t xml:space="preserve">, Robinson seems to aim at precisely this; that is, </w:t>
      </w:r>
      <w:r w:rsidRPr="0053085C">
        <w:rPr>
          <w:rStyle w:val="StyleUnderline"/>
        </w:rPr>
        <w:t>Robinson’s aim is to rescue post-structuralist political theory from Lacanian political theory</w:t>
      </w:r>
      <w:r w:rsidRPr="0053085C">
        <w:rPr>
          <w:szCs w:val="22"/>
        </w:rPr>
        <w:t xml:space="preserve"> (pp. 259, 268ff</w:t>
      </w:r>
      <w:r w:rsidRPr="0053085C">
        <w:rPr>
          <w:rStyle w:val="StyleUnderline"/>
        </w:rPr>
        <w:t>.). However, his critique of Lacanian political theory</w:t>
      </w:r>
      <w:r w:rsidRPr="0053085C">
        <w:rPr>
          <w:szCs w:val="22"/>
        </w:rPr>
        <w:t xml:space="preserve"> (as I shall call it) </w:t>
      </w:r>
      <w:r w:rsidRPr="0053085C">
        <w:rPr>
          <w:rStyle w:val="StyleUnderline"/>
        </w:rPr>
        <w:t>seems to rest on a conception of political theory hardly reconcilable with what can broadly be referred to as post-structuralism. What is at stake here is what kind of political theory is possible from a post-structuralist perspective.</w:t>
      </w:r>
    </w:p>
    <w:p w14:paraId="10E76DC1" w14:textId="77777777" w:rsidR="00E56A43" w:rsidRPr="0053085C" w:rsidRDefault="00E56A43" w:rsidP="00E56A43">
      <w:pPr>
        <w:rPr>
          <w:szCs w:val="22"/>
        </w:rPr>
      </w:pPr>
      <w:r w:rsidRPr="0053085C">
        <w:rPr>
          <w:szCs w:val="22"/>
        </w:rPr>
        <w:t xml:space="preserve">(2) </w:t>
      </w:r>
      <w:r w:rsidRPr="0053085C">
        <w:rPr>
          <w:rStyle w:val="StyleUnderline"/>
        </w:rPr>
        <w:t xml:space="preserve">The first issue I would like to raise in this regard concerns the relation between ontology and politics. </w:t>
      </w:r>
      <w:r w:rsidRPr="0053085C">
        <w:rPr>
          <w:szCs w:val="22"/>
        </w:rPr>
        <w:t>Robinson writes: ‘The books discussed here thus tend to suggest that it is not possible to derive an original, distinct and attractive political agenda from Lacanian politics’ (p. 268, emphasis added). And: ‘since Lacan’s work deals with politics only very occasionally, the entire project of using Lacan politically is fraught with hazards’ (p. 261). Hazards indeed, but not quite in the way that Robinson thinks. What would be the condition of possibility of deriving a political agenda from a political theory or ontology? Such derivation would presuppose that one could move in a necessary fashion from a set of theoretical or ontological assumptions to a set of political conclusions applicable to a concrete context.</w:t>
      </w:r>
    </w:p>
    <w:p w14:paraId="196A5284" w14:textId="77777777" w:rsidR="00E56A43" w:rsidRPr="0053085C" w:rsidRDefault="00E56A43" w:rsidP="00E56A43">
      <w:pPr>
        <w:rPr>
          <w:rStyle w:val="StyleUnderline"/>
        </w:rPr>
      </w:pPr>
      <w:r w:rsidRPr="0053085C">
        <w:rPr>
          <w:rStyle w:val="StyleUnderline"/>
        </w:rPr>
        <w:t>Ontology, theory and political agenda would have to be part of the same homogeneous whole comprising ontological, theoretical and political elements linked by necessity. Clearly, if one subscribes to a post-structuralist viewpoint, there can be no such homogeneity, whether between ontological, theoretical and political elements or whether within a particular political agenda, for instance.</w:t>
      </w:r>
      <w:r w:rsidRPr="0053085C">
        <w:rPr>
          <w:szCs w:val="22"/>
        </w:rPr>
        <w:t xml:space="preserve"> </w:t>
      </w:r>
      <w:r w:rsidRPr="0053085C">
        <w:rPr>
          <w:rStyle w:val="StyleUnderline"/>
        </w:rPr>
        <w:t>This is a recurring theme in post-structuralism. The impossibility of this sort of derivation may be a ‘hazard’, but one that we will just have to live with.</w:t>
      </w:r>
    </w:p>
    <w:p w14:paraId="1EEC5DC8" w14:textId="77777777" w:rsidR="00E56A43" w:rsidRPr="0053085C" w:rsidRDefault="00E56A43" w:rsidP="00E56A43">
      <w:pPr>
        <w:rPr>
          <w:rStyle w:val="StyleUnderline"/>
        </w:rPr>
      </w:pPr>
      <w:r w:rsidRPr="0053085C">
        <w:rPr>
          <w:szCs w:val="22"/>
        </w:rPr>
        <w:t>R</w:t>
      </w:r>
      <w:r w:rsidRPr="0053085C">
        <w:rPr>
          <w:rStyle w:val="StyleUnderline"/>
        </w:rPr>
        <w:t>obinson believes that, since Lacan did not provide a specific theory of politics, but only a more abstract ontology, all the political appropriations of Lacan can do is to subsume politics to pregiven Lacanian categories</w:t>
      </w:r>
      <w:r w:rsidRPr="0053085C">
        <w:rPr>
          <w:szCs w:val="22"/>
        </w:rPr>
        <w:t xml:space="preserve"> (p. 261). This is obviously a potential danger, and one that must be avoided. One must insist that analytical categories are always rearticulated when applied; as Wittgenstein has shown, there is no application that leaves intact the rule being applied. But this does not preclude the theorisation of politics through categories that were not originally thought to apply (directly or indirectly) to politics. This would assume a regional conception of politics: politics as determined as a particular region with particular (essential) limits and requiring a theory only applicable to this region. This, in turn, would require a theory transcending all regions and thus capable of delimiting the specifically political region—again not a feasible alternative from a post-structuralist viewpoint. It is the merit of, among others, the theorists considered by Robinson, that they have introduced a distinction between, on the one hand, politics as the region of practices usually referred to as politics and, on the other hand, the political as the moment of the contingent institution of politics and the social. </w:t>
      </w:r>
      <w:r w:rsidRPr="0053085C">
        <w:rPr>
          <w:rStyle w:val="StyleUnderline"/>
        </w:rPr>
        <w:t>The political cannot be reduced to a specific region, but instead refers to a logic permeating society in its entirety, even if in some places more than others. Since the political understood as contingency permeates politics, we can use the political as a principle of analysing politics. This is one of the contributions of post-structuralist (including Lacanian) political theory.</w:t>
      </w:r>
    </w:p>
    <w:p w14:paraId="6CD69499" w14:textId="77777777" w:rsidR="00E56A43" w:rsidRPr="0053085C" w:rsidRDefault="00E56A43" w:rsidP="00E56A43">
      <w:pPr>
        <w:rPr>
          <w:szCs w:val="22"/>
        </w:rPr>
      </w:pPr>
      <w:r w:rsidRPr="0053085C">
        <w:rPr>
          <w:szCs w:val="22"/>
        </w:rPr>
        <w:t xml:space="preserve">(3) According to Robinson, Lacanian political theory is inherently conservative. ‘Lacanians’, Robinson writes, ‘urge that one reconcile oneself to the inevitability of lack. Lacanian politics is therefore about coming to terms with violence, exclusion and antagonism, not about resolving or removing these’ (p. 260). And, about Mouffe, he writes that, ‘as a Lacanian, Mouffe cannot reject exclusion; it is, on a certain level, necessary according to such a theory’ (p. 263). Such </w:t>
      </w:r>
      <w:r w:rsidRPr="0053085C">
        <w:rPr>
          <w:rStyle w:val="StyleUnderline"/>
        </w:rPr>
        <w:t>assertions are only possible if we believe in the possibility of opposing exclusion to a situation of non-exclusion, which is exactly what post-structuralists have challenged</w:t>
      </w:r>
      <w:r w:rsidRPr="0053085C">
        <w:rPr>
          <w:szCs w:val="22"/>
        </w:rPr>
        <w:t xml:space="preserve">. </w:t>
      </w:r>
      <w:r w:rsidRPr="0053085C">
        <w:rPr>
          <w:rStyle w:val="StyleUnderline"/>
        </w:rPr>
        <w:t>Moreover, the post-structuralist</w:t>
      </w:r>
      <w:r w:rsidRPr="0053085C">
        <w:rPr>
          <w:szCs w:val="22"/>
        </w:rPr>
        <w:t xml:space="preserve"> (and Lacanian) </w:t>
      </w:r>
      <w:r w:rsidRPr="0053085C">
        <w:rPr>
          <w:rStyle w:val="StyleUnderline"/>
        </w:rPr>
        <w:t xml:space="preserve">view does not necessarily preclude the removal of any concrete exclusion. On the contrary, the acknowledgement of the constitutivity of exclusion shifts the focus from exclusion versus non-exclusion to the question of which exclusions we can and want to live with. Nothing in the post- structuralist </w:t>
      </w:r>
      <w:r w:rsidRPr="0053085C">
        <w:rPr>
          <w:szCs w:val="22"/>
        </w:rPr>
        <w:t xml:space="preserve">(and Lacanian) </w:t>
      </w:r>
      <w:r w:rsidRPr="0053085C">
        <w:rPr>
          <w:rStyle w:val="StyleUnderline"/>
        </w:rPr>
        <w:t>view thus precludes a progressive politics. Of course, this is not to say that a progressive politics is guaranteed—if one wants guarantees, post-structuralist political theory is not the place to look.</w:t>
      </w:r>
    </w:p>
    <w:p w14:paraId="7F0FB4B4" w14:textId="77777777" w:rsidR="00E56A43" w:rsidRPr="0053085C" w:rsidRDefault="00E56A43" w:rsidP="00E56A43">
      <w:pPr>
        <w:rPr>
          <w:rStyle w:val="StyleUnderline"/>
        </w:rPr>
      </w:pPr>
      <w:r w:rsidRPr="0053085C">
        <w:rPr>
          <w:szCs w:val="22"/>
        </w:rPr>
        <w:t xml:space="preserve">There are similar problems with Robinson’s characterisation of  Zizek’s ‘nihilistic variety of Lacanianism’: ‘the basic structure of existence is unchangeable ... [Zˇizˇek’s] Lacanian revolutionism must stop short of the claim that a better world can be constructed’ (p. 267). This, according to Robinson, ‘reflects an underlying conservatism apparent in even the most radical-seeming versions of Lacanianism’ (p. 268). Again, the constitutivity of exclusion and violence does not necessarily mean that ‘the new world cannot be better than the old’ (p. 268). </w:t>
      </w:r>
      <w:r w:rsidRPr="0053085C">
        <w:rPr>
          <w:rStyle w:val="StyleUnderline"/>
        </w:rPr>
        <w:t>The</w:t>
      </w:r>
      <w:r w:rsidRPr="0053085C">
        <w:rPr>
          <w:szCs w:val="22"/>
        </w:rPr>
        <w:t xml:space="preserve"> </w:t>
      </w:r>
      <w:r w:rsidRPr="0053085C">
        <w:rPr>
          <w:rStyle w:val="StyleUnderline"/>
        </w:rPr>
        <w:t>alternative to guaranteed progress is not necessarily conservatism or nihilism, and the impossibility of a perfect society does not exclude attempts at improvement—with the proviso that what counts as improvement cannot be established according to some transcendental yardstick.</w:t>
      </w:r>
    </w:p>
    <w:p w14:paraId="189458CD" w14:textId="77777777" w:rsidR="00E56A43" w:rsidRDefault="00E56A43" w:rsidP="00E56A43">
      <w:pPr>
        <w:rPr>
          <w:szCs w:val="22"/>
        </w:rPr>
      </w:pPr>
      <w:r w:rsidRPr="0053085C">
        <w:rPr>
          <w:szCs w:val="22"/>
        </w:rPr>
        <w:t xml:space="preserve">Thus, while Robinson raises many interesting points, there are also some problems with his position. Here, I have focused on some misunderstandings of the status of the claims made by post-structuralist political theorists, but </w:t>
      </w:r>
      <w:r w:rsidRPr="0053085C">
        <w:rPr>
          <w:rStyle w:val="StyleUnderline"/>
        </w:rPr>
        <w:t>there</w:t>
      </w:r>
      <w:r w:rsidRPr="0053085C">
        <w:rPr>
          <w:szCs w:val="22"/>
        </w:rPr>
        <w:t xml:space="preserve"> </w:t>
      </w:r>
      <w:r w:rsidRPr="0053085C">
        <w:rPr>
          <w:rStyle w:val="StyleUnderline"/>
        </w:rPr>
        <w:t>are</w:t>
      </w:r>
      <w:r w:rsidRPr="0053085C">
        <w:rPr>
          <w:szCs w:val="22"/>
        </w:rPr>
        <w:t xml:space="preserve"> also </w:t>
      </w:r>
      <w:r w:rsidRPr="0053085C">
        <w:rPr>
          <w:rStyle w:val="StyleUnderline"/>
        </w:rPr>
        <w:t>some simple misreadings of the texts under review</w:t>
      </w:r>
      <w:r w:rsidRPr="0053085C">
        <w:rPr>
          <w:szCs w:val="22"/>
        </w:rPr>
        <w:t xml:space="preserve">. For instance, when dealing with Mouffe’s view that antagonism is ineradicable, Robinson links this to a Hobbesian statism: ‘the exclusionary and violent operations of coercive state apparatuses must be accepted as an absolute necessity for any kind of social life. This is Hobbesian statism updated for a post-modern era’ (p. 261). </w:t>
      </w:r>
      <w:r w:rsidRPr="0053085C">
        <w:rPr>
          <w:rStyle w:val="StyleUnderline"/>
        </w:rPr>
        <w:t>How Robinson is able to move from the ineradicability of antagonism and exclusion to ‘the exclusionary and violent operations of coercive state apparatuses ... as an absolute necessity’ and ‘Hobbesian statism’ is beyond comprehension. There is certainly nothing to suggest such an interpretation in the pages referred to by Robinson</w:t>
      </w:r>
      <w:r w:rsidRPr="0053085C">
        <w:rPr>
          <w:szCs w:val="22"/>
        </w:rPr>
        <w:t xml:space="preserve"> (</w:t>
      </w:r>
      <w:r>
        <w:rPr>
          <w:szCs w:val="22"/>
        </w:rPr>
        <w:t>Mouffe 2000, 43, 105, 129–132).</w:t>
      </w:r>
    </w:p>
    <w:p w14:paraId="0E1F6A3F" w14:textId="77777777" w:rsidR="00E56A43" w:rsidRDefault="00E56A43" w:rsidP="00E56A43">
      <w:pPr>
        <w:pStyle w:val="Heading3"/>
      </w:pPr>
      <w:r>
        <w:t>Structuralism</w:t>
      </w:r>
    </w:p>
    <w:p w14:paraId="663BA815" w14:textId="77777777" w:rsidR="00E56A43" w:rsidRPr="0053085C" w:rsidRDefault="00E56A43" w:rsidP="00E56A43">
      <w:pPr>
        <w:pStyle w:val="Heading4"/>
      </w:pPr>
      <w:r w:rsidRPr="0053085C">
        <w:t>No Link – Framing Lacan as structuralist ignores Lacan’s endorsement of the contingency of trope</w:t>
      </w:r>
    </w:p>
    <w:p w14:paraId="19AC2C7C" w14:textId="77777777" w:rsidR="00E56A43" w:rsidRPr="0053085C" w:rsidRDefault="00E56A43" w:rsidP="00E56A43">
      <w:r w:rsidRPr="0053085C">
        <w:rPr>
          <w:rStyle w:val="Style13ptBold"/>
        </w:rPr>
        <w:t>Lundberg ’12</w:t>
      </w:r>
      <w:r w:rsidRPr="0053085C">
        <w:t xml:space="preserve"> (Christian, Associate Prof. of Rhetoric @ UNC Chapel Hill, “Lacan in Public: Psychoanalysis and the Science of Rhetoric,” University of Alabama Press, November, 2012, pp. 90-91) </w:t>
      </w:r>
    </w:p>
    <w:p w14:paraId="7D335860" w14:textId="77777777" w:rsidR="00E56A43" w:rsidRPr="0053085C" w:rsidRDefault="00E56A43" w:rsidP="00E56A43">
      <w:r w:rsidRPr="0053085C">
        <w:rPr>
          <w:rStyle w:val="StyleUnderline"/>
        </w:rPr>
        <w:t>These criticisms are incisive in their diagnosis of structuralism</w:t>
      </w:r>
      <w:r w:rsidRPr="0053085C">
        <w:t xml:space="preserve">, </w:t>
      </w:r>
      <w:r w:rsidRPr="0053085C">
        <w:rPr>
          <w:rStyle w:val="StyleUnderline"/>
        </w:rPr>
        <w:t>but the question remains if</w:t>
      </w:r>
      <w:r w:rsidRPr="0053085C">
        <w:t xml:space="preserve"> </w:t>
      </w:r>
      <w:r w:rsidRPr="0053085C">
        <w:rPr>
          <w:rStyle w:val="StyleUnderline"/>
        </w:rPr>
        <w:t>criticisms</w:t>
      </w:r>
      <w:r w:rsidRPr="0053085C">
        <w:t xml:space="preserve"> </w:t>
      </w:r>
      <w:r w:rsidRPr="0053085C">
        <w:rPr>
          <w:rStyle w:val="StyleUnderline"/>
        </w:rPr>
        <w:t>of structuralism are applicable to Lacan’s psychoanalysis</w:t>
      </w:r>
      <w:r w:rsidRPr="0053085C">
        <w:t xml:space="preserve">. So, the nexus question: is Lacan’s conception of economy structuralist? </w:t>
      </w:r>
      <w:r w:rsidRPr="0053085C">
        <w:rPr>
          <w:rStyle w:val="StyleUnderline"/>
        </w:rPr>
        <w:t>Lacan’s conception of economy maintains some of the tenor of the concept of structure, in that it seeks to describe persistent regularities in the life of the subject that exert substantial regulatory force.</w:t>
      </w:r>
      <w:r w:rsidRPr="0053085C">
        <w:rPr>
          <w:rStyle w:val="Emphasis"/>
        </w:rPr>
        <w:t xml:space="preserve"> </w:t>
      </w:r>
      <w:r w:rsidRPr="0053085C">
        <w:t xml:space="preserve">However, </w:t>
      </w:r>
      <w:r w:rsidRPr="0053085C">
        <w:rPr>
          <w:rStyle w:val="StyleUnderline"/>
        </w:rPr>
        <w:t>Lacan’s conception of economy is premised on the failure of unicity or on the idea that the structuring functions of the sign fail in scripting the Real</w:t>
      </w:r>
      <w:r w:rsidRPr="0053085C">
        <w:t xml:space="preserve">. </w:t>
      </w:r>
      <w:r w:rsidRPr="0053085C">
        <w:rPr>
          <w:rStyle w:val="StyleUnderline"/>
        </w:rPr>
        <w:t>In structure’s place, a Lacanian economy sees the contingent but highly regularized rhetorical functions of trope as emerging from the failing of structure</w:t>
      </w:r>
      <w:r w:rsidRPr="0053085C">
        <w:t xml:space="preserve">: because </w:t>
      </w:r>
      <w:r w:rsidRPr="0053085C">
        <w:rPr>
          <w:rStyle w:val="StyleUnderline"/>
        </w:rPr>
        <w:t>trope emerges at the limits of speech as a result of failed unicity</w:t>
      </w:r>
      <w:r w:rsidRPr="0053085C">
        <w:t xml:space="preserve">, trope cannot be an expression of unicity but of the turning or indirection that inheres in employments of signifiers. </w:t>
      </w:r>
      <w:r w:rsidRPr="0053085C">
        <w:rPr>
          <w:rStyle w:val="StyleUnderline"/>
        </w:rPr>
        <w:t>Lacan’s concept of economy also interrupts the tendency of structuralist accounts to elide contingency</w:t>
      </w:r>
      <w:r w:rsidRPr="0053085C">
        <w:t xml:space="preserve">: if, as I argued earlier, </w:t>
      </w:r>
      <w:r w:rsidRPr="0053085C">
        <w:rPr>
          <w:rStyle w:val="StyleUnderline"/>
        </w:rPr>
        <w:t>trope emerges as a post hoc account of the burdens language use imposes on the subject</w:t>
      </w:r>
      <w:r w:rsidRPr="0053085C">
        <w:t xml:space="preserve">, and of the empirical effects of this burden, an economic account differs from a structuralist explanation because the contingent nature and empirical life of the signifier are the genesis of the “structuring” function, as opposed to an epiphenomenon of structure. As a result, </w:t>
      </w:r>
      <w:r w:rsidRPr="0053085C">
        <w:rPr>
          <w:rStyle w:val="StyleUnderline"/>
        </w:rPr>
        <w:t>economy confronts structure with the necessity of grounding the functions of discourse in the interchange between rhetorically</w:t>
      </w:r>
      <w:r w:rsidRPr="0053085C">
        <w:t xml:space="preserve"> (that is, tropologically) </w:t>
      </w:r>
      <w:r w:rsidRPr="0053085C">
        <w:rPr>
          <w:rStyle w:val="StyleUnderline"/>
        </w:rPr>
        <w:t>constituted structuring functions and contingent localized rhetorical</w:t>
      </w:r>
      <w:r w:rsidRPr="0053085C">
        <w:t xml:space="preserve"> (that is, situational) </w:t>
      </w:r>
      <w:r w:rsidRPr="0053085C">
        <w:rPr>
          <w:rStyle w:val="StyleUnderline"/>
        </w:rPr>
        <w:t>effects</w:t>
      </w:r>
      <w:r w:rsidRPr="0053085C">
        <w:t>. This is an extension of the basic logic of the Borromean knot, which reveals, more than anything, that the regularities in the Symbolic are dependent on their imaginary instantiation in the concrete modes of discourse and social relation that configure the relationship between subjects.</w:t>
      </w:r>
    </w:p>
    <w:p w14:paraId="35D25815" w14:textId="77777777" w:rsidR="00E56A43" w:rsidRPr="0053085C" w:rsidRDefault="00E56A43" w:rsidP="00E56A43">
      <w:pPr>
        <w:pStyle w:val="Heading4"/>
      </w:pPr>
      <w:r w:rsidRPr="0053085C">
        <w:t>Structuralism bad—ignores the plurality of contingency within language, which either eclipses individual phenomena or is auto-referential</w:t>
      </w:r>
    </w:p>
    <w:p w14:paraId="6189E52F" w14:textId="77777777" w:rsidR="00E56A43" w:rsidRPr="0053085C" w:rsidRDefault="00E56A43" w:rsidP="00E56A43">
      <w:r w:rsidRPr="0053085C">
        <w:rPr>
          <w:rStyle w:val="Style13ptBold"/>
        </w:rPr>
        <w:t>Lundberg ’12</w:t>
      </w:r>
      <w:r w:rsidRPr="0053085C">
        <w:t xml:space="preserve"> (Christian, Associate Prof. of Rhetoric @ UNC Chapel Hill, “Lacan in Public: Psychoanalysis and the Science of Rhetoric,” University of Alabama Press, November, 2012, pp. 89-90) </w:t>
      </w:r>
    </w:p>
    <w:p w14:paraId="022A27D3" w14:textId="77777777" w:rsidR="00E56A43" w:rsidRDefault="00E56A43" w:rsidP="00E56A43">
      <w:pPr>
        <w:rPr>
          <w:szCs w:val="22"/>
        </w:rPr>
      </w:pPr>
      <w:r w:rsidRPr="0053085C">
        <w:rPr>
          <w:rStyle w:val="StyleUnderline"/>
        </w:rPr>
        <w:t>What are the characteristics of and problems with a structuralist account in Reugg, Derrida, and Robinson?</w:t>
      </w:r>
      <w:r w:rsidRPr="0053085C">
        <w:rPr>
          <w:szCs w:val="22"/>
        </w:rPr>
        <w:t xml:space="preserve"> </w:t>
      </w:r>
      <w:r w:rsidRPr="0053085C">
        <w:rPr>
          <w:rStyle w:val="StyleUnderline"/>
        </w:rPr>
        <w:t>Structuralism is flawed because it overdetermines fields of action and signification</w:t>
      </w:r>
      <w:r w:rsidRPr="0053085C">
        <w:rPr>
          <w:szCs w:val="22"/>
        </w:rPr>
        <w:t xml:space="preserve">—put differently, </w:t>
      </w:r>
      <w:r w:rsidRPr="0053085C">
        <w:rPr>
          <w:rStyle w:val="StyleUnderline"/>
        </w:rPr>
        <w:t>structure eclipses contingency, a category that is at the very heart of rhetorical theorizing.</w:t>
      </w:r>
      <w:r w:rsidRPr="0053085C">
        <w:rPr>
          <w:szCs w:val="22"/>
        </w:rPr>
        <w:t xml:space="preserve"> The basis of this criticism is that structuralism reads specific phenomena as epiphenomenal, in that individual phenomena are meaningful only because they reveal and are determined by the underlying logic of the structure. Here, </w:t>
      </w:r>
      <w:r w:rsidRPr="0053085C">
        <w:rPr>
          <w:rStyle w:val="StyleUnderline"/>
        </w:rPr>
        <w:t>structuralism implies a kind of overdetermining automaticity to individual phenomena,</w:t>
      </w:r>
      <w:r w:rsidRPr="0053085C">
        <w:rPr>
          <w:szCs w:val="22"/>
        </w:rPr>
        <w:t xml:space="preserve"> </w:t>
      </w:r>
      <w:r w:rsidRPr="0053085C">
        <w:rPr>
          <w:rStyle w:val="StyleUnderline"/>
        </w:rPr>
        <w:t>and therefore it endorses both a form of determinism and centers a new form of unicity on the concept of structure.</w:t>
      </w:r>
      <w:r w:rsidRPr="0053085C">
        <w:rPr>
          <w:szCs w:val="22"/>
        </w:rPr>
        <w:t xml:space="preserve"> </w:t>
      </w:r>
      <w:r w:rsidRPr="0053085C">
        <w:rPr>
          <w:rStyle w:val="StyleUnderline"/>
        </w:rPr>
        <w:t>Reconstituting unicity around structure poses both an ontological and an interpretive problem. The ontological problem is that there is nothing that</w:t>
      </w:r>
      <w:r w:rsidRPr="0053085C">
        <w:rPr>
          <w:szCs w:val="22"/>
        </w:rPr>
        <w:t xml:space="preserve"> </w:t>
      </w:r>
      <w:r w:rsidRPr="0053085C">
        <w:rPr>
          <w:rStyle w:val="StyleUnderline"/>
        </w:rPr>
        <w:t>grounds a conception of structure in most structuralist accounts</w:t>
      </w:r>
      <w:r w:rsidRPr="0053085C">
        <w:rPr>
          <w:szCs w:val="22"/>
        </w:rPr>
        <w:t>—</w:t>
      </w:r>
      <w:r w:rsidRPr="0053085C">
        <w:rPr>
          <w:rStyle w:val="StyleUnderline"/>
        </w:rPr>
        <w:t>structure is presumed to be autopoetic.</w:t>
      </w:r>
      <w:r w:rsidRPr="0053085C">
        <w:rPr>
          <w:szCs w:val="22"/>
        </w:rPr>
        <w:t xml:space="preserve"> </w:t>
      </w:r>
      <w:r w:rsidRPr="0053085C">
        <w:rPr>
          <w:rStyle w:val="StyleUnderline"/>
        </w:rPr>
        <w:t>The interpretive problem is that individual phenomena are always read through the frame of the self-generating structure</w:t>
      </w:r>
      <w:r w:rsidRPr="0053085C">
        <w:rPr>
          <w:szCs w:val="22"/>
        </w:rPr>
        <w:t xml:space="preserve">, </w:t>
      </w:r>
      <w:r w:rsidRPr="0053085C">
        <w:rPr>
          <w:rStyle w:val="StyleUnderline"/>
        </w:rPr>
        <w:t>so that there is a kind of non-falsifiability built into a structuralist account.</w:t>
      </w:r>
      <w:r w:rsidRPr="0053085C">
        <w:rPr>
          <w:szCs w:val="22"/>
        </w:rPr>
        <w:t xml:space="preserve"> Structuralist readings may even be tropologically inflected, but </w:t>
      </w:r>
      <w:r w:rsidRPr="0053085C">
        <w:rPr>
          <w:rStyle w:val="StyleUnderline"/>
        </w:rPr>
        <w:t>a structuralist account of trope necessarily operates at the expense of an account of contingency</w:t>
      </w:r>
      <w:r w:rsidRPr="0053085C">
        <w:rPr>
          <w:szCs w:val="22"/>
        </w:rPr>
        <w:t xml:space="preserve"> </w:t>
      </w:r>
      <w:r w:rsidRPr="0053085C">
        <w:rPr>
          <w:rStyle w:val="StyleUnderline"/>
        </w:rPr>
        <w:t>in figuring tropological operations as automatic extensions of a structuring logic.</w:t>
      </w:r>
      <w:r w:rsidRPr="0053085C">
        <w:rPr>
          <w:szCs w:val="22"/>
        </w:rPr>
        <w:t xml:space="preserve"> This criticism repeats the basic Popperian charge against psychoanalysis that there is no criteria for testing it because it generates an all encompassing and ubiquitous set of general explanations that are not amenable to empirical testing.</w:t>
      </w:r>
    </w:p>
    <w:p w14:paraId="264684C6" w14:textId="77777777" w:rsidR="00E56A43" w:rsidRDefault="00E56A43" w:rsidP="00E56A43">
      <w:pPr>
        <w:pStyle w:val="Heading3"/>
      </w:pPr>
      <w:r>
        <w:t>Zizek</w:t>
      </w:r>
    </w:p>
    <w:p w14:paraId="7A605F78" w14:textId="77777777" w:rsidR="00E56A43" w:rsidRPr="0053085C" w:rsidRDefault="00E56A43" w:rsidP="00E56A43">
      <w:pPr>
        <w:pStyle w:val="Heading4"/>
      </w:pPr>
      <w:r w:rsidRPr="0053085C">
        <w:t>Žižek’s insistence on materiality ignores that discourse is the condition of possibility for the object as such. Objects are sites of rhetorical articulation, not the other way around.</w:t>
      </w:r>
    </w:p>
    <w:p w14:paraId="5E3B70A2" w14:textId="77777777" w:rsidR="00E56A43" w:rsidRPr="0053085C" w:rsidRDefault="00E56A43" w:rsidP="00E56A43">
      <w:r w:rsidRPr="0053085C">
        <w:rPr>
          <w:rStyle w:val="Style13ptBold"/>
        </w:rPr>
        <w:t>Lundberg ’12</w:t>
      </w:r>
      <w:r w:rsidRPr="0053085C">
        <w:t xml:space="preserve"> (Christian, Associate Prof. of Rhetoric @ UNC Chapel Hill, “Lacan in Public: Psychoanalysis and the Science of Rhetoric,” University of Alabama Press, November, 2012, pp. 14-15) </w:t>
      </w:r>
    </w:p>
    <w:p w14:paraId="295CE260" w14:textId="77777777" w:rsidR="00E56A43" w:rsidRPr="0053085C" w:rsidRDefault="00E56A43" w:rsidP="00E56A43">
      <w:pPr>
        <w:rPr>
          <w:szCs w:val="22"/>
        </w:rPr>
      </w:pPr>
      <w:r w:rsidRPr="0053085C">
        <w:rPr>
          <w:szCs w:val="22"/>
        </w:rPr>
        <w:t xml:space="preserve">The impulse to minimize the place of rhetoric in Lacan’s work comes into sharpest relief around Žižek’s treatment of the object relation. Focusing on Lacan’s transition from “symptom to object,” </w:t>
      </w:r>
      <w:r w:rsidRPr="0053085C">
        <w:rPr>
          <w:rStyle w:val="StyleUnderline"/>
        </w:rPr>
        <w:t>Žižek claims that Lacan “enables us to see [the] place outside the Symbolic as an emptiness opened by the hole in the Symbolic.</w:t>
      </w:r>
      <w:r w:rsidRPr="0053085C">
        <w:rPr>
          <w:szCs w:val="22"/>
        </w:rPr>
        <w:t xml:space="preserve"> The . . . object is always the presentification, the filling of the hole around which the symbolic command articulates itself, of the hole retroactively constituted by this command itself, and in no way by a prelinguistic fact.”57 </w:t>
      </w:r>
      <w:r w:rsidRPr="0053085C">
        <w:rPr>
          <w:rStyle w:val="StyleUnderline"/>
        </w:rPr>
        <w:t>Žižek figures the relation to objects as a materially centered process because the object relation does not rely only on discourse but also on the enjoyment entailed in it; thus Žižek focuses on the ways that</w:t>
      </w:r>
      <w:r w:rsidRPr="0053085C">
        <w:rPr>
          <w:szCs w:val="22"/>
        </w:rPr>
        <w:t xml:space="preserve"> </w:t>
      </w:r>
      <w:r w:rsidRPr="0053085C">
        <w:rPr>
          <w:rStyle w:val="StyleUnderline"/>
        </w:rPr>
        <w:t>the object relation is a result of the</w:t>
      </w:r>
      <w:r w:rsidRPr="0053085C">
        <w:rPr>
          <w:szCs w:val="22"/>
        </w:rPr>
        <w:t xml:space="preserve"> “hole” or </w:t>
      </w:r>
      <w:r w:rsidRPr="0053085C">
        <w:rPr>
          <w:rStyle w:val="StyleUnderline"/>
        </w:rPr>
        <w:t>lack in the Symbolic</w:t>
      </w:r>
      <w:r w:rsidRPr="0053085C">
        <w:rPr>
          <w:szCs w:val="22"/>
        </w:rPr>
        <w:t xml:space="preserve">, </w:t>
      </w:r>
      <w:r w:rsidRPr="0053085C">
        <w:rPr>
          <w:rStyle w:val="StyleUnderline"/>
        </w:rPr>
        <w:t>as opposed to a function of the operations of discourse</w:t>
      </w:r>
      <w:r w:rsidRPr="0053085C">
        <w:rPr>
          <w:szCs w:val="22"/>
        </w:rPr>
        <w:t xml:space="preserve"> in isolation from their material and ontological preconditions. Though this critique provides a powerful antidote to the idea that the world is reducible to a formal understanding of the properties of language, implicitly reaffirming a limit to rhetoric, </w:t>
      </w:r>
      <w:r w:rsidRPr="0053085C">
        <w:rPr>
          <w:rStyle w:val="StyleUnderline"/>
        </w:rPr>
        <w:t>a rhetorically tinctured reconfiguration of Lacan’s conception of trope locates language’s formal charge at the core of psychoanalytic thought</w:t>
      </w:r>
      <w:r w:rsidRPr="0053085C">
        <w:rPr>
          <w:szCs w:val="22"/>
        </w:rPr>
        <w:t xml:space="preserve"> </w:t>
      </w:r>
      <w:r w:rsidRPr="0053085C">
        <w:rPr>
          <w:rStyle w:val="StyleUnderline"/>
        </w:rPr>
        <w:t xml:space="preserve">without sacrificing attention to the material world. </w:t>
      </w:r>
      <w:r w:rsidRPr="0053085C">
        <w:rPr>
          <w:szCs w:val="22"/>
        </w:rPr>
        <w:t>Žižek is right to claim that the object relation is a significant element of the subject’s relation to the material world that is not reducible to the role of discourse. But the object largely achieves this status as a result of the work of trope, which stems precisely from a failure or hole in the symbolic command as a form of feigned unicity in the context of failed symbolic unicity. The relationship to an object serves as both a kind of proxy for the failed relationship to reality of the sign and as a tropologically inflected mode of organizing the subject’s relationship to itself and to affect that metaphorically stands in for and therefore sutures the hole in the symbolic command.</w:t>
      </w:r>
    </w:p>
    <w:p w14:paraId="6B654973" w14:textId="77777777" w:rsidR="00E56A43" w:rsidRPr="00F0195B" w:rsidRDefault="00E56A43" w:rsidP="00E56A43">
      <w:pPr>
        <w:rPr>
          <w:u w:val="single"/>
        </w:rPr>
      </w:pPr>
      <w:r w:rsidRPr="0053085C">
        <w:rPr>
          <w:szCs w:val="22"/>
        </w:rPr>
        <w:t xml:space="preserve">Thus, </w:t>
      </w:r>
      <w:r w:rsidRPr="0053085C">
        <w:rPr>
          <w:rStyle w:val="StyleUnderline"/>
        </w:rPr>
        <w:t>the labor of trope is the condition of possibility for the object serving as a metaphorical stand-in for an inaccessible other</w:t>
      </w:r>
      <w:r w:rsidRPr="0053085C">
        <w:rPr>
          <w:szCs w:val="22"/>
        </w:rPr>
        <w:t xml:space="preserve"> (as I discuss in chapter three). </w:t>
      </w:r>
      <w:r w:rsidRPr="0053085C">
        <w:rPr>
          <w:rStyle w:val="StyleUnderline"/>
        </w:rPr>
        <w:t>Although Žižek would reclaim materiality of the object, the object only functions this way as a configuration of tropes organizing the subject’s affects.</w:t>
      </w:r>
      <w:r w:rsidRPr="0053085C">
        <w:rPr>
          <w:szCs w:val="22"/>
        </w:rPr>
        <w:t xml:space="preserve"> </w:t>
      </w:r>
      <w:r w:rsidRPr="0053085C">
        <w:rPr>
          <w:rStyle w:val="StyleUnderline"/>
        </w:rPr>
        <w:t>Therefore, to dismiss the idea that discourse shapes reality in the name of a conception of the object is to miss the work of rhetoric in articulating objects as sites of feigned unicity in the context of failed unicity.</w:t>
      </w:r>
      <w:r w:rsidRPr="0053085C">
        <w:rPr>
          <w:szCs w:val="22"/>
        </w:rPr>
        <w:t xml:space="preserve"> Though the spirit of Žižek’s critique is correct in complicating the automatic relationship between discourse and the production of reality in the name of the material and affective, the means by which he achieves this critique ignore the dual character of failed unicity (which is the site where objects and affects become necessary) as simultaneously a mode of feigning unicity (which re- quires the supplementary work of trope to produce objects as feigned proxy that covers over the failure of the symbolic command).</w:t>
      </w:r>
      <w:r w:rsidRPr="0053085C">
        <w:rPr>
          <w:rStyle w:val="StyleUnderline"/>
        </w:rPr>
        <w:t>Were Žižek to accept a framing of rhetoric that, instead of seeing it as an ornament or add on to a more fundamental conceptual or material process, embraced its ontological and material character, the concept of rhetoric would become a useful supplement to his understanding of the object as opposed to a specter invoking the worst tendencies of “postmodern” thought to reduce the construction of the material world to an epiphenomenon of discourse.</w:t>
      </w:r>
    </w:p>
    <w:p w14:paraId="27BFB30B" w14:textId="77777777" w:rsidR="00E56A43" w:rsidRPr="0053085C" w:rsidRDefault="00E56A43" w:rsidP="00E56A43"/>
    <w:p w14:paraId="65DDF62C" w14:textId="27BF56AA" w:rsidR="00E56A43" w:rsidRDefault="00E163D8" w:rsidP="00E163D8">
      <w:pPr>
        <w:pStyle w:val="Heading1"/>
      </w:pPr>
      <w:r>
        <w:t>AFF Answers</w:t>
      </w:r>
    </w:p>
    <w:p w14:paraId="4634F921" w14:textId="77777777" w:rsidR="00E163D8" w:rsidRPr="0053085C" w:rsidRDefault="00E163D8" w:rsidP="00E163D8">
      <w:pPr>
        <w:pStyle w:val="Heading2"/>
      </w:pPr>
      <w:r w:rsidRPr="0053085C">
        <w:t>Dufrensne</w:t>
      </w:r>
    </w:p>
    <w:p w14:paraId="79464B04" w14:textId="6569FEBC" w:rsidR="00E163D8" w:rsidRPr="0053085C" w:rsidRDefault="00E163D8" w:rsidP="00E163D8">
      <w:pPr>
        <w:pStyle w:val="Heading4"/>
      </w:pPr>
      <w:r>
        <w:t>This is made up</w:t>
      </w:r>
    </w:p>
    <w:p w14:paraId="18B8C51A" w14:textId="77777777" w:rsidR="00E163D8" w:rsidRPr="0053085C" w:rsidRDefault="00E163D8" w:rsidP="00E163D8">
      <w:r w:rsidRPr="0053085C">
        <w:rPr>
          <w:rStyle w:val="Style13ptBold"/>
        </w:rPr>
        <w:t>Dufresne ’06</w:t>
      </w:r>
      <w:r w:rsidRPr="0053085C">
        <w:t xml:space="preserve"> (Todd, Professor of Philosophy @ Lakehead U., Killing Freud: Twentieth Century Culture and the Death of Psychoanalysis, Bloomsbury Academic, September, 2006, pp. 150-151)</w:t>
      </w:r>
    </w:p>
    <w:p w14:paraId="036E389C" w14:textId="77777777" w:rsidR="00E163D8" w:rsidRPr="0053085C" w:rsidRDefault="00E163D8" w:rsidP="00E163D8">
      <w:pPr>
        <w:rPr>
          <w:rStyle w:val="StyleUnderline"/>
        </w:rPr>
      </w:pPr>
      <w:r w:rsidRPr="00227D69">
        <w:rPr>
          <w:sz w:val="16"/>
          <w:szCs w:val="22"/>
        </w:rPr>
        <w:t xml:space="preserve">Antonio Greco: </w:t>
      </w:r>
      <w:r w:rsidRPr="0053085C">
        <w:rPr>
          <w:rStyle w:val="StyleUnderline"/>
        </w:rPr>
        <w:t xml:space="preserve">How do psychoanalytic studies compare with academic work done in other ﬁelds? </w:t>
      </w:r>
    </w:p>
    <w:p w14:paraId="367E7B0F" w14:textId="77777777" w:rsidR="00E163D8" w:rsidRPr="0053085C" w:rsidRDefault="00E163D8" w:rsidP="00E163D8">
      <w:pPr>
        <w:rPr>
          <w:rStyle w:val="StyleUnderline"/>
        </w:rPr>
      </w:pPr>
      <w:r w:rsidRPr="00227D69">
        <w:rPr>
          <w:sz w:val="16"/>
          <w:szCs w:val="22"/>
        </w:rPr>
        <w:t xml:space="preserve">Todd Dufresne: Very poorly. Frankly, </w:t>
      </w:r>
      <w:r w:rsidRPr="0053085C">
        <w:rPr>
          <w:rStyle w:val="StyleUnderline"/>
        </w:rPr>
        <w:t xml:space="preserve">in very few ﬁelds is the level of scholarship so slipshod. The blame for this problem can be traced to the fact that Freud and his close followers established psychoanalysis outside the university system by creating their own training institutes. For the goal of these institutes was less research and intellectual activity than the protection and transmission of doctrine from generation to generation. It was politics and religiosity, rather than ideas, that gave birth to institutional psychoanalysis in the 1920s </w:t>
      </w:r>
    </w:p>
    <w:p w14:paraId="2D43C5BE" w14:textId="77777777" w:rsidR="00E163D8" w:rsidRPr="00227D69" w:rsidRDefault="00E163D8" w:rsidP="00E163D8">
      <w:pPr>
        <w:rPr>
          <w:sz w:val="16"/>
          <w:szCs w:val="22"/>
        </w:rPr>
      </w:pPr>
      <w:r w:rsidRPr="00227D69">
        <w:rPr>
          <w:sz w:val="16"/>
          <w:szCs w:val="22"/>
        </w:rPr>
        <w:t xml:space="preserve">Of course, </w:t>
      </w:r>
      <w:r w:rsidRPr="0053085C">
        <w:rPr>
          <w:rStyle w:val="StyleUnderline"/>
        </w:rPr>
        <w:t>this situation explains why analysts and their patients generally make</w:t>
      </w:r>
      <w:r w:rsidRPr="00227D69">
        <w:rPr>
          <w:sz w:val="16"/>
          <w:szCs w:val="22"/>
        </w:rPr>
        <w:t xml:space="preserve"> </w:t>
      </w:r>
      <w:r w:rsidRPr="0053085C">
        <w:rPr>
          <w:rStyle w:val="StyleUnderline"/>
        </w:rPr>
        <w:t xml:space="preserve">for such lousy intellectuals, </w:t>
      </w:r>
      <w:r w:rsidRPr="00227D69">
        <w:rPr>
          <w:sz w:val="16"/>
          <w:szCs w:val="22"/>
        </w:rPr>
        <w:t xml:space="preserve">but it doesn’t explain why intellectuals themselves have produced so many lousy books on psychoanalysis. It really is depressing to see how many bad books have been stamped, and will continue to be stamped, with the library code BF 173. </w:t>
      </w:r>
    </w:p>
    <w:p w14:paraId="1C05D4F4" w14:textId="77777777" w:rsidR="00E163D8" w:rsidRPr="0053085C" w:rsidRDefault="00E163D8" w:rsidP="00E163D8">
      <w:pPr>
        <w:rPr>
          <w:rStyle w:val="StyleUnderline"/>
        </w:rPr>
      </w:pPr>
      <w:r w:rsidRPr="00227D69">
        <w:rPr>
          <w:sz w:val="16"/>
          <w:szCs w:val="22"/>
        </w:rPr>
        <w:t xml:space="preserve">AG: </w:t>
      </w:r>
      <w:r w:rsidRPr="0053085C">
        <w:rPr>
          <w:rStyle w:val="StyleUnderline"/>
        </w:rPr>
        <w:t xml:space="preserve">So the academics are not much better than the publishing analysts and their patients? </w:t>
      </w:r>
    </w:p>
    <w:p w14:paraId="26C760B2" w14:textId="77777777" w:rsidR="00E163D8" w:rsidRPr="0053085C" w:rsidRDefault="00E163D8" w:rsidP="00E163D8">
      <w:pPr>
        <w:rPr>
          <w:rStyle w:val="StyleUnderline"/>
        </w:rPr>
      </w:pPr>
      <w:r w:rsidRPr="00227D69">
        <w:rPr>
          <w:sz w:val="16"/>
          <w:szCs w:val="22"/>
        </w:rPr>
        <w:t>TD: Although there are exceptions, of course, the ﬁeld is overrun by advocates who have lost sight of anything resembling intellectual standards</w:t>
      </w:r>
      <w:r w:rsidRPr="0053085C">
        <w:rPr>
          <w:rStyle w:val="StyleUnderline"/>
        </w:rPr>
        <w:t>. In this respect, blind loyalty to psychoanalysis can often be correlated with the number of years someone has spent on the couch. Obviously it is hard to conclude, after signiﬁcant emotional and ﬁnancial investment, that psychoanalysis is groundless and, therefore, a waste of time.</w:t>
      </w:r>
      <w:r w:rsidRPr="00227D69">
        <w:rPr>
          <w:sz w:val="16"/>
          <w:szCs w:val="22"/>
        </w:rPr>
        <w:t xml:space="preserve"> However, corruption comes in many forms and really can’t be reduced to money and time spent. In my line of work I am more disturbed by the corruption that accompanies the intellectual investment in psychoanalysis. </w:t>
      </w:r>
      <w:r w:rsidRPr="0053085C">
        <w:rPr>
          <w:rStyle w:val="StyleUnderline"/>
        </w:rPr>
        <w:t>Certainly you don’t need to have been analysed for years to become a zealous advocate on behalf of Freud and psychoanalysis. All you need to have done, depending on the size of your ego, is deliver a lecture or publish a book review, article, chapter, book or books, to become incapable of backing out of the enterprise. One goes public with one’s ego and becomes incapable of retracting false beliefs.</w:t>
      </w:r>
    </w:p>
    <w:p w14:paraId="49D54E27" w14:textId="77777777" w:rsidR="00E163D8" w:rsidRPr="0053085C" w:rsidRDefault="00E163D8" w:rsidP="00E163D8"/>
    <w:p w14:paraId="1723FE92" w14:textId="77777777" w:rsidR="00E163D8" w:rsidRPr="0053085C" w:rsidRDefault="00E163D8" w:rsidP="00E163D8">
      <w:pPr>
        <w:pStyle w:val="Heading4"/>
      </w:pPr>
      <w:r w:rsidRPr="0053085C">
        <w:t>Psychoanalysis is the worst example of ivory tower academia</w:t>
      </w:r>
    </w:p>
    <w:p w14:paraId="5AE9D6B1" w14:textId="77777777" w:rsidR="00E163D8" w:rsidRPr="0053085C" w:rsidRDefault="00E163D8" w:rsidP="00E163D8">
      <w:r w:rsidRPr="0053085C">
        <w:rPr>
          <w:rStyle w:val="Style13ptBold"/>
        </w:rPr>
        <w:t>Dufresne ’06</w:t>
      </w:r>
      <w:r w:rsidRPr="0053085C">
        <w:t xml:space="preserve"> (Todd, Professor of Philosophy @ Lakehead U., Killing Freud: Twentieth Century Culture and the Death of Psychoanalysis, Bloomsbury Academic, September, 2006, pp. 151-152)</w:t>
      </w:r>
    </w:p>
    <w:p w14:paraId="57DE3238" w14:textId="77777777" w:rsidR="00E163D8" w:rsidRPr="0053085C" w:rsidRDefault="00E163D8" w:rsidP="00E163D8">
      <w:pPr>
        <w:rPr>
          <w:rStyle w:val="StyleUnderline"/>
        </w:rPr>
      </w:pPr>
      <w:r w:rsidRPr="00227D69">
        <w:rPr>
          <w:sz w:val="16"/>
          <w:szCs w:val="22"/>
        </w:rPr>
        <w:t>AG</w:t>
      </w:r>
      <w:r w:rsidRPr="0053085C">
        <w:rPr>
          <w:rStyle w:val="StyleUnderline"/>
        </w:rPr>
        <w:t>: But surely these problems are found elsewhere in the university.</w:t>
      </w:r>
    </w:p>
    <w:p w14:paraId="02397A18" w14:textId="77777777" w:rsidR="00E163D8" w:rsidRPr="0053085C" w:rsidRDefault="00E163D8" w:rsidP="00E163D8">
      <w:pPr>
        <w:rPr>
          <w:rStyle w:val="StyleUnderline"/>
        </w:rPr>
      </w:pPr>
      <w:r w:rsidRPr="00227D69">
        <w:rPr>
          <w:sz w:val="16"/>
          <w:szCs w:val="22"/>
        </w:rPr>
        <w:t xml:space="preserve">TD: You’re right, of course. By deﬁnition, commentary in every field is parasitical and unavoidably requires a body of literature, a host, in which to set up shop. As such it’s easy to see how intellectuals discipline and order themselves. For without the host, the parasite dies; the insights of post-structuralism notwithstanding, ‘secondary’ activities exist because we are willing to accept, at least contingently, that some other activities are primary. </w:t>
      </w:r>
      <w:r w:rsidRPr="0053085C">
        <w:rPr>
          <w:rStyle w:val="StyleUnderline"/>
        </w:rPr>
        <w:t>For this reason parasitical intellectuals often establish cosy and conservative attitudes toward their host subject. In some cases, the intellectual even becomes an advocate on behalf of his or her field. And while this advocacy may or may not be justiﬁed given the social or political context, such advocacy has very little to do with scholarship.</w:t>
      </w:r>
    </w:p>
    <w:p w14:paraId="720DA5D6" w14:textId="77777777" w:rsidR="00E163D8" w:rsidRPr="0053085C" w:rsidRDefault="00E163D8" w:rsidP="00E163D8">
      <w:pPr>
        <w:rPr>
          <w:rStyle w:val="StyleUnderline"/>
        </w:rPr>
      </w:pPr>
      <w:r w:rsidRPr="00227D69">
        <w:rPr>
          <w:sz w:val="16"/>
          <w:szCs w:val="22"/>
        </w:rPr>
        <w:t xml:space="preserve">But while this problem of corruption is present in all intellectual activity, it is rampant in Freud studies. </w:t>
      </w:r>
      <w:r w:rsidRPr="0053085C">
        <w:rPr>
          <w:rStyle w:val="StyleUnderline"/>
        </w:rPr>
        <w:t>To begin with, the central roles of fantasy and transference in psychoanalytic theory and practice seem to rationalize in advance the contamination of objectivity — and make it a routine cost of doing business. Thus do psychoanalysts laugh at the philosophers naive belief in reality, since for them reality is merely a stage upon which we enact our subjective desires and fantasies. What is ‘true’ for a Lacanian, for example, is quite simply this subjective appreciation of reality. So objectivity, including the problems of representation and correspondence, is left conveniently at the door of the analyst’s off-ice. Knowledge becomes a matter of conveying one’s desire to another.</w:t>
      </w:r>
    </w:p>
    <w:p w14:paraId="109FE8A6" w14:textId="77777777" w:rsidR="00E163D8" w:rsidRPr="0053085C" w:rsidRDefault="00E163D8" w:rsidP="00E163D8">
      <w:pPr>
        <w:pStyle w:val="Heading2"/>
      </w:pPr>
      <w:r w:rsidRPr="0053085C">
        <w:t>Robinson</w:t>
      </w:r>
    </w:p>
    <w:p w14:paraId="61ACF40E" w14:textId="77777777" w:rsidR="00E163D8" w:rsidRPr="0053085C" w:rsidRDefault="00E163D8" w:rsidP="00E163D8">
      <w:pPr>
        <w:pStyle w:val="Heading4"/>
      </w:pPr>
      <w:r w:rsidRPr="0053085C">
        <w:t>Psychoanalytic politics premised on the lack have no potential to change anything—psychoanalysis is un-falsifiable, and self-fulfilling</w:t>
      </w:r>
    </w:p>
    <w:p w14:paraId="431BAF6D" w14:textId="77777777" w:rsidR="00E163D8" w:rsidRPr="0053085C" w:rsidRDefault="00E163D8" w:rsidP="00E163D8">
      <w:r w:rsidRPr="0053085C">
        <w:rPr>
          <w:rStyle w:val="Style13ptBold"/>
        </w:rPr>
        <w:t>Robinson ’04</w:t>
      </w:r>
      <w:r w:rsidRPr="0053085C">
        <w:t xml:space="preserve"> (Andrew, Political Theorist and Activist, “The Politics of the Lack,” The British Journal of Politics &amp; International Relations, Volume 6, Issue 2, pp. 259–269, May, 2004)</w:t>
      </w:r>
    </w:p>
    <w:p w14:paraId="1825C97C" w14:textId="77777777" w:rsidR="00E163D8" w:rsidRPr="00227D69" w:rsidRDefault="00E163D8" w:rsidP="00E163D8">
      <w:pPr>
        <w:rPr>
          <w:sz w:val="16"/>
          <w:szCs w:val="22"/>
        </w:rPr>
      </w:pPr>
      <w:r w:rsidRPr="00227D69">
        <w:rPr>
          <w:sz w:val="16"/>
          <w:szCs w:val="22"/>
        </w:rPr>
        <w:t>As should by now be clear, the central claims of Lacanian theory are ontological rather than political. Indeed</w:t>
      </w:r>
      <w:r w:rsidRPr="0053085C">
        <w:rPr>
          <w:rStyle w:val="StyleUnderline"/>
        </w:rPr>
        <w:t xml:space="preserve">, since Lacan’s work deals with politics only very occasionally, the entire project of using Lacan politically is fraught with hazards. </w:t>
      </w:r>
      <w:r w:rsidRPr="00227D69">
        <w:rPr>
          <w:sz w:val="16"/>
          <w:szCs w:val="22"/>
        </w:rPr>
        <w:t xml:space="preserve">With rare exceptions, </w:t>
      </w:r>
      <w:r w:rsidRPr="003F4615">
        <w:rPr>
          <w:rStyle w:val="StyleUnderline"/>
          <w:highlight w:val="yellow"/>
        </w:rPr>
        <w:t>Lacanian theorists put ontology in the driving seat, allowing it to guide their political theorising. Political discourse and events are subsumed into a prior theoretical framework in a manner more reminiscent of an attempt to confirm already-accepted assumptions than of an attempt to assess the theory itself.</w:t>
      </w:r>
      <w:r w:rsidRPr="0053085C">
        <w:rPr>
          <w:rStyle w:val="StyleUnderline"/>
        </w:rPr>
        <w:t xml:space="preserve"> </w:t>
      </w:r>
      <w:r w:rsidRPr="00227D69">
        <w:rPr>
          <w:sz w:val="16"/>
          <w:szCs w:val="22"/>
        </w:rPr>
        <w:t>Among the authors discussed here, Zizek takes this the furthest: the stuff of theory is ‘notions’, which have a reality above and beyond any referent, so that, if reality does not conform to the notions, it is ‘so much the worse for reality’ (in Butler, Laclau and Zizek 2000, 244).</w:t>
      </w:r>
    </w:p>
    <w:p w14:paraId="7CAF4833" w14:textId="77777777" w:rsidR="00E163D8" w:rsidRPr="00227D69" w:rsidRDefault="00E163D8" w:rsidP="00E163D8">
      <w:pPr>
        <w:rPr>
          <w:sz w:val="16"/>
          <w:szCs w:val="22"/>
        </w:rPr>
      </w:pPr>
      <w:r w:rsidRPr="0053085C">
        <w:rPr>
          <w:rStyle w:val="StyleUnderline"/>
        </w:rPr>
        <w:t>The selection and interpretation of examples, whether in concrete analysis of political discourse or in theoretical exegesis, is often selective in a way which appears to confirm the general theory only because inconvenient counterexamples are ignored.</w:t>
      </w:r>
      <w:r w:rsidRPr="00227D69">
        <w:rPr>
          <w:sz w:val="16"/>
          <w:szCs w:val="22"/>
        </w:rPr>
        <w:t xml:space="preserve"> </w:t>
      </w:r>
      <w:r w:rsidRPr="003F4615">
        <w:rPr>
          <w:rStyle w:val="StyleUnderline"/>
          <w:highlight w:val="yellow"/>
        </w:rPr>
        <w:t>The entire edifice often appears</w:t>
      </w:r>
      <w:r w:rsidRPr="00227D69">
        <w:rPr>
          <w:sz w:val="16"/>
          <w:szCs w:val="22"/>
        </w:rPr>
        <w:t xml:space="preserve"> wholly </w:t>
      </w:r>
      <w:r w:rsidRPr="003F4615">
        <w:rPr>
          <w:rStyle w:val="StyleUnderline"/>
          <w:highlight w:val="yellow"/>
        </w:rPr>
        <w:t>a priori and non-falsifiable</w:t>
      </w:r>
      <w:r w:rsidRPr="00227D69">
        <w:rPr>
          <w:sz w:val="16"/>
          <w:szCs w:val="22"/>
        </w:rPr>
        <w:t xml:space="preserve">, </w:t>
      </w:r>
      <w:r w:rsidRPr="0053085C">
        <w:rPr>
          <w:rStyle w:val="StyleUnderline"/>
        </w:rPr>
        <w:t>and the case for its acceptance is extremely vague</w:t>
      </w:r>
      <w:r w:rsidRPr="00227D69">
        <w:rPr>
          <w:sz w:val="16"/>
          <w:szCs w:val="22"/>
        </w:rPr>
        <w:t xml:space="preserve">. </w:t>
      </w:r>
      <w:r w:rsidRPr="0053085C">
        <w:rPr>
          <w:rStyle w:val="StyleUnderline"/>
        </w:rPr>
        <w:t>Most often, the imperative to adopt a Lacanian</w:t>
      </w:r>
      <w:r w:rsidRPr="00227D69">
        <w:rPr>
          <w:sz w:val="16"/>
          <w:szCs w:val="22"/>
        </w:rPr>
        <w:t xml:space="preserve"> as opposed to (say) a Rawlsian or an orthodox Marxist approach is </w:t>
      </w:r>
      <w:r w:rsidRPr="0053085C">
        <w:rPr>
          <w:rStyle w:val="StyleUnderline"/>
        </w:rPr>
        <w:t xml:space="preserve">couched in terms of </w:t>
      </w:r>
      <w:r w:rsidRPr="003F4615">
        <w:rPr>
          <w:rStyle w:val="StyleUnderline"/>
          <w:highlight w:val="yellow"/>
        </w:rPr>
        <w:t>dogmatically-posited demands that one accept the idea of constitutive lack. A failure to do so is simply denounced as ‘shirking’, ‘blindness’, ‘inability to accept’ and so on. In this way, Lacanian theory renders itself almost immune to analytical</w:t>
      </w:r>
      <w:r w:rsidRPr="0053085C">
        <w:rPr>
          <w:rStyle w:val="StyleUnderline"/>
        </w:rPr>
        <w:t xml:space="preserve"> </w:t>
      </w:r>
      <w:r w:rsidRPr="003F4615">
        <w:rPr>
          <w:rStyle w:val="StyleUnderline"/>
          <w:highlight w:val="yellow"/>
        </w:rPr>
        <w:t>critique</w:t>
      </w:r>
      <w:r w:rsidRPr="0053085C">
        <w:rPr>
          <w:rStyle w:val="StyleUnderline"/>
        </w:rPr>
        <w:t xml:space="preserve"> on terms it would find acceptable. Furthermore, a slippage frequently emerges between the external ‘acceptance’ of antagonism and its subjective encouragement. For instance, Ernesto Laclau calls for a ‘symbolisation of impossibility as such as a positive value’</w:t>
      </w:r>
      <w:r w:rsidRPr="00227D69">
        <w:rPr>
          <w:sz w:val="16"/>
          <w:szCs w:val="22"/>
        </w:rPr>
        <w:t xml:space="preserve"> (in Butler, Laclau and Zizek 2000, 1999, original emphasis).</w:t>
      </w:r>
    </w:p>
    <w:p w14:paraId="6B71C888" w14:textId="77777777" w:rsidR="00E163D8" w:rsidRPr="00227D69" w:rsidRDefault="00E163D8" w:rsidP="00E163D8">
      <w:pPr>
        <w:rPr>
          <w:sz w:val="16"/>
          <w:szCs w:val="22"/>
        </w:rPr>
      </w:pPr>
      <w:r w:rsidRPr="0053085C">
        <w:rPr>
          <w:rStyle w:val="StyleUnderline"/>
        </w:rPr>
        <w:t>The differences between the texts under review mainly arise around the issue of how to articulate Lacanian themes into a concrete political discourse</w:t>
      </w:r>
      <w:r w:rsidRPr="00227D69">
        <w:rPr>
          <w:sz w:val="16"/>
          <w:szCs w:val="22"/>
        </w:rPr>
        <w:t>. This becomes especially clear in the Butler, Laclau and Zizek volume from which the above quotation is taken. Laclau and Zizek share a theoretical vocabulary and agree on a number of issues of basic ontology. However, they both—and each in an equally dogmatic way—insist on a particular decontestation of this vocabulary in their analysis of contemporary events. For Laclau, Lacanian analysis dovetails with ‘radical democracy’, whereas for Zizek, it entails a radical refusal of the status quo from a standpoint cross-fertilised with insights from Hegel, Kant and the Marxist tradition. This disagreement represents a broader split of Lacanian theorists into two camps: ‘radical democrats’ who follow Laclau’s line that liberal democracy is a realisation of the Lacanian model through the acceptance of antagonism and its conversion into symbolically accepted electoral and interest-group competition, and more-or-less nihilistic Lacanians such as Zizek and Badiou who maintain that a Lacanian politics requires a radical break with the present political system.</w:t>
      </w:r>
    </w:p>
    <w:p w14:paraId="0726FAED" w14:textId="77777777" w:rsidR="00E163D8" w:rsidRPr="00227D69" w:rsidRDefault="00E163D8" w:rsidP="00E163D8">
      <w:pPr>
        <w:rPr>
          <w:sz w:val="16"/>
          <w:szCs w:val="22"/>
        </w:rPr>
      </w:pPr>
      <w:r w:rsidRPr="00227D69">
        <w:rPr>
          <w:sz w:val="16"/>
          <w:szCs w:val="22"/>
        </w:rPr>
        <w:t xml:space="preserve">Butler, for her part, is not sufficiently committed to an ontology of lack to accept the other protagonists’ inability to provide substantial argumentation for their positions. </w:t>
      </w:r>
      <w:r w:rsidRPr="0053085C">
        <w:rPr>
          <w:rStyle w:val="StyleUnderline"/>
        </w:rPr>
        <w:t xml:space="preserve">She calls Lacanian theory </w:t>
      </w:r>
      <w:r w:rsidRPr="003F4615">
        <w:rPr>
          <w:rStyle w:val="StyleUnderline"/>
          <w:highlight w:val="yellow"/>
        </w:rPr>
        <w:t>a ‘theoretical fetish’, because the ‘theory is applied to its examples’</w:t>
      </w:r>
      <w:r w:rsidRPr="0053085C">
        <w:rPr>
          <w:rStyle w:val="StyleUnderline"/>
        </w:rPr>
        <w:t xml:space="preserve">, as if ‘already true, prior to its exemplification’. </w:t>
      </w:r>
      <w:r w:rsidRPr="003F4615">
        <w:rPr>
          <w:rStyle w:val="StyleUnderline"/>
          <w:highlight w:val="yellow"/>
        </w:rPr>
        <w:t>Articulated on its own self-sufficiency, it shifts its basis to concrete matters only for pedagogical purposes</w:t>
      </w:r>
      <w:r w:rsidRPr="00227D69">
        <w:rPr>
          <w:sz w:val="16"/>
          <w:szCs w:val="22"/>
        </w:rPr>
        <w:t xml:space="preserve"> (in Butler, Laclau and Ziek 2000, 26–27). </w:t>
      </w:r>
      <w:r w:rsidRPr="0053085C">
        <w:rPr>
          <w:rStyle w:val="StyleUnderline"/>
        </w:rPr>
        <w:t>She suggests, quite accurately, that the Lacanian project is in a certain sense ‘a theological project’, and that its heavy reliance on a priori assumptions impedes its ability to engage with practical political issues, using simplification and a priori reasoning to ‘avoid the rather messy psychic and social entanglement’ involved in studying specific political cases</w:t>
      </w:r>
      <w:r w:rsidRPr="00227D69">
        <w:rPr>
          <w:sz w:val="16"/>
          <w:szCs w:val="22"/>
        </w:rPr>
        <w:t xml:space="preserve"> (ibid., 155–156). She could perhaps have added that, in practice, the switch between ontology and politics is usually accomplished by the transmutation of single instances into universal facts by means of a liberal deployment of words such as ‘always’, ‘all’, ‘never’ and ‘necessity’; it </w:t>
      </w:r>
      <w:r w:rsidRPr="0053085C">
        <w:rPr>
          <w:rStyle w:val="StyleUnderline"/>
        </w:rPr>
        <w:t>is by this specific discursive move that the short-circuit between ‘theology’ and politics is achieved. Butler questions the political motivations involved in such practices. ‘</w:t>
      </w:r>
      <w:r w:rsidRPr="003F4615">
        <w:rPr>
          <w:rStyle w:val="StyleUnderline"/>
          <w:highlight w:val="yellow"/>
        </w:rPr>
        <w:t>Are we using the categories to understand the phenomena, or marshalling the phenomena to shore up the categories “in the name of the father”</w:t>
      </w:r>
      <w:r w:rsidRPr="00227D69">
        <w:rPr>
          <w:sz w:val="16"/>
          <w:szCs w:val="22"/>
        </w:rPr>
        <w:t xml:space="preserve"> [i.e. the master-signifier]?’ (ibid., 152).</w:t>
      </w:r>
    </w:p>
    <w:p w14:paraId="7D7510C3" w14:textId="77777777" w:rsidR="00E163D8" w:rsidRPr="00227D69" w:rsidRDefault="00E163D8" w:rsidP="00E163D8">
      <w:pPr>
        <w:rPr>
          <w:sz w:val="16"/>
          <w:szCs w:val="22"/>
        </w:rPr>
      </w:pPr>
      <w:r w:rsidRPr="00227D69">
        <w:rPr>
          <w:sz w:val="16"/>
          <w:szCs w:val="22"/>
        </w:rPr>
        <w:t xml:space="preserve">The problems raised by Butler are serious, and reflect a deeper malaise. </w:t>
      </w:r>
      <w:r w:rsidRPr="0053085C">
        <w:rPr>
          <w:rStyle w:val="StyleUnderline"/>
        </w:rPr>
        <w:t>Aside from the absence of any significant support for their basic ontological claims, the two Lacanian camps both face enormous problems once they attempt to specify their political agendas.</w:t>
      </w:r>
      <w:r w:rsidRPr="00227D69">
        <w:rPr>
          <w:sz w:val="16"/>
          <w:szCs w:val="22"/>
        </w:rPr>
        <w:t xml:space="preserve"> For the Laclauians, the greatest difficulty is that of maintaining a ‘critical’ position even while endorsing assumptions remarkably close to those of the analytical-liberal mainstream. </w:t>
      </w:r>
      <w:r w:rsidRPr="0053085C">
        <w:rPr>
          <w:rStyle w:val="StyleUnderline"/>
        </w:rPr>
        <w:t>The claim that liberal democracy is necessary to take the bite out of intractable conflicts arising from human nature, and the resultant condemnation of ‘utopian’ theories such as Marxism for ungrounded optimism and resultant totalitarian dangers, is hardly original</w:t>
      </w:r>
      <w:r w:rsidRPr="00227D69">
        <w:rPr>
          <w:sz w:val="16"/>
          <w:szCs w:val="22"/>
        </w:rPr>
        <w:t>. To take one example, it arises in Rawls’ discussion of ‘reasonable pluralism’ and the ‘burdens of difference’ in Political Liberalism (1996, Lecture 2 and passim). Since much of the appeal of Lacanian theory depends on its claims to be offering a new, radical approach to politics, such similarities must be downplayed.</w:t>
      </w:r>
    </w:p>
    <w:p w14:paraId="0F1111AA" w14:textId="77777777" w:rsidR="00E163D8" w:rsidRPr="0053085C" w:rsidRDefault="00E163D8" w:rsidP="00E163D8">
      <w:pPr>
        <w:rPr>
          <w:rStyle w:val="StyleUnderline"/>
        </w:rPr>
      </w:pPr>
      <w:r w:rsidRPr="003F4615">
        <w:rPr>
          <w:sz w:val="16"/>
          <w:szCs w:val="22"/>
          <w:highlight w:val="yellow"/>
        </w:rPr>
        <w:t xml:space="preserve">This becomes clear on reading </w:t>
      </w:r>
      <w:r w:rsidRPr="003F4615">
        <w:rPr>
          <w:rStyle w:val="StyleUnderline"/>
          <w:highlight w:val="yellow"/>
        </w:rPr>
        <w:t>Mouffe’s</w:t>
      </w:r>
      <w:r w:rsidRPr="003F4615">
        <w:rPr>
          <w:sz w:val="16"/>
          <w:szCs w:val="22"/>
          <w:highlight w:val="yellow"/>
        </w:rPr>
        <w:t xml:space="preserve"> latest </w:t>
      </w:r>
      <w:r w:rsidRPr="003F4615">
        <w:rPr>
          <w:rStyle w:val="StyleUnderline"/>
          <w:highlight w:val="yellow"/>
        </w:rPr>
        <w:t>book, The Democratic Paradox</w:t>
      </w:r>
      <w:r w:rsidRPr="003F4615">
        <w:rPr>
          <w:sz w:val="16"/>
          <w:szCs w:val="22"/>
          <w:highlight w:val="yellow"/>
        </w:rPr>
        <w:t>.</w:t>
      </w:r>
      <w:r w:rsidRPr="003F4615">
        <w:rPr>
          <w:rStyle w:val="StyleUnderline"/>
          <w:highlight w:val="yellow"/>
        </w:rPr>
        <w:t xml:space="preserve"> </w:t>
      </w:r>
      <w:r w:rsidRPr="003F4615">
        <w:rPr>
          <w:rStyle w:val="StyleUnderline"/>
        </w:rPr>
        <w:t xml:space="preserve">This work </w:t>
      </w:r>
      <w:r w:rsidRPr="003F4615">
        <w:rPr>
          <w:rStyle w:val="StyleUnderline"/>
          <w:highlight w:val="yellow"/>
        </w:rPr>
        <w:t>shows</w:t>
      </w:r>
      <w:r w:rsidRPr="003F4615">
        <w:rPr>
          <w:rStyle w:val="StyleUnderline"/>
        </w:rPr>
        <w:t xml:space="preserve"> the absence of significant changes in the basic positions rehearsed in Hegemony and Socialist Strategy</w:t>
      </w:r>
      <w:r w:rsidRPr="00227D69">
        <w:rPr>
          <w:sz w:val="16"/>
          <w:szCs w:val="22"/>
        </w:rPr>
        <w:t xml:space="preserve"> (Laclau and Mouffe 1985) and reasserted in The Return of the Political (Mouffe 1993). </w:t>
      </w:r>
      <w:r w:rsidRPr="0053085C">
        <w:rPr>
          <w:rStyle w:val="StyleUnderline"/>
        </w:rPr>
        <w:t>Like the latter volume, her new book consists</w:t>
      </w:r>
      <w:r w:rsidRPr="00227D69">
        <w:rPr>
          <w:sz w:val="16"/>
          <w:szCs w:val="22"/>
        </w:rPr>
        <w:t xml:space="preserve"> (aside from various exegetical appropriations</w:t>
      </w:r>
      <w:r w:rsidRPr="0053085C">
        <w:rPr>
          <w:rStyle w:val="StyleUnderline"/>
        </w:rPr>
        <w:t>) mostly of attempts to distance herself from various analytical liberals,</w:t>
      </w:r>
      <w:r w:rsidRPr="00227D69">
        <w:rPr>
          <w:sz w:val="16"/>
          <w:szCs w:val="22"/>
        </w:rPr>
        <w:t xml:space="preserve"> ‘Third Way’ theorists and deliberative democrats (including Jürgen Habermas, Seyla Benhabib, Charles Larmore, Anthony Giddens and Joshua Cohen), </w:t>
      </w:r>
      <w:r w:rsidRPr="0053085C">
        <w:rPr>
          <w:rStyle w:val="StyleUnderline"/>
        </w:rPr>
        <w:t>and to argue for a Lacanian rather than a deliberative or analytical reading of liberal democracy</w:t>
      </w:r>
      <w:r w:rsidRPr="00227D69">
        <w:rPr>
          <w:sz w:val="16"/>
          <w:szCs w:val="22"/>
        </w:rPr>
        <w:t xml:space="preserve">. </w:t>
      </w:r>
      <w:r w:rsidRPr="0053085C">
        <w:rPr>
          <w:rStyle w:val="StyleUnderline"/>
        </w:rPr>
        <w:t>Her similarities with her opponents’ concrete politics means that th</w:t>
      </w:r>
      <w:r w:rsidRPr="003F4615">
        <w:rPr>
          <w:rStyle w:val="StyleUnderline"/>
        </w:rPr>
        <w:t xml:space="preserve">is distancing is as often as not simply a matter of Mouffe’s insistence on a particular analytical terminology, with the result that her disagreements with </w:t>
      </w:r>
      <w:r w:rsidRPr="003F4615">
        <w:rPr>
          <w:rStyle w:val="StyleUnderline"/>
          <w:highlight w:val="yellow"/>
        </w:rPr>
        <w:t>such authors are taken to indicate their ‘failure’ to ‘accept’ constitutive antagonism.</w:t>
      </w:r>
    </w:p>
    <w:p w14:paraId="1CDF4DF3" w14:textId="77777777" w:rsidR="00E163D8" w:rsidRPr="0053085C" w:rsidRDefault="00E163D8" w:rsidP="00E163D8"/>
    <w:p w14:paraId="3DBE16AE" w14:textId="77777777" w:rsidR="00E163D8" w:rsidRPr="0053085C" w:rsidRDefault="00E163D8" w:rsidP="00E163D8">
      <w:pPr>
        <w:pStyle w:val="Heading4"/>
      </w:pPr>
      <w:r w:rsidRPr="0053085C">
        <w:t xml:space="preserve">Everyday practices of liberal democracies disprove psychoanalysis—reject their cherry-picking of examples </w:t>
      </w:r>
    </w:p>
    <w:p w14:paraId="4078DBEA" w14:textId="77777777" w:rsidR="00E163D8" w:rsidRPr="0053085C" w:rsidRDefault="00E163D8" w:rsidP="00E163D8">
      <w:r w:rsidRPr="0053085C">
        <w:rPr>
          <w:rStyle w:val="Style13ptBold"/>
        </w:rPr>
        <w:t>Robinson ’04</w:t>
      </w:r>
      <w:r w:rsidRPr="0053085C">
        <w:t xml:space="preserve"> (Andrew, Political Theorist and Activist, “The Politics of the Lack,” The British Journal of Politics &amp; International Relations, Volume 6, Issue 2, pp. 259–269, May, 2004)</w:t>
      </w:r>
    </w:p>
    <w:p w14:paraId="77997D84" w14:textId="77777777" w:rsidR="00E163D8" w:rsidRPr="0053085C" w:rsidRDefault="00E163D8" w:rsidP="00E163D8">
      <w:pPr>
        <w:rPr>
          <w:rStyle w:val="StyleUnderline"/>
        </w:rPr>
      </w:pPr>
      <w:r w:rsidRPr="00227D69">
        <w:rPr>
          <w:sz w:val="16"/>
          <w:szCs w:val="22"/>
        </w:rPr>
        <w:t xml:space="preserve">The articulation Stavrakakis performs is tenuous. </w:t>
      </w:r>
      <w:r w:rsidRPr="003F4615">
        <w:rPr>
          <w:rStyle w:val="StyleUnderline"/>
          <w:highlight w:val="yellow"/>
        </w:rPr>
        <w:t>An Act</w:t>
      </w:r>
      <w:r w:rsidRPr="0053085C">
        <w:rPr>
          <w:rStyle w:val="StyleUnderline"/>
        </w:rPr>
        <w:t xml:space="preserve">, a recognition of constitutive antagonism, </w:t>
      </w:r>
      <w:r w:rsidRPr="003F4615">
        <w:rPr>
          <w:rStyle w:val="StyleUnderline"/>
          <w:highlight w:val="yellow"/>
        </w:rPr>
        <w:t>is supposed to involve a recognition of the necessary incompleteness and the arbitrary basis of all symbolic and representational practices.</w:t>
      </w:r>
      <w:r w:rsidRPr="0053085C">
        <w:rPr>
          <w:rStyle w:val="StyleUnderline"/>
        </w:rPr>
        <w:t xml:space="preserve"> In liberal democracy, however, one finds a strongly symbolic and representative system which generates more-or-less predictable outcomes. </w:t>
      </w:r>
      <w:r w:rsidRPr="003F4615">
        <w:rPr>
          <w:rStyle w:val="StyleUnderline"/>
          <w:highlight w:val="yellow"/>
        </w:rPr>
        <w:t>Elections</w:t>
      </w:r>
      <w:r w:rsidRPr="00227D69">
        <w:rPr>
          <w:sz w:val="16"/>
          <w:szCs w:val="22"/>
        </w:rPr>
        <w:t xml:space="preserve"> are most often highly televisual affairs, and the emergence of patterns of </w:t>
      </w:r>
      <w:r w:rsidRPr="003F4615">
        <w:rPr>
          <w:rStyle w:val="StyleUnderline"/>
          <w:highlight w:val="yellow"/>
        </w:rPr>
        <w:t>voting</w:t>
      </w:r>
      <w:r w:rsidRPr="0053085C">
        <w:rPr>
          <w:rStyle w:val="StyleUnderline"/>
        </w:rPr>
        <w:t xml:space="preserve"> </w:t>
      </w:r>
      <w:r w:rsidRPr="003F4615">
        <w:rPr>
          <w:rStyle w:val="StyleUnderline"/>
          <w:highlight w:val="yellow"/>
        </w:rPr>
        <w:t>behaviour</w:t>
      </w:r>
      <w:r w:rsidRPr="00227D69">
        <w:rPr>
          <w:sz w:val="16"/>
          <w:szCs w:val="22"/>
        </w:rPr>
        <w:t xml:space="preserve"> and </w:t>
      </w:r>
      <w:r w:rsidRPr="003F4615">
        <w:rPr>
          <w:rStyle w:val="StyleUnderline"/>
          <w:highlight w:val="yellow"/>
        </w:rPr>
        <w:t>relatively stable systems of political parties refute the claim that elections suspend power in a moment in which everything is suddenly open</w:t>
      </w:r>
      <w:r w:rsidRPr="0053085C">
        <w:rPr>
          <w:rStyle w:val="StyleUnderline"/>
        </w:rPr>
        <w:t xml:space="preserve">. </w:t>
      </w:r>
      <w:r w:rsidRPr="00227D69">
        <w:rPr>
          <w:sz w:val="16"/>
          <w:szCs w:val="22"/>
        </w:rPr>
        <w:t>In any case, ele</w:t>
      </w:r>
      <w:r w:rsidRPr="0053085C">
        <w:rPr>
          <w:rStyle w:val="StyleUnderline"/>
        </w:rPr>
        <w:t>ctions are themselves a fixed procedure which liberal democracy treats as unchallengeable and not at all arbitrary.</w:t>
      </w:r>
      <w:r w:rsidRPr="00227D69">
        <w:rPr>
          <w:sz w:val="16"/>
          <w:szCs w:val="22"/>
        </w:rPr>
        <w:t xml:space="preserve"> The openness of electoral procedures at the level of content is supplemented by a closure at the level of form, and this closure ensures that the system never in fact calls its legitimacy into question. Stavrakakis himself terms democracy a ‘controlled contest with permanent rules’ (1999, 124), and the resultant omnipotence of those who write or ‘enforce’ the ‘rules’ is testament to the fallacy of the association of democracy with radical antagonism. The reduction of antagonism to a numerical procedure is hardly a ‘recognition’ of its existence beyond symbolisation, and when actual social relations overflow the counting process, ‘democracy’ cannot handle them. </w:t>
      </w:r>
      <w:r w:rsidRPr="0053085C">
        <w:rPr>
          <w:rStyle w:val="StyleUnderline"/>
        </w:rPr>
        <w:t>Far from constitutive antagonism, the antagonism recognised in liberal democracy is entirely ‘managed’ and symbolisable, being open to inscription in Swingometers and Hansard.</w:t>
      </w:r>
    </w:p>
    <w:p w14:paraId="5671252A" w14:textId="77777777" w:rsidR="00E163D8" w:rsidRPr="0053085C" w:rsidRDefault="00E163D8" w:rsidP="00E163D8">
      <w:pPr>
        <w:rPr>
          <w:rStyle w:val="StyleUnderline"/>
        </w:rPr>
      </w:pPr>
      <w:r w:rsidRPr="003F4615">
        <w:rPr>
          <w:rStyle w:val="StyleUnderline"/>
          <w:highlight w:val="yellow"/>
        </w:rPr>
        <w:t>The</w:t>
      </w:r>
      <w:r w:rsidRPr="003F4615">
        <w:rPr>
          <w:sz w:val="16"/>
          <w:szCs w:val="22"/>
          <w:highlight w:val="yellow"/>
        </w:rPr>
        <w:t xml:space="preserve"> </w:t>
      </w:r>
      <w:r w:rsidRPr="003F4615">
        <w:rPr>
          <w:rStyle w:val="StyleUnderline"/>
          <w:highlight w:val="yellow"/>
        </w:rPr>
        <w:t>result is something closer to the ‘fantasmatic’ authoritarian model than</w:t>
      </w:r>
      <w:r w:rsidRPr="0053085C">
        <w:rPr>
          <w:rStyle w:val="StyleUnderline"/>
        </w:rPr>
        <w:t xml:space="preserve"> </w:t>
      </w:r>
      <w:r w:rsidRPr="003F4615">
        <w:rPr>
          <w:rStyle w:val="StyleUnderline"/>
          <w:highlight w:val="yellow"/>
        </w:rPr>
        <w:t>Stavrakakis</w:t>
      </w:r>
      <w:r w:rsidRPr="0053085C">
        <w:rPr>
          <w:rStyle w:val="StyleUnderline"/>
        </w:rPr>
        <w:t xml:space="preserve"> </w:t>
      </w:r>
      <w:r w:rsidRPr="003F4615">
        <w:rPr>
          <w:rStyle w:val="StyleUnderline"/>
          <w:highlight w:val="yellow"/>
        </w:rPr>
        <w:t>realises</w:t>
      </w:r>
      <w:r w:rsidRPr="00227D69">
        <w:rPr>
          <w:sz w:val="16"/>
          <w:szCs w:val="22"/>
        </w:rPr>
        <w:t xml:space="preserve">. The discourse of liberal philosophers and western politicians often invokes elements Stavrakakis would presumably label as ‘fantasmatic’, from the Rawlsian ‘well-ordered society’ to the ‘national interest’ and the Blairite ‘community’ (all targets, ironically enough, of Mouffe’s critiques). </w:t>
      </w:r>
      <w:r w:rsidRPr="0053085C">
        <w:rPr>
          <w:rStyle w:val="StyleUnderline"/>
        </w:rPr>
        <w:t>The possibility of non-fantasmatic democracy is asserted, not demonstrated. Furthermore, the excluded Real of liberal democracies is not so much the defeated electoral party</w:t>
      </w:r>
      <w:r w:rsidRPr="00227D69">
        <w:rPr>
          <w:sz w:val="16"/>
          <w:szCs w:val="22"/>
        </w:rPr>
        <w:t>— ’Her Majesty’s Opposition’—</w:t>
      </w:r>
      <w:r w:rsidRPr="0053085C">
        <w:rPr>
          <w:rStyle w:val="StyleUnderline"/>
        </w:rPr>
        <w:t>as the groups deemed too dangerous to be included in a democratic society: ‘extremists’, ‘troublemakers’, ‘terrorists’, ‘fundamentalists’, ‘yobs’, ‘illegal immigrants’, ‘criminals’ and so on.</w:t>
      </w:r>
      <w:r w:rsidRPr="00227D69">
        <w:rPr>
          <w:sz w:val="16"/>
          <w:szCs w:val="22"/>
        </w:rPr>
        <w:t xml:space="preserve"> Opposite the Blairite community, for instance, are the ‘anti-social’, who are to be crushed with increasingly repressive legislation introduced under the pretexts offered by moral panics and scaremongering. In Stavrakakis’ text, the excluded others return in the form of ‘particularities’ which resist the demand for order and which he treats, in ‘fantasmatic’ fashion, as a threatening outside mounting ‘external threats’ (1999, 125–126). That the basis for this structural division is a desire for security rather than harmony makes little difference to its logic of inclusion and exclusion. Furthermore, the kinds of exclusion common in democracies (directed against permanent minorities, immigrants, foreigners and disenfranchised groups) are nearly always beyond the remit of the representative system. The Laclauian case might carry more weight if the official opposition party, with a good chance of victory at the next election, was the Extremist Terrorist Troublemaker Party—and if its victory at the election really would be accepted by the defeated liberals and their Lacanian allies. In fact, </w:t>
      </w:r>
      <w:r w:rsidRPr="003F4615">
        <w:rPr>
          <w:rStyle w:val="StyleUnderline"/>
          <w:highlight w:val="yellow"/>
        </w:rPr>
        <w:t>democratic states are awash with undemocratic institutions coexisting with elected figureheads, and such states are quite compatible with strong asymmetries between governors and governed and between the nation state and its foreign/excluded others</w:t>
      </w:r>
      <w:r w:rsidRPr="0053085C">
        <w:rPr>
          <w:rStyle w:val="StyleUnderline"/>
        </w:rPr>
        <w:t>. One can question whether a liberal-democratic state could ever escape the ‘fantasmatic’ logic Stavrakakis rejects. The sense of integration produced by the state must, after all, be a fantasy, since it is based on an exclusion which belies the idea of integration. The resultant sense of security is equally illusory, if it exists at all. Living under the constant threat of state violence is hardly a recipe for overcoming anxiety, especially when everyday social relations owe very little to the integrating effects of ‘the political’.</w:t>
      </w:r>
    </w:p>
    <w:p w14:paraId="4DABB1F8" w14:textId="77777777" w:rsidR="00E163D8" w:rsidRPr="0053085C" w:rsidRDefault="00E163D8" w:rsidP="00E163D8">
      <w:pPr>
        <w:rPr>
          <w:rStyle w:val="StyleUnderline"/>
        </w:rPr>
      </w:pPr>
    </w:p>
    <w:p w14:paraId="4ED75EA5" w14:textId="77777777" w:rsidR="00E163D8" w:rsidRDefault="00E163D8" w:rsidP="00E163D8">
      <w:pPr>
        <w:pStyle w:val="Heading2"/>
      </w:pPr>
      <w:r>
        <w:t>Can’t Explain IR</w:t>
      </w:r>
    </w:p>
    <w:p w14:paraId="3756BAD5" w14:textId="77777777" w:rsidR="00E163D8" w:rsidRPr="00985D22" w:rsidRDefault="00E163D8" w:rsidP="00E163D8">
      <w:pPr>
        <w:pStyle w:val="Heading4"/>
        <w:rPr>
          <w:rFonts w:ascii="Georgia" w:hAnsi="Georgia"/>
        </w:rPr>
      </w:pPr>
      <w:r w:rsidRPr="00985D22">
        <w:rPr>
          <w:rFonts w:ascii="Georgia" w:hAnsi="Georgia"/>
        </w:rPr>
        <w:t xml:space="preserve">Psychoanalysis can’t explain international relations --- the move from the clinic to the macro-sphere is too great --- obviously not everyone shares the </w:t>
      </w:r>
      <w:r w:rsidRPr="00985D22">
        <w:rPr>
          <w:rFonts w:ascii="Georgia" w:hAnsi="Georgia"/>
          <w:u w:val="single"/>
        </w:rPr>
        <w:t>exact same</w:t>
      </w:r>
      <w:r w:rsidRPr="00985D22">
        <w:rPr>
          <w:rFonts w:ascii="Georgia" w:hAnsi="Georgia"/>
        </w:rPr>
        <w:t xml:space="preserve"> fantasies and there’s no mechanism to </w:t>
      </w:r>
      <w:r w:rsidRPr="00985D22">
        <w:rPr>
          <w:rFonts w:ascii="Georgia" w:hAnsi="Georgia"/>
          <w:u w:val="single"/>
        </w:rPr>
        <w:t>actualize</w:t>
      </w:r>
      <w:r w:rsidRPr="00985D22">
        <w:rPr>
          <w:rFonts w:ascii="Georgia" w:hAnsi="Georgia"/>
        </w:rPr>
        <w:t xml:space="preserve"> change</w:t>
      </w:r>
    </w:p>
    <w:p w14:paraId="154A3D85" w14:textId="77777777" w:rsidR="00E163D8" w:rsidRPr="00985D22" w:rsidRDefault="00E163D8" w:rsidP="00E163D8">
      <w:pPr>
        <w:rPr>
          <w:rFonts w:ascii="Georgia" w:hAnsi="Georgia"/>
        </w:rPr>
      </w:pPr>
      <w:r w:rsidRPr="00985D22">
        <w:rPr>
          <w:rFonts w:ascii="Georgia" w:hAnsi="Georgia"/>
          <w:b/>
        </w:rPr>
        <w:t>Boucher 2010</w:t>
      </w:r>
      <w:r w:rsidRPr="00985D22">
        <w:rPr>
          <w:rFonts w:ascii="Georgia" w:hAnsi="Georgia"/>
        </w:rPr>
        <w:t xml:space="preserve"> --- literary and psychoanalytic studies at Deakin University </w:t>
      </w:r>
      <w:r w:rsidRPr="00985D22">
        <w:rPr>
          <w:rFonts w:ascii="Georgia" w:hAnsi="Georgia"/>
          <w:sz w:val="16"/>
        </w:rPr>
        <w:t>(Geoff M., “Zizek and Politics: A Critical Introduction”, https://books.google.com/books?hl=en&amp;lr=&amp;id=_hmrBgAAQBAJ&amp;oi=fnd&amp;pg=PP1&amp;dq=%C5%BDi%C5%BEek+and+Politics:+An+Introduction&amp;ots=3uqgdGUwxC&amp;sig=MNP7oMG7JXgWMj49yz2DHRTs6BI#v=onepage&amp;q&amp;f=false)//trepka</w:t>
      </w:r>
    </w:p>
    <w:p w14:paraId="5C26DD5F" w14:textId="77777777" w:rsidR="00E163D8" w:rsidRPr="00985D22" w:rsidRDefault="00E163D8" w:rsidP="00E163D8">
      <w:pPr>
        <w:rPr>
          <w:rStyle w:val="StyleUnderline"/>
          <w:rFonts w:ascii="Georgia" w:hAnsi="Georgia"/>
        </w:rPr>
      </w:pPr>
      <w:r w:rsidRPr="00985D22">
        <w:rPr>
          <w:rStyle w:val="StyleUnderline"/>
          <w:rFonts w:ascii="Georgia" w:hAnsi="Georgia"/>
        </w:rPr>
        <w:t>Can we bring some order to this host of criticisms?</w:t>
      </w:r>
      <w:r w:rsidRPr="00227D69">
        <w:rPr>
          <w:rFonts w:ascii="Georgia" w:hAnsi="Georgia"/>
          <w:sz w:val="14"/>
        </w:rPr>
        <w:t xml:space="preserve"> It is remark- able that, for all the criticisms of Zizek's political Romanticism, no one has argued that </w:t>
      </w:r>
      <w:r w:rsidRPr="00985D22">
        <w:rPr>
          <w:rStyle w:val="StyleUnderline"/>
          <w:rFonts w:ascii="Georgia" w:hAnsi="Georgia"/>
        </w:rPr>
        <w:t xml:space="preserve">the ultra-extremism of Zizek's political position might reflect his </w:t>
      </w:r>
      <w:r w:rsidRPr="00985D22">
        <w:rPr>
          <w:rStyle w:val="Emphasis"/>
          <w:rFonts w:ascii="Georgia" w:hAnsi="Georgia"/>
        </w:rPr>
        <w:t>untenable attempt</w:t>
      </w:r>
      <w:r w:rsidRPr="00985D22">
        <w:rPr>
          <w:rStyle w:val="StyleUnderline"/>
          <w:rFonts w:ascii="Georgia" w:hAnsi="Georgia"/>
        </w:rPr>
        <w:t xml:space="preserve"> to shape his model for political action on the curative final moment in clinical psychoanalysis</w:t>
      </w:r>
      <w:r w:rsidRPr="00227D69">
        <w:rPr>
          <w:rFonts w:ascii="Georgia" w:hAnsi="Georgia"/>
          <w:sz w:val="14"/>
        </w:rPr>
        <w:t xml:space="preserve">. </w:t>
      </w:r>
      <w:r w:rsidRPr="00985D22">
        <w:rPr>
          <w:rStyle w:val="StyleUnderline"/>
          <w:rFonts w:ascii="Georgia" w:hAnsi="Georgia"/>
        </w:rPr>
        <w:t>The differences between these two realms,</w:t>
      </w:r>
      <w:r w:rsidRPr="00227D69">
        <w:rPr>
          <w:rFonts w:ascii="Georgia" w:hAnsi="Georgia"/>
          <w:sz w:val="14"/>
        </w:rPr>
        <w:t xml:space="preserve"> listed in Figure 5.1, </w:t>
      </w:r>
      <w:r w:rsidRPr="00985D22">
        <w:rPr>
          <w:rStyle w:val="StyleUnderline"/>
          <w:rFonts w:ascii="Georgia" w:hAnsi="Georgia"/>
        </w:rPr>
        <w:t>are</w:t>
      </w:r>
      <w:r w:rsidRPr="00227D69">
        <w:rPr>
          <w:rFonts w:ascii="Georgia" w:hAnsi="Georgia"/>
          <w:sz w:val="14"/>
        </w:rPr>
        <w:t xml:space="preserve"> nearly </w:t>
      </w:r>
      <w:r w:rsidRPr="00985D22">
        <w:rPr>
          <w:rStyle w:val="Emphasis"/>
          <w:rFonts w:ascii="Georgia" w:hAnsi="Georgia"/>
        </w:rPr>
        <w:t>too many</w:t>
      </w:r>
      <w:r w:rsidRPr="00227D69">
        <w:rPr>
          <w:rFonts w:ascii="Georgia" w:hAnsi="Georgia"/>
          <w:sz w:val="14"/>
        </w:rPr>
        <w:t xml:space="preserve"> </w:t>
      </w:r>
      <w:r w:rsidRPr="00985D22">
        <w:rPr>
          <w:rStyle w:val="StyleUnderline"/>
          <w:rFonts w:ascii="Georgia" w:hAnsi="Georgia"/>
        </w:rPr>
        <w:t>and</w:t>
      </w:r>
      <w:r w:rsidRPr="00227D69">
        <w:rPr>
          <w:rFonts w:ascii="Georgia" w:hAnsi="Georgia"/>
          <w:sz w:val="14"/>
        </w:rPr>
        <w:t xml:space="preserve"> </w:t>
      </w:r>
      <w:r w:rsidRPr="00985D22">
        <w:rPr>
          <w:rStyle w:val="Emphasis"/>
          <w:rFonts w:ascii="Georgia" w:hAnsi="Georgia"/>
        </w:rPr>
        <w:t>too great</w:t>
      </w:r>
      <w:r w:rsidRPr="00227D69">
        <w:rPr>
          <w:rFonts w:ascii="Georgia" w:hAnsi="Georgia"/>
          <w:sz w:val="14"/>
        </w:rPr>
        <w:t xml:space="preserve"> </w:t>
      </w:r>
      <w:r w:rsidRPr="00985D22">
        <w:rPr>
          <w:rStyle w:val="StyleUnderline"/>
          <w:rFonts w:ascii="Georgia" w:hAnsi="Georgia"/>
        </w:rPr>
        <w:t>to restate</w:t>
      </w:r>
      <w:r w:rsidRPr="00227D69">
        <w:rPr>
          <w:rFonts w:ascii="Georgia" w:hAnsi="Georgia"/>
          <w:sz w:val="14"/>
        </w:rPr>
        <w:t xml:space="preserve"> - which has perhaps caused the theoretical oversight. The key thing is this. </w:t>
      </w:r>
      <w:r w:rsidRPr="00985D22">
        <w:rPr>
          <w:rStyle w:val="StyleUnderline"/>
          <w:rFonts w:ascii="Georgia" w:hAnsi="Georgia"/>
        </w:rPr>
        <w:t>Lacan's notion of travers- ing the fantasy involves the radical transformation of people's sub- jective structure</w:t>
      </w:r>
      <w:r w:rsidRPr="00227D69">
        <w:rPr>
          <w:rFonts w:ascii="Georgia" w:hAnsi="Georgia"/>
          <w:sz w:val="14"/>
        </w:rPr>
        <w:t xml:space="preserve">: a refounding of their most elementary beliefs about themselves, the world, and sexual difference. </w:t>
      </w:r>
      <w:r w:rsidRPr="00985D22">
        <w:rPr>
          <w:rStyle w:val="StyleUnderline"/>
          <w:rFonts w:ascii="Georgia" w:hAnsi="Georgia"/>
        </w:rPr>
        <w:t>This is undertaken in the security of the clinic, on the basis of the analysands' volun- tary desire to overcome their inhibitions, symptoms and anxieties</w:t>
      </w:r>
      <w:r w:rsidRPr="00227D69">
        <w:rPr>
          <w:rFonts w:ascii="Georgia" w:hAnsi="Georgia"/>
          <w:sz w:val="14"/>
        </w:rPr>
        <w:t xml:space="preserve">. </w:t>
      </w:r>
      <w:r w:rsidRPr="00985D22">
        <w:rPr>
          <w:rStyle w:val="StyleUnderline"/>
          <w:rFonts w:ascii="Georgia" w:hAnsi="Georgia"/>
        </w:rPr>
        <w:t>As a clinical</w:t>
      </w:r>
      <w:r w:rsidRPr="00227D69">
        <w:rPr>
          <w:rFonts w:ascii="Georgia" w:hAnsi="Georgia"/>
          <w:sz w:val="14"/>
        </w:rPr>
        <w:t xml:space="preserve"> and existential </w:t>
      </w:r>
      <w:r w:rsidRPr="00985D22">
        <w:rPr>
          <w:rStyle w:val="StyleUnderline"/>
          <w:rFonts w:ascii="Georgia" w:hAnsi="Georgia"/>
        </w:rPr>
        <w:t>process, it has</w:t>
      </w:r>
      <w:r w:rsidRPr="00227D69">
        <w:rPr>
          <w:rFonts w:ascii="Georgia" w:hAnsi="Georgia"/>
          <w:sz w:val="14"/>
        </w:rPr>
        <w:t xml:space="preserve"> its own independent </w:t>
      </w:r>
      <w:r w:rsidRPr="00985D22">
        <w:rPr>
          <w:rStyle w:val="StyleUnderline"/>
          <w:rFonts w:ascii="Georgia" w:hAnsi="Georgia"/>
        </w:rPr>
        <w:t>importance and authenticity</w:t>
      </w:r>
      <w:r w:rsidRPr="00227D69">
        <w:rPr>
          <w:rFonts w:ascii="Georgia" w:hAnsi="Georgia"/>
          <w:sz w:val="14"/>
        </w:rPr>
        <w:t xml:space="preserve">. </w:t>
      </w:r>
      <w:r w:rsidRPr="00985D22">
        <w:rPr>
          <w:rStyle w:val="StyleUnderline"/>
          <w:rFonts w:ascii="Georgia" w:hAnsi="Georgia"/>
        </w:rPr>
        <w:t>The analysands</w:t>
      </w:r>
      <w:r w:rsidRPr="00227D69">
        <w:rPr>
          <w:rFonts w:ascii="Georgia" w:hAnsi="Georgia"/>
          <w:sz w:val="14"/>
        </w:rPr>
        <w:t xml:space="preserve">, in transforming their subjective world, </w:t>
      </w:r>
      <w:r w:rsidRPr="00985D22">
        <w:rPr>
          <w:rStyle w:val="StyleUnderline"/>
          <w:rFonts w:ascii="Georgia" w:hAnsi="Georgia"/>
        </w:rPr>
        <w:t xml:space="preserve">change the way they regard the objective, shared social reality </w:t>
      </w:r>
      <w:r w:rsidRPr="00227D69">
        <w:rPr>
          <w:rFonts w:ascii="Georgia" w:hAnsi="Georgia"/>
          <w:sz w:val="14"/>
        </w:rPr>
        <w:t xml:space="preserve">outside the clinic. </w:t>
      </w:r>
      <w:r w:rsidRPr="00985D22">
        <w:rPr>
          <w:rStyle w:val="Emphasis"/>
          <w:rFonts w:ascii="Georgia" w:hAnsi="Georgia"/>
        </w:rPr>
        <w:t>But they do not transform the world.</w:t>
      </w:r>
      <w:r w:rsidRPr="00985D22">
        <w:rPr>
          <w:rStyle w:val="StyleUnderline"/>
          <w:rFonts w:ascii="Georgia" w:hAnsi="Georgia"/>
        </w:rPr>
        <w:t xml:space="preserve"> The political relevance of the clinic can only be</w:t>
      </w:r>
      <w:r w:rsidRPr="00227D69">
        <w:rPr>
          <w:rFonts w:ascii="Georgia" w:hAnsi="Georgia"/>
          <w:sz w:val="14"/>
        </w:rPr>
        <w:t xml:space="preserve"> (a) </w:t>
      </w:r>
      <w:r w:rsidRPr="00985D22">
        <w:rPr>
          <w:rStyle w:val="StyleUnderline"/>
          <w:rFonts w:ascii="Georgia" w:hAnsi="Georgia"/>
        </w:rPr>
        <w:t>as a support- ing moment in ideology critique or</w:t>
      </w:r>
      <w:r w:rsidRPr="00227D69">
        <w:rPr>
          <w:rFonts w:ascii="Georgia" w:hAnsi="Georgia"/>
          <w:sz w:val="14"/>
        </w:rPr>
        <w:t xml:space="preserve"> (b) </w:t>
      </w:r>
      <w:r w:rsidRPr="00985D22">
        <w:rPr>
          <w:rStyle w:val="StyleUnderline"/>
          <w:rFonts w:ascii="Georgia" w:hAnsi="Georgia"/>
        </w:rPr>
        <w:t>as a fully-fledged model of politics,</w:t>
      </w:r>
      <w:r w:rsidRPr="00227D69">
        <w:rPr>
          <w:rFonts w:ascii="Georgia" w:hAnsi="Georgia"/>
          <w:sz w:val="14"/>
        </w:rPr>
        <w:t xml:space="preserve"> provided that the political subject and its social object are ultimately identical. Option ((7), Zizek's option, rests on the idea, not only of a subject who becomes who he is only through his (mis) recognition of the objective sociopolitical order, but whose 'traversal of the fantasy' is immediately identical with his transformation of the socio-political system or Other. I-Ience, </w:t>
      </w:r>
      <w:r w:rsidRPr="00985D22">
        <w:rPr>
          <w:rStyle w:val="StyleUnderline"/>
          <w:rFonts w:ascii="Georgia" w:hAnsi="Georgia"/>
        </w:rPr>
        <w:t>according to Zizek, we can analyse the institutional embodiments of this Other using psy- choanalytic categories.</w:t>
      </w:r>
      <w:r w:rsidRPr="00227D69">
        <w:rPr>
          <w:rFonts w:ascii="Georgia" w:hAnsi="Georgia"/>
          <w:sz w:val="14"/>
        </w:rPr>
        <w:t xml:space="preserve"> In Chapter 4, we saw Zi2ek's resulting elision of the distinction between the (subjective) Ego Ideal and the (objec- tive) Symbolic Order. </w:t>
      </w:r>
      <w:r w:rsidRPr="00985D22">
        <w:rPr>
          <w:rStyle w:val="StyleUnderline"/>
          <w:rFonts w:ascii="Georgia" w:hAnsi="Georgia"/>
        </w:rPr>
        <w:t>This leads him to analyse our entire culture as a single subject-object, whose perverse</w:t>
      </w:r>
      <w:r w:rsidRPr="00227D69">
        <w:rPr>
          <w:rFonts w:ascii="Georgia" w:hAnsi="Georgia"/>
          <w:sz w:val="14"/>
        </w:rPr>
        <w:t xml:space="preserve"> (or perhaps even psychotic) </w:t>
      </w:r>
      <w:r w:rsidRPr="00985D22">
        <w:rPr>
          <w:rStyle w:val="StyleUnderline"/>
          <w:rFonts w:ascii="Georgia" w:hAnsi="Georgia"/>
        </w:rPr>
        <w:t xml:space="preserve">structure is expressed in every manifestation of contemporary life. </w:t>
      </w:r>
      <w:r w:rsidRPr="00227D69">
        <w:rPr>
          <w:rFonts w:ascii="Georgia" w:hAnsi="Georgia"/>
          <w:sz w:val="14"/>
        </w:rPr>
        <w:t>Zizek's decisive political-theoretic errors, one substantive and the other methodological, are different (see Figure 5.1) The substantive problem is to equate any</w:t>
      </w:r>
      <w:r w:rsidRPr="00985D22">
        <w:rPr>
          <w:rStyle w:val="StyleUnderline"/>
          <w:rFonts w:ascii="Georgia" w:hAnsi="Georgia"/>
        </w:rPr>
        <w:t xml:space="preserve"> political change</w:t>
      </w:r>
      <w:r w:rsidRPr="00227D69">
        <w:rPr>
          <w:rFonts w:ascii="Georgia" w:hAnsi="Georgia"/>
          <w:sz w:val="14"/>
        </w:rPr>
        <w:t xml:space="preserve"> worth the name with the total change of the subject-object that is, today, global capitalism. This </w:t>
      </w:r>
      <w:r w:rsidRPr="00985D22">
        <w:rPr>
          <w:rStyle w:val="StyleUnderline"/>
          <w:rFonts w:ascii="Georgia" w:hAnsi="Georgia"/>
        </w:rPr>
        <w:t>is a type of change that can only mean equat- ing politics with violent regime change, and ultimately embrac- ing dictatorial govermnent, as Zizek now frankly avows</w:t>
      </w:r>
      <w:r w:rsidRPr="00227D69">
        <w:rPr>
          <w:rFonts w:ascii="Georgia" w:hAnsi="Georgia"/>
          <w:sz w:val="14"/>
        </w:rPr>
        <w:t xml:space="preserve"> (IDLC 412-19). </w:t>
      </w:r>
      <w:r w:rsidRPr="00985D22">
        <w:rPr>
          <w:rStyle w:val="StyleUnderline"/>
          <w:rFonts w:ascii="Georgia" w:hAnsi="Georgia"/>
        </w:rPr>
        <w:t>We have seen that the ultra-political form of Zizek's criti- cism of everyone else, the theoretical Left and the wider politics, is that no one is sufficiently radical for him - eve</w:t>
      </w:r>
      <w:r w:rsidRPr="00227D69">
        <w:rPr>
          <w:rFonts w:ascii="Georgia" w:hAnsi="Georgia"/>
          <w:sz w:val="14"/>
        </w:rPr>
        <w:t xml:space="preserve">n, we will discover, </w:t>
      </w:r>
      <w:r w:rsidRPr="00985D22">
        <w:rPr>
          <w:rStyle w:val="StyleUnderline"/>
          <w:rFonts w:ascii="Georgia" w:hAnsi="Georgia"/>
        </w:rPr>
        <w:t>Chairman Mao</w:t>
      </w:r>
      <w:r w:rsidRPr="00227D69">
        <w:rPr>
          <w:rFonts w:ascii="Georgia" w:hAnsi="Georgia"/>
          <w:sz w:val="14"/>
        </w:rPr>
        <w:t xml:space="preserve">. We now see that this is because Zizek's model of politics proper is modelled on a pre-critical analogy with the total transformation of a subiect's entire subjective structure, at the end of the talking cure. For what could the concrete consequences of this governing analogy be? </w:t>
      </w:r>
      <w:r w:rsidRPr="00985D22">
        <w:rPr>
          <w:rStyle w:val="StyleUnderline"/>
          <w:rFonts w:ascii="Georgia" w:hAnsi="Georgia"/>
        </w:rPr>
        <w:t xml:space="preserve">We have seen that Zizek equates the </w:t>
      </w:r>
      <w:r w:rsidRPr="00985D22">
        <w:rPr>
          <w:rStyle w:val="Emphasis"/>
          <w:rFonts w:ascii="Georgia" w:hAnsi="Georgia"/>
        </w:rPr>
        <w:t>individual fantasy</w:t>
      </w:r>
      <w:r w:rsidRPr="00985D22">
        <w:rPr>
          <w:rStyle w:val="StyleUnderline"/>
          <w:rFonts w:ascii="Georgia" w:hAnsi="Georgia"/>
        </w:rPr>
        <w:t xml:space="preserve"> with the </w:t>
      </w:r>
      <w:r w:rsidRPr="00985D22">
        <w:rPr>
          <w:rStyle w:val="Emphasis"/>
          <w:rFonts w:ascii="Georgia" w:hAnsi="Georgia"/>
        </w:rPr>
        <w:t>collective identity of an entire people</w:t>
      </w:r>
      <w:r w:rsidRPr="00985D22">
        <w:rPr>
          <w:rStyle w:val="StyleUnderline"/>
          <w:rFonts w:ascii="Georgia" w:hAnsi="Georgia"/>
        </w:rPr>
        <w:t>. The social fantasy, he says, structures the regime's 'inherent transgressions'</w:t>
      </w:r>
      <w:r w:rsidRPr="00227D69">
        <w:rPr>
          <w:rFonts w:ascii="Georgia" w:hAnsi="Georgia"/>
          <w:sz w:val="14"/>
        </w:rPr>
        <w:t xml:space="preserve">: at once subjects' habitual ways of living the letter of the law, and the regime's myths of origin and of identity. </w:t>
      </w:r>
      <w:r w:rsidRPr="00985D22">
        <w:rPr>
          <w:rStyle w:val="StyleUnderline"/>
          <w:rFonts w:ascii="Georgia" w:hAnsi="Georgia"/>
        </w:rPr>
        <w:t xml:space="preserve">If political action is modelled on the Lacanian cure, it must involve the </w:t>
      </w:r>
      <w:r w:rsidRPr="00985D22">
        <w:rPr>
          <w:rStyle w:val="Emphasis"/>
          <w:rFonts w:ascii="Georgia" w:hAnsi="Georgia"/>
        </w:rPr>
        <w:t>complete 'traversal'</w:t>
      </w:r>
      <w:r w:rsidRPr="00227D69">
        <w:rPr>
          <w:rFonts w:ascii="Georgia" w:hAnsi="Georgia"/>
          <w:sz w:val="14"/>
        </w:rPr>
        <w:t xml:space="preserve"> - in Hegel's terms, the abstract versus the determinate negation - of all these lived myths, practices and habits. Politics must involve the periodic founding of of entire new subject–objects. Providing the model for this set of ideas, the first Žižekian political subject was Schelling’s divided God, who gave birth to the entire Symbolic Order before the beginning of time (IDLC 153; OB 144–8). But </w:t>
      </w:r>
      <w:r w:rsidRPr="00985D22">
        <w:rPr>
          <w:rStyle w:val="StyleUnderline"/>
          <w:rFonts w:ascii="Georgia" w:hAnsi="Georgia"/>
        </w:rPr>
        <w:t xml:space="preserve">can the political theorist reasonably hope or expect that subjects will simply give up on </w:t>
      </w:r>
      <w:r w:rsidRPr="00985D22">
        <w:rPr>
          <w:rStyle w:val="Emphasis"/>
          <w:rFonts w:ascii="Georgia" w:hAnsi="Georgia"/>
        </w:rPr>
        <w:t>all their inherited ways</w:t>
      </w:r>
      <w:r w:rsidRPr="00227D69">
        <w:rPr>
          <w:rFonts w:ascii="Georgia" w:hAnsi="Georgia"/>
          <w:sz w:val="14"/>
        </w:rPr>
        <w:t xml:space="preserve">, </w:t>
      </w:r>
      <w:r w:rsidRPr="00985D22">
        <w:rPr>
          <w:rStyle w:val="StyleUnderline"/>
          <w:rFonts w:ascii="Georgia" w:hAnsi="Georgia"/>
        </w:rPr>
        <w:t xml:space="preserve">myths and beliefs, all in </w:t>
      </w:r>
      <w:r w:rsidRPr="00985D22">
        <w:rPr>
          <w:rStyle w:val="Emphasis"/>
          <w:rFonts w:ascii="Georgia" w:hAnsi="Georgia"/>
        </w:rPr>
        <w:t>one world- creating moment?</w:t>
      </w:r>
      <w:r w:rsidRPr="00227D69">
        <w:rPr>
          <w:rFonts w:ascii="Georgia" w:hAnsi="Georgia"/>
          <w:sz w:val="14"/>
        </w:rPr>
        <w:t xml:space="preserve"> </w:t>
      </w:r>
      <w:r w:rsidRPr="00985D22">
        <w:rPr>
          <w:rStyle w:val="StyleUnderline"/>
          <w:rFonts w:ascii="Georgia" w:hAnsi="Georgia"/>
        </w:rPr>
        <w:t xml:space="preserve">And can they be legitimately asked or expected to, on the basis of a set of ideals whose legitimacy they will only retrospectively see, after they have acceded to the </w:t>
      </w:r>
      <w:r w:rsidRPr="00985D22">
        <w:rPr>
          <w:rStyle w:val="Emphasis"/>
          <w:rFonts w:ascii="Georgia" w:hAnsi="Georgia"/>
        </w:rPr>
        <w:t>Great Leap Forward</w:t>
      </w:r>
      <w:r w:rsidRPr="00227D69">
        <w:rPr>
          <w:rFonts w:ascii="Georgia" w:hAnsi="Georgia"/>
          <w:sz w:val="14"/>
        </w:rPr>
        <w:t xml:space="preserve">? </w:t>
      </w:r>
      <w:r w:rsidRPr="00985D22">
        <w:rPr>
          <w:rStyle w:val="Emphasis"/>
          <w:rFonts w:ascii="Georgia" w:hAnsi="Georgia"/>
        </w:rPr>
        <w:t>And if they do not</w:t>
      </w:r>
      <w:r w:rsidRPr="00227D69">
        <w:rPr>
          <w:rFonts w:ascii="Georgia" w:hAnsi="Georgia"/>
          <w:sz w:val="14"/>
        </w:rPr>
        <w:t xml:space="preserve"> – </w:t>
      </w:r>
      <w:r w:rsidRPr="00985D22">
        <w:rPr>
          <w:rStyle w:val="StyleUnderline"/>
          <w:rFonts w:ascii="Georgia" w:hAnsi="Georgia"/>
        </w:rPr>
        <w:t>for Žižek laments that today subjects are politically disengaged in unprecedented ways</w:t>
      </w:r>
      <w:r w:rsidRPr="00227D69">
        <w:rPr>
          <w:rFonts w:ascii="Georgia" w:hAnsi="Georgia"/>
          <w:sz w:val="14"/>
        </w:rPr>
        <w:t xml:space="preserve"> – </w:t>
      </w:r>
      <w:r w:rsidRPr="00985D22">
        <w:rPr>
          <w:rStyle w:val="StyleUnderline"/>
          <w:rFonts w:ascii="Georgia" w:hAnsi="Georgia"/>
        </w:rPr>
        <w:t xml:space="preserve">what </w:t>
      </w:r>
      <w:r w:rsidRPr="00985D22">
        <w:rPr>
          <w:rStyle w:val="Emphasis"/>
          <w:rFonts w:ascii="Georgia" w:hAnsi="Georgia"/>
        </w:rPr>
        <w:t>means</w:t>
      </w:r>
      <w:r w:rsidRPr="00985D22">
        <w:rPr>
          <w:rStyle w:val="StyleUnderline"/>
          <w:rFonts w:ascii="Georgia" w:hAnsi="Georgia"/>
        </w:rPr>
        <w:t xml:space="preserve"> can the theorist </w:t>
      </w:r>
      <w:r w:rsidRPr="00227D69">
        <w:rPr>
          <w:rFonts w:ascii="Georgia" w:hAnsi="Georgia"/>
          <w:sz w:val="14"/>
        </w:rPr>
        <w:t xml:space="preserve">and his allies </w:t>
      </w:r>
      <w:r w:rsidRPr="00985D22">
        <w:rPr>
          <w:rStyle w:val="StyleUnderline"/>
          <w:rFonts w:ascii="Georgia" w:hAnsi="Georgia"/>
        </w:rPr>
        <w:t>use to move them to do so?</w:t>
      </w:r>
    </w:p>
    <w:p w14:paraId="5A077F58" w14:textId="77777777" w:rsidR="00E163D8" w:rsidRDefault="00E163D8" w:rsidP="00E163D8">
      <w:pPr>
        <w:pStyle w:val="Heading2"/>
      </w:pPr>
      <w:r>
        <w:t>Bad Science</w:t>
      </w:r>
    </w:p>
    <w:p w14:paraId="6CAD3A25" w14:textId="77777777" w:rsidR="00E163D8" w:rsidRPr="00985D22" w:rsidRDefault="00E163D8" w:rsidP="00E163D8">
      <w:pPr>
        <w:pStyle w:val="Heading4"/>
        <w:rPr>
          <w:rFonts w:ascii="Georgia" w:hAnsi="Georgia"/>
        </w:rPr>
      </w:pPr>
      <w:r w:rsidRPr="00985D22">
        <w:rPr>
          <w:rFonts w:ascii="Georgia" w:hAnsi="Georgia"/>
        </w:rPr>
        <w:t xml:space="preserve">Psychoanalysis is a </w:t>
      </w:r>
      <w:r w:rsidRPr="00985D22">
        <w:rPr>
          <w:rFonts w:ascii="Georgia" w:hAnsi="Georgia"/>
          <w:u w:val="single"/>
        </w:rPr>
        <w:t>bunk science</w:t>
      </w:r>
      <w:r w:rsidRPr="00985D22">
        <w:rPr>
          <w:rFonts w:ascii="Georgia" w:hAnsi="Georgia"/>
        </w:rPr>
        <w:t xml:space="preserve"> --- it’s untestable, produces contradictory analyses, and can’t make predictions</w:t>
      </w:r>
    </w:p>
    <w:p w14:paraId="4C9C7BDA" w14:textId="77777777" w:rsidR="00E163D8" w:rsidRPr="00985D22" w:rsidRDefault="00E163D8" w:rsidP="00E163D8">
      <w:pPr>
        <w:rPr>
          <w:rFonts w:ascii="Georgia" w:hAnsi="Georgia"/>
          <w:sz w:val="16"/>
        </w:rPr>
      </w:pPr>
      <w:r w:rsidRPr="00985D22">
        <w:rPr>
          <w:rFonts w:ascii="Georgia" w:hAnsi="Georgia"/>
          <w:b/>
        </w:rPr>
        <w:t>Beystehner 13</w:t>
      </w:r>
      <w:r w:rsidRPr="00985D22">
        <w:rPr>
          <w:rFonts w:ascii="Georgia" w:hAnsi="Georgia"/>
        </w:rPr>
        <w:t xml:space="preserve"> --- J.D. from University of Georgia </w:t>
      </w:r>
      <w:r w:rsidRPr="00985D22">
        <w:rPr>
          <w:rFonts w:ascii="Georgia" w:hAnsi="Georgia"/>
          <w:sz w:val="16"/>
        </w:rPr>
        <w:t>(Kristen M, “Psychoanalysis: Freud's Revolutionary Approach to Human Personality”, http://www.personalityresearch.org/papers/beystehner.html)//trepka</w:t>
      </w:r>
    </w:p>
    <w:p w14:paraId="2A482EF1" w14:textId="77777777" w:rsidR="00E163D8" w:rsidRPr="00985D22" w:rsidRDefault="00E163D8" w:rsidP="00E163D8">
      <w:pPr>
        <w:rPr>
          <w:rStyle w:val="StyleUnderline"/>
          <w:rFonts w:ascii="Georgia" w:hAnsi="Georgia"/>
        </w:rPr>
      </w:pPr>
      <w:r w:rsidRPr="00227D69">
        <w:rPr>
          <w:rFonts w:ascii="Georgia" w:hAnsi="Georgia"/>
          <w:sz w:val="14"/>
        </w:rPr>
        <w:t>Storr (1981) insists, "</w:t>
      </w:r>
      <w:r w:rsidRPr="00985D22">
        <w:rPr>
          <w:rStyle w:val="StyleUnderline"/>
          <w:rFonts w:ascii="Georgia" w:hAnsi="Georgia"/>
        </w:rPr>
        <w:t>Only a few fundamentalist psychoanalysts</w:t>
      </w:r>
      <w:r w:rsidRPr="00227D69">
        <w:rPr>
          <w:rFonts w:ascii="Georgia" w:hAnsi="Georgia"/>
          <w:sz w:val="14"/>
        </w:rPr>
        <w:t xml:space="preserve"> of an old-fashioned kind </w:t>
      </w:r>
      <w:r w:rsidRPr="00985D22">
        <w:rPr>
          <w:rStyle w:val="StyleUnderline"/>
          <w:rFonts w:ascii="Georgia" w:hAnsi="Georgia"/>
        </w:rPr>
        <w:t>think</w:t>
      </w:r>
      <w:r w:rsidRPr="00227D69">
        <w:rPr>
          <w:rFonts w:ascii="Georgia" w:hAnsi="Georgia"/>
          <w:sz w:val="14"/>
        </w:rPr>
        <w:t xml:space="preserve"> that Freud was a scientist or that </w:t>
      </w:r>
      <w:r w:rsidRPr="00985D22">
        <w:rPr>
          <w:rStyle w:val="StyleUnderline"/>
          <w:rFonts w:ascii="Georgia" w:hAnsi="Georgia"/>
        </w:rPr>
        <w:t>psychoanalysis</w:t>
      </w:r>
      <w:r w:rsidRPr="00227D69">
        <w:rPr>
          <w:rFonts w:ascii="Georgia" w:hAnsi="Georgia"/>
          <w:sz w:val="14"/>
        </w:rPr>
        <w:t xml:space="preserve"> was or </w:t>
      </w:r>
      <w:r w:rsidRPr="00985D22">
        <w:rPr>
          <w:rStyle w:val="StyleUnderline"/>
          <w:rFonts w:ascii="Georgia" w:hAnsi="Georgia"/>
        </w:rPr>
        <w:t xml:space="preserve">could be a scientific enterprise," </w:t>
      </w:r>
      <w:r w:rsidRPr="00227D69">
        <w:rPr>
          <w:rFonts w:ascii="Georgia" w:hAnsi="Georgia"/>
          <w:sz w:val="14"/>
        </w:rPr>
        <w:t xml:space="preserve">and that, "...to understand persons cannot be a scientific enterprise" (p. 260). Although many psychoanalysts themselves would undoubtedly consider psychoanalysis to be a science, many critics would disagree. Popper, by far one of psychoanalysis' most well-known critics and a strong critic of Grünbaum, insists that psychoanalysis cannot be considered a science because it is not falsifiable. He claims that </w:t>
      </w:r>
      <w:r w:rsidRPr="00985D22">
        <w:rPr>
          <w:rStyle w:val="StyleUnderline"/>
          <w:rFonts w:ascii="Georgia" w:hAnsi="Georgia"/>
        </w:rPr>
        <w:t>psychoanalysis' "so-called predictions are not predictions of overt behavior but of hidden psychological states. This is why they are so untestable</w:t>
      </w:r>
      <w:r w:rsidRPr="00227D69">
        <w:rPr>
          <w:rFonts w:ascii="Georgia" w:hAnsi="Georgia"/>
          <w:sz w:val="14"/>
        </w:rPr>
        <w:t xml:space="preserve">" (Popper, 1986, p. 254). Popper (1986) claims that only when individuals are not neurotic is it possible to empirically determine if prospective patients are currently neurotic (p. 254). Popper (1986) asserts that </w:t>
      </w:r>
      <w:r w:rsidRPr="00985D22">
        <w:rPr>
          <w:rStyle w:val="StyleUnderline"/>
          <w:rFonts w:ascii="Georgia" w:hAnsi="Georgia"/>
        </w:rPr>
        <w:t xml:space="preserve">psychoanalysis has often maintained that every individual is neurotic to some degree </w:t>
      </w:r>
      <w:r w:rsidRPr="00227D69">
        <w:rPr>
          <w:rFonts w:ascii="Georgia" w:hAnsi="Georgia"/>
          <w:sz w:val="14"/>
        </w:rPr>
        <w:t xml:space="preserve">due to the fact that everyone has suffered and repressed a trauma at one point or another in his or her life (p. 255). However, </w:t>
      </w:r>
      <w:r w:rsidRPr="00985D22">
        <w:rPr>
          <w:rStyle w:val="StyleUnderline"/>
          <w:rFonts w:ascii="Georgia" w:hAnsi="Georgia"/>
        </w:rPr>
        <w:t xml:space="preserve">this concept of ubiquitous repression is impossible to test because there is no overt behavioral method of doing so </w:t>
      </w:r>
      <w:r w:rsidRPr="00227D69">
        <w:rPr>
          <w:rFonts w:ascii="Georgia" w:hAnsi="Georgia"/>
          <w:sz w:val="14"/>
        </w:rPr>
        <w:t xml:space="preserve">(p. 254). Other critics claim that </w:t>
      </w:r>
      <w:r w:rsidRPr="00985D22">
        <w:rPr>
          <w:rStyle w:val="StyleUnderline"/>
          <w:rFonts w:ascii="Georgia" w:hAnsi="Georgia"/>
        </w:rPr>
        <w:t>psychoanalysis cannot be considered a science due to its lack of predictions</w:t>
      </w:r>
      <w:r w:rsidRPr="00227D69">
        <w:rPr>
          <w:rFonts w:ascii="Georgia" w:hAnsi="Georgia"/>
          <w:sz w:val="14"/>
        </w:rPr>
        <w:t xml:space="preserve">. </w:t>
      </w:r>
      <w:r w:rsidRPr="00985D22">
        <w:rPr>
          <w:rStyle w:val="StyleUnderline"/>
          <w:rFonts w:ascii="Georgia" w:hAnsi="Georgia"/>
        </w:rPr>
        <w:t>Psychoanalysts</w:t>
      </w:r>
      <w:r w:rsidRPr="00227D69">
        <w:rPr>
          <w:rFonts w:ascii="Georgia" w:hAnsi="Georgia"/>
          <w:sz w:val="14"/>
        </w:rPr>
        <w:t xml:space="preserve">, critics maintain, </w:t>
      </w:r>
      <w:r w:rsidRPr="00985D22">
        <w:rPr>
          <w:rStyle w:val="StyleUnderline"/>
          <w:rFonts w:ascii="Georgia" w:hAnsi="Georgia"/>
        </w:rPr>
        <w:t>state that certain childhood experiences</w:t>
      </w:r>
      <w:r w:rsidRPr="00227D69">
        <w:rPr>
          <w:rFonts w:ascii="Georgia" w:hAnsi="Georgia"/>
          <w:sz w:val="14"/>
        </w:rPr>
        <w:t>, such as abuse or molestation</w:t>
      </w:r>
      <w:r w:rsidRPr="00985D22">
        <w:rPr>
          <w:rStyle w:val="StyleUnderline"/>
          <w:rFonts w:ascii="Georgia" w:hAnsi="Georgia"/>
        </w:rPr>
        <w:t>, produce certain outcomes</w:t>
      </w:r>
      <w:r w:rsidRPr="00227D69">
        <w:rPr>
          <w:rFonts w:ascii="Georgia" w:hAnsi="Georgia"/>
          <w:sz w:val="14"/>
        </w:rPr>
        <w:t xml:space="preserve"> or states of neurosis. </w:t>
      </w:r>
      <w:r w:rsidRPr="00985D22">
        <w:rPr>
          <w:rStyle w:val="StyleUnderline"/>
          <w:rFonts w:ascii="Georgia" w:hAnsi="Georgia"/>
        </w:rPr>
        <w:t>To take this idea one step further, one should be able to predict that if children experience abuse, for instance, they will become characterized by certain personality traits</w:t>
      </w:r>
      <w:r w:rsidRPr="00227D69">
        <w:rPr>
          <w:rFonts w:ascii="Georgia" w:hAnsi="Georgia"/>
          <w:sz w:val="14"/>
        </w:rPr>
        <w:t xml:space="preserve">. In addition, this concept would theoretically work in reverse. For instance, if individuals are observed in a particular neurotic state, one should be able to predict that they had this or that childhood experience. However, </w:t>
      </w:r>
      <w:r w:rsidRPr="00985D22">
        <w:rPr>
          <w:rStyle w:val="StyleUnderline"/>
          <w:rFonts w:ascii="Georgia" w:hAnsi="Georgia"/>
        </w:rPr>
        <w:t>neither of these predictions can be made with any accuracy</w:t>
      </w:r>
      <w:r w:rsidRPr="00227D69">
        <w:rPr>
          <w:rFonts w:ascii="Georgia" w:hAnsi="Georgia"/>
          <w:sz w:val="14"/>
        </w:rPr>
        <w:t xml:space="preserve"> (Colby, 1960, p. 55). Additional critics insist that psychoanalysis is not a science because of the lack of interpretive rules or regulations. Colby (1960) contends that critics of psychoanalysis have difficulties with the idea that "there are no clear, intersubjectively shared lines of reasoning between theories and observations" (p. 54). For instance, </w:t>
      </w:r>
      <w:r w:rsidRPr="00985D22">
        <w:rPr>
          <w:rStyle w:val="StyleUnderline"/>
          <w:rFonts w:ascii="Georgia" w:hAnsi="Georgia"/>
        </w:rPr>
        <w:t>one psychoanalyst will observe one phenomenon and interpret it one way, whereas another psychoanalyst will observe the same phenomenon and interpret it in a completely different way that is contradictory to the first psychoanalyst's interpretation</w:t>
      </w:r>
      <w:r w:rsidRPr="00227D69">
        <w:rPr>
          <w:rFonts w:ascii="Georgia" w:hAnsi="Georgia"/>
          <w:sz w:val="14"/>
        </w:rPr>
        <w:t xml:space="preserve"> (Colby, 1960, p. 54). Colby (1960) concludes that </w:t>
      </w:r>
      <w:r w:rsidRPr="00985D22">
        <w:rPr>
          <w:rStyle w:val="StyleUnderline"/>
          <w:rFonts w:ascii="Georgia" w:hAnsi="Georgia"/>
        </w:rPr>
        <w:t>if analysts themselves cannot concur that a certain observation is an example of a certain theory, then the regulations that govern psychoanalytic interpretation are undependable</w:t>
      </w:r>
      <w:r w:rsidRPr="00227D69">
        <w:rPr>
          <w:rFonts w:ascii="Georgia" w:hAnsi="Georgia"/>
          <w:sz w:val="14"/>
        </w:rPr>
        <w:t xml:space="preserve"> (p. 55). Eysenck (1986) maintains:Zizhave always taken it for granted that the obvious failure of Freudian therapy to significantly improve on spontaneous remission or </w:t>
      </w:r>
      <w:r w:rsidRPr="00985D22">
        <w:rPr>
          <w:rStyle w:val="StyleUnderline"/>
          <w:rFonts w:ascii="Georgia" w:hAnsi="Georgia"/>
        </w:rPr>
        <w:t>placebo treatment is the clearest proof we have of the inadequacy of Freudian theory, closely followed by the success of alternative methods of treatment,</w:t>
      </w:r>
      <w:r w:rsidRPr="00227D69">
        <w:rPr>
          <w:rFonts w:ascii="Georgia" w:hAnsi="Georgia"/>
          <w:sz w:val="14"/>
        </w:rPr>
        <w:t xml:space="preserve"> such as behavior therapy. (p. 236) Whereas critics, such as Popper (1986), insist that Freud's theories cannot be falsified and therefore are not scientific, Eysenck claims that because Freud's theories can be falsified, they are scientific. </w:t>
      </w:r>
      <w:r w:rsidRPr="00985D22">
        <w:rPr>
          <w:rStyle w:val="StyleUnderline"/>
          <w:rFonts w:ascii="Georgia" w:hAnsi="Georgia"/>
        </w:rPr>
        <w:t>Grünbaum</w:t>
      </w:r>
      <w:r w:rsidRPr="00227D69">
        <w:rPr>
          <w:rFonts w:ascii="Georgia" w:hAnsi="Georgia"/>
          <w:sz w:val="14"/>
        </w:rPr>
        <w:t xml:space="preserve"> (1986) </w:t>
      </w:r>
      <w:r w:rsidRPr="00985D22">
        <w:rPr>
          <w:rStyle w:val="StyleUnderline"/>
          <w:rFonts w:ascii="Georgia" w:hAnsi="Georgia"/>
        </w:rPr>
        <w:t>concurs</w:t>
      </w:r>
      <w:r w:rsidRPr="00227D69">
        <w:rPr>
          <w:rFonts w:ascii="Georgia" w:hAnsi="Georgia"/>
          <w:sz w:val="14"/>
        </w:rPr>
        <w:t xml:space="preserve"> with Eysenck </w:t>
      </w:r>
      <w:r w:rsidRPr="00985D22">
        <w:rPr>
          <w:rStyle w:val="StyleUnderline"/>
          <w:rFonts w:ascii="Georgia" w:hAnsi="Georgia"/>
        </w:rPr>
        <w:t xml:space="preserve">that Freud's theory is falsifiable and therefore scientific, but he goes one step further and claims that Freud's theory of psychoanalysis has been </w:t>
      </w:r>
      <w:r w:rsidRPr="00985D22">
        <w:rPr>
          <w:rStyle w:val="Emphasis"/>
          <w:rFonts w:ascii="Georgia" w:hAnsi="Georgia"/>
        </w:rPr>
        <w:t>proven wrong</w:t>
      </w:r>
      <w:r w:rsidRPr="00985D22">
        <w:rPr>
          <w:rStyle w:val="StyleUnderline"/>
          <w:rFonts w:ascii="Georgia" w:hAnsi="Georgia"/>
        </w:rPr>
        <w:t xml:space="preserve"> and is simply </w:t>
      </w:r>
      <w:r w:rsidRPr="00985D22">
        <w:rPr>
          <w:rStyle w:val="Emphasis"/>
          <w:rFonts w:ascii="Georgia" w:hAnsi="Georgia"/>
        </w:rPr>
        <w:t>bad science.</w:t>
      </w:r>
    </w:p>
    <w:p w14:paraId="2E3D97BD" w14:textId="77777777" w:rsidR="00E163D8" w:rsidRDefault="00E163D8" w:rsidP="00E163D8">
      <w:pPr>
        <w:pStyle w:val="Heading2"/>
      </w:pPr>
      <w:r>
        <w:t>Not Falsifiable</w:t>
      </w:r>
    </w:p>
    <w:p w14:paraId="0BF2EC61" w14:textId="77777777" w:rsidR="00E163D8" w:rsidRPr="00985D22" w:rsidRDefault="00E163D8" w:rsidP="00E163D8">
      <w:pPr>
        <w:keepNext/>
        <w:keepLines/>
        <w:spacing w:before="40"/>
        <w:outlineLvl w:val="3"/>
        <w:rPr>
          <w:rFonts w:ascii="Georgia" w:eastAsia="MS Gothic" w:hAnsi="Georgia"/>
          <w:b/>
          <w:iCs/>
        </w:rPr>
      </w:pPr>
      <w:r w:rsidRPr="00985D22">
        <w:rPr>
          <w:rFonts w:ascii="Georgia" w:eastAsia="MS Gothic" w:hAnsi="Georgia"/>
          <w:b/>
          <w:iCs/>
        </w:rPr>
        <w:t xml:space="preserve">Pyschoanalysis is non-falsifiable hindsight thinking </w:t>
      </w:r>
    </w:p>
    <w:p w14:paraId="0162F9FE" w14:textId="77777777" w:rsidR="00E163D8" w:rsidRPr="00985D22" w:rsidRDefault="00E163D8" w:rsidP="00E163D8">
      <w:pPr>
        <w:rPr>
          <w:rFonts w:ascii="Georgia" w:eastAsia="Cambria" w:hAnsi="Georgia"/>
        </w:rPr>
      </w:pPr>
      <w:r w:rsidRPr="00985D22">
        <w:rPr>
          <w:rFonts w:ascii="Georgia" w:eastAsia="Cambria" w:hAnsi="Georgia"/>
          <w:b/>
          <w:bCs/>
          <w:sz w:val="26"/>
        </w:rPr>
        <w:t>Samuels 93</w:t>
      </w:r>
      <w:r w:rsidRPr="00985D22">
        <w:rPr>
          <w:rFonts w:ascii="Georgia" w:eastAsia="Cambria" w:hAnsi="Georgia"/>
        </w:rPr>
        <w:t>—Training Analyst – Society of Analytical Psychology and Science Associate – American Academy of Psychoanalysis (Andrew, Free Associations, “The mirror and the hammer: depth psychology and political transformation”, Vol. 3D, Psychoanalytic Electronic Publishing) DJ</w:t>
      </w:r>
    </w:p>
    <w:p w14:paraId="4D1D33F4" w14:textId="77777777" w:rsidR="00E163D8" w:rsidRPr="00227D69" w:rsidRDefault="00E163D8" w:rsidP="00E163D8">
      <w:pPr>
        <w:rPr>
          <w:rFonts w:ascii="Georgia" w:eastAsia="Cambria" w:hAnsi="Georgia"/>
          <w:sz w:val="12"/>
        </w:rPr>
      </w:pPr>
      <w:r w:rsidRPr="00227D69">
        <w:rPr>
          <w:rFonts w:ascii="Georgia" w:eastAsia="Cambria" w:hAnsi="Georgia"/>
          <w:sz w:val="12"/>
        </w:rPr>
        <w:t xml:space="preserve">The paper is about the depth psychology of political processes, focusing on processes of political change. It is a contribution to the longstanding ambition of depth psychology to develop a form of political and cultural analysis that will, in Freud's words, 'under-stand the riddles of the world'. It has to be admitted that there is an equally longstanding reluctance in the non-psychological commun¬ity to accept the many and varied ideas and suggestions concerning political matters that have been offered by analysts of all persua¬sions. I do not believe this can all be put down to resistance. </w:t>
      </w:r>
      <w:r w:rsidRPr="00985D22">
        <w:rPr>
          <w:rFonts w:ascii="Georgia" w:eastAsia="Cambria" w:hAnsi="Georgia"/>
          <w:u w:val="single"/>
        </w:rPr>
        <w:t>There is something offensive</w:t>
      </w:r>
      <w:r w:rsidRPr="00227D69">
        <w:rPr>
          <w:rFonts w:ascii="Georgia" w:eastAsia="Cambria" w:hAnsi="Georgia"/>
          <w:sz w:val="12"/>
        </w:rPr>
        <w:t xml:space="preserve"> </w:t>
      </w:r>
      <w:r w:rsidRPr="00985D22">
        <w:rPr>
          <w:rFonts w:ascii="Georgia" w:eastAsia="Cambria" w:hAnsi="Georgia"/>
          <w:u w:val="single"/>
        </w:rPr>
        <w:t>above</w:t>
      </w:r>
      <w:r w:rsidRPr="00227D69">
        <w:rPr>
          <w:rFonts w:ascii="Georgia" w:eastAsia="Cambria" w:hAnsi="Georgia"/>
          <w:sz w:val="12"/>
        </w:rPr>
        <w:t xml:space="preserve"> </w:t>
      </w:r>
      <w:r w:rsidRPr="00985D22">
        <w:rPr>
          <w:rFonts w:ascii="Georgia" w:eastAsia="Cambria" w:hAnsi="Georgia"/>
          <w:u w:val="single"/>
        </w:rPr>
        <w:t>reductive interpretations of complex socio-political problems</w:t>
      </w:r>
      <w:r w:rsidRPr="00227D69">
        <w:rPr>
          <w:rFonts w:ascii="Georgia" w:eastAsia="Cambria" w:hAnsi="Georgia"/>
          <w:sz w:val="12"/>
        </w:rPr>
        <w:t xml:space="preserve"> </w:t>
      </w:r>
      <w:r w:rsidRPr="00985D22">
        <w:rPr>
          <w:rFonts w:ascii="Georgia" w:eastAsia="Cambria" w:hAnsi="Georgia"/>
          <w:u w:val="single"/>
        </w:rPr>
        <w:t>in exclusively psychological terms</w:t>
      </w:r>
      <w:r w:rsidRPr="00227D69">
        <w:rPr>
          <w:rFonts w:ascii="Georgia" w:eastAsia="Cambria" w:hAnsi="Georgia"/>
          <w:sz w:val="12"/>
        </w:rPr>
        <w:t xml:space="preserve">. </w:t>
      </w:r>
      <w:r w:rsidRPr="00985D22">
        <w:rPr>
          <w:rFonts w:ascii="Georgia" w:eastAsia="Cambria" w:hAnsi="Georgia"/>
          <w:u w:val="single"/>
        </w:rPr>
        <w:t>The tendency to panpsychism</w:t>
      </w:r>
      <w:r w:rsidRPr="00227D69">
        <w:rPr>
          <w:rFonts w:ascii="Georgia" w:eastAsia="Cambria" w:hAnsi="Georgia"/>
          <w:sz w:val="12"/>
        </w:rPr>
        <w:t xml:space="preserve"> on the part of some depth psychologists has </w:t>
      </w:r>
      <w:r w:rsidRPr="00985D22">
        <w:rPr>
          <w:rFonts w:ascii="Georgia" w:eastAsia="Cambria" w:hAnsi="Georgia"/>
          <w:u w:val="single"/>
        </w:rPr>
        <w:t>led me to wonder</w:t>
      </w:r>
      <w:r w:rsidRPr="00227D69">
        <w:rPr>
          <w:rFonts w:ascii="Georgia" w:eastAsia="Cambria" w:hAnsi="Georgia"/>
          <w:sz w:val="12"/>
        </w:rPr>
        <w:t xml:space="preserve"> </w:t>
      </w:r>
      <w:r w:rsidRPr="00985D22">
        <w:rPr>
          <w:rFonts w:ascii="Georgia" w:eastAsia="Cambria" w:hAnsi="Georgia"/>
          <w:u w:val="single"/>
        </w:rPr>
        <w:t>if an adequate methodology</w:t>
      </w:r>
      <w:r w:rsidRPr="00227D69">
        <w:rPr>
          <w:rFonts w:ascii="Georgia" w:eastAsia="Cambria" w:hAnsi="Georgia"/>
          <w:sz w:val="12"/>
        </w:rPr>
        <w:t xml:space="preserve"> and ethos actually </w:t>
      </w:r>
      <w:r w:rsidRPr="00985D22">
        <w:rPr>
          <w:rFonts w:ascii="Georgia" w:eastAsia="Cambria" w:hAnsi="Georgia"/>
          <w:u w:val="single"/>
        </w:rPr>
        <w:t>exists</w:t>
      </w:r>
      <w:r w:rsidRPr="00227D69">
        <w:rPr>
          <w:rFonts w:ascii="Georgia" w:eastAsia="Cambria" w:hAnsi="Georgia"/>
          <w:sz w:val="12"/>
        </w:rPr>
        <w:t xml:space="preserve"> </w:t>
      </w:r>
      <w:r w:rsidRPr="00985D22">
        <w:rPr>
          <w:rFonts w:ascii="Georgia" w:eastAsia="Cambria" w:hAnsi="Georgia"/>
          <w:u w:val="single"/>
        </w:rPr>
        <w:t>with which to make an engagement of</w:t>
      </w:r>
      <w:r w:rsidRPr="00227D69">
        <w:rPr>
          <w:rFonts w:ascii="Georgia" w:eastAsia="Cambria" w:hAnsi="Georgia"/>
          <w:sz w:val="12"/>
        </w:rPr>
        <w:t xml:space="preserve"> depth </w:t>
      </w:r>
      <w:r w:rsidRPr="00985D22">
        <w:rPr>
          <w:rFonts w:ascii="Georgia" w:eastAsia="Cambria" w:hAnsi="Georgia"/>
          <w:u w:val="single"/>
        </w:rPr>
        <w:t>psychology with the public sphere possible</w:t>
      </w:r>
      <w:r w:rsidRPr="00227D69">
        <w:rPr>
          <w:rFonts w:ascii="Georgia" w:eastAsia="Cambria" w:hAnsi="Georgia"/>
          <w:sz w:val="12"/>
        </w:rPr>
        <w:t xml:space="preserve">.¶ </w:t>
      </w:r>
      <w:r w:rsidRPr="00985D22">
        <w:rPr>
          <w:rFonts w:ascii="Georgia" w:eastAsia="Cambria" w:hAnsi="Georgia"/>
          <w:u w:val="single"/>
        </w:rPr>
        <w:t>By 'politics' I mean</w:t>
      </w:r>
      <w:r w:rsidRPr="00227D69">
        <w:rPr>
          <w:rFonts w:ascii="Georgia" w:eastAsia="Cambria" w:hAnsi="Georgia"/>
          <w:sz w:val="12"/>
        </w:rPr>
        <w:t xml:space="preserve"> the </w:t>
      </w:r>
      <w:r w:rsidRPr="00985D22">
        <w:rPr>
          <w:rFonts w:ascii="Georgia" w:eastAsia="Cambria" w:hAnsi="Georgia"/>
          <w:u w:val="single"/>
        </w:rPr>
        <w:t>arrangements within a culture for the</w:t>
      </w:r>
      <w:r w:rsidRPr="00227D69">
        <w:rPr>
          <w:rFonts w:ascii="Georgia" w:eastAsia="Cambria" w:hAnsi="Georgia"/>
          <w:sz w:val="12"/>
        </w:rPr>
        <w:t xml:space="preserve"> organization and </w:t>
      </w:r>
      <w:r w:rsidRPr="00985D22">
        <w:rPr>
          <w:rFonts w:ascii="Georgia" w:eastAsia="Cambria" w:hAnsi="Georgia"/>
          <w:u w:val="single"/>
        </w:rPr>
        <w:t>distribution of</w:t>
      </w:r>
      <w:r w:rsidRPr="00227D69">
        <w:rPr>
          <w:rFonts w:ascii="Georgia" w:eastAsia="Cambria" w:hAnsi="Georgia"/>
          <w:sz w:val="12"/>
        </w:rPr>
        <w:t xml:space="preserve"> </w:t>
      </w:r>
      <w:r w:rsidRPr="00985D22">
        <w:rPr>
          <w:rFonts w:ascii="Georgia" w:eastAsia="Cambria" w:hAnsi="Georgia"/>
          <w:u w:val="single"/>
        </w:rPr>
        <w:t>power</w:t>
      </w:r>
      <w:r w:rsidRPr="00227D69">
        <w:rPr>
          <w:rFonts w:ascii="Georgia" w:eastAsia="Cambria" w:hAnsi="Georgia"/>
          <w:sz w:val="12"/>
        </w:rPr>
        <w:t xml:space="preserve">, especially economic power, and the way in which power is deployed to maintain the survival and enhance the quality of human life. Economic and political power includes control of processes of information and representation as well as the use of physical force and possession of vital resources such as land, food and water. On a more personal level, political power reflects the ability to choose freely whether to act and what action to take in a given situation. </w:t>
      </w:r>
      <w:r w:rsidRPr="00985D22">
        <w:rPr>
          <w:rFonts w:ascii="Georgia" w:eastAsia="Cambria" w:hAnsi="Georgia"/>
          <w:u w:val="single"/>
        </w:rPr>
        <w:t>'Politics' refers to the interplay between the personal and public dimensions of power.</w:t>
      </w:r>
      <w:r w:rsidRPr="00227D69">
        <w:rPr>
          <w:rFonts w:ascii="Georgia" w:eastAsia="Cambria" w:hAnsi="Georgia"/>
          <w:sz w:val="12"/>
        </w:rPr>
        <w:t xml:space="preserve"> That is, there is an articulation between public, economic power and power as expressed on the personal, private level. This articulation is demonstrated in family organization, gender and race relations, and in religious and artistic assumptions as they affect the life of individuals. (I have also tried to be consistent in my use of the terms 'culture', 'society' and 'collective'.)'¶ Here is an example of the difficulty with psychological rcduc-tionism to which I am referring. At a conference 1 attended in London in 1990, a distinguished psychoanalyst referred to the revolutionary students in Paris in 1968 as 'functioning as a regressive group'. Now, for a large group of students to be said to regress, there must be, in the speaker's mind, some sort of normative developmental starting point for them to regress to. The social group is supposed to have a babyhood, as it were. Similarly, the speaker must have had in mind the possibility of a healthier, progressive group process — what a more mature group of revolutionary students would have looked like. But </w:t>
      </w:r>
      <w:r w:rsidRPr="00985D22">
        <w:rPr>
          <w:rFonts w:ascii="Georgia" w:eastAsia="Cambria" w:hAnsi="Georgia"/>
          <w:u w:val="single"/>
        </w:rPr>
        <w:t>complex social and political phenomena do not conform to the individualistic, chronological, moralistic, pathologizing framework that is often imported.</w:t>
      </w:r>
      <w:r w:rsidRPr="00985D22">
        <w:rPr>
          <w:rFonts w:ascii="Georgia" w:eastAsia="Cambria" w:hAnsi="Georgia"/>
          <w:sz w:val="12"/>
          <w:u w:val="single"/>
        </w:rPr>
        <w:t xml:space="preserve">¶ </w:t>
      </w:r>
      <w:r w:rsidRPr="00985D22">
        <w:rPr>
          <w:rFonts w:ascii="Georgia" w:eastAsia="Cambria" w:hAnsi="Georgia"/>
          <w:u w:val="single"/>
        </w:rPr>
        <w:t>The problem stems from treating the entire culture</w:t>
      </w:r>
      <w:r w:rsidRPr="00227D69">
        <w:rPr>
          <w:rFonts w:ascii="Georgia" w:eastAsia="Cambria" w:hAnsi="Georgia"/>
          <w:sz w:val="12"/>
        </w:rPr>
        <w:t xml:space="preserve">, or large chunks of it, as </w:t>
      </w:r>
      <w:r w:rsidRPr="00985D22">
        <w:rPr>
          <w:rFonts w:ascii="Georgia" w:eastAsia="Cambria" w:hAnsi="Georgia"/>
          <w:u w:val="single"/>
        </w:rPr>
        <w:t>if it were an individual or, worse, as if it were a baby</w:t>
      </w:r>
      <w:r w:rsidRPr="00227D69">
        <w:rPr>
          <w:rFonts w:ascii="Georgia" w:eastAsia="Cambria" w:hAnsi="Georgia"/>
          <w:sz w:val="12"/>
        </w:rPr>
        <w:t xml:space="preserve">. </w:t>
      </w:r>
      <w:r w:rsidRPr="00985D22">
        <w:rPr>
          <w:rFonts w:ascii="Georgia" w:eastAsia="Cambria" w:hAnsi="Georgia"/>
          <w:u w:val="single"/>
        </w:rPr>
        <w:t>Psychoanalysts project a version of personality development couched in judgemental terms onto a collective</w:t>
      </w:r>
      <w:r w:rsidRPr="00227D69">
        <w:rPr>
          <w:rFonts w:ascii="Georgia" w:eastAsia="Cambria" w:hAnsi="Georgia"/>
          <w:sz w:val="12"/>
        </w:rPr>
        <w:t xml:space="preserve"> cultural and </w:t>
      </w:r>
      <w:r w:rsidRPr="00985D22">
        <w:rPr>
          <w:rFonts w:ascii="Georgia" w:eastAsia="Cambria" w:hAnsi="Georgia"/>
          <w:u w:val="single"/>
        </w:rPr>
        <w:t>political process. If we look in this manner for pathology in the culture, we will surely find it</w:t>
      </w:r>
      <w:r w:rsidRPr="00227D69">
        <w:rPr>
          <w:rFonts w:ascii="Georgia" w:eastAsia="Cambria" w:hAnsi="Georgia"/>
          <w:sz w:val="12"/>
        </w:rPr>
        <w:t xml:space="preserve">. </w:t>
      </w:r>
      <w:r w:rsidRPr="00985D22">
        <w:rPr>
          <w:rFonts w:ascii="Georgia" w:eastAsia="Cambria" w:hAnsi="Georgia"/>
          <w:u w:val="single"/>
        </w:rPr>
        <w:t>As we are looking with a psychological theory in mind</w:t>
      </w:r>
      <w:r w:rsidRPr="00227D69">
        <w:rPr>
          <w:rFonts w:ascii="Georgia" w:eastAsia="Cambria" w:hAnsi="Georgia"/>
          <w:sz w:val="12"/>
        </w:rPr>
        <w:t xml:space="preserve">, then, </w:t>
      </w:r>
      <w:r w:rsidRPr="00985D22">
        <w:rPr>
          <w:rFonts w:ascii="Georgia" w:eastAsia="Cambria" w:hAnsi="Georgia"/>
          <w:u w:val="single"/>
        </w:rPr>
        <w:t>lo and behold, the theory will explain the pathology</w:t>
      </w:r>
      <w:r w:rsidRPr="00227D69">
        <w:rPr>
          <w:rFonts w:ascii="Georgia" w:eastAsia="Cambria" w:hAnsi="Georgia"/>
          <w:sz w:val="12"/>
        </w:rPr>
        <w:t xml:space="preserve">, </w:t>
      </w:r>
      <w:r w:rsidRPr="00985D22">
        <w:rPr>
          <w:rFonts w:ascii="Georgia" w:eastAsia="Cambria" w:hAnsi="Georgia"/>
          <w:u w:val="single"/>
        </w:rPr>
        <w:t xml:space="preserve">but this is a </w:t>
      </w:r>
      <w:r w:rsidRPr="00985D22">
        <w:rPr>
          <w:rFonts w:ascii="Georgia" w:eastAsia="Cambria" w:hAnsi="Georgia"/>
          <w:u w:val="single"/>
          <w:bdr w:val="single" w:sz="4" w:space="0" w:color="auto"/>
        </w:rPr>
        <w:t>retrospective prophecy</w:t>
      </w:r>
      <w:r w:rsidRPr="00227D69">
        <w:rPr>
          <w:rFonts w:ascii="Georgia" w:eastAsia="Cambria" w:hAnsi="Georgia"/>
          <w:sz w:val="12"/>
        </w:rPr>
        <w:t xml:space="preserve"> (to use a phrase of Freud's), </w:t>
      </w:r>
      <w:r w:rsidRPr="00985D22">
        <w:rPr>
          <w:rFonts w:ascii="Georgia" w:eastAsia="Cambria" w:hAnsi="Georgia"/>
          <w:u w:val="single"/>
        </w:rPr>
        <w:t>twenty-twenty hindsight. In this psychoanalytic tautologizing there is really nothing much</w:t>
      </w:r>
      <w:r w:rsidRPr="00227D69">
        <w:rPr>
          <w:rFonts w:ascii="Georgia" w:eastAsia="Cambria" w:hAnsi="Georgia"/>
          <w:sz w:val="12"/>
        </w:rPr>
        <w:t xml:space="preserve"> to get excited about. Too much psychological writing on the culture, my own included, has suffered from this kind of smug 'correctness' when the 'material' proves the theoretical point. Of course it does! If we are interested in envy or greed, then we will find envy or greed in capitalistic organization. If we set out to demonstrate the presence of archetypal patterns, such as projection of the shadow, in geopolitical relations, then, without a doubt, they will seem to leap out at us. We influence what we analyse and so psychological reflection on culture and politics needs to be muted- there is not so much 'aha!' as one hoped.</w:t>
      </w:r>
    </w:p>
    <w:p w14:paraId="745EF7B2" w14:textId="77777777" w:rsidR="00E163D8" w:rsidRDefault="00E163D8" w:rsidP="00E163D8">
      <w:pPr>
        <w:pStyle w:val="Heading2"/>
      </w:pPr>
      <w:r>
        <w:t>Not Political</w:t>
      </w:r>
    </w:p>
    <w:p w14:paraId="7A516E15" w14:textId="77777777" w:rsidR="00E163D8" w:rsidRPr="00985D22" w:rsidRDefault="00E163D8" w:rsidP="00E163D8">
      <w:pPr>
        <w:pStyle w:val="Heading4"/>
        <w:rPr>
          <w:rFonts w:ascii="Georgia" w:hAnsi="Georgia"/>
          <w:u w:val="single"/>
        </w:rPr>
      </w:pPr>
      <w:r w:rsidRPr="00985D22">
        <w:rPr>
          <w:rFonts w:ascii="Georgia" w:hAnsi="Georgia"/>
        </w:rPr>
        <w:t xml:space="preserve">Lacan’s politics of lack is </w:t>
      </w:r>
      <w:r w:rsidRPr="00985D22">
        <w:rPr>
          <w:rFonts w:ascii="Georgia" w:hAnsi="Georgia"/>
          <w:u w:val="single"/>
        </w:rPr>
        <w:t xml:space="preserve">misguided </w:t>
      </w:r>
      <w:r w:rsidRPr="00985D22">
        <w:rPr>
          <w:rFonts w:ascii="Georgia" w:hAnsi="Georgia"/>
        </w:rPr>
        <w:t xml:space="preserve">--- it’s </w:t>
      </w:r>
      <w:r w:rsidRPr="00985D22">
        <w:rPr>
          <w:rFonts w:ascii="Georgia" w:hAnsi="Georgia"/>
          <w:u w:val="single"/>
        </w:rPr>
        <w:t>too abstract</w:t>
      </w:r>
      <w:r w:rsidRPr="00985D22">
        <w:rPr>
          <w:rFonts w:ascii="Georgia" w:hAnsi="Georgia"/>
        </w:rPr>
        <w:t xml:space="preserve"> and </w:t>
      </w:r>
      <w:r w:rsidRPr="00985D22">
        <w:rPr>
          <w:rFonts w:ascii="Georgia" w:hAnsi="Georgia"/>
          <w:u w:val="single"/>
        </w:rPr>
        <w:t>can’t solve politics</w:t>
      </w:r>
    </w:p>
    <w:p w14:paraId="20F916BD" w14:textId="77777777" w:rsidR="00E163D8" w:rsidRPr="00985D22" w:rsidRDefault="00E163D8" w:rsidP="00E163D8">
      <w:pPr>
        <w:rPr>
          <w:rFonts w:ascii="Georgia" w:hAnsi="Georgia"/>
          <w:sz w:val="16"/>
        </w:rPr>
      </w:pPr>
      <w:r w:rsidRPr="00985D22">
        <w:rPr>
          <w:rFonts w:ascii="Georgia" w:hAnsi="Georgia"/>
          <w:b/>
        </w:rPr>
        <w:t>Thomassen</w:t>
      </w:r>
      <w:r w:rsidRPr="00985D22">
        <w:rPr>
          <w:rFonts w:ascii="Georgia" w:hAnsi="Georgia"/>
        </w:rPr>
        <w:t xml:space="preserve">, Department of Government, University of Essex, </w:t>
      </w:r>
      <w:r w:rsidRPr="00985D22">
        <w:rPr>
          <w:rFonts w:ascii="Georgia" w:hAnsi="Georgia"/>
          <w:b/>
        </w:rPr>
        <w:t>4</w:t>
      </w:r>
      <w:r w:rsidRPr="00985D22">
        <w:rPr>
          <w:rFonts w:ascii="Georgia" w:hAnsi="Georgia"/>
          <w:b/>
          <w:sz w:val="16"/>
        </w:rPr>
        <w:t xml:space="preserve"> </w:t>
      </w:r>
      <w:r w:rsidRPr="00985D22">
        <w:rPr>
          <w:rFonts w:ascii="Georgia" w:hAnsi="Georgia"/>
          <w:sz w:val="16"/>
        </w:rPr>
        <w:t>(Dr Lasse, “LACANIAN POLITICAL THEORY: A REPLY TO ROBINSON”, BJPIR: 2004 VOL 6, P558-561)//trepka</w:t>
      </w:r>
    </w:p>
    <w:p w14:paraId="0EEA14EC" w14:textId="77777777" w:rsidR="00E163D8" w:rsidRPr="00985D22" w:rsidRDefault="00E163D8" w:rsidP="00E163D8">
      <w:pPr>
        <w:rPr>
          <w:rStyle w:val="StyleUnderline"/>
          <w:rFonts w:ascii="Georgia" w:hAnsi="Georgia"/>
        </w:rPr>
      </w:pPr>
      <w:r w:rsidRPr="00227D69">
        <w:rPr>
          <w:rFonts w:ascii="Georgia" w:hAnsi="Georgia"/>
          <w:sz w:val="14"/>
        </w:rPr>
        <w:t>In the May 2004 issue of this Journal, Andrew Robinson (2004) reviewed recent books by Alain Badiou, Judith Butler, Ernesto Laclau, SlavojZizek, Chantal Mouffe and Yannis Stavrakakis under the heading ‘The politics of lack’. Robinson argues that</w:t>
      </w:r>
      <w:r w:rsidRPr="00985D22">
        <w:rPr>
          <w:rStyle w:val="StyleUnderline"/>
          <w:rFonts w:ascii="Georgia" w:hAnsi="Georgia"/>
        </w:rPr>
        <w:t xml:space="preserve"> a </w:t>
      </w:r>
      <w:r w:rsidRPr="003F4615">
        <w:rPr>
          <w:rStyle w:val="StyleUnderline"/>
          <w:rFonts w:ascii="Georgia" w:hAnsi="Georgia"/>
          <w:highlight w:val="yellow"/>
        </w:rPr>
        <w:t>post-structuralist conception of politics oriented by a notion of constitutive lack and inspired by Lacanian psychoanalysis is fundamentally misguided</w:t>
      </w:r>
      <w:r w:rsidRPr="00227D69">
        <w:rPr>
          <w:rFonts w:ascii="Georgia" w:hAnsi="Georgia"/>
          <w:sz w:val="14"/>
        </w:rPr>
        <w:t xml:space="preserve">. This approach to politics and political theory is guided by the idea that identity is constituted around a fundamental lack at the heart of the subject, and that identity is constituted through the identification with external objects, thus temporarily filling the lack. </w:t>
      </w:r>
      <w:r w:rsidRPr="003F4615">
        <w:rPr>
          <w:rStyle w:val="StyleUnderline"/>
          <w:rFonts w:ascii="Georgia" w:hAnsi="Georgia"/>
          <w:highlight w:val="yellow"/>
        </w:rPr>
        <w:t>There are three basic problems with this approach to politics</w:t>
      </w:r>
      <w:r w:rsidRPr="00985D22">
        <w:rPr>
          <w:rStyle w:val="StyleUnderline"/>
          <w:rFonts w:ascii="Georgia" w:hAnsi="Georgia"/>
        </w:rPr>
        <w:t xml:space="preserve">, </w:t>
      </w:r>
      <w:r w:rsidRPr="00227D69">
        <w:rPr>
          <w:rFonts w:ascii="Georgia" w:hAnsi="Georgia"/>
          <w:sz w:val="14"/>
        </w:rPr>
        <w:t>according to Robinson</w:t>
      </w:r>
      <w:r w:rsidRPr="00985D22">
        <w:rPr>
          <w:rStyle w:val="StyleUnderline"/>
          <w:rFonts w:ascii="Georgia" w:hAnsi="Georgia"/>
        </w:rPr>
        <w:t>.</w:t>
      </w:r>
      <w:r w:rsidRPr="00227D69">
        <w:rPr>
          <w:rFonts w:ascii="Georgia" w:hAnsi="Georgia"/>
          <w:sz w:val="14"/>
        </w:rPr>
        <w:t xml:space="preserve"> </w:t>
      </w:r>
      <w:r w:rsidRPr="003F4615">
        <w:rPr>
          <w:rStyle w:val="StyleUnderline"/>
          <w:rFonts w:ascii="Georgia" w:hAnsi="Georgia"/>
          <w:highlight w:val="yellow"/>
        </w:rPr>
        <w:t>First, as it relies on an abstract ontology, it is unable to properly engage with concrete politics, and the study of politics is reduced to the subsumption of empirical cases to pregiven ontological categories</w:t>
      </w:r>
      <w:r w:rsidRPr="00985D22">
        <w:rPr>
          <w:rStyle w:val="StyleUnderline"/>
          <w:rFonts w:ascii="Georgia" w:hAnsi="Georgia"/>
        </w:rPr>
        <w:t>,</w:t>
      </w:r>
      <w:r w:rsidRPr="00227D69">
        <w:rPr>
          <w:rFonts w:ascii="Georgia" w:hAnsi="Georgia"/>
          <w:sz w:val="14"/>
        </w:rPr>
        <w:t xml:space="preserve"> which the former merely exemplify. </w:t>
      </w:r>
      <w:r w:rsidRPr="003F4615">
        <w:rPr>
          <w:rStyle w:val="StyleUnderline"/>
          <w:rFonts w:ascii="Georgia" w:hAnsi="Georgia"/>
          <w:highlight w:val="yellow"/>
        </w:rPr>
        <w:t>Second, the kind of radical democratic theory emerging from the lack/Lacanian approach is only radical in name</w:t>
      </w:r>
      <w:r w:rsidRPr="003F4615">
        <w:rPr>
          <w:rFonts w:ascii="Georgia" w:hAnsi="Georgia"/>
          <w:sz w:val="14"/>
          <w:highlight w:val="yellow"/>
        </w:rPr>
        <w:t xml:space="preserve">, </w:t>
      </w:r>
      <w:r w:rsidRPr="003F4615">
        <w:rPr>
          <w:rStyle w:val="StyleUnderline"/>
          <w:rFonts w:ascii="Georgia" w:hAnsi="Georgia"/>
          <w:highlight w:val="yellow"/>
        </w:rPr>
        <w:t>but</w:t>
      </w:r>
      <w:r w:rsidRPr="00227D69">
        <w:rPr>
          <w:rFonts w:ascii="Georgia" w:hAnsi="Georgia"/>
          <w:sz w:val="14"/>
        </w:rPr>
        <w:t xml:space="preserve"> in fact </w:t>
      </w:r>
      <w:r w:rsidRPr="003F4615">
        <w:rPr>
          <w:rStyle w:val="StyleUnderline"/>
          <w:rFonts w:ascii="Georgia" w:hAnsi="Georgia"/>
          <w:highlight w:val="yellow"/>
        </w:rPr>
        <w:t>uncritical of existing liberal democracy. Finally</w:t>
      </w:r>
      <w:r w:rsidRPr="003F4615">
        <w:rPr>
          <w:rFonts w:ascii="Georgia" w:hAnsi="Georgia"/>
          <w:sz w:val="14"/>
          <w:highlight w:val="yellow"/>
        </w:rPr>
        <w:t xml:space="preserve">, </w:t>
      </w:r>
      <w:r w:rsidRPr="003F4615">
        <w:rPr>
          <w:rStyle w:val="StyleUnderline"/>
          <w:rFonts w:ascii="Georgia" w:hAnsi="Georgia"/>
          <w:highlight w:val="yellow"/>
        </w:rPr>
        <w:t>this</w:t>
      </w:r>
      <w:r w:rsidRPr="003F4615">
        <w:rPr>
          <w:rFonts w:ascii="Georgia" w:hAnsi="Georgia"/>
          <w:sz w:val="14"/>
          <w:highlight w:val="yellow"/>
        </w:rPr>
        <w:t xml:space="preserve"> </w:t>
      </w:r>
      <w:r w:rsidRPr="003F4615">
        <w:rPr>
          <w:rStyle w:val="StyleUnderline"/>
          <w:rFonts w:ascii="Georgia" w:hAnsi="Georgia"/>
          <w:highlight w:val="yellow"/>
        </w:rPr>
        <w:t>approach is conservative and nihilistic</w:t>
      </w:r>
      <w:r w:rsidRPr="003F4615">
        <w:rPr>
          <w:rFonts w:ascii="Georgia" w:hAnsi="Georgia"/>
          <w:sz w:val="14"/>
          <w:highlight w:val="yellow"/>
        </w:rPr>
        <w:t xml:space="preserve">, </w:t>
      </w:r>
      <w:r w:rsidRPr="003F4615">
        <w:rPr>
          <w:rFonts w:ascii="Georgia" w:hAnsi="Georgia"/>
          <w:sz w:val="14"/>
        </w:rPr>
        <w:t xml:space="preserve">according to Robinson, </w:t>
      </w:r>
      <w:r w:rsidRPr="003F4615">
        <w:rPr>
          <w:rStyle w:val="StyleUnderline"/>
          <w:rFonts w:ascii="Georgia" w:hAnsi="Georgia"/>
          <w:highlight w:val="yellow"/>
        </w:rPr>
        <w:t>because it refuses the possibility of progress.</w:t>
      </w:r>
    </w:p>
    <w:p w14:paraId="4531676B" w14:textId="77777777" w:rsidR="00E163D8" w:rsidRPr="00985D22" w:rsidRDefault="00E163D8" w:rsidP="00E163D8">
      <w:pPr>
        <w:rPr>
          <w:rFonts w:ascii="Georgia" w:hAnsi="Georgia"/>
        </w:rPr>
      </w:pPr>
    </w:p>
    <w:p w14:paraId="13594ADE" w14:textId="77777777" w:rsidR="00E163D8" w:rsidRPr="00985D22" w:rsidRDefault="00E163D8" w:rsidP="00E163D8">
      <w:pPr>
        <w:rPr>
          <w:rFonts w:ascii="Georgia" w:hAnsi="Georgia"/>
        </w:rPr>
      </w:pPr>
    </w:p>
    <w:p w14:paraId="6399D5B4" w14:textId="77777777" w:rsidR="00E163D8" w:rsidRPr="00985D22" w:rsidRDefault="00E163D8" w:rsidP="00E163D8">
      <w:pPr>
        <w:rPr>
          <w:rFonts w:ascii="Georgia" w:hAnsi="Georgia"/>
        </w:rPr>
      </w:pPr>
    </w:p>
    <w:p w14:paraId="1FA836EE" w14:textId="77777777" w:rsidR="00E163D8" w:rsidRPr="00985D22" w:rsidRDefault="00E163D8" w:rsidP="00E163D8">
      <w:pPr>
        <w:rPr>
          <w:rFonts w:ascii="Georgia" w:hAnsi="Georgia"/>
        </w:rPr>
      </w:pPr>
    </w:p>
    <w:p w14:paraId="13500874" w14:textId="77777777" w:rsidR="00E163D8" w:rsidRPr="00985D22" w:rsidRDefault="00E163D8" w:rsidP="00E163D8">
      <w:pPr>
        <w:pStyle w:val="Heading4"/>
        <w:rPr>
          <w:rFonts w:ascii="Georgia" w:hAnsi="Georgia"/>
        </w:rPr>
      </w:pPr>
      <w:r w:rsidRPr="00985D22">
        <w:rPr>
          <w:rFonts w:ascii="Georgia" w:hAnsi="Georgia"/>
        </w:rPr>
        <w:t xml:space="preserve">Lacanian politics are </w:t>
      </w:r>
      <w:r w:rsidRPr="00985D22">
        <w:rPr>
          <w:rFonts w:ascii="Georgia" w:hAnsi="Georgia"/>
          <w:u w:val="single"/>
        </w:rPr>
        <w:t>too pessimistic</w:t>
      </w:r>
      <w:r w:rsidRPr="00985D22">
        <w:rPr>
          <w:rFonts w:ascii="Georgia" w:hAnsi="Georgia"/>
        </w:rPr>
        <w:t xml:space="preserve"> --- too theoretical, precludes action and reinforces the </w:t>
      </w:r>
      <w:r w:rsidRPr="00985D22">
        <w:rPr>
          <w:rFonts w:ascii="Georgia" w:hAnsi="Georgia"/>
          <w:u w:val="single"/>
        </w:rPr>
        <w:t>worst aspects</w:t>
      </w:r>
      <w:r w:rsidRPr="00985D22">
        <w:rPr>
          <w:rFonts w:ascii="Georgia" w:hAnsi="Georgia"/>
        </w:rPr>
        <w:t xml:space="preserve"> of the status quo</w:t>
      </w:r>
    </w:p>
    <w:p w14:paraId="00610244" w14:textId="77777777" w:rsidR="00E163D8" w:rsidRPr="00985D22" w:rsidRDefault="00E163D8" w:rsidP="00E163D8">
      <w:pPr>
        <w:rPr>
          <w:rFonts w:ascii="Georgia" w:hAnsi="Georgia"/>
        </w:rPr>
      </w:pPr>
      <w:r w:rsidRPr="00985D22">
        <w:rPr>
          <w:rFonts w:ascii="Georgia" w:hAnsi="Georgia"/>
          <w:b/>
        </w:rPr>
        <w:t>Robinson 5</w:t>
      </w:r>
      <w:r w:rsidRPr="00985D22">
        <w:rPr>
          <w:rFonts w:ascii="Georgia" w:hAnsi="Georgia"/>
        </w:rPr>
        <w:t xml:space="preserve"> --- PhD in political theory at the University of Nottingham </w:t>
      </w:r>
      <w:r w:rsidRPr="00985D22">
        <w:rPr>
          <w:rFonts w:ascii="Georgia" w:hAnsi="Georgia"/>
          <w:sz w:val="16"/>
        </w:rPr>
        <w:t>(Andrew, “The Political Theory of Constitutive Lack: A Critique”, Project Muse)//trepka</w:t>
      </w:r>
    </w:p>
    <w:p w14:paraId="24A0A00E" w14:textId="77777777" w:rsidR="00E163D8" w:rsidRPr="00354D49" w:rsidRDefault="00E163D8" w:rsidP="00E163D8">
      <w:pPr>
        <w:rPr>
          <w:rFonts w:ascii="Georgia" w:hAnsi="Georgia"/>
          <w:b/>
          <w:iCs/>
          <w:u w:val="single"/>
        </w:rPr>
      </w:pPr>
      <w:r w:rsidRPr="00227D69">
        <w:rPr>
          <w:rFonts w:ascii="Georgia" w:hAnsi="Georgia"/>
          <w:sz w:val="14"/>
        </w:rPr>
        <w:t xml:space="preserve">Conclusion: The constitutive lack of radicalism in Lacanian politics There is more than an accidental relationship between the mythical operation of the concept of "constitutive lack" and Lacanians' conservative and pragmatist politics. Myth is a way of reducing thought to the present: the isolated signs which are included in the mythical gesture are thereby attached to extra-historical abstractions. </w:t>
      </w:r>
      <w:r w:rsidRPr="00985D22">
        <w:rPr>
          <w:rStyle w:val="StyleUnderline"/>
          <w:rFonts w:ascii="Georgia" w:hAnsi="Georgia"/>
        </w:rPr>
        <w:t>On an analytical level, Lacanian theory can be very "radical"</w:t>
      </w:r>
      <w:r w:rsidRPr="00227D69">
        <w:rPr>
          <w:rFonts w:ascii="Georgia" w:hAnsi="Georgia"/>
          <w:sz w:val="14"/>
        </w:rPr>
        <w:t xml:space="preserve">, unscrupulously exposing the underlying relations and assumptions concealed beneath officially-sanctioned discourse. </w:t>
      </w:r>
      <w:r w:rsidRPr="00985D22">
        <w:rPr>
          <w:rStyle w:val="StyleUnderline"/>
          <w:rFonts w:ascii="Georgia" w:hAnsi="Georgia"/>
        </w:rPr>
        <w:t xml:space="preserve">This radicalism, however, never translates into </w:t>
      </w:r>
      <w:r w:rsidRPr="00985D22">
        <w:rPr>
          <w:rStyle w:val="Emphasis"/>
          <w:rFonts w:ascii="Georgia" w:hAnsi="Georgia"/>
        </w:rPr>
        <w:t>political conclusions</w:t>
      </w:r>
      <w:r w:rsidRPr="00227D69">
        <w:rPr>
          <w:rFonts w:ascii="Georgia" w:hAnsi="Georgia"/>
          <w:sz w:val="14"/>
        </w:rPr>
        <w:t xml:space="preserve">: as shown above, </w:t>
      </w:r>
      <w:r w:rsidRPr="00985D22">
        <w:rPr>
          <w:rStyle w:val="StyleUnderline"/>
          <w:rFonts w:ascii="Georgia" w:hAnsi="Georgia"/>
        </w:rPr>
        <w:t xml:space="preserve">a radical rejection of anti-"crime" rhetoric turns into an endorsement of punishment, and a radical critique of neo-liberalism turns into a pragmatist endorsement of structural adjustment. It is as if there is a </w:t>
      </w:r>
      <w:r w:rsidRPr="00985D22">
        <w:rPr>
          <w:rStyle w:val="Emphasis"/>
          <w:rFonts w:ascii="Georgia" w:hAnsi="Georgia"/>
        </w:rPr>
        <w:t>magical barrier</w:t>
      </w:r>
      <w:r w:rsidRPr="00985D22">
        <w:rPr>
          <w:rStyle w:val="StyleUnderline"/>
          <w:rFonts w:ascii="Georgia" w:hAnsi="Georgia"/>
        </w:rPr>
        <w:t xml:space="preserve"> between theory and politics which insulates the latter from the former</w:t>
      </w:r>
      <w:r w:rsidRPr="00227D69">
        <w:rPr>
          <w:rFonts w:ascii="Georgia" w:hAnsi="Georgia"/>
          <w:sz w:val="14"/>
        </w:rPr>
        <w:t xml:space="preserve">. One should recall a remark once made by Wilhelm Reich: 'You plead for happiness in life, but security means more to you'133. Lacanians have a "radical" theory oriented towards happiness, but politically, their primary concern is security. </w:t>
      </w:r>
      <w:r w:rsidRPr="00985D22">
        <w:rPr>
          <w:rStyle w:val="StyleUnderline"/>
          <w:rFonts w:ascii="Georgia" w:hAnsi="Georgia"/>
        </w:rPr>
        <w:t xml:space="preserve">As long as they are engaged in politically ineffectual critique, Lacanians will denounce and criticize the social system, but once it comes to </w:t>
      </w:r>
      <w:r w:rsidRPr="00985D22">
        <w:rPr>
          <w:rStyle w:val="Emphasis"/>
          <w:rFonts w:ascii="Georgia" w:hAnsi="Georgia"/>
        </w:rPr>
        <w:t>practical problems</w:t>
      </w:r>
      <w:r w:rsidRPr="00985D22">
        <w:rPr>
          <w:rStyle w:val="StyleUnderline"/>
          <w:rFonts w:ascii="Georgia" w:hAnsi="Georgia"/>
        </w:rPr>
        <w:t xml:space="preserve">, the "order not to think" becomes operative. </w:t>
      </w:r>
      <w:r w:rsidRPr="00227D69">
        <w:rPr>
          <w:rFonts w:ascii="Georgia" w:hAnsi="Georgia"/>
          <w:sz w:val="14"/>
        </w:rPr>
        <w:t xml:space="preserve">This "magic" barrier is the alibi function of myth. </w:t>
      </w:r>
      <w:r w:rsidRPr="00985D22">
        <w:rPr>
          <w:rStyle w:val="StyleUnderline"/>
          <w:rFonts w:ascii="Georgia" w:hAnsi="Georgia"/>
        </w:rPr>
        <w:t xml:space="preserve">The short-circuit between </w:t>
      </w:r>
      <w:r w:rsidRPr="00985D22">
        <w:rPr>
          <w:rStyle w:val="Emphasis"/>
          <w:rFonts w:ascii="Georgia" w:hAnsi="Georgia"/>
        </w:rPr>
        <w:t>specific instances</w:t>
      </w:r>
      <w:r w:rsidRPr="00985D22">
        <w:rPr>
          <w:rStyle w:val="StyleUnderline"/>
          <w:rFonts w:ascii="Georgia" w:hAnsi="Georgia"/>
        </w:rPr>
        <w:t xml:space="preserve"> and </w:t>
      </w:r>
      <w:r w:rsidRPr="00985D22">
        <w:rPr>
          <w:rStyle w:val="Emphasis"/>
          <w:rFonts w:ascii="Georgia" w:hAnsi="Georgia"/>
        </w:rPr>
        <w:t>high-level abstractions</w:t>
      </w:r>
      <w:r w:rsidRPr="00985D22">
        <w:rPr>
          <w:rStyle w:val="StyleUnderline"/>
          <w:rFonts w:ascii="Georgia" w:hAnsi="Georgia"/>
        </w:rPr>
        <w:t xml:space="preserve"> is politically consequential. A present evil can be denounced and overthrown if located in an analysis with a "middle level", but Lacanian theory tends in practice to add an "always" which </w:t>
      </w:r>
      <w:r w:rsidRPr="00985D22">
        <w:rPr>
          <w:rStyle w:val="Emphasis"/>
          <w:rFonts w:ascii="Georgia" w:hAnsi="Georgia"/>
        </w:rPr>
        <w:t>prevents change</w:t>
      </w:r>
      <w:r w:rsidRPr="00985D22">
        <w:rPr>
          <w:rStyle w:val="StyleUnderline"/>
          <w:rFonts w:ascii="Georgia" w:hAnsi="Georgia"/>
        </w:rPr>
        <w:t>.</w:t>
      </w:r>
      <w:r w:rsidRPr="00227D69">
        <w:rPr>
          <w:rFonts w:ascii="Georgia" w:hAnsi="Georgia"/>
          <w:sz w:val="14"/>
        </w:rPr>
        <w:t xml:space="preserve"> At the very most, such change cannot affect the basic matrix posited by Lacanian theory, because this is assumed to operate above history. In this way, Lacanian theory operates as an alibi: it offers a little bit of theoretical radicalism to inoculate the system against the threat posed by a lot of politicized radicalism134. In Laclau and Mouffe's version, this takes the classic Barthesian form: "</w:t>
      </w:r>
      <w:r w:rsidRPr="00985D22">
        <w:rPr>
          <w:rStyle w:val="StyleUnderline"/>
          <w:rFonts w:ascii="Georgia" w:hAnsi="Georgia"/>
        </w:rPr>
        <w:t>yes, liberal democracy involves violent exclusions, but what is this compared to the desert of the real outside it?"</w:t>
      </w:r>
      <w:r w:rsidRPr="00227D69">
        <w:rPr>
          <w:rFonts w:ascii="Georgia" w:hAnsi="Georgia"/>
          <w:sz w:val="14"/>
        </w:rPr>
        <w:t xml:space="preserve"> The Zizekian version is more complex: "yes, there can be a revolution, but after the revolution, one must return to the pragmatic tasks of the present". A good example is provided in one of Zizek's texts. The author presents an excellent analysis of a Kafkaesque incident in the former Yugoslavia where the state gives a soldier a direct, compulsory order to take a voluntary oath - in other words, attempts to compel consent. He then ruins the impact of this example by insisting that there is always such a moment of "forced choice", and that one should not attempt to escape it lest one end up in psychosis or totalitarianism135. </w:t>
      </w:r>
      <w:r w:rsidRPr="00985D22">
        <w:rPr>
          <w:rStyle w:val="StyleUnderline"/>
          <w:rFonts w:ascii="Georgia" w:hAnsi="Georgia"/>
        </w:rPr>
        <w:t xml:space="preserve">The political function of Lacanian theory is to </w:t>
      </w:r>
      <w:r w:rsidRPr="00985D22">
        <w:rPr>
          <w:rStyle w:val="Emphasis"/>
          <w:rFonts w:ascii="Georgia" w:hAnsi="Georgia"/>
        </w:rPr>
        <w:t>preclude critique</w:t>
      </w:r>
      <w:r w:rsidRPr="00985D22">
        <w:rPr>
          <w:rStyle w:val="StyleUnderline"/>
          <w:rFonts w:ascii="Georgia" w:hAnsi="Georgia"/>
        </w:rPr>
        <w:t xml:space="preserve"> by encoding the present as myth. </w:t>
      </w:r>
      <w:r w:rsidRPr="00227D69">
        <w:rPr>
          <w:rFonts w:ascii="Georgia" w:hAnsi="Georgia"/>
          <w:sz w:val="14"/>
        </w:rPr>
        <w:t xml:space="preserve">There is a danger of a stultifying conservatism arising from within Lacanian political theory, </w:t>
      </w:r>
      <w:r w:rsidRPr="00985D22">
        <w:rPr>
          <w:rStyle w:val="StyleUnderline"/>
          <w:rFonts w:ascii="Georgia" w:hAnsi="Georgia"/>
        </w:rPr>
        <w:t>echoing</w:t>
      </w:r>
      <w:r w:rsidRPr="00227D69">
        <w:rPr>
          <w:rFonts w:ascii="Georgia" w:hAnsi="Georgia"/>
          <w:sz w:val="14"/>
        </w:rPr>
        <w:t xml:space="preserve"> the </w:t>
      </w:r>
      <w:r w:rsidRPr="00985D22">
        <w:rPr>
          <w:rStyle w:val="StyleUnderline"/>
          <w:rFonts w:ascii="Georgia" w:hAnsi="Georgia"/>
        </w:rPr>
        <w:t>'terrifying conservatism'</w:t>
      </w:r>
      <w:r w:rsidRPr="00227D69">
        <w:rPr>
          <w:rFonts w:ascii="Georgia" w:hAnsi="Georgia"/>
          <w:sz w:val="14"/>
        </w:rPr>
        <w:t xml:space="preserve"> Deleuze suggests is active in any reduction of history to negativity136. </w:t>
      </w:r>
      <w:r w:rsidRPr="00985D22">
        <w:rPr>
          <w:rStyle w:val="StyleUnderline"/>
          <w:rFonts w:ascii="Georgia" w:hAnsi="Georgia"/>
        </w:rPr>
        <w:t>The addition of an "always" to contemporary evils amounts to a "</w:t>
      </w:r>
      <w:r w:rsidRPr="00985D22">
        <w:rPr>
          <w:rStyle w:val="Emphasis"/>
          <w:rFonts w:ascii="Georgia" w:hAnsi="Georgia"/>
        </w:rPr>
        <w:t>pessimism of the will</w:t>
      </w:r>
      <w:r w:rsidRPr="00985D22">
        <w:rPr>
          <w:rStyle w:val="StyleUnderline"/>
          <w:rFonts w:ascii="Georgia" w:hAnsi="Georgia"/>
        </w:rPr>
        <w:t>",</w:t>
      </w:r>
      <w:r w:rsidRPr="00227D69">
        <w:rPr>
          <w:rFonts w:ascii="Georgia" w:hAnsi="Georgia"/>
          <w:sz w:val="14"/>
        </w:rPr>
        <w:t xml:space="preserve"> </w:t>
      </w:r>
      <w:r w:rsidRPr="00985D22">
        <w:rPr>
          <w:rStyle w:val="StyleUnderline"/>
          <w:rFonts w:ascii="Georgia" w:hAnsi="Georgia"/>
        </w:rPr>
        <w:t>or a "</w:t>
      </w:r>
      <w:r w:rsidRPr="00985D22">
        <w:rPr>
          <w:rStyle w:val="Emphasis"/>
          <w:rFonts w:ascii="Georgia" w:hAnsi="Georgia"/>
        </w:rPr>
        <w:t>repressive reduction</w:t>
      </w:r>
      <w:r w:rsidRPr="00227D69">
        <w:rPr>
          <w:rFonts w:ascii="Georgia" w:hAnsi="Georgia"/>
          <w:sz w:val="14"/>
        </w:rPr>
        <w:t xml:space="preserve"> </w:t>
      </w:r>
      <w:r w:rsidRPr="00985D22">
        <w:rPr>
          <w:rStyle w:val="StyleUnderline"/>
          <w:rFonts w:ascii="Georgia" w:hAnsi="Georgia"/>
        </w:rPr>
        <w:t>of thought to the present".</w:t>
      </w:r>
      <w:r w:rsidRPr="00227D69">
        <w:rPr>
          <w:rFonts w:ascii="Georgia" w:hAnsi="Georgia"/>
          <w:sz w:val="14"/>
        </w:rPr>
        <w:t xml:space="preserve"> </w:t>
      </w:r>
      <w:r w:rsidRPr="00985D22">
        <w:rPr>
          <w:rStyle w:val="StyleUnderline"/>
          <w:rFonts w:ascii="Georgia" w:hAnsi="Georgia"/>
        </w:rPr>
        <w:t>Stavrakakis</w:t>
      </w:r>
      <w:r w:rsidRPr="00227D69">
        <w:rPr>
          <w:rFonts w:ascii="Georgia" w:hAnsi="Georgia"/>
          <w:sz w:val="14"/>
        </w:rPr>
        <w:t xml:space="preserve">, for instance, </w:t>
      </w:r>
      <w:r w:rsidRPr="00985D22">
        <w:rPr>
          <w:rStyle w:val="StyleUnderline"/>
          <w:rFonts w:ascii="Georgia" w:hAnsi="Georgia"/>
        </w:rPr>
        <w:t xml:space="preserve">claims that attempts to find causes and thereby to </w:t>
      </w:r>
      <w:r w:rsidRPr="00985D22">
        <w:rPr>
          <w:rStyle w:val="Emphasis"/>
          <w:rFonts w:ascii="Georgia" w:hAnsi="Georgia"/>
        </w:rPr>
        <w:t>solve problems</w:t>
      </w:r>
      <w:r w:rsidRPr="00985D22">
        <w:rPr>
          <w:rStyle w:val="StyleUnderline"/>
          <w:rFonts w:ascii="Georgia" w:hAnsi="Georgia"/>
        </w:rPr>
        <w:t xml:space="preserve"> are </w:t>
      </w:r>
      <w:r w:rsidRPr="00985D22">
        <w:rPr>
          <w:rStyle w:val="Emphasis"/>
          <w:rFonts w:ascii="Georgia" w:hAnsi="Georgia"/>
        </w:rPr>
        <w:t>always fantasmatic1</w:t>
      </w:r>
      <w:r w:rsidRPr="00227D69">
        <w:rPr>
          <w:rFonts w:ascii="Georgia" w:hAnsi="Georgia"/>
          <w:sz w:val="14"/>
        </w:rPr>
        <w:t xml:space="preserve">37, </w:t>
      </w:r>
      <w:r w:rsidRPr="00985D22">
        <w:rPr>
          <w:rStyle w:val="StyleUnderline"/>
          <w:rFonts w:ascii="Georgia" w:hAnsi="Georgia"/>
        </w:rPr>
        <w:t>while Zizek states that an object which is perceived as blocking something does nothing but materialize the already-operative constitutive lack</w:t>
      </w:r>
      <w:r w:rsidRPr="00227D69">
        <w:rPr>
          <w:rFonts w:ascii="Georgia" w:hAnsi="Georgia"/>
          <w:sz w:val="14"/>
        </w:rPr>
        <w:t xml:space="preserve">138. While this does not strictly entail the necessity of a conservative attitude to the possibility of any specific reform, </w:t>
      </w:r>
      <w:r w:rsidRPr="00985D22">
        <w:rPr>
          <w:rStyle w:val="StyleUnderline"/>
          <w:rFonts w:ascii="Georgia" w:hAnsi="Georgia"/>
        </w:rPr>
        <w:t xml:space="preserve">it creates a danger of discursive slippage and </w:t>
      </w:r>
      <w:r w:rsidRPr="00985D22">
        <w:rPr>
          <w:rStyle w:val="Emphasis"/>
          <w:rFonts w:ascii="Georgia" w:hAnsi="Georgia"/>
        </w:rPr>
        <w:t>hostility</w:t>
      </w:r>
      <w:r w:rsidRPr="00985D22">
        <w:rPr>
          <w:rStyle w:val="StyleUnderline"/>
          <w:rFonts w:ascii="Georgia" w:hAnsi="Georgia"/>
        </w:rPr>
        <w:t xml:space="preserve"> to "utopianism" which could have </w:t>
      </w:r>
      <w:r w:rsidRPr="00985D22">
        <w:rPr>
          <w:rStyle w:val="Emphasis"/>
          <w:rFonts w:ascii="Georgia" w:hAnsi="Georgia"/>
        </w:rPr>
        <w:t>conservative consequences</w:t>
      </w:r>
      <w:r w:rsidRPr="00227D69">
        <w:rPr>
          <w:rFonts w:ascii="Georgia" w:hAnsi="Georgia"/>
          <w:sz w:val="14"/>
        </w:rPr>
        <w:t>. Even if Lacanians believe in surplus/contingent as well as constitutive lack, there are no standards for distinguishing the two. If one cannot tell which social blockages result from constitutive lack and which are contingent, how can one know they are not all of the latter type? And even if constitutive lack exists, Lacanian theory runs a risk of "misdiagnoses" which have a neophobe or even reactionary effect</w:t>
      </w:r>
      <w:r w:rsidRPr="00985D22">
        <w:rPr>
          <w:rStyle w:val="StyleUnderline"/>
          <w:rFonts w:ascii="Georgia" w:hAnsi="Georgia"/>
        </w:rPr>
        <w:t>. To take an imagined example, a Lacanian living in France in 1788 would probably conclude that democracy is a utopian fantasmatic ideal and would settle for a pragmatic reinterpretation of the ancien regime.</w:t>
      </w:r>
      <w:r w:rsidRPr="00227D69">
        <w:rPr>
          <w:rFonts w:ascii="Georgia" w:hAnsi="Georgia"/>
          <w:sz w:val="14"/>
        </w:rPr>
        <w:t xml:space="preserve"> </w:t>
      </w:r>
      <w:r w:rsidRPr="00985D22">
        <w:rPr>
          <w:rStyle w:val="StyleUnderline"/>
          <w:rFonts w:ascii="Georgia" w:hAnsi="Georgia"/>
        </w:rPr>
        <w:t>Laclau and Mouffe's hostility to workers' councils and Zizek's insistence on the need for a state and a Party</w:t>
      </w:r>
      <w:r w:rsidRPr="00227D69">
        <w:rPr>
          <w:rFonts w:ascii="Georgia" w:hAnsi="Georgia"/>
          <w:sz w:val="14"/>
        </w:rPr>
        <w:t xml:space="preserve">139 </w:t>
      </w:r>
      <w:r w:rsidRPr="00985D22">
        <w:rPr>
          <w:rStyle w:val="StyleUnderline"/>
          <w:rFonts w:ascii="Georgia" w:hAnsi="Georgia"/>
        </w:rPr>
        <w:t xml:space="preserve">exemplify this </w:t>
      </w:r>
      <w:r w:rsidRPr="00985D22">
        <w:rPr>
          <w:rStyle w:val="Emphasis"/>
          <w:rFonts w:ascii="Georgia" w:hAnsi="Georgia"/>
        </w:rPr>
        <w:t>neophobe tendency.</w:t>
      </w:r>
      <w:r w:rsidRPr="00227D69">
        <w:rPr>
          <w:rFonts w:ascii="Georgia" w:hAnsi="Georgia"/>
          <w:sz w:val="14"/>
        </w:rPr>
        <w:t xml:space="preserve"> </w:t>
      </w:r>
      <w:r w:rsidRPr="00985D22">
        <w:rPr>
          <w:rStyle w:val="StyleUnderline"/>
          <w:rFonts w:ascii="Georgia" w:hAnsi="Georgia"/>
        </w:rPr>
        <w:t>The</w:t>
      </w:r>
      <w:r w:rsidRPr="00227D69">
        <w:rPr>
          <w:rFonts w:ascii="Georgia" w:hAnsi="Georgia"/>
          <w:sz w:val="14"/>
        </w:rPr>
        <w:t xml:space="preserve"> </w:t>
      </w:r>
      <w:r w:rsidRPr="00985D22">
        <w:rPr>
          <w:rStyle w:val="Emphasis"/>
          <w:rFonts w:ascii="Georgia" w:hAnsi="Georgia"/>
        </w:rPr>
        <w:t>pervasive negativity</w:t>
      </w:r>
      <w:r w:rsidRPr="00227D69">
        <w:rPr>
          <w:rFonts w:ascii="Georgia" w:hAnsi="Georgia"/>
          <w:sz w:val="14"/>
        </w:rPr>
        <w:t xml:space="preserve"> and </w:t>
      </w:r>
      <w:r w:rsidRPr="00985D22">
        <w:rPr>
          <w:rStyle w:val="Emphasis"/>
          <w:rFonts w:ascii="Georgia" w:hAnsi="Georgia"/>
        </w:rPr>
        <w:t>cynicism</w:t>
      </w:r>
      <w:r w:rsidRPr="00227D69">
        <w:rPr>
          <w:rFonts w:ascii="Georgia" w:hAnsi="Georgia"/>
          <w:sz w:val="14"/>
        </w:rPr>
        <w:t xml:space="preserve"> of Lacanian theory </w:t>
      </w:r>
      <w:r w:rsidRPr="00985D22">
        <w:rPr>
          <w:rStyle w:val="StyleUnderline"/>
          <w:rFonts w:ascii="Georgia" w:hAnsi="Georgia"/>
        </w:rPr>
        <w:t xml:space="preserve">offers little basis for </w:t>
      </w:r>
      <w:r w:rsidRPr="00985D22">
        <w:rPr>
          <w:rStyle w:val="Emphasis"/>
          <w:rFonts w:ascii="Georgia" w:hAnsi="Georgia"/>
        </w:rPr>
        <w:t>constructive activity</w:t>
      </w:r>
      <w:r w:rsidRPr="00227D69">
        <w:rPr>
          <w:rFonts w:ascii="Georgia" w:hAnsi="Georgia"/>
          <w:sz w:val="14"/>
        </w:rPr>
        <w:t xml:space="preserve">. </w:t>
      </w:r>
      <w:r w:rsidRPr="00985D22">
        <w:rPr>
          <w:rStyle w:val="StyleUnderline"/>
          <w:rFonts w:ascii="Georgia" w:hAnsi="Georgia"/>
        </w:rPr>
        <w:t xml:space="preserve">Instead of radical transformation, one is left with a pragmatics of "containment" which involves a conservative </w:t>
      </w:r>
      <w:r w:rsidRPr="00985D22">
        <w:rPr>
          <w:rStyle w:val="Emphasis"/>
          <w:rFonts w:ascii="Georgia" w:hAnsi="Georgia"/>
        </w:rPr>
        <w:t>de-problematization</w:t>
      </w:r>
      <w:r w:rsidRPr="00985D22">
        <w:rPr>
          <w:rStyle w:val="StyleUnderline"/>
          <w:rFonts w:ascii="Georgia" w:hAnsi="Georgia"/>
        </w:rPr>
        <w:t xml:space="preserve"> of the </w:t>
      </w:r>
      <w:r w:rsidRPr="00985D22">
        <w:rPr>
          <w:rStyle w:val="Emphasis"/>
          <w:rFonts w:ascii="Georgia" w:hAnsi="Georgia"/>
        </w:rPr>
        <w:t>worst aspects</w:t>
      </w:r>
      <w:r w:rsidRPr="00985D22">
        <w:rPr>
          <w:rStyle w:val="StyleUnderline"/>
          <w:rFonts w:ascii="Georgia" w:hAnsi="Georgia"/>
        </w:rPr>
        <w:t xml:space="preserve"> of the status quo</w:t>
      </w:r>
      <w:r w:rsidRPr="00227D69">
        <w:rPr>
          <w:rFonts w:ascii="Georgia" w:hAnsi="Georgia"/>
          <w:sz w:val="14"/>
        </w:rPr>
        <w:t xml:space="preserve">. </w:t>
      </w:r>
      <w:r w:rsidRPr="00985D22">
        <w:rPr>
          <w:rStyle w:val="StyleUnderline"/>
          <w:rFonts w:ascii="Georgia" w:hAnsi="Georgia"/>
        </w:rPr>
        <w:t xml:space="preserve">The inactivity it counsels would make its claims a </w:t>
      </w:r>
      <w:r w:rsidRPr="00985D22">
        <w:rPr>
          <w:rStyle w:val="Emphasis"/>
          <w:rFonts w:ascii="Georgia" w:hAnsi="Georgia"/>
        </w:rPr>
        <w:t>self-fulfilling prophecy</w:t>
      </w:r>
      <w:r w:rsidRPr="00227D69">
        <w:rPr>
          <w:rFonts w:ascii="Georgia" w:hAnsi="Georgia"/>
          <w:sz w:val="14"/>
        </w:rPr>
        <w:t xml:space="preserve"> </w:t>
      </w:r>
      <w:r w:rsidRPr="00985D22">
        <w:rPr>
          <w:rStyle w:val="StyleUnderline"/>
          <w:rFonts w:ascii="Georgia" w:hAnsi="Georgia"/>
        </w:rPr>
        <w:t xml:space="preserve">by acting as a barrier to transformative activity. </w:t>
      </w:r>
      <w:r w:rsidRPr="00227D69">
        <w:rPr>
          <w:rFonts w:ascii="Georgia" w:hAnsi="Georgia"/>
          <w:sz w:val="14"/>
        </w:rPr>
        <w:t xml:space="preserve">To conclude, the political theory of "constitutive lack" does not hold together as an analytical project and falls short of its radical claims as a theoretical and political one. It relies on central concepts which are constructed through the operation of a mythical discourse in the Barthesian sense, with the result that it is unable to offer sufficient openness to engage with complex issues. If political theory is to make use of poststructuralist conceptions of contingency, it would do better to look to the examples provided by Deleuze and Guattari, whose conception of contingency is active and affirmative. In contrast, </w:t>
      </w:r>
      <w:r w:rsidRPr="00985D22">
        <w:rPr>
          <w:rStyle w:val="StyleUnderline"/>
          <w:rFonts w:ascii="Georgia" w:hAnsi="Georgia"/>
        </w:rPr>
        <w:t>the idea of "constitutive lack" turns Lacanian theory into</w:t>
      </w:r>
      <w:r w:rsidRPr="00227D69">
        <w:rPr>
          <w:rFonts w:ascii="Georgia" w:hAnsi="Georgia"/>
          <w:sz w:val="14"/>
        </w:rPr>
        <w:t xml:space="preserve"> something its most vocal proponent, Zizek, claims to attack: </w:t>
      </w:r>
      <w:r w:rsidRPr="00985D22">
        <w:rPr>
          <w:rStyle w:val="StyleUnderline"/>
          <w:rFonts w:ascii="Georgia" w:hAnsi="Georgia"/>
        </w:rPr>
        <w:t>a "</w:t>
      </w:r>
      <w:r w:rsidRPr="00985D22">
        <w:rPr>
          <w:rStyle w:val="Emphasis"/>
          <w:rFonts w:ascii="Georgia" w:hAnsi="Georgia"/>
        </w:rPr>
        <w:t>plague of fantasies".</w:t>
      </w:r>
    </w:p>
    <w:p w14:paraId="46162BFC" w14:textId="77777777" w:rsidR="00E163D8" w:rsidRPr="00985D22" w:rsidRDefault="00E163D8" w:rsidP="00E163D8">
      <w:pPr>
        <w:pStyle w:val="Heading4"/>
        <w:spacing w:line="256" w:lineRule="auto"/>
      </w:pPr>
      <w:r w:rsidRPr="00985D22">
        <w:t xml:space="preserve">Lacanian politics are </w:t>
      </w:r>
      <w:r w:rsidRPr="00BD2068">
        <w:rPr>
          <w:u w:val="single"/>
        </w:rPr>
        <w:t>too pessimistic</w:t>
      </w:r>
      <w:r w:rsidRPr="00985D22">
        <w:t xml:space="preserve"> --- too theoretical, precludes action and reinforces the </w:t>
      </w:r>
      <w:r w:rsidRPr="00BD2068">
        <w:rPr>
          <w:u w:val="single"/>
        </w:rPr>
        <w:t>worst aspects</w:t>
      </w:r>
      <w:r w:rsidRPr="00985D22">
        <w:t xml:space="preserve"> of the status quo</w:t>
      </w:r>
    </w:p>
    <w:p w14:paraId="5BA2484C" w14:textId="77777777" w:rsidR="00E163D8" w:rsidRPr="00985D22" w:rsidRDefault="00E163D8" w:rsidP="00E163D8">
      <w:pPr>
        <w:rPr>
          <w:rFonts w:ascii="Georgia" w:hAnsi="Georgia"/>
        </w:rPr>
      </w:pPr>
      <w:r w:rsidRPr="00985D22">
        <w:rPr>
          <w:rFonts w:ascii="Georgia" w:hAnsi="Georgia"/>
          <w:b/>
        </w:rPr>
        <w:t>Robinson 5</w:t>
      </w:r>
      <w:r w:rsidRPr="00985D22">
        <w:rPr>
          <w:rFonts w:ascii="Georgia" w:hAnsi="Georgia"/>
        </w:rPr>
        <w:t xml:space="preserve"> --- PhD in political theory at the University of Nottingham </w:t>
      </w:r>
      <w:r w:rsidRPr="00985D22">
        <w:rPr>
          <w:rFonts w:ascii="Georgia" w:hAnsi="Georgia"/>
          <w:sz w:val="16"/>
        </w:rPr>
        <w:t>(Andrew, “The Political Theory of Constitutive Lack: A Critique”, Project Muse)//trepka</w:t>
      </w:r>
    </w:p>
    <w:p w14:paraId="7BBC7F12" w14:textId="77777777" w:rsidR="00E163D8" w:rsidRPr="00354D49" w:rsidRDefault="00E163D8" w:rsidP="00E163D8">
      <w:pPr>
        <w:rPr>
          <w:rFonts w:ascii="Georgia" w:hAnsi="Georgia"/>
          <w:b/>
          <w:iCs/>
          <w:u w:val="single"/>
        </w:rPr>
      </w:pPr>
      <w:r w:rsidRPr="00227D69">
        <w:rPr>
          <w:rFonts w:ascii="Georgia" w:hAnsi="Georgia"/>
          <w:sz w:val="14"/>
        </w:rPr>
        <w:t xml:space="preserve">Conclusion: The constitutive lack of radicalism in Lacanian politics There is more than an accidental relationship between the mythical operation of the concept of "constitutive lack" and Lacanians' conservative and pragmatist politics. Myth is a way of reducing thought to the present: the isolated signs which are included in the mythical gesture are thereby attached to extra-historical abstractions. </w:t>
      </w:r>
      <w:r w:rsidRPr="00985D22">
        <w:rPr>
          <w:rStyle w:val="StyleUnderline"/>
        </w:rPr>
        <w:t>On an analytical level, Lacanian theory can be very "radical"</w:t>
      </w:r>
      <w:r w:rsidRPr="00227D69">
        <w:rPr>
          <w:rFonts w:ascii="Georgia" w:hAnsi="Georgia"/>
          <w:sz w:val="14"/>
        </w:rPr>
        <w:t xml:space="preserve">, unscrupulously exposing the underlying relations and assumptions concealed beneath officially-sanctioned discourse. </w:t>
      </w:r>
      <w:r w:rsidRPr="00985D22">
        <w:rPr>
          <w:rStyle w:val="StyleUnderline"/>
        </w:rPr>
        <w:t xml:space="preserve">This </w:t>
      </w:r>
      <w:r w:rsidRPr="00BD2068">
        <w:rPr>
          <w:rStyle w:val="StyleUnderline"/>
          <w:highlight w:val="cyan"/>
        </w:rPr>
        <w:t>radicalism</w:t>
      </w:r>
      <w:r w:rsidRPr="00985D22">
        <w:rPr>
          <w:rStyle w:val="StyleUnderline"/>
        </w:rPr>
        <w:t xml:space="preserve">, however, </w:t>
      </w:r>
      <w:r w:rsidRPr="00BD2068">
        <w:rPr>
          <w:rStyle w:val="StyleUnderline"/>
          <w:highlight w:val="cyan"/>
        </w:rPr>
        <w:t xml:space="preserve">never translates into </w:t>
      </w:r>
      <w:r w:rsidRPr="00BD2068">
        <w:rPr>
          <w:rStyle w:val="Emphasis"/>
          <w:rFonts w:ascii="Georgia" w:hAnsi="Georgia"/>
          <w:highlight w:val="cyan"/>
        </w:rPr>
        <w:t>political conclusions</w:t>
      </w:r>
      <w:r w:rsidRPr="00227D69">
        <w:rPr>
          <w:rFonts w:ascii="Georgia" w:hAnsi="Georgia"/>
          <w:sz w:val="14"/>
        </w:rPr>
        <w:t xml:space="preserve">: as shown above, </w:t>
      </w:r>
      <w:r w:rsidRPr="00985D22">
        <w:rPr>
          <w:rStyle w:val="StyleUnderline"/>
        </w:rPr>
        <w:t xml:space="preserve">a radical rejection of anti-"crime" rhetoric turns into an endorsement of punishment, and a radical critique of neo-liberalism turns into a pragmatist endorsement of structural adjustment. It is as if there is a </w:t>
      </w:r>
      <w:r w:rsidRPr="00985D22">
        <w:rPr>
          <w:rStyle w:val="Emphasis"/>
          <w:rFonts w:ascii="Georgia" w:hAnsi="Georgia"/>
        </w:rPr>
        <w:t>magical barrier</w:t>
      </w:r>
      <w:r w:rsidRPr="00985D22">
        <w:rPr>
          <w:rStyle w:val="StyleUnderline"/>
        </w:rPr>
        <w:t xml:space="preserve"> between theory and politics which insulates the latter from the former</w:t>
      </w:r>
      <w:r w:rsidRPr="00227D69">
        <w:rPr>
          <w:rFonts w:ascii="Georgia" w:hAnsi="Georgia"/>
          <w:sz w:val="14"/>
        </w:rPr>
        <w:t xml:space="preserve">. One should recall a remark once made by Wilhelm Reich: 'You plead for happiness in life, but security means more to you'133. Lacanians have a "radical" theory oriented towards happiness, but politically, their primary concern is security. </w:t>
      </w:r>
      <w:r w:rsidRPr="00985D22">
        <w:rPr>
          <w:rStyle w:val="StyleUnderline"/>
        </w:rPr>
        <w:t xml:space="preserve">As long as they are engaged in politically ineffectual critique, </w:t>
      </w:r>
      <w:r w:rsidRPr="00BD2068">
        <w:rPr>
          <w:rStyle w:val="StyleUnderline"/>
          <w:highlight w:val="cyan"/>
        </w:rPr>
        <w:t>Lacanians will</w:t>
      </w:r>
      <w:r w:rsidRPr="00985D22">
        <w:rPr>
          <w:rStyle w:val="StyleUnderline"/>
        </w:rPr>
        <w:t xml:space="preserve"> denounce and </w:t>
      </w:r>
      <w:r w:rsidRPr="00BD2068">
        <w:rPr>
          <w:rStyle w:val="StyleUnderline"/>
          <w:highlight w:val="cyan"/>
        </w:rPr>
        <w:t xml:space="preserve">criticize the social system, but once it comes to </w:t>
      </w:r>
      <w:r w:rsidRPr="00BD2068">
        <w:rPr>
          <w:rStyle w:val="Emphasis"/>
          <w:rFonts w:ascii="Georgia" w:hAnsi="Georgia"/>
          <w:highlight w:val="cyan"/>
        </w:rPr>
        <w:t>practical problems</w:t>
      </w:r>
      <w:r w:rsidRPr="00BD2068">
        <w:rPr>
          <w:rStyle w:val="StyleUnderline"/>
          <w:highlight w:val="cyan"/>
        </w:rPr>
        <w:t>, the "order not to think" becomes operative</w:t>
      </w:r>
      <w:r w:rsidRPr="00985D22">
        <w:rPr>
          <w:rStyle w:val="StyleUnderline"/>
        </w:rPr>
        <w:t xml:space="preserve">. </w:t>
      </w:r>
      <w:r w:rsidRPr="00227D69">
        <w:rPr>
          <w:rFonts w:ascii="Georgia" w:hAnsi="Georgia"/>
          <w:sz w:val="14"/>
        </w:rPr>
        <w:t xml:space="preserve">This "magic" barrier is the alibi function of myth. </w:t>
      </w:r>
      <w:r w:rsidRPr="00985D22">
        <w:rPr>
          <w:rStyle w:val="StyleUnderline"/>
        </w:rPr>
        <w:t xml:space="preserve">The short-circuit between </w:t>
      </w:r>
      <w:r w:rsidRPr="00BD2068">
        <w:rPr>
          <w:rStyle w:val="Emphasis"/>
          <w:rFonts w:ascii="Georgia" w:hAnsi="Georgia"/>
          <w:highlight w:val="cyan"/>
        </w:rPr>
        <w:t>specific instances</w:t>
      </w:r>
      <w:r w:rsidRPr="00BD2068">
        <w:rPr>
          <w:rStyle w:val="StyleUnderline"/>
          <w:highlight w:val="cyan"/>
        </w:rPr>
        <w:t xml:space="preserve"> and </w:t>
      </w:r>
      <w:r w:rsidRPr="00BD2068">
        <w:rPr>
          <w:rStyle w:val="Emphasis"/>
          <w:rFonts w:ascii="Georgia" w:hAnsi="Georgia"/>
          <w:highlight w:val="cyan"/>
        </w:rPr>
        <w:t>high-level abstractions</w:t>
      </w:r>
      <w:r w:rsidRPr="00BD2068">
        <w:rPr>
          <w:rStyle w:val="StyleUnderline"/>
          <w:highlight w:val="cyan"/>
        </w:rPr>
        <w:t xml:space="preserve"> is </w:t>
      </w:r>
      <w:r w:rsidRPr="00BD2068">
        <w:rPr>
          <w:rStyle w:val="StyleUnderline"/>
        </w:rPr>
        <w:t>politically</w:t>
      </w:r>
      <w:r w:rsidRPr="00BD2068">
        <w:rPr>
          <w:rStyle w:val="StyleUnderline"/>
          <w:highlight w:val="cyan"/>
        </w:rPr>
        <w:t xml:space="preserve"> consequential.</w:t>
      </w:r>
      <w:r w:rsidRPr="00985D22">
        <w:rPr>
          <w:rStyle w:val="StyleUnderline"/>
        </w:rPr>
        <w:t xml:space="preserve"> A present evil can be denounced and overthrown if located in an analysis with a "middle level", but Lacanian theory tends in practice to add an "always" which </w:t>
      </w:r>
      <w:r w:rsidRPr="00985D22">
        <w:rPr>
          <w:rStyle w:val="Emphasis"/>
          <w:rFonts w:ascii="Georgia" w:hAnsi="Georgia"/>
        </w:rPr>
        <w:t>prevents change</w:t>
      </w:r>
      <w:r w:rsidRPr="00985D22">
        <w:rPr>
          <w:rStyle w:val="StyleUnderline"/>
        </w:rPr>
        <w:t>.</w:t>
      </w:r>
      <w:r w:rsidRPr="00227D69">
        <w:rPr>
          <w:rFonts w:ascii="Georgia" w:hAnsi="Georgia"/>
          <w:sz w:val="14"/>
        </w:rPr>
        <w:t xml:space="preserve"> At the very most, such change cannot affect the basic matrix posited by Lacanian theory, because this is assumed to operate above history. In this way, Lacanian theory operates as an alibi: it offers a little bit of theoretical radicalism to inoculate the system against the threat posed by a lot of politicized radicalism134. In Laclau and Mouffe's version, this takes the classic Barthesian form: "</w:t>
      </w:r>
      <w:r w:rsidRPr="00985D22">
        <w:rPr>
          <w:rStyle w:val="StyleUnderline"/>
        </w:rPr>
        <w:t>yes, liberal democracy involves violent exclusions, but what is this compared to the desert of the real outside it?"</w:t>
      </w:r>
      <w:r w:rsidRPr="00227D69">
        <w:rPr>
          <w:rFonts w:ascii="Georgia" w:hAnsi="Georgia"/>
          <w:sz w:val="14"/>
        </w:rPr>
        <w:t xml:space="preserve"> The Zizekian version is more complex: "yes, there can be a revolution, but after the revolution, one must return to the pragmatic tasks of the present". A good example is provided in one of Zizek's texts. The author presents an excellent analysis of a Kafkaesque incident in the former Yugoslavia where the state gives a soldier a direct, compulsory order to take a voluntary oath - in other words, attempts to compel consent. He then ruins the impact of this example by insisting that there is always such a moment of "forced choice", and that one should not attempt to escape it lest one end up in psychosis or totalitarianism135. </w:t>
      </w:r>
      <w:r w:rsidRPr="00BD2068">
        <w:rPr>
          <w:rStyle w:val="StyleUnderline"/>
          <w:highlight w:val="cyan"/>
        </w:rPr>
        <w:t>The political function</w:t>
      </w:r>
      <w:r w:rsidRPr="00985D22">
        <w:rPr>
          <w:rStyle w:val="StyleUnderline"/>
        </w:rPr>
        <w:t xml:space="preserve"> of Lacanian theory </w:t>
      </w:r>
      <w:r w:rsidRPr="00BD2068">
        <w:rPr>
          <w:rStyle w:val="StyleUnderline"/>
          <w:highlight w:val="cyan"/>
        </w:rPr>
        <w:t xml:space="preserve">is to </w:t>
      </w:r>
      <w:r w:rsidRPr="00BD2068">
        <w:rPr>
          <w:rStyle w:val="Emphasis"/>
          <w:rFonts w:ascii="Georgia" w:hAnsi="Georgia"/>
          <w:highlight w:val="cyan"/>
        </w:rPr>
        <w:t>preclude critique</w:t>
      </w:r>
      <w:r w:rsidRPr="00985D22">
        <w:rPr>
          <w:rStyle w:val="StyleUnderline"/>
        </w:rPr>
        <w:t xml:space="preserve"> by encoding the present as myth. </w:t>
      </w:r>
      <w:r w:rsidRPr="00227D69">
        <w:rPr>
          <w:rFonts w:ascii="Georgia" w:hAnsi="Georgia"/>
          <w:sz w:val="14"/>
        </w:rPr>
        <w:t xml:space="preserve">There is a danger of a stultifying conservatism arising from within Lacanian political theory, </w:t>
      </w:r>
      <w:r w:rsidRPr="00985D22">
        <w:rPr>
          <w:rStyle w:val="StyleUnderline"/>
        </w:rPr>
        <w:t>echoing</w:t>
      </w:r>
      <w:r w:rsidRPr="00227D69">
        <w:rPr>
          <w:rFonts w:ascii="Georgia" w:hAnsi="Georgia"/>
          <w:sz w:val="14"/>
        </w:rPr>
        <w:t xml:space="preserve"> the </w:t>
      </w:r>
      <w:r w:rsidRPr="00985D22">
        <w:rPr>
          <w:rStyle w:val="StyleUnderline"/>
        </w:rPr>
        <w:t>'terrifying conservatism'</w:t>
      </w:r>
      <w:r w:rsidRPr="00227D69">
        <w:rPr>
          <w:rFonts w:ascii="Georgia" w:hAnsi="Georgia"/>
          <w:sz w:val="14"/>
        </w:rPr>
        <w:t xml:space="preserve"> Deleuze suggests is active in any reduction of history to negativity136. </w:t>
      </w:r>
      <w:r w:rsidRPr="00BD2068">
        <w:rPr>
          <w:rStyle w:val="StyleUnderline"/>
          <w:highlight w:val="cyan"/>
        </w:rPr>
        <w:t>The addition of an "always" to contemporary evils amounts to a "</w:t>
      </w:r>
      <w:r w:rsidRPr="00BD2068">
        <w:rPr>
          <w:rStyle w:val="Emphasis"/>
          <w:rFonts w:ascii="Georgia" w:hAnsi="Georgia"/>
          <w:highlight w:val="cyan"/>
        </w:rPr>
        <w:t>pessimism of the will</w:t>
      </w:r>
      <w:r w:rsidRPr="00BD2068">
        <w:rPr>
          <w:rStyle w:val="StyleUnderline"/>
          <w:highlight w:val="cyan"/>
        </w:rPr>
        <w:t>",</w:t>
      </w:r>
      <w:r w:rsidRPr="00BD2068">
        <w:rPr>
          <w:rFonts w:ascii="Georgia" w:hAnsi="Georgia"/>
          <w:sz w:val="14"/>
          <w:highlight w:val="cyan"/>
        </w:rPr>
        <w:t xml:space="preserve"> </w:t>
      </w:r>
      <w:r w:rsidRPr="00BD2068">
        <w:rPr>
          <w:rStyle w:val="StyleUnderline"/>
          <w:highlight w:val="cyan"/>
        </w:rPr>
        <w:t>or a "</w:t>
      </w:r>
      <w:r w:rsidRPr="00BD2068">
        <w:rPr>
          <w:rStyle w:val="Emphasis"/>
          <w:rFonts w:ascii="Georgia" w:hAnsi="Georgia"/>
          <w:highlight w:val="cyan"/>
        </w:rPr>
        <w:t>repressive reduction</w:t>
      </w:r>
      <w:r w:rsidRPr="00BD2068">
        <w:rPr>
          <w:rFonts w:ascii="Georgia" w:hAnsi="Georgia"/>
          <w:sz w:val="14"/>
          <w:highlight w:val="cyan"/>
        </w:rPr>
        <w:t xml:space="preserve"> </w:t>
      </w:r>
      <w:r w:rsidRPr="00BD2068">
        <w:rPr>
          <w:rStyle w:val="StyleUnderline"/>
          <w:highlight w:val="cyan"/>
        </w:rPr>
        <w:t>of thought</w:t>
      </w:r>
      <w:r w:rsidRPr="00985D22">
        <w:rPr>
          <w:rStyle w:val="StyleUnderline"/>
        </w:rPr>
        <w:t xml:space="preserve"> to the present".</w:t>
      </w:r>
      <w:r w:rsidRPr="00227D69">
        <w:rPr>
          <w:rFonts w:ascii="Georgia" w:hAnsi="Georgia"/>
          <w:sz w:val="14"/>
        </w:rPr>
        <w:t xml:space="preserve"> </w:t>
      </w:r>
      <w:r w:rsidRPr="00985D22">
        <w:rPr>
          <w:rStyle w:val="StyleUnderline"/>
        </w:rPr>
        <w:t>Stavrakakis</w:t>
      </w:r>
      <w:r w:rsidRPr="00227D69">
        <w:rPr>
          <w:rFonts w:ascii="Georgia" w:hAnsi="Georgia"/>
          <w:sz w:val="14"/>
        </w:rPr>
        <w:t xml:space="preserve">, for instance, </w:t>
      </w:r>
      <w:r w:rsidRPr="00985D22">
        <w:rPr>
          <w:rStyle w:val="StyleUnderline"/>
        </w:rPr>
        <w:t xml:space="preserve">claims that attempts to find causes and thereby to </w:t>
      </w:r>
      <w:r w:rsidRPr="00985D22">
        <w:rPr>
          <w:rStyle w:val="Emphasis"/>
          <w:rFonts w:ascii="Georgia" w:hAnsi="Georgia"/>
        </w:rPr>
        <w:t>solve problems</w:t>
      </w:r>
      <w:r w:rsidRPr="00985D22">
        <w:rPr>
          <w:rStyle w:val="StyleUnderline"/>
        </w:rPr>
        <w:t xml:space="preserve"> are </w:t>
      </w:r>
      <w:r w:rsidRPr="00985D22">
        <w:rPr>
          <w:rStyle w:val="Emphasis"/>
          <w:rFonts w:ascii="Georgia" w:hAnsi="Georgia"/>
        </w:rPr>
        <w:t>always fantasmatic1</w:t>
      </w:r>
      <w:r w:rsidRPr="00227D69">
        <w:rPr>
          <w:rFonts w:ascii="Georgia" w:hAnsi="Georgia"/>
          <w:sz w:val="14"/>
        </w:rPr>
        <w:t xml:space="preserve">37, </w:t>
      </w:r>
      <w:r w:rsidRPr="00985D22">
        <w:rPr>
          <w:rStyle w:val="StyleUnderline"/>
        </w:rPr>
        <w:t>while Zizek states that an object which is perceived as blocking something does nothing but materialize the already-operative constitutive lack</w:t>
      </w:r>
      <w:r w:rsidRPr="00227D69">
        <w:rPr>
          <w:rFonts w:ascii="Georgia" w:hAnsi="Georgia"/>
          <w:sz w:val="14"/>
        </w:rPr>
        <w:t xml:space="preserve">138. While this does not strictly entail the necessity of a conservative attitude to the possibility of any specific reform, </w:t>
      </w:r>
      <w:r w:rsidRPr="00985D22">
        <w:rPr>
          <w:rStyle w:val="StyleUnderline"/>
        </w:rPr>
        <w:t xml:space="preserve">it creates a danger of discursive slippage and </w:t>
      </w:r>
      <w:r w:rsidRPr="00985D22">
        <w:rPr>
          <w:rStyle w:val="Emphasis"/>
          <w:rFonts w:ascii="Georgia" w:hAnsi="Georgia"/>
        </w:rPr>
        <w:t>hostility</w:t>
      </w:r>
      <w:r w:rsidRPr="00985D22">
        <w:rPr>
          <w:rStyle w:val="StyleUnderline"/>
        </w:rPr>
        <w:t xml:space="preserve"> to "utopianism" which could have </w:t>
      </w:r>
      <w:r w:rsidRPr="00985D22">
        <w:rPr>
          <w:rStyle w:val="Emphasis"/>
          <w:rFonts w:ascii="Georgia" w:hAnsi="Georgia"/>
        </w:rPr>
        <w:t>conservative consequences</w:t>
      </w:r>
      <w:r w:rsidRPr="00227D69">
        <w:rPr>
          <w:rFonts w:ascii="Georgia" w:hAnsi="Georgia"/>
          <w:sz w:val="14"/>
        </w:rPr>
        <w:t>. Even if Lacanians believe in surplus/contingent as well as constitutive lack, there are no standards for distinguishing the two. If one cannot tell which social blockages result from constitutive lack and which are contingent, how can one know they are not all of the latter type? And even if constitutive lack exists, Lacanian theory runs a risk of "misdiagnoses" which have a neophobe or even reactionary effect</w:t>
      </w:r>
      <w:r w:rsidRPr="00985D22">
        <w:rPr>
          <w:rStyle w:val="StyleUnderline"/>
        </w:rPr>
        <w:t>. To take an imagined example, a Lacanian living in France in 1788 would probably conclude that democracy is a utopian fantasmatic ideal and would settle for a pragmatic reinterpretation of the ancien regime.</w:t>
      </w:r>
      <w:r w:rsidRPr="00227D69">
        <w:rPr>
          <w:rFonts w:ascii="Georgia" w:hAnsi="Georgia"/>
          <w:sz w:val="14"/>
        </w:rPr>
        <w:t xml:space="preserve"> </w:t>
      </w:r>
      <w:r w:rsidRPr="00985D22">
        <w:rPr>
          <w:rStyle w:val="StyleUnderline"/>
        </w:rPr>
        <w:t>Laclau and Mouffe's hostility to workers' councils and Zizek's insistence on the need for a state and a Party</w:t>
      </w:r>
      <w:r w:rsidRPr="00227D69">
        <w:rPr>
          <w:rFonts w:ascii="Georgia" w:hAnsi="Georgia"/>
          <w:sz w:val="14"/>
        </w:rPr>
        <w:t xml:space="preserve">139 </w:t>
      </w:r>
      <w:r w:rsidRPr="00985D22">
        <w:rPr>
          <w:rStyle w:val="StyleUnderline"/>
        </w:rPr>
        <w:t xml:space="preserve">exemplify this </w:t>
      </w:r>
      <w:r w:rsidRPr="00985D22">
        <w:rPr>
          <w:rStyle w:val="Emphasis"/>
          <w:rFonts w:ascii="Georgia" w:hAnsi="Georgia"/>
        </w:rPr>
        <w:t>neophobe tendency.</w:t>
      </w:r>
      <w:r w:rsidRPr="00227D69">
        <w:rPr>
          <w:rFonts w:ascii="Georgia" w:hAnsi="Georgia"/>
          <w:sz w:val="14"/>
        </w:rPr>
        <w:t xml:space="preserve"> </w:t>
      </w:r>
      <w:r w:rsidRPr="00985D22">
        <w:rPr>
          <w:rStyle w:val="StyleUnderline"/>
        </w:rPr>
        <w:t>The</w:t>
      </w:r>
      <w:r w:rsidRPr="00227D69">
        <w:rPr>
          <w:rFonts w:ascii="Georgia" w:hAnsi="Georgia"/>
          <w:sz w:val="14"/>
        </w:rPr>
        <w:t xml:space="preserve"> </w:t>
      </w:r>
      <w:r w:rsidRPr="00BD2068">
        <w:rPr>
          <w:rStyle w:val="Emphasis"/>
          <w:rFonts w:ascii="Georgia" w:hAnsi="Georgia"/>
          <w:highlight w:val="cyan"/>
        </w:rPr>
        <w:t>pervasive negativity</w:t>
      </w:r>
      <w:r w:rsidRPr="00227D69">
        <w:rPr>
          <w:rFonts w:ascii="Georgia" w:hAnsi="Georgia"/>
          <w:sz w:val="14"/>
        </w:rPr>
        <w:t xml:space="preserve"> and </w:t>
      </w:r>
      <w:r w:rsidRPr="00985D22">
        <w:rPr>
          <w:rStyle w:val="Emphasis"/>
          <w:rFonts w:ascii="Georgia" w:hAnsi="Georgia"/>
        </w:rPr>
        <w:t>cynicism</w:t>
      </w:r>
      <w:r w:rsidRPr="00227D69">
        <w:rPr>
          <w:rFonts w:ascii="Georgia" w:hAnsi="Georgia"/>
          <w:sz w:val="14"/>
        </w:rPr>
        <w:t xml:space="preserve"> of Lacanian theory </w:t>
      </w:r>
      <w:r w:rsidRPr="00BD2068">
        <w:rPr>
          <w:rStyle w:val="StyleUnderline"/>
          <w:highlight w:val="cyan"/>
        </w:rPr>
        <w:t xml:space="preserve">offers little basis for </w:t>
      </w:r>
      <w:r w:rsidRPr="00BD2068">
        <w:rPr>
          <w:rStyle w:val="Emphasis"/>
          <w:rFonts w:ascii="Georgia" w:hAnsi="Georgia"/>
          <w:highlight w:val="cyan"/>
        </w:rPr>
        <w:t>constructive activity</w:t>
      </w:r>
      <w:r w:rsidRPr="00227D69">
        <w:rPr>
          <w:rFonts w:ascii="Georgia" w:hAnsi="Georgia"/>
          <w:sz w:val="14"/>
        </w:rPr>
        <w:t xml:space="preserve">. </w:t>
      </w:r>
      <w:r w:rsidRPr="00985D22">
        <w:rPr>
          <w:rStyle w:val="StyleUnderline"/>
        </w:rPr>
        <w:t xml:space="preserve">Instead of radical transformation, one is left with a pragmatics of "containment" which involves a conservative </w:t>
      </w:r>
      <w:r w:rsidRPr="00985D22">
        <w:rPr>
          <w:rStyle w:val="Emphasis"/>
          <w:rFonts w:ascii="Georgia" w:hAnsi="Georgia"/>
        </w:rPr>
        <w:t>de-problematization</w:t>
      </w:r>
      <w:r w:rsidRPr="00985D22">
        <w:rPr>
          <w:rStyle w:val="StyleUnderline"/>
        </w:rPr>
        <w:t xml:space="preserve"> of the </w:t>
      </w:r>
      <w:r w:rsidRPr="00985D22">
        <w:rPr>
          <w:rStyle w:val="Emphasis"/>
          <w:rFonts w:ascii="Georgia" w:hAnsi="Georgia"/>
        </w:rPr>
        <w:t>worst aspects</w:t>
      </w:r>
      <w:r w:rsidRPr="00985D22">
        <w:rPr>
          <w:rStyle w:val="StyleUnderline"/>
        </w:rPr>
        <w:t xml:space="preserve"> of the status quo</w:t>
      </w:r>
      <w:r w:rsidRPr="00227D69">
        <w:rPr>
          <w:rFonts w:ascii="Georgia" w:hAnsi="Georgia"/>
          <w:sz w:val="14"/>
        </w:rPr>
        <w:t xml:space="preserve">. </w:t>
      </w:r>
      <w:r w:rsidRPr="00BD2068">
        <w:rPr>
          <w:rStyle w:val="StyleUnderline"/>
          <w:highlight w:val="cyan"/>
        </w:rPr>
        <w:t>The inactivity it counsels</w:t>
      </w:r>
      <w:r w:rsidRPr="00985D22">
        <w:rPr>
          <w:rStyle w:val="StyleUnderline"/>
        </w:rPr>
        <w:t xml:space="preserve"> would </w:t>
      </w:r>
      <w:r w:rsidRPr="00BD2068">
        <w:rPr>
          <w:rStyle w:val="StyleUnderline"/>
          <w:highlight w:val="cyan"/>
        </w:rPr>
        <w:t xml:space="preserve">make its claims a </w:t>
      </w:r>
      <w:r w:rsidRPr="00BD2068">
        <w:rPr>
          <w:rStyle w:val="Emphasis"/>
          <w:rFonts w:ascii="Georgia" w:hAnsi="Georgia"/>
          <w:highlight w:val="cyan"/>
        </w:rPr>
        <w:t>self-fulfilling prophecy</w:t>
      </w:r>
      <w:r w:rsidRPr="00227D69">
        <w:rPr>
          <w:rFonts w:ascii="Georgia" w:hAnsi="Georgia"/>
          <w:sz w:val="14"/>
        </w:rPr>
        <w:t xml:space="preserve"> </w:t>
      </w:r>
      <w:r w:rsidRPr="00985D22">
        <w:rPr>
          <w:rStyle w:val="StyleUnderline"/>
        </w:rPr>
        <w:t xml:space="preserve">by acting as a barrier to transformative activity. </w:t>
      </w:r>
      <w:r w:rsidRPr="00227D69">
        <w:rPr>
          <w:rFonts w:ascii="Georgia" w:hAnsi="Georgia"/>
          <w:sz w:val="14"/>
        </w:rPr>
        <w:t xml:space="preserve">To conclude, the political theory of "constitutive lack" does not hold together as an analytical project and falls short of its radical claims as a theoretical and political one. It relies on central concepts which are constructed through the operation of a mythical discourse in the Barthesian sense, with the result that it is unable to offer sufficient openness to engage with complex issues. If political theory is to make use of poststructuralist conceptions of contingency, it would do better to look to the examples provided by Deleuze and Guattari, whose conception of contingency is active and affirmative. In contrast, </w:t>
      </w:r>
      <w:r w:rsidRPr="00985D22">
        <w:rPr>
          <w:rStyle w:val="StyleUnderline"/>
        </w:rPr>
        <w:t>the idea of "constitutive lack" turns Lacanian theory into</w:t>
      </w:r>
      <w:r w:rsidRPr="00227D69">
        <w:rPr>
          <w:rFonts w:ascii="Georgia" w:hAnsi="Georgia"/>
          <w:sz w:val="14"/>
        </w:rPr>
        <w:t xml:space="preserve"> something its most vocal proponent, Zizek, claims to attack: </w:t>
      </w:r>
      <w:r w:rsidRPr="00985D22">
        <w:rPr>
          <w:rStyle w:val="StyleUnderline"/>
        </w:rPr>
        <w:t>a "</w:t>
      </w:r>
      <w:r w:rsidRPr="00985D22">
        <w:rPr>
          <w:rStyle w:val="Emphasis"/>
          <w:rFonts w:ascii="Georgia" w:hAnsi="Georgia"/>
        </w:rPr>
        <w:t>plague of fantasies".</w:t>
      </w:r>
    </w:p>
    <w:p w14:paraId="0963D239" w14:textId="77777777" w:rsidR="00E163D8" w:rsidRPr="00F05A75" w:rsidRDefault="00E163D8" w:rsidP="00E163D8"/>
    <w:p w14:paraId="02DBF87B" w14:textId="77777777" w:rsidR="00E163D8" w:rsidRDefault="00E163D8" w:rsidP="00E163D8">
      <w:pPr>
        <w:pStyle w:val="Heading4"/>
        <w:spacing w:line="256" w:lineRule="auto"/>
        <w:rPr>
          <w:lang w:eastAsia="ko-KR"/>
        </w:rPr>
      </w:pPr>
      <w:r>
        <w:rPr>
          <w:lang w:eastAsia="ko-KR"/>
        </w:rPr>
        <w:t xml:space="preserve">Psychoanalytic critique causes passivity and destroys political struggle </w:t>
      </w:r>
    </w:p>
    <w:p w14:paraId="4BD843E6" w14:textId="77777777" w:rsidR="00E163D8" w:rsidRDefault="00E163D8" w:rsidP="00E163D8">
      <w:pPr>
        <w:rPr>
          <w:rFonts w:eastAsia="Calibri"/>
        </w:rPr>
      </w:pPr>
      <w:r>
        <w:rPr>
          <w:rFonts w:eastAsia="Calibri"/>
        </w:rPr>
        <w:t xml:space="preserve">Paul </w:t>
      </w:r>
      <w:r>
        <w:rPr>
          <w:rStyle w:val="Style13ptBold"/>
        </w:rPr>
        <w:t>Gordon</w:t>
      </w:r>
      <w:r>
        <w:rPr>
          <w:rFonts w:eastAsia="Calibri"/>
        </w:rPr>
        <w:t>, psychotherapist living and working in London, Race &amp; Class</w:t>
      </w:r>
      <w:r>
        <w:rPr>
          <w:rStyle w:val="Style13ptBold"/>
        </w:rPr>
        <w:t>, 2001,</w:t>
      </w:r>
      <w:r>
        <w:rPr>
          <w:rFonts w:eastAsia="Calibri"/>
        </w:rPr>
        <w:t xml:space="preserve"> v. 42, n. 4, p. 30-1 </w:t>
      </w:r>
    </w:p>
    <w:p w14:paraId="42B1B7C2" w14:textId="77777777" w:rsidR="00E163D8" w:rsidRDefault="00E163D8" w:rsidP="00E163D8">
      <w:pPr>
        <w:rPr>
          <w:rStyle w:val="StyleUnderline"/>
          <w:sz w:val="18"/>
          <w:szCs w:val="20"/>
          <w:lang w:eastAsia="ko-KR"/>
        </w:rPr>
      </w:pPr>
      <w:r>
        <w:rPr>
          <w:rFonts w:eastAsia="Calibri"/>
          <w:sz w:val="18"/>
        </w:rPr>
        <w:t xml:space="preserve">The postmodernists' problem is that they cannot live with disappointment. </w:t>
      </w:r>
      <w:r>
        <w:rPr>
          <w:rStyle w:val="underlinedChar"/>
        </w:rPr>
        <w:t>All the tragedies of the political project of emancipation</w:t>
      </w:r>
      <w:r>
        <w:rPr>
          <w:rFonts w:eastAsia="Calibri"/>
          <w:sz w:val="18"/>
        </w:rPr>
        <w:t xml:space="preserve"> -- the evils of Stalinism in particular -- </w:t>
      </w:r>
      <w:r>
        <w:rPr>
          <w:rStyle w:val="underlinedChar"/>
        </w:rPr>
        <w:t xml:space="preserve">are seen as the inevitable product of men and women  trying to create a better society. But, </w:t>
      </w:r>
      <w:r w:rsidRPr="00625AA8">
        <w:rPr>
          <w:rStyle w:val="underlinedChar"/>
          <w:highlight w:val="cyan"/>
        </w:rPr>
        <w:t>rather than engage in a critical assessment of how</w:t>
      </w:r>
      <w:r>
        <w:rPr>
          <w:rStyle w:val="underlinedChar"/>
        </w:rPr>
        <w:t xml:space="preserve">, for instance,  radical political movements go wrong, </w:t>
      </w:r>
      <w:r w:rsidRPr="00625AA8">
        <w:rPr>
          <w:rStyle w:val="underlinedChar"/>
          <w:highlight w:val="cyan"/>
        </w:rPr>
        <w:t>they discard the emancipatory project and impulse itself</w:t>
      </w:r>
      <w:r>
        <w:rPr>
          <w:rFonts w:eastAsia="Calibri"/>
          <w:sz w:val="18"/>
          <w:szCs w:val="20"/>
        </w:rPr>
        <w:t>.</w:t>
      </w:r>
      <w:r>
        <w:rPr>
          <w:rFonts w:eastAsia="Calibri"/>
          <w:sz w:val="18"/>
        </w:rPr>
        <w:t xml:space="preserve"> The  </w:t>
      </w:r>
      <w:r>
        <w:rPr>
          <w:rStyle w:val="underlinedChar"/>
        </w:rPr>
        <w:t>p</w:t>
      </w:r>
      <w:r w:rsidRPr="00625AA8">
        <w:rPr>
          <w:rStyle w:val="underlinedChar"/>
          <w:highlight w:val="cyan"/>
        </w:rPr>
        <w:t>ostmodernist</w:t>
      </w:r>
      <w:r>
        <w:rPr>
          <w:rStyle w:val="underlinedChar"/>
        </w:rPr>
        <w:t>s</w:t>
      </w:r>
      <w:r>
        <w:rPr>
          <w:rFonts w:eastAsia="Calibri"/>
          <w:sz w:val="18"/>
        </w:rPr>
        <w:t xml:space="preserve">, as Sivanandan puts it, blame modernity for having failed them: `the intellectuals and academics </w:t>
      </w:r>
      <w:r>
        <w:rPr>
          <w:rStyle w:val="underlinedChar"/>
        </w:rPr>
        <w:t xml:space="preserve">have  </w:t>
      </w:r>
      <w:r w:rsidRPr="00625AA8">
        <w:rPr>
          <w:rStyle w:val="underlinedChar"/>
          <w:highlight w:val="cyan"/>
        </w:rPr>
        <w:t>fled into discourse and deconstruction and representation</w:t>
      </w:r>
      <w:r>
        <w:rPr>
          <w:rStyle w:val="underlinedChar"/>
        </w:rPr>
        <w:t xml:space="preserve"> -- as though to interpret the world is more  important than to change it</w:t>
      </w:r>
      <w:r>
        <w:rPr>
          <w:rFonts w:eastAsia="Calibri"/>
          <w:sz w:val="18"/>
        </w:rPr>
        <w:t xml:space="preserve">, as though changing the interpretation is all we could do in a changing world'.58  To  justify their flight from a politics holding out the prospect of radical change through self-activity, </w:t>
      </w:r>
      <w:r>
        <w:rPr>
          <w:rStyle w:val="underlinedChar"/>
        </w:rPr>
        <w:t xml:space="preserve">the disappointed  </w:t>
      </w:r>
      <w:r w:rsidRPr="00625AA8">
        <w:rPr>
          <w:rStyle w:val="underlinedChar"/>
          <w:highlight w:val="cyan"/>
        </w:rPr>
        <w:t>intellectuals</w:t>
      </w:r>
      <w:r>
        <w:rPr>
          <w:rStyle w:val="underlinedChar"/>
        </w:rPr>
        <w:t xml:space="preserve"> find abundant intellectual alibis for themselves in</w:t>
      </w:r>
      <w:r>
        <w:rPr>
          <w:rFonts w:eastAsia="Calibri"/>
          <w:sz w:val="18"/>
        </w:rPr>
        <w:t xml:space="preserve"> the very work they champion, including, in  Cohen's case, </w:t>
      </w:r>
      <w:r>
        <w:rPr>
          <w:rStyle w:val="underlinedChar"/>
        </w:rPr>
        <w:t>psychoanalysis</w:t>
      </w:r>
      <w:r>
        <w:rPr>
          <w:rFonts w:eastAsia="Calibri"/>
          <w:sz w:val="18"/>
        </w:rPr>
        <w:t xml:space="preserve">. What Marshall Berman says of Foucault seems true also of psychoanalysis; that </w:t>
      </w:r>
      <w:r>
        <w:rPr>
          <w:rStyle w:val="underlinedChar"/>
        </w:rPr>
        <w:t xml:space="preserve">it  </w:t>
      </w:r>
      <w:r w:rsidRPr="00625AA8">
        <w:rPr>
          <w:rStyle w:val="underlinedChar"/>
          <w:highlight w:val="cyan"/>
        </w:rPr>
        <w:t>offers `a world-historical alibi' for the passivity and helplessness</w:t>
      </w:r>
      <w:r>
        <w:rPr>
          <w:rFonts w:eastAsia="Calibri"/>
          <w:sz w:val="18"/>
        </w:rPr>
        <w:t xml:space="preserve"> felt by many in the 1970s, and that it has  nothing but contempt for those naive enough to imagine that it might be possible for modern human- kind to be free. </w:t>
      </w:r>
      <w:r>
        <w:rPr>
          <w:rStyle w:val="underlinedChar"/>
        </w:rPr>
        <w:t>At every turn for such theorists</w:t>
      </w:r>
      <w:r>
        <w:rPr>
          <w:rFonts w:eastAsia="Calibri"/>
          <w:sz w:val="18"/>
        </w:rPr>
        <w:t xml:space="preserve">, as Berman argues, whether in sexuality, politics, even our imagination, </w:t>
      </w:r>
      <w:r>
        <w:rPr>
          <w:rStyle w:val="underlinedChar"/>
        </w:rPr>
        <w:t>we are  nothing but prisoners</w:t>
      </w:r>
      <w:r>
        <w:rPr>
          <w:rFonts w:eastAsia="Calibri"/>
          <w:sz w:val="18"/>
        </w:rPr>
        <w:t xml:space="preserve">:  there is no freedom in Foucault's world, because his language forms a seamless web, a cage  far more airtight than anything Weber ever dreamed of, into which no life can break . . . There is no point in trying to  resist the oppressions and injustices of modern life, since even our dreams of freedom only add more links to our chains;  however, once we grasp the futility of it all, at least we can relax.59  Cohen's political defeatism and his conviction in the  explanatory power of his new </w:t>
      </w:r>
      <w:r>
        <w:rPr>
          <w:rStyle w:val="underlinedChar"/>
        </w:rPr>
        <w:t>faith of psychoanalysis lead</w:t>
      </w:r>
      <w:r>
        <w:rPr>
          <w:rFonts w:eastAsia="Calibri"/>
          <w:sz w:val="18"/>
        </w:rPr>
        <w:t xml:space="preserve"> him </w:t>
      </w:r>
      <w:r>
        <w:rPr>
          <w:rStyle w:val="underlinedChar"/>
        </w:rPr>
        <w:t>to be contemptuous and dismissive of any  attempt at political solidarity or collective action</w:t>
      </w:r>
      <w:r>
        <w:rPr>
          <w:rFonts w:eastAsia="Calibri"/>
          <w:sz w:val="18"/>
        </w:rPr>
        <w:t xml:space="preserve">. For him, `communities' are always `imagined', which, in his  view, means based on fantasy, while different forms of working-class organisation, from the craft fraternity to the  revolutionary group, are dismissed as `fantasies of self-sufficient combination'.60 In this scenario, </w:t>
      </w:r>
      <w:r w:rsidRPr="00625AA8">
        <w:rPr>
          <w:rStyle w:val="underlinedChar"/>
          <w:highlight w:val="cyan"/>
        </w:rPr>
        <w:t xml:space="preserve">the idea that people  might come together, think together, analyse together and act together </w:t>
      </w:r>
      <w:r w:rsidRPr="00625AA8">
        <w:rPr>
          <w:rStyle w:val="underlinedChar"/>
        </w:rPr>
        <w:t xml:space="preserve">as rational beings </w:t>
      </w:r>
      <w:r w:rsidRPr="00625AA8">
        <w:rPr>
          <w:rStyle w:val="underlinedChar"/>
          <w:highlight w:val="cyan"/>
        </w:rPr>
        <w:t>is impossible</w:t>
      </w:r>
      <w:r>
        <w:rPr>
          <w:rFonts w:eastAsia="Calibri"/>
          <w:sz w:val="18"/>
        </w:rPr>
        <w:t xml:space="preserve">.  The idea of a genuine community of equals becomes a pure fantasy, a `symbolic retrieval' of something that never existed  in the first place: `Community is a magical device for conjuring something apparently solidary out of the thin air of  modern times, a mechanism of re-enchantment.' As for history, it is always false, since `We are always dealing with  invented traditions.'61 Now, </w:t>
      </w:r>
      <w:r>
        <w:rPr>
          <w:rStyle w:val="underlinedChar"/>
        </w:rPr>
        <w:t>this is</w:t>
      </w:r>
      <w:r>
        <w:rPr>
          <w:rFonts w:eastAsia="Calibri"/>
          <w:sz w:val="18"/>
        </w:rPr>
        <w:t xml:space="preserve"> not only nonsense, but </w:t>
      </w:r>
      <w:r>
        <w:rPr>
          <w:rStyle w:val="underlinedChar"/>
        </w:rPr>
        <w:t>dangerous nonsense</w:t>
      </w:r>
      <w:r>
        <w:rPr>
          <w:rFonts w:eastAsia="Calibri"/>
          <w:sz w:val="18"/>
        </w:rPr>
        <w:t xml:space="preserve"> at that. Is history `always false'? Did  the Judeocide happen or did it not? And did not some people even try to resist it? </w:t>
      </w:r>
      <w:r>
        <w:rPr>
          <w:rStyle w:val="underlinedChar"/>
        </w:rPr>
        <w:t>Did slavery exist or did it not, and  did not people resist that</w:t>
      </w:r>
      <w:r>
        <w:rPr>
          <w:rFonts w:eastAsia="Calibri"/>
          <w:sz w:val="18"/>
        </w:rPr>
        <w:t xml:space="preserve"> too </w:t>
      </w:r>
      <w:r>
        <w:rPr>
          <w:rStyle w:val="underlinedChar"/>
        </w:rPr>
        <w:t>and, ultimately, bring it to an end</w:t>
      </w:r>
      <w:r>
        <w:rPr>
          <w:rFonts w:eastAsia="Calibri"/>
          <w:sz w:val="18"/>
        </w:rPr>
        <w:t xml:space="preserve">? And are communities always `imagined'? Or,  as Sivanandan states, are they beaten out on the smithy of a people's collective struggle?  </w:t>
      </w:r>
      <w:r>
        <w:rPr>
          <w:rStyle w:val="underlinedChar"/>
        </w:rPr>
        <w:t>Furthermore, all attempts  to legislate against ideology are bound to fail because they have to adopt `technologies of surveillance  and control identical to those used by the state'</w:t>
      </w:r>
      <w:r>
        <w:rPr>
          <w:rFonts w:eastAsia="Calibri"/>
          <w:sz w:val="18"/>
        </w:rPr>
        <w:t xml:space="preserve">. Note here the Foucauldian language to set up the notion that all  `surveillance' is bad. But is it? </w:t>
      </w:r>
      <w:r>
        <w:rPr>
          <w:rStyle w:val="underlinedChar"/>
        </w:rPr>
        <w:t>No society can function without surveillance</w:t>
      </w:r>
      <w:r>
        <w:rPr>
          <w:rFonts w:eastAsia="Calibri"/>
          <w:sz w:val="18"/>
        </w:rPr>
        <w:t xml:space="preserve"> of some kind. The point, surely, is  that there should be a public conversation about such moves and that those responsible for implementing them be at all  times accountable. To equate, as Cohen does, a council poster about `Stamping out racism' with Orwell's horrendous  prophecy in 1984 of a boot stamping on a human face is ludicrous and insulting. (Orwell's image was intensely personal  and destructive; the other is about the need to challenge not individuals, but a collective evil.) Cohen reveals himself to  be deeply ambivalent about punitive action against racists, as though punishment or other firm action against them (or  anyone else transgressing agreed social or legal norms) precluded `understanding' or even help through psychotherapy. It  is indeed a strange kind of `anti-racism' that portrays active racists as the `victims', those who are in need of `help'. But  this is where Cohen's argument ends up.  In their move from politics to the academy and the world of `discourse', the  </w:t>
      </w:r>
      <w:r w:rsidRPr="00625AA8">
        <w:rPr>
          <w:rStyle w:val="underlinedChar"/>
          <w:highlight w:val="cyan"/>
        </w:rPr>
        <w:t>postmodernists may have simply exchanged one grand narrative, historical materialism, for another</w:t>
      </w:r>
      <w:r>
        <w:rPr>
          <w:rStyle w:val="underlinedChar"/>
        </w:rPr>
        <w:t>,  psychoanalysis</w:t>
      </w:r>
      <w:r>
        <w:rPr>
          <w:rFonts w:eastAsia="Calibri"/>
          <w:sz w:val="18"/>
        </w:rPr>
        <w:t xml:space="preserve">.62 For </w:t>
      </w:r>
      <w:r w:rsidRPr="00625AA8">
        <w:rPr>
          <w:rStyle w:val="underlinedChar"/>
          <w:highlight w:val="cyan"/>
        </w:rPr>
        <w:t xml:space="preserve">psychoanalysis is </w:t>
      </w:r>
      <w:r w:rsidRPr="00625AA8">
        <w:rPr>
          <w:rStyle w:val="underlinedChar"/>
        </w:rPr>
        <w:t>a grand narrative,</w:t>
      </w:r>
      <w:r>
        <w:rPr>
          <w:rStyle w:val="underlinedChar"/>
        </w:rPr>
        <w:t xml:space="preserve"> par excellence</w:t>
      </w:r>
      <w:r>
        <w:rPr>
          <w:rFonts w:eastAsia="Calibri"/>
          <w:sz w:val="18"/>
        </w:rPr>
        <w:t xml:space="preserve">. It is a theory that seeks to account  for the world and which recognises few limits on its explanatory potential. And </w:t>
      </w:r>
      <w:r>
        <w:rPr>
          <w:rStyle w:val="underlinedChar"/>
        </w:rPr>
        <w:t xml:space="preserve">the claimed radicalism of  psychoanalysis, in the hands of the postmodernists at least, is </w:t>
      </w:r>
      <w:r w:rsidRPr="00625AA8">
        <w:rPr>
          <w:rStyle w:val="underlinedChar"/>
          <w:highlight w:val="cyan"/>
        </w:rPr>
        <w:t>not a radicalism at all but a prescription  for</w:t>
      </w:r>
      <w:r>
        <w:rPr>
          <w:rStyle w:val="underlinedChar"/>
        </w:rPr>
        <w:t xml:space="preserve"> a politics of </w:t>
      </w:r>
      <w:r w:rsidRPr="00625AA8">
        <w:rPr>
          <w:rStyle w:val="underlinedChar"/>
          <w:highlight w:val="cyan"/>
        </w:rPr>
        <w:t>quietism, fatalism and defeat</w:t>
      </w:r>
      <w:r>
        <w:rPr>
          <w:rFonts w:eastAsia="Calibri"/>
          <w:sz w:val="18"/>
          <w:szCs w:val="20"/>
        </w:rPr>
        <w:t xml:space="preserve">. Those wanting to change the world, not just to interpret it, need to  look elsewhere.   </w:t>
      </w:r>
    </w:p>
    <w:p w14:paraId="36E358DB" w14:textId="77777777" w:rsidR="00E163D8" w:rsidRDefault="00E163D8" w:rsidP="00E163D8">
      <w:pPr>
        <w:rPr>
          <w:bCs/>
        </w:rPr>
      </w:pPr>
    </w:p>
    <w:p w14:paraId="4AD4990F" w14:textId="77777777" w:rsidR="00E163D8" w:rsidRPr="00D90133" w:rsidRDefault="00E163D8" w:rsidP="00E163D8"/>
    <w:p w14:paraId="5900A393" w14:textId="77777777" w:rsidR="00E163D8" w:rsidRDefault="00E163D8" w:rsidP="00E163D8"/>
    <w:p w14:paraId="2A089EC3" w14:textId="77777777" w:rsidR="00E163D8" w:rsidRPr="00E163D8" w:rsidRDefault="00E163D8" w:rsidP="00E163D8"/>
    <w:p w14:paraId="3CCC463E" w14:textId="004486FD" w:rsidR="00F12A10" w:rsidRPr="00960A4D" w:rsidRDefault="00F12A10" w:rsidP="00F12A10">
      <w:pPr>
        <w:rPr>
          <w:szCs w:val="22"/>
        </w:rPr>
      </w:pPr>
    </w:p>
    <w:sectPr w:rsidR="00F12A10" w:rsidRPr="00960A4D" w:rsidSect="00C7403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Garamond">
    <w:panose1 w:val="02020404030301010803"/>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Malgun Gothic">
    <w:charset w:val="81"/>
    <w:family w:val="auto"/>
    <w:pitch w:val="variable"/>
    <w:sig w:usb0="9000002F" w:usb1="29D77CFB" w:usb2="00000012" w:usb3="00000000" w:csb0="00080001" w:csb1="00000000"/>
  </w:font>
  <w:font w:name="Georgia">
    <w:panose1 w:val="02040502050405020303"/>
    <w:charset w:val="00"/>
    <w:family w:val="auto"/>
    <w:pitch w:val="variable"/>
    <w:sig w:usb0="00000003" w:usb1="00000000" w:usb2="00000000" w:usb3="00000000" w:csb0="00000001" w:csb1="00000000"/>
  </w:font>
  <w:font w:name="MS Gothic">
    <w:altName w:val="ＭＳ ゴシック"/>
    <w:charset w:val="80"/>
    <w:family w:val="auto"/>
    <w:pitch w:val="variable"/>
    <w:sig w:usb0="E00002FF" w:usb1="6AC7FDFB" w:usb2="08000012" w:usb3="00000000" w:csb0="0002009F"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010F4077"/>
    <w:multiLevelType w:val="hybridMultilevel"/>
    <w:tmpl w:val="F5A6AB56"/>
    <w:lvl w:ilvl="0" w:tplc="9B4E8EDA">
      <w:start w:val="1"/>
      <w:numFmt w:val="decimal"/>
      <w:pStyle w:val="Heading4"/>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534E0BB3"/>
    <w:multiLevelType w:val="hybridMultilevel"/>
    <w:tmpl w:val="EBB638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2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12A10"/>
    <w:rsid w:val="00007EBF"/>
    <w:rsid w:val="000630BD"/>
    <w:rsid w:val="00075DE4"/>
    <w:rsid w:val="000D1CC6"/>
    <w:rsid w:val="000D6DD4"/>
    <w:rsid w:val="00144421"/>
    <w:rsid w:val="0018235A"/>
    <w:rsid w:val="0018673D"/>
    <w:rsid w:val="00187A40"/>
    <w:rsid w:val="00196B90"/>
    <w:rsid w:val="00227D69"/>
    <w:rsid w:val="002358C4"/>
    <w:rsid w:val="00256647"/>
    <w:rsid w:val="002D5FF1"/>
    <w:rsid w:val="00306006"/>
    <w:rsid w:val="00354D49"/>
    <w:rsid w:val="0037575B"/>
    <w:rsid w:val="003F4615"/>
    <w:rsid w:val="0048016D"/>
    <w:rsid w:val="004A0BEF"/>
    <w:rsid w:val="00505292"/>
    <w:rsid w:val="00533069"/>
    <w:rsid w:val="00537DF4"/>
    <w:rsid w:val="0059024E"/>
    <w:rsid w:val="00664745"/>
    <w:rsid w:val="0069362B"/>
    <w:rsid w:val="006D7A90"/>
    <w:rsid w:val="006E6030"/>
    <w:rsid w:val="00751428"/>
    <w:rsid w:val="007950E5"/>
    <w:rsid w:val="00885DF3"/>
    <w:rsid w:val="008E6F67"/>
    <w:rsid w:val="00960A4D"/>
    <w:rsid w:val="009C0044"/>
    <w:rsid w:val="00A017CC"/>
    <w:rsid w:val="00A02303"/>
    <w:rsid w:val="00B04A25"/>
    <w:rsid w:val="00B06308"/>
    <w:rsid w:val="00B503EC"/>
    <w:rsid w:val="00BB680C"/>
    <w:rsid w:val="00BF3FFA"/>
    <w:rsid w:val="00C10390"/>
    <w:rsid w:val="00C30021"/>
    <w:rsid w:val="00C7403D"/>
    <w:rsid w:val="00CA0B4C"/>
    <w:rsid w:val="00CA591E"/>
    <w:rsid w:val="00D143BD"/>
    <w:rsid w:val="00D14ADD"/>
    <w:rsid w:val="00D2404F"/>
    <w:rsid w:val="00D35C41"/>
    <w:rsid w:val="00D5510D"/>
    <w:rsid w:val="00E05C31"/>
    <w:rsid w:val="00E16009"/>
    <w:rsid w:val="00E163D8"/>
    <w:rsid w:val="00E32DB4"/>
    <w:rsid w:val="00E56A43"/>
    <w:rsid w:val="00E579BA"/>
    <w:rsid w:val="00F12A10"/>
    <w:rsid w:val="00F2556C"/>
    <w:rsid w:val="00F2565C"/>
    <w:rsid w:val="00F534D8"/>
    <w:rsid w:val="00FB61C6"/>
    <w:rsid w:val="00FC02BB"/>
    <w:rsid w:val="00FF74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765A108"/>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6DD4"/>
    <w:pPr>
      <w:spacing w:after="160" w:line="259" w:lineRule="auto"/>
    </w:pPr>
    <w:rPr>
      <w:rFonts w:ascii="Garamond" w:hAnsi="Garamond"/>
      <w:sz w:val="22"/>
    </w:rPr>
  </w:style>
  <w:style w:type="paragraph" w:styleId="Heading1">
    <w:name w:val="heading 1"/>
    <w:aliases w:val="Pocket"/>
    <w:basedOn w:val="Normal"/>
    <w:next w:val="Normal"/>
    <w:link w:val="Heading1Char"/>
    <w:uiPriority w:val="9"/>
    <w:qFormat/>
    <w:rsid w:val="000D6D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D6DD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D6DD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heading 2, Ch,Ch,small text,body,TAG,no read,No Spacing211,No Spacing12,No Spacing2111,No Spacing4,No Spacing11111,No Spacing5,No Spacing21,Card,Tags,tags,No Spacing1111,No Spacing111111,ta,No Spacing51,No Spacing1,t,T"/>
    <w:basedOn w:val="Normal"/>
    <w:next w:val="Normal"/>
    <w:link w:val="Heading4Char"/>
    <w:uiPriority w:val="9"/>
    <w:unhideWhenUsed/>
    <w:qFormat/>
    <w:rsid w:val="000D6DD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D6D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DD4"/>
  </w:style>
  <w:style w:type="character" w:customStyle="1" w:styleId="Heading1Char">
    <w:name w:val="Heading 1 Char"/>
    <w:aliases w:val="Pocket Char"/>
    <w:basedOn w:val="DefaultParagraphFont"/>
    <w:link w:val="Heading1"/>
    <w:uiPriority w:val="9"/>
    <w:rsid w:val="000D6DD4"/>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0D6DD4"/>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0D6DD4"/>
    <w:rPr>
      <w:rFonts w:ascii="Garamond" w:eastAsiaTheme="majorEastAsia" w:hAnsi="Garamond" w:cstheme="majorBidi"/>
      <w:b/>
      <w:bCs/>
      <w:sz w:val="32"/>
      <w:szCs w:val="32"/>
      <w:u w:val="single"/>
    </w:rPr>
  </w:style>
  <w:style w:type="character" w:customStyle="1" w:styleId="Heading4Char">
    <w:name w:val="Heading 4 Char"/>
    <w:aliases w:val="Tag Char,Big card Char,Normal Tag Char,heading 2 Char, Ch Char,Ch Char,small text Char,body Char,TAG Char,no read Char,No Spacing211 Char,No Spacing12 Char,No Spacing2111 Char,No Spacing4 Char,No Spacing11111 Char,No Spacing5 Char,ta Char"/>
    <w:basedOn w:val="DefaultParagraphFont"/>
    <w:link w:val="Heading4"/>
    <w:uiPriority w:val="9"/>
    <w:rsid w:val="000D6DD4"/>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0D6DD4"/>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1"/>
    <w:qFormat/>
    <w:rsid w:val="000D6DD4"/>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20"/>
    <w:qFormat/>
    <w:rsid w:val="000D6DD4"/>
    <w:rPr>
      <w:rFonts w:ascii="Garamond" w:hAnsi="Garamond"/>
      <w:b/>
      <w:i w:val="0"/>
      <w:iCs/>
      <w:sz w:val="22"/>
      <w:u w:val="single"/>
      <w:bdr w:val="none" w:sz="0" w:space="0" w:color="auto"/>
    </w:rPr>
  </w:style>
  <w:style w:type="character" w:styleId="FollowedHyperlink">
    <w:name w:val="FollowedHyperlink"/>
    <w:basedOn w:val="DefaultParagraphFont"/>
    <w:uiPriority w:val="99"/>
    <w:semiHidden/>
    <w:unhideWhenUsed/>
    <w:rsid w:val="000D6DD4"/>
    <w:rPr>
      <w:color w:val="auto"/>
      <w:u w:val="none"/>
    </w:rPr>
  </w:style>
  <w:style w:type="character" w:styleId="Hyperlink">
    <w:name w:val="Hyperlink"/>
    <w:basedOn w:val="DefaultParagraphFont"/>
    <w:uiPriority w:val="99"/>
    <w:semiHidden/>
    <w:unhideWhenUsed/>
    <w:rsid w:val="000D6DD4"/>
    <w:rPr>
      <w:color w:val="auto"/>
      <w:u w:val="none"/>
    </w:rPr>
  </w:style>
  <w:style w:type="paragraph" w:styleId="DocumentMap">
    <w:name w:val="Document Map"/>
    <w:basedOn w:val="Normal"/>
    <w:link w:val="DocumentMapChar"/>
    <w:uiPriority w:val="99"/>
    <w:semiHidden/>
    <w:unhideWhenUsed/>
    <w:rsid w:val="000D6DD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6DD4"/>
    <w:rPr>
      <w:rFonts w:ascii="Lucida Grande" w:hAnsi="Lucida Grande" w:cs="Lucida Grande"/>
    </w:rPr>
  </w:style>
  <w:style w:type="paragraph" w:styleId="ListParagraph">
    <w:name w:val="List Paragraph"/>
    <w:basedOn w:val="Normal"/>
    <w:uiPriority w:val="34"/>
    <w:qFormat/>
    <w:rsid w:val="00F12A10"/>
    <w:pPr>
      <w:ind w:left="720"/>
      <w:contextualSpacing/>
    </w:pPr>
  </w:style>
  <w:style w:type="paragraph" w:customStyle="1" w:styleId="textbold">
    <w:name w:val="text bold"/>
    <w:basedOn w:val="Normal"/>
    <w:link w:val="Emphasis"/>
    <w:uiPriority w:val="20"/>
    <w:qFormat/>
    <w:rsid w:val="00354D49"/>
    <w:pPr>
      <w:spacing w:after="0" w:line="240" w:lineRule="auto"/>
      <w:ind w:left="720"/>
      <w:jc w:val="both"/>
    </w:pPr>
    <w:rPr>
      <w:b/>
      <w:iCs/>
      <w:u w:val="single"/>
    </w:rPr>
  </w:style>
  <w:style w:type="character" w:customStyle="1" w:styleId="underlinedChar">
    <w:name w:val="underlined Char"/>
    <w:link w:val="underlined"/>
    <w:locked/>
    <w:rsid w:val="00E163D8"/>
    <w:rPr>
      <w:rFonts w:ascii="Times New Roman" w:eastAsia="Malgun Gothic" w:hAnsi="Times New Roman" w:cs="Times New Roman"/>
      <w:u w:val="single"/>
    </w:rPr>
  </w:style>
  <w:style w:type="paragraph" w:customStyle="1" w:styleId="underlined">
    <w:name w:val="underlined"/>
    <w:next w:val="Normal"/>
    <w:link w:val="underlinedChar"/>
    <w:autoRedefine/>
    <w:qFormat/>
    <w:rsid w:val="00E163D8"/>
    <w:pPr>
      <w:contextualSpacing/>
    </w:pPr>
    <w:rPr>
      <w:rFonts w:ascii="Times New Roman" w:eastAsia="Malgun Gothic" w:hAnsi="Times New Roman" w:cs="Times New Roman"/>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0D6DD4"/>
    <w:pPr>
      <w:spacing w:after="160" w:line="259" w:lineRule="auto"/>
    </w:pPr>
    <w:rPr>
      <w:rFonts w:ascii="Garamond" w:hAnsi="Garamond"/>
      <w:sz w:val="22"/>
    </w:rPr>
  </w:style>
  <w:style w:type="paragraph" w:styleId="Heading1">
    <w:name w:val="heading 1"/>
    <w:aliases w:val="Pocket"/>
    <w:basedOn w:val="Normal"/>
    <w:next w:val="Normal"/>
    <w:link w:val="Heading1Char"/>
    <w:uiPriority w:val="9"/>
    <w:qFormat/>
    <w:rsid w:val="000D6DD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0D6DD4"/>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0D6DD4"/>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heading 2, Ch,Ch,small text,body,TAG,no read,No Spacing211,No Spacing12,No Spacing2111,No Spacing4,No Spacing11111,No Spacing5,No Spacing21,Card,Tags,tags,No Spacing1111,No Spacing111111,ta,No Spacing51,No Spacing1,t,T"/>
    <w:basedOn w:val="Normal"/>
    <w:next w:val="Normal"/>
    <w:link w:val="Heading4Char"/>
    <w:uiPriority w:val="9"/>
    <w:unhideWhenUsed/>
    <w:qFormat/>
    <w:rsid w:val="000D6DD4"/>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0D6DD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D6DD4"/>
  </w:style>
  <w:style w:type="character" w:customStyle="1" w:styleId="Heading1Char">
    <w:name w:val="Heading 1 Char"/>
    <w:aliases w:val="Pocket Char"/>
    <w:basedOn w:val="DefaultParagraphFont"/>
    <w:link w:val="Heading1"/>
    <w:uiPriority w:val="9"/>
    <w:rsid w:val="000D6DD4"/>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0D6DD4"/>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0D6DD4"/>
    <w:rPr>
      <w:rFonts w:ascii="Garamond" w:eastAsiaTheme="majorEastAsia" w:hAnsi="Garamond" w:cstheme="majorBidi"/>
      <w:b/>
      <w:bCs/>
      <w:sz w:val="32"/>
      <w:szCs w:val="32"/>
      <w:u w:val="single"/>
    </w:rPr>
  </w:style>
  <w:style w:type="character" w:customStyle="1" w:styleId="Heading4Char">
    <w:name w:val="Heading 4 Char"/>
    <w:aliases w:val="Tag Char,Big card Char,Normal Tag Char,heading 2 Char, Ch Char,Ch Char,small text Char,body Char,TAG Char,no read Char,No Spacing211 Char,No Spacing12 Char,No Spacing2111 Char,No Spacing4 Char,No Spacing11111 Char,No Spacing5 Char,ta Char"/>
    <w:basedOn w:val="DefaultParagraphFont"/>
    <w:link w:val="Heading4"/>
    <w:uiPriority w:val="9"/>
    <w:rsid w:val="000D6DD4"/>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1"/>
    <w:qFormat/>
    <w:rsid w:val="000D6DD4"/>
    <w:rPr>
      <w:b/>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uiPriority w:val="1"/>
    <w:qFormat/>
    <w:rsid w:val="000D6DD4"/>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B"/>
    <w:basedOn w:val="DefaultParagraphFont"/>
    <w:link w:val="textbold"/>
    <w:uiPriority w:val="20"/>
    <w:qFormat/>
    <w:rsid w:val="000D6DD4"/>
    <w:rPr>
      <w:rFonts w:ascii="Garamond" w:hAnsi="Garamond"/>
      <w:b/>
      <w:i w:val="0"/>
      <w:iCs/>
      <w:sz w:val="22"/>
      <w:u w:val="single"/>
      <w:bdr w:val="none" w:sz="0" w:space="0" w:color="auto"/>
    </w:rPr>
  </w:style>
  <w:style w:type="character" w:styleId="FollowedHyperlink">
    <w:name w:val="FollowedHyperlink"/>
    <w:basedOn w:val="DefaultParagraphFont"/>
    <w:uiPriority w:val="99"/>
    <w:semiHidden/>
    <w:unhideWhenUsed/>
    <w:rsid w:val="000D6DD4"/>
    <w:rPr>
      <w:color w:val="auto"/>
      <w:u w:val="none"/>
    </w:rPr>
  </w:style>
  <w:style w:type="character" w:styleId="Hyperlink">
    <w:name w:val="Hyperlink"/>
    <w:basedOn w:val="DefaultParagraphFont"/>
    <w:uiPriority w:val="99"/>
    <w:semiHidden/>
    <w:unhideWhenUsed/>
    <w:rsid w:val="000D6DD4"/>
    <w:rPr>
      <w:color w:val="auto"/>
      <w:u w:val="none"/>
    </w:rPr>
  </w:style>
  <w:style w:type="paragraph" w:styleId="DocumentMap">
    <w:name w:val="Document Map"/>
    <w:basedOn w:val="Normal"/>
    <w:link w:val="DocumentMapChar"/>
    <w:uiPriority w:val="99"/>
    <w:semiHidden/>
    <w:unhideWhenUsed/>
    <w:rsid w:val="000D6DD4"/>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0D6DD4"/>
    <w:rPr>
      <w:rFonts w:ascii="Lucida Grande" w:hAnsi="Lucida Grande" w:cs="Lucida Grande"/>
    </w:rPr>
  </w:style>
  <w:style w:type="paragraph" w:styleId="ListParagraph">
    <w:name w:val="List Paragraph"/>
    <w:basedOn w:val="Normal"/>
    <w:uiPriority w:val="34"/>
    <w:qFormat/>
    <w:rsid w:val="00F12A10"/>
    <w:pPr>
      <w:ind w:left="720"/>
      <w:contextualSpacing/>
    </w:pPr>
  </w:style>
  <w:style w:type="paragraph" w:customStyle="1" w:styleId="textbold">
    <w:name w:val="text bold"/>
    <w:basedOn w:val="Normal"/>
    <w:link w:val="Emphasis"/>
    <w:uiPriority w:val="20"/>
    <w:qFormat/>
    <w:rsid w:val="00354D49"/>
    <w:pPr>
      <w:spacing w:after="0" w:line="240" w:lineRule="auto"/>
      <w:ind w:left="720"/>
      <w:jc w:val="both"/>
    </w:pPr>
    <w:rPr>
      <w:b/>
      <w:iCs/>
      <w:u w:val="single"/>
    </w:rPr>
  </w:style>
  <w:style w:type="character" w:customStyle="1" w:styleId="underlinedChar">
    <w:name w:val="underlined Char"/>
    <w:link w:val="underlined"/>
    <w:locked/>
    <w:rsid w:val="00E163D8"/>
    <w:rPr>
      <w:rFonts w:ascii="Times New Roman" w:eastAsia="Malgun Gothic" w:hAnsi="Times New Roman" w:cs="Times New Roman"/>
      <w:u w:val="single"/>
    </w:rPr>
  </w:style>
  <w:style w:type="paragraph" w:customStyle="1" w:styleId="underlined">
    <w:name w:val="underlined"/>
    <w:next w:val="Normal"/>
    <w:link w:val="underlinedChar"/>
    <w:autoRedefine/>
    <w:qFormat/>
    <w:rsid w:val="00E163D8"/>
    <w:pPr>
      <w:contextualSpacing/>
    </w:pPr>
    <w:rPr>
      <w:rFonts w:ascii="Times New Roman" w:eastAsia="Malgun Gothic" w:hAnsi="Times New Roman"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Franzy: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45</TotalTime>
  <Pages>16</Pages>
  <Words>36911</Words>
  <Characters>210395</Characters>
  <Application>Microsoft Macintosh Word</Application>
  <DocSecurity>0</DocSecurity>
  <Lines>1753</Lines>
  <Paragraphs>493</Paragraphs>
  <ScaleCrop>false</ScaleCrop>
  <Company/>
  <LinksUpToDate>false</LinksUpToDate>
  <CharactersWithSpaces>246813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dc:creator>
  <cp:keywords/>
  <dc:description/>
  <cp:lastModifiedBy>Sam</cp:lastModifiedBy>
  <cp:revision>7</cp:revision>
  <dcterms:created xsi:type="dcterms:W3CDTF">2016-07-17T20:34:00Z</dcterms:created>
  <dcterms:modified xsi:type="dcterms:W3CDTF">2016-07-17T22:17:00Z</dcterms:modified>
</cp:coreProperties>
</file>