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2D1" w:rsidRPr="00EF32D1" w:rsidRDefault="00FC7716" w:rsidP="00EF32D1">
      <w:pPr>
        <w:pStyle w:val="Heading3"/>
        <w:rPr>
          <w:shd w:val="clear" w:color="auto" w:fill="FFFFFF"/>
        </w:rPr>
      </w:pPr>
      <w:r>
        <w:rPr>
          <w:shd w:val="clear" w:color="auto" w:fill="FFFFFF"/>
        </w:rPr>
        <w:t>1AC</w:t>
      </w:r>
    </w:p>
    <w:p w:rsidR="003F213E" w:rsidRDefault="003F213E" w:rsidP="003F213E">
      <w:pPr>
        <w:rPr>
          <w:rFonts w:ascii="Helvetica" w:hAnsi="Helvetica" w:cs="Helvetica"/>
          <w:color w:val="341C06"/>
          <w:sz w:val="28"/>
          <w:szCs w:val="21"/>
          <w:shd w:val="clear" w:color="auto" w:fill="FFFFFF"/>
        </w:rPr>
      </w:pPr>
      <w:r>
        <w:rPr>
          <w:rFonts w:ascii="Helvetica" w:hAnsi="Helvetica" w:cs="Helvetica"/>
          <w:color w:val="341C06"/>
          <w:sz w:val="28"/>
          <w:szCs w:val="21"/>
          <w:shd w:val="clear" w:color="auto" w:fill="FFFFFF"/>
        </w:rPr>
        <w:t>Lauryn Hill- ‘I Get Out’</w:t>
      </w:r>
    </w:p>
    <w:p w:rsidR="003F213E" w:rsidRPr="004D4494" w:rsidRDefault="003F213E" w:rsidP="003F213E">
      <w:pPr>
        <w:rPr>
          <w:rFonts w:ascii="Helvetica" w:hAnsi="Helvetica" w:cs="Helvetica"/>
          <w:color w:val="341C06"/>
          <w:sz w:val="28"/>
          <w:szCs w:val="21"/>
          <w:shd w:val="clear" w:color="auto" w:fill="FFFFFF"/>
        </w:rPr>
      </w:pPr>
      <w:r w:rsidRPr="004D4494">
        <w:rPr>
          <w:shd w:val="clear" w:color="auto" w:fill="CCCCDD"/>
        </w:rPr>
        <w:t>I get out, I get out of all your boxes</w:t>
      </w:r>
      <w:r w:rsidRPr="004D4494">
        <w:br/>
      </w:r>
      <w:r w:rsidRPr="004D4494">
        <w:rPr>
          <w:shd w:val="clear" w:color="auto" w:fill="CCCCDD"/>
        </w:rPr>
        <w:t>I get out, you can't hold me in these chains</w:t>
      </w:r>
      <w:r w:rsidRPr="004D4494">
        <w:br/>
      </w:r>
      <w:r w:rsidRPr="004D4494">
        <w:rPr>
          <w:shd w:val="clear" w:color="auto" w:fill="CCCCDD"/>
        </w:rPr>
        <w:t>I'll get out</w:t>
      </w:r>
      <w:r w:rsidRPr="004D4494">
        <w:br/>
      </w:r>
      <w:r w:rsidRPr="004D4494">
        <w:rPr>
          <w:shd w:val="clear" w:color="auto" w:fill="CCCCDD"/>
        </w:rPr>
        <w:t>Father free me from this bondage</w:t>
      </w:r>
      <w:r w:rsidRPr="004D4494">
        <w:br/>
      </w:r>
      <w:proofErr w:type="spellStart"/>
      <w:r w:rsidRPr="004D4494">
        <w:rPr>
          <w:shd w:val="clear" w:color="auto" w:fill="CCCCDD"/>
        </w:rPr>
        <w:t>Knowin</w:t>
      </w:r>
      <w:proofErr w:type="spellEnd"/>
      <w:r w:rsidRPr="004D4494">
        <w:rPr>
          <w:shd w:val="clear" w:color="auto" w:fill="CCCCDD"/>
        </w:rPr>
        <w:t>' my condition</w:t>
      </w:r>
      <w:r w:rsidRPr="004D4494">
        <w:br/>
      </w:r>
      <w:r w:rsidRPr="004D4494">
        <w:rPr>
          <w:shd w:val="clear" w:color="auto" w:fill="CCCCDD"/>
        </w:rPr>
        <w:t>Is the reason I must change</w:t>
      </w:r>
      <w:r w:rsidRPr="004D4494">
        <w:br/>
      </w:r>
      <w:r w:rsidRPr="004D4494">
        <w:rPr>
          <w:shd w:val="clear" w:color="auto" w:fill="CCCCDD"/>
        </w:rPr>
        <w:t xml:space="preserve">Your </w:t>
      </w:r>
      <w:proofErr w:type="spellStart"/>
      <w:r w:rsidRPr="004D4494">
        <w:rPr>
          <w:shd w:val="clear" w:color="auto" w:fill="CCCCDD"/>
        </w:rPr>
        <w:t>stinkin</w:t>
      </w:r>
      <w:proofErr w:type="spellEnd"/>
      <w:r w:rsidRPr="004D4494">
        <w:rPr>
          <w:shd w:val="clear" w:color="auto" w:fill="CCCCDD"/>
        </w:rPr>
        <w:t>' resolution</w:t>
      </w:r>
      <w:r w:rsidRPr="004D4494">
        <w:br/>
      </w:r>
      <w:r w:rsidRPr="004D4494">
        <w:rPr>
          <w:shd w:val="clear" w:color="auto" w:fill="CCCCDD"/>
        </w:rPr>
        <w:t>Is no type of solution</w:t>
      </w:r>
      <w:r w:rsidRPr="004D4494">
        <w:br/>
      </w:r>
      <w:proofErr w:type="spellStart"/>
      <w:r w:rsidRPr="004D4494">
        <w:rPr>
          <w:shd w:val="clear" w:color="auto" w:fill="CCCCDD"/>
        </w:rPr>
        <w:t>Preventin</w:t>
      </w:r>
      <w:proofErr w:type="spellEnd"/>
      <w:r w:rsidRPr="004D4494">
        <w:rPr>
          <w:shd w:val="clear" w:color="auto" w:fill="CCCCDD"/>
        </w:rPr>
        <w:t>' me from freedom</w:t>
      </w:r>
      <w:r w:rsidRPr="004D4494">
        <w:br/>
      </w:r>
      <w:proofErr w:type="spellStart"/>
      <w:r w:rsidRPr="004D4494">
        <w:rPr>
          <w:shd w:val="clear" w:color="auto" w:fill="CCCCDD"/>
        </w:rPr>
        <w:t>Maintainin</w:t>
      </w:r>
      <w:proofErr w:type="spellEnd"/>
      <w:r w:rsidRPr="004D4494">
        <w:rPr>
          <w:shd w:val="clear" w:color="auto" w:fill="CCCCDD"/>
        </w:rPr>
        <w:t>' your pollution</w:t>
      </w:r>
      <w:r w:rsidRPr="004D4494">
        <w:br/>
      </w:r>
      <w:r w:rsidRPr="004D4494">
        <w:rPr>
          <w:shd w:val="clear" w:color="auto" w:fill="CCCCDD"/>
        </w:rPr>
        <w:t>I won't support your lie no more</w:t>
      </w:r>
      <w:r w:rsidRPr="004D4494">
        <w:br/>
      </w:r>
      <w:r w:rsidRPr="004D4494">
        <w:rPr>
          <w:shd w:val="clear" w:color="auto" w:fill="CCCCDD"/>
        </w:rPr>
        <w:t>I won't even try no more</w:t>
      </w:r>
      <w:r w:rsidRPr="004D4494">
        <w:br/>
      </w:r>
      <w:r w:rsidRPr="004D4494">
        <w:rPr>
          <w:shd w:val="clear" w:color="auto" w:fill="CCCCDD"/>
        </w:rPr>
        <w:t>If I have to die, oh Lord</w:t>
      </w:r>
      <w:r w:rsidRPr="004D4494">
        <w:br/>
      </w:r>
      <w:r w:rsidRPr="004D4494">
        <w:rPr>
          <w:shd w:val="clear" w:color="auto" w:fill="CCCCDD"/>
        </w:rPr>
        <w:t>That's how I choose to live</w:t>
      </w:r>
      <w:r w:rsidRPr="004D4494">
        <w:br/>
      </w:r>
      <w:r w:rsidRPr="004D4494">
        <w:rPr>
          <w:shd w:val="clear" w:color="auto" w:fill="CCCCDD"/>
        </w:rPr>
        <w:t>I won't be compromised no more</w:t>
      </w:r>
      <w:r w:rsidRPr="004D4494">
        <w:br/>
      </w:r>
      <w:r w:rsidRPr="004D4494">
        <w:rPr>
          <w:shd w:val="clear" w:color="auto" w:fill="CCCCDD"/>
        </w:rPr>
        <w:t xml:space="preserve">I can't be </w:t>
      </w:r>
      <w:proofErr w:type="spellStart"/>
      <w:r w:rsidRPr="004D4494">
        <w:rPr>
          <w:shd w:val="clear" w:color="auto" w:fill="CCCCDD"/>
        </w:rPr>
        <w:t>victimised</w:t>
      </w:r>
      <w:proofErr w:type="spellEnd"/>
      <w:r w:rsidRPr="004D4494">
        <w:rPr>
          <w:shd w:val="clear" w:color="auto" w:fill="CCCCDD"/>
        </w:rPr>
        <w:t xml:space="preserve"> no more</w:t>
      </w:r>
      <w:r w:rsidRPr="004D4494">
        <w:br/>
      </w:r>
      <w:r w:rsidRPr="004D4494">
        <w:rPr>
          <w:shd w:val="clear" w:color="auto" w:fill="CCCCDD"/>
        </w:rPr>
        <w:t>I just don't sympathize no more</w:t>
      </w:r>
      <w:r w:rsidRPr="004D4494">
        <w:br/>
      </w:r>
      <w:r w:rsidRPr="004D4494">
        <w:rPr>
          <w:shd w:val="clear" w:color="auto" w:fill="CCCCDD"/>
        </w:rPr>
        <w:t>Cause now I understand</w:t>
      </w:r>
    </w:p>
    <w:p w:rsidR="003F213E" w:rsidRDefault="003F213E" w:rsidP="00082A4D">
      <w:pPr>
        <w:pStyle w:val="Heading4"/>
        <w:rPr>
          <w:shd w:val="clear" w:color="auto" w:fill="FFFFFF"/>
        </w:rPr>
      </w:pPr>
      <w:r w:rsidRPr="00DF5A0E">
        <w:rPr>
          <w:shd w:val="clear" w:color="auto" w:fill="FFFFFF"/>
        </w:rPr>
        <w:t>For Spillers, black studies must become an object of knowledge by recognizing its own image in the mode of production of knowledge. That is, rather than assuming that black studies represents an already delineated field of objects, we must pay attention to the ways in which it contributes to the creation of its own objects of knowledge.</w:t>
      </w:r>
    </w:p>
    <w:p w:rsidR="008470D9" w:rsidRDefault="008470D9">
      <w:pPr>
        <w:rPr>
          <w:rFonts w:ascii="Helvetica" w:hAnsi="Helvetica" w:cs="Helvetica"/>
          <w:b/>
          <w:color w:val="341C06"/>
          <w:sz w:val="24"/>
          <w:szCs w:val="21"/>
          <w:shd w:val="clear" w:color="auto" w:fill="FFFFFF"/>
        </w:rPr>
      </w:pPr>
      <w:r>
        <w:rPr>
          <w:rFonts w:ascii="Helvetica" w:hAnsi="Helvetica" w:cs="Helvetica"/>
          <w:b/>
          <w:color w:val="341C06"/>
          <w:sz w:val="24"/>
          <w:szCs w:val="21"/>
          <w:shd w:val="clear" w:color="auto" w:fill="FFFFFF"/>
        </w:rPr>
        <w:t>Within the paradoxical st</w:t>
      </w:r>
      <w:r w:rsidR="00254E4A">
        <w:rPr>
          <w:rFonts w:ascii="Helvetica" w:hAnsi="Helvetica" w:cs="Helvetica"/>
          <w:b/>
          <w:color w:val="341C06"/>
          <w:sz w:val="24"/>
          <w:szCs w:val="21"/>
          <w:shd w:val="clear" w:color="auto" w:fill="FFFFFF"/>
        </w:rPr>
        <w:t xml:space="preserve">ance of the black within this debate space and society, the black feministic </w:t>
      </w:r>
      <w:proofErr w:type="spellStart"/>
      <w:r w:rsidR="00254E4A">
        <w:rPr>
          <w:rFonts w:ascii="Helvetica" w:hAnsi="Helvetica" w:cs="Helvetica"/>
          <w:b/>
          <w:color w:val="341C06"/>
          <w:sz w:val="24"/>
          <w:szCs w:val="21"/>
          <w:shd w:val="clear" w:color="auto" w:fill="FFFFFF"/>
        </w:rPr>
        <w:t>womyn’s</w:t>
      </w:r>
      <w:proofErr w:type="spellEnd"/>
      <w:r w:rsidR="00254E4A">
        <w:rPr>
          <w:rFonts w:ascii="Helvetica" w:hAnsi="Helvetica" w:cs="Helvetica"/>
          <w:b/>
          <w:color w:val="341C06"/>
          <w:sz w:val="24"/>
          <w:szCs w:val="21"/>
          <w:shd w:val="clear" w:color="auto" w:fill="FFFFFF"/>
        </w:rPr>
        <w:t xml:space="preserve"> flesh is necessary to utilize in an insurgence of blackness</w:t>
      </w:r>
    </w:p>
    <w:p w:rsidR="007C5558" w:rsidRDefault="008470D9">
      <w:pPr>
        <w:rPr>
          <w:rFonts w:ascii="Helvetica" w:hAnsi="Helvetica" w:cs="Helvetica"/>
          <w:b/>
          <w:color w:val="341C06"/>
          <w:sz w:val="24"/>
          <w:szCs w:val="21"/>
          <w:shd w:val="clear" w:color="auto" w:fill="FFFFFF"/>
        </w:rPr>
      </w:pPr>
      <w:r>
        <w:rPr>
          <w:rFonts w:ascii="Helvetica" w:hAnsi="Helvetica" w:cs="Helvetica"/>
          <w:b/>
          <w:color w:val="341C06"/>
          <w:sz w:val="24"/>
          <w:szCs w:val="21"/>
          <w:shd w:val="clear" w:color="auto" w:fill="FFFFFF"/>
        </w:rPr>
        <w:t xml:space="preserve">Spillers 87 </w:t>
      </w:r>
      <w:r w:rsidRPr="008470D9">
        <w:rPr>
          <w:rFonts w:ascii="Arial" w:hAnsi="Arial" w:cs="Arial"/>
          <w:color w:val="341C06"/>
          <w:sz w:val="20"/>
          <w:szCs w:val="21"/>
          <w:shd w:val="clear" w:color="auto" w:fill="FFFFFF"/>
        </w:rPr>
        <w:t xml:space="preserve">(Hortense </w:t>
      </w:r>
      <w:r w:rsidRPr="008470D9">
        <w:rPr>
          <w:rFonts w:ascii="Arial" w:hAnsi="Arial" w:cs="Arial"/>
          <w:color w:val="252525"/>
          <w:sz w:val="21"/>
          <w:szCs w:val="21"/>
          <w:shd w:val="clear" w:color="auto" w:fill="FFFFFF"/>
        </w:rPr>
        <w:t>is an American literary critic, Black Feminist scholar and the Gertrude Conaway Vanderbilt Professor at </w:t>
      </w:r>
      <w:hyperlink r:id="rId8" w:tooltip="Vanderbilt University" w:history="1">
        <w:r w:rsidRPr="008470D9">
          <w:rPr>
            <w:rFonts w:ascii="Arial" w:hAnsi="Arial" w:cs="Arial"/>
            <w:color w:val="0B0080"/>
            <w:sz w:val="21"/>
            <w:szCs w:val="21"/>
            <w:shd w:val="clear" w:color="auto" w:fill="FFFFFF"/>
          </w:rPr>
          <w:t>Vanderbilt University</w:t>
        </w:r>
      </w:hyperlink>
      <w:r w:rsidRPr="008470D9">
        <w:rPr>
          <w:rFonts w:ascii="Arial" w:hAnsi="Arial" w:cs="Arial"/>
          <w:color w:val="252525"/>
          <w:sz w:val="21"/>
          <w:szCs w:val="21"/>
          <w:shd w:val="clear" w:color="auto" w:fill="FFFFFF"/>
        </w:rPr>
        <w:t>.</w:t>
      </w:r>
      <w:r>
        <w:rPr>
          <w:rFonts w:ascii="Arial" w:hAnsi="Arial" w:cs="Arial"/>
          <w:color w:val="252525"/>
          <w:sz w:val="21"/>
          <w:szCs w:val="21"/>
          <w:shd w:val="clear" w:color="auto" w:fill="FFFFFF"/>
        </w:rPr>
        <w:t>)</w:t>
      </w:r>
    </w:p>
    <w:p w:rsidR="00E447D1" w:rsidRPr="00254E4A" w:rsidRDefault="00341359">
      <w:pPr>
        <w:rPr>
          <w:sz w:val="16"/>
          <w:szCs w:val="16"/>
        </w:rPr>
      </w:pPr>
      <w:proofErr w:type="gramStart"/>
      <w:r w:rsidRPr="00341359">
        <w:rPr>
          <w:sz w:val="16"/>
          <w:szCs w:val="16"/>
        </w:rPr>
        <w:t>Louisiana's and South Carolina's written codes is</w:t>
      </w:r>
      <w:proofErr w:type="gramEnd"/>
      <w:r w:rsidRPr="00341359">
        <w:rPr>
          <w:sz w:val="16"/>
          <w:szCs w:val="16"/>
        </w:rPr>
        <w:t xml:space="preserve"> a paradigm tor praxis in those instances where a written text is missing. In that case, the </w:t>
      </w:r>
      <w:r w:rsidRPr="00341359">
        <w:rPr>
          <w:b/>
          <w:sz w:val="21"/>
          <w:szCs w:val="16"/>
          <w:u w:val="single"/>
        </w:rPr>
        <w:t>"</w:t>
      </w:r>
      <w:r w:rsidRPr="00254E4A">
        <w:rPr>
          <w:b/>
          <w:sz w:val="21"/>
          <w:szCs w:val="16"/>
          <w:highlight w:val="yellow"/>
          <w:u w:val="single"/>
        </w:rPr>
        <w:t>chattel principle has</w:t>
      </w:r>
      <w:r w:rsidRPr="00341359">
        <w:rPr>
          <w:b/>
          <w:sz w:val="21"/>
          <w:szCs w:val="16"/>
          <w:u w:val="single"/>
        </w:rPr>
        <w:t xml:space="preserve"> ... been </w:t>
      </w:r>
      <w:r w:rsidRPr="00254E4A">
        <w:rPr>
          <w:b/>
          <w:sz w:val="21"/>
          <w:szCs w:val="16"/>
          <w:highlight w:val="yellow"/>
          <w:u w:val="single"/>
        </w:rPr>
        <w:t>affirmed</w:t>
      </w:r>
      <w:r w:rsidRPr="00341359">
        <w:rPr>
          <w:b/>
          <w:sz w:val="21"/>
          <w:szCs w:val="16"/>
          <w:u w:val="single"/>
        </w:rPr>
        <w:t xml:space="preserve"> and maintained by the courts, and involved in </w:t>
      </w:r>
      <w:r w:rsidRPr="00254E4A">
        <w:rPr>
          <w:b/>
          <w:sz w:val="21"/>
          <w:szCs w:val="16"/>
          <w:highlight w:val="yellow"/>
          <w:u w:val="single"/>
        </w:rPr>
        <w:t>legislative acts</w:t>
      </w:r>
      <w:r w:rsidRPr="00341359">
        <w:rPr>
          <w:b/>
          <w:sz w:val="21"/>
          <w:szCs w:val="16"/>
          <w:u w:val="single"/>
        </w:rPr>
        <w:t>"</w:t>
      </w:r>
      <w:r w:rsidRPr="00341359">
        <w:rPr>
          <w:sz w:val="16"/>
          <w:szCs w:val="16"/>
        </w:rPr>
        <w:t xml:space="preserve"> (Goodell 251. In Maryland, a legislative enactment of 1798 shows so forceful a </w:t>
      </w:r>
      <w:proofErr w:type="spellStart"/>
      <w:r w:rsidRPr="00341359">
        <w:rPr>
          <w:sz w:val="16"/>
          <w:szCs w:val="16"/>
        </w:rPr>
        <w:t>synonymity</w:t>
      </w:r>
      <w:proofErr w:type="spellEnd"/>
      <w:r w:rsidRPr="00341359">
        <w:rPr>
          <w:sz w:val="16"/>
          <w:szCs w:val="16"/>
        </w:rPr>
        <w:t xml:space="preserve"> of motives be- tween branches of comparable governance that a line between "judicial" and "legislative" functions is useless to draw: "In case the personal property of a ward shall consist of specific articles, such as slaves, working beasts, animals Of any kind, stock, furniture, plates, books, and so forth, the Court if it shall deem it advantageous to the ward, may at any time, pass an order for the sale thereof" 1561. This inanimate and corporate ownership — the voting district of a ward — is here spoken for, or might be, as a single slave-holding male in determinations concerning property. The eye pauses, however, not so much at the provisions of this enactment as at the details of its delineation. Everywhere in the descriptive document, we are stunned by the simultaneity of disparate items in a grammatical series: "Slave" appears in the same context with beasts of burden, all and any animal(s), various livestock, and a virtually endless profusion of domestic content from the culinary item to the book. Unlike the taxonomy of Borges's "Certain Chinese encyclopedia," whose contemplation opens Foucault's Order of Things, these items from a certain American encyclopedia do not sustain discrete and localized "powers of contagion," nor has the ground of their concatenation been desiccated beneath them. </w:t>
      </w:r>
      <w:proofErr w:type="gramStart"/>
      <w:r w:rsidRPr="00341359">
        <w:rPr>
          <w:sz w:val="16"/>
          <w:szCs w:val="16"/>
        </w:rPr>
        <w:t>That imposed uniformity comprises the shock, that somehow this mix of named things, live and inanimate, collapsed by contiguity to the same text of "realism," carries a disturbingly prominent item of misplacement</w:t>
      </w:r>
      <w:r w:rsidRPr="00341359">
        <w:rPr>
          <w:sz w:val="21"/>
          <w:szCs w:val="16"/>
          <w:u w:val="single"/>
        </w:rPr>
        <w:t>.</w:t>
      </w:r>
      <w:proofErr w:type="gramEnd"/>
      <w:r w:rsidRPr="00341359">
        <w:rPr>
          <w:sz w:val="21"/>
          <w:szCs w:val="16"/>
          <w:u w:val="single"/>
        </w:rPr>
        <w:t xml:space="preserve"> </w:t>
      </w:r>
      <w:r w:rsidRPr="00341359">
        <w:rPr>
          <w:b/>
          <w:sz w:val="21"/>
          <w:szCs w:val="16"/>
          <w:u w:val="single"/>
        </w:rPr>
        <w:t xml:space="preserve">To that extent, the project of liberation for African-Americans has found urgency in two passionate motivations that are twinned — 1) to break apart, </w:t>
      </w:r>
      <w:r w:rsidRPr="00341359">
        <w:rPr>
          <w:b/>
          <w:sz w:val="21"/>
          <w:szCs w:val="16"/>
          <w:u w:val="single"/>
        </w:rPr>
        <w:lastRenderedPageBreak/>
        <w:t xml:space="preserve">to rupture violently the laws of American behavior that make such syntax possible; 2) </w:t>
      </w:r>
      <w:r w:rsidRPr="00254E4A">
        <w:rPr>
          <w:b/>
          <w:sz w:val="21"/>
          <w:szCs w:val="16"/>
          <w:highlight w:val="yellow"/>
          <w:u w:val="single"/>
        </w:rPr>
        <w:t>to introduce a new semantic field/fold more appropriate to his/her own historic movement.</w:t>
      </w:r>
      <w:r w:rsidRPr="00341359">
        <w:rPr>
          <w:sz w:val="21"/>
          <w:szCs w:val="16"/>
          <w:u w:val="single"/>
        </w:rPr>
        <w:t xml:space="preserve"> </w:t>
      </w:r>
      <w:r w:rsidRPr="00341359">
        <w:rPr>
          <w:sz w:val="16"/>
          <w:szCs w:val="16"/>
        </w:rPr>
        <w:t xml:space="preserve">I regard this twin compulsion as distinct, though related, moments of the very same narrative process that might appear as a concentration or </w:t>
      </w:r>
      <w:proofErr w:type="gramStart"/>
      <w:r w:rsidRPr="00341359">
        <w:rPr>
          <w:sz w:val="16"/>
          <w:szCs w:val="16"/>
        </w:rPr>
        <w:t>a dispersal</w:t>
      </w:r>
      <w:proofErr w:type="gramEnd"/>
      <w:r w:rsidRPr="00341359">
        <w:rPr>
          <w:sz w:val="16"/>
          <w:szCs w:val="16"/>
        </w:rPr>
        <w:t xml:space="preserve">. The narratives of Linda Brent, Frederick Douglass, and Malcolm El-Hajj Malik El-Shabazz (aspects of which are examined in this essay) each represent both narrative ambitions as they occur under the auspices </w:t>
      </w:r>
      <w:proofErr w:type="gramStart"/>
      <w:r w:rsidRPr="00341359">
        <w:rPr>
          <w:sz w:val="16"/>
          <w:szCs w:val="16"/>
        </w:rPr>
        <w:t>Of</w:t>
      </w:r>
      <w:proofErr w:type="gramEnd"/>
      <w:r w:rsidRPr="00341359">
        <w:rPr>
          <w:sz w:val="16"/>
          <w:szCs w:val="16"/>
        </w:rPr>
        <w:t xml:space="preserve"> "author." Relatedly, we might interpret the whole career of African-Americans, a decisive factor in national political life since the mid-seventeenth century, in light of the intervening, intruding tale, or the tale— like Brent's "garret" space— "between the lines," which are already inscribed, as a metaphor of social and cultural management. According to this reading, gender, or sex-role assignation, or the clear differentiation of sexual stuff, </w:t>
      </w:r>
      <w:r w:rsidRPr="00254E4A">
        <w:rPr>
          <w:b/>
          <w:sz w:val="21"/>
          <w:szCs w:val="16"/>
          <w:highlight w:val="yellow"/>
          <w:u w:val="single"/>
        </w:rPr>
        <w:t>sustained</w:t>
      </w:r>
      <w:r w:rsidRPr="00341359">
        <w:rPr>
          <w:b/>
          <w:sz w:val="21"/>
          <w:szCs w:val="16"/>
          <w:u w:val="single"/>
        </w:rPr>
        <w:t xml:space="preserve"> </w:t>
      </w:r>
      <w:r w:rsidRPr="00254E4A">
        <w:rPr>
          <w:b/>
          <w:sz w:val="21"/>
          <w:szCs w:val="16"/>
          <w:highlight w:val="yellow"/>
          <w:u w:val="single"/>
        </w:rPr>
        <w:t>elsewhere in the culture, does not emerge</w:t>
      </w:r>
      <w:r w:rsidRPr="00341359">
        <w:rPr>
          <w:b/>
          <w:sz w:val="21"/>
          <w:szCs w:val="16"/>
          <w:u w:val="single"/>
        </w:rPr>
        <w:t xml:space="preserve"> for </w:t>
      </w:r>
      <w:r w:rsidRPr="00254E4A">
        <w:rPr>
          <w:b/>
          <w:sz w:val="21"/>
          <w:szCs w:val="16"/>
          <w:highlight w:val="yellow"/>
          <w:u w:val="single"/>
        </w:rPr>
        <w:t>the African-American female in this</w:t>
      </w:r>
      <w:r w:rsidRPr="00341359">
        <w:rPr>
          <w:b/>
          <w:sz w:val="21"/>
          <w:szCs w:val="16"/>
          <w:u w:val="single"/>
        </w:rPr>
        <w:t xml:space="preserve"> historic </w:t>
      </w:r>
      <w:r w:rsidRPr="00254E4A">
        <w:rPr>
          <w:b/>
          <w:sz w:val="21"/>
          <w:szCs w:val="16"/>
          <w:highlight w:val="yellow"/>
          <w:u w:val="single"/>
        </w:rPr>
        <w:t>in- stance, except indirectly</w:t>
      </w:r>
      <w:r w:rsidRPr="00341359">
        <w:rPr>
          <w:b/>
          <w:sz w:val="21"/>
          <w:szCs w:val="16"/>
          <w:u w:val="single"/>
        </w:rPr>
        <w:t xml:space="preserve">, except as a way to re-enforce through the process of birthing, "the reproduction of the relations of production" that involves "the reproduction of the values and behavior patterns necessary to maintain the system of hierarchy in its various aspects of gender, class, and race or ethnicity" </w:t>
      </w:r>
      <w:r w:rsidRPr="00341359">
        <w:rPr>
          <w:sz w:val="16"/>
          <w:szCs w:val="16"/>
        </w:rPr>
        <w:t xml:space="preserve">(Margaret Strobel, "Slavery and Reproductive Labor in Mombasa," Robertson and Klein 1211. Following Strobel's lead, I would suggest that the foregoing identifies one of the three categories of reproductive labor that African-American females carry out under the regime of captivity. But </w:t>
      </w:r>
      <w:r w:rsidRPr="00254E4A">
        <w:rPr>
          <w:b/>
          <w:sz w:val="21"/>
          <w:szCs w:val="16"/>
          <w:highlight w:val="yellow"/>
          <w:u w:val="single"/>
        </w:rPr>
        <w:t>this replication of ideology is never simple in the case of female subject-positions,</w:t>
      </w:r>
      <w:r w:rsidRPr="00341359">
        <w:rPr>
          <w:b/>
          <w:sz w:val="21"/>
          <w:szCs w:val="16"/>
          <w:u w:val="single"/>
        </w:rPr>
        <w:t xml:space="preserve"> and it appears to acquire a thickened layer of motives in the case of African-American females.</w:t>
      </w:r>
      <w:r w:rsidRPr="00341359">
        <w:rPr>
          <w:sz w:val="21"/>
          <w:szCs w:val="16"/>
        </w:rPr>
        <w:t xml:space="preserve"> </w:t>
      </w:r>
      <w:r w:rsidRPr="00341359">
        <w:rPr>
          <w:sz w:val="16"/>
          <w:szCs w:val="16"/>
        </w:rPr>
        <w:t xml:space="preserve">If we can account for an </w:t>
      </w:r>
      <w:proofErr w:type="spellStart"/>
      <w:r w:rsidRPr="00341359">
        <w:rPr>
          <w:sz w:val="16"/>
          <w:szCs w:val="16"/>
        </w:rPr>
        <w:t>originary</w:t>
      </w:r>
      <w:proofErr w:type="spellEnd"/>
      <w:r w:rsidRPr="00341359">
        <w:rPr>
          <w:sz w:val="16"/>
          <w:szCs w:val="16"/>
        </w:rPr>
        <w:t xml:space="preserve"> narrative and judicial principle that might have engendered a "Moynihan Report," many years into the twentieth century, we cannot do much better than look at Goodell's reading of the </w:t>
      </w:r>
      <w:proofErr w:type="spellStart"/>
      <w:r w:rsidRPr="00341359">
        <w:rPr>
          <w:sz w:val="16"/>
          <w:szCs w:val="16"/>
        </w:rPr>
        <w:t>partus</w:t>
      </w:r>
      <w:proofErr w:type="spellEnd"/>
      <w:r w:rsidRPr="00341359">
        <w:rPr>
          <w:sz w:val="16"/>
          <w:szCs w:val="16"/>
        </w:rPr>
        <w:t xml:space="preserve"> sequitur </w:t>
      </w:r>
      <w:proofErr w:type="spellStart"/>
      <w:r w:rsidRPr="00341359">
        <w:rPr>
          <w:sz w:val="16"/>
          <w:szCs w:val="16"/>
        </w:rPr>
        <w:t>ventrem</w:t>
      </w:r>
      <w:proofErr w:type="spellEnd"/>
      <w:r w:rsidRPr="00341359">
        <w:rPr>
          <w:sz w:val="16"/>
          <w:szCs w:val="16"/>
        </w:rPr>
        <w:t>: the condition of the slave mother is "forever entailed on all her remotest posterity." This maxim of civil law, in Goodell's view, the "genuine and degrading principle of slavery, inasmuch as it places the slave upon a level with brute animals, prevails universally in the slave-holding states" (Goodell 271. But what is the "condition" of the mother</w:t>
      </w:r>
      <w:r w:rsidRPr="00341359">
        <w:rPr>
          <w:b/>
          <w:sz w:val="21"/>
          <w:szCs w:val="16"/>
          <w:u w:val="single"/>
        </w:rPr>
        <w:t xml:space="preserve">? Is it the "condition" of enslavement the writer means, or does he mean the "mark" and the "knowledge" of the mother upon the child that here translates into the culturally forbidden and impure? In an elision of terms, "mother" and "enslavement" are indistinct categories </w:t>
      </w:r>
      <w:proofErr w:type="gramStart"/>
      <w:r w:rsidRPr="00341359">
        <w:rPr>
          <w:sz w:val="16"/>
          <w:szCs w:val="16"/>
        </w:rPr>
        <w:t>Of</w:t>
      </w:r>
      <w:proofErr w:type="gramEnd"/>
      <w:r w:rsidRPr="00341359">
        <w:rPr>
          <w:sz w:val="16"/>
          <w:szCs w:val="16"/>
        </w:rPr>
        <w:t xml:space="preserve"> the illegitimate inasmuch as each Of these synonymous elements defines, in effect, a cultural situation that is father-lacking. Goodell, who does not only report this maxim Of law as an aspect Of his own factuality, but also regards it, as does Douglass, as a fundamental degradation, supposes descent and identity through </w:t>
      </w:r>
      <w:r w:rsidRPr="00254E4A">
        <w:rPr>
          <w:b/>
          <w:sz w:val="21"/>
          <w:szCs w:val="16"/>
          <w:highlight w:val="yellow"/>
          <w:u w:val="single"/>
        </w:rPr>
        <w:t xml:space="preserve">the female line as comparable to a brute </w:t>
      </w:r>
      <w:proofErr w:type="spellStart"/>
      <w:r w:rsidRPr="00254E4A">
        <w:rPr>
          <w:b/>
          <w:sz w:val="21"/>
          <w:szCs w:val="16"/>
          <w:highlight w:val="yellow"/>
          <w:u w:val="single"/>
        </w:rPr>
        <w:t>animality</w:t>
      </w:r>
      <w:proofErr w:type="spellEnd"/>
      <w:r w:rsidRPr="00254E4A">
        <w:rPr>
          <w:b/>
          <w:sz w:val="21"/>
          <w:szCs w:val="16"/>
          <w:highlight w:val="yellow"/>
          <w:u w:val="single"/>
        </w:rPr>
        <w:t>. Knowing already that there are human communities that align social reproductive procedure according to the line of the mother</w:t>
      </w:r>
      <w:r w:rsidRPr="00254E4A">
        <w:rPr>
          <w:sz w:val="16"/>
          <w:szCs w:val="16"/>
          <w:highlight w:val="yellow"/>
        </w:rPr>
        <w:t>,</w:t>
      </w:r>
      <w:r w:rsidRPr="00341359">
        <w:rPr>
          <w:sz w:val="16"/>
          <w:szCs w:val="16"/>
        </w:rPr>
        <w:t xml:space="preserve"> and Goodell himself might have known it some years later</w:t>
      </w:r>
      <w:r w:rsidRPr="00341359">
        <w:rPr>
          <w:sz w:val="21"/>
          <w:szCs w:val="16"/>
          <w:u w:val="single"/>
        </w:rPr>
        <w:t xml:space="preserve">, we can only conclude that the provisions of patriarchy, here exacerbated by the preponderant powers of an enslaving class, declare Mother Right, by definition, a negating feature of human community. Even though we are not even talking about any Of the matriarchal features Of social production/reproduction — </w:t>
      </w:r>
      <w:proofErr w:type="spellStart"/>
      <w:r w:rsidRPr="00341359">
        <w:rPr>
          <w:sz w:val="21"/>
          <w:szCs w:val="16"/>
          <w:u w:val="single"/>
        </w:rPr>
        <w:t>matrifocality</w:t>
      </w:r>
      <w:proofErr w:type="spellEnd"/>
      <w:r w:rsidRPr="00341359">
        <w:rPr>
          <w:sz w:val="21"/>
          <w:szCs w:val="16"/>
          <w:u w:val="single"/>
        </w:rPr>
        <w:t xml:space="preserve">, </w:t>
      </w:r>
      <w:proofErr w:type="spellStart"/>
      <w:r w:rsidRPr="00341359">
        <w:rPr>
          <w:sz w:val="21"/>
          <w:szCs w:val="16"/>
          <w:u w:val="single"/>
        </w:rPr>
        <w:t>matrilinearity</w:t>
      </w:r>
      <w:proofErr w:type="spellEnd"/>
      <w:r w:rsidRPr="00341359">
        <w:rPr>
          <w:sz w:val="21"/>
          <w:szCs w:val="16"/>
          <w:u w:val="single"/>
        </w:rPr>
        <w:t xml:space="preserve">, matriarchy— when we speak Of the enslaved person, we perceive that the dominant culture, in a fatal misunderstanding, assigns a </w:t>
      </w:r>
      <w:proofErr w:type="spellStart"/>
      <w:r w:rsidRPr="00341359">
        <w:rPr>
          <w:sz w:val="21"/>
          <w:szCs w:val="16"/>
          <w:u w:val="single"/>
        </w:rPr>
        <w:t>matriarchist</w:t>
      </w:r>
      <w:proofErr w:type="spellEnd"/>
      <w:r w:rsidRPr="00341359">
        <w:rPr>
          <w:sz w:val="21"/>
          <w:szCs w:val="16"/>
          <w:u w:val="single"/>
        </w:rPr>
        <w:t xml:space="preserve"> value where it does not belong; actually misnames the power of the female regarding the enslaved community</w:t>
      </w:r>
      <w:r w:rsidRPr="00341359">
        <w:rPr>
          <w:sz w:val="16"/>
          <w:szCs w:val="16"/>
        </w:rPr>
        <w:t>. Such naming is false because the female could not, in fact, claim her child, and false, once again, because "motherhood" is not perceived in the prevailing social climate as a legitimate procedure of cultural inheritance</w:t>
      </w:r>
      <w:r w:rsidRPr="00341359">
        <w:rPr>
          <w:sz w:val="21"/>
          <w:szCs w:val="16"/>
          <w:u w:val="single"/>
        </w:rPr>
        <w:t>. The African-American male has been touched, therefore, by the mother, handed by her in ways that he cannot escape, and in ways that the white American male is allowed to temporize by a fatherly reprieve.</w:t>
      </w:r>
      <w:r w:rsidRPr="00341359">
        <w:rPr>
          <w:sz w:val="21"/>
          <w:szCs w:val="16"/>
        </w:rPr>
        <w:t xml:space="preserve"> </w:t>
      </w:r>
      <w:r w:rsidRPr="00341359">
        <w:rPr>
          <w:sz w:val="16"/>
          <w:szCs w:val="16"/>
        </w:rPr>
        <w:t xml:space="preserve">This human and historic development— the text that has been inscribed on the benighted heart of the continent— takes us to the center of an inexorable difference in the depths of American women's community: the African-American woman, the mother, the daughter, becomes historically the powerful and shadowy evocation of a cultural synthesis long evaporated — the law of the Mother — </w:t>
      </w:r>
      <w:r w:rsidRPr="00341359">
        <w:rPr>
          <w:sz w:val="21"/>
          <w:szCs w:val="16"/>
          <w:u w:val="single"/>
        </w:rPr>
        <w:t xml:space="preserve">only and precisely because legal enslavement removed the African-American male not so much from sight as from mimetic view as a partner in the prevailing social fiction of the Father's name, the Father's law. Therefore, the female, in this order of things, breaks in upon the imagination with a forcefulness that marks both a denial </w:t>
      </w:r>
      <w:proofErr w:type="gramStart"/>
      <w:r w:rsidRPr="00341359">
        <w:rPr>
          <w:sz w:val="21"/>
          <w:szCs w:val="16"/>
          <w:u w:val="single"/>
        </w:rPr>
        <w:t>and an "</w:t>
      </w:r>
      <w:proofErr w:type="gramEnd"/>
      <w:r w:rsidRPr="00341359">
        <w:rPr>
          <w:sz w:val="21"/>
          <w:szCs w:val="16"/>
          <w:u w:val="single"/>
        </w:rPr>
        <w:t xml:space="preserve">illegitimacy." </w:t>
      </w:r>
      <w:r w:rsidRPr="00341359">
        <w:rPr>
          <w:sz w:val="16"/>
          <w:szCs w:val="16"/>
        </w:rPr>
        <w:t xml:space="preserve">Because Of this peculiar American denial, the black American male embodies the only American community of males which has had the specific occasion to learn who the female is within itself, the infant child who bears the life against the could-be fateful gamble, against the odds of pulverization and murder, including her own. It is the heritage of the mother that the African-American male must regain as an aspect of his own personhood — </w:t>
      </w:r>
      <w:r w:rsidRPr="00341359">
        <w:rPr>
          <w:sz w:val="21"/>
          <w:szCs w:val="16"/>
          <w:u w:val="single"/>
        </w:rPr>
        <w:t>the power of "yes" to the "female" within.</w:t>
      </w:r>
      <w:r w:rsidRPr="00341359">
        <w:rPr>
          <w:sz w:val="21"/>
          <w:szCs w:val="16"/>
        </w:rPr>
        <w:t xml:space="preserve"> </w:t>
      </w:r>
      <w:r w:rsidRPr="00254E4A">
        <w:rPr>
          <w:sz w:val="16"/>
          <w:szCs w:val="16"/>
          <w:highlight w:val="yellow"/>
        </w:rPr>
        <w:t>This different cultural text actually reconfigures</w:t>
      </w:r>
      <w:r w:rsidRPr="00341359">
        <w:rPr>
          <w:sz w:val="16"/>
          <w:szCs w:val="16"/>
        </w:rPr>
        <w:t xml:space="preserve">, in historically ordained </w:t>
      </w:r>
      <w:r w:rsidRPr="00254E4A">
        <w:rPr>
          <w:sz w:val="16"/>
          <w:szCs w:val="16"/>
          <w:highlight w:val="yellow"/>
        </w:rPr>
        <w:t>discourse,</w:t>
      </w:r>
      <w:r w:rsidRPr="00341359">
        <w:rPr>
          <w:sz w:val="16"/>
          <w:szCs w:val="16"/>
        </w:rPr>
        <w:t xml:space="preserve"> certain representational potentialities for African-Americans: </w:t>
      </w:r>
      <w:r w:rsidRPr="00341359">
        <w:rPr>
          <w:b/>
          <w:sz w:val="21"/>
          <w:szCs w:val="16"/>
          <w:u w:val="single"/>
        </w:rPr>
        <w:t>1</w:t>
      </w:r>
      <w:r w:rsidRPr="00254E4A">
        <w:rPr>
          <w:b/>
          <w:sz w:val="21"/>
          <w:szCs w:val="16"/>
          <w:highlight w:val="yellow"/>
          <w:u w:val="single"/>
        </w:rPr>
        <w:t>) motherhood as female blood- rite is outraged</w:t>
      </w:r>
      <w:r w:rsidRPr="00341359">
        <w:rPr>
          <w:b/>
          <w:sz w:val="21"/>
          <w:szCs w:val="16"/>
          <w:u w:val="single"/>
        </w:rPr>
        <w:t xml:space="preserve">, </w:t>
      </w:r>
      <w:r w:rsidRPr="00254E4A">
        <w:rPr>
          <w:b/>
          <w:sz w:val="21"/>
          <w:szCs w:val="16"/>
          <w:highlight w:val="yellow"/>
          <w:u w:val="single"/>
        </w:rPr>
        <w:t>is denied</w:t>
      </w:r>
      <w:r w:rsidRPr="00341359">
        <w:rPr>
          <w:b/>
          <w:sz w:val="21"/>
          <w:szCs w:val="16"/>
          <w:u w:val="single"/>
        </w:rPr>
        <w:t xml:space="preserve">, at the very same time that it becomes </w:t>
      </w:r>
      <w:r w:rsidRPr="00254E4A">
        <w:rPr>
          <w:b/>
          <w:sz w:val="21"/>
          <w:szCs w:val="16"/>
          <w:highlight w:val="yellow"/>
          <w:u w:val="single"/>
        </w:rPr>
        <w:t>the founding term Of a human and social enactment</w:t>
      </w:r>
      <w:r w:rsidRPr="00341359">
        <w:rPr>
          <w:b/>
          <w:sz w:val="21"/>
          <w:szCs w:val="16"/>
          <w:u w:val="single"/>
        </w:rPr>
        <w:t xml:space="preserve">; 2) </w:t>
      </w:r>
      <w:r w:rsidRPr="00254E4A">
        <w:rPr>
          <w:b/>
          <w:sz w:val="21"/>
          <w:szCs w:val="16"/>
          <w:highlight w:val="yellow"/>
          <w:u w:val="single"/>
        </w:rPr>
        <w:t>a dual fatherhood is set in motion</w:t>
      </w:r>
      <w:r w:rsidRPr="00341359">
        <w:rPr>
          <w:b/>
          <w:sz w:val="21"/>
          <w:szCs w:val="16"/>
          <w:u w:val="single"/>
        </w:rPr>
        <w:t>, comprised of the African father's banished name and body and the captor father's mocking presence</w:t>
      </w:r>
      <w:r w:rsidRPr="00254E4A">
        <w:rPr>
          <w:b/>
          <w:sz w:val="21"/>
          <w:szCs w:val="16"/>
          <w:highlight w:val="yellow"/>
          <w:u w:val="single"/>
        </w:rPr>
        <w:t xml:space="preserve">. In this play of paradox, only the female stands in the flesh, both mother and mother-dispossessed. This problematizing of </w:t>
      </w:r>
      <w:r w:rsidRPr="00254E4A">
        <w:rPr>
          <w:b/>
          <w:sz w:val="21"/>
          <w:szCs w:val="16"/>
          <w:highlight w:val="yellow"/>
          <w:u w:val="single"/>
        </w:rPr>
        <w:lastRenderedPageBreak/>
        <w:t xml:space="preserve">gender places her, in my view, out of the traditional </w:t>
      </w:r>
      <w:proofErr w:type="spellStart"/>
      <w:r w:rsidRPr="00254E4A">
        <w:rPr>
          <w:b/>
          <w:sz w:val="21"/>
          <w:szCs w:val="16"/>
          <w:highlight w:val="yellow"/>
          <w:u w:val="single"/>
        </w:rPr>
        <w:t>symbolics</w:t>
      </w:r>
      <w:proofErr w:type="spellEnd"/>
      <w:r w:rsidRPr="00254E4A">
        <w:rPr>
          <w:b/>
          <w:sz w:val="21"/>
          <w:szCs w:val="16"/>
          <w:highlight w:val="yellow"/>
          <w:u w:val="single"/>
        </w:rPr>
        <w:t xml:space="preserve"> of female gender, and it is our task to make a place for this different social subject. In doing so, we are less interested in joining the ranks of gendered femaleness than gaining the insurgent ground as female social subject</w:t>
      </w:r>
      <w:r w:rsidRPr="00341359">
        <w:rPr>
          <w:b/>
          <w:sz w:val="21"/>
          <w:szCs w:val="16"/>
          <w:u w:val="single"/>
        </w:rPr>
        <w:t>.</w:t>
      </w:r>
      <w:r w:rsidRPr="00341359">
        <w:rPr>
          <w:sz w:val="21"/>
          <w:szCs w:val="16"/>
        </w:rPr>
        <w:t xml:space="preserve"> </w:t>
      </w:r>
      <w:r w:rsidRPr="00341359">
        <w:rPr>
          <w:sz w:val="16"/>
          <w:szCs w:val="16"/>
        </w:rPr>
        <w:t xml:space="preserve">Actually claiming the monstrosity (of a female with the potential to </w:t>
      </w:r>
      <w:r>
        <w:rPr>
          <w:sz w:val="16"/>
          <w:szCs w:val="16"/>
        </w:rPr>
        <w:t>which her culture imposes in ---------</w:t>
      </w:r>
      <w:r w:rsidRPr="00341359">
        <w:rPr>
          <w:sz w:val="16"/>
          <w:szCs w:val="16"/>
        </w:rPr>
        <w:t xml:space="preserve">, "Sapphire" might rewrite after all a radically different text for a female empowerment. </w:t>
      </w:r>
    </w:p>
    <w:p w:rsidR="00E447D1" w:rsidRPr="00403F86" w:rsidRDefault="00E447D1" w:rsidP="00082A4D">
      <w:pPr>
        <w:pStyle w:val="Heading4"/>
        <w:rPr>
          <w:b w:val="0"/>
        </w:rPr>
      </w:pPr>
      <w:r w:rsidRPr="00403F86">
        <w:t xml:space="preserve">The dream of political refinement and </w:t>
      </w:r>
      <w:proofErr w:type="spellStart"/>
      <w:r w:rsidRPr="00403F86">
        <w:t>perfectability</w:t>
      </w:r>
      <w:proofErr w:type="spellEnd"/>
      <w:r w:rsidRPr="00403F86">
        <w:t xml:space="preserve"> is itself the disguise of the </w:t>
      </w:r>
      <w:proofErr w:type="spellStart"/>
      <w:r w:rsidRPr="00403F86">
        <w:t>juggernaught</w:t>
      </w:r>
      <w:proofErr w:type="spellEnd"/>
      <w:r w:rsidRPr="00403F86">
        <w:t xml:space="preserve"> of anti-black violence that defines America. People like Trayvon Martin and </w:t>
      </w:r>
      <w:proofErr w:type="spellStart"/>
      <w:r w:rsidRPr="00403F86">
        <w:t>Renisha</w:t>
      </w:r>
      <w:proofErr w:type="spellEnd"/>
      <w:r w:rsidRPr="00403F86">
        <w:t xml:space="preserve"> </w:t>
      </w:r>
      <w:proofErr w:type="spellStart"/>
      <w:r w:rsidRPr="00403F86">
        <w:t>Mcbride</w:t>
      </w:r>
      <w:proofErr w:type="spellEnd"/>
      <w:r w:rsidRPr="00403F86">
        <w:t xml:space="preserve"> haunt any hope of progress American politics has because they serve as a constant reminder that any and all “progress” America makes… is based on a foundation of slavery and horror. </w:t>
      </w:r>
    </w:p>
    <w:p w:rsidR="00E447D1" w:rsidRPr="00F17815" w:rsidRDefault="00E447D1" w:rsidP="00E447D1">
      <w:r w:rsidRPr="00F17815">
        <w:rPr>
          <w:rStyle w:val="Style13ptBold"/>
        </w:rPr>
        <w:t>Warren ‘15</w:t>
      </w:r>
      <w:r w:rsidRPr="00F17815">
        <w:t xml:space="preserve"> (Calvin Warren, Black Nihilism and the Politics of Hope, teacher /professor </w:t>
      </w:r>
      <w:r w:rsidRPr="00F17815">
        <w:rPr>
          <w:rFonts w:cs="Arial"/>
        </w:rPr>
        <w:t xml:space="preserve">African American Philosophy/Literary Criticism; 19th Century African American History; Contemporary Continental Theory; Psychoanalysis (Lacanian); Ethics) </w:t>
      </w:r>
    </w:p>
    <w:p w:rsidR="00E447D1" w:rsidRDefault="00E447D1" w:rsidP="00E447D1">
      <w:pPr>
        <w:widowControl w:val="0"/>
        <w:autoSpaceDE w:val="0"/>
        <w:autoSpaceDN w:val="0"/>
        <w:adjustRightInd w:val="0"/>
        <w:spacing w:after="240" w:line="240" w:lineRule="auto"/>
        <w:rPr>
          <w:rStyle w:val="StyleUnderline"/>
        </w:rPr>
      </w:pPr>
      <w:r w:rsidRPr="00214F65">
        <w:rPr>
          <w:rStyle w:val="StyleUnderline"/>
          <w:highlight w:val="yellow"/>
        </w:rPr>
        <w:t>The American dream</w:t>
      </w:r>
      <w:r w:rsidRPr="00F17815">
        <w:rPr>
          <w:rStyle w:val="StyleUnderline"/>
        </w:rPr>
        <w:t>,</w:t>
      </w:r>
      <w:r w:rsidRPr="00F17815">
        <w:rPr>
          <w:sz w:val="16"/>
        </w:rPr>
        <w:t xml:space="preserve"> then, </w:t>
      </w:r>
      <w:r w:rsidRPr="00214F65">
        <w:rPr>
          <w:rStyle w:val="StyleUnderline"/>
          <w:highlight w:val="yellow"/>
        </w:rPr>
        <w:t>is realized through black suffering</w:t>
      </w:r>
      <w:r w:rsidRPr="00F17815">
        <w:rPr>
          <w:rStyle w:val="StyleUnderline"/>
        </w:rPr>
        <w:t>.</w:t>
      </w:r>
      <w:r w:rsidRPr="00F17815">
        <w:rPr>
          <w:sz w:val="16"/>
        </w:rPr>
        <w:t xml:space="preserve"> </w:t>
      </w:r>
      <w:r w:rsidRPr="00F17815">
        <w:rPr>
          <w:rStyle w:val="StyleUnderline"/>
        </w:rPr>
        <w:t xml:space="preserve">It is </w:t>
      </w:r>
      <w:r w:rsidRPr="00214F65">
        <w:rPr>
          <w:rStyle w:val="StyleUnderline"/>
          <w:highlight w:val="yellow"/>
        </w:rPr>
        <w:t xml:space="preserve">the humiliated, incarcerated, mutilated, and terrorized black body </w:t>
      </w:r>
      <w:r w:rsidRPr="00214F65">
        <w:rPr>
          <w:rStyle w:val="StyleUnderline"/>
        </w:rPr>
        <w:t xml:space="preserve">that </w:t>
      </w:r>
      <w:r w:rsidRPr="00214F65">
        <w:rPr>
          <w:rStyle w:val="StyleUnderline"/>
          <w:highlight w:val="yellow"/>
        </w:rPr>
        <w:t>serves</w:t>
      </w:r>
      <w:r w:rsidRPr="00214F65">
        <w:rPr>
          <w:rStyle w:val="StyleUnderline"/>
        </w:rPr>
        <w:t xml:space="preserve"> </w:t>
      </w:r>
      <w:r w:rsidRPr="00214F65">
        <w:rPr>
          <w:rStyle w:val="StyleUnderline"/>
          <w:highlight w:val="yellow"/>
        </w:rPr>
        <w:t>as the vestibule for the Democracy</w:t>
      </w:r>
      <w:r w:rsidRPr="00F17815">
        <w:rPr>
          <w:rStyle w:val="StyleUnderline"/>
        </w:rPr>
        <w:t xml:space="preserve"> that is to come.</w:t>
      </w:r>
      <w:r w:rsidRPr="00F17815">
        <w:rPr>
          <w:sz w:val="16"/>
        </w:rPr>
        <w:t xml:space="preserve"> In fact, </w:t>
      </w:r>
      <w:r w:rsidRPr="00214F65">
        <w:rPr>
          <w:rStyle w:val="StyleUnderline"/>
          <w:highlight w:val="yellow"/>
        </w:rPr>
        <w:t>it almost becomes impossible to think the Political without black suffering</w:t>
      </w:r>
      <w:r w:rsidRPr="00F17815">
        <w:rPr>
          <w:rStyle w:val="StyleUnderline"/>
        </w:rPr>
        <w:t xml:space="preserve">. According to this logic, corporeal fracture engenders ontological coherence, in a political arithmetic saturated with violence. Thus, </w:t>
      </w:r>
      <w:r w:rsidRPr="00214F65">
        <w:rPr>
          <w:rStyle w:val="StyleUnderline"/>
          <w:highlight w:val="yellow"/>
        </w:rPr>
        <w:t>nonviolence is a misnomer, or somewhat of a ruse. Black-sacrifice is necessary to achieve the American dream and its promise of coherence, progress, and equality.</w:t>
      </w:r>
      <w:r w:rsidRPr="00F17815">
        <w:rPr>
          <w:rStyle w:val="StyleUnderline"/>
        </w:rPr>
        <w:t xml:space="preserve"> </w:t>
      </w:r>
      <w:r w:rsidRPr="00F17815">
        <w:rPr>
          <w:sz w:val="16"/>
        </w:rPr>
        <w:t xml:space="preserve">We find similar logic in the contemporary moment. </w:t>
      </w:r>
      <w:proofErr w:type="spellStart"/>
      <w:r w:rsidRPr="00F17815">
        <w:rPr>
          <w:sz w:val="16"/>
        </w:rPr>
        <w:t>Renisha</w:t>
      </w:r>
      <w:proofErr w:type="spellEnd"/>
      <w:r w:rsidRPr="00F17815">
        <w:rPr>
          <w:sz w:val="16"/>
        </w:rPr>
        <w:t xml:space="preserve"> McBride, Jordon Davis, Kody Ingham, </w:t>
      </w:r>
      <w:proofErr w:type="spellStart"/>
      <w:r w:rsidRPr="00F17815">
        <w:rPr>
          <w:sz w:val="16"/>
        </w:rPr>
        <w:t>Amadou</w:t>
      </w:r>
      <w:proofErr w:type="spellEnd"/>
      <w:r w:rsidRPr="00F17815">
        <w:rPr>
          <w:sz w:val="16"/>
        </w:rPr>
        <w:t xml:space="preserve"> Diallo, Aiyana Stanley-Jones, Frederick Jermain Carter, </w:t>
      </w:r>
      <w:proofErr w:type="spellStart"/>
      <w:r w:rsidRPr="00F17815">
        <w:rPr>
          <w:sz w:val="16"/>
        </w:rPr>
        <w:t>Chavis</w:t>
      </w:r>
      <w:proofErr w:type="spellEnd"/>
      <w:r w:rsidRPr="00F17815">
        <w:rPr>
          <w:sz w:val="16"/>
        </w:rPr>
        <w:t xml:space="preserve"> Carter, Timothy Stansbury, Hadiya Pendleton, Oscar Grant, Sean Bell, </w:t>
      </w:r>
      <w:proofErr w:type="spellStart"/>
      <w:r w:rsidRPr="00F17815">
        <w:rPr>
          <w:sz w:val="16"/>
        </w:rPr>
        <w:t>Kendrec</w:t>
      </w:r>
      <w:proofErr w:type="spellEnd"/>
      <w:r w:rsidRPr="00F17815">
        <w:rPr>
          <w:sz w:val="16"/>
        </w:rPr>
        <w:t xml:space="preserve"> McDade, </w:t>
      </w:r>
      <w:r w:rsidRPr="00214F65">
        <w:rPr>
          <w:b/>
          <w:highlight w:val="yellow"/>
          <w:u w:val="single"/>
        </w:rPr>
        <w:t>Trayvon Martin, and Mike Brown, among others</w:t>
      </w:r>
      <w:r w:rsidRPr="00214F65">
        <w:rPr>
          <w:rStyle w:val="StyleUnderline"/>
          <w:b/>
          <w:highlight w:val="yellow"/>
        </w:rPr>
        <w:t>,</w:t>
      </w:r>
      <w:r w:rsidRPr="00F17815">
        <w:rPr>
          <w:rStyle w:val="StyleUnderline"/>
        </w:rPr>
        <w:t xml:space="preserve"> </w:t>
      </w:r>
      <w:r w:rsidRPr="00214F65">
        <w:rPr>
          <w:rStyle w:val="StyleUnderline"/>
          <w:highlight w:val="yellow"/>
        </w:rPr>
        <w:t>constitute a fatal rupture of the Political;</w:t>
      </w:r>
      <w:r w:rsidRPr="00F17815">
        <w:rPr>
          <w:rStyle w:val="StyleUnderline"/>
        </w:rPr>
        <w:t xml:space="preserve"> these signifiers, stained in blood, refuse the closure that the Political promises</w:t>
      </w:r>
      <w:r w:rsidRPr="00F17815">
        <w:rPr>
          <w:sz w:val="16"/>
        </w:rPr>
        <w:t xml:space="preserve">. </w:t>
      </w:r>
      <w:r w:rsidRPr="00214F65">
        <w:rPr>
          <w:rStyle w:val="StyleUnderline"/>
          <w:highlight w:val="yellow"/>
        </w:rPr>
        <w:t>They haunt political discourses of progress</w:t>
      </w:r>
      <w:r w:rsidRPr="005D239E">
        <w:rPr>
          <w:rStyle w:val="StyleUnderline"/>
        </w:rPr>
        <w:t>, betterment, equality, citizenship, and justice—</w:t>
      </w:r>
      <w:r w:rsidRPr="00214F65">
        <w:rPr>
          <w:rStyle w:val="StyleUnderline"/>
          <w:highlight w:val="yellow"/>
        </w:rPr>
        <w:t>the metaphysical organization of social existence.</w:t>
      </w:r>
      <w:r w:rsidRPr="00F17815">
        <w:rPr>
          <w:rStyle w:val="StyleUnderline"/>
        </w:rPr>
        <w:t xml:space="preserve"> </w:t>
      </w:r>
      <w:r w:rsidRPr="00E93E9C">
        <w:rPr>
          <w:rStyle w:val="StyleUnderline"/>
        </w:rPr>
        <w:t>We are witnessing a shocking accumulation of injured and mutilated black bodies, particularly young black bodies, which</w:t>
      </w:r>
      <w:r w:rsidRPr="00F17815">
        <w:rPr>
          <w:rStyle w:val="StyleUnderline"/>
        </w:rPr>
        <w:t xml:space="preserve"> place what seems to be an unanswerable question mark in the political field</w:t>
      </w:r>
      <w:r w:rsidRPr="005D239E">
        <w:rPr>
          <w:rStyle w:val="StyleUnderline"/>
        </w:rPr>
        <w:t>: if we are truly progressing toward this “society-that-is-to-come (maybe),” why is black suffering increasing at such   alarming rates?</w:t>
      </w:r>
      <w:r>
        <w:rPr>
          <w:rStyle w:val="StyleUnderline"/>
        </w:rPr>
        <w:t xml:space="preserve"> </w:t>
      </w:r>
      <w:r w:rsidRPr="00214F65">
        <w:rPr>
          <w:rStyle w:val="StyleUnderline"/>
          <w:highlight w:val="yellow"/>
        </w:rPr>
        <w:t>In response to this inquiry, we are told to keep struggling, keep “hope” alive, and keep the faith.</w:t>
      </w:r>
      <w:r w:rsidRPr="00F17815">
        <w:rPr>
          <w:rStyle w:val="StyleUnderline"/>
        </w:rPr>
        <w:t xml:space="preserve"> </w:t>
      </w:r>
      <w:r w:rsidRPr="00214F65">
        <w:rPr>
          <w:rStyle w:val="StyleUnderline"/>
          <w:highlight w:val="yellow"/>
        </w:rPr>
        <w:t>After</w:t>
      </w:r>
      <w:r w:rsidRPr="00F17815">
        <w:rPr>
          <w:rStyle w:val="StyleUnderline"/>
        </w:rPr>
        <w:t xml:space="preserve"> </w:t>
      </w:r>
      <w:r w:rsidRPr="00F17815">
        <w:rPr>
          <w:sz w:val="16"/>
        </w:rPr>
        <w:t xml:space="preserve">George </w:t>
      </w:r>
      <w:r w:rsidRPr="00214F65">
        <w:rPr>
          <w:rStyle w:val="StyleUnderline"/>
          <w:highlight w:val="yellow"/>
        </w:rPr>
        <w:t>Zimmerman was acquitted</w:t>
      </w:r>
      <w:r w:rsidRPr="00214F65">
        <w:rPr>
          <w:sz w:val="16"/>
          <w:highlight w:val="yellow"/>
        </w:rPr>
        <w:t xml:space="preserve"> </w:t>
      </w:r>
      <w:r w:rsidRPr="00214F65">
        <w:rPr>
          <w:rStyle w:val="StyleUnderline"/>
          <w:highlight w:val="yellow"/>
        </w:rPr>
        <w:t>for murdering Tray- von Martin</w:t>
      </w:r>
      <w:r w:rsidRPr="00F17815">
        <w:rPr>
          <w:sz w:val="16"/>
        </w:rPr>
        <w:t xml:space="preserve">, </w:t>
      </w:r>
      <w:r w:rsidRPr="00E93E9C">
        <w:rPr>
          <w:sz w:val="16"/>
        </w:rPr>
        <w:t xml:space="preserve">President </w:t>
      </w:r>
      <w:r w:rsidRPr="00E93E9C">
        <w:rPr>
          <w:rStyle w:val="StyleUnderline"/>
        </w:rPr>
        <w:t xml:space="preserve">Obama addressed the nation and importuned us to keep fighting for change because “each successive generation seems to be making progress in changing attitudes toward race” and, if we work hard enough, we will move closer to “becoming a more perfect union.” </w:t>
      </w:r>
      <w:r w:rsidRPr="00214F65">
        <w:rPr>
          <w:rStyle w:val="StyleUnderline"/>
          <w:highlight w:val="yellow"/>
        </w:rPr>
        <w:t>Despite Martin’s corpse lingering in the minds of young people and Zimmerman’s smile of relief after the verdict, we are told that things are actually getting better.</w:t>
      </w:r>
      <w:r w:rsidRPr="00F17815">
        <w:rPr>
          <w:rStyle w:val="StyleUnderline"/>
        </w:rPr>
        <w:t xml:space="preserve"> </w:t>
      </w:r>
      <w:r w:rsidRPr="00214F65">
        <w:rPr>
          <w:rStyle w:val="StyleUnderline"/>
          <w:highlight w:val="yellow"/>
        </w:rPr>
        <w:t xml:space="preserve">Supposedly, the generation that murdered Trayvon Martin and </w:t>
      </w:r>
      <w:proofErr w:type="spellStart"/>
      <w:r w:rsidRPr="00214F65">
        <w:rPr>
          <w:rStyle w:val="StyleUnderline"/>
          <w:highlight w:val="yellow"/>
        </w:rPr>
        <w:t>Renisha</w:t>
      </w:r>
      <w:proofErr w:type="spellEnd"/>
      <w:r w:rsidRPr="00214F65">
        <w:rPr>
          <w:rStyle w:val="StyleUnderline"/>
          <w:highlight w:val="yellow"/>
        </w:rPr>
        <w:t xml:space="preserve"> McBride is much better than the generation that murdered Emmett Till.</w:t>
      </w:r>
      <w:r w:rsidRPr="00F17815">
        <w:rPr>
          <w:sz w:val="16"/>
        </w:rPr>
        <w:t xml:space="preserve"> </w:t>
      </w:r>
      <w:r w:rsidRPr="00F17815">
        <w:rPr>
          <w:rStyle w:val="StyleUnderline"/>
        </w:rPr>
        <w:t xml:space="preserve">Black suffering, here, is </w:t>
      </w:r>
      <w:proofErr w:type="spellStart"/>
      <w:r w:rsidRPr="00F17815">
        <w:rPr>
          <w:rStyle w:val="StyleUnderline"/>
        </w:rPr>
        <w:t>instrumentalized</w:t>
      </w:r>
      <w:proofErr w:type="spellEnd"/>
      <w:r w:rsidRPr="00F17815">
        <w:rPr>
          <w:rStyle w:val="StyleUnderline"/>
        </w:rPr>
        <w:t xml:space="preserve"> to accomplish pedagogical, cathartic, and redemptive objectives and, somehow, </w:t>
      </w:r>
      <w:r w:rsidRPr="005D239E">
        <w:rPr>
          <w:rStyle w:val="StyleUnderline"/>
        </w:rPr>
        <w:t>the growing number of dead black bodies in the twenty-first century is an indication of our progress toward “perfection.”</w:t>
      </w:r>
      <w:r w:rsidRPr="005D239E">
        <w:rPr>
          <w:sz w:val="16"/>
        </w:rPr>
        <w:t xml:space="preserve"> Is perfection predicated on </w:t>
      </w:r>
      <w:proofErr w:type="gramStart"/>
      <w:r w:rsidRPr="005D239E">
        <w:rPr>
          <w:sz w:val="16"/>
        </w:rPr>
        <w:t>black death</w:t>
      </w:r>
      <w:proofErr w:type="gramEnd"/>
      <w:r w:rsidRPr="005D239E">
        <w:rPr>
          <w:sz w:val="16"/>
        </w:rPr>
        <w:t xml:space="preserve">? </w:t>
      </w:r>
      <w:r w:rsidRPr="005D239E">
        <w:rPr>
          <w:rStyle w:val="StyleUnderline"/>
        </w:rPr>
        <w:t>How many more black bodies must be lynched, mutilated, burned, castrated</w:t>
      </w:r>
      <w:r w:rsidRPr="00E93E9C">
        <w:rPr>
          <w:rStyle w:val="StyleUnderline"/>
        </w:rPr>
        <w:t>, raped, dismembered, shot, and disabled before we achieve this “more perfect union”? In many ways,</w:t>
      </w:r>
      <w:r w:rsidRPr="00F17815">
        <w:rPr>
          <w:rStyle w:val="StyleUnderline"/>
        </w:rPr>
        <w:t xml:space="preserve"> </w:t>
      </w:r>
      <w:r w:rsidRPr="00724C14">
        <w:rPr>
          <w:rStyle w:val="StyleUnderline"/>
          <w:highlight w:val="yellow"/>
        </w:rPr>
        <w:t>black suffering and death become the premiere vehicles of political perfection and social maturation.</w:t>
      </w:r>
    </w:p>
    <w:p w:rsidR="00E447D1" w:rsidRPr="006430F1" w:rsidRDefault="00E447D1">
      <w:pPr>
        <w:rPr>
          <w:rFonts w:ascii="Helvetica" w:hAnsi="Helvetica" w:cs="Helvetica"/>
          <w:b/>
          <w:color w:val="341C06"/>
          <w:sz w:val="24"/>
          <w:szCs w:val="21"/>
          <w:shd w:val="clear" w:color="auto" w:fill="FFFFFF"/>
        </w:rPr>
      </w:pPr>
    </w:p>
    <w:p w:rsidR="001F0A2D" w:rsidRDefault="001F0A2D" w:rsidP="00082A4D">
      <w:pPr>
        <w:pStyle w:val="Heading4"/>
        <w:rPr>
          <w:shd w:val="clear" w:color="auto" w:fill="FFFFFF"/>
        </w:rPr>
      </w:pPr>
      <w:r>
        <w:rPr>
          <w:shd w:val="clear" w:color="auto" w:fill="FFFFFF"/>
        </w:rPr>
        <w:lastRenderedPageBreak/>
        <w:t xml:space="preserve">Leading us to our advocacy that Lily and I advocate for the rejection of the resolution on the basis of America’s and China’s antiblackness, </w:t>
      </w:r>
      <w:r w:rsidR="008A0BE6">
        <w:rPr>
          <w:shd w:val="clear" w:color="auto" w:fill="FFFFFF"/>
        </w:rPr>
        <w:t>analyzing such</w:t>
      </w:r>
      <w:r>
        <w:rPr>
          <w:shd w:val="clear" w:color="auto" w:fill="FFFFFF"/>
        </w:rPr>
        <w:t xml:space="preserve"> through a black feministic</w:t>
      </w:r>
      <w:r w:rsidR="00C646FB">
        <w:rPr>
          <w:shd w:val="clear" w:color="auto" w:fill="FFFFFF"/>
        </w:rPr>
        <w:t xml:space="preserve"> and nihilistic</w:t>
      </w:r>
      <w:r>
        <w:rPr>
          <w:shd w:val="clear" w:color="auto" w:fill="FFFFFF"/>
        </w:rPr>
        <w:t xml:space="preserve"> standpoint</w:t>
      </w:r>
      <w:r w:rsidR="00EC2C4D">
        <w:rPr>
          <w:shd w:val="clear" w:color="auto" w:fill="FFFFFF"/>
        </w:rPr>
        <w:t xml:space="preserve">. </w:t>
      </w:r>
    </w:p>
    <w:p w:rsidR="0043461D" w:rsidRPr="00FF0AE4" w:rsidRDefault="0043461D" w:rsidP="0043461D">
      <w:pPr>
        <w:rPr>
          <w:rFonts w:asciiTheme="minorHAnsi" w:hAnsiTheme="minorHAnsi"/>
        </w:rPr>
      </w:pPr>
      <w:r w:rsidRPr="00FF0AE4">
        <w:rPr>
          <w:rStyle w:val="Style13ptBold"/>
          <w:rFonts w:asciiTheme="minorHAnsi" w:hAnsiTheme="minorHAnsi"/>
        </w:rPr>
        <w:t>Warren 15</w:t>
      </w:r>
      <w:r w:rsidRPr="00FF0AE4">
        <w:rPr>
          <w:rFonts w:asciiTheme="minorHAnsi" w:hAnsiTheme="minorHAnsi"/>
        </w:rPr>
        <w:t xml:space="preserve"> (Calvin L. </w:t>
      </w:r>
      <w:proofErr w:type="spellStart"/>
      <w:r w:rsidRPr="00FF0AE4">
        <w:rPr>
          <w:rFonts w:asciiTheme="minorHAnsi" w:hAnsiTheme="minorHAnsi"/>
        </w:rPr>
        <w:t>Warren</w:t>
      </w:r>
      <w:proofErr w:type="gramStart"/>
      <w:r w:rsidRPr="00FF0AE4">
        <w:rPr>
          <w:rFonts w:asciiTheme="minorHAnsi" w:hAnsiTheme="minorHAnsi"/>
        </w:rPr>
        <w:t>,“</w:t>
      </w:r>
      <w:proofErr w:type="gramEnd"/>
      <w:r w:rsidRPr="00FF0AE4">
        <w:rPr>
          <w:rFonts w:asciiTheme="minorHAnsi" w:hAnsiTheme="minorHAnsi"/>
        </w:rPr>
        <w:t>Black</w:t>
      </w:r>
      <w:proofErr w:type="spellEnd"/>
      <w:r w:rsidRPr="00FF0AE4">
        <w:rPr>
          <w:rFonts w:asciiTheme="minorHAnsi" w:hAnsiTheme="minorHAnsi"/>
        </w:rPr>
        <w:t xml:space="preserve"> Nihilism and the Politics of Hope.” </w:t>
      </w:r>
      <w:proofErr w:type="gramStart"/>
      <w:r w:rsidRPr="00FF0AE4">
        <w:rPr>
          <w:rFonts w:asciiTheme="minorHAnsi" w:hAnsiTheme="minorHAnsi"/>
        </w:rPr>
        <w:t>Spring 2015.</w:t>
      </w:r>
      <w:proofErr w:type="gramEnd"/>
      <w:r w:rsidRPr="00FF0AE4">
        <w:rPr>
          <w:rFonts w:asciiTheme="minorHAnsi" w:hAnsiTheme="minorHAnsi"/>
        </w:rPr>
        <w:t xml:space="preserve"> Assistant Professor of American Studies, and has a </w:t>
      </w:r>
      <w:proofErr w:type="spellStart"/>
      <w:r w:rsidRPr="00FF0AE4">
        <w:rPr>
          <w:rFonts w:asciiTheme="minorHAnsi" w:hAnsiTheme="minorHAnsi"/>
        </w:rPr>
        <w:t>Ph.D</w:t>
      </w:r>
      <w:proofErr w:type="spellEnd"/>
      <w:r w:rsidRPr="00FF0AE4">
        <w:rPr>
          <w:rFonts w:asciiTheme="minorHAnsi" w:hAnsiTheme="minorHAnsi"/>
        </w:rPr>
        <w:t>, @ Yale University)</w:t>
      </w:r>
    </w:p>
    <w:p w:rsidR="0043461D" w:rsidRDefault="0043461D" w:rsidP="0043461D">
      <w:pPr>
        <w:rPr>
          <w:rFonts w:asciiTheme="minorHAnsi" w:hAnsiTheme="minorHAnsi"/>
          <w:sz w:val="16"/>
        </w:rPr>
      </w:pPr>
      <w:r w:rsidRPr="00FF0AE4">
        <w:rPr>
          <w:rStyle w:val="StyleUnderline"/>
          <w:rFonts w:asciiTheme="minorHAnsi" w:hAnsiTheme="minorHAnsi"/>
        </w:rPr>
        <w:t xml:space="preserve">The </w:t>
      </w:r>
      <w:r w:rsidRPr="00FF0AE4">
        <w:rPr>
          <w:rStyle w:val="StyleUnderline"/>
          <w:rFonts w:asciiTheme="minorHAnsi" w:hAnsiTheme="minorHAnsi"/>
          <w:highlight w:val="cyan"/>
        </w:rPr>
        <w:t>politics of hope masks</w:t>
      </w:r>
      <w:r w:rsidRPr="00FF0AE4">
        <w:rPr>
          <w:rFonts w:asciiTheme="minorHAnsi" w:hAnsiTheme="minorHAnsi"/>
        </w:rPr>
        <w:t xml:space="preserve"> a particular </w:t>
      </w:r>
      <w:r w:rsidRPr="00FF0AE4">
        <w:rPr>
          <w:rStyle w:val="StyleUnderline"/>
          <w:rFonts w:asciiTheme="minorHAnsi" w:hAnsiTheme="minorHAnsi"/>
          <w:highlight w:val="cyan"/>
        </w:rPr>
        <w:t>cruelty</w:t>
      </w:r>
      <w:r w:rsidRPr="00FF0AE4">
        <w:rPr>
          <w:rFonts w:asciiTheme="minorHAnsi" w:hAnsiTheme="minorHAnsi"/>
          <w:sz w:val="16"/>
        </w:rPr>
        <w:t xml:space="preserve"> under the auspices of “happiness” and “life.” </w:t>
      </w:r>
      <w:r w:rsidRPr="00FF0AE4">
        <w:rPr>
          <w:rFonts w:asciiTheme="minorHAnsi" w:hAnsiTheme="minorHAnsi"/>
        </w:rPr>
        <w:t>It terrifies with the</w:t>
      </w:r>
      <w:r w:rsidRPr="00FF0AE4">
        <w:rPr>
          <w:rStyle w:val="StyleUnderline"/>
          <w:rFonts w:asciiTheme="minorHAnsi" w:hAnsiTheme="minorHAnsi"/>
          <w:highlight w:val="cyan"/>
        </w:rPr>
        <w:t xml:space="preserve"> dread of “no alternative.” “Life” </w:t>
      </w:r>
      <w:r w:rsidRPr="00FF0AE4">
        <w:rPr>
          <w:rStyle w:val="StyleUnderline"/>
          <w:rFonts w:asciiTheme="minorHAnsi" w:hAnsiTheme="minorHAnsi"/>
        </w:rPr>
        <w:t xml:space="preserve">itself </w:t>
      </w:r>
      <w:r w:rsidRPr="00FF0AE4">
        <w:rPr>
          <w:rStyle w:val="StyleUnderline"/>
          <w:rFonts w:asciiTheme="minorHAnsi" w:hAnsiTheme="minorHAnsi"/>
          <w:highlight w:val="cyan"/>
        </w:rPr>
        <w:t>needs the security of the alternative</w:t>
      </w:r>
      <w:r w:rsidRPr="00FF0AE4">
        <w:rPr>
          <w:rStyle w:val="StyleUnderline"/>
          <w:rFonts w:asciiTheme="minorHAnsi" w:hAnsiTheme="minorHAnsi"/>
        </w:rPr>
        <w:t>, and, through this logic,</w:t>
      </w:r>
      <w:r w:rsidRPr="00FF0AE4">
        <w:rPr>
          <w:rStyle w:val="StyleUnderline"/>
          <w:rFonts w:asciiTheme="minorHAnsi" w:hAnsiTheme="minorHAnsi"/>
          <w:highlight w:val="cyan"/>
        </w:rPr>
        <w:t xml:space="preserve"> life becomes untenable without it. Political hope promises </w:t>
      </w:r>
      <w:r w:rsidRPr="00FF0AE4">
        <w:rPr>
          <w:rFonts w:asciiTheme="minorHAnsi" w:hAnsiTheme="minorHAnsi"/>
        </w:rPr>
        <w:t>to provide</w:t>
      </w:r>
      <w:r w:rsidRPr="00FF0AE4">
        <w:rPr>
          <w:rStyle w:val="StyleUnderline"/>
          <w:rFonts w:asciiTheme="minorHAnsi" w:hAnsiTheme="minorHAnsi"/>
          <w:highlight w:val="cyan"/>
        </w:rPr>
        <w:t xml:space="preserve"> this alternative</w:t>
      </w:r>
      <w:r w:rsidRPr="00FF0AE4">
        <w:rPr>
          <w:rFonts w:asciiTheme="minorHAnsi" w:hAnsiTheme="minorHAnsi"/>
          <w:sz w:val="16"/>
        </w:rPr>
        <w:t xml:space="preserve">—a discursive and political organization beyond extant structures of violence and destruction. </w:t>
      </w:r>
      <w:r w:rsidRPr="00FF0AE4">
        <w:rPr>
          <w:rStyle w:val="StyleUnderline"/>
          <w:rFonts w:asciiTheme="minorHAnsi" w:hAnsiTheme="minorHAnsi"/>
        </w:rPr>
        <w:t xml:space="preserve">The </w:t>
      </w:r>
      <w:r w:rsidRPr="00FF0AE4">
        <w:rPr>
          <w:rStyle w:val="StyleUnderline"/>
          <w:rFonts w:asciiTheme="minorHAnsi" w:hAnsiTheme="minorHAnsi"/>
          <w:highlight w:val="cyan"/>
        </w:rPr>
        <w:t>construction of</w:t>
      </w:r>
      <w:r w:rsidRPr="00FF0AE4">
        <w:rPr>
          <w:rFonts w:asciiTheme="minorHAnsi" w:hAnsiTheme="minorHAnsi"/>
        </w:rPr>
        <w:t xml:space="preserve"> the binary </w:t>
      </w:r>
      <w:r w:rsidRPr="00FF0AE4">
        <w:rPr>
          <w:rStyle w:val="StyleUnderline"/>
          <w:rFonts w:asciiTheme="minorHAnsi" w:hAnsiTheme="minorHAnsi"/>
          <w:highlight w:val="cyan"/>
        </w:rPr>
        <w:t xml:space="preserve">“alternative/no-alternative” </w:t>
      </w:r>
      <w:r w:rsidRPr="00FF0AE4">
        <w:rPr>
          <w:rFonts w:asciiTheme="minorHAnsi" w:hAnsiTheme="minorHAnsi"/>
        </w:rPr>
        <w:t>ensures the hegemony and dominance of political hope</w:t>
      </w:r>
      <w:r w:rsidRPr="00FF0AE4">
        <w:rPr>
          <w:rStyle w:val="StyleUnderline"/>
          <w:rFonts w:asciiTheme="minorHAnsi" w:hAnsiTheme="minorHAnsi"/>
        </w:rPr>
        <w:t xml:space="preserve"> within the </w:t>
      </w:r>
      <w:proofErr w:type="spellStart"/>
      <w:r w:rsidRPr="00FF0AE4">
        <w:rPr>
          <w:rStyle w:val="StyleUnderline"/>
          <w:rFonts w:asciiTheme="minorHAnsi" w:hAnsiTheme="minorHAnsi"/>
        </w:rPr>
        <w:t>ontoexistential</w:t>
      </w:r>
      <w:proofErr w:type="spellEnd"/>
      <w:r w:rsidRPr="00FF0AE4">
        <w:rPr>
          <w:rStyle w:val="StyleUnderline"/>
          <w:rFonts w:asciiTheme="minorHAnsi" w:hAnsiTheme="minorHAnsi"/>
        </w:rPr>
        <w:t xml:space="preserve"> horizon</w:t>
      </w:r>
      <w:r w:rsidRPr="00FF0AE4">
        <w:rPr>
          <w:rFonts w:asciiTheme="minorHAnsi" w:hAnsiTheme="minorHAnsi"/>
          <w:sz w:val="16"/>
        </w:rPr>
        <w:t>.</w:t>
      </w:r>
      <w:r w:rsidRPr="00FF0AE4">
        <w:rPr>
          <w:rFonts w:asciiTheme="minorHAnsi" w:hAnsiTheme="minorHAnsi"/>
          <w:sz w:val="16"/>
          <w:highlight w:val="cyan"/>
        </w:rPr>
        <w:t xml:space="preserve"> </w:t>
      </w:r>
      <w:r w:rsidRPr="00FF0AE4">
        <w:rPr>
          <w:rStyle w:val="StyleUnderline"/>
          <w:rFonts w:asciiTheme="minorHAnsi" w:hAnsiTheme="minorHAnsi"/>
          <w:highlight w:val="cyan"/>
        </w:rPr>
        <w:t>The terror of</w:t>
      </w:r>
      <w:r w:rsidRPr="00FF0AE4">
        <w:rPr>
          <w:rFonts w:asciiTheme="minorHAnsi" w:hAnsiTheme="minorHAnsi"/>
        </w:rPr>
        <w:t xml:space="preserve"> the</w:t>
      </w:r>
      <w:r w:rsidRPr="00FF0AE4">
        <w:rPr>
          <w:rStyle w:val="StyleUnderline"/>
          <w:rFonts w:asciiTheme="minorHAnsi" w:hAnsiTheme="minorHAnsi"/>
          <w:highlight w:val="cyan"/>
        </w:rPr>
        <w:t xml:space="preserve"> “no alternative</w:t>
      </w:r>
      <w:r w:rsidRPr="00FF0AE4">
        <w:rPr>
          <w:rFonts w:asciiTheme="minorHAnsi" w:hAnsiTheme="minorHAnsi"/>
          <w:sz w:val="16"/>
          <w:highlight w:val="cyan"/>
        </w:rPr>
        <w:t>”—</w:t>
      </w:r>
      <w:r w:rsidRPr="00FF0AE4">
        <w:rPr>
          <w:rStyle w:val="StyleUnderline"/>
          <w:rFonts w:asciiTheme="minorHAnsi" w:hAnsiTheme="minorHAnsi"/>
          <w:highlight w:val="cyan"/>
        </w:rPr>
        <w:t>the ultimate space of decay, suffering, and death</w:t>
      </w:r>
      <w:r w:rsidRPr="00FF0AE4">
        <w:rPr>
          <w:rFonts w:asciiTheme="minorHAnsi" w:hAnsiTheme="minorHAnsi"/>
          <w:sz w:val="16"/>
        </w:rPr>
        <w:t>—</w:t>
      </w:r>
      <w:r w:rsidRPr="00FF0AE4">
        <w:rPr>
          <w:rStyle w:val="StyleUnderline"/>
          <w:rFonts w:asciiTheme="minorHAnsi" w:hAnsiTheme="minorHAnsi"/>
        </w:rPr>
        <w:t xml:space="preserve">depends on two additional binaries: “problem/ solution” and “action/inaction.” </w:t>
      </w:r>
      <w:r w:rsidRPr="00FF0AE4">
        <w:rPr>
          <w:rStyle w:val="StyleUnderline"/>
          <w:rFonts w:asciiTheme="minorHAnsi" w:hAnsiTheme="minorHAnsi"/>
          <w:highlight w:val="cyan"/>
        </w:rPr>
        <w:t>According to</w:t>
      </w:r>
      <w:r w:rsidRPr="00FF0AE4">
        <w:rPr>
          <w:rStyle w:val="StyleUnderline"/>
          <w:rFonts w:asciiTheme="minorHAnsi" w:hAnsiTheme="minorHAnsi"/>
        </w:rPr>
        <w:t xml:space="preserve"> this </w:t>
      </w:r>
      <w:r w:rsidRPr="00FF0AE4">
        <w:rPr>
          <w:rStyle w:val="StyleUnderline"/>
          <w:rFonts w:asciiTheme="minorHAnsi" w:hAnsiTheme="minorHAnsi"/>
          <w:highlight w:val="cyan"/>
        </w:rPr>
        <w:t xml:space="preserve">politics, all problems have solutions, and hope provides </w:t>
      </w:r>
      <w:r w:rsidRPr="00FF0AE4">
        <w:rPr>
          <w:rFonts w:asciiTheme="minorHAnsi" w:hAnsiTheme="minorHAnsi"/>
        </w:rPr>
        <w:t>the accessibility and realization of these</w:t>
      </w:r>
      <w:r w:rsidRPr="00FF0AE4">
        <w:rPr>
          <w:rStyle w:val="StyleUnderline"/>
          <w:rFonts w:asciiTheme="minorHAnsi" w:hAnsiTheme="minorHAnsi"/>
          <w:highlight w:val="cyan"/>
        </w:rPr>
        <w:t xml:space="preserve"> solutions</w:t>
      </w:r>
      <w:r w:rsidRPr="00FF0AE4">
        <w:rPr>
          <w:rStyle w:val="StyleUnderline"/>
          <w:rFonts w:asciiTheme="minorHAnsi" w:hAnsiTheme="minorHAnsi"/>
        </w:rPr>
        <w:t xml:space="preserve">. </w:t>
      </w:r>
      <w:r w:rsidRPr="00FF0AE4">
        <w:rPr>
          <w:rFonts w:asciiTheme="minorHAnsi" w:hAnsiTheme="minorHAnsi"/>
          <w:sz w:val="16"/>
        </w:rPr>
        <w:t xml:space="preserve">The solution establishes itself as the elimination of “the problem”; the solution, in fact, transcends the problem and realizes Hegel’s </w:t>
      </w:r>
      <w:proofErr w:type="spellStart"/>
      <w:r w:rsidRPr="00FF0AE4">
        <w:rPr>
          <w:rFonts w:asciiTheme="minorHAnsi" w:hAnsiTheme="minorHAnsi"/>
          <w:sz w:val="16"/>
        </w:rPr>
        <w:t>aufheben</w:t>
      </w:r>
      <w:proofErr w:type="spellEnd"/>
      <w:r w:rsidRPr="00FF0AE4">
        <w:rPr>
          <w:rFonts w:asciiTheme="minorHAnsi" w:hAnsiTheme="minorHAnsi"/>
          <w:sz w:val="16"/>
        </w:rPr>
        <w:t xml:space="preserve"> in its constant attempt to </w:t>
      </w:r>
      <w:proofErr w:type="spellStart"/>
      <w:r w:rsidRPr="00FF0AE4">
        <w:rPr>
          <w:rFonts w:asciiTheme="minorHAnsi" w:hAnsiTheme="minorHAnsi"/>
          <w:sz w:val="16"/>
        </w:rPr>
        <w:t>sublate</w:t>
      </w:r>
      <w:proofErr w:type="spellEnd"/>
      <w:r w:rsidRPr="00FF0AE4">
        <w:rPr>
          <w:rFonts w:asciiTheme="minorHAnsi" w:hAnsiTheme="minorHAnsi"/>
          <w:sz w:val="16"/>
        </w:rPr>
        <w:t xml:space="preserve"> the dirtiness of the “problem” with the pristine being of the solution. No problem is outside the reach of hope’s solution— every problem is connected to the kernel of its own eradication. </w:t>
      </w:r>
      <w:r w:rsidRPr="00FF0AE4">
        <w:rPr>
          <w:rStyle w:val="StyleUnderline"/>
          <w:rFonts w:asciiTheme="minorHAnsi" w:hAnsiTheme="minorHAnsi"/>
          <w:highlight w:val="cyan"/>
        </w:rPr>
        <w:t>The politics of hope must a</w:t>
      </w:r>
      <w:r w:rsidRPr="00FF0AE4">
        <w:rPr>
          <w:rFonts w:asciiTheme="minorHAnsi" w:hAnsiTheme="minorHAnsi"/>
          <w:highlight w:val="cyan"/>
        </w:rPr>
        <w:t>ctively refuse the possibility that the “solution” is, in fact, another problem in disguised form; the idea of a “solution” is nothing more than the repetition and disavowal of the problem</w:t>
      </w:r>
      <w:r w:rsidRPr="00FF0AE4">
        <w:rPr>
          <w:rStyle w:val="StyleUnderline"/>
          <w:rFonts w:asciiTheme="minorHAnsi" w:hAnsiTheme="minorHAnsi"/>
          <w:highlight w:val="cyan"/>
        </w:rPr>
        <w:t xml:space="preserve"> itself</w:t>
      </w:r>
      <w:r w:rsidRPr="00FF0AE4">
        <w:rPr>
          <w:rStyle w:val="StyleUnderline"/>
          <w:rFonts w:asciiTheme="minorHAnsi" w:hAnsiTheme="minorHAnsi"/>
        </w:rPr>
        <w:t xml:space="preserve">. </w:t>
      </w:r>
      <w:r w:rsidRPr="00FF0AE4">
        <w:rPr>
          <w:rStyle w:val="StyleUnderline"/>
          <w:rFonts w:asciiTheme="minorHAnsi" w:hAnsiTheme="minorHAnsi"/>
          <w:highlight w:val="cyan"/>
        </w:rPr>
        <w:t>The solution relies on</w:t>
      </w:r>
      <w:r w:rsidRPr="00FF0AE4">
        <w:rPr>
          <w:rStyle w:val="StyleUnderline"/>
          <w:rFonts w:asciiTheme="minorHAnsi" w:hAnsiTheme="minorHAnsi"/>
        </w:rPr>
        <w:t xml:space="preserve"> what we might call </w:t>
      </w:r>
      <w:r w:rsidRPr="00FF0AE4">
        <w:rPr>
          <w:rStyle w:val="StyleUnderline"/>
          <w:rFonts w:asciiTheme="minorHAnsi" w:hAnsiTheme="minorHAnsi"/>
          <w:highlight w:val="cyan"/>
        </w:rPr>
        <w:t>the “trick of time” to fortify itself</w:t>
      </w:r>
      <w:r w:rsidRPr="00FF0AE4">
        <w:rPr>
          <w:rStyle w:val="StyleUnderline"/>
          <w:rFonts w:asciiTheme="minorHAnsi" w:hAnsiTheme="minorHAnsi"/>
        </w:rPr>
        <w:t xml:space="preserve"> from the deconstruction of its binary. </w:t>
      </w:r>
      <w:r w:rsidRPr="00FF0AE4">
        <w:rPr>
          <w:rFonts w:asciiTheme="minorHAnsi" w:hAnsiTheme="minorHAnsi"/>
          <w:sz w:val="16"/>
        </w:rPr>
        <w:t xml:space="preserve">Because the temporality of hope is a time “not-yet-realized,” a future tense unmoored from present-tense justifications and pragmatist evidence, the politics of hope cleverly shields its “solutions” from critiques of impossibility or repetition. Each insistence that these solutions stand up against the lessons of history or the rigors of analysis is met with the rationale that these solutions are not subject to history or analysis because they do not reside within the horizon of the “past” or “present.” Put differently, we can never ascertain the efficacy of the proposed solutions because they escape the temporality of the moment, always retreating to a “not-yet” and “could-be” temporality. </w:t>
      </w:r>
      <w:r w:rsidRPr="00FF0AE4">
        <w:rPr>
          <w:rStyle w:val="StyleUnderline"/>
          <w:rFonts w:asciiTheme="minorHAnsi" w:hAnsiTheme="minorHAnsi"/>
        </w:rPr>
        <w:t xml:space="preserve">This “trick” of time </w:t>
      </w:r>
      <w:r w:rsidRPr="00FF0AE4">
        <w:rPr>
          <w:rFonts w:asciiTheme="minorHAnsi" w:hAnsiTheme="minorHAnsi"/>
        </w:rPr>
        <w:t xml:space="preserve">offers a </w:t>
      </w:r>
      <w:r w:rsidRPr="00FF0AE4">
        <w:rPr>
          <w:rStyle w:val="StyleUnderline"/>
          <w:rFonts w:asciiTheme="minorHAnsi" w:hAnsiTheme="minorHAnsi"/>
          <w:highlight w:val="cyan"/>
        </w:rPr>
        <w:t xml:space="preserve">promise of possibility that can only be realized in an indefinite future, </w:t>
      </w:r>
      <w:r w:rsidRPr="00FF0AE4">
        <w:rPr>
          <w:rStyle w:val="StyleUnderline"/>
          <w:rFonts w:asciiTheme="minorHAnsi" w:hAnsiTheme="minorHAnsi"/>
        </w:rPr>
        <w:t xml:space="preserve">and this promise is a bond of uncertainty that </w:t>
      </w:r>
      <w:r w:rsidRPr="00FF0AE4">
        <w:rPr>
          <w:rStyle w:val="StyleUnderline"/>
          <w:rFonts w:asciiTheme="minorHAnsi" w:hAnsiTheme="minorHAnsi"/>
          <w:highlight w:val="cyan"/>
        </w:rPr>
        <w:t>can never be redeemed, only imagined.</w:t>
      </w:r>
      <w:r w:rsidRPr="00FF0AE4">
        <w:rPr>
          <w:rStyle w:val="StyleUnderline"/>
          <w:rFonts w:asciiTheme="minorHAnsi" w:hAnsiTheme="minorHAnsi"/>
        </w:rPr>
        <w:t xml:space="preserve"> </w:t>
      </w:r>
      <w:r w:rsidRPr="00E93E9C">
        <w:rPr>
          <w:rStyle w:val="StyleUnderline"/>
          <w:rFonts w:asciiTheme="minorHAnsi" w:hAnsiTheme="minorHAnsi"/>
        </w:rPr>
        <w:t>In this sense, the politics of hope is an instance of the psychoanalytic notion of desire: its</w:t>
      </w:r>
      <w:r w:rsidRPr="00E93E9C">
        <w:rPr>
          <w:rFonts w:asciiTheme="minorHAnsi" w:hAnsiTheme="minorHAnsi"/>
          <w:sz w:val="16"/>
        </w:rPr>
        <w:t xml:space="preserve"> sole purpose is to</w:t>
      </w:r>
      <w:r w:rsidRPr="00FF0AE4">
        <w:rPr>
          <w:rFonts w:asciiTheme="minorHAnsi" w:hAnsiTheme="minorHAnsi"/>
          <w:sz w:val="16"/>
        </w:rPr>
        <w:t xml:space="preserve"> reproduce its very condition of possibility, never to satiate or bring fulfillment. This politics secures its hegemony through time by claiming the future as its unassailable property and excluding (and devaluing) any other conception of time that challenges this temporal ordering. The </w:t>
      </w:r>
      <w:r w:rsidRPr="00FF0AE4">
        <w:rPr>
          <w:rStyle w:val="StyleUnderline"/>
          <w:rFonts w:asciiTheme="minorHAnsi" w:hAnsiTheme="minorHAnsi"/>
        </w:rPr>
        <w:t xml:space="preserve">politics of hope, then, </w:t>
      </w:r>
      <w:r w:rsidRPr="00FF0AE4">
        <w:rPr>
          <w:rFonts w:asciiTheme="minorHAnsi" w:hAnsiTheme="minorHAnsi"/>
        </w:rPr>
        <w:t>depends on the incessant (re)production and proliferation of problems to justify its existence.</w:t>
      </w:r>
      <w:r w:rsidRPr="00FF0AE4">
        <w:rPr>
          <w:rStyle w:val="StyleUnderline"/>
          <w:rFonts w:asciiTheme="minorHAnsi" w:hAnsiTheme="minorHAnsi"/>
          <w:highlight w:val="cyan"/>
        </w:rPr>
        <w:t xml:space="preserve"> Solutions cannot really exist within the politics of hope, just the illusion of a different order in a future tense.</w:t>
      </w:r>
      <w:r w:rsidRPr="00FF0AE4">
        <w:rPr>
          <w:rStyle w:val="StyleUnderline"/>
          <w:rFonts w:asciiTheme="minorHAnsi" w:hAnsiTheme="minorHAnsi"/>
        </w:rPr>
        <w:t xml:space="preserve"> The “trick” of time and political solution converge on the site of “action.” In critiquing the politics of hope, one encounters the rejoinder of the dangers of inaction.</w:t>
      </w:r>
      <w:r w:rsidRPr="00FF0AE4">
        <w:rPr>
          <w:rFonts w:asciiTheme="minorHAnsi" w:hAnsiTheme="minorHAnsi"/>
          <w:sz w:val="16"/>
        </w:rPr>
        <w:t xml:space="preserve"> “But we can’t just do </w:t>
      </w:r>
      <w:proofErr w:type="gramStart"/>
      <w:r w:rsidRPr="00FF0AE4">
        <w:rPr>
          <w:rFonts w:asciiTheme="minorHAnsi" w:hAnsiTheme="minorHAnsi"/>
          <w:sz w:val="16"/>
        </w:rPr>
        <w:t>nothing</w:t>
      </w:r>
      <w:proofErr w:type="gramEnd"/>
      <w:r w:rsidRPr="00FF0AE4">
        <w:rPr>
          <w:rFonts w:asciiTheme="minorHAnsi" w:hAnsiTheme="minorHAnsi"/>
          <w:sz w:val="16"/>
        </w:rPr>
        <w:t xml:space="preserve">! We have to do something.” The field of permissible action is delimited and an unrelenting binary between </w:t>
      </w:r>
      <w:proofErr w:type="gramStart"/>
      <w:r w:rsidRPr="00FF0AE4">
        <w:rPr>
          <w:rFonts w:asciiTheme="minorHAnsi" w:hAnsiTheme="minorHAnsi"/>
          <w:sz w:val="16"/>
        </w:rPr>
        <w:t>action/</w:t>
      </w:r>
      <w:proofErr w:type="gramEnd"/>
      <w:r w:rsidRPr="00FF0AE4">
        <w:rPr>
          <w:rFonts w:asciiTheme="minorHAnsi" w:hAnsiTheme="minorHAnsi"/>
          <w:sz w:val="16"/>
        </w:rPr>
        <w:t xml:space="preserve"> inaction silences critical engagement with political hope. These exclusionary operations rigorously reinforce the binary between action and inaction and discredit certain forms of engagement, critique, and protest. Legitimate action takes place in the political—</w:t>
      </w:r>
      <w:r w:rsidRPr="00FF0AE4">
        <w:rPr>
          <w:rStyle w:val="StyleUnderline"/>
          <w:rFonts w:asciiTheme="minorHAnsi" w:hAnsiTheme="minorHAnsi"/>
          <w:highlight w:val="cyan"/>
        </w:rPr>
        <w:t xml:space="preserve">the political not only claims futurity but also action as its property. </w:t>
      </w:r>
      <w:proofErr w:type="gramStart"/>
      <w:r w:rsidRPr="00FF0AE4">
        <w:rPr>
          <w:rStyle w:val="StyleUnderline"/>
          <w:rFonts w:asciiTheme="minorHAnsi" w:hAnsiTheme="minorHAnsi"/>
          <w:highlight w:val="cyan"/>
        </w:rPr>
        <w:t>To “do something” means that this doing must translate into recognizable political activity;</w:t>
      </w:r>
      <w:r w:rsidRPr="00FF0AE4">
        <w:rPr>
          <w:rStyle w:val="StyleUnderline"/>
          <w:rFonts w:asciiTheme="minorHAnsi" w:hAnsiTheme="minorHAnsi"/>
        </w:rPr>
        <w:t xml:space="preserve"> “something” is a stand-in for the word “politics”—</w:t>
      </w:r>
      <w:r w:rsidRPr="00FF0AE4">
        <w:rPr>
          <w:rStyle w:val="StyleUnderline"/>
          <w:rFonts w:asciiTheme="minorHAnsi" w:hAnsiTheme="minorHAnsi"/>
          <w:highlight w:val="cyan"/>
        </w:rPr>
        <w:t>one must “do politics” to address any problem</w:t>
      </w:r>
      <w:r w:rsidRPr="00FF0AE4">
        <w:rPr>
          <w:rStyle w:val="StyleUnderline"/>
          <w:rFonts w:asciiTheme="minorHAnsi" w:hAnsiTheme="minorHAnsi"/>
        </w:rPr>
        <w:t>.</w:t>
      </w:r>
      <w:proofErr w:type="gramEnd"/>
      <w:r w:rsidRPr="00FF0AE4">
        <w:rPr>
          <w:rStyle w:val="StyleUnderline"/>
          <w:rFonts w:asciiTheme="minorHAnsi" w:hAnsiTheme="minorHAnsi"/>
        </w:rPr>
        <w:t xml:space="preserve"> A refusal to “do politics” is equivalent to “doing nothing”—this </w:t>
      </w:r>
      <w:r w:rsidRPr="00FF0AE4">
        <w:rPr>
          <w:rStyle w:val="StyleUnderline"/>
          <w:rFonts w:asciiTheme="minorHAnsi" w:hAnsiTheme="minorHAnsi"/>
          <w:highlight w:val="cyan"/>
        </w:rPr>
        <w:t xml:space="preserve">nothingness is constructed as the antithesis of life, </w:t>
      </w:r>
      <w:r w:rsidRPr="00E93E9C">
        <w:rPr>
          <w:rStyle w:val="StyleUnderline"/>
          <w:rFonts w:asciiTheme="minorHAnsi" w:hAnsiTheme="minorHAnsi"/>
        </w:rPr>
        <w:t>possibility, time, ethics, and morality</w:t>
      </w:r>
      <w:r w:rsidRPr="00E93E9C">
        <w:rPr>
          <w:rFonts w:asciiTheme="minorHAnsi" w:hAnsiTheme="minorHAnsi"/>
          <w:sz w:val="16"/>
        </w:rPr>
        <w:t xml:space="preserve"> (a “zero-state” as Julia Kristeva [1982] might call it).</w:t>
      </w:r>
      <w:r w:rsidRPr="00FF0AE4">
        <w:rPr>
          <w:rFonts w:asciiTheme="minorHAnsi" w:hAnsiTheme="minorHAnsi"/>
          <w:sz w:val="16"/>
        </w:rPr>
        <w:t xml:space="preserve"> </w:t>
      </w:r>
    </w:p>
    <w:p w:rsidR="00367193" w:rsidRDefault="00367193" w:rsidP="0043461D">
      <w:pPr>
        <w:rPr>
          <w:rFonts w:asciiTheme="minorHAnsi" w:hAnsiTheme="minorHAnsi"/>
          <w:sz w:val="16"/>
        </w:rPr>
      </w:pPr>
    </w:p>
    <w:p w:rsidR="00367193" w:rsidRDefault="00367193" w:rsidP="0043461D">
      <w:pPr>
        <w:rPr>
          <w:rFonts w:asciiTheme="minorHAnsi" w:hAnsiTheme="minorHAnsi"/>
          <w:sz w:val="16"/>
        </w:rPr>
      </w:pPr>
    </w:p>
    <w:p w:rsidR="00367193" w:rsidRDefault="00367193" w:rsidP="0043461D">
      <w:pPr>
        <w:rPr>
          <w:rFonts w:asciiTheme="minorHAnsi" w:hAnsiTheme="minorHAnsi"/>
          <w:sz w:val="16"/>
        </w:rPr>
      </w:pPr>
    </w:p>
    <w:p w:rsidR="00367193" w:rsidRPr="00367193" w:rsidRDefault="00367193" w:rsidP="00082A4D">
      <w:pPr>
        <w:pStyle w:val="Heading4"/>
        <w:rPr>
          <w:lang w:eastAsia="zh-CN"/>
        </w:rPr>
      </w:pPr>
      <w:r w:rsidRPr="00367193">
        <w:rPr>
          <w:lang w:eastAsia="zh-CN"/>
        </w:rPr>
        <w:lastRenderedPageBreak/>
        <w:t xml:space="preserve">The black body is the </w:t>
      </w:r>
      <w:proofErr w:type="spellStart"/>
      <w:r w:rsidRPr="00367193">
        <w:rPr>
          <w:lang w:eastAsia="zh-CN"/>
        </w:rPr>
        <w:t>Hei</w:t>
      </w:r>
      <w:proofErr w:type="spellEnd"/>
      <w:r w:rsidRPr="00367193">
        <w:rPr>
          <w:lang w:eastAsia="zh-CN"/>
        </w:rPr>
        <w:t xml:space="preserve"> Ren under China</w:t>
      </w:r>
    </w:p>
    <w:p w:rsidR="00367193" w:rsidRPr="00367193" w:rsidRDefault="00367193" w:rsidP="00367193">
      <w:pPr>
        <w:shd w:val="clear" w:color="auto" w:fill="FFFFFF"/>
        <w:spacing w:after="0" w:line="240" w:lineRule="auto"/>
        <w:rPr>
          <w:rFonts w:asciiTheme="minorHAnsi" w:eastAsia="Times New Roman" w:hAnsiTheme="minorHAnsi" w:cs="Arial"/>
          <w:color w:val="222222"/>
          <w:sz w:val="19"/>
          <w:szCs w:val="19"/>
          <w:lang w:eastAsia="zh-CN"/>
        </w:rPr>
      </w:pPr>
      <w:r w:rsidRPr="00367193">
        <w:rPr>
          <w:rFonts w:asciiTheme="minorHAnsi" w:eastAsia="Times New Roman" w:hAnsiTheme="minorHAnsi" w:cs="Arial"/>
          <w:b/>
          <w:bCs/>
          <w:color w:val="4C4C4C"/>
          <w:sz w:val="19"/>
          <w:szCs w:val="19"/>
          <w:lang w:eastAsia="zh-CN"/>
        </w:rPr>
        <w:t>Levitt, 11</w:t>
      </w:r>
      <w:r w:rsidRPr="00367193">
        <w:rPr>
          <w:rFonts w:asciiTheme="minorHAnsi" w:eastAsia="Times New Roman" w:hAnsiTheme="minorHAnsi" w:cs="Arial"/>
          <w:color w:val="4C4C4C"/>
          <w:sz w:val="19"/>
          <w:szCs w:val="19"/>
          <w:lang w:eastAsia="zh-CN"/>
        </w:rPr>
        <w:t> [</w:t>
      </w:r>
      <w:r w:rsidRPr="00367193">
        <w:rPr>
          <w:rFonts w:asciiTheme="minorHAnsi" w:eastAsia="Times New Roman" w:hAnsiTheme="minorHAnsi" w:cs="Arial"/>
          <w:color w:val="222222"/>
          <w:sz w:val="19"/>
          <w:szCs w:val="19"/>
          <w:lang w:eastAsia="zh-CN"/>
        </w:rPr>
        <w:t>“N-word products in China are commonplace”, </w:t>
      </w:r>
      <w:r w:rsidRPr="00367193">
        <w:rPr>
          <w:rFonts w:asciiTheme="minorHAnsi" w:eastAsia="Times New Roman" w:hAnsiTheme="minorHAnsi" w:cs="Arial"/>
          <w:i/>
          <w:iCs/>
          <w:color w:val="222222"/>
          <w:sz w:val="19"/>
          <w:szCs w:val="19"/>
          <w:lang w:eastAsia="zh-CN"/>
        </w:rPr>
        <w:t>Thegrio.com, TR, October 8</w:t>
      </w:r>
      <w:r w:rsidRPr="00367193">
        <w:rPr>
          <w:rFonts w:asciiTheme="minorHAnsi" w:eastAsia="Times New Roman" w:hAnsiTheme="minorHAnsi" w:cs="Arial"/>
          <w:i/>
          <w:iCs/>
          <w:color w:val="222222"/>
          <w:sz w:val="19"/>
          <w:szCs w:val="19"/>
          <w:vertAlign w:val="superscript"/>
          <w:lang w:eastAsia="zh-CN"/>
        </w:rPr>
        <w:t>th</w:t>
      </w:r>
      <w:r w:rsidRPr="00367193">
        <w:rPr>
          <w:rFonts w:asciiTheme="minorHAnsi" w:eastAsia="Times New Roman" w:hAnsiTheme="minorHAnsi" w:cs="Arial"/>
          <w:i/>
          <w:iCs/>
          <w:color w:val="222222"/>
          <w:sz w:val="19"/>
          <w:szCs w:val="19"/>
          <w:lang w:eastAsia="zh-CN"/>
        </w:rPr>
        <w:t>, 2011</w:t>
      </w:r>
      <w:r w:rsidRPr="00367193">
        <w:rPr>
          <w:rFonts w:asciiTheme="minorHAnsi" w:eastAsia="Times New Roman" w:hAnsiTheme="minorHAnsi" w:cs="Arial"/>
          <w:color w:val="4C4C4C"/>
          <w:sz w:val="19"/>
          <w:szCs w:val="19"/>
          <w:lang w:eastAsia="zh-CN"/>
        </w:rPr>
        <w:t>]</w:t>
      </w:r>
    </w:p>
    <w:p w:rsidR="0043461D" w:rsidRPr="00082A4D" w:rsidRDefault="00367193" w:rsidP="00082A4D">
      <w:pPr>
        <w:shd w:val="clear" w:color="auto" w:fill="FFFFFF"/>
        <w:spacing w:after="240" w:line="360" w:lineRule="atLeast"/>
        <w:textAlignment w:val="baseline"/>
        <w:rPr>
          <w:rFonts w:asciiTheme="minorHAnsi" w:eastAsia="Times New Roman" w:hAnsiTheme="minorHAnsi" w:cs="Arial"/>
          <w:color w:val="222222"/>
          <w:sz w:val="19"/>
          <w:szCs w:val="19"/>
          <w:lang w:eastAsia="zh-CN"/>
        </w:rPr>
      </w:pPr>
      <w:proofErr w:type="spellStart"/>
      <w:proofErr w:type="gramStart"/>
      <w:r w:rsidRPr="00367193">
        <w:rPr>
          <w:rFonts w:asciiTheme="minorHAnsi" w:eastAsia="Times New Roman" w:hAnsiTheme="minorHAnsi" w:cs="Arial"/>
          <w:color w:val="000000"/>
          <w:sz w:val="21"/>
          <w:szCs w:val="21"/>
          <w:lang w:eastAsia="zh-CN"/>
        </w:rPr>
        <w:t>branford</w:t>
      </w:r>
      <w:proofErr w:type="spellEnd"/>
      <w:proofErr w:type="gramEnd"/>
      <w:r w:rsidRPr="00367193">
        <w:rPr>
          <w:rFonts w:asciiTheme="minorHAnsi" w:eastAsia="Times New Roman" w:hAnsiTheme="minorHAnsi" w:cs="Arial"/>
          <w:color w:val="000000"/>
          <w:sz w:val="21"/>
          <w:szCs w:val="21"/>
          <w:lang w:eastAsia="zh-CN"/>
        </w:rPr>
        <w:t xml:space="preserve"> Marsalis has a song called “Dance of the </w:t>
      </w:r>
      <w:proofErr w:type="spellStart"/>
      <w:r w:rsidRPr="00367193">
        <w:rPr>
          <w:rFonts w:asciiTheme="minorHAnsi" w:eastAsia="Times New Roman" w:hAnsiTheme="minorHAnsi" w:cs="Arial"/>
          <w:color w:val="000000"/>
          <w:sz w:val="21"/>
          <w:szCs w:val="21"/>
          <w:lang w:eastAsia="zh-CN"/>
        </w:rPr>
        <w:t>Hei</w:t>
      </w:r>
      <w:proofErr w:type="spellEnd"/>
      <w:r w:rsidRPr="00367193">
        <w:rPr>
          <w:rFonts w:asciiTheme="minorHAnsi" w:eastAsia="Times New Roman" w:hAnsiTheme="minorHAnsi" w:cs="Arial"/>
          <w:color w:val="000000"/>
          <w:sz w:val="21"/>
          <w:szCs w:val="21"/>
          <w:lang w:eastAsia="zh-CN"/>
        </w:rPr>
        <w:t xml:space="preserve"> </w:t>
      </w:r>
      <w:proofErr w:type="spellStart"/>
      <w:r w:rsidRPr="00367193">
        <w:rPr>
          <w:rFonts w:asciiTheme="minorHAnsi" w:eastAsia="Times New Roman" w:hAnsiTheme="minorHAnsi" w:cs="Arial"/>
          <w:color w:val="000000"/>
          <w:sz w:val="21"/>
          <w:szCs w:val="21"/>
          <w:lang w:eastAsia="zh-CN"/>
        </w:rPr>
        <w:t>Gui</w:t>
      </w:r>
      <w:proofErr w:type="spellEnd"/>
      <w:r w:rsidRPr="00367193">
        <w:rPr>
          <w:rFonts w:asciiTheme="minorHAnsi" w:eastAsia="Times New Roman" w:hAnsiTheme="minorHAnsi" w:cs="Arial"/>
          <w:color w:val="000000"/>
          <w:sz w:val="21"/>
          <w:szCs w:val="21"/>
          <w:lang w:eastAsia="zh-CN"/>
        </w:rPr>
        <w:t>” on his record entitled, </w:t>
      </w:r>
      <w:r w:rsidRPr="00367193">
        <w:rPr>
          <w:rFonts w:asciiTheme="minorHAnsi" w:eastAsia="Times New Roman" w:hAnsiTheme="minorHAnsi" w:cs="Arial"/>
          <w:i/>
          <w:iCs/>
          <w:color w:val="000000"/>
          <w:sz w:val="21"/>
          <w:szCs w:val="21"/>
          <w:bdr w:val="none" w:sz="0" w:space="0" w:color="auto" w:frame="1"/>
          <w:lang w:eastAsia="zh-CN"/>
        </w:rPr>
        <w:t>I Heard You Twice the First Time</w:t>
      </w:r>
      <w:r w:rsidRPr="00367193">
        <w:rPr>
          <w:rFonts w:asciiTheme="minorHAnsi" w:eastAsia="Times New Roman" w:hAnsiTheme="minorHAnsi" w:cs="Arial"/>
          <w:color w:val="000000"/>
          <w:sz w:val="21"/>
          <w:szCs w:val="21"/>
          <w:lang w:eastAsia="zh-CN"/>
        </w:rPr>
        <w:t xml:space="preserve">. Scrolling the Internet, no one asked the question, what exactly is a </w:t>
      </w:r>
      <w:proofErr w:type="spellStart"/>
      <w:r w:rsidRPr="00367193">
        <w:rPr>
          <w:rFonts w:asciiTheme="minorHAnsi" w:eastAsia="Times New Roman" w:hAnsiTheme="minorHAnsi" w:cs="Arial"/>
          <w:color w:val="000000"/>
          <w:sz w:val="21"/>
          <w:szCs w:val="21"/>
          <w:lang w:eastAsia="zh-CN"/>
        </w:rPr>
        <w:t>Hei</w:t>
      </w:r>
      <w:proofErr w:type="spellEnd"/>
      <w:r w:rsidRPr="00367193">
        <w:rPr>
          <w:rFonts w:asciiTheme="minorHAnsi" w:eastAsia="Times New Roman" w:hAnsiTheme="minorHAnsi" w:cs="Arial"/>
          <w:color w:val="000000"/>
          <w:sz w:val="21"/>
          <w:szCs w:val="21"/>
          <w:lang w:eastAsia="zh-CN"/>
        </w:rPr>
        <w:t xml:space="preserve"> </w:t>
      </w:r>
      <w:proofErr w:type="spellStart"/>
      <w:proofErr w:type="gramStart"/>
      <w:r w:rsidRPr="00367193">
        <w:rPr>
          <w:rFonts w:asciiTheme="minorHAnsi" w:eastAsia="Times New Roman" w:hAnsiTheme="minorHAnsi" w:cs="Arial"/>
          <w:color w:val="000000"/>
          <w:sz w:val="21"/>
          <w:szCs w:val="21"/>
          <w:lang w:eastAsia="zh-CN"/>
        </w:rPr>
        <w:t>Gui</w:t>
      </w:r>
      <w:proofErr w:type="spellEnd"/>
      <w:proofErr w:type="gramEnd"/>
      <w:r w:rsidRPr="00367193">
        <w:rPr>
          <w:rFonts w:asciiTheme="minorHAnsi" w:eastAsia="Times New Roman" w:hAnsiTheme="minorHAnsi" w:cs="Arial"/>
          <w:color w:val="000000"/>
          <w:sz w:val="21"/>
          <w:szCs w:val="21"/>
          <w:lang w:eastAsia="zh-CN"/>
        </w:rPr>
        <w:t>? Let me explain with a basic Chinese lesson. </w:t>
      </w:r>
      <w:proofErr w:type="spellStart"/>
      <w:r w:rsidRPr="00367193">
        <w:rPr>
          <w:rFonts w:asciiTheme="minorHAnsi" w:eastAsia="Times New Roman" w:hAnsiTheme="minorHAnsi" w:cs="Arial"/>
          <w:color w:val="000000"/>
          <w:sz w:val="21"/>
          <w:szCs w:val="21"/>
          <w:highlight w:val="yellow"/>
          <w:u w:val="single"/>
          <w:lang w:eastAsia="zh-CN"/>
        </w:rPr>
        <w:t>Hei</w:t>
      </w:r>
      <w:proofErr w:type="spellEnd"/>
      <w:r w:rsidRPr="00367193">
        <w:rPr>
          <w:rFonts w:asciiTheme="minorHAnsi" w:eastAsia="Times New Roman" w:hAnsiTheme="minorHAnsi" w:cs="Arial"/>
          <w:color w:val="000000"/>
          <w:sz w:val="21"/>
          <w:szCs w:val="21"/>
          <w:u w:val="single"/>
          <w:lang w:eastAsia="zh-CN"/>
        </w:rPr>
        <w:t xml:space="preserve"> or </w:t>
      </w:r>
      <w:r w:rsidRPr="00367193">
        <w:rPr>
          <w:rFonts w:asciiTheme="minorHAnsi" w:eastAsia="MS Gothic" w:hAnsiTheme="minorHAnsi" w:cs="Arial"/>
          <w:color w:val="000000"/>
          <w:sz w:val="21"/>
          <w:szCs w:val="21"/>
          <w:u w:val="single"/>
          <w:lang w:eastAsia="zh-CN"/>
        </w:rPr>
        <w:t>黑</w:t>
      </w:r>
      <w:r w:rsidRPr="00367193">
        <w:rPr>
          <w:rFonts w:asciiTheme="minorHAnsi" w:eastAsia="Times New Roman" w:hAnsiTheme="minorHAnsi" w:cs="Arial"/>
          <w:color w:val="000000"/>
          <w:sz w:val="21"/>
          <w:szCs w:val="21"/>
          <w:u w:val="single"/>
          <w:lang w:eastAsia="zh-CN"/>
        </w:rPr>
        <w:t> </w:t>
      </w:r>
      <w:r w:rsidRPr="00367193">
        <w:rPr>
          <w:rFonts w:asciiTheme="minorHAnsi" w:eastAsia="Times New Roman" w:hAnsiTheme="minorHAnsi" w:cs="Arial"/>
          <w:color w:val="000000"/>
          <w:sz w:val="21"/>
          <w:szCs w:val="21"/>
          <w:highlight w:val="yellow"/>
          <w:u w:val="single"/>
          <w:lang w:eastAsia="zh-CN"/>
        </w:rPr>
        <w:t xml:space="preserve">means: </w:t>
      </w:r>
      <w:proofErr w:type="gramStart"/>
      <w:r w:rsidRPr="00367193">
        <w:rPr>
          <w:rFonts w:asciiTheme="minorHAnsi" w:eastAsia="Times New Roman" w:hAnsiTheme="minorHAnsi" w:cs="Arial"/>
          <w:color w:val="000000"/>
          <w:sz w:val="21"/>
          <w:szCs w:val="21"/>
          <w:highlight w:val="yellow"/>
          <w:u w:val="single"/>
          <w:lang w:eastAsia="zh-CN"/>
        </w:rPr>
        <w:t>black</w:t>
      </w:r>
      <w:proofErr w:type="gramEnd"/>
      <w:r w:rsidRPr="00367193">
        <w:rPr>
          <w:rFonts w:asciiTheme="minorHAnsi" w:eastAsia="Times New Roman" w:hAnsiTheme="minorHAnsi" w:cs="Arial"/>
          <w:color w:val="000000"/>
          <w:sz w:val="21"/>
          <w:szCs w:val="21"/>
          <w:highlight w:val="yellow"/>
          <w:u w:val="single"/>
          <w:lang w:eastAsia="zh-CN"/>
        </w:rPr>
        <w:t xml:space="preserve">. </w:t>
      </w:r>
      <w:proofErr w:type="spellStart"/>
      <w:r w:rsidRPr="00367193">
        <w:rPr>
          <w:rFonts w:asciiTheme="minorHAnsi" w:eastAsia="Times New Roman" w:hAnsiTheme="minorHAnsi" w:cs="Arial"/>
          <w:color w:val="000000"/>
          <w:sz w:val="21"/>
          <w:szCs w:val="21"/>
          <w:highlight w:val="yellow"/>
          <w:u w:val="single"/>
          <w:lang w:eastAsia="zh-CN"/>
        </w:rPr>
        <w:t>Gui</w:t>
      </w:r>
      <w:proofErr w:type="spellEnd"/>
      <w:r w:rsidRPr="00367193">
        <w:rPr>
          <w:rFonts w:asciiTheme="minorHAnsi" w:eastAsia="Times New Roman" w:hAnsiTheme="minorHAnsi" w:cs="Arial"/>
          <w:color w:val="000000"/>
          <w:sz w:val="21"/>
          <w:szCs w:val="21"/>
          <w:u w:val="single"/>
          <w:lang w:eastAsia="zh-CN"/>
        </w:rPr>
        <w:t xml:space="preserve"> or </w:t>
      </w:r>
      <w:r w:rsidRPr="00367193">
        <w:rPr>
          <w:rFonts w:asciiTheme="minorHAnsi" w:eastAsia="MS Gothic" w:hAnsiTheme="minorHAnsi" w:cs="Arial"/>
          <w:color w:val="000000"/>
          <w:sz w:val="21"/>
          <w:szCs w:val="21"/>
          <w:u w:val="single"/>
          <w:lang w:eastAsia="zh-CN"/>
        </w:rPr>
        <w:t>鬼</w:t>
      </w:r>
      <w:r w:rsidRPr="00367193">
        <w:rPr>
          <w:rFonts w:asciiTheme="minorHAnsi" w:eastAsia="Times New Roman" w:hAnsiTheme="minorHAnsi" w:cs="Arial"/>
          <w:color w:val="000000"/>
          <w:sz w:val="21"/>
          <w:szCs w:val="21"/>
          <w:highlight w:val="yellow"/>
          <w:u w:val="single"/>
          <w:lang w:eastAsia="zh-CN"/>
        </w:rPr>
        <w:t xml:space="preserve">means: </w:t>
      </w:r>
      <w:proofErr w:type="gramStart"/>
      <w:r w:rsidRPr="00367193">
        <w:rPr>
          <w:rFonts w:asciiTheme="minorHAnsi" w:eastAsia="Times New Roman" w:hAnsiTheme="minorHAnsi" w:cs="Arial"/>
          <w:color w:val="000000"/>
          <w:sz w:val="21"/>
          <w:szCs w:val="21"/>
          <w:highlight w:val="yellow"/>
          <w:u w:val="single"/>
          <w:lang w:eastAsia="zh-CN"/>
        </w:rPr>
        <w:t>ghost</w:t>
      </w:r>
      <w:proofErr w:type="gramEnd"/>
      <w:r w:rsidRPr="00367193">
        <w:rPr>
          <w:rFonts w:asciiTheme="minorHAnsi" w:eastAsia="Times New Roman" w:hAnsiTheme="minorHAnsi" w:cs="Arial"/>
          <w:color w:val="000000"/>
          <w:sz w:val="21"/>
          <w:szCs w:val="21"/>
          <w:u w:val="single"/>
          <w:lang w:eastAsia="zh-CN"/>
        </w:rPr>
        <w:t xml:space="preserve">. </w:t>
      </w:r>
      <w:r w:rsidRPr="00367193">
        <w:rPr>
          <w:rFonts w:asciiTheme="minorHAnsi" w:eastAsia="Times New Roman" w:hAnsiTheme="minorHAnsi" w:cs="Arial"/>
          <w:color w:val="000000"/>
          <w:sz w:val="21"/>
          <w:szCs w:val="21"/>
          <w:highlight w:val="yellow"/>
          <w:u w:val="single"/>
          <w:lang w:eastAsia="zh-CN"/>
        </w:rPr>
        <w:t>If you put them together, they translate into the n-word</w:t>
      </w:r>
      <w:r w:rsidRPr="00367193">
        <w:rPr>
          <w:rFonts w:asciiTheme="minorHAnsi" w:eastAsia="Times New Roman" w:hAnsiTheme="minorHAnsi" w:cs="Arial"/>
          <w:color w:val="000000"/>
          <w:sz w:val="21"/>
          <w:szCs w:val="21"/>
          <w:u w:val="single"/>
          <w:lang w:eastAsia="zh-CN"/>
        </w:rPr>
        <w:t>.</w:t>
      </w:r>
      <w:r w:rsidRPr="00367193">
        <w:rPr>
          <w:rFonts w:asciiTheme="minorHAnsi" w:eastAsia="Times New Roman" w:hAnsiTheme="minorHAnsi" w:cs="Arial"/>
          <w:color w:val="000000"/>
          <w:sz w:val="21"/>
          <w:szCs w:val="21"/>
          <w:lang w:eastAsia="zh-CN"/>
        </w:rPr>
        <w:t xml:space="preserve"> Why is this important? Well in this case, Marsalis is surely being ironic and using foreign racial epithets to make an artistic statement. </w:t>
      </w:r>
      <w:proofErr w:type="spellStart"/>
      <w:r w:rsidRPr="00367193">
        <w:rPr>
          <w:rFonts w:asciiTheme="minorHAnsi" w:eastAsia="Times New Roman" w:hAnsiTheme="minorHAnsi" w:cs="Arial"/>
          <w:color w:val="000000"/>
          <w:sz w:val="21"/>
          <w:szCs w:val="21"/>
          <w:lang w:eastAsia="zh-CN"/>
        </w:rPr>
        <w:t>The</w:t>
      </w:r>
      <w:hyperlink r:id="rId9" w:anchor="s:gary-gershoff-getty-images" w:tgtFrame="_blank" w:tooltip="music" w:history="1">
        <w:r w:rsidRPr="00367193">
          <w:rPr>
            <w:rFonts w:asciiTheme="minorHAnsi" w:eastAsia="Times New Roman" w:hAnsiTheme="minorHAnsi" w:cs="Arial"/>
            <w:color w:val="000000"/>
            <w:sz w:val="21"/>
            <w:szCs w:val="21"/>
            <w:bdr w:val="none" w:sz="0" w:space="0" w:color="auto" w:frame="1"/>
            <w:lang w:eastAsia="zh-CN"/>
          </w:rPr>
          <w:t>music</w:t>
        </w:r>
        <w:proofErr w:type="spellEnd"/>
      </w:hyperlink>
      <w:r w:rsidRPr="00367193">
        <w:rPr>
          <w:rFonts w:asciiTheme="minorHAnsi" w:eastAsia="Times New Roman" w:hAnsiTheme="minorHAnsi" w:cs="Arial"/>
          <w:color w:val="000000"/>
          <w:sz w:val="21"/>
          <w:szCs w:val="21"/>
          <w:lang w:eastAsia="zh-CN"/>
        </w:rPr>
        <w:t xml:space="preserve"> was solid, but the title flew over most people’s heads. In the 1920’s the company Hawley &amp; Hazel Chemical Co. from </w:t>
      </w:r>
      <w:r w:rsidRPr="00367193">
        <w:rPr>
          <w:rFonts w:asciiTheme="minorHAnsi" w:eastAsia="Times New Roman" w:hAnsiTheme="minorHAnsi" w:cs="Arial"/>
          <w:color w:val="000000"/>
          <w:sz w:val="21"/>
          <w:szCs w:val="21"/>
          <w:highlight w:val="yellow"/>
          <w:lang w:eastAsia="zh-CN"/>
        </w:rPr>
        <w:t>Hong Kong developed </w:t>
      </w:r>
      <w:proofErr w:type="gramStart"/>
      <w:r w:rsidRPr="00367193">
        <w:rPr>
          <w:rFonts w:asciiTheme="minorHAnsi" w:eastAsia="Times New Roman" w:hAnsiTheme="minorHAnsi" w:cs="Arial"/>
          <w:color w:val="000000"/>
          <w:sz w:val="21"/>
          <w:szCs w:val="21"/>
          <w:highlight w:val="yellow"/>
          <w:u w:val="single"/>
          <w:lang w:eastAsia="zh-CN"/>
        </w:rPr>
        <w:t>a toothpaste</w:t>
      </w:r>
      <w:proofErr w:type="gramEnd"/>
      <w:r w:rsidRPr="00367193">
        <w:rPr>
          <w:rFonts w:asciiTheme="minorHAnsi" w:eastAsia="Times New Roman" w:hAnsiTheme="minorHAnsi" w:cs="Arial"/>
          <w:color w:val="000000"/>
          <w:sz w:val="21"/>
          <w:szCs w:val="21"/>
          <w:highlight w:val="yellow"/>
          <w:u w:val="single"/>
          <w:lang w:eastAsia="zh-CN"/>
        </w:rPr>
        <w:t xml:space="preserve"> called “Darkie,” with a logo of a man in blackface with gleaming white teeth.</w:t>
      </w:r>
      <w:r w:rsidRPr="00367193">
        <w:rPr>
          <w:rFonts w:asciiTheme="minorHAnsi" w:eastAsia="Times New Roman" w:hAnsiTheme="minorHAnsi" w:cs="Arial"/>
          <w:color w:val="000000"/>
          <w:sz w:val="21"/>
          <w:szCs w:val="21"/>
          <w:lang w:eastAsia="zh-CN"/>
        </w:rPr>
        <w:t> Upon the company’s acquisition by Colgate-Palmolive in the 1980s its logo changed to a race-neutral top-hatted man, and was renamed “</w:t>
      </w:r>
      <w:proofErr w:type="spellStart"/>
      <w:r w:rsidRPr="00367193">
        <w:rPr>
          <w:rFonts w:asciiTheme="minorHAnsi" w:eastAsia="Times New Roman" w:hAnsiTheme="minorHAnsi" w:cs="Arial"/>
          <w:color w:val="000000"/>
          <w:sz w:val="21"/>
          <w:szCs w:val="21"/>
          <w:lang w:eastAsia="zh-CN"/>
        </w:rPr>
        <w:t>Darlie</w:t>
      </w:r>
      <w:proofErr w:type="spellEnd"/>
      <w:r w:rsidRPr="00367193">
        <w:rPr>
          <w:rFonts w:asciiTheme="minorHAnsi" w:eastAsia="Times New Roman" w:hAnsiTheme="minorHAnsi" w:cs="Arial"/>
          <w:color w:val="000000"/>
          <w:sz w:val="21"/>
          <w:szCs w:val="21"/>
          <w:lang w:eastAsia="zh-CN"/>
        </w:rPr>
        <w:t>.” The problem, as people noted at the time</w:t>
      </w:r>
      <w:r w:rsidRPr="00367193">
        <w:rPr>
          <w:rFonts w:asciiTheme="minorHAnsi" w:eastAsia="Times New Roman" w:hAnsiTheme="minorHAnsi" w:cs="Arial"/>
          <w:color w:val="000000"/>
          <w:sz w:val="21"/>
          <w:szCs w:val="21"/>
          <w:u w:val="single"/>
          <w:lang w:eastAsia="zh-CN"/>
        </w:rPr>
        <w:t xml:space="preserve">, was that changing the English name simply absolved westerners of having to see a </w:t>
      </w:r>
      <w:proofErr w:type="gramStart"/>
      <w:r w:rsidRPr="00367193">
        <w:rPr>
          <w:rFonts w:asciiTheme="minorHAnsi" w:eastAsia="Times New Roman" w:hAnsiTheme="minorHAnsi" w:cs="Arial"/>
          <w:color w:val="000000"/>
          <w:sz w:val="21"/>
          <w:szCs w:val="21"/>
          <w:u w:val="single"/>
          <w:lang w:eastAsia="zh-CN"/>
        </w:rPr>
        <w:t>racial</w:t>
      </w:r>
      <w:proofErr w:type="gramEnd"/>
      <w:r w:rsidRPr="00367193">
        <w:rPr>
          <w:rFonts w:asciiTheme="minorHAnsi" w:eastAsia="Times New Roman" w:hAnsiTheme="minorHAnsi" w:cs="Arial"/>
          <w:color w:val="000000"/>
          <w:sz w:val="21"/>
          <w:szCs w:val="21"/>
          <w:u w:val="single"/>
          <w:lang w:eastAsia="zh-CN"/>
        </w:rPr>
        <w:t xml:space="preserve"> slur on a piece of consumer packaging. </w:t>
      </w:r>
      <w:r w:rsidRPr="00367193">
        <w:rPr>
          <w:rFonts w:asciiTheme="minorHAnsi" w:eastAsia="Times New Roman" w:hAnsiTheme="minorHAnsi" w:cs="Arial"/>
          <w:color w:val="000000"/>
          <w:sz w:val="21"/>
          <w:szCs w:val="21"/>
          <w:highlight w:val="yellow"/>
          <w:u w:val="single"/>
          <w:lang w:eastAsia="zh-CN"/>
        </w:rPr>
        <w:t>In Chinese</w:t>
      </w:r>
      <w:r w:rsidRPr="00367193">
        <w:rPr>
          <w:rFonts w:asciiTheme="minorHAnsi" w:eastAsia="Times New Roman" w:hAnsiTheme="minorHAnsi" w:cs="Arial"/>
          <w:color w:val="000000"/>
          <w:sz w:val="21"/>
          <w:szCs w:val="21"/>
          <w:u w:val="single"/>
          <w:lang w:eastAsia="zh-CN"/>
        </w:rPr>
        <w:t xml:space="preserve"> though, </w:t>
      </w:r>
      <w:r w:rsidRPr="00367193">
        <w:rPr>
          <w:rFonts w:asciiTheme="minorHAnsi" w:eastAsia="Times New Roman" w:hAnsiTheme="minorHAnsi" w:cs="Arial"/>
          <w:color w:val="000000"/>
          <w:sz w:val="21"/>
          <w:szCs w:val="21"/>
          <w:highlight w:val="yellow"/>
          <w:u w:val="single"/>
          <w:lang w:eastAsia="zh-CN"/>
        </w:rPr>
        <w:t>the name stayed the same: “black man’s toothpaste.</w:t>
      </w:r>
      <w:r w:rsidRPr="00367193">
        <w:rPr>
          <w:rFonts w:asciiTheme="minorHAnsi" w:eastAsia="Times New Roman" w:hAnsiTheme="minorHAnsi" w:cs="Arial"/>
          <w:color w:val="000000"/>
          <w:sz w:val="21"/>
          <w:szCs w:val="21"/>
          <w:u w:val="single"/>
          <w:lang w:eastAsia="zh-CN"/>
        </w:rPr>
        <w:t>”</w:t>
      </w:r>
      <w:r w:rsidRPr="00367193">
        <w:rPr>
          <w:rFonts w:asciiTheme="minorHAnsi" w:eastAsia="Times New Roman" w:hAnsiTheme="minorHAnsi" w:cs="Arial"/>
          <w:color w:val="000000"/>
          <w:sz w:val="21"/>
          <w:szCs w:val="21"/>
          <w:lang w:eastAsia="zh-CN"/>
        </w:rPr>
        <w:t> </w:t>
      </w:r>
      <w:r w:rsidRPr="00367193">
        <w:rPr>
          <w:rFonts w:asciiTheme="minorHAnsi" w:eastAsia="Times New Roman" w:hAnsiTheme="minorHAnsi" w:cs="Arial"/>
          <w:color w:val="000000"/>
          <w:sz w:val="21"/>
          <w:szCs w:val="21"/>
          <w:u w:val="single"/>
          <w:lang w:eastAsia="zh-CN"/>
        </w:rPr>
        <w:t xml:space="preserve">Why the name wasn’t changed in the Chinese version is a good question, considering maintaining such a name only serves to reinforce racial stereotypes. Today, </w:t>
      </w:r>
      <w:r w:rsidRPr="00367193">
        <w:rPr>
          <w:rFonts w:asciiTheme="minorHAnsi" w:eastAsia="Times New Roman" w:hAnsiTheme="minorHAnsi" w:cs="Arial"/>
          <w:color w:val="000000"/>
          <w:sz w:val="21"/>
          <w:szCs w:val="21"/>
          <w:highlight w:val="yellow"/>
          <w:u w:val="single"/>
          <w:lang w:eastAsia="zh-CN"/>
        </w:rPr>
        <w:t>I can go into a shop here in Beijing and buy “Black Man” and “Black Sister” toothpastes.</w:t>
      </w:r>
      <w:r w:rsidRPr="00367193">
        <w:rPr>
          <w:rFonts w:asciiTheme="minorHAnsi" w:eastAsia="Times New Roman" w:hAnsiTheme="minorHAnsi" w:cs="Arial"/>
          <w:color w:val="000000"/>
          <w:sz w:val="21"/>
          <w:szCs w:val="21"/>
          <w:u w:val="single"/>
          <w:lang w:eastAsia="zh-CN"/>
        </w:rPr>
        <w:t> </w:t>
      </w:r>
      <w:r w:rsidRPr="00367193">
        <w:rPr>
          <w:rFonts w:asciiTheme="minorHAnsi" w:eastAsia="Times New Roman" w:hAnsiTheme="minorHAnsi" w:cs="Arial"/>
          <w:color w:val="000000"/>
          <w:sz w:val="21"/>
          <w:szCs w:val="21"/>
          <w:lang w:eastAsia="zh-CN"/>
        </w:rPr>
        <w:t>Recently, I was doing some research into the n-word here in China, and found some startling stuff. On the Chinese version of eBay, </w:t>
      </w:r>
      <w:hyperlink r:id="rId10" w:tgtFrame="_blank" w:history="1">
        <w:r w:rsidRPr="00367193">
          <w:rPr>
            <w:rFonts w:asciiTheme="minorHAnsi" w:eastAsia="Times New Roman" w:hAnsiTheme="minorHAnsi" w:cs="Arial"/>
            <w:color w:val="000000"/>
            <w:sz w:val="21"/>
            <w:szCs w:val="21"/>
            <w:bdr w:val="none" w:sz="0" w:space="0" w:color="auto" w:frame="1"/>
            <w:lang w:eastAsia="zh-CN"/>
          </w:rPr>
          <w:t>taobao.com</w:t>
        </w:r>
      </w:hyperlink>
      <w:r w:rsidRPr="00367193">
        <w:rPr>
          <w:rFonts w:asciiTheme="minorHAnsi" w:eastAsia="Times New Roman" w:hAnsiTheme="minorHAnsi" w:cs="Arial"/>
          <w:color w:val="000000"/>
          <w:sz w:val="21"/>
          <w:szCs w:val="21"/>
          <w:lang w:eastAsia="zh-CN"/>
        </w:rPr>
        <w:t xml:space="preserve">, </w:t>
      </w:r>
      <w:r w:rsidRPr="00367193">
        <w:rPr>
          <w:rFonts w:asciiTheme="minorHAnsi" w:eastAsia="Times New Roman" w:hAnsiTheme="minorHAnsi" w:cs="Arial"/>
          <w:color w:val="000000"/>
          <w:sz w:val="21"/>
          <w:szCs w:val="21"/>
          <w:highlight w:val="yellow"/>
          <w:lang w:eastAsia="zh-CN"/>
        </w:rPr>
        <w:t>I found a medicine called, </w:t>
      </w:r>
      <w:r w:rsidRPr="00367193">
        <w:rPr>
          <w:rFonts w:asciiTheme="minorHAnsi" w:eastAsia="Times New Roman" w:hAnsiTheme="minorHAnsi" w:cs="Arial"/>
          <w:color w:val="000000"/>
          <w:sz w:val="21"/>
          <w:szCs w:val="21"/>
          <w:highlight w:val="yellow"/>
          <w:u w:val="single"/>
          <w:lang w:eastAsia="zh-CN"/>
        </w:rPr>
        <w:t>“n-word-oil”</w:t>
      </w:r>
      <w:r w:rsidRPr="00367193">
        <w:rPr>
          <w:rFonts w:asciiTheme="minorHAnsi" w:eastAsia="Times New Roman" w:hAnsiTheme="minorHAnsi" w:cs="Arial"/>
          <w:color w:val="000000"/>
          <w:sz w:val="21"/>
          <w:szCs w:val="21"/>
          <w:u w:val="single"/>
          <w:lang w:eastAsia="zh-CN"/>
        </w:rPr>
        <w:t xml:space="preserve"> or </w:t>
      </w:r>
      <w:r w:rsidRPr="00367193">
        <w:rPr>
          <w:rFonts w:asciiTheme="minorHAnsi" w:eastAsia="MS Gothic" w:hAnsiTheme="minorHAnsi" w:cs="Arial"/>
          <w:color w:val="000000"/>
          <w:sz w:val="21"/>
          <w:szCs w:val="21"/>
          <w:u w:val="single"/>
          <w:lang w:eastAsia="zh-CN"/>
        </w:rPr>
        <w:t>黑鬼油。</w:t>
      </w:r>
      <w:r w:rsidRPr="00367193">
        <w:rPr>
          <w:rFonts w:asciiTheme="minorHAnsi" w:eastAsia="Times New Roman" w:hAnsiTheme="minorHAnsi" w:cs="Arial"/>
          <w:color w:val="000000"/>
          <w:sz w:val="21"/>
          <w:szCs w:val="21"/>
          <w:highlight w:val="yellow"/>
          <w:u w:val="single"/>
          <w:lang w:eastAsia="zh-CN"/>
        </w:rPr>
        <w:t xml:space="preserve">The packaging from </w:t>
      </w:r>
      <w:r w:rsidRPr="00367193">
        <w:rPr>
          <w:rFonts w:asciiTheme="minorHAnsi" w:eastAsia="Times New Roman" w:hAnsiTheme="minorHAnsi" w:cs="Arial"/>
          <w:color w:val="000000"/>
          <w:sz w:val="21"/>
          <w:szCs w:val="21"/>
          <w:u w:val="single"/>
          <w:lang w:eastAsia="zh-CN"/>
        </w:rPr>
        <w:t>various</w:t>
      </w:r>
      <w:r w:rsidRPr="00367193">
        <w:rPr>
          <w:rFonts w:asciiTheme="minorHAnsi" w:eastAsia="Times New Roman" w:hAnsiTheme="minorHAnsi" w:cs="Arial"/>
          <w:color w:val="000000"/>
          <w:sz w:val="21"/>
          <w:szCs w:val="21"/>
          <w:highlight w:val="yellow"/>
          <w:u w:val="single"/>
          <w:lang w:eastAsia="zh-CN"/>
        </w:rPr>
        <w:t xml:space="preserve"> manufacturers</w:t>
      </w:r>
      <w:r w:rsidRPr="00367193">
        <w:rPr>
          <w:rFonts w:asciiTheme="minorHAnsi" w:eastAsia="Times New Roman" w:hAnsiTheme="minorHAnsi" w:cs="Arial"/>
          <w:color w:val="000000"/>
          <w:sz w:val="21"/>
          <w:szCs w:val="21"/>
          <w:u w:val="single"/>
          <w:lang w:eastAsia="zh-CN"/>
        </w:rPr>
        <w:t xml:space="preserve"> either </w:t>
      </w:r>
      <w:r w:rsidRPr="00367193">
        <w:rPr>
          <w:rFonts w:asciiTheme="minorHAnsi" w:eastAsia="Times New Roman" w:hAnsiTheme="minorHAnsi" w:cs="Arial"/>
          <w:color w:val="000000"/>
          <w:sz w:val="21"/>
          <w:szCs w:val="21"/>
          <w:highlight w:val="yellow"/>
          <w:u w:val="single"/>
          <w:lang w:eastAsia="zh-CN"/>
        </w:rPr>
        <w:t>had a black man</w:t>
      </w:r>
      <w:r w:rsidRPr="00367193">
        <w:rPr>
          <w:rFonts w:asciiTheme="minorHAnsi" w:eastAsia="Times New Roman" w:hAnsiTheme="minorHAnsi" w:cs="Arial"/>
          <w:color w:val="000000"/>
          <w:sz w:val="21"/>
          <w:szCs w:val="21"/>
          <w:u w:val="single"/>
          <w:lang w:eastAsia="zh-CN"/>
        </w:rPr>
        <w:t xml:space="preserve"> with a rag on his head, </w:t>
      </w:r>
      <w:r w:rsidRPr="00367193">
        <w:rPr>
          <w:rFonts w:asciiTheme="minorHAnsi" w:eastAsia="Times New Roman" w:hAnsiTheme="minorHAnsi" w:cs="Arial"/>
          <w:color w:val="000000"/>
          <w:sz w:val="21"/>
          <w:szCs w:val="21"/>
          <w:highlight w:val="yellow"/>
          <w:u w:val="single"/>
          <w:lang w:eastAsia="zh-CN"/>
        </w:rPr>
        <w:t>with the word “darkie”</w:t>
      </w:r>
      <w:r w:rsidRPr="00367193">
        <w:rPr>
          <w:rFonts w:asciiTheme="minorHAnsi" w:eastAsia="Times New Roman" w:hAnsiTheme="minorHAnsi" w:cs="Arial"/>
          <w:color w:val="000000"/>
          <w:sz w:val="21"/>
          <w:szCs w:val="21"/>
          <w:u w:val="single"/>
          <w:lang w:eastAsia="zh-CN"/>
        </w:rPr>
        <w:t xml:space="preserve"> written underneath his image, an Arab with a black beard, or no human logo at all. What is “n-word-oil”? Well, it turns out that this medicinal remedy is for muscle pain and a host of other ailments</w:t>
      </w:r>
      <w:r w:rsidRPr="00367193">
        <w:rPr>
          <w:rFonts w:asciiTheme="minorHAnsi" w:eastAsia="Times New Roman" w:hAnsiTheme="minorHAnsi" w:cs="Arial"/>
          <w:color w:val="000000"/>
          <w:sz w:val="21"/>
          <w:szCs w:val="21"/>
          <w:lang w:eastAsia="zh-CN"/>
        </w:rPr>
        <w:t> the </w:t>
      </w:r>
      <w:r w:rsidRPr="00367193">
        <w:rPr>
          <w:rFonts w:asciiTheme="minorHAnsi" w:eastAsia="Times New Roman" w:hAnsiTheme="minorHAnsi" w:cs="Arial"/>
          <w:color w:val="000000"/>
          <w:sz w:val="21"/>
          <w:szCs w:val="21"/>
          <w:highlight w:val="yellow"/>
          <w:u w:val="single"/>
          <w:lang w:eastAsia="zh-CN"/>
        </w:rPr>
        <w:t>Chinese have been using for a very long time</w:t>
      </w:r>
      <w:r w:rsidRPr="00367193">
        <w:rPr>
          <w:rFonts w:asciiTheme="minorHAnsi" w:eastAsia="Times New Roman" w:hAnsiTheme="minorHAnsi" w:cs="Arial"/>
          <w:color w:val="000000"/>
          <w:sz w:val="21"/>
          <w:szCs w:val="21"/>
          <w:u w:val="single"/>
          <w:lang w:eastAsia="zh-CN"/>
        </w:rPr>
        <w:t>.</w:t>
      </w:r>
      <w:r w:rsidRPr="00367193">
        <w:rPr>
          <w:rFonts w:asciiTheme="minorHAnsi" w:eastAsia="Times New Roman" w:hAnsiTheme="minorHAnsi" w:cs="Arial"/>
          <w:color w:val="000000"/>
          <w:sz w:val="21"/>
          <w:szCs w:val="21"/>
          <w:lang w:eastAsia="zh-CN"/>
        </w:rPr>
        <w:t> It’s ubiquitous in Chinese medicine shops worldwide, including in the U.S. Another product </w:t>
      </w:r>
      <w:r w:rsidRPr="00367193">
        <w:rPr>
          <w:rFonts w:asciiTheme="minorHAnsi" w:eastAsia="Times New Roman" w:hAnsiTheme="minorHAnsi" w:cs="Arial"/>
          <w:color w:val="000000"/>
          <w:sz w:val="21"/>
          <w:szCs w:val="21"/>
          <w:u w:val="single"/>
          <w:lang w:eastAsia="zh-CN"/>
        </w:rPr>
        <w:t>— a tanning oil — also is known as “n-word oil” in Chinese</w:t>
      </w:r>
      <w:r w:rsidRPr="00367193">
        <w:rPr>
          <w:rFonts w:asciiTheme="minorHAnsi" w:eastAsia="Times New Roman" w:hAnsiTheme="minorHAnsi" w:cs="Arial"/>
          <w:color w:val="000000"/>
          <w:sz w:val="21"/>
          <w:szCs w:val="21"/>
          <w:lang w:eastAsia="zh-CN"/>
        </w:rPr>
        <w:t xml:space="preserve">. I asked a Chinese friend, who’s 53, about this oil and he hadn’t heard of it. In fact, he didn’t believe it was called that until I showed him the picture, and he said he found the name </w:t>
      </w:r>
      <w:proofErr w:type="gramStart"/>
      <w:r w:rsidRPr="00367193">
        <w:rPr>
          <w:rFonts w:asciiTheme="minorHAnsi" w:eastAsia="Times New Roman" w:hAnsiTheme="minorHAnsi" w:cs="Arial"/>
          <w:color w:val="000000"/>
          <w:sz w:val="21"/>
          <w:szCs w:val="21"/>
          <w:lang w:eastAsia="zh-CN"/>
        </w:rPr>
        <w:t>offensive,</w:t>
      </w:r>
      <w:proofErr w:type="gramEnd"/>
      <w:r w:rsidRPr="00367193">
        <w:rPr>
          <w:rFonts w:asciiTheme="minorHAnsi" w:eastAsia="Times New Roman" w:hAnsiTheme="minorHAnsi" w:cs="Arial"/>
          <w:color w:val="000000"/>
          <w:sz w:val="21"/>
          <w:szCs w:val="21"/>
          <w:lang w:eastAsia="zh-CN"/>
        </w:rPr>
        <w:t xml:space="preserve"> and that if blacks knew about it they would find it very offensive. Why is </w:t>
      </w:r>
      <w:proofErr w:type="gramStart"/>
      <w:r w:rsidRPr="00367193">
        <w:rPr>
          <w:rFonts w:asciiTheme="minorHAnsi" w:eastAsia="Times New Roman" w:hAnsiTheme="minorHAnsi" w:cs="Arial"/>
          <w:color w:val="000000"/>
          <w:sz w:val="21"/>
          <w:szCs w:val="21"/>
          <w:lang w:eastAsia="zh-CN"/>
        </w:rPr>
        <w:t>this a</w:t>
      </w:r>
      <w:proofErr w:type="gramEnd"/>
      <w:r w:rsidRPr="00367193">
        <w:rPr>
          <w:rFonts w:asciiTheme="minorHAnsi" w:eastAsia="Times New Roman" w:hAnsiTheme="minorHAnsi" w:cs="Arial"/>
          <w:color w:val="000000"/>
          <w:sz w:val="21"/>
          <w:szCs w:val="21"/>
          <w:lang w:eastAsia="zh-CN"/>
        </w:rPr>
        <w:t xml:space="preserve"> problem</w:t>
      </w:r>
      <w:r w:rsidRPr="00367193">
        <w:rPr>
          <w:rFonts w:asciiTheme="minorHAnsi" w:eastAsia="Times New Roman" w:hAnsiTheme="minorHAnsi" w:cs="Arial"/>
          <w:color w:val="000000"/>
          <w:sz w:val="21"/>
          <w:szCs w:val="21"/>
          <w:u w:val="single"/>
          <w:lang w:eastAsia="zh-CN"/>
        </w:rPr>
        <w:t xml:space="preserve">? </w:t>
      </w:r>
      <w:r w:rsidRPr="00367193">
        <w:rPr>
          <w:rFonts w:asciiTheme="minorHAnsi" w:eastAsia="Times New Roman" w:hAnsiTheme="minorHAnsi" w:cs="Arial"/>
          <w:color w:val="000000"/>
          <w:sz w:val="21"/>
          <w:szCs w:val="21"/>
          <w:highlight w:val="yellow"/>
          <w:u w:val="single"/>
          <w:lang w:eastAsia="zh-CN"/>
        </w:rPr>
        <w:t>It reflects an attitude by some in China that has gone unchecked</w:t>
      </w:r>
      <w:r w:rsidRPr="00367193">
        <w:rPr>
          <w:rFonts w:asciiTheme="minorHAnsi" w:eastAsia="Times New Roman" w:hAnsiTheme="minorHAnsi" w:cs="Arial"/>
          <w:color w:val="000000"/>
          <w:sz w:val="21"/>
          <w:szCs w:val="21"/>
          <w:u w:val="single"/>
          <w:lang w:eastAsia="zh-CN"/>
        </w:rPr>
        <w:t>, because people ignore it since it’s in another language. But racism in any language is worthy of our attention. Africans and African-Americans are coming in increasing numbers to China to do business or to study, and it seems that China can no longer hide behind the fact that this is a medicinal remedy that has existed for over 100 years — that somehow being traditional gets them out of answering a charge on full-on racism.</w:t>
      </w:r>
      <w:r w:rsidRPr="00367193">
        <w:rPr>
          <w:rFonts w:asciiTheme="minorHAnsi" w:eastAsia="Times New Roman" w:hAnsiTheme="minorHAnsi" w:cs="Arial"/>
          <w:color w:val="000000"/>
          <w:sz w:val="21"/>
          <w:szCs w:val="21"/>
          <w:lang w:eastAsia="zh-CN"/>
        </w:rPr>
        <w:t xml:space="preserve"> Also, Chinese people more than ever are involved in America in ways that are getting more and more complex given the financial closeness of the two nations. When people criticized “Darkie” toothpaste it forced a name change for the English-speaking world because consumers make businesses accountable. But “Darkie” toothpaste was for a Chinese consumer population, and by not changing the Chinese name these efforts didn’t go far enough. The manufacturers of “n-word oil” need to hear that people are onto </w:t>
      </w:r>
      <w:proofErr w:type="gramStart"/>
      <w:r w:rsidRPr="00367193">
        <w:rPr>
          <w:rFonts w:asciiTheme="minorHAnsi" w:eastAsia="Times New Roman" w:hAnsiTheme="minorHAnsi" w:cs="Arial"/>
          <w:color w:val="000000"/>
          <w:sz w:val="21"/>
          <w:szCs w:val="21"/>
          <w:lang w:eastAsia="zh-CN"/>
        </w:rPr>
        <w:t>them,</w:t>
      </w:r>
      <w:proofErr w:type="gramEnd"/>
      <w:r w:rsidRPr="00367193">
        <w:rPr>
          <w:rFonts w:asciiTheme="minorHAnsi" w:eastAsia="Times New Roman" w:hAnsiTheme="minorHAnsi" w:cs="Arial"/>
          <w:color w:val="000000"/>
          <w:sz w:val="21"/>
          <w:szCs w:val="21"/>
          <w:lang w:eastAsia="zh-CN"/>
        </w:rPr>
        <w:t xml:space="preserve"> and that as Americans we can choose to ban those retailers who offer offensive products — whether knowingly or not — in America</w:t>
      </w:r>
      <w:r w:rsidRPr="00367193">
        <w:rPr>
          <w:rFonts w:asciiTheme="minorHAnsi" w:eastAsia="Times New Roman" w:hAnsiTheme="minorHAnsi" w:cs="Arial"/>
          <w:color w:val="000000"/>
          <w:sz w:val="21"/>
          <w:szCs w:val="21"/>
          <w:u w:val="single"/>
          <w:lang w:eastAsia="zh-CN"/>
        </w:rPr>
        <w:t>. </w:t>
      </w:r>
      <w:hyperlink r:id="rId11" w:tgtFrame="_blank" w:history="1">
        <w:r w:rsidRPr="00367193">
          <w:rPr>
            <w:rFonts w:asciiTheme="minorHAnsi" w:eastAsia="Times New Roman" w:hAnsiTheme="minorHAnsi" w:cs="Arial"/>
            <w:color w:val="000000"/>
            <w:sz w:val="21"/>
            <w:szCs w:val="21"/>
            <w:highlight w:val="yellow"/>
            <w:u w:val="single"/>
            <w:bdr w:val="none" w:sz="0" w:space="0" w:color="auto" w:frame="1"/>
            <w:lang w:eastAsia="zh-CN"/>
          </w:rPr>
          <w:t>Amazon.com</w:t>
        </w:r>
      </w:hyperlink>
      <w:r w:rsidRPr="00367193">
        <w:rPr>
          <w:rFonts w:asciiTheme="minorHAnsi" w:eastAsia="Times New Roman" w:hAnsiTheme="minorHAnsi" w:cs="Arial"/>
          <w:color w:val="000000"/>
          <w:sz w:val="21"/>
          <w:szCs w:val="21"/>
          <w:highlight w:val="yellow"/>
          <w:u w:val="single"/>
          <w:lang w:eastAsia="zh-CN"/>
        </w:rPr>
        <w:t xml:space="preserve"> is one retailer that sells this very </w:t>
      </w:r>
      <w:r w:rsidRPr="00367193">
        <w:rPr>
          <w:rFonts w:asciiTheme="minorHAnsi" w:eastAsia="Times New Roman" w:hAnsiTheme="minorHAnsi" w:cs="Arial"/>
          <w:color w:val="000000"/>
          <w:sz w:val="21"/>
          <w:szCs w:val="21"/>
          <w:highlight w:val="yellow"/>
          <w:u w:val="single"/>
          <w:lang w:eastAsia="zh-CN"/>
        </w:rPr>
        <w:lastRenderedPageBreak/>
        <w:t>product under the direct translation, “black ghost oi</w:t>
      </w:r>
      <w:r w:rsidRPr="00367193">
        <w:rPr>
          <w:rFonts w:asciiTheme="minorHAnsi" w:eastAsia="Times New Roman" w:hAnsiTheme="minorHAnsi" w:cs="Arial"/>
          <w:color w:val="000000"/>
          <w:sz w:val="21"/>
          <w:szCs w:val="21"/>
          <w:u w:val="single"/>
          <w:lang w:eastAsia="zh-CN"/>
        </w:rPr>
        <w:t>l.”</w:t>
      </w:r>
      <w:r w:rsidRPr="00367193">
        <w:rPr>
          <w:rFonts w:asciiTheme="minorHAnsi" w:eastAsia="Times New Roman" w:hAnsiTheme="minorHAnsi" w:cs="Arial"/>
          <w:color w:val="000000"/>
          <w:sz w:val="21"/>
          <w:szCs w:val="21"/>
          <w:lang w:eastAsia="zh-CN"/>
        </w:rPr>
        <w:t> China and their products are not immune to criticism just because we remain in financial debt to them</w:t>
      </w:r>
      <w:r w:rsidRPr="00367193">
        <w:rPr>
          <w:rFonts w:asciiTheme="minorHAnsi" w:eastAsia="Times New Roman" w:hAnsiTheme="minorHAnsi" w:cs="Arial"/>
          <w:color w:val="000000"/>
          <w:sz w:val="21"/>
          <w:szCs w:val="21"/>
          <w:u w:val="single"/>
          <w:lang w:eastAsia="zh-CN"/>
        </w:rPr>
        <w:t xml:space="preserve">. </w:t>
      </w:r>
    </w:p>
    <w:p w:rsidR="00CA3C71" w:rsidRDefault="00CA3C71">
      <w:pPr>
        <w:rPr>
          <w:rFonts w:ascii="Helvetica" w:hAnsi="Helvetica" w:cs="Helvetica"/>
          <w:color w:val="341C06"/>
          <w:sz w:val="28"/>
          <w:szCs w:val="21"/>
          <w:shd w:val="clear" w:color="auto" w:fill="FFFFFF"/>
        </w:rPr>
      </w:pPr>
      <w:bookmarkStart w:id="0" w:name="_GoBack"/>
      <w:bookmarkEnd w:id="0"/>
    </w:p>
    <w:p w:rsidR="00FC7716" w:rsidRDefault="00FC7716" w:rsidP="00FC7716">
      <w:pPr>
        <w:pStyle w:val="Heading3"/>
      </w:pPr>
      <w:r>
        <w:lastRenderedPageBreak/>
        <w:t>AT Cap</w:t>
      </w:r>
    </w:p>
    <w:p w:rsidR="00A82A07" w:rsidRPr="00CB2DE7" w:rsidRDefault="00A82A07" w:rsidP="00A82A07">
      <w:pPr>
        <w:pStyle w:val="Heading4"/>
        <w:rPr>
          <w:rFonts w:asciiTheme="minorHAnsi" w:hAnsiTheme="minorHAnsi"/>
        </w:rPr>
      </w:pPr>
      <w:r w:rsidRPr="00CB2DE7">
        <w:rPr>
          <w:rFonts w:asciiTheme="minorHAnsi" w:hAnsiTheme="minorHAnsi"/>
        </w:rPr>
        <w:t xml:space="preserve">There is a unique distinction between the violence of neolibralism and the violence of slavery. </w:t>
      </w:r>
    </w:p>
    <w:p w:rsidR="00A82A07" w:rsidRPr="00CB2DE7" w:rsidRDefault="00A82A07" w:rsidP="00A82A07">
      <w:pPr>
        <w:rPr>
          <w:rFonts w:asciiTheme="minorHAnsi" w:hAnsiTheme="minorHAnsi"/>
        </w:rPr>
      </w:pPr>
      <w:r w:rsidRPr="00CB2DE7">
        <w:rPr>
          <w:rFonts w:asciiTheme="minorHAnsi" w:hAnsiTheme="minorHAnsi"/>
        </w:rPr>
        <w:t>Frank B. Wilderson III, Antiblackness and American Society</w:t>
      </w:r>
      <w:r w:rsidRPr="00CB2DE7">
        <w:rPr>
          <w:rStyle w:val="FootnoteReference"/>
          <w:rFonts w:asciiTheme="minorHAnsi" w:hAnsiTheme="minorHAnsi"/>
          <w:sz w:val="28"/>
          <w:szCs w:val="28"/>
        </w:rPr>
        <w:footnoteReference w:id="1"/>
      </w:r>
      <w:r w:rsidRPr="00CB2DE7">
        <w:rPr>
          <w:rFonts w:asciiTheme="minorHAnsi" w:hAnsiTheme="minorHAnsi"/>
        </w:rPr>
        <w:t xml:space="preserve">, Building A Movement: Against Police Brutality Conference, </w:t>
      </w:r>
      <w:r w:rsidRPr="00CB2DE7">
        <w:rPr>
          <w:rFonts w:asciiTheme="minorHAnsi" w:hAnsiTheme="minorHAnsi"/>
          <w:sz w:val="28"/>
          <w:szCs w:val="28"/>
        </w:rPr>
        <w:t>Professor UC Irvine, April 18</w:t>
      </w:r>
      <w:r w:rsidRPr="00CB2DE7">
        <w:rPr>
          <w:rFonts w:asciiTheme="minorHAnsi" w:hAnsiTheme="minorHAnsi"/>
          <w:sz w:val="28"/>
          <w:szCs w:val="28"/>
          <w:vertAlign w:val="superscript"/>
        </w:rPr>
        <w:t>th</w:t>
      </w:r>
      <w:r w:rsidRPr="00CB2DE7">
        <w:rPr>
          <w:rFonts w:asciiTheme="minorHAnsi" w:hAnsiTheme="minorHAnsi"/>
          <w:sz w:val="28"/>
          <w:szCs w:val="28"/>
        </w:rPr>
        <w:t xml:space="preserve"> 2015)</w:t>
      </w:r>
    </w:p>
    <w:p w:rsidR="00A82A07" w:rsidRPr="00CB2DE7" w:rsidRDefault="00A82A07" w:rsidP="00A82A07">
      <w:pPr>
        <w:rPr>
          <w:rFonts w:asciiTheme="minorHAnsi" w:hAnsiTheme="minorHAnsi"/>
        </w:rPr>
      </w:pPr>
      <w:r w:rsidRPr="00CB2DE7">
        <w:rPr>
          <w:rFonts w:asciiTheme="minorHAnsi" w:hAnsiTheme="minorHAnsi"/>
        </w:rPr>
        <w:t xml:space="preserve">(as Professor Allen Feldman argues in his groundbreaking book Formations of Violence)—it is, rather, an extension of the master’s prerogative. Orlando Patterson, in his groundbreaking book Slavery and Social Death clarifies this </w:t>
      </w:r>
      <w:r w:rsidRPr="00CB2DE7">
        <w:rPr>
          <w:rFonts w:asciiTheme="minorHAnsi" w:hAnsiTheme="minorHAnsi"/>
          <w:b/>
          <w:highlight w:val="yellow"/>
          <w:u w:val="single"/>
        </w:rPr>
        <w:t>distinction between the structure of violence which dis-ci-plines the Human (worker, postcolonial subject, woman, or queer, for example) and the structure of violence which po-s-itions the Slave (the Black) by emphasizing the difference between the violence that constitutes capitalism and the violence that constitutes slavery. The worker who is fired remains a worker, to be hired elsewhere. The slave who was freed was no longer a slave. Thus it was necessary continually to repeat the original, violent act of transforming free man into slave. This act of violence constitutes the prehistory of all stratified societies…but it determines both “the prehistory and (concurrent) history of slavery.</w:t>
      </w:r>
      <w:r w:rsidRPr="00CB2DE7">
        <w:rPr>
          <w:rFonts w:asciiTheme="minorHAnsi" w:hAnsiTheme="minorHAnsi"/>
          <w:b/>
          <w:u w:val="single"/>
        </w:rPr>
        <w:t xml:space="preserve"> </w:t>
      </w:r>
      <w:r w:rsidRPr="00CB2DE7">
        <w:rPr>
          <w:rFonts w:asciiTheme="minorHAnsi" w:hAnsiTheme="minorHAnsi"/>
        </w:rPr>
        <w:t>(Slavery and Social Death 3, italics mine) [Look at the crowd and explain…if you want to.]</w:t>
      </w:r>
    </w:p>
    <w:p w:rsidR="00A82A07" w:rsidRPr="00CB2DE7" w:rsidRDefault="00A82A07" w:rsidP="00A82A07">
      <w:pPr>
        <w:pStyle w:val="Heading4"/>
        <w:shd w:val="clear" w:color="auto" w:fill="FFFFFF"/>
        <w:rPr>
          <w:rFonts w:asciiTheme="minorHAnsi" w:eastAsia="Times New Roman" w:hAnsiTheme="minorHAnsi" w:cs="Arial"/>
          <w:color w:val="222222"/>
          <w:sz w:val="19"/>
          <w:szCs w:val="19"/>
        </w:rPr>
      </w:pPr>
      <w:r w:rsidRPr="00CB2DE7">
        <w:rPr>
          <w:rFonts w:asciiTheme="minorHAnsi" w:eastAsia="Times New Roman" w:hAnsiTheme="minorHAnsi" w:cs="Arial"/>
          <w:color w:val="222222"/>
          <w:sz w:val="19"/>
          <w:szCs w:val="19"/>
        </w:rPr>
        <w:t>The Performance of the 1AC is the starts from the positionality of absolute dereliction. This affirmation creates a rift in worlds, challenges the humanity that grids civil society, and is the starting point to solve for race, gender, class, and sexuality. Sexton 08</w:t>
      </w:r>
    </w:p>
    <w:p w:rsidR="00A82A07" w:rsidRPr="00CB2DE7" w:rsidRDefault="00A82A07" w:rsidP="00A82A07">
      <w:pPr>
        <w:shd w:val="clear" w:color="auto" w:fill="FFFFFF"/>
        <w:rPr>
          <w:rFonts w:asciiTheme="minorHAnsi" w:hAnsiTheme="minorHAnsi" w:cs="Arial"/>
          <w:color w:val="222222"/>
          <w:sz w:val="19"/>
          <w:szCs w:val="19"/>
        </w:rPr>
      </w:pPr>
      <w:r w:rsidRPr="00CB2DE7">
        <w:rPr>
          <w:rFonts w:asciiTheme="minorHAnsi" w:hAnsiTheme="minorHAnsi" w:cs="Arial"/>
          <w:color w:val="222222"/>
        </w:rPr>
        <w:t>Sexton, Jared.</w:t>
      </w:r>
      <w:r w:rsidRPr="00CB2DE7">
        <w:rPr>
          <w:rFonts w:asciiTheme="minorHAnsi" w:hAnsiTheme="minorHAnsi" w:cs="Arial"/>
          <w:color w:val="222222"/>
          <w:sz w:val="19"/>
          <w:szCs w:val="19"/>
        </w:rPr>
        <w:t> </w:t>
      </w:r>
      <w:r w:rsidRPr="00CB2DE7">
        <w:rPr>
          <w:rFonts w:asciiTheme="minorHAnsi" w:hAnsiTheme="minorHAnsi" w:cs="Arial"/>
          <w:i/>
          <w:iCs/>
          <w:color w:val="222222"/>
        </w:rPr>
        <w:t>Amalgamation schemes: Antiblackness and sthe critique of multiracialism</w:t>
      </w:r>
      <w:r w:rsidRPr="00CB2DE7">
        <w:rPr>
          <w:rFonts w:asciiTheme="minorHAnsi" w:hAnsiTheme="minorHAnsi" w:cs="Arial"/>
          <w:color w:val="222222"/>
        </w:rPr>
        <w:t>. U of Minnesota Press, 2008.</w:t>
      </w:r>
    </w:p>
    <w:p w:rsidR="00A82A07" w:rsidRPr="00CB2DE7" w:rsidRDefault="00A82A07" w:rsidP="00A82A07">
      <w:pPr>
        <w:shd w:val="clear" w:color="auto" w:fill="FFFFFF"/>
        <w:rPr>
          <w:rFonts w:asciiTheme="minorHAnsi" w:hAnsiTheme="minorHAnsi" w:cs="Arial"/>
          <w:color w:val="222222"/>
          <w:sz w:val="19"/>
          <w:szCs w:val="19"/>
        </w:rPr>
      </w:pPr>
      <w:r w:rsidRPr="00CB2DE7">
        <w:rPr>
          <w:rFonts w:asciiTheme="minorHAnsi" w:hAnsiTheme="minorHAnsi" w:cs="Arial"/>
          <w:color w:val="222222"/>
          <w:sz w:val="16"/>
          <w:szCs w:val="16"/>
        </w:rPr>
        <w:t>That is to say, a willingness</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9"/>
          <w:szCs w:val="19"/>
          <w:shd w:val="clear" w:color="auto" w:fill="00FF00"/>
        </w:rPr>
        <w:t>to affirm the absolute vulnerability</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9"/>
          <w:szCs w:val="19"/>
        </w:rPr>
        <w:t>that historically structures</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“existence in black</w:t>
      </w:r>
      <w:r w:rsidRPr="00CB2DE7">
        <w:rPr>
          <w:rFonts w:asciiTheme="minorHAnsi" w:hAnsiTheme="minorHAnsi" w:cs="Arial"/>
          <w:color w:val="222222"/>
          <w:sz w:val="16"/>
          <w:szCs w:val="16"/>
        </w:rPr>
        <w:t>” (Gordon 2000) “on a global scale.”</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9"/>
          <w:szCs w:val="19"/>
        </w:rPr>
        <w:t>Neither acceptance nor celebration,</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such affirmation promises something more than resignation or despair, more than the hopeless</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rPr>
        <w:t>“attempt at suicide” that Fanon’s detractors would have defeat the wretched of the earth in advance.</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This</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rPr>
        <w:t>affirmation</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unfolds in the space between worlds, the Old and the New, in the time between what has been and what will be—a derelict nonplace, a distorted space-time, anticipating what will have been</w:t>
      </w:r>
      <w:r w:rsidRPr="00CB2DE7">
        <w:rPr>
          <w:rFonts w:asciiTheme="minorHAnsi" w:hAnsiTheme="minorHAnsi" w:cs="Arial"/>
          <w:color w:val="222222"/>
          <w:sz w:val="16"/>
          <w:szCs w:val="16"/>
        </w:rPr>
        <w:t>. Affirming the derangement of hierarchical social distinctions—of class, gender, sexuality, nationality—all of the official terms of dignity foreclosed by our massive arrest, our eviction from History</w:t>
      </w:r>
      <w:r w:rsidRPr="00CB2DE7">
        <w:rPr>
          <w:rFonts w:asciiTheme="minorHAnsi" w:hAnsiTheme="minorHAnsi" w:cs="Arial"/>
          <w:color w:val="222222"/>
          <w:sz w:val="19"/>
          <w:szCs w:val="19"/>
        </w:rPr>
        <w:t>.</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In this uninterrupted state</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rPr>
        <w:t>of confinement,</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we</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rPr>
        <w:t>might, following Spillers (2003), claim the “monstrosity” of a prerogative to</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name not only the structures of kinship who</w:t>
      </w:r>
      <w:r w:rsidRPr="00CB2DE7">
        <w:rPr>
          <w:rFonts w:asciiTheme="minorHAnsi" w:hAnsiTheme="minorHAnsi" w:cs="Arial"/>
          <w:color w:val="222222"/>
          <w:sz w:val="19"/>
          <w:szCs w:val="19"/>
        </w:rPr>
        <w:t>se perpetual disallowance</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provides the conditions of possibility</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rPr>
        <w:t>for all other’s claims to the universal and the particular</w:t>
      </w:r>
      <w:r w:rsidRPr="00CB2DE7">
        <w:rPr>
          <w:rFonts w:asciiTheme="minorHAnsi" w:hAnsiTheme="minorHAnsi" w:cs="Arial"/>
          <w:color w:val="222222"/>
          <w:sz w:val="19"/>
          <w:szCs w:val="19"/>
          <w:shd w:val="clear" w:color="auto" w:fill="00FF00"/>
        </w:rPr>
        <w:t>, but also the</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rPr>
        <w:t>outrage of</w:t>
      </w:r>
      <w:r w:rsidRPr="00CB2DE7">
        <w:rPr>
          <w:rStyle w:val="apple-converted-space"/>
          <w:rFonts w:asciiTheme="minorHAnsi" w:hAnsiTheme="minorHAnsi" w:cs="Arial"/>
          <w:color w:val="222222"/>
          <w:sz w:val="19"/>
          <w:szCs w:val="19"/>
        </w:rPr>
        <w:t> </w:t>
      </w:r>
      <w:r w:rsidRPr="00CB2DE7">
        <w:rPr>
          <w:rFonts w:asciiTheme="minorHAnsi" w:hAnsiTheme="minorHAnsi" w:cs="Arial"/>
          <w:color w:val="222222"/>
          <w:sz w:val="19"/>
          <w:szCs w:val="19"/>
          <w:shd w:val="clear" w:color="auto" w:fill="00FF00"/>
        </w:rPr>
        <w:t>personhood that remains the founding anathema of a global civil society</w:t>
      </w:r>
      <w:r w:rsidRPr="00CB2DE7">
        <w:rPr>
          <w:rFonts w:asciiTheme="minorHAnsi" w:hAnsiTheme="minorHAnsi" w:cs="Arial"/>
          <w:color w:val="222222"/>
          <w:sz w:val="16"/>
          <w:szCs w:val="16"/>
        </w:rPr>
        <w:t>. “The semi-illiteracy of conventional rhetoric shaping the dominant discourse on ‘race’” encourages our “severing racism from its logical culmination in genocide” ( James 1996a, 115), misrecognizing its origination in the violent formation of the modern commodity-form. It encourages as well our forgetting about its embedment in the seizure and theft of body whose anxious figure opened our considerations and whose effacement, in the first and last instance, makes possible the historical sensibility of the emergent multiracial imagined community:</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9"/>
          <w:szCs w:val="19"/>
        </w:rPr>
        <w:t>the dispossessed black female confronted, invented, by the slave estate and its undead symbolic mechanisms. That is to say, finally, that the critical gesture under pursuit seeks no more, and no less, than the potential legibility unleashed by the project of a radical black feminism, the insurgent ground of a political movement that</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6"/>
          <w:szCs w:val="16"/>
        </w:rPr>
        <w:t>“might rewrite after all a radically different text for female empowerment” (Spillers 2003, 229).</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9"/>
          <w:szCs w:val="19"/>
          <w:shd w:val="clear" w:color="auto" w:fill="00FF00"/>
        </w:rPr>
        <w:t>A project that, because of that, provides the only viable—that is to say, ethically consistent—means of unraveling that “single bundle of nerves” in which the violence of race, nation, class, gender, and sexuality</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6"/>
          <w:szCs w:val="16"/>
        </w:rPr>
        <w:t>“does not bear distinction” (330). Risk incurs here not to the humiliation of dismissal but to the exhilarating possibility that we may be taken seriously, not least by an intramural engagement.</w:t>
      </w:r>
      <w:r w:rsidRPr="00CB2DE7">
        <w:rPr>
          <w:rStyle w:val="apple-converted-space"/>
          <w:rFonts w:asciiTheme="minorHAnsi" w:hAnsiTheme="minorHAnsi" w:cs="Arial"/>
          <w:color w:val="222222"/>
          <w:sz w:val="16"/>
          <w:szCs w:val="16"/>
        </w:rPr>
        <w:t> </w:t>
      </w:r>
      <w:r w:rsidRPr="00CB2DE7">
        <w:rPr>
          <w:rFonts w:asciiTheme="minorHAnsi" w:hAnsiTheme="minorHAnsi" w:cs="Arial"/>
          <w:color w:val="222222"/>
          <w:sz w:val="19"/>
          <w:szCs w:val="19"/>
        </w:rPr>
        <w:t>The political task that remains is neither a restoration nor a restitution, but a creative destruction</w:t>
      </w:r>
    </w:p>
    <w:p w:rsidR="00A82A07" w:rsidRPr="00CB2DE7" w:rsidRDefault="00A82A07" w:rsidP="00A82A07">
      <w:pPr>
        <w:rPr>
          <w:rFonts w:asciiTheme="minorHAnsi" w:hAnsiTheme="minorHAnsi"/>
          <w:b/>
        </w:rPr>
      </w:pPr>
      <w:r w:rsidRPr="00CB2DE7">
        <w:rPr>
          <w:rFonts w:asciiTheme="minorHAnsi" w:hAnsiTheme="minorHAnsi"/>
          <w:b/>
        </w:rPr>
        <w:lastRenderedPageBreak/>
        <w:t>Our strategy of failure and refusal is key – we don’t have to win that we’re the dominant paradigm of resistance, just that their ahistorical approach forecloses a necessary component of anticapitalist resistance</w:t>
      </w:r>
    </w:p>
    <w:p w:rsidR="00A82A07" w:rsidRPr="00CB2DE7" w:rsidRDefault="00A82A07" w:rsidP="00A82A07">
      <w:pPr>
        <w:rPr>
          <w:rFonts w:asciiTheme="minorHAnsi" w:hAnsiTheme="minorHAnsi"/>
        </w:rPr>
      </w:pPr>
      <w:r w:rsidRPr="00CB2DE7">
        <w:rPr>
          <w:rStyle w:val="Style13ptBold"/>
          <w:rFonts w:asciiTheme="minorHAnsi" w:hAnsiTheme="minorHAnsi"/>
        </w:rPr>
        <w:t>Halberstam 11</w:t>
      </w:r>
      <w:r w:rsidRPr="00CB2DE7">
        <w:rPr>
          <w:rFonts w:asciiTheme="minorHAnsi" w:hAnsiTheme="minorHAnsi"/>
        </w:rPr>
        <w:t xml:space="preserve"> (Jack, professor of English and Director of the Center for Feminist Research at USC. “The Queer Art of Failure” (2011), Duke University Press, pp. 18-19)</w:t>
      </w:r>
    </w:p>
    <w:p w:rsidR="00A82A07" w:rsidRPr="00CB2DE7" w:rsidRDefault="00A82A07" w:rsidP="00A82A07">
      <w:pPr>
        <w:rPr>
          <w:rFonts w:asciiTheme="minorHAnsi" w:hAnsiTheme="minorHAnsi"/>
          <w:u w:val="single"/>
        </w:rPr>
      </w:pPr>
      <w:r w:rsidRPr="00CB2DE7">
        <w:rPr>
          <w:rFonts w:asciiTheme="minorHAnsi" w:hAnsiTheme="minorHAnsi"/>
          <w:sz w:val="16"/>
        </w:rPr>
        <w:t xml:space="preserve">A great example of low theory can be found in Peter Linebaugh’s and Marcus Rediker’s monumental account of the history of opposition to capitalism in the seventeenth and eighteenth century, Te Many- Headed Hydra: Sailors, Slaves, Commoners, and the Hidden History of the Revolutionary Atlantic. Teir book traces what they call “the struggles for alternative ways of life” that accompanied and opposed the rise of capitalism in the early seventeenth century (2001: 15). In stories about piracy, dispossessed commoners, and urban insurrections they detail the modes of colonial and national violence that brutally stamped out all challenges to middleclass power and that cast proletarian rebellion as disorganized, random, and apolitical. Linebaugh and Rediker refuse the common wisdom about these movements (i.e., that they were random and not focused on any particular political goal); instead they emphasize the power of cooperation within the anticapitalist mob and pay careful attention to the alternatives that this “many- headed hydra” of resistant groups imagined and pursued. Te Many- Headed Hydra is a central text in any genealogy of alternatives because its authors refuse to accede to the masculinist myth of Herculean capitalist heroes who mastered the feminine hydra of unruly anarchy; instead they turn that myth on its many heads to access “a powerful legacy of possibility,” heeding Hall’s cogent warning, </w:t>
      </w:r>
      <w:r w:rsidRPr="00CB2DE7">
        <w:rPr>
          <w:rStyle w:val="StyleUnderline"/>
          <w:rFonts w:asciiTheme="minorHAnsi" w:hAnsiTheme="minorHAnsi"/>
        </w:rPr>
        <w:t>“The more we understand about the development of Capital itself, the more we understand that it is only part of the story”</w:t>
      </w:r>
      <w:r w:rsidRPr="00CB2DE7">
        <w:rPr>
          <w:rFonts w:asciiTheme="minorHAnsi" w:hAnsiTheme="minorHAnsi"/>
          <w:sz w:val="16"/>
        </w:rPr>
        <w:t xml:space="preserve"> (1997: 180). For Linebaugh and Rediker, </w:t>
      </w:r>
      <w:r w:rsidRPr="00CB2DE7">
        <w:rPr>
          <w:rStyle w:val="StyleUnderline"/>
          <w:rFonts w:asciiTheme="minorHAnsi" w:hAnsiTheme="minorHAnsi"/>
          <w:highlight w:val="green"/>
        </w:rPr>
        <w:t>capital is always joined to the narratives of the resistance it inspired</w:t>
      </w:r>
      <w:r w:rsidRPr="00CB2DE7">
        <w:rPr>
          <w:rStyle w:val="StyleUnderline"/>
          <w:rFonts w:asciiTheme="minorHAnsi" w:hAnsiTheme="minorHAnsi"/>
        </w:rPr>
        <w:t xml:space="preserve">, </w:t>
      </w:r>
      <w:r w:rsidRPr="00CB2DE7">
        <w:rPr>
          <w:rStyle w:val="StyleUnderline"/>
          <w:rFonts w:asciiTheme="minorHAnsi" w:hAnsiTheme="minorHAnsi"/>
          <w:highlight w:val="green"/>
        </w:rPr>
        <w:t>even</w:t>
      </w:r>
      <w:r w:rsidRPr="00CB2DE7">
        <w:rPr>
          <w:rStyle w:val="StyleUnderline"/>
          <w:rFonts w:asciiTheme="minorHAnsi" w:hAnsiTheme="minorHAnsi"/>
        </w:rPr>
        <w:t xml:space="preserve"> </w:t>
      </w:r>
      <w:r w:rsidRPr="00CB2DE7">
        <w:rPr>
          <w:rStyle w:val="StyleUnderline"/>
          <w:rFonts w:asciiTheme="minorHAnsi" w:hAnsiTheme="minorHAnsi"/>
          <w:highlight w:val="green"/>
        </w:rPr>
        <w:t>though those</w:t>
      </w:r>
      <w:r w:rsidRPr="00CB2DE7">
        <w:rPr>
          <w:rStyle w:val="StyleUnderline"/>
          <w:rFonts w:asciiTheme="minorHAnsi" w:hAnsiTheme="minorHAnsi"/>
        </w:rPr>
        <w:t xml:space="preserve"> resistant movements </w:t>
      </w:r>
      <w:r w:rsidRPr="00CB2DE7">
        <w:rPr>
          <w:rStyle w:val="StyleUnderline"/>
          <w:rFonts w:asciiTheme="minorHAnsi" w:hAnsiTheme="minorHAnsi"/>
          <w:highlight w:val="green"/>
        </w:rPr>
        <w:t>may</w:t>
      </w:r>
      <w:r w:rsidRPr="00CB2DE7">
        <w:rPr>
          <w:rStyle w:val="StyleUnderline"/>
          <w:rFonts w:asciiTheme="minorHAnsi" w:hAnsiTheme="minorHAnsi"/>
        </w:rPr>
        <w:t xml:space="preserve"> ultimately </w:t>
      </w:r>
      <w:r w:rsidRPr="00CB2DE7">
        <w:rPr>
          <w:rStyle w:val="StyleUnderline"/>
          <w:rFonts w:asciiTheme="minorHAnsi" w:hAnsiTheme="minorHAnsi"/>
          <w:highlight w:val="green"/>
        </w:rPr>
        <w:t>not have been successful</w:t>
      </w:r>
      <w:r w:rsidRPr="00CB2DE7">
        <w:rPr>
          <w:rStyle w:val="StyleUnderline"/>
          <w:rFonts w:asciiTheme="minorHAnsi" w:hAnsiTheme="minorHAnsi"/>
        </w:rPr>
        <w:t xml:space="preserve"> in their attempts to block capitalism.</w:t>
      </w:r>
      <w:r w:rsidRPr="00CB2DE7">
        <w:rPr>
          <w:rFonts w:asciiTheme="minorHAnsi" w:hAnsiTheme="minorHAnsi"/>
          <w:sz w:val="16"/>
        </w:rPr>
        <w:t xml:space="preserve"> And so </w:t>
      </w:r>
      <w:r w:rsidRPr="00CB2DE7">
        <w:rPr>
          <w:rStyle w:val="StyleUnderline"/>
          <w:rFonts w:asciiTheme="minorHAnsi" w:hAnsiTheme="minorHAnsi"/>
        </w:rPr>
        <w:t>they describe in detail the wide range of resistance with which capitalism was met in the late sixteenth century</w:t>
      </w:r>
      <w:r w:rsidRPr="00CB2DE7">
        <w:rPr>
          <w:rFonts w:asciiTheme="minorHAnsi" w:hAnsiTheme="minorHAnsi"/>
          <w:sz w:val="16"/>
        </w:rPr>
        <w:t xml:space="preserve">: there were levelers and diggers who resisted the en- closure of the public land, or commons; there were sailors and mutineers and would- be slaves who rebelled against the captain’s authority on ships to the New World and devised different understandings of group relations; there were religious dissidents who believed in the absence of hierarchies in the eyes of the Lord; there were multinational “motley crews” who engineered mutinies on merchant ships and who sailed around the world bringing news of uprisings to different ports. </w:t>
      </w:r>
      <w:r w:rsidRPr="00CB2DE7">
        <w:rPr>
          <w:rStyle w:val="StyleUnderline"/>
          <w:rFonts w:asciiTheme="minorHAnsi" w:hAnsiTheme="minorHAnsi"/>
        </w:rPr>
        <w:t>All of these groups represent lineages of opposition that echo in the present.</w:t>
      </w:r>
      <w:r w:rsidRPr="00CB2DE7">
        <w:rPr>
          <w:rFonts w:asciiTheme="minorHAnsi" w:hAnsiTheme="minorHAnsi"/>
          <w:sz w:val="16"/>
        </w:rPr>
        <w:t xml:space="preserve"> Linebaugh and Rediker flesh out </w:t>
      </w:r>
      <w:r w:rsidRPr="00CB2DE7">
        <w:rPr>
          <w:rStyle w:val="StyleUnderline"/>
          <w:rFonts w:asciiTheme="minorHAnsi" w:hAnsiTheme="minorHAnsi"/>
          <w:highlight w:val="green"/>
        </w:rPr>
        <w:t>the alternatives</w:t>
      </w:r>
      <w:r w:rsidRPr="00CB2DE7">
        <w:rPr>
          <w:rStyle w:val="StyleUnderline"/>
          <w:rFonts w:asciiTheme="minorHAnsi" w:hAnsiTheme="minorHAnsi"/>
        </w:rPr>
        <w:t xml:space="preserve"> that these resistant groups </w:t>
      </w:r>
      <w:r w:rsidRPr="00CB2DE7">
        <w:rPr>
          <w:rStyle w:val="StyleUnderline"/>
          <w:rFonts w:asciiTheme="minorHAnsi" w:hAnsiTheme="minorHAnsi"/>
          <w:highlight w:val="green"/>
        </w:rPr>
        <w:t>propose</w:t>
      </w:r>
      <w:r w:rsidRPr="00CB2DE7">
        <w:rPr>
          <w:rStyle w:val="StyleUnderline"/>
          <w:rFonts w:asciiTheme="minorHAnsi" w:hAnsiTheme="minorHAnsi"/>
        </w:rPr>
        <w:t xml:space="preserve">d in terms of </w:t>
      </w:r>
      <w:r w:rsidRPr="00CB2DE7">
        <w:rPr>
          <w:rStyle w:val="StyleUnderline"/>
          <w:rFonts w:asciiTheme="minorHAnsi" w:hAnsiTheme="minorHAnsi"/>
          <w:highlight w:val="green"/>
        </w:rPr>
        <w:t>how to live</w:t>
      </w:r>
      <w:r w:rsidRPr="00CB2DE7">
        <w:rPr>
          <w:rStyle w:val="StyleUnderline"/>
          <w:rFonts w:asciiTheme="minorHAnsi" w:hAnsiTheme="minorHAnsi"/>
        </w:rPr>
        <w:t xml:space="preserve">, how to think about time and space, </w:t>
      </w:r>
      <w:r w:rsidRPr="00CB2DE7">
        <w:rPr>
          <w:rStyle w:val="StyleUnderline"/>
          <w:rFonts w:asciiTheme="minorHAnsi" w:hAnsiTheme="minorHAnsi"/>
          <w:highlight w:val="green"/>
        </w:rPr>
        <w:t>how to inhabit space with others, and how to spend time separate from the logic of work</w:t>
      </w:r>
      <w:r w:rsidRPr="00CB2DE7">
        <w:rPr>
          <w:rStyle w:val="StyleUnderline"/>
          <w:rFonts w:asciiTheme="minorHAnsi" w:hAnsiTheme="minorHAnsi"/>
        </w:rPr>
        <w:t xml:space="preserve">. The </w:t>
      </w:r>
      <w:r w:rsidRPr="00CB2DE7">
        <w:rPr>
          <w:rStyle w:val="StyleUnderline"/>
          <w:rFonts w:asciiTheme="minorHAnsi" w:hAnsiTheme="minorHAnsi"/>
          <w:highlight w:val="green"/>
        </w:rPr>
        <w:t>history</w:t>
      </w:r>
      <w:r w:rsidRPr="00CB2DE7">
        <w:rPr>
          <w:rStyle w:val="StyleUnderline"/>
          <w:rFonts w:asciiTheme="minorHAnsi" w:hAnsiTheme="minorHAnsi"/>
        </w:rPr>
        <w:t xml:space="preserve"> of alternative political formations </w:t>
      </w:r>
      <w:r w:rsidRPr="00CB2DE7">
        <w:rPr>
          <w:rStyle w:val="StyleUnderline"/>
          <w:rFonts w:asciiTheme="minorHAnsi" w:hAnsiTheme="minorHAnsi"/>
          <w:highlight w:val="green"/>
        </w:rPr>
        <w:t>is important because it contests social relations as given and allows us to access traditions of political action that</w:t>
      </w:r>
      <w:r w:rsidRPr="00CB2DE7">
        <w:rPr>
          <w:rStyle w:val="StyleUnderline"/>
          <w:rFonts w:asciiTheme="minorHAnsi" w:hAnsiTheme="minorHAnsi"/>
        </w:rPr>
        <w:t xml:space="preserve">, </w:t>
      </w:r>
      <w:r w:rsidRPr="00CB2DE7">
        <w:rPr>
          <w:rStyle w:val="StyleUnderline"/>
          <w:rFonts w:asciiTheme="minorHAnsi" w:hAnsiTheme="minorHAnsi"/>
          <w:highlight w:val="green"/>
        </w:rPr>
        <w:t>while not</w:t>
      </w:r>
      <w:r w:rsidRPr="00CB2DE7">
        <w:rPr>
          <w:rStyle w:val="StyleUnderline"/>
          <w:rFonts w:asciiTheme="minorHAnsi" w:hAnsiTheme="minorHAnsi"/>
        </w:rPr>
        <w:t xml:space="preserve"> necessarily successful in the sense of becoming </w:t>
      </w:r>
      <w:r w:rsidRPr="00CB2DE7">
        <w:rPr>
          <w:rStyle w:val="StyleUnderline"/>
          <w:rFonts w:asciiTheme="minorHAnsi" w:hAnsiTheme="minorHAnsi"/>
          <w:highlight w:val="green"/>
        </w:rPr>
        <w:t>dominant</w:t>
      </w:r>
      <w:r w:rsidRPr="00CB2DE7">
        <w:rPr>
          <w:rStyle w:val="StyleUnderline"/>
          <w:rFonts w:asciiTheme="minorHAnsi" w:hAnsiTheme="minorHAnsi"/>
        </w:rPr>
        <w:t xml:space="preserve">, do </w:t>
      </w:r>
      <w:r w:rsidRPr="00CB2DE7">
        <w:rPr>
          <w:rStyle w:val="StyleUnderline"/>
          <w:rFonts w:asciiTheme="minorHAnsi" w:hAnsiTheme="minorHAnsi"/>
          <w:highlight w:val="green"/>
        </w:rPr>
        <w:t>offer models of contestation, rupture, and discontinuity for the political present</w:t>
      </w:r>
      <w:r w:rsidRPr="00CB2DE7">
        <w:rPr>
          <w:rStyle w:val="StyleUnderline"/>
          <w:rFonts w:asciiTheme="minorHAnsi" w:hAnsiTheme="minorHAnsi"/>
        </w:rPr>
        <w:t>.</w:t>
      </w:r>
      <w:r w:rsidRPr="00CB2DE7">
        <w:rPr>
          <w:rFonts w:asciiTheme="minorHAnsi" w:hAnsiTheme="minorHAnsi"/>
          <w:sz w:val="16"/>
        </w:rPr>
        <w:t xml:space="preserve"> </w:t>
      </w:r>
      <w:r w:rsidRPr="00CB2DE7">
        <w:rPr>
          <w:rStyle w:val="StyleUnderline"/>
          <w:rFonts w:asciiTheme="minorHAnsi" w:hAnsiTheme="minorHAnsi"/>
          <w:highlight w:val="green"/>
        </w:rPr>
        <w:t>These histories</w:t>
      </w:r>
      <w:r w:rsidRPr="00CB2DE7">
        <w:rPr>
          <w:rStyle w:val="StyleUnderline"/>
          <w:rFonts w:asciiTheme="minorHAnsi" w:hAnsiTheme="minorHAnsi"/>
        </w:rPr>
        <w:t xml:space="preserve"> also </w:t>
      </w:r>
      <w:r w:rsidRPr="00CB2DE7">
        <w:rPr>
          <w:rStyle w:val="StyleUnderline"/>
          <w:rFonts w:asciiTheme="minorHAnsi" w:hAnsiTheme="minorHAnsi"/>
          <w:highlight w:val="green"/>
        </w:rPr>
        <w:t>identify potent avenues</w:t>
      </w:r>
      <w:r w:rsidRPr="00CB2DE7">
        <w:rPr>
          <w:rStyle w:val="StyleUnderline"/>
          <w:rFonts w:asciiTheme="minorHAnsi" w:hAnsiTheme="minorHAnsi"/>
        </w:rPr>
        <w:t xml:space="preserve"> of </w:t>
      </w:r>
      <w:r w:rsidRPr="00CB2DE7">
        <w:rPr>
          <w:rStyle w:val="StyleUnderline"/>
          <w:rFonts w:asciiTheme="minorHAnsi" w:hAnsiTheme="minorHAnsi"/>
          <w:highlight w:val="green"/>
        </w:rPr>
        <w:t>failure</w:t>
      </w:r>
      <w:r w:rsidRPr="00CB2DE7">
        <w:rPr>
          <w:rStyle w:val="StyleUnderline"/>
          <w:rFonts w:asciiTheme="minorHAnsi" w:hAnsiTheme="minorHAnsi"/>
        </w:rPr>
        <w:t xml:space="preserve">, failures </w:t>
      </w:r>
      <w:r w:rsidRPr="00CB2DE7">
        <w:rPr>
          <w:rStyle w:val="StyleUnderline"/>
          <w:rFonts w:asciiTheme="minorHAnsi" w:hAnsiTheme="minorHAnsi"/>
          <w:highlight w:val="green"/>
        </w:rPr>
        <w:t>that we might build upon</w:t>
      </w:r>
      <w:r w:rsidRPr="00CB2DE7">
        <w:rPr>
          <w:rStyle w:val="StyleUnderline"/>
          <w:rFonts w:asciiTheme="minorHAnsi" w:hAnsiTheme="minorHAnsi"/>
        </w:rPr>
        <w:t xml:space="preserve"> in order </w:t>
      </w:r>
      <w:r w:rsidRPr="00CB2DE7">
        <w:rPr>
          <w:rStyle w:val="StyleUnderline"/>
          <w:rFonts w:asciiTheme="minorHAnsi" w:hAnsiTheme="minorHAnsi"/>
          <w:highlight w:val="green"/>
        </w:rPr>
        <w:t>to counter the logics of success that have emerged from</w:t>
      </w:r>
      <w:r w:rsidRPr="00CB2DE7">
        <w:rPr>
          <w:rStyle w:val="StyleUnderline"/>
          <w:rFonts w:asciiTheme="minorHAnsi" w:hAnsiTheme="minorHAnsi"/>
        </w:rPr>
        <w:t xml:space="preserve"> the triumphs of global </w:t>
      </w:r>
      <w:r w:rsidRPr="00CB2DE7">
        <w:rPr>
          <w:rStyle w:val="StyleUnderline"/>
          <w:rFonts w:asciiTheme="minorHAnsi" w:hAnsiTheme="minorHAnsi"/>
          <w:highlight w:val="green"/>
        </w:rPr>
        <w:t>capitalism</w:t>
      </w:r>
      <w:r w:rsidRPr="00CB2DE7">
        <w:rPr>
          <w:rStyle w:val="StyleUnderline"/>
          <w:rFonts w:asciiTheme="minorHAnsi" w:hAnsiTheme="minorHAnsi"/>
        </w:rPr>
        <w:t xml:space="preserve">. </w:t>
      </w:r>
      <w:r w:rsidRPr="00CB2DE7">
        <w:rPr>
          <w:rFonts w:asciiTheme="minorHAnsi" w:hAnsiTheme="minorHAnsi"/>
          <w:sz w:val="16"/>
        </w:rPr>
        <w:t xml:space="preserve">In Te Many- Headed Hydra failure is </w:t>
      </w:r>
      <w:r w:rsidRPr="00CB2DE7">
        <w:rPr>
          <w:rStyle w:val="StyleUnderline"/>
          <w:rFonts w:asciiTheme="minorHAnsi" w:hAnsiTheme="minorHAnsi"/>
        </w:rPr>
        <w:t xml:space="preserve">the map of political paths not taken, though it does not chart a completely separate land; </w:t>
      </w:r>
      <w:r w:rsidRPr="00CB2DE7">
        <w:rPr>
          <w:rStyle w:val="StyleUnderline"/>
          <w:rFonts w:asciiTheme="minorHAnsi" w:hAnsiTheme="minorHAnsi"/>
          <w:highlight w:val="green"/>
        </w:rPr>
        <w:t>failure’s byways are all the spaces in between the superhighways of capital</w:t>
      </w:r>
      <w:r w:rsidRPr="00CB2DE7">
        <w:rPr>
          <w:rStyle w:val="StyleUnderline"/>
          <w:rFonts w:asciiTheme="minorHAnsi" w:hAnsiTheme="minorHAnsi"/>
        </w:rPr>
        <w:t>.</w:t>
      </w:r>
      <w:r w:rsidRPr="00CB2DE7">
        <w:rPr>
          <w:rFonts w:asciiTheme="minorHAnsi" w:hAnsiTheme="minorHAnsi"/>
          <w:sz w:val="16"/>
        </w:rPr>
        <w:t xml:space="preserve"> Indeed Linebaugh and Rediker do not fnd new routes to resistance built upon new archives; they use the same historical accounts that have propped up dominant narratives of pirates as criminals and levelers as violent thugs, and they read different narratives of race and resistance in these same records of church sermons and the memoirs of religious fgures. Teir point is that </w:t>
      </w:r>
      <w:r w:rsidRPr="00CB2DE7">
        <w:rPr>
          <w:rStyle w:val="StyleUnderline"/>
          <w:rFonts w:asciiTheme="minorHAnsi" w:hAnsiTheme="minorHAnsi"/>
          <w:highlight w:val="green"/>
        </w:rPr>
        <w:t>dominant history teems with the remnants of alternative possibilities</w:t>
      </w:r>
      <w:r w:rsidRPr="00CB2DE7">
        <w:rPr>
          <w:rStyle w:val="StyleUnderline"/>
          <w:rFonts w:asciiTheme="minorHAnsi" w:hAnsiTheme="minorHAnsi"/>
        </w:rPr>
        <w:t xml:space="preserve">, and </w:t>
      </w:r>
      <w:r w:rsidRPr="00CB2DE7">
        <w:rPr>
          <w:rStyle w:val="StyleUnderline"/>
          <w:rFonts w:asciiTheme="minorHAnsi" w:hAnsiTheme="minorHAnsi"/>
          <w:highlight w:val="green"/>
        </w:rPr>
        <w:t>the job of the subversive intellectual is to trace the lines of the worlds they</w:t>
      </w:r>
      <w:r w:rsidRPr="00CB2DE7">
        <w:rPr>
          <w:rStyle w:val="StyleUnderline"/>
          <w:rFonts w:asciiTheme="minorHAnsi" w:hAnsiTheme="minorHAnsi"/>
        </w:rPr>
        <w:t xml:space="preserve"> conjured and </w:t>
      </w:r>
      <w:r w:rsidRPr="00CB2DE7">
        <w:rPr>
          <w:rStyle w:val="StyleUnderline"/>
          <w:rFonts w:asciiTheme="minorHAnsi" w:hAnsiTheme="minorHAnsi"/>
          <w:highlight w:val="green"/>
        </w:rPr>
        <w:t>left behind</w:t>
      </w:r>
      <w:r w:rsidRPr="00CB2DE7">
        <w:rPr>
          <w:rStyle w:val="StyleUnderline"/>
          <w:rFonts w:asciiTheme="minorHAnsi" w:hAnsiTheme="minorHAnsi"/>
        </w:rPr>
        <w:t>.</w:t>
      </w:r>
    </w:p>
    <w:p w:rsidR="00A82A07" w:rsidRPr="00CB2DE7" w:rsidRDefault="00A82A07" w:rsidP="00A82A07">
      <w:pPr>
        <w:rPr>
          <w:rFonts w:asciiTheme="minorHAnsi" w:hAnsiTheme="minorHAnsi"/>
        </w:rPr>
      </w:pPr>
    </w:p>
    <w:p w:rsidR="00A82A07" w:rsidRPr="00CB2DE7" w:rsidRDefault="00A82A07" w:rsidP="00A82A07">
      <w:pPr>
        <w:rPr>
          <w:rFonts w:asciiTheme="minorHAnsi" w:hAnsiTheme="minorHAnsi"/>
          <w:b/>
        </w:rPr>
      </w:pPr>
      <w:r w:rsidRPr="00CB2DE7">
        <w:rPr>
          <w:rFonts w:asciiTheme="minorHAnsi" w:hAnsiTheme="minorHAnsi"/>
          <w:b/>
        </w:rPr>
        <w:t xml:space="preserve">Proximate causes - there is no explanation for how capitalism plays into status qou violence done upon black folk, rich black folk are killed and thrown in prison just the same as poor black folk </w:t>
      </w:r>
    </w:p>
    <w:p w:rsidR="00A82A07" w:rsidRPr="00CB2DE7" w:rsidRDefault="00A82A07" w:rsidP="00A82A07">
      <w:pPr>
        <w:rPr>
          <w:rFonts w:asciiTheme="minorHAnsi" w:hAnsiTheme="minorHAnsi"/>
          <w:b/>
        </w:rPr>
      </w:pPr>
      <w:r w:rsidRPr="00CB2DE7">
        <w:rPr>
          <w:rFonts w:asciiTheme="minorHAnsi" w:hAnsiTheme="minorHAnsi"/>
          <w:b/>
        </w:rPr>
        <w:t xml:space="preserve">Action first- they don’t enact any actual change unlike the aff’s song and poetry, even if they prove the alt is a good idea you have to evaluate actual real action over just an idea cause that doesn’t change anything. </w:t>
      </w:r>
    </w:p>
    <w:p w:rsidR="00A82A07" w:rsidRPr="00CB2DE7" w:rsidRDefault="00CB2DE7" w:rsidP="00A82A07">
      <w:pPr>
        <w:rPr>
          <w:rFonts w:asciiTheme="minorHAnsi" w:hAnsiTheme="minorHAnsi"/>
          <w:b/>
        </w:rPr>
      </w:pPr>
      <w:r w:rsidRPr="00CB2DE7">
        <w:rPr>
          <w:rFonts w:asciiTheme="minorHAnsi" w:hAnsiTheme="minorHAnsi"/>
          <w:b/>
        </w:rPr>
        <w:lastRenderedPageBreak/>
        <w:t xml:space="preserve">No link- </w:t>
      </w:r>
      <w:r w:rsidR="00A82A07" w:rsidRPr="00CB2DE7">
        <w:rPr>
          <w:rFonts w:asciiTheme="minorHAnsi" w:hAnsiTheme="minorHAnsi"/>
          <w:b/>
        </w:rPr>
        <w:t xml:space="preserve">We are the starting point of cap. We reject the res, which is rooted in capitalism. </w:t>
      </w:r>
      <w:r w:rsidR="00FB2D91" w:rsidRPr="00CB2DE7">
        <w:rPr>
          <w:rFonts w:asciiTheme="minorHAnsi" w:hAnsiTheme="minorHAnsi"/>
          <w:b/>
        </w:rPr>
        <w:t xml:space="preserve">This is not hard to prove that the perm is case in point. </w:t>
      </w:r>
      <w:r w:rsidR="00C646FB">
        <w:rPr>
          <w:rFonts w:asciiTheme="minorHAnsi" w:hAnsiTheme="minorHAnsi"/>
          <w:b/>
        </w:rPr>
        <w:t>Even if they prove that cap is the r</w:t>
      </w:r>
      <w:r w:rsidR="00373B97">
        <w:rPr>
          <w:rFonts w:asciiTheme="minorHAnsi" w:hAnsiTheme="minorHAnsi"/>
          <w:b/>
        </w:rPr>
        <w:t xml:space="preserve">oot cause, perm still works. </w:t>
      </w:r>
    </w:p>
    <w:p w:rsidR="00A82A07" w:rsidRPr="00CB2DE7" w:rsidRDefault="00A82A07" w:rsidP="00A82A07">
      <w:pPr>
        <w:rPr>
          <w:rFonts w:asciiTheme="minorHAnsi" w:hAnsiTheme="minorHAnsi"/>
        </w:rPr>
      </w:pPr>
    </w:p>
    <w:p w:rsidR="00FC7716" w:rsidRPr="00CB2DE7" w:rsidRDefault="00D971A1" w:rsidP="00FC7716">
      <w:pPr>
        <w:pStyle w:val="Heading3"/>
        <w:rPr>
          <w:rFonts w:asciiTheme="minorHAnsi" w:hAnsiTheme="minorHAnsi"/>
        </w:rPr>
      </w:pPr>
      <w:r w:rsidRPr="00CB2DE7">
        <w:rPr>
          <w:rFonts w:asciiTheme="minorHAnsi" w:hAnsiTheme="minorHAnsi"/>
        </w:rPr>
        <w:lastRenderedPageBreak/>
        <w:t>AT FW</w:t>
      </w:r>
    </w:p>
    <w:p w:rsidR="00A82A07" w:rsidRPr="00CB2DE7" w:rsidRDefault="00A82A07" w:rsidP="00367193">
      <w:pPr>
        <w:pStyle w:val="NoSpacing"/>
      </w:pPr>
      <w:r w:rsidRPr="00CB2DE7">
        <w:t xml:space="preserve">The 1nc is </w:t>
      </w:r>
      <w:proofErr w:type="gramStart"/>
      <w:r w:rsidRPr="00CB2DE7">
        <w:t>a</w:t>
      </w:r>
      <w:proofErr w:type="gramEnd"/>
      <w:r w:rsidRPr="00CB2DE7">
        <w:t xml:space="preserve"> eight minute impact turn to debating within the terms of the resolution:</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1. Turn: The Rodriguez evidence below does an amazing job proving why even when we re-invest into the USFG and it solves, that just creates complacency within an anti-black society and strengthens anti-blackness. </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2. Turn: they perpetuate the impacts of the AFF by bringing whiteness into the debate space because we don’t fit into a normalized form of debate and saying that’s a reason to reject us- THEY ALSO TURN THE K BECAUSE NORMALIZING STRATEGIES CROWD OUT AND JUSTIFY VIOLENCE AGAINST black folk THEY’VE ALREADY LOST THIS DEBATE BY TRYING TO REINSCRIBE WHAT IS wrong AND WHAT IS right IN THE DEBATE SPACE</w:t>
      </w:r>
    </w:p>
    <w:p w:rsidR="00A82A07" w:rsidRPr="00CB2DE7" w:rsidRDefault="00A82A07" w:rsidP="00A82A07">
      <w:pPr>
        <w:pStyle w:val="Heading4"/>
        <w:rPr>
          <w:rFonts w:asciiTheme="minorHAnsi" w:hAnsiTheme="minorHAnsi"/>
        </w:rPr>
      </w:pPr>
      <w:r w:rsidRPr="00CB2DE7">
        <w:rPr>
          <w:rFonts w:asciiTheme="minorHAnsi" w:hAnsiTheme="minorHAnsi"/>
        </w:rPr>
        <w:t xml:space="preserve">The knowledge tastes bad- however, rejection is queer; this space of rival pedagogical space refuses the knowledge but continues the learning </w:t>
      </w:r>
    </w:p>
    <w:p w:rsidR="00A82A07" w:rsidRPr="00CB2DE7" w:rsidRDefault="00A82A07" w:rsidP="00A82A07">
      <w:pPr>
        <w:rPr>
          <w:rFonts w:asciiTheme="minorHAnsi" w:hAnsiTheme="minorHAnsi"/>
        </w:rPr>
      </w:pPr>
      <w:r w:rsidRPr="00CB2DE7">
        <w:rPr>
          <w:rFonts w:asciiTheme="minorHAnsi" w:hAnsiTheme="minorHAnsi"/>
          <w:b/>
          <w:sz w:val="32"/>
        </w:rPr>
        <w:t>Gumbs 10</w:t>
      </w:r>
      <w:r w:rsidRPr="00CB2DE7">
        <w:rPr>
          <w:rFonts w:asciiTheme="minorHAnsi" w:hAnsiTheme="minorHAnsi"/>
          <w:sz w:val="32"/>
        </w:rPr>
        <w:t xml:space="preserve"> </w:t>
      </w:r>
      <w:r w:rsidRPr="00CB2DE7">
        <w:rPr>
          <w:rFonts w:asciiTheme="minorHAnsi" w:hAnsiTheme="minorHAnsi"/>
        </w:rPr>
        <w:t>(</w:t>
      </w:r>
      <w:r w:rsidRPr="00CB2DE7">
        <w:rPr>
          <w:rFonts w:asciiTheme="minorHAnsi" w:hAnsiTheme="minorHAnsi"/>
          <w:sz w:val="16"/>
        </w:rPr>
        <w:t>Alexis Pauline, queer black feminist, PhD in English and African American studies from Duke University, founder of Brilliance Remastered, co-founder of Mobile Homecoming Project, ‘We can learn to mother ourselves: The Queer Survival of Black Feminism’, Duke University, English Department, Vol 1, Page  243-245</w:t>
      </w:r>
      <w:r w:rsidR="00CB2DE7" w:rsidRPr="00CB2DE7">
        <w:rPr>
          <w:rFonts w:asciiTheme="minorHAnsi" w:hAnsiTheme="minorHAnsi"/>
          <w:sz w:val="16"/>
        </w:rPr>
        <w:t>. Finesse.</w:t>
      </w:r>
      <w:r w:rsidRPr="00CB2DE7">
        <w:rPr>
          <w:rFonts w:asciiTheme="minorHAnsi" w:hAnsiTheme="minorHAnsi"/>
        </w:rPr>
        <w:t>)</w:t>
      </w:r>
    </w:p>
    <w:p w:rsidR="00A82A07" w:rsidRPr="00CB2DE7" w:rsidRDefault="00A82A07" w:rsidP="00A82A07">
      <w:pPr>
        <w:rPr>
          <w:rFonts w:asciiTheme="minorHAnsi" w:hAnsiTheme="minorHAnsi"/>
          <w:b/>
          <w:sz w:val="32"/>
          <w:u w:val="single"/>
        </w:rPr>
      </w:pPr>
      <w:r w:rsidRPr="00CB2DE7">
        <w:rPr>
          <w:rFonts w:asciiTheme="minorHAnsi" w:hAnsiTheme="minorHAnsi" w:cs="Arial"/>
          <w:color w:val="222222"/>
          <w:sz w:val="19"/>
          <w:szCs w:val="19"/>
          <w:shd w:val="clear" w:color="auto" w:fill="FFFFFF"/>
        </w:rPr>
        <w:t xml:space="preserve">In the moment their responses were sentence fragments, “Might as well die,” “Better to fight and then to die.”28 During the poetry reading, </w:t>
      </w:r>
      <w:r w:rsidRPr="00CB2DE7">
        <w:rPr>
          <w:rFonts w:asciiTheme="minorHAnsi" w:hAnsiTheme="minorHAnsi" w:cs="Arial"/>
          <w:color w:val="222222"/>
          <w:sz w:val="19"/>
          <w:szCs w:val="19"/>
          <w:highlight w:val="yellow"/>
          <w:shd w:val="clear" w:color="auto" w:fill="FFFFFF"/>
        </w:rPr>
        <w:t>12 year old Micheal Goode</w:t>
      </w:r>
      <w:r w:rsidRPr="00CB2DE7">
        <w:rPr>
          <w:rFonts w:asciiTheme="minorHAnsi" w:hAnsiTheme="minorHAnsi" w:cs="Arial"/>
          <w:color w:val="222222"/>
          <w:sz w:val="19"/>
          <w:szCs w:val="19"/>
          <w:shd w:val="clear" w:color="auto" w:fill="FFFFFF"/>
        </w:rPr>
        <w:t xml:space="preserve">, a student who continued to write to Jordan into his adult life </w:t>
      </w:r>
      <w:r w:rsidRPr="00CB2DE7">
        <w:rPr>
          <w:rFonts w:asciiTheme="minorHAnsi" w:hAnsiTheme="minorHAnsi" w:cs="Arial"/>
          <w:color w:val="222222"/>
          <w:sz w:val="19"/>
          <w:szCs w:val="19"/>
          <w:highlight w:val="yellow"/>
          <w:shd w:val="clear" w:color="auto" w:fill="FFFFFF"/>
        </w:rPr>
        <w:t>wrote his own poem</w:t>
      </w:r>
      <w:r w:rsidRPr="00CB2DE7">
        <w:rPr>
          <w:rFonts w:asciiTheme="minorHAnsi" w:hAnsiTheme="minorHAnsi" w:cs="Arial"/>
          <w:color w:val="222222"/>
          <w:sz w:val="19"/>
          <w:szCs w:val="19"/>
          <w:shd w:val="clear" w:color="auto" w:fill="FFFFFF"/>
        </w:rPr>
        <w:t xml:space="preserve"> “April 4, 1968,” in which he struggles with the sentence. The beginning of Goode’s poem reads war war why do god’s children fight among each other like animals a great man once lived a Negro man his name was the Rev. Martin Luther King. but do you know what happened29 Goode refuses capitalization in poem, except for the words “Negro,” “I,” and “Rev. Martin Luther King.” He therefore, never starts a sentence. However, after the ruminations “war war” and the unmarked question of why “god’s children fight among each other,” Goode does make a sentence-ending statement in three parts. Juxtaposing “animals” his critique of racist violence, against “a great man” and capitalizing “Negro” he makes his statement towards the survival and recognition of the victim. “his name was the Rev. Martin Luther King.” Employing a period here, Goode continues to disrupt 28 Ibid, 7. 29 Ibid, 8. 113 the death sentence that ends his statement about a great man who “once lived” by following up with an uncapitalized unmarked question. “but do you know what happened” The question of knowledge continues throughout the poem as Goode asks the reader a series of questions without question marks. “but do you know what happened” “but do you think you yourself/can stand up.” Finally, at the very end of the poem Goode asks his reader a marked and remarkable question, and answers it with the only sentence in the poem that would not be called a run-on or a fragment if it were in an essay. what kind of a world is this? I don’t know.30 </w:t>
      </w:r>
      <w:r w:rsidRPr="00CB2DE7">
        <w:rPr>
          <w:rFonts w:asciiTheme="minorHAnsi" w:hAnsiTheme="minorHAnsi" w:cs="Arial"/>
          <w:color w:val="222222"/>
          <w:sz w:val="19"/>
          <w:szCs w:val="19"/>
          <w:highlight w:val="yellow"/>
          <w:shd w:val="clear" w:color="auto" w:fill="FFFFFF"/>
        </w:rPr>
        <w:t>Goode disavows the knowledge of the world he is supposed to reproduce as a student and a child, and asserts, through his resigned response to a very adult rhetorical question that though he clearly does know the world he lives in, well enough to demonstrate it vividly and critically in this poem, he refuses that knowledge. There must be something else to learn</w:t>
      </w:r>
      <w:r w:rsidRPr="00CB2DE7">
        <w:rPr>
          <w:rFonts w:asciiTheme="minorHAnsi" w:hAnsiTheme="minorHAnsi" w:cs="Arial"/>
          <w:color w:val="222222"/>
          <w:sz w:val="19"/>
          <w:szCs w:val="19"/>
          <w:shd w:val="clear" w:color="auto" w:fill="FFFFFF"/>
        </w:rPr>
        <w:t xml:space="preserve">. Jordan includes this piece as an example in her speech as well as in Soulscript her anthology of Black poetry by adults and children. I read this poem, and Jordan’s invocation of it as an invitation for the rival pedagogy that poetic engagement can enact. </w:t>
      </w:r>
      <w:r w:rsidRPr="00CB2DE7">
        <w:rPr>
          <w:rFonts w:asciiTheme="minorHAnsi" w:hAnsiTheme="minorHAnsi" w:cs="Arial"/>
          <w:color w:val="222222"/>
          <w:sz w:val="19"/>
          <w:szCs w:val="19"/>
          <w:highlight w:val="yellow"/>
          <w:shd w:val="clear" w:color="auto" w:fill="FFFFFF"/>
        </w:rPr>
        <w:t>If the students, through poetry, express their refusal of a world that is teaching them brutal lessons through violence, like the lesson that Black life is expendable, and the lesson that a democratic practice based on equality represented by King is punishable by death, then they are creating a rival pedagogical space and signaling a need for another set of lessons</w:t>
      </w:r>
      <w:r w:rsidRPr="00CB2DE7">
        <w:rPr>
          <w:rFonts w:asciiTheme="minorHAnsi" w:hAnsiTheme="minorHAnsi" w:cs="Arial"/>
          <w:color w:val="222222"/>
          <w:sz w:val="19"/>
          <w:szCs w:val="19"/>
          <w:shd w:val="clear" w:color="auto" w:fill="FFFFFF"/>
        </w:rPr>
        <w:t>. </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lastRenderedPageBreak/>
        <w:t>3. Turn: The structure of the resolution perpetuates whiteness and crowds out demands for non-normative identity politics- in the process of choosing a resolution and establishing wording academia runs from a discussions of identity because it may disrupt the structures they operate in</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4. Turn: The form of debate that engages in white space allows for instrumental defenses that never lead to real engagement- they trade off with meaningful politics</w:t>
      </w:r>
    </w:p>
    <w:p w:rsidR="00A82A07" w:rsidRPr="00CB2DE7" w:rsidRDefault="00CB2DE7" w:rsidP="00A82A07">
      <w:pPr>
        <w:shd w:val="clear" w:color="auto" w:fill="FFFFFF"/>
        <w:spacing w:before="200" w:after="0" w:line="240" w:lineRule="auto"/>
        <w:rPr>
          <w:rFonts w:asciiTheme="minorHAnsi" w:eastAsia="Times New Roman" w:hAnsiTheme="minorHAnsi" w:cs="Arial"/>
          <w:color w:val="222222"/>
          <w:sz w:val="19"/>
          <w:szCs w:val="19"/>
        </w:rPr>
      </w:pPr>
      <w:r w:rsidRPr="00CB2DE7">
        <w:rPr>
          <w:rFonts w:asciiTheme="minorHAnsi" w:eastAsia="Times New Roman" w:hAnsiTheme="minorHAnsi" w:cs="Arial"/>
          <w:b/>
          <w:bCs/>
          <w:color w:val="222222"/>
          <w:sz w:val="26"/>
          <w:szCs w:val="26"/>
        </w:rPr>
        <w:t xml:space="preserve"> K</w:t>
      </w:r>
      <w:r w:rsidR="00A82A07" w:rsidRPr="00CB2DE7">
        <w:rPr>
          <w:rFonts w:asciiTheme="minorHAnsi" w:eastAsia="Times New Roman" w:hAnsiTheme="minorHAnsi" w:cs="Arial"/>
          <w:b/>
          <w:bCs/>
          <w:color w:val="222222"/>
          <w:sz w:val="26"/>
          <w:szCs w:val="26"/>
        </w:rPr>
        <w:t xml:space="preserve">nowledge needs to be reconstituted before a solution is reached </w:t>
      </w:r>
    </w:p>
    <w:p w:rsidR="00A82A07" w:rsidRPr="00CB2DE7" w:rsidRDefault="00A82A07" w:rsidP="00A82A07">
      <w:pPr>
        <w:shd w:val="clear" w:color="auto" w:fill="FFFFFF"/>
        <w:spacing w:after="0" w:line="240" w:lineRule="auto"/>
        <w:rPr>
          <w:rFonts w:asciiTheme="minorHAnsi" w:eastAsia="Times New Roman" w:hAnsiTheme="minorHAnsi" w:cs="Arial"/>
          <w:color w:val="222222"/>
          <w:sz w:val="19"/>
          <w:szCs w:val="19"/>
        </w:rPr>
      </w:pPr>
      <w:r w:rsidRPr="00CB2DE7">
        <w:rPr>
          <w:rFonts w:asciiTheme="minorHAnsi" w:eastAsia="Times New Roman" w:hAnsiTheme="minorHAnsi" w:cs="Arial"/>
          <w:b/>
          <w:bCs/>
          <w:color w:val="222222"/>
          <w:sz w:val="26"/>
          <w:szCs w:val="26"/>
        </w:rPr>
        <w:t>EVERNDEN 1992</w:t>
      </w:r>
      <w:r w:rsidRPr="00CB2DE7">
        <w:rPr>
          <w:rFonts w:asciiTheme="minorHAnsi" w:eastAsia="Times New Roman" w:hAnsiTheme="minorHAnsi" w:cs="Arial"/>
          <w:color w:val="222222"/>
          <w:sz w:val="19"/>
          <w:szCs w:val="19"/>
        </w:rPr>
        <w:t> – PROF ENVIRONMENTAL STUDIES AT YORK SOCIAL CREATION OF NATURE, PAGE 109-110</w:t>
      </w:r>
      <w:r w:rsidR="00CB2DE7" w:rsidRPr="00CB2DE7">
        <w:rPr>
          <w:rFonts w:asciiTheme="minorHAnsi" w:eastAsia="Times New Roman" w:hAnsiTheme="minorHAnsi" w:cs="Arial"/>
          <w:color w:val="222222"/>
          <w:sz w:val="19"/>
          <w:szCs w:val="19"/>
        </w:rPr>
        <w:t>. Finesse)</w:t>
      </w:r>
    </w:p>
    <w:p w:rsidR="00A82A07" w:rsidRPr="00CB2DE7" w:rsidRDefault="00A82A07" w:rsidP="00A82A07">
      <w:pPr>
        <w:shd w:val="clear" w:color="auto" w:fill="FFFFFF"/>
        <w:spacing w:after="0" w:line="240" w:lineRule="auto"/>
        <w:rPr>
          <w:rFonts w:asciiTheme="minorHAnsi" w:eastAsia="Times New Roman" w:hAnsiTheme="minorHAnsi" w:cs="Arial"/>
          <w:color w:val="222222"/>
          <w:sz w:val="19"/>
          <w:szCs w:val="19"/>
        </w:rPr>
      </w:pPr>
      <w:r w:rsidRPr="00CB2DE7">
        <w:rPr>
          <w:rFonts w:asciiTheme="minorHAnsi" w:eastAsia="Times New Roman" w:hAnsiTheme="minorHAnsi" w:cs="Arial"/>
          <w:color w:val="222222"/>
          <w:sz w:val="19"/>
          <w:szCs w:val="19"/>
        </w:rPr>
        <w:t>Since it seems only commonsensical that what we are attempting to achieve knowledge of is the objects "out there," one can scarcely imagine how this dualism could be avoided. Yet as we noted earlier, </w:t>
      </w:r>
      <w:r w:rsidRPr="00CB2DE7">
        <w:rPr>
          <w:rFonts w:asciiTheme="minorHAnsi" w:eastAsia="Times New Roman" w:hAnsiTheme="minorHAnsi" w:cs="Arial"/>
          <w:b/>
          <w:bCs/>
          <w:color w:val="222222"/>
          <w:sz w:val="19"/>
          <w:szCs w:val="19"/>
          <w:u w:val="single"/>
        </w:rPr>
        <w:t>it may only be because it is common-sensical that it appears inevitable</w:t>
      </w:r>
      <w:r w:rsidRPr="00CB2DE7">
        <w:rPr>
          <w:rFonts w:asciiTheme="minorHAnsi" w:eastAsia="Times New Roman" w:hAnsiTheme="minorHAnsi" w:cs="Arial"/>
          <w:color w:val="222222"/>
          <w:sz w:val="19"/>
          <w:szCs w:val="19"/>
        </w:rPr>
        <w:t>. And it may be that "</w:t>
      </w:r>
      <w:r w:rsidRPr="00CB2DE7">
        <w:rPr>
          <w:rFonts w:asciiTheme="minorHAnsi" w:eastAsia="Times New Roman" w:hAnsiTheme="minorHAnsi" w:cs="Arial"/>
          <w:b/>
          <w:bCs/>
          <w:color w:val="222222"/>
          <w:sz w:val="19"/>
          <w:szCs w:val="19"/>
          <w:u w:val="single"/>
        </w:rPr>
        <w:t>common sense" is actually a rarefied faculty</w:t>
      </w:r>
      <w:r w:rsidRPr="00CB2DE7">
        <w:rPr>
          <w:rFonts w:asciiTheme="minorHAnsi" w:eastAsia="Times New Roman" w:hAnsiTheme="minorHAnsi" w:cs="Arial"/>
          <w:color w:val="222222"/>
          <w:sz w:val="19"/>
          <w:szCs w:val="19"/>
        </w:rPr>
        <w:t>, heir to centuries of theoretical explanation. Common sense is an interpretation of experience as an encounter of an inner self and outer objects. Yet </w:t>
      </w:r>
      <w:r w:rsidRPr="00CB2DE7">
        <w:rPr>
          <w:rFonts w:asciiTheme="minorHAnsi" w:eastAsia="Times New Roman" w:hAnsiTheme="minorHAnsi" w:cs="Arial"/>
          <w:b/>
          <w:bCs/>
          <w:color w:val="222222"/>
          <w:sz w:val="19"/>
          <w:szCs w:val="19"/>
          <w:u w:val="single"/>
        </w:rPr>
        <w:t>lived experience does not confirm that interpretation</w:t>
      </w:r>
      <w:r w:rsidRPr="00CB2DE7">
        <w:rPr>
          <w:rFonts w:asciiTheme="minorHAnsi" w:eastAsia="Times New Roman" w:hAnsiTheme="minorHAnsi" w:cs="Arial"/>
          <w:color w:val="222222"/>
          <w:sz w:val="19"/>
          <w:szCs w:val="19"/>
        </w:rPr>
        <w:t>. Erazirn </w:t>
      </w:r>
      <w:r w:rsidRPr="00CB2DE7">
        <w:rPr>
          <w:rFonts w:asciiTheme="minorHAnsi" w:eastAsia="Times New Roman" w:hAnsiTheme="minorHAnsi" w:cs="Arial"/>
          <w:b/>
          <w:bCs/>
          <w:color w:val="222222"/>
          <w:sz w:val="19"/>
          <w:szCs w:val="19"/>
          <w:u w:val="single"/>
          <w:shd w:val="clear" w:color="auto" w:fill="FFFF00"/>
        </w:rPr>
        <w:t>Khoak illuminates this through the example of a</w:t>
      </w:r>
      <w:r w:rsidRPr="00CB2DE7">
        <w:rPr>
          <w:rFonts w:asciiTheme="minorHAnsi" w:eastAsia="Times New Roman" w:hAnsiTheme="minorHAnsi" w:cs="Arial"/>
          <w:color w:val="222222"/>
          <w:sz w:val="19"/>
          <w:szCs w:val="19"/>
        </w:rPr>
        <w:t> man who is a </w:t>
      </w:r>
      <w:r w:rsidRPr="00CB2DE7">
        <w:rPr>
          <w:rFonts w:asciiTheme="minorHAnsi" w:eastAsia="Times New Roman" w:hAnsiTheme="minorHAnsi" w:cs="Arial"/>
          <w:b/>
          <w:bCs/>
          <w:color w:val="222222"/>
          <w:sz w:val="19"/>
          <w:szCs w:val="19"/>
          <w:u w:val="single"/>
          <w:shd w:val="clear" w:color="auto" w:fill="FFFF00"/>
        </w:rPr>
        <w:t>smoker searching for an ashtray in the house of a nonsmoker. Obviously his search is doomed</w:t>
      </w:r>
      <w:r w:rsidRPr="00CB2DE7">
        <w:rPr>
          <w:rFonts w:asciiTheme="minorHAnsi" w:eastAsia="Times New Roman" w:hAnsiTheme="minorHAnsi" w:cs="Arial"/>
          <w:color w:val="222222"/>
          <w:sz w:val="19"/>
          <w:szCs w:val="19"/>
        </w:rPr>
        <w:t> from the outset, </w:t>
      </w:r>
      <w:r w:rsidRPr="00CB2DE7">
        <w:rPr>
          <w:rFonts w:asciiTheme="minorHAnsi" w:eastAsia="Times New Roman" w:hAnsiTheme="minorHAnsi" w:cs="Arial"/>
          <w:b/>
          <w:bCs/>
          <w:color w:val="222222"/>
          <w:sz w:val="19"/>
          <w:szCs w:val="19"/>
          <w:u w:val="single"/>
          <w:shd w:val="clear" w:color="auto" w:fill="FFFF00"/>
        </w:rPr>
        <w:t>but he eventually encounters a seashell</w:t>
      </w:r>
      <w:r w:rsidRPr="00CB2DE7">
        <w:rPr>
          <w:rFonts w:asciiTheme="minorHAnsi" w:eastAsia="Times New Roman" w:hAnsiTheme="minorHAnsi" w:cs="Arial"/>
          <w:color w:val="222222"/>
          <w:sz w:val="19"/>
          <w:szCs w:val="19"/>
        </w:rPr>
        <w:t> or a nut dish that serves his purpose. </w:t>
      </w:r>
      <w:r w:rsidRPr="00CB2DE7">
        <w:rPr>
          <w:rFonts w:asciiTheme="minorHAnsi" w:eastAsia="Times New Roman" w:hAnsiTheme="minorHAnsi" w:cs="Arial"/>
          <w:b/>
          <w:bCs/>
          <w:color w:val="222222"/>
          <w:sz w:val="19"/>
          <w:szCs w:val="19"/>
          <w:u w:val="single"/>
          <w:shd w:val="clear" w:color="auto" w:fill="FFFF00"/>
        </w:rPr>
        <w:t>He</w:t>
      </w:r>
      <w:r w:rsidRPr="00CB2DE7">
        <w:rPr>
          <w:rFonts w:asciiTheme="minorHAnsi" w:eastAsia="Times New Roman" w:hAnsiTheme="minorHAnsi" w:cs="Arial"/>
          <w:b/>
          <w:bCs/>
          <w:color w:val="222222"/>
          <w:sz w:val="19"/>
          <w:szCs w:val="19"/>
          <w:u w:val="single"/>
        </w:rPr>
        <w:t> obviously </w:t>
      </w:r>
      <w:r w:rsidRPr="00CB2DE7">
        <w:rPr>
          <w:rFonts w:asciiTheme="minorHAnsi" w:eastAsia="Times New Roman" w:hAnsiTheme="minorHAnsi" w:cs="Arial"/>
          <w:b/>
          <w:bCs/>
          <w:color w:val="222222"/>
          <w:sz w:val="19"/>
          <w:szCs w:val="19"/>
          <w:u w:val="single"/>
          <w:shd w:val="clear" w:color="auto" w:fill="FFFF00"/>
        </w:rPr>
        <w:t>didn't "find" an ashtray</w:t>
      </w:r>
      <w:r w:rsidRPr="00CB2DE7">
        <w:rPr>
          <w:rFonts w:asciiTheme="minorHAnsi" w:eastAsia="Times New Roman" w:hAnsiTheme="minorHAnsi" w:cs="Arial"/>
          <w:color w:val="222222"/>
          <w:sz w:val="19"/>
          <w:szCs w:val="19"/>
        </w:rPr>
        <w:t>, since there weren't any; </w:t>
      </w:r>
      <w:r w:rsidRPr="00CB2DE7">
        <w:rPr>
          <w:rFonts w:asciiTheme="minorHAnsi" w:eastAsia="Times New Roman" w:hAnsiTheme="minorHAnsi" w:cs="Arial"/>
          <w:b/>
          <w:bCs/>
          <w:color w:val="222222"/>
          <w:sz w:val="19"/>
          <w:szCs w:val="19"/>
          <w:u w:val="single"/>
          <w:shd w:val="clear" w:color="auto" w:fill="FFFF00"/>
        </w:rPr>
        <w:t>he "invented" one</w:t>
      </w:r>
      <w:r w:rsidRPr="00CB2DE7">
        <w:rPr>
          <w:rFonts w:asciiTheme="minorHAnsi" w:eastAsia="Times New Roman" w:hAnsiTheme="minorHAnsi" w:cs="Arial"/>
          <w:color w:val="222222"/>
          <w:sz w:val="19"/>
          <w:szCs w:val="19"/>
          <w:shd w:val="clear" w:color="auto" w:fill="FFFF00"/>
        </w:rPr>
        <w:t>. </w:t>
      </w:r>
      <w:r w:rsidRPr="00CB2DE7">
        <w:rPr>
          <w:rFonts w:asciiTheme="minorHAnsi" w:eastAsia="Times New Roman" w:hAnsiTheme="minorHAnsi" w:cs="Arial"/>
          <w:b/>
          <w:bCs/>
          <w:color w:val="222222"/>
          <w:sz w:val="19"/>
          <w:szCs w:val="19"/>
          <w:u w:val="single"/>
          <w:bdr w:val="single" w:sz="18" w:space="0" w:color="auto" w:frame="1"/>
          <w:shd w:val="clear" w:color="auto" w:fill="FFFF00"/>
        </w:rPr>
        <w:t>This solution is ignored by common sense</w:t>
      </w:r>
      <w:r w:rsidRPr="00CB2DE7">
        <w:rPr>
          <w:rFonts w:asciiTheme="minorHAnsi" w:eastAsia="Times New Roman" w:hAnsiTheme="minorHAnsi" w:cs="Arial"/>
          <w:b/>
          <w:bCs/>
          <w:color w:val="222222"/>
          <w:sz w:val="19"/>
          <w:szCs w:val="19"/>
          <w:u w:val="single"/>
          <w:bdr w:val="single" w:sz="18" w:space="0" w:color="auto" w:frame="1"/>
        </w:rPr>
        <w:t>, </w:t>
      </w:r>
      <w:r w:rsidRPr="00CB2DE7">
        <w:rPr>
          <w:rFonts w:asciiTheme="minorHAnsi" w:eastAsia="Times New Roman" w:hAnsiTheme="minorHAnsi" w:cs="Arial"/>
          <w:color w:val="222222"/>
          <w:sz w:val="19"/>
          <w:szCs w:val="19"/>
        </w:rPr>
        <w:t>which instead treats the experience as "an encounter with an object out there in the world. Typically, it will report that 1 found an ashtray.' But </w:t>
      </w:r>
      <w:r w:rsidRPr="00CB2DE7">
        <w:rPr>
          <w:rFonts w:asciiTheme="minorHAnsi" w:eastAsia="Times New Roman" w:hAnsiTheme="minorHAnsi" w:cs="Arial"/>
          <w:b/>
          <w:bCs/>
          <w:color w:val="222222"/>
          <w:sz w:val="19"/>
          <w:szCs w:val="19"/>
          <w:u w:val="single"/>
          <w:shd w:val="clear" w:color="auto" w:fill="FFFF00"/>
        </w:rPr>
        <w:t>there was no ashtray</w:t>
      </w:r>
      <w:r w:rsidRPr="00CB2DE7">
        <w:rPr>
          <w:rFonts w:asciiTheme="minorHAnsi" w:eastAsia="Times New Roman" w:hAnsiTheme="minorHAnsi" w:cs="Arial"/>
          <w:b/>
          <w:bCs/>
          <w:color w:val="222222"/>
          <w:sz w:val="19"/>
          <w:szCs w:val="19"/>
          <w:u w:val="single"/>
        </w:rPr>
        <w:t> to be found; </w:t>
      </w:r>
      <w:r w:rsidRPr="00CB2DE7">
        <w:rPr>
          <w:rFonts w:asciiTheme="minorHAnsi" w:eastAsia="Times New Roman" w:hAnsiTheme="minorHAnsi" w:cs="Arial"/>
          <w:b/>
          <w:bCs/>
          <w:color w:val="222222"/>
          <w:sz w:val="19"/>
          <w:szCs w:val="19"/>
          <w:u w:val="single"/>
          <w:shd w:val="clear" w:color="auto" w:fill="FFFF00"/>
        </w:rPr>
        <w:t>the smoker had to constitute it</w:t>
      </w:r>
      <w:r w:rsidRPr="00CB2DE7">
        <w:rPr>
          <w:rFonts w:asciiTheme="minorHAnsi" w:eastAsia="Times New Roman" w:hAnsiTheme="minorHAnsi" w:cs="Arial"/>
          <w:b/>
          <w:bCs/>
          <w:color w:val="222222"/>
          <w:sz w:val="19"/>
          <w:szCs w:val="19"/>
          <w:u w:val="single"/>
        </w:rPr>
        <w:t>.</w:t>
      </w:r>
      <w:r w:rsidRPr="00CB2DE7">
        <w:rPr>
          <w:rFonts w:asciiTheme="minorHAnsi" w:eastAsia="Times New Roman" w:hAnsiTheme="minorHAnsi" w:cs="Arial"/>
          <w:color w:val="222222"/>
          <w:sz w:val="19"/>
          <w:szCs w:val="19"/>
        </w:rPr>
        <w:t> Here 1 found one' is an interpretation, so habitual as to seem 'natural,' but still not a direct report." </w:t>
      </w:r>
      <w:r w:rsidRPr="00CB2DE7">
        <w:rPr>
          <w:rFonts w:asciiTheme="minorHAnsi" w:eastAsia="Times New Roman" w:hAnsiTheme="minorHAnsi" w:cs="Arial"/>
          <w:b/>
          <w:bCs/>
          <w:color w:val="222222"/>
          <w:sz w:val="19"/>
          <w:szCs w:val="19"/>
          <w:u w:val="single"/>
          <w:shd w:val="clear" w:color="auto" w:fill="FFFF00"/>
        </w:rPr>
        <w:t>The ashtray</w:t>
      </w:r>
      <w:r w:rsidRPr="00CB2DE7">
        <w:rPr>
          <w:rFonts w:asciiTheme="minorHAnsi" w:eastAsia="Times New Roman" w:hAnsiTheme="minorHAnsi" w:cs="Arial"/>
          <w:b/>
          <w:bCs/>
          <w:color w:val="222222"/>
          <w:sz w:val="19"/>
          <w:szCs w:val="19"/>
          <w:u w:val="single"/>
        </w:rPr>
        <w:t> that the smoker claims is "out there" </w:t>
      </w:r>
      <w:r w:rsidRPr="00CB2DE7">
        <w:rPr>
          <w:rFonts w:asciiTheme="minorHAnsi" w:eastAsia="Times New Roman" w:hAnsiTheme="minorHAnsi" w:cs="Arial"/>
          <w:b/>
          <w:bCs/>
          <w:color w:val="222222"/>
          <w:sz w:val="19"/>
          <w:szCs w:val="19"/>
          <w:u w:val="single"/>
          <w:shd w:val="clear" w:color="auto" w:fill="FFFF00"/>
        </w:rPr>
        <w:t>is certainly not merely in his mind</w:t>
      </w:r>
      <w:r w:rsidRPr="00CB2DE7">
        <w:rPr>
          <w:rFonts w:asciiTheme="minorHAnsi" w:eastAsia="Times New Roman" w:hAnsiTheme="minorHAnsi" w:cs="Arial"/>
          <w:b/>
          <w:bCs/>
          <w:color w:val="222222"/>
          <w:sz w:val="19"/>
          <w:szCs w:val="19"/>
          <w:u w:val="single"/>
        </w:rPr>
        <w:t>, </w:t>
      </w:r>
      <w:r w:rsidRPr="00CB2DE7">
        <w:rPr>
          <w:rFonts w:asciiTheme="minorHAnsi" w:eastAsia="Times New Roman" w:hAnsiTheme="minorHAnsi" w:cs="Arial"/>
          <w:color w:val="222222"/>
          <w:sz w:val="19"/>
          <w:szCs w:val="19"/>
        </w:rPr>
        <w:t>either; it exists in his experience. "That is also a crucial point: the world is indeed 'there' in lived experience, but that experience is not an ephemeral, transparent nonrealm between a 'subjective' mind and an 'objective' world. Nor is it a passive 'subjective' report of an autonomously existing 'objective' reality. </w:t>
      </w:r>
      <w:r w:rsidRPr="00CB2DE7">
        <w:rPr>
          <w:rFonts w:asciiTheme="minorHAnsi" w:eastAsia="Times New Roman" w:hAnsiTheme="minorHAnsi" w:cs="Arial"/>
          <w:b/>
          <w:bCs/>
          <w:color w:val="222222"/>
          <w:sz w:val="19"/>
          <w:szCs w:val="19"/>
          <w:u w:val="single"/>
        </w:rPr>
        <w:t>It is reality, the only reality that is actually given in experience rather than constructed in speculation</w:t>
      </w:r>
      <w:r w:rsidRPr="00CB2DE7">
        <w:rPr>
          <w:rFonts w:asciiTheme="minorHAnsi" w:eastAsia="Times New Roman" w:hAnsiTheme="minorHAnsi" w:cs="Arial"/>
          <w:color w:val="222222"/>
          <w:sz w:val="19"/>
          <w:szCs w:val="19"/>
        </w:rPr>
        <w:t>." As should be apparent from the preceding discussion, </w:t>
      </w:r>
      <w:r w:rsidRPr="00CB2DE7">
        <w:rPr>
          <w:rFonts w:asciiTheme="minorHAnsi" w:eastAsia="Times New Roman" w:hAnsiTheme="minorHAnsi" w:cs="Arial"/>
          <w:b/>
          <w:bCs/>
          <w:color w:val="222222"/>
          <w:sz w:val="19"/>
          <w:szCs w:val="19"/>
          <w:u w:val="single"/>
          <w:shd w:val="clear" w:color="auto" w:fill="FFFF00"/>
        </w:rPr>
        <w:t>the entity which we take for granted as an objective reality has, in fact, </w:t>
      </w:r>
      <w:r w:rsidRPr="00CB2DE7">
        <w:rPr>
          <w:rFonts w:asciiTheme="minorHAnsi" w:eastAsia="Times New Roman" w:hAnsiTheme="minorHAnsi" w:cs="Arial"/>
          <w:b/>
          <w:bCs/>
          <w:color w:val="222222"/>
          <w:sz w:val="19"/>
          <w:szCs w:val="19"/>
          <w:u w:val="single"/>
          <w:bdr w:val="single" w:sz="18" w:space="0" w:color="auto" w:frame="1"/>
          <w:shd w:val="clear" w:color="auto" w:fill="FFFF00"/>
        </w:rPr>
        <w:t>a complex origin as a social creation</w:t>
      </w:r>
      <w:r w:rsidRPr="00CB2DE7">
        <w:rPr>
          <w:rFonts w:asciiTheme="minorHAnsi" w:eastAsia="Times New Roman" w:hAnsiTheme="minorHAnsi" w:cs="Arial"/>
          <w:color w:val="222222"/>
          <w:sz w:val="19"/>
          <w:szCs w:val="19"/>
        </w:rPr>
        <w:t>. </w:t>
      </w:r>
      <w:r w:rsidRPr="00CB2DE7">
        <w:rPr>
          <w:rFonts w:asciiTheme="minorHAnsi" w:eastAsia="Times New Roman" w:hAnsiTheme="minorHAnsi" w:cs="Arial"/>
          <w:b/>
          <w:bCs/>
          <w:color w:val="222222"/>
          <w:sz w:val="19"/>
          <w:szCs w:val="19"/>
          <w:u w:val="single"/>
        </w:rPr>
        <w:t>The fact that it seems obvious is a function of its absorption into our very expectations</w:t>
      </w:r>
      <w:r w:rsidRPr="00CB2DE7">
        <w:rPr>
          <w:rFonts w:asciiTheme="minorHAnsi" w:eastAsia="Times New Roman" w:hAnsiTheme="minorHAnsi" w:cs="Arial"/>
          <w:color w:val="222222"/>
          <w:sz w:val="19"/>
          <w:szCs w:val="19"/>
        </w:rPr>
        <w:t> of the world, and a function of our willingness to dwell in the world of symbols and abstractions. But </w:t>
      </w:r>
      <w:r w:rsidRPr="00CB2DE7">
        <w:rPr>
          <w:rFonts w:asciiTheme="minorHAnsi" w:eastAsia="Times New Roman" w:hAnsiTheme="minorHAnsi" w:cs="Arial"/>
          <w:b/>
          <w:bCs/>
          <w:color w:val="222222"/>
          <w:sz w:val="19"/>
          <w:szCs w:val="19"/>
          <w:u w:val="single"/>
          <w:shd w:val="clear" w:color="auto" w:fill="FFFF00"/>
        </w:rPr>
        <w:t>when we accept that</w:t>
      </w:r>
      <w:r w:rsidRPr="00CB2DE7">
        <w:rPr>
          <w:rFonts w:asciiTheme="minorHAnsi" w:eastAsia="Times New Roman" w:hAnsiTheme="minorHAnsi" w:cs="Arial"/>
          <w:b/>
          <w:bCs/>
          <w:color w:val="222222"/>
          <w:sz w:val="19"/>
          <w:szCs w:val="19"/>
          <w:u w:val="single"/>
        </w:rPr>
        <w:t>this </w:t>
      </w:r>
      <w:r w:rsidRPr="00CB2DE7">
        <w:rPr>
          <w:rFonts w:asciiTheme="minorHAnsi" w:eastAsia="Times New Roman" w:hAnsiTheme="minorHAnsi" w:cs="Arial"/>
          <w:b/>
          <w:bCs/>
          <w:color w:val="222222"/>
          <w:sz w:val="19"/>
          <w:szCs w:val="19"/>
          <w:u w:val="single"/>
          <w:shd w:val="clear" w:color="auto" w:fill="FFFF00"/>
        </w:rPr>
        <w:t>"nature"</w:t>
      </w:r>
      <w:r w:rsidRPr="00CB2DE7">
        <w:rPr>
          <w:rFonts w:asciiTheme="minorHAnsi" w:eastAsia="Times New Roman" w:hAnsiTheme="minorHAnsi" w:cs="Arial"/>
          <w:b/>
          <w:bCs/>
          <w:color w:val="222222"/>
          <w:sz w:val="19"/>
          <w:szCs w:val="19"/>
          <w:u w:val="single"/>
        </w:rPr>
        <w:t> of which we speak is </w:t>
      </w:r>
      <w:r w:rsidRPr="00CB2DE7">
        <w:rPr>
          <w:rFonts w:asciiTheme="minorHAnsi" w:eastAsia="Times New Roman" w:hAnsiTheme="minorHAnsi" w:cs="Arial"/>
          <w:b/>
          <w:bCs/>
          <w:color w:val="222222"/>
          <w:sz w:val="19"/>
          <w:szCs w:val="19"/>
          <w:u w:val="single"/>
          <w:shd w:val="clear" w:color="auto" w:fill="FFFF00"/>
        </w:rPr>
        <w:t>an interpretation of our worldly experience, we become open to the question, “what, then, is our experience'"</w:t>
      </w:r>
      <w:r w:rsidRPr="00CB2DE7">
        <w:rPr>
          <w:rFonts w:asciiTheme="minorHAnsi" w:eastAsia="Times New Roman" w:hAnsiTheme="minorHAnsi" w:cs="Arial"/>
          <w:b/>
          <w:bCs/>
          <w:color w:val="222222"/>
          <w:sz w:val="19"/>
          <w:szCs w:val="19"/>
          <w:u w:val="single"/>
        </w:rPr>
        <w:t> what do we encounter before we discover "nature</w:t>
      </w:r>
      <w:r w:rsidRPr="00CB2DE7">
        <w:rPr>
          <w:rFonts w:asciiTheme="minorHAnsi" w:eastAsia="Times New Roman" w:hAnsiTheme="minorHAnsi" w:cs="Arial"/>
          <w:color w:val="222222"/>
          <w:sz w:val="19"/>
          <w:szCs w:val="19"/>
        </w:rPr>
        <w:t>?" Surely, </w:t>
      </w:r>
      <w:r w:rsidRPr="00CB2DE7">
        <w:rPr>
          <w:rFonts w:asciiTheme="minorHAnsi" w:eastAsia="Times New Roman" w:hAnsiTheme="minorHAnsi" w:cs="Arial"/>
          <w:b/>
          <w:bCs/>
          <w:color w:val="222222"/>
          <w:sz w:val="19"/>
          <w:szCs w:val="19"/>
          <w:u w:val="single"/>
          <w:shd w:val="clear" w:color="auto" w:fill="FFFF00"/>
        </w:rPr>
        <w:t>some uncaged experience of otherness must still be accessible to us?</w:t>
      </w:r>
      <w:r w:rsidRPr="00CB2DE7">
        <w:rPr>
          <w:rFonts w:asciiTheme="minorHAnsi" w:eastAsia="Times New Roman" w:hAnsiTheme="minorHAnsi" w:cs="Arial"/>
          <w:b/>
          <w:bCs/>
          <w:color w:val="222222"/>
          <w:sz w:val="19"/>
          <w:szCs w:val="19"/>
          <w:u w:val="single"/>
        </w:rPr>
        <w:t> </w:t>
      </w:r>
      <w:r w:rsidRPr="00CB2DE7">
        <w:rPr>
          <w:rFonts w:asciiTheme="minorHAnsi" w:eastAsia="Times New Roman" w:hAnsiTheme="minorHAnsi" w:cs="Arial"/>
          <w:color w:val="222222"/>
          <w:sz w:val="19"/>
          <w:szCs w:val="19"/>
        </w:rPr>
        <w:t>Maurice Merleau-Ponty suggests that "</w:t>
      </w:r>
      <w:r w:rsidRPr="00CB2DE7">
        <w:rPr>
          <w:rFonts w:asciiTheme="minorHAnsi" w:eastAsia="Times New Roman" w:hAnsiTheme="minorHAnsi" w:cs="Arial"/>
          <w:b/>
          <w:bCs/>
          <w:color w:val="222222"/>
          <w:sz w:val="19"/>
          <w:szCs w:val="19"/>
          <w:u w:val="single"/>
        </w:rPr>
        <w:t>to return to things themselves is to return to that world which precedes knowledge</w:t>
      </w:r>
      <w:r w:rsidRPr="00CB2DE7">
        <w:rPr>
          <w:rFonts w:asciiTheme="minorHAnsi" w:eastAsia="Times New Roman" w:hAnsiTheme="minorHAnsi" w:cs="Arial"/>
          <w:color w:val="222222"/>
          <w:sz w:val="19"/>
          <w:szCs w:val="19"/>
        </w:rPr>
        <w:t>, of which knowledge always speaks, and in relation to which every scientific schematization is an abstract and derivative sign-language, as is geography in relation to the countryside in which we have learnt beforehand what a forest, a prairie, or a river is."</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5. If we win that debate upholds anti-blackness, then you must vote AFF since we are the only thing that even confronts that issue, let alone solve it. </w:t>
      </w:r>
    </w:p>
    <w:p w:rsidR="00A82A07" w:rsidRPr="00CB2DE7" w:rsidRDefault="00A82A07" w:rsidP="00A82A07">
      <w:pPr>
        <w:rPr>
          <w:rFonts w:asciiTheme="minorHAnsi" w:hAnsiTheme="minorHAnsi"/>
          <w:b/>
          <w:sz w:val="26"/>
          <w:szCs w:val="26"/>
        </w:rPr>
      </w:pPr>
      <w:r w:rsidRPr="00CB2DE7">
        <w:rPr>
          <w:rFonts w:asciiTheme="minorHAnsi" w:eastAsia="Times New Roman" w:hAnsiTheme="minorHAnsi" w:cs="Times New Roman"/>
          <w:b/>
          <w:bCs/>
          <w:iCs/>
          <w:color w:val="000000"/>
          <w:sz w:val="26"/>
          <w:szCs w:val="26"/>
        </w:rPr>
        <w:t xml:space="preserve">6. </w:t>
      </w:r>
      <w:r w:rsidRPr="00CB2DE7">
        <w:rPr>
          <w:rFonts w:asciiTheme="minorHAnsi" w:hAnsiTheme="minorHAnsi"/>
          <w:b/>
          <w:sz w:val="26"/>
          <w:szCs w:val="26"/>
        </w:rPr>
        <w:t>Either way the aff is a prerequisite because we must</w:t>
      </w:r>
      <w:r w:rsidR="00C646FB">
        <w:rPr>
          <w:rFonts w:asciiTheme="minorHAnsi" w:hAnsiTheme="minorHAnsi"/>
          <w:b/>
          <w:sz w:val="26"/>
          <w:szCs w:val="26"/>
        </w:rPr>
        <w:t xml:space="preserve"> drop the notion of progress</w:t>
      </w:r>
      <w:r w:rsidRPr="00CB2DE7">
        <w:rPr>
          <w:rFonts w:asciiTheme="minorHAnsi" w:hAnsiTheme="minorHAnsi"/>
          <w:b/>
          <w:sz w:val="26"/>
          <w:szCs w:val="26"/>
        </w:rPr>
        <w:t xml:space="preserve"> </w:t>
      </w:r>
    </w:p>
    <w:p w:rsidR="00A82A07" w:rsidRPr="00CB2DE7" w:rsidRDefault="00A82A07" w:rsidP="00A82A07">
      <w:pPr>
        <w:rPr>
          <w:rFonts w:asciiTheme="minorHAnsi" w:hAnsiTheme="minorHAnsi"/>
          <w:b/>
          <w:sz w:val="26"/>
          <w:szCs w:val="26"/>
        </w:rPr>
      </w:pPr>
      <w:r w:rsidRPr="00CB2DE7">
        <w:rPr>
          <w:rFonts w:asciiTheme="minorHAnsi" w:hAnsiTheme="minorHAnsi"/>
          <w:b/>
          <w:sz w:val="26"/>
          <w:szCs w:val="26"/>
        </w:rPr>
        <w:t xml:space="preserve">7. </w:t>
      </w:r>
      <w:r w:rsidRPr="00CB2DE7">
        <w:rPr>
          <w:rFonts w:asciiTheme="minorHAnsi" w:hAnsiTheme="minorHAnsi"/>
          <w:b/>
        </w:rPr>
        <w:t>Neutrality DA - Their limits are whiteness – assumes a neutral actor which marks raced bodies as pre-political. This takes out their competition and substantive bias claims.</w:t>
      </w:r>
    </w:p>
    <w:p w:rsidR="00A82A07" w:rsidRPr="00CB2DE7" w:rsidRDefault="00A82A07" w:rsidP="00A82A07">
      <w:pPr>
        <w:rPr>
          <w:rFonts w:asciiTheme="minorHAnsi" w:hAnsiTheme="minorHAnsi"/>
          <w:b/>
        </w:rPr>
      </w:pPr>
      <w:r w:rsidRPr="00CB2DE7">
        <w:rPr>
          <w:rFonts w:asciiTheme="minorHAnsi" w:hAnsiTheme="minorHAnsi"/>
          <w:b/>
        </w:rPr>
        <w:t xml:space="preserve">We are the topical version of the aff—we create the best form of topic education by interrogating the resolution. We provide for diverse education – they exclude us but we don’t exclude them, and without our interpretation education will always be white supremacist.  </w:t>
      </w:r>
    </w:p>
    <w:p w:rsidR="00A82A07" w:rsidRPr="00CB2DE7" w:rsidRDefault="00A82A07" w:rsidP="00A82A07">
      <w:pPr>
        <w:pStyle w:val="Heading4"/>
        <w:rPr>
          <w:rStyle w:val="Style13ptBold"/>
          <w:rFonts w:asciiTheme="minorHAnsi" w:hAnsiTheme="minorHAnsi"/>
        </w:rPr>
      </w:pPr>
      <w:r w:rsidRPr="00CB2DE7">
        <w:rPr>
          <w:rStyle w:val="Style13ptBold"/>
          <w:rFonts w:asciiTheme="minorHAnsi" w:hAnsiTheme="minorHAnsi"/>
        </w:rPr>
        <w:lastRenderedPageBreak/>
        <w:t>Counter interp- We should have a discussion of the topic. One that allows us to examine the history of how nations are MADE and UNMADE, one that invites an ACTIVE and CRITICAL EXAMINATION of the world and the increasing concerns with RACISM, equality and the plurality of identities. This allows genuine DISCUSSION, STUDY and LEARNING.</w:t>
      </w:r>
    </w:p>
    <w:p w:rsidR="00A82A07" w:rsidRPr="00CB2DE7" w:rsidRDefault="00A82A07" w:rsidP="00A82A07">
      <w:pPr>
        <w:rPr>
          <w:rFonts w:asciiTheme="minorHAnsi" w:hAnsiTheme="minorHAnsi"/>
        </w:rPr>
      </w:pPr>
    </w:p>
    <w:p w:rsidR="00A82A07" w:rsidRPr="00CB2DE7" w:rsidRDefault="00A82A07" w:rsidP="00A82A07">
      <w:pPr>
        <w:pStyle w:val="Heading4"/>
        <w:rPr>
          <w:rFonts w:asciiTheme="minorHAnsi" w:hAnsiTheme="minorHAnsi"/>
        </w:rPr>
      </w:pPr>
      <w:r w:rsidRPr="00CB2DE7">
        <w:rPr>
          <w:rFonts w:asciiTheme="minorHAnsi" w:hAnsiTheme="minorHAnsi"/>
        </w:rPr>
        <w:t xml:space="preserve">Your silence on Anti-Blackness reflects the REFUSAL to confront the inequities suffered by Black debaters. </w:t>
      </w:r>
    </w:p>
    <w:p w:rsidR="00A82A07" w:rsidRPr="00CB2DE7" w:rsidRDefault="00A82A07" w:rsidP="00A82A07">
      <w:pPr>
        <w:rPr>
          <w:rStyle w:val="Style13ptBold"/>
          <w:rFonts w:asciiTheme="minorHAnsi" w:hAnsiTheme="minorHAnsi"/>
        </w:rPr>
      </w:pPr>
      <w:r w:rsidRPr="00CB2DE7">
        <w:rPr>
          <w:rStyle w:val="Style13ptBold"/>
          <w:rFonts w:asciiTheme="minorHAnsi" w:hAnsiTheme="minorHAnsi"/>
        </w:rPr>
        <w:t>Resistance Debate, 12</w:t>
      </w:r>
    </w:p>
    <w:p w:rsidR="00A82A07" w:rsidRPr="00CB2DE7" w:rsidRDefault="00A82A07" w:rsidP="00A82A07">
      <w:pPr>
        <w:rPr>
          <w:rFonts w:asciiTheme="minorHAnsi" w:hAnsiTheme="minorHAnsi"/>
        </w:rPr>
      </w:pPr>
      <w:r w:rsidRPr="00CB2DE7">
        <w:rPr>
          <w:rFonts w:asciiTheme="minorHAnsi" w:hAnsiTheme="minorHAnsi"/>
        </w:rPr>
        <w:t xml:space="preserve">(Rashad, Lawyer/Winner of CEDA/Coach at Bx Law, Shanara Rose, Professor of African American Studies at U of Pit, Jillian Marty, Former Towson Coach,/Former Debater, Amber Kelsie, Former Member of the IMPACT Coalition, works along Dr. Brinkley at U of Pit, “An Open Letter to Sarah Spring”, </w:t>
      </w:r>
      <w:hyperlink r:id="rId12" w:history="1">
        <w:r w:rsidR="00CB2DE7" w:rsidRPr="00CB2DE7">
          <w:rPr>
            <w:rStyle w:val="Hyperlink"/>
            <w:rFonts w:asciiTheme="minorHAnsi" w:hAnsiTheme="minorHAnsi"/>
          </w:rPr>
          <w:t>http://resistanceanddebate.wordpress.com/2012/11/12/an-open-letter-to-sarah-spring/Finesse</w:t>
        </w:r>
      </w:hyperlink>
      <w:r w:rsidR="00CB2DE7" w:rsidRPr="00CB2DE7">
        <w:rPr>
          <w:rFonts w:asciiTheme="minorHAnsi" w:hAnsiTheme="minorHAnsi"/>
        </w:rPr>
        <w:t xml:space="preserve"> </w:t>
      </w:r>
      <w:r w:rsidRPr="00CB2DE7">
        <w:rPr>
          <w:rFonts w:asciiTheme="minorHAnsi" w:hAnsiTheme="minorHAnsi"/>
        </w:rPr>
        <w:t>)</w:t>
      </w:r>
    </w:p>
    <w:p w:rsidR="00A82A07" w:rsidRPr="00CB2DE7" w:rsidRDefault="00A82A07" w:rsidP="00CB2DE7">
      <w:pPr>
        <w:rPr>
          <w:rFonts w:asciiTheme="minorHAnsi" w:hAnsiTheme="minorHAnsi"/>
        </w:rPr>
      </w:pPr>
      <w:r w:rsidRPr="00CB2DE7">
        <w:rPr>
          <w:rStyle w:val="StyleUnderline"/>
          <w:rFonts w:asciiTheme="minorHAnsi" w:hAnsiTheme="minorHAnsi"/>
        </w:rPr>
        <w:t xml:space="preserve">Lack of community discussion is neither random nor power-neutral. </w:t>
      </w:r>
      <w:r w:rsidRPr="00CB2DE7">
        <w:rPr>
          <w:rStyle w:val="StyleUnderline"/>
          <w:rFonts w:asciiTheme="minorHAnsi" w:hAnsiTheme="minorHAnsi"/>
          <w:highlight w:val="magenta"/>
        </w:rPr>
        <w:t>We have tried</w:t>
      </w:r>
      <w:r w:rsidRPr="00CB2DE7">
        <w:rPr>
          <w:rFonts w:asciiTheme="minorHAnsi" w:hAnsiTheme="minorHAnsi"/>
          <w:highlight w:val="magenta"/>
        </w:rPr>
        <w:t xml:space="preserve"> </w:t>
      </w:r>
      <w:r w:rsidRPr="00CB2DE7">
        <w:rPr>
          <w:rStyle w:val="StyleUnderline"/>
          <w:rFonts w:asciiTheme="minorHAnsi" w:hAnsiTheme="minorHAnsi"/>
          <w:highlight w:val="magenta"/>
        </w:rPr>
        <w:t>to have discussions</w:t>
      </w:r>
      <w:r w:rsidRPr="00CB2DE7">
        <w:rPr>
          <w:rFonts w:asciiTheme="minorHAnsi" w:hAnsiTheme="minorHAnsi"/>
        </w:rPr>
        <w:t xml:space="preserve">.  </w:t>
      </w:r>
      <w:r w:rsidRPr="00CB2DE7">
        <w:rPr>
          <w:rStyle w:val="StyleUnderline"/>
          <w:rFonts w:asciiTheme="minorHAnsi" w:hAnsiTheme="minorHAnsi"/>
          <w:highlight w:val="magenta"/>
        </w:rPr>
        <w:t>These</w:t>
      </w:r>
      <w:r w:rsidRPr="00CB2DE7">
        <w:rPr>
          <w:rStyle w:val="StyleUnderline"/>
          <w:rFonts w:asciiTheme="minorHAnsi" w:hAnsiTheme="minorHAnsi"/>
        </w:rPr>
        <w:t xml:space="preserve"> discussions </w:t>
      </w:r>
      <w:r w:rsidRPr="00CB2DE7">
        <w:rPr>
          <w:rStyle w:val="StyleUnderline"/>
          <w:rFonts w:asciiTheme="minorHAnsi" w:hAnsiTheme="minorHAnsi"/>
          <w:highlight w:val="magenta"/>
        </w:rPr>
        <w:t>have been</w:t>
      </w:r>
      <w:r w:rsidRPr="00CB2DE7">
        <w:rPr>
          <w:rFonts w:asciiTheme="minorHAnsi" w:hAnsiTheme="minorHAnsi"/>
        </w:rPr>
        <w:t xml:space="preserve"> regularly </w:t>
      </w:r>
      <w:r w:rsidRPr="00CB2DE7">
        <w:rPr>
          <w:rStyle w:val="StyleUnderline"/>
          <w:rFonts w:asciiTheme="minorHAnsi" w:hAnsiTheme="minorHAnsi"/>
          <w:highlight w:val="magenta"/>
        </w:rPr>
        <w:t>derailed—in “wrong forum” arguments</w:t>
      </w:r>
      <w:r w:rsidRPr="00CB2DE7">
        <w:rPr>
          <w:rFonts w:asciiTheme="minorHAnsi" w:hAnsiTheme="minorHAnsi"/>
        </w:rPr>
        <w:t xml:space="preserve">, </w:t>
      </w:r>
      <w:r w:rsidRPr="00CB2DE7">
        <w:rPr>
          <w:rStyle w:val="StyleUnderline"/>
          <w:rFonts w:asciiTheme="minorHAnsi" w:hAnsiTheme="minorHAnsi"/>
        </w:rPr>
        <w:t>in the demand for “evidence,” in the unfair burdens placed on the aggrieved as a pre-requisite for engagement.  Read the last ten years of these discussions on edebate archives</w:t>
      </w:r>
      <w:r w:rsidRPr="00CB2DE7">
        <w:rPr>
          <w:rFonts w:asciiTheme="minorHAnsi" w:hAnsiTheme="minorHAnsi"/>
        </w:rPr>
        <w:t xml:space="preserve">: Ede Warner on edebate and move forward to Rashad Evans diversity discussion from 2010 to Deven Cooper to Amber Kelsie’s discussion on CEDA Forums and the NDT CEDA Traditions page. </w:t>
      </w:r>
      <w:r w:rsidRPr="00CB2DE7">
        <w:rPr>
          <w:rStyle w:val="StyleUnderline"/>
          <w:rFonts w:asciiTheme="minorHAnsi" w:hAnsiTheme="minorHAnsi"/>
          <w:highlight w:val="magenta"/>
        </w:rPr>
        <w:t>We have been talking for over a decade</w:t>
      </w:r>
      <w:r w:rsidRPr="00CB2DE7">
        <w:rPr>
          <w:rStyle w:val="StyleUnderline"/>
          <w:rFonts w:asciiTheme="minorHAnsi" w:hAnsiTheme="minorHAnsi"/>
        </w:rPr>
        <w:t xml:space="preserve">, we have been </w:t>
      </w:r>
      <w:r w:rsidRPr="00CB2DE7">
        <w:rPr>
          <w:rStyle w:val="StyleUnderline"/>
          <w:rFonts w:asciiTheme="minorHAnsi" w:hAnsiTheme="minorHAnsi"/>
          <w:highlight w:val="magenta"/>
        </w:rPr>
        <w:t>reaching out for years,</w:t>
      </w:r>
      <w:r w:rsidRPr="00CB2DE7">
        <w:rPr>
          <w:rStyle w:val="StyleUnderline"/>
          <w:rFonts w:asciiTheme="minorHAnsi" w:hAnsiTheme="minorHAnsi"/>
        </w:rPr>
        <w:t xml:space="preserve"> we have been </w:t>
      </w:r>
      <w:r w:rsidRPr="00CB2DE7">
        <w:rPr>
          <w:rStyle w:val="StyleUnderline"/>
          <w:rFonts w:asciiTheme="minorHAnsi" w:hAnsiTheme="minorHAnsi"/>
          <w:highlight w:val="magenta"/>
        </w:rPr>
        <w:t>listening to the</w:t>
      </w:r>
      <w:r w:rsidRPr="00CB2DE7">
        <w:rPr>
          <w:rStyle w:val="StyleUnderline"/>
          <w:rFonts w:asciiTheme="minorHAnsi" w:hAnsiTheme="minorHAnsi"/>
        </w:rPr>
        <w:t xml:space="preserve"> liberal, moderate </w:t>
      </w:r>
      <w:r w:rsidRPr="00CB2DE7">
        <w:rPr>
          <w:rStyle w:val="StyleUnderline"/>
          <w:rFonts w:asciiTheme="minorHAnsi" w:hAnsiTheme="minorHAnsi"/>
          <w:highlight w:val="magenta"/>
        </w:rPr>
        <w:t>refrain of “we agree with your goals but not with your method</w:t>
      </w:r>
      <w:r w:rsidRPr="00CB2DE7">
        <w:rPr>
          <w:rStyle w:val="StyleUnderline"/>
          <w:rFonts w:asciiTheme="minorHAnsi" w:hAnsiTheme="minorHAnsi"/>
        </w:rPr>
        <w:t>.”</w:t>
      </w:r>
      <w:r w:rsidRPr="00CB2DE7">
        <w:rPr>
          <w:rFonts w:asciiTheme="minorHAnsi" w:hAnsiTheme="minorHAnsi"/>
        </w:rPr>
        <w:t xml:space="preserve"> </w:t>
      </w:r>
      <w:r w:rsidRPr="00CB2DE7">
        <w:rPr>
          <w:rStyle w:val="StyleUnderline"/>
          <w:rFonts w:asciiTheme="minorHAnsi" w:hAnsiTheme="minorHAnsi"/>
        </w:rPr>
        <w:t xml:space="preserve">We will no longer wait for the community to respond, to relinquish privilege, to engage in authentic discussion, since largely the community seems incapable of producing a consensus for responding to what “we all agree” is blatant structural inequity. </w:t>
      </w:r>
      <w:r w:rsidRPr="00CB2DE7">
        <w:rPr>
          <w:rStyle w:val="StyleUnderline"/>
          <w:rFonts w:asciiTheme="minorHAnsi" w:hAnsiTheme="minorHAnsi"/>
          <w:highlight w:val="magenta"/>
        </w:rPr>
        <w:t>It seems that</w:t>
      </w:r>
      <w:r w:rsidRPr="00CB2DE7">
        <w:rPr>
          <w:rStyle w:val="StyleUnderline"/>
          <w:rFonts w:asciiTheme="minorHAnsi" w:hAnsiTheme="minorHAnsi"/>
        </w:rPr>
        <w:t xml:space="preserve"> meta-debates/</w:t>
      </w:r>
      <w:r w:rsidRPr="00CB2DE7">
        <w:rPr>
          <w:rStyle w:val="StyleUnderline"/>
          <w:rFonts w:asciiTheme="minorHAnsi" w:hAnsiTheme="minorHAnsi"/>
          <w:highlight w:val="magenta"/>
        </w:rPr>
        <w:t>discussions about debate are generally met with denial, hostility and</w:t>
      </w:r>
      <w:r w:rsidRPr="00CB2DE7">
        <w:rPr>
          <w:rStyle w:val="StyleUnderline"/>
          <w:rFonts w:asciiTheme="minorHAnsi" w:hAnsiTheme="minorHAnsi"/>
        </w:rPr>
        <w:t>—more often—</w:t>
      </w:r>
      <w:r w:rsidRPr="00CB2DE7">
        <w:rPr>
          <w:rStyle w:val="StyleUnderline"/>
          <w:rFonts w:asciiTheme="minorHAnsi" w:hAnsiTheme="minorHAnsi"/>
          <w:highlight w:val="magenta"/>
        </w:rPr>
        <w:t>silence</w:t>
      </w:r>
      <w:r w:rsidRPr="00CB2DE7">
        <w:rPr>
          <w:rFonts w:asciiTheme="minorHAnsi" w:hAnsiTheme="minorHAnsi"/>
        </w:rPr>
        <w:t xml:space="preserve">.  This silence is in fact a focused silence.  It is not people in the Resistance Facebook group that comprise these silent figures—it is (as has been described) “the old boys club.”  </w:t>
      </w:r>
      <w:r w:rsidRPr="00CB2DE7">
        <w:rPr>
          <w:rStyle w:val="StyleUnderline"/>
          <w:rFonts w:asciiTheme="minorHAnsi" w:hAnsiTheme="minorHAnsi"/>
          <w:highlight w:val="magenta"/>
        </w:rPr>
        <w:t>We have been quite vocal</w:t>
      </w:r>
      <w:r w:rsidRPr="00CB2DE7">
        <w:rPr>
          <w:rStyle w:val="StyleUnderline"/>
          <w:rFonts w:asciiTheme="minorHAnsi" w:hAnsiTheme="minorHAnsi"/>
        </w:rPr>
        <w:t>—</w:t>
      </w:r>
      <w:r w:rsidRPr="00CB2DE7">
        <w:rPr>
          <w:rStyle w:val="StyleUnderline"/>
          <w:rFonts w:asciiTheme="minorHAnsi" w:hAnsiTheme="minorHAnsi"/>
          <w:highlight w:val="magenta"/>
        </w:rPr>
        <w:t>and we believe that it is this</w:t>
      </w:r>
      <w:r w:rsidRPr="00CB2DE7">
        <w:rPr>
          <w:rStyle w:val="StyleUnderline"/>
          <w:rFonts w:asciiTheme="minorHAnsi" w:hAnsiTheme="minorHAnsi"/>
        </w:rPr>
        <w:t xml:space="preserve"> very </w:t>
      </w:r>
      <w:r w:rsidRPr="00CB2DE7">
        <w:rPr>
          <w:rStyle w:val="StyleUnderline"/>
          <w:rFonts w:asciiTheme="minorHAnsi" w:hAnsiTheme="minorHAnsi"/>
          <w:highlight w:val="magenta"/>
        </w:rPr>
        <w:t>vocalness</w:t>
      </w:r>
      <w:r w:rsidRPr="00CB2DE7">
        <w:rPr>
          <w:rStyle w:val="StyleUnderline"/>
          <w:rFonts w:asciiTheme="minorHAnsi" w:hAnsiTheme="minorHAnsi"/>
        </w:rPr>
        <w:t xml:space="preserve"> (and the development of a diversity of tactics in response to status quo stalling tactics) </w:t>
      </w:r>
      <w:r w:rsidRPr="00CB2DE7">
        <w:rPr>
          <w:rStyle w:val="StyleUnderline"/>
          <w:rFonts w:asciiTheme="minorHAnsi" w:hAnsiTheme="minorHAnsi"/>
          <w:highlight w:val="magenta"/>
        </w:rPr>
        <w:t>that has provoked response</w:t>
      </w:r>
      <w:r w:rsidRPr="00CB2DE7">
        <w:rPr>
          <w:rStyle w:val="StyleUnderline"/>
          <w:rFonts w:asciiTheme="minorHAnsi" w:hAnsiTheme="minorHAnsi"/>
        </w:rPr>
        <w:t xml:space="preserve"> when response was given.</w:t>
      </w:r>
      <w:r w:rsidRPr="00CB2DE7">
        <w:rPr>
          <w:rFonts w:asciiTheme="minorHAnsi" w:hAnsiTheme="minorHAnsi"/>
        </w:rPr>
        <w:t xml:space="preserve">  Sarah Spring’s cedadebate post is a case in point. \</w:t>
      </w:r>
    </w:p>
    <w:p w:rsidR="00A82A07" w:rsidRPr="00CB2DE7" w:rsidRDefault="00A82A07" w:rsidP="00A82A07">
      <w:pPr>
        <w:widowControl w:val="0"/>
        <w:autoSpaceDE w:val="0"/>
        <w:autoSpaceDN w:val="0"/>
        <w:adjustRightInd w:val="0"/>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If the AFF references and discusses the resolution it should be allowed </w:t>
      </w:r>
    </w:p>
    <w:p w:rsidR="00A82A07" w:rsidRPr="00CB2DE7" w:rsidRDefault="00A82A07" w:rsidP="00A82A07">
      <w:pPr>
        <w:widowControl w:val="0"/>
        <w:autoSpaceDE w:val="0"/>
        <w:autoSpaceDN w:val="0"/>
        <w:adjustRightInd w:val="0"/>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If we are only allowed to affirm the resolution, there is no possible rejection of the USFG</w:t>
      </w:r>
      <w:r w:rsidR="00CB2DE7" w:rsidRPr="00CB2DE7">
        <w:rPr>
          <w:rFonts w:asciiTheme="minorHAnsi" w:eastAsia="Times New Roman" w:hAnsiTheme="minorHAnsi" w:cs="Times New Roman"/>
          <w:b/>
          <w:bCs/>
          <w:iCs/>
          <w:color w:val="000000"/>
          <w:sz w:val="26"/>
          <w:szCs w:val="26"/>
        </w:rPr>
        <w:t>, of the small ass interpretation of the Political</w:t>
      </w:r>
      <w:r w:rsidRPr="00CB2DE7">
        <w:rPr>
          <w:rFonts w:asciiTheme="minorHAnsi" w:eastAsia="Times New Roman" w:hAnsiTheme="minorHAnsi" w:cs="Times New Roman"/>
          <w:b/>
          <w:bCs/>
          <w:iCs/>
          <w:color w:val="000000"/>
          <w:sz w:val="26"/>
          <w:szCs w:val="26"/>
        </w:rPr>
        <w:t>, therefor</w:t>
      </w:r>
      <w:r w:rsidR="00CB2DE7" w:rsidRPr="00CB2DE7">
        <w:rPr>
          <w:rFonts w:asciiTheme="minorHAnsi" w:eastAsia="Times New Roman" w:hAnsiTheme="minorHAnsi" w:cs="Times New Roman"/>
          <w:b/>
          <w:bCs/>
          <w:iCs/>
          <w:color w:val="000000"/>
          <w:sz w:val="26"/>
          <w:szCs w:val="26"/>
        </w:rPr>
        <w:t>e</w:t>
      </w:r>
      <w:r w:rsidRPr="00CB2DE7">
        <w:rPr>
          <w:rFonts w:asciiTheme="minorHAnsi" w:eastAsia="Times New Roman" w:hAnsiTheme="minorHAnsi" w:cs="Times New Roman"/>
          <w:b/>
          <w:bCs/>
          <w:iCs/>
          <w:color w:val="000000"/>
          <w:sz w:val="26"/>
          <w:szCs w:val="26"/>
        </w:rPr>
        <w:t xml:space="preserve"> there is no possible rejection of anti-blackness. The frameworks interpretation is anti-black and must be rejected by the judge. </w:t>
      </w:r>
    </w:p>
    <w:p w:rsidR="00A82A07" w:rsidRPr="00CB2DE7" w:rsidRDefault="00A82A07" w:rsidP="00A82A07">
      <w:pPr>
        <w:widowControl w:val="0"/>
        <w:autoSpaceDE w:val="0"/>
        <w:autoSpaceDN w:val="0"/>
        <w:adjustRightInd w:val="0"/>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ROB </w:t>
      </w:r>
    </w:p>
    <w:p w:rsidR="00A82A07" w:rsidRPr="00CB2DE7" w:rsidRDefault="00A82A07" w:rsidP="00A82A07">
      <w:pPr>
        <w:widowControl w:val="0"/>
        <w:autoSpaceDE w:val="0"/>
        <w:autoSpaceDN w:val="0"/>
        <w:adjustRightInd w:val="0"/>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1. to reject as many instances of anti-blackness possible, present in the round </w:t>
      </w:r>
    </w:p>
    <w:p w:rsidR="00A82A07" w:rsidRPr="00CB2DE7" w:rsidRDefault="00A82A07" w:rsidP="00A82A07">
      <w:pPr>
        <w:widowControl w:val="0"/>
        <w:autoSpaceDE w:val="0"/>
        <w:autoSpaceDN w:val="0"/>
        <w:adjustRightInd w:val="0"/>
        <w:rPr>
          <w:rFonts w:asciiTheme="minorHAnsi" w:hAnsiTheme="minorHAnsi"/>
          <w:b/>
          <w:sz w:val="26"/>
          <w:szCs w:val="26"/>
        </w:rPr>
      </w:pPr>
      <w:r w:rsidRPr="00CB2DE7">
        <w:rPr>
          <w:rFonts w:asciiTheme="minorHAnsi" w:hAnsiTheme="minorHAnsi"/>
          <w:b/>
          <w:sz w:val="26"/>
          <w:szCs w:val="26"/>
        </w:rPr>
        <w:t xml:space="preserve">Policy debate is flawed </w:t>
      </w:r>
    </w:p>
    <w:p w:rsidR="00A82A07" w:rsidRPr="00CB2DE7" w:rsidRDefault="00A82A07" w:rsidP="00A82A07">
      <w:pPr>
        <w:widowControl w:val="0"/>
        <w:autoSpaceDE w:val="0"/>
        <w:autoSpaceDN w:val="0"/>
        <w:adjustRightInd w:val="0"/>
        <w:rPr>
          <w:rFonts w:asciiTheme="minorHAnsi" w:eastAsiaTheme="majorEastAsia" w:hAnsiTheme="minorHAnsi" w:cstheme="majorBidi"/>
          <w:bCs/>
          <w:sz w:val="26"/>
          <w:szCs w:val="26"/>
        </w:rPr>
      </w:pPr>
      <w:r w:rsidRPr="00CB2DE7">
        <w:rPr>
          <w:rFonts w:asciiTheme="minorHAnsi" w:hAnsiTheme="minorHAnsi"/>
          <w:b/>
          <w:sz w:val="26"/>
          <w:szCs w:val="26"/>
        </w:rPr>
        <w:lastRenderedPageBreak/>
        <w:t>Stannard 01</w:t>
      </w:r>
      <w:r w:rsidRPr="00CB2DE7">
        <w:rPr>
          <w:rFonts w:asciiTheme="minorHAnsi" w:hAnsiTheme="minorHAnsi"/>
        </w:rPr>
        <w:t xml:space="preserve"> </w:t>
      </w:r>
      <w:r w:rsidRPr="00CB2DE7">
        <w:rPr>
          <w:rFonts w:asciiTheme="minorHAnsi" w:hAnsiTheme="minorHAnsi"/>
          <w:sz w:val="16"/>
          <w:szCs w:val="16"/>
        </w:rPr>
        <w:t>( Mathew Stannard,</w:t>
      </w:r>
      <w:r w:rsidRPr="00CB2DE7">
        <w:rPr>
          <w:rFonts w:asciiTheme="minorHAnsi" w:eastAsiaTheme="majorEastAsia" w:hAnsiTheme="minorHAnsi" w:cstheme="majorBidi"/>
          <w:bCs/>
          <w:sz w:val="16"/>
          <w:szCs w:val="16"/>
        </w:rPr>
        <w:t xml:space="preserve"> Portraying the Ruling Class: Argument Fields and the Material Antecedents of Policy Debate Matthew Stannard Department of Communication and Mass Media University of Wyoming</w:t>
      </w:r>
      <w:r w:rsidR="00CB2DE7" w:rsidRPr="00CB2DE7">
        <w:rPr>
          <w:rFonts w:asciiTheme="minorHAnsi" w:eastAsiaTheme="majorEastAsia" w:hAnsiTheme="minorHAnsi" w:cstheme="majorBidi"/>
          <w:bCs/>
          <w:sz w:val="16"/>
          <w:szCs w:val="16"/>
        </w:rPr>
        <w:t>. Finesse</w:t>
      </w:r>
      <w:r w:rsidRPr="00CB2DE7">
        <w:rPr>
          <w:rFonts w:asciiTheme="minorHAnsi" w:eastAsiaTheme="majorEastAsia" w:hAnsiTheme="minorHAnsi" w:cstheme="majorBidi"/>
          <w:bCs/>
          <w:sz w:val="16"/>
          <w:szCs w:val="16"/>
        </w:rPr>
        <w:t>)</w:t>
      </w:r>
    </w:p>
    <w:p w:rsidR="00A82A07" w:rsidRPr="00CB2DE7" w:rsidRDefault="00A82A07" w:rsidP="00A82A07">
      <w:pPr>
        <w:rPr>
          <w:rFonts w:asciiTheme="minorHAnsi" w:hAnsiTheme="minorHAnsi"/>
        </w:rPr>
      </w:pPr>
      <w:r w:rsidRPr="00CB2DE7">
        <w:rPr>
          <w:rFonts w:asciiTheme="minorHAnsi" w:hAnsiTheme="minorHAnsi"/>
        </w:rPr>
        <w:t>This paper seeks to apply materialist criticism to the pedagogy of academic debate</w:t>
      </w:r>
      <w:r w:rsidRPr="00CB2DE7">
        <w:rPr>
          <w:rFonts w:asciiTheme="minorHAnsi" w:hAnsiTheme="minorHAnsi"/>
          <w:u w:val="single"/>
        </w:rPr>
        <w:t xml:space="preserve">. </w:t>
      </w:r>
      <w:r w:rsidRPr="00CB2DE7">
        <w:rPr>
          <w:rFonts w:asciiTheme="minorHAnsi" w:hAnsiTheme="minorHAnsi"/>
          <w:highlight w:val="yellow"/>
          <w:u w:val="single"/>
        </w:rPr>
        <w:t>Although debate enjoys a certain pragmatic autonomy from argumentation theory, many unspoken assumptions are found in debate practice which find their bases in traditional theories of argument fields.</w:t>
      </w:r>
      <w:r w:rsidRPr="00CB2DE7">
        <w:rPr>
          <w:rFonts w:asciiTheme="minorHAnsi" w:hAnsiTheme="minorHAnsi"/>
        </w:rPr>
        <w:t xml:space="preserve"> I argue that</w:t>
      </w:r>
      <w:r w:rsidRPr="00CB2DE7">
        <w:rPr>
          <w:rFonts w:asciiTheme="minorHAnsi" w:hAnsiTheme="minorHAnsi"/>
          <w:u w:val="single"/>
        </w:rPr>
        <w:t xml:space="preserve"> </w:t>
      </w:r>
      <w:r w:rsidRPr="00CB2DE7">
        <w:rPr>
          <w:rFonts w:asciiTheme="minorHAnsi" w:hAnsiTheme="minorHAnsi"/>
          <w:highlight w:val="yellow"/>
          <w:u w:val="single"/>
        </w:rPr>
        <w:t>the argumentation theory that serves as a basis for debate praxis is currently a reflection of the capitalist-administrative rhetoric of privilege</w:t>
      </w:r>
      <w:r w:rsidRPr="00CB2DE7">
        <w:rPr>
          <w:rFonts w:asciiTheme="minorHAnsi" w:hAnsiTheme="minorHAnsi"/>
          <w:u w:val="single"/>
        </w:rPr>
        <w:t>.</w:t>
      </w:r>
      <w:r w:rsidRPr="00CB2DE7">
        <w:rPr>
          <w:rFonts w:asciiTheme="minorHAnsi" w:hAnsiTheme="minorHAnsi"/>
        </w:rPr>
        <w:t xml:space="preserve"> In the first section, I lament the conceptual separation between theories of argument fields as institutions and criticism of the materiality of those institutions. In the second section, I explain how the </w:t>
      </w:r>
      <w:r w:rsidRPr="00CB2DE7">
        <w:rPr>
          <w:rFonts w:asciiTheme="minorHAnsi" w:hAnsiTheme="minorHAnsi"/>
          <w:highlight w:val="yellow"/>
          <w:u w:val="single"/>
        </w:rPr>
        <w:t>rhetorical patterns that emerge from the ruling-class institution of policy making are reproduced in contemporary policy debate.</w:t>
      </w:r>
      <w:r w:rsidRPr="00CB2DE7">
        <w:rPr>
          <w:rFonts w:asciiTheme="minorHAnsi" w:hAnsiTheme="minorHAnsi"/>
        </w:rPr>
        <w:t xml:space="preserve"> </w:t>
      </w:r>
    </w:p>
    <w:p w:rsidR="00A82A07" w:rsidRPr="00CB2DE7" w:rsidRDefault="00A82A07" w:rsidP="00A82A07">
      <w:pPr>
        <w:widowControl w:val="0"/>
        <w:autoSpaceDE w:val="0"/>
        <w:autoSpaceDN w:val="0"/>
        <w:adjustRightInd w:val="0"/>
        <w:rPr>
          <w:rFonts w:asciiTheme="minorHAnsi" w:hAnsiTheme="minorHAnsi"/>
          <w:b/>
          <w:sz w:val="26"/>
          <w:szCs w:val="26"/>
        </w:rPr>
      </w:pPr>
      <w:r w:rsidRPr="00CB2DE7">
        <w:rPr>
          <w:rFonts w:asciiTheme="minorHAnsi" w:hAnsiTheme="minorHAnsi"/>
          <w:b/>
          <w:sz w:val="26"/>
          <w:szCs w:val="26"/>
        </w:rPr>
        <w:t xml:space="preserve">Policy debate is flawed </w:t>
      </w:r>
    </w:p>
    <w:p w:rsidR="00A82A07" w:rsidRPr="00CB2DE7" w:rsidRDefault="00A82A07" w:rsidP="00A82A07">
      <w:pPr>
        <w:widowControl w:val="0"/>
        <w:autoSpaceDE w:val="0"/>
        <w:autoSpaceDN w:val="0"/>
        <w:adjustRightInd w:val="0"/>
        <w:rPr>
          <w:rFonts w:asciiTheme="minorHAnsi" w:eastAsiaTheme="majorEastAsia" w:hAnsiTheme="minorHAnsi" w:cstheme="majorBidi"/>
          <w:bCs/>
          <w:sz w:val="26"/>
          <w:szCs w:val="26"/>
        </w:rPr>
      </w:pPr>
      <w:r w:rsidRPr="00CB2DE7">
        <w:rPr>
          <w:rFonts w:asciiTheme="minorHAnsi" w:hAnsiTheme="minorHAnsi"/>
          <w:b/>
          <w:sz w:val="26"/>
          <w:szCs w:val="26"/>
        </w:rPr>
        <w:t>Stannard 01</w:t>
      </w:r>
      <w:r w:rsidRPr="00CB2DE7">
        <w:rPr>
          <w:rFonts w:asciiTheme="minorHAnsi" w:hAnsiTheme="minorHAnsi"/>
        </w:rPr>
        <w:t xml:space="preserve"> </w:t>
      </w:r>
      <w:r w:rsidRPr="00CB2DE7">
        <w:rPr>
          <w:rFonts w:asciiTheme="minorHAnsi" w:hAnsiTheme="minorHAnsi"/>
          <w:sz w:val="16"/>
          <w:szCs w:val="16"/>
        </w:rPr>
        <w:t>( Mathew Stannard,</w:t>
      </w:r>
      <w:r w:rsidRPr="00CB2DE7">
        <w:rPr>
          <w:rFonts w:asciiTheme="minorHAnsi" w:eastAsiaTheme="majorEastAsia" w:hAnsiTheme="minorHAnsi" w:cstheme="majorBidi"/>
          <w:bCs/>
          <w:sz w:val="16"/>
          <w:szCs w:val="16"/>
        </w:rPr>
        <w:t xml:space="preserve"> Portraying the Ruling Class: Argument Fields and the Material Antecedents of Policy Debate Matthew Stannard Department of Communication and Mass Media University of Wyoming</w:t>
      </w:r>
      <w:r w:rsidR="00CB2DE7" w:rsidRPr="00CB2DE7">
        <w:rPr>
          <w:rFonts w:asciiTheme="minorHAnsi" w:eastAsiaTheme="majorEastAsia" w:hAnsiTheme="minorHAnsi" w:cstheme="majorBidi"/>
          <w:bCs/>
          <w:sz w:val="16"/>
          <w:szCs w:val="16"/>
        </w:rPr>
        <w:t>. Finesse</w:t>
      </w:r>
      <w:r w:rsidRPr="00CB2DE7">
        <w:rPr>
          <w:rFonts w:asciiTheme="minorHAnsi" w:eastAsiaTheme="majorEastAsia" w:hAnsiTheme="minorHAnsi" w:cstheme="majorBidi"/>
          <w:bCs/>
          <w:sz w:val="16"/>
          <w:szCs w:val="16"/>
        </w:rPr>
        <w:t>)</w:t>
      </w:r>
    </w:p>
    <w:p w:rsidR="00A82A07" w:rsidRPr="00CB2DE7" w:rsidRDefault="00A82A07" w:rsidP="00A82A07">
      <w:pPr>
        <w:rPr>
          <w:rFonts w:asciiTheme="minorHAnsi" w:hAnsiTheme="minorHAnsi"/>
          <w:b/>
          <w:u w:val="single"/>
        </w:rPr>
      </w:pPr>
      <w:r w:rsidRPr="00CB2DE7">
        <w:rPr>
          <w:rFonts w:asciiTheme="minorHAnsi" w:hAnsiTheme="minorHAnsi"/>
        </w:rPr>
        <w:t xml:space="preserve">To summarize, I am suggesting that </w:t>
      </w:r>
      <w:r w:rsidRPr="00CB2DE7">
        <w:rPr>
          <w:rFonts w:asciiTheme="minorHAnsi" w:hAnsiTheme="minorHAnsi"/>
          <w:highlight w:val="yellow"/>
          <w:u w:val="single"/>
        </w:rPr>
        <w:t>discursive inequalities and marginalized identities are not the only objects of criticism in policy debate. These problems are symptoms of the reproduction of the policy field, a field which</w:t>
      </w:r>
      <w:r w:rsidRPr="00CB2DE7">
        <w:rPr>
          <w:rFonts w:asciiTheme="minorHAnsi" w:hAnsiTheme="minorHAnsi"/>
          <w:u w:val="single"/>
        </w:rPr>
        <w:t>, in its institutionalized materiality</w:t>
      </w:r>
      <w:r w:rsidRPr="00CB2DE7">
        <w:rPr>
          <w:rFonts w:asciiTheme="minorHAnsi" w:hAnsiTheme="minorHAnsi"/>
          <w:highlight w:val="yellow"/>
          <w:u w:val="single"/>
        </w:rPr>
        <w:t>, produces and contains both inequality and marginalization</w:t>
      </w:r>
      <w:r w:rsidRPr="00CB2DE7">
        <w:rPr>
          <w:rFonts w:asciiTheme="minorHAnsi" w:hAnsiTheme="minorHAnsi"/>
          <w:u w:val="single"/>
        </w:rPr>
        <w:t xml:space="preserve">. </w:t>
      </w:r>
      <w:r w:rsidRPr="00CB2DE7">
        <w:rPr>
          <w:rFonts w:asciiTheme="minorHAnsi" w:hAnsiTheme="minorHAnsi"/>
          <w:highlight w:val="yellow"/>
          <w:u w:val="single"/>
        </w:rPr>
        <w:t xml:space="preserve">The field of policy debate is a ritualized </w:t>
      </w:r>
      <w:r w:rsidRPr="00CB2DE7">
        <w:rPr>
          <w:rFonts w:asciiTheme="minorHAnsi" w:hAnsiTheme="minorHAnsi"/>
          <w:u w:val="single"/>
        </w:rPr>
        <w:t xml:space="preserve">and enhanced reproduction of this larger material institution. </w:t>
      </w:r>
      <w:r w:rsidRPr="00CB2DE7">
        <w:rPr>
          <w:rFonts w:asciiTheme="minorHAnsi" w:hAnsiTheme="minorHAnsi"/>
          <w:highlight w:val="yellow"/>
          <w:u w:val="single"/>
        </w:rPr>
        <w:t xml:space="preserve">Debaters are taught, through pedagogy and reward, drawing from policy literature and </w:t>
      </w:r>
      <w:r w:rsidRPr="00CB2DE7">
        <w:rPr>
          <w:rFonts w:asciiTheme="minorHAnsi" w:hAnsiTheme="minorHAnsi"/>
          <w:u w:val="single"/>
        </w:rPr>
        <w:t xml:space="preserve">traditional (uncritical) notions of </w:t>
      </w:r>
      <w:r w:rsidRPr="00CB2DE7">
        <w:rPr>
          <w:rFonts w:asciiTheme="minorHAnsi" w:hAnsiTheme="minorHAnsi"/>
          <w:highlight w:val="yellow"/>
          <w:u w:val="single"/>
        </w:rPr>
        <w:t xml:space="preserve">governing, to imitate the ruling class. Inequality and marginalization are part of the structure governing such imitation. </w:t>
      </w:r>
      <w:r w:rsidRPr="00CB2DE7">
        <w:rPr>
          <w:rFonts w:asciiTheme="minorHAnsi" w:hAnsiTheme="minorHAnsi"/>
          <w:u w:val="single"/>
        </w:rPr>
        <w:t>Policy, Class and the State We might view policy debate as a ritualized imitation of ruling-class political discourse with occasional "holes." Critical spaces open up when participants realize that the argumentative field they model is often irrational and unjust.</w:t>
      </w:r>
      <w:r w:rsidRPr="00CB2DE7">
        <w:rPr>
          <w:rFonts w:asciiTheme="minorHAnsi" w:hAnsiTheme="minorHAnsi"/>
        </w:rPr>
        <w:t xml:space="preserve"> The holes of critical discourse, which can question the field as field, have not yet grown big enough to transform it. Rather than attributing the incompleteness of critical policy discourse to a lack of rhetorical innovation on the part of the participants, it is more accurate to attribute it to the material antecedents of policy debate: </w:t>
      </w:r>
      <w:r w:rsidRPr="00CB2DE7">
        <w:rPr>
          <w:rFonts w:asciiTheme="minorHAnsi" w:hAnsiTheme="minorHAnsi"/>
          <w:u w:val="single"/>
        </w:rPr>
        <w:t xml:space="preserve">a society steeped in technological rationality, replete with inequalities of power, led by a class whose interests include convincing "the people" that self-management is futile or undesirable. There is, therefore, a parallel ordering: the material ordering of society, wherein </w:t>
      </w:r>
      <w:r w:rsidRPr="00CB2DE7">
        <w:rPr>
          <w:rFonts w:asciiTheme="minorHAnsi" w:hAnsiTheme="minorHAnsi"/>
          <w:highlight w:val="yellow"/>
          <w:u w:val="single"/>
        </w:rPr>
        <w:t>the privileged pretend to be removed from the dirty problems of their subjects; and the rhetorical ordering of policy argumentation, where argument fields are treated merely as texts and where competitors cite ruling class discourse</w:t>
      </w:r>
      <w:r w:rsidRPr="00CB2DE7">
        <w:rPr>
          <w:rFonts w:asciiTheme="minorHAnsi" w:hAnsiTheme="minorHAnsi"/>
          <w:u w:val="single"/>
        </w:rPr>
        <w:t xml:space="preserve"> while arguing about how to manage the problems below them. Friedrich Engels described the state as a contingent product, which must hide its status as such: </w:t>
      </w:r>
      <w:r w:rsidRPr="00CB2DE7">
        <w:rPr>
          <w:rFonts w:asciiTheme="minorHAnsi" w:hAnsiTheme="minorHAnsi"/>
          <w:highlight w:val="yellow"/>
          <w:u w:val="single"/>
        </w:rPr>
        <w:t>The state is, therefore, by no means a power forced on society from without; just as little is it "the reality of the ethical idea," "the image and reality of reason,"</w:t>
      </w:r>
      <w:r w:rsidRPr="00CB2DE7">
        <w:rPr>
          <w:rFonts w:asciiTheme="minorHAnsi" w:hAnsiTheme="minorHAnsi"/>
        </w:rPr>
        <w:t xml:space="preserve"> as Hegel maintains. Rather, </w:t>
      </w:r>
      <w:r w:rsidRPr="00CB2DE7">
        <w:rPr>
          <w:rFonts w:asciiTheme="minorHAnsi" w:hAnsiTheme="minorHAnsi"/>
          <w:u w:val="single"/>
        </w:rPr>
        <w:t xml:space="preserve">it is the product of society at a certain stage of development; it is the admission that this </w:t>
      </w:r>
      <w:r w:rsidRPr="00CB2DE7">
        <w:rPr>
          <w:rFonts w:asciiTheme="minorHAnsi" w:hAnsiTheme="minorHAnsi"/>
          <w:highlight w:val="yellow"/>
          <w:u w:val="single"/>
        </w:rPr>
        <w:t>society has become entangled in an insoluble contradiction with itself</w:t>
      </w:r>
      <w:r w:rsidRPr="00CB2DE7">
        <w:rPr>
          <w:rFonts w:asciiTheme="minorHAnsi" w:hAnsiTheme="minorHAnsi"/>
          <w:u w:val="single"/>
        </w:rPr>
        <w:t xml:space="preserve">, that it is cleft into irreconcilable antagonisms which it is powerless to dispel. But in order that these antagonisms, classes with conflicting economic interests, might not consume themselves and society in sterile struggle, </w:t>
      </w:r>
      <w:r w:rsidRPr="00CB2DE7">
        <w:rPr>
          <w:rFonts w:asciiTheme="minorHAnsi" w:hAnsiTheme="minorHAnsi"/>
          <w:highlight w:val="yellow"/>
          <w:u w:val="single"/>
        </w:rPr>
        <w:t>a power seemingly standing above society became necessary for the purpose of moderating the conflict, of keeping it within the bounds of "order";</w:t>
      </w:r>
      <w:r w:rsidRPr="00CB2DE7">
        <w:rPr>
          <w:rFonts w:asciiTheme="minorHAnsi" w:hAnsiTheme="minorHAnsi"/>
          <w:u w:val="single"/>
        </w:rPr>
        <w:t xml:space="preserve"> and this power, arisen out of society, but placing itself above it, and increasingly alienating itself from it, is the state. I am arguing </w:t>
      </w:r>
      <w:r w:rsidRPr="00CB2DE7">
        <w:rPr>
          <w:rFonts w:asciiTheme="minorHAnsi" w:hAnsiTheme="minorHAnsi"/>
          <w:b/>
          <w:u w:val="single"/>
        </w:rPr>
        <w:t xml:space="preserve">that </w:t>
      </w:r>
      <w:r w:rsidRPr="00CB2DE7">
        <w:rPr>
          <w:rFonts w:asciiTheme="minorHAnsi" w:hAnsiTheme="minorHAnsi"/>
          <w:b/>
          <w:highlight w:val="yellow"/>
          <w:u w:val="single"/>
        </w:rPr>
        <w:t xml:space="preserve">the constant referent of the "state" invites the debater to look </w:t>
      </w:r>
      <w:r w:rsidRPr="00CB2DE7">
        <w:rPr>
          <w:rFonts w:asciiTheme="minorHAnsi" w:hAnsiTheme="minorHAnsi"/>
          <w:b/>
          <w:highlight w:val="yellow"/>
          <w:u w:val="single"/>
        </w:rPr>
        <w:lastRenderedPageBreak/>
        <w:t>on the world from "above," from a rhetorical vantage point whose material antecedents are inequality and conflict, and whose desirability is absolutely necessary for its perpetuation.</w:t>
      </w:r>
    </w:p>
    <w:p w:rsidR="00A82A07" w:rsidRPr="00CB2DE7" w:rsidRDefault="00A82A07" w:rsidP="00A82A07">
      <w:pPr>
        <w:pStyle w:val="Heading4"/>
        <w:rPr>
          <w:rFonts w:asciiTheme="minorHAnsi" w:hAnsiTheme="minorHAnsi"/>
        </w:rPr>
      </w:pPr>
      <w:r w:rsidRPr="00CB2DE7">
        <w:rPr>
          <w:rFonts w:asciiTheme="minorHAnsi" w:hAnsiTheme="minorHAnsi"/>
        </w:rPr>
        <w:t>A2 Decision Making</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1. Non-unique: social movements and non-policy action give use just as good decision making skills BEST EDU IN THE ROUnd, make them prove the distinction of why policy is better not just list why policy decisions are good and not mention K decisions.</w:t>
      </w:r>
    </w:p>
    <w:p w:rsidR="00A82A07" w:rsidRPr="00CB2DE7" w:rsidRDefault="00A82A07" w:rsidP="00A82A07">
      <w:pPr>
        <w:pStyle w:val="Heading4"/>
        <w:rPr>
          <w:rFonts w:asciiTheme="minorHAnsi" w:hAnsiTheme="minorHAnsi"/>
        </w:rPr>
      </w:pPr>
      <w:r w:rsidRPr="00CB2DE7">
        <w:rPr>
          <w:rFonts w:asciiTheme="minorHAnsi" w:hAnsiTheme="minorHAnsi"/>
        </w:rPr>
        <w:t xml:space="preserve">2. Turn: these skills are probably better because this interp allow us to recognize instances of anti-blackness and then avoid/reject them </w:t>
      </w:r>
    </w:p>
    <w:p w:rsidR="00A82A07" w:rsidRPr="00CB2DE7" w:rsidRDefault="00A82A07" w:rsidP="00A82A07">
      <w:pPr>
        <w:pStyle w:val="Heading4"/>
        <w:rPr>
          <w:rFonts w:asciiTheme="minorHAnsi" w:hAnsiTheme="minorHAnsi"/>
        </w:rPr>
      </w:pPr>
      <w:r w:rsidRPr="00CB2DE7">
        <w:rPr>
          <w:rFonts w:asciiTheme="minorHAnsi" w:hAnsiTheme="minorHAnsi"/>
        </w:rPr>
        <w:t>3. Specifically, we change the decision of the ballot by challenging the traditional debate structures and b) we critique that knowledge production that excludes people from debate and academia.</w:t>
      </w:r>
    </w:p>
    <w:p w:rsidR="00A82A07" w:rsidRPr="00CB2DE7" w:rsidRDefault="00A82A07" w:rsidP="00A82A07">
      <w:pPr>
        <w:rPr>
          <w:rFonts w:asciiTheme="minorHAnsi" w:hAnsiTheme="minorHAnsi"/>
        </w:rPr>
      </w:pPr>
    </w:p>
    <w:p w:rsidR="00A82A07" w:rsidRPr="00CB2DE7" w:rsidRDefault="00A82A07" w:rsidP="00A82A07">
      <w:pPr>
        <w:rPr>
          <w:rFonts w:asciiTheme="minorHAnsi" w:hAnsiTheme="minorHAnsi"/>
          <w:b/>
          <w:sz w:val="26"/>
          <w:szCs w:val="26"/>
        </w:rPr>
      </w:pPr>
      <w:r w:rsidRPr="00CB2DE7">
        <w:rPr>
          <w:rFonts w:asciiTheme="minorHAnsi" w:hAnsiTheme="minorHAnsi"/>
          <w:b/>
          <w:sz w:val="26"/>
          <w:szCs w:val="26"/>
        </w:rPr>
        <w:t xml:space="preserve">4. Learning policy helps operate in an anti-black world, education provided by our aff helps reject anti-blackness all together. </w:t>
      </w:r>
    </w:p>
    <w:p w:rsidR="00A82A07" w:rsidRPr="00CB2DE7" w:rsidRDefault="00A82A07" w:rsidP="00A82A07">
      <w:pPr>
        <w:pStyle w:val="Heading4"/>
        <w:rPr>
          <w:rFonts w:asciiTheme="minorHAnsi" w:hAnsiTheme="minorHAnsi"/>
        </w:rPr>
      </w:pPr>
      <w:r w:rsidRPr="00CB2DE7">
        <w:rPr>
          <w:rFonts w:asciiTheme="minorHAnsi" w:hAnsiTheme="minorHAnsi"/>
        </w:rPr>
        <w:t>A2 Predictability</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1. Lack of predictability is non-unique: teams will always try to gain the upper hand and disadvantage the other time</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2. Turn: they use this as a weapon against new arguments- running this against k affs destroys the creativity in this round and it justifies always debating the same topics</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3. Turn: claims of predictability create a static space which elites control and exclude</w:t>
      </w:r>
    </w:p>
    <w:p w:rsidR="00A82A07" w:rsidRPr="00CB2DE7" w:rsidRDefault="00A82A07" w:rsidP="00A82A07">
      <w:pPr>
        <w:shd w:val="clear" w:color="auto" w:fill="FFFFFF"/>
        <w:rPr>
          <w:rFonts w:asciiTheme="minorHAnsi" w:hAnsiTheme="minorHAnsi" w:cs="Times New Roman"/>
          <w:color w:val="000000"/>
        </w:rPr>
      </w:pPr>
      <w:r w:rsidRPr="00CB2DE7">
        <w:rPr>
          <w:rFonts w:asciiTheme="minorHAnsi" w:hAnsiTheme="minorHAnsi" w:cs="Times New Roman"/>
          <w:b/>
          <w:bCs/>
          <w:color w:val="000000"/>
          <w:sz w:val="26"/>
          <w:szCs w:val="26"/>
        </w:rPr>
        <w:t>Dantley 2</w:t>
      </w:r>
      <w:r w:rsidRPr="00CB2DE7">
        <w:rPr>
          <w:rFonts w:asciiTheme="minorHAnsi" w:hAnsiTheme="minorHAnsi" w:cs="Times New Roman"/>
          <w:b/>
          <w:bCs/>
          <w:color w:val="000000"/>
          <w:sz w:val="24"/>
        </w:rPr>
        <w:t> </w:t>
      </w:r>
      <w:r w:rsidRPr="00CB2DE7">
        <w:rPr>
          <w:rFonts w:asciiTheme="minorHAnsi" w:hAnsiTheme="minorHAnsi" w:cs="Times New Roman"/>
          <w:color w:val="000000"/>
        </w:rPr>
        <w:t>(Professor at Miami University focusing on leadership, spirituality and social justice Education and Urban Society, vol. 34 (3)</w:t>
      </w:r>
      <w:r w:rsidR="00CB2DE7" w:rsidRPr="00CB2DE7">
        <w:rPr>
          <w:rFonts w:asciiTheme="minorHAnsi" w:hAnsiTheme="minorHAnsi" w:cs="Times New Roman"/>
          <w:color w:val="000000"/>
        </w:rPr>
        <w:t>Finesse</w:t>
      </w:r>
      <w:r w:rsidRPr="00CB2DE7">
        <w:rPr>
          <w:rFonts w:asciiTheme="minorHAnsi" w:hAnsiTheme="minorHAnsi" w:cs="Times New Roman"/>
          <w:color w:val="000000"/>
        </w:rPr>
        <w:t>)</w:t>
      </w:r>
      <w:r w:rsidRPr="00CB2DE7">
        <w:rPr>
          <w:rFonts w:asciiTheme="minorHAnsi" w:hAnsiTheme="minorHAnsi" w:cs="Times New Roman"/>
          <w:color w:val="000000"/>
          <w:sz w:val="24"/>
        </w:rPr>
        <w:br/>
      </w:r>
      <w:r w:rsidRPr="00CB2DE7">
        <w:rPr>
          <w:rFonts w:asciiTheme="minorHAnsi" w:hAnsiTheme="minorHAnsi" w:cs="Times New Roman"/>
          <w:b/>
          <w:bCs/>
          <w:color w:val="000000"/>
          <w:u w:val="single"/>
        </w:rPr>
        <w:t>The </w:t>
      </w:r>
      <w:r w:rsidRPr="00CB2DE7">
        <w:rPr>
          <w:rFonts w:asciiTheme="minorHAnsi" w:hAnsiTheme="minorHAnsi" w:cs="Times New Roman"/>
          <w:color w:val="000000"/>
        </w:rPr>
        <w:t>third</w:t>
      </w:r>
      <w:r w:rsidRPr="00CB2DE7">
        <w:rPr>
          <w:rFonts w:asciiTheme="minorHAnsi" w:hAnsiTheme="minorHAnsi" w:cs="Times New Roman"/>
          <w:b/>
          <w:bCs/>
          <w:color w:val="000000"/>
          <w:u w:val="single"/>
        </w:rPr>
        <w:t> dynamic of positivism, technical control, meanders</w:t>
      </w:r>
      <w:r w:rsidRPr="00CB2DE7">
        <w:rPr>
          <w:rFonts w:asciiTheme="minorHAnsi" w:hAnsiTheme="minorHAnsi" w:cs="Times New Roman"/>
          <w:b/>
          <w:bCs/>
          <w:color w:val="000000"/>
          <w:u w:val="single"/>
          <w:shd w:val="clear" w:color="auto" w:fill="00FFFF"/>
        </w:rPr>
        <w:t> outside the confines of theoretical and</w:t>
      </w:r>
      <w:r w:rsidRPr="00CB2DE7">
        <w:rPr>
          <w:rFonts w:asciiTheme="minorHAnsi" w:hAnsiTheme="minorHAnsi" w:cs="Times New Roman"/>
          <w:b/>
          <w:bCs/>
          <w:color w:val="000000"/>
          <w:u w:val="single"/>
        </w:rPr>
        <w:t> </w:t>
      </w:r>
      <w:r w:rsidRPr="00CB2DE7">
        <w:rPr>
          <w:rFonts w:asciiTheme="minorHAnsi" w:hAnsiTheme="minorHAnsi" w:cs="Times New Roman"/>
          <w:color w:val="000000"/>
        </w:rPr>
        <w:t>research</w:t>
      </w:r>
      <w:r w:rsidRPr="00CB2DE7">
        <w:rPr>
          <w:rFonts w:asciiTheme="minorHAnsi" w:hAnsiTheme="minorHAnsi" w:cs="Times New Roman"/>
          <w:b/>
          <w:bCs/>
          <w:color w:val="000000"/>
          <w:u w:val="single"/>
        </w:rPr>
        <w:t> </w:t>
      </w:r>
      <w:r w:rsidRPr="00CB2DE7">
        <w:rPr>
          <w:rFonts w:asciiTheme="minorHAnsi" w:hAnsiTheme="minorHAnsi" w:cs="Times New Roman"/>
          <w:b/>
          <w:bCs/>
          <w:color w:val="000000"/>
          <w:u w:val="single"/>
          <w:shd w:val="clear" w:color="auto" w:fill="00FFFF"/>
        </w:rPr>
        <w:t>methodological conscription into the realm of social and power relations</w:t>
      </w:r>
      <w:r w:rsidRPr="00CB2DE7">
        <w:rPr>
          <w:rFonts w:asciiTheme="minorHAnsi" w:hAnsiTheme="minorHAnsi" w:cs="Times New Roman"/>
          <w:b/>
          <w:bCs/>
          <w:color w:val="000000"/>
          <w:u w:val="single"/>
        </w:rPr>
        <w:t> its tenets so ably design. It is not difficult  to see how </w:t>
      </w:r>
      <w:r w:rsidRPr="00CB2DE7">
        <w:rPr>
          <w:rFonts w:asciiTheme="minorHAnsi" w:hAnsiTheme="minorHAnsi" w:cs="Times New Roman"/>
          <w:b/>
          <w:bCs/>
          <w:color w:val="000000"/>
          <w:u w:val="single"/>
          <w:shd w:val="clear" w:color="auto" w:fill="00FFFF"/>
        </w:rPr>
        <w:t>imperialist behaviors are birthed</w:t>
      </w:r>
      <w:r w:rsidRPr="00CB2DE7">
        <w:rPr>
          <w:rFonts w:asciiTheme="minorHAnsi" w:hAnsiTheme="minorHAnsi" w:cs="Times New Roman"/>
          <w:b/>
          <w:bCs/>
          <w:color w:val="000000"/>
          <w:u w:val="single"/>
        </w:rPr>
        <w:t> from the positivist mentality. The  belief that a strict subscription to an empirical design of rationality and predictability  contours the acceptable behaviors of a society that embraces its  fundamental dispositions. </w:t>
      </w:r>
      <w:r w:rsidRPr="00CB2DE7">
        <w:rPr>
          <w:rFonts w:asciiTheme="minorHAnsi" w:hAnsiTheme="minorHAnsi" w:cs="Times New Roman"/>
          <w:b/>
          <w:bCs/>
          <w:color w:val="000000"/>
          <w:u w:val="single"/>
          <w:shd w:val="clear" w:color="auto" w:fill="00FFFF"/>
        </w:rPr>
        <w:t>Difference or an alternate perception becomes </w:t>
      </w:r>
      <w:r w:rsidRPr="00CB2DE7">
        <w:rPr>
          <w:rFonts w:asciiTheme="minorHAnsi" w:hAnsiTheme="minorHAnsi" w:cs="Times New Roman"/>
          <w:b/>
          <w:bCs/>
          <w:color w:val="000000"/>
          <w:u w:val="single"/>
        </w:rPr>
        <w:t> </w:t>
      </w:r>
      <w:r w:rsidRPr="00CB2DE7">
        <w:rPr>
          <w:rFonts w:asciiTheme="minorHAnsi" w:hAnsiTheme="minorHAnsi" w:cs="Times New Roman"/>
          <w:color w:val="000000"/>
        </w:rPr>
        <w:t>anathema and</w:t>
      </w:r>
      <w:r w:rsidRPr="00CB2DE7">
        <w:rPr>
          <w:rFonts w:asciiTheme="minorHAnsi" w:hAnsiTheme="minorHAnsi" w:cs="Times New Roman"/>
          <w:b/>
          <w:bCs/>
          <w:color w:val="000000"/>
          <w:u w:val="single"/>
        </w:rPr>
        <w:t> </w:t>
      </w:r>
      <w:r w:rsidRPr="00CB2DE7">
        <w:rPr>
          <w:rFonts w:asciiTheme="minorHAnsi" w:hAnsiTheme="minorHAnsi" w:cs="Times New Roman"/>
          <w:b/>
          <w:bCs/>
          <w:color w:val="000000"/>
          <w:u w:val="single"/>
          <w:shd w:val="clear" w:color="auto" w:fill="00FFFF"/>
        </w:rPr>
        <w:t>silenced</w:t>
      </w:r>
      <w:r w:rsidRPr="00CB2DE7">
        <w:rPr>
          <w:rFonts w:asciiTheme="minorHAnsi" w:hAnsiTheme="minorHAnsi" w:cs="Times New Roman"/>
          <w:b/>
          <w:bCs/>
          <w:color w:val="000000"/>
          <w:u w:val="single"/>
        </w:rPr>
        <w:t>, especially if it offers ammunition to refute the propositions  the positivist position has already established. It </w:t>
      </w:r>
      <w:r w:rsidRPr="00CB2DE7">
        <w:rPr>
          <w:rFonts w:asciiTheme="minorHAnsi" w:hAnsiTheme="minorHAnsi" w:cs="Times New Roman"/>
          <w:b/>
          <w:bCs/>
          <w:color w:val="000000"/>
          <w:u w:val="single"/>
          <w:shd w:val="clear" w:color="auto" w:fill="00FFFF"/>
        </w:rPr>
        <w:t>outlines the hegemony  and celebrates confirmation </w:t>
      </w:r>
      <w:r w:rsidRPr="00CB2DE7">
        <w:rPr>
          <w:rFonts w:asciiTheme="minorHAnsi" w:hAnsiTheme="minorHAnsi" w:cs="Times New Roman"/>
          <w:b/>
          <w:bCs/>
          <w:color w:val="000000"/>
          <w:u w:val="single"/>
        </w:rPr>
        <w:t>and </w:t>
      </w:r>
      <w:r w:rsidRPr="00CB2DE7">
        <w:rPr>
          <w:rFonts w:asciiTheme="minorHAnsi" w:hAnsiTheme="minorHAnsi" w:cs="Times New Roman"/>
          <w:color w:val="000000"/>
        </w:rPr>
        <w:t>corroboration </w:t>
      </w:r>
      <w:r w:rsidRPr="00CB2DE7">
        <w:rPr>
          <w:rFonts w:asciiTheme="minorHAnsi" w:hAnsiTheme="minorHAnsi" w:cs="Times New Roman"/>
          <w:b/>
          <w:bCs/>
          <w:color w:val="000000"/>
          <w:u w:val="single"/>
          <w:shd w:val="clear" w:color="auto" w:fill="00FFFF"/>
        </w:rPr>
        <w:t>of its doctrines. </w:t>
      </w:r>
      <w:r w:rsidRPr="00CB2DE7">
        <w:rPr>
          <w:rFonts w:asciiTheme="minorHAnsi" w:hAnsiTheme="minorHAnsi" w:cs="Times New Roman"/>
          <w:b/>
          <w:bCs/>
          <w:color w:val="000000"/>
          <w:u w:val="single"/>
        </w:rPr>
        <w:t> It is vitally important to see how the </w:t>
      </w:r>
      <w:r w:rsidRPr="00CB2DE7">
        <w:rPr>
          <w:rFonts w:asciiTheme="minorHAnsi" w:hAnsiTheme="minorHAnsi" w:cs="Times New Roman"/>
          <w:b/>
          <w:bCs/>
          <w:color w:val="000000"/>
          <w:u w:val="single"/>
          <w:shd w:val="clear" w:color="auto" w:fill="00FFFF"/>
        </w:rPr>
        <w:t>tenet of control </w:t>
      </w:r>
      <w:r w:rsidRPr="00CB2DE7">
        <w:rPr>
          <w:rFonts w:asciiTheme="minorHAnsi" w:hAnsiTheme="minorHAnsi" w:cs="Times New Roman"/>
          <w:b/>
          <w:bCs/>
          <w:color w:val="000000"/>
          <w:u w:val="single"/>
        </w:rPr>
        <w:t>within the positivist  </w:t>
      </w:r>
      <w:r w:rsidRPr="00CB2DE7">
        <w:rPr>
          <w:rFonts w:asciiTheme="minorHAnsi" w:hAnsiTheme="minorHAnsi" w:cs="Times New Roman"/>
          <w:b/>
          <w:bCs/>
          <w:color w:val="000000"/>
          <w:u w:val="single"/>
          <w:shd w:val="clear" w:color="auto" w:fill="00FFFF"/>
        </w:rPr>
        <w:t>frame crafts the cultural thought.</w:t>
      </w:r>
      <w:r w:rsidRPr="00CB2DE7">
        <w:rPr>
          <w:rFonts w:asciiTheme="minorHAnsi" w:hAnsiTheme="minorHAnsi" w:cs="Times New Roman"/>
          <w:b/>
          <w:bCs/>
          <w:color w:val="000000"/>
          <w:u w:val="single"/>
        </w:rPr>
        <w:t> Control, domination, and subjugation </w:t>
      </w:r>
      <w:r w:rsidRPr="00CB2DE7">
        <w:rPr>
          <w:rFonts w:asciiTheme="minorHAnsi" w:hAnsiTheme="minorHAnsi" w:cs="Times New Roman"/>
          <w:b/>
          <w:bCs/>
          <w:color w:val="000000"/>
          <w:u w:val="single"/>
          <w:shd w:val="clear" w:color="auto" w:fill="00FFFF"/>
        </w:rPr>
        <w:t>systematically establish boundaries of</w:t>
      </w:r>
      <w:r w:rsidRPr="00CB2DE7">
        <w:rPr>
          <w:rFonts w:asciiTheme="minorHAnsi" w:hAnsiTheme="minorHAnsi" w:cs="Times New Roman"/>
          <w:b/>
          <w:bCs/>
          <w:color w:val="000000"/>
          <w:u w:val="single"/>
        </w:rPr>
        <w:t> inclusion</w:t>
      </w:r>
      <w:r w:rsidRPr="00CB2DE7">
        <w:rPr>
          <w:rFonts w:asciiTheme="minorHAnsi" w:hAnsiTheme="minorHAnsi" w:cs="Times New Roman"/>
          <w:color w:val="000000"/>
          <w:u w:val="single"/>
        </w:rPr>
        <w:t> </w:t>
      </w:r>
      <w:r w:rsidRPr="00CB2DE7">
        <w:rPr>
          <w:rFonts w:asciiTheme="minorHAnsi" w:hAnsiTheme="minorHAnsi" w:cs="Times New Roman"/>
          <w:b/>
          <w:bCs/>
          <w:color w:val="000000"/>
          <w:u w:val="single"/>
        </w:rPr>
        <w:t>and </w:t>
      </w:r>
      <w:r w:rsidRPr="00CB2DE7">
        <w:rPr>
          <w:rFonts w:asciiTheme="minorHAnsi" w:hAnsiTheme="minorHAnsi" w:cs="Times New Roman"/>
          <w:b/>
          <w:bCs/>
          <w:color w:val="000000"/>
          <w:u w:val="single"/>
          <w:shd w:val="clear" w:color="auto" w:fill="00FFFF"/>
        </w:rPr>
        <w:t>exclusion</w:t>
      </w:r>
      <w:r w:rsidRPr="00CB2DE7">
        <w:rPr>
          <w:rFonts w:asciiTheme="minorHAnsi" w:hAnsiTheme="minorHAnsi" w:cs="Times New Roman"/>
          <w:b/>
          <w:bCs/>
          <w:color w:val="000000"/>
          <w:sz w:val="16"/>
          <w:szCs w:val="16"/>
          <w:u w:val="single"/>
        </w:rPr>
        <w:t>.</w:t>
      </w:r>
      <w:r w:rsidRPr="00CB2DE7">
        <w:rPr>
          <w:rFonts w:asciiTheme="minorHAnsi" w:hAnsiTheme="minorHAnsi" w:cs="Times New Roman"/>
          <w:color w:val="000000"/>
          <w:sz w:val="16"/>
          <w:szCs w:val="16"/>
          <w:u w:val="single"/>
        </w:rPr>
        <w:t> </w:t>
      </w:r>
      <w:r w:rsidRPr="00CB2DE7">
        <w:rPr>
          <w:rFonts w:asciiTheme="minorHAnsi" w:hAnsiTheme="minorHAnsi" w:cs="Times New Roman"/>
          <w:color w:val="000000"/>
          <w:sz w:val="16"/>
          <w:szCs w:val="16"/>
        </w:rPr>
        <w:t>Control propagates  a cataloguing of acceptable behaviors as well as acceptable people  whose nature is to demonstrate these honored behaviors. In fact, a meritocracy  emanates as clearly defined systems of rewards and sanctions are put  into place. These reify the positivist position and ensure its continual influence.  Therefore, there are attributes and character traits codified by those  whoestablish the cultural thought or hegemony that describe clones of social  positivism</w:t>
      </w:r>
      <w:r w:rsidRPr="00CB2DE7">
        <w:rPr>
          <w:rFonts w:asciiTheme="minorHAnsi" w:hAnsiTheme="minorHAnsi" w:cs="Times New Roman"/>
          <w:color w:val="000000"/>
          <w:sz w:val="18"/>
          <w:szCs w:val="18"/>
        </w:rPr>
        <w:t>.</w:t>
      </w:r>
      <w:r w:rsidRPr="00CB2DE7">
        <w:rPr>
          <w:rFonts w:asciiTheme="minorHAnsi" w:hAnsiTheme="minorHAnsi" w:cs="Times New Roman"/>
          <w:color w:val="000000"/>
          <w:u w:val="single"/>
        </w:rPr>
        <w:t> </w:t>
      </w:r>
      <w:r w:rsidRPr="00CB2DE7">
        <w:rPr>
          <w:rFonts w:asciiTheme="minorHAnsi" w:hAnsiTheme="minorHAnsi" w:cs="Times New Roman"/>
          <w:b/>
          <w:bCs/>
          <w:color w:val="000000"/>
          <w:u w:val="single"/>
        </w:rPr>
        <w:t xml:space="preserve">There arises a host of binary </w:t>
      </w:r>
      <w:r w:rsidRPr="00CB2DE7">
        <w:rPr>
          <w:rFonts w:asciiTheme="minorHAnsi" w:hAnsiTheme="minorHAnsi" w:cs="Times New Roman"/>
          <w:b/>
          <w:bCs/>
          <w:color w:val="000000"/>
          <w:u w:val="single"/>
        </w:rPr>
        <w:lastRenderedPageBreak/>
        <w:t>oppositional rituals that </w:t>
      </w:r>
      <w:r w:rsidRPr="00CB2DE7">
        <w:rPr>
          <w:rFonts w:asciiTheme="minorHAnsi" w:hAnsiTheme="minorHAnsi" w:cs="Times New Roman"/>
          <w:color w:val="000000"/>
          <w:sz w:val="16"/>
          <w:szCs w:val="16"/>
        </w:rPr>
        <w:t>systemically  and</w:t>
      </w:r>
      <w:r w:rsidRPr="00CB2DE7">
        <w:rPr>
          <w:rFonts w:asciiTheme="minorHAnsi" w:hAnsiTheme="minorHAnsi" w:cs="Times New Roman"/>
          <w:b/>
          <w:bCs/>
          <w:color w:val="000000"/>
        </w:rPr>
        <w:t> </w:t>
      </w:r>
      <w:r w:rsidRPr="00CB2DE7">
        <w:rPr>
          <w:rFonts w:asciiTheme="minorHAnsi" w:hAnsiTheme="minorHAnsi" w:cs="Times New Roman"/>
          <w:b/>
          <w:bCs/>
          <w:color w:val="000000"/>
          <w:u w:val="single"/>
        </w:rPr>
        <w:t>systematically exclude those who differ from the hegemonic model.</w:t>
      </w:r>
      <w:r w:rsidRPr="00CB2DE7">
        <w:rPr>
          <w:rFonts w:asciiTheme="minorHAnsi" w:hAnsiTheme="minorHAnsi" w:cs="Times New Roman"/>
          <w:color w:val="000000"/>
          <w:u w:val="single"/>
        </w:rPr>
        <w:t>  </w:t>
      </w:r>
      <w:r w:rsidRPr="00CB2DE7">
        <w:rPr>
          <w:rFonts w:asciiTheme="minorHAnsi" w:hAnsiTheme="minorHAnsi" w:cs="Times New Roman"/>
          <w:color w:val="000000"/>
          <w:sz w:val="16"/>
          <w:szCs w:val="16"/>
        </w:rPr>
        <w:t>Appiah (1992) affirmed these notions of exclusivity as he delineated thesignifiers  of the modernist and postmodern ideologies. He maintained that in  philosophy, postmodernism is the rejection of the hegemonic acceptance of  Descartes’s through Kantian notions of logical positivism on foundationalism,  which touts that there is one route to knowledge, thus representing  epistemological exclusivism.</w:t>
      </w:r>
      <w:r w:rsidRPr="00CB2DE7">
        <w:rPr>
          <w:rFonts w:asciiTheme="minorHAnsi" w:hAnsiTheme="minorHAnsi" w:cs="Times New Roman"/>
          <w:color w:val="000000"/>
          <w:sz w:val="16"/>
          <w:szCs w:val="16"/>
          <w:u w:val="single"/>
        </w:rPr>
        <w:t> </w:t>
      </w:r>
      <w:r w:rsidRPr="00CB2DE7">
        <w:rPr>
          <w:rFonts w:asciiTheme="minorHAnsi" w:hAnsiTheme="minorHAnsi" w:cs="Times New Roman"/>
          <w:color w:val="000000"/>
          <w:sz w:val="16"/>
          <w:szCs w:val="16"/>
        </w:rPr>
        <w:t>Logical positivism supports the stance of metaphysical  realism that purports that there is one truth resulting in exclusivity in  ontology. All of this, according to Appiah, is founded on a unitary notion of  reason celebrated by logical positivism.</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4. Education: predictable debate is boring debate, we make it more interesting from round to round, which means you are learning more, and it better for competitive debate</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5. Un-Predictability is inevitable, funding, coaches, accessibility to evidence, and much more prove this. Arguments of predictability undermine these disadvantages and are anti-black. To assume all debaters start on the same level of fairness to begin with is anti-black. </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6. Making a predictable argument </w:t>
      </w:r>
      <w:r w:rsidRPr="00CB2DE7">
        <w:rPr>
          <w:rFonts w:asciiTheme="minorHAnsi" w:hAnsiTheme="minorHAnsi"/>
          <w:b/>
          <w:sz w:val="26"/>
          <w:szCs w:val="26"/>
        </w:rPr>
        <w:t xml:space="preserve">means you’ve bought into the bad education we solicit from debate. Bringing that ontology into the debate space causes all the impacts of the 1AC </w:t>
      </w:r>
    </w:p>
    <w:p w:rsidR="00A82A07" w:rsidRPr="00CB2DE7" w:rsidRDefault="00A82A07" w:rsidP="00A82A07">
      <w:pPr>
        <w:pStyle w:val="Heading4"/>
        <w:rPr>
          <w:rFonts w:asciiTheme="minorHAnsi" w:hAnsiTheme="minorHAnsi"/>
        </w:rPr>
      </w:pPr>
      <w:r w:rsidRPr="00CB2DE7">
        <w:rPr>
          <w:rFonts w:asciiTheme="minorHAnsi" w:hAnsiTheme="minorHAnsi"/>
        </w:rPr>
        <w:t>AT: Fairness/Predictability (Dr. Reid-Brinkley) (:22)</w:t>
      </w:r>
    </w:p>
    <w:p w:rsidR="00A82A07" w:rsidRPr="00CB2DE7" w:rsidRDefault="00A82A07" w:rsidP="00A82A07">
      <w:pPr>
        <w:pStyle w:val="Heading4"/>
        <w:rPr>
          <w:rFonts w:asciiTheme="minorHAnsi" w:hAnsiTheme="minorHAnsi"/>
        </w:rPr>
      </w:pPr>
      <w:r w:rsidRPr="00CB2DE7">
        <w:rPr>
          <w:rFonts w:asciiTheme="minorHAnsi" w:hAnsiTheme="minorHAnsi"/>
        </w:rPr>
        <w:t>Predictability and limits are illusions to uphold the normative structures of debate. There is no rulebook that limits us out of the space, only your own conception of what should fit into the topic.</w:t>
      </w:r>
    </w:p>
    <w:p w:rsidR="00A82A07" w:rsidRPr="00CB2DE7" w:rsidRDefault="00A82A07" w:rsidP="00A82A07">
      <w:pPr>
        <w:rPr>
          <w:rStyle w:val="Style13ptBold"/>
          <w:rFonts w:asciiTheme="minorHAnsi" w:hAnsiTheme="minorHAnsi"/>
        </w:rPr>
      </w:pPr>
      <w:r w:rsidRPr="00CB2DE7">
        <w:rPr>
          <w:rStyle w:val="Style13ptBold"/>
          <w:rFonts w:asciiTheme="minorHAnsi" w:hAnsiTheme="minorHAnsi"/>
        </w:rPr>
        <w:t>Dr. Shanara Reid-Brinkley et al, 13</w:t>
      </w:r>
    </w:p>
    <w:p w:rsidR="00A82A07" w:rsidRPr="00CB2DE7" w:rsidRDefault="00A82A07" w:rsidP="00A82A07">
      <w:pPr>
        <w:rPr>
          <w:rFonts w:asciiTheme="minorHAnsi" w:hAnsiTheme="minorHAnsi"/>
        </w:rPr>
      </w:pPr>
      <w:r w:rsidRPr="00CB2DE7">
        <w:rPr>
          <w:rFonts w:asciiTheme="minorHAnsi" w:hAnsiTheme="minorHAnsi"/>
        </w:rPr>
        <w:t>(Dr. Shanara R. Reid-Brinkley, PhD, Assistant Professor of Public Address and Advocacy, Director of Debate, William Pitt Debating Union, Amber Kelsie, M.A., Nicholas Brady, 2013, http://resista</w:t>
      </w:r>
      <w:r w:rsidR="00FB2D91" w:rsidRPr="00CB2DE7">
        <w:rPr>
          <w:rFonts w:asciiTheme="minorHAnsi" w:hAnsiTheme="minorHAnsi"/>
        </w:rPr>
        <w:t>nceanddebate.wordpress.com/, NC</w:t>
      </w:r>
      <w:r w:rsidR="00CB2DE7" w:rsidRPr="00CB2DE7">
        <w:rPr>
          <w:rFonts w:asciiTheme="minorHAnsi" w:hAnsiTheme="minorHAnsi"/>
        </w:rPr>
        <w:t>)</w:t>
      </w:r>
    </w:p>
    <w:p w:rsidR="00A82A07" w:rsidRPr="00CB2DE7" w:rsidRDefault="00A82A07" w:rsidP="00A82A07">
      <w:pPr>
        <w:rPr>
          <w:rFonts w:asciiTheme="minorHAnsi" w:hAnsiTheme="minorHAnsi"/>
        </w:rPr>
      </w:pPr>
      <w:r w:rsidRPr="00CB2DE7">
        <w:rPr>
          <w:rStyle w:val="StyleUnderline"/>
          <w:rFonts w:asciiTheme="minorHAnsi" w:hAnsiTheme="minorHAnsi"/>
        </w:rPr>
        <w:t xml:space="preserve">We are not just critiquing topic selection or topic development, </w:t>
      </w:r>
      <w:r w:rsidRPr="00CB2DE7">
        <w:rPr>
          <w:rStyle w:val="StyleUnderline"/>
          <w:rFonts w:asciiTheme="minorHAnsi" w:hAnsiTheme="minorHAnsi"/>
          <w:highlight w:val="magenta"/>
        </w:rPr>
        <w:t>we are also critiquing knowledge production in areas that we define in terms of research.</w:t>
      </w:r>
      <w:r w:rsidRPr="00CB2DE7">
        <w:rPr>
          <w:rFonts w:asciiTheme="minorHAnsi" w:hAnsiTheme="minorHAnsi"/>
        </w:rPr>
        <w:t xml:space="preserve"> So why isn’t your affirmative about Egypt and the concept of the development of democracy in the context of anti-blackness a predictable affirmative in the research literature. </w:t>
      </w:r>
      <w:r w:rsidRPr="00CB2DE7">
        <w:rPr>
          <w:rStyle w:val="Emphasis"/>
          <w:rFonts w:asciiTheme="minorHAnsi" w:hAnsiTheme="minorHAnsi"/>
          <w:highlight w:val="magenta"/>
        </w:rPr>
        <w:t>The reason it’s not predictable is because it’s not in the confines of the space we have identified as available for research.</w:t>
      </w:r>
      <w:r w:rsidRPr="00CB2DE7">
        <w:rPr>
          <w:rFonts w:asciiTheme="minorHAnsi" w:hAnsiTheme="minorHAnsi"/>
        </w:rPr>
        <w:t xml:space="preserve"> Your whole argument is an argument against the normative manner in which we draw the circle within the research literature. Your argument isn’t that there shouldn’t be a circle, that the topic can’t function as a circle. Sure </w:t>
      </w:r>
      <w:r w:rsidRPr="00CB2DE7">
        <w:rPr>
          <w:rStyle w:val="StyleUnderline"/>
          <w:rFonts w:asciiTheme="minorHAnsi" w:hAnsiTheme="minorHAnsi"/>
        </w:rPr>
        <w:t xml:space="preserve">we could attempt to affect the knowledge making practices by changing the topic or the process of selection for topics, </w:t>
      </w:r>
      <w:r w:rsidRPr="00CB2DE7">
        <w:rPr>
          <w:rStyle w:val="StyleUnderline"/>
          <w:rFonts w:asciiTheme="minorHAnsi" w:hAnsiTheme="minorHAnsi"/>
          <w:highlight w:val="magenta"/>
        </w:rPr>
        <w:t>but I fear that that may just be a surface level reformist change that won’t result in a change in the practices of knowledge</w:t>
      </w:r>
      <w:r w:rsidRPr="00CB2DE7">
        <w:rPr>
          <w:rFonts w:asciiTheme="minorHAnsi" w:hAnsiTheme="minorHAnsi"/>
        </w:rPr>
        <w:t xml:space="preserve"> that we participate in </w:t>
      </w:r>
      <w:r w:rsidRPr="00CB2DE7">
        <w:rPr>
          <w:rStyle w:val="StyleUnderline"/>
          <w:rFonts w:asciiTheme="minorHAnsi" w:hAnsiTheme="minorHAnsi"/>
          <w:highlight w:val="magenta"/>
        </w:rPr>
        <w:t>within the debate space</w:t>
      </w:r>
      <w:r w:rsidRPr="00CB2DE7">
        <w:rPr>
          <w:rFonts w:asciiTheme="minorHAnsi" w:hAnsiTheme="minorHAnsi"/>
        </w:rPr>
        <w:t xml:space="preserve">. In other words, even if we changed topics to go beyond the traditional wording of contemporary topics, that may not result in changes in what the community conceptualizes as potential research areas within these new topic areas. </w:t>
      </w:r>
      <w:r w:rsidRPr="00CB2DE7">
        <w:rPr>
          <w:rStyle w:val="StyleUnderline"/>
          <w:rFonts w:asciiTheme="minorHAnsi" w:hAnsiTheme="minorHAnsi"/>
        </w:rPr>
        <w:t>If we really got into diversifying what we think of as areas of research,</w:t>
      </w:r>
      <w:r w:rsidRPr="00CB2DE7">
        <w:rPr>
          <w:rFonts w:asciiTheme="minorHAnsi" w:hAnsiTheme="minorHAnsi"/>
        </w:rPr>
        <w:t xml:space="preserve"> it’s not like we wouldn’t define some boundary with the topic, </w:t>
      </w:r>
      <w:r w:rsidRPr="00CB2DE7">
        <w:rPr>
          <w:rStyle w:val="StyleUnderline"/>
          <w:rFonts w:asciiTheme="minorHAnsi" w:hAnsiTheme="minorHAnsi"/>
        </w:rPr>
        <w:t>but what fits in the area of the topic would necessarily expand.</w:t>
      </w:r>
      <w:r w:rsidRPr="00CB2DE7">
        <w:rPr>
          <w:rFonts w:asciiTheme="minorHAnsi" w:hAnsiTheme="minorHAnsi"/>
        </w:rPr>
        <w:t xml:space="preserve"> To some extent that’s not that problematic, look how many affirmative’s are on this topic, we have all of these countries. You can do </w:t>
      </w:r>
      <w:r w:rsidRPr="00CB2DE7">
        <w:rPr>
          <w:rFonts w:asciiTheme="minorHAnsi" w:hAnsiTheme="minorHAnsi"/>
        </w:rPr>
        <w:lastRenderedPageBreak/>
        <w:t xml:space="preserve">democracy assistance in any way, but we have decided that the only way that you can do democracy assistance is based on the way that the USFG has budgeted it. Because we have decided that that should be the line of predictability. </w:t>
      </w:r>
      <w:r w:rsidRPr="00CB2DE7">
        <w:rPr>
          <w:rStyle w:val="Emphasis"/>
          <w:rFonts w:asciiTheme="minorHAnsi" w:hAnsiTheme="minorHAnsi"/>
          <w:highlight w:val="magenta"/>
        </w:rPr>
        <w:t>We could have decided that the line of predictability lay elsewhere. In other words, the lines we draw are arbitrary, but not neutral</w:t>
      </w:r>
      <w:r w:rsidRPr="00CB2DE7">
        <w:rPr>
          <w:rStyle w:val="Emphasis"/>
          <w:rFonts w:asciiTheme="minorHAnsi" w:hAnsiTheme="minorHAnsi"/>
        </w:rPr>
        <w:t>.</w:t>
      </w:r>
      <w:r w:rsidRPr="00CB2DE7">
        <w:rPr>
          <w:rFonts w:asciiTheme="minorHAnsi" w:hAnsiTheme="minorHAnsi"/>
        </w:rPr>
        <w:t xml:space="preserve"> How about we just draw the line at what academic research has decided is the available space of conversation surrounding democracy assistance. Or how about we define it in the context of not just academic research but also what revolutionary activists, who are producing grassroots scholarship may have to add to the discussion. </w:t>
      </w:r>
    </w:p>
    <w:p w:rsidR="00A82A07" w:rsidRPr="00CB2DE7" w:rsidRDefault="00A82A07" w:rsidP="00A82A07">
      <w:pPr>
        <w:keepNext/>
        <w:keepLines/>
        <w:shd w:val="clear" w:color="auto" w:fill="FFFFFF"/>
        <w:spacing w:before="200"/>
        <w:jc w:val="center"/>
        <w:outlineLvl w:val="3"/>
        <w:rPr>
          <w:rFonts w:asciiTheme="minorHAnsi" w:eastAsia="Times New Roman" w:hAnsiTheme="minorHAnsi" w:cs="Times New Roman"/>
          <w:b/>
          <w:bCs/>
          <w:iCs/>
          <w:color w:val="000000"/>
          <w:sz w:val="34"/>
          <w:szCs w:val="34"/>
          <w:u w:val="single"/>
        </w:rPr>
      </w:pPr>
      <w:r w:rsidRPr="00CB2DE7">
        <w:rPr>
          <w:rFonts w:asciiTheme="minorHAnsi" w:eastAsia="Times New Roman" w:hAnsiTheme="minorHAnsi" w:cs="Times New Roman"/>
          <w:b/>
          <w:bCs/>
          <w:iCs/>
          <w:color w:val="000000"/>
          <w:sz w:val="34"/>
          <w:szCs w:val="34"/>
          <w:u w:val="single"/>
        </w:rPr>
        <w:t>A2 Fairness</w:t>
      </w:r>
    </w:p>
    <w:p w:rsidR="00A82A07" w:rsidRPr="00CB2DE7" w:rsidRDefault="00A82A07" w:rsidP="00A82A07">
      <w:pPr>
        <w:keepNext/>
        <w:keepLines/>
        <w:shd w:val="clear" w:color="auto" w:fill="FFFFFF"/>
        <w:spacing w:before="200"/>
        <w:outlineLvl w:val="3"/>
        <w:rPr>
          <w:rFonts w:asciiTheme="minorHAnsi" w:eastAsia="Times New Roman" w:hAnsiTheme="minorHAnsi" w:cs="Times New Roman"/>
          <w:b/>
          <w:bCs/>
          <w:iCs/>
          <w:color w:val="000000"/>
          <w:sz w:val="26"/>
          <w:szCs w:val="26"/>
        </w:rPr>
      </w:pPr>
      <w:r w:rsidRPr="00CB2DE7">
        <w:rPr>
          <w:rFonts w:asciiTheme="minorHAnsi" w:eastAsia="Times New Roman" w:hAnsiTheme="minorHAnsi" w:cs="Times New Roman"/>
          <w:b/>
          <w:bCs/>
          <w:iCs/>
          <w:color w:val="000000"/>
          <w:sz w:val="26"/>
          <w:szCs w:val="26"/>
        </w:rPr>
        <w:t xml:space="preserve">Debate is always unfair, race, disability, and class determine fairness before anything in a round is read. Fairness claims are not only inherently privileged, but lead to the disavowal of actual unfair parts of debate.  </w:t>
      </w:r>
    </w:p>
    <w:p w:rsidR="00A82A07" w:rsidRPr="00CB2DE7" w:rsidRDefault="00A82A07" w:rsidP="00A82A07">
      <w:pPr>
        <w:pStyle w:val="Heading4"/>
        <w:rPr>
          <w:rFonts w:asciiTheme="minorHAnsi" w:hAnsiTheme="minorHAnsi"/>
        </w:rPr>
      </w:pPr>
      <w:r w:rsidRPr="00CB2DE7">
        <w:rPr>
          <w:rFonts w:asciiTheme="minorHAnsi" w:hAnsiTheme="minorHAnsi"/>
        </w:rPr>
        <w:t>A2 Limits</w:t>
      </w:r>
    </w:p>
    <w:p w:rsidR="00A82A07" w:rsidRPr="00CB2DE7" w:rsidRDefault="00A82A07" w:rsidP="00A82A07">
      <w:pPr>
        <w:pStyle w:val="Heading4"/>
        <w:rPr>
          <w:rFonts w:asciiTheme="minorHAnsi" w:hAnsiTheme="minorHAnsi"/>
        </w:rPr>
      </w:pPr>
      <w:r w:rsidRPr="00CB2DE7">
        <w:rPr>
          <w:rFonts w:asciiTheme="minorHAnsi" w:hAnsiTheme="minorHAnsi"/>
        </w:rPr>
        <w:t>1. Limits are destructive, especially in the framework of expression. Our arguments are based on our social location in debate and the world. By putting “limits” on our social locations, you effectively remove us from the debate.</w:t>
      </w:r>
    </w:p>
    <w:p w:rsidR="00A82A07" w:rsidRPr="00CB2DE7" w:rsidRDefault="00A82A07" w:rsidP="00A82A07">
      <w:pPr>
        <w:pStyle w:val="Heading4"/>
        <w:rPr>
          <w:rFonts w:asciiTheme="minorHAnsi" w:hAnsiTheme="minorHAnsi"/>
        </w:rPr>
      </w:pPr>
      <w:r w:rsidRPr="00CB2DE7">
        <w:rPr>
          <w:rFonts w:asciiTheme="minorHAnsi" w:hAnsiTheme="minorHAnsi"/>
        </w:rPr>
        <w:t>2. Innovation is a prerequisite to change – limits on a topic restrict the ability to create new solutions and theories</w:t>
      </w:r>
    </w:p>
    <w:p w:rsidR="00A82A07" w:rsidRPr="00CB2DE7" w:rsidRDefault="00A82A07" w:rsidP="00A82A07">
      <w:pPr>
        <w:pStyle w:val="Heading4"/>
        <w:rPr>
          <w:rFonts w:asciiTheme="minorHAnsi" w:hAnsiTheme="minorHAnsi"/>
        </w:rPr>
      </w:pPr>
      <w:r w:rsidRPr="00CB2DE7">
        <w:rPr>
          <w:rFonts w:asciiTheme="minorHAnsi" w:hAnsiTheme="minorHAnsi"/>
        </w:rPr>
        <w:t xml:space="preserve">3. Limits not key – if we prove impacts and solvency for our aff, that proves that our advocacy is important, and outweighs the impact to limits. </w:t>
      </w:r>
    </w:p>
    <w:p w:rsidR="00A82A07" w:rsidRPr="00CB2DE7" w:rsidRDefault="00A82A07" w:rsidP="00A82A07">
      <w:pPr>
        <w:pStyle w:val="Heading4"/>
        <w:rPr>
          <w:rFonts w:asciiTheme="minorHAnsi" w:hAnsiTheme="minorHAnsi"/>
        </w:rPr>
      </w:pPr>
      <w:r w:rsidRPr="00CB2DE7">
        <w:rPr>
          <w:rFonts w:asciiTheme="minorHAnsi" w:hAnsiTheme="minorHAnsi"/>
        </w:rPr>
        <w:t xml:space="preserve">4. Education is more important, it’s why we are here at debate camp and here as debaters. </w:t>
      </w:r>
    </w:p>
    <w:p w:rsidR="00A82A07" w:rsidRPr="00CB2DE7" w:rsidRDefault="00A82A07" w:rsidP="00A82A07">
      <w:pPr>
        <w:pStyle w:val="Heading4"/>
        <w:rPr>
          <w:rFonts w:asciiTheme="minorHAnsi" w:hAnsiTheme="minorHAnsi"/>
        </w:rPr>
      </w:pPr>
      <w:r w:rsidRPr="00CB2DE7">
        <w:rPr>
          <w:rFonts w:asciiTheme="minorHAnsi" w:hAnsiTheme="minorHAnsi"/>
        </w:rPr>
        <w:t>Limits control and exclude- that was on predictability above turns both the aff and the k</w:t>
      </w:r>
    </w:p>
    <w:p w:rsidR="00A82A07" w:rsidRPr="00CB2DE7" w:rsidRDefault="00A82A07" w:rsidP="00A82A07">
      <w:pPr>
        <w:jc w:val="center"/>
        <w:rPr>
          <w:rFonts w:asciiTheme="minorHAnsi" w:hAnsiTheme="minorHAnsi"/>
          <w:b/>
          <w:sz w:val="30"/>
          <w:szCs w:val="30"/>
          <w:u w:val="single"/>
        </w:rPr>
      </w:pPr>
      <w:r w:rsidRPr="00CB2DE7">
        <w:rPr>
          <w:rFonts w:asciiTheme="minorHAnsi" w:hAnsiTheme="minorHAnsi"/>
          <w:b/>
          <w:sz w:val="30"/>
          <w:szCs w:val="30"/>
          <w:u w:val="single"/>
        </w:rPr>
        <w:t>A2 Role Playing USFG Good</w:t>
      </w:r>
    </w:p>
    <w:p w:rsidR="00A82A07" w:rsidRPr="00CB2DE7" w:rsidRDefault="00A82A07" w:rsidP="00A82A07">
      <w:pPr>
        <w:pStyle w:val="Heading4"/>
        <w:rPr>
          <w:rFonts w:asciiTheme="minorHAnsi" w:hAnsiTheme="minorHAnsi"/>
        </w:rPr>
      </w:pPr>
      <w:r w:rsidRPr="00CB2DE7">
        <w:rPr>
          <w:rFonts w:asciiTheme="minorHAnsi" w:hAnsiTheme="minorHAnsi"/>
        </w:rPr>
        <w:t>1. Roleplaying presupposes that taking USFG action is neutral. Government action can never be neutral because it always already exists in an environment of antiblackness in the status quo.</w:t>
      </w:r>
    </w:p>
    <w:p w:rsidR="00A82A07" w:rsidRPr="00CB2DE7" w:rsidRDefault="00A82A07" w:rsidP="00A82A07">
      <w:pPr>
        <w:pStyle w:val="Heading4"/>
        <w:rPr>
          <w:rFonts w:asciiTheme="minorHAnsi" w:hAnsiTheme="minorHAnsi"/>
        </w:rPr>
      </w:pPr>
      <w:r w:rsidRPr="00CB2DE7">
        <w:rPr>
          <w:rFonts w:asciiTheme="minorHAnsi" w:hAnsiTheme="minorHAnsi"/>
        </w:rPr>
        <w:t xml:space="preserve">2. Supporting the resolution isn’t an option in the squo. Participation in debate as future policymakers teaches the wrong portable skills. </w:t>
      </w:r>
      <w:r w:rsidRPr="00CB2DE7">
        <w:rPr>
          <w:rFonts w:asciiTheme="minorHAnsi" w:hAnsiTheme="minorHAnsi" w:cs="Arial"/>
        </w:rPr>
        <w:t>We distance ourselves from our anti-black legacy</w:t>
      </w:r>
      <w:r w:rsidRPr="00CB2DE7">
        <w:rPr>
          <w:rFonts w:asciiTheme="minorHAnsi" w:hAnsiTheme="minorHAnsi"/>
        </w:rPr>
        <w:t xml:space="preserve">. </w:t>
      </w:r>
      <w:r w:rsidRPr="00CB2DE7">
        <w:rPr>
          <w:rFonts w:asciiTheme="minorHAnsi" w:hAnsiTheme="minorHAnsi" w:cs="Arial"/>
        </w:rPr>
        <w:t>We celebrate each new nuclear war.</w:t>
      </w:r>
    </w:p>
    <w:p w:rsidR="00A82A07" w:rsidRPr="00CB2DE7" w:rsidRDefault="00A82A07" w:rsidP="00A82A07">
      <w:pPr>
        <w:rPr>
          <w:rStyle w:val="Style13ptBold"/>
          <w:rFonts w:asciiTheme="minorHAnsi" w:hAnsiTheme="minorHAnsi" w:cs="Arial"/>
        </w:rPr>
      </w:pPr>
      <w:r w:rsidRPr="00CB2DE7">
        <w:rPr>
          <w:rStyle w:val="Style13ptBold"/>
          <w:rFonts w:asciiTheme="minorHAnsi" w:hAnsiTheme="minorHAnsi" w:cs="Arial"/>
        </w:rPr>
        <w:t xml:space="preserve">Dr. Reid-Brinkley, University of Pittsburgh Department Of Communications, 8 </w:t>
      </w:r>
    </w:p>
    <w:p w:rsidR="00A82A07" w:rsidRPr="00CB2DE7" w:rsidRDefault="00A82A07" w:rsidP="00A82A07">
      <w:pPr>
        <w:rPr>
          <w:rFonts w:asciiTheme="minorHAnsi" w:hAnsiTheme="minorHAnsi" w:cs="Arial"/>
        </w:rPr>
      </w:pPr>
      <w:r w:rsidRPr="00CB2DE7">
        <w:rPr>
          <w:rFonts w:asciiTheme="minorHAnsi" w:hAnsiTheme="minorHAnsi" w:cs="Arial"/>
        </w:rPr>
        <w:t>(Dr. Shanara Reid-Brinkley, University of Pittsburgh Department Of Communications, “THE HARSH REALITIES OF “ACTING BLACK”: HOW AFRICAN-AMERICAN POLICY DEBATERS NEGOTIATE REPRESENTATION THROUGH RACIAL PERFORMANCE AND STYLE” 2008, NC)</w:t>
      </w:r>
    </w:p>
    <w:p w:rsidR="00A82A07" w:rsidRPr="00CB2DE7" w:rsidRDefault="00A82A07" w:rsidP="00A82A07">
      <w:pPr>
        <w:rPr>
          <w:rStyle w:val="StyleUnderline"/>
          <w:rFonts w:asciiTheme="minorHAnsi" w:hAnsiTheme="minorHAnsi" w:cs="Arial"/>
        </w:rPr>
      </w:pPr>
      <w:r w:rsidRPr="00CB2DE7">
        <w:rPr>
          <w:rFonts w:asciiTheme="minorHAnsi" w:hAnsiTheme="minorHAnsi" w:cs="Arial"/>
        </w:rPr>
        <w:lastRenderedPageBreak/>
        <w:t xml:space="preserve">Mitchell observes that </w:t>
      </w:r>
      <w:r w:rsidRPr="00CB2DE7">
        <w:rPr>
          <w:rStyle w:val="StyleUnderline"/>
          <w:rFonts w:asciiTheme="minorHAnsi" w:hAnsiTheme="minorHAnsi" w:cs="Arial"/>
          <w:highlight w:val="magenta"/>
        </w:rPr>
        <w:t>the stance of the policymaker in debate comes with a “</w:t>
      </w:r>
      <w:r w:rsidRPr="00CB2DE7">
        <w:rPr>
          <w:rStyle w:val="Emphasis"/>
          <w:rFonts w:asciiTheme="minorHAnsi" w:hAnsiTheme="minorHAnsi" w:cs="Arial"/>
          <w:highlight w:val="magenta"/>
        </w:rPr>
        <w:t>sense of detachment associated with the spectator posture</w:t>
      </w:r>
      <w:r w:rsidRPr="00CB2DE7">
        <w:rPr>
          <w:rStyle w:val="StyleUnderline"/>
          <w:rFonts w:asciiTheme="minorHAnsi" w:hAnsiTheme="minorHAnsi" w:cs="Arial"/>
        </w:rPr>
        <w:t>.”</w:t>
      </w:r>
      <w:r w:rsidRPr="00CB2DE7">
        <w:rPr>
          <w:rFonts w:asciiTheme="minorHAnsi" w:hAnsiTheme="minorHAnsi" w:cs="Arial"/>
        </w:rPr>
        <w:t xml:space="preserve">115 In other words, </w:t>
      </w:r>
      <w:r w:rsidRPr="00CB2DE7">
        <w:rPr>
          <w:rStyle w:val="StyleUnderline"/>
          <w:rFonts w:asciiTheme="minorHAnsi" w:hAnsiTheme="minorHAnsi" w:cs="Arial"/>
          <w:highlight w:val="magenta"/>
        </w:rPr>
        <w:t xml:space="preserve">its participants </w:t>
      </w:r>
      <w:r w:rsidRPr="00CB2DE7">
        <w:rPr>
          <w:rStyle w:val="StyleUnderline"/>
          <w:rFonts w:asciiTheme="minorHAnsi" w:hAnsiTheme="minorHAnsi" w:cs="Arial"/>
        </w:rPr>
        <w:t xml:space="preserve">are able to engage in debates where they are able to </w:t>
      </w:r>
      <w:r w:rsidRPr="00CB2DE7">
        <w:rPr>
          <w:rStyle w:val="Emphasis"/>
          <w:rFonts w:asciiTheme="minorHAnsi" w:hAnsiTheme="minorHAnsi" w:cs="Arial"/>
          <w:highlight w:val="magenta"/>
        </w:rPr>
        <w:t>distance themselves</w:t>
      </w:r>
      <w:r w:rsidRPr="00CB2DE7">
        <w:rPr>
          <w:rStyle w:val="StyleUnderline"/>
          <w:rFonts w:asciiTheme="minorHAnsi" w:hAnsiTheme="minorHAnsi" w:cs="Arial"/>
          <w:highlight w:val="magenta"/>
        </w:rPr>
        <w:t xml:space="preserve"> from the </w:t>
      </w:r>
      <w:r w:rsidRPr="00CB2DE7">
        <w:rPr>
          <w:rStyle w:val="StyleUnderline"/>
          <w:rFonts w:asciiTheme="minorHAnsi" w:hAnsiTheme="minorHAnsi" w:cs="Arial"/>
        </w:rPr>
        <w:t>events that are the</w:t>
      </w:r>
      <w:r w:rsidRPr="00CB2DE7">
        <w:rPr>
          <w:rStyle w:val="StyleUnderline"/>
          <w:rFonts w:asciiTheme="minorHAnsi" w:hAnsiTheme="minorHAnsi" w:cs="Arial"/>
          <w:highlight w:val="magenta"/>
        </w:rPr>
        <w:t xml:space="preserve"> subjects of debates. Debaters can throw around terms like </w:t>
      </w:r>
      <w:r w:rsidRPr="00CB2DE7">
        <w:rPr>
          <w:rStyle w:val="StyleUnderline"/>
          <w:rFonts w:asciiTheme="minorHAnsi" w:hAnsiTheme="minorHAnsi" w:cs="Arial"/>
        </w:rPr>
        <w:t xml:space="preserve">torture, terrorism, </w:t>
      </w:r>
      <w:r w:rsidRPr="00CB2DE7">
        <w:rPr>
          <w:rStyle w:val="StyleUnderline"/>
          <w:rFonts w:asciiTheme="minorHAnsi" w:hAnsiTheme="minorHAnsi" w:cs="Arial"/>
          <w:highlight w:val="magenta"/>
        </w:rPr>
        <w:t xml:space="preserve">genocide and nuclear war without blinking. </w:t>
      </w:r>
      <w:r w:rsidRPr="00CB2DE7">
        <w:rPr>
          <w:rStyle w:val="StyleUnderline"/>
          <w:rFonts w:asciiTheme="minorHAnsi" w:hAnsiTheme="minorHAnsi" w:cs="Arial"/>
        </w:rPr>
        <w:t>Debate simulations can only serve to distance the debaters from real world participation</w:t>
      </w:r>
      <w:r w:rsidRPr="00CB2DE7">
        <w:rPr>
          <w:rFonts w:asciiTheme="minorHAnsi" w:hAnsiTheme="minorHAnsi" w:cs="Arial"/>
        </w:rPr>
        <w:t xml:space="preserve"> in the political contexts they debate about.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CB2DE7">
        <w:rPr>
          <w:rStyle w:val="StyleUnderline"/>
          <w:rFonts w:asciiTheme="minorHAnsi" w:hAnsiTheme="minorHAnsi" w:cs="Arial"/>
          <w:highlight w:val="magenta"/>
        </w:rPr>
        <w:t xml:space="preserve">When we blithely </w:t>
      </w:r>
      <w:r w:rsidRPr="00CB2DE7">
        <w:rPr>
          <w:rStyle w:val="Emphasis"/>
          <w:rFonts w:asciiTheme="minorHAnsi" w:hAnsiTheme="minorHAnsi" w:cs="Arial"/>
          <w:highlight w:val="magenta"/>
        </w:rPr>
        <w:t>call for United States Federal Government policymaking</w:t>
      </w:r>
      <w:r w:rsidRPr="00CB2DE7">
        <w:rPr>
          <w:rStyle w:val="StyleUnderline"/>
          <w:rFonts w:asciiTheme="minorHAnsi" w:hAnsiTheme="minorHAnsi" w:cs="Arial"/>
          <w:highlight w:val="magenta"/>
        </w:rPr>
        <w:t xml:space="preserve">, we are not immune to the </w:t>
      </w:r>
      <w:r w:rsidRPr="00CB2DE7">
        <w:rPr>
          <w:rStyle w:val="Emphasis"/>
          <w:rFonts w:asciiTheme="minorHAnsi" w:hAnsiTheme="minorHAnsi" w:cs="Arial"/>
          <w:highlight w:val="magenta"/>
        </w:rPr>
        <w:t>colonialist legacy</w:t>
      </w:r>
      <w:r w:rsidRPr="00CB2DE7">
        <w:rPr>
          <w:rStyle w:val="StyleUnderline"/>
          <w:rFonts w:asciiTheme="minorHAnsi" w:hAnsiTheme="minorHAnsi" w:cs="Arial"/>
          <w:highlight w:val="magenta"/>
        </w:rPr>
        <w:t xml:space="preserve"> that establishes our place on this continent. We cannot wish away the </w:t>
      </w:r>
      <w:r w:rsidRPr="00CB2DE7">
        <w:rPr>
          <w:rStyle w:val="Emphasis"/>
          <w:rFonts w:asciiTheme="minorHAnsi" w:hAnsiTheme="minorHAnsi" w:cs="Arial"/>
          <w:highlight w:val="magenta"/>
        </w:rPr>
        <w:t>horrific atrocities perpetrated everyday</w:t>
      </w:r>
      <w:r w:rsidRPr="00CB2DE7">
        <w:rPr>
          <w:rStyle w:val="StyleUnderline"/>
          <w:rFonts w:asciiTheme="minorHAnsi" w:hAnsiTheme="minorHAnsi" w:cs="Arial"/>
          <w:highlight w:val="magenta"/>
        </w:rPr>
        <w:t xml:space="preserve"> </w:t>
      </w:r>
      <w:r w:rsidRPr="00CB2DE7">
        <w:rPr>
          <w:rStyle w:val="StyleUnderline"/>
          <w:rFonts w:asciiTheme="minorHAnsi" w:hAnsiTheme="minorHAnsi" w:cs="Arial"/>
        </w:rPr>
        <w:t xml:space="preserve">in our name simply </w:t>
      </w:r>
      <w:r w:rsidRPr="00CB2DE7">
        <w:rPr>
          <w:rStyle w:val="StyleUnderline"/>
          <w:rFonts w:asciiTheme="minorHAnsi" w:hAnsiTheme="minorHAnsi" w:cs="Arial"/>
          <w:highlight w:val="magenta"/>
        </w:rPr>
        <w:t xml:space="preserve">by refusing </w:t>
      </w:r>
      <w:r w:rsidRPr="00CB2DE7">
        <w:rPr>
          <w:rStyle w:val="StyleUnderline"/>
          <w:rFonts w:asciiTheme="minorHAnsi" w:hAnsiTheme="minorHAnsi" w:cs="Arial"/>
        </w:rPr>
        <w:t xml:space="preserve">to acknowledge </w:t>
      </w:r>
      <w:r w:rsidRPr="00CB2DE7">
        <w:rPr>
          <w:rStyle w:val="StyleUnderline"/>
          <w:rFonts w:asciiTheme="minorHAnsi" w:hAnsiTheme="minorHAnsi" w:cs="Arial"/>
          <w:highlight w:val="magenta"/>
        </w:rPr>
        <w:t>these implications</w:t>
      </w:r>
      <w:r w:rsidRPr="00CB2DE7">
        <w:rPr>
          <w:rStyle w:val="StyleUnderline"/>
          <w:rFonts w:asciiTheme="minorHAnsi" w:hAnsiTheme="minorHAnsi" w:cs="Arial"/>
        </w:rPr>
        <w:t xml:space="preserve">” </w:t>
      </w:r>
      <w:r w:rsidRPr="00CB2DE7">
        <w:rPr>
          <w:rFonts w:asciiTheme="minorHAnsi" w:hAnsiTheme="minorHAnsi" w:cs="Arial"/>
        </w:rPr>
        <w:t xml:space="preserve">(emphasis in original).116 118 The “objective” stance of the policymaker is an impersonal or imperialist persona. </w:t>
      </w:r>
      <w:r w:rsidRPr="00CB2DE7">
        <w:rPr>
          <w:rStyle w:val="StyleUnderline"/>
          <w:rFonts w:asciiTheme="minorHAnsi" w:hAnsiTheme="minorHAnsi" w:cs="Arial"/>
          <w:highlight w:val="magenta"/>
        </w:rPr>
        <w:t xml:space="preserve">The policymaker </w:t>
      </w:r>
      <w:r w:rsidRPr="00CB2DE7">
        <w:rPr>
          <w:rStyle w:val="StyleUnderline"/>
          <w:rFonts w:asciiTheme="minorHAnsi" w:hAnsiTheme="minorHAnsi" w:cs="Arial"/>
        </w:rPr>
        <w:t>relies upon “</w:t>
      </w:r>
      <w:r w:rsidRPr="00CB2DE7">
        <w:rPr>
          <w:rStyle w:val="Emphasis"/>
          <w:rFonts w:asciiTheme="minorHAnsi" w:hAnsiTheme="minorHAnsi" w:cs="Arial"/>
        </w:rPr>
        <w:t>acceptable” forms of evidence</w:t>
      </w:r>
      <w:r w:rsidRPr="00CB2DE7">
        <w:rPr>
          <w:rStyle w:val="StyleUnderline"/>
          <w:rFonts w:asciiTheme="minorHAnsi" w:hAnsiTheme="minorHAnsi" w:cs="Arial"/>
        </w:rPr>
        <w:t>, engaging in logical discussion, producing rational thoughts.</w:t>
      </w:r>
      <w:r w:rsidRPr="00CB2DE7">
        <w:rPr>
          <w:rFonts w:asciiTheme="minorHAnsi" w:hAnsiTheme="minorHAnsi" w:cs="Arial"/>
        </w:rPr>
        <w:t xml:space="preserve"> As Shanahan, and the Louisville debaters’ note, </w:t>
      </w:r>
      <w:r w:rsidRPr="00CB2DE7">
        <w:rPr>
          <w:rStyle w:val="StyleUnderline"/>
          <w:rFonts w:asciiTheme="minorHAnsi" w:hAnsiTheme="minorHAnsi" w:cs="Arial"/>
        </w:rPr>
        <w:t xml:space="preserve">such a </w:t>
      </w:r>
      <w:r w:rsidRPr="00CB2DE7">
        <w:rPr>
          <w:rStyle w:val="StyleUnderline"/>
          <w:rFonts w:asciiTheme="minorHAnsi" w:hAnsiTheme="minorHAnsi" w:cs="Arial"/>
          <w:highlight w:val="magenta"/>
        </w:rPr>
        <w:t>stance is integrally linked to the normative</w:t>
      </w:r>
      <w:r w:rsidRPr="00CB2DE7">
        <w:rPr>
          <w:rStyle w:val="StyleUnderline"/>
          <w:rFonts w:asciiTheme="minorHAnsi" w:hAnsiTheme="minorHAnsi" w:cs="Arial"/>
        </w:rPr>
        <w:t xml:space="preserve">, historical and contemporary </w:t>
      </w:r>
      <w:r w:rsidRPr="00CB2DE7">
        <w:rPr>
          <w:rStyle w:val="StyleUnderline"/>
          <w:rFonts w:asciiTheme="minorHAnsi" w:hAnsiTheme="minorHAnsi" w:cs="Arial"/>
          <w:highlight w:val="magenta"/>
        </w:rPr>
        <w:t xml:space="preserve">practices of power that produce </w:t>
      </w:r>
      <w:r w:rsidRPr="00CB2DE7">
        <w:rPr>
          <w:rStyle w:val="StyleUnderline"/>
          <w:rFonts w:asciiTheme="minorHAnsi" w:hAnsiTheme="minorHAnsi" w:cs="Arial"/>
        </w:rPr>
        <w:t xml:space="preserve">and maintain varying networks of </w:t>
      </w:r>
      <w:r w:rsidRPr="00CB2DE7">
        <w:rPr>
          <w:rStyle w:val="StyleUnderline"/>
          <w:rFonts w:asciiTheme="minorHAnsi" w:hAnsiTheme="minorHAnsi" w:cs="Arial"/>
          <w:highlight w:val="magenta"/>
        </w:rPr>
        <w:t>oppression</w:t>
      </w:r>
      <w:r w:rsidRPr="00CB2DE7">
        <w:rPr>
          <w:rStyle w:val="StyleUnderline"/>
          <w:rFonts w:asciiTheme="minorHAnsi" w:hAnsiTheme="minorHAnsi" w:cs="Arial"/>
        </w:rPr>
        <w:t>.</w:t>
      </w:r>
      <w:r w:rsidRPr="00CB2DE7">
        <w:rPr>
          <w:rFonts w:asciiTheme="minorHAnsi" w:hAnsiTheme="minorHAnsi" w:cs="Arial"/>
        </w:rPr>
        <w:t xml:space="preserve"> In other words</w:t>
      </w:r>
      <w:r w:rsidRPr="00CB2DE7">
        <w:rPr>
          <w:rStyle w:val="Emphasis"/>
          <w:rFonts w:asciiTheme="minorHAnsi" w:hAnsiTheme="minorHAnsi" w:cs="Arial"/>
        </w:rPr>
        <w:t xml:space="preserve">, </w:t>
      </w:r>
      <w:r w:rsidRPr="00CB2DE7">
        <w:rPr>
          <w:rStyle w:val="Emphasis"/>
          <w:rFonts w:asciiTheme="minorHAnsi" w:hAnsiTheme="minorHAnsi" w:cs="Arial"/>
          <w:highlight w:val="magenta"/>
        </w:rPr>
        <w:t>the discursive practices of policy-oriented debate are developed</w:t>
      </w:r>
      <w:r w:rsidRPr="00CB2DE7">
        <w:rPr>
          <w:rStyle w:val="StyleUnderline"/>
          <w:rFonts w:asciiTheme="minorHAnsi" w:hAnsiTheme="minorHAnsi" w:cs="Arial"/>
          <w:highlight w:val="magenta"/>
        </w:rPr>
        <w:t xml:space="preserve"> </w:t>
      </w:r>
      <w:r w:rsidRPr="00CB2DE7">
        <w:rPr>
          <w:rStyle w:val="StyleUnderline"/>
          <w:rFonts w:asciiTheme="minorHAnsi" w:hAnsiTheme="minorHAnsi" w:cs="Arial"/>
        </w:rPr>
        <w:t xml:space="preserve">within, through and </w:t>
      </w:r>
      <w:r w:rsidRPr="00CB2DE7">
        <w:rPr>
          <w:rStyle w:val="StyleUnderline"/>
          <w:rFonts w:asciiTheme="minorHAnsi" w:hAnsiTheme="minorHAnsi" w:cs="Arial"/>
          <w:highlight w:val="magenta"/>
        </w:rPr>
        <w:t xml:space="preserve">from </w:t>
      </w:r>
      <w:r w:rsidRPr="00CB2DE7">
        <w:rPr>
          <w:rStyle w:val="StyleUnderline"/>
          <w:rFonts w:asciiTheme="minorHAnsi" w:hAnsiTheme="minorHAnsi" w:cs="Arial"/>
        </w:rPr>
        <w:t xml:space="preserve">systems of </w:t>
      </w:r>
      <w:r w:rsidRPr="00CB2DE7">
        <w:rPr>
          <w:rStyle w:val="Emphasis"/>
          <w:rFonts w:asciiTheme="minorHAnsi" w:hAnsiTheme="minorHAnsi" w:cs="Arial"/>
          <w:highlight w:val="magenta"/>
        </w:rPr>
        <w:t>power and privilege</w:t>
      </w:r>
      <w:r w:rsidRPr="00CB2DE7">
        <w:rPr>
          <w:rStyle w:val="StyleUnderline"/>
          <w:rFonts w:asciiTheme="minorHAnsi" w:hAnsiTheme="minorHAnsi" w:cs="Arial"/>
        </w:rPr>
        <w:t>. T</w:t>
      </w:r>
      <w:r w:rsidRPr="00CB2DE7">
        <w:rPr>
          <w:rFonts w:asciiTheme="minorHAnsi" w:hAnsiTheme="minorHAnsi" w:cs="Arial"/>
        </w:rPr>
        <w:t>hus, t</w:t>
      </w:r>
      <w:r w:rsidRPr="00CB2DE7">
        <w:rPr>
          <w:rStyle w:val="StyleUnderline"/>
          <w:rFonts w:asciiTheme="minorHAnsi" w:hAnsiTheme="minorHAnsi" w:cs="Arial"/>
        </w:rPr>
        <w:t xml:space="preserve">hese practices are critically implicated in the maintenance of hegemony. </w:t>
      </w:r>
      <w:r w:rsidRPr="00CB2DE7">
        <w:rPr>
          <w:rFonts w:asciiTheme="minorHAnsi" w:hAnsiTheme="minorHAnsi" w:cs="Arial"/>
        </w:rPr>
        <w:t>So, r</w:t>
      </w:r>
      <w:r w:rsidRPr="00CB2DE7">
        <w:rPr>
          <w:rStyle w:val="StyleUnderline"/>
          <w:rFonts w:asciiTheme="minorHAnsi" w:hAnsiTheme="minorHAnsi" w:cs="Arial"/>
        </w:rPr>
        <w:t>ather than seeing themselves as government or state actors, Jones and Green choose to perform themselves in debate, violating the more “objective” stance of the “policymaker” and require their opponents to do the same.</w:t>
      </w:r>
    </w:p>
    <w:p w:rsidR="00A82A07" w:rsidRPr="00CB2DE7" w:rsidRDefault="00A82A07" w:rsidP="00A82A07">
      <w:pPr>
        <w:rPr>
          <w:rStyle w:val="StyleUnderline"/>
          <w:rFonts w:asciiTheme="minorHAnsi" w:hAnsiTheme="minorHAnsi" w:cs="Arial"/>
          <w:b/>
          <w:sz w:val="30"/>
          <w:szCs w:val="30"/>
        </w:rPr>
      </w:pPr>
      <w:r w:rsidRPr="00CB2DE7">
        <w:rPr>
          <w:rStyle w:val="StyleUnderline"/>
          <w:rFonts w:asciiTheme="minorHAnsi" w:hAnsiTheme="minorHAnsi" w:cs="Arial"/>
          <w:sz w:val="30"/>
          <w:szCs w:val="30"/>
        </w:rPr>
        <w:t>It doesn’t even matter if they prove USFG edu. Good, because black folk can never be included in the USFG</w:t>
      </w:r>
      <w:r w:rsidR="00CB2DE7" w:rsidRPr="00CB2DE7">
        <w:rPr>
          <w:rStyle w:val="StyleUnderline"/>
          <w:rFonts w:asciiTheme="minorHAnsi" w:hAnsiTheme="minorHAnsi" w:cs="Arial"/>
          <w:sz w:val="30"/>
          <w:szCs w:val="30"/>
        </w:rPr>
        <w:t xml:space="preserve">. Give us ground for once. </w:t>
      </w:r>
    </w:p>
    <w:p w:rsidR="00A82A07" w:rsidRPr="00CB2DE7" w:rsidRDefault="00A82A07" w:rsidP="00A82A07">
      <w:pPr>
        <w:jc w:val="both"/>
        <w:rPr>
          <w:rFonts w:asciiTheme="minorHAnsi" w:hAnsiTheme="minorHAnsi"/>
          <w:b/>
        </w:rPr>
      </w:pPr>
      <w:r w:rsidRPr="00CB2DE7">
        <w:rPr>
          <w:rFonts w:asciiTheme="minorHAnsi" w:hAnsiTheme="minorHAnsi"/>
          <w:b/>
        </w:rPr>
        <w:t xml:space="preserve">The frameworks form of simulation props up a system of anti-blackness </w:t>
      </w:r>
    </w:p>
    <w:p w:rsidR="00A82A07" w:rsidRPr="00CB2DE7" w:rsidRDefault="00A82A07" w:rsidP="00A82A07">
      <w:pPr>
        <w:jc w:val="both"/>
        <w:rPr>
          <w:rFonts w:asciiTheme="minorHAnsi" w:hAnsiTheme="minorHAnsi"/>
        </w:rPr>
      </w:pPr>
      <w:r w:rsidRPr="00CB2DE7">
        <w:rPr>
          <w:rFonts w:asciiTheme="minorHAnsi" w:hAnsiTheme="minorHAnsi"/>
          <w:b/>
          <w:i/>
          <w:smallCaps/>
          <w:u w:val="single"/>
        </w:rPr>
        <w:t>Stannard 2000</w:t>
      </w:r>
      <w:r w:rsidRPr="00CB2DE7">
        <w:rPr>
          <w:rFonts w:asciiTheme="minorHAnsi" w:hAnsiTheme="minorHAnsi"/>
        </w:rPr>
        <w:t xml:space="preserve"> </w:t>
      </w:r>
      <w:r w:rsidRPr="00CB2DE7">
        <w:rPr>
          <w:rFonts w:asciiTheme="minorHAnsi" w:hAnsiTheme="minorHAnsi"/>
          <w:sz w:val="20"/>
          <w:szCs w:val="20"/>
        </w:rPr>
        <w:t xml:space="preserve">[Matt, director of forensics and associate lecturer in the University of Wyoming Department of Communication and Journalism, “Portraying the Ruling Class: Argument Fields and the Material Antecedents of Policy Debate,” </w:t>
      </w:r>
      <w:hyperlink r:id="rId13" w:history="1">
        <w:r w:rsidR="00CB2DE7" w:rsidRPr="00CB2DE7">
          <w:rPr>
            <w:rStyle w:val="Hyperlink"/>
            <w:rFonts w:asciiTheme="minorHAnsi" w:hAnsiTheme="minorHAnsi"/>
            <w:sz w:val="20"/>
            <w:szCs w:val="20"/>
          </w:rPr>
          <w:t>http://www.uvm.edu/~debate/stannard300a.html</w:t>
        </w:r>
      </w:hyperlink>
      <w:r w:rsidR="00CB2DE7" w:rsidRPr="00CB2DE7">
        <w:rPr>
          <w:rFonts w:asciiTheme="minorHAnsi" w:hAnsiTheme="minorHAnsi"/>
          <w:sz w:val="20"/>
          <w:szCs w:val="20"/>
        </w:rPr>
        <w:t>. Finesse</w:t>
      </w:r>
      <w:r w:rsidRPr="00CB2DE7">
        <w:rPr>
          <w:rFonts w:asciiTheme="minorHAnsi" w:hAnsiTheme="minorHAnsi"/>
          <w:sz w:val="20"/>
          <w:szCs w:val="20"/>
        </w:rPr>
        <w:t>]</w:t>
      </w:r>
    </w:p>
    <w:p w:rsidR="00A82A07" w:rsidRPr="00CB2DE7" w:rsidRDefault="00A82A07" w:rsidP="00A82A07">
      <w:pPr>
        <w:rPr>
          <w:rFonts w:asciiTheme="minorHAnsi" w:hAnsiTheme="minorHAnsi"/>
        </w:rPr>
      </w:pPr>
    </w:p>
    <w:p w:rsidR="00A82A07" w:rsidRPr="00CB2DE7" w:rsidRDefault="00A82A07" w:rsidP="00A82A07">
      <w:pPr>
        <w:jc w:val="both"/>
        <w:rPr>
          <w:rFonts w:asciiTheme="minorHAnsi" w:hAnsiTheme="minorHAnsi"/>
        </w:rPr>
      </w:pPr>
      <w:r w:rsidRPr="00CB2DE7">
        <w:rPr>
          <w:rFonts w:asciiTheme="minorHAnsi" w:hAnsiTheme="minorHAnsi"/>
        </w:rPr>
        <w:t xml:space="preserve">Moreover, </w:t>
      </w:r>
      <w:r w:rsidRPr="00CB2DE7">
        <w:rPr>
          <w:rFonts w:asciiTheme="minorHAnsi" w:hAnsiTheme="minorHAnsi"/>
          <w:u w:val="single"/>
        </w:rPr>
        <w:t>reliance on mass media sources, the journals of elitist think tanks, and public relations-manufactured press services all serve to construct a particular possibility of argument in policy debates</w:t>
      </w:r>
      <w:r w:rsidRPr="00CB2DE7">
        <w:rPr>
          <w:rFonts w:asciiTheme="minorHAnsi" w:hAnsiTheme="minorHAnsi"/>
        </w:rPr>
        <w:t>. The advent of electronic research databases has exacerbated this conservatizing tendency since most of these databases are mainstream in content.</w:t>
      </w:r>
    </w:p>
    <w:p w:rsidR="00A82A07" w:rsidRPr="00CB2DE7" w:rsidRDefault="00A82A07" w:rsidP="00A82A07">
      <w:pPr>
        <w:jc w:val="both"/>
        <w:rPr>
          <w:rFonts w:asciiTheme="minorHAnsi" w:hAnsiTheme="minorHAnsi"/>
        </w:rPr>
      </w:pPr>
      <w:r w:rsidRPr="00CB2DE7">
        <w:rPr>
          <w:rFonts w:asciiTheme="minorHAnsi" w:hAnsiTheme="minorHAnsi"/>
        </w:rPr>
        <w:t xml:space="preserve">To summarize, I am suggesting that discursive inequalities and marginalized identities are not the only objects of criticism in policy debate. These problems are symptoms of the reproduction of </w:t>
      </w:r>
      <w:r w:rsidRPr="00CB2DE7">
        <w:rPr>
          <w:rFonts w:asciiTheme="minorHAnsi" w:hAnsiTheme="minorHAnsi"/>
          <w:highlight w:val="yellow"/>
          <w:u w:val="single"/>
        </w:rPr>
        <w:t>the policy field</w:t>
      </w:r>
      <w:r w:rsidRPr="00CB2DE7">
        <w:rPr>
          <w:rFonts w:asciiTheme="minorHAnsi" w:hAnsiTheme="minorHAnsi"/>
        </w:rPr>
        <w:t xml:space="preserve">, a field </w:t>
      </w:r>
      <w:r w:rsidRPr="00CB2DE7">
        <w:rPr>
          <w:rFonts w:asciiTheme="minorHAnsi" w:hAnsiTheme="minorHAnsi"/>
          <w:highlight w:val="yellow"/>
        </w:rPr>
        <w:t xml:space="preserve">which, </w:t>
      </w:r>
      <w:r w:rsidRPr="00CB2DE7">
        <w:rPr>
          <w:rFonts w:asciiTheme="minorHAnsi" w:hAnsiTheme="minorHAnsi"/>
          <w:highlight w:val="yellow"/>
          <w:u w:val="single"/>
        </w:rPr>
        <w:t>in its institutionalized materiality, produces and contains both inequality and marginalization. The field of policy debate is a ritualized and enhanced reproduction of this larger material institution. Debaters are taught, through pedagogy and reward, drawing from policy literature and traditional</w:t>
      </w:r>
      <w:r w:rsidRPr="00CB2DE7">
        <w:rPr>
          <w:rFonts w:asciiTheme="minorHAnsi" w:hAnsiTheme="minorHAnsi"/>
          <w:highlight w:val="yellow"/>
        </w:rPr>
        <w:t xml:space="preserve"> (uncritical) </w:t>
      </w:r>
      <w:r w:rsidRPr="00CB2DE7">
        <w:rPr>
          <w:rFonts w:asciiTheme="minorHAnsi" w:hAnsiTheme="minorHAnsi"/>
          <w:highlight w:val="yellow"/>
          <w:u w:val="single"/>
        </w:rPr>
        <w:t>notions of governing, to imitate the ruling class. Inequality and marginalization are part of the structure governing such imitation</w:t>
      </w:r>
      <w:r w:rsidRPr="00CB2DE7">
        <w:rPr>
          <w:rFonts w:asciiTheme="minorHAnsi" w:hAnsiTheme="minorHAnsi"/>
          <w:highlight w:val="yellow"/>
        </w:rPr>
        <w:t>.</w:t>
      </w:r>
      <w:r w:rsidRPr="00CB2DE7">
        <w:rPr>
          <w:rFonts w:asciiTheme="minorHAnsi" w:hAnsiTheme="minorHAnsi"/>
        </w:rPr>
        <w:t xml:space="preserve"> </w:t>
      </w:r>
    </w:p>
    <w:p w:rsidR="00A82A07" w:rsidRPr="00CB2DE7" w:rsidRDefault="00A82A07" w:rsidP="00A82A07">
      <w:pPr>
        <w:rPr>
          <w:rFonts w:asciiTheme="minorHAnsi" w:hAnsiTheme="minorHAnsi"/>
        </w:rPr>
      </w:pPr>
    </w:p>
    <w:p w:rsidR="00A82A07" w:rsidRPr="00CB2DE7" w:rsidRDefault="00A82A07" w:rsidP="00A82A07">
      <w:pPr>
        <w:pStyle w:val="Heading4"/>
        <w:rPr>
          <w:rFonts w:asciiTheme="minorHAnsi" w:hAnsiTheme="minorHAnsi"/>
        </w:rPr>
      </w:pPr>
      <w:r w:rsidRPr="00CB2DE7">
        <w:rPr>
          <w:rFonts w:asciiTheme="minorHAnsi" w:hAnsiTheme="minorHAnsi"/>
        </w:rPr>
        <w:lastRenderedPageBreak/>
        <w:t>Policing DA</w:t>
      </w:r>
    </w:p>
    <w:p w:rsidR="00A82A07" w:rsidRPr="00CB2DE7" w:rsidRDefault="00A82A07" w:rsidP="00A82A07">
      <w:pPr>
        <w:pStyle w:val="Heading4"/>
        <w:rPr>
          <w:rFonts w:asciiTheme="minorHAnsi" w:hAnsiTheme="minorHAnsi" w:cs="Times New Roman"/>
        </w:rPr>
      </w:pPr>
      <w:r w:rsidRPr="00CB2DE7">
        <w:rPr>
          <w:rFonts w:asciiTheme="minorHAnsi" w:hAnsiTheme="minorHAnsi" w:cs="Times New Roman"/>
        </w:rPr>
        <w:t>By running framework, the Negative tries to silence the AFF’s discussion of anti-blackness. Even if they just want to change our methodology, this is the same as when white folk said “</w:t>
      </w:r>
      <w:r w:rsidRPr="00CB2DE7">
        <w:rPr>
          <w:rFonts w:asciiTheme="minorHAnsi" w:hAnsiTheme="minorHAnsi"/>
          <w:szCs w:val="26"/>
        </w:rPr>
        <w:t>well if you speak, dress, talk, and act like us, then we will incorporate you into our society”.</w:t>
      </w:r>
      <w:r w:rsidRPr="00CB2DE7">
        <w:rPr>
          <w:rFonts w:asciiTheme="minorHAnsi" w:hAnsiTheme="minorHAnsi"/>
          <w:b w:val="0"/>
          <w:szCs w:val="26"/>
        </w:rPr>
        <w:t xml:space="preserve"> </w:t>
      </w:r>
    </w:p>
    <w:p w:rsidR="00A82A07" w:rsidRPr="00CB2DE7" w:rsidRDefault="00A82A07" w:rsidP="00A82A07">
      <w:pPr>
        <w:pStyle w:val="Heading4"/>
        <w:rPr>
          <w:rFonts w:asciiTheme="minorHAnsi" w:hAnsiTheme="minorHAnsi" w:cs="Times New Roman"/>
        </w:rPr>
      </w:pPr>
      <w:r w:rsidRPr="00CB2DE7">
        <w:rPr>
          <w:rFonts w:asciiTheme="minorHAnsi" w:hAnsiTheme="minorHAnsi" w:cs="Times New Roman"/>
        </w:rPr>
        <w:t>Policing justifies and hides the antiblack white supremacist racism</w:t>
      </w:r>
    </w:p>
    <w:p w:rsidR="00A82A07" w:rsidRPr="00CB2DE7" w:rsidRDefault="00A82A07" w:rsidP="00A82A07">
      <w:pPr>
        <w:rPr>
          <w:rStyle w:val="Style13ptBold"/>
          <w:rFonts w:asciiTheme="minorHAnsi" w:hAnsiTheme="minorHAnsi"/>
        </w:rPr>
      </w:pPr>
      <w:r w:rsidRPr="00CB2DE7">
        <w:rPr>
          <w:rStyle w:val="Style13ptBold"/>
          <w:rFonts w:asciiTheme="minorHAnsi" w:hAnsiTheme="minorHAnsi"/>
        </w:rPr>
        <w:t xml:space="preserve">Martinot and Sexton, 2003 </w:t>
      </w:r>
    </w:p>
    <w:p w:rsidR="00A82A07" w:rsidRPr="00CB2DE7" w:rsidRDefault="00A82A07" w:rsidP="00A82A07">
      <w:pPr>
        <w:rPr>
          <w:rFonts w:asciiTheme="minorHAnsi" w:hAnsiTheme="minorHAnsi"/>
        </w:rPr>
      </w:pPr>
      <w:r w:rsidRPr="00CB2DE7">
        <w:rPr>
          <w:rFonts w:asciiTheme="minorHAnsi" w:hAnsiTheme="minorHAnsi"/>
        </w:rPr>
        <w:t>(Steve and Jared, "The Avant-Garde of White Supremacy", Social Identities, Volume 9, Number 2, 2003 Accessed 8-3-12, MR)</w:t>
      </w:r>
    </w:p>
    <w:p w:rsidR="00A82A07" w:rsidRPr="00CB2DE7" w:rsidRDefault="00A82A07" w:rsidP="00A82A07">
      <w:pPr>
        <w:rPr>
          <w:rFonts w:asciiTheme="minorHAnsi" w:hAnsiTheme="minorHAnsi" w:cs="Times New Roman"/>
        </w:rPr>
      </w:pPr>
    </w:p>
    <w:p w:rsidR="00A82A07" w:rsidRPr="00CB2DE7" w:rsidRDefault="00A82A07" w:rsidP="00A82A07">
      <w:pPr>
        <w:rPr>
          <w:rStyle w:val="StyleUnderline"/>
          <w:rFonts w:asciiTheme="minorHAnsi" w:hAnsiTheme="minorHAnsi" w:cs="Times New Roman"/>
        </w:rPr>
      </w:pPr>
      <w:r w:rsidRPr="00CB2DE7">
        <w:rPr>
          <w:rFonts w:asciiTheme="minorHAnsi" w:hAnsiTheme="minorHAnsi" w:cs="Times New Roman"/>
        </w:rPr>
        <w:t xml:space="preserve">This confluence of repetition and transformation, participation and subjection gets conjugated inversely so that the target becomes the aggressor and the uniformed aggressors become a priesthood, engineering a political culture whose construction is the practice of whiteness. </w:t>
      </w:r>
      <w:r w:rsidRPr="00CB2DE7">
        <w:rPr>
          <w:rStyle w:val="StyleUnderline"/>
          <w:rFonts w:asciiTheme="minorHAnsi" w:hAnsiTheme="minorHAnsi" w:cs="Times New Roman"/>
        </w:rPr>
        <w:t>What are wholly and essentially immanent are the structures of racist reason that produce practices without motive. ‘</w:t>
      </w:r>
      <w:r w:rsidRPr="00CB2DE7">
        <w:rPr>
          <w:rStyle w:val="StyleUnderline"/>
          <w:rFonts w:asciiTheme="minorHAnsi" w:hAnsiTheme="minorHAnsi" w:cs="Times New Roman"/>
          <w:highlight w:val="yellow"/>
        </w:rPr>
        <w:t>Police procedures’ become pure form because they are at once both self-defined and subordinated to the implicit prerogatives of this political culture</w:t>
      </w:r>
      <w:r w:rsidRPr="00CB2DE7">
        <w:rPr>
          <w:rStyle w:val="StyleUnderline"/>
          <w:rFonts w:asciiTheme="minorHAnsi" w:hAnsiTheme="minorHAnsi" w:cs="Times New Roman"/>
        </w:rPr>
        <w:t>.</w:t>
      </w:r>
      <w:r w:rsidRPr="00CB2DE7">
        <w:rPr>
          <w:rFonts w:asciiTheme="minorHAnsi" w:hAnsiTheme="minorHAnsi" w:cs="Times New Roman"/>
        </w:rPr>
        <w:t xml:space="preserve"> They empty the law of any content that could be called justice, substituting murderousness and impunity. The ‘social procedures’ that burgeon in the wake of this engineering also become pure form, emptying social exchange as the condition of white social cohesion. </w:t>
      </w:r>
      <w:r w:rsidRPr="00CB2DE7">
        <w:rPr>
          <w:rStyle w:val="StyleUnderline"/>
          <w:rFonts w:asciiTheme="minorHAnsi" w:hAnsiTheme="minorHAnsi" w:cs="Times New Roman"/>
        </w:rPr>
        <w:t>It flattens all ideals of political life to a Manichean structure that it depicts as whiteness versus evil.</w:t>
      </w:r>
      <w:r w:rsidRPr="00CB2DE7">
        <w:rPr>
          <w:rFonts w:asciiTheme="minorHAnsi" w:hAnsiTheme="minorHAnsi" w:cs="Times New Roman"/>
        </w:rPr>
        <w:t xml:space="preserve"> It is a double economy. On the one hand, there is an economy of clearly identifiable injustices, spectacular flash points of terror, expressing the excesses of the state-sanctioned system of racial categorisation. On the other, there is the structure of inarticulability itself and its imposed unintelligibility, an economy of the loss of meaning, a hyper-economy. It is this hyper-economy that appears in its excess as banal; a hyper-injustice that is reduced and dissolved in the quotidian as an aura, while it is refracted in the images of the spectacular economy itself.</w:t>
      </w:r>
      <w:r w:rsidRPr="00CB2DE7">
        <w:rPr>
          <w:rStyle w:val="StyleUnderline"/>
          <w:rFonts w:asciiTheme="minorHAnsi" w:hAnsiTheme="minorHAnsi" w:cs="Times New Roman"/>
        </w:rPr>
        <w:t xml:space="preserve"> Between the spectacular as the rule and the banal as excess, in each of the moments of its reconstruction, the law of white supremacist attack signifies that there is no law.</w:t>
      </w:r>
      <w:r w:rsidRPr="00CB2DE7">
        <w:rPr>
          <w:rFonts w:asciiTheme="minorHAnsi" w:hAnsiTheme="minorHAnsi" w:cs="Times New Roman"/>
        </w:rPr>
        <w:t xml:space="preserve"> This hyper-economy, with its hyper-injustice, is the problem we confront. </w:t>
      </w:r>
      <w:r w:rsidRPr="00CB2DE7">
        <w:rPr>
          <w:rStyle w:val="StyleUnderline"/>
          <w:rFonts w:asciiTheme="minorHAnsi" w:hAnsiTheme="minorHAnsi" w:cs="Times New Roman"/>
          <w:highlight w:val="yellow"/>
        </w:rPr>
        <w:t>The intractability of racism lies in its hidden and unspeakable terror, an implicate ethic of impunity. A repetition of violence as standard operating (police) procedure, an insidious common sense, renders any real notion of justice or democracy on the map of white supremacy wholly alien and inarticulable.</w:t>
      </w:r>
    </w:p>
    <w:p w:rsidR="00A82A07" w:rsidRPr="00CB2DE7" w:rsidRDefault="00A82A07" w:rsidP="00A82A07">
      <w:pPr>
        <w:pStyle w:val="Heading4"/>
        <w:rPr>
          <w:rFonts w:asciiTheme="minorHAnsi" w:hAnsiTheme="minorHAnsi" w:cs="Times New Roman"/>
        </w:rPr>
      </w:pPr>
      <w:r w:rsidRPr="00CB2DE7">
        <w:rPr>
          <w:rFonts w:asciiTheme="minorHAnsi" w:hAnsiTheme="minorHAnsi" w:cs="Times New Roman"/>
        </w:rPr>
        <w:t>Policing/Settler societies make the black body be a magnet for gratuitous violence</w:t>
      </w:r>
    </w:p>
    <w:p w:rsidR="00A82A07" w:rsidRPr="00CB2DE7" w:rsidRDefault="00A82A07" w:rsidP="00A82A07">
      <w:pPr>
        <w:rPr>
          <w:rStyle w:val="Style13ptBold"/>
          <w:rFonts w:asciiTheme="minorHAnsi" w:hAnsiTheme="minorHAnsi"/>
        </w:rPr>
      </w:pPr>
      <w:r w:rsidRPr="00CB2DE7">
        <w:rPr>
          <w:rStyle w:val="Style13ptBold"/>
          <w:rFonts w:asciiTheme="minorHAnsi" w:hAnsiTheme="minorHAnsi"/>
        </w:rPr>
        <w:t xml:space="preserve">Wilderson, Professor UCI, 2003 </w:t>
      </w:r>
    </w:p>
    <w:p w:rsidR="00A82A07" w:rsidRPr="00CB2DE7" w:rsidRDefault="00A82A07" w:rsidP="00A82A07">
      <w:pPr>
        <w:rPr>
          <w:rFonts w:asciiTheme="minorHAnsi" w:hAnsiTheme="minorHAnsi" w:cs="Times New Roman"/>
        </w:rPr>
      </w:pPr>
      <w:r w:rsidRPr="00CB2DE7">
        <w:rPr>
          <w:rFonts w:asciiTheme="minorHAnsi" w:hAnsiTheme="minorHAnsi" w:cs="Times New Roman"/>
        </w:rPr>
        <w:t>(Frank B., “The Prison Slave as Hegemony’s (Silent) Scandal”, Soc Justice 30 no2 2003, Accessed 8-4-12, MR)</w:t>
      </w:r>
    </w:p>
    <w:p w:rsidR="001F0A2D" w:rsidRPr="00CB2DE7" w:rsidRDefault="00A82A07">
      <w:pPr>
        <w:rPr>
          <w:rFonts w:asciiTheme="minorHAnsi" w:hAnsiTheme="minorHAnsi" w:cs="Times New Roman"/>
        </w:rPr>
      </w:pPr>
      <w:r w:rsidRPr="00CB2DE7">
        <w:rPr>
          <w:rFonts w:asciiTheme="minorHAnsi" w:hAnsiTheme="minorHAnsi" w:cs="Times New Roman"/>
        </w:rPr>
        <w:t xml:space="preserve">It makes no difference that in the U.S. the "casbah" and the "European" zone are laid one on top of the other. </w:t>
      </w:r>
      <w:r w:rsidRPr="00CB2DE7">
        <w:rPr>
          <w:rFonts w:asciiTheme="minorHAnsi" w:hAnsiTheme="minorHAnsi" w:cs="Times New Roman"/>
          <w:b/>
          <w:bCs/>
          <w:u w:val="single"/>
        </w:rPr>
        <w:t xml:space="preserve">What is being asserted here is an isomorphic schematic relation - the schematic interchangeability - between Fanon' s settler society and Martinot and Sexton's policing paradigm. For Fanon, it is the policeman and soldier </w:t>
      </w:r>
      <w:r w:rsidRPr="00CB2DE7">
        <w:rPr>
          <w:rFonts w:asciiTheme="minorHAnsi" w:hAnsiTheme="minorHAnsi" w:cs="Times New Roman"/>
        </w:rPr>
        <w:t xml:space="preserve">(not the discursive, or hegemonic, agents) </w:t>
      </w:r>
      <w:r w:rsidRPr="00CB2DE7">
        <w:rPr>
          <w:rFonts w:asciiTheme="minorHAnsi" w:hAnsiTheme="minorHAnsi" w:cs="Times New Roman"/>
          <w:b/>
          <w:bCs/>
          <w:u w:val="single"/>
        </w:rPr>
        <w:t xml:space="preserve">of colonialism that </w:t>
      </w:r>
      <w:r w:rsidRPr="00CB2DE7">
        <w:rPr>
          <w:rFonts w:asciiTheme="minorHAnsi" w:hAnsiTheme="minorHAnsi" w:cs="Times New Roman"/>
          <w:b/>
          <w:bCs/>
          <w:u w:val="single"/>
        </w:rPr>
        <w:lastRenderedPageBreak/>
        <w:t>make one town white and the other Black. For Martinot and Sexton, this Manichean delirium manifests itself by way of the U.S. paradigm of policing that (re)produces, repetitively, the inside/outside, the civil society/Black world, by virtue of the difference between those bodies that do not magnetize bullets and those that do</w:t>
      </w:r>
      <w:r w:rsidRPr="00CB2DE7">
        <w:rPr>
          <w:rFonts w:asciiTheme="minorHAnsi" w:hAnsiTheme="minorHAnsi" w:cs="Times New Roman"/>
        </w:rPr>
        <w:t xml:space="preserve">. "Police impunity serves to distinguish between the racial itself and the elsewhere that mandates it...the distinction between those whose human being is put permanently in question and those for whom it goes without saying" </w:t>
      </w:r>
      <w:r w:rsidRPr="00CB2DE7">
        <w:rPr>
          <w:rFonts w:asciiTheme="minorHAnsi" w:hAnsiTheme="minorHAnsi" w:cs="Times New Roman"/>
          <w:i/>
          <w:iCs/>
        </w:rPr>
        <w:t xml:space="preserve">(Ibid.: </w:t>
      </w:r>
      <w:r w:rsidRPr="00CB2DE7">
        <w:rPr>
          <w:rFonts w:asciiTheme="minorHAnsi" w:hAnsiTheme="minorHAnsi" w:cs="Times New Roman"/>
        </w:rPr>
        <w:t xml:space="preserve">8). </w:t>
      </w:r>
      <w:r w:rsidRPr="00CB2DE7">
        <w:rPr>
          <w:rFonts w:asciiTheme="minorHAnsi" w:hAnsiTheme="minorHAnsi" w:cs="Times New Roman"/>
          <w:b/>
          <w:bCs/>
          <w:u w:val="single"/>
        </w:rPr>
        <w:t xml:space="preserve">In such a paradigm, </w:t>
      </w:r>
      <w:r w:rsidRPr="00CB2DE7">
        <w:rPr>
          <w:rFonts w:asciiTheme="minorHAnsi" w:hAnsiTheme="minorHAnsi" w:cs="Times New Roman"/>
          <w:b/>
          <w:bCs/>
          <w:highlight w:val="yellow"/>
          <w:u w:val="single"/>
        </w:rPr>
        <w:t>white people are, ipso facto, deputized in the face of Black people, whether they know it (consciously) or not. Whiteness, then, and by extension civil society, cannot be solely "represented" as some monumentalized coherence of phallic signifiers</w:t>
      </w:r>
      <w:r w:rsidRPr="00CB2DE7">
        <w:rPr>
          <w:rFonts w:asciiTheme="minorHAnsi" w:hAnsiTheme="minorHAnsi" w:cs="Times New Roman"/>
        </w:rPr>
        <w:t xml:space="preserve">, but must first be understood as a social formation of contemporaries who do not magnetize bullets. This is the essence of their construction through an asignifying absence; their signifying presence is manifested by the fact that they are, if only by default, deputized against those who do magnetize bullets. In short, </w:t>
      </w:r>
      <w:r w:rsidRPr="00CB2DE7">
        <w:rPr>
          <w:rFonts w:asciiTheme="minorHAnsi" w:hAnsiTheme="minorHAnsi" w:cs="Times New Roman"/>
          <w:b/>
          <w:bCs/>
          <w:highlight w:val="yellow"/>
          <w:u w:val="single"/>
        </w:rPr>
        <w:t xml:space="preserve">white people are not simply "protected" by the police, they </w:t>
      </w:r>
      <w:r w:rsidRPr="00CB2DE7">
        <w:rPr>
          <w:rFonts w:asciiTheme="minorHAnsi" w:hAnsiTheme="minorHAnsi" w:cs="Times New Roman"/>
          <w:b/>
          <w:bCs/>
          <w:i/>
          <w:iCs/>
          <w:highlight w:val="yellow"/>
          <w:u w:val="single"/>
        </w:rPr>
        <w:t xml:space="preserve">are - in their very corporeality - </w:t>
      </w:r>
      <w:r w:rsidRPr="00CB2DE7">
        <w:rPr>
          <w:rFonts w:asciiTheme="minorHAnsi" w:hAnsiTheme="minorHAnsi" w:cs="Times New Roman"/>
          <w:b/>
          <w:bCs/>
          <w:highlight w:val="yellow"/>
          <w:u w:val="single"/>
        </w:rPr>
        <w:t>the police.</w:t>
      </w:r>
      <w:r w:rsidRPr="00CB2DE7">
        <w:rPr>
          <w:rFonts w:asciiTheme="minorHAnsi" w:hAnsiTheme="minorHAnsi" w:cs="Times New Roman"/>
          <w:b/>
          <w:bCs/>
          <w:u w:val="single"/>
        </w:rPr>
        <w:t xml:space="preserve"> This ipso facto deputization of white people in the face of Black people accounts for Fanon's materiality</w:t>
      </w:r>
      <w:r w:rsidRPr="00CB2DE7">
        <w:rPr>
          <w:rFonts w:asciiTheme="minorHAnsi" w:hAnsiTheme="minorHAnsi" w:cs="Times New Roman"/>
        </w:rPr>
        <w:t>, and Martinot and Sexton's Manichean delirium in America. What remains to be addressed, however, is the way in which the political contestation between civil society's junior partners (i.e., workers, white women, and immigrants), on the one hand, and white supremacist institutionality, on the other hand, is produced by, and reproductive of, a supplemental antiBlackness. Put another way: How is the production and accumulation of junior partner social capital dependent upon on an anti-Black rhetorical structure and a decomposed Black body?</w:t>
      </w:r>
    </w:p>
    <w:p w:rsidR="00D83CC9" w:rsidRPr="00CB2DE7" w:rsidRDefault="00D83CC9" w:rsidP="00D83CC9">
      <w:pPr>
        <w:pStyle w:val="Heading3"/>
        <w:rPr>
          <w:rFonts w:asciiTheme="minorHAnsi" w:hAnsiTheme="minorHAnsi"/>
          <w:shd w:val="clear" w:color="auto" w:fill="FFFFFF"/>
        </w:rPr>
      </w:pPr>
      <w:r w:rsidRPr="00CB2DE7">
        <w:rPr>
          <w:rFonts w:asciiTheme="minorHAnsi" w:hAnsiTheme="minorHAnsi"/>
          <w:shd w:val="clear" w:color="auto" w:fill="FFFFFF"/>
        </w:rPr>
        <w:lastRenderedPageBreak/>
        <w:t>Case Neg Strats/Cards</w:t>
      </w:r>
    </w:p>
    <w:p w:rsidR="00D83CC9" w:rsidRPr="00CB2DE7" w:rsidRDefault="00D83CC9" w:rsidP="00D83CC9">
      <w:pPr>
        <w:pStyle w:val="Heading4"/>
        <w:rPr>
          <w:rFonts w:asciiTheme="minorHAnsi" w:hAnsiTheme="minorHAnsi"/>
        </w:rPr>
      </w:pPr>
      <w:r w:rsidRPr="00CB2DE7">
        <w:rPr>
          <w:rFonts w:asciiTheme="minorHAnsi" w:hAnsiTheme="minorHAnsi"/>
        </w:rPr>
        <w:t>Otherness- The Affirmatives deployment of difference as something to be exchanged and economized within liberal taxonomies. We should tumble into the dark – away from the light of a redemptive epistemology in favor of rejecting using the Other as a tool of securitization</w:t>
      </w:r>
    </w:p>
    <w:p w:rsidR="00D83CC9" w:rsidRPr="00CB2DE7" w:rsidRDefault="00D83CC9" w:rsidP="00D83CC9">
      <w:pPr>
        <w:rPr>
          <w:rFonts w:asciiTheme="minorHAnsi" w:hAnsiTheme="minorHAnsi"/>
        </w:rPr>
      </w:pPr>
      <w:r w:rsidRPr="00CB2DE7">
        <w:rPr>
          <w:rStyle w:val="Style13ptBold"/>
          <w:rFonts w:asciiTheme="minorHAnsi" w:hAnsiTheme="minorHAnsi"/>
        </w:rPr>
        <w:t>Akinbola, 07</w:t>
      </w:r>
      <w:r w:rsidRPr="00CB2DE7">
        <w:rPr>
          <w:rFonts w:asciiTheme="minorHAnsi" w:hAnsiTheme="minorHAnsi"/>
        </w:rPr>
        <w:t xml:space="preserve"> (</w:t>
      </w:r>
      <w:r w:rsidRPr="00CB2DE7">
        <w:rPr>
          <w:rFonts w:asciiTheme="minorHAnsi" w:hAnsiTheme="minorHAnsi"/>
          <w:bCs/>
          <w:lang w:val="en-GB"/>
        </w:rPr>
        <w:t xml:space="preserve">Akinbola E. Akinwumi, Within/Without the Locus of Otherness: Europe, Societal (In)security and the New Topicalities of Fear, </w:t>
      </w:r>
      <w:r w:rsidRPr="00CB2DE7">
        <w:rPr>
          <w:rFonts w:asciiTheme="minorHAnsi" w:hAnsiTheme="minorHAnsi"/>
        </w:rPr>
        <w:t>January 2007, Finesse)</w:t>
      </w:r>
    </w:p>
    <w:p w:rsidR="00D83CC9" w:rsidRPr="00CB2DE7" w:rsidRDefault="00D83CC9" w:rsidP="00D83CC9">
      <w:pPr>
        <w:rPr>
          <w:rFonts w:asciiTheme="minorHAnsi" w:hAnsiTheme="minorHAnsi"/>
          <w:sz w:val="14"/>
          <w:lang w:val="en-GB"/>
        </w:rPr>
      </w:pPr>
      <w:r w:rsidRPr="00CB2DE7">
        <w:rPr>
          <w:rFonts w:asciiTheme="minorHAnsi" w:hAnsiTheme="minorHAnsi"/>
          <w:sz w:val="14"/>
          <w:lang w:val="en-GB"/>
        </w:rPr>
        <w:t xml:space="preserve">For </w:t>
      </w:r>
      <w:r w:rsidRPr="00CB2DE7">
        <w:rPr>
          <w:rFonts w:asciiTheme="minorHAnsi" w:hAnsiTheme="minorHAnsi"/>
          <w:u w:val="single"/>
          <w:lang w:val="en-GB"/>
        </w:rPr>
        <w:t>‘</w:t>
      </w:r>
      <w:r w:rsidRPr="00CB2DE7">
        <w:rPr>
          <w:rStyle w:val="StyleUnderline"/>
          <w:rFonts w:asciiTheme="minorHAnsi" w:hAnsiTheme="minorHAnsi"/>
        </w:rPr>
        <w:t>We respect the fact that you are different’ read: ‘You people who are underdeveloped would do well to hang on to this distinction because it is all that you have left’. Nothing could be more contemptuous – or more contemptible – than this attitude</w:t>
      </w:r>
      <w:r w:rsidRPr="00CB2DE7">
        <w:rPr>
          <w:rFonts w:asciiTheme="minorHAnsi" w:hAnsiTheme="minorHAnsi"/>
          <w:sz w:val="14"/>
          <w:lang w:val="en-GB"/>
        </w:rPr>
        <w:t>, which exemplifies the most radical form of incomprehension that exists.</w:t>
      </w:r>
      <w:hyperlink r:id="rId14" w:anchor="_edn1" w:history="1">
        <w:r w:rsidRPr="00CB2DE7">
          <w:rPr>
            <w:rStyle w:val="Hyperlink"/>
            <w:rFonts w:asciiTheme="minorHAnsi" w:hAnsiTheme="minorHAnsi"/>
            <w:lang w:val="en-GB"/>
          </w:rPr>
          <w:t>1</w:t>
        </w:r>
      </w:hyperlink>
      <w:r w:rsidRPr="00CB2DE7">
        <w:rPr>
          <w:rFonts w:asciiTheme="minorHAnsi" w:hAnsiTheme="minorHAnsi"/>
          <w:sz w:val="14"/>
        </w:rPr>
        <w:t xml:space="preserve"> </w:t>
      </w:r>
      <w:r w:rsidRPr="00CB2DE7">
        <w:rPr>
          <w:rStyle w:val="StyleUnderline"/>
          <w:rFonts w:asciiTheme="minorHAnsi" w:hAnsiTheme="minorHAnsi"/>
        </w:rPr>
        <w:t>The problem of security, as we know, haunts our societies and long ago replaced the problem of liberty</w:t>
      </w:r>
      <w:r w:rsidRPr="00CB2DE7">
        <w:rPr>
          <w:rFonts w:asciiTheme="minorHAnsi" w:hAnsiTheme="minorHAnsi"/>
          <w:sz w:val="14"/>
          <w:lang w:val="en-GB"/>
        </w:rPr>
        <w:t>.</w:t>
      </w:r>
      <w:hyperlink r:id="rId15" w:anchor="_edn2" w:history="1">
        <w:r w:rsidRPr="00CB2DE7">
          <w:rPr>
            <w:rStyle w:val="Hyperlink"/>
            <w:rFonts w:asciiTheme="minorHAnsi" w:hAnsiTheme="minorHAnsi"/>
            <w:lang w:val="en-GB"/>
          </w:rPr>
          <w:t>2</w:t>
        </w:r>
      </w:hyperlink>
      <w:r w:rsidRPr="00CB2DE7">
        <w:rPr>
          <w:rFonts w:asciiTheme="minorHAnsi" w:hAnsiTheme="minorHAnsi"/>
          <w:sz w:val="14"/>
        </w:rPr>
        <w:t xml:space="preserve"> </w:t>
      </w:r>
      <w:r w:rsidRPr="00CB2DE7">
        <w:rPr>
          <w:rStyle w:val="Emphasis"/>
          <w:rFonts w:asciiTheme="minorHAnsi" w:hAnsiTheme="minorHAnsi"/>
        </w:rPr>
        <w:t xml:space="preserve">Patriotic, </w:t>
      </w:r>
      <w:r w:rsidRPr="00CB2DE7">
        <w:rPr>
          <w:rStyle w:val="Emphasis"/>
          <w:rFonts w:asciiTheme="minorHAnsi" w:hAnsiTheme="minorHAnsi"/>
          <w:highlight w:val="cyan"/>
        </w:rPr>
        <w:t>protectionistic claims of purity</w:t>
      </w:r>
      <w:r w:rsidRPr="00CB2DE7">
        <w:rPr>
          <w:rStyle w:val="Emphasis"/>
          <w:rFonts w:asciiTheme="minorHAnsi" w:hAnsiTheme="minorHAnsi"/>
        </w:rPr>
        <w:t xml:space="preserve">, beauty, comfort, </w:t>
      </w:r>
      <w:r w:rsidRPr="00CB2DE7">
        <w:rPr>
          <w:rStyle w:val="Emphasis"/>
          <w:rFonts w:asciiTheme="minorHAnsi" w:hAnsiTheme="minorHAnsi"/>
          <w:highlight w:val="cyan"/>
        </w:rPr>
        <w:t>order and exclusive bordering</w:t>
      </w:r>
      <w:r w:rsidRPr="00CB2DE7">
        <w:rPr>
          <w:rStyle w:val="Emphasis"/>
          <w:rFonts w:asciiTheme="minorHAnsi" w:hAnsiTheme="minorHAnsi"/>
        </w:rPr>
        <w:t>, purification or</w:t>
      </w:r>
      <w:r w:rsidRPr="00CB2DE7">
        <w:rPr>
          <w:rStyle w:val="Emphasis"/>
          <w:rFonts w:asciiTheme="minorHAnsi" w:hAnsiTheme="minorHAnsi"/>
          <w:highlight w:val="cyan"/>
        </w:rPr>
        <w:t xml:space="preserve"> </w:t>
      </w:r>
      <w:r w:rsidRPr="00CB2DE7">
        <w:rPr>
          <w:rStyle w:val="Emphasis"/>
          <w:rFonts w:asciiTheme="minorHAnsi" w:hAnsiTheme="minorHAnsi"/>
        </w:rPr>
        <w:t xml:space="preserve">eradication </w:t>
      </w:r>
      <w:r w:rsidRPr="00CB2DE7">
        <w:rPr>
          <w:rStyle w:val="Emphasis"/>
          <w:rFonts w:asciiTheme="minorHAnsi" w:hAnsiTheme="minorHAnsi"/>
          <w:highlight w:val="cyan"/>
        </w:rPr>
        <w:t>of Others in [a] claimed space</w:t>
      </w:r>
      <w:r w:rsidRPr="00CB2DE7">
        <w:rPr>
          <w:rStyle w:val="Emphasis"/>
          <w:rFonts w:asciiTheme="minorHAnsi" w:hAnsiTheme="minorHAnsi"/>
        </w:rPr>
        <w:t xml:space="preserve"> … </w:t>
      </w:r>
      <w:r w:rsidRPr="00CB2DE7">
        <w:rPr>
          <w:rStyle w:val="Emphasis"/>
          <w:rFonts w:asciiTheme="minorHAnsi" w:hAnsiTheme="minorHAnsi"/>
          <w:highlight w:val="cyan"/>
        </w:rPr>
        <w:t>are</w:t>
      </w:r>
      <w:r w:rsidRPr="00CB2DE7">
        <w:rPr>
          <w:rStyle w:val="Emphasis"/>
          <w:rFonts w:asciiTheme="minorHAnsi" w:hAnsiTheme="minorHAnsi"/>
        </w:rPr>
        <w:t xml:space="preserve"> still </w:t>
      </w:r>
      <w:r w:rsidRPr="00CB2DE7">
        <w:rPr>
          <w:rStyle w:val="Emphasis"/>
          <w:rFonts w:asciiTheme="minorHAnsi" w:hAnsiTheme="minorHAnsi"/>
          <w:highlight w:val="cyan"/>
        </w:rPr>
        <w:t>common practice in</w:t>
      </w:r>
      <w:r w:rsidRPr="00CB2DE7">
        <w:rPr>
          <w:rStyle w:val="Emphasis"/>
          <w:rFonts w:asciiTheme="minorHAnsi" w:hAnsiTheme="minorHAnsi"/>
        </w:rPr>
        <w:t xml:space="preserve"> our </w:t>
      </w:r>
      <w:r w:rsidRPr="00CB2DE7">
        <w:rPr>
          <w:rStyle w:val="Emphasis"/>
          <w:rFonts w:asciiTheme="minorHAnsi" w:hAnsiTheme="minorHAnsi"/>
          <w:highlight w:val="cyan"/>
        </w:rPr>
        <w:t>society</w:t>
      </w:r>
      <w:r w:rsidRPr="00CB2DE7">
        <w:rPr>
          <w:rFonts w:asciiTheme="minorHAnsi" w:hAnsiTheme="minorHAnsi"/>
          <w:sz w:val="14"/>
          <w:lang w:val="en-GB"/>
        </w:rPr>
        <w:t>.</w:t>
      </w:r>
      <w:hyperlink r:id="rId16" w:anchor="_edn3" w:history="1">
        <w:r w:rsidRPr="00CB2DE7">
          <w:rPr>
            <w:rStyle w:val="Hyperlink"/>
            <w:rFonts w:asciiTheme="minorHAnsi" w:hAnsiTheme="minorHAnsi"/>
            <w:lang w:val="en-GB"/>
          </w:rPr>
          <w:t>3</w:t>
        </w:r>
      </w:hyperlink>
      <w:r w:rsidRPr="00CB2DE7">
        <w:rPr>
          <w:rFonts w:asciiTheme="minorHAnsi" w:hAnsiTheme="minorHAnsi"/>
          <w:sz w:val="14"/>
        </w:rPr>
        <w:t xml:space="preserve"> Jean Baudrillard’s reasoning is not geared towards security – in the classic sense, that is. His is, if you will, a counter-security visioneering. Yet, by offering critical insights into how </w:t>
      </w:r>
      <w:r w:rsidRPr="00CB2DE7">
        <w:rPr>
          <w:rStyle w:val="StyleUnderline"/>
          <w:rFonts w:asciiTheme="minorHAnsi" w:hAnsiTheme="minorHAnsi"/>
        </w:rPr>
        <w:t>the facticity of otherness structures both the political and the subject</w:t>
      </w:r>
      <w:r w:rsidRPr="00CB2DE7">
        <w:rPr>
          <w:rFonts w:asciiTheme="minorHAnsi" w:hAnsiTheme="minorHAnsi"/>
          <w:sz w:val="14"/>
        </w:rPr>
        <w:t xml:space="preserve">, Baudrillard creates a platform from which a well orbed counter-security argument can be built. Here, then, my take – but with appropriate appendages – is rooted in Baudrillard the thinker on otherness, not necessarily on Baudrillard the simulation or seduction theorist. While this surely has its place, my intention here is not to be </w:t>
      </w:r>
      <w:r w:rsidRPr="00CB2DE7">
        <w:rPr>
          <w:rFonts w:asciiTheme="minorHAnsi" w:hAnsiTheme="minorHAnsi"/>
          <w:i/>
          <w:iCs/>
          <w:sz w:val="14"/>
        </w:rPr>
        <w:t>for</w:t>
      </w:r>
      <w:r w:rsidRPr="00CB2DE7">
        <w:rPr>
          <w:rFonts w:asciiTheme="minorHAnsi" w:hAnsiTheme="minorHAnsi"/>
          <w:sz w:val="14"/>
        </w:rPr>
        <w:t xml:space="preserve"> or </w:t>
      </w:r>
      <w:r w:rsidRPr="00CB2DE7">
        <w:rPr>
          <w:rFonts w:asciiTheme="minorHAnsi" w:hAnsiTheme="minorHAnsi"/>
          <w:i/>
          <w:iCs/>
          <w:sz w:val="14"/>
        </w:rPr>
        <w:t>against</w:t>
      </w:r>
      <w:r w:rsidRPr="00CB2DE7">
        <w:rPr>
          <w:rFonts w:asciiTheme="minorHAnsi" w:hAnsiTheme="minorHAnsi"/>
          <w:sz w:val="14"/>
        </w:rPr>
        <w:t xml:space="preserve"> Baudrillard, but rather to move beyond popular angles on his work. My goal is to rethink those assumptions that guide current securitisms – much of which are, in fact, predicated upon a peculiar vision for the future. It is not even remotely a matter of charting the topography of contradictions a securitizing outlook produces but of asking: Why does it take on the form of light, absolute light that seeks to ward off “darkness”? “An absolute light – photographic in the literal sense – demanding not to be looked at but, rather, that we close our eyes to it and the inner darkness it enfolds”.</w:t>
      </w:r>
      <w:hyperlink r:id="rId17" w:anchor="_edn4" w:history="1">
        <w:r w:rsidRPr="00CB2DE7">
          <w:rPr>
            <w:rStyle w:val="Hyperlink"/>
            <w:rFonts w:asciiTheme="minorHAnsi" w:hAnsiTheme="minorHAnsi"/>
            <w:lang w:val="en-GB"/>
          </w:rPr>
          <w:t>4</w:t>
        </w:r>
      </w:hyperlink>
      <w:r w:rsidRPr="00CB2DE7">
        <w:rPr>
          <w:rFonts w:asciiTheme="minorHAnsi" w:hAnsiTheme="minorHAnsi"/>
          <w:sz w:val="12"/>
        </w:rPr>
        <w:t>¶</w:t>
      </w:r>
      <w:r w:rsidRPr="00CB2DE7">
        <w:rPr>
          <w:rFonts w:asciiTheme="minorHAnsi" w:hAnsiTheme="minorHAnsi"/>
          <w:sz w:val="14"/>
        </w:rPr>
        <w:t xml:space="preserve"> </w:t>
      </w:r>
      <w:r w:rsidRPr="00CB2DE7">
        <w:rPr>
          <w:rFonts w:asciiTheme="minorHAnsi" w:hAnsiTheme="minorHAnsi"/>
          <w:sz w:val="14"/>
          <w:lang w:val="en-GB"/>
        </w:rPr>
        <w:t xml:space="preserve">As I see </w:t>
      </w:r>
      <w:r w:rsidRPr="00CB2DE7">
        <w:rPr>
          <w:rStyle w:val="StyleUnderline"/>
          <w:rFonts w:asciiTheme="minorHAnsi" w:hAnsiTheme="minorHAnsi"/>
        </w:rPr>
        <w:t>it Baudrillard’s thinking on otherness and the self/other dialectic that upholds the politics of identity can be useful for foregrounding what we might call the responsibility of security to desecuritization</w:t>
      </w:r>
      <w:r w:rsidRPr="00CB2DE7">
        <w:rPr>
          <w:rFonts w:asciiTheme="minorHAnsi" w:hAnsiTheme="minorHAnsi"/>
          <w:sz w:val="14"/>
          <w:lang w:val="en-GB"/>
        </w:rPr>
        <w:t xml:space="preserve">; that is, </w:t>
      </w:r>
      <w:r w:rsidRPr="00CB2DE7">
        <w:rPr>
          <w:rStyle w:val="StyleUnderline"/>
          <w:rFonts w:asciiTheme="minorHAnsi" w:hAnsiTheme="minorHAnsi"/>
        </w:rPr>
        <w:t>desecuritization’s encounter with the consequences of otherness</w:t>
      </w:r>
      <w:r w:rsidRPr="00CB2DE7">
        <w:rPr>
          <w:rFonts w:asciiTheme="minorHAnsi" w:hAnsiTheme="minorHAnsi"/>
          <w:sz w:val="14"/>
          <w:lang w:val="en-GB"/>
        </w:rPr>
        <w:t>.</w:t>
      </w:r>
      <w:hyperlink r:id="rId18" w:anchor="_edn5" w:history="1">
        <w:r w:rsidRPr="00CB2DE7">
          <w:rPr>
            <w:rStyle w:val="Hyperlink"/>
            <w:rFonts w:asciiTheme="minorHAnsi" w:hAnsiTheme="minorHAnsi"/>
            <w:lang w:val="en-GB"/>
          </w:rPr>
          <w:t>5</w:t>
        </w:r>
      </w:hyperlink>
      <w:r w:rsidRPr="00CB2DE7">
        <w:rPr>
          <w:rFonts w:asciiTheme="minorHAnsi" w:hAnsiTheme="minorHAnsi"/>
          <w:sz w:val="14"/>
          <w:lang w:val="en-GB"/>
        </w:rPr>
        <w:t xml:space="preserve"> We have seen this logic at work in Baudrillard’s rather heady insistence on the indestructibility of the “other”, even when the sheer decidability of his position seems to be unfashionable. Adopting a perspective that largely unsettles identity (the architecture of alterity), </w:t>
      </w:r>
      <w:r w:rsidRPr="00CB2DE7">
        <w:rPr>
          <w:rStyle w:val="StyleUnderline"/>
          <w:rFonts w:asciiTheme="minorHAnsi" w:hAnsiTheme="minorHAnsi"/>
        </w:rPr>
        <w:t>Baudrillard maintains that “</w:t>
      </w:r>
      <w:r w:rsidRPr="00CB2DE7">
        <w:rPr>
          <w:rStyle w:val="Emphasis"/>
          <w:rFonts w:asciiTheme="minorHAnsi" w:hAnsiTheme="minorHAnsi"/>
        </w:rPr>
        <w:t>alterity cannot be grounded in a vague dialectic of One and the Other”.</w:t>
      </w:r>
      <w:hyperlink r:id="rId19" w:anchor="_edn6" w:history="1">
        <w:r w:rsidRPr="00CB2DE7">
          <w:rPr>
            <w:rStyle w:val="Emphasis"/>
            <w:rFonts w:asciiTheme="minorHAnsi" w:hAnsiTheme="minorHAnsi"/>
          </w:rPr>
          <w:t>6</w:t>
        </w:r>
      </w:hyperlink>
      <w:r w:rsidRPr="00CB2DE7">
        <w:rPr>
          <w:rStyle w:val="Emphasis"/>
          <w:rFonts w:asciiTheme="minorHAnsi" w:hAnsiTheme="minorHAnsi"/>
        </w:rPr>
        <w:t xml:space="preserve"> </w:t>
      </w:r>
      <w:r w:rsidRPr="00CB2DE7">
        <w:rPr>
          <w:rStyle w:val="Emphasis"/>
          <w:rFonts w:asciiTheme="minorHAnsi" w:hAnsiTheme="minorHAnsi"/>
          <w:highlight w:val="cyan"/>
        </w:rPr>
        <w:t>Otherness ceases to exist “when all becomes transparence and immediate visibility</w:t>
      </w:r>
      <w:r w:rsidRPr="00CB2DE7">
        <w:rPr>
          <w:rStyle w:val="Emphasis"/>
          <w:rFonts w:asciiTheme="minorHAnsi" w:hAnsiTheme="minorHAnsi"/>
        </w:rPr>
        <w:t xml:space="preserve">, </w:t>
      </w:r>
      <w:r w:rsidRPr="00CB2DE7">
        <w:rPr>
          <w:rStyle w:val="Emphasis"/>
          <w:rFonts w:asciiTheme="minorHAnsi" w:hAnsiTheme="minorHAnsi"/>
          <w:highlight w:val="cyan"/>
        </w:rPr>
        <w:t>when everything is exposed to the harsh and inexorable light of information and communication</w:t>
      </w:r>
      <w:r w:rsidRPr="00CB2DE7">
        <w:rPr>
          <w:rFonts w:asciiTheme="minorHAnsi" w:hAnsiTheme="minorHAnsi"/>
          <w:sz w:val="14"/>
          <w:lang w:val="en-GB"/>
        </w:rPr>
        <w:t>”.</w:t>
      </w:r>
      <w:hyperlink r:id="rId20" w:anchor="_edn7" w:history="1">
        <w:r w:rsidRPr="00CB2DE7">
          <w:rPr>
            <w:rStyle w:val="Hyperlink"/>
            <w:rFonts w:asciiTheme="minorHAnsi" w:hAnsiTheme="minorHAnsi"/>
            <w:lang w:val="en-GB"/>
          </w:rPr>
          <w:t>7</w:t>
        </w:r>
      </w:hyperlink>
      <w:r w:rsidRPr="00CB2DE7">
        <w:rPr>
          <w:rFonts w:asciiTheme="minorHAnsi" w:hAnsiTheme="minorHAnsi"/>
          <w:sz w:val="14"/>
          <w:lang w:val="en-GB"/>
        </w:rPr>
        <w:t xml:space="preserve"> “</w:t>
      </w:r>
      <w:r w:rsidRPr="00CB2DE7">
        <w:rPr>
          <w:rStyle w:val="Emphasis"/>
          <w:rFonts w:asciiTheme="minorHAnsi" w:hAnsiTheme="minorHAnsi"/>
          <w:highlight w:val="cyan"/>
        </w:rPr>
        <w:t>It all comes</w:t>
      </w:r>
      <w:r w:rsidRPr="00CB2DE7">
        <w:rPr>
          <w:rStyle w:val="Emphasis"/>
          <w:rFonts w:asciiTheme="minorHAnsi" w:hAnsiTheme="minorHAnsi"/>
        </w:rPr>
        <w:t>”, as Baudrillard shows us, “</w:t>
      </w:r>
      <w:r w:rsidRPr="00CB2DE7">
        <w:rPr>
          <w:rStyle w:val="Emphasis"/>
          <w:rFonts w:asciiTheme="minorHAnsi" w:hAnsiTheme="minorHAnsi"/>
          <w:highlight w:val="cyan"/>
        </w:rPr>
        <w:t>from the impossibility of conceiving the Other</w:t>
      </w:r>
      <w:r w:rsidRPr="00CB2DE7">
        <w:rPr>
          <w:rStyle w:val="Emphasis"/>
          <w:rFonts w:asciiTheme="minorHAnsi" w:hAnsiTheme="minorHAnsi"/>
        </w:rPr>
        <w:t xml:space="preserve"> – friend or enemy – </w:t>
      </w:r>
      <w:r w:rsidRPr="00CB2DE7">
        <w:rPr>
          <w:rStyle w:val="Emphasis"/>
          <w:rFonts w:asciiTheme="minorHAnsi" w:hAnsiTheme="minorHAnsi"/>
          <w:highlight w:val="cyan"/>
        </w:rPr>
        <w:t>in its radical otherness</w:t>
      </w:r>
      <w:r w:rsidRPr="00CB2DE7">
        <w:rPr>
          <w:rStyle w:val="Emphasis"/>
          <w:rFonts w:asciiTheme="minorHAnsi" w:hAnsiTheme="minorHAnsi"/>
        </w:rPr>
        <w:t>f, in its irreconcilable foreignness”.</w:t>
      </w:r>
      <w:hyperlink r:id="rId21" w:anchor="_edn8" w:history="1">
        <w:r w:rsidRPr="00CB2DE7">
          <w:rPr>
            <w:rStyle w:val="Emphasis"/>
            <w:rFonts w:asciiTheme="minorHAnsi" w:hAnsiTheme="minorHAnsi"/>
          </w:rPr>
          <w:t>8</w:t>
        </w:r>
      </w:hyperlink>
      <w:r w:rsidRPr="00CB2DE7">
        <w:rPr>
          <w:rStyle w:val="Emphasis"/>
          <w:rFonts w:asciiTheme="minorHAnsi" w:hAnsiTheme="minorHAnsi"/>
        </w:rPr>
        <w:t xml:space="preserve"> It all comes, too, </w:t>
      </w:r>
      <w:r w:rsidRPr="00CB2DE7">
        <w:rPr>
          <w:rStyle w:val="Emphasis"/>
          <w:rFonts w:asciiTheme="minorHAnsi" w:hAnsiTheme="minorHAnsi"/>
          <w:highlight w:val="cyan"/>
        </w:rPr>
        <w:t>from the deep structure of xenophobia and racism that exemplifies the discursive logic of European securitisms</w:t>
      </w:r>
      <w:r w:rsidRPr="00CB2DE7">
        <w:rPr>
          <w:rFonts w:asciiTheme="minorHAnsi" w:hAnsiTheme="minorHAnsi"/>
          <w:sz w:val="14"/>
          <w:lang w:val="en-GB"/>
        </w:rPr>
        <w:t>.</w:t>
      </w:r>
      <w:hyperlink r:id="rId22" w:anchor="_edn9" w:history="1">
        <w:r w:rsidRPr="00CB2DE7">
          <w:rPr>
            <w:rStyle w:val="Hyperlink"/>
            <w:rFonts w:asciiTheme="minorHAnsi" w:hAnsiTheme="minorHAnsi"/>
            <w:lang w:val="en-GB"/>
          </w:rPr>
          <w:t>9</w:t>
        </w:r>
      </w:hyperlink>
      <w:r w:rsidRPr="00CB2DE7">
        <w:rPr>
          <w:rFonts w:asciiTheme="minorHAnsi" w:hAnsiTheme="minorHAnsi"/>
          <w:sz w:val="12"/>
        </w:rPr>
        <w:t>¶</w:t>
      </w:r>
      <w:r w:rsidRPr="00CB2DE7">
        <w:rPr>
          <w:rFonts w:asciiTheme="minorHAnsi" w:hAnsiTheme="minorHAnsi"/>
          <w:sz w:val="14"/>
        </w:rPr>
        <w:t xml:space="preserve"> </w:t>
      </w:r>
      <w:r w:rsidRPr="00CB2DE7">
        <w:rPr>
          <w:rFonts w:asciiTheme="minorHAnsi" w:hAnsiTheme="minorHAnsi"/>
          <w:sz w:val="14"/>
          <w:lang w:val="en-GB"/>
        </w:rPr>
        <w:t xml:space="preserve">To pull the philosophical trajectories together, </w:t>
      </w:r>
      <w:r w:rsidRPr="00CB2DE7">
        <w:rPr>
          <w:rStyle w:val="StyleUnderline"/>
          <w:rFonts w:asciiTheme="minorHAnsi" w:hAnsiTheme="minorHAnsi"/>
          <w:highlight w:val="cyan"/>
        </w:rPr>
        <w:t>we might do well to seek a fresh interpretation of</w:t>
      </w:r>
      <w:r w:rsidRPr="00CB2DE7">
        <w:rPr>
          <w:rStyle w:val="StyleUnderline"/>
          <w:rFonts w:asciiTheme="minorHAnsi" w:hAnsiTheme="minorHAnsi"/>
        </w:rPr>
        <w:t xml:space="preserve"> “pseudo-currents” such as (</w:t>
      </w:r>
      <w:r w:rsidRPr="00CB2DE7">
        <w:rPr>
          <w:rStyle w:val="StyleUnderline"/>
          <w:rFonts w:asciiTheme="minorHAnsi" w:hAnsiTheme="minorHAnsi"/>
          <w:highlight w:val="cyan"/>
        </w:rPr>
        <w:t>societal</w:t>
      </w:r>
      <w:r w:rsidRPr="00CB2DE7">
        <w:rPr>
          <w:rStyle w:val="StyleUnderline"/>
          <w:rFonts w:asciiTheme="minorHAnsi" w:hAnsiTheme="minorHAnsi"/>
        </w:rPr>
        <w:t xml:space="preserve">) </w:t>
      </w:r>
      <w:r w:rsidRPr="00CB2DE7">
        <w:rPr>
          <w:rStyle w:val="StyleUnderline"/>
          <w:rFonts w:asciiTheme="minorHAnsi" w:hAnsiTheme="minorHAnsi"/>
          <w:highlight w:val="cyan"/>
        </w:rPr>
        <w:t>security</w:t>
      </w:r>
      <w:r w:rsidRPr="00CB2DE7">
        <w:rPr>
          <w:rStyle w:val="StyleUnderline"/>
          <w:rFonts w:asciiTheme="minorHAnsi" w:hAnsiTheme="minorHAnsi"/>
        </w:rPr>
        <w:t xml:space="preserve">. </w:t>
      </w:r>
      <w:r w:rsidRPr="00CB2DE7">
        <w:rPr>
          <w:rStyle w:val="StyleUnderline"/>
          <w:rFonts w:asciiTheme="minorHAnsi" w:hAnsiTheme="minorHAnsi"/>
          <w:highlight w:val="cyan"/>
        </w:rPr>
        <w:t>This would fare well in an age</w:t>
      </w:r>
      <w:r w:rsidRPr="00CB2DE7">
        <w:rPr>
          <w:rStyle w:val="StyleUnderline"/>
          <w:rFonts w:asciiTheme="minorHAnsi" w:hAnsiTheme="minorHAnsi"/>
        </w:rPr>
        <w:t xml:space="preserve"> </w:t>
      </w:r>
      <w:r w:rsidRPr="00CB2DE7">
        <w:rPr>
          <w:rStyle w:val="StyleUnderline"/>
          <w:rFonts w:asciiTheme="minorHAnsi" w:hAnsiTheme="minorHAnsi"/>
          <w:highlight w:val="cyan"/>
        </w:rPr>
        <w:t>that is so naive about the grammatologies of securitization</w:t>
      </w:r>
      <w:r w:rsidRPr="00CB2DE7">
        <w:rPr>
          <w:rStyle w:val="StyleUnderline"/>
          <w:rFonts w:asciiTheme="minorHAnsi" w:hAnsiTheme="minorHAnsi"/>
        </w:rPr>
        <w:t xml:space="preserve"> </w:t>
      </w:r>
      <w:r w:rsidRPr="00CB2DE7">
        <w:rPr>
          <w:rStyle w:val="StyleUnderline"/>
          <w:rFonts w:asciiTheme="minorHAnsi" w:hAnsiTheme="minorHAnsi"/>
          <w:highlight w:val="cyan"/>
        </w:rPr>
        <w:t>that dramatize</w:t>
      </w:r>
      <w:r w:rsidRPr="00CB2DE7">
        <w:rPr>
          <w:rStyle w:val="StyleUnderline"/>
          <w:rFonts w:asciiTheme="minorHAnsi" w:hAnsiTheme="minorHAnsi"/>
        </w:rPr>
        <w:t xml:space="preserve"> the issue of </w:t>
      </w:r>
      <w:r w:rsidRPr="00CB2DE7">
        <w:rPr>
          <w:rStyle w:val="StyleUnderline"/>
          <w:rFonts w:asciiTheme="minorHAnsi" w:hAnsiTheme="minorHAnsi"/>
          <w:highlight w:val="cyan"/>
        </w:rPr>
        <w:t>difference</w:t>
      </w:r>
      <w:r w:rsidRPr="00CB2DE7">
        <w:rPr>
          <w:rFonts w:asciiTheme="minorHAnsi" w:hAnsiTheme="minorHAnsi"/>
          <w:sz w:val="14"/>
          <w:lang w:val="en-GB"/>
        </w:rPr>
        <w:t xml:space="preserve">. Indeed, the greatest move of securitization is to make its descent into the peremptory abyss of identity. But that is basically what it is – </w:t>
      </w:r>
      <w:r w:rsidRPr="00CB2DE7">
        <w:rPr>
          <w:rStyle w:val="StyleUnderline"/>
          <w:rFonts w:asciiTheme="minorHAnsi" w:hAnsiTheme="minorHAnsi"/>
          <w:highlight w:val="cyan"/>
        </w:rPr>
        <w:t>a tumble into the dark</w:t>
      </w:r>
      <w:r w:rsidRPr="00CB2DE7">
        <w:rPr>
          <w:rStyle w:val="StyleUnderline"/>
          <w:rFonts w:asciiTheme="minorHAnsi" w:hAnsiTheme="minorHAnsi"/>
        </w:rPr>
        <w:t xml:space="preserve">, </w:t>
      </w:r>
      <w:r w:rsidRPr="00CB2DE7">
        <w:rPr>
          <w:rStyle w:val="StyleUnderline"/>
          <w:rFonts w:asciiTheme="minorHAnsi" w:hAnsiTheme="minorHAnsi"/>
          <w:highlight w:val="cyan"/>
        </w:rPr>
        <w:t>not into the light of some redemptive epistemology</w:t>
      </w:r>
      <w:r w:rsidRPr="00CB2DE7">
        <w:rPr>
          <w:rStyle w:val="StyleUnderline"/>
          <w:rFonts w:asciiTheme="minorHAnsi" w:hAnsiTheme="minorHAnsi"/>
        </w:rPr>
        <w:t xml:space="preserve">, </w:t>
      </w:r>
      <w:r w:rsidRPr="00CB2DE7">
        <w:rPr>
          <w:rStyle w:val="StyleUnderline"/>
          <w:rFonts w:asciiTheme="minorHAnsi" w:hAnsiTheme="minorHAnsi"/>
          <w:highlight w:val="cyan"/>
        </w:rPr>
        <w:t>as it deploys the otherness of the other as a tool of securitization</w:t>
      </w:r>
      <w:r w:rsidRPr="00CB2DE7">
        <w:rPr>
          <w:rFonts w:asciiTheme="minorHAnsi" w:hAnsiTheme="minorHAnsi"/>
          <w:sz w:val="14"/>
          <w:lang w:val="en-GB"/>
        </w:rPr>
        <w:t xml:space="preserve">. Of course, this does little or nothing to outwit the multifocal diagonality of society (or what used to be known as society). There is, of course, a reason for this: this dramatizing process ensures otherness a “shadiness” of sorts. Yet, that is not all there is to it. Whether audaciously or surreptitiously, </w:t>
      </w:r>
      <w:r w:rsidRPr="00CB2DE7">
        <w:rPr>
          <w:rStyle w:val="StyleUnderline"/>
          <w:rFonts w:asciiTheme="minorHAnsi" w:hAnsiTheme="minorHAnsi"/>
        </w:rPr>
        <w:t>the present condition does exhaust the taxonomy of security, but not that of identity</w:t>
      </w:r>
      <w:r w:rsidRPr="00CB2DE7">
        <w:rPr>
          <w:rFonts w:asciiTheme="minorHAnsi" w:hAnsiTheme="minorHAnsi"/>
          <w:sz w:val="14"/>
          <w:lang w:val="en-GB"/>
        </w:rPr>
        <w:t xml:space="preserve">. Rather, </w:t>
      </w:r>
      <w:r w:rsidRPr="00CB2DE7">
        <w:rPr>
          <w:rStyle w:val="Emphasis"/>
          <w:rFonts w:asciiTheme="minorHAnsi" w:hAnsiTheme="minorHAnsi"/>
          <w:highlight w:val="cyan"/>
        </w:rPr>
        <w:t>insecurity</w:t>
      </w:r>
      <w:r w:rsidRPr="00CB2DE7">
        <w:rPr>
          <w:rStyle w:val="Emphasis"/>
          <w:rFonts w:asciiTheme="minorHAnsi" w:hAnsiTheme="minorHAnsi"/>
        </w:rPr>
        <w:t xml:space="preserve">, real or imagined, </w:t>
      </w:r>
      <w:r w:rsidRPr="00CB2DE7">
        <w:rPr>
          <w:rStyle w:val="Emphasis"/>
          <w:rFonts w:asciiTheme="minorHAnsi" w:hAnsiTheme="minorHAnsi"/>
          <w:highlight w:val="cyan"/>
        </w:rPr>
        <w:t>visibilizes the non-visible through violent juxtapositions</w:t>
      </w:r>
      <w:r w:rsidRPr="00CB2DE7">
        <w:rPr>
          <w:rStyle w:val="Emphasis"/>
          <w:rFonts w:asciiTheme="minorHAnsi" w:hAnsiTheme="minorHAnsi"/>
        </w:rPr>
        <w:t xml:space="preserve">, easily </w:t>
      </w:r>
      <w:r w:rsidRPr="00CB2DE7">
        <w:rPr>
          <w:rStyle w:val="Emphasis"/>
          <w:rFonts w:asciiTheme="minorHAnsi" w:hAnsiTheme="minorHAnsi"/>
          <w:highlight w:val="cyan"/>
        </w:rPr>
        <w:t>morphing into pervasive waves of crypto-terror</w:t>
      </w:r>
      <w:r w:rsidRPr="00CB2DE7">
        <w:rPr>
          <w:rStyle w:val="Emphasis"/>
          <w:rFonts w:asciiTheme="minorHAnsi" w:hAnsiTheme="minorHAnsi"/>
        </w:rPr>
        <w:t>, c</w:t>
      </w:r>
      <w:r w:rsidRPr="00CB2DE7">
        <w:rPr>
          <w:rStyle w:val="Emphasis"/>
          <w:rFonts w:asciiTheme="minorHAnsi" w:hAnsiTheme="minorHAnsi"/>
          <w:highlight w:val="cyan"/>
        </w:rPr>
        <w:t>ontributing to a fatalizing culture of exclusionism and further widening the inside/outside divide</w:t>
      </w:r>
      <w:r w:rsidRPr="00CB2DE7">
        <w:rPr>
          <w:rStyle w:val="Emphasis"/>
          <w:rFonts w:asciiTheme="minorHAnsi" w:hAnsiTheme="minorHAnsi"/>
        </w:rPr>
        <w:t>.</w:t>
      </w:r>
      <w:hyperlink r:id="rId23" w:anchor="_edn10" w:history="1">
        <w:r w:rsidRPr="00CB2DE7">
          <w:rPr>
            <w:rStyle w:val="Hyperlink"/>
            <w:rFonts w:asciiTheme="minorHAnsi" w:hAnsiTheme="minorHAnsi"/>
            <w:lang w:val="en-GB"/>
          </w:rPr>
          <w:t>10</w:t>
        </w:r>
      </w:hyperlink>
      <w:r w:rsidRPr="00CB2DE7">
        <w:rPr>
          <w:rFonts w:asciiTheme="minorHAnsi" w:hAnsiTheme="minorHAnsi"/>
          <w:sz w:val="14"/>
          <w:lang w:val="en-GB"/>
        </w:rPr>
        <w:t> In the following section I frame the structuring logic of my reflections.</w:t>
      </w:r>
    </w:p>
    <w:p w:rsidR="00D83CC9" w:rsidRPr="00CB2DE7" w:rsidRDefault="00D83CC9" w:rsidP="00A82A07">
      <w:pPr>
        <w:pStyle w:val="Heading5"/>
        <w:rPr>
          <w:rFonts w:asciiTheme="minorHAnsi" w:hAnsiTheme="minorHAnsi"/>
          <w:b/>
        </w:rPr>
      </w:pPr>
      <w:r w:rsidRPr="00CB2DE7">
        <w:rPr>
          <w:rFonts w:asciiTheme="minorHAnsi" w:hAnsiTheme="minorHAnsi"/>
          <w:b/>
        </w:rPr>
        <w:lastRenderedPageBreak/>
        <w:t xml:space="preserve">The 1ac plays into a liberal economy of exchange – judges “feel” an affective resonance from the comfort of the first world that goes nowhere and helps nobody outside of this space – this invests global communities destroyed by liberalism with an affective distance from the 1ac that precludes effective relationships with the world at large – turns their impact </w:t>
      </w:r>
    </w:p>
    <w:p w:rsidR="00D83CC9" w:rsidRPr="00CB2DE7" w:rsidRDefault="00D83CC9" w:rsidP="00D83CC9">
      <w:pPr>
        <w:rPr>
          <w:rFonts w:asciiTheme="minorHAnsi" w:hAnsiTheme="minorHAnsi"/>
        </w:rPr>
      </w:pPr>
      <w:r w:rsidRPr="00CB2DE7">
        <w:rPr>
          <w:rFonts w:asciiTheme="minorHAnsi" w:hAnsiTheme="minorHAnsi"/>
          <w:b/>
        </w:rPr>
        <w:t xml:space="preserve">Comaroff 9 </w:t>
      </w:r>
      <w:r w:rsidRPr="00CB2DE7">
        <w:rPr>
          <w:rFonts w:asciiTheme="minorHAnsi" w:hAnsiTheme="minorHAnsi"/>
        </w:rPr>
        <w:t>[Ethnicity, Inc, The University of Chicago Press Chicago and London, John L. Comaroff is the Harold M. Swift Distinguished Service Professor of Anthropology at the University of Chicago, Honorary Professor, University of Cape Town, and Research Professor, American Bar Foundation, Jean Comaroff is the Bernard E. and Ellen C. Sunny Distin¬guished Service Professor of Anthropology at the University of Chicago, Director, Chicago Center for Contemporary Theory, and Honorary Professor, University of Cape Town, 2009. Finesse]</w:t>
      </w:r>
    </w:p>
    <w:p w:rsidR="00D83CC9" w:rsidRPr="00CB2DE7" w:rsidRDefault="00D83CC9" w:rsidP="00D83CC9">
      <w:pPr>
        <w:rPr>
          <w:rFonts w:asciiTheme="minorHAnsi" w:hAnsiTheme="minorHAnsi"/>
          <w:sz w:val="16"/>
        </w:rPr>
      </w:pPr>
      <w:r w:rsidRPr="00CB2DE7">
        <w:rPr>
          <w:rFonts w:asciiTheme="minorHAnsi" w:hAnsiTheme="minorHAnsi"/>
          <w:sz w:val="16"/>
        </w:rPr>
        <w:t xml:space="preserve">The short answer is that </w:t>
      </w:r>
      <w:r w:rsidRPr="00CB2DE7">
        <w:rPr>
          <w:rStyle w:val="StyleUnderline"/>
          <w:rFonts w:asciiTheme="minorHAnsi" w:hAnsiTheme="minorHAnsi"/>
          <w:highlight w:val="cyan"/>
        </w:rPr>
        <w:t>Ethnicity, Inc. may spawn violence of its own accord or</w:t>
      </w:r>
      <w:r w:rsidRPr="00CB2DE7">
        <w:rPr>
          <w:rStyle w:val="StyleUnderline"/>
          <w:rFonts w:asciiTheme="minorHAnsi" w:hAnsiTheme="minorHAnsi"/>
        </w:rPr>
        <w:t xml:space="preserve"> it may come</w:t>
      </w:r>
      <w:r w:rsidRPr="00CB2DE7">
        <w:rPr>
          <w:rFonts w:asciiTheme="minorHAnsi" w:hAnsiTheme="minorHAnsi"/>
          <w:sz w:val="16"/>
        </w:rPr>
        <w:t xml:space="preserve"> </w:t>
      </w:r>
      <w:r w:rsidRPr="00CB2DE7">
        <w:rPr>
          <w:rStyle w:val="StyleUnderline"/>
          <w:rFonts w:asciiTheme="minorHAnsi" w:hAnsiTheme="minorHAnsi"/>
        </w:rPr>
        <w:t xml:space="preserve">to </w:t>
      </w:r>
      <w:r w:rsidRPr="00CB2DE7">
        <w:rPr>
          <w:rStyle w:val="StyleUnderline"/>
          <w:rFonts w:asciiTheme="minorHAnsi" w:hAnsiTheme="minorHAnsi"/>
          <w:highlight w:val="cyan"/>
        </w:rPr>
        <w:t>insinuate itself into already-existing conflicts</w:t>
      </w:r>
      <w:r w:rsidRPr="00CB2DE7">
        <w:rPr>
          <w:rFonts w:asciiTheme="minorHAnsi" w:hAnsiTheme="minorHAnsi"/>
          <w:sz w:val="16"/>
          <w:highlight w:val="cyan"/>
        </w:rPr>
        <w:t xml:space="preserve">. </w:t>
      </w:r>
      <w:r w:rsidRPr="00CB2DE7">
        <w:rPr>
          <w:rStyle w:val="StyleUnderline"/>
          <w:rFonts w:asciiTheme="minorHAnsi" w:hAnsiTheme="minorHAnsi"/>
          <w:highlight w:val="cyan"/>
        </w:rPr>
        <w:t>It may</w:t>
      </w:r>
      <w:r w:rsidRPr="00CB2DE7">
        <w:rPr>
          <w:rStyle w:val="StyleUnderline"/>
          <w:rFonts w:asciiTheme="minorHAnsi" w:hAnsiTheme="minorHAnsi"/>
        </w:rPr>
        <w:t xml:space="preserve"> also </w:t>
      </w:r>
      <w:r w:rsidRPr="00CB2DE7">
        <w:rPr>
          <w:rStyle w:val="StyleUnderline"/>
          <w:rFonts w:asciiTheme="minorHAnsi" w:hAnsiTheme="minorHAnsi"/>
          <w:highlight w:val="cyan"/>
        </w:rPr>
        <w:t>displace those conflicts into</w:t>
      </w:r>
      <w:r w:rsidRPr="00CB2DE7">
        <w:rPr>
          <w:rFonts w:asciiTheme="minorHAnsi" w:hAnsiTheme="minorHAnsi"/>
          <w:sz w:val="16"/>
          <w:highlight w:val="cyan"/>
        </w:rPr>
        <w:t xml:space="preserve"> </w:t>
      </w:r>
      <w:r w:rsidRPr="00CB2DE7">
        <w:rPr>
          <w:rStyle w:val="StyleUnderline"/>
          <w:rFonts w:asciiTheme="minorHAnsi" w:hAnsiTheme="minorHAnsi"/>
          <w:highlight w:val="cyan"/>
        </w:rPr>
        <w:t>commerce</w:t>
      </w:r>
      <w:r w:rsidRPr="00CB2DE7">
        <w:rPr>
          <w:rFonts w:asciiTheme="minorHAnsi" w:hAnsiTheme="minorHAnsi"/>
          <w:sz w:val="16"/>
        </w:rPr>
        <w:t xml:space="preserve">, </w:t>
      </w:r>
      <w:r w:rsidRPr="00CB2DE7">
        <w:rPr>
          <w:rStyle w:val="StyleUnderline"/>
          <w:rFonts w:asciiTheme="minorHAnsi" w:hAnsiTheme="minorHAnsi"/>
          <w:highlight w:val="cyan"/>
        </w:rPr>
        <w:t>sublimating the exercise of force by directing it toward other sorts of transaction</w:t>
      </w:r>
      <w:r w:rsidRPr="00CB2DE7">
        <w:rPr>
          <w:rFonts w:asciiTheme="minorHAnsi" w:hAnsiTheme="minorHAnsi"/>
          <w:sz w:val="16"/>
        </w:rPr>
        <w:t xml:space="preserve">. The long answer, inevitably, is more complicated. </w:t>
      </w:r>
      <w:r w:rsidRPr="00CB2DE7">
        <w:rPr>
          <w:rStyle w:val="StyleUnderline"/>
          <w:rFonts w:asciiTheme="minorHAnsi" w:hAnsiTheme="minorHAnsi"/>
          <w:highlight w:val="cyan"/>
        </w:rPr>
        <w:t>In so far as the politics of iden-tity assumes diverse guises,</w:t>
      </w:r>
      <w:r w:rsidRPr="00CB2DE7">
        <w:rPr>
          <w:rStyle w:val="StyleUnderline"/>
          <w:rFonts w:asciiTheme="minorHAnsi" w:hAnsiTheme="minorHAnsi"/>
        </w:rPr>
        <w:t xml:space="preserve"> it rarely reduces to a simple utility function</w:t>
      </w:r>
      <w:r w:rsidRPr="00CB2DE7">
        <w:rPr>
          <w:rFonts w:asciiTheme="minorHAnsi" w:hAnsiTheme="minorHAnsi"/>
          <w:sz w:val="16"/>
        </w:rPr>
        <w:t>: to equate ethno-belonging with the pursuit of brute power or unmediated interest—whether it be by means of law or war, combat or corporate enterprise—is to confuse its strategic with its existential dimensions. And to ignore the ways in which it intersects with other modes of social, ethical, and aesthetic being, thus to "elevat[e] physical into moral necessity" (Schiller (2004[1795]:28). Even when ethnicity presents itself as a causus belli, it cannot be taken at face value. "[</w:t>
      </w:r>
      <w:r w:rsidRPr="00CB2DE7">
        <w:rPr>
          <w:rStyle w:val="StyleUnderline"/>
          <w:rFonts w:asciiTheme="minorHAnsi" w:hAnsiTheme="minorHAnsi"/>
        </w:rPr>
        <w:t>T]</w:t>
      </w:r>
      <w:r w:rsidRPr="00CB2DE7">
        <w:rPr>
          <w:rStyle w:val="StyleUnderline"/>
          <w:rFonts w:asciiTheme="minorHAnsi" w:hAnsiTheme="minorHAnsi"/>
          <w:highlight w:val="cyan"/>
        </w:rPr>
        <w:t>he tendency to privilege</w:t>
      </w:r>
      <w:r w:rsidRPr="00CB2DE7">
        <w:rPr>
          <w:rStyle w:val="StyleUnderline"/>
          <w:rFonts w:asciiTheme="minorHAnsi" w:hAnsiTheme="minorHAnsi"/>
        </w:rPr>
        <w:t xml:space="preserve"> [it</w:t>
      </w:r>
      <w:r w:rsidRPr="00CB2DE7">
        <w:rPr>
          <w:rFonts w:asciiTheme="minorHAnsi" w:hAnsiTheme="minorHAnsi"/>
          <w:sz w:val="16"/>
        </w:rPr>
        <w:t xml:space="preserve">] </w:t>
      </w:r>
      <w:r w:rsidRPr="00CB2DE7">
        <w:rPr>
          <w:rStyle w:val="StyleUnderline"/>
          <w:rFonts w:asciiTheme="minorHAnsi" w:hAnsiTheme="minorHAnsi"/>
        </w:rPr>
        <w:t xml:space="preserve">in </w:t>
      </w:r>
      <w:r w:rsidRPr="00CB2DE7">
        <w:rPr>
          <w:rStyle w:val="StyleUnderline"/>
          <w:rFonts w:asciiTheme="minorHAnsi" w:hAnsiTheme="minorHAnsi"/>
          <w:highlight w:val="cyan"/>
        </w:rPr>
        <w:t>the storyline of violent encounters</w:t>
      </w:r>
      <w:r w:rsidRPr="00CB2DE7">
        <w:rPr>
          <w:rStyle w:val="StyleUnderline"/>
          <w:rFonts w:asciiTheme="minorHAnsi" w:hAnsiTheme="minorHAnsi"/>
        </w:rPr>
        <w:t xml:space="preserve"> by participants and spectators alike</w:t>
      </w:r>
      <w:r w:rsidRPr="00CB2DE7">
        <w:rPr>
          <w:rFonts w:asciiTheme="minorHAnsi" w:hAnsiTheme="minorHAnsi"/>
          <w:sz w:val="16"/>
        </w:rPr>
        <w:t>," writes Broch-Due (2005:6) of contemporary Africa, "</w:t>
      </w:r>
      <w:r w:rsidRPr="00CB2DE7">
        <w:rPr>
          <w:rStyle w:val="StyleUnderline"/>
          <w:rFonts w:asciiTheme="minorHAnsi" w:hAnsiTheme="minorHAnsi"/>
          <w:highlight w:val="cyan"/>
        </w:rPr>
        <w:t xml:space="preserve">should not </w:t>
      </w:r>
      <w:r w:rsidRPr="00CB2DE7">
        <w:rPr>
          <w:rStyle w:val="StyleUnderline"/>
          <w:rFonts w:asciiTheme="minorHAnsi" w:hAnsiTheme="minorHAnsi"/>
          <w:strike/>
          <w:highlight w:val="cyan"/>
        </w:rPr>
        <w:t>blind</w:t>
      </w:r>
      <w:r w:rsidRPr="00CB2DE7">
        <w:rPr>
          <w:rStyle w:val="StyleUnderline"/>
          <w:rFonts w:asciiTheme="minorHAnsi" w:hAnsiTheme="minorHAnsi"/>
          <w:highlight w:val="cyan"/>
        </w:rPr>
        <w:t xml:space="preserve"> us to the fact that ethnicity is not [an] isolated fact</w:t>
      </w:r>
      <w:r w:rsidRPr="00CB2DE7">
        <w:rPr>
          <w:rStyle w:val="StyleUnderline"/>
          <w:rFonts w:asciiTheme="minorHAnsi" w:hAnsiTheme="minorHAnsi"/>
        </w:rPr>
        <w:t xml:space="preserve"> of . . . existence</w:t>
      </w:r>
      <w:r w:rsidRPr="00CB2DE7">
        <w:rPr>
          <w:rFonts w:asciiTheme="minorHAnsi" w:hAnsiTheme="minorHAnsi"/>
          <w:sz w:val="16"/>
        </w:rPr>
        <w:t xml:space="preserve">."3 To the contrary: </w:t>
      </w:r>
      <w:r w:rsidRPr="00CB2DE7">
        <w:rPr>
          <w:rStyle w:val="StyleUnderline"/>
          <w:rFonts w:asciiTheme="minorHAnsi" w:hAnsiTheme="minorHAnsi"/>
        </w:rPr>
        <w:t xml:space="preserve">once it takes on concrete form, </w:t>
      </w:r>
      <w:r w:rsidRPr="00CB2DE7">
        <w:rPr>
          <w:rStyle w:val="StyleUnderline"/>
          <w:rFonts w:asciiTheme="minorHAnsi" w:hAnsiTheme="minorHAnsi"/>
          <w:highlight w:val="cyan"/>
        </w:rPr>
        <w:t>it has an</w:t>
      </w:r>
      <w:r w:rsidRPr="00CB2DE7">
        <w:rPr>
          <w:rStyle w:val="StyleUnderline"/>
          <w:rFonts w:asciiTheme="minorHAnsi" w:hAnsiTheme="minorHAnsi"/>
        </w:rPr>
        <w:t xml:space="preserve"> almost </w:t>
      </w:r>
      <w:r w:rsidRPr="00CB2DE7">
        <w:rPr>
          <w:rStyle w:val="StyleUnderline"/>
          <w:rFonts w:asciiTheme="minorHAnsi" w:hAnsiTheme="minorHAnsi"/>
          <w:highlight w:val="cyan"/>
        </w:rPr>
        <w:t xml:space="preserve">uncanny capacity to naturalize cultural identities at the expense of other kinds of collective consciousness, </w:t>
      </w:r>
      <w:r w:rsidRPr="00CB2DE7">
        <w:rPr>
          <w:rStyle w:val="Emphasis"/>
          <w:rFonts w:asciiTheme="minorHAnsi" w:eastAsia="MS Gothic" w:hAnsiTheme="minorHAnsi"/>
          <w:highlight w:val="cyan"/>
        </w:rPr>
        <w:t>to conjure up communities of belonging and invest them with affect, to incite passions</w:t>
      </w:r>
      <w:r w:rsidRPr="00CB2DE7">
        <w:rPr>
          <w:rStyle w:val="Emphasis"/>
          <w:rFonts w:asciiTheme="minorHAnsi" w:eastAsia="MS Gothic" w:hAnsiTheme="minorHAnsi"/>
        </w:rPr>
        <w:t xml:space="preserve"> and primordialist fantasies, </w:t>
      </w:r>
      <w:r w:rsidRPr="00CB2DE7">
        <w:rPr>
          <w:rStyle w:val="Emphasis"/>
          <w:rFonts w:asciiTheme="minorHAnsi" w:eastAsia="MS Gothic" w:hAnsiTheme="minorHAnsi"/>
          <w:highlight w:val="cyan"/>
        </w:rPr>
        <w:t>to valorize the vernacular, its practices and its commodities</w:t>
      </w:r>
      <w:r w:rsidRPr="00CB2DE7">
        <w:rPr>
          <w:rFonts w:asciiTheme="minorHAnsi" w:hAnsiTheme="minorHAnsi"/>
          <w:sz w:val="16"/>
          <w:highlight w:val="cyan"/>
        </w:rPr>
        <w:t xml:space="preserve">, </w:t>
      </w:r>
      <w:r w:rsidRPr="00CB2DE7">
        <w:rPr>
          <w:rStyle w:val="StyleUnderline"/>
          <w:rFonts w:asciiTheme="minorHAnsi" w:hAnsiTheme="minorHAnsi"/>
          <w:highlight w:val="cyan"/>
        </w:rPr>
        <w:t>to fashion a perceptual universe in which otherness appears as immanently antagonistic.</w:t>
      </w:r>
      <w:r w:rsidRPr="00CB2DE7">
        <w:rPr>
          <w:rStyle w:val="StyleUnderline"/>
          <w:rFonts w:asciiTheme="minorHAnsi" w:hAnsiTheme="minorHAnsi"/>
          <w:sz w:val="12"/>
        </w:rPr>
        <w:t xml:space="preserve">¶ </w:t>
      </w:r>
      <w:r w:rsidRPr="00CB2DE7">
        <w:rPr>
          <w:rFonts w:asciiTheme="minorHAnsi" w:hAnsiTheme="minorHAnsi"/>
          <w:sz w:val="16"/>
        </w:rPr>
        <w:t xml:space="preserve">And, sometimes, </w:t>
      </w:r>
      <w:r w:rsidRPr="00CB2DE7">
        <w:rPr>
          <w:rStyle w:val="StyleUnderline"/>
          <w:rFonts w:asciiTheme="minorHAnsi" w:hAnsiTheme="minorHAnsi"/>
        </w:rPr>
        <w:t>to do all of these things in varying proportions</w:t>
      </w:r>
      <w:r w:rsidRPr="00CB2DE7">
        <w:rPr>
          <w:rFonts w:asciiTheme="minorHAnsi" w:hAnsiTheme="minorHAnsi"/>
          <w:sz w:val="16"/>
        </w:rPr>
        <w:t xml:space="preserve">. To in-voke again a point made by Bayart (2005:40): </w:t>
      </w:r>
      <w:r w:rsidRPr="00CB2DE7">
        <w:rPr>
          <w:rStyle w:val="StyleUnderline"/>
          <w:rFonts w:asciiTheme="minorHAnsi" w:hAnsiTheme="minorHAnsi"/>
          <w:highlight w:val="cyan"/>
        </w:rPr>
        <w:t>ethnicity is "simultaneously a principle of exclusion and even death, and the vehicle of a new moral economy of the polis</w:t>
      </w:r>
      <w:r w:rsidRPr="00CB2DE7">
        <w:rPr>
          <w:rFonts w:asciiTheme="minorHAnsi" w:hAnsiTheme="minorHAnsi"/>
          <w:sz w:val="16"/>
          <w:highlight w:val="cyan"/>
        </w:rPr>
        <w:t>.</w:t>
      </w:r>
      <w:r w:rsidRPr="00CB2DE7">
        <w:rPr>
          <w:rFonts w:asciiTheme="minorHAnsi" w:hAnsiTheme="minorHAnsi"/>
          <w:sz w:val="16"/>
        </w:rPr>
        <w:t xml:space="preserve">" </w:t>
      </w:r>
      <w:r w:rsidRPr="00CB2DE7">
        <w:rPr>
          <w:rStyle w:val="StyleUnderline"/>
          <w:rFonts w:asciiTheme="minorHAnsi" w:hAnsiTheme="minorHAnsi"/>
        </w:rPr>
        <w:t xml:space="preserve">Nor only a moral economy. Also, indivisibly hy-phenated, </w:t>
      </w:r>
      <w:r w:rsidRPr="00CB2DE7">
        <w:rPr>
          <w:rStyle w:val="StyleUnderline"/>
          <w:rFonts w:asciiTheme="minorHAnsi" w:hAnsiTheme="minorHAnsi"/>
          <w:highlight w:val="cyan"/>
        </w:rPr>
        <w:t>a political-economy</w:t>
      </w:r>
      <w:r w:rsidRPr="00CB2DE7">
        <w:rPr>
          <w:rStyle w:val="StyleUnderline"/>
          <w:rFonts w:asciiTheme="minorHAnsi" w:hAnsiTheme="minorHAnsi"/>
        </w:rPr>
        <w:t>.</w:t>
      </w:r>
      <w:r w:rsidRPr="00CB2DE7">
        <w:rPr>
          <w:rStyle w:val="StyleUnderline"/>
          <w:rFonts w:asciiTheme="minorHAnsi" w:hAnsiTheme="minorHAnsi"/>
          <w:sz w:val="12"/>
        </w:rPr>
        <w:t xml:space="preserve">¶ </w:t>
      </w:r>
      <w:r w:rsidRPr="00CB2DE7">
        <w:rPr>
          <w:rStyle w:val="StyleUnderline"/>
          <w:rFonts w:asciiTheme="minorHAnsi" w:hAnsiTheme="minorHAnsi"/>
        </w:rPr>
        <w:t xml:space="preserve">Exploring that economy has been a critical concern in this essay. It is only by understanding how and why </w:t>
      </w:r>
      <w:r w:rsidRPr="00CB2DE7">
        <w:rPr>
          <w:rStyle w:val="StyleUnderline"/>
          <w:rFonts w:asciiTheme="minorHAnsi" w:hAnsiTheme="minorHAnsi"/>
          <w:highlight w:val="cyan"/>
        </w:rPr>
        <w:t>identity congeals into property—</w:t>
      </w:r>
      <w:r w:rsidRPr="00CB2DE7">
        <w:rPr>
          <w:rStyle w:val="StyleUnderline"/>
          <w:rFonts w:asciiTheme="minorHAnsi" w:hAnsiTheme="minorHAnsi"/>
        </w:rPr>
        <w:t xml:space="preserve"> into </w:t>
      </w:r>
      <w:r w:rsidRPr="00CB2DE7">
        <w:rPr>
          <w:rStyle w:val="StyleUnderline"/>
          <w:rFonts w:asciiTheme="minorHAnsi" w:hAnsiTheme="minorHAnsi"/>
          <w:highlight w:val="cyan"/>
        </w:rPr>
        <w:t>a species of capital vested in the</w:t>
      </w:r>
      <w:r w:rsidRPr="00CB2DE7">
        <w:rPr>
          <w:rFonts w:asciiTheme="minorHAnsi" w:hAnsiTheme="minorHAnsi"/>
          <w:sz w:val="16"/>
          <w:highlight w:val="cyan"/>
        </w:rPr>
        <w:t xml:space="preserve"> </w:t>
      </w:r>
      <w:r w:rsidRPr="00CB2DE7">
        <w:rPr>
          <w:rStyle w:val="StyleUnderline"/>
          <w:rFonts w:asciiTheme="minorHAnsi" w:hAnsiTheme="minorHAnsi"/>
          <w:highlight w:val="cyan"/>
        </w:rPr>
        <w:t>entrepreneurial subject, singular and collective</w:t>
      </w:r>
      <w:r w:rsidRPr="00CB2DE7">
        <w:rPr>
          <w:rStyle w:val="StyleUnderline"/>
          <w:rFonts w:asciiTheme="minorHAnsi" w:hAnsiTheme="minorHAnsi"/>
        </w:rPr>
        <w:t>—that we may fully grasp emerging patterns of selfhood and sociality at the dawn of the twenty-first century.</w:t>
      </w:r>
      <w:r w:rsidRPr="00CB2DE7">
        <w:rPr>
          <w:rFonts w:asciiTheme="minorHAnsi" w:hAnsiTheme="minorHAnsi"/>
          <w:sz w:val="16"/>
        </w:rPr>
        <w:t xml:space="preserve"> This is all the more so as </w:t>
      </w:r>
      <w:r w:rsidRPr="00CB2DE7">
        <w:rPr>
          <w:rStyle w:val="StyleUnderline"/>
          <w:rFonts w:asciiTheme="minorHAnsi" w:hAnsiTheme="minorHAnsi"/>
          <w:highlight w:val="cyan"/>
        </w:rPr>
        <w:t>difference</w:t>
      </w:r>
      <w:r w:rsidRPr="00CB2DE7">
        <w:rPr>
          <w:rFonts w:asciiTheme="minorHAnsi" w:hAnsiTheme="minorHAnsi"/>
          <w:sz w:val="16"/>
        </w:rPr>
        <w:t xml:space="preserve">, made manifest in and through culture, </w:t>
      </w:r>
      <w:r w:rsidRPr="00CB2DE7">
        <w:rPr>
          <w:rStyle w:val="StyleUnderline"/>
          <w:rFonts w:asciiTheme="minorHAnsi" w:hAnsiTheme="minorHAnsi"/>
          <w:highlight w:val="cyan"/>
        </w:rPr>
        <w:t>is increasingly commodified,</w:t>
      </w:r>
      <w:r w:rsidRPr="00CB2DE7">
        <w:rPr>
          <w:rStyle w:val="StyleUnderline"/>
          <w:rFonts w:asciiTheme="minorHAnsi" w:hAnsiTheme="minorHAnsi"/>
        </w:rPr>
        <w:t xml:space="preserve"> and, reciprocally, </w:t>
      </w:r>
      <w:r w:rsidRPr="00CB2DE7">
        <w:rPr>
          <w:rStyle w:val="StyleUnderline"/>
          <w:rFonts w:asciiTheme="minorHAnsi" w:hAnsiTheme="minorHAnsi"/>
          <w:highlight w:val="cyan"/>
        </w:rPr>
        <w:t>as commodities are rendered cultural, experiential, affective</w:t>
      </w:r>
      <w:r w:rsidRPr="00CB2DE7">
        <w:rPr>
          <w:rStyle w:val="StyleUnderline"/>
          <w:rFonts w:asciiTheme="minorHAnsi" w:hAnsiTheme="minorHAnsi"/>
        </w:rPr>
        <w:t>.</w:t>
      </w:r>
      <w:r w:rsidRPr="00CB2DE7">
        <w:rPr>
          <w:rFonts w:asciiTheme="minorHAnsi" w:hAnsiTheme="minorHAnsi"/>
          <w:sz w:val="16"/>
        </w:rPr>
        <w:t xml:space="preserve"> All the more so, as well, under historical conditions that unmoor the struggle for survival from received forms of wage labor and material being-in-the-world, and redirect it toward the alienation of the immaterial—epitomized in the branding and marketing of just the sorts of value that accrue to the identity economy and to those best posi-tioned within it. </w:t>
      </w:r>
      <w:r w:rsidRPr="00CB2DE7">
        <w:rPr>
          <w:rStyle w:val="StyleUnderline"/>
          <w:rFonts w:asciiTheme="minorHAnsi" w:hAnsiTheme="minorHAnsi"/>
          <w:highlight w:val="cyan"/>
        </w:rPr>
        <w:t>The means and ends of that economy,</w:t>
      </w:r>
      <w:r w:rsidRPr="00CB2DE7">
        <w:rPr>
          <w:rStyle w:val="StyleUnderline"/>
          <w:rFonts w:asciiTheme="minorHAnsi" w:hAnsiTheme="minorHAnsi"/>
        </w:rPr>
        <w:t xml:space="preserve"> even where they do not involve resort to arms, </w:t>
      </w:r>
      <w:r w:rsidRPr="00CB2DE7">
        <w:rPr>
          <w:rStyle w:val="StyleUnderline"/>
          <w:rFonts w:asciiTheme="minorHAnsi" w:hAnsiTheme="minorHAnsi"/>
          <w:highlight w:val="cyan"/>
        </w:rPr>
        <w:t>are often violent in their own way</w:t>
      </w:r>
      <w:r w:rsidRPr="00CB2DE7">
        <w:rPr>
          <w:rStyle w:val="StyleUnderline"/>
          <w:rFonts w:asciiTheme="minorHAnsi" w:hAnsiTheme="minorHAnsi"/>
        </w:rPr>
        <w:t xml:space="preserve">, espe-cially in their modes of </w:t>
      </w:r>
      <w:r w:rsidRPr="00CB2DE7">
        <w:rPr>
          <w:rStyle w:val="StyleUnderline"/>
          <w:rFonts w:asciiTheme="minorHAnsi" w:hAnsiTheme="minorHAnsi"/>
          <w:highlight w:val="cyan"/>
        </w:rPr>
        <w:t>exclusion and erasure.</w:t>
      </w:r>
      <w:r w:rsidRPr="00CB2DE7">
        <w:rPr>
          <w:rFonts w:asciiTheme="minorHAnsi" w:hAnsiTheme="minorHAnsi"/>
          <w:sz w:val="16"/>
        </w:rPr>
        <w:t xml:space="preserve"> </w:t>
      </w:r>
      <w:r w:rsidRPr="00CB2DE7">
        <w:rPr>
          <w:rStyle w:val="StyleUnderline"/>
          <w:rFonts w:asciiTheme="minorHAnsi" w:hAnsiTheme="minorHAnsi"/>
          <w:highlight w:val="cyan"/>
        </w:rPr>
        <w:t>Not for nothing has trade, like politics and lawfare</w:t>
      </w:r>
      <w:r w:rsidRPr="00CB2DE7">
        <w:rPr>
          <w:rStyle w:val="StyleUnderline"/>
          <w:rFonts w:asciiTheme="minorHAnsi" w:hAnsiTheme="minorHAnsi"/>
        </w:rPr>
        <w:t xml:space="preserve"> and a few things besides, </w:t>
      </w:r>
      <w:r w:rsidRPr="00CB2DE7">
        <w:rPr>
          <w:rStyle w:val="StyleUnderline"/>
          <w:rFonts w:asciiTheme="minorHAnsi" w:hAnsiTheme="minorHAnsi"/>
          <w:highlight w:val="cyan"/>
        </w:rPr>
        <w:t>been dubbed "war by other means."</w:t>
      </w:r>
      <w:r w:rsidRPr="00CB2DE7">
        <w:rPr>
          <w:rFonts w:asciiTheme="minorHAnsi" w:hAnsiTheme="minorHAnsi"/>
          <w:sz w:val="16"/>
        </w:rPr>
        <w:t xml:space="preserve"> Like the Clausewitzian phrase itself, this is hardly new. </w:t>
      </w:r>
      <w:r w:rsidRPr="00CB2DE7">
        <w:rPr>
          <w:rStyle w:val="StyleUnderline"/>
          <w:rFonts w:asciiTheme="minorHAnsi" w:hAnsiTheme="minorHAnsi"/>
          <w:highlight w:val="cyan"/>
        </w:rPr>
        <w:t>Neither is it confined to ethno-prise</w:t>
      </w:r>
      <w:r w:rsidRPr="00CB2DE7">
        <w:rPr>
          <w:rStyle w:val="StyleUnderline"/>
          <w:rFonts w:asciiTheme="minorHAnsi" w:hAnsiTheme="minorHAnsi"/>
        </w:rPr>
        <w:t xml:space="preserve">. But </w:t>
      </w:r>
      <w:r w:rsidRPr="00CB2DE7">
        <w:rPr>
          <w:rStyle w:val="StyleUnderline"/>
          <w:rFonts w:asciiTheme="minorHAnsi" w:hAnsiTheme="minorHAnsi"/>
          <w:highlight w:val="cyan"/>
        </w:rPr>
        <w:t>the same historical forces that have honed the consciousness of difference across the globe,</w:t>
      </w:r>
      <w:r w:rsidRPr="00CB2DE7">
        <w:rPr>
          <w:rStyle w:val="StyleUnderline"/>
          <w:rFonts w:asciiTheme="minorHAnsi" w:hAnsiTheme="minorHAnsi"/>
        </w:rPr>
        <w:t xml:space="preserve"> and </w:t>
      </w:r>
      <w:r w:rsidRPr="00CB2DE7">
        <w:rPr>
          <w:rStyle w:val="StyleUnderline"/>
          <w:rFonts w:asciiTheme="minorHAnsi" w:hAnsiTheme="minorHAnsi"/>
          <w:highlight w:val="cyan"/>
        </w:rPr>
        <w:t>have made it the ground of so many recent struggles over sovereignty, territory, resources, and rights, have heightened its availability, too, as a basis for incorporation and commodification</w:t>
      </w:r>
      <w:r w:rsidRPr="00CB2DE7">
        <w:rPr>
          <w:rFonts w:asciiTheme="minorHAnsi" w:hAnsiTheme="minorHAnsi"/>
          <w:sz w:val="16"/>
          <w:highlight w:val="cyan"/>
        </w:rPr>
        <w:t>.</w:t>
      </w:r>
    </w:p>
    <w:p w:rsidR="00D83CC9" w:rsidRPr="00CB2DE7" w:rsidRDefault="00D83CC9" w:rsidP="00D83CC9">
      <w:pPr>
        <w:pStyle w:val="Heading4"/>
        <w:rPr>
          <w:rFonts w:asciiTheme="minorHAnsi" w:hAnsiTheme="minorHAnsi"/>
        </w:rPr>
      </w:pPr>
      <w:r w:rsidRPr="00CB2DE7">
        <w:rPr>
          <w:rFonts w:asciiTheme="minorHAnsi" w:hAnsiTheme="minorHAnsi"/>
        </w:rPr>
        <w:lastRenderedPageBreak/>
        <w:t>Victimization</w:t>
      </w:r>
    </w:p>
    <w:p w:rsidR="00D83CC9" w:rsidRPr="00CB2DE7" w:rsidRDefault="00D83CC9" w:rsidP="00D83CC9">
      <w:pPr>
        <w:pStyle w:val="Heading6"/>
        <w:rPr>
          <w:rStyle w:val="Style13ptBold"/>
          <w:rFonts w:asciiTheme="minorHAnsi" w:hAnsiTheme="minorHAnsi"/>
          <w:i w:val="0"/>
          <w:sz w:val="24"/>
        </w:rPr>
      </w:pPr>
      <w:r w:rsidRPr="00CB2DE7">
        <w:rPr>
          <w:rStyle w:val="Style13ptBold"/>
          <w:rFonts w:asciiTheme="minorHAnsi" w:hAnsiTheme="minorHAnsi"/>
          <w:i w:val="0"/>
          <w:sz w:val="24"/>
        </w:rPr>
        <w:t>The aff is a politics of sympathy that takes form as an empathetic witnessing of violence. Their project of affirmation is an attempt to make the liberal subject redeemable in the era of post-colonialism that reduces lived experience to a token to be traded in the market economy of the academy</w:t>
      </w:r>
    </w:p>
    <w:p w:rsidR="00D83CC9" w:rsidRPr="00CB2DE7" w:rsidRDefault="00D83CC9" w:rsidP="00D83CC9">
      <w:pPr>
        <w:rPr>
          <w:rFonts w:asciiTheme="minorHAnsi" w:hAnsiTheme="minorHAnsi"/>
          <w:smallCaps/>
          <w:u w:val="single"/>
        </w:rPr>
      </w:pPr>
      <w:r w:rsidRPr="00CB2DE7">
        <w:rPr>
          <w:rStyle w:val="Style13ptBold"/>
          <w:rFonts w:asciiTheme="minorHAnsi" w:hAnsiTheme="minorHAnsi"/>
        </w:rPr>
        <w:t>Berlant ‘98</w:t>
      </w:r>
      <w:r w:rsidRPr="00CB2DE7">
        <w:rPr>
          <w:rFonts w:asciiTheme="minorHAnsi" w:hAnsiTheme="minorHAnsi"/>
        </w:rPr>
        <w:t xml:space="preserve"> (Lauren, George M. Pullman Professor, Department of English, University of Chicago, “Poor Eliza,” </w:t>
      </w:r>
      <w:r w:rsidRPr="00CB2DE7">
        <w:rPr>
          <w:rFonts w:asciiTheme="minorHAnsi" w:hAnsiTheme="minorHAnsi"/>
          <w:i/>
        </w:rPr>
        <w:t>American Literature</w:t>
      </w:r>
      <w:r w:rsidRPr="00CB2DE7">
        <w:rPr>
          <w:rFonts w:asciiTheme="minorHAnsi" w:hAnsiTheme="minorHAnsi"/>
        </w:rPr>
        <w:t>, Vol. 70, No. 3, No More Separate Spheres! (Sep., 1998), Duke University Press, pg. 635-668, Finesse)</w:t>
      </w:r>
    </w:p>
    <w:p w:rsidR="00D83CC9" w:rsidRPr="00CB2DE7" w:rsidRDefault="00D83CC9" w:rsidP="00D83CC9">
      <w:pPr>
        <w:rPr>
          <w:rFonts w:asciiTheme="minorHAnsi" w:hAnsiTheme="minorHAnsi"/>
          <w:u w:val="single"/>
        </w:rPr>
      </w:pPr>
      <w:r w:rsidRPr="00CB2DE7">
        <w:rPr>
          <w:rFonts w:asciiTheme="minorHAnsi" w:hAnsiTheme="minorHAnsi"/>
          <w:sz w:val="16"/>
        </w:rPr>
        <w:t xml:space="preserve">What distinguishes these critical texts are the startling ways they struggle to encounter the Uncle Tom form without reproducing it, declining to pay the inheritance tax. The postsentimental does not involve an aesthetic disruption to the contract sentimentality makes between its texts and readers -that proper reading will lead to better feeling and therefore to a better self. What changes is the place of repetition in this contract, a crisis frequently thematized in formal aesthetic and generational terms. </w:t>
      </w:r>
      <w:r w:rsidRPr="00CB2DE7">
        <w:rPr>
          <w:rStyle w:val="StyleUnderline"/>
          <w:rFonts w:asciiTheme="minorHAnsi" w:hAnsiTheme="minorHAnsi"/>
        </w:rPr>
        <w:t xml:space="preserve">In its traditional and political modalities, </w:t>
      </w:r>
      <w:r w:rsidRPr="00CB2DE7">
        <w:rPr>
          <w:rStyle w:val="StyleUnderline"/>
          <w:rFonts w:asciiTheme="minorHAnsi" w:hAnsiTheme="minorHAnsi"/>
          <w:highlight w:val="cyan"/>
        </w:rPr>
        <w:t>the sentimental promises that in a just world a consensus will already exist about what constitutes uplift</w:t>
      </w:r>
      <w:r w:rsidRPr="00CB2DE7">
        <w:rPr>
          <w:rStyle w:val="StyleUnderline"/>
          <w:rFonts w:asciiTheme="minorHAnsi" w:hAnsiTheme="minorHAnsi"/>
        </w:rPr>
        <w:t>, amelioration, and emancipation, those horizons toward which empathy powerfully directs itself.</w:t>
      </w:r>
      <w:r w:rsidRPr="00CB2DE7">
        <w:rPr>
          <w:rFonts w:asciiTheme="minorHAnsi" w:hAnsiTheme="minorHAnsi"/>
          <w:sz w:val="16"/>
        </w:rPr>
        <w:t xml:space="preserve"> </w:t>
      </w:r>
      <w:r w:rsidRPr="00CB2DE7">
        <w:rPr>
          <w:rStyle w:val="StyleUnderline"/>
          <w:rFonts w:asciiTheme="minorHAnsi" w:hAnsiTheme="minorHAnsi"/>
          <w:highlight w:val="yellow"/>
        </w:rPr>
        <w:t>Identification with suffering,</w:t>
      </w:r>
      <w:r w:rsidRPr="00CB2DE7">
        <w:rPr>
          <w:rStyle w:val="StyleUnderline"/>
          <w:rFonts w:asciiTheme="minorHAnsi" w:hAnsiTheme="minorHAnsi"/>
        </w:rPr>
        <w:t xml:space="preserve"> the ethical response to the sentimental plot, leads to </w:t>
      </w:r>
      <w:r w:rsidRPr="00CB2DE7">
        <w:rPr>
          <w:rStyle w:val="StyleUnderline"/>
          <w:rFonts w:asciiTheme="minorHAnsi" w:hAnsiTheme="minorHAnsi"/>
          <w:highlight w:val="cyan"/>
        </w:rPr>
        <w:t xml:space="preserve">its </w:t>
      </w:r>
      <w:r w:rsidRPr="00CB2DE7">
        <w:rPr>
          <w:rStyle w:val="StyleUnderline"/>
          <w:rFonts w:asciiTheme="minorHAnsi" w:hAnsiTheme="minorHAnsi"/>
          <w:highlight w:val="yellow"/>
        </w:rPr>
        <w:t xml:space="preserve">repetition </w:t>
      </w:r>
      <w:r w:rsidRPr="00CB2DE7">
        <w:rPr>
          <w:rStyle w:val="StyleUnderline"/>
          <w:rFonts w:asciiTheme="minorHAnsi" w:hAnsiTheme="minorHAnsi"/>
          <w:highlight w:val="cyan"/>
        </w:rPr>
        <w:t xml:space="preserve">in the audience </w:t>
      </w:r>
      <w:r w:rsidRPr="00CB2DE7">
        <w:rPr>
          <w:rStyle w:val="StyleUnderline"/>
          <w:rFonts w:asciiTheme="minorHAnsi" w:hAnsiTheme="minorHAnsi"/>
          <w:highlight w:val="yellow"/>
        </w:rPr>
        <w:t xml:space="preserve">and </w:t>
      </w:r>
      <w:r w:rsidRPr="00CB2DE7">
        <w:rPr>
          <w:rStyle w:val="StyleUnderline"/>
          <w:rFonts w:asciiTheme="minorHAnsi" w:hAnsiTheme="minorHAnsi"/>
          <w:highlight w:val="cyan"/>
        </w:rPr>
        <w:t>thus</w:t>
      </w:r>
      <w:r w:rsidRPr="00CB2DE7">
        <w:rPr>
          <w:rStyle w:val="StyleUnderline"/>
          <w:rFonts w:asciiTheme="minorHAnsi" w:hAnsiTheme="minorHAnsi"/>
        </w:rPr>
        <w:t xml:space="preserve"> to </w:t>
      </w:r>
      <w:r w:rsidRPr="00CB2DE7">
        <w:rPr>
          <w:rStyle w:val="StyleUnderline"/>
          <w:rFonts w:asciiTheme="minorHAnsi" w:hAnsiTheme="minorHAnsi"/>
          <w:highlight w:val="yellow"/>
        </w:rPr>
        <w:t xml:space="preserve">a </w:t>
      </w:r>
      <w:r w:rsidRPr="00CB2DE7">
        <w:rPr>
          <w:rStyle w:val="StyleUnderline"/>
          <w:rFonts w:asciiTheme="minorHAnsi" w:hAnsiTheme="minorHAnsi"/>
          <w:highlight w:val="cyan"/>
        </w:rPr>
        <w:t xml:space="preserve">generally held </w:t>
      </w:r>
      <w:r w:rsidRPr="00CB2DE7">
        <w:rPr>
          <w:rStyle w:val="StyleUnderline"/>
          <w:rFonts w:asciiTheme="minorHAnsi" w:hAnsiTheme="minorHAnsi"/>
          <w:highlight w:val="yellow"/>
        </w:rPr>
        <w:t>view about what transformations would bring</w:t>
      </w:r>
      <w:r w:rsidRPr="00CB2DE7">
        <w:rPr>
          <w:rStyle w:val="StyleUnderline"/>
          <w:rFonts w:asciiTheme="minorHAnsi" w:hAnsiTheme="minorHAnsi"/>
          <w:highlight w:val="cyan"/>
        </w:rPr>
        <w:t xml:space="preserve"> the </w:t>
      </w:r>
      <w:r w:rsidRPr="00CB2DE7">
        <w:rPr>
          <w:rStyle w:val="StyleUnderline"/>
          <w:rFonts w:asciiTheme="minorHAnsi" w:hAnsiTheme="minorHAnsi"/>
          <w:highlight w:val="yellow"/>
        </w:rPr>
        <w:t>good life</w:t>
      </w:r>
      <w:r w:rsidRPr="00CB2DE7">
        <w:rPr>
          <w:rStyle w:val="StyleUnderline"/>
          <w:rFonts w:asciiTheme="minorHAnsi" w:hAnsiTheme="minorHAnsi"/>
        </w:rPr>
        <w:t xml:space="preserve"> into being. This presumption</w:t>
      </w:r>
      <w:r w:rsidRPr="00CB2DE7">
        <w:rPr>
          <w:rFonts w:asciiTheme="minorHAnsi" w:hAnsiTheme="minorHAnsi"/>
          <w:sz w:val="16"/>
        </w:rPr>
        <w:t xml:space="preserve">, that the terms of consent are transhistorical once true feeling is shared, </w:t>
      </w:r>
      <w:r w:rsidRPr="00CB2DE7">
        <w:rPr>
          <w:rStyle w:val="StyleUnderline"/>
          <w:rFonts w:asciiTheme="minorHAnsi" w:hAnsiTheme="minorHAnsi"/>
        </w:rPr>
        <w:t>explains</w:t>
      </w:r>
      <w:r w:rsidRPr="00CB2DE7">
        <w:rPr>
          <w:rFonts w:asciiTheme="minorHAnsi" w:hAnsiTheme="minorHAnsi"/>
          <w:sz w:val="16"/>
        </w:rPr>
        <w:t xml:space="preserve"> in part </w:t>
      </w:r>
      <w:r w:rsidRPr="00CB2DE7">
        <w:rPr>
          <w:rStyle w:val="StyleUnderline"/>
          <w:rFonts w:asciiTheme="minorHAnsi" w:hAnsiTheme="minorHAnsi"/>
        </w:rPr>
        <w:t>why emotions, especially painful ones, are so central to the world-building aspects of sentimental alliance.</w:t>
      </w:r>
      <w:r w:rsidRPr="00CB2DE7">
        <w:rPr>
          <w:rFonts w:asciiTheme="minorHAnsi" w:hAnsiTheme="minorHAnsi"/>
          <w:sz w:val="16"/>
        </w:rPr>
        <w:t xml:space="preserve"> Postsentimental texts withdraw from the contract that presumes consent to the conventionally desired outcomes of identification and empathy. </w:t>
      </w:r>
      <w:r w:rsidRPr="00CB2DE7">
        <w:rPr>
          <w:rStyle w:val="StyleUnderline"/>
          <w:rFonts w:asciiTheme="minorHAnsi" w:hAnsiTheme="minorHAnsi"/>
          <w:highlight w:val="cyan"/>
        </w:rPr>
        <w:t>The desire for unconflictedness might</w:t>
      </w:r>
      <w:r w:rsidRPr="00CB2DE7">
        <w:rPr>
          <w:rStyle w:val="StyleUnderline"/>
          <w:rFonts w:asciiTheme="minorHAnsi" w:hAnsiTheme="minorHAnsi"/>
        </w:rPr>
        <w:t xml:space="preserve"> very well </w:t>
      </w:r>
      <w:r w:rsidRPr="00CB2DE7">
        <w:rPr>
          <w:rStyle w:val="StyleUnderline"/>
          <w:rFonts w:asciiTheme="minorHAnsi" w:hAnsiTheme="minorHAnsi"/>
          <w:highlight w:val="cyan"/>
        </w:rPr>
        <w:t>motivate the sacrifice of surprising ideas</w:t>
      </w:r>
      <w:r w:rsidRPr="00CB2DE7">
        <w:rPr>
          <w:rStyle w:val="StyleUnderline"/>
          <w:rFonts w:asciiTheme="minorHAnsi" w:hAnsiTheme="minorHAnsi"/>
        </w:rPr>
        <w:t xml:space="preserve"> to the norms of the world against which this rhetoric is being deployed.</w:t>
      </w:r>
      <w:r w:rsidRPr="00CB2DE7">
        <w:rPr>
          <w:rFonts w:asciiTheme="minorHAnsi" w:hAnsiTheme="minorHAnsi"/>
          <w:sz w:val="16"/>
        </w:rPr>
        <w:t xml:space="preserve"> What, if anything, then, can be built from the very different knowledge/experience of subaltern pain? What can memory do to create conditions for freedom and justice without reconfirming the terms of ordinary subordination? More than a critique of feeling as such, </w:t>
      </w:r>
      <w:r w:rsidRPr="00CB2DE7">
        <w:rPr>
          <w:rStyle w:val="StyleUnderline"/>
          <w:rFonts w:asciiTheme="minorHAnsi" w:hAnsiTheme="minorHAnsi"/>
        </w:rPr>
        <w:t>the postsentimental modality</w:t>
      </w:r>
      <w:r w:rsidRPr="00CB2DE7">
        <w:rPr>
          <w:rFonts w:asciiTheme="minorHAnsi" w:hAnsiTheme="minorHAnsi"/>
          <w:sz w:val="16"/>
        </w:rPr>
        <w:t xml:space="preserve"> also </w:t>
      </w:r>
      <w:r w:rsidRPr="00CB2DE7">
        <w:rPr>
          <w:rStyle w:val="StyleUnderline"/>
          <w:rFonts w:asciiTheme="minorHAnsi" w:hAnsiTheme="minorHAnsi"/>
        </w:rPr>
        <w:t>challenges what</w:t>
      </w:r>
      <w:r w:rsidRPr="00CB2DE7">
        <w:rPr>
          <w:rFonts w:asciiTheme="minorHAnsi" w:hAnsiTheme="minorHAnsi"/>
          <w:sz w:val="16"/>
        </w:rPr>
        <w:t xml:space="preserve"> literature and </w:t>
      </w:r>
      <w:r w:rsidRPr="00CB2DE7">
        <w:rPr>
          <w:rStyle w:val="StyleUnderline"/>
          <w:rFonts w:asciiTheme="minorHAnsi" w:hAnsiTheme="minorHAnsi"/>
        </w:rPr>
        <w:t>storytelling have come to stand for in the creation of sentimental national subjects</w:t>
      </w:r>
      <w:r w:rsidRPr="00CB2DE7">
        <w:rPr>
          <w:rFonts w:asciiTheme="minorHAnsi" w:hAnsiTheme="minorHAnsi"/>
          <w:sz w:val="16"/>
        </w:rPr>
        <w:t xml:space="preserve"> across an almost two-century span. Three moments in this genealogy, which differ as much from each other as from the credulous citation of Uncle Tom's Cabin we saw in The King and I and Dimples, will mark here some potential within the arsenal that counters the repetition compulsions of sentimentality. This essay began with a famous passage from James Baldwin's "Everybody's Protest Novel," a much-cited essay about Uncle Tom's Cabin that is rarely read in the strong sense because its powerful language of rageful truth-telling would shame in advance any desire to make claims for the tactical efficacy of suffering and mourning in the struggle to transform the United States into a postracist nation. I cited Baldwin's text to open this piece not to endorse its absolute truth but to figure its frustrated opposition to the sentimental optimism that equates the formal achievement of empathy on a mass scale with the general project of democracy.  Baldwin's special contribution to what sentimentality can mean has been lost in the social-problem machinery of mass society, in which </w:t>
      </w:r>
      <w:r w:rsidRPr="00CB2DE7">
        <w:rPr>
          <w:rStyle w:val="StyleUnderline"/>
          <w:rFonts w:asciiTheme="minorHAnsi" w:hAnsiTheme="minorHAnsi"/>
          <w:highlight w:val="yellow"/>
        </w:rPr>
        <w:t xml:space="preserve">the production of tears </w:t>
      </w:r>
      <w:r w:rsidRPr="00CB2DE7">
        <w:rPr>
          <w:rStyle w:val="StyleUnderline"/>
          <w:rFonts w:asciiTheme="minorHAnsi" w:hAnsiTheme="minorHAnsi"/>
          <w:highlight w:val="cyan"/>
        </w:rPr>
        <w:t>where anger or nothing might have been became more urgent with the coming to cultural dominance of</w:t>
      </w:r>
      <w:r w:rsidRPr="00CB2DE7">
        <w:rPr>
          <w:rStyle w:val="StyleUnderline"/>
          <w:rFonts w:asciiTheme="minorHAnsi" w:hAnsiTheme="minorHAnsi"/>
        </w:rPr>
        <w:t xml:space="preserve"> the Holocaust and </w:t>
      </w:r>
      <w:r w:rsidRPr="00CB2DE7">
        <w:rPr>
          <w:rStyle w:val="StyleUnderline"/>
          <w:rFonts w:asciiTheme="minorHAnsi" w:hAnsiTheme="minorHAnsi"/>
          <w:highlight w:val="cyan"/>
        </w:rPr>
        <w:t xml:space="preserve">trauma </w:t>
      </w:r>
      <w:r w:rsidRPr="00CB2DE7">
        <w:rPr>
          <w:rStyle w:val="StyleUnderline"/>
          <w:rFonts w:asciiTheme="minorHAnsi" w:hAnsiTheme="minorHAnsi"/>
          <w:highlight w:val="yellow"/>
        </w:rPr>
        <w:t>as models for</w:t>
      </w:r>
      <w:r w:rsidRPr="00CB2DE7">
        <w:rPr>
          <w:rStyle w:val="StyleUnderline"/>
          <w:rFonts w:asciiTheme="minorHAnsi" w:hAnsiTheme="minorHAnsi"/>
        </w:rPr>
        <w:t xml:space="preserve"> having and </w:t>
      </w:r>
      <w:r w:rsidRPr="00CB2DE7">
        <w:rPr>
          <w:rStyle w:val="StyleUnderline"/>
          <w:rFonts w:asciiTheme="minorHAnsi" w:hAnsiTheme="minorHAnsi"/>
          <w:highlight w:val="cyan"/>
        </w:rPr>
        <w:t xml:space="preserve">remembering </w:t>
      </w:r>
      <w:r w:rsidRPr="00CB2DE7">
        <w:rPr>
          <w:rStyle w:val="StyleUnderline"/>
          <w:rFonts w:asciiTheme="minorHAnsi" w:hAnsiTheme="minorHAnsi"/>
          <w:highlight w:val="yellow"/>
        </w:rPr>
        <w:t>collective</w:t>
      </w:r>
      <w:r w:rsidRPr="00CB2DE7">
        <w:rPr>
          <w:rStyle w:val="StyleUnderline"/>
          <w:rFonts w:asciiTheme="minorHAnsi" w:hAnsiTheme="minorHAnsi"/>
        </w:rPr>
        <w:t xml:space="preserve"> social </w:t>
      </w:r>
      <w:r w:rsidRPr="00CB2DE7">
        <w:rPr>
          <w:rStyle w:val="StyleUnderline"/>
          <w:rFonts w:asciiTheme="minorHAnsi" w:hAnsiTheme="minorHAnsi"/>
          <w:highlight w:val="yellow"/>
        </w:rPr>
        <w:t>experience</w:t>
      </w:r>
      <w:r w:rsidRPr="00CB2DE7">
        <w:rPr>
          <w:rFonts w:asciiTheme="minorHAnsi" w:hAnsiTheme="minorHAnsi"/>
          <w:sz w:val="16"/>
        </w:rPr>
        <w:t xml:space="preserve">.20 Currently, as </w:t>
      </w:r>
      <w:r w:rsidRPr="00CB2DE7">
        <w:rPr>
          <w:rStyle w:val="StyleUnderline"/>
          <w:rFonts w:asciiTheme="minorHAnsi" w:hAnsiTheme="minorHAnsi"/>
        </w:rPr>
        <w:t xml:space="preserve">in traditional sentimentality, </w:t>
      </w:r>
      <w:r w:rsidRPr="00CB2DE7">
        <w:rPr>
          <w:rStyle w:val="StyleUnderline"/>
          <w:rFonts w:asciiTheme="minorHAnsi" w:hAnsiTheme="minorHAnsi"/>
          <w:highlight w:val="cyan"/>
        </w:rPr>
        <w:t xml:space="preserve">the </w:t>
      </w:r>
      <w:r w:rsidRPr="00CB2DE7">
        <w:rPr>
          <w:rStyle w:val="StyleUnderline"/>
          <w:rFonts w:asciiTheme="minorHAnsi" w:hAnsiTheme="minorHAnsi"/>
          <w:highlight w:val="yellow"/>
        </w:rPr>
        <w:t xml:space="preserve">authenticity of </w:t>
      </w:r>
      <w:r w:rsidRPr="00CB2DE7">
        <w:rPr>
          <w:rStyle w:val="StyleUnderline"/>
          <w:rFonts w:asciiTheme="minorHAnsi" w:hAnsiTheme="minorHAnsi"/>
          <w:highlight w:val="cyan"/>
        </w:rPr>
        <w:t xml:space="preserve">overwhelming </w:t>
      </w:r>
      <w:r w:rsidRPr="00CB2DE7">
        <w:rPr>
          <w:rStyle w:val="StyleUnderline"/>
          <w:rFonts w:asciiTheme="minorHAnsi" w:hAnsiTheme="minorHAnsi"/>
          <w:highlight w:val="yellow"/>
        </w:rPr>
        <w:t xml:space="preserve">pain </w:t>
      </w:r>
      <w:r w:rsidRPr="00CB2DE7">
        <w:rPr>
          <w:rStyle w:val="StyleUnderline"/>
          <w:rFonts w:asciiTheme="minorHAnsi" w:hAnsiTheme="minorHAnsi"/>
          <w:highlight w:val="cyan"/>
        </w:rPr>
        <w:t xml:space="preserve">that </w:t>
      </w:r>
      <w:r w:rsidRPr="00CB2DE7">
        <w:rPr>
          <w:rStyle w:val="StyleUnderline"/>
          <w:rFonts w:asciiTheme="minorHAnsi" w:hAnsiTheme="minorHAnsi"/>
          <w:highlight w:val="yellow"/>
        </w:rPr>
        <w:t xml:space="preserve">can be textually performed </w:t>
      </w:r>
      <w:r w:rsidRPr="00CB2DE7">
        <w:rPr>
          <w:rStyle w:val="StyleUnderline"/>
          <w:rFonts w:asciiTheme="minorHAnsi" w:hAnsiTheme="minorHAnsi"/>
          <w:highlight w:val="cyan"/>
        </w:rPr>
        <w:t xml:space="preserve">and shared is disseminated as a prophylactic </w:t>
      </w:r>
      <w:r w:rsidRPr="00CB2DE7">
        <w:rPr>
          <w:rStyle w:val="StyleUnderline"/>
          <w:rFonts w:asciiTheme="minorHAnsi" w:hAnsiTheme="minorHAnsi"/>
          <w:highlight w:val="yellow"/>
        </w:rPr>
        <w:t xml:space="preserve">against the reproduction of </w:t>
      </w:r>
      <w:r w:rsidRPr="00CB2DE7">
        <w:rPr>
          <w:rStyle w:val="StyleUnderline"/>
          <w:rFonts w:asciiTheme="minorHAnsi" w:hAnsiTheme="minorHAnsi"/>
          <w:highlight w:val="cyan"/>
        </w:rPr>
        <w:t xml:space="preserve">a shocking </w:t>
      </w:r>
      <w:r w:rsidRPr="00CB2DE7">
        <w:rPr>
          <w:rStyle w:val="StyleUnderline"/>
          <w:rFonts w:asciiTheme="minorHAnsi" w:hAnsiTheme="minorHAnsi"/>
        </w:rPr>
        <w:t xml:space="preserve">and numbing </w:t>
      </w:r>
      <w:r w:rsidRPr="00CB2DE7">
        <w:rPr>
          <w:rStyle w:val="StyleUnderline"/>
          <w:rFonts w:asciiTheme="minorHAnsi" w:hAnsiTheme="minorHAnsi"/>
          <w:highlight w:val="yellow"/>
        </w:rPr>
        <w:t>mass violence</w:t>
      </w:r>
      <w:r w:rsidRPr="00CB2DE7">
        <w:rPr>
          <w:rStyle w:val="StyleUnderline"/>
          <w:rFonts w:asciiTheme="minorHAnsi" w:hAnsiTheme="minorHAnsi"/>
          <w:highlight w:val="cyan"/>
        </w:rPr>
        <w:t>.</w:t>
      </w:r>
      <w:r w:rsidRPr="00CB2DE7">
        <w:rPr>
          <w:rFonts w:asciiTheme="minorHAnsi" w:hAnsiTheme="minorHAnsi"/>
          <w:sz w:val="16"/>
        </w:rPr>
        <w:t xml:space="preserve"> Baldwin asserts that </w:t>
      </w:r>
      <w:r w:rsidRPr="00CB2DE7">
        <w:rPr>
          <w:rStyle w:val="StyleUnderline"/>
          <w:rFonts w:asciiTheme="minorHAnsi" w:hAnsiTheme="minorHAnsi"/>
        </w:rPr>
        <w:t xml:space="preserve">the </w:t>
      </w:r>
      <w:r w:rsidRPr="00CB2DE7">
        <w:rPr>
          <w:rStyle w:val="StyleUnderline"/>
          <w:rFonts w:asciiTheme="minorHAnsi" w:hAnsiTheme="minorHAnsi"/>
          <w:highlight w:val="cyan"/>
        </w:rPr>
        <w:t>overvaluation of such redemptive feeling is</w:t>
      </w:r>
      <w:r w:rsidRPr="00CB2DE7">
        <w:rPr>
          <w:rStyle w:val="StyleUnderline"/>
          <w:rFonts w:asciiTheme="minorHAnsi" w:hAnsiTheme="minorHAnsi"/>
        </w:rPr>
        <w:t xml:space="preserve"> precisely </w:t>
      </w:r>
      <w:r w:rsidRPr="00CB2DE7">
        <w:rPr>
          <w:rStyle w:val="StyleUnderline"/>
          <w:rFonts w:asciiTheme="minorHAnsi" w:hAnsiTheme="minorHAnsi"/>
          <w:highlight w:val="cyan"/>
        </w:rPr>
        <w:t>a condition of that violence</w:t>
      </w:r>
      <w:r w:rsidRPr="00CB2DE7">
        <w:rPr>
          <w:rFonts w:asciiTheme="minorHAnsi" w:hAnsiTheme="minorHAnsi"/>
          <w:b/>
          <w:sz w:val="16"/>
          <w:highlight w:val="green"/>
        </w:rPr>
        <w:t>.</w:t>
      </w:r>
      <w:r w:rsidRPr="00CB2DE7">
        <w:rPr>
          <w:rFonts w:asciiTheme="minorHAnsi" w:hAnsiTheme="minorHAnsi"/>
          <w:sz w:val="16"/>
        </w:rPr>
        <w:t xml:space="preserve"> Baldwin's encounter with Stowe in this essay comes amidst a general wave of protest novels, social-problem films, and film noir in the U.S. after World War Two: Gentleman's Agreement, The Postman Always Rings Twice, The Best Years of Our Lives. Films like these, he says, "emerge for what they are: a mirror of our confusion, dishonesty, panic, trapped and immobilized in the sunlit prison of the American dream." </w:t>
      </w:r>
      <w:r w:rsidRPr="00CB2DE7">
        <w:rPr>
          <w:rStyle w:val="StyleUnderline"/>
          <w:rFonts w:asciiTheme="minorHAnsi" w:hAnsiTheme="minorHAnsi"/>
          <w:highlight w:val="cyan"/>
        </w:rPr>
        <w:t>They cut the complexity of human motives</w:t>
      </w:r>
      <w:r w:rsidRPr="00CB2DE7">
        <w:rPr>
          <w:rStyle w:val="StyleUnderline"/>
          <w:rFonts w:asciiTheme="minorHAnsi" w:hAnsiTheme="minorHAnsi"/>
        </w:rPr>
        <w:t xml:space="preserve"> and self-understanding </w:t>
      </w:r>
      <w:r w:rsidRPr="00CB2DE7">
        <w:rPr>
          <w:rStyle w:val="StyleUnderline"/>
          <w:rFonts w:asciiTheme="minorHAnsi" w:hAnsiTheme="minorHAnsi"/>
          <w:highlight w:val="cyan"/>
        </w:rPr>
        <w:t xml:space="preserve">"down </w:t>
      </w:r>
      <w:r w:rsidRPr="00CB2DE7">
        <w:rPr>
          <w:rStyle w:val="StyleUnderline"/>
          <w:rFonts w:asciiTheme="minorHAnsi" w:hAnsiTheme="minorHAnsi"/>
        </w:rPr>
        <w:t xml:space="preserve">to size" </w:t>
      </w:r>
      <w:r w:rsidRPr="00CB2DE7">
        <w:rPr>
          <w:rStyle w:val="StyleUnderline"/>
          <w:rFonts w:asciiTheme="minorHAnsi" w:hAnsiTheme="minorHAnsi"/>
          <w:highlight w:val="cyan"/>
        </w:rPr>
        <w:t>by preferring "a lie more palatable</w:t>
      </w:r>
      <w:r w:rsidRPr="00CB2DE7">
        <w:rPr>
          <w:rStyle w:val="StyleUnderline"/>
          <w:rFonts w:asciiTheme="minorHAnsi" w:hAnsiTheme="minorHAnsi"/>
        </w:rPr>
        <w:t xml:space="preserve"> than the truth" </w:t>
      </w:r>
      <w:r w:rsidRPr="00CB2DE7">
        <w:rPr>
          <w:rStyle w:val="StyleUnderline"/>
          <w:rFonts w:asciiTheme="minorHAnsi" w:hAnsiTheme="minorHAnsi"/>
          <w:highlight w:val="cyan"/>
        </w:rPr>
        <w:t>about the</w:t>
      </w:r>
      <w:r w:rsidRPr="00CB2DE7">
        <w:rPr>
          <w:rStyle w:val="StyleUnderline"/>
          <w:rFonts w:asciiTheme="minorHAnsi" w:hAnsiTheme="minorHAnsi"/>
        </w:rPr>
        <w:t xml:space="preserve"> social and </w:t>
      </w:r>
      <w:r w:rsidRPr="00CB2DE7">
        <w:rPr>
          <w:rStyle w:val="StyleUnderline"/>
          <w:rFonts w:asciiTheme="minorHAnsi" w:hAnsiTheme="minorHAnsi"/>
          <w:highlight w:val="cyan"/>
        </w:rPr>
        <w:t>material effects the liberal pedagogy of optimism has</w:t>
      </w:r>
      <w:r w:rsidRPr="00CB2DE7">
        <w:rPr>
          <w:rStyle w:val="StyleUnderline"/>
          <w:rFonts w:asciiTheme="minorHAnsi" w:hAnsiTheme="minorHAnsi"/>
        </w:rPr>
        <w:t>, or doesn't have, on "man's" capacity to produce a world of authentic truth, justice, and freedom</w:t>
      </w:r>
      <w:r w:rsidRPr="00CB2DE7">
        <w:rPr>
          <w:rFonts w:asciiTheme="minorHAnsi" w:hAnsiTheme="minorHAnsi"/>
          <w:sz w:val="16"/>
        </w:rPr>
        <w:t xml:space="preserve">.21 Indeed, "truth" is the keyword for Baldwin. He defines it as "a devotion to the human being, his freedom and fulfillment: freedom which cannot be legislated, fulfillment which cannot be charted."22 In contrast, Stowe's totalitarian religiosity, her </w:t>
      </w:r>
      <w:r w:rsidRPr="00CB2DE7">
        <w:rPr>
          <w:rStyle w:val="StyleUnderline"/>
          <w:rFonts w:asciiTheme="minorHAnsi" w:hAnsiTheme="minorHAnsi"/>
          <w:highlight w:val="cyan"/>
        </w:rPr>
        <w:t xml:space="preserve">insistence that </w:t>
      </w:r>
      <w:r w:rsidRPr="00CB2DE7">
        <w:rPr>
          <w:rStyle w:val="StyleUnderline"/>
          <w:rFonts w:asciiTheme="minorHAnsi" w:hAnsiTheme="minorHAnsi"/>
          <w:highlight w:val="yellow"/>
        </w:rPr>
        <w:t>subjects "bargain" for</w:t>
      </w:r>
      <w:r w:rsidRPr="00CB2DE7">
        <w:rPr>
          <w:rFonts w:asciiTheme="minorHAnsi" w:hAnsiTheme="minorHAnsi"/>
          <w:sz w:val="16"/>
        </w:rPr>
        <w:t xml:space="preserve"> heavenly </w:t>
      </w:r>
      <w:r w:rsidRPr="00CB2DE7">
        <w:rPr>
          <w:rStyle w:val="StyleUnderline"/>
          <w:rFonts w:asciiTheme="minorHAnsi" w:hAnsiTheme="minorHAnsi"/>
          <w:highlight w:val="yellow"/>
        </w:rPr>
        <w:t xml:space="preserve">redemption </w:t>
      </w:r>
      <w:r w:rsidRPr="00CB2DE7">
        <w:rPr>
          <w:rStyle w:val="StyleUnderline"/>
          <w:rFonts w:asciiTheme="minorHAnsi" w:hAnsiTheme="minorHAnsi"/>
          <w:highlight w:val="cyan"/>
        </w:rPr>
        <w:t>with their own</w:t>
      </w:r>
      <w:r w:rsidRPr="00CB2DE7">
        <w:rPr>
          <w:rFonts w:asciiTheme="minorHAnsi" w:hAnsiTheme="minorHAnsi"/>
          <w:sz w:val="16"/>
        </w:rPr>
        <w:t xml:space="preserve"> physical and spiritual </w:t>
      </w:r>
      <w:r w:rsidRPr="00CB2DE7">
        <w:rPr>
          <w:rStyle w:val="StyleUnderline"/>
          <w:rFonts w:asciiTheme="minorHAnsi" w:hAnsiTheme="minorHAnsi"/>
          <w:highlight w:val="cyan"/>
        </w:rPr>
        <w:t>mortification</w:t>
      </w:r>
      <w:r w:rsidRPr="00CB2DE7">
        <w:rPr>
          <w:rStyle w:val="StyleUnderline"/>
          <w:rFonts w:asciiTheme="minorHAnsi" w:hAnsiTheme="minorHAnsi"/>
        </w:rPr>
        <w:t xml:space="preserve">, merely </w:t>
      </w:r>
      <w:r w:rsidRPr="00CB2DE7">
        <w:rPr>
          <w:rStyle w:val="StyleUnderline"/>
          <w:rFonts w:asciiTheme="minorHAnsi" w:hAnsiTheme="minorHAnsi"/>
          <w:highlight w:val="yellow"/>
        </w:rPr>
        <w:t xml:space="preserve">and violently </w:t>
      </w:r>
      <w:r w:rsidRPr="00CB2DE7">
        <w:rPr>
          <w:rStyle w:val="StyleUnderline"/>
          <w:rFonts w:asciiTheme="minorHAnsi" w:hAnsiTheme="minorHAnsi"/>
          <w:highlight w:val="yellow"/>
        </w:rPr>
        <w:lastRenderedPageBreak/>
        <w:t>confirm</w:t>
      </w:r>
      <w:r w:rsidRPr="00CB2DE7">
        <w:rPr>
          <w:rStyle w:val="StyleUnderline"/>
          <w:rFonts w:asciiTheme="minorHAnsi" w:hAnsiTheme="minorHAnsi"/>
          <w:highlight w:val="green"/>
        </w:rPr>
        <w:t xml:space="preserve">s </w:t>
      </w:r>
      <w:r w:rsidRPr="00CB2DE7">
        <w:rPr>
          <w:rStyle w:val="StyleUnderline"/>
          <w:rFonts w:asciiTheme="minorHAnsi" w:hAnsiTheme="minorHAnsi"/>
          <w:highlight w:val="yellow"/>
        </w:rPr>
        <w:t xml:space="preserve">the </w:t>
      </w:r>
      <w:r w:rsidRPr="00CB2DE7">
        <w:rPr>
          <w:rStyle w:val="StyleUnderline"/>
          <w:rFonts w:asciiTheme="minorHAnsi" w:hAnsiTheme="minorHAnsi"/>
          <w:highlight w:val="cyan"/>
        </w:rPr>
        <w:t xml:space="preserve">fundamental </w:t>
      </w:r>
      <w:r w:rsidRPr="00CB2DE7">
        <w:rPr>
          <w:rStyle w:val="StyleUnderline"/>
          <w:rFonts w:asciiTheme="minorHAnsi" w:hAnsiTheme="minorHAnsi"/>
          <w:highlight w:val="yellow"/>
        </w:rPr>
        <w:t>abjection of all persons</w:t>
      </w:r>
      <w:r w:rsidRPr="00CB2DE7">
        <w:rPr>
          <w:rStyle w:val="StyleUnderline"/>
          <w:rFonts w:asciiTheme="minorHAnsi" w:hAnsiTheme="minorHAnsi"/>
        </w:rPr>
        <w:t>, especially the black ones who wear the dark night of the soul out where all can see it.</w:t>
      </w:r>
      <w:r w:rsidRPr="00CB2DE7">
        <w:rPr>
          <w:rFonts w:asciiTheme="minorHAnsi" w:hAnsiTheme="minorHAnsi"/>
          <w:sz w:val="16"/>
        </w:rPr>
        <w:t xml:space="preserve"> Additionally, Baldwin argues that Uncle Tom's Cabin instantiates a tradition of locating the destiny of the nation in a false model of the individual soul, one imagined as free of ambivalence, aggression, or contradiction. By "human being" Baldwin means to repudiate stock identities as such, arguing that their stark simplicity confirms the very fantasies and institutions against which the sentimental is ostensibly being mobilized. </w:t>
      </w:r>
      <w:r w:rsidRPr="00CB2DE7">
        <w:rPr>
          <w:rStyle w:val="StyleUnderline"/>
          <w:rFonts w:asciiTheme="minorHAnsi" w:hAnsiTheme="minorHAnsi"/>
          <w:highlight w:val="yellow"/>
        </w:rPr>
        <w:t xml:space="preserve">This </w:t>
      </w:r>
      <w:r w:rsidRPr="00CB2DE7">
        <w:rPr>
          <w:rStyle w:val="StyleUnderline"/>
          <w:rFonts w:asciiTheme="minorHAnsi" w:hAnsiTheme="minorHAnsi"/>
          <w:highlight w:val="cyan"/>
        </w:rPr>
        <w:t>national</w:t>
      </w:r>
      <w:r w:rsidRPr="00CB2DE7">
        <w:rPr>
          <w:rStyle w:val="StyleUnderline"/>
          <w:rFonts w:asciiTheme="minorHAnsi" w:hAnsiTheme="minorHAnsi"/>
          <w:highlight w:val="green"/>
        </w:rPr>
        <w:t>-</w:t>
      </w:r>
      <w:r w:rsidRPr="00CB2DE7">
        <w:rPr>
          <w:rStyle w:val="StyleUnderline"/>
          <w:rFonts w:asciiTheme="minorHAnsi" w:hAnsiTheme="minorHAnsi"/>
          <w:highlight w:val="yellow"/>
        </w:rPr>
        <w:t>liberal refusal of complexity is</w:t>
      </w:r>
      <w:r w:rsidRPr="00CB2DE7">
        <w:rPr>
          <w:rStyle w:val="StyleUnderline"/>
          <w:rFonts w:asciiTheme="minorHAnsi" w:hAnsiTheme="minorHAnsi"/>
        </w:rPr>
        <w:t xml:space="preserve"> what he elsewhere calls </w:t>
      </w:r>
      <w:r w:rsidRPr="00CB2DE7">
        <w:rPr>
          <w:rStyle w:val="StyleUnderline"/>
          <w:rFonts w:asciiTheme="minorHAnsi" w:hAnsiTheme="minorHAnsi"/>
          <w:highlight w:val="green"/>
        </w:rPr>
        <w:t>"</w:t>
      </w:r>
      <w:r w:rsidRPr="00CB2DE7">
        <w:rPr>
          <w:rStyle w:val="StyleUnderline"/>
          <w:rFonts w:asciiTheme="minorHAnsi" w:hAnsiTheme="minorHAnsi"/>
          <w:highlight w:val="yellow"/>
        </w:rPr>
        <w:t>the price of the ticket" for membership in the American dream</w:t>
      </w:r>
      <w:r w:rsidRPr="00CB2DE7">
        <w:rPr>
          <w:rStyle w:val="StyleUnderline"/>
          <w:rFonts w:asciiTheme="minorHAnsi" w:hAnsiTheme="minorHAnsi"/>
          <w:highlight w:val="green"/>
        </w:rPr>
        <w:t>.</w:t>
      </w:r>
      <w:r w:rsidRPr="00CB2DE7">
        <w:rPr>
          <w:rFonts w:asciiTheme="minorHAnsi" w:hAnsiTheme="minorHAnsi"/>
          <w:sz w:val="16"/>
        </w:rPr>
        <w:t xml:space="preserve">23 As the Uncle Tom films suggest, </w:t>
      </w:r>
      <w:r w:rsidRPr="00CB2DE7">
        <w:rPr>
          <w:rStyle w:val="StyleUnderline"/>
          <w:rFonts w:asciiTheme="minorHAnsi" w:hAnsiTheme="minorHAnsi"/>
          <w:highlight w:val="yellow"/>
        </w:rPr>
        <w:t>whites need blacks to "dance</w:t>
      </w:r>
      <w:r w:rsidRPr="00CB2DE7">
        <w:rPr>
          <w:rStyle w:val="StyleUnderline"/>
          <w:rFonts w:asciiTheme="minorHAnsi" w:hAnsiTheme="minorHAnsi"/>
          <w:highlight w:val="cyan"/>
        </w:rPr>
        <w:t xml:space="preserve">" for them </w:t>
      </w:r>
      <w:r w:rsidRPr="00CB2DE7">
        <w:rPr>
          <w:rStyle w:val="StyleUnderline"/>
          <w:rFonts w:asciiTheme="minorHAnsi" w:hAnsiTheme="minorHAnsi"/>
          <w:highlight w:val="yellow"/>
        </w:rPr>
        <w:t xml:space="preserve">so </w:t>
      </w:r>
      <w:r w:rsidRPr="00CB2DE7">
        <w:rPr>
          <w:rStyle w:val="StyleUnderline"/>
          <w:rFonts w:asciiTheme="minorHAnsi" w:hAnsiTheme="minorHAnsi"/>
          <w:highlight w:val="cyan"/>
        </w:rPr>
        <w:t xml:space="preserve">that </w:t>
      </w:r>
      <w:r w:rsidRPr="00CB2DE7">
        <w:rPr>
          <w:rStyle w:val="StyleUnderline"/>
          <w:rFonts w:asciiTheme="minorHAnsi" w:hAnsiTheme="minorHAnsi"/>
          <w:highlight w:val="yellow"/>
        </w:rPr>
        <w:t xml:space="preserve">they might </w:t>
      </w:r>
      <w:r w:rsidRPr="00CB2DE7">
        <w:rPr>
          <w:rStyle w:val="StyleUnderline"/>
          <w:rFonts w:asciiTheme="minorHAnsi" w:hAnsiTheme="minorHAnsi"/>
          <w:highlight w:val="cyan"/>
        </w:rPr>
        <w:t xml:space="preserve">continue </w:t>
      </w:r>
      <w:r w:rsidRPr="00CB2DE7">
        <w:rPr>
          <w:rStyle w:val="StyleUnderline"/>
          <w:rFonts w:asciiTheme="minorHAnsi" w:hAnsiTheme="minorHAnsi"/>
          <w:highlight w:val="yellow"/>
        </w:rPr>
        <w:t>disavow</w:t>
      </w:r>
      <w:r w:rsidRPr="00CB2DE7">
        <w:rPr>
          <w:rStyle w:val="StyleUnderline"/>
          <w:rFonts w:asciiTheme="minorHAnsi" w:hAnsiTheme="minorHAnsi"/>
          <w:highlight w:val="cyan"/>
        </w:rPr>
        <w:t xml:space="preserve">ing the </w:t>
      </w:r>
      <w:r w:rsidRPr="00CB2DE7">
        <w:rPr>
          <w:rStyle w:val="StyleUnderline"/>
          <w:rFonts w:asciiTheme="minorHAnsi" w:hAnsiTheme="minorHAnsi"/>
          <w:highlight w:val="yellow"/>
        </w:rPr>
        <w:t>costs</w:t>
      </w:r>
      <w:r w:rsidRPr="00CB2DE7">
        <w:rPr>
          <w:rStyle w:val="StyleUnderline"/>
          <w:rFonts w:asciiTheme="minorHAnsi" w:hAnsiTheme="minorHAnsi"/>
        </w:rPr>
        <w:t xml:space="preserve"> or ghosts </w:t>
      </w:r>
      <w:r w:rsidRPr="00CB2DE7">
        <w:rPr>
          <w:rStyle w:val="StyleUnderline"/>
          <w:rFonts w:asciiTheme="minorHAnsi" w:hAnsiTheme="minorHAnsi"/>
          <w:highlight w:val="yellow"/>
        </w:rPr>
        <w:t>of whiteness</w:t>
      </w:r>
      <w:r w:rsidRPr="00CB2DE7">
        <w:rPr>
          <w:rStyle w:val="StyleUnderline"/>
          <w:rFonts w:asciiTheme="minorHAnsi" w:hAnsiTheme="minorHAnsi"/>
        </w:rPr>
        <w:t xml:space="preserve">, which involve religious traditions of </w:t>
      </w:r>
      <w:r w:rsidRPr="00CB2DE7">
        <w:rPr>
          <w:rStyle w:val="StyleUnderline"/>
          <w:rFonts w:asciiTheme="minorHAnsi" w:hAnsiTheme="minorHAnsi"/>
          <w:highlight w:val="cyan"/>
        </w:rPr>
        <w:t xml:space="preserve">self-loathing </w:t>
      </w:r>
      <w:r w:rsidRPr="00CB2DE7">
        <w:rPr>
          <w:rStyle w:val="StyleUnderline"/>
          <w:rFonts w:asciiTheme="minorHAnsi" w:hAnsiTheme="minorHAnsi"/>
        </w:rPr>
        <w:t>and cultural traditions confusing happiness with analgesia.</w:t>
      </w:r>
      <w:r w:rsidRPr="00CB2DE7">
        <w:rPr>
          <w:rFonts w:asciiTheme="minorHAnsi" w:hAnsiTheme="minorHAnsi"/>
          <w:sz w:val="16"/>
        </w:rPr>
        <w:t xml:space="preserve"> The conventional reading of "Everybody's Protest Novel" sees it as a violent rejection of the sentimental.24 It is associated with the feminine (Little Women), with hollow and dishonest capacities of feeling, with an aversion to the real pain that real experience brings. "Causes, as we know, are notoriously bloodthirsty," he writes.25 </w:t>
      </w:r>
      <w:r w:rsidRPr="00CB2DE7">
        <w:rPr>
          <w:rStyle w:val="StyleUnderline"/>
          <w:rFonts w:asciiTheme="minorHAnsi" w:hAnsiTheme="minorHAnsi"/>
          <w:highlight w:val="yellow"/>
        </w:rPr>
        <w:t xml:space="preserve">The </w:t>
      </w:r>
      <w:r w:rsidRPr="00CB2DE7">
        <w:rPr>
          <w:rStyle w:val="StyleUnderline"/>
          <w:rFonts w:asciiTheme="minorHAnsi" w:hAnsiTheme="minorHAnsi"/>
          <w:highlight w:val="cyan"/>
        </w:rPr>
        <w:t>politico-sentimental</w:t>
      </w:r>
      <w:r w:rsidRPr="00CB2DE7">
        <w:rPr>
          <w:rFonts w:asciiTheme="minorHAnsi" w:hAnsiTheme="minorHAnsi"/>
          <w:sz w:val="16"/>
        </w:rPr>
        <w:t xml:space="preserve"> novel </w:t>
      </w:r>
      <w:r w:rsidRPr="00CB2DE7">
        <w:rPr>
          <w:rStyle w:val="StyleUnderline"/>
          <w:rFonts w:asciiTheme="minorHAnsi" w:hAnsiTheme="minorHAnsi"/>
          <w:highlight w:val="cyan"/>
        </w:rPr>
        <w:t xml:space="preserve">uses suffering </w:t>
      </w:r>
      <w:r w:rsidRPr="00CB2DE7">
        <w:rPr>
          <w:rStyle w:val="StyleUnderline"/>
          <w:rFonts w:asciiTheme="minorHAnsi" w:hAnsiTheme="minorHAnsi"/>
          <w:highlight w:val="yellow"/>
        </w:rPr>
        <w:t>vampiric</w:t>
      </w:r>
      <w:r w:rsidRPr="00CB2DE7">
        <w:rPr>
          <w:rStyle w:val="StyleUnderline"/>
          <w:rFonts w:asciiTheme="minorHAnsi" w:hAnsiTheme="minorHAnsi"/>
          <w:highlight w:val="cyan"/>
        </w:rPr>
        <w:t>ally</w:t>
      </w:r>
      <w:r w:rsidRPr="00CB2DE7">
        <w:rPr>
          <w:rStyle w:val="StyleUnderline"/>
          <w:rFonts w:asciiTheme="minorHAnsi" w:hAnsiTheme="minorHAnsi"/>
        </w:rPr>
        <w:t xml:space="preserve"> to simplify the subject, thereby </w:t>
      </w:r>
      <w:r w:rsidRPr="00CB2DE7">
        <w:rPr>
          <w:rStyle w:val="StyleUnderline"/>
          <w:rFonts w:asciiTheme="minorHAnsi" w:hAnsiTheme="minorHAnsi"/>
          <w:highlight w:val="cyan"/>
        </w:rPr>
        <w:t>making the injunction to empathy safe</w:t>
      </w:r>
      <w:r w:rsidRPr="00CB2DE7">
        <w:rPr>
          <w:rStyle w:val="StyleUnderline"/>
          <w:rFonts w:asciiTheme="minorHAnsi" w:hAnsiTheme="minorHAnsi"/>
        </w:rPr>
        <w:t xml:space="preserve"> for the subject</w:t>
      </w:r>
      <w:r w:rsidRPr="00CB2DE7">
        <w:rPr>
          <w:rFonts w:asciiTheme="minorHAnsi" w:hAnsiTheme="minorHAnsi"/>
          <w:sz w:val="16"/>
        </w:rPr>
        <w:t xml:space="preserve">. Of course there is more to the story. Baldwin bewails the senti- mentality of Richard Wright's Native Son because Bigger Thomas is not the homeopathic Other to Uncle Tom after all, but one of his "children," the heir to his negative legacy.26 Both Tom and Thomas live in a simple relation to violence and die knowing only slightly more than they did before they were sacrificed to a white ideal of the soul's simple purity, its emptiness. </w:t>
      </w:r>
      <w:r w:rsidRPr="00CB2DE7">
        <w:rPr>
          <w:rStyle w:val="StyleUnderline"/>
          <w:rFonts w:asciiTheme="minorHAnsi" w:hAnsiTheme="minorHAnsi"/>
          <w:highlight w:val="cyan"/>
        </w:rPr>
        <w:t xml:space="preserve">This </w:t>
      </w:r>
      <w:r w:rsidRPr="00CB2DE7">
        <w:rPr>
          <w:rStyle w:val="StyleUnderline"/>
          <w:rFonts w:asciiTheme="minorHAnsi" w:hAnsiTheme="minorHAnsi"/>
          <w:highlight w:val="yellow"/>
        </w:rPr>
        <w:t>addiction</w:t>
      </w:r>
      <w:r w:rsidRPr="00CB2DE7">
        <w:rPr>
          <w:rStyle w:val="StyleUnderline"/>
          <w:rFonts w:asciiTheme="minorHAnsi" w:hAnsiTheme="minorHAnsi"/>
        </w:rPr>
        <w:t xml:space="preserve"> to the formula of redemption through violent simplification </w:t>
      </w:r>
      <w:r w:rsidRPr="00CB2DE7">
        <w:rPr>
          <w:rStyle w:val="StyleUnderline"/>
          <w:rFonts w:asciiTheme="minorHAnsi" w:hAnsiTheme="minorHAnsi"/>
          <w:highlight w:val="yellow"/>
        </w:rPr>
        <w:t xml:space="preserve">persists with </w:t>
      </w:r>
      <w:r w:rsidRPr="00CB2DE7">
        <w:rPr>
          <w:rStyle w:val="StyleUnderline"/>
          <w:rFonts w:asciiTheme="minorHAnsi" w:hAnsiTheme="minorHAnsi"/>
          <w:highlight w:val="cyan"/>
        </w:rPr>
        <w:t xml:space="preserve">a "terrible power": it confirms that </w:t>
      </w:r>
      <w:r w:rsidRPr="00CB2DE7">
        <w:rPr>
          <w:rStyle w:val="StyleUnderline"/>
          <w:rFonts w:asciiTheme="minorHAnsi" w:hAnsiTheme="minorHAnsi"/>
          <w:highlight w:val="yellow"/>
        </w:rPr>
        <w:t>U.S. minorities</w:t>
      </w:r>
      <w:r w:rsidRPr="00CB2DE7">
        <w:rPr>
          <w:rStyle w:val="StyleUnderline"/>
          <w:rFonts w:asciiTheme="minorHAnsi" w:hAnsiTheme="minorHAnsi"/>
          <w:highlight w:val="green"/>
        </w:rPr>
        <w:t xml:space="preserve"> </w:t>
      </w:r>
      <w:r w:rsidRPr="00CB2DE7">
        <w:rPr>
          <w:rStyle w:val="StyleUnderline"/>
          <w:rFonts w:asciiTheme="minorHAnsi" w:hAnsiTheme="minorHAnsi"/>
          <w:highlight w:val="cyan"/>
        </w:rPr>
        <w:t xml:space="preserve">are </w:t>
      </w:r>
      <w:r w:rsidRPr="00CB2DE7">
        <w:rPr>
          <w:rStyle w:val="StyleUnderline"/>
          <w:rFonts w:asciiTheme="minorHAnsi" w:hAnsiTheme="minorHAnsi"/>
          <w:highlight w:val="yellow"/>
        </w:rPr>
        <w:t>constituted as Others even to themselves</w:t>
      </w:r>
      <w:r w:rsidRPr="00CB2DE7">
        <w:rPr>
          <w:rStyle w:val="StyleUnderline"/>
          <w:rFonts w:asciiTheme="minorHAnsi" w:hAnsiTheme="minorHAnsi"/>
        </w:rPr>
        <w:t xml:space="preserve"> through attachment to the most hateful, objectified, cartoon-like versions of their identities, and that the </w:t>
      </w:r>
      <w:r w:rsidRPr="00CB2DE7">
        <w:rPr>
          <w:rStyle w:val="StyleUnderline"/>
          <w:rFonts w:asciiTheme="minorHAnsi" w:hAnsiTheme="minorHAnsi"/>
          <w:highlight w:val="cyan"/>
        </w:rPr>
        <w:t>shamed subcultures of America really are</w:t>
      </w:r>
      <w:r w:rsidRPr="00CB2DE7">
        <w:rPr>
          <w:rStyle w:val="StyleUnderline"/>
          <w:rFonts w:asciiTheme="minorHAnsi" w:hAnsiTheme="minorHAnsi"/>
        </w:rPr>
        <w:t xml:space="preserve">, in some way, </w:t>
      </w:r>
      <w:r w:rsidRPr="00CB2DE7">
        <w:rPr>
          <w:rStyle w:val="StyleUnderline"/>
          <w:rFonts w:asciiTheme="minorHAnsi" w:hAnsiTheme="minorHAnsi"/>
          <w:highlight w:val="cyan"/>
        </w:rPr>
        <w:t>fully expressed by</w:t>
      </w:r>
      <w:r w:rsidRPr="00CB2DE7">
        <w:rPr>
          <w:rStyle w:val="StyleUnderline"/>
          <w:rFonts w:asciiTheme="minorHAnsi" w:hAnsiTheme="minorHAnsi"/>
        </w:rPr>
        <w:t xml:space="preserve"> the overpresence of the </w:t>
      </w:r>
      <w:r w:rsidRPr="00CB2DE7">
        <w:rPr>
          <w:rStyle w:val="StyleUnderline"/>
          <w:rFonts w:asciiTheme="minorHAnsi" w:hAnsiTheme="minorHAnsi"/>
          <w:highlight w:val="cyan"/>
        </w:rPr>
        <w:t>stereotypical image.</w:t>
      </w:r>
    </w:p>
    <w:p w:rsidR="00D83CC9" w:rsidRPr="00CB2DE7" w:rsidRDefault="00D83CC9" w:rsidP="00D83CC9">
      <w:pPr>
        <w:pStyle w:val="Heading6"/>
        <w:rPr>
          <w:rFonts w:asciiTheme="minorHAnsi" w:hAnsiTheme="minorHAnsi"/>
          <w:b/>
          <w:i w:val="0"/>
          <w:sz w:val="24"/>
        </w:rPr>
      </w:pPr>
      <w:r w:rsidRPr="00CB2DE7">
        <w:rPr>
          <w:rFonts w:asciiTheme="minorHAnsi" w:hAnsiTheme="minorHAnsi"/>
          <w:b/>
          <w:i w:val="0"/>
          <w:sz w:val="24"/>
        </w:rPr>
        <w:t xml:space="preserve">In the aff’s attempt to master and banish suffering, ressentiment is turned inward as feelings of guilt flourish. The drive to resolve the suffering of the world is rooted in a will to self-protection. </w:t>
      </w:r>
    </w:p>
    <w:p w:rsidR="00D83CC9" w:rsidRPr="00CB2DE7" w:rsidRDefault="00D83CC9" w:rsidP="00D83CC9">
      <w:pPr>
        <w:rPr>
          <w:rFonts w:asciiTheme="minorHAnsi" w:hAnsiTheme="minorHAnsi"/>
          <w:b/>
          <w:bCs/>
          <w:smallCaps/>
          <w:u w:val="single"/>
        </w:rPr>
      </w:pPr>
      <w:r w:rsidRPr="00CB2DE7">
        <w:rPr>
          <w:rStyle w:val="Style13ptBold"/>
          <w:rFonts w:asciiTheme="minorHAnsi" w:hAnsiTheme="minorHAnsi"/>
        </w:rPr>
        <w:t>Abbas 2010</w:t>
      </w:r>
      <w:r w:rsidRPr="00CB2DE7">
        <w:rPr>
          <w:rFonts w:asciiTheme="minorHAnsi" w:hAnsiTheme="minorHAnsi"/>
        </w:rPr>
        <w:t xml:space="preserve"> /Asma, Professor and Division Head in Social Studies, Political Science, Philosophy at the Liebowitz Center for International Studies at Bard College at Simon’s Rock, </w:t>
      </w:r>
      <w:r w:rsidRPr="00CB2DE7">
        <w:rPr>
          <w:rStyle w:val="StyleUnderline"/>
          <w:rFonts w:asciiTheme="minorHAnsi" w:hAnsiTheme="minorHAnsi"/>
        </w:rPr>
        <w:t>Liberalism and Human Suffering: Materialist Reflections on Politics, Ethics, and Aesthetics</w:t>
      </w:r>
      <w:r w:rsidRPr="00CB2DE7">
        <w:rPr>
          <w:rFonts w:asciiTheme="minorHAnsi" w:hAnsiTheme="minorHAnsi"/>
        </w:rPr>
        <w:t>, London: Palgrave Macmillan, pg. Pg. 68-71, Finesse/</w:t>
      </w:r>
    </w:p>
    <w:p w:rsidR="00D83CC9" w:rsidRPr="00CB2DE7" w:rsidRDefault="00D83CC9" w:rsidP="00D83CC9">
      <w:pPr>
        <w:rPr>
          <w:rStyle w:val="StyleUnderline"/>
          <w:rFonts w:asciiTheme="minorHAnsi" w:hAnsiTheme="minorHAnsi"/>
        </w:rPr>
      </w:pPr>
      <w:r w:rsidRPr="00CB2DE7">
        <w:rPr>
          <w:rStyle w:val="StyleUnderline"/>
          <w:rFonts w:asciiTheme="minorHAnsi" w:hAnsiTheme="minorHAnsi"/>
          <w:highlight w:val="green"/>
        </w:rPr>
        <w:t xml:space="preserve">We are told that </w:t>
      </w:r>
      <w:r w:rsidRPr="00CB2DE7">
        <w:rPr>
          <w:rStyle w:val="StyleUnderline"/>
          <w:rFonts w:asciiTheme="minorHAnsi" w:hAnsiTheme="minorHAnsi"/>
          <w:highlight w:val="yellow"/>
        </w:rPr>
        <w:t>the ascetic priest</w:t>
      </w:r>
      <w:r w:rsidRPr="00CB2DE7">
        <w:rPr>
          <w:rStyle w:val="StyleUnderline"/>
          <w:rFonts w:asciiTheme="minorHAnsi" w:hAnsiTheme="minorHAnsi"/>
        </w:rPr>
        <w:t xml:space="preserve">, in his role of the savior and shepherd of the sick and the suffering, </w:t>
      </w:r>
      <w:r w:rsidRPr="00CB2DE7">
        <w:rPr>
          <w:rStyle w:val="StyleUnderline"/>
          <w:rFonts w:asciiTheme="minorHAnsi" w:hAnsiTheme="minorHAnsi"/>
          <w:highlight w:val="yellow"/>
        </w:rPr>
        <w:t xml:space="preserve">had to </w:t>
      </w:r>
      <w:r w:rsidRPr="00CB2DE7">
        <w:rPr>
          <w:rStyle w:val="StyleUnderline"/>
          <w:rFonts w:asciiTheme="minorHAnsi" w:hAnsiTheme="minorHAnsi"/>
          <w:highlight w:val="green"/>
        </w:rPr>
        <w:t xml:space="preserve">have </w:t>
      </w:r>
      <w:r w:rsidRPr="00CB2DE7">
        <w:rPr>
          <w:rStyle w:val="StyleUnderline"/>
          <w:rFonts w:asciiTheme="minorHAnsi" w:hAnsiTheme="minorHAnsi"/>
          <w:highlight w:val="yellow"/>
        </w:rPr>
        <w:t>be</w:t>
      </w:r>
      <w:r w:rsidRPr="00CB2DE7">
        <w:rPr>
          <w:rStyle w:val="StyleUnderline"/>
          <w:rFonts w:asciiTheme="minorHAnsi" w:hAnsiTheme="minorHAnsi"/>
          <w:highlight w:val="green"/>
        </w:rPr>
        <w:t xml:space="preserve">en </w:t>
      </w:r>
      <w:r w:rsidRPr="00CB2DE7">
        <w:rPr>
          <w:rStyle w:val="StyleUnderline"/>
          <w:rFonts w:asciiTheme="minorHAnsi" w:hAnsiTheme="minorHAnsi"/>
          <w:highlight w:val="yellow"/>
        </w:rPr>
        <w:t>sick himself</w:t>
      </w:r>
      <w:r w:rsidRPr="00CB2DE7">
        <w:rPr>
          <w:rFonts w:asciiTheme="minorHAnsi" w:hAnsiTheme="minorHAnsi"/>
          <w:sz w:val="16"/>
          <w:highlight w:val="green"/>
        </w:rPr>
        <w:t>.</w:t>
      </w:r>
      <w:r w:rsidRPr="00CB2DE7">
        <w:rPr>
          <w:rFonts w:asciiTheme="minorHAnsi" w:hAnsiTheme="minorHAnsi"/>
          <w:sz w:val="16"/>
        </w:rPr>
        <w:t xml:space="preserve">  Nietzsche writes, “It cannot be the task of the healthy to nurse  the sick and to make them well—the necessity of doctors and nurses  who are themselves sick; and now we understand the meaning of the  ascetic priest and grasp it with both hands.”51 </w:t>
      </w:r>
      <w:r w:rsidRPr="00CB2DE7">
        <w:rPr>
          <w:rStyle w:val="StyleUnderline"/>
          <w:rFonts w:asciiTheme="minorHAnsi" w:hAnsiTheme="minorHAnsi"/>
          <w:highlight w:val="green"/>
        </w:rPr>
        <w:t>The</w:t>
      </w:r>
      <w:r w:rsidRPr="00CB2DE7">
        <w:rPr>
          <w:rStyle w:val="StyleUnderline"/>
          <w:rFonts w:asciiTheme="minorHAnsi" w:hAnsiTheme="minorHAnsi"/>
        </w:rPr>
        <w:t xml:space="preserve"> ascetic </w:t>
      </w:r>
      <w:r w:rsidRPr="00CB2DE7">
        <w:rPr>
          <w:rStyle w:val="StyleUnderline"/>
          <w:rFonts w:asciiTheme="minorHAnsi" w:hAnsiTheme="minorHAnsi"/>
          <w:highlight w:val="green"/>
        </w:rPr>
        <w:t>priest</w:t>
      </w:r>
      <w:r w:rsidRPr="00CB2DE7">
        <w:rPr>
          <w:rStyle w:val="StyleUnderline"/>
          <w:rFonts w:asciiTheme="minorHAnsi" w:hAnsiTheme="minorHAnsi"/>
        </w:rPr>
        <w:t xml:space="preserve"> himself </w:t>
      </w:r>
      <w:r w:rsidRPr="00CB2DE7">
        <w:rPr>
          <w:rStyle w:val="StyleUnderline"/>
          <w:rFonts w:asciiTheme="minorHAnsi" w:hAnsiTheme="minorHAnsi"/>
          <w:highlight w:val="green"/>
        </w:rPr>
        <w:t>suffers</w:t>
      </w:r>
      <w:r w:rsidRPr="00CB2DE7">
        <w:rPr>
          <w:rStyle w:val="StyleUnderline"/>
          <w:rFonts w:asciiTheme="minorHAnsi" w:hAnsiTheme="minorHAnsi"/>
        </w:rPr>
        <w:t xml:space="preserve">, despite (or </w:t>
      </w:r>
      <w:r w:rsidRPr="00CB2DE7">
        <w:rPr>
          <w:rStyle w:val="StyleUnderline"/>
          <w:rFonts w:asciiTheme="minorHAnsi" w:hAnsiTheme="minorHAnsi"/>
          <w:highlight w:val="yellow"/>
        </w:rPr>
        <w:t xml:space="preserve">because </w:t>
      </w:r>
      <w:r w:rsidRPr="00CB2DE7">
        <w:rPr>
          <w:rStyle w:val="StyleUnderline"/>
          <w:rFonts w:asciiTheme="minorHAnsi" w:hAnsiTheme="minorHAnsi"/>
          <w:highlight w:val="green"/>
        </w:rPr>
        <w:t>of</w:t>
      </w:r>
      <w:r w:rsidRPr="00CB2DE7">
        <w:rPr>
          <w:rStyle w:val="StyleUnderline"/>
          <w:rFonts w:asciiTheme="minorHAnsi" w:hAnsiTheme="minorHAnsi"/>
        </w:rPr>
        <w:t xml:space="preserve">) </w:t>
      </w:r>
      <w:r w:rsidRPr="00CB2DE7">
        <w:rPr>
          <w:rStyle w:val="StyleUnderline"/>
          <w:rFonts w:asciiTheme="minorHAnsi" w:hAnsiTheme="minorHAnsi"/>
          <w:highlight w:val="yellow"/>
        </w:rPr>
        <w:t>adopting the role of the savior of</w:t>
      </w:r>
      <w:r w:rsidRPr="00CB2DE7">
        <w:rPr>
          <w:rStyle w:val="StyleUnderline"/>
          <w:rFonts w:asciiTheme="minorHAnsi" w:hAnsiTheme="minorHAnsi"/>
        </w:rPr>
        <w:t xml:space="preserve"> all other </w:t>
      </w:r>
      <w:r w:rsidRPr="00CB2DE7">
        <w:rPr>
          <w:rStyle w:val="StyleUnderline"/>
          <w:rFonts w:asciiTheme="minorHAnsi" w:hAnsiTheme="minorHAnsi"/>
          <w:highlight w:val="yellow"/>
        </w:rPr>
        <w:t>sufferers</w:t>
      </w:r>
      <w:r w:rsidRPr="00CB2DE7">
        <w:rPr>
          <w:rFonts w:asciiTheme="minorHAnsi" w:hAnsiTheme="minorHAnsi"/>
          <w:sz w:val="16"/>
        </w:rPr>
        <w:t xml:space="preserve">. Nietzsche talks about the art of the ascetic priest, his skill at representation, at a few different places in the text. The  very fact that he seeks out the suffering to claim dominion on is part  of his art and mastery. </w:t>
      </w:r>
      <w:r w:rsidRPr="00CB2DE7">
        <w:rPr>
          <w:rStyle w:val="StyleUnderline"/>
          <w:rFonts w:asciiTheme="minorHAnsi" w:hAnsiTheme="minorHAnsi"/>
        </w:rPr>
        <w:t xml:space="preserve">His </w:t>
      </w:r>
      <w:r w:rsidRPr="00CB2DE7">
        <w:rPr>
          <w:rStyle w:val="StyleUnderline"/>
          <w:rFonts w:asciiTheme="minorHAnsi" w:hAnsiTheme="minorHAnsi"/>
          <w:highlight w:val="green"/>
        </w:rPr>
        <w:t>historical mission</w:t>
      </w:r>
      <w:r w:rsidRPr="00CB2DE7">
        <w:rPr>
          <w:rStyle w:val="StyleUnderline"/>
          <w:rFonts w:asciiTheme="minorHAnsi" w:hAnsiTheme="minorHAnsi"/>
        </w:rPr>
        <w:t xml:space="preserve"> as savior, shepherd, and advocate </w:t>
      </w:r>
      <w:r w:rsidRPr="00CB2DE7">
        <w:rPr>
          <w:rStyle w:val="StyleUnderline"/>
          <w:rFonts w:asciiTheme="minorHAnsi" w:hAnsiTheme="minorHAnsi"/>
          <w:highlight w:val="green"/>
        </w:rPr>
        <w:t xml:space="preserve">stems out of </w:t>
      </w:r>
      <w:r w:rsidRPr="00CB2DE7">
        <w:rPr>
          <w:rStyle w:val="StyleUnderline"/>
          <w:rFonts w:asciiTheme="minorHAnsi" w:hAnsiTheme="minorHAnsi"/>
          <w:highlight w:val="yellow"/>
        </w:rPr>
        <w:t>his mastery of</w:t>
      </w:r>
      <w:r w:rsidRPr="00CB2DE7">
        <w:rPr>
          <w:rStyle w:val="StyleUnderline"/>
          <w:rFonts w:asciiTheme="minorHAnsi" w:hAnsiTheme="minorHAnsi"/>
        </w:rPr>
        <w:t xml:space="preserve"> his </w:t>
      </w:r>
      <w:r w:rsidRPr="00CB2DE7">
        <w:rPr>
          <w:rStyle w:val="StyleUnderline"/>
          <w:rFonts w:asciiTheme="minorHAnsi" w:hAnsiTheme="minorHAnsi"/>
          <w:highlight w:val="yellow"/>
        </w:rPr>
        <w:t>suffering at all times</w:t>
      </w:r>
      <w:r w:rsidRPr="00CB2DE7">
        <w:rPr>
          <w:rStyle w:val="StyleUnderline"/>
          <w:rFonts w:asciiTheme="minorHAnsi" w:hAnsiTheme="minorHAnsi"/>
          <w:highlight w:val="green"/>
        </w:rPr>
        <w:t>. Not only has he been able to simply deaden his pain</w:t>
      </w:r>
      <w:r w:rsidRPr="00CB2DE7">
        <w:rPr>
          <w:rStyle w:val="StyleUnderline"/>
          <w:rFonts w:asciiTheme="minorHAnsi" w:hAnsiTheme="minorHAnsi"/>
        </w:rPr>
        <w:t xml:space="preserve"> by subjecting himself to more, and effectively “reveling” in it, </w:t>
      </w:r>
      <w:r w:rsidRPr="00CB2DE7">
        <w:rPr>
          <w:rStyle w:val="StyleUnderline"/>
          <w:rFonts w:asciiTheme="minorHAnsi" w:hAnsiTheme="minorHAnsi"/>
          <w:highlight w:val="green"/>
        </w:rPr>
        <w:t xml:space="preserve">but </w:t>
      </w:r>
      <w:r w:rsidRPr="00CB2DE7">
        <w:rPr>
          <w:rStyle w:val="StyleUnderline"/>
          <w:rFonts w:asciiTheme="minorHAnsi" w:hAnsiTheme="minorHAnsi"/>
          <w:highlight w:val="yellow"/>
        </w:rPr>
        <w:t>he</w:t>
      </w:r>
      <w:r w:rsidRPr="00CB2DE7">
        <w:rPr>
          <w:rStyle w:val="StyleUnderline"/>
          <w:rFonts w:asciiTheme="minorHAnsi" w:hAnsiTheme="minorHAnsi"/>
        </w:rPr>
        <w:t xml:space="preserve"> also has </w:t>
      </w:r>
      <w:r w:rsidRPr="00CB2DE7">
        <w:rPr>
          <w:rStyle w:val="StyleUnderline"/>
          <w:rFonts w:asciiTheme="minorHAnsi" w:hAnsiTheme="minorHAnsi"/>
          <w:highlight w:val="yellow"/>
        </w:rPr>
        <w:t xml:space="preserve">turned </w:t>
      </w:r>
      <w:r w:rsidRPr="00CB2DE7">
        <w:rPr>
          <w:rStyle w:val="StyleUnderline"/>
          <w:rFonts w:asciiTheme="minorHAnsi" w:hAnsiTheme="minorHAnsi"/>
          <w:highlight w:val="green"/>
        </w:rPr>
        <w:t xml:space="preserve">his </w:t>
      </w:r>
      <w:r w:rsidRPr="00CB2DE7">
        <w:rPr>
          <w:rStyle w:val="StyleUnderline"/>
          <w:rFonts w:asciiTheme="minorHAnsi" w:hAnsiTheme="minorHAnsi"/>
          <w:highlight w:val="yellow"/>
        </w:rPr>
        <w:t>ressentiment against itself</w:t>
      </w:r>
      <w:r w:rsidRPr="00CB2DE7">
        <w:rPr>
          <w:rStyle w:val="StyleUnderline"/>
          <w:rFonts w:asciiTheme="minorHAnsi" w:hAnsiTheme="minorHAnsi"/>
        </w:rPr>
        <w:t xml:space="preserve">, whereby he no longer seeks the answer,  the agent, and the cause outside of himself. </w:t>
      </w:r>
      <w:r w:rsidRPr="00CB2DE7">
        <w:rPr>
          <w:rStyle w:val="StyleUnderline"/>
          <w:rFonts w:asciiTheme="minorHAnsi" w:hAnsiTheme="minorHAnsi"/>
          <w:highlight w:val="green"/>
        </w:rPr>
        <w:t xml:space="preserve">But this is accompanied by </w:t>
      </w:r>
      <w:r w:rsidRPr="00CB2DE7">
        <w:rPr>
          <w:rStyle w:val="StyleUnderline"/>
          <w:rFonts w:asciiTheme="minorHAnsi" w:hAnsiTheme="minorHAnsi"/>
        </w:rPr>
        <w:t xml:space="preserve">the notion of </w:t>
      </w:r>
      <w:r w:rsidRPr="00CB2DE7">
        <w:rPr>
          <w:rStyle w:val="StyleUnderline"/>
          <w:rFonts w:asciiTheme="minorHAnsi" w:hAnsiTheme="minorHAnsi"/>
          <w:highlight w:val="green"/>
        </w:rPr>
        <w:t>guilt and sin, with an immoderation that contradicts his labor, and an exchange of some illusions for others when the sufferer ceases to be intoxicated by fantasies and when suffering makes him apprehend the world in its not-too-flattering reality</w:t>
      </w:r>
      <w:r w:rsidRPr="00CB2DE7">
        <w:rPr>
          <w:rFonts w:asciiTheme="minorHAnsi" w:hAnsiTheme="minorHAnsi"/>
          <w:sz w:val="16"/>
        </w:rPr>
        <w:t xml:space="preserve">. It is at this point that, </w:t>
      </w:r>
      <w:r w:rsidRPr="00CB2DE7">
        <w:rPr>
          <w:rStyle w:val="StyleUnderline"/>
          <w:rFonts w:asciiTheme="minorHAnsi" w:hAnsiTheme="minorHAnsi"/>
        </w:rPr>
        <w:t>while the suffering is rid of the crutches of a contempt directed outward, the ascetic priest nestles his prescribed suffering in the crutches of contempt toward oneself, dissimulated by illusions and  artifice</w:t>
      </w:r>
      <w:r w:rsidRPr="00CB2DE7">
        <w:rPr>
          <w:rFonts w:asciiTheme="minorHAnsi" w:hAnsiTheme="minorHAnsi"/>
          <w:sz w:val="16"/>
        </w:rPr>
        <w:t xml:space="preserve">. Nietzsche calls </w:t>
      </w:r>
      <w:r w:rsidRPr="00CB2DE7">
        <w:rPr>
          <w:rStyle w:val="StyleUnderline"/>
          <w:rFonts w:asciiTheme="minorHAnsi" w:hAnsiTheme="minorHAnsi"/>
        </w:rPr>
        <w:t>the ascetic priest “an artist in guilt feelings</w:t>
      </w:r>
      <w:r w:rsidRPr="00CB2DE7">
        <w:rPr>
          <w:rFonts w:asciiTheme="minorHAnsi" w:hAnsiTheme="minorHAnsi"/>
          <w:sz w:val="16"/>
        </w:rPr>
        <w:t xml:space="preserve">”52— the notions of guilt, sin, debt, suffering as punishment, all took  form, were created, in the hands of the ascetic priest; they were the  seeds and fruits of his labor. Furthermore, the transformation of  the invalid into a sinner is the priceless and timeless masterpiece of the  ascetic priest’s art, to which the multitudes have constant access and  of which, at the same time, they are objects.  It is this art that requires the ascetic priest to “evolve a virtually new  type of preying animal out of himself, or at least he will need to represent  it.” The priest would need to represent (or represent, darstellen) “a new kind of animal ferocity in which the polar bear, the supple,  cold, and patient tiger, and not least the fox seem to be joined in </w:t>
      </w:r>
      <w:r w:rsidRPr="00CB2DE7">
        <w:rPr>
          <w:rFonts w:asciiTheme="minorHAnsi" w:hAnsiTheme="minorHAnsi"/>
          <w:sz w:val="16"/>
        </w:rPr>
        <w:lastRenderedPageBreak/>
        <w:t xml:space="preserve">a  unity at once enticing and terrifying.”53 Accompanying this is his confidence  in his art and ability to dominate the suffering at all times. In a sentence that is decidedly the crux of Michel Foucault’s Nietzschean lineage in </w:t>
      </w:r>
      <w:r w:rsidRPr="00CB2DE7">
        <w:rPr>
          <w:rStyle w:val="StyleUnderline"/>
          <w:rFonts w:asciiTheme="minorHAnsi" w:hAnsiTheme="minorHAnsi"/>
        </w:rPr>
        <w:t>thoughts on madness, science, therapy, and the exploration  of the confessional roots of sexuality, Nietzsche writes, “</w:t>
      </w:r>
      <w:r w:rsidRPr="00CB2DE7">
        <w:rPr>
          <w:rStyle w:val="StyleUnderline"/>
          <w:rFonts w:asciiTheme="minorHAnsi" w:hAnsiTheme="minorHAnsi"/>
          <w:highlight w:val="yellow"/>
        </w:rPr>
        <w:t>He brings salves</w:t>
      </w:r>
      <w:r w:rsidRPr="00CB2DE7">
        <w:rPr>
          <w:rStyle w:val="StyleUnderline"/>
          <w:rFonts w:asciiTheme="minorHAnsi" w:hAnsiTheme="minorHAnsi"/>
        </w:rPr>
        <w:t xml:space="preserve"> and balm </w:t>
      </w:r>
      <w:r w:rsidRPr="00CB2DE7">
        <w:rPr>
          <w:rStyle w:val="StyleUnderline"/>
          <w:rFonts w:asciiTheme="minorHAnsi" w:hAnsiTheme="minorHAnsi"/>
          <w:highlight w:val="green"/>
        </w:rPr>
        <w:t>with him</w:t>
      </w:r>
      <w:r w:rsidRPr="00CB2DE7">
        <w:rPr>
          <w:rStyle w:val="StyleUnderline"/>
          <w:rFonts w:asciiTheme="minorHAnsi" w:hAnsiTheme="minorHAnsi"/>
        </w:rPr>
        <w:t xml:space="preserve">, no doubt; </w:t>
      </w:r>
      <w:r w:rsidRPr="00CB2DE7">
        <w:rPr>
          <w:rStyle w:val="StyleUnderline"/>
          <w:rFonts w:asciiTheme="minorHAnsi" w:hAnsiTheme="minorHAnsi"/>
          <w:highlight w:val="yellow"/>
        </w:rPr>
        <w:t>but before he can act</w:t>
      </w:r>
      <w:r w:rsidRPr="00CB2DE7">
        <w:rPr>
          <w:rStyle w:val="StyleUnderline"/>
          <w:rFonts w:asciiTheme="minorHAnsi" w:hAnsiTheme="minorHAnsi"/>
        </w:rPr>
        <w:t xml:space="preserve"> as a physician </w:t>
      </w:r>
      <w:r w:rsidRPr="00CB2DE7">
        <w:rPr>
          <w:rStyle w:val="StyleUnderline"/>
          <w:rFonts w:asciiTheme="minorHAnsi" w:hAnsiTheme="minorHAnsi"/>
          <w:highlight w:val="yellow"/>
        </w:rPr>
        <w:t>he first has to wound</w:t>
      </w:r>
      <w:r w:rsidRPr="00CB2DE7">
        <w:rPr>
          <w:rStyle w:val="StyleUnderline"/>
          <w:rFonts w:asciiTheme="minorHAnsi" w:hAnsiTheme="minorHAnsi"/>
          <w:highlight w:val="green"/>
        </w:rPr>
        <w:t>; when he then stills the pain</w:t>
      </w:r>
      <w:r w:rsidRPr="00CB2DE7">
        <w:rPr>
          <w:rStyle w:val="StyleUnderline"/>
          <w:rFonts w:asciiTheme="minorHAnsi" w:hAnsiTheme="minorHAnsi"/>
        </w:rPr>
        <w:t xml:space="preserve"> of the wound </w:t>
      </w:r>
      <w:r w:rsidRPr="00CB2DE7">
        <w:rPr>
          <w:rStyle w:val="StyleUnderline"/>
          <w:rFonts w:asciiTheme="minorHAnsi" w:hAnsiTheme="minorHAnsi"/>
          <w:highlight w:val="green"/>
        </w:rPr>
        <w:t xml:space="preserve">he </w:t>
      </w:r>
      <w:r w:rsidRPr="00CB2DE7">
        <w:rPr>
          <w:rStyle w:val="StyleUnderline"/>
          <w:rFonts w:asciiTheme="minorHAnsi" w:hAnsiTheme="minorHAnsi"/>
        </w:rPr>
        <w:t xml:space="preserve">at the same time </w:t>
      </w:r>
      <w:r w:rsidRPr="00CB2DE7">
        <w:rPr>
          <w:rStyle w:val="StyleUnderline"/>
          <w:rFonts w:asciiTheme="minorHAnsi" w:hAnsiTheme="minorHAnsi"/>
          <w:highlight w:val="green"/>
        </w:rPr>
        <w:t>infects the wound</w:t>
      </w:r>
      <w:r w:rsidRPr="00CB2DE7">
        <w:rPr>
          <w:rStyle w:val="StyleUnderline"/>
          <w:rFonts w:asciiTheme="minorHAnsi" w:hAnsiTheme="minorHAnsi"/>
        </w:rPr>
        <w:t>—for that is what he knows to do best of all, this sorcerer and animal-tamer, in whose presence everything healthy necessarily grows sick, and everything sick tame.</w:t>
      </w:r>
      <w:r w:rsidRPr="00CB2DE7">
        <w:rPr>
          <w:rFonts w:asciiTheme="minorHAnsi" w:hAnsiTheme="minorHAnsi"/>
          <w:sz w:val="16"/>
        </w:rPr>
        <w:t xml:space="preserve">”54  </w:t>
      </w:r>
      <w:r w:rsidRPr="00CB2DE7">
        <w:rPr>
          <w:rStyle w:val="StyleUnderline"/>
          <w:rFonts w:asciiTheme="minorHAnsi" w:hAnsiTheme="minorHAnsi"/>
        </w:rPr>
        <w:t xml:space="preserve">The shepherd exists so long as the herd exists, which is why </w:t>
      </w:r>
      <w:r w:rsidRPr="00CB2DE7">
        <w:rPr>
          <w:rStyle w:val="StyleUnderline"/>
          <w:rFonts w:asciiTheme="minorHAnsi" w:hAnsiTheme="minorHAnsi"/>
          <w:highlight w:val="yellow"/>
        </w:rPr>
        <w:t xml:space="preserve">the ascetic priest </w:t>
      </w:r>
      <w:r w:rsidRPr="00CB2DE7">
        <w:rPr>
          <w:rStyle w:val="StyleUnderline"/>
          <w:rFonts w:asciiTheme="minorHAnsi" w:hAnsiTheme="minorHAnsi"/>
          <w:highlight w:val="green"/>
        </w:rPr>
        <w:t xml:space="preserve">has to constantly combat </w:t>
      </w:r>
      <w:r w:rsidRPr="00CB2DE7">
        <w:rPr>
          <w:rStyle w:val="StyleUnderline"/>
          <w:rFonts w:asciiTheme="minorHAnsi" w:hAnsiTheme="minorHAnsi"/>
        </w:rPr>
        <w:t xml:space="preserve">anarchy and </w:t>
      </w:r>
      <w:r w:rsidRPr="00CB2DE7">
        <w:rPr>
          <w:rStyle w:val="StyleUnderline"/>
          <w:rFonts w:asciiTheme="minorHAnsi" w:hAnsiTheme="minorHAnsi"/>
          <w:highlight w:val="green"/>
        </w:rPr>
        <w:t xml:space="preserve">the </w:t>
      </w:r>
      <w:r w:rsidRPr="00CB2DE7">
        <w:rPr>
          <w:rStyle w:val="StyleUnderline"/>
          <w:rFonts w:asciiTheme="minorHAnsi" w:hAnsiTheme="minorHAnsi"/>
        </w:rPr>
        <w:t xml:space="preserve">threat of </w:t>
      </w:r>
      <w:r w:rsidRPr="00CB2DE7">
        <w:rPr>
          <w:rStyle w:val="StyleUnderline"/>
          <w:rFonts w:asciiTheme="minorHAnsi" w:hAnsiTheme="minorHAnsi"/>
          <w:highlight w:val="green"/>
        </w:rPr>
        <w:t>disintegration of his flock</w:t>
      </w:r>
      <w:r w:rsidRPr="00CB2DE7">
        <w:rPr>
          <w:rStyle w:val="StyleUnderline"/>
          <w:rFonts w:asciiTheme="minorHAnsi" w:hAnsiTheme="minorHAnsi"/>
        </w:rPr>
        <w:t xml:space="preserve"> posed by ressentiment</w:t>
      </w:r>
      <w:r w:rsidRPr="00CB2DE7">
        <w:rPr>
          <w:rFonts w:asciiTheme="minorHAnsi" w:hAnsiTheme="minorHAnsi"/>
          <w:sz w:val="16"/>
        </w:rPr>
        <w:t xml:space="preserve">. This is where Nietzsche tells us that </w:t>
      </w:r>
      <w:r w:rsidRPr="00CB2DE7">
        <w:rPr>
          <w:rStyle w:val="StyleUnderline"/>
          <w:rFonts w:asciiTheme="minorHAnsi" w:hAnsiTheme="minorHAnsi"/>
        </w:rPr>
        <w:t xml:space="preserve">the priest’s accomplishment of </w:t>
      </w:r>
      <w:r w:rsidRPr="00CB2DE7">
        <w:rPr>
          <w:rStyle w:val="StyleUnderline"/>
          <w:rFonts w:asciiTheme="minorHAnsi" w:hAnsiTheme="minorHAnsi"/>
          <w:highlight w:val="green"/>
        </w:rPr>
        <w:t>altering the direction of</w:t>
      </w:r>
      <w:r w:rsidRPr="00CB2DE7">
        <w:rPr>
          <w:rStyle w:val="StyleUnderline"/>
          <w:rFonts w:asciiTheme="minorHAnsi" w:hAnsiTheme="minorHAnsi"/>
        </w:rPr>
        <w:t xml:space="preserve"> the </w:t>
      </w:r>
      <w:r w:rsidRPr="00CB2DE7">
        <w:rPr>
          <w:rStyle w:val="StyleUnderline"/>
          <w:rFonts w:asciiTheme="minorHAnsi" w:hAnsiTheme="minorHAnsi"/>
          <w:highlight w:val="green"/>
        </w:rPr>
        <w:t>ressentiment</w:t>
      </w:r>
      <w:r w:rsidRPr="00CB2DE7">
        <w:rPr>
          <w:rFonts w:asciiTheme="minorHAnsi" w:hAnsiTheme="minorHAnsi"/>
          <w:sz w:val="16"/>
        </w:rPr>
        <w:t xml:space="preserve"> (a feat that Nietzsche deems to be the “supreme utility”  of the ascetic’s art and the only “value of the priestly existence”)55  </w:t>
      </w:r>
      <w:r w:rsidRPr="00CB2DE7">
        <w:rPr>
          <w:rStyle w:val="StyleUnderline"/>
          <w:rFonts w:asciiTheme="minorHAnsi" w:hAnsiTheme="minorHAnsi"/>
          <w:highlight w:val="yellow"/>
        </w:rPr>
        <w:t xml:space="preserve">is rooted </w:t>
      </w:r>
      <w:r w:rsidRPr="00CB2DE7">
        <w:rPr>
          <w:rStyle w:val="StyleUnderline"/>
          <w:rFonts w:asciiTheme="minorHAnsi" w:hAnsiTheme="minorHAnsi"/>
          <w:highlight w:val="green"/>
        </w:rPr>
        <w:t>not in</w:t>
      </w:r>
      <w:r w:rsidRPr="00CB2DE7">
        <w:rPr>
          <w:rStyle w:val="StyleUnderline"/>
          <w:rFonts w:asciiTheme="minorHAnsi" w:hAnsiTheme="minorHAnsi"/>
        </w:rPr>
        <w:t xml:space="preserve"> some </w:t>
      </w:r>
      <w:r w:rsidRPr="00CB2DE7">
        <w:rPr>
          <w:rStyle w:val="StyleUnderline"/>
          <w:rFonts w:asciiTheme="minorHAnsi" w:hAnsiTheme="minorHAnsi"/>
          <w:highlight w:val="green"/>
        </w:rPr>
        <w:t>selfless love</w:t>
      </w:r>
      <w:r w:rsidRPr="00CB2DE7">
        <w:rPr>
          <w:rStyle w:val="StyleUnderline"/>
          <w:rFonts w:asciiTheme="minorHAnsi" w:hAnsiTheme="minorHAnsi"/>
        </w:rPr>
        <w:t xml:space="preserve"> of mankind </w:t>
      </w:r>
      <w:r w:rsidRPr="00CB2DE7">
        <w:rPr>
          <w:rStyle w:val="StyleUnderline"/>
          <w:rFonts w:asciiTheme="minorHAnsi" w:hAnsiTheme="minorHAnsi"/>
          <w:highlight w:val="green"/>
        </w:rPr>
        <w:t xml:space="preserve">but </w:t>
      </w:r>
      <w:r w:rsidRPr="00CB2DE7">
        <w:rPr>
          <w:rStyle w:val="StyleUnderline"/>
          <w:rFonts w:asciiTheme="minorHAnsi" w:hAnsiTheme="minorHAnsi"/>
          <w:highlight w:val="yellow"/>
        </w:rPr>
        <w:t xml:space="preserve">in </w:t>
      </w:r>
      <w:r w:rsidRPr="00CB2DE7">
        <w:rPr>
          <w:rStyle w:val="StyleUnderline"/>
          <w:rFonts w:asciiTheme="minorHAnsi" w:hAnsiTheme="minorHAnsi"/>
          <w:highlight w:val="green"/>
        </w:rPr>
        <w:t xml:space="preserve">an </w:t>
      </w:r>
      <w:r w:rsidRPr="00CB2DE7">
        <w:rPr>
          <w:rStyle w:val="StyleUnderline"/>
          <w:rFonts w:asciiTheme="minorHAnsi" w:hAnsiTheme="minorHAnsi"/>
          <w:highlight w:val="yellow"/>
        </w:rPr>
        <w:t>artful</w:t>
      </w:r>
      <w:r w:rsidRPr="00CB2DE7">
        <w:rPr>
          <w:rStyle w:val="StyleUnderline"/>
          <w:rFonts w:asciiTheme="minorHAnsi" w:hAnsiTheme="minorHAnsi"/>
        </w:rPr>
        <w:t xml:space="preserve"> and  strategic act of </w:t>
      </w:r>
      <w:r w:rsidRPr="00CB2DE7">
        <w:rPr>
          <w:rStyle w:val="StyleUnderline"/>
          <w:rFonts w:asciiTheme="minorHAnsi" w:hAnsiTheme="minorHAnsi"/>
          <w:highlight w:val="yellow"/>
        </w:rPr>
        <w:t>self-preservation</w:t>
      </w:r>
      <w:r w:rsidRPr="00CB2DE7">
        <w:rPr>
          <w:rStyle w:val="StyleUnderline"/>
          <w:rFonts w:asciiTheme="minorHAnsi" w:hAnsiTheme="minorHAnsi"/>
        </w:rPr>
        <w:t xml:space="preserve"> on part of the ascetic priest</w:t>
      </w:r>
      <w:r w:rsidRPr="00CB2DE7">
        <w:rPr>
          <w:rFonts w:asciiTheme="minorHAnsi" w:hAnsiTheme="minorHAnsi"/>
          <w:sz w:val="16"/>
        </w:rPr>
        <w:t xml:space="preserve">.  Here, three things loop back to themes put forth in this book’s  Introduction—and give us clues to where the secret of the health and  longevity of liberalism and its privileged subjects reposes. First, there is  an aesthetic component—both in terms of artifice and of sense experience—  to the suffering of any subject in liberal society. Second, the  seeming simplicity and “barebones” nature of the framework of liberal  justice is stilted upon feverish negotiations of the meaning of life and  death. As the following excerpt suggests, the affixing of the suffering  god in the Greek drama foretells the liberal drama that replaces a  democracy of suffering with the drama that features singular notions  of suffering, life, and death in principles of justice, no less Apollonian  in incarnation than the late Dionysus (the Dionysus of the Twilight of  the Idols rather than the Birth of Tragedy):56  We have now come to the insight that the scene [Scene] together with  the action is basically and originally thought of only as a vision, that  the single “reality” is the chorus itself, which creates the vision out  of itself and speaks of that with the entire symbolism of dance, tone,  and word. . . .  The chorus sees how Dionysus, the god, suffers and glorifies himself,  and thus it does not itself act. But in this role, as complete servants  in relation to the god, the chorus is nevertheless the highest, that is, the Dionysian expression of nature and, like nature, thus in its frenzy speaks  the language of oracular wisdom, as the fellow-sufferer as well as wise  person reporting the truth from the heart of the world. . . .  Dionysus, the essential stage hero and center of the vision is, according  to this insight and to tradition, not really present in the very oldest  periods of tragedy, but only imagined as present. That is, originally  tragedy was only “chorus” and not “drama.” Later the attempt was  made to show the god as real and then to present in a way visible to  every eye the visionary figure together with the transfiguring setting.  At that point “drama” in the strict sense begins. Now the dithyrambic  chorus takes on the task of stimulating the mood of the listeners  right up to a Dionysian level of excitement, so that when the tragic  hero appeared on the stage, they did not see something like an awkward  masked person but a visionary shape born, as it were, out of their  own enchantment.57  This excerpt brings to light two distinct currents I find intertwined  in my relation to Nietzsche’s work on suffering. The first includes  his conceptions of the Dionysian and the Apollonian as they span his  oeuvre, occurring together. The second involves the characters of the ascetic priest and the tragic artist that are developed more unevenly  in different texts. It is difficult to do justice here to how I see these two currents evolve in relation to each other. Suffice it to say, for now,  that considering them together is necessary for grasping Nietzsche’s  critique of ressentiment. </w:t>
      </w:r>
      <w:r w:rsidRPr="00CB2DE7">
        <w:rPr>
          <w:rStyle w:val="StyleUnderline"/>
          <w:rFonts w:asciiTheme="minorHAnsi" w:hAnsiTheme="minorHAnsi"/>
          <w:highlight w:val="green"/>
        </w:rPr>
        <w:t>There is no way to regard ressentiment as a moral sickness</w:t>
      </w:r>
      <w:r w:rsidRPr="00CB2DE7">
        <w:rPr>
          <w:rStyle w:val="StyleUnderline"/>
          <w:rFonts w:asciiTheme="minorHAnsi" w:hAnsiTheme="minorHAnsi"/>
        </w:rPr>
        <w:t xml:space="preserve"> and a sickness of Christian and liberal morality </w:t>
      </w:r>
      <w:r w:rsidRPr="00CB2DE7">
        <w:rPr>
          <w:rStyle w:val="StyleUnderline"/>
          <w:rFonts w:asciiTheme="minorHAnsi" w:hAnsiTheme="minorHAnsi"/>
          <w:highlight w:val="green"/>
        </w:rPr>
        <w:t>without  seeing it as a political</w:t>
      </w:r>
      <w:r w:rsidRPr="00CB2DE7">
        <w:rPr>
          <w:rStyle w:val="StyleUnderline"/>
          <w:rFonts w:asciiTheme="minorHAnsi" w:hAnsiTheme="minorHAnsi"/>
        </w:rPr>
        <w:t xml:space="preserve"> and aesthetic </w:t>
      </w:r>
      <w:r w:rsidRPr="00CB2DE7">
        <w:rPr>
          <w:rStyle w:val="StyleUnderline"/>
          <w:rFonts w:asciiTheme="minorHAnsi" w:hAnsiTheme="minorHAnsi"/>
          <w:highlight w:val="green"/>
        </w:rPr>
        <w:t>pathology</w:t>
      </w:r>
      <w:r w:rsidRPr="00CB2DE7">
        <w:rPr>
          <w:rStyle w:val="StyleUnderline"/>
          <w:rFonts w:asciiTheme="minorHAnsi" w:hAnsiTheme="minorHAnsi"/>
        </w:rPr>
        <w:t xml:space="preserve"> and a pathology </w:t>
      </w:r>
      <w:r w:rsidRPr="00CB2DE7">
        <w:rPr>
          <w:rStyle w:val="StyleUnderline"/>
          <w:rFonts w:asciiTheme="minorHAnsi" w:hAnsiTheme="minorHAnsi"/>
          <w:highlight w:val="green"/>
        </w:rPr>
        <w:t>of Western liberal politics</w:t>
      </w:r>
      <w:r w:rsidRPr="00CB2DE7">
        <w:rPr>
          <w:rStyle w:val="StyleUnderline"/>
          <w:rFonts w:asciiTheme="minorHAnsi" w:hAnsiTheme="minorHAnsi"/>
        </w:rPr>
        <w:t xml:space="preserve"> and aesthetics</w:t>
      </w:r>
      <w:r w:rsidRPr="00CB2DE7">
        <w:rPr>
          <w:rFonts w:asciiTheme="minorHAnsi" w:hAnsiTheme="minorHAnsi"/>
          <w:sz w:val="16"/>
        </w:rPr>
        <w:t xml:space="preserve">. So, </w:t>
      </w:r>
      <w:r w:rsidRPr="00CB2DE7">
        <w:rPr>
          <w:rStyle w:val="StyleUnderline"/>
          <w:rFonts w:asciiTheme="minorHAnsi" w:hAnsiTheme="minorHAnsi"/>
        </w:rPr>
        <w:t>the next time the Genealogy inspires a defensive reaction on the part of all of us who are the “sick”</w:t>
      </w:r>
      <w:r w:rsidRPr="00CB2DE7">
        <w:rPr>
          <w:rFonts w:asciiTheme="minorHAnsi" w:hAnsiTheme="minorHAnsi"/>
          <w:sz w:val="16"/>
        </w:rPr>
        <w:t xml:space="preserve"> and the “memorious”58 </w:t>
      </w:r>
      <w:r w:rsidRPr="00CB2DE7">
        <w:rPr>
          <w:rStyle w:val="StyleUnderline"/>
          <w:rFonts w:asciiTheme="minorHAnsi" w:hAnsiTheme="minorHAnsi"/>
        </w:rPr>
        <w:t>within liberal capitalism</w:t>
      </w:r>
      <w:r w:rsidRPr="00CB2DE7">
        <w:rPr>
          <w:rFonts w:asciiTheme="minorHAnsi" w:hAnsiTheme="minorHAnsi"/>
          <w:sz w:val="16"/>
        </w:rPr>
        <w:t xml:space="preserve">, perhaps </w:t>
      </w:r>
      <w:r w:rsidRPr="00CB2DE7">
        <w:rPr>
          <w:rStyle w:val="StyleUnderline"/>
          <w:rFonts w:asciiTheme="minorHAnsi" w:hAnsiTheme="minorHAnsi"/>
        </w:rPr>
        <w:t xml:space="preserve">we must remember that </w:t>
      </w:r>
      <w:r w:rsidRPr="00CB2DE7">
        <w:rPr>
          <w:rStyle w:val="StyleUnderline"/>
          <w:rFonts w:asciiTheme="minorHAnsi" w:hAnsiTheme="minorHAnsi"/>
          <w:highlight w:val="green"/>
        </w:rPr>
        <w:t>the confessional is not the place to expel it.</w:t>
      </w:r>
      <w:r w:rsidRPr="00CB2DE7">
        <w:rPr>
          <w:rStyle w:val="StyleUnderline"/>
          <w:rFonts w:asciiTheme="minorHAnsi" w:hAnsiTheme="minorHAnsi"/>
        </w:rPr>
        <w:t xml:space="preserve"> That is not where we will be saved. </w:t>
      </w:r>
      <w:r w:rsidRPr="00CB2DE7">
        <w:rPr>
          <w:rStyle w:val="StyleUnderline"/>
          <w:rFonts w:asciiTheme="minorHAnsi" w:hAnsiTheme="minorHAnsi"/>
          <w:highlight w:val="green"/>
        </w:rPr>
        <w:t>A real</w:t>
      </w:r>
      <w:r w:rsidRPr="00CB2DE7">
        <w:rPr>
          <w:rStyle w:val="StyleUnderline"/>
          <w:rFonts w:asciiTheme="minorHAnsi" w:hAnsiTheme="minorHAnsi"/>
        </w:rPr>
        <w:t xml:space="preserve">, honest </w:t>
      </w:r>
      <w:r w:rsidRPr="00CB2DE7">
        <w:rPr>
          <w:rStyle w:val="StyleUnderline"/>
          <w:rFonts w:asciiTheme="minorHAnsi" w:hAnsiTheme="minorHAnsi"/>
          <w:highlight w:val="green"/>
        </w:rPr>
        <w:t>look at the political economy of liberalism</w:t>
      </w:r>
      <w:r w:rsidRPr="00CB2DE7">
        <w:rPr>
          <w:rStyle w:val="StyleUnderline"/>
          <w:rFonts w:asciiTheme="minorHAnsi" w:hAnsiTheme="minorHAnsi"/>
        </w:rPr>
        <w:t xml:space="preserve"> as embodied </w:t>
      </w:r>
      <w:r w:rsidRPr="00CB2DE7">
        <w:rPr>
          <w:rStyle w:val="StyleUnderline"/>
          <w:rFonts w:asciiTheme="minorHAnsi" w:hAnsiTheme="minorHAnsi"/>
          <w:highlight w:val="green"/>
        </w:rPr>
        <w:t>in</w:t>
      </w:r>
      <w:r w:rsidRPr="00CB2DE7">
        <w:rPr>
          <w:rStyle w:val="StyleUnderline"/>
          <w:rFonts w:asciiTheme="minorHAnsi" w:hAnsiTheme="minorHAnsi"/>
        </w:rPr>
        <w:t xml:space="preserve"> liberal representation and </w:t>
      </w:r>
      <w:r w:rsidRPr="00CB2DE7">
        <w:rPr>
          <w:rStyle w:val="StyleUnderline"/>
          <w:rFonts w:asciiTheme="minorHAnsi" w:hAnsiTheme="minorHAnsi"/>
          <w:highlight w:val="green"/>
        </w:rPr>
        <w:t>its accompanying ubiquitous ascetic theater</w:t>
      </w:r>
      <w:r w:rsidRPr="00CB2DE7">
        <w:rPr>
          <w:rStyle w:val="StyleUnderline"/>
          <w:rFonts w:asciiTheme="minorHAnsi" w:hAnsiTheme="minorHAnsi"/>
        </w:rPr>
        <w:t>—where not even the Dionysian, as a redemptive impulse, is safe—</w:t>
      </w:r>
      <w:r w:rsidRPr="00CB2DE7">
        <w:rPr>
          <w:rStyle w:val="StyleUnderline"/>
          <w:rFonts w:asciiTheme="minorHAnsi" w:hAnsiTheme="minorHAnsi"/>
          <w:highlight w:val="green"/>
        </w:rPr>
        <w:t>will give us</w:t>
      </w:r>
      <w:r w:rsidRPr="00CB2DE7">
        <w:rPr>
          <w:rStyle w:val="StyleUnderline"/>
          <w:rFonts w:asciiTheme="minorHAnsi" w:hAnsiTheme="minorHAnsi"/>
        </w:rPr>
        <w:t xml:space="preserve"> some </w:t>
      </w:r>
      <w:r w:rsidRPr="00CB2DE7">
        <w:rPr>
          <w:rStyle w:val="StyleUnderline"/>
          <w:rFonts w:asciiTheme="minorHAnsi" w:hAnsiTheme="minorHAnsi"/>
          <w:highlight w:val="green"/>
        </w:rPr>
        <w:t>clues</w:t>
      </w:r>
      <w:r w:rsidRPr="00CB2DE7">
        <w:rPr>
          <w:rStyle w:val="StyleUnderline"/>
          <w:rFonts w:asciiTheme="minorHAnsi" w:hAnsiTheme="minorHAnsi"/>
        </w:rPr>
        <w:t xml:space="preserve"> to where and how the sins of liberal capitalism must be begun to be atoned for.</w:t>
      </w:r>
      <w:r w:rsidRPr="00CB2DE7">
        <w:rPr>
          <w:rFonts w:asciiTheme="minorHAnsi" w:hAnsiTheme="minorHAnsi"/>
          <w:sz w:val="16"/>
        </w:rPr>
        <w:t xml:space="preserve">  The “new” drama that Nietzsche talks about signals to </w:t>
      </w:r>
      <w:r w:rsidRPr="00CB2DE7">
        <w:rPr>
          <w:rStyle w:val="StyleUnderline"/>
          <w:rFonts w:asciiTheme="minorHAnsi" w:hAnsiTheme="minorHAnsi"/>
        </w:rPr>
        <w:t xml:space="preserve">how </w:t>
      </w:r>
      <w:r w:rsidRPr="00CB2DE7">
        <w:rPr>
          <w:rStyle w:val="StyleUnderline"/>
          <w:rFonts w:asciiTheme="minorHAnsi" w:hAnsiTheme="minorHAnsi"/>
          <w:highlight w:val="yellow"/>
        </w:rPr>
        <w:t>liberalism reifies</w:t>
      </w:r>
      <w:r w:rsidRPr="00CB2DE7">
        <w:rPr>
          <w:rStyle w:val="StyleUnderline"/>
          <w:rFonts w:asciiTheme="minorHAnsi" w:hAnsiTheme="minorHAnsi"/>
        </w:rPr>
        <w:t xml:space="preserve"> modes of </w:t>
      </w:r>
      <w:r w:rsidRPr="00CB2DE7">
        <w:rPr>
          <w:rStyle w:val="StyleUnderline"/>
          <w:rFonts w:asciiTheme="minorHAnsi" w:hAnsiTheme="minorHAnsi"/>
          <w:highlight w:val="yellow"/>
        </w:rPr>
        <w:t xml:space="preserve">suffering and action </w:t>
      </w:r>
      <w:r w:rsidRPr="00CB2DE7">
        <w:rPr>
          <w:rStyle w:val="StyleUnderline"/>
          <w:rFonts w:asciiTheme="minorHAnsi" w:hAnsiTheme="minorHAnsi"/>
          <w:highlight w:val="green"/>
        </w:rPr>
        <w:t>via the ritual personifications</w:t>
      </w:r>
      <w:r w:rsidRPr="00CB2DE7">
        <w:rPr>
          <w:rStyle w:val="StyleUnderline"/>
          <w:rFonts w:asciiTheme="minorHAnsi" w:hAnsiTheme="minorHAnsi"/>
        </w:rPr>
        <w:t xml:space="preserve">, objectifications, </w:t>
      </w:r>
      <w:r w:rsidRPr="00CB2DE7">
        <w:rPr>
          <w:rStyle w:val="StyleUnderline"/>
          <w:rFonts w:asciiTheme="minorHAnsi" w:hAnsiTheme="minorHAnsi"/>
          <w:highlight w:val="green"/>
        </w:rPr>
        <w:t xml:space="preserve">and subjectivations </w:t>
      </w:r>
      <w:r w:rsidRPr="00CB2DE7">
        <w:rPr>
          <w:rStyle w:val="StyleUnderline"/>
          <w:rFonts w:asciiTheme="minorHAnsi" w:hAnsiTheme="minorHAnsi"/>
          <w:highlight w:val="yellow"/>
        </w:rPr>
        <w:t xml:space="preserve">that suffuse our </w:t>
      </w:r>
      <w:r w:rsidRPr="00CB2DE7">
        <w:rPr>
          <w:rStyle w:val="StyleUnderline"/>
          <w:rFonts w:asciiTheme="minorHAnsi" w:hAnsiTheme="minorHAnsi"/>
        </w:rPr>
        <w:t xml:space="preserve">sensuous </w:t>
      </w:r>
      <w:r w:rsidRPr="00CB2DE7">
        <w:rPr>
          <w:rStyle w:val="StyleUnderline"/>
          <w:rFonts w:asciiTheme="minorHAnsi" w:hAnsiTheme="minorHAnsi"/>
          <w:highlight w:val="yellow"/>
        </w:rPr>
        <w:t>existence</w:t>
      </w:r>
      <w:r w:rsidRPr="00CB2DE7">
        <w:rPr>
          <w:rStyle w:val="StyleUnderline"/>
          <w:rFonts w:asciiTheme="minorHAnsi" w:hAnsiTheme="minorHAnsi"/>
        </w:rPr>
        <w:t xml:space="preserve"> and our attempts at imaging ourselves and making this world thus</w:t>
      </w:r>
      <w:r w:rsidRPr="00CB2DE7">
        <w:rPr>
          <w:rFonts w:asciiTheme="minorHAnsi" w:hAnsiTheme="minorHAnsi"/>
          <w:sz w:val="16"/>
        </w:rPr>
        <w:t xml:space="preserve">. This drama thus demands different sensuousnesses, different performances, and different submissions. But, importantly for my purposes here, so do resistances to it. Bachmann’s Todesarten refer to the domain that opens up when the hegemonies of life and death,  of health and vitality, demand us to be subjects in a particular way,  where any challenge to these deaths can perhaps ultimately take the  shape of suffering, and dying, differently. </w:t>
      </w:r>
      <w:r w:rsidRPr="00CB2DE7">
        <w:rPr>
          <w:rStyle w:val="StyleUnderline"/>
          <w:rFonts w:asciiTheme="minorHAnsi" w:hAnsiTheme="minorHAnsi"/>
          <w:highlight w:val="green"/>
        </w:rPr>
        <w:t>The ascetic’s self-preserving self-abnegation</w:t>
      </w:r>
      <w:r w:rsidRPr="00CB2DE7">
        <w:rPr>
          <w:rStyle w:val="StyleUnderline"/>
          <w:rFonts w:asciiTheme="minorHAnsi" w:hAnsiTheme="minorHAnsi"/>
        </w:rPr>
        <w:t xml:space="preserve"> is the only undoing of the self liberalism knows—as it passes for the victim of its own contrived pathos and tragedies, </w:t>
      </w:r>
      <w:r w:rsidRPr="00CB2DE7">
        <w:rPr>
          <w:rStyle w:val="StyleUnderline"/>
          <w:rFonts w:asciiTheme="minorHAnsi" w:hAnsiTheme="minorHAnsi"/>
          <w:highlight w:val="green"/>
        </w:rPr>
        <w:t>forcing the rest</w:t>
      </w:r>
      <w:r w:rsidRPr="00CB2DE7">
        <w:rPr>
          <w:rStyle w:val="StyleUnderline"/>
          <w:rFonts w:asciiTheme="minorHAnsi" w:hAnsiTheme="minorHAnsi"/>
        </w:rPr>
        <w:t xml:space="preserve"> of us </w:t>
      </w:r>
      <w:r w:rsidRPr="00CB2DE7">
        <w:rPr>
          <w:rStyle w:val="StyleUnderline"/>
          <w:rFonts w:asciiTheme="minorHAnsi" w:hAnsiTheme="minorHAnsi"/>
          <w:highlight w:val="green"/>
        </w:rPr>
        <w:t>to rise to the occasion to save it every time it proclaims a threat to itself</w:t>
      </w:r>
      <w:r w:rsidRPr="00CB2DE7">
        <w:rPr>
          <w:rStyle w:val="StyleUnderline"/>
          <w:rFonts w:asciiTheme="minorHAnsi" w:hAnsiTheme="minorHAnsi"/>
        </w:rPr>
        <w:t xml:space="preserve"> (</w:t>
      </w:r>
      <w:r w:rsidRPr="00CB2DE7">
        <w:rPr>
          <w:rStyle w:val="StyleUnderline"/>
          <w:rFonts w:asciiTheme="minorHAnsi" w:hAnsiTheme="minorHAnsi"/>
          <w:highlight w:val="green"/>
        </w:rPr>
        <w:t xml:space="preserve">forgetting </w:t>
      </w:r>
      <w:r w:rsidRPr="00CB2DE7">
        <w:rPr>
          <w:rStyle w:val="StyleUnderline"/>
          <w:rFonts w:asciiTheme="minorHAnsi" w:hAnsiTheme="minorHAnsi"/>
        </w:rPr>
        <w:t xml:space="preserve">very quickly </w:t>
      </w:r>
      <w:r w:rsidRPr="00CB2DE7">
        <w:rPr>
          <w:rStyle w:val="StyleUnderline"/>
          <w:rFonts w:asciiTheme="minorHAnsi" w:hAnsiTheme="minorHAnsi"/>
          <w:highlight w:val="green"/>
        </w:rPr>
        <w:t>that its very raison d’etre was that it would save us from each other</w:t>
      </w:r>
      <w:r w:rsidRPr="00CB2DE7">
        <w:rPr>
          <w:rStyle w:val="StyleUnderline"/>
          <w:rFonts w:asciiTheme="minorHAnsi" w:hAnsiTheme="minorHAnsi"/>
        </w:rPr>
        <w:t xml:space="preserve"> and ourselves). The ascetic priest combats suffering by placing a “monstrous valuation” on life, and it is his “evaluation of existence” that the priest demands obedience of in order for </w:t>
      </w:r>
      <w:r w:rsidRPr="00CB2DE7">
        <w:rPr>
          <w:rStyle w:val="StyleUnderline"/>
          <w:rFonts w:asciiTheme="minorHAnsi" w:hAnsiTheme="minorHAnsi"/>
        </w:rPr>
        <w:lastRenderedPageBreak/>
        <w:t>something to be put right</w:t>
      </w:r>
      <w:r w:rsidRPr="00CB2DE7">
        <w:rPr>
          <w:rFonts w:asciiTheme="minorHAnsi" w:hAnsiTheme="minorHAnsi"/>
          <w:sz w:val="16"/>
        </w:rPr>
        <w:t xml:space="preserve">.59 Needless to say, </w:t>
      </w:r>
      <w:r w:rsidRPr="00CB2DE7">
        <w:rPr>
          <w:rStyle w:val="StyleUnderline"/>
          <w:rFonts w:asciiTheme="minorHAnsi" w:hAnsiTheme="minorHAnsi"/>
          <w:highlight w:val="green"/>
        </w:rPr>
        <w:t xml:space="preserve">the </w:t>
      </w:r>
      <w:r w:rsidRPr="00CB2DE7">
        <w:rPr>
          <w:rStyle w:val="StyleUnderline"/>
          <w:rFonts w:asciiTheme="minorHAnsi" w:hAnsiTheme="minorHAnsi"/>
        </w:rPr>
        <w:t xml:space="preserve">very </w:t>
      </w:r>
      <w:r w:rsidRPr="00CB2DE7">
        <w:rPr>
          <w:rStyle w:val="StyleUnderline"/>
          <w:rFonts w:asciiTheme="minorHAnsi" w:hAnsiTheme="minorHAnsi"/>
          <w:highlight w:val="green"/>
        </w:rPr>
        <w:t>notion of putting right by deeds</w:t>
      </w:r>
      <w:r w:rsidRPr="00CB2DE7">
        <w:rPr>
          <w:rStyle w:val="StyleUnderline"/>
          <w:rFonts w:asciiTheme="minorHAnsi" w:hAnsiTheme="minorHAnsi"/>
        </w:rPr>
        <w:t xml:space="preserve"> or anything else </w:t>
      </w:r>
      <w:r w:rsidRPr="00CB2DE7">
        <w:rPr>
          <w:rStyle w:val="StyleUnderline"/>
          <w:rFonts w:asciiTheme="minorHAnsi" w:hAnsiTheme="minorHAnsi"/>
          <w:highlight w:val="green"/>
        </w:rPr>
        <w:t>assumes compliance with what life and its rightness would be</w:t>
      </w:r>
      <w:r w:rsidRPr="00CB2DE7">
        <w:rPr>
          <w:rStyle w:val="StyleUnderline"/>
          <w:rFonts w:asciiTheme="minorHAnsi" w:hAnsiTheme="minorHAnsi"/>
        </w:rPr>
        <w:t>.</w:t>
      </w:r>
      <w:r w:rsidRPr="00CB2DE7">
        <w:rPr>
          <w:rFonts w:asciiTheme="minorHAnsi" w:hAnsiTheme="minorHAnsi"/>
          <w:sz w:val="16"/>
        </w:rPr>
        <w:t xml:space="preserve"> </w:t>
      </w:r>
      <w:r w:rsidRPr="00CB2DE7">
        <w:rPr>
          <w:rStyle w:val="StyleUnderline"/>
          <w:rFonts w:asciiTheme="minorHAnsi" w:hAnsiTheme="minorHAnsi"/>
        </w:rPr>
        <w:t>It is this ideal of life and existence that gives the impression that the ascetic labor is one that chooses life and affirms life, as is believed by those who revere it—but the fact that it chooses to value a life that opposes and excludes “nature, world, the whole sphere of becoming and transitoriness” is</w:t>
      </w:r>
      <w:r w:rsidRPr="00CB2DE7">
        <w:rPr>
          <w:rFonts w:asciiTheme="minorHAnsi" w:hAnsiTheme="minorHAnsi"/>
          <w:sz w:val="16"/>
        </w:rPr>
        <w:t xml:space="preserve">, for Nietzsche, </w:t>
      </w:r>
      <w:r w:rsidRPr="00CB2DE7">
        <w:rPr>
          <w:rStyle w:val="StyleUnderline"/>
          <w:rFonts w:asciiTheme="minorHAnsi" w:hAnsiTheme="minorHAnsi"/>
        </w:rPr>
        <w:t xml:space="preserve">the reason why </w:t>
      </w:r>
      <w:r w:rsidRPr="00CB2DE7">
        <w:rPr>
          <w:rStyle w:val="StyleUnderline"/>
          <w:rFonts w:asciiTheme="minorHAnsi" w:hAnsiTheme="minorHAnsi"/>
          <w:highlight w:val="yellow"/>
        </w:rPr>
        <w:t>the ascetic’s labor  is</w:t>
      </w:r>
      <w:r w:rsidRPr="00CB2DE7">
        <w:rPr>
          <w:rStyle w:val="StyleUnderline"/>
          <w:rFonts w:asciiTheme="minorHAnsi" w:hAnsiTheme="minorHAnsi"/>
        </w:rPr>
        <w:t xml:space="preserve"> one </w:t>
      </w:r>
      <w:r w:rsidRPr="00CB2DE7">
        <w:rPr>
          <w:rStyle w:val="StyleUnderline"/>
          <w:rFonts w:asciiTheme="minorHAnsi" w:hAnsiTheme="minorHAnsi"/>
          <w:highlight w:val="yellow"/>
        </w:rPr>
        <w:t>rooted in the denial of life</w:t>
      </w:r>
      <w:r w:rsidRPr="00CB2DE7">
        <w:rPr>
          <w:rFonts w:asciiTheme="minorHAnsi" w:hAnsiTheme="minorHAnsi"/>
          <w:sz w:val="16"/>
          <w:highlight w:val="green"/>
        </w:rPr>
        <w:t>.</w:t>
      </w:r>
      <w:r w:rsidRPr="00CB2DE7">
        <w:rPr>
          <w:rFonts w:asciiTheme="minorHAnsi" w:hAnsiTheme="minorHAnsi"/>
          <w:sz w:val="16"/>
        </w:rPr>
        <w:t xml:space="preserve">60 Nietzsche locates </w:t>
      </w:r>
      <w:r w:rsidRPr="00CB2DE7">
        <w:rPr>
          <w:rStyle w:val="StyleUnderline"/>
          <w:rFonts w:asciiTheme="minorHAnsi" w:hAnsiTheme="minorHAnsi"/>
          <w:highlight w:val="green"/>
        </w:rPr>
        <w:t xml:space="preserve">this </w:t>
      </w:r>
      <w:r w:rsidRPr="00CB2DE7">
        <w:rPr>
          <w:rStyle w:val="StyleUnderline"/>
          <w:rFonts w:asciiTheme="minorHAnsi" w:hAnsiTheme="minorHAnsi"/>
        </w:rPr>
        <w:t xml:space="preserve">ascetic </w:t>
      </w:r>
      <w:r w:rsidRPr="00CB2DE7">
        <w:rPr>
          <w:rStyle w:val="StyleUnderline"/>
          <w:rFonts w:asciiTheme="minorHAnsi" w:hAnsiTheme="minorHAnsi"/>
          <w:highlight w:val="green"/>
        </w:rPr>
        <w:t>ideal in the “protective instinct of a degenerating life which tries</w:t>
      </w:r>
      <w:r w:rsidRPr="00CB2DE7">
        <w:rPr>
          <w:rStyle w:val="StyleUnderline"/>
          <w:rFonts w:asciiTheme="minorHAnsi" w:hAnsiTheme="minorHAnsi"/>
        </w:rPr>
        <w:t xml:space="preserve"> by  all means </w:t>
      </w:r>
      <w:r w:rsidRPr="00CB2DE7">
        <w:rPr>
          <w:rStyle w:val="StyleUnderline"/>
          <w:rFonts w:asciiTheme="minorHAnsi" w:hAnsiTheme="minorHAnsi"/>
          <w:highlight w:val="green"/>
        </w:rPr>
        <w:t xml:space="preserve">to </w:t>
      </w:r>
      <w:r w:rsidRPr="00CB2DE7">
        <w:rPr>
          <w:rStyle w:val="StyleUnderline"/>
          <w:rFonts w:asciiTheme="minorHAnsi" w:hAnsiTheme="minorHAnsi"/>
        </w:rPr>
        <w:t xml:space="preserve">sustain itself and to </w:t>
      </w:r>
      <w:r w:rsidRPr="00CB2DE7">
        <w:rPr>
          <w:rStyle w:val="StyleUnderline"/>
          <w:rFonts w:asciiTheme="minorHAnsi" w:hAnsiTheme="minorHAnsi"/>
          <w:highlight w:val="green"/>
        </w:rPr>
        <w:t>fight for its existence</w:t>
      </w:r>
      <w:r w:rsidRPr="00CB2DE7">
        <w:rPr>
          <w:rFonts w:asciiTheme="minorHAnsi" w:hAnsiTheme="minorHAnsi"/>
          <w:sz w:val="16"/>
        </w:rPr>
        <w:t>.”61 Nietzsche thus terms the ascetic ideal “</w:t>
      </w:r>
      <w:r w:rsidRPr="00CB2DE7">
        <w:rPr>
          <w:rStyle w:val="StyleUnderline"/>
          <w:rFonts w:asciiTheme="minorHAnsi" w:hAnsiTheme="minorHAnsi"/>
        </w:rPr>
        <w:t>an expedient,” and “an artifice for the preservation of life,” adding that “life wrestles in it and through it with death and against death.” The true substance of willing within an ascetic’s labor is characterized further—“a hatred of the human,  and even more of the animal, and more still of the material; a horror of the senses, of reason itself; a fear of happiness and beauty, a longing to get away from all appearance, change, becoming, death,  wishing, from longing itself—all this means a will to nothingness,  an aversion to life.</w:t>
      </w:r>
      <w:r w:rsidRPr="00CB2DE7">
        <w:rPr>
          <w:rFonts w:asciiTheme="minorHAnsi" w:hAnsiTheme="minorHAnsi"/>
          <w:sz w:val="16"/>
        </w:rPr>
        <w:t>”</w:t>
      </w:r>
      <w:r w:rsidRPr="00CB2DE7">
        <w:rPr>
          <w:rStyle w:val="StyleUnderline"/>
          <w:rFonts w:asciiTheme="minorHAnsi" w:hAnsiTheme="minorHAnsi"/>
        </w:rPr>
        <w:t xml:space="preserve">62 Since the ascetic priest’s dominion rests on so  little, and </w:t>
      </w:r>
      <w:r w:rsidRPr="00CB2DE7">
        <w:rPr>
          <w:rStyle w:val="StyleUnderline"/>
          <w:rFonts w:asciiTheme="minorHAnsi" w:hAnsiTheme="minorHAnsi"/>
          <w:highlight w:val="yellow"/>
        </w:rPr>
        <w:t>since his entire faith</w:t>
      </w:r>
      <w:r w:rsidRPr="00CB2DE7">
        <w:rPr>
          <w:rStyle w:val="StyleUnderline"/>
          <w:rFonts w:asciiTheme="minorHAnsi" w:hAnsiTheme="minorHAnsi"/>
        </w:rPr>
        <w:t xml:space="preserve">, will, power, interest </w:t>
      </w:r>
      <w:r w:rsidRPr="00CB2DE7">
        <w:rPr>
          <w:rStyle w:val="StyleUnderline"/>
          <w:rFonts w:asciiTheme="minorHAnsi" w:hAnsiTheme="minorHAnsi"/>
          <w:highlight w:val="yellow"/>
        </w:rPr>
        <w:t xml:space="preserve">relies on </w:t>
      </w:r>
      <w:r w:rsidRPr="00CB2DE7">
        <w:rPr>
          <w:rStyle w:val="StyleUnderline"/>
          <w:rFonts w:asciiTheme="minorHAnsi" w:hAnsiTheme="minorHAnsi"/>
          <w:highlight w:val="green"/>
        </w:rPr>
        <w:t>an ideal  of merely existing</w:t>
      </w:r>
      <w:r w:rsidRPr="00CB2DE7">
        <w:rPr>
          <w:rStyle w:val="StyleUnderline"/>
          <w:rFonts w:asciiTheme="minorHAnsi" w:hAnsiTheme="minorHAnsi"/>
        </w:rPr>
        <w:t xml:space="preserve"> and merely preserving, </w:t>
      </w:r>
      <w:r w:rsidRPr="00CB2DE7">
        <w:rPr>
          <w:rStyle w:val="StyleUnderline"/>
          <w:rFonts w:asciiTheme="minorHAnsi" w:hAnsiTheme="minorHAnsi"/>
          <w:highlight w:val="green"/>
        </w:rPr>
        <w:t xml:space="preserve">he does live </w:t>
      </w:r>
      <w:r w:rsidRPr="00CB2DE7">
        <w:rPr>
          <w:rStyle w:val="StyleUnderline"/>
          <w:rFonts w:asciiTheme="minorHAnsi" w:hAnsiTheme="minorHAnsi"/>
        </w:rPr>
        <w:t xml:space="preserve">fairly </w:t>
      </w:r>
      <w:r w:rsidRPr="00CB2DE7">
        <w:rPr>
          <w:rStyle w:val="StyleUnderline"/>
          <w:rFonts w:asciiTheme="minorHAnsi" w:hAnsiTheme="minorHAnsi"/>
          <w:highlight w:val="green"/>
        </w:rPr>
        <w:t>precariously</w:t>
      </w:r>
      <w:r w:rsidRPr="00CB2DE7">
        <w:rPr>
          <w:rStyle w:val="StyleUnderline"/>
          <w:rFonts w:asciiTheme="minorHAnsi" w:hAnsiTheme="minorHAnsi"/>
        </w:rPr>
        <w:t xml:space="preserve">  but with hope! Regardless of his intentionality and sincerity,  this denier of life willy-nilly ends up functioning as a life-conserving  and “yes-creating” force.</w:t>
      </w:r>
      <w:r w:rsidRPr="00CB2DE7">
        <w:rPr>
          <w:rFonts w:asciiTheme="minorHAnsi" w:hAnsiTheme="minorHAnsi"/>
          <w:sz w:val="16"/>
        </w:rPr>
        <w:t xml:space="preserve"> </w:t>
      </w:r>
      <w:r w:rsidRPr="00CB2DE7">
        <w:rPr>
          <w:rStyle w:val="StyleUnderline"/>
          <w:rFonts w:asciiTheme="minorHAnsi" w:hAnsiTheme="minorHAnsi"/>
        </w:rPr>
        <w:t xml:space="preserve">Any wonder, then, how, and on what terms, </w:t>
      </w:r>
      <w:r w:rsidRPr="00CB2DE7">
        <w:rPr>
          <w:rStyle w:val="StyleUnderline"/>
          <w:rFonts w:asciiTheme="minorHAnsi" w:hAnsiTheme="minorHAnsi"/>
          <w:highlight w:val="yellow"/>
        </w:rPr>
        <w:t>liberalism keeps preserving and renewing itself,</w:t>
      </w:r>
      <w:r w:rsidRPr="00CB2DE7">
        <w:rPr>
          <w:rStyle w:val="StyleUnderline"/>
          <w:rFonts w:asciiTheme="minorHAnsi" w:hAnsiTheme="minorHAnsi"/>
        </w:rPr>
        <w:t xml:space="preserve"> and at what cost we  preserve and renew ourselves as its willing, unwilling, wanted, and  unwanted subjects?</w:t>
      </w:r>
    </w:p>
    <w:p w:rsidR="00D83CC9" w:rsidRPr="00CB2DE7" w:rsidRDefault="00D83CC9" w:rsidP="00D83CC9">
      <w:pPr>
        <w:pStyle w:val="Heading6"/>
        <w:rPr>
          <w:rStyle w:val="StyleUnderline"/>
          <w:rFonts w:asciiTheme="minorHAnsi" w:hAnsiTheme="minorHAnsi"/>
          <w:b/>
          <w:i w:val="0"/>
          <w:sz w:val="24"/>
          <w:u w:val="none"/>
        </w:rPr>
      </w:pPr>
      <w:r w:rsidRPr="00CB2DE7">
        <w:rPr>
          <w:rStyle w:val="StyleUnderline"/>
          <w:rFonts w:asciiTheme="minorHAnsi" w:hAnsiTheme="minorHAnsi"/>
          <w:b/>
          <w:i w:val="0"/>
          <w:sz w:val="24"/>
          <w:u w:val="none"/>
        </w:rPr>
        <w:t xml:space="preserve">The 1AC’s invocation of black suffering into this round immures us to the same suffering. Their demand that the suffering be materialized through recitation is more obscene than the acts they criticize. </w:t>
      </w:r>
    </w:p>
    <w:p w:rsidR="00D83CC9" w:rsidRPr="00CB2DE7" w:rsidRDefault="00D83CC9" w:rsidP="00D83CC9">
      <w:pPr>
        <w:rPr>
          <w:rStyle w:val="Style13ptBold"/>
          <w:rFonts w:asciiTheme="minorHAnsi" w:hAnsiTheme="minorHAnsi"/>
          <w:b w:val="0"/>
        </w:rPr>
      </w:pPr>
      <w:r w:rsidRPr="00CB2DE7">
        <w:rPr>
          <w:rStyle w:val="Style13ptBold"/>
          <w:rFonts w:asciiTheme="minorHAnsi" w:hAnsiTheme="minorHAnsi"/>
        </w:rPr>
        <w:t>Moten 03, [Fred, Poetic Optimist, “In the Break; The Aesthetics of the Black Radical Tradition”, Pg. 16, Finesse]/</w:t>
      </w:r>
    </w:p>
    <w:p w:rsidR="00D83CC9" w:rsidRPr="00CB2DE7" w:rsidRDefault="00D83CC9" w:rsidP="00D83CC9">
      <w:pPr>
        <w:rPr>
          <w:rFonts w:asciiTheme="minorHAnsi" w:hAnsiTheme="minorHAnsi"/>
          <w:sz w:val="20"/>
          <w:szCs w:val="20"/>
        </w:rPr>
      </w:pPr>
      <w:r w:rsidRPr="00CB2DE7">
        <w:rPr>
          <w:rStyle w:val="StyleUnderline"/>
          <w:rFonts w:asciiTheme="minorHAnsi" w:hAnsiTheme="minorHAnsi"/>
          <w:highlight w:val="cyan"/>
        </w:rPr>
        <w:t>Only more obscene than the brutality unleashed</w:t>
      </w:r>
      <w:r w:rsidRPr="00CB2DE7">
        <w:rPr>
          <w:rFonts w:asciiTheme="minorHAnsi" w:hAnsiTheme="minorHAnsi"/>
          <w:sz w:val="20"/>
          <w:szCs w:val="20"/>
        </w:rPr>
        <w:t xml:space="preserve"> at the whipping </w:t>
      </w:r>
      <w:r w:rsidRPr="00CB2DE7">
        <w:rPr>
          <w:rStyle w:val="StyleUnderline"/>
          <w:rFonts w:asciiTheme="minorHAnsi" w:hAnsiTheme="minorHAnsi"/>
        </w:rPr>
        <w:t xml:space="preserve">post </w:t>
      </w:r>
      <w:r w:rsidRPr="00CB2DE7">
        <w:rPr>
          <w:rStyle w:val="StyleUnderline"/>
          <w:rFonts w:asciiTheme="minorHAnsi" w:hAnsiTheme="minorHAnsi"/>
          <w:highlight w:val="cyan"/>
        </w:rPr>
        <w:t>is the demand that this suffering be materialized and evidenced by</w:t>
      </w:r>
      <w:r w:rsidRPr="00CB2DE7">
        <w:rPr>
          <w:rStyle w:val="StyleUnderline"/>
          <w:rFonts w:asciiTheme="minorHAnsi" w:hAnsiTheme="minorHAnsi"/>
        </w:rPr>
        <w:t xml:space="preserve"> the display of the tortured body or </w:t>
      </w:r>
      <w:r w:rsidRPr="00CB2DE7">
        <w:rPr>
          <w:rStyle w:val="StyleUnderline"/>
          <w:rFonts w:asciiTheme="minorHAnsi" w:hAnsiTheme="minorHAnsi"/>
          <w:highlight w:val="cyan"/>
        </w:rPr>
        <w:t>end- less recitations of the ghastly and terrible</w:t>
      </w:r>
      <w:r w:rsidRPr="00CB2DE7">
        <w:rPr>
          <w:rStyle w:val="StyleUnderline"/>
          <w:rFonts w:asciiTheme="minorHAnsi" w:hAnsiTheme="minorHAnsi"/>
        </w:rPr>
        <w:t>. In</w:t>
      </w:r>
      <w:r w:rsidRPr="00CB2DE7">
        <w:rPr>
          <w:rFonts w:asciiTheme="minorHAnsi" w:hAnsiTheme="minorHAnsi"/>
          <w:sz w:val="20"/>
          <w:szCs w:val="20"/>
        </w:rPr>
        <w:t xml:space="preserve"> light of this, how does one give expression to these outrages without exacerbating the indifference to suffering that is the consequence of the benumbing spectacle or con- tend with the narcissistic identification that obliterates the other or the prurience that too often is the response to such displays? This was the challenge faced by Douglass and the other foes of slavery, and this is the task I take up here. </w:t>
      </w:r>
      <w:r w:rsidRPr="00CB2DE7">
        <w:rPr>
          <w:rStyle w:val="StyleUnderline"/>
          <w:rFonts w:asciiTheme="minorHAnsi" w:hAnsiTheme="minorHAnsi"/>
        </w:rPr>
        <w:t xml:space="preserve">Therefore, </w:t>
      </w:r>
      <w:r w:rsidRPr="00CB2DE7">
        <w:rPr>
          <w:rStyle w:val="StyleUnderline"/>
          <w:rFonts w:asciiTheme="minorHAnsi" w:hAnsiTheme="minorHAnsi"/>
          <w:highlight w:val="cyan"/>
        </w:rPr>
        <w:t>rather than try to convey the routinized violence of slavery and its aftermath through invocations of the shocking</w:t>
      </w:r>
      <w:r w:rsidRPr="00CB2DE7">
        <w:rPr>
          <w:rStyle w:val="StyleUnderline"/>
          <w:rFonts w:asciiTheme="minorHAnsi" w:hAnsiTheme="minorHAnsi"/>
        </w:rPr>
        <w:t xml:space="preserve"> and the terrible</w:t>
      </w:r>
      <w:r w:rsidRPr="00CB2DE7">
        <w:rPr>
          <w:rStyle w:val="StyleUnderline"/>
          <w:rFonts w:asciiTheme="minorHAnsi" w:hAnsiTheme="minorHAnsi"/>
          <w:highlight w:val="cyan"/>
        </w:rPr>
        <w:t>, I have chosen to look elsewhere</w:t>
      </w:r>
      <w:r w:rsidRPr="00CB2DE7">
        <w:rPr>
          <w:rStyle w:val="StyleUnderline"/>
          <w:rFonts w:asciiTheme="minorHAnsi" w:hAnsiTheme="minorHAnsi"/>
        </w:rPr>
        <w:t xml:space="preserve"> and consider those scenes in which terror can hardly be discerned</w:t>
      </w:r>
      <w:r w:rsidRPr="00CB2DE7">
        <w:rPr>
          <w:rFonts w:asciiTheme="minorHAnsi" w:hAnsiTheme="minorHAnsi"/>
          <w:sz w:val="20"/>
          <w:szCs w:val="20"/>
        </w:rPr>
        <w:t xml:space="preserve">. . . </w:t>
      </w:r>
      <w:r w:rsidRPr="00CB2DE7">
        <w:rPr>
          <w:rFonts w:asciiTheme="minorHAnsi" w:hAnsiTheme="minorHAnsi"/>
          <w:sz w:val="20"/>
          <w:szCs w:val="20"/>
          <w:highlight w:val="cyan"/>
        </w:rPr>
        <w:t xml:space="preserve">. </w:t>
      </w:r>
      <w:r w:rsidRPr="00CB2DE7">
        <w:rPr>
          <w:rStyle w:val="StyleUnderline"/>
          <w:rFonts w:asciiTheme="minorHAnsi" w:hAnsiTheme="minorHAnsi"/>
          <w:highlight w:val="cyan"/>
        </w:rPr>
        <w:t>By defamiliarizing the familiar, I hope to illuminate the terror of the mundane</w:t>
      </w:r>
      <w:r w:rsidRPr="00CB2DE7">
        <w:rPr>
          <w:rStyle w:val="StyleUnderline"/>
          <w:rFonts w:asciiTheme="minorHAnsi" w:hAnsiTheme="minorHAnsi"/>
        </w:rPr>
        <w:t xml:space="preserve"> and quotidian </w:t>
      </w:r>
      <w:r w:rsidRPr="00CB2DE7">
        <w:rPr>
          <w:rStyle w:val="StyleUnderline"/>
          <w:rFonts w:asciiTheme="minorHAnsi" w:hAnsiTheme="minorHAnsi"/>
          <w:highlight w:val="cyan"/>
        </w:rPr>
        <w:t>rather than exploit the shocking spectacle.</w:t>
      </w:r>
      <w:r w:rsidRPr="00CB2DE7">
        <w:rPr>
          <w:rFonts w:asciiTheme="minorHAnsi" w:hAnsiTheme="minorHAnsi"/>
          <w:sz w:val="20"/>
          <w:szCs w:val="20"/>
        </w:rPr>
        <w:t xml:space="preserve"> What concerns me here is the diffusion of terror and the violence perpetrated under the rubric of pleasure, paternalism and property.3</w:t>
      </w:r>
    </w:p>
    <w:p w:rsidR="00D83CC9" w:rsidRPr="00CB2DE7" w:rsidRDefault="00D83CC9" w:rsidP="00D83CC9">
      <w:pPr>
        <w:rPr>
          <w:rFonts w:asciiTheme="minorHAnsi" w:hAnsiTheme="minorHAnsi"/>
        </w:rPr>
      </w:pPr>
    </w:p>
    <w:p w:rsidR="00D83CC9" w:rsidRPr="00CB2DE7" w:rsidRDefault="00D83CC9" w:rsidP="00D83CC9">
      <w:pPr>
        <w:pStyle w:val="Heading4"/>
        <w:rPr>
          <w:rFonts w:asciiTheme="minorHAnsi" w:hAnsiTheme="minorHAnsi"/>
        </w:rPr>
      </w:pPr>
      <w:r w:rsidRPr="00CB2DE7">
        <w:rPr>
          <w:rFonts w:asciiTheme="minorHAnsi" w:hAnsiTheme="minorHAnsi"/>
        </w:rPr>
        <w:lastRenderedPageBreak/>
        <w:t xml:space="preserve"> Radical Alterity</w:t>
      </w:r>
    </w:p>
    <w:p w:rsidR="00D83CC9" w:rsidRPr="00CB2DE7" w:rsidRDefault="00D83CC9" w:rsidP="00D83CC9">
      <w:pPr>
        <w:pStyle w:val="Heading7"/>
        <w:rPr>
          <w:rStyle w:val="StyleUnderline"/>
          <w:rFonts w:asciiTheme="minorHAnsi" w:hAnsiTheme="minorHAnsi"/>
          <w:b/>
          <w:i w:val="0"/>
          <w:sz w:val="24"/>
          <w:u w:val="none"/>
        </w:rPr>
      </w:pPr>
      <w:r w:rsidRPr="00CB2DE7">
        <w:rPr>
          <w:rStyle w:val="StyleUnderline"/>
          <w:rFonts w:asciiTheme="minorHAnsi" w:hAnsiTheme="minorHAnsi"/>
          <w:b/>
          <w:i w:val="0"/>
          <w:sz w:val="24"/>
          <w:u w:val="none"/>
        </w:rPr>
        <w:t xml:space="preserve">Identity politics reinjects artificial alterity that is foundation of the systems they critique. Our fragmented and catastrophic form of politics is the only way to implode modernity’s assimilation machine. </w:t>
      </w:r>
    </w:p>
    <w:p w:rsidR="00D83CC9" w:rsidRPr="00CB2DE7" w:rsidRDefault="00D83CC9" w:rsidP="00D83CC9">
      <w:pPr>
        <w:rPr>
          <w:rStyle w:val="StyleUnderline"/>
          <w:rFonts w:asciiTheme="minorHAnsi" w:eastAsia="Times New Roman" w:hAnsiTheme="minorHAnsi"/>
          <w:b/>
          <w:sz w:val="20"/>
          <w:szCs w:val="20"/>
        </w:rPr>
      </w:pPr>
      <w:r w:rsidRPr="00CB2DE7">
        <w:rPr>
          <w:rStyle w:val="StyleUnderline"/>
          <w:rFonts w:asciiTheme="minorHAnsi" w:hAnsiTheme="minorHAnsi"/>
        </w:rPr>
        <w:t>Noys 07 (</w:t>
      </w:r>
      <w:r w:rsidRPr="00CB2DE7">
        <w:rPr>
          <w:rFonts w:asciiTheme="minorHAnsi" w:hAnsiTheme="minorHAnsi"/>
        </w:rPr>
        <w:t>Benjamin Noys (BSc, MA, DPhil) is Professor of Critical Theory at the University of Chichester, March 21st 2007, http://www.ballardian.com/crimes-of-the-near-future-baudrillard-ballard</w:t>
      </w:r>
      <w:r w:rsidRPr="00CB2DE7">
        <w:rPr>
          <w:rStyle w:val="StyleUnderline"/>
          <w:rFonts w:asciiTheme="minorHAnsi" w:hAnsiTheme="minorHAnsi"/>
        </w:rPr>
        <w:t>)</w:t>
      </w:r>
    </w:p>
    <w:p w:rsidR="00D83CC9" w:rsidRPr="00CB2DE7" w:rsidRDefault="00D83CC9" w:rsidP="00D83CC9">
      <w:pPr>
        <w:pStyle w:val="NormalWeb"/>
        <w:shd w:val="clear" w:color="auto" w:fill="FFFFFF"/>
        <w:spacing w:before="0" w:beforeAutospacing="0" w:after="0" w:afterAutospacing="0" w:line="306" w:lineRule="atLeast"/>
        <w:rPr>
          <w:rStyle w:val="StyleUnderline"/>
          <w:rFonts w:asciiTheme="minorHAnsi" w:hAnsiTheme="minorHAnsi"/>
        </w:rPr>
      </w:pPr>
      <w:r w:rsidRPr="00CB2DE7">
        <w:rPr>
          <w:rStyle w:val="StyleUnderline"/>
          <w:rFonts w:asciiTheme="minorHAnsi" w:hAnsiTheme="minorHAnsi"/>
          <w:highlight w:val="cyan"/>
        </w:rPr>
        <w:t xml:space="preserve">The murder of </w:t>
      </w:r>
      <w:r w:rsidRPr="00CB2DE7">
        <w:rPr>
          <w:rStyle w:val="StyleUnderline"/>
          <w:rFonts w:asciiTheme="minorHAnsi" w:hAnsiTheme="minorHAnsi"/>
        </w:rPr>
        <w:t xml:space="preserve">Otherness, of </w:t>
      </w:r>
      <w:r w:rsidRPr="00CB2DE7">
        <w:rPr>
          <w:rStyle w:val="StyleUnderline"/>
          <w:rFonts w:asciiTheme="minorHAnsi" w:hAnsiTheme="minorHAnsi"/>
          <w:highlight w:val="cyan"/>
        </w:rPr>
        <w:t>alterity</w:t>
      </w:r>
      <w:r w:rsidRPr="00CB2DE7">
        <w:rPr>
          <w:rStyle w:val="StyleUnderline"/>
          <w:rFonts w:asciiTheme="minorHAnsi" w:hAnsiTheme="minorHAnsi"/>
        </w:rPr>
        <w:t xml:space="preserve">, </w:t>
      </w:r>
      <w:r w:rsidRPr="00CB2DE7">
        <w:rPr>
          <w:rStyle w:val="StyleUnderline"/>
          <w:rFonts w:asciiTheme="minorHAnsi" w:hAnsiTheme="minorHAnsi"/>
          <w:highlight w:val="cyan"/>
        </w:rPr>
        <w:t xml:space="preserve">produces a new obsession with </w:t>
      </w:r>
      <w:r w:rsidRPr="00CB2DE7">
        <w:rPr>
          <w:rStyle w:val="StyleUnderline"/>
          <w:rFonts w:asciiTheme="minorHAnsi" w:hAnsiTheme="minorHAnsi"/>
        </w:rPr>
        <w:t>it and its return in what Baudrillard describes as ‘</w:t>
      </w:r>
      <w:r w:rsidRPr="00CB2DE7">
        <w:rPr>
          <w:rStyle w:val="StyleUnderline"/>
          <w:rFonts w:asciiTheme="minorHAnsi" w:hAnsiTheme="minorHAnsi"/>
          <w:highlight w:val="cyan"/>
        </w:rPr>
        <w:t>the melodrama of difference’</w:t>
      </w:r>
      <w:r w:rsidRPr="00CB2DE7">
        <w:rPr>
          <w:rFonts w:asciiTheme="minorHAnsi" w:hAnsiTheme="minorHAnsi"/>
          <w:color w:val="333333"/>
          <w:sz w:val="18"/>
          <w:szCs w:val="18"/>
          <w:highlight w:val="cyan"/>
          <w:shd w:val="clear" w:color="auto" w:fill="FFFFFF"/>
        </w:rPr>
        <w:t xml:space="preserve"> </w:t>
      </w:r>
      <w:r w:rsidRPr="00CB2DE7">
        <w:rPr>
          <w:rFonts w:asciiTheme="minorHAnsi" w:hAnsiTheme="minorHAnsi"/>
          <w:color w:val="333333"/>
          <w:sz w:val="18"/>
          <w:szCs w:val="18"/>
          <w:shd w:val="clear" w:color="auto" w:fill="FFFFFF"/>
        </w:rPr>
        <w:t xml:space="preserve">(1993: 124-138). For Baudrillard </w:t>
      </w:r>
      <w:r w:rsidRPr="00CB2DE7">
        <w:rPr>
          <w:rStyle w:val="StyleUnderline"/>
          <w:rFonts w:asciiTheme="minorHAnsi" w:hAnsiTheme="minorHAnsi"/>
        </w:rPr>
        <w:t xml:space="preserve">this is particularly true of forms of </w:t>
      </w:r>
      <w:r w:rsidRPr="00CB2DE7">
        <w:rPr>
          <w:rStyle w:val="StyleUnderline"/>
          <w:rFonts w:asciiTheme="minorHAnsi" w:hAnsiTheme="minorHAnsi"/>
          <w:highlight w:val="cyan"/>
        </w:rPr>
        <w:t>identity politics</w:t>
      </w:r>
      <w:r w:rsidRPr="00CB2DE7">
        <w:rPr>
          <w:rStyle w:val="StyleUnderline"/>
          <w:rFonts w:asciiTheme="minorHAnsi" w:hAnsiTheme="minorHAnsi"/>
        </w:rPr>
        <w:t xml:space="preserve"> and other proclamations of the ‘right to difference’. In fact this </w:t>
      </w:r>
      <w:r w:rsidRPr="00CB2DE7">
        <w:rPr>
          <w:rStyle w:val="StyleUnderline"/>
          <w:rFonts w:asciiTheme="minorHAnsi" w:hAnsiTheme="minorHAnsi"/>
          <w:highlight w:val="cyan"/>
        </w:rPr>
        <w:t xml:space="preserve">always reduces alterity to something negotiable and </w:t>
      </w:r>
      <w:r w:rsidRPr="00CB2DE7">
        <w:rPr>
          <w:rStyle w:val="StyleUnderline"/>
          <w:rFonts w:asciiTheme="minorHAnsi" w:hAnsiTheme="minorHAnsi"/>
        </w:rPr>
        <w:t xml:space="preserve">actually </w:t>
      </w:r>
      <w:r w:rsidRPr="00CB2DE7">
        <w:rPr>
          <w:rStyle w:val="StyleUnderline"/>
          <w:rFonts w:asciiTheme="minorHAnsi" w:hAnsiTheme="minorHAnsi"/>
          <w:highlight w:val="cyan"/>
        </w:rPr>
        <w:t>refuses radical alterity</w:t>
      </w:r>
      <w:r w:rsidRPr="00CB2DE7">
        <w:rPr>
          <w:rFonts w:asciiTheme="minorHAnsi" w:hAnsiTheme="minorHAnsi"/>
          <w:color w:val="333333"/>
          <w:sz w:val="18"/>
          <w:szCs w:val="18"/>
          <w:highlight w:val="cyan"/>
          <w:shd w:val="clear" w:color="auto" w:fill="FFFFFF"/>
        </w:rPr>
        <w:t>.</w:t>
      </w:r>
      <w:r w:rsidRPr="00CB2DE7">
        <w:rPr>
          <w:rFonts w:asciiTheme="minorHAnsi" w:hAnsiTheme="minorHAnsi"/>
          <w:color w:val="333333"/>
          <w:sz w:val="18"/>
          <w:szCs w:val="18"/>
          <w:shd w:val="clear" w:color="auto" w:fill="FFFFFF"/>
        </w:rPr>
        <w:t xml:space="preserve"> We can see further evidence for this ‘melodrama of difference’ in the toleration and funding of so-called ‘transgressive’ art – for example, in the symptomatic fact that Charles Saatchi, who made his fortune in advertising (including for the British Conservative party), was the chief patron of the ‘Sensation’ exhibition of New British Art. In this case the ‘melodrama’ generates the requisite shock while also being used to market the singular ‘new’ achievements of British culture. Outside of the still relatively ‘high’ domain of art we could also consider the fashion for ‘extreme’ works in popular film. Since </w:t>
      </w:r>
      <w:r w:rsidRPr="00CB2DE7">
        <w:rPr>
          <w:rFonts w:asciiTheme="minorHAnsi" w:hAnsiTheme="minorHAnsi"/>
          <w:i/>
          <w:iCs/>
          <w:color w:val="333333"/>
          <w:sz w:val="18"/>
          <w:szCs w:val="18"/>
          <w:shd w:val="clear" w:color="auto" w:fill="FFFFFF"/>
        </w:rPr>
        <w:t>Se7en</w:t>
      </w:r>
      <w:r w:rsidRPr="00CB2DE7">
        <w:rPr>
          <w:rFonts w:asciiTheme="minorHAnsi" w:hAnsiTheme="minorHAnsi"/>
          <w:color w:val="333333"/>
          <w:sz w:val="18"/>
          <w:szCs w:val="18"/>
          <w:shd w:val="clear" w:color="auto" w:fill="FFFFFF"/>
        </w:rPr>
        <w:t xml:space="preserve">(1995), which explores the baroque tortures inflicted by a serial killer, a whole range of contemporary films have exploited the horror of torture: </w:t>
      </w:r>
      <w:r w:rsidRPr="00CB2DE7">
        <w:rPr>
          <w:rFonts w:asciiTheme="minorHAnsi" w:hAnsiTheme="minorHAnsi"/>
          <w:i/>
          <w:iCs/>
          <w:color w:val="333333"/>
          <w:sz w:val="18"/>
          <w:szCs w:val="18"/>
          <w:shd w:val="clear" w:color="auto" w:fill="FFFFFF"/>
        </w:rPr>
        <w:t>Ôdishon</w:t>
      </w:r>
      <w:r w:rsidRPr="00CB2DE7">
        <w:rPr>
          <w:rFonts w:asciiTheme="minorHAnsi" w:hAnsiTheme="minorHAnsi"/>
          <w:color w:val="333333"/>
          <w:sz w:val="18"/>
          <w:szCs w:val="18"/>
          <w:shd w:val="clear" w:color="auto" w:fill="FFFFFF"/>
        </w:rPr>
        <w:t xml:space="preserve"> [</w:t>
      </w:r>
      <w:r w:rsidRPr="00CB2DE7">
        <w:rPr>
          <w:rFonts w:asciiTheme="minorHAnsi" w:hAnsiTheme="minorHAnsi"/>
          <w:i/>
          <w:iCs/>
          <w:color w:val="333333"/>
          <w:sz w:val="18"/>
          <w:szCs w:val="18"/>
          <w:shd w:val="clear" w:color="auto" w:fill="FFFFFF"/>
        </w:rPr>
        <w:t>Audition</w:t>
      </w:r>
      <w:r w:rsidRPr="00CB2DE7">
        <w:rPr>
          <w:rFonts w:asciiTheme="minorHAnsi" w:hAnsiTheme="minorHAnsi"/>
          <w:color w:val="333333"/>
          <w:sz w:val="18"/>
          <w:szCs w:val="18"/>
          <w:shd w:val="clear" w:color="auto" w:fill="FFFFFF"/>
        </w:rPr>
        <w:t xml:space="preserve">] (1999), </w:t>
      </w:r>
      <w:r w:rsidRPr="00CB2DE7">
        <w:rPr>
          <w:rFonts w:asciiTheme="minorHAnsi" w:hAnsiTheme="minorHAnsi"/>
          <w:i/>
          <w:iCs/>
          <w:color w:val="333333"/>
          <w:sz w:val="18"/>
          <w:szCs w:val="18"/>
          <w:shd w:val="clear" w:color="auto" w:fill="FFFFFF"/>
        </w:rPr>
        <w:t>Saw</w:t>
      </w:r>
      <w:r w:rsidRPr="00CB2DE7">
        <w:rPr>
          <w:rFonts w:asciiTheme="minorHAnsi" w:hAnsiTheme="minorHAnsi"/>
          <w:color w:val="333333"/>
          <w:sz w:val="18"/>
          <w:szCs w:val="18"/>
          <w:shd w:val="clear" w:color="auto" w:fill="FFFFFF"/>
        </w:rPr>
        <w:t xml:space="preserve">(2004), </w:t>
      </w:r>
      <w:r w:rsidRPr="00CB2DE7">
        <w:rPr>
          <w:rFonts w:asciiTheme="minorHAnsi" w:hAnsiTheme="minorHAnsi"/>
          <w:i/>
          <w:iCs/>
          <w:color w:val="333333"/>
          <w:sz w:val="18"/>
          <w:szCs w:val="18"/>
          <w:shd w:val="clear" w:color="auto" w:fill="FFFFFF"/>
        </w:rPr>
        <w:t>Saw II</w:t>
      </w:r>
      <w:r w:rsidRPr="00CB2DE7">
        <w:rPr>
          <w:rFonts w:asciiTheme="minorHAnsi" w:hAnsiTheme="minorHAnsi"/>
          <w:color w:val="333333"/>
          <w:sz w:val="18"/>
          <w:szCs w:val="18"/>
          <w:shd w:val="clear" w:color="auto" w:fill="FFFFFF"/>
        </w:rPr>
        <w:t xml:space="preserve"> (2005), </w:t>
      </w:r>
      <w:r w:rsidRPr="00CB2DE7">
        <w:rPr>
          <w:rFonts w:asciiTheme="minorHAnsi" w:hAnsiTheme="minorHAnsi"/>
          <w:i/>
          <w:iCs/>
          <w:color w:val="333333"/>
          <w:sz w:val="18"/>
          <w:szCs w:val="18"/>
          <w:shd w:val="clear" w:color="auto" w:fill="FFFFFF"/>
        </w:rPr>
        <w:t>Creep</w:t>
      </w:r>
      <w:r w:rsidRPr="00CB2DE7">
        <w:rPr>
          <w:rFonts w:asciiTheme="minorHAnsi" w:hAnsiTheme="minorHAnsi"/>
          <w:color w:val="333333"/>
          <w:sz w:val="18"/>
          <w:szCs w:val="18"/>
          <w:shd w:val="clear" w:color="auto" w:fill="FFFFFF"/>
        </w:rPr>
        <w:t xml:space="preserve"> (2004), </w:t>
      </w:r>
      <w:r w:rsidRPr="00CB2DE7">
        <w:rPr>
          <w:rFonts w:asciiTheme="minorHAnsi" w:hAnsiTheme="minorHAnsi"/>
          <w:i/>
          <w:iCs/>
          <w:color w:val="333333"/>
          <w:sz w:val="18"/>
          <w:szCs w:val="18"/>
          <w:shd w:val="clear" w:color="auto" w:fill="FFFFFF"/>
        </w:rPr>
        <w:t>Wolf Creek</w:t>
      </w:r>
      <w:r w:rsidRPr="00CB2DE7">
        <w:rPr>
          <w:rFonts w:asciiTheme="minorHAnsi" w:hAnsiTheme="minorHAnsi"/>
          <w:color w:val="333333"/>
          <w:sz w:val="18"/>
          <w:szCs w:val="18"/>
          <w:shd w:val="clear" w:color="auto" w:fill="FFFFFF"/>
        </w:rPr>
        <w:t xml:space="preserve"> (2005), and </w:t>
      </w:r>
      <w:r w:rsidRPr="00CB2DE7">
        <w:rPr>
          <w:rFonts w:asciiTheme="minorHAnsi" w:hAnsiTheme="minorHAnsi"/>
          <w:i/>
          <w:iCs/>
          <w:color w:val="333333"/>
          <w:sz w:val="18"/>
          <w:szCs w:val="18"/>
          <w:shd w:val="clear" w:color="auto" w:fill="FFFFFF"/>
        </w:rPr>
        <w:t>Hostel</w:t>
      </w:r>
      <w:r w:rsidRPr="00CB2DE7">
        <w:rPr>
          <w:rFonts w:asciiTheme="minorHAnsi" w:hAnsiTheme="minorHAnsi"/>
          <w:color w:val="333333"/>
          <w:sz w:val="18"/>
          <w:szCs w:val="18"/>
          <w:shd w:val="clear" w:color="auto" w:fill="FFFFFF"/>
        </w:rPr>
        <w:t xml:space="preserve"> (2006) (to mention only the most well-known). Often they are seen as a reaction against the postmodern irony that has been prevalent in horror film since </w:t>
      </w:r>
      <w:r w:rsidRPr="00CB2DE7">
        <w:rPr>
          <w:rFonts w:asciiTheme="minorHAnsi" w:hAnsiTheme="minorHAnsi"/>
          <w:i/>
          <w:iCs/>
          <w:color w:val="333333"/>
          <w:sz w:val="18"/>
          <w:szCs w:val="18"/>
          <w:shd w:val="clear" w:color="auto" w:fill="FFFFFF"/>
        </w:rPr>
        <w:t>Scream</w:t>
      </w:r>
      <w:r w:rsidRPr="00CB2DE7">
        <w:rPr>
          <w:rFonts w:asciiTheme="minorHAnsi" w:hAnsiTheme="minorHAnsi"/>
          <w:color w:val="333333"/>
          <w:sz w:val="18"/>
          <w:szCs w:val="18"/>
          <w:shd w:val="clear" w:color="auto" w:fill="FFFFFF"/>
        </w:rPr>
        <w:t xml:space="preserve"> (1996). In a sense, though, they offer a meta-irony; to make a ‘true’ horror film rather than a pastiche is simply to pastiche the ‘true’ horror film. This is evident in the way in which recent explicit remakes of 1970s horror films, such as </w:t>
      </w:r>
      <w:r w:rsidRPr="00CB2DE7">
        <w:rPr>
          <w:rFonts w:asciiTheme="minorHAnsi" w:hAnsiTheme="minorHAnsi"/>
          <w:i/>
          <w:iCs/>
          <w:color w:val="333333"/>
          <w:sz w:val="18"/>
          <w:szCs w:val="18"/>
          <w:shd w:val="clear" w:color="auto" w:fill="FFFFFF"/>
        </w:rPr>
        <w:t>Texas Chainsaw Massacre</w:t>
      </w:r>
      <w:r w:rsidRPr="00CB2DE7">
        <w:rPr>
          <w:rFonts w:asciiTheme="minorHAnsi" w:hAnsiTheme="minorHAnsi"/>
          <w:color w:val="333333"/>
          <w:sz w:val="18"/>
          <w:szCs w:val="18"/>
          <w:shd w:val="clear" w:color="auto" w:fill="FFFFFF"/>
        </w:rPr>
        <w:t xml:space="preserve"> (2003; original 1974) and </w:t>
      </w:r>
      <w:r w:rsidRPr="00CB2DE7">
        <w:rPr>
          <w:rFonts w:asciiTheme="minorHAnsi" w:hAnsiTheme="minorHAnsi"/>
          <w:i/>
          <w:iCs/>
          <w:color w:val="333333"/>
          <w:sz w:val="18"/>
          <w:szCs w:val="18"/>
          <w:shd w:val="clear" w:color="auto" w:fill="FFFFFF"/>
        </w:rPr>
        <w:t>The Hills Have Eyes</w:t>
      </w:r>
      <w:r w:rsidRPr="00CB2DE7">
        <w:rPr>
          <w:rFonts w:asciiTheme="minorHAnsi" w:hAnsiTheme="minorHAnsi"/>
          <w:color w:val="333333"/>
          <w:sz w:val="18"/>
          <w:szCs w:val="18"/>
          <w:shd w:val="clear" w:color="auto" w:fill="FFFFFF"/>
        </w:rPr>
        <w:t xml:space="preserve"> (2006; original 1977), have returned to negativity of the ‘original’ film only all the more effectively to simulate it. </w:t>
      </w:r>
      <w:r w:rsidRPr="00CB2DE7">
        <w:rPr>
          <w:rStyle w:val="StyleUnderline"/>
          <w:rFonts w:asciiTheme="minorHAnsi" w:hAnsiTheme="minorHAnsi"/>
          <w:highlight w:val="cyan"/>
        </w:rPr>
        <w:t>Any political negativity present in the original is lost through a focus on more and more precise representations of bodily suffering</w:t>
      </w:r>
      <w:r w:rsidRPr="00CB2DE7">
        <w:rPr>
          <w:rFonts w:asciiTheme="minorHAnsi" w:hAnsiTheme="minorHAnsi"/>
          <w:color w:val="333333"/>
          <w:sz w:val="18"/>
          <w:szCs w:val="18"/>
          <w:shd w:val="clear" w:color="auto" w:fill="FFFFFF"/>
        </w:rPr>
        <w:t>.</w:t>
      </w:r>
      <w:r w:rsidRPr="00CB2DE7">
        <w:rPr>
          <w:rFonts w:asciiTheme="minorHAnsi" w:hAnsiTheme="minorHAnsi"/>
          <w:sz w:val="12"/>
        </w:rPr>
        <w:t xml:space="preserve">¶ </w:t>
      </w:r>
      <w:r w:rsidRPr="00CB2DE7">
        <w:rPr>
          <w:rStyle w:val="StyleUnderline"/>
          <w:rFonts w:asciiTheme="minorHAnsi" w:hAnsiTheme="minorHAnsi"/>
          <w:highlight w:val="cyan"/>
        </w:rPr>
        <w:t xml:space="preserve">This </w:t>
      </w:r>
      <w:r w:rsidRPr="00CB2DE7">
        <w:rPr>
          <w:rStyle w:val="StyleUnderline"/>
          <w:rFonts w:asciiTheme="minorHAnsi" w:hAnsiTheme="minorHAnsi"/>
        </w:rPr>
        <w:t xml:space="preserve">then </w:t>
      </w:r>
      <w:r w:rsidRPr="00CB2DE7">
        <w:rPr>
          <w:rStyle w:val="StyleUnderline"/>
          <w:rFonts w:asciiTheme="minorHAnsi" w:hAnsiTheme="minorHAnsi"/>
          <w:highlight w:val="cyan"/>
        </w:rPr>
        <w:t xml:space="preserve">is </w:t>
      </w:r>
      <w:r w:rsidRPr="00CB2DE7">
        <w:rPr>
          <w:rStyle w:val="StyleUnderline"/>
          <w:rFonts w:asciiTheme="minorHAnsi" w:hAnsiTheme="minorHAnsi"/>
        </w:rPr>
        <w:t xml:space="preserve">a situation of </w:t>
      </w:r>
      <w:r w:rsidRPr="00CB2DE7">
        <w:rPr>
          <w:rStyle w:val="StyleUnderline"/>
          <w:rFonts w:asciiTheme="minorHAnsi" w:hAnsiTheme="minorHAnsi"/>
          <w:highlight w:val="cyan"/>
        </w:rPr>
        <w:t xml:space="preserve">administered alterity </w:t>
      </w:r>
      <w:r w:rsidRPr="00CB2DE7">
        <w:rPr>
          <w:rStyle w:val="StyleUnderline"/>
          <w:rFonts w:asciiTheme="minorHAnsi" w:hAnsiTheme="minorHAnsi"/>
        </w:rPr>
        <w:t xml:space="preserve">and </w:t>
      </w:r>
      <w:r w:rsidRPr="00CB2DE7">
        <w:rPr>
          <w:rStyle w:val="StyleUnderline"/>
          <w:rFonts w:asciiTheme="minorHAnsi" w:hAnsiTheme="minorHAnsi"/>
          <w:highlight w:val="cyan"/>
        </w:rPr>
        <w:t xml:space="preserve">the </w:t>
      </w:r>
      <w:r w:rsidRPr="00CB2DE7">
        <w:rPr>
          <w:rStyle w:val="StyleUnderline"/>
          <w:rFonts w:asciiTheme="minorHAnsi" w:hAnsiTheme="minorHAnsi"/>
        </w:rPr>
        <w:t>hyper</w:t>
      </w:r>
      <w:r w:rsidRPr="00CB2DE7">
        <w:rPr>
          <w:rStyle w:val="StyleUnderline"/>
          <w:rFonts w:asciiTheme="minorHAnsi" w:hAnsiTheme="minorHAnsi"/>
          <w:highlight w:val="cyan"/>
        </w:rPr>
        <w:t>critic</w:t>
      </w:r>
      <w:r w:rsidRPr="00CB2DE7">
        <w:rPr>
          <w:rStyle w:val="StyleUnderline"/>
          <w:rFonts w:asciiTheme="minorHAnsi" w:hAnsiTheme="minorHAnsi"/>
        </w:rPr>
        <w:t xml:space="preserve"> </w:t>
      </w:r>
      <w:r w:rsidRPr="00CB2DE7">
        <w:rPr>
          <w:rStyle w:val="StyleUnderline"/>
          <w:rFonts w:asciiTheme="minorHAnsi" w:hAnsiTheme="minorHAnsi"/>
          <w:highlight w:val="cyan"/>
        </w:rPr>
        <w:t xml:space="preserve">responds not by withdrawing </w:t>
      </w:r>
      <w:r w:rsidRPr="00CB2DE7">
        <w:rPr>
          <w:rStyle w:val="StyleUnderline"/>
          <w:rFonts w:asciiTheme="minorHAnsi" w:hAnsiTheme="minorHAnsi"/>
        </w:rPr>
        <w:t>into a position of disgust, ressentiment, or resignation</w:t>
      </w:r>
      <w:r w:rsidRPr="00CB2DE7">
        <w:rPr>
          <w:rFonts w:asciiTheme="minorHAnsi" w:hAnsiTheme="minorHAnsi"/>
          <w:color w:val="333333"/>
          <w:sz w:val="18"/>
          <w:szCs w:val="18"/>
        </w:rPr>
        <w:t>, as does Paul Virilio (2003</w:t>
      </w:r>
      <w:r w:rsidRPr="00CB2DE7">
        <w:rPr>
          <w:rStyle w:val="StyleUnderline"/>
          <w:rFonts w:asciiTheme="minorHAnsi" w:hAnsiTheme="minorHAnsi"/>
        </w:rPr>
        <w:t xml:space="preserve">). </w:t>
      </w:r>
      <w:r w:rsidRPr="00CB2DE7">
        <w:rPr>
          <w:rStyle w:val="StyleUnderline"/>
          <w:rFonts w:asciiTheme="minorHAnsi" w:hAnsiTheme="minorHAnsi"/>
          <w:highlight w:val="cyan"/>
        </w:rPr>
        <w:t xml:space="preserve">Neither do they simply celebrate </w:t>
      </w:r>
      <w:r w:rsidRPr="00CB2DE7">
        <w:rPr>
          <w:rStyle w:val="StyleUnderline"/>
          <w:rFonts w:asciiTheme="minorHAnsi" w:hAnsiTheme="minorHAnsi"/>
        </w:rPr>
        <w:t xml:space="preserve">this new body-shock art as revealing </w:t>
      </w:r>
      <w:r w:rsidRPr="00CB2DE7">
        <w:rPr>
          <w:rStyle w:val="StyleUnderline"/>
          <w:rFonts w:asciiTheme="minorHAnsi" w:hAnsiTheme="minorHAnsi"/>
          <w:highlight w:val="cyan"/>
        </w:rPr>
        <w:t xml:space="preserve">the </w:t>
      </w:r>
      <w:r w:rsidRPr="00CB2DE7">
        <w:rPr>
          <w:rStyle w:val="StyleUnderline"/>
          <w:rFonts w:asciiTheme="minorHAnsi" w:hAnsiTheme="minorHAnsi"/>
        </w:rPr>
        <w:t>obverse ‘</w:t>
      </w:r>
      <w:r w:rsidRPr="00CB2DE7">
        <w:rPr>
          <w:rStyle w:val="StyleUnderline"/>
          <w:rFonts w:asciiTheme="minorHAnsi" w:hAnsiTheme="minorHAnsi"/>
          <w:highlight w:val="cyan"/>
        </w:rPr>
        <w:t xml:space="preserve">truth’ </w:t>
      </w:r>
      <w:r w:rsidRPr="00CB2DE7">
        <w:rPr>
          <w:rStyle w:val="StyleUnderline"/>
          <w:rFonts w:asciiTheme="minorHAnsi" w:hAnsiTheme="minorHAnsi"/>
        </w:rPr>
        <w:t xml:space="preserve">of our mediatised culture. </w:t>
      </w:r>
      <w:r w:rsidRPr="00CB2DE7">
        <w:rPr>
          <w:rStyle w:val="StyleUnderline"/>
          <w:rFonts w:asciiTheme="minorHAnsi" w:hAnsiTheme="minorHAnsi"/>
          <w:highlight w:val="cyan"/>
        </w:rPr>
        <w:t>Instead they try to exceed both the new forms of simulated alterity and those forms of critique which rely on an alterity that has now disappeared</w:t>
      </w:r>
      <w:r w:rsidRPr="00CB2DE7">
        <w:rPr>
          <w:rStyle w:val="StyleUnderline"/>
          <w:rFonts w:asciiTheme="minorHAnsi" w:hAnsiTheme="minorHAnsi"/>
        </w:rPr>
        <w:t xml:space="preserve">. In fact despite the seeming pessimism of this analysis, in which every instance of alterity is ‘always-already’ simulated, Baudrillard </w:t>
      </w:r>
      <w:r w:rsidRPr="00CB2DE7">
        <w:rPr>
          <w:rStyle w:val="StyleUnderline"/>
          <w:rFonts w:asciiTheme="minorHAnsi" w:hAnsiTheme="minorHAnsi"/>
          <w:highlight w:val="cyan"/>
        </w:rPr>
        <w:t>insist</w:t>
      </w:r>
      <w:r w:rsidRPr="00CB2DE7">
        <w:rPr>
          <w:rStyle w:val="StyleUnderline"/>
          <w:rFonts w:asciiTheme="minorHAnsi" w:hAnsiTheme="minorHAnsi"/>
        </w:rPr>
        <w:t xml:space="preserve">s </w:t>
      </w:r>
      <w:r w:rsidRPr="00CB2DE7">
        <w:rPr>
          <w:rStyle w:val="StyleUnderline"/>
          <w:rFonts w:asciiTheme="minorHAnsi" w:hAnsiTheme="minorHAnsi"/>
          <w:highlight w:val="cyan"/>
        </w:rPr>
        <w:t>on the ‘Other’s indestructibility’</w:t>
      </w:r>
      <w:r w:rsidRPr="00CB2DE7">
        <w:rPr>
          <w:rFonts w:asciiTheme="minorHAnsi" w:hAnsiTheme="minorHAnsi"/>
          <w:color w:val="333333"/>
          <w:sz w:val="18"/>
          <w:szCs w:val="18"/>
          <w:highlight w:val="cyan"/>
        </w:rPr>
        <w:t xml:space="preserve"> </w:t>
      </w:r>
      <w:r w:rsidRPr="00CB2DE7">
        <w:rPr>
          <w:rFonts w:asciiTheme="minorHAnsi" w:hAnsiTheme="minorHAnsi"/>
          <w:color w:val="333333"/>
          <w:sz w:val="18"/>
          <w:szCs w:val="18"/>
        </w:rPr>
        <w:t xml:space="preserve">(1993: 146) </w:t>
      </w:r>
      <w:r w:rsidRPr="00CB2DE7">
        <w:rPr>
          <w:rStyle w:val="StyleUnderline"/>
          <w:rFonts w:asciiTheme="minorHAnsi" w:hAnsiTheme="minorHAnsi"/>
          <w:highlight w:val="cyan"/>
        </w:rPr>
        <w:t>and the need to reconstitute the radical Other ‘starting with the fragments and tracing its broken lines, its lines of fracture</w:t>
      </w:r>
      <w:r w:rsidRPr="00CB2DE7">
        <w:rPr>
          <w:rStyle w:val="StyleUnderline"/>
          <w:rFonts w:asciiTheme="minorHAnsi" w:hAnsiTheme="minorHAnsi"/>
        </w:rPr>
        <w:t>’</w:t>
      </w:r>
      <w:r w:rsidRPr="00CB2DE7">
        <w:rPr>
          <w:rFonts w:asciiTheme="minorHAnsi" w:hAnsiTheme="minorHAnsi"/>
          <w:color w:val="333333"/>
          <w:sz w:val="18"/>
          <w:szCs w:val="18"/>
        </w:rPr>
        <w:t xml:space="preserve"> (1993: 155). </w:t>
      </w:r>
      <w:r w:rsidRPr="00CB2DE7">
        <w:rPr>
          <w:rStyle w:val="StyleUnderline"/>
          <w:rFonts w:asciiTheme="minorHAnsi" w:hAnsiTheme="minorHAnsi"/>
          <w:highlight w:val="cyan"/>
        </w:rPr>
        <w:t>The very capacity of simulation to simulate alterity actually threatens to overwhelm it, with radical alterity now taking a viral or catastrophic form that permeates simulation</w:t>
      </w:r>
      <w:r w:rsidRPr="00CB2DE7">
        <w:rPr>
          <w:rStyle w:val="StyleUnderline"/>
          <w:rFonts w:asciiTheme="minorHAnsi" w:hAnsiTheme="minorHAnsi"/>
        </w:rPr>
        <w:t>.</w:t>
      </w:r>
      <w:r w:rsidRPr="00CB2DE7">
        <w:rPr>
          <w:rFonts w:asciiTheme="minorHAnsi" w:hAnsiTheme="minorHAnsi"/>
          <w:color w:val="333333"/>
          <w:sz w:val="18"/>
          <w:szCs w:val="18"/>
        </w:rPr>
        <w:t xml:space="preserve"> Of course what remains contentious is not only the extent to which we accept this analysis, presented quite explicitly as a fiction, but also the mechanism or mechanisms by which this reversal, implosion or catastrophe is supposed to, or is, taking place. </w:t>
      </w:r>
      <w:r w:rsidRPr="00CB2DE7">
        <w:rPr>
          <w:rStyle w:val="StyleUnderline"/>
          <w:rFonts w:asciiTheme="minorHAnsi" w:hAnsiTheme="minorHAnsi"/>
        </w:rPr>
        <w:t>Here we re-encounter the notion of crime, but this time a crime directed against the original crime and its cover-up. This is the exacerbative approach, not returning to ‘organic negativity’ or celebrating the ‘truth’ of negativity, but committing a new crime, which will exceed the original</w:t>
      </w:r>
      <w:r w:rsidRPr="00CB2DE7">
        <w:rPr>
          <w:rFonts w:asciiTheme="minorHAnsi" w:hAnsiTheme="minorHAnsi"/>
          <w:color w:val="333333"/>
          <w:sz w:val="18"/>
          <w:szCs w:val="18"/>
        </w:rPr>
        <w:t>.</w:t>
      </w:r>
      <w:r w:rsidRPr="00CB2DE7">
        <w:rPr>
          <w:rFonts w:asciiTheme="minorHAnsi" w:hAnsiTheme="minorHAnsi"/>
          <w:color w:val="333333"/>
          <w:sz w:val="12"/>
          <w:szCs w:val="18"/>
        </w:rPr>
        <w:t>¶</w:t>
      </w:r>
      <w:r w:rsidRPr="00CB2DE7">
        <w:rPr>
          <w:rFonts w:asciiTheme="minorHAnsi" w:hAnsiTheme="minorHAnsi"/>
          <w:sz w:val="12"/>
        </w:rPr>
        <w:t xml:space="preserve"> </w:t>
      </w:r>
      <w:r w:rsidRPr="00CB2DE7">
        <w:rPr>
          <w:rFonts w:asciiTheme="minorHAnsi" w:hAnsiTheme="minorHAnsi"/>
          <w:color w:val="333333"/>
          <w:sz w:val="10"/>
          <w:szCs w:val="10"/>
        </w:rPr>
        <w:t xml:space="preserve">In Ballard’s fiction this articulation of excess literalises Baudrillard’s metaphor of crime. This is particularly true of the novel </w:t>
      </w:r>
      <w:r w:rsidRPr="00CB2DE7">
        <w:rPr>
          <w:rFonts w:asciiTheme="minorHAnsi" w:hAnsiTheme="minorHAnsi"/>
          <w:i/>
          <w:iCs/>
          <w:color w:val="333333"/>
          <w:sz w:val="10"/>
          <w:szCs w:val="10"/>
        </w:rPr>
        <w:t>Super-Cannes</w:t>
      </w:r>
      <w:r w:rsidRPr="00CB2DE7">
        <w:rPr>
          <w:rFonts w:asciiTheme="minorHAnsi" w:hAnsiTheme="minorHAnsi"/>
          <w:color w:val="333333"/>
          <w:sz w:val="10"/>
          <w:szCs w:val="10"/>
        </w:rPr>
        <w:t xml:space="preserve">, which begins with Paul Sinclair, an aviation journalist, and his young wife Jane, a doctor, travelling to the business park of Eden-Olympia on the Côte d’Azur. While Paul is recovering from the effects of a flying accident Jane’s role is to replace the previous doctor David Greenwood, who went on a killing spree before killing himself. Almost immediately they arrive they encounter the threatening psychiatrist Wilder Penrose and take up residence in Greenwood’s old villa. With time on his hands, and increasingly obsessed with the fate of Greenwood, Paul Sinclair begins to investigate the circumstances of the killings. He slowly uncovers evidence that suggests both a network of criminality in the business park and that Greenwood was deliberately executed. Although it comes as no surprise to the reader, there is deliberately little mystery in this novel, the psychiatrist Wilder Penrose is the orchestrating figure. Suffocated by the banality and </w:t>
      </w:r>
      <w:r w:rsidRPr="00CB2DE7">
        <w:rPr>
          <w:rFonts w:asciiTheme="minorHAnsi" w:hAnsiTheme="minorHAnsi"/>
          <w:color w:val="333333"/>
          <w:sz w:val="10"/>
          <w:szCs w:val="10"/>
        </w:rPr>
        <w:lastRenderedPageBreak/>
        <w:t xml:space="preserve">conformity of the park, which is totally regulated and simulated, the executives who lived there had begun to fall ill with minor and persistent ailments. </w:t>
      </w:r>
      <w:r w:rsidRPr="00CB2DE7">
        <w:rPr>
          <w:rFonts w:asciiTheme="minorHAnsi" w:hAnsiTheme="minorHAnsi"/>
          <w:color w:val="333333"/>
          <w:sz w:val="18"/>
          <w:szCs w:val="18"/>
        </w:rPr>
        <w:t>Penrose’s solution was ‘a controlled and supervised madness’ (2001: 251) through a secret therapy programme of crime.</w:t>
      </w:r>
      <w:r w:rsidRPr="00CB2DE7">
        <w:rPr>
          <w:rFonts w:asciiTheme="minorHAnsi" w:hAnsiTheme="minorHAnsi"/>
          <w:color w:val="333333"/>
          <w:sz w:val="12"/>
          <w:szCs w:val="18"/>
        </w:rPr>
        <w:t xml:space="preserve">¶ </w:t>
      </w:r>
      <w:r w:rsidRPr="00CB2DE7">
        <w:rPr>
          <w:rStyle w:val="StyleUnderline"/>
          <w:rFonts w:asciiTheme="minorHAnsi" w:hAnsiTheme="minorHAnsi"/>
        </w:rPr>
        <w:t>The novel ‘stages’ both the danger of simulation leading to the internal collapse of a social system and the way in which those who manage the system recognise this risk and ‘re-inject’ alterity</w:t>
      </w:r>
      <w:r w:rsidRPr="00CB2DE7">
        <w:rPr>
          <w:rFonts w:asciiTheme="minorHAnsi" w:hAnsiTheme="minorHAnsi"/>
          <w:color w:val="333333"/>
          <w:sz w:val="18"/>
          <w:szCs w:val="18"/>
        </w:rPr>
        <w:t>. Penrose’s crime programme is directed outside the park in the form of violent raids (</w:t>
      </w:r>
      <w:r w:rsidRPr="00CB2DE7">
        <w:rPr>
          <w:rFonts w:asciiTheme="minorHAnsi" w:hAnsiTheme="minorHAnsi"/>
          <w:i/>
          <w:iCs/>
          <w:color w:val="333333"/>
          <w:sz w:val="18"/>
          <w:szCs w:val="18"/>
        </w:rPr>
        <w:t>ratissages</w:t>
      </w:r>
      <w:r w:rsidRPr="00CB2DE7">
        <w:rPr>
          <w:rFonts w:asciiTheme="minorHAnsi" w:hAnsiTheme="minorHAnsi"/>
          <w:color w:val="333333"/>
          <w:sz w:val="18"/>
          <w:szCs w:val="18"/>
        </w:rPr>
        <w:t xml:space="preserve">) against the local Arabs and blacks, robberies, and also child prostitution. It was Greenwood’s role in administering this programme, and especially his recognition of his own paedophilic desires, which led to his attack on the park. As Paul discovers it was not actually a wild striking out but a deliberate attempt to both punish those responsible and to uncover the ‘therapy’ programme. The novel ends with Paul setting out to complete the task at which Greenwood fails – another crime to expose this surreptitious criminality. Certainly Ballard’s novel is a fiction and, despite the seriousness of its subject matter, not without humour. However, </w:t>
      </w:r>
      <w:r w:rsidRPr="00CB2DE7">
        <w:rPr>
          <w:rStyle w:val="StyleUnderline"/>
          <w:rFonts w:asciiTheme="minorHAnsi" w:hAnsiTheme="minorHAnsi"/>
          <w:highlight w:val="green"/>
        </w:rPr>
        <w:t xml:space="preserve">Ballard’s recent work also puts into play the necessity for an apocalyptic or catastrophic violence to exceed the regulated violence of contemporary culture </w:t>
      </w:r>
      <w:r w:rsidRPr="00CB2DE7">
        <w:rPr>
          <w:rStyle w:val="StyleUnderline"/>
          <w:rFonts w:asciiTheme="minorHAnsi" w:hAnsiTheme="minorHAnsi"/>
        </w:rPr>
        <w:t xml:space="preserve">(see Gasiorek, 2005: 202-214) – </w:t>
      </w:r>
      <w:r w:rsidRPr="00CB2DE7">
        <w:rPr>
          <w:rStyle w:val="StyleUnderline"/>
          <w:rFonts w:asciiTheme="minorHAnsi" w:hAnsiTheme="minorHAnsi"/>
          <w:highlight w:val="green"/>
        </w:rPr>
        <w:t>to literally blow apart the limits of the existing order</w:t>
      </w:r>
      <w:r w:rsidRPr="00CB2DE7">
        <w:rPr>
          <w:rFonts w:asciiTheme="minorHAnsi" w:hAnsiTheme="minorHAnsi"/>
          <w:color w:val="333333"/>
          <w:sz w:val="18"/>
          <w:szCs w:val="18"/>
          <w:highlight w:val="green"/>
        </w:rPr>
        <w:t xml:space="preserve">. </w:t>
      </w:r>
      <w:r w:rsidRPr="00CB2DE7">
        <w:rPr>
          <w:rStyle w:val="StyleUnderline"/>
          <w:rFonts w:asciiTheme="minorHAnsi" w:hAnsiTheme="minorHAnsi"/>
          <w:highlight w:val="green"/>
        </w:rPr>
        <w:t>Again the only way to exceed licensed transgression is through an out-bidding by another hypertransgression</w:t>
      </w:r>
      <w:r w:rsidRPr="00CB2DE7">
        <w:rPr>
          <w:rStyle w:val="StyleUnderline"/>
          <w:rFonts w:asciiTheme="minorHAnsi" w:hAnsiTheme="minorHAnsi"/>
        </w:rPr>
        <w:t>.</w:t>
      </w:r>
      <w:r w:rsidRPr="00CB2DE7">
        <w:rPr>
          <w:rFonts w:asciiTheme="minorHAnsi" w:hAnsiTheme="minorHAnsi"/>
          <w:color w:val="333333"/>
          <w:sz w:val="12"/>
          <w:szCs w:val="18"/>
        </w:rPr>
        <w:t xml:space="preserve">¶ </w:t>
      </w:r>
      <w:r w:rsidRPr="00CB2DE7">
        <w:rPr>
          <w:rStyle w:val="StyleUnderline"/>
          <w:rFonts w:asciiTheme="minorHAnsi" w:hAnsiTheme="minorHAnsi"/>
        </w:rPr>
        <w:t>This process recalls Baudrillard’s</w:t>
      </w:r>
      <w:r w:rsidRPr="00CB2DE7">
        <w:rPr>
          <w:rFonts w:asciiTheme="minorHAnsi" w:hAnsiTheme="minorHAnsi"/>
          <w:color w:val="333333"/>
          <w:sz w:val="18"/>
          <w:szCs w:val="18"/>
        </w:rPr>
        <w:t xml:space="preserve"> </w:t>
      </w:r>
      <w:r w:rsidRPr="00CB2DE7">
        <w:rPr>
          <w:rStyle w:val="StyleUnderline"/>
          <w:rFonts w:asciiTheme="minorHAnsi" w:hAnsiTheme="minorHAnsi"/>
        </w:rPr>
        <w:t>analysis</w:t>
      </w:r>
      <w:r w:rsidRPr="00CB2DE7">
        <w:rPr>
          <w:rFonts w:asciiTheme="minorHAnsi" w:hAnsiTheme="minorHAnsi"/>
          <w:color w:val="333333"/>
          <w:sz w:val="18"/>
          <w:szCs w:val="18"/>
        </w:rPr>
        <w:t xml:space="preserve"> </w:t>
      </w:r>
      <w:r w:rsidRPr="00CB2DE7">
        <w:rPr>
          <w:rStyle w:val="StyleUnderline"/>
          <w:rFonts w:asciiTheme="minorHAnsi" w:hAnsiTheme="minorHAnsi"/>
        </w:rPr>
        <w:t>of</w:t>
      </w:r>
      <w:r w:rsidRPr="00CB2DE7">
        <w:rPr>
          <w:rFonts w:asciiTheme="minorHAnsi" w:hAnsiTheme="minorHAnsi"/>
          <w:color w:val="333333"/>
          <w:sz w:val="18"/>
          <w:szCs w:val="18"/>
        </w:rPr>
        <w:t xml:space="preserve"> potlatch, the </w:t>
      </w:r>
      <w:r w:rsidRPr="00CB2DE7">
        <w:rPr>
          <w:rStyle w:val="StyleUnderline"/>
          <w:rFonts w:asciiTheme="minorHAnsi" w:hAnsiTheme="minorHAnsi"/>
        </w:rPr>
        <w:t>gift exchange</w:t>
      </w:r>
      <w:r w:rsidRPr="00CB2DE7">
        <w:rPr>
          <w:rFonts w:asciiTheme="minorHAnsi" w:hAnsiTheme="minorHAnsi"/>
          <w:color w:val="333333"/>
          <w:sz w:val="18"/>
          <w:szCs w:val="18"/>
        </w:rPr>
        <w:t xml:space="preserve"> of so-called ‘primitive’ societies, as a process of ‘continual higher bidding in exchange’ (1998: 194). </w:t>
      </w:r>
      <w:r w:rsidRPr="00CB2DE7">
        <w:rPr>
          <w:rStyle w:val="StyleUnderline"/>
          <w:rFonts w:asciiTheme="minorHAnsi" w:hAnsiTheme="minorHAnsi"/>
          <w:highlight w:val="green"/>
        </w:rPr>
        <w:t>The excess emerges out of the acceleration of this bidding beyond any hope of containment or return</w:t>
      </w:r>
      <w:r w:rsidRPr="00CB2DE7">
        <w:rPr>
          <w:rFonts w:asciiTheme="minorHAnsi" w:hAnsiTheme="minorHAnsi"/>
          <w:color w:val="333333"/>
          <w:sz w:val="18"/>
          <w:szCs w:val="18"/>
        </w:rPr>
        <w:t>. In the same way Paul Sinclair’s crime answers, and out-bids, both the failed crime of David Greenwood and the organised criminality of Wilder Penrose</w:t>
      </w:r>
      <w:r w:rsidRPr="00CB2DE7">
        <w:rPr>
          <w:rStyle w:val="StyleUnderline"/>
          <w:rFonts w:asciiTheme="minorHAnsi" w:hAnsiTheme="minorHAnsi"/>
        </w:rPr>
        <w:t>. It also conforms to Baudrillard’s description of the terrorist act as ‘at the same time a model of simulation, a micro-model flashing with a minimally real event and a maximal echo chamber’ (1983: 114). It belongs to the order of simulation, as it will be spectacular and an object of media interest, as was Greenwood’s original crime. Also, it functions as a micro-model of dissident resistance against the organisation of alterity: the ‘real event’ here being the eruption of a ‘real’ alterity</w:t>
      </w:r>
      <w:r w:rsidRPr="00CB2DE7">
        <w:rPr>
          <w:rFonts w:asciiTheme="minorHAnsi" w:hAnsiTheme="minorHAnsi"/>
          <w:color w:val="333333"/>
          <w:sz w:val="18"/>
          <w:szCs w:val="18"/>
        </w:rPr>
        <w:t xml:space="preserve">. Finally, as an echo chamber, it expands beyond the immediate context of the novel as fiction, resonating in the mediascape of contemporary culture. What is also crucial is that Ballard does not actually describe this act; it remains a virtual future left in all its potential ambiguity. </w:t>
      </w:r>
      <w:r w:rsidRPr="00CB2DE7">
        <w:rPr>
          <w:rStyle w:val="StyleUnderline"/>
          <w:rFonts w:asciiTheme="minorHAnsi" w:hAnsiTheme="minorHAnsi"/>
          <w:highlight w:val="cyan"/>
        </w:rPr>
        <w:t>Rather than provide another representation of radical alterity</w:t>
      </w:r>
      <w:r w:rsidRPr="00CB2DE7">
        <w:rPr>
          <w:rStyle w:val="StyleUnderline"/>
          <w:rFonts w:asciiTheme="minorHAnsi" w:hAnsiTheme="minorHAnsi"/>
        </w:rPr>
        <w:t xml:space="preserve">, </w:t>
      </w:r>
      <w:r w:rsidRPr="00CB2DE7">
        <w:rPr>
          <w:rStyle w:val="StyleUnderline"/>
          <w:rFonts w:asciiTheme="minorHAnsi" w:hAnsiTheme="minorHAnsi"/>
          <w:highlight w:val="cyan"/>
        </w:rPr>
        <w:t>bringing the crime back into simulation</w:t>
      </w:r>
      <w:r w:rsidRPr="00CB2DE7">
        <w:rPr>
          <w:rStyle w:val="StyleUnderline"/>
          <w:rFonts w:asciiTheme="minorHAnsi" w:hAnsiTheme="minorHAnsi"/>
        </w:rPr>
        <w:t xml:space="preserve">, </w:t>
      </w:r>
      <w:r w:rsidRPr="00CB2DE7">
        <w:rPr>
          <w:rStyle w:val="StyleUnderline"/>
          <w:rFonts w:asciiTheme="minorHAnsi" w:hAnsiTheme="minorHAnsi"/>
          <w:highlight w:val="cyan"/>
        </w:rPr>
        <w:t>Ballard’s</w:t>
      </w:r>
      <w:r w:rsidRPr="00CB2DE7">
        <w:rPr>
          <w:rStyle w:val="StyleUnderline"/>
          <w:rFonts w:asciiTheme="minorHAnsi" w:hAnsiTheme="minorHAnsi"/>
        </w:rPr>
        <w:t xml:space="preserve"> novel </w:t>
      </w:r>
      <w:r w:rsidRPr="00CB2DE7">
        <w:rPr>
          <w:rStyle w:val="StyleUnderline"/>
          <w:rFonts w:asciiTheme="minorHAnsi" w:hAnsiTheme="minorHAnsi"/>
          <w:highlight w:val="cyan"/>
        </w:rPr>
        <w:t>marks</w:t>
      </w:r>
      <w:r w:rsidRPr="00CB2DE7">
        <w:rPr>
          <w:rStyle w:val="StyleUnderline"/>
          <w:rFonts w:asciiTheme="minorHAnsi" w:hAnsiTheme="minorHAnsi"/>
        </w:rPr>
        <w:t xml:space="preserve"> its ‘</w:t>
      </w:r>
      <w:r w:rsidRPr="00CB2DE7">
        <w:rPr>
          <w:rStyle w:val="StyleUnderline"/>
          <w:rFonts w:asciiTheme="minorHAnsi" w:hAnsiTheme="minorHAnsi"/>
          <w:highlight w:val="cyan"/>
        </w:rPr>
        <w:t>presence’</w:t>
      </w:r>
      <w:r w:rsidRPr="00CB2DE7">
        <w:rPr>
          <w:rStyle w:val="StyleUnderline"/>
          <w:rFonts w:asciiTheme="minorHAnsi" w:hAnsiTheme="minorHAnsi"/>
        </w:rPr>
        <w:t xml:space="preserve"> </w:t>
      </w:r>
      <w:r w:rsidRPr="00CB2DE7">
        <w:rPr>
          <w:rStyle w:val="StyleUnderline"/>
          <w:rFonts w:asciiTheme="minorHAnsi" w:hAnsiTheme="minorHAnsi"/>
          <w:highlight w:val="cyan"/>
        </w:rPr>
        <w:t>in the form of an absence</w:t>
      </w:r>
      <w:r w:rsidRPr="00CB2DE7">
        <w:rPr>
          <w:rStyle w:val="StyleUnderline"/>
          <w:rFonts w:asciiTheme="minorHAnsi" w:hAnsiTheme="minorHAnsi"/>
        </w:rPr>
        <w:t xml:space="preserve">. </w:t>
      </w:r>
      <w:r w:rsidRPr="00CB2DE7">
        <w:rPr>
          <w:rStyle w:val="StyleUnderline"/>
          <w:rFonts w:asciiTheme="minorHAnsi" w:hAnsiTheme="minorHAnsi"/>
          <w:highlight w:val="green"/>
        </w:rPr>
        <w:t>The perfect crime of the murder of alterity and its simulation is ‘matched’ or out-bid by another crime that never occurs, and may not actually occur</w:t>
      </w:r>
      <w:r w:rsidRPr="00CB2DE7">
        <w:rPr>
          <w:rStyle w:val="StyleUnderline"/>
          <w:rFonts w:asciiTheme="minorHAnsi" w:hAnsiTheme="minorHAnsi"/>
        </w:rPr>
        <w:t xml:space="preserve">, </w:t>
      </w:r>
      <w:r w:rsidRPr="00CB2DE7">
        <w:rPr>
          <w:rFonts w:asciiTheme="minorHAnsi" w:hAnsiTheme="minorHAnsi"/>
          <w:color w:val="333333"/>
          <w:sz w:val="18"/>
          <w:szCs w:val="18"/>
        </w:rPr>
        <w:t xml:space="preserve">in the fictional universe. This is very similar to the recent work of Baudrillard. Although he does not have the license of fiction for him the out-bidding of the perfect crime takes place in thought: ‘[o]ur only hope lies in a criminal and inhumane kind of thought’ (2001: 61). The substance of </w:t>
      </w:r>
      <w:r w:rsidRPr="00CB2DE7">
        <w:rPr>
          <w:rStyle w:val="StyleUnderline"/>
          <w:rFonts w:asciiTheme="minorHAnsi" w:hAnsiTheme="minorHAnsi"/>
          <w:highlight w:val="cyan"/>
        </w:rPr>
        <w:t>Baudrillard’s</w:t>
      </w:r>
      <w:r w:rsidRPr="00CB2DE7">
        <w:rPr>
          <w:rStyle w:val="StyleUnderline"/>
          <w:rFonts w:asciiTheme="minorHAnsi" w:hAnsiTheme="minorHAnsi"/>
        </w:rPr>
        <w:t xml:space="preserve"> </w:t>
      </w:r>
      <w:r w:rsidRPr="00CB2DE7">
        <w:rPr>
          <w:rFonts w:asciiTheme="minorHAnsi" w:hAnsiTheme="minorHAnsi"/>
          <w:color w:val="333333"/>
          <w:sz w:val="18"/>
          <w:szCs w:val="18"/>
        </w:rPr>
        <w:t xml:space="preserve">thought has, as we have seen, remained quite constant. Therefore I want to suggest that this </w:t>
      </w:r>
      <w:r w:rsidRPr="00CB2DE7">
        <w:rPr>
          <w:rStyle w:val="StyleUnderline"/>
          <w:rFonts w:asciiTheme="minorHAnsi" w:hAnsiTheme="minorHAnsi"/>
        </w:rPr>
        <w:t xml:space="preserve">‘criminal and inhumane kind of thought’ for which he strives is rather more a question of form. Since what we might call Baudrillard’s ‘simulated sociology’ </w:t>
      </w:r>
      <w:r w:rsidRPr="00CB2DE7">
        <w:rPr>
          <w:rFonts w:asciiTheme="minorHAnsi" w:hAnsiTheme="minorHAnsi"/>
          <w:color w:val="333333"/>
          <w:sz w:val="18"/>
          <w:szCs w:val="18"/>
        </w:rPr>
        <w:t>(the last great work being</w:t>
      </w:r>
      <w:r w:rsidRPr="00CB2DE7">
        <w:rPr>
          <w:rFonts w:asciiTheme="minorHAnsi" w:hAnsiTheme="minorHAnsi"/>
          <w:i/>
          <w:iCs/>
          <w:color w:val="333333"/>
          <w:sz w:val="18"/>
          <w:szCs w:val="18"/>
        </w:rPr>
        <w:t>Symbolic Exchange and Death</w:t>
      </w:r>
      <w:r w:rsidRPr="00CB2DE7">
        <w:rPr>
          <w:rFonts w:asciiTheme="minorHAnsi" w:hAnsiTheme="minorHAnsi"/>
          <w:color w:val="333333"/>
          <w:sz w:val="18"/>
          <w:szCs w:val="18"/>
        </w:rPr>
        <w:t xml:space="preserve"> (1976)), </w:t>
      </w:r>
      <w:r w:rsidRPr="00CB2DE7">
        <w:rPr>
          <w:rStyle w:val="StyleUnderline"/>
          <w:rFonts w:asciiTheme="minorHAnsi" w:hAnsiTheme="minorHAnsi"/>
        </w:rPr>
        <w:t xml:space="preserve">which at least mimicked existing academic forms, his work has increasingly been articulated through disruptive formal strategies. His use of </w:t>
      </w:r>
      <w:r w:rsidRPr="00CB2DE7">
        <w:rPr>
          <w:rStyle w:val="StyleUnderline"/>
          <w:rFonts w:asciiTheme="minorHAnsi" w:hAnsiTheme="minorHAnsi"/>
          <w:highlight w:val="cyan"/>
        </w:rPr>
        <w:t>aphorism, impressionistic</w:t>
      </w:r>
      <w:r w:rsidRPr="00CB2DE7">
        <w:rPr>
          <w:rStyle w:val="StyleUnderline"/>
          <w:rFonts w:asciiTheme="minorHAnsi" w:hAnsiTheme="minorHAnsi"/>
        </w:rPr>
        <w:t xml:space="preserve"> or journalistic writing (the bête noir of academic writing</w:t>
      </w:r>
      <w:r w:rsidRPr="00CB2DE7">
        <w:rPr>
          <w:rStyle w:val="StyleUnderline"/>
          <w:rFonts w:asciiTheme="minorHAnsi" w:hAnsiTheme="minorHAnsi"/>
          <w:highlight w:val="cyan"/>
        </w:rPr>
        <w:t xml:space="preserve">), fragments, diaries, </w:t>
      </w:r>
      <w:r w:rsidRPr="00CB2DE7">
        <w:rPr>
          <w:rStyle w:val="StyleUnderline"/>
          <w:rFonts w:asciiTheme="minorHAnsi" w:hAnsiTheme="minorHAnsi"/>
        </w:rPr>
        <w:t xml:space="preserve">and so on, </w:t>
      </w:r>
      <w:r w:rsidRPr="00CB2DE7">
        <w:rPr>
          <w:rStyle w:val="StyleUnderline"/>
          <w:rFonts w:asciiTheme="minorHAnsi" w:hAnsiTheme="minorHAnsi"/>
          <w:highlight w:val="cyan"/>
        </w:rPr>
        <w:t>work towards a hypercritical writing, which is itself implosive or catastrophic. The reason for these strategies is, again, the refusal to simply stage or represent the ‘indestructible Other’</w:t>
      </w:r>
      <w:r w:rsidRPr="00CB2DE7">
        <w:rPr>
          <w:rFonts w:asciiTheme="minorHAnsi" w:hAnsiTheme="minorHAnsi"/>
          <w:color w:val="333333"/>
          <w:sz w:val="18"/>
          <w:szCs w:val="18"/>
          <w:highlight w:val="cyan"/>
        </w:rPr>
        <w:t xml:space="preserve">. </w:t>
      </w:r>
      <w:r w:rsidRPr="00CB2DE7">
        <w:rPr>
          <w:rStyle w:val="StyleUnderline"/>
          <w:rFonts w:asciiTheme="minorHAnsi" w:hAnsiTheme="minorHAnsi"/>
          <w:highlight w:val="cyan"/>
        </w:rPr>
        <w:t>Instead</w:t>
      </w:r>
      <w:r w:rsidRPr="00CB2DE7">
        <w:rPr>
          <w:rStyle w:val="StyleUnderline"/>
          <w:rFonts w:asciiTheme="minorHAnsi" w:hAnsiTheme="minorHAnsi"/>
        </w:rPr>
        <w:t xml:space="preserve"> </w:t>
      </w:r>
      <w:r w:rsidRPr="00CB2DE7">
        <w:rPr>
          <w:rStyle w:val="StyleUnderline"/>
          <w:rFonts w:asciiTheme="minorHAnsi" w:hAnsiTheme="minorHAnsi"/>
          <w:highlight w:val="cyan"/>
        </w:rPr>
        <w:t xml:space="preserve">the fragmentary form of his work circulates around it, registering its destabilising and implosive effects through writing. </w:t>
      </w:r>
      <w:r w:rsidRPr="00CB2DE7">
        <w:rPr>
          <w:rStyle w:val="StyleUnderline"/>
          <w:rFonts w:asciiTheme="minorHAnsi" w:hAnsiTheme="minorHAnsi"/>
        </w:rPr>
        <w:t>This is Baudrillard game of seduction: seducing simulated alterity into contact with the distortive ‘black hole’ of radical alterity.</w:t>
      </w:r>
    </w:p>
    <w:p w:rsidR="00A82A07" w:rsidRPr="00CB2DE7" w:rsidRDefault="00A82A07" w:rsidP="00D83CC9">
      <w:pPr>
        <w:pStyle w:val="NormalWeb"/>
        <w:shd w:val="clear" w:color="auto" w:fill="FFFFFF"/>
        <w:spacing w:before="0" w:beforeAutospacing="0" w:after="0" w:afterAutospacing="0" w:line="306" w:lineRule="atLeast"/>
        <w:rPr>
          <w:rStyle w:val="StyleUnderline"/>
          <w:rFonts w:asciiTheme="minorHAnsi" w:hAnsiTheme="minorHAnsi"/>
        </w:rPr>
      </w:pPr>
    </w:p>
    <w:p w:rsidR="00A82A07" w:rsidRPr="00CB2DE7" w:rsidRDefault="00A82A07" w:rsidP="00A82A07">
      <w:pPr>
        <w:pStyle w:val="Heading4"/>
        <w:rPr>
          <w:rFonts w:asciiTheme="minorHAnsi" w:hAnsiTheme="minorHAnsi"/>
          <w:u w:val="single"/>
        </w:rPr>
      </w:pPr>
      <w:r w:rsidRPr="00CB2DE7">
        <w:rPr>
          <w:rFonts w:asciiTheme="minorHAnsi" w:hAnsiTheme="minorHAnsi"/>
          <w:u w:val="single"/>
        </w:rPr>
        <w:lastRenderedPageBreak/>
        <w:t>Generic</w:t>
      </w:r>
    </w:p>
    <w:p w:rsidR="00A82A07" w:rsidRPr="00CB2DE7" w:rsidRDefault="00A82A07" w:rsidP="00A82A07">
      <w:pPr>
        <w:pStyle w:val="Heading6"/>
        <w:rPr>
          <w:rStyle w:val="TitleChar"/>
          <w:rFonts w:asciiTheme="minorHAnsi" w:hAnsiTheme="minorHAnsi"/>
        </w:rPr>
      </w:pPr>
      <w:r w:rsidRPr="00CB2DE7">
        <w:rPr>
          <w:rStyle w:val="TitleChar"/>
          <w:rFonts w:asciiTheme="minorHAnsi" w:hAnsiTheme="minorHAnsi"/>
        </w:rPr>
        <w:t>They are like Watergate, a façade that attempts to reinject morality into the political in order to conceal the fact that the political is irredeemably corrupt. The system manufactures opposition to simulate deliberative democracy and progressivism, like a cop masquerading as a Marxist revolutionary.</w:t>
      </w:r>
    </w:p>
    <w:p w:rsidR="00A82A07" w:rsidRPr="00CB2DE7" w:rsidRDefault="00A82A07" w:rsidP="00A82A07">
      <w:pPr>
        <w:rPr>
          <w:rFonts w:asciiTheme="minorHAnsi" w:hAnsiTheme="minorHAnsi"/>
        </w:rPr>
      </w:pPr>
      <w:r w:rsidRPr="00CB2DE7">
        <w:rPr>
          <w:rStyle w:val="TitleChar"/>
          <w:rFonts w:asciiTheme="minorHAnsi" w:hAnsiTheme="minorHAnsi"/>
          <w:b/>
        </w:rPr>
        <w:t>Baudrillard 81</w:t>
      </w:r>
      <w:r w:rsidRPr="00CB2DE7">
        <w:rPr>
          <w:rStyle w:val="TitleChar"/>
          <w:rFonts w:asciiTheme="minorHAnsi" w:hAnsiTheme="minorHAnsi"/>
        </w:rPr>
        <w:t xml:space="preserve"> (Jean, Simulacra and Simulation: Political Incarceration, 1981, CP)</w:t>
      </w:r>
    </w:p>
    <w:p w:rsidR="00A82A07" w:rsidRPr="00CB2DE7" w:rsidRDefault="00A82A07" w:rsidP="00A82A07">
      <w:pPr>
        <w:rPr>
          <w:rStyle w:val="TitleChar"/>
          <w:rFonts w:asciiTheme="minorHAnsi" w:hAnsiTheme="minorHAnsi"/>
          <w:sz w:val="16"/>
        </w:rPr>
      </w:pPr>
    </w:p>
    <w:p w:rsidR="00A82A07" w:rsidRPr="00CB2DE7" w:rsidRDefault="00A82A07" w:rsidP="00A82A07">
      <w:pPr>
        <w:rPr>
          <w:rStyle w:val="TitleChar"/>
          <w:rFonts w:asciiTheme="minorHAnsi" w:hAnsiTheme="minorHAnsi"/>
          <w:sz w:val="16"/>
        </w:rPr>
      </w:pPr>
      <w:r w:rsidRPr="00CB2DE7">
        <w:rPr>
          <w:rStyle w:val="TitleChar"/>
          <w:rFonts w:asciiTheme="minorHAnsi" w:hAnsiTheme="minorHAnsi"/>
          <w:highlight w:val="green"/>
        </w:rPr>
        <w:t>Watergate</w:t>
      </w:r>
      <w:r w:rsidRPr="00CB2DE7">
        <w:rPr>
          <w:rStyle w:val="TitleChar"/>
          <w:rFonts w:asciiTheme="minorHAnsi" w:hAnsiTheme="minorHAnsi"/>
        </w:rPr>
        <w:t>. The</w:t>
      </w:r>
      <w:r w:rsidRPr="00CB2DE7">
        <w:rPr>
          <w:rStyle w:val="TitleChar"/>
          <w:rFonts w:asciiTheme="minorHAnsi" w:hAnsiTheme="minorHAnsi"/>
          <w:sz w:val="16"/>
        </w:rPr>
        <w:t xml:space="preserve"> same scenario as in Disneyland (</w:t>
      </w:r>
      <w:r w:rsidRPr="00CB2DE7">
        <w:rPr>
          <w:rStyle w:val="TitleChar"/>
          <w:rFonts w:asciiTheme="minorHAnsi" w:hAnsiTheme="minorHAnsi"/>
        </w:rPr>
        <w:t>effect of the imaginary concealing that reality no more exists outside than inside the limits of the artificial perimeter</w:t>
      </w:r>
      <w:r w:rsidRPr="00CB2DE7">
        <w:rPr>
          <w:rStyle w:val="TitleChar"/>
          <w:rFonts w:asciiTheme="minorHAnsi" w:hAnsiTheme="minorHAnsi"/>
          <w:sz w:val="16"/>
        </w:rPr>
        <w:t xml:space="preserve">): here </w:t>
      </w:r>
      <w:r w:rsidRPr="00CB2DE7">
        <w:rPr>
          <w:rStyle w:val="TitleChar"/>
          <w:rFonts w:asciiTheme="minorHAnsi" w:hAnsiTheme="minorHAnsi"/>
          <w:highlight w:val="green"/>
        </w:rPr>
        <w:t>the scandal</w:t>
      </w:r>
      <w:r w:rsidRPr="00CB2DE7">
        <w:rPr>
          <w:rStyle w:val="TitleChar"/>
          <w:rFonts w:asciiTheme="minorHAnsi" w:hAnsiTheme="minorHAnsi"/>
        </w:rPr>
        <w:t xml:space="preserve"> effect </w:t>
      </w:r>
      <w:r w:rsidRPr="00CB2DE7">
        <w:rPr>
          <w:rStyle w:val="TitleChar"/>
          <w:rFonts w:asciiTheme="minorHAnsi" w:hAnsiTheme="minorHAnsi"/>
          <w:highlight w:val="green"/>
        </w:rPr>
        <w:t>hiding that there is no difference between the facts and their denunciation</w:t>
      </w:r>
      <w:r w:rsidRPr="00CB2DE7">
        <w:rPr>
          <w:rStyle w:val="TitleChar"/>
          <w:rFonts w:asciiTheme="minorHAnsi" w:hAnsiTheme="minorHAnsi"/>
          <w:sz w:val="16"/>
        </w:rPr>
        <w:t xml:space="preserve"> (identical methods on the part of the CIA and of the Washington Post journalists</w:t>
      </w:r>
      <w:r w:rsidRPr="00CB2DE7">
        <w:rPr>
          <w:rStyle w:val="TitleChar"/>
          <w:rFonts w:asciiTheme="minorHAnsi" w:hAnsiTheme="minorHAnsi"/>
        </w:rPr>
        <w:t>). Same operation</w:t>
      </w:r>
      <w:r w:rsidRPr="00CB2DE7">
        <w:rPr>
          <w:rStyle w:val="TitleChar"/>
          <w:rFonts w:asciiTheme="minorHAnsi" w:hAnsiTheme="minorHAnsi"/>
          <w:sz w:val="16"/>
        </w:rPr>
        <w:t xml:space="preserve">, </w:t>
      </w:r>
      <w:r w:rsidRPr="00CB2DE7">
        <w:rPr>
          <w:rStyle w:val="TitleChar"/>
          <w:rFonts w:asciiTheme="minorHAnsi" w:hAnsiTheme="minorHAnsi"/>
        </w:rPr>
        <w:t>tending to regenerate through scandal a moral and political principle, through the imaginary, a sinking reality principle</w:t>
      </w:r>
      <w:r w:rsidRPr="00CB2DE7">
        <w:rPr>
          <w:rStyle w:val="TitleChar"/>
          <w:rFonts w:asciiTheme="minorHAnsi" w:hAnsiTheme="minorHAnsi"/>
          <w:sz w:val="16"/>
        </w:rPr>
        <w:t xml:space="preserve">. </w:t>
      </w:r>
    </w:p>
    <w:p w:rsidR="00A82A07" w:rsidRPr="00CB2DE7" w:rsidRDefault="00A82A07" w:rsidP="00A82A07">
      <w:pPr>
        <w:rPr>
          <w:rStyle w:val="TitleChar"/>
          <w:rFonts w:asciiTheme="minorHAnsi" w:hAnsiTheme="minorHAnsi"/>
          <w:sz w:val="16"/>
        </w:rPr>
      </w:pPr>
      <w:r w:rsidRPr="00CB2DE7">
        <w:rPr>
          <w:rStyle w:val="TitleChar"/>
          <w:rFonts w:asciiTheme="minorHAnsi" w:hAnsiTheme="minorHAnsi"/>
          <w:highlight w:val="green"/>
        </w:rPr>
        <w:t>The denunciation of scandal is always an homage to the law</w:t>
      </w:r>
      <w:r w:rsidRPr="00CB2DE7">
        <w:rPr>
          <w:rStyle w:val="TitleChar"/>
          <w:rFonts w:asciiTheme="minorHAnsi" w:hAnsiTheme="minorHAnsi"/>
          <w:sz w:val="16"/>
        </w:rPr>
        <w:t xml:space="preserve">. And </w:t>
      </w:r>
      <w:r w:rsidRPr="00CB2DE7">
        <w:rPr>
          <w:rStyle w:val="TitleChar"/>
          <w:rFonts w:asciiTheme="minorHAnsi" w:hAnsiTheme="minorHAnsi"/>
          <w:highlight w:val="green"/>
        </w:rPr>
        <w:t>Watergate</w:t>
      </w:r>
      <w:r w:rsidRPr="00CB2DE7">
        <w:rPr>
          <w:rStyle w:val="TitleChar"/>
          <w:rFonts w:asciiTheme="minorHAnsi" w:hAnsiTheme="minorHAnsi"/>
          <w:sz w:val="16"/>
        </w:rPr>
        <w:t xml:space="preserve"> in particular </w:t>
      </w:r>
      <w:r w:rsidRPr="00CB2DE7">
        <w:rPr>
          <w:rStyle w:val="TitleChar"/>
          <w:rFonts w:asciiTheme="minorHAnsi" w:hAnsiTheme="minorHAnsi"/>
        </w:rPr>
        <w:t>succeeded in imposing the idea that Watergate was a scandal</w:t>
      </w:r>
      <w:r w:rsidRPr="00CB2DE7">
        <w:rPr>
          <w:rStyle w:val="TitleChar"/>
          <w:rFonts w:asciiTheme="minorHAnsi" w:hAnsiTheme="minorHAnsi"/>
          <w:sz w:val="16"/>
        </w:rPr>
        <w:t xml:space="preserve"> - in this sense </w:t>
      </w:r>
      <w:r w:rsidRPr="00CB2DE7">
        <w:rPr>
          <w:rStyle w:val="TitleChar"/>
          <w:rFonts w:asciiTheme="minorHAnsi" w:hAnsiTheme="minorHAnsi"/>
        </w:rPr>
        <w:t xml:space="preserve">it </w:t>
      </w:r>
      <w:r w:rsidRPr="00CB2DE7">
        <w:rPr>
          <w:rStyle w:val="TitleChar"/>
          <w:rFonts w:asciiTheme="minorHAnsi" w:hAnsiTheme="minorHAnsi"/>
          <w:highlight w:val="green"/>
        </w:rPr>
        <w:t>was a prodigious operation of intoxication</w:t>
      </w:r>
      <w:r w:rsidRPr="00CB2DE7">
        <w:rPr>
          <w:rStyle w:val="TitleChar"/>
          <w:rFonts w:asciiTheme="minorHAnsi" w:hAnsiTheme="minorHAnsi"/>
          <w:sz w:val="16"/>
        </w:rPr>
        <w:t xml:space="preserve">. </w:t>
      </w:r>
      <w:r w:rsidRPr="00CB2DE7">
        <w:rPr>
          <w:rStyle w:val="TitleChar"/>
          <w:rFonts w:asciiTheme="minorHAnsi" w:hAnsiTheme="minorHAnsi"/>
          <w:highlight w:val="green"/>
        </w:rPr>
        <w:t>A large dose of political morality reinjected on a world scale</w:t>
      </w:r>
      <w:r w:rsidRPr="00CB2DE7">
        <w:rPr>
          <w:rStyle w:val="TitleChar"/>
          <w:rFonts w:asciiTheme="minorHAnsi" w:hAnsiTheme="minorHAnsi"/>
          <w:sz w:val="16"/>
        </w:rPr>
        <w:t>. One could say along with Bourdieu: "</w:t>
      </w:r>
      <w:r w:rsidRPr="00CB2DE7">
        <w:rPr>
          <w:rStyle w:val="TitleChar"/>
          <w:rFonts w:asciiTheme="minorHAnsi" w:hAnsiTheme="minorHAnsi"/>
          <w:highlight w:val="green"/>
        </w:rPr>
        <w:t>The essence of every relation of force is to dissimulate itself as such and to acquire all its force only because it dissimulates itself as such</w:t>
      </w:r>
      <w:r w:rsidRPr="00CB2DE7">
        <w:rPr>
          <w:rStyle w:val="TitleChar"/>
          <w:rFonts w:asciiTheme="minorHAnsi" w:hAnsiTheme="minorHAnsi"/>
          <w:sz w:val="16"/>
        </w:rPr>
        <w:t xml:space="preserve">," understood as follows: </w:t>
      </w:r>
      <w:r w:rsidRPr="00CB2DE7">
        <w:rPr>
          <w:rStyle w:val="TitleChar"/>
          <w:rFonts w:asciiTheme="minorHAnsi" w:hAnsiTheme="minorHAnsi"/>
          <w:highlight w:val="green"/>
        </w:rPr>
        <w:t>capital</w:t>
      </w:r>
      <w:r w:rsidRPr="00CB2DE7">
        <w:rPr>
          <w:rStyle w:val="TitleChar"/>
          <w:rFonts w:asciiTheme="minorHAnsi" w:hAnsiTheme="minorHAnsi"/>
        </w:rPr>
        <w:t xml:space="preserve">, </w:t>
      </w:r>
      <w:r w:rsidRPr="00CB2DE7">
        <w:rPr>
          <w:rStyle w:val="TitleChar"/>
          <w:rFonts w:asciiTheme="minorHAnsi" w:hAnsiTheme="minorHAnsi"/>
          <w:highlight w:val="green"/>
        </w:rPr>
        <w:t>immoral</w:t>
      </w:r>
      <w:r w:rsidRPr="00CB2DE7">
        <w:rPr>
          <w:rStyle w:val="TitleChar"/>
          <w:rFonts w:asciiTheme="minorHAnsi" w:hAnsiTheme="minorHAnsi"/>
        </w:rPr>
        <w:t xml:space="preserve"> and </w:t>
      </w:r>
      <w:r w:rsidRPr="00CB2DE7">
        <w:rPr>
          <w:rStyle w:val="TitleChar"/>
          <w:rFonts w:asciiTheme="minorHAnsi" w:hAnsiTheme="minorHAnsi"/>
          <w:highlight w:val="green"/>
        </w:rPr>
        <w:t>without scruples</w:t>
      </w:r>
      <w:r w:rsidRPr="00CB2DE7">
        <w:rPr>
          <w:rStyle w:val="TitleChar"/>
          <w:rFonts w:asciiTheme="minorHAnsi" w:hAnsiTheme="minorHAnsi"/>
          <w:sz w:val="16"/>
        </w:rPr>
        <w:t xml:space="preserve">, </w:t>
      </w:r>
      <w:r w:rsidRPr="00CB2DE7">
        <w:rPr>
          <w:rStyle w:val="TitleChar"/>
          <w:rFonts w:asciiTheme="minorHAnsi" w:hAnsiTheme="minorHAnsi"/>
          <w:highlight w:val="green"/>
        </w:rPr>
        <w:t>can only function behind a moral superstructure</w:t>
      </w:r>
      <w:r w:rsidRPr="00CB2DE7">
        <w:rPr>
          <w:rStyle w:val="TitleChar"/>
          <w:rFonts w:asciiTheme="minorHAnsi" w:hAnsiTheme="minorHAnsi"/>
          <w:sz w:val="16"/>
        </w:rPr>
        <w:t xml:space="preserve">, </w:t>
      </w:r>
      <w:r w:rsidRPr="00CB2DE7">
        <w:rPr>
          <w:rStyle w:val="TitleChar"/>
          <w:rFonts w:asciiTheme="minorHAnsi" w:hAnsiTheme="minorHAnsi"/>
        </w:rPr>
        <w:t xml:space="preserve">and </w:t>
      </w:r>
      <w:r w:rsidRPr="00CB2DE7">
        <w:rPr>
          <w:rStyle w:val="TitleChar"/>
          <w:rFonts w:asciiTheme="minorHAnsi" w:hAnsiTheme="minorHAnsi"/>
          <w:highlight w:val="green"/>
        </w:rPr>
        <w:t>whoever revives this public morality</w:t>
      </w:r>
      <w:r w:rsidRPr="00CB2DE7">
        <w:rPr>
          <w:rStyle w:val="TitleChar"/>
          <w:rFonts w:asciiTheme="minorHAnsi" w:hAnsiTheme="minorHAnsi"/>
        </w:rPr>
        <w:t xml:space="preserve"> </w:t>
      </w:r>
      <w:r w:rsidRPr="00CB2DE7">
        <w:rPr>
          <w:rStyle w:val="TitleChar"/>
          <w:rFonts w:asciiTheme="minorHAnsi" w:hAnsiTheme="minorHAnsi"/>
          <w:sz w:val="16"/>
        </w:rPr>
        <w:t>(</w:t>
      </w:r>
      <w:r w:rsidRPr="00CB2DE7">
        <w:rPr>
          <w:rStyle w:val="TitleChar"/>
          <w:rFonts w:asciiTheme="minorHAnsi" w:hAnsiTheme="minorHAnsi"/>
        </w:rPr>
        <w:t>through indignation, denunciation</w:t>
      </w:r>
      <w:r w:rsidRPr="00CB2DE7">
        <w:rPr>
          <w:rStyle w:val="TitleChar"/>
          <w:rFonts w:asciiTheme="minorHAnsi" w:hAnsiTheme="minorHAnsi"/>
          <w:sz w:val="16"/>
        </w:rPr>
        <w:t xml:space="preserve">, etc.) </w:t>
      </w:r>
      <w:r w:rsidRPr="00CB2DE7">
        <w:rPr>
          <w:rStyle w:val="TitleChar"/>
          <w:rFonts w:asciiTheme="minorHAnsi" w:hAnsiTheme="minorHAnsi"/>
          <w:highlight w:val="green"/>
        </w:rPr>
        <w:t>works spontaneously for the order of capital</w:t>
      </w:r>
      <w:r w:rsidRPr="00CB2DE7">
        <w:rPr>
          <w:rStyle w:val="TitleChar"/>
          <w:rFonts w:asciiTheme="minorHAnsi" w:hAnsiTheme="minorHAnsi"/>
          <w:sz w:val="16"/>
        </w:rPr>
        <w:t xml:space="preserve">. This is what the journalists of the Washington Post did. </w:t>
      </w:r>
    </w:p>
    <w:p w:rsidR="00A82A07" w:rsidRPr="00CB2DE7" w:rsidRDefault="00A82A07" w:rsidP="00A82A07">
      <w:pPr>
        <w:rPr>
          <w:rStyle w:val="TitleChar"/>
          <w:rFonts w:asciiTheme="minorHAnsi" w:hAnsiTheme="minorHAnsi"/>
          <w:sz w:val="16"/>
        </w:rPr>
      </w:pPr>
      <w:r w:rsidRPr="00CB2DE7">
        <w:rPr>
          <w:rStyle w:val="TitleChar"/>
          <w:rFonts w:asciiTheme="minorHAnsi" w:hAnsiTheme="minorHAnsi"/>
          <w:sz w:val="16"/>
        </w:rPr>
        <w:t xml:space="preserve">But this would be nothing but the formula of ideology, and when </w:t>
      </w:r>
      <w:r w:rsidRPr="00CB2DE7">
        <w:rPr>
          <w:rStyle w:val="TitleChar"/>
          <w:rFonts w:asciiTheme="minorHAnsi" w:hAnsiTheme="minorHAnsi"/>
        </w:rPr>
        <w:t>Bourdieu</w:t>
      </w:r>
      <w:r w:rsidRPr="00CB2DE7">
        <w:rPr>
          <w:rStyle w:val="TitleChar"/>
          <w:rFonts w:asciiTheme="minorHAnsi" w:hAnsiTheme="minorHAnsi"/>
          <w:sz w:val="16"/>
        </w:rPr>
        <w:t xml:space="preserve"> states it, he </w:t>
      </w:r>
      <w:r w:rsidRPr="00CB2DE7">
        <w:rPr>
          <w:rStyle w:val="TitleChar"/>
          <w:rFonts w:asciiTheme="minorHAnsi" w:hAnsiTheme="minorHAnsi"/>
        </w:rPr>
        <w:t>takes the "relation of force" for the truth of capitalist domination</w:t>
      </w:r>
      <w:r w:rsidRPr="00CB2DE7">
        <w:rPr>
          <w:rStyle w:val="TitleChar"/>
          <w:rFonts w:asciiTheme="minorHAnsi" w:hAnsiTheme="minorHAnsi"/>
          <w:sz w:val="16"/>
        </w:rPr>
        <w:t xml:space="preserve">, </w:t>
      </w:r>
      <w:r w:rsidRPr="00CB2DE7">
        <w:rPr>
          <w:rStyle w:val="TitleChar"/>
          <w:rFonts w:asciiTheme="minorHAnsi" w:hAnsiTheme="minorHAnsi"/>
        </w:rPr>
        <w:t>and</w:t>
      </w:r>
      <w:r w:rsidRPr="00CB2DE7">
        <w:rPr>
          <w:rStyle w:val="TitleChar"/>
          <w:rFonts w:asciiTheme="minorHAnsi" w:hAnsiTheme="minorHAnsi"/>
          <w:sz w:val="16"/>
        </w:rPr>
        <w:t xml:space="preserve"> he himself </w:t>
      </w:r>
      <w:r w:rsidRPr="00CB2DE7">
        <w:rPr>
          <w:rStyle w:val="TitleChar"/>
          <w:rFonts w:asciiTheme="minorHAnsi" w:hAnsiTheme="minorHAnsi"/>
        </w:rPr>
        <w:t>denounces this relation of force as scandal</w:t>
      </w:r>
      <w:r w:rsidRPr="00CB2DE7">
        <w:rPr>
          <w:rStyle w:val="TitleChar"/>
          <w:rFonts w:asciiTheme="minorHAnsi" w:hAnsiTheme="minorHAnsi"/>
          <w:sz w:val="16"/>
        </w:rPr>
        <w:t xml:space="preserve"> - </w:t>
      </w:r>
      <w:r w:rsidRPr="00CB2DE7">
        <w:rPr>
          <w:rStyle w:val="TitleChar"/>
          <w:rFonts w:asciiTheme="minorHAnsi" w:hAnsiTheme="minorHAnsi"/>
        </w:rPr>
        <w:t>he is</w:t>
      </w:r>
      <w:r w:rsidRPr="00CB2DE7">
        <w:rPr>
          <w:rStyle w:val="TitleChar"/>
          <w:rFonts w:asciiTheme="minorHAnsi" w:hAnsiTheme="minorHAnsi"/>
          <w:sz w:val="16"/>
        </w:rPr>
        <w:t xml:space="preserve"> thus in </w:t>
      </w:r>
      <w:r w:rsidRPr="00CB2DE7">
        <w:rPr>
          <w:rStyle w:val="TitleChar"/>
          <w:rFonts w:asciiTheme="minorHAnsi" w:hAnsiTheme="minorHAnsi"/>
        </w:rPr>
        <w:t>the same deterministic and moralistic position as the Washington Post journalists are</w:t>
      </w:r>
      <w:r w:rsidRPr="00CB2DE7">
        <w:rPr>
          <w:rStyle w:val="TitleChar"/>
          <w:rFonts w:asciiTheme="minorHAnsi" w:hAnsiTheme="minorHAnsi"/>
          <w:sz w:val="16"/>
        </w:rPr>
        <w:t xml:space="preserve">. He does the same work of </w:t>
      </w:r>
      <w:r w:rsidRPr="00CB2DE7">
        <w:rPr>
          <w:rStyle w:val="TitleChar"/>
          <w:rFonts w:asciiTheme="minorHAnsi" w:hAnsiTheme="minorHAnsi"/>
        </w:rPr>
        <w:t>purging and reviving moral order</w:t>
      </w:r>
      <w:r w:rsidRPr="00CB2DE7">
        <w:rPr>
          <w:rStyle w:val="TitleChar"/>
          <w:rFonts w:asciiTheme="minorHAnsi" w:hAnsiTheme="minorHAnsi"/>
          <w:sz w:val="16"/>
        </w:rPr>
        <w:t xml:space="preserve">, </w:t>
      </w:r>
      <w:r w:rsidRPr="00CB2DE7">
        <w:rPr>
          <w:rStyle w:val="TitleChar"/>
          <w:rFonts w:asciiTheme="minorHAnsi" w:hAnsiTheme="minorHAnsi"/>
        </w:rPr>
        <w:t>an order of truth in which the veritable symbolic violence of the social order is engendered</w:t>
      </w:r>
      <w:r w:rsidRPr="00CB2DE7">
        <w:rPr>
          <w:rStyle w:val="TitleChar"/>
          <w:rFonts w:asciiTheme="minorHAnsi" w:hAnsiTheme="minorHAnsi"/>
          <w:sz w:val="16"/>
        </w:rPr>
        <w:t xml:space="preserve">, </w:t>
      </w:r>
      <w:r w:rsidRPr="00CB2DE7">
        <w:rPr>
          <w:rStyle w:val="TitleChar"/>
          <w:rFonts w:asciiTheme="minorHAnsi" w:hAnsiTheme="minorHAnsi"/>
        </w:rPr>
        <w:t>well beyond all the relations of force</w:t>
      </w:r>
      <w:r w:rsidRPr="00CB2DE7">
        <w:rPr>
          <w:rStyle w:val="TitleChar"/>
          <w:rFonts w:asciiTheme="minorHAnsi" w:hAnsiTheme="minorHAnsi"/>
          <w:sz w:val="16"/>
        </w:rPr>
        <w:t xml:space="preserve">, </w:t>
      </w:r>
      <w:r w:rsidRPr="00CB2DE7">
        <w:rPr>
          <w:rStyle w:val="TitleChar"/>
          <w:rFonts w:asciiTheme="minorHAnsi" w:hAnsiTheme="minorHAnsi"/>
        </w:rPr>
        <w:t>which are only its shifting and indifferent configuration in the moral and political consciences of men</w:t>
      </w:r>
      <w:r w:rsidRPr="00CB2DE7">
        <w:rPr>
          <w:rStyle w:val="TitleChar"/>
          <w:rFonts w:asciiTheme="minorHAnsi" w:hAnsiTheme="minorHAnsi"/>
          <w:sz w:val="16"/>
        </w:rPr>
        <w:t xml:space="preserve">. </w:t>
      </w:r>
    </w:p>
    <w:p w:rsidR="00A82A07" w:rsidRPr="00CB2DE7" w:rsidRDefault="00A82A07" w:rsidP="00A82A07">
      <w:pPr>
        <w:rPr>
          <w:rStyle w:val="TitleChar"/>
          <w:rFonts w:asciiTheme="minorHAnsi" w:hAnsiTheme="minorHAnsi"/>
          <w:sz w:val="16"/>
        </w:rPr>
      </w:pPr>
      <w:r w:rsidRPr="00CB2DE7">
        <w:rPr>
          <w:rStyle w:val="TitleChar"/>
          <w:rFonts w:asciiTheme="minorHAnsi" w:hAnsiTheme="minorHAnsi"/>
        </w:rPr>
        <w:t>All that capital asks of us is to receive it as rational or to combat it in the name of rationality</w:t>
      </w:r>
      <w:r w:rsidRPr="00CB2DE7">
        <w:rPr>
          <w:rStyle w:val="TitleChar"/>
          <w:rFonts w:asciiTheme="minorHAnsi" w:hAnsiTheme="minorHAnsi"/>
          <w:sz w:val="16"/>
        </w:rPr>
        <w:t xml:space="preserve">, to receive it as moral or to combat it in the name of morality. Because these are the same, which can be thought of in another way: </w:t>
      </w:r>
      <w:r w:rsidRPr="00CB2DE7">
        <w:rPr>
          <w:rStyle w:val="TitleChar"/>
          <w:rFonts w:asciiTheme="minorHAnsi" w:hAnsiTheme="minorHAnsi"/>
          <w:highlight w:val="green"/>
        </w:rPr>
        <w:t>formerly one worked to dissimulate scandal</w:t>
      </w:r>
      <w:r w:rsidRPr="00CB2DE7">
        <w:rPr>
          <w:rStyle w:val="TitleChar"/>
          <w:rFonts w:asciiTheme="minorHAnsi" w:hAnsiTheme="minorHAnsi"/>
          <w:sz w:val="16"/>
        </w:rPr>
        <w:t xml:space="preserve"> - </w:t>
      </w:r>
      <w:r w:rsidRPr="00CB2DE7">
        <w:rPr>
          <w:rStyle w:val="TitleChar"/>
          <w:rFonts w:asciiTheme="minorHAnsi" w:hAnsiTheme="minorHAnsi"/>
          <w:highlight w:val="green"/>
        </w:rPr>
        <w:t>today one works to conceal that there is none</w:t>
      </w:r>
      <w:r w:rsidRPr="00CB2DE7">
        <w:rPr>
          <w:rStyle w:val="TitleChar"/>
          <w:rFonts w:asciiTheme="minorHAnsi" w:hAnsiTheme="minorHAnsi"/>
          <w:sz w:val="16"/>
          <w:highlight w:val="green"/>
        </w:rPr>
        <w:t>.</w:t>
      </w:r>
      <w:r w:rsidRPr="00CB2DE7">
        <w:rPr>
          <w:rStyle w:val="TitleChar"/>
          <w:rFonts w:asciiTheme="minorHAnsi" w:hAnsiTheme="minorHAnsi"/>
          <w:sz w:val="16"/>
        </w:rPr>
        <w:t xml:space="preserve"> </w:t>
      </w:r>
    </w:p>
    <w:p w:rsidR="00A82A07" w:rsidRPr="00CB2DE7" w:rsidRDefault="00A82A07" w:rsidP="00A82A07">
      <w:pPr>
        <w:rPr>
          <w:rStyle w:val="TitleChar"/>
          <w:rFonts w:asciiTheme="minorHAnsi" w:hAnsiTheme="minorHAnsi"/>
          <w:sz w:val="16"/>
        </w:rPr>
      </w:pPr>
      <w:r w:rsidRPr="00CB2DE7">
        <w:rPr>
          <w:rStyle w:val="TitleChar"/>
          <w:rFonts w:asciiTheme="minorHAnsi" w:hAnsiTheme="minorHAnsi"/>
        </w:rPr>
        <w:t>Watergate is not a scandal</w:t>
      </w:r>
      <w:r w:rsidRPr="00CB2DE7">
        <w:rPr>
          <w:rStyle w:val="TitleChar"/>
          <w:rFonts w:asciiTheme="minorHAnsi" w:hAnsiTheme="minorHAnsi"/>
          <w:sz w:val="16"/>
        </w:rPr>
        <w:t xml:space="preserve">, this is what must be said at all costs, because it is what everyone is busy concealing, </w:t>
      </w:r>
      <w:r w:rsidRPr="00CB2DE7">
        <w:rPr>
          <w:rStyle w:val="TitleChar"/>
          <w:rFonts w:asciiTheme="minorHAnsi" w:hAnsiTheme="minorHAnsi"/>
          <w:highlight w:val="green"/>
        </w:rPr>
        <w:t>this dissimulation masking a strengthening of morality</w:t>
      </w:r>
      <w:r w:rsidRPr="00CB2DE7">
        <w:rPr>
          <w:rStyle w:val="TitleChar"/>
          <w:rFonts w:asciiTheme="minorHAnsi" w:hAnsiTheme="minorHAnsi"/>
        </w:rPr>
        <w:t xml:space="preserve">, of a moral panic as one approaches </w:t>
      </w:r>
      <w:r w:rsidRPr="00CB2DE7">
        <w:rPr>
          <w:rStyle w:val="TitleChar"/>
          <w:rFonts w:asciiTheme="minorHAnsi" w:hAnsiTheme="minorHAnsi"/>
          <w:highlight w:val="green"/>
        </w:rPr>
        <w:t>the primitive</w:t>
      </w:r>
      <w:r w:rsidRPr="00CB2DE7">
        <w:rPr>
          <w:rStyle w:val="TitleChar"/>
          <w:rFonts w:asciiTheme="minorHAnsi" w:hAnsiTheme="minorHAnsi"/>
          <w:sz w:val="16"/>
        </w:rPr>
        <w:t xml:space="preserve"> (mise en) </w:t>
      </w:r>
      <w:r w:rsidRPr="00CB2DE7">
        <w:rPr>
          <w:rStyle w:val="TitleChar"/>
          <w:rFonts w:asciiTheme="minorHAnsi" w:hAnsiTheme="minorHAnsi"/>
          <w:highlight w:val="green"/>
        </w:rPr>
        <w:t>scène of capital</w:t>
      </w:r>
      <w:r w:rsidRPr="00CB2DE7">
        <w:rPr>
          <w:rStyle w:val="TitleChar"/>
          <w:rFonts w:asciiTheme="minorHAnsi" w:hAnsiTheme="minorHAnsi"/>
        </w:rPr>
        <w:t xml:space="preserve">: </w:t>
      </w:r>
      <w:r w:rsidRPr="00CB2DE7">
        <w:rPr>
          <w:rStyle w:val="TitleChar"/>
          <w:rFonts w:asciiTheme="minorHAnsi" w:hAnsiTheme="minorHAnsi"/>
          <w:highlight w:val="green"/>
        </w:rPr>
        <w:t>its instantaneous cruelty</w:t>
      </w:r>
      <w:r w:rsidRPr="00CB2DE7">
        <w:rPr>
          <w:rStyle w:val="TitleChar"/>
          <w:rFonts w:asciiTheme="minorHAnsi" w:hAnsiTheme="minorHAnsi"/>
          <w:sz w:val="16"/>
        </w:rPr>
        <w:t xml:space="preserve">, </w:t>
      </w:r>
      <w:r w:rsidRPr="00CB2DE7">
        <w:rPr>
          <w:rStyle w:val="TitleChar"/>
          <w:rFonts w:asciiTheme="minorHAnsi" w:hAnsiTheme="minorHAnsi"/>
        </w:rPr>
        <w:t>its incomprehensible ferocity</w:t>
      </w:r>
      <w:r w:rsidRPr="00CB2DE7">
        <w:rPr>
          <w:rStyle w:val="TitleChar"/>
          <w:rFonts w:asciiTheme="minorHAnsi" w:hAnsiTheme="minorHAnsi"/>
          <w:sz w:val="16"/>
        </w:rPr>
        <w:t xml:space="preserve">, </w:t>
      </w:r>
      <w:r w:rsidRPr="00CB2DE7">
        <w:rPr>
          <w:rStyle w:val="TitleChar"/>
          <w:rFonts w:asciiTheme="minorHAnsi" w:hAnsiTheme="minorHAnsi"/>
          <w:highlight w:val="green"/>
        </w:rPr>
        <w:t>its fundamental immorality</w:t>
      </w:r>
      <w:r w:rsidRPr="00CB2DE7">
        <w:rPr>
          <w:rStyle w:val="TitleChar"/>
          <w:rFonts w:asciiTheme="minorHAnsi" w:hAnsiTheme="minorHAnsi"/>
          <w:sz w:val="16"/>
        </w:rPr>
        <w:t xml:space="preserve"> - </w:t>
      </w:r>
      <w:r w:rsidRPr="00CB2DE7">
        <w:rPr>
          <w:rStyle w:val="TitleChar"/>
          <w:rFonts w:asciiTheme="minorHAnsi" w:hAnsiTheme="minorHAnsi"/>
        </w:rPr>
        <w:t xml:space="preserve">that </w:t>
      </w:r>
      <w:r w:rsidRPr="00CB2DE7">
        <w:rPr>
          <w:rStyle w:val="TitleChar"/>
          <w:rFonts w:asciiTheme="minorHAnsi" w:hAnsiTheme="minorHAnsi"/>
          <w:highlight w:val="green"/>
        </w:rPr>
        <w:t>is what is scandalous</w:t>
      </w:r>
      <w:r w:rsidRPr="00CB2DE7">
        <w:rPr>
          <w:rStyle w:val="TitleChar"/>
          <w:rFonts w:asciiTheme="minorHAnsi" w:hAnsiTheme="minorHAnsi"/>
        </w:rPr>
        <w:t xml:space="preserve">, </w:t>
      </w:r>
      <w:r w:rsidRPr="00CB2DE7">
        <w:rPr>
          <w:rStyle w:val="TitleChar"/>
          <w:rFonts w:asciiTheme="minorHAnsi" w:hAnsiTheme="minorHAnsi"/>
          <w:highlight w:val="green"/>
        </w:rPr>
        <w:t>unacceptable to the system of moral and economic equivalence that is the axiom of leftist thought</w:t>
      </w:r>
      <w:r w:rsidRPr="00CB2DE7">
        <w:rPr>
          <w:rStyle w:val="TitleChar"/>
          <w:rFonts w:asciiTheme="minorHAnsi" w:hAnsiTheme="minorHAnsi"/>
          <w:sz w:val="16"/>
        </w:rPr>
        <w:t xml:space="preserve">, from the theories of the Enlightenment up to Communism. One imputes this thinking to the contract of </w:t>
      </w:r>
      <w:r w:rsidRPr="00CB2DE7">
        <w:rPr>
          <w:rStyle w:val="TitleChar"/>
          <w:rFonts w:asciiTheme="minorHAnsi" w:hAnsiTheme="minorHAnsi"/>
        </w:rPr>
        <w:t>capital,</w:t>
      </w:r>
      <w:r w:rsidRPr="00CB2DE7">
        <w:rPr>
          <w:rStyle w:val="TitleChar"/>
          <w:rFonts w:asciiTheme="minorHAnsi" w:hAnsiTheme="minorHAnsi"/>
          <w:sz w:val="16"/>
        </w:rPr>
        <w:t xml:space="preserve"> but it doesn't give a damn - it </w:t>
      </w:r>
      <w:r w:rsidRPr="00CB2DE7">
        <w:rPr>
          <w:rStyle w:val="TitleChar"/>
          <w:rFonts w:asciiTheme="minorHAnsi" w:hAnsiTheme="minorHAnsi"/>
        </w:rPr>
        <w:t>is a monstrous unprincipled enterprise</w:t>
      </w:r>
      <w:r w:rsidRPr="00CB2DE7">
        <w:rPr>
          <w:rStyle w:val="TitleChar"/>
          <w:rFonts w:asciiTheme="minorHAnsi" w:hAnsiTheme="minorHAnsi"/>
          <w:sz w:val="16"/>
        </w:rPr>
        <w:t xml:space="preserve">, nothing more. </w:t>
      </w:r>
      <w:r w:rsidRPr="00CB2DE7">
        <w:rPr>
          <w:rStyle w:val="TitleChar"/>
          <w:rFonts w:asciiTheme="minorHAnsi" w:hAnsiTheme="minorHAnsi"/>
        </w:rPr>
        <w:t>It is "enlightened" thought that seeks to control it by imposing rules on it</w:t>
      </w:r>
      <w:r w:rsidRPr="00CB2DE7">
        <w:rPr>
          <w:rStyle w:val="TitleChar"/>
          <w:rFonts w:asciiTheme="minorHAnsi" w:hAnsiTheme="minorHAnsi"/>
          <w:sz w:val="16"/>
        </w:rPr>
        <w:t xml:space="preserve">. </w:t>
      </w:r>
      <w:r w:rsidRPr="00CB2DE7">
        <w:rPr>
          <w:rStyle w:val="TitleChar"/>
          <w:rFonts w:asciiTheme="minorHAnsi" w:hAnsiTheme="minorHAnsi"/>
        </w:rPr>
        <w:t xml:space="preserve">And </w:t>
      </w:r>
      <w:r w:rsidRPr="00CB2DE7">
        <w:rPr>
          <w:rStyle w:val="TitleChar"/>
          <w:rFonts w:asciiTheme="minorHAnsi" w:hAnsiTheme="minorHAnsi"/>
          <w:highlight w:val="green"/>
        </w:rPr>
        <w:t>all the recrimination that replaces revolutionary thought today comes back to incriminate capital for not following the rules of the game</w:t>
      </w:r>
      <w:r w:rsidRPr="00CB2DE7">
        <w:rPr>
          <w:rStyle w:val="TitleChar"/>
          <w:rFonts w:asciiTheme="minorHAnsi" w:hAnsiTheme="minorHAnsi"/>
          <w:sz w:val="16"/>
        </w:rPr>
        <w:t>. "</w:t>
      </w:r>
      <w:r w:rsidRPr="00CB2DE7">
        <w:rPr>
          <w:rStyle w:val="TitleChar"/>
          <w:rFonts w:asciiTheme="minorHAnsi" w:hAnsiTheme="minorHAnsi"/>
          <w:highlight w:val="green"/>
        </w:rPr>
        <w:t>Power is unjust</w:t>
      </w:r>
      <w:r w:rsidRPr="00CB2DE7">
        <w:rPr>
          <w:rStyle w:val="TitleChar"/>
          <w:rFonts w:asciiTheme="minorHAnsi" w:hAnsiTheme="minorHAnsi"/>
          <w:sz w:val="16"/>
        </w:rPr>
        <w:t xml:space="preserve">, </w:t>
      </w:r>
      <w:r w:rsidRPr="00CB2DE7">
        <w:rPr>
          <w:rStyle w:val="TitleChar"/>
          <w:rFonts w:asciiTheme="minorHAnsi" w:hAnsiTheme="minorHAnsi"/>
          <w:highlight w:val="green"/>
        </w:rPr>
        <w:t>its justice is a class justice, capital exploits us</w:t>
      </w:r>
      <w:r w:rsidRPr="00CB2DE7">
        <w:rPr>
          <w:rStyle w:val="TitleChar"/>
          <w:rFonts w:asciiTheme="minorHAnsi" w:hAnsiTheme="minorHAnsi"/>
        </w:rPr>
        <w:t>, etc."</w:t>
      </w:r>
      <w:r w:rsidRPr="00CB2DE7">
        <w:rPr>
          <w:rStyle w:val="TitleChar"/>
          <w:rFonts w:asciiTheme="minorHAnsi" w:hAnsiTheme="minorHAnsi"/>
          <w:sz w:val="16"/>
        </w:rPr>
        <w:t xml:space="preserve"> - </w:t>
      </w:r>
      <w:r w:rsidRPr="00CB2DE7">
        <w:rPr>
          <w:rStyle w:val="TitleChar"/>
          <w:rFonts w:asciiTheme="minorHAnsi" w:hAnsiTheme="minorHAnsi"/>
        </w:rPr>
        <w:t>as if capital were linked by a contract to the society it rules</w:t>
      </w:r>
      <w:r w:rsidRPr="00CB2DE7">
        <w:rPr>
          <w:rStyle w:val="TitleChar"/>
          <w:rFonts w:asciiTheme="minorHAnsi" w:hAnsiTheme="minorHAnsi"/>
          <w:sz w:val="16"/>
        </w:rPr>
        <w:t xml:space="preserve">. </w:t>
      </w:r>
      <w:r w:rsidRPr="00CB2DE7">
        <w:rPr>
          <w:rStyle w:val="TitleChar"/>
          <w:rFonts w:asciiTheme="minorHAnsi" w:hAnsiTheme="minorHAnsi"/>
          <w:highlight w:val="green"/>
        </w:rPr>
        <w:t>It is the Left that holds out the mirror of equivalence</w:t>
      </w:r>
      <w:r w:rsidRPr="00CB2DE7">
        <w:rPr>
          <w:rStyle w:val="TitleChar"/>
          <w:rFonts w:asciiTheme="minorHAnsi" w:hAnsiTheme="minorHAnsi"/>
        </w:rPr>
        <w:t xml:space="preserve"> to capital </w:t>
      </w:r>
      <w:r w:rsidRPr="00CB2DE7">
        <w:rPr>
          <w:rStyle w:val="TitleChar"/>
          <w:rFonts w:asciiTheme="minorHAnsi" w:hAnsiTheme="minorHAnsi"/>
          <w:highlight w:val="green"/>
        </w:rPr>
        <w:t>hoping that it will comply</w:t>
      </w:r>
      <w:r w:rsidRPr="00CB2DE7">
        <w:rPr>
          <w:rStyle w:val="TitleChar"/>
          <w:rFonts w:asciiTheme="minorHAnsi" w:hAnsiTheme="minorHAnsi"/>
        </w:rPr>
        <w:t>, comply with this phantasmagoria of the social contract and fulfill its obligations to the whole of society</w:t>
      </w:r>
      <w:r w:rsidRPr="00CB2DE7">
        <w:rPr>
          <w:rStyle w:val="TitleChar"/>
          <w:rFonts w:asciiTheme="minorHAnsi" w:hAnsiTheme="minorHAnsi"/>
          <w:sz w:val="16"/>
        </w:rPr>
        <w:t xml:space="preserve"> (by the same token, no need for revolution: it suffices that capital accommodate itself to the rational formula of exchange). </w:t>
      </w:r>
    </w:p>
    <w:p w:rsidR="00A82A07" w:rsidRPr="00CB2DE7" w:rsidRDefault="00A82A07" w:rsidP="00A82A07">
      <w:pPr>
        <w:rPr>
          <w:rStyle w:val="TitleChar"/>
          <w:rFonts w:asciiTheme="minorHAnsi" w:hAnsiTheme="minorHAnsi"/>
        </w:rPr>
      </w:pPr>
      <w:r w:rsidRPr="00CB2DE7">
        <w:rPr>
          <w:rStyle w:val="TitleChar"/>
          <w:rFonts w:asciiTheme="minorHAnsi" w:hAnsiTheme="minorHAnsi"/>
          <w:highlight w:val="green"/>
        </w:rPr>
        <w:lastRenderedPageBreak/>
        <w:t>Capital</w:t>
      </w:r>
      <w:r w:rsidRPr="00CB2DE7">
        <w:rPr>
          <w:rStyle w:val="TitleChar"/>
          <w:rFonts w:asciiTheme="minorHAnsi" w:hAnsiTheme="minorHAnsi"/>
          <w:sz w:val="16"/>
        </w:rPr>
        <w:t xml:space="preserve">, in fact, </w:t>
      </w:r>
      <w:r w:rsidRPr="00CB2DE7">
        <w:rPr>
          <w:rStyle w:val="TitleChar"/>
          <w:rFonts w:asciiTheme="minorHAnsi" w:hAnsiTheme="minorHAnsi"/>
          <w:highlight w:val="green"/>
        </w:rPr>
        <w:t>was never linked by a contract to the society that it dominates</w:t>
      </w:r>
      <w:r w:rsidRPr="00CB2DE7">
        <w:rPr>
          <w:rStyle w:val="TitleChar"/>
          <w:rFonts w:asciiTheme="minorHAnsi" w:hAnsiTheme="minorHAnsi"/>
          <w:sz w:val="16"/>
        </w:rPr>
        <w:t xml:space="preserve">. </w:t>
      </w:r>
      <w:r w:rsidRPr="00CB2DE7">
        <w:rPr>
          <w:rStyle w:val="TitleChar"/>
          <w:rFonts w:asciiTheme="minorHAnsi" w:hAnsiTheme="minorHAnsi"/>
          <w:highlight w:val="green"/>
        </w:rPr>
        <w:t>It is a sorcery of social relations</w:t>
      </w:r>
      <w:r w:rsidRPr="00CB2DE7">
        <w:rPr>
          <w:rStyle w:val="TitleChar"/>
          <w:rFonts w:asciiTheme="minorHAnsi" w:hAnsiTheme="minorHAnsi"/>
          <w:sz w:val="16"/>
        </w:rPr>
        <w:t xml:space="preserve">, it is a challenge to society, and it must be responded to as such. </w:t>
      </w:r>
      <w:r w:rsidRPr="00CB2DE7">
        <w:rPr>
          <w:rStyle w:val="TitleChar"/>
          <w:rFonts w:asciiTheme="minorHAnsi" w:hAnsiTheme="minorHAnsi"/>
        </w:rPr>
        <w:t xml:space="preserve">It is not a scandal to be denounced according to moral or economic rationality, but a challenge to take up according to symbolic law. </w:t>
      </w:r>
    </w:p>
    <w:p w:rsidR="00A82A07" w:rsidRPr="00CB2DE7" w:rsidRDefault="00A82A07" w:rsidP="00A82A07">
      <w:pPr>
        <w:rPr>
          <w:rFonts w:asciiTheme="minorHAnsi" w:hAnsiTheme="minorHAnsi"/>
        </w:rPr>
      </w:pPr>
    </w:p>
    <w:p w:rsidR="00A82A07" w:rsidRPr="00CB2DE7" w:rsidRDefault="00A82A07" w:rsidP="00A82A07">
      <w:pPr>
        <w:pStyle w:val="Heading6"/>
        <w:rPr>
          <w:rFonts w:asciiTheme="minorHAnsi" w:hAnsiTheme="minorHAnsi"/>
        </w:rPr>
      </w:pPr>
      <w:r w:rsidRPr="00CB2DE7">
        <w:rPr>
          <w:rFonts w:asciiTheme="minorHAnsi" w:hAnsiTheme="minorHAnsi"/>
        </w:rPr>
        <w:t>Democracy doesn’t exist – this card isn’t Baudrillard, AND it’s got stats – the public doesn’t influence policy any more – stop kidding yourselves and accept that the government doesn’t care what you think and getting more information doesn’t improve your chances</w:t>
      </w:r>
    </w:p>
    <w:p w:rsidR="00A82A07" w:rsidRPr="00CB2DE7" w:rsidRDefault="00A82A07" w:rsidP="00A82A07">
      <w:pPr>
        <w:rPr>
          <w:rFonts w:asciiTheme="minorHAnsi" w:hAnsiTheme="minorHAnsi"/>
          <w:b/>
        </w:rPr>
      </w:pPr>
      <w:r w:rsidRPr="00CB2DE7">
        <w:rPr>
          <w:rStyle w:val="Style13ptBold"/>
          <w:rFonts w:asciiTheme="minorHAnsi" w:hAnsiTheme="minorHAnsi"/>
        </w:rPr>
        <w:t>Gilens and Page 14</w:t>
      </w:r>
      <w:r w:rsidRPr="00CB2DE7">
        <w:rPr>
          <w:rFonts w:asciiTheme="minorHAnsi" w:hAnsiTheme="minorHAnsi"/>
        </w:rPr>
        <w:t xml:space="preserve"> (Martin Gilens, Professor of Politics at Princeton University, Benjamin Page, Gordon S. Fulcher Professor of Decision Making at Northwestern University, “Testing Theories of American Politics: Elites, Interest Groups, and Average Citizens,”</w:t>
      </w:r>
      <w:r w:rsidRPr="00CB2DE7">
        <w:rPr>
          <w:rFonts w:asciiTheme="minorHAnsi" w:hAnsiTheme="minorHAnsi"/>
          <w:b/>
        </w:rPr>
        <w:t xml:space="preserve"> </w:t>
      </w:r>
      <w:r w:rsidRPr="00CB2DE7">
        <w:rPr>
          <w:rFonts w:asciiTheme="minorHAnsi" w:hAnsiTheme="minorHAnsi"/>
        </w:rPr>
        <w:t>http://journals.cambridge.org/download.php?file=%2FPPS%2FPPS12_03%2FS1537592714001595a.pdf&amp;code=5250929e69c716700efbe7a12d05dd39)</w:t>
      </w:r>
    </w:p>
    <w:p w:rsidR="00D83CC9" w:rsidRPr="00CB2DE7" w:rsidRDefault="00A82A07" w:rsidP="00CB2DE7">
      <w:pPr>
        <w:rPr>
          <w:rFonts w:asciiTheme="minorHAnsi" w:hAnsiTheme="minorHAnsi"/>
          <w:sz w:val="16"/>
        </w:rPr>
      </w:pPr>
      <w:r w:rsidRPr="00CB2DE7">
        <w:rPr>
          <w:rStyle w:val="StyleUnderline"/>
          <w:rFonts w:asciiTheme="minorHAnsi" w:hAnsiTheme="minorHAnsi"/>
        </w:rPr>
        <w:t xml:space="preserve">By </w:t>
      </w:r>
      <w:r w:rsidRPr="00CB2DE7">
        <w:rPr>
          <w:rStyle w:val="StyleUnderline"/>
          <w:rFonts w:asciiTheme="minorHAnsi" w:hAnsiTheme="minorHAnsi"/>
          <w:highlight w:val="green"/>
        </w:rPr>
        <w:t>directly pit</w:t>
      </w:r>
      <w:r w:rsidRPr="00CB2DE7">
        <w:rPr>
          <w:rStyle w:val="StyleUnderline"/>
          <w:rFonts w:asciiTheme="minorHAnsi" w:hAnsiTheme="minorHAnsi"/>
        </w:rPr>
        <w:t>ting</w:t>
      </w:r>
      <w:r w:rsidRPr="00CB2DE7">
        <w:rPr>
          <w:rStyle w:val="StyleUnderline"/>
          <w:rFonts w:asciiTheme="minorHAnsi" w:hAnsiTheme="minorHAnsi"/>
          <w:highlight w:val="green"/>
        </w:rPr>
        <w:t xml:space="preserve"> the predictions of ideal-type theories against each other within a single statistical model</w:t>
      </w:r>
      <w:r w:rsidRPr="00CB2DE7">
        <w:rPr>
          <w:rFonts w:asciiTheme="minorHAnsi" w:hAnsiTheme="minorHAnsi"/>
          <w:sz w:val="16"/>
        </w:rPr>
        <w:t xml:space="preserve"> (using a unique data set that includes imperfect but useful measures of the key independent variables for nearly two thousand policy issues), </w:t>
      </w:r>
      <w:r w:rsidRPr="00CB2DE7">
        <w:rPr>
          <w:rStyle w:val="StyleUnderline"/>
          <w:rFonts w:asciiTheme="minorHAnsi" w:hAnsiTheme="minorHAnsi"/>
        </w:rPr>
        <w:t>we have been able to produce some striking findings</w:t>
      </w:r>
      <w:r w:rsidRPr="00CB2DE7">
        <w:rPr>
          <w:rFonts w:asciiTheme="minorHAnsi" w:hAnsiTheme="minorHAnsi"/>
          <w:sz w:val="16"/>
        </w:rPr>
        <w:t xml:space="preserve">. One is </w:t>
      </w:r>
      <w:r w:rsidRPr="00CB2DE7">
        <w:rPr>
          <w:rStyle w:val="StyleUnderline"/>
          <w:rFonts w:asciiTheme="minorHAnsi" w:hAnsiTheme="minorHAnsi"/>
        </w:rPr>
        <w:t>the nearly total failure of “median voter</w:t>
      </w:r>
      <w:r w:rsidRPr="00CB2DE7">
        <w:rPr>
          <w:rFonts w:asciiTheme="minorHAnsi" w:hAnsiTheme="minorHAnsi"/>
          <w:sz w:val="16"/>
        </w:rPr>
        <w:t xml:space="preserve">” </w:t>
      </w:r>
      <w:r w:rsidRPr="00CB2DE7">
        <w:rPr>
          <w:rStyle w:val="StyleUnderline"/>
          <w:rFonts w:asciiTheme="minorHAnsi" w:hAnsiTheme="minorHAnsi"/>
        </w:rPr>
        <w:t>and</w:t>
      </w:r>
      <w:r w:rsidRPr="00CB2DE7">
        <w:rPr>
          <w:rFonts w:asciiTheme="minorHAnsi" w:hAnsiTheme="minorHAnsi"/>
          <w:sz w:val="16"/>
        </w:rPr>
        <w:t xml:space="preserve"> other Majoritarian Electoral </w:t>
      </w:r>
      <w:r w:rsidRPr="00CB2DE7">
        <w:rPr>
          <w:rStyle w:val="StyleUnderline"/>
          <w:rFonts w:asciiTheme="minorHAnsi" w:hAnsiTheme="minorHAnsi"/>
        </w:rPr>
        <w:t>Democracy</w:t>
      </w:r>
      <w:r w:rsidRPr="00CB2DE7">
        <w:rPr>
          <w:rFonts w:asciiTheme="minorHAnsi" w:hAnsiTheme="minorHAnsi"/>
          <w:sz w:val="16"/>
        </w:rPr>
        <w:t xml:space="preserve"> theories. When the preferences of economic elites and the stands of organized interest groups are controlled for, </w:t>
      </w:r>
      <w:r w:rsidRPr="00CB2DE7">
        <w:rPr>
          <w:rStyle w:val="StyleUnderline"/>
          <w:rFonts w:asciiTheme="minorHAnsi" w:hAnsiTheme="minorHAnsi"/>
          <w:highlight w:val="green"/>
        </w:rPr>
        <w:t>the preferences of the average American appear to have only a minuscule</w:t>
      </w:r>
      <w:r w:rsidRPr="00CB2DE7">
        <w:rPr>
          <w:rFonts w:asciiTheme="minorHAnsi" w:hAnsiTheme="minorHAnsi"/>
          <w:sz w:val="16"/>
        </w:rPr>
        <w:t xml:space="preserve">, near-zero, statistically </w:t>
      </w:r>
      <w:r w:rsidRPr="00CB2DE7">
        <w:rPr>
          <w:rStyle w:val="StyleUnderline"/>
          <w:rFonts w:asciiTheme="minorHAnsi" w:hAnsiTheme="minorHAnsi"/>
        </w:rPr>
        <w:t xml:space="preserve">non-significant </w:t>
      </w:r>
      <w:r w:rsidRPr="00CB2DE7">
        <w:rPr>
          <w:rStyle w:val="StyleUnderline"/>
          <w:rFonts w:asciiTheme="minorHAnsi" w:hAnsiTheme="minorHAnsi"/>
          <w:highlight w:val="green"/>
        </w:rPr>
        <w:t>impact upon public policy</w:t>
      </w:r>
      <w:r w:rsidRPr="00CB2DE7">
        <w:rPr>
          <w:rStyle w:val="StyleUnderline"/>
          <w:rFonts w:asciiTheme="minorHAnsi" w:hAnsiTheme="minorHAnsi"/>
        </w:rPr>
        <w:t>.</w:t>
      </w:r>
      <w:r w:rsidRPr="00CB2DE7">
        <w:rPr>
          <w:rStyle w:val="StyleUnderline"/>
          <w:rFonts w:asciiTheme="minorHAnsi" w:hAnsiTheme="minorHAnsi"/>
          <w:sz w:val="12"/>
        </w:rPr>
        <w:t xml:space="preserve">¶ </w:t>
      </w:r>
      <w:r w:rsidRPr="00CB2DE7">
        <w:rPr>
          <w:rFonts w:asciiTheme="minorHAnsi" w:hAnsiTheme="minorHAnsi"/>
          <w:sz w:val="16"/>
        </w:rPr>
        <w:t xml:space="preserve">The failure of theories of Majoritarian Electoral Democracy is all the more striking because it goes against the likely effects of the limitations of our data. The preferences of ordinary citizens were measured more directly than our other independent variables, yet they are estimated to have the least effect. Nor do organized interest groups substitute for direct citizen influence, by embodying citizens’ will and ensur- ing that their wishes prevail in the fashion postulated by theories of Majoritarian Pluralism. Interest groups do have substantial independent impacts on policy, and a few groups (particularly labor unions) represent average citi- zens’ views reasonably well. But the interest-group system as a whole does not. Overall, </w:t>
      </w:r>
      <w:r w:rsidRPr="00CB2DE7">
        <w:rPr>
          <w:rStyle w:val="StyleUnderline"/>
          <w:rFonts w:asciiTheme="minorHAnsi" w:hAnsiTheme="minorHAnsi"/>
        </w:rPr>
        <w:t>net interest-group alignments are not significantly related to the preferences of average citizens</w:t>
      </w:r>
      <w:r w:rsidRPr="00CB2DE7">
        <w:rPr>
          <w:rFonts w:asciiTheme="minorHAnsi" w:hAnsiTheme="minorHAnsi"/>
          <w:sz w:val="16"/>
        </w:rPr>
        <w:t xml:space="preserve">. The net alignments of the most influential, </w:t>
      </w:r>
      <w:r w:rsidRPr="00CB2DE7">
        <w:rPr>
          <w:rStyle w:val="StyleUnderline"/>
          <w:rFonts w:asciiTheme="minorHAnsi" w:hAnsiTheme="minorHAnsi"/>
        </w:rPr>
        <w:t>business-oriented groups are negatively related to the average citizen’s wishes.</w:t>
      </w:r>
      <w:r w:rsidRPr="00CB2DE7">
        <w:rPr>
          <w:rFonts w:asciiTheme="minorHAnsi" w:hAnsiTheme="minorHAnsi"/>
          <w:sz w:val="16"/>
        </w:rPr>
        <w:t xml:space="preserve"> So existing interest groups do not serve effectively as transmission belts for the wishes of the populace as a whole. “Potential groups” do not take up the slack, either, since average citizens’ preferences have little or no independent impact on policy after existing groups’ stands are controlled for.</w:t>
      </w:r>
      <w:r w:rsidRPr="00CB2DE7">
        <w:rPr>
          <w:rFonts w:asciiTheme="minorHAnsi" w:hAnsiTheme="minorHAnsi"/>
          <w:sz w:val="12"/>
        </w:rPr>
        <w:t>¶</w:t>
      </w:r>
      <w:r w:rsidRPr="00CB2DE7">
        <w:rPr>
          <w:rFonts w:asciiTheme="minorHAnsi" w:hAnsiTheme="minorHAnsi"/>
          <w:sz w:val="16"/>
        </w:rPr>
        <w:t xml:space="preserve"> Furthermore, </w:t>
      </w:r>
      <w:r w:rsidRPr="00CB2DE7">
        <w:rPr>
          <w:rStyle w:val="StyleUnderline"/>
          <w:rFonts w:asciiTheme="minorHAnsi" w:hAnsiTheme="minorHAnsi"/>
          <w:highlight w:val="green"/>
        </w:rPr>
        <w:t>the preferences of economic elites</w:t>
      </w:r>
      <w:r w:rsidRPr="00CB2DE7">
        <w:rPr>
          <w:rFonts w:asciiTheme="minorHAnsi" w:hAnsiTheme="minorHAnsi"/>
          <w:sz w:val="16"/>
        </w:rPr>
        <w:t xml:space="preserve"> (as measured by our proxy, the preferences of “affluent” citizens) </w:t>
      </w:r>
      <w:r w:rsidRPr="00CB2DE7">
        <w:rPr>
          <w:rStyle w:val="StyleUnderline"/>
          <w:rFonts w:asciiTheme="minorHAnsi" w:hAnsiTheme="minorHAnsi"/>
          <w:highlight w:val="green"/>
        </w:rPr>
        <w:t>have far more independent impact upon policy change</w:t>
      </w:r>
      <w:r w:rsidRPr="00CB2DE7">
        <w:rPr>
          <w:rFonts w:asciiTheme="minorHAnsi" w:hAnsiTheme="minorHAnsi"/>
          <w:sz w:val="16"/>
        </w:rPr>
        <w:t xml:space="preserve"> than the preferences of average citizens do. To be sure, this does not mean that ordinary citizens always lose out; they fairly often get the policies they favor, but only because those policies happen also to be preferred by the economically-elite citizens who wield the actual influence.</w:t>
      </w:r>
      <w:r w:rsidRPr="00CB2DE7">
        <w:rPr>
          <w:rFonts w:asciiTheme="minorHAnsi" w:hAnsiTheme="minorHAnsi"/>
          <w:sz w:val="12"/>
        </w:rPr>
        <w:t>¶</w:t>
      </w:r>
      <w:r w:rsidRPr="00CB2DE7">
        <w:rPr>
          <w:rFonts w:asciiTheme="minorHAnsi" w:hAnsiTheme="minorHAnsi"/>
          <w:sz w:val="16"/>
        </w:rPr>
        <w:t xml:space="preserve"> Of course </w:t>
      </w:r>
      <w:r w:rsidRPr="00CB2DE7">
        <w:rPr>
          <w:rStyle w:val="StyleUnderline"/>
          <w:rFonts w:asciiTheme="minorHAnsi" w:hAnsiTheme="minorHAnsi"/>
          <w:highlight w:val="green"/>
        </w:rPr>
        <w:t>our findings speak</w:t>
      </w:r>
      <w:r w:rsidRPr="00CB2DE7">
        <w:rPr>
          <w:rStyle w:val="StyleUnderline"/>
          <w:rFonts w:asciiTheme="minorHAnsi" w:hAnsiTheme="minorHAnsi"/>
        </w:rPr>
        <w:t xml:space="preserve"> most directly </w:t>
      </w:r>
      <w:r w:rsidRPr="00CB2DE7">
        <w:rPr>
          <w:rStyle w:val="StyleUnderline"/>
          <w:rFonts w:asciiTheme="minorHAnsi" w:hAnsiTheme="minorHAnsi"/>
          <w:highlight w:val="green"/>
        </w:rPr>
        <w:t>to</w:t>
      </w:r>
      <w:r w:rsidRPr="00CB2DE7">
        <w:rPr>
          <w:rStyle w:val="StyleUnderline"/>
          <w:rFonts w:asciiTheme="minorHAnsi" w:hAnsiTheme="minorHAnsi"/>
        </w:rPr>
        <w:t xml:space="preserve"> the “first face” of power: </w:t>
      </w:r>
      <w:r w:rsidRPr="00CB2DE7">
        <w:rPr>
          <w:rStyle w:val="StyleUnderline"/>
          <w:rFonts w:asciiTheme="minorHAnsi" w:hAnsiTheme="minorHAnsi"/>
          <w:highlight w:val="green"/>
        </w:rPr>
        <w:t>the ability of actors to shape policy outcomes on contested issues</w:t>
      </w:r>
      <w:r w:rsidRPr="00CB2DE7">
        <w:rPr>
          <w:rFonts w:asciiTheme="minorHAnsi" w:hAnsiTheme="minorHAnsi"/>
          <w:sz w:val="16"/>
        </w:rPr>
        <w:t>. But they also reflect—to some degree, at least—</w:t>
      </w:r>
      <w:r w:rsidRPr="00CB2DE7">
        <w:rPr>
          <w:rStyle w:val="StyleUnderline"/>
          <w:rFonts w:asciiTheme="minorHAnsi" w:hAnsiTheme="minorHAnsi"/>
        </w:rPr>
        <w:t xml:space="preserve">the “second face” of power: </w:t>
      </w:r>
      <w:r w:rsidRPr="00CB2DE7">
        <w:rPr>
          <w:rStyle w:val="StyleUnderline"/>
          <w:rFonts w:asciiTheme="minorHAnsi" w:hAnsiTheme="minorHAnsi"/>
          <w:highlight w:val="green"/>
        </w:rPr>
        <w:t>the ability to shape the agenda of issues that policy makers consider</w:t>
      </w:r>
      <w:r w:rsidRPr="00CB2DE7">
        <w:rPr>
          <w:rFonts w:asciiTheme="minorHAnsi" w:hAnsiTheme="minorHAnsi"/>
          <w:sz w:val="16"/>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Thus </w:t>
      </w:r>
      <w:r w:rsidRPr="00CB2DE7">
        <w:rPr>
          <w:rStyle w:val="StyleUnderline"/>
          <w:rFonts w:asciiTheme="minorHAnsi" w:hAnsiTheme="minorHAnsi"/>
          <w:highlight w:val="green"/>
        </w:rPr>
        <w:t>the fate of these policies can reflect policy makers’ refusing to consider them</w:t>
      </w:r>
      <w:r w:rsidRPr="00CB2DE7">
        <w:rPr>
          <w:rStyle w:val="StyleUnderline"/>
          <w:rFonts w:asciiTheme="minorHAnsi" w:hAnsiTheme="minorHAnsi"/>
        </w:rPr>
        <w:t xml:space="preserve"> rather than considering but rejecting them</w:t>
      </w:r>
      <w:r w:rsidRPr="00CB2DE7">
        <w:rPr>
          <w:rFonts w:asciiTheme="minorHAnsi" w:hAnsiTheme="minorHAnsi"/>
          <w:sz w:val="16"/>
        </w:rPr>
        <w:t>. (From our data we cannot distinguish between the two.) Our results speak less clearly to the “third face” of power: the ability of elites to shape the public’s preferences.49 We know that interest groups and policy makers themselves often devote considerable effort to shaping opinion. If they are successful, this might help explain the high correlation we find between elite and mass preferences. But it cannot have greatly inflated our estimate of average citizens’ influence on policy making, which is near zero.</w:t>
      </w:r>
      <w:r w:rsidRPr="00CB2DE7">
        <w:rPr>
          <w:rFonts w:asciiTheme="minorHAnsi" w:hAnsiTheme="minorHAnsi"/>
          <w:sz w:val="12"/>
        </w:rPr>
        <w:t>¶</w:t>
      </w:r>
      <w:r w:rsidRPr="00CB2DE7">
        <w:rPr>
          <w:rFonts w:asciiTheme="minorHAnsi" w:hAnsiTheme="minorHAnsi"/>
          <w:sz w:val="16"/>
        </w:rPr>
        <w:t xml:space="preserve"> What do our findings say about democracy in America? They certainly constitute troubling news for advocates of “populistic” democracy, who want governments to respond primarily or exclusively to the policy preferences of their citizens. In the United States, our findings indicate, </w:t>
      </w:r>
      <w:r w:rsidRPr="00CB2DE7">
        <w:rPr>
          <w:rStyle w:val="StyleUnderline"/>
          <w:rFonts w:asciiTheme="minorHAnsi" w:hAnsiTheme="minorHAnsi"/>
        </w:rPr>
        <w:t>the majority does not rule</w:t>
      </w:r>
      <w:r w:rsidRPr="00CB2DE7">
        <w:rPr>
          <w:rFonts w:asciiTheme="minorHAnsi" w:hAnsiTheme="minorHAnsi"/>
          <w:sz w:val="16"/>
        </w:rPr>
        <w:t>—at least not in the causal sense of actually determining policy outcomes.</w:t>
      </w:r>
      <w:r w:rsidRPr="00CB2DE7">
        <w:rPr>
          <w:rFonts w:asciiTheme="minorHAnsi" w:hAnsiTheme="minorHAnsi"/>
          <w:sz w:val="12"/>
        </w:rPr>
        <w:t>¶</w:t>
      </w:r>
      <w:r w:rsidRPr="00CB2DE7">
        <w:rPr>
          <w:rFonts w:asciiTheme="minorHAnsi" w:hAnsiTheme="minorHAnsi"/>
          <w:sz w:val="16"/>
        </w:rPr>
        <w:t xml:space="preserve"> </w:t>
      </w:r>
      <w:r w:rsidRPr="00CB2DE7">
        <w:rPr>
          <w:rStyle w:val="StyleUnderline"/>
          <w:rFonts w:asciiTheme="minorHAnsi" w:hAnsiTheme="minorHAnsi"/>
          <w:highlight w:val="green"/>
        </w:rPr>
        <w:t>When a majority of citizens disagrees with economic elites</w:t>
      </w:r>
      <w:r w:rsidRPr="00CB2DE7">
        <w:rPr>
          <w:rFonts w:asciiTheme="minorHAnsi" w:hAnsiTheme="minorHAnsi"/>
          <w:sz w:val="16"/>
        </w:rPr>
        <w:t xml:space="preserve"> or with organized interests, </w:t>
      </w:r>
      <w:r w:rsidRPr="00CB2DE7">
        <w:rPr>
          <w:rStyle w:val="StyleUnderline"/>
          <w:rFonts w:asciiTheme="minorHAnsi" w:hAnsiTheme="minorHAnsi"/>
          <w:highlight w:val="green"/>
        </w:rPr>
        <w:t>they generally lose</w:t>
      </w:r>
      <w:r w:rsidRPr="00CB2DE7">
        <w:rPr>
          <w:rFonts w:asciiTheme="minorHAnsi" w:hAnsiTheme="minorHAnsi"/>
          <w:sz w:val="16"/>
        </w:rPr>
        <w:t xml:space="preserve">. Moreover, </w:t>
      </w:r>
      <w:r w:rsidRPr="00CB2DE7">
        <w:rPr>
          <w:rStyle w:val="StyleUnderline"/>
          <w:rFonts w:asciiTheme="minorHAnsi" w:hAnsiTheme="minorHAnsi"/>
        </w:rPr>
        <w:t>because of the strong status quo bias</w:t>
      </w:r>
      <w:r w:rsidRPr="00CB2DE7">
        <w:rPr>
          <w:rFonts w:asciiTheme="minorHAnsi" w:hAnsiTheme="minorHAnsi"/>
          <w:sz w:val="16"/>
        </w:rPr>
        <w:t xml:space="preserve"> built into the U.S. political system, even when fairly large majorities of </w:t>
      </w:r>
      <w:r w:rsidRPr="00CB2DE7">
        <w:rPr>
          <w:rStyle w:val="StyleUnderline"/>
          <w:rFonts w:asciiTheme="minorHAnsi" w:hAnsiTheme="minorHAnsi"/>
          <w:highlight w:val="green"/>
        </w:rPr>
        <w:t>Americans</w:t>
      </w:r>
      <w:r w:rsidRPr="00CB2DE7">
        <w:rPr>
          <w:rFonts w:asciiTheme="minorHAnsi" w:hAnsiTheme="minorHAnsi"/>
          <w:sz w:val="16"/>
        </w:rPr>
        <w:t xml:space="preserve"> favor policy change, they generally </w:t>
      </w:r>
      <w:r w:rsidRPr="00CB2DE7">
        <w:rPr>
          <w:rStyle w:val="StyleUnderline"/>
          <w:rFonts w:asciiTheme="minorHAnsi" w:hAnsiTheme="minorHAnsi"/>
          <w:highlight w:val="green"/>
        </w:rPr>
        <w:t>do not get it</w:t>
      </w:r>
      <w:r w:rsidRPr="00CB2DE7">
        <w:rPr>
          <w:rFonts w:asciiTheme="minorHAnsi" w:hAnsiTheme="minorHAnsi"/>
          <w:sz w:val="16"/>
        </w:rPr>
        <w:t>.</w:t>
      </w:r>
      <w:r w:rsidRPr="00CB2DE7">
        <w:rPr>
          <w:rFonts w:asciiTheme="minorHAnsi" w:hAnsiTheme="minorHAnsi"/>
          <w:sz w:val="12"/>
        </w:rPr>
        <w:t>¶</w:t>
      </w:r>
      <w:r w:rsidRPr="00CB2DE7">
        <w:rPr>
          <w:rFonts w:asciiTheme="minorHAnsi" w:hAnsiTheme="minorHAnsi"/>
          <w:sz w:val="16"/>
        </w:rPr>
        <w:t xml:space="preserve"> </w:t>
      </w:r>
      <w:r w:rsidRPr="00CB2DE7">
        <w:rPr>
          <w:rStyle w:val="StyleUnderline"/>
          <w:rFonts w:asciiTheme="minorHAnsi" w:hAnsiTheme="minorHAnsi"/>
        </w:rPr>
        <w:t xml:space="preserve">A possible </w:t>
      </w:r>
      <w:r w:rsidRPr="00CB2DE7">
        <w:rPr>
          <w:rStyle w:val="StyleUnderline"/>
          <w:rFonts w:asciiTheme="minorHAnsi" w:hAnsiTheme="minorHAnsi"/>
        </w:rPr>
        <w:lastRenderedPageBreak/>
        <w:t>objection</w:t>
      </w:r>
      <w:r w:rsidRPr="00CB2DE7">
        <w:rPr>
          <w:rFonts w:asciiTheme="minorHAnsi" w:hAnsiTheme="minorHAnsi"/>
          <w:sz w:val="16"/>
        </w:rPr>
        <w:t xml:space="preserve"> to populistic democracy </w:t>
      </w:r>
      <w:r w:rsidRPr="00CB2DE7">
        <w:rPr>
          <w:rStyle w:val="StyleUnderline"/>
          <w:rFonts w:asciiTheme="minorHAnsi" w:hAnsiTheme="minorHAnsi"/>
        </w:rPr>
        <w:t>is that average citizens are inattentive</w:t>
      </w:r>
      <w:r w:rsidRPr="00CB2DE7">
        <w:rPr>
          <w:rFonts w:asciiTheme="minorHAnsi" w:hAnsiTheme="minorHAnsi"/>
          <w:sz w:val="16"/>
        </w:rPr>
        <w:t xml:space="preser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w:t>
      </w:r>
      <w:r w:rsidRPr="00CB2DE7">
        <w:rPr>
          <w:rFonts w:asciiTheme="minorHAnsi" w:hAnsiTheme="minorHAnsi"/>
          <w:sz w:val="12"/>
        </w:rPr>
        <w:t>¶</w:t>
      </w:r>
      <w:r w:rsidRPr="00CB2DE7">
        <w:rPr>
          <w:rFonts w:asciiTheme="minorHAnsi" w:hAnsiTheme="minorHAnsi"/>
          <w:sz w:val="16"/>
        </w:rPr>
        <w:t xml:space="preserve"> But </w:t>
      </w:r>
      <w:r w:rsidRPr="00CB2DE7">
        <w:rPr>
          <w:rStyle w:val="StyleUnderline"/>
          <w:rFonts w:asciiTheme="minorHAnsi" w:hAnsiTheme="minorHAnsi"/>
        </w:rPr>
        <w:t>we tend to doubt it.</w:t>
      </w:r>
      <w:r w:rsidRPr="00CB2DE7">
        <w:rPr>
          <w:rFonts w:asciiTheme="minorHAnsi" w:hAnsiTheme="minorHAnsi"/>
          <w:sz w:val="16"/>
        </w:rPr>
        <w:t xml:space="preserve"> We believe instead that— collectively—</w:t>
      </w:r>
      <w:r w:rsidRPr="00CB2DE7">
        <w:rPr>
          <w:rStyle w:val="StyleUnderline"/>
          <w:rFonts w:asciiTheme="minorHAnsi" w:hAnsiTheme="minorHAnsi"/>
          <w:highlight w:val="green"/>
        </w:rPr>
        <w:t>ordinary citizens</w:t>
      </w:r>
      <w:r w:rsidRPr="00CB2DE7">
        <w:rPr>
          <w:rFonts w:asciiTheme="minorHAnsi" w:hAnsiTheme="minorHAnsi"/>
          <w:sz w:val="16"/>
        </w:rPr>
        <w:t xml:space="preserve"> generally </w:t>
      </w:r>
      <w:r w:rsidRPr="00CB2DE7">
        <w:rPr>
          <w:rStyle w:val="StyleUnderline"/>
          <w:rFonts w:asciiTheme="minorHAnsi" w:hAnsiTheme="minorHAnsi"/>
          <w:highlight w:val="green"/>
        </w:rPr>
        <w:t>know their own values</w:t>
      </w:r>
      <w:r w:rsidRPr="00CB2DE7">
        <w:rPr>
          <w:rFonts w:asciiTheme="minorHAnsi" w:hAnsiTheme="minorHAnsi"/>
          <w:sz w:val="16"/>
        </w:rPr>
        <w:t xml:space="preserve"> and interests pretty well,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 care, food stamps, or unemployment insurance, none of which is likely to be crucial to their own well-being? Most important, </w:t>
      </w:r>
      <w:r w:rsidRPr="00CB2DE7">
        <w:rPr>
          <w:rStyle w:val="StyleUnderline"/>
          <w:rFonts w:asciiTheme="minorHAnsi" w:hAnsiTheme="minorHAnsi"/>
          <w:highlight w:val="green"/>
        </w:rPr>
        <w:t>we see no reason to think that informational expertise is always accompanied by an inclination to transcend one’s own interests</w:t>
      </w:r>
      <w:r w:rsidRPr="00CB2DE7">
        <w:rPr>
          <w:rFonts w:asciiTheme="minorHAnsi" w:hAnsiTheme="minorHAnsi"/>
          <w:sz w:val="16"/>
        </w:rPr>
        <w:t xml:space="preserve"> or a determination to work for the common good.</w:t>
      </w:r>
      <w:r w:rsidRPr="00CB2DE7">
        <w:rPr>
          <w:rFonts w:asciiTheme="minorHAnsi" w:hAnsiTheme="minorHAnsi"/>
          <w:sz w:val="12"/>
        </w:rPr>
        <w:t>¶</w:t>
      </w:r>
      <w:r w:rsidRPr="00CB2DE7">
        <w:rPr>
          <w:rFonts w:asciiTheme="minorHAnsi" w:hAnsiTheme="minorHAnsi"/>
          <w:sz w:val="16"/>
        </w:rPr>
        <w:t xml:space="preserve"> All in all, we believe that the public is likely to be a more certain guardian of its own interests than any feasible alternative.</w:t>
      </w:r>
      <w:r w:rsidRPr="00CB2DE7">
        <w:rPr>
          <w:rFonts w:asciiTheme="minorHAnsi" w:hAnsiTheme="minorHAnsi"/>
          <w:sz w:val="12"/>
        </w:rPr>
        <w:t>¶</w:t>
      </w:r>
      <w:r w:rsidRPr="00CB2DE7">
        <w:rPr>
          <w:rFonts w:asciiTheme="minorHAnsi" w:hAnsiTheme="minorHAnsi"/>
          <w:sz w:val="16"/>
        </w:rPr>
        <w:t xml:space="preserve"> </w:t>
      </w:r>
    </w:p>
    <w:p w:rsidR="00D83CC9" w:rsidRPr="00CB2DE7" w:rsidRDefault="00D83CC9" w:rsidP="00D83CC9">
      <w:pPr>
        <w:pStyle w:val="Heading3"/>
        <w:rPr>
          <w:rFonts w:asciiTheme="minorHAnsi" w:hAnsiTheme="minorHAnsi"/>
        </w:rPr>
      </w:pPr>
      <w:r w:rsidRPr="00CB2DE7">
        <w:rPr>
          <w:rFonts w:asciiTheme="minorHAnsi" w:hAnsiTheme="minorHAnsi"/>
        </w:rPr>
        <w:lastRenderedPageBreak/>
        <w:t>Cap Links</w:t>
      </w:r>
    </w:p>
    <w:p w:rsidR="00D83CC9" w:rsidRPr="00CB2DE7" w:rsidRDefault="00A82A07" w:rsidP="00A82A07">
      <w:pPr>
        <w:pStyle w:val="Heading5"/>
        <w:rPr>
          <w:rFonts w:asciiTheme="minorHAnsi" w:hAnsiTheme="minorHAnsi"/>
          <w:b/>
          <w:sz w:val="28"/>
          <w:lang w:eastAsia="zh-CN"/>
        </w:rPr>
      </w:pPr>
      <w:r w:rsidRPr="00CB2DE7">
        <w:rPr>
          <w:rFonts w:asciiTheme="minorHAnsi" w:hAnsiTheme="minorHAnsi"/>
          <w:b/>
          <w:sz w:val="28"/>
          <w:lang w:eastAsia="zh-CN"/>
        </w:rPr>
        <w:t>Lauryn Hill- Their use of</w:t>
      </w:r>
      <w:r w:rsidR="00FB2D91" w:rsidRPr="00CB2DE7">
        <w:rPr>
          <w:rFonts w:asciiTheme="minorHAnsi" w:hAnsiTheme="minorHAnsi"/>
          <w:b/>
          <w:sz w:val="28"/>
          <w:lang w:eastAsia="zh-CN"/>
        </w:rPr>
        <w:t xml:space="preserve"> her is the</w:t>
      </w:r>
      <w:r w:rsidRPr="00CB2DE7">
        <w:rPr>
          <w:rFonts w:asciiTheme="minorHAnsi" w:hAnsiTheme="minorHAnsi"/>
          <w:b/>
          <w:sz w:val="28"/>
          <w:lang w:eastAsia="zh-CN"/>
        </w:rPr>
        <w:t xml:space="preserve"> symbolic change i</w:t>
      </w:r>
      <w:r w:rsidR="00FB2D91" w:rsidRPr="00CB2DE7">
        <w:rPr>
          <w:rFonts w:asciiTheme="minorHAnsi" w:hAnsiTheme="minorHAnsi"/>
          <w:b/>
          <w:sz w:val="28"/>
          <w:lang w:eastAsia="zh-CN"/>
        </w:rPr>
        <w:t>s capitalism, masquerading as BlkGrlMgc</w:t>
      </w:r>
    </w:p>
    <w:p w:rsidR="00FB2D91" w:rsidRPr="00CB2DE7" w:rsidRDefault="00FB2D91" w:rsidP="00FB2D91">
      <w:pPr>
        <w:rPr>
          <w:rFonts w:asciiTheme="minorHAnsi" w:hAnsiTheme="minorHAnsi"/>
          <w:lang w:eastAsia="zh-CN"/>
        </w:rPr>
      </w:pPr>
      <w:r w:rsidRPr="00CB2DE7">
        <w:rPr>
          <w:rFonts w:asciiTheme="minorHAnsi" w:hAnsiTheme="minorHAnsi"/>
          <w:sz w:val="28"/>
          <w:lang w:eastAsia="zh-CN"/>
        </w:rPr>
        <w:t xml:space="preserve">London 16 </w:t>
      </w:r>
      <w:r w:rsidRPr="00CB2DE7">
        <w:rPr>
          <w:rFonts w:asciiTheme="minorHAnsi" w:hAnsiTheme="minorHAnsi"/>
          <w:lang w:eastAsia="zh-CN"/>
        </w:rPr>
        <w:t xml:space="preserve">(Dianca, </w:t>
      </w:r>
      <w:r w:rsidRPr="00CB2DE7">
        <w:rPr>
          <w:rFonts w:asciiTheme="minorHAnsi" w:hAnsiTheme="minorHAnsi"/>
          <w:color w:val="2A2A2A"/>
          <w:sz w:val="21"/>
          <w:szCs w:val="27"/>
          <w:shd w:val="clear" w:color="auto" w:fill="FFFFFF"/>
        </w:rPr>
        <w:t>is a writer, music blogger, and follower of the fictive craft. She is currently earning her MFA in Fiction from the New School. She is also a black woman. Finesse</w:t>
      </w:r>
      <w:r w:rsidRPr="00CB2DE7">
        <w:rPr>
          <w:rStyle w:val="apple-converted-space"/>
          <w:rFonts w:asciiTheme="minorHAnsi" w:hAnsiTheme="minorHAnsi"/>
          <w:color w:val="2A2A2A"/>
          <w:sz w:val="21"/>
          <w:szCs w:val="27"/>
          <w:shd w:val="clear" w:color="auto" w:fill="FFFFFF"/>
        </w:rPr>
        <w:t>)</w:t>
      </w:r>
    </w:p>
    <w:p w:rsidR="00A82A07" w:rsidRPr="00CB2DE7" w:rsidRDefault="00A82A07" w:rsidP="00A82A07">
      <w:pPr>
        <w:rPr>
          <w:rFonts w:asciiTheme="minorHAnsi" w:eastAsia="Times New Roman" w:hAnsiTheme="minorHAnsi" w:cs="Times New Roman"/>
          <w:color w:val="303030"/>
          <w:lang w:eastAsia="zh-CN"/>
        </w:rPr>
      </w:pPr>
      <w:r w:rsidRPr="00CB2DE7">
        <w:rPr>
          <w:rFonts w:asciiTheme="minorHAnsi" w:eastAsia="Times New Roman" w:hAnsiTheme="minorHAnsi" w:cs="Times New Roman"/>
          <w:color w:val="303030"/>
          <w:lang w:eastAsia="zh-CN"/>
        </w:rPr>
        <w:t xml:space="preserve">The first wave of “Formation” fever had barely settled by the time her much anticipated halftime performance with Bruno Mars dominated the blogosphere. Bey took the stage, and black America alongside their non-POC counterparts could not look away. Every aspect of her performance was lauded as empowerment. From her crew of afro-sporting dancers dressed in a fashion reminiscent of Black nationalists to her intentionally designed Michael Jackson-esque costume, fans and haters alike were reminded of </w:t>
      </w:r>
      <w:r w:rsidRPr="00CB2DE7">
        <w:rPr>
          <w:rFonts w:asciiTheme="minorHAnsi" w:eastAsia="Times New Roman" w:hAnsiTheme="minorHAnsi" w:cs="Times New Roman"/>
          <w:b/>
          <w:color w:val="303030"/>
          <w:highlight w:val="yellow"/>
          <w:u w:val="single"/>
          <w:lang w:eastAsia="zh-CN"/>
        </w:rPr>
        <w:t>Queen Bey’</w:t>
      </w:r>
      <w:r w:rsidRPr="00CB2DE7">
        <w:rPr>
          <w:rFonts w:asciiTheme="minorHAnsi" w:eastAsia="Times New Roman" w:hAnsiTheme="minorHAnsi" w:cs="Times New Roman"/>
          <w:color w:val="303030"/>
          <w:highlight w:val="yellow"/>
          <w:lang w:eastAsia="zh-CN"/>
        </w:rPr>
        <w:t>s</w:t>
      </w:r>
      <w:r w:rsidRPr="00CB2DE7">
        <w:rPr>
          <w:rFonts w:asciiTheme="minorHAnsi" w:eastAsia="Times New Roman" w:hAnsiTheme="minorHAnsi" w:cs="Times New Roman"/>
          <w:color w:val="303030"/>
          <w:lang w:eastAsia="zh-CN"/>
        </w:rPr>
        <w:t xml:space="preserve"> reign. Yet what can be said about the irresistibly of and the lack of scrutiny surrounding Beyoncé and the “flawless” narratives that she “creates?” I’ve said it before, and I’ll say it again: I can’t buy into the hype. I am openly anti-Bey. I don’t find her music to be particularly transcendent, nor do I view her as representation of my black femininity. For me, her brand of feminism (and the brand of feminism assigned to her identity as a pop icon) </w:t>
      </w:r>
      <w:r w:rsidRPr="00CB2DE7">
        <w:rPr>
          <w:rFonts w:asciiTheme="minorHAnsi" w:eastAsia="Times New Roman" w:hAnsiTheme="minorHAnsi" w:cs="Times New Roman"/>
          <w:b/>
          <w:color w:val="303030"/>
          <w:highlight w:val="yellow"/>
          <w:u w:val="single"/>
          <w:lang w:eastAsia="zh-CN"/>
        </w:rPr>
        <w:t>is</w:t>
      </w:r>
      <w:r w:rsidRPr="00CB2DE7">
        <w:rPr>
          <w:rFonts w:asciiTheme="minorHAnsi" w:eastAsia="Times New Roman" w:hAnsiTheme="minorHAnsi" w:cs="Times New Roman"/>
          <w:b/>
          <w:color w:val="303030"/>
          <w:u w:val="single"/>
          <w:lang w:eastAsia="zh-CN"/>
        </w:rPr>
        <w:t xml:space="preserve"> severely </w:t>
      </w:r>
      <w:r w:rsidRPr="00CB2DE7">
        <w:rPr>
          <w:rFonts w:asciiTheme="minorHAnsi" w:eastAsia="Times New Roman" w:hAnsiTheme="minorHAnsi" w:cs="Times New Roman"/>
          <w:b/>
          <w:color w:val="303030"/>
          <w:highlight w:val="yellow"/>
          <w:u w:val="single"/>
          <w:lang w:eastAsia="zh-CN"/>
        </w:rPr>
        <w:t>limited</w:t>
      </w:r>
      <w:r w:rsidRPr="00CB2DE7">
        <w:rPr>
          <w:rFonts w:asciiTheme="minorHAnsi" w:eastAsia="Times New Roman" w:hAnsiTheme="minorHAnsi" w:cs="Times New Roman"/>
          <w:b/>
          <w:color w:val="303030"/>
          <w:u w:val="single"/>
          <w:lang w:eastAsia="zh-CN"/>
        </w:rPr>
        <w:t xml:space="preserve">, and </w:t>
      </w:r>
      <w:r w:rsidRPr="00CB2DE7">
        <w:rPr>
          <w:rFonts w:asciiTheme="minorHAnsi" w:eastAsia="Times New Roman" w:hAnsiTheme="minorHAnsi" w:cs="Times New Roman"/>
          <w:b/>
          <w:color w:val="303030"/>
          <w:highlight w:val="yellow"/>
          <w:u w:val="single"/>
          <w:lang w:eastAsia="zh-CN"/>
        </w:rPr>
        <w:t>her latest activism via “Formation” feels more like strategic consumerist dramatism rather than empowerment.</w:t>
      </w:r>
      <w:r w:rsidRPr="00CB2DE7">
        <w:rPr>
          <w:rFonts w:asciiTheme="minorHAnsi" w:eastAsia="Times New Roman" w:hAnsiTheme="minorHAnsi" w:cs="Times New Roman"/>
          <w:color w:val="303030"/>
          <w:lang w:eastAsia="zh-CN"/>
        </w:rPr>
        <w:t xml:space="preserve"> Essentially, aside from its forthright celebration of blackness, “Formation,” much like the star behind it, is a construction tailored for the masses. It is a message catering to a demographic willing to not only invest their dollars but also their political ethos in a celebrity. Sunday’s performance, although viewed as radical through the eyes of fans, has subverted the very intentions behind the political party to which Bey’s troop of Panthers aimed to pay homage. Between retweeted images of her back-up dancers with their fists held high towards the heavens and trending hashtag movements like #BeingABlackGirlIsLit, it is clear that black Americans are indulging in a monumental cultural moment, basking in what many fans describe as the joy of seeing themselves represented in a realistic way by one of their own. Despite this, I am caught in a perpetual moment of pause. </w:t>
      </w:r>
      <w:r w:rsidRPr="00CB2DE7">
        <w:rPr>
          <w:rFonts w:asciiTheme="minorHAnsi" w:eastAsia="Times New Roman" w:hAnsiTheme="minorHAnsi" w:cs="Times New Roman"/>
          <w:b/>
          <w:color w:val="303030"/>
          <w:u w:val="single"/>
          <w:lang w:eastAsia="zh-CN"/>
        </w:rPr>
        <w:t xml:space="preserve">I am reminded of </w:t>
      </w:r>
      <w:r w:rsidRPr="00CB2DE7">
        <w:rPr>
          <w:rFonts w:asciiTheme="minorHAnsi" w:eastAsia="Times New Roman" w:hAnsiTheme="minorHAnsi" w:cs="Times New Roman"/>
          <w:b/>
          <w:color w:val="303030"/>
          <w:highlight w:val="yellow"/>
          <w:u w:val="single"/>
          <w:lang w:eastAsia="zh-CN"/>
        </w:rPr>
        <w:t>the continuous lack of attention given to unpacking the commercialized materiality of pop culture and its would-be gods. Above all else, Beyoncé’s music is created to generate profit much like Super Bowl 50 and its countless ads so many of us consumed on Sunday</w:t>
      </w:r>
      <w:r w:rsidRPr="00CB2DE7">
        <w:rPr>
          <w:rFonts w:asciiTheme="minorHAnsi" w:eastAsia="Times New Roman" w:hAnsiTheme="minorHAnsi" w:cs="Times New Roman"/>
          <w:b/>
          <w:color w:val="303030"/>
          <w:u w:val="single"/>
          <w:lang w:eastAsia="zh-CN"/>
        </w:rPr>
        <w:t>.</w:t>
      </w:r>
      <w:r w:rsidRPr="00CB2DE7">
        <w:rPr>
          <w:rFonts w:asciiTheme="minorHAnsi" w:eastAsia="Times New Roman" w:hAnsiTheme="minorHAnsi" w:cs="Times New Roman"/>
          <w:color w:val="303030"/>
          <w:lang w:eastAsia="zh-CN"/>
        </w:rPr>
        <w:t xml:space="preserve"> Sure, pop music can be influential on an individual and communal level, but it is dangerous when we fail to consider the ways in which songs such as “Formation” or last year’s “Flawless” are essentially an advertisement for Beyoncé’s brand — making her forever evolving activism (and the public’s eager consumption of it) a self-sustaining cash cow with limitless potential. As Jazmine Hughes points out in this week’s piece for Cosmopolitan, Beyoncé “knows that her activism is a conversation with her fans.” For Hughes and many others, this conversation “brings Beyoncé back to what she does best: representing us while encouraging us to do better.” But what if such representation leaves some of us yearning for a conversation divorced from the very system that has historically profited from black bodies, black culture, and now black activism? If the “best revenge” or the answer to progress “is your paper” as the lyrics to “Formation” suggest, Bey’s brand of activism is ultimately doomed. Viewing monetary prowess as power is not only a familiar (and flawed) trope within her genre, it is also a predictably capitalistic formula for agency. Prefaced by a reminder to “always stay gracious,” Bey’s suggested route towards liberation is contingent on two things: respectability and the mobility that comes with affluence. Bey’s respectability politics operate on their own terms, allowing for her faithful followers to ascend but only to a point. </w:t>
      </w:r>
      <w:r w:rsidRPr="00CB2DE7">
        <w:rPr>
          <w:rFonts w:asciiTheme="minorHAnsi" w:eastAsia="Times New Roman" w:hAnsiTheme="minorHAnsi" w:cs="Times New Roman"/>
          <w:b/>
          <w:color w:val="303030"/>
          <w:highlight w:val="yellow"/>
          <w:u w:val="single"/>
          <w:lang w:eastAsia="zh-CN"/>
        </w:rPr>
        <w:t xml:space="preserve">The packaging may be different, but the pedagogy is all </w:t>
      </w:r>
      <w:r w:rsidRPr="00CB2DE7">
        <w:rPr>
          <w:rFonts w:asciiTheme="minorHAnsi" w:eastAsia="Times New Roman" w:hAnsiTheme="minorHAnsi" w:cs="Times New Roman"/>
          <w:b/>
          <w:color w:val="303030"/>
          <w:highlight w:val="yellow"/>
          <w:u w:val="single"/>
          <w:lang w:eastAsia="zh-CN"/>
        </w:rPr>
        <w:lastRenderedPageBreak/>
        <w:t>too familiar. Resist or dismiss her formula for agency and find yourself “eliminated,” banished to the fringe of black intellectualism and discourse.</w:t>
      </w:r>
      <w:r w:rsidRPr="00CB2DE7">
        <w:rPr>
          <w:rFonts w:asciiTheme="minorHAnsi" w:eastAsia="Times New Roman" w:hAnsiTheme="minorHAnsi" w:cs="Times New Roman"/>
          <w:color w:val="303030"/>
          <w:lang w:eastAsia="zh-CN"/>
        </w:rPr>
        <w:t xml:space="preserve"> Bey’s route towards power in this sense is an ultimatum. As she addresses her listeners (“ladies”), she urges them to “get into formation,” to take action, while keeping herself at the forefront as a role model and example of how both “grace” and “paper” translates into power. “Prove to me you got some coordination,” she demands. Comply or be silenced. </w:t>
      </w:r>
      <w:r w:rsidRPr="00CB2DE7">
        <w:rPr>
          <w:rFonts w:asciiTheme="minorHAnsi" w:eastAsia="Times New Roman" w:hAnsiTheme="minorHAnsi" w:cs="Times New Roman"/>
          <w:b/>
          <w:color w:val="303030"/>
          <w:u w:val="single"/>
          <w:lang w:eastAsia="zh-CN"/>
        </w:rPr>
        <w:t xml:space="preserve">The options are clear: </w:t>
      </w:r>
      <w:r w:rsidRPr="00CB2DE7">
        <w:rPr>
          <w:rFonts w:asciiTheme="minorHAnsi" w:eastAsia="Times New Roman" w:hAnsiTheme="minorHAnsi" w:cs="Times New Roman"/>
          <w:b/>
          <w:color w:val="303030"/>
          <w:highlight w:val="yellow"/>
          <w:u w:val="single"/>
          <w:lang w:eastAsia="zh-CN"/>
        </w:rPr>
        <w:t>Utilize what Audre Lorde would call “the master’s tools” or be rendered irrelevant</w:t>
      </w:r>
      <w:r w:rsidRPr="00CB2DE7">
        <w:rPr>
          <w:rFonts w:asciiTheme="minorHAnsi" w:eastAsia="Times New Roman" w:hAnsiTheme="minorHAnsi" w:cs="Times New Roman"/>
          <w:b/>
          <w:color w:val="303030"/>
          <w:u w:val="single"/>
          <w:lang w:eastAsia="zh-CN"/>
        </w:rPr>
        <w:t>.</w:t>
      </w:r>
      <w:r w:rsidRPr="00CB2DE7">
        <w:rPr>
          <w:rFonts w:asciiTheme="minorHAnsi" w:eastAsia="Times New Roman" w:hAnsiTheme="minorHAnsi" w:cs="Times New Roman"/>
          <w:color w:val="303030"/>
          <w:lang w:eastAsia="zh-CN"/>
        </w:rPr>
        <w:t xml:space="preserve"> In such moments of contemplation, activist Bobby Seale’s words in “Seize the Time: The Story of the Black Panther Party and Huey P. Newton” echo in my mind. “The cultural nationalists say that a Black man cannot be the enemy of the Black people, while the Panthers believe that Black capitalists are exploiters and oppressors. </w:t>
      </w:r>
      <w:r w:rsidRPr="00CB2DE7">
        <w:rPr>
          <w:rFonts w:asciiTheme="minorHAnsi" w:eastAsia="Times New Roman" w:hAnsiTheme="minorHAnsi" w:cs="Times New Roman"/>
          <w:b/>
          <w:color w:val="303030"/>
          <w:highlight w:val="yellow"/>
          <w:u w:val="single"/>
          <w:lang w:eastAsia="zh-CN"/>
        </w:rPr>
        <w:t>Although the Black Panther Party believes in Black nationalism and Black culture, it does not believe that either will lead to Black liberation or the overthrow of the capitalist system, and are therefore ineffective</w:t>
      </w:r>
      <w:r w:rsidRPr="00CB2DE7">
        <w:rPr>
          <w:rFonts w:asciiTheme="minorHAnsi" w:eastAsia="Times New Roman" w:hAnsiTheme="minorHAnsi" w:cs="Times New Roman"/>
          <w:b/>
          <w:color w:val="303030"/>
          <w:u w:val="single"/>
          <w:lang w:eastAsia="zh-CN"/>
        </w:rPr>
        <w:t>.</w:t>
      </w:r>
      <w:r w:rsidRPr="00CB2DE7">
        <w:rPr>
          <w:rFonts w:asciiTheme="minorHAnsi" w:eastAsia="Times New Roman" w:hAnsiTheme="minorHAnsi" w:cs="Times New Roman"/>
          <w:color w:val="303030"/>
          <w:lang w:eastAsia="zh-CN"/>
        </w:rPr>
        <w:t xml:space="preserve">” Seale’s words and the conviction that </w:t>
      </w:r>
      <w:r w:rsidRPr="00CB2DE7">
        <w:rPr>
          <w:rFonts w:asciiTheme="minorHAnsi" w:eastAsia="Times New Roman" w:hAnsiTheme="minorHAnsi" w:cs="Times New Roman"/>
          <w:b/>
          <w:color w:val="303030"/>
          <w:u w:val="single"/>
          <w:lang w:eastAsia="zh-CN"/>
        </w:rPr>
        <w:t>“</w:t>
      </w:r>
      <w:r w:rsidRPr="00CB2DE7">
        <w:rPr>
          <w:rFonts w:asciiTheme="minorHAnsi" w:eastAsia="Times New Roman" w:hAnsiTheme="minorHAnsi" w:cs="Times New Roman"/>
          <w:b/>
          <w:color w:val="303030"/>
          <w:highlight w:val="yellow"/>
          <w:u w:val="single"/>
          <w:lang w:eastAsia="zh-CN"/>
        </w:rPr>
        <w:t>Black culture … will [neither] lead to Black liberation or the overthrow of the capitalist system</w:t>
      </w:r>
      <w:r w:rsidRPr="00CB2DE7">
        <w:rPr>
          <w:rFonts w:asciiTheme="minorHAnsi" w:eastAsia="Times New Roman" w:hAnsiTheme="minorHAnsi" w:cs="Times New Roman"/>
          <w:color w:val="303030"/>
          <w:lang w:eastAsia="zh-CN"/>
        </w:rPr>
        <w:t xml:space="preserve">” feels like a timely and relevant lens to apply when deconstructing representations of blackness within mainstream culture. Yes, “Formation” and its viral Super Bowl Sunday performance is inherently a black narrative, yet its mode of presentation is rooted in the same corrupt system that has lead us to this historical moment we stand in now. </w:t>
      </w:r>
      <w:r w:rsidRPr="00CB2DE7">
        <w:rPr>
          <w:rFonts w:asciiTheme="minorHAnsi" w:eastAsia="Times New Roman" w:hAnsiTheme="minorHAnsi" w:cs="Times New Roman"/>
          <w:b/>
          <w:color w:val="303030"/>
          <w:u w:val="single"/>
          <w:lang w:eastAsia="zh-CN"/>
        </w:rPr>
        <w:t>Activism and consumerism are one and the same.</w:t>
      </w:r>
      <w:r w:rsidRPr="00CB2DE7">
        <w:rPr>
          <w:rFonts w:asciiTheme="minorHAnsi" w:eastAsia="Times New Roman" w:hAnsiTheme="minorHAnsi" w:cs="Times New Roman"/>
          <w:color w:val="303030"/>
          <w:lang w:eastAsia="zh-CN"/>
        </w:rPr>
        <w:t xml:space="preserve"> Its impact is temporary and perhaps “ineffective” in the long run due to being crafted by a capitalist we so lovingly call Bey.</w:t>
      </w:r>
    </w:p>
    <w:p w:rsidR="00D83CC9" w:rsidRPr="00CB2DE7" w:rsidRDefault="00D83CC9" w:rsidP="00A82A07">
      <w:pPr>
        <w:pStyle w:val="Heading6"/>
        <w:rPr>
          <w:rFonts w:asciiTheme="minorHAnsi" w:hAnsiTheme="minorHAnsi"/>
          <w:b/>
          <w:sz w:val="32"/>
        </w:rPr>
      </w:pPr>
      <w:r w:rsidRPr="00CB2DE7">
        <w:rPr>
          <w:rFonts w:asciiTheme="minorHAnsi" w:hAnsiTheme="minorHAnsi"/>
          <w:b/>
          <w:sz w:val="32"/>
        </w:rPr>
        <w:t xml:space="preserve">Bifo Extension </w:t>
      </w:r>
    </w:p>
    <w:p w:rsidR="00D83CC9" w:rsidRPr="00CB2DE7" w:rsidRDefault="00D83CC9" w:rsidP="00A82A07">
      <w:pPr>
        <w:pStyle w:val="Heading9"/>
        <w:rPr>
          <w:rFonts w:asciiTheme="minorHAnsi" w:hAnsiTheme="minorHAnsi"/>
          <w:b/>
        </w:rPr>
      </w:pPr>
      <w:r w:rsidRPr="00CB2DE7">
        <w:rPr>
          <w:rFonts w:asciiTheme="minorHAnsi" w:hAnsiTheme="minorHAnsi"/>
          <w:b/>
        </w:rPr>
        <w:t xml:space="preserve">To call for a ballot is to breathe life into the system, a system content on devouring and consuming all beings and potentialities for the sake of dead labor which is turned on its head for more and more production - resistance is a sight for power to exert itself. </w:t>
      </w:r>
    </w:p>
    <w:p w:rsidR="00D83CC9" w:rsidRPr="00CB2DE7" w:rsidRDefault="00D83CC9" w:rsidP="00A82A07">
      <w:pPr>
        <w:tabs>
          <w:tab w:val="left" w:pos="540"/>
        </w:tabs>
        <w:rPr>
          <w:rFonts w:asciiTheme="minorHAnsi" w:hAnsiTheme="minorHAnsi"/>
          <w:szCs w:val="16"/>
        </w:rPr>
      </w:pPr>
      <w:r w:rsidRPr="00CB2DE7">
        <w:rPr>
          <w:rFonts w:asciiTheme="minorHAnsi" w:hAnsiTheme="minorHAnsi"/>
          <w:b/>
        </w:rPr>
        <w:t xml:space="preserve">Bifo 11 </w:t>
      </w:r>
      <w:r w:rsidRPr="00CB2DE7">
        <w:rPr>
          <w:rFonts w:asciiTheme="minorHAnsi" w:hAnsiTheme="minorHAnsi"/>
          <w:szCs w:val="16"/>
        </w:rPr>
        <w:t xml:space="preserve">(Franco, classy mofo, Marxist scholar, </w:t>
      </w:r>
      <w:r w:rsidRPr="00CB2DE7">
        <w:rPr>
          <w:rFonts w:asciiTheme="minorHAnsi" w:hAnsiTheme="minorHAnsi"/>
          <w:i/>
          <w:szCs w:val="16"/>
        </w:rPr>
        <w:t>After the Future</w:t>
      </w:r>
      <w:r w:rsidRPr="00CB2DE7">
        <w:rPr>
          <w:rFonts w:asciiTheme="minorHAnsi" w:hAnsiTheme="minorHAnsi"/>
          <w:szCs w:val="16"/>
        </w:rPr>
        <w:t>, Finesse)</w:t>
      </w:r>
    </w:p>
    <w:p w:rsidR="00D83CC9" w:rsidRPr="00CB2DE7" w:rsidRDefault="00D83CC9" w:rsidP="00A82A07">
      <w:pPr>
        <w:tabs>
          <w:tab w:val="left" w:pos="540"/>
        </w:tabs>
        <w:rPr>
          <w:rFonts w:asciiTheme="minorHAnsi" w:hAnsiTheme="minorHAnsi"/>
          <w:u w:val="single"/>
        </w:rPr>
      </w:pPr>
      <w:r w:rsidRPr="00CB2DE7">
        <w:rPr>
          <w:rFonts w:asciiTheme="minorHAnsi" w:hAnsiTheme="minorHAnsi"/>
          <w:sz w:val="16"/>
        </w:rPr>
        <w:t xml:space="preserve">Reality itself founders in hyperrealism, the meticulous reduplication of the real, preferably through another, reproductive medium, such as photography. </w:t>
      </w:r>
      <w:r w:rsidRPr="00CB2DE7">
        <w:rPr>
          <w:rFonts w:asciiTheme="minorHAnsi" w:hAnsiTheme="minorHAnsi"/>
          <w:u w:val="single"/>
        </w:rPr>
        <w:t xml:space="preserve">From medium to medium, </w:t>
      </w:r>
      <w:r w:rsidRPr="00CB2DE7">
        <w:rPr>
          <w:rFonts w:asciiTheme="minorHAnsi" w:hAnsiTheme="minorHAnsi"/>
          <w:highlight w:val="yellow"/>
          <w:u w:val="single"/>
        </w:rPr>
        <w:t>the real is</w:t>
      </w:r>
      <w:r w:rsidRPr="00CB2DE7">
        <w:rPr>
          <w:rFonts w:asciiTheme="minorHAnsi" w:hAnsiTheme="minorHAnsi"/>
          <w:u w:val="single"/>
        </w:rPr>
        <w:t xml:space="preserve"> volatilized, becoming </w:t>
      </w:r>
      <w:r w:rsidRPr="00CB2DE7">
        <w:rPr>
          <w:rFonts w:asciiTheme="minorHAnsi" w:hAnsiTheme="minorHAnsi"/>
          <w:highlight w:val="yellow"/>
          <w:u w:val="single"/>
        </w:rPr>
        <w:t>an allegory of death</w:t>
      </w:r>
      <w:r w:rsidRPr="00CB2DE7">
        <w:rPr>
          <w:rFonts w:asciiTheme="minorHAnsi" w:hAnsiTheme="minorHAnsi"/>
          <w:u w:val="single"/>
        </w:rPr>
        <w:t xml:space="preserve">. </w:t>
      </w:r>
      <w:r w:rsidRPr="00CB2DE7">
        <w:rPr>
          <w:rFonts w:asciiTheme="minorHAnsi" w:hAnsiTheme="minorHAnsi"/>
          <w:highlight w:val="yellow"/>
          <w:u w:val="single"/>
        </w:rPr>
        <w:t>But it is</w:t>
      </w:r>
      <w:r w:rsidRPr="00CB2DE7">
        <w:rPr>
          <w:rFonts w:asciiTheme="minorHAnsi" w:hAnsiTheme="minorHAnsi"/>
          <w:u w:val="single"/>
        </w:rPr>
        <w:t xml:space="preserve"> also, in a sense, </w:t>
      </w:r>
      <w:r w:rsidRPr="00CB2DE7">
        <w:rPr>
          <w:rFonts w:asciiTheme="minorHAnsi" w:hAnsiTheme="minorHAnsi"/>
          <w:highlight w:val="yellow"/>
          <w:u w:val="single"/>
        </w:rPr>
        <w:t>reinforced through its own destruction</w:t>
      </w:r>
      <w:r w:rsidRPr="00CB2DE7">
        <w:rPr>
          <w:rFonts w:asciiTheme="minorHAnsi" w:hAnsiTheme="minorHAnsi"/>
          <w:u w:val="single"/>
        </w:rPr>
        <w:t xml:space="preserve">. It becomes </w:t>
      </w:r>
      <w:r w:rsidRPr="00CB2DE7">
        <w:rPr>
          <w:rFonts w:asciiTheme="minorHAnsi" w:hAnsiTheme="minorHAnsi"/>
          <w:highlight w:val="yellow"/>
          <w:u w:val="single"/>
        </w:rPr>
        <w:t>reality for its own sake</w:t>
      </w:r>
      <w:r w:rsidRPr="00CB2DE7">
        <w:rPr>
          <w:rFonts w:asciiTheme="minorHAnsi" w:hAnsiTheme="minorHAnsi"/>
          <w:u w:val="single"/>
        </w:rPr>
        <w:t xml:space="preserve">, the fetishism of the lost object: </w:t>
      </w:r>
      <w:r w:rsidRPr="00CB2DE7">
        <w:rPr>
          <w:rFonts w:asciiTheme="minorHAnsi" w:hAnsiTheme="minorHAnsi"/>
          <w:highlight w:val="yellow"/>
          <w:u w:val="single"/>
        </w:rPr>
        <w:t>no longer the object of representation,</w:t>
      </w:r>
      <w:r w:rsidRPr="00CB2DE7">
        <w:rPr>
          <w:rFonts w:asciiTheme="minorHAnsi" w:hAnsiTheme="minorHAnsi"/>
          <w:u w:val="single"/>
        </w:rPr>
        <w:t xml:space="preserve"> </w:t>
      </w:r>
      <w:r w:rsidRPr="00CB2DE7">
        <w:rPr>
          <w:rFonts w:asciiTheme="minorHAnsi" w:hAnsiTheme="minorHAnsi"/>
          <w:highlight w:val="yellow"/>
          <w:u w:val="single"/>
        </w:rPr>
        <w:t>but</w:t>
      </w:r>
      <w:r w:rsidRPr="00CB2DE7">
        <w:rPr>
          <w:rFonts w:asciiTheme="minorHAnsi" w:hAnsiTheme="minorHAnsi"/>
          <w:u w:val="single"/>
        </w:rPr>
        <w:t xml:space="preserve"> the ecstasy of denial and of its own </w:t>
      </w:r>
      <w:r w:rsidRPr="00CB2DE7">
        <w:rPr>
          <w:rFonts w:asciiTheme="minorHAnsi" w:hAnsiTheme="minorHAnsi"/>
          <w:highlight w:val="yellow"/>
          <w:u w:val="single"/>
        </w:rPr>
        <w:t>ritual extermination: the hyperreal</w:t>
      </w:r>
      <w:r w:rsidRPr="00CB2DE7">
        <w:rPr>
          <w:rFonts w:asciiTheme="minorHAnsi" w:hAnsiTheme="minorHAnsi"/>
          <w:u w:val="single"/>
        </w:rPr>
        <w:t>.</w:t>
      </w:r>
      <w:r w:rsidRPr="00CB2DE7">
        <w:rPr>
          <w:rFonts w:asciiTheme="minorHAnsi" w:hAnsiTheme="minorHAnsi"/>
          <w:sz w:val="16"/>
        </w:rPr>
        <w:t xml:space="preserve"> […] The reality principle corresponds to a certain stage of the law of value. </w:t>
      </w:r>
      <w:r w:rsidRPr="00CB2DE7">
        <w:rPr>
          <w:rFonts w:asciiTheme="minorHAnsi" w:hAnsiTheme="minorHAnsi"/>
          <w:highlight w:val="yellow"/>
          <w:u w:val="single"/>
        </w:rPr>
        <w:t>Today</w:t>
      </w:r>
      <w:r w:rsidRPr="00CB2DE7">
        <w:rPr>
          <w:rFonts w:asciiTheme="minorHAnsi" w:hAnsiTheme="minorHAnsi"/>
          <w:u w:val="single"/>
        </w:rPr>
        <w:t xml:space="preserve"> the whole system is swamped by indeterminacy, and </w:t>
      </w:r>
      <w:r w:rsidRPr="00CB2DE7">
        <w:rPr>
          <w:rFonts w:asciiTheme="minorHAnsi" w:hAnsiTheme="minorHAnsi"/>
          <w:highlight w:val="yellow"/>
          <w:u w:val="single"/>
        </w:rPr>
        <w:t>every reality is absorbed by the hyperreality of the code and simulation</w:t>
      </w:r>
      <w:r w:rsidRPr="00CB2DE7">
        <w:rPr>
          <w:rFonts w:asciiTheme="minorHAnsi" w:hAnsiTheme="minorHAnsi"/>
          <w:sz w:val="16"/>
        </w:rPr>
        <w:t xml:space="preserve">. The principle of simulation governs us now, rather that the outdated reality principle. </w:t>
      </w:r>
      <w:r w:rsidRPr="00CB2DE7">
        <w:rPr>
          <w:rFonts w:asciiTheme="minorHAnsi" w:hAnsiTheme="minorHAnsi"/>
          <w:highlight w:val="yellow"/>
          <w:u w:val="single"/>
        </w:rPr>
        <w:t>We feed on</w:t>
      </w:r>
      <w:r w:rsidRPr="00CB2DE7">
        <w:rPr>
          <w:rFonts w:asciiTheme="minorHAnsi" w:hAnsiTheme="minorHAnsi"/>
          <w:u w:val="single"/>
        </w:rPr>
        <w:t xml:space="preserve"> those </w:t>
      </w:r>
      <w:r w:rsidRPr="00CB2DE7">
        <w:rPr>
          <w:rFonts w:asciiTheme="minorHAnsi" w:hAnsiTheme="minorHAnsi"/>
          <w:highlight w:val="yellow"/>
          <w:u w:val="single"/>
        </w:rPr>
        <w:t>forms whose finalities have disappeared</w:t>
      </w:r>
      <w:r w:rsidRPr="00CB2DE7">
        <w:rPr>
          <w:rFonts w:asciiTheme="minorHAnsi" w:hAnsiTheme="minorHAnsi"/>
          <w:u w:val="single"/>
        </w:rPr>
        <w:t xml:space="preserve">. No more ideology, only simulacra. </w:t>
      </w:r>
      <w:r w:rsidRPr="00CB2DE7">
        <w:rPr>
          <w:rFonts w:asciiTheme="minorHAnsi" w:hAnsiTheme="minorHAnsi"/>
          <w:sz w:val="16"/>
        </w:rPr>
        <w:t xml:space="preserve">We must therefore reconstruct the entire genealogy of the law of value and its simulacra in order to grasp the hegemony and the enchantment of the current system. </w:t>
      </w:r>
      <w:r w:rsidRPr="00CB2DE7">
        <w:rPr>
          <w:rFonts w:asciiTheme="minorHAnsi" w:hAnsiTheme="minorHAnsi"/>
          <w:highlight w:val="yellow"/>
          <w:u w:val="single"/>
        </w:rPr>
        <w:t xml:space="preserve">A structural revolution of value. </w:t>
      </w:r>
      <w:r w:rsidRPr="00CB2DE7">
        <w:rPr>
          <w:rFonts w:asciiTheme="minorHAnsi" w:hAnsiTheme="minorHAnsi"/>
          <w:u w:val="single"/>
        </w:rPr>
        <w:t>This genealogy must cover political economy, where it will appear as a second-order simulacrum, just like all those that stake everything on the real</w:t>
      </w:r>
      <w:r w:rsidRPr="00CB2DE7">
        <w:rPr>
          <w:rFonts w:asciiTheme="minorHAnsi" w:hAnsiTheme="minorHAnsi"/>
          <w:highlight w:val="yellow"/>
          <w:u w:val="single"/>
        </w:rPr>
        <w:t>: the real of production, the real of signification, whether conscious or unconscious</w:t>
      </w:r>
      <w:r w:rsidRPr="00CB2DE7">
        <w:rPr>
          <w:rFonts w:asciiTheme="minorHAnsi" w:hAnsiTheme="minorHAnsi"/>
          <w:sz w:val="16"/>
          <w:highlight w:val="yellow"/>
        </w:rPr>
        <w:t xml:space="preserve">. </w:t>
      </w:r>
      <w:r w:rsidRPr="00CB2DE7">
        <w:rPr>
          <w:rFonts w:asciiTheme="minorHAnsi" w:hAnsiTheme="minorHAnsi"/>
          <w:highlight w:val="yellow"/>
          <w:u w:val="single"/>
        </w:rPr>
        <w:t>Capital no longer belongs to the order of political economy: it operates with political economy as its simulated model</w:t>
      </w:r>
      <w:r w:rsidRPr="00CB2DE7">
        <w:rPr>
          <w:rFonts w:asciiTheme="minorHAnsi" w:hAnsiTheme="minorHAnsi"/>
          <w:sz w:val="16"/>
        </w:rPr>
        <w:t xml:space="preserve">. The entire apparatus of the commodity law of value is absorbed and recycled in the larger apparatus of the structural law of value, this becoming part of the third order of simulacra. </w:t>
      </w:r>
      <w:r w:rsidRPr="00CB2DE7">
        <w:rPr>
          <w:rFonts w:asciiTheme="minorHAnsi" w:hAnsiTheme="minorHAnsi"/>
          <w:highlight w:val="yellow"/>
          <w:u w:val="single"/>
        </w:rPr>
        <w:t>Political economy is</w:t>
      </w:r>
      <w:r w:rsidRPr="00CB2DE7">
        <w:rPr>
          <w:rFonts w:asciiTheme="minorHAnsi" w:hAnsiTheme="minorHAnsi"/>
          <w:u w:val="single"/>
        </w:rPr>
        <w:t xml:space="preserve"> thus </w:t>
      </w:r>
      <w:r w:rsidRPr="00CB2DE7">
        <w:rPr>
          <w:rFonts w:asciiTheme="minorHAnsi" w:hAnsiTheme="minorHAnsi"/>
          <w:highlight w:val="yellow"/>
          <w:u w:val="single"/>
        </w:rPr>
        <w:t>assured a second life</w:t>
      </w:r>
      <w:r w:rsidRPr="00CB2DE7">
        <w:rPr>
          <w:rFonts w:asciiTheme="minorHAnsi" w:hAnsiTheme="minorHAnsi"/>
          <w:u w:val="single"/>
        </w:rPr>
        <w:t>, an eternity, within the confines of an apparatus in which it has lost all its strict determinacy, but maintains an effective presence as a system of reference for simulation</w:t>
      </w:r>
      <w:r w:rsidRPr="00CB2DE7">
        <w:rPr>
          <w:rFonts w:asciiTheme="minorHAnsi" w:hAnsiTheme="minorHAnsi"/>
          <w:sz w:val="16"/>
        </w:rPr>
        <w:t xml:space="preserve">. (Baudrillard 1993a: 2) Simulation is the new plane of consistency of capitalist growth: financial speculation, for instance, has displaced the process of exploitation from the sphere of material production to the sphere of expectations, desire, and immaterial labor. </w:t>
      </w:r>
      <w:r w:rsidRPr="00CB2DE7">
        <w:rPr>
          <w:rFonts w:asciiTheme="minorHAnsi" w:hAnsiTheme="minorHAnsi"/>
          <w:highlight w:val="yellow"/>
          <w:u w:val="single"/>
        </w:rPr>
        <w:t>The simulation</w:t>
      </w:r>
      <w:r w:rsidRPr="00CB2DE7">
        <w:rPr>
          <w:rFonts w:asciiTheme="minorHAnsi" w:hAnsiTheme="minorHAnsi"/>
          <w:u w:val="single"/>
        </w:rPr>
        <w:t xml:space="preserve"> process (Cyberspace) </w:t>
      </w:r>
      <w:r w:rsidRPr="00CB2DE7">
        <w:rPr>
          <w:rFonts w:asciiTheme="minorHAnsi" w:hAnsiTheme="minorHAnsi"/>
          <w:highlight w:val="yellow"/>
          <w:u w:val="single"/>
        </w:rPr>
        <w:t xml:space="preserve">is proliferating without limits, irradiating signs that go everywhere in </w:t>
      </w:r>
      <w:r w:rsidRPr="00CB2DE7">
        <w:rPr>
          <w:rFonts w:asciiTheme="minorHAnsi" w:hAnsiTheme="minorHAnsi"/>
          <w:highlight w:val="yellow"/>
          <w:u w:val="single"/>
        </w:rPr>
        <w:lastRenderedPageBreak/>
        <w:t>the attention market</w:t>
      </w:r>
      <w:r w:rsidRPr="00CB2DE7">
        <w:rPr>
          <w:rFonts w:asciiTheme="minorHAnsi" w:hAnsiTheme="minorHAnsi"/>
          <w:sz w:val="16"/>
        </w:rPr>
        <w:t xml:space="preserve">. The brain is the market, in semiocapitalist hyper-reality. And the brain is not limitless, the brain cannot expand and accelerate indefinitely. The process of collective subjectivation (i.e. social recomposition) implies the development of a common language-affection which is essentially happening in the temporal dimension. </w:t>
      </w:r>
      <w:r w:rsidRPr="00CB2DE7">
        <w:rPr>
          <w:rFonts w:asciiTheme="minorHAnsi" w:hAnsiTheme="minorHAnsi"/>
          <w:u w:val="single"/>
        </w:rPr>
        <w:t xml:space="preserve">The </w:t>
      </w:r>
      <w:r w:rsidRPr="00CB2DE7">
        <w:rPr>
          <w:rFonts w:asciiTheme="minorHAnsi" w:hAnsiTheme="minorHAnsi"/>
          <w:highlight w:val="yellow"/>
          <w:u w:val="single"/>
        </w:rPr>
        <w:t>semiocapitalist acceleration of time has destroyed the social possibility of sensitive elaboration of the semio-flow</w:t>
      </w:r>
      <w:r w:rsidRPr="00CB2DE7">
        <w:rPr>
          <w:rFonts w:asciiTheme="minorHAnsi" w:hAnsiTheme="minorHAnsi"/>
          <w:sz w:val="16"/>
        </w:rPr>
        <w:t xml:space="preserve">. The proliferation of simulacra in the info-sphere has saturated the space of attention and imagination. Advertising and stimulated hyper-expression (“just do it”), have submitted the energies of the social psyche to permanent mobilization. </w:t>
      </w:r>
      <w:r w:rsidRPr="00CB2DE7">
        <w:rPr>
          <w:rFonts w:asciiTheme="minorHAnsi" w:hAnsiTheme="minorHAnsi"/>
          <w:u w:val="single"/>
        </w:rPr>
        <w:t>Exhaustion follows, and e</w:t>
      </w:r>
      <w:r w:rsidRPr="00CB2DE7">
        <w:rPr>
          <w:rFonts w:asciiTheme="minorHAnsi" w:hAnsiTheme="minorHAnsi"/>
          <w:highlight w:val="yellow"/>
          <w:u w:val="single"/>
        </w:rPr>
        <w:t>xhaustion is the only way of escape: Nothing, not even the system, can avoid the symbolic obligation</w:t>
      </w:r>
      <w:r w:rsidRPr="00CB2DE7">
        <w:rPr>
          <w:rFonts w:asciiTheme="minorHAnsi" w:hAnsiTheme="minorHAnsi"/>
          <w:u w:val="single"/>
        </w:rPr>
        <w:t>, and it is in this trap that the only chance of a catastrophe for capital remains</w:t>
      </w:r>
      <w:r w:rsidRPr="00CB2DE7">
        <w:rPr>
          <w:rFonts w:asciiTheme="minorHAnsi" w:hAnsiTheme="minorHAnsi"/>
          <w:sz w:val="16"/>
        </w:rPr>
        <w:t xml:space="preserve">. The system turns on itself, as a scorpion does when encircled by the challenge of death. For </w:t>
      </w:r>
      <w:r w:rsidRPr="00CB2DE7">
        <w:rPr>
          <w:rFonts w:asciiTheme="minorHAnsi" w:hAnsiTheme="minorHAnsi"/>
          <w:highlight w:val="yellow"/>
          <w:u w:val="single"/>
        </w:rPr>
        <w:t>it is summoned to answer, if it is not to lose face, to what can only be death. The system must itself commit suicide</w:t>
      </w:r>
      <w:r w:rsidRPr="00CB2DE7">
        <w:rPr>
          <w:rFonts w:asciiTheme="minorHAnsi" w:hAnsiTheme="minorHAnsi"/>
          <w:u w:val="single"/>
        </w:rPr>
        <w:t xml:space="preserve"> in response to the multiplied challenge of death and suicide. </w:t>
      </w:r>
      <w:r w:rsidRPr="00CB2DE7">
        <w:rPr>
          <w:rFonts w:asciiTheme="minorHAnsi" w:hAnsiTheme="minorHAnsi"/>
          <w:sz w:val="16"/>
        </w:rPr>
        <w:t xml:space="preserve">So hostages are taken. On the symbolic or sacrificial plane, from which every moral consideration of the innocence of the victims is ruled out the hostage is the substitute, the alter-ego of the terrorist, the hostage’s death for the terrorist. Hostage and terrorist may thereafter become confused in the same sacrificial act. (Baudrillard 1993a: 37) In these impressive pages </w:t>
      </w:r>
      <w:r w:rsidRPr="00CB2DE7">
        <w:rPr>
          <w:rFonts w:asciiTheme="minorHAnsi" w:hAnsiTheme="minorHAnsi"/>
          <w:u w:val="single"/>
        </w:rPr>
        <w:t xml:space="preserve">Baudrillard outlines </w:t>
      </w:r>
      <w:r w:rsidRPr="00CB2DE7">
        <w:rPr>
          <w:rFonts w:asciiTheme="minorHAnsi" w:hAnsiTheme="minorHAnsi"/>
          <w:highlight w:val="yellow"/>
          <w:u w:val="single"/>
        </w:rPr>
        <w:t>the end of the modern dialectics of revolution against power, of the labor movement against capitalist domination, and predicts the advent of a new form of action which will be marked by the sacrificial gift of death</w:t>
      </w:r>
      <w:r w:rsidRPr="00CB2DE7">
        <w:rPr>
          <w:rFonts w:asciiTheme="minorHAnsi" w:hAnsiTheme="minorHAnsi"/>
          <w:u w:val="single"/>
        </w:rPr>
        <w:t xml:space="preserve"> </w:t>
      </w:r>
      <w:r w:rsidRPr="00CB2DE7">
        <w:rPr>
          <w:rFonts w:asciiTheme="minorHAnsi" w:hAnsiTheme="minorHAnsi"/>
          <w:sz w:val="16"/>
        </w:rPr>
        <w:t xml:space="preserve">(and self-annihilation). After the destruction of the World Trade Center in the most important terrorist act ever, Baudrillard wrote a short text titled The Spirit of Terrorism where he goes back to his own predictions and recognizes the emergence of a catastrophic age. </w:t>
      </w:r>
      <w:r w:rsidRPr="00CB2DE7">
        <w:rPr>
          <w:rFonts w:asciiTheme="minorHAnsi" w:hAnsiTheme="minorHAnsi"/>
          <w:u w:val="single"/>
        </w:rPr>
        <w:t>When the code becomes the enemy the only strategy can be catastrophic</w:t>
      </w:r>
      <w:r w:rsidRPr="00CB2DE7">
        <w:rPr>
          <w:rFonts w:asciiTheme="minorHAnsi" w:hAnsiTheme="minorHAnsi"/>
          <w:sz w:val="16"/>
        </w:rPr>
        <w:t xml:space="preserve">: all the counterphobic ravings about exorcizing evil: it is because it is there, everywhere, like an obscure object of desire. Without this deep-seated complicity, the event would not have had the resonance it has, and in their symbolic strategy the terrorists doubtless know that they can count on this unavowable complicity. (Baudrillard 2003: 6) This goes much further than hatred for the dominant global power by the disinherited and the exploited, those who fell on the wrong side of global order. This malignant desire is in the very heart of those who share this order’s benefits. An allergy to all definitive order, to all definitive power is happily universal, and the two towers of the World Trade Center embodied perfectly, in their very double-ness (literally twin-ness), this definitive order: </w:t>
      </w:r>
      <w:r w:rsidRPr="00CB2DE7">
        <w:rPr>
          <w:rFonts w:asciiTheme="minorHAnsi" w:hAnsiTheme="minorHAnsi"/>
          <w:u w:val="single"/>
        </w:rPr>
        <w:t>No need, then, for a death drive or a destructive instinct, or even for perverse, unintended effects.</w:t>
      </w:r>
      <w:r w:rsidRPr="00CB2DE7">
        <w:rPr>
          <w:rFonts w:asciiTheme="minorHAnsi" w:hAnsiTheme="minorHAnsi"/>
          <w:sz w:val="16"/>
        </w:rPr>
        <w:t xml:space="preserve"> Very logically – inexorably – the increase in the power heightens the will to destroy it. And it was party to its own destruction. When the two towers collapsed, you had the impression that they were responding to the suicide of the suicide-planes with their own suicides. It has been said that “</w:t>
      </w:r>
      <w:r w:rsidRPr="00CB2DE7">
        <w:rPr>
          <w:rFonts w:asciiTheme="minorHAnsi" w:hAnsiTheme="minorHAnsi"/>
          <w:highlight w:val="yellow"/>
          <w:u w:val="single"/>
        </w:rPr>
        <w:t xml:space="preserve">Even God cannot declare war on Himself.” Well, He can. The West, in position of God </w:t>
      </w:r>
      <w:r w:rsidRPr="00CB2DE7">
        <w:rPr>
          <w:rFonts w:asciiTheme="minorHAnsi" w:hAnsiTheme="minorHAnsi"/>
          <w:u w:val="single"/>
        </w:rPr>
        <w:t xml:space="preserve">(divine omnipotence and absolute moral legitimacy), </w:t>
      </w:r>
      <w:r w:rsidRPr="00CB2DE7">
        <w:rPr>
          <w:rFonts w:asciiTheme="minorHAnsi" w:hAnsiTheme="minorHAnsi"/>
          <w:highlight w:val="yellow"/>
          <w:u w:val="single"/>
        </w:rPr>
        <w:t>has become suicidal, and declared war on itself.</w:t>
      </w:r>
      <w:r w:rsidRPr="00CB2DE7">
        <w:rPr>
          <w:rFonts w:asciiTheme="minorHAnsi" w:hAnsiTheme="minorHAnsi"/>
          <w:u w:val="single"/>
        </w:rPr>
        <w:t xml:space="preserve"> </w:t>
      </w:r>
      <w:r w:rsidRPr="00CB2DE7">
        <w:rPr>
          <w:rFonts w:asciiTheme="minorHAnsi" w:hAnsiTheme="minorHAnsi"/>
          <w:sz w:val="16"/>
        </w:rPr>
        <w:t xml:space="preserve">(Baudrillard 2003: 6-7) In Baudrillard’s catastrophic vision I see a new way of thinking subjectivity: a reversal of the energetic subjectivation that animates the revolutionary theories of the 20th century, and the opening of an implosive theory of subversion, based on depression and exhaustion. In the activist view </w:t>
      </w:r>
      <w:r w:rsidRPr="00CB2DE7">
        <w:rPr>
          <w:rFonts w:asciiTheme="minorHAnsi" w:hAnsiTheme="minorHAnsi"/>
          <w:highlight w:val="yellow"/>
          <w:u w:val="single"/>
        </w:rPr>
        <w:t>exhaustion is seen as the inability of the social body to escape the vicious destiny that capitalism has prepared:</w:t>
      </w:r>
      <w:r w:rsidRPr="00CB2DE7">
        <w:rPr>
          <w:rFonts w:asciiTheme="minorHAnsi" w:hAnsiTheme="minorHAnsi"/>
          <w:u w:val="single"/>
        </w:rPr>
        <w:t xml:space="preserve"> deactivation of the social energies that once upon a time animated democracy and political struggle</w:t>
      </w:r>
      <w:r w:rsidRPr="00CB2DE7">
        <w:rPr>
          <w:rFonts w:asciiTheme="minorHAnsi" w:hAnsiTheme="minorHAnsi"/>
          <w:sz w:val="16"/>
        </w:rPr>
        <w:t>. But exhaustion could also become the beginning of a slow movement towards a “wu wei” civilization</w:t>
      </w:r>
      <w:r w:rsidRPr="00CB2DE7">
        <w:rPr>
          <w:rFonts w:asciiTheme="minorHAnsi" w:hAnsiTheme="minorHAnsi"/>
          <w:u w:val="single"/>
        </w:rPr>
        <w:t xml:space="preserve">, based on </w:t>
      </w:r>
      <w:r w:rsidRPr="00CB2DE7">
        <w:rPr>
          <w:rFonts w:asciiTheme="minorHAnsi" w:hAnsiTheme="minorHAnsi"/>
          <w:highlight w:val="yellow"/>
          <w:u w:val="single"/>
        </w:rPr>
        <w:t>the withdrawal, and frugal expectations of life and consumption</w:t>
      </w:r>
      <w:r w:rsidRPr="00CB2DE7">
        <w:rPr>
          <w:rFonts w:asciiTheme="minorHAnsi" w:hAnsiTheme="minorHAnsi"/>
          <w:sz w:val="16"/>
        </w:rPr>
        <w:t xml:space="preserve">. Radicalism could abandon the mode of activism, and adopt the mode of passivity. A radical passivity would definitely threaten the ethos of relentless productivity that neoliberal politics has imposed. The mother of all the bubbles, the work bubble, would finally deflate. We have been working too much during the last three or four centuries, and outrageously too much during the last thirty years. </w:t>
      </w:r>
      <w:r w:rsidRPr="00CB2DE7">
        <w:rPr>
          <w:rFonts w:asciiTheme="minorHAnsi" w:hAnsiTheme="minorHAnsi"/>
          <w:u w:val="single"/>
        </w:rPr>
        <w:t>The current depression could be the beginning of a massive abandonment of competition, consumerist drive, and of dependence on work</w:t>
      </w:r>
      <w:r w:rsidRPr="00CB2DE7">
        <w:rPr>
          <w:rFonts w:asciiTheme="minorHAnsi" w:hAnsiTheme="minorHAnsi"/>
          <w:sz w:val="16"/>
        </w:rPr>
        <w:t xml:space="preserve">. Actually, if we think of the geopolitical struggle of the first decade – the struggle between Western domination and jihadist Islam – we recognize that the most powerful weapon has been suicide. 9/11 is the most impressive act of this suicidal war, but thousands of people have killed themselves in order to destroy American military hegemony. And they won, forcing the western world into the bunker of paranoid security, and defeating the hyper-technological armies of the West both in Iraq, and in Afghanistan. The suicidal implosion has not been confined to the Islamists. Suicide has became a form of political action everywhere. Against neoliberal politics, Indian farmers have killed themselves. Against exploitation hundreds of workers and employees have killed themselves in the French factories of Peugeot, and in the offices of France Telecom. In Italy, when the 2009 recession destroyed one million jobs, many workers, haunted by the fear of unemployment, climbed on the roofs of the factories, threatening to kill themselves. </w:t>
      </w:r>
      <w:r w:rsidRPr="00CB2DE7">
        <w:rPr>
          <w:rFonts w:asciiTheme="minorHAnsi" w:hAnsiTheme="minorHAnsi"/>
          <w:highlight w:val="yellow"/>
          <w:u w:val="single"/>
        </w:rPr>
        <w:t>Is it possible to divert this implosive trend from the direction of 107 death, murder, and suicide, towards a new kind of autonomy, social creativity and of life</w:t>
      </w:r>
      <w:r w:rsidRPr="00CB2DE7">
        <w:rPr>
          <w:rFonts w:asciiTheme="minorHAnsi" w:hAnsiTheme="minorHAnsi"/>
          <w:u w:val="single"/>
        </w:rPr>
        <w:t>?</w:t>
      </w:r>
      <w:r w:rsidRPr="00CB2DE7">
        <w:rPr>
          <w:rFonts w:asciiTheme="minorHAnsi" w:hAnsiTheme="minorHAnsi"/>
          <w:sz w:val="16"/>
        </w:rPr>
        <w:t xml:space="preserve"> I think that it is possible only if we start from exhaustion, </w:t>
      </w:r>
      <w:r w:rsidRPr="00CB2DE7">
        <w:rPr>
          <w:rFonts w:asciiTheme="minorHAnsi" w:hAnsiTheme="minorHAnsi"/>
          <w:u w:val="single"/>
        </w:rPr>
        <w:t>if we emphasize the creative side of withdrawal. The exchange between life and money could be deserted, and exhaustion could give way to a huge wave of withdrawal from the sphere of economic exchange</w:t>
      </w:r>
      <w:r w:rsidRPr="00CB2DE7">
        <w:rPr>
          <w:rFonts w:asciiTheme="minorHAnsi" w:hAnsiTheme="minorHAnsi"/>
          <w:sz w:val="16"/>
        </w:rPr>
        <w:t xml:space="preserve">. A </w:t>
      </w:r>
      <w:r w:rsidRPr="00CB2DE7">
        <w:rPr>
          <w:rFonts w:asciiTheme="minorHAnsi" w:hAnsiTheme="minorHAnsi"/>
          <w:sz w:val="16"/>
        </w:rPr>
        <w:lastRenderedPageBreak/>
        <w:t xml:space="preserve">new refrain could emerge in that moment, and wipe out the law of economic growth. </w:t>
      </w:r>
      <w:r w:rsidRPr="00CB2DE7">
        <w:rPr>
          <w:rFonts w:asciiTheme="minorHAnsi" w:hAnsiTheme="minorHAnsi"/>
          <w:highlight w:val="yellow"/>
          <w:u w:val="single"/>
        </w:rPr>
        <w:t>The self-organization of the general intellect could abandon the law of accumulation and growth, and start a new concatenation, where collective intelligence is only subjected to the common good</w:t>
      </w:r>
      <w:r w:rsidRPr="00CB2DE7">
        <w:rPr>
          <w:rFonts w:asciiTheme="minorHAnsi" w:hAnsiTheme="minorHAnsi"/>
          <w:u w:val="single"/>
        </w:rPr>
        <w:t>.</w:t>
      </w:r>
    </w:p>
    <w:p w:rsidR="00D83CC9" w:rsidRPr="00CB2DE7" w:rsidRDefault="00D83CC9" w:rsidP="00A82A07">
      <w:pPr>
        <w:pStyle w:val="Heading9"/>
        <w:rPr>
          <w:rFonts w:asciiTheme="minorHAnsi" w:hAnsiTheme="minorHAnsi"/>
          <w:b/>
          <w:sz w:val="22"/>
        </w:rPr>
      </w:pPr>
      <w:r w:rsidRPr="00CB2DE7">
        <w:rPr>
          <w:rFonts w:asciiTheme="minorHAnsi" w:hAnsiTheme="minorHAnsi"/>
          <w:b/>
          <w:sz w:val="22"/>
        </w:rPr>
        <w:t>They appeal to the same structures of domination that they oppose</w:t>
      </w:r>
    </w:p>
    <w:p w:rsidR="00D83CC9" w:rsidRPr="00CB2DE7" w:rsidRDefault="00D83CC9" w:rsidP="00D83CC9">
      <w:pPr>
        <w:rPr>
          <w:rFonts w:asciiTheme="minorHAnsi" w:hAnsiTheme="minorHAnsi"/>
        </w:rPr>
      </w:pPr>
      <w:r w:rsidRPr="00CB2DE7">
        <w:rPr>
          <w:rFonts w:asciiTheme="minorHAnsi" w:hAnsiTheme="minorHAnsi"/>
        </w:rPr>
        <w:t xml:space="preserve">David </w:t>
      </w:r>
      <w:r w:rsidRPr="00CB2DE7">
        <w:rPr>
          <w:rStyle w:val="Style13ptBold"/>
          <w:rFonts w:asciiTheme="minorHAnsi" w:hAnsiTheme="minorHAnsi"/>
        </w:rPr>
        <w:t>Campbell</w:t>
      </w:r>
      <w:r w:rsidRPr="00CB2DE7">
        <w:rPr>
          <w:rFonts w:asciiTheme="minorHAnsi" w:hAnsiTheme="minorHAnsi"/>
        </w:rPr>
        <w:t>, Professor of International Politics at the University of Newcastle in England, 19</w:t>
      </w:r>
      <w:r w:rsidRPr="00CB2DE7">
        <w:rPr>
          <w:rStyle w:val="Style13ptBold"/>
          <w:rFonts w:asciiTheme="minorHAnsi" w:hAnsiTheme="minorHAnsi"/>
        </w:rPr>
        <w:t>98</w:t>
      </w:r>
      <w:r w:rsidRPr="00CB2DE7">
        <w:rPr>
          <w:rFonts w:asciiTheme="minorHAnsi" w:hAnsiTheme="minorHAnsi"/>
        </w:rPr>
        <w:t xml:space="preserve">, Performing Politics and the Limits of Language, Theory &amp; Event, 2:1 Finesse. </w:t>
      </w:r>
    </w:p>
    <w:p w:rsidR="00D83CC9" w:rsidRPr="00CB2DE7" w:rsidRDefault="00D83CC9" w:rsidP="00D83CC9">
      <w:pPr>
        <w:rPr>
          <w:rFonts w:asciiTheme="minorHAnsi" w:hAnsiTheme="minorHAnsi"/>
          <w:sz w:val="16"/>
        </w:rPr>
      </w:pPr>
      <w:r w:rsidRPr="00CB2DE7">
        <w:rPr>
          <w:rStyle w:val="StyleUnderline"/>
          <w:rFonts w:asciiTheme="minorHAnsi" w:hAnsiTheme="minorHAnsi"/>
          <w:highlight w:val="yellow"/>
        </w:rPr>
        <w:t>Those who argue</w:t>
      </w:r>
      <w:r w:rsidRPr="00CB2DE7">
        <w:rPr>
          <w:rStyle w:val="StyleUnderline"/>
          <w:rFonts w:asciiTheme="minorHAnsi" w:hAnsiTheme="minorHAnsi"/>
        </w:rPr>
        <w:t xml:space="preserve"> that</w:t>
      </w:r>
      <w:r w:rsidRPr="00CB2DE7">
        <w:rPr>
          <w:rFonts w:asciiTheme="minorHAnsi" w:hAnsiTheme="minorHAnsi"/>
          <w:sz w:val="16"/>
        </w:rPr>
        <w:t xml:space="preserve"> hate </w:t>
      </w:r>
      <w:r w:rsidRPr="00CB2DE7">
        <w:rPr>
          <w:rStyle w:val="StyleUnderline"/>
          <w:rFonts w:asciiTheme="minorHAnsi" w:hAnsiTheme="minorHAnsi"/>
        </w:rPr>
        <w:t xml:space="preserve">speech </w:t>
      </w:r>
      <w:r w:rsidRPr="00CB2DE7">
        <w:rPr>
          <w:rStyle w:val="StyleUnderline"/>
          <w:rFonts w:asciiTheme="minorHAnsi" w:hAnsiTheme="minorHAnsi"/>
          <w:highlight w:val="yellow"/>
        </w:rPr>
        <w:t>demands juridical responses</w:t>
      </w:r>
      <w:r w:rsidRPr="00CB2DE7">
        <w:rPr>
          <w:rFonts w:asciiTheme="minorHAnsi" w:hAnsiTheme="minorHAnsi"/>
          <w:sz w:val="16"/>
        </w:rPr>
        <w:t xml:space="preserve"> assert that not only does the speech communicate, but that it constitutes an injurious act. This </w:t>
      </w:r>
      <w:r w:rsidRPr="00CB2DE7">
        <w:rPr>
          <w:rStyle w:val="StyleUnderline"/>
          <w:rFonts w:asciiTheme="minorHAnsi" w:hAnsiTheme="minorHAnsi"/>
          <w:highlight w:val="yellow"/>
        </w:rPr>
        <w:t>presumes</w:t>
      </w:r>
      <w:r w:rsidRPr="00CB2DE7">
        <w:rPr>
          <w:rFonts w:asciiTheme="minorHAnsi" w:hAnsiTheme="minorHAnsi"/>
          <w:sz w:val="16"/>
        </w:rPr>
        <w:t xml:space="preserve"> that not only does speech act, but that "it acts upon the addressee in an injurious way" (16). This </w:t>
      </w:r>
      <w:r w:rsidRPr="00CB2DE7">
        <w:rPr>
          <w:rStyle w:val="StyleUnderline"/>
          <w:rFonts w:asciiTheme="minorHAnsi" w:hAnsiTheme="minorHAnsi"/>
        </w:rPr>
        <w:t>argumentation is,</w:t>
      </w:r>
      <w:r w:rsidRPr="00CB2DE7">
        <w:rPr>
          <w:rFonts w:asciiTheme="minorHAnsi" w:hAnsiTheme="minorHAnsi"/>
          <w:sz w:val="16"/>
        </w:rPr>
        <w:t xml:space="preserve"> in Butler's eyes, </w:t>
      </w:r>
      <w:r w:rsidRPr="00CB2DE7">
        <w:rPr>
          <w:rStyle w:val="StyleUnderline"/>
          <w:rFonts w:asciiTheme="minorHAnsi" w:hAnsiTheme="minorHAnsi"/>
        </w:rPr>
        <w:t>based upon a "</w:t>
      </w:r>
      <w:r w:rsidRPr="00CB2DE7">
        <w:rPr>
          <w:rStyle w:val="StyleUnderline"/>
          <w:rFonts w:asciiTheme="minorHAnsi" w:hAnsiTheme="minorHAnsi"/>
          <w:highlight w:val="yellow"/>
        </w:rPr>
        <w:t>sovereign conceit</w:t>
      </w:r>
      <w:r w:rsidRPr="00CB2DE7">
        <w:rPr>
          <w:rStyle w:val="StyleUnderline"/>
          <w:rFonts w:asciiTheme="minorHAnsi" w:hAnsiTheme="minorHAnsi"/>
        </w:rPr>
        <w:t>" whereby speech wields a sovereign power,</w:t>
      </w:r>
      <w:r w:rsidRPr="00CB2DE7">
        <w:rPr>
          <w:rFonts w:asciiTheme="minorHAnsi" w:hAnsiTheme="minorHAnsi"/>
          <w:sz w:val="16"/>
        </w:rPr>
        <w:t xml:space="preserve"> </w:t>
      </w:r>
      <w:r w:rsidRPr="00CB2DE7">
        <w:rPr>
          <w:rStyle w:val="StyleUnderline"/>
          <w:rFonts w:asciiTheme="minorHAnsi" w:hAnsiTheme="minorHAnsi"/>
        </w:rPr>
        <w:t>acts as an imperative, and embodies a causative understanding of representation</w:t>
      </w:r>
      <w:r w:rsidRPr="00CB2DE7">
        <w:rPr>
          <w:rFonts w:asciiTheme="minorHAnsi" w:hAnsiTheme="minorHAnsi"/>
          <w:sz w:val="16"/>
        </w:rPr>
        <w:t xml:space="preserve">. In this manner, hate speech constitutes its subjects as injured victims unable to respond themselves and in need of the law's intervention to restrict if not censor the offending words, and punish the speaker: </w:t>
      </w:r>
      <w:r w:rsidRPr="00CB2DE7">
        <w:rPr>
          <w:rStyle w:val="StyleUnderline"/>
          <w:rFonts w:asciiTheme="minorHAnsi" w:hAnsiTheme="minorHAnsi"/>
          <w:highlight w:val="yellow"/>
        </w:rPr>
        <w:t>This idealization of</w:t>
      </w:r>
      <w:r w:rsidRPr="00CB2DE7">
        <w:rPr>
          <w:rStyle w:val="StyleUnderline"/>
          <w:rFonts w:asciiTheme="minorHAnsi" w:hAnsiTheme="minorHAnsi"/>
        </w:rPr>
        <w:t xml:space="preserve"> the </w:t>
      </w:r>
      <w:r w:rsidRPr="00CB2DE7">
        <w:rPr>
          <w:rStyle w:val="StyleUnderline"/>
          <w:rFonts w:asciiTheme="minorHAnsi" w:hAnsiTheme="minorHAnsi"/>
          <w:highlight w:val="yellow"/>
        </w:rPr>
        <w:t>speech</w:t>
      </w:r>
      <w:r w:rsidRPr="00CB2DE7">
        <w:rPr>
          <w:rStyle w:val="StyleUnderline"/>
          <w:rFonts w:asciiTheme="minorHAnsi" w:hAnsiTheme="minorHAnsi"/>
        </w:rPr>
        <w:t xml:space="preserve"> act </w:t>
      </w:r>
      <w:r w:rsidRPr="00CB2DE7">
        <w:rPr>
          <w:rStyle w:val="StyleUnderline"/>
          <w:rFonts w:asciiTheme="minorHAnsi" w:hAnsiTheme="minorHAnsi"/>
          <w:highlight w:val="yellow"/>
        </w:rPr>
        <w:t>as</w:t>
      </w:r>
      <w:r w:rsidRPr="00CB2DE7">
        <w:rPr>
          <w:rStyle w:val="StyleUnderline"/>
          <w:rFonts w:asciiTheme="minorHAnsi" w:hAnsiTheme="minorHAnsi"/>
        </w:rPr>
        <w:t xml:space="preserve"> a </w:t>
      </w:r>
      <w:r w:rsidRPr="00CB2DE7">
        <w:rPr>
          <w:rStyle w:val="StyleUnderline"/>
          <w:rFonts w:asciiTheme="minorHAnsi" w:hAnsiTheme="minorHAnsi"/>
          <w:highlight w:val="yellow"/>
        </w:rPr>
        <w:t>sovereign action</w:t>
      </w:r>
      <w:r w:rsidRPr="00CB2DE7">
        <w:rPr>
          <w:rStyle w:val="StyleUnderline"/>
          <w:rFonts w:asciiTheme="minorHAnsi" w:hAnsiTheme="minorHAnsi"/>
        </w:rPr>
        <w:t xml:space="preserve"> (whether positive or negative) </w:t>
      </w:r>
      <w:r w:rsidRPr="00CB2DE7">
        <w:rPr>
          <w:rStyle w:val="StyleUnderline"/>
          <w:rFonts w:asciiTheme="minorHAnsi" w:hAnsiTheme="minorHAnsi"/>
          <w:highlight w:val="yellow"/>
        </w:rPr>
        <w:t>appears</w:t>
      </w:r>
      <w:r w:rsidRPr="00CB2DE7">
        <w:rPr>
          <w:rStyle w:val="StyleUnderline"/>
          <w:rFonts w:asciiTheme="minorHAnsi" w:hAnsiTheme="minorHAnsi"/>
        </w:rPr>
        <w:t xml:space="preserve"> </w:t>
      </w:r>
      <w:r w:rsidRPr="00CB2DE7">
        <w:rPr>
          <w:rStyle w:val="StyleUnderline"/>
          <w:rFonts w:asciiTheme="minorHAnsi" w:hAnsiTheme="minorHAnsi"/>
          <w:highlight w:val="yellow"/>
        </w:rPr>
        <w:t>linked with</w:t>
      </w:r>
      <w:r w:rsidRPr="00CB2DE7">
        <w:rPr>
          <w:rStyle w:val="StyleUnderline"/>
          <w:rFonts w:asciiTheme="minorHAnsi" w:hAnsiTheme="minorHAnsi"/>
        </w:rPr>
        <w:t xml:space="preserve"> the </w:t>
      </w:r>
      <w:r w:rsidRPr="00CB2DE7">
        <w:rPr>
          <w:rStyle w:val="Emphasis"/>
          <w:rFonts w:asciiTheme="minorHAnsi" w:hAnsiTheme="minorHAnsi"/>
          <w:highlight w:val="yellow"/>
        </w:rPr>
        <w:t>idealization</w:t>
      </w:r>
      <w:r w:rsidRPr="00CB2DE7">
        <w:rPr>
          <w:rStyle w:val="StyleUnderline"/>
          <w:rFonts w:asciiTheme="minorHAnsi" w:hAnsiTheme="minorHAnsi"/>
        </w:rPr>
        <w:t xml:space="preserve"> </w:t>
      </w:r>
      <w:r w:rsidRPr="00CB2DE7">
        <w:rPr>
          <w:rStyle w:val="StyleUnderline"/>
          <w:rFonts w:asciiTheme="minorHAnsi" w:hAnsiTheme="minorHAnsi"/>
          <w:highlight w:val="yellow"/>
        </w:rPr>
        <w:t>of</w:t>
      </w:r>
      <w:r w:rsidRPr="00CB2DE7">
        <w:rPr>
          <w:rStyle w:val="StyleUnderline"/>
          <w:rFonts w:asciiTheme="minorHAnsi" w:hAnsiTheme="minorHAnsi"/>
        </w:rPr>
        <w:t xml:space="preserve"> sovereign </w:t>
      </w:r>
      <w:r w:rsidRPr="00CB2DE7">
        <w:rPr>
          <w:rStyle w:val="StyleUnderline"/>
          <w:rFonts w:asciiTheme="minorHAnsi" w:hAnsiTheme="minorHAnsi"/>
          <w:highlight w:val="yellow"/>
        </w:rPr>
        <w:t>state power</w:t>
      </w:r>
      <w:r w:rsidRPr="00CB2DE7">
        <w:rPr>
          <w:rFonts w:asciiTheme="minorHAnsi" w:hAnsiTheme="minorHAnsi"/>
          <w:sz w:val="16"/>
        </w:rPr>
        <w:t xml:space="preserve"> or, rather, with the imagined and forceful voice of that power. </w:t>
      </w:r>
      <w:r w:rsidRPr="00CB2DE7">
        <w:rPr>
          <w:rStyle w:val="StyleUnderline"/>
          <w:rFonts w:asciiTheme="minorHAnsi" w:hAnsiTheme="minorHAnsi"/>
        </w:rPr>
        <w:t xml:space="preserve">It is as if </w:t>
      </w:r>
      <w:r w:rsidRPr="00CB2DE7">
        <w:rPr>
          <w:rStyle w:val="StyleUnderline"/>
          <w:rFonts w:asciiTheme="minorHAnsi" w:hAnsiTheme="minorHAnsi"/>
          <w:highlight w:val="yellow"/>
        </w:rPr>
        <w:t>the</w:t>
      </w:r>
      <w:r w:rsidRPr="00CB2DE7">
        <w:rPr>
          <w:rStyle w:val="StyleUnderline"/>
          <w:rFonts w:asciiTheme="minorHAnsi" w:hAnsiTheme="minorHAnsi"/>
        </w:rPr>
        <w:t xml:space="preserve"> proper </w:t>
      </w:r>
      <w:r w:rsidRPr="00CB2DE7">
        <w:rPr>
          <w:rStyle w:val="StyleUnderline"/>
          <w:rFonts w:asciiTheme="minorHAnsi" w:hAnsiTheme="minorHAnsi"/>
          <w:highlight w:val="yellow"/>
        </w:rPr>
        <w:t>power of the state has been</w:t>
      </w:r>
      <w:r w:rsidRPr="00CB2DE7">
        <w:rPr>
          <w:rStyle w:val="StyleUnderline"/>
          <w:rFonts w:asciiTheme="minorHAnsi" w:hAnsiTheme="minorHAnsi"/>
        </w:rPr>
        <w:t xml:space="preserve"> expropriated, </w:t>
      </w:r>
      <w:r w:rsidRPr="00CB2DE7">
        <w:rPr>
          <w:rStyle w:val="StyleUnderline"/>
          <w:rFonts w:asciiTheme="minorHAnsi" w:hAnsiTheme="minorHAnsi"/>
          <w:highlight w:val="yellow"/>
        </w:rPr>
        <w:t>delegated to its citizens</w:t>
      </w:r>
      <w:r w:rsidRPr="00CB2DE7">
        <w:rPr>
          <w:rStyle w:val="StyleUnderline"/>
          <w:rFonts w:asciiTheme="minorHAnsi" w:hAnsiTheme="minorHAnsi"/>
        </w:rPr>
        <w:t xml:space="preserve">, </w:t>
      </w:r>
      <w:r w:rsidRPr="00CB2DE7">
        <w:rPr>
          <w:rStyle w:val="StyleUnderline"/>
          <w:rFonts w:asciiTheme="minorHAnsi" w:hAnsiTheme="minorHAnsi"/>
          <w:highlight w:val="yellow"/>
        </w:rPr>
        <w:t>and</w:t>
      </w:r>
      <w:r w:rsidRPr="00CB2DE7">
        <w:rPr>
          <w:rStyle w:val="StyleUnderline"/>
          <w:rFonts w:asciiTheme="minorHAnsi" w:hAnsiTheme="minorHAnsi"/>
        </w:rPr>
        <w:t xml:space="preserve"> </w:t>
      </w:r>
      <w:r w:rsidRPr="00CB2DE7">
        <w:rPr>
          <w:rStyle w:val="StyleUnderline"/>
          <w:rFonts w:asciiTheme="minorHAnsi" w:hAnsiTheme="minorHAnsi"/>
          <w:highlight w:val="yellow"/>
        </w:rPr>
        <w:t>the state</w:t>
      </w:r>
      <w:r w:rsidRPr="00CB2DE7">
        <w:rPr>
          <w:rStyle w:val="StyleUnderline"/>
          <w:rFonts w:asciiTheme="minorHAnsi" w:hAnsiTheme="minorHAnsi"/>
        </w:rPr>
        <w:t xml:space="preserve"> then </w:t>
      </w:r>
      <w:r w:rsidRPr="00CB2DE7">
        <w:rPr>
          <w:rStyle w:val="StyleUnderline"/>
          <w:rFonts w:asciiTheme="minorHAnsi" w:hAnsiTheme="minorHAnsi"/>
          <w:highlight w:val="yellow"/>
        </w:rPr>
        <w:t>rememerges as</w:t>
      </w:r>
      <w:r w:rsidRPr="00CB2DE7">
        <w:rPr>
          <w:rStyle w:val="StyleUnderline"/>
          <w:rFonts w:asciiTheme="minorHAnsi" w:hAnsiTheme="minorHAnsi"/>
        </w:rPr>
        <w:t xml:space="preserve"> a </w:t>
      </w:r>
      <w:r w:rsidRPr="00CB2DE7">
        <w:rPr>
          <w:rStyle w:val="StyleUnderline"/>
          <w:rFonts w:asciiTheme="minorHAnsi" w:hAnsiTheme="minorHAnsi"/>
          <w:highlight w:val="yellow"/>
        </w:rPr>
        <w:t>neutral</w:t>
      </w:r>
      <w:r w:rsidRPr="00CB2DE7">
        <w:rPr>
          <w:rStyle w:val="StyleUnderline"/>
          <w:rFonts w:asciiTheme="minorHAnsi" w:hAnsiTheme="minorHAnsi"/>
        </w:rPr>
        <w:t xml:space="preserve"> instrument to which we seek recourse to protects as from other citizens</w:t>
      </w:r>
      <w:r w:rsidRPr="00CB2DE7">
        <w:rPr>
          <w:rFonts w:asciiTheme="minorHAnsi" w:hAnsiTheme="minorHAnsi"/>
          <w:sz w:val="16"/>
        </w:rPr>
        <w:t xml:space="preserve">, who have become revived emblems of a (lost) sovereign power (82). Two elements of this are paradoxical. First, the sovereign conceit embedded in conventional renderings of hate speech comes at a time when understanding power in sovereign terms is becoming (if at all ever possible) even more difficult. Thus </w:t>
      </w:r>
      <w:r w:rsidRPr="00CB2DE7">
        <w:rPr>
          <w:rStyle w:val="StyleUnderline"/>
          <w:rFonts w:asciiTheme="minorHAnsi" w:hAnsiTheme="minorHAnsi"/>
        </w:rPr>
        <w:t>the juridical response to</w:t>
      </w:r>
      <w:r w:rsidRPr="00CB2DE7">
        <w:rPr>
          <w:rFonts w:asciiTheme="minorHAnsi" w:hAnsiTheme="minorHAnsi"/>
          <w:sz w:val="16"/>
        </w:rPr>
        <w:t xml:space="preserve"> hate speech helps deal with an onto-political problem: "The constraints of legal language emerge to put an end to this particular historical anxiety [the problematisation of sovereignty], for the law requires that we resituate power in the language of injury, that we accord injury the status of an act and trace that act to the specific conduct of a subject" (78). The second, which stems from this, is that (to use Butler's own admittedly hyperbolic formulation) "the state produces hate speech." By this she means not that the state is the sovereign subject from which the various slurs emanate, but that within the frame of the juridical account of hate speech "the category cannot exist without the state's ratification, and this power of the state's judicial language to establish and maintain the domain of what will be publicly speakable suggests that the state plays much more than a limiting function in such decisions; in fact, </w:t>
      </w:r>
      <w:r w:rsidRPr="00CB2DE7">
        <w:rPr>
          <w:rStyle w:val="StyleUnderline"/>
          <w:rFonts w:asciiTheme="minorHAnsi" w:hAnsiTheme="minorHAnsi"/>
          <w:highlight w:val="yellow"/>
        </w:rPr>
        <w:t>the state</w:t>
      </w:r>
      <w:r w:rsidRPr="00CB2DE7">
        <w:rPr>
          <w:rStyle w:val="StyleUnderline"/>
          <w:rFonts w:asciiTheme="minorHAnsi" w:hAnsiTheme="minorHAnsi"/>
        </w:rPr>
        <w:t xml:space="preserve"> actively </w:t>
      </w:r>
      <w:r w:rsidRPr="00CB2DE7">
        <w:rPr>
          <w:rStyle w:val="StyleUnderline"/>
          <w:rFonts w:asciiTheme="minorHAnsi" w:hAnsiTheme="minorHAnsi"/>
          <w:highlight w:val="yellow"/>
        </w:rPr>
        <w:t>produces the domain of</w:t>
      </w:r>
      <w:r w:rsidRPr="00CB2DE7">
        <w:rPr>
          <w:rFonts w:asciiTheme="minorHAnsi" w:hAnsiTheme="minorHAnsi"/>
          <w:sz w:val="16"/>
        </w:rPr>
        <w:t xml:space="preserve"> publicly </w:t>
      </w:r>
      <w:r w:rsidRPr="00CB2DE7">
        <w:rPr>
          <w:rStyle w:val="StyleUnderline"/>
          <w:rFonts w:asciiTheme="minorHAnsi" w:hAnsiTheme="minorHAnsi"/>
          <w:highlight w:val="yellow"/>
        </w:rPr>
        <w:t>acceptable speech,</w:t>
      </w:r>
      <w:r w:rsidRPr="00CB2DE7">
        <w:rPr>
          <w:rStyle w:val="StyleUnderline"/>
          <w:rFonts w:asciiTheme="minorHAnsi" w:hAnsiTheme="minorHAnsi"/>
        </w:rPr>
        <w:t xml:space="preserve"> demarcating the line between the domains of the speakable and the unspeakable, </w:t>
      </w:r>
      <w:r w:rsidRPr="00CB2DE7">
        <w:rPr>
          <w:rStyle w:val="StyleUnderline"/>
          <w:rFonts w:asciiTheme="minorHAnsi" w:hAnsiTheme="minorHAnsi"/>
          <w:highlight w:val="yellow"/>
        </w:rPr>
        <w:t>and retaining</w:t>
      </w:r>
      <w:r w:rsidRPr="00CB2DE7">
        <w:rPr>
          <w:rStyle w:val="StyleUnderline"/>
          <w:rFonts w:asciiTheme="minorHAnsi" w:hAnsiTheme="minorHAnsi"/>
        </w:rPr>
        <w:t xml:space="preserve"> </w:t>
      </w:r>
      <w:r w:rsidRPr="00CB2DE7">
        <w:rPr>
          <w:rStyle w:val="StyleUnderline"/>
          <w:rFonts w:asciiTheme="minorHAnsi" w:hAnsiTheme="minorHAnsi"/>
          <w:highlight w:val="yellow"/>
        </w:rPr>
        <w:t>the power to make and sustain</w:t>
      </w:r>
      <w:r w:rsidRPr="00CB2DE7">
        <w:rPr>
          <w:rStyle w:val="StyleUnderline"/>
          <w:rFonts w:asciiTheme="minorHAnsi" w:hAnsiTheme="minorHAnsi"/>
        </w:rPr>
        <w:t xml:space="preserve"> the line of consequential </w:t>
      </w:r>
      <w:r w:rsidRPr="00CB2DE7">
        <w:rPr>
          <w:rStyle w:val="StyleUnderline"/>
          <w:rFonts w:asciiTheme="minorHAnsi" w:hAnsiTheme="minorHAnsi"/>
          <w:highlight w:val="yellow"/>
        </w:rPr>
        <w:t>demarcation</w:t>
      </w:r>
      <w:r w:rsidRPr="00CB2DE7">
        <w:rPr>
          <w:rFonts w:asciiTheme="minorHAnsi" w:hAnsiTheme="minorHAnsi"/>
          <w:sz w:val="16"/>
        </w:rPr>
        <w:t xml:space="preserve">" (77). </w:t>
      </w:r>
      <w:r w:rsidRPr="00CB2DE7">
        <w:rPr>
          <w:rStyle w:val="StyleUnderline"/>
          <w:rFonts w:asciiTheme="minorHAnsi" w:hAnsiTheme="minorHAnsi"/>
          <w:highlight w:val="yellow"/>
        </w:rPr>
        <w:t>The sovereign</w:t>
      </w:r>
      <w:r w:rsidRPr="00CB2DE7">
        <w:rPr>
          <w:rStyle w:val="StyleUnderline"/>
          <w:rFonts w:asciiTheme="minorHAnsi" w:hAnsiTheme="minorHAnsi"/>
        </w:rPr>
        <w:t xml:space="preserve"> </w:t>
      </w:r>
      <w:r w:rsidRPr="00CB2DE7">
        <w:rPr>
          <w:rStyle w:val="StyleUnderline"/>
          <w:rFonts w:asciiTheme="minorHAnsi" w:hAnsiTheme="minorHAnsi"/>
          <w:highlight w:val="yellow"/>
        </w:rPr>
        <w:t>conceit of</w:t>
      </w:r>
      <w:r w:rsidRPr="00CB2DE7">
        <w:rPr>
          <w:rStyle w:val="StyleUnderline"/>
          <w:rFonts w:asciiTheme="minorHAnsi" w:hAnsiTheme="minorHAnsi"/>
        </w:rPr>
        <w:t xml:space="preserve"> the </w:t>
      </w:r>
      <w:r w:rsidRPr="00CB2DE7">
        <w:rPr>
          <w:rStyle w:val="StyleUnderline"/>
          <w:rFonts w:asciiTheme="minorHAnsi" w:hAnsiTheme="minorHAnsi"/>
          <w:highlight w:val="yellow"/>
        </w:rPr>
        <w:t>juridical argument</w:t>
      </w:r>
      <w:r w:rsidRPr="00CB2DE7">
        <w:rPr>
          <w:rStyle w:val="StyleUnderline"/>
          <w:rFonts w:asciiTheme="minorHAnsi" w:hAnsiTheme="minorHAnsi"/>
        </w:rPr>
        <w:t xml:space="preserve"> thus </w:t>
      </w:r>
      <w:r w:rsidRPr="00CB2DE7">
        <w:rPr>
          <w:rStyle w:val="StyleUnderline"/>
          <w:rFonts w:asciiTheme="minorHAnsi" w:hAnsiTheme="minorHAnsi"/>
          <w:highlight w:val="yellow"/>
        </w:rPr>
        <w:t>linguistically resurrects the sovereign subject at the</w:t>
      </w:r>
      <w:r w:rsidRPr="00CB2DE7">
        <w:rPr>
          <w:rStyle w:val="StyleUnderline"/>
          <w:rFonts w:asciiTheme="minorHAnsi" w:hAnsiTheme="minorHAnsi"/>
        </w:rPr>
        <w:t xml:space="preserve"> very </w:t>
      </w:r>
      <w:r w:rsidRPr="00CB2DE7">
        <w:rPr>
          <w:rStyle w:val="StyleUnderline"/>
          <w:rFonts w:asciiTheme="minorHAnsi" w:hAnsiTheme="minorHAnsi"/>
          <w:highlight w:val="yellow"/>
        </w:rPr>
        <w:t>moment it seems most vulnerable</w:t>
      </w:r>
      <w:r w:rsidRPr="00CB2DE7">
        <w:rPr>
          <w:rStyle w:val="StyleUnderline"/>
          <w:rFonts w:asciiTheme="minorHAnsi" w:hAnsiTheme="minorHAnsi"/>
        </w:rPr>
        <w:t xml:space="preserve">, </w:t>
      </w:r>
      <w:r w:rsidRPr="00CB2DE7">
        <w:rPr>
          <w:rStyle w:val="StyleUnderline"/>
          <w:rFonts w:asciiTheme="minorHAnsi" w:hAnsiTheme="minorHAnsi"/>
          <w:highlight w:val="yellow"/>
        </w:rPr>
        <w:t>and reaffirms the</w:t>
      </w:r>
      <w:r w:rsidRPr="00CB2DE7">
        <w:rPr>
          <w:rStyle w:val="StyleUnderline"/>
          <w:rFonts w:asciiTheme="minorHAnsi" w:hAnsiTheme="minorHAnsi"/>
        </w:rPr>
        <w:t xml:space="preserve"> sovereign </w:t>
      </w:r>
      <w:r w:rsidRPr="00CB2DE7">
        <w:rPr>
          <w:rStyle w:val="StyleUnderline"/>
          <w:rFonts w:asciiTheme="minorHAnsi" w:hAnsiTheme="minorHAnsi"/>
          <w:highlight w:val="yellow"/>
        </w:rPr>
        <w:t>state and its power</w:t>
      </w:r>
      <w:r w:rsidRPr="00CB2DE7">
        <w:rPr>
          <w:rStyle w:val="StyleUnderline"/>
          <w:rFonts w:asciiTheme="minorHAnsi" w:hAnsiTheme="minorHAnsi"/>
        </w:rPr>
        <w:t xml:space="preserve"> in relation to that subject </w:t>
      </w:r>
      <w:r w:rsidRPr="00CB2DE7">
        <w:rPr>
          <w:rStyle w:val="StyleUnderline"/>
          <w:rFonts w:asciiTheme="minorHAnsi" w:hAnsiTheme="minorHAnsi"/>
          <w:highlight w:val="yellow"/>
        </w:rPr>
        <w:t>at the</w:t>
      </w:r>
      <w:r w:rsidRPr="00CB2DE7">
        <w:rPr>
          <w:rStyle w:val="StyleUnderline"/>
          <w:rFonts w:asciiTheme="minorHAnsi" w:hAnsiTheme="minorHAnsi"/>
        </w:rPr>
        <w:t xml:space="preserve"> very </w:t>
      </w:r>
      <w:r w:rsidRPr="00CB2DE7">
        <w:rPr>
          <w:rStyle w:val="StyleUnderline"/>
          <w:rFonts w:asciiTheme="minorHAnsi" w:hAnsiTheme="minorHAnsi"/>
          <w:highlight w:val="yellow"/>
        </w:rPr>
        <w:t>moment its</w:t>
      </w:r>
      <w:r w:rsidRPr="00CB2DE7">
        <w:rPr>
          <w:rStyle w:val="StyleUnderline"/>
          <w:rFonts w:asciiTheme="minorHAnsi" w:hAnsiTheme="minorHAnsi"/>
        </w:rPr>
        <w:t xml:space="preserve"> </w:t>
      </w:r>
      <w:r w:rsidRPr="00CB2DE7">
        <w:rPr>
          <w:rStyle w:val="StyleUnderline"/>
          <w:rFonts w:asciiTheme="minorHAnsi" w:hAnsiTheme="minorHAnsi"/>
          <w:highlight w:val="yellow"/>
        </w:rPr>
        <w:t>phantasmatic condition is</w:t>
      </w:r>
      <w:r w:rsidRPr="00CB2DE7">
        <w:rPr>
          <w:rStyle w:val="StyleUnderline"/>
          <w:rFonts w:asciiTheme="minorHAnsi" w:hAnsiTheme="minorHAnsi"/>
        </w:rPr>
        <w:t xml:space="preserve"> </w:t>
      </w:r>
      <w:r w:rsidRPr="00CB2DE7">
        <w:rPr>
          <w:rStyle w:val="StyleUnderline"/>
          <w:rFonts w:asciiTheme="minorHAnsi" w:hAnsiTheme="minorHAnsi"/>
          <w:highlight w:val="yellow"/>
        </w:rPr>
        <w:t>most apparent</w:t>
      </w:r>
      <w:r w:rsidRPr="00CB2DE7">
        <w:rPr>
          <w:rFonts w:asciiTheme="minorHAnsi" w:hAnsiTheme="minorHAnsi"/>
          <w:sz w:val="16"/>
          <w:highlight w:val="yellow"/>
        </w:rPr>
        <w:t>.</w:t>
      </w:r>
      <w:r w:rsidRPr="00CB2DE7">
        <w:rPr>
          <w:rFonts w:asciiTheme="minorHAnsi" w:hAnsiTheme="minorHAnsi"/>
          <w:sz w:val="16"/>
        </w:rPr>
        <w:t xml:space="preserve"> </w:t>
      </w:r>
      <w:r w:rsidRPr="00CB2DE7">
        <w:rPr>
          <w:rStyle w:val="StyleUnderline"/>
          <w:rFonts w:asciiTheme="minorHAnsi" w:hAnsiTheme="minorHAnsi"/>
        </w:rPr>
        <w:t xml:space="preserve">The danger is that </w:t>
      </w:r>
      <w:r w:rsidRPr="00CB2DE7">
        <w:rPr>
          <w:rStyle w:val="StyleUnderline"/>
          <w:rFonts w:asciiTheme="minorHAnsi" w:hAnsiTheme="minorHAnsi"/>
          <w:highlight w:val="yellow"/>
        </w:rPr>
        <w:t>the</w:t>
      </w:r>
      <w:r w:rsidRPr="00CB2DE7">
        <w:rPr>
          <w:rStyle w:val="StyleUnderline"/>
          <w:rFonts w:asciiTheme="minorHAnsi" w:hAnsiTheme="minorHAnsi"/>
        </w:rPr>
        <w:t xml:space="preserve"> </w:t>
      </w:r>
      <w:r w:rsidRPr="00CB2DE7">
        <w:rPr>
          <w:rStyle w:val="StyleUnderline"/>
          <w:rFonts w:asciiTheme="minorHAnsi" w:hAnsiTheme="minorHAnsi"/>
          <w:highlight w:val="yellow"/>
        </w:rPr>
        <w:t>resultant extension of state power will be turned against</w:t>
      </w:r>
      <w:r w:rsidRPr="00CB2DE7">
        <w:rPr>
          <w:rStyle w:val="StyleUnderline"/>
          <w:rFonts w:asciiTheme="minorHAnsi" w:hAnsiTheme="minorHAnsi"/>
        </w:rPr>
        <w:t xml:space="preserve"> the </w:t>
      </w:r>
      <w:r w:rsidRPr="00CB2DE7">
        <w:rPr>
          <w:rStyle w:val="StyleUnderline"/>
          <w:rFonts w:asciiTheme="minorHAnsi" w:hAnsiTheme="minorHAnsi"/>
          <w:highlight w:val="yellow"/>
        </w:rPr>
        <w:t>social movements that</w:t>
      </w:r>
      <w:r w:rsidRPr="00CB2DE7">
        <w:rPr>
          <w:rStyle w:val="StyleUnderline"/>
          <w:rFonts w:asciiTheme="minorHAnsi" w:hAnsiTheme="minorHAnsi"/>
        </w:rPr>
        <w:t xml:space="preserve"> </w:t>
      </w:r>
      <w:r w:rsidRPr="00CB2DE7">
        <w:rPr>
          <w:rStyle w:val="StyleUnderline"/>
          <w:rFonts w:asciiTheme="minorHAnsi" w:hAnsiTheme="minorHAnsi"/>
          <w:highlight w:val="yellow"/>
        </w:rPr>
        <w:t>sought</w:t>
      </w:r>
      <w:r w:rsidRPr="00CB2DE7">
        <w:rPr>
          <w:rStyle w:val="StyleUnderline"/>
          <w:rFonts w:asciiTheme="minorHAnsi" w:hAnsiTheme="minorHAnsi"/>
        </w:rPr>
        <w:t xml:space="preserve"> legal </w:t>
      </w:r>
      <w:r w:rsidRPr="00CB2DE7">
        <w:rPr>
          <w:rStyle w:val="StyleUnderline"/>
          <w:rFonts w:asciiTheme="minorHAnsi" w:hAnsiTheme="minorHAnsi"/>
          <w:highlight w:val="yellow"/>
        </w:rPr>
        <w:t>redress in the first place</w:t>
      </w:r>
      <w:r w:rsidRPr="00CB2DE7">
        <w:rPr>
          <w:rFonts w:asciiTheme="minorHAnsi" w:hAnsiTheme="minorHAnsi"/>
          <w:sz w:val="16"/>
        </w:rPr>
        <w:t xml:space="preserve"> (24)</w:t>
      </w:r>
    </w:p>
    <w:p w:rsidR="00D83CC9" w:rsidRDefault="00D83CC9">
      <w:pPr>
        <w:spacing w:after="200" w:line="276" w:lineRule="auto"/>
        <w:rPr>
          <w:rFonts w:asciiTheme="minorHAnsi" w:eastAsiaTheme="minorEastAsia" w:hAnsiTheme="minorHAnsi"/>
          <w:lang w:eastAsia="zh-CN"/>
        </w:rPr>
      </w:pPr>
    </w:p>
    <w:sectPr w:rsidR="00D83C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09F2" w:rsidRDefault="002009F2" w:rsidP="009251CB">
      <w:pPr>
        <w:spacing w:after="0" w:line="240" w:lineRule="auto"/>
      </w:pPr>
      <w:r>
        <w:separator/>
      </w:r>
    </w:p>
  </w:endnote>
  <w:endnote w:type="continuationSeparator" w:id="0">
    <w:p w:rsidR="002009F2" w:rsidRDefault="002009F2" w:rsidP="00925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09F2" w:rsidRDefault="002009F2" w:rsidP="009251CB">
      <w:pPr>
        <w:spacing w:after="0" w:line="240" w:lineRule="auto"/>
      </w:pPr>
      <w:r>
        <w:separator/>
      </w:r>
    </w:p>
  </w:footnote>
  <w:footnote w:type="continuationSeparator" w:id="0">
    <w:p w:rsidR="002009F2" w:rsidRDefault="002009F2" w:rsidP="009251CB">
      <w:pPr>
        <w:spacing w:after="0" w:line="240" w:lineRule="auto"/>
      </w:pPr>
      <w:r>
        <w:continuationSeparator/>
      </w:r>
    </w:p>
  </w:footnote>
  <w:footnote w:id="1">
    <w:p w:rsidR="00A82A07" w:rsidRPr="00356465" w:rsidRDefault="00A82A07" w:rsidP="00A82A07">
      <w:pPr>
        <w:pStyle w:val="FootnoteText"/>
        <w:spacing w:line="240" w:lineRule="auto"/>
        <w:jc w:val="both"/>
        <w:rPr>
          <w:rFonts w:ascii="Garamond" w:hAnsi="Garamond"/>
        </w:rPr>
      </w:pPr>
      <w:r w:rsidRPr="00356465">
        <w:rPr>
          <w:rStyle w:val="FootnoteReference"/>
          <w:rFonts w:ascii="Garamond" w:hAnsi="Garamond"/>
        </w:rPr>
        <w:footnoteRef/>
      </w:r>
      <w:r w:rsidRPr="00356465">
        <w:rPr>
          <w:rFonts w:ascii="Garamond" w:hAnsi="Garamond"/>
        </w:rPr>
        <w:t xml:space="preserve"> </w:t>
      </w:r>
      <w:r>
        <w:rPr>
          <w:rFonts w:ascii="Garamond" w:hAnsi="Garamond"/>
        </w:rPr>
        <w:t>Keynote address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1795356"/>
  </w:docVars>
  <w:rsids>
    <w:rsidRoot w:val="003711F2"/>
    <w:rsid w:val="00064AC8"/>
    <w:rsid w:val="00076491"/>
    <w:rsid w:val="00082A4D"/>
    <w:rsid w:val="000907FA"/>
    <w:rsid w:val="000D4EC7"/>
    <w:rsid w:val="000D504F"/>
    <w:rsid w:val="0018029E"/>
    <w:rsid w:val="00187589"/>
    <w:rsid w:val="001F0A2D"/>
    <w:rsid w:val="001F14A8"/>
    <w:rsid w:val="002009F2"/>
    <w:rsid w:val="00254E4A"/>
    <w:rsid w:val="002C25F1"/>
    <w:rsid w:val="00341359"/>
    <w:rsid w:val="00367193"/>
    <w:rsid w:val="003711F2"/>
    <w:rsid w:val="00373B97"/>
    <w:rsid w:val="003F213E"/>
    <w:rsid w:val="0043461D"/>
    <w:rsid w:val="00497D59"/>
    <w:rsid w:val="004D0D01"/>
    <w:rsid w:val="004D4494"/>
    <w:rsid w:val="00524899"/>
    <w:rsid w:val="00556CF3"/>
    <w:rsid w:val="005577B9"/>
    <w:rsid w:val="00562673"/>
    <w:rsid w:val="006430F1"/>
    <w:rsid w:val="0065551F"/>
    <w:rsid w:val="00665246"/>
    <w:rsid w:val="007C5558"/>
    <w:rsid w:val="0081204E"/>
    <w:rsid w:val="0083502E"/>
    <w:rsid w:val="008470D9"/>
    <w:rsid w:val="0085407F"/>
    <w:rsid w:val="008A0BE6"/>
    <w:rsid w:val="008A3936"/>
    <w:rsid w:val="008B57A4"/>
    <w:rsid w:val="008E5111"/>
    <w:rsid w:val="009251CB"/>
    <w:rsid w:val="009B07A6"/>
    <w:rsid w:val="00A35A25"/>
    <w:rsid w:val="00A71F5F"/>
    <w:rsid w:val="00A77A0A"/>
    <w:rsid w:val="00A82A07"/>
    <w:rsid w:val="00AB13D0"/>
    <w:rsid w:val="00BA5D56"/>
    <w:rsid w:val="00BA7654"/>
    <w:rsid w:val="00BF124D"/>
    <w:rsid w:val="00C117CA"/>
    <w:rsid w:val="00C25B97"/>
    <w:rsid w:val="00C646FB"/>
    <w:rsid w:val="00C90717"/>
    <w:rsid w:val="00C96B77"/>
    <w:rsid w:val="00CA3C71"/>
    <w:rsid w:val="00CA5313"/>
    <w:rsid w:val="00CB2DE7"/>
    <w:rsid w:val="00CC7D6A"/>
    <w:rsid w:val="00D018B3"/>
    <w:rsid w:val="00D040D8"/>
    <w:rsid w:val="00D2493C"/>
    <w:rsid w:val="00D43563"/>
    <w:rsid w:val="00D62BA4"/>
    <w:rsid w:val="00D83CC9"/>
    <w:rsid w:val="00D971A1"/>
    <w:rsid w:val="00DF5A0E"/>
    <w:rsid w:val="00E447D1"/>
    <w:rsid w:val="00EC2C4D"/>
    <w:rsid w:val="00ED10AB"/>
    <w:rsid w:val="00EF32D1"/>
    <w:rsid w:val="00FB2D91"/>
    <w:rsid w:val="00FC7716"/>
    <w:rsid w:val="00FD5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F32D1"/>
    <w:pPr>
      <w:spacing w:after="160" w:line="259" w:lineRule="auto"/>
    </w:pPr>
    <w:rPr>
      <w:rFonts w:ascii="Calibri" w:eastAsiaTheme="minorHAnsi" w:hAnsi="Calibri"/>
      <w:lang w:eastAsia="en-US"/>
    </w:rPr>
  </w:style>
  <w:style w:type="paragraph" w:styleId="Heading1">
    <w:name w:val="heading 1"/>
    <w:aliases w:val="Pocket"/>
    <w:basedOn w:val="Normal"/>
    <w:next w:val="Normal"/>
    <w:link w:val="Heading1Char"/>
    <w:qFormat/>
    <w:rsid w:val="00EF3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3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3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ard,No Spacing1,tags,No Spacing11111,No Spacing111111,small space,TAG,Ch,no read,No Spacing211,No Spacing12,No Spacing2111,No Spacing4,Tags,T"/>
    <w:basedOn w:val="Normal"/>
    <w:next w:val="Normal"/>
    <w:link w:val="Heading4Char"/>
    <w:uiPriority w:val="3"/>
    <w:unhideWhenUsed/>
    <w:qFormat/>
    <w:rsid w:val="00EF32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D971A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971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D971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971A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D971A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EF3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2D1"/>
  </w:style>
  <w:style w:type="character" w:customStyle="1" w:styleId="Heading4Char">
    <w:name w:val="Heading 4 Char"/>
    <w:aliases w:val="Tag Char,small text Char,Big card Char,body Char,Normal Tag Char,heading 2 Char,Heading 2 Char2 Char Char,Heading 2 Char1 Char Char Char, Ch Char,Card Char,No Spacing1 Char,tags Char,No Spacing11111 Char,No Spacing111111 Char,TAG Char"/>
    <w:basedOn w:val="DefaultParagraphFont"/>
    <w:link w:val="Heading4"/>
    <w:uiPriority w:val="3"/>
    <w:rsid w:val="00EF32D1"/>
    <w:rPr>
      <w:rFonts w:ascii="Calibri" w:eastAsiaTheme="majorEastAsia" w:hAnsi="Calibri" w:cstheme="majorBidi"/>
      <w:b/>
      <w:iCs/>
      <w:sz w:val="26"/>
      <w:lang w:eastAsia="en-US"/>
    </w:rPr>
  </w:style>
  <w:style w:type="paragraph" w:customStyle="1" w:styleId="textbold">
    <w:name w:val="text bold"/>
    <w:basedOn w:val="Normal"/>
    <w:link w:val="Emphasis"/>
    <w:uiPriority w:val="7"/>
    <w:qFormat/>
    <w:rsid w:val="00CC7D6A"/>
    <w:pPr>
      <w:spacing w:after="0" w:line="240" w:lineRule="auto"/>
      <w:ind w:left="720"/>
      <w:jc w:val="both"/>
    </w:pPr>
    <w:rPr>
      <w:rFonts w:eastAsiaTheme="minorEastAsia"/>
      <w:b/>
      <w:iCs/>
      <w:u w:val="single"/>
      <w:lang w:eastAsia="zh-CN"/>
    </w:rPr>
  </w:style>
  <w:style w:type="character" w:styleId="Emphasis">
    <w:name w:val="Emphasis"/>
    <w:aliases w:val="Evidence,Minimized,minimized,Highlighted,tag2,Size 10,emphasis in card,Underlined,CD Card,ED - Tag,emphasis,Emphasis!!,small,Qualifications,normal card text,Shrunk,Bold Underline,bold underline,qualifications in card,qualifications,Style1,Box"/>
    <w:basedOn w:val="DefaultParagraphFont"/>
    <w:link w:val="textbold"/>
    <w:uiPriority w:val="7"/>
    <w:qFormat/>
    <w:rsid w:val="00EF32D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EF32D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EF32D1"/>
    <w:rPr>
      <w:b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CC7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EF32D1"/>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EF32D1"/>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EF32D1"/>
    <w:rPr>
      <w:rFonts w:ascii="Calibri" w:eastAsiaTheme="majorEastAsia" w:hAnsi="Calibri" w:cstheme="majorBidi"/>
      <w:b/>
      <w:sz w:val="32"/>
      <w:szCs w:val="24"/>
      <w:u w:val="single"/>
      <w:lang w:eastAsia="en-US"/>
    </w:rPr>
  </w:style>
  <w:style w:type="character" w:styleId="Hyperlink">
    <w:name w:val="Hyperlink"/>
    <w:aliases w:val="heading 1 (block title),Important,Read,Internet Link,Card Text,Analytic Text"/>
    <w:basedOn w:val="DefaultParagraphFont"/>
    <w:uiPriority w:val="99"/>
    <w:unhideWhenUsed/>
    <w:rsid w:val="00EF32D1"/>
    <w:rPr>
      <w:color w:val="auto"/>
      <w:u w:val="none"/>
    </w:rPr>
  </w:style>
  <w:style w:type="character" w:styleId="FollowedHyperlink">
    <w:name w:val="FollowedHyperlink"/>
    <w:basedOn w:val="DefaultParagraphFont"/>
    <w:uiPriority w:val="99"/>
    <w:semiHidden/>
    <w:unhideWhenUsed/>
    <w:rsid w:val="00EF32D1"/>
    <w:rPr>
      <w:color w:val="auto"/>
      <w:u w:val="none"/>
    </w:rPr>
  </w:style>
  <w:style w:type="character" w:customStyle="1" w:styleId="Heading5Char">
    <w:name w:val="Heading 5 Char"/>
    <w:basedOn w:val="DefaultParagraphFont"/>
    <w:link w:val="Heading5"/>
    <w:uiPriority w:val="9"/>
    <w:rsid w:val="00D971A1"/>
    <w:rPr>
      <w:rFonts w:asciiTheme="majorHAnsi" w:eastAsiaTheme="majorEastAsia" w:hAnsiTheme="majorHAnsi" w:cstheme="majorBidi"/>
      <w:color w:val="243F60" w:themeColor="accent1" w:themeShade="7F"/>
      <w:lang w:eastAsia="en-US"/>
    </w:rPr>
  </w:style>
  <w:style w:type="character" w:customStyle="1" w:styleId="Heading6Char">
    <w:name w:val="Heading 6 Char"/>
    <w:basedOn w:val="DefaultParagraphFont"/>
    <w:link w:val="Heading6"/>
    <w:uiPriority w:val="9"/>
    <w:rsid w:val="00D971A1"/>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uiPriority w:val="9"/>
    <w:rsid w:val="00D971A1"/>
    <w:rPr>
      <w:rFonts w:asciiTheme="majorHAnsi" w:eastAsiaTheme="majorEastAsia" w:hAnsiTheme="majorHAnsi" w:cstheme="majorBidi"/>
      <w:i/>
      <w:iCs/>
      <w:color w:val="404040" w:themeColor="text1" w:themeTint="BF"/>
      <w:lang w:eastAsia="en-US"/>
    </w:rPr>
  </w:style>
  <w:style w:type="character" w:customStyle="1" w:styleId="Heading8Char">
    <w:name w:val="Heading 8 Char"/>
    <w:basedOn w:val="DefaultParagraphFont"/>
    <w:link w:val="Heading8"/>
    <w:uiPriority w:val="9"/>
    <w:rsid w:val="00D971A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rsid w:val="00D971A1"/>
    <w:rPr>
      <w:rFonts w:asciiTheme="majorHAnsi" w:eastAsiaTheme="majorEastAsia" w:hAnsiTheme="majorHAnsi" w:cstheme="majorBidi"/>
      <w:i/>
      <w:iCs/>
      <w:color w:val="404040" w:themeColor="text1" w:themeTint="BF"/>
      <w:sz w:val="20"/>
      <w:szCs w:val="20"/>
      <w:lang w:eastAsia="en-US"/>
    </w:rPr>
  </w:style>
  <w:style w:type="paragraph" w:styleId="NoSpacing">
    <w:name w:val="No Spacing"/>
    <w:uiPriority w:val="1"/>
    <w:qFormat/>
    <w:rsid w:val="004D0D01"/>
    <w:pPr>
      <w:spacing w:after="0" w:line="240" w:lineRule="auto"/>
    </w:pPr>
    <w:rPr>
      <w:rFonts w:ascii="Calibri" w:eastAsiaTheme="minorHAnsi" w:hAnsi="Calibri"/>
      <w:lang w:eastAsia="en-US"/>
    </w:rPr>
  </w:style>
  <w:style w:type="paragraph" w:styleId="FootnoteText">
    <w:name w:val="footnote text"/>
    <w:basedOn w:val="Normal"/>
    <w:link w:val="FootnoteTextChar"/>
    <w:uiPriority w:val="99"/>
    <w:semiHidden/>
    <w:unhideWhenUsed/>
    <w:rsid w:val="00A82A07"/>
    <w:rPr>
      <w:rFonts w:eastAsiaTheme="minorEastAsia"/>
      <w:sz w:val="20"/>
      <w:szCs w:val="20"/>
    </w:rPr>
  </w:style>
  <w:style w:type="character" w:customStyle="1" w:styleId="FootnoteTextChar">
    <w:name w:val="Footnote Text Char"/>
    <w:basedOn w:val="DefaultParagraphFont"/>
    <w:link w:val="FootnoteText"/>
    <w:uiPriority w:val="99"/>
    <w:semiHidden/>
    <w:rsid w:val="00A82A07"/>
    <w:rPr>
      <w:rFonts w:ascii="Calibri" w:hAnsi="Calibri"/>
      <w:sz w:val="20"/>
      <w:szCs w:val="20"/>
      <w:lang w:eastAsia="en-US"/>
    </w:rPr>
  </w:style>
  <w:style w:type="character" w:styleId="FootnoteReference">
    <w:name w:val="footnote reference"/>
    <w:uiPriority w:val="99"/>
    <w:unhideWhenUsed/>
    <w:rsid w:val="00A82A07"/>
    <w:rPr>
      <w:vertAlign w:val="superscript"/>
    </w:rPr>
  </w:style>
  <w:style w:type="character" w:customStyle="1" w:styleId="apple-converted-space">
    <w:name w:val="apple-converted-space"/>
    <w:basedOn w:val="DefaultParagraphFont"/>
    <w:rsid w:val="00A82A07"/>
  </w:style>
  <w:style w:type="character" w:customStyle="1" w:styleId="TitleChar">
    <w:name w:val="Title Char"/>
    <w:link w:val="Title"/>
    <w:uiPriority w:val="1"/>
    <w:qFormat/>
    <w:rsid w:val="00A82A07"/>
    <w:rPr>
      <w:u w:val="single"/>
    </w:rPr>
  </w:style>
  <w:style w:type="paragraph" w:styleId="Title">
    <w:name w:val="Title"/>
    <w:basedOn w:val="Normal"/>
    <w:next w:val="Normal"/>
    <w:link w:val="TitleChar"/>
    <w:uiPriority w:val="1"/>
    <w:qFormat/>
    <w:rsid w:val="00A82A07"/>
    <w:pPr>
      <w:spacing w:after="0" w:line="240" w:lineRule="auto"/>
      <w:ind w:left="720"/>
      <w:outlineLvl w:val="0"/>
    </w:pPr>
    <w:rPr>
      <w:rFonts w:asciiTheme="minorHAnsi" w:eastAsiaTheme="minorEastAsia" w:hAnsiTheme="minorHAnsi"/>
      <w:u w:val="single"/>
      <w:lang w:eastAsia="zh-CN"/>
    </w:rPr>
  </w:style>
  <w:style w:type="character" w:customStyle="1" w:styleId="TitleChar1">
    <w:name w:val="Title Char1"/>
    <w:basedOn w:val="DefaultParagraphFont"/>
    <w:uiPriority w:val="10"/>
    <w:rsid w:val="00A82A07"/>
    <w:rPr>
      <w:rFonts w:asciiTheme="majorHAnsi" w:eastAsiaTheme="majorEastAsia" w:hAnsiTheme="majorHAnsi" w:cstheme="majorBidi"/>
      <w:color w:val="17365D" w:themeColor="text2" w:themeShade="BF"/>
      <w:spacing w:val="5"/>
      <w:kern w:val="28"/>
      <w:sz w:val="52"/>
      <w:szCs w:val="5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F32D1"/>
    <w:pPr>
      <w:spacing w:after="160" w:line="259" w:lineRule="auto"/>
    </w:pPr>
    <w:rPr>
      <w:rFonts w:ascii="Calibri" w:eastAsiaTheme="minorHAnsi" w:hAnsi="Calibri"/>
      <w:lang w:eastAsia="en-US"/>
    </w:rPr>
  </w:style>
  <w:style w:type="paragraph" w:styleId="Heading1">
    <w:name w:val="heading 1"/>
    <w:aliases w:val="Pocket"/>
    <w:basedOn w:val="Normal"/>
    <w:next w:val="Normal"/>
    <w:link w:val="Heading1Char"/>
    <w:qFormat/>
    <w:rsid w:val="00EF3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3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3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ard,No Spacing1,tags,No Spacing11111,No Spacing111111,small space,TAG,Ch,no read,No Spacing211,No Spacing12,No Spacing2111,No Spacing4,Tags,T"/>
    <w:basedOn w:val="Normal"/>
    <w:next w:val="Normal"/>
    <w:link w:val="Heading4Char"/>
    <w:uiPriority w:val="3"/>
    <w:unhideWhenUsed/>
    <w:qFormat/>
    <w:rsid w:val="00EF32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D971A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971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D971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971A1"/>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D971A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EF3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32D1"/>
  </w:style>
  <w:style w:type="character" w:customStyle="1" w:styleId="Heading4Char">
    <w:name w:val="Heading 4 Char"/>
    <w:aliases w:val="Tag Char,small text Char,Big card Char,body Char,Normal Tag Char,heading 2 Char,Heading 2 Char2 Char Char,Heading 2 Char1 Char Char Char, Ch Char,Card Char,No Spacing1 Char,tags Char,No Spacing11111 Char,No Spacing111111 Char,TAG Char"/>
    <w:basedOn w:val="DefaultParagraphFont"/>
    <w:link w:val="Heading4"/>
    <w:uiPriority w:val="3"/>
    <w:rsid w:val="00EF32D1"/>
    <w:rPr>
      <w:rFonts w:ascii="Calibri" w:eastAsiaTheme="majorEastAsia" w:hAnsi="Calibri" w:cstheme="majorBidi"/>
      <w:b/>
      <w:iCs/>
      <w:sz w:val="26"/>
      <w:lang w:eastAsia="en-US"/>
    </w:rPr>
  </w:style>
  <w:style w:type="paragraph" w:customStyle="1" w:styleId="textbold">
    <w:name w:val="text bold"/>
    <w:basedOn w:val="Normal"/>
    <w:link w:val="Emphasis"/>
    <w:uiPriority w:val="7"/>
    <w:qFormat/>
    <w:rsid w:val="00CC7D6A"/>
    <w:pPr>
      <w:spacing w:after="0" w:line="240" w:lineRule="auto"/>
      <w:ind w:left="720"/>
      <w:jc w:val="both"/>
    </w:pPr>
    <w:rPr>
      <w:rFonts w:eastAsiaTheme="minorEastAsia"/>
      <w:b/>
      <w:iCs/>
      <w:u w:val="single"/>
      <w:lang w:eastAsia="zh-CN"/>
    </w:rPr>
  </w:style>
  <w:style w:type="character" w:styleId="Emphasis">
    <w:name w:val="Emphasis"/>
    <w:aliases w:val="Evidence,Minimized,minimized,Highlighted,tag2,Size 10,emphasis in card,Underlined,CD Card,ED - Tag,emphasis,Emphasis!!,small,Qualifications,normal card text,Shrunk,Bold Underline,bold underline,qualifications in card,qualifications,Style1,Box"/>
    <w:basedOn w:val="DefaultParagraphFont"/>
    <w:link w:val="textbold"/>
    <w:uiPriority w:val="7"/>
    <w:qFormat/>
    <w:rsid w:val="00EF32D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EF32D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6"/>
    <w:qFormat/>
    <w:rsid w:val="00EF32D1"/>
    <w:rPr>
      <w:b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CC7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aliases w:val="Pocket Char"/>
    <w:basedOn w:val="DefaultParagraphFont"/>
    <w:link w:val="Heading1"/>
    <w:rsid w:val="00EF32D1"/>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EF32D1"/>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EF32D1"/>
    <w:rPr>
      <w:rFonts w:ascii="Calibri" w:eastAsiaTheme="majorEastAsia" w:hAnsi="Calibri" w:cstheme="majorBidi"/>
      <w:b/>
      <w:sz w:val="32"/>
      <w:szCs w:val="24"/>
      <w:u w:val="single"/>
      <w:lang w:eastAsia="en-US"/>
    </w:rPr>
  </w:style>
  <w:style w:type="character" w:styleId="Hyperlink">
    <w:name w:val="Hyperlink"/>
    <w:aliases w:val="heading 1 (block title),Important,Read,Internet Link,Card Text,Analytic Text"/>
    <w:basedOn w:val="DefaultParagraphFont"/>
    <w:uiPriority w:val="99"/>
    <w:unhideWhenUsed/>
    <w:rsid w:val="00EF32D1"/>
    <w:rPr>
      <w:color w:val="auto"/>
      <w:u w:val="none"/>
    </w:rPr>
  </w:style>
  <w:style w:type="character" w:styleId="FollowedHyperlink">
    <w:name w:val="FollowedHyperlink"/>
    <w:basedOn w:val="DefaultParagraphFont"/>
    <w:uiPriority w:val="99"/>
    <w:semiHidden/>
    <w:unhideWhenUsed/>
    <w:rsid w:val="00EF32D1"/>
    <w:rPr>
      <w:color w:val="auto"/>
      <w:u w:val="none"/>
    </w:rPr>
  </w:style>
  <w:style w:type="character" w:customStyle="1" w:styleId="Heading5Char">
    <w:name w:val="Heading 5 Char"/>
    <w:basedOn w:val="DefaultParagraphFont"/>
    <w:link w:val="Heading5"/>
    <w:uiPriority w:val="9"/>
    <w:rsid w:val="00D971A1"/>
    <w:rPr>
      <w:rFonts w:asciiTheme="majorHAnsi" w:eastAsiaTheme="majorEastAsia" w:hAnsiTheme="majorHAnsi" w:cstheme="majorBidi"/>
      <w:color w:val="243F60" w:themeColor="accent1" w:themeShade="7F"/>
      <w:lang w:eastAsia="en-US"/>
    </w:rPr>
  </w:style>
  <w:style w:type="character" w:customStyle="1" w:styleId="Heading6Char">
    <w:name w:val="Heading 6 Char"/>
    <w:basedOn w:val="DefaultParagraphFont"/>
    <w:link w:val="Heading6"/>
    <w:uiPriority w:val="9"/>
    <w:rsid w:val="00D971A1"/>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uiPriority w:val="9"/>
    <w:rsid w:val="00D971A1"/>
    <w:rPr>
      <w:rFonts w:asciiTheme="majorHAnsi" w:eastAsiaTheme="majorEastAsia" w:hAnsiTheme="majorHAnsi" w:cstheme="majorBidi"/>
      <w:i/>
      <w:iCs/>
      <w:color w:val="404040" w:themeColor="text1" w:themeTint="BF"/>
      <w:lang w:eastAsia="en-US"/>
    </w:rPr>
  </w:style>
  <w:style w:type="character" w:customStyle="1" w:styleId="Heading8Char">
    <w:name w:val="Heading 8 Char"/>
    <w:basedOn w:val="DefaultParagraphFont"/>
    <w:link w:val="Heading8"/>
    <w:uiPriority w:val="9"/>
    <w:rsid w:val="00D971A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rsid w:val="00D971A1"/>
    <w:rPr>
      <w:rFonts w:asciiTheme="majorHAnsi" w:eastAsiaTheme="majorEastAsia" w:hAnsiTheme="majorHAnsi" w:cstheme="majorBidi"/>
      <w:i/>
      <w:iCs/>
      <w:color w:val="404040" w:themeColor="text1" w:themeTint="BF"/>
      <w:sz w:val="20"/>
      <w:szCs w:val="20"/>
      <w:lang w:eastAsia="en-US"/>
    </w:rPr>
  </w:style>
  <w:style w:type="paragraph" w:styleId="NoSpacing">
    <w:name w:val="No Spacing"/>
    <w:uiPriority w:val="1"/>
    <w:qFormat/>
    <w:rsid w:val="004D0D01"/>
    <w:pPr>
      <w:spacing w:after="0" w:line="240" w:lineRule="auto"/>
    </w:pPr>
    <w:rPr>
      <w:rFonts w:ascii="Calibri" w:eastAsiaTheme="minorHAnsi" w:hAnsi="Calibri"/>
      <w:lang w:eastAsia="en-US"/>
    </w:rPr>
  </w:style>
  <w:style w:type="paragraph" w:styleId="FootnoteText">
    <w:name w:val="footnote text"/>
    <w:basedOn w:val="Normal"/>
    <w:link w:val="FootnoteTextChar"/>
    <w:uiPriority w:val="99"/>
    <w:semiHidden/>
    <w:unhideWhenUsed/>
    <w:rsid w:val="00A82A07"/>
    <w:rPr>
      <w:rFonts w:eastAsiaTheme="minorEastAsia"/>
      <w:sz w:val="20"/>
      <w:szCs w:val="20"/>
    </w:rPr>
  </w:style>
  <w:style w:type="character" w:customStyle="1" w:styleId="FootnoteTextChar">
    <w:name w:val="Footnote Text Char"/>
    <w:basedOn w:val="DefaultParagraphFont"/>
    <w:link w:val="FootnoteText"/>
    <w:uiPriority w:val="99"/>
    <w:semiHidden/>
    <w:rsid w:val="00A82A07"/>
    <w:rPr>
      <w:rFonts w:ascii="Calibri" w:hAnsi="Calibri"/>
      <w:sz w:val="20"/>
      <w:szCs w:val="20"/>
      <w:lang w:eastAsia="en-US"/>
    </w:rPr>
  </w:style>
  <w:style w:type="character" w:styleId="FootnoteReference">
    <w:name w:val="footnote reference"/>
    <w:uiPriority w:val="99"/>
    <w:unhideWhenUsed/>
    <w:rsid w:val="00A82A07"/>
    <w:rPr>
      <w:vertAlign w:val="superscript"/>
    </w:rPr>
  </w:style>
  <w:style w:type="character" w:customStyle="1" w:styleId="apple-converted-space">
    <w:name w:val="apple-converted-space"/>
    <w:basedOn w:val="DefaultParagraphFont"/>
    <w:rsid w:val="00A82A07"/>
  </w:style>
  <w:style w:type="character" w:customStyle="1" w:styleId="TitleChar">
    <w:name w:val="Title Char"/>
    <w:link w:val="Title"/>
    <w:uiPriority w:val="1"/>
    <w:qFormat/>
    <w:rsid w:val="00A82A07"/>
    <w:rPr>
      <w:u w:val="single"/>
    </w:rPr>
  </w:style>
  <w:style w:type="paragraph" w:styleId="Title">
    <w:name w:val="Title"/>
    <w:basedOn w:val="Normal"/>
    <w:next w:val="Normal"/>
    <w:link w:val="TitleChar"/>
    <w:uiPriority w:val="1"/>
    <w:qFormat/>
    <w:rsid w:val="00A82A07"/>
    <w:pPr>
      <w:spacing w:after="0" w:line="240" w:lineRule="auto"/>
      <w:ind w:left="720"/>
      <w:outlineLvl w:val="0"/>
    </w:pPr>
    <w:rPr>
      <w:rFonts w:asciiTheme="minorHAnsi" w:eastAsiaTheme="minorEastAsia" w:hAnsiTheme="minorHAnsi"/>
      <w:u w:val="single"/>
      <w:lang w:eastAsia="zh-CN"/>
    </w:rPr>
  </w:style>
  <w:style w:type="character" w:customStyle="1" w:styleId="TitleChar1">
    <w:name w:val="Title Char1"/>
    <w:basedOn w:val="DefaultParagraphFont"/>
    <w:uiPriority w:val="10"/>
    <w:rsid w:val="00A82A07"/>
    <w:rPr>
      <w:rFonts w:asciiTheme="majorHAnsi" w:eastAsiaTheme="majorEastAsia" w:hAnsiTheme="majorHAnsi" w:cstheme="majorBidi"/>
      <w:color w:val="17365D" w:themeColor="text2" w:themeShade="BF"/>
      <w:spacing w:val="5"/>
      <w:kern w:val="28"/>
      <w:sz w:val="52"/>
      <w:szCs w:val="5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262980">
      <w:bodyDiv w:val="1"/>
      <w:marLeft w:val="0"/>
      <w:marRight w:val="0"/>
      <w:marTop w:val="0"/>
      <w:marBottom w:val="0"/>
      <w:divBdr>
        <w:top w:val="none" w:sz="0" w:space="0" w:color="auto"/>
        <w:left w:val="none" w:sz="0" w:space="0" w:color="auto"/>
        <w:bottom w:val="none" w:sz="0" w:space="0" w:color="auto"/>
        <w:right w:val="none" w:sz="0" w:space="0" w:color="auto"/>
      </w:divBdr>
    </w:div>
    <w:div w:id="1742673169">
      <w:bodyDiv w:val="1"/>
      <w:marLeft w:val="0"/>
      <w:marRight w:val="0"/>
      <w:marTop w:val="0"/>
      <w:marBottom w:val="0"/>
      <w:divBdr>
        <w:top w:val="none" w:sz="0" w:space="0" w:color="auto"/>
        <w:left w:val="none" w:sz="0" w:space="0" w:color="auto"/>
        <w:bottom w:val="none" w:sz="0" w:space="0" w:color="auto"/>
        <w:right w:val="none" w:sz="0" w:space="0" w:color="auto"/>
      </w:divBdr>
      <w:divsChild>
        <w:div w:id="1570069673">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anderbilt_University" TargetMode="External"/><Relationship Id="rId13" Type="http://schemas.openxmlformats.org/officeDocument/2006/relationships/hyperlink" Target="http://www.uvm.edu/~debate/stannard300a.html" TargetMode="External"/><Relationship Id="rId18" Type="http://schemas.openxmlformats.org/officeDocument/2006/relationships/hyperlink" Target="http://www.ubishops.ca/baudrillardstudies/vol4_1/akin.htm" TargetMode="External"/><Relationship Id="rId3" Type="http://schemas.microsoft.com/office/2007/relationships/stylesWithEffects" Target="stylesWithEffects.xml"/><Relationship Id="rId21" Type="http://schemas.openxmlformats.org/officeDocument/2006/relationships/hyperlink" Target="http://www.ubishops.ca/baudrillardstudies/vol4_1/akin.htm" TargetMode="External"/><Relationship Id="rId7" Type="http://schemas.openxmlformats.org/officeDocument/2006/relationships/endnotes" Target="endnotes.xml"/><Relationship Id="rId12" Type="http://schemas.openxmlformats.org/officeDocument/2006/relationships/hyperlink" Target="http://resistanceanddebate.wordpress.com/2012/11/12/an-open-letter-to-sarah-spring/Finesse" TargetMode="External"/><Relationship Id="rId17" Type="http://schemas.openxmlformats.org/officeDocument/2006/relationships/hyperlink" Target="http://www.ubishops.ca/baudrillardstudies/vol4_1/akin.ht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ubishops.ca/baudrillardstudies/vol4_1/akin.htm" TargetMode="External"/><Relationship Id="rId20" Type="http://schemas.openxmlformats.org/officeDocument/2006/relationships/hyperlink" Target="http://www.ubishops.ca/baudrillardstudies/vol4_1/akin.ht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amazon.com/s/ref=nb_sb_noss?url=search-alias%3Dhpc&amp;field-keywords=black+ghost&amp;x=0&amp;y=0"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ubishops.ca/baudrillardstudies/vol4_1/akin.htm" TargetMode="External"/><Relationship Id="rId23" Type="http://schemas.openxmlformats.org/officeDocument/2006/relationships/hyperlink" Target="http://www.ubishops.ca/baudrillardstudies/vol4_1/akin.htm" TargetMode="External"/><Relationship Id="rId10" Type="http://schemas.openxmlformats.org/officeDocument/2006/relationships/hyperlink" Target="http://taobao.com/" TargetMode="External"/><Relationship Id="rId19" Type="http://schemas.openxmlformats.org/officeDocument/2006/relationships/hyperlink" Target="http://www.ubishops.ca/baudrillardstudies/vol4_1/akin.htm" TargetMode="External"/><Relationship Id="rId4" Type="http://schemas.openxmlformats.org/officeDocument/2006/relationships/settings" Target="settings.xml"/><Relationship Id="rId9" Type="http://schemas.openxmlformats.org/officeDocument/2006/relationships/hyperlink" Target="http://thegrio.com/2013/08/14/thegrios-2013-fall-music-preview-slideshow/" TargetMode="External"/><Relationship Id="rId14" Type="http://schemas.openxmlformats.org/officeDocument/2006/relationships/hyperlink" Target="http://www.ubishops.ca/baudrillardstudies/vol4_1/akin.htm" TargetMode="External"/><Relationship Id="rId22" Type="http://schemas.openxmlformats.org/officeDocument/2006/relationships/hyperlink" Target="http://www.ubishops.ca/baudrillardstudies/vol4_1/aki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Administrat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1923</TotalTime>
  <Pages>34</Pages>
  <Words>19781</Words>
  <Characters>112756</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34</cp:revision>
  <dcterms:created xsi:type="dcterms:W3CDTF">2016-07-09T15:32:00Z</dcterms:created>
  <dcterms:modified xsi:type="dcterms:W3CDTF">2016-07-14T15:08:00Z</dcterms:modified>
</cp:coreProperties>
</file>