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6B4D" w:rsidRDefault="00F06B4D" w:rsidP="00F06B4D">
      <w:pPr>
        <w:pStyle w:val="Heading1"/>
      </w:pPr>
      <w:r>
        <w:t>**</w:t>
      </w:r>
      <w:r>
        <w:t xml:space="preserve">*CASE </w:t>
      </w:r>
      <w:r>
        <w:t>NEG</w:t>
      </w:r>
      <w:r>
        <w:t xml:space="preserve"> VS. GLS “SAY NO” AFF</w:t>
      </w:r>
      <w:r>
        <w:t>**</w:t>
      </w:r>
      <w:r>
        <w:t>*</w:t>
      </w:r>
    </w:p>
    <w:p w:rsidR="00F06B4D" w:rsidRDefault="00F06B4D" w:rsidP="00F06B4D">
      <w:pPr>
        <w:pStyle w:val="Heading2"/>
      </w:pPr>
      <w:r w:rsidRPr="00237A2C">
        <w:t>**Regionalism**</w:t>
      </w:r>
    </w:p>
    <w:p w:rsidR="00F06B4D" w:rsidRDefault="00F06B4D" w:rsidP="00F06B4D">
      <w:pPr>
        <w:pStyle w:val="Heading3"/>
      </w:pPr>
      <w:r>
        <w:t>US Leadership Low</w:t>
      </w:r>
    </w:p>
    <w:p w:rsidR="00F06B4D" w:rsidRDefault="00F06B4D" w:rsidP="00F06B4D">
      <w:pPr>
        <w:pStyle w:val="Heading4"/>
      </w:pPr>
      <w:r>
        <w:t>US regional influence is low now- won’t threaten Chinese initiatives</w:t>
      </w:r>
    </w:p>
    <w:p w:rsidR="00F06B4D" w:rsidRDefault="00F06B4D" w:rsidP="00F06B4D">
      <w:r w:rsidRPr="00386A7D">
        <w:rPr>
          <w:rStyle w:val="Style13ptBold"/>
        </w:rPr>
        <w:t>Jianxi 16</w:t>
      </w:r>
      <w:r>
        <w:t xml:space="preserve"> </w:t>
      </w:r>
      <w:r w:rsidRPr="00386A7D">
        <w:rPr>
          <w:sz w:val="16"/>
          <w:szCs w:val="16"/>
        </w:rPr>
        <w:t>(2/15, Global Times reporter Liu Jianxi based on an interview with Ni Feng, deputy director of the Institute of American Studies at the Chinese Academy of Social Sciences, Rule-writing through TPP difficult for US, lexis)</w:t>
      </w:r>
    </w:p>
    <w:p w:rsidR="00F06B4D" w:rsidRPr="00386A7D" w:rsidRDefault="00F06B4D" w:rsidP="00F06B4D">
      <w:pPr>
        <w:rPr>
          <w:sz w:val="16"/>
        </w:rPr>
      </w:pPr>
      <w:r w:rsidRPr="00386A7D">
        <w:rPr>
          <w:sz w:val="16"/>
        </w:rPr>
        <w:t xml:space="preserve">For Washington, the signing ceremony in Auckland marks a substantial step toward rule-making. Nonetheless, </w:t>
      </w:r>
      <w:r w:rsidRPr="00386A7D">
        <w:rPr>
          <w:rStyle w:val="StyleUnderline"/>
        </w:rPr>
        <w:t>the trade bloc is far from enough to secure US domination of the global economy</w:t>
      </w:r>
      <w:r w:rsidRPr="00386A7D">
        <w:rPr>
          <w:sz w:val="16"/>
        </w:rPr>
        <w:t xml:space="preserve">. To begin with, the </w:t>
      </w:r>
      <w:r w:rsidRPr="00386A7D">
        <w:rPr>
          <w:rStyle w:val="StyleUnderline"/>
        </w:rPr>
        <w:t>TPP has "high standards" in labor rights, intellectual property rights, the share of state-owned enterprises</w:t>
      </w:r>
      <w:r w:rsidRPr="00386A7D">
        <w:rPr>
          <w:sz w:val="16"/>
        </w:rPr>
        <w:t xml:space="preserve"> and so forth. </w:t>
      </w:r>
      <w:r w:rsidRPr="00386A7D">
        <w:rPr>
          <w:rStyle w:val="StyleUnderline"/>
        </w:rPr>
        <w:t>These high thresholds have determined that the bloc is open to a limited number of member nations</w:t>
      </w:r>
      <w:r w:rsidRPr="00386A7D">
        <w:rPr>
          <w:sz w:val="16"/>
        </w:rPr>
        <w:t>. This will produce an intrinsic contradiction: To absorb more nations, the TPP may privately lower its standards to some coun</w:t>
      </w:r>
      <w:bookmarkStart w:id="0" w:name="_GoBack"/>
      <w:bookmarkEnd w:id="0"/>
      <w:r w:rsidRPr="00386A7D">
        <w:rPr>
          <w:sz w:val="16"/>
        </w:rPr>
        <w:t xml:space="preserve">tries, giving rise to new unfair phenomena. For instance, compared with Vietnam, China is obviously more able to reach the "high standards." As it is a tough task for Vietnam to obey all the TPP rules, the US is highly likely to offer advantages to Vietnam in private. The </w:t>
      </w:r>
      <w:r w:rsidRPr="00386A7D">
        <w:rPr>
          <w:rStyle w:val="StyleUnderline"/>
        </w:rPr>
        <w:t>high standards may give rise to unfairness</w:t>
      </w:r>
      <w:r w:rsidRPr="00386A7D">
        <w:rPr>
          <w:sz w:val="16"/>
        </w:rPr>
        <w:t xml:space="preserve">. In addition, </w:t>
      </w:r>
      <w:r w:rsidRPr="00386A7D">
        <w:rPr>
          <w:rStyle w:val="StyleUnderline"/>
        </w:rPr>
        <w:t>TPP member states have their own interests. They joined the bloc for different aspirations.</w:t>
      </w:r>
      <w:r w:rsidRPr="00386A7D">
        <w:rPr>
          <w:sz w:val="16"/>
        </w:rPr>
        <w:t xml:space="preserve"> Admittedly, certain countries, for instance, Japan, may prioritize the desire to counter China over others. Yet, many other bloc members attach more importance to their domestic economic and trade development. More than half of them have forged free trade agreements with China. </w:t>
      </w:r>
      <w:r w:rsidRPr="00386A7D">
        <w:rPr>
          <w:rStyle w:val="Emphasis"/>
        </w:rPr>
        <w:t>The TPP cannot prevent them from trading with Beijing</w:t>
      </w:r>
      <w:r w:rsidRPr="00386A7D">
        <w:rPr>
          <w:sz w:val="16"/>
        </w:rPr>
        <w:t xml:space="preserve">. </w:t>
      </w:r>
      <w:r w:rsidRPr="00386A7D">
        <w:rPr>
          <w:rStyle w:val="StyleUnderline"/>
        </w:rPr>
        <w:t>Considering concrete economic benefits, these countries will not take sides between China and the US</w:t>
      </w:r>
      <w:r w:rsidRPr="00386A7D">
        <w:rPr>
          <w:sz w:val="16"/>
        </w:rPr>
        <w:t xml:space="preserve">. More importantly, </w:t>
      </w:r>
      <w:r w:rsidRPr="00386A7D">
        <w:rPr>
          <w:rStyle w:val="StyleUnderline"/>
        </w:rPr>
        <w:t>Washington's comprehensive strength seems to be witnessing a decline, making it harder for the US to write the rules</w:t>
      </w:r>
      <w:r w:rsidRPr="00386A7D">
        <w:rPr>
          <w:sz w:val="16"/>
        </w:rPr>
        <w:t xml:space="preserve">. In the past, the US, given its strong clout, has offered substantial public goods and services as part of the process of rule-making. Offering significant resources to other nations is one of the biggest advantages for US-made rules to be accepted by the international community. However, </w:t>
      </w:r>
      <w:r w:rsidRPr="00386A7D">
        <w:rPr>
          <w:rStyle w:val="StyleUnderline"/>
        </w:rPr>
        <w:t>with declining influence, Washington</w:t>
      </w:r>
      <w:r w:rsidRPr="00386A7D">
        <w:rPr>
          <w:sz w:val="16"/>
        </w:rPr>
        <w:t xml:space="preserve">, be it in the TPP or in the TTIP (Transatlantic Trade and Investment Partnership), </w:t>
      </w:r>
      <w:r w:rsidRPr="00386A7D">
        <w:rPr>
          <w:rStyle w:val="StyleUnderline"/>
        </w:rPr>
        <w:t>is offering less public goods, and meanwhile making more requests to other member states</w:t>
      </w:r>
      <w:r w:rsidRPr="00386A7D">
        <w:rPr>
          <w:sz w:val="16"/>
        </w:rPr>
        <w:t xml:space="preserve">. </w:t>
      </w:r>
      <w:r w:rsidRPr="00386A7D">
        <w:rPr>
          <w:rStyle w:val="Emphasis"/>
        </w:rPr>
        <w:t>This serves as a significant obstacle for the White House to write the widely-accepted rules</w:t>
      </w:r>
      <w:r w:rsidRPr="00386A7D">
        <w:rPr>
          <w:sz w:val="16"/>
        </w:rPr>
        <w:t xml:space="preserve"> in the 21st century. While the TPP cannot crush China's economy, it may pose some challenges to China's economic development. The bloc may bring fundamental changes to the international division of labor and trade flows. This means that while Beijing could accumulate abundant resources as a part of the industrial chain in the past, production processes may intentionally bypass Beijing after the TPP takes effect. Changes to international trade patterns may pose a challenge to China's economic development.However, the Chinese government has the wisdom to cope with the potential challenges the TPP may generate. Some TPP rules may represent global development trends. If China strives to meet the "high standards" and follows the rules, the disadvantages brought by the TPP will be minimized. The TPP is both a challenge and an opportunity for China. It is wise for the Chinese government to seize the opportunity to accelerate institutional innovation and economic restructuring. Above all, the TPP cannot smash China's economy. Beijing has the capability and wisdom to address the TPP's potential threats.</w:t>
      </w:r>
    </w:p>
    <w:p w:rsidR="00F06B4D" w:rsidRDefault="00F06B4D" w:rsidP="00F06B4D">
      <w:pPr>
        <w:pStyle w:val="Heading3"/>
      </w:pPr>
      <w:r>
        <w:t>Regionalism Fails</w:t>
      </w:r>
    </w:p>
    <w:p w:rsidR="00F06B4D" w:rsidRDefault="00F06B4D" w:rsidP="00F06B4D">
      <w:pPr>
        <w:pStyle w:val="Heading4"/>
      </w:pPr>
      <w:r>
        <w:t>Regionalism fails- Asian states fear Chinese-led initiatives and perceive them as colonialist</w:t>
      </w:r>
    </w:p>
    <w:p w:rsidR="00F06B4D" w:rsidRDefault="00F06B4D" w:rsidP="00F06B4D">
      <w:r w:rsidRPr="00237A2C">
        <w:rPr>
          <w:rStyle w:val="Style13ptBold"/>
        </w:rPr>
        <w:t>Runnels 15</w:t>
      </w:r>
      <w:r>
        <w:t xml:space="preserve"> </w:t>
      </w:r>
      <w:r w:rsidRPr="00237A2C">
        <w:rPr>
          <w:sz w:val="16"/>
          <w:szCs w:val="16"/>
        </w:rPr>
        <w:t>(Michael, Associate Professor, Law &amp; Social Responsibility Department, Sellinger School of Business and Management, Loyola University, Maryland, ARTICLE: Rising to China's Challenge in the Pacific Rim: Reforming the Foreign Corrupt Practices Act to Further the Trans-Pacific Partnership, 39 Seattle U. L. Rev. 107, lexis)</w:t>
      </w:r>
    </w:p>
    <w:p w:rsidR="00F06B4D" w:rsidRDefault="00F06B4D" w:rsidP="00F06B4D">
      <w:pPr>
        <w:rPr>
          <w:rStyle w:val="StyleUnderline"/>
        </w:rPr>
      </w:pPr>
      <w:r w:rsidRPr="00237A2C">
        <w:rPr>
          <w:sz w:val="16"/>
        </w:rPr>
        <w:t xml:space="preserve"> [*128]  In this geopolitical reality, China also pursues its great rejuvenation through a web of FTAs in the Pacific Rim. n126 These agreements recalibrate the framework of regional trade in a way that improves China's position relative to other nations. n127 Speaking at the Third ASEAN+3 n128 Informal Summit in November 1999, then-Chinese Vice Premier, Zhu Rongji, proclaimed, "China cannot develop without East Asia, neither can East Asia prosper without China. As a member of East Asia, China attaches great importance to increased cooperation with other countries in East Asia." n129 Consistent with this vision, Zhu proposed a China-ASEAN FTA, the first such agreement between ASEAN and an outside partner. n130 Critical to the successful operationalization of the FTA was an "early harvest" provision, whereby China agreed to unilaterally reduce tariffs in a number of key areas five years before the agreement was to fully take effect, and a decade before the members had to end their tariffs for Chinese imports. n131 It is the hope of ASEAN members that an ASEAN-centric regional architecture will socialize China into norms of regional dispute resolution, rulemaking, and legal compliance. n132 </w:t>
      </w:r>
      <w:r w:rsidRPr="00237A2C">
        <w:rPr>
          <w:rStyle w:val="StyleUnderline"/>
        </w:rPr>
        <w:t>ASEAN members</w:t>
      </w:r>
      <w:r w:rsidRPr="00237A2C">
        <w:rPr>
          <w:sz w:val="16"/>
        </w:rPr>
        <w:t xml:space="preserve">, however, now </w:t>
      </w:r>
      <w:r w:rsidRPr="00237A2C">
        <w:rPr>
          <w:rStyle w:val="StyleUnderline"/>
        </w:rPr>
        <w:t>recognize that China</w:t>
      </w:r>
      <w:r w:rsidRPr="00237A2C">
        <w:rPr>
          <w:sz w:val="16"/>
        </w:rPr>
        <w:t xml:space="preserve">, like the United States at a similar stage of economic development, n133 </w:t>
      </w:r>
      <w:r w:rsidRPr="00237A2C">
        <w:rPr>
          <w:rStyle w:val="StyleUnderline"/>
        </w:rPr>
        <w:t>uses its size to dominate its regional relationships through regional structures that China dominates</w:t>
      </w:r>
      <w:r w:rsidRPr="00237A2C">
        <w:rPr>
          <w:sz w:val="16"/>
        </w:rPr>
        <w:t xml:space="preserve">. n134 [*129] </w:t>
      </w:r>
      <w:r w:rsidRPr="00237A2C">
        <w:rPr>
          <w:rStyle w:val="StyleUnderline"/>
        </w:rPr>
        <w:t>Southeast Asian nations also see that China has no intention of supporting a strong and integrated ASEAN</w:t>
      </w:r>
      <w:r w:rsidRPr="00237A2C">
        <w:rPr>
          <w:sz w:val="16"/>
        </w:rPr>
        <w:t xml:space="preserve">, as is envisioned in the group's charter. n135 China acts consistently to divide ASEAN members by pressing its territorial claims in the South China Sea, which borders several nations. n136 This dynamic was in play at the 2012 ASEAN ministerial meeting in Phnom Penh. For the first time, ASEAN failed to issue a joint communiqué due to Chinese pressure preventing any mention of the South China Sea in the document, over the wishes of the other ASEAN members. n137 </w:t>
      </w:r>
      <w:r w:rsidRPr="00237A2C">
        <w:rPr>
          <w:rStyle w:val="StyleUnderline"/>
        </w:rPr>
        <w:t>China's neighbors also have long-standing concerns that what China touts as mutually beneficial development projects actually result in the exporting of China's domestic problems</w:t>
      </w:r>
      <w:r w:rsidRPr="00237A2C">
        <w:rPr>
          <w:sz w:val="16"/>
        </w:rPr>
        <w:t xml:space="preserve">, including a lack of rule of law, environmental degradation, food and water security, and a poor record on human rights. n138 The growing narrative in the region is that China also conceives mutually-beneficial development projects to be those that primarily benefit China. </w:t>
      </w:r>
      <w:r w:rsidRPr="00237A2C">
        <w:rPr>
          <w:rStyle w:val="StyleUnderline"/>
        </w:rPr>
        <w:t>This narrative continues to grow, as the majority of investment projects employ mostly Chinese workers rather than local labor, and the structure of trade, whereby China primarily imports commodities from less-developed nations, has given rise to accusations of neocolonialist behavior</w:t>
      </w:r>
      <w:r w:rsidRPr="00237A2C">
        <w:rPr>
          <w:sz w:val="16"/>
        </w:rPr>
        <w:t xml:space="preserve">--a behavior also attributed to the U.S. n139 </w:t>
      </w:r>
      <w:r w:rsidRPr="00237A2C">
        <w:rPr>
          <w:rStyle w:val="StyleUnderline"/>
        </w:rPr>
        <w:t>The majority of nations in the Pacific Rim are committed to international law</w:t>
      </w:r>
      <w:r w:rsidRPr="00237A2C">
        <w:rPr>
          <w:sz w:val="16"/>
        </w:rPr>
        <w:t xml:space="preserve">, global trade rules, and norms of the twenty-first century. Like the United States, </w:t>
      </w:r>
      <w:r w:rsidRPr="00237A2C">
        <w:rPr>
          <w:rStyle w:val="StyleUnderline"/>
        </w:rPr>
        <w:t>they are determined not to have their national interests compromised by any Great Power, and are anxious that China's long-term strategy is to use its geopolitical power to persuade neighboring countries to yield to its interests</w:t>
      </w:r>
      <w:r w:rsidRPr="00237A2C">
        <w:rPr>
          <w:sz w:val="16"/>
        </w:rPr>
        <w:t xml:space="preserve">. n140 The apprehension of China's neighbors presents a highly favorable environment for the United States to pursue its vital regional security interests. It is a matter of situational irony that </w:t>
      </w:r>
      <w:r w:rsidRPr="00237A2C">
        <w:rPr>
          <w:rStyle w:val="Emphasis"/>
        </w:rPr>
        <w:t>China's neighbors are now turning to the United States to</w:t>
      </w:r>
      <w:r w:rsidRPr="00237A2C">
        <w:rPr>
          <w:sz w:val="16"/>
        </w:rPr>
        <w:t xml:space="preserve"> [*130] </w:t>
      </w:r>
      <w:r w:rsidRPr="00237A2C">
        <w:rPr>
          <w:rStyle w:val="Emphasis"/>
        </w:rPr>
        <w:t>counterbalance China's growing hegemony</w:t>
      </w:r>
      <w:r w:rsidRPr="00237A2C">
        <w:rPr>
          <w:sz w:val="16"/>
        </w:rPr>
        <w:t xml:space="preserve">. n141 </w:t>
      </w:r>
      <w:r w:rsidRPr="00237A2C">
        <w:rPr>
          <w:rStyle w:val="StyleUnderline"/>
        </w:rPr>
        <w:t>It is within this context that U.S. engagement in the TPP is best understood.</w:t>
      </w:r>
    </w:p>
    <w:p w:rsidR="00F06B4D" w:rsidRPr="00CD2FC6" w:rsidRDefault="00F06B4D" w:rsidP="00F06B4D">
      <w:pPr>
        <w:pStyle w:val="Heading4"/>
      </w:pPr>
      <w:r w:rsidRPr="00CD2FC6">
        <w:t xml:space="preserve">China couldn’t use leadership- regional states fear </w:t>
      </w:r>
      <w:r>
        <w:t>it</w:t>
      </w:r>
    </w:p>
    <w:p w:rsidR="00F06B4D" w:rsidRPr="0084496A" w:rsidRDefault="00F06B4D" w:rsidP="00F06B4D">
      <w:r w:rsidRPr="00CD2FC6">
        <w:rPr>
          <w:rStyle w:val="Style13ptBold"/>
        </w:rPr>
        <w:t>Schuman 2011</w:t>
      </w:r>
      <w:r w:rsidRPr="0084496A">
        <w:t xml:space="preserve"> (6/7 - Michael Schuman writes about Asia and global economic issues as a correspondent for TIME in Beijing, China. Originally from New Jersey, he has a B.A. in Asian history and political science from the University of Pennsylvania and a master of international affairs from Columbia. )   “Why do we fear a rising China?” </w:t>
      </w:r>
      <w:hyperlink r:id="rId6" w:history="1">
        <w:r w:rsidRPr="0084496A">
          <w:rPr>
            <w:rStyle w:val="Hyperlink"/>
          </w:rPr>
          <w:t>http://business.time.com/2011/06/07/why-do-we-fear-a-rising-china/</w:t>
        </w:r>
      </w:hyperlink>
      <w:r w:rsidRPr="0084496A">
        <w:t xml:space="preserve"> A.F </w:t>
      </w:r>
    </w:p>
    <w:p w:rsidR="00F06B4D" w:rsidRDefault="00F06B4D" w:rsidP="00F06B4D">
      <w:pPr>
        <w:rPr>
          <w:sz w:val="16"/>
        </w:rPr>
      </w:pPr>
      <w:r w:rsidRPr="0084496A">
        <w:rPr>
          <w:sz w:val="16"/>
        </w:rPr>
        <w:t xml:space="preserve">It’s </w:t>
      </w:r>
      <w:r w:rsidRPr="0084496A">
        <w:rPr>
          <w:rStyle w:val="StyleUnderline"/>
          <w:highlight w:val="yellow"/>
        </w:rPr>
        <w:t>hard to argue that the rise of China</w:t>
      </w:r>
      <w:r w:rsidRPr="0084496A">
        <w:rPr>
          <w:sz w:val="16"/>
        </w:rPr>
        <w:t xml:space="preserve">, taken on the whole, </w:t>
      </w:r>
      <w:r w:rsidRPr="0084496A">
        <w:rPr>
          <w:rStyle w:val="StyleUnderline"/>
          <w:highlight w:val="yellow"/>
        </w:rPr>
        <w:t>is anything but good for the global economy</w:t>
      </w:r>
      <w:r w:rsidRPr="0084496A">
        <w:rPr>
          <w:sz w:val="16"/>
        </w:rPr>
        <w:t xml:space="preserve">. New wealth for China’s 1.3 billion people means 1.3 billion more people who can buy stuff from the rest of the world, creating jobs from American research labs to Japanese industrial zones to Brazilian mines. A global economy no longer solely dependent on the U.S. consumer for growth is potentially more stable and prosperous. Yet few people see China that way. </w:t>
      </w:r>
      <w:r w:rsidRPr="0084496A">
        <w:rPr>
          <w:rStyle w:val="StyleUnderline"/>
        </w:rPr>
        <w:t>Many</w:t>
      </w:r>
      <w:r w:rsidRPr="0084496A">
        <w:rPr>
          <w:sz w:val="16"/>
        </w:rPr>
        <w:t xml:space="preserve"> don’t acknowledge China’s positive role in the world economy at all. Instead, they </w:t>
      </w:r>
      <w:r w:rsidRPr="0084496A">
        <w:rPr>
          <w:rStyle w:val="StyleUnderline"/>
        </w:rPr>
        <w:t xml:space="preserve">focus on the competition China has created, especially for the developed world, or the jobs many believe China has “stolen.” </w:t>
      </w:r>
      <w:r w:rsidRPr="0084496A">
        <w:rPr>
          <w:rStyle w:val="StyleUnderline"/>
          <w:highlight w:val="yellow"/>
        </w:rPr>
        <w:t>However, even those who</w:t>
      </w:r>
      <w:r w:rsidRPr="0084496A">
        <w:rPr>
          <w:rStyle w:val="StyleUnderline"/>
        </w:rPr>
        <w:t xml:space="preserve"> realize, or even </w:t>
      </w:r>
      <w:r w:rsidRPr="0084496A">
        <w:rPr>
          <w:rStyle w:val="StyleUnderline"/>
          <w:highlight w:val="yellow"/>
        </w:rPr>
        <w:t>directly benefit from, China’s advance</w:t>
      </w:r>
      <w:r w:rsidRPr="0084496A">
        <w:rPr>
          <w:rStyle w:val="StyleUnderline"/>
        </w:rPr>
        <w:t xml:space="preserve"> </w:t>
      </w:r>
      <w:r w:rsidRPr="0084496A">
        <w:rPr>
          <w:rStyle w:val="StyleUnderline"/>
          <w:highlight w:val="yellow"/>
        </w:rPr>
        <w:t>still</w:t>
      </w:r>
      <w:r w:rsidRPr="0084496A">
        <w:rPr>
          <w:rStyle w:val="StyleUnderline"/>
        </w:rPr>
        <w:t xml:space="preserve"> can’t but </w:t>
      </w:r>
      <w:r w:rsidRPr="0084496A">
        <w:rPr>
          <w:rStyle w:val="StyleUnderline"/>
          <w:highlight w:val="yellow"/>
        </w:rPr>
        <w:t xml:space="preserve">feel uneasy </w:t>
      </w:r>
      <w:r w:rsidRPr="0084496A">
        <w:rPr>
          <w:rStyle w:val="StyleUnderline"/>
        </w:rPr>
        <w:t>about that advance.</w:t>
      </w:r>
      <w:r w:rsidRPr="0084496A">
        <w:rPr>
          <w:sz w:val="16"/>
        </w:rPr>
        <w:t xml:space="preserve"> But why is that? Why do </w:t>
      </w:r>
      <w:r w:rsidRPr="0084496A">
        <w:rPr>
          <w:rStyle w:val="StyleUnderline"/>
          <w:highlight w:val="yellow"/>
        </w:rPr>
        <w:t>we fear a rising China</w:t>
      </w:r>
      <w:r w:rsidRPr="0084496A">
        <w:rPr>
          <w:sz w:val="16"/>
        </w:rPr>
        <w:t xml:space="preserve"> in a way we don’t a rising India? Or why is an economically powerful China less acceptable than, for example, a stronger Europe? The conflicting emotions many have about China’s rise are the subject of my latest TIME magazine story, focused on Australia’s relationship with the Middle Kingdom. </w:t>
      </w:r>
      <w:r w:rsidRPr="0084496A">
        <w:rPr>
          <w:rStyle w:val="StyleUnderline"/>
          <w:highlight w:val="yellow"/>
        </w:rPr>
        <w:t>What’s happening Down Under is a glimpse into the future</w:t>
      </w:r>
      <w:r w:rsidRPr="0084496A">
        <w:rPr>
          <w:rStyle w:val="StyleUnderline"/>
        </w:rPr>
        <w:t xml:space="preserve"> for all of us</w:t>
      </w:r>
      <w:r w:rsidRPr="0084496A">
        <w:rPr>
          <w:sz w:val="16"/>
        </w:rPr>
        <w:t xml:space="preserve">. And for me, </w:t>
      </w:r>
      <w:r w:rsidRPr="0084496A">
        <w:rPr>
          <w:rStyle w:val="StyleUnderline"/>
        </w:rPr>
        <w:t xml:space="preserve">reporting there got me thinking about </w:t>
      </w:r>
      <w:r w:rsidRPr="0084496A">
        <w:rPr>
          <w:rStyle w:val="StyleUnderline"/>
          <w:highlight w:val="yellow"/>
        </w:rPr>
        <w:t>why so many</w:t>
      </w:r>
      <w:r w:rsidRPr="0084496A">
        <w:rPr>
          <w:rStyle w:val="StyleUnderline"/>
        </w:rPr>
        <w:t xml:space="preserve"> of us – and not just in the West, but out here in Asia as well – </w:t>
      </w:r>
      <w:r w:rsidRPr="0084496A">
        <w:rPr>
          <w:rStyle w:val="StyleUnderline"/>
          <w:highlight w:val="yellow"/>
        </w:rPr>
        <w:t>are having</w:t>
      </w:r>
      <w:r w:rsidRPr="0084496A">
        <w:rPr>
          <w:rStyle w:val="StyleUnderline"/>
        </w:rPr>
        <w:t xml:space="preserve"> so much </w:t>
      </w:r>
      <w:r w:rsidRPr="0084496A">
        <w:rPr>
          <w:rStyle w:val="StyleUnderline"/>
          <w:highlight w:val="yellow"/>
        </w:rPr>
        <w:t>trouble coming to terms</w:t>
      </w:r>
      <w:r w:rsidRPr="0084496A">
        <w:rPr>
          <w:rStyle w:val="StyleUnderline"/>
        </w:rPr>
        <w:t xml:space="preserve"> </w:t>
      </w:r>
      <w:r w:rsidRPr="0084496A">
        <w:rPr>
          <w:rStyle w:val="StyleUnderline"/>
          <w:highlight w:val="yellow"/>
        </w:rPr>
        <w:t>with</w:t>
      </w:r>
      <w:r w:rsidRPr="0084496A">
        <w:rPr>
          <w:rStyle w:val="StyleUnderline"/>
        </w:rPr>
        <w:t xml:space="preserve"> the idea of </w:t>
      </w:r>
      <w:r w:rsidRPr="0084496A">
        <w:rPr>
          <w:rStyle w:val="StyleUnderline"/>
          <w:highlight w:val="yellow"/>
        </w:rPr>
        <w:t>China as a superpower</w:t>
      </w:r>
      <w:r w:rsidRPr="0084496A">
        <w:rPr>
          <w:rStyle w:val="StyleUnderline"/>
        </w:rPr>
        <w:t xml:space="preserve">. </w:t>
      </w:r>
      <w:r w:rsidRPr="0084496A">
        <w:rPr>
          <w:sz w:val="16"/>
        </w:rPr>
        <w:t xml:space="preserve">There are </w:t>
      </w:r>
      <w:r w:rsidRPr="0084496A">
        <w:rPr>
          <w:rStyle w:val="StyleUnderline"/>
          <w:highlight w:val="yellow"/>
        </w:rPr>
        <w:t>few countries</w:t>
      </w:r>
      <w:r w:rsidRPr="0084496A">
        <w:rPr>
          <w:rStyle w:val="StyleUnderline"/>
        </w:rPr>
        <w:t xml:space="preserve"> in the world that </w:t>
      </w:r>
      <w:r w:rsidRPr="0084496A">
        <w:rPr>
          <w:rStyle w:val="StyleUnderline"/>
          <w:highlight w:val="yellow"/>
        </w:rPr>
        <w:t>have benefited more from China’s rapid economic growth than Australia</w:t>
      </w:r>
      <w:r w:rsidRPr="0084496A">
        <w:rPr>
          <w:sz w:val="16"/>
        </w:rPr>
        <w:t xml:space="preserve">. The boom in exports Australia has enjoyed due to surging Chinese demand, especially for raw materials, is a key reason – perhaps the determining factor – why the country avoided a recession after the 2008 financial crisis. </w:t>
      </w:r>
      <w:r w:rsidRPr="0084496A">
        <w:rPr>
          <w:rStyle w:val="StyleUnderline"/>
          <w:highlight w:val="yellow"/>
        </w:rPr>
        <w:t>Trade with China is</w:t>
      </w:r>
      <w:r w:rsidRPr="0084496A">
        <w:rPr>
          <w:rStyle w:val="StyleUnderline"/>
        </w:rPr>
        <w:t xml:space="preserve"> also </w:t>
      </w:r>
      <w:r w:rsidRPr="0084496A">
        <w:rPr>
          <w:rStyle w:val="StyleUnderline"/>
          <w:highlight w:val="yellow"/>
        </w:rPr>
        <w:t>spurring investment and creating jobs</w:t>
      </w:r>
      <w:r w:rsidRPr="0084496A">
        <w:rPr>
          <w:rStyle w:val="StyleUnderline"/>
        </w:rPr>
        <w:t xml:space="preserve">. </w:t>
      </w:r>
      <w:r w:rsidRPr="0084496A">
        <w:rPr>
          <w:rStyle w:val="StyleUnderline"/>
          <w:highlight w:val="yellow"/>
        </w:rPr>
        <w:t>But</w:t>
      </w:r>
      <w:r w:rsidRPr="0084496A">
        <w:rPr>
          <w:sz w:val="16"/>
        </w:rPr>
        <w:t xml:space="preserve"> simultaneously</w:t>
      </w:r>
      <w:r w:rsidRPr="0084496A">
        <w:rPr>
          <w:rStyle w:val="StyleUnderline"/>
        </w:rPr>
        <w:t xml:space="preserve">, </w:t>
      </w:r>
      <w:r w:rsidRPr="0084496A">
        <w:rPr>
          <w:rStyle w:val="StyleUnderline"/>
          <w:highlight w:val="yellow"/>
        </w:rPr>
        <w:t>Australians</w:t>
      </w:r>
      <w:r w:rsidRPr="0084496A">
        <w:rPr>
          <w:rStyle w:val="StyleUnderline"/>
        </w:rPr>
        <w:t xml:space="preserve"> are becoming </w:t>
      </w:r>
      <w:r w:rsidRPr="0084496A">
        <w:rPr>
          <w:rStyle w:val="StyleUnderline"/>
          <w:highlight w:val="yellow"/>
        </w:rPr>
        <w:t>uncomfortable</w:t>
      </w:r>
      <w:r w:rsidRPr="0084496A">
        <w:rPr>
          <w:rStyle w:val="StyleUnderline"/>
        </w:rPr>
        <w:t xml:space="preserve"> about their growing relationship with China. </w:t>
      </w:r>
      <w:r w:rsidRPr="0084496A">
        <w:rPr>
          <w:sz w:val="16"/>
        </w:rPr>
        <w:t xml:space="preserve">They </w:t>
      </w:r>
      <w:r w:rsidRPr="0084496A">
        <w:rPr>
          <w:rStyle w:val="StyleUnderline"/>
          <w:highlight w:val="yellow"/>
        </w:rPr>
        <w:t>fret that the economy is becoming too dependent</w:t>
      </w:r>
      <w:r w:rsidRPr="0084496A">
        <w:rPr>
          <w:rStyle w:val="StyleUnderline"/>
        </w:rPr>
        <w:t xml:space="preserve"> on China for its growth.</w:t>
      </w:r>
      <w:r w:rsidRPr="0084496A">
        <w:rPr>
          <w:sz w:val="16"/>
        </w:rPr>
        <w:t xml:space="preserve"> They </w:t>
      </w:r>
      <w:r w:rsidRPr="0084496A">
        <w:rPr>
          <w:rStyle w:val="StyleUnderline"/>
          <w:highlight w:val="yellow"/>
        </w:rPr>
        <w:t>worry China</w:t>
      </w:r>
      <w:r w:rsidRPr="0084496A">
        <w:rPr>
          <w:rStyle w:val="StyleUnderline"/>
        </w:rPr>
        <w:t xml:space="preserve"> will </w:t>
      </w:r>
      <w:r w:rsidRPr="0084496A">
        <w:rPr>
          <w:rStyle w:val="StyleUnderline"/>
          <w:highlight w:val="yellow"/>
        </w:rPr>
        <w:t>use its economic leverage to put political pressure on the country, or employ its growing economic power to become a strategic threat</w:t>
      </w:r>
      <w:r w:rsidRPr="0084496A">
        <w:rPr>
          <w:sz w:val="16"/>
        </w:rPr>
        <w:t xml:space="preserve">. They don’t much care for Chinese companies buying Australian assets. Australians worry that </w:t>
      </w:r>
      <w:r w:rsidRPr="0084496A">
        <w:rPr>
          <w:rStyle w:val="StyleUnderline"/>
          <w:highlight w:val="yellow"/>
        </w:rPr>
        <w:t>what helps their wallets hurts their country</w:t>
      </w:r>
      <w:r w:rsidRPr="0084496A">
        <w:rPr>
          <w:rStyle w:val="StyleUnderline"/>
        </w:rPr>
        <w:t xml:space="preserve"> politically and strategically, and the </w:t>
      </w:r>
      <w:r w:rsidRPr="0084496A">
        <w:rPr>
          <w:rStyle w:val="StyleUnderline"/>
          <w:highlight w:val="yellow"/>
        </w:rPr>
        <w:t>more powerful China</w:t>
      </w:r>
      <w:r w:rsidRPr="0084496A">
        <w:rPr>
          <w:rStyle w:val="StyleUnderline"/>
        </w:rPr>
        <w:t xml:space="preserve"> gets, the </w:t>
      </w:r>
      <w:r w:rsidRPr="0084496A">
        <w:rPr>
          <w:rStyle w:val="StyleUnderline"/>
          <w:highlight w:val="yellow"/>
        </w:rPr>
        <w:t>bigger</w:t>
      </w:r>
      <w:r w:rsidRPr="0084496A">
        <w:rPr>
          <w:rStyle w:val="StyleUnderline"/>
        </w:rPr>
        <w:t xml:space="preserve"> that potential </w:t>
      </w:r>
      <w:r w:rsidRPr="0084496A">
        <w:rPr>
          <w:rStyle w:val="StyleUnderline"/>
          <w:highlight w:val="yellow"/>
        </w:rPr>
        <w:t>danger</w:t>
      </w:r>
      <w:r w:rsidRPr="0084496A">
        <w:rPr>
          <w:rStyle w:val="StyleUnderline"/>
        </w:rPr>
        <w:t>.</w:t>
      </w:r>
      <w:r w:rsidRPr="0084496A">
        <w:rPr>
          <w:sz w:val="16"/>
        </w:rPr>
        <w:t xml:space="preserve"> Hugh White, head of the Strategic &amp; Defence Studies Centre at the Australian National University, explained the sentiment to me this way: “As China keeps growing strong enough to fulfill Australians’ economic aspirations, it </w:t>
      </w:r>
      <w:r w:rsidRPr="0084496A">
        <w:rPr>
          <w:rStyle w:val="StyleUnderline"/>
        </w:rPr>
        <w:t xml:space="preserve">grows more powerful and </w:t>
      </w:r>
      <w:r w:rsidRPr="0084496A">
        <w:rPr>
          <w:rStyle w:val="StyleUnderline"/>
          <w:highlight w:val="yellow"/>
        </w:rPr>
        <w:t>undermines U.S. primacy and</w:t>
      </w:r>
      <w:r w:rsidRPr="0084496A">
        <w:rPr>
          <w:rStyle w:val="StyleUnderline"/>
        </w:rPr>
        <w:t xml:space="preserve"> our </w:t>
      </w:r>
      <w:r w:rsidRPr="0084496A">
        <w:rPr>
          <w:rStyle w:val="StyleUnderline"/>
          <w:highlight w:val="yellow"/>
        </w:rPr>
        <w:t>strategic aspirations</w:t>
      </w:r>
      <w:r w:rsidRPr="0084496A">
        <w:rPr>
          <w:sz w:val="16"/>
        </w:rPr>
        <w:t xml:space="preserve">. People are conscious that with the benefits we get from Chinese growth, there is a certain </w:t>
      </w:r>
      <w:r w:rsidRPr="0084496A">
        <w:rPr>
          <w:rStyle w:val="StyleUnderline"/>
          <w:highlight w:val="yellow"/>
        </w:rPr>
        <w:t>degree of vulnerability</w:t>
      </w:r>
      <w:r w:rsidRPr="0084496A">
        <w:rPr>
          <w:rStyle w:val="StyleUnderline"/>
        </w:rPr>
        <w:t xml:space="preserve">.” </w:t>
      </w:r>
      <w:r w:rsidRPr="0084496A">
        <w:rPr>
          <w:sz w:val="16"/>
        </w:rPr>
        <w:t xml:space="preserve">I think many of us around the world can sympathize with the Australians. As David Pilling of The Financial Times recently pointed out, </w:t>
      </w:r>
      <w:r w:rsidRPr="0084496A">
        <w:rPr>
          <w:rStyle w:val="StyleUnderline"/>
        </w:rPr>
        <w:t xml:space="preserve">China’s </w:t>
      </w:r>
      <w:r w:rsidRPr="0084496A">
        <w:rPr>
          <w:rStyle w:val="StyleUnderline"/>
          <w:highlight w:val="yellow"/>
        </w:rPr>
        <w:t>neighbors aren’t too fond</w:t>
      </w:r>
      <w:r w:rsidRPr="0084496A">
        <w:rPr>
          <w:rStyle w:val="StyleUnderline"/>
        </w:rPr>
        <w:t xml:space="preserve"> of the way </w:t>
      </w:r>
      <w:r w:rsidRPr="0084496A">
        <w:rPr>
          <w:rStyle w:val="StyleUnderline"/>
          <w:highlight w:val="yellow"/>
        </w:rPr>
        <w:t>Beijing throws its new heft</w:t>
      </w:r>
      <w:r w:rsidRPr="0084496A">
        <w:rPr>
          <w:rStyle w:val="StyleUnderline"/>
        </w:rPr>
        <w:t xml:space="preserve"> around </w:t>
      </w:r>
      <w:r w:rsidRPr="0084496A">
        <w:rPr>
          <w:rStyle w:val="StyleUnderline"/>
          <w:highlight w:val="yellow"/>
        </w:rPr>
        <w:t>in</w:t>
      </w:r>
      <w:r w:rsidRPr="0084496A">
        <w:rPr>
          <w:rStyle w:val="StyleUnderline"/>
        </w:rPr>
        <w:t xml:space="preserve"> the Asia region</w:t>
      </w:r>
      <w:r w:rsidRPr="0084496A">
        <w:rPr>
          <w:sz w:val="16"/>
        </w:rPr>
        <w:t xml:space="preserve"> as its economic influence grows. It’s no coincidence that political leaders in Seoul and Taipei strive to maintain strong ties to Washington even as their economies become driven more and more by China. Americans are queasy that the Chinese own so much U.S. debt. The Japanese own just about as much, but that doesn’t seem to bother anybody. Of course, 30 years ago, it might have. The reaction many have to China today is very similar to the one that towards Japan in the 1980s, when the Land of the Rising Sun was the rising economic challenger to the West. In recent years, Americans got all jittery about a Chinese attempt to buy oil firm Unocal; more than 20 years ago, Americans got all jittery over Japan’s acquisition of Rockefeller Center. Why? After the overly emotional response in the U.S. to Sony’s acquisition of Hollywood’s Columbia Pictures, co-founder Akio Morita pointed out that Australian born Rupert Murdoch had previously bought 20th Century Fox, without the drama. He was suggesting the reason was racism. That may be part of the story today with China as well. But the issues are far more complex than that</w:t>
      </w:r>
      <w:r w:rsidRPr="0084496A">
        <w:rPr>
          <w:rStyle w:val="StyleUnderline"/>
        </w:rPr>
        <w:t xml:space="preserve">. In the West, </w:t>
      </w:r>
      <w:r w:rsidRPr="0084496A">
        <w:rPr>
          <w:rStyle w:val="StyleUnderline"/>
          <w:highlight w:val="yellow"/>
        </w:rPr>
        <w:t>Europeans and Americans have dominated the world</w:t>
      </w:r>
      <w:r w:rsidRPr="0084496A">
        <w:rPr>
          <w:rStyle w:val="StyleUnderline"/>
        </w:rPr>
        <w:t xml:space="preserve"> scene for so many centuries that </w:t>
      </w:r>
      <w:r w:rsidRPr="0084496A">
        <w:rPr>
          <w:rStyle w:val="StyleUnderline"/>
          <w:highlight w:val="yellow"/>
        </w:rPr>
        <w:t>they’re uncomfortable with</w:t>
      </w:r>
      <w:r w:rsidRPr="0084496A">
        <w:rPr>
          <w:rStyle w:val="StyleUnderline"/>
        </w:rPr>
        <w:t xml:space="preserve"> the notion of </w:t>
      </w:r>
      <w:r w:rsidRPr="0084496A">
        <w:rPr>
          <w:rStyle w:val="StyleUnderline"/>
          <w:highlight w:val="yellow"/>
        </w:rPr>
        <w:t>someone else claiming the throne</w:t>
      </w:r>
      <w:r w:rsidRPr="0084496A">
        <w:rPr>
          <w:rStyle w:val="StyleUnderline"/>
        </w:rPr>
        <w:t xml:space="preserve"> of global hegemony</w:t>
      </w:r>
      <w:r w:rsidRPr="0084496A">
        <w:rPr>
          <w:sz w:val="16"/>
        </w:rPr>
        <w:t xml:space="preserve">. The </w:t>
      </w:r>
      <w:r w:rsidRPr="0084496A">
        <w:rPr>
          <w:rStyle w:val="StyleUnderline"/>
        </w:rPr>
        <w:t>concern Americans had with Japan back in the day was that the Japanese were competitors in the global economy</w:t>
      </w:r>
      <w:r w:rsidRPr="0084496A">
        <w:rPr>
          <w:sz w:val="16"/>
        </w:rPr>
        <w:t xml:space="preserve">, not partners. The fear was that Japan was trying to undermine American dominance, at least in the realm of business. Even beyond that, Japan was winning with an economic system that challenged American ideals of free markets and free enterprise. </w:t>
      </w:r>
      <w:r w:rsidRPr="0084496A">
        <w:rPr>
          <w:rStyle w:val="StyleUnderline"/>
        </w:rPr>
        <w:t>For many, the rise of Japan seemed to have something sinister behind it</w:t>
      </w:r>
      <w:r w:rsidRPr="0084496A">
        <w:rPr>
          <w:sz w:val="16"/>
        </w:rPr>
        <w:t xml:space="preserve"> – a competing and unfamiliar economic, corporate and cultural system that was producing superior results to those of the West, and appeared to have only its own interests at heart. The challenge from Japan was not just economic, but ideological. The reasons many fear China today are very similar. </w:t>
      </w:r>
      <w:r w:rsidRPr="0084496A">
        <w:rPr>
          <w:rStyle w:val="StyleUnderline"/>
          <w:highlight w:val="yellow"/>
        </w:rPr>
        <w:t>China</w:t>
      </w:r>
      <w:r w:rsidRPr="0084496A">
        <w:rPr>
          <w:sz w:val="16"/>
          <w:highlight w:val="yellow"/>
        </w:rPr>
        <w:t>,</w:t>
      </w:r>
      <w:r w:rsidRPr="0084496A">
        <w:rPr>
          <w:sz w:val="16"/>
        </w:rPr>
        <w:t xml:space="preserve"> too, </w:t>
      </w:r>
      <w:r w:rsidRPr="0084496A">
        <w:rPr>
          <w:rStyle w:val="StyleUnderline"/>
          <w:highlight w:val="yellow"/>
        </w:rPr>
        <w:t>uses a competing economic model – “state capitalism” – that</w:t>
      </w:r>
      <w:r w:rsidRPr="0084496A">
        <w:rPr>
          <w:rStyle w:val="StyleUnderline"/>
        </w:rPr>
        <w:t xml:space="preserve"> </w:t>
      </w:r>
      <w:r w:rsidRPr="0084496A">
        <w:rPr>
          <w:rStyle w:val="StyleUnderline"/>
          <w:highlight w:val="yellow"/>
        </w:rPr>
        <w:t>challenges the economic ideology of the West</w:t>
      </w:r>
      <w:r w:rsidRPr="0084496A">
        <w:rPr>
          <w:sz w:val="16"/>
          <w:highlight w:val="yellow"/>
        </w:rPr>
        <w:t>. In</w:t>
      </w:r>
      <w:r w:rsidRPr="0084496A">
        <w:rPr>
          <w:sz w:val="16"/>
        </w:rPr>
        <w:t xml:space="preserve"> many ways, </w:t>
      </w:r>
      <w:r w:rsidRPr="0084496A">
        <w:rPr>
          <w:rStyle w:val="StyleUnderline"/>
        </w:rPr>
        <w:t xml:space="preserve">China also behaves in a mercantilist fashion, which gives the impression </w:t>
      </w:r>
      <w:r w:rsidRPr="0084496A">
        <w:rPr>
          <w:rStyle w:val="StyleUnderline"/>
          <w:highlight w:val="yellow"/>
        </w:rPr>
        <w:t>it cares little about anyone else</w:t>
      </w:r>
      <w:r w:rsidRPr="0084496A">
        <w:rPr>
          <w:sz w:val="16"/>
        </w:rPr>
        <w:t>. It keeps its currency controlled so its exports can out-compete those from other countries, and it grabs natural resources for itself wherever and whenever it can</w:t>
      </w:r>
      <w:r w:rsidRPr="0084496A">
        <w:rPr>
          <w:rStyle w:val="StyleUnderline"/>
        </w:rPr>
        <w:t>. Often state-controlled companies are doing the grabbing, making China seem like a threatening monolithic juggernaut.</w:t>
      </w:r>
      <w:r w:rsidRPr="0084496A">
        <w:rPr>
          <w:sz w:val="16"/>
        </w:rPr>
        <w:t xml:space="preserve"> Worst of all, the </w:t>
      </w:r>
      <w:r w:rsidRPr="0084496A">
        <w:rPr>
          <w:rStyle w:val="StyleUnderline"/>
          <w:highlight w:val="yellow"/>
        </w:rPr>
        <w:t>political ideology behind China’s economic ascent</w:t>
      </w:r>
      <w:r w:rsidRPr="0084496A">
        <w:rPr>
          <w:rStyle w:val="StyleUnderline"/>
        </w:rPr>
        <w:t xml:space="preserve"> </w:t>
      </w:r>
      <w:r w:rsidRPr="0084496A">
        <w:rPr>
          <w:sz w:val="16"/>
        </w:rPr>
        <w:t xml:space="preserve">completely </w:t>
      </w:r>
      <w:r w:rsidRPr="0084496A">
        <w:rPr>
          <w:rStyle w:val="StyleUnderline"/>
          <w:highlight w:val="yellow"/>
        </w:rPr>
        <w:t>counters</w:t>
      </w:r>
      <w:r w:rsidRPr="0084496A">
        <w:rPr>
          <w:sz w:val="16"/>
        </w:rPr>
        <w:t xml:space="preserve"> Western ideals about </w:t>
      </w:r>
      <w:r w:rsidRPr="0084496A">
        <w:rPr>
          <w:rStyle w:val="StyleUnderline"/>
          <w:highlight w:val="yellow"/>
        </w:rPr>
        <w:t>democracy and human rights</w:t>
      </w:r>
      <w:r w:rsidRPr="0084496A">
        <w:rPr>
          <w:rStyle w:val="StyleUnderline"/>
        </w:rPr>
        <w:t>.</w:t>
      </w:r>
      <w:r w:rsidRPr="0084496A">
        <w:rPr>
          <w:sz w:val="16"/>
        </w:rPr>
        <w:t xml:space="preserve"> China is not just competing with the U.S. in world markets, but offering up an entirely different economic and political system, one that at times seems better at creating growth and jobs, even as it restricts much-cherished civil liberties. </w:t>
      </w:r>
      <w:r w:rsidRPr="0084496A">
        <w:rPr>
          <w:rStyle w:val="StyleUnderline"/>
        </w:rPr>
        <w:t>China is succeeding based on ideas that Americans despise.</w:t>
      </w:r>
      <w:r w:rsidRPr="0084496A">
        <w:rPr>
          <w:sz w:val="16"/>
        </w:rPr>
        <w:t xml:space="preserve"> The concerns many in the world have with China go well beyond even that. </w:t>
      </w:r>
      <w:r w:rsidRPr="0084496A">
        <w:rPr>
          <w:rStyle w:val="StyleUnderline"/>
        </w:rPr>
        <w:t>No one ever expected Japan to become a military threat</w:t>
      </w:r>
      <w:r w:rsidRPr="0084496A">
        <w:rPr>
          <w:sz w:val="16"/>
        </w:rPr>
        <w:t xml:space="preserve"> to the West, or even a contender for diplomatic influence around the world. Japan wanted to be No.1, but only when it came to its role in the world economy. Aside from </w:t>
      </w:r>
      <w:r w:rsidRPr="0084496A">
        <w:rPr>
          <w:rStyle w:val="StyleUnderline"/>
        </w:rPr>
        <w:t>that Japan was a part of the global establishment – a member of the G7 and a clear U.S. military ally. China is none of those things</w:t>
      </w:r>
      <w:r w:rsidRPr="0084496A">
        <w:rPr>
          <w:sz w:val="16"/>
        </w:rPr>
        <w:t>. More and more</w:t>
      </w:r>
      <w:r w:rsidRPr="0084496A">
        <w:rPr>
          <w:sz w:val="16"/>
          <w:highlight w:val="yellow"/>
        </w:rPr>
        <w:t xml:space="preserve">, </w:t>
      </w:r>
      <w:r w:rsidRPr="0084496A">
        <w:rPr>
          <w:rStyle w:val="StyleUnderline"/>
          <w:highlight w:val="yellow"/>
        </w:rPr>
        <w:t>China</w:t>
      </w:r>
      <w:r w:rsidRPr="0084496A">
        <w:rPr>
          <w:rStyle w:val="StyleUnderline"/>
        </w:rPr>
        <w:t xml:space="preserve"> is </w:t>
      </w:r>
      <w:r w:rsidRPr="0084496A">
        <w:rPr>
          <w:rStyle w:val="StyleUnderline"/>
          <w:highlight w:val="yellow"/>
        </w:rPr>
        <w:t>using its economic clout</w:t>
      </w:r>
      <w:r w:rsidRPr="0084496A">
        <w:rPr>
          <w:rStyle w:val="StyleUnderline"/>
        </w:rPr>
        <w:t xml:space="preserve"> to </w:t>
      </w:r>
      <w:r w:rsidRPr="0084496A">
        <w:rPr>
          <w:rStyle w:val="StyleUnderline"/>
          <w:highlight w:val="yellow"/>
        </w:rPr>
        <w:t>offer an alternative</w:t>
      </w:r>
      <w:r w:rsidRPr="0084496A">
        <w:rPr>
          <w:rStyle w:val="StyleUnderline"/>
        </w:rPr>
        <w:t xml:space="preserve"> to the U.S.-led political and economic system</w:t>
      </w:r>
      <w:r w:rsidRPr="0084496A">
        <w:rPr>
          <w:sz w:val="16"/>
        </w:rPr>
        <w:t xml:space="preserve">. Beijing routinely complains about the primacy of the dollar and wants its own currency to play a greater international role. Chinese diplomats have </w:t>
      </w:r>
      <w:r w:rsidRPr="0084496A">
        <w:rPr>
          <w:rStyle w:val="StyleUnderline"/>
        </w:rPr>
        <w:t xml:space="preserve">tried </w:t>
      </w:r>
      <w:r w:rsidRPr="0084496A">
        <w:rPr>
          <w:rStyle w:val="StyleUnderline"/>
          <w:highlight w:val="yellow"/>
        </w:rPr>
        <w:t>to extend their country’s political pull</w:t>
      </w:r>
      <w:r w:rsidRPr="0084496A">
        <w:rPr>
          <w:rStyle w:val="StyleUnderline"/>
        </w:rPr>
        <w:t xml:space="preserve"> across Africa </w:t>
      </w:r>
      <w:r w:rsidRPr="0084496A">
        <w:rPr>
          <w:rStyle w:val="StyleUnderline"/>
          <w:highlight w:val="yellow"/>
        </w:rPr>
        <w:t>and</w:t>
      </w:r>
      <w:r w:rsidRPr="0084496A">
        <w:rPr>
          <w:rStyle w:val="StyleUnderline"/>
        </w:rPr>
        <w:t xml:space="preserve"> Latin America while </w:t>
      </w:r>
      <w:r w:rsidRPr="0084496A">
        <w:rPr>
          <w:rStyle w:val="StyleUnderline"/>
          <w:highlight w:val="yellow"/>
        </w:rPr>
        <w:t>supporting countries clearly hostile to U.S</w:t>
      </w:r>
      <w:r w:rsidRPr="0084496A">
        <w:rPr>
          <w:rStyle w:val="StyleUnderline"/>
        </w:rPr>
        <w:t>.</w:t>
      </w:r>
      <w:r w:rsidRPr="0084496A">
        <w:rPr>
          <w:sz w:val="16"/>
        </w:rPr>
        <w:t xml:space="preserve"> interests (such as North Korea.) And </w:t>
      </w:r>
      <w:r w:rsidRPr="0084496A">
        <w:rPr>
          <w:rStyle w:val="StyleUnderline"/>
        </w:rPr>
        <w:t>Beijing is becoming a bigger military power</w:t>
      </w:r>
      <w:r w:rsidRPr="0084496A">
        <w:rPr>
          <w:sz w:val="16"/>
        </w:rPr>
        <w:t xml:space="preserve"> as well, something that makes its neighbors, many of which have a history of conflict with China </w:t>
      </w:r>
      <w:r w:rsidRPr="0084496A">
        <w:rPr>
          <w:sz w:val="16"/>
          <w:highlight w:val="yellow"/>
        </w:rPr>
        <w:t>(</w:t>
      </w:r>
      <w:r w:rsidRPr="0084496A">
        <w:rPr>
          <w:rStyle w:val="StyleUnderline"/>
          <w:highlight w:val="yellow"/>
        </w:rPr>
        <w:t>South Korea, Vietnam, Japan, Taiwan) extremely nervous</w:t>
      </w:r>
      <w:r w:rsidRPr="0084496A">
        <w:rPr>
          <w:sz w:val="16"/>
        </w:rPr>
        <w:t xml:space="preserve">. Every extra 10% to China’s GDP translates into more money the government can spend on its navy and armed forces. In other words, </w:t>
      </w:r>
      <w:r w:rsidRPr="0084496A">
        <w:rPr>
          <w:rStyle w:val="StyleUnderline"/>
          <w:highlight w:val="yellow"/>
        </w:rPr>
        <w:t>China</w:t>
      </w:r>
      <w:r w:rsidRPr="0084496A">
        <w:rPr>
          <w:rStyle w:val="StyleUnderline"/>
        </w:rPr>
        <w:t xml:space="preserve"> appears to be </w:t>
      </w:r>
      <w:r w:rsidRPr="0084496A">
        <w:rPr>
          <w:rStyle w:val="StyleUnderline"/>
          <w:highlight w:val="yellow"/>
        </w:rPr>
        <w:t>challengi</w:t>
      </w:r>
      <w:r w:rsidRPr="0084496A">
        <w:rPr>
          <w:rStyle w:val="StyleUnderline"/>
        </w:rPr>
        <w:t xml:space="preserve">ng not just today’s economic orthodoxy and </w:t>
      </w:r>
      <w:r w:rsidRPr="0084496A">
        <w:rPr>
          <w:rStyle w:val="StyleUnderline"/>
          <w:highlight w:val="yellow"/>
        </w:rPr>
        <w:t>order,</w:t>
      </w:r>
      <w:r w:rsidRPr="0084496A">
        <w:rPr>
          <w:rStyle w:val="StyleUnderline"/>
        </w:rPr>
        <w:t xml:space="preserve"> but the </w:t>
      </w:r>
      <w:r w:rsidRPr="0084496A">
        <w:rPr>
          <w:rStyle w:val="StyleUnderline"/>
          <w:highlight w:val="yellow"/>
        </w:rPr>
        <w:t>world’s political and military framework as well</w:t>
      </w:r>
      <w:r w:rsidRPr="0084496A">
        <w:rPr>
          <w:sz w:val="16"/>
        </w:rPr>
        <w:t>. China isn’t content just to sell more TV sets to the world, like Japan. The Chinese want to have more control over the world. And they want to use their economic clout to get it.</w:t>
      </w:r>
    </w:p>
    <w:p w:rsidR="00F06B4D" w:rsidRPr="008070AC" w:rsidRDefault="00F06B4D" w:rsidP="00F06B4D">
      <w:pPr>
        <w:pStyle w:val="Heading4"/>
      </w:pPr>
      <w:r w:rsidRPr="008070AC">
        <w:t>No regional balance of power, nationalist leaders, animosity, and Chinese testing mean the conditions for conflict are ripe</w:t>
      </w:r>
    </w:p>
    <w:p w:rsidR="00F06B4D" w:rsidRDefault="00F06B4D" w:rsidP="00F06B4D">
      <w:r>
        <w:rPr>
          <w:rStyle w:val="Style13ptBold"/>
          <w:sz w:val="28"/>
        </w:rPr>
        <w:t>Roubini 14</w:t>
      </w:r>
      <w:r>
        <w:t xml:space="preserve"> (Nouriel, a professor at NYU’s Stern School of Business and Chairman of Roubini Global Economics, “Global Ground Zero in Asia,” 4-30-14, </w:t>
      </w:r>
      <w:r w:rsidRPr="005B3951">
        <w:t>http://www.project-syndicate.org/commentary/nouriel-roubini-says-that-if-the-the-global-order-blows-up--the-detonation-will-occur-in-asia#cgRxJtBQiV7PiZZY.99</w:t>
      </w:r>
      <w:r>
        <w:t>,)</w:t>
      </w:r>
    </w:p>
    <w:p w:rsidR="00F06B4D" w:rsidRDefault="00F06B4D" w:rsidP="00F06B4D">
      <w:r>
        <w:t xml:space="preserve">NEW YORK – </w:t>
      </w:r>
      <w:r>
        <w:rPr>
          <w:rStyle w:val="StyleUnderline"/>
          <w:highlight w:val="yellow"/>
        </w:rPr>
        <w:t xml:space="preserve">The </w:t>
      </w:r>
      <w:r>
        <w:rPr>
          <w:rStyle w:val="Emphasis"/>
          <w:highlight w:val="yellow"/>
        </w:rPr>
        <w:t>biggest geopolitical risk</w:t>
      </w:r>
      <w:r>
        <w:rPr>
          <w:rStyle w:val="StyleUnderline"/>
        </w:rPr>
        <w:t xml:space="preserve"> of our times</w:t>
      </w:r>
      <w:r>
        <w:t xml:space="preserve"> </w:t>
      </w:r>
      <w:r>
        <w:rPr>
          <w:rStyle w:val="StyleUnderline"/>
        </w:rPr>
        <w:t>is not a conflict between Israel and Iran over nuclear prolif</w:t>
      </w:r>
      <w:r>
        <w:t xml:space="preserve">eration. </w:t>
      </w:r>
      <w:r>
        <w:rPr>
          <w:rStyle w:val="StyleUnderline"/>
        </w:rPr>
        <w:t>Nor is it the risk of chronic disorder in an arc of instability that now runs from the Maghreb all the way to the Hindu Kush</w:t>
      </w:r>
      <w:r>
        <w:t xml:space="preserve">. </w:t>
      </w:r>
      <w:r>
        <w:rPr>
          <w:rStyle w:val="StyleUnderline"/>
        </w:rPr>
        <w:t>It is not even the risk of Cold War II between Russia and the West over Ukraine</w:t>
      </w:r>
      <w:r>
        <w:t xml:space="preserve">. All of these are serious risks, of course; but none is as serious as the challenge of sustaining the peaceful character of </w:t>
      </w:r>
      <w:r>
        <w:rPr>
          <w:rStyle w:val="Emphasis"/>
          <w:highlight w:val="yellow"/>
        </w:rPr>
        <w:t>China’s rise</w:t>
      </w:r>
      <w:r>
        <w:t xml:space="preserve">. That is why it is particularly disturbing to hear Japanese and Chinese officials and analysts compare the countries’ bilateral relationship to that between Britain and Germany on the eve of World War I. The </w:t>
      </w:r>
      <w:r>
        <w:rPr>
          <w:rStyle w:val="StyleUnderline"/>
          <w:highlight w:val="yellow"/>
        </w:rPr>
        <w:t>disputes</w:t>
      </w:r>
      <w:r>
        <w:rPr>
          <w:rStyle w:val="StyleUnderline"/>
        </w:rPr>
        <w:t xml:space="preserve"> between China and several of its neighbors over disputed islands and maritime claims</w:t>
      </w:r>
      <w:r>
        <w:t xml:space="preserve"> (starting with the conflict with Japan) </w:t>
      </w:r>
      <w:r>
        <w:rPr>
          <w:rStyle w:val="StyleUnderline"/>
          <w:highlight w:val="yellow"/>
        </w:rPr>
        <w:t>are just the tip of the iceberg</w:t>
      </w:r>
      <w:r>
        <w:rPr>
          <w:rStyle w:val="StyleUnderline"/>
        </w:rPr>
        <w:t>.</w:t>
      </w:r>
      <w:r>
        <w:t xml:space="preserve"> </w:t>
      </w:r>
      <w:r>
        <w:rPr>
          <w:rStyle w:val="StyleUnderline"/>
        </w:rPr>
        <w:t>As China becomes an even greater economic power, it will become increasingly dependent on shipping routes for its imports of energy, other inputs, and goods. This implies the need to develop a blue-water navy to ensure that China’s economy cannot be strangled by a maritime blockade</w:t>
      </w:r>
      <w:r>
        <w:t xml:space="preserve">. But </w:t>
      </w:r>
      <w:r>
        <w:rPr>
          <w:rStyle w:val="StyleUnderline"/>
          <w:highlight w:val="yellow"/>
        </w:rPr>
        <w:t>what China considers</w:t>
      </w:r>
      <w:r>
        <w:t xml:space="preserve"> a </w:t>
      </w:r>
      <w:r>
        <w:rPr>
          <w:rStyle w:val="StyleUnderline"/>
          <w:highlight w:val="yellow"/>
        </w:rPr>
        <w:t>defensive</w:t>
      </w:r>
      <w:r>
        <w:t xml:space="preserve"> imperative </w:t>
      </w:r>
      <w:r>
        <w:rPr>
          <w:rStyle w:val="StyleUnderline"/>
          <w:highlight w:val="yellow"/>
        </w:rPr>
        <w:t xml:space="preserve">could be perceived as aggressive </w:t>
      </w:r>
      <w:r>
        <w:rPr>
          <w:rStyle w:val="StyleUnderline"/>
        </w:rPr>
        <w:t>and expansionist</w:t>
      </w:r>
      <w:r>
        <w:t xml:space="preserve"> </w:t>
      </w:r>
      <w:r>
        <w:rPr>
          <w:rStyle w:val="StyleUnderline"/>
          <w:highlight w:val="yellow"/>
        </w:rPr>
        <w:t>by</w:t>
      </w:r>
      <w:r>
        <w:t xml:space="preserve"> its </w:t>
      </w:r>
      <w:r>
        <w:rPr>
          <w:rStyle w:val="StyleUnderline"/>
        </w:rPr>
        <w:t>neighbors</w:t>
      </w:r>
      <w:r>
        <w:t xml:space="preserve"> </w:t>
      </w:r>
      <w:r>
        <w:rPr>
          <w:rStyle w:val="StyleUnderline"/>
        </w:rPr>
        <w:t xml:space="preserve">and </w:t>
      </w:r>
      <w:r>
        <w:rPr>
          <w:rStyle w:val="StyleUnderline"/>
          <w:highlight w:val="yellow"/>
        </w:rPr>
        <w:t>the</w:t>
      </w:r>
      <w:r>
        <w:rPr>
          <w:highlight w:val="yellow"/>
        </w:rPr>
        <w:t xml:space="preserve"> </w:t>
      </w:r>
      <w:r>
        <w:rPr>
          <w:rStyle w:val="Emphasis"/>
          <w:highlight w:val="yellow"/>
        </w:rPr>
        <w:t>U</w:t>
      </w:r>
      <w:r>
        <w:t xml:space="preserve">nited </w:t>
      </w:r>
      <w:r>
        <w:rPr>
          <w:rStyle w:val="Emphasis"/>
          <w:highlight w:val="yellow"/>
        </w:rPr>
        <w:t>S</w:t>
      </w:r>
      <w:r>
        <w:t xml:space="preserve">tates. And what looks like a defensive imperative to the US and its Asian allies – building further military capacity in the region to manage China’s rise – could be perceived by China as an aggressive attempt to contain it. </w:t>
      </w:r>
      <w:r>
        <w:rPr>
          <w:rStyle w:val="StyleUnderline"/>
          <w:highlight w:val="yellow"/>
        </w:rPr>
        <w:t>Historically, when</w:t>
      </w:r>
      <w:r>
        <w:t xml:space="preserve">ever </w:t>
      </w:r>
      <w:r>
        <w:rPr>
          <w:rStyle w:val="StyleUnderline"/>
          <w:highlight w:val="yellow"/>
        </w:rPr>
        <w:t xml:space="preserve">a new great power </w:t>
      </w:r>
      <w:r>
        <w:rPr>
          <w:rStyle w:val="StyleUnderline"/>
        </w:rPr>
        <w:t xml:space="preserve">has </w:t>
      </w:r>
      <w:r>
        <w:rPr>
          <w:rStyle w:val="StyleUnderline"/>
          <w:highlight w:val="yellow"/>
        </w:rPr>
        <w:t xml:space="preserve">emerged </w:t>
      </w:r>
      <w:r>
        <w:rPr>
          <w:rStyle w:val="StyleUnderline"/>
        </w:rPr>
        <w:t>and faced an existing power</w:t>
      </w:r>
      <w:r>
        <w:rPr>
          <w:rStyle w:val="StyleUnderline"/>
          <w:highlight w:val="yellow"/>
        </w:rPr>
        <w:t xml:space="preserve">, </w:t>
      </w:r>
      <w:r>
        <w:rPr>
          <w:rStyle w:val="Emphasis"/>
          <w:highlight w:val="yellow"/>
        </w:rPr>
        <w:t>military conflict</w:t>
      </w:r>
      <w:r>
        <w:rPr>
          <w:rStyle w:val="StyleUnderline"/>
          <w:highlight w:val="yellow"/>
        </w:rPr>
        <w:t xml:space="preserve"> </w:t>
      </w:r>
      <w:r>
        <w:rPr>
          <w:rStyle w:val="StyleUnderline"/>
        </w:rPr>
        <w:t xml:space="preserve">has </w:t>
      </w:r>
      <w:r>
        <w:rPr>
          <w:rStyle w:val="StyleUnderline"/>
          <w:highlight w:val="yellow"/>
        </w:rPr>
        <w:t>ensued</w:t>
      </w:r>
      <w:r>
        <w:t xml:space="preserve">. The inability to accommodate </w:t>
      </w:r>
      <w:r>
        <w:rPr>
          <w:rStyle w:val="StyleUnderline"/>
        </w:rPr>
        <w:t xml:space="preserve">Germany’s rise led to </w:t>
      </w:r>
      <w:r>
        <w:rPr>
          <w:rStyle w:val="Emphasis"/>
        </w:rPr>
        <w:t>two world wars</w:t>
      </w:r>
      <w:r>
        <w:t xml:space="preserve"> in the twentieth century; Japan’s confrontation with another Pacific power – the US – brought World War II to Asia. </w:t>
      </w:r>
      <w:r>
        <w:rPr>
          <w:rStyle w:val="StyleUnderline"/>
        </w:rPr>
        <w:t>Of course</w:t>
      </w:r>
      <w:r>
        <w:t xml:space="preserve">, there are no iron laws of history: </w:t>
      </w:r>
      <w:r>
        <w:rPr>
          <w:rStyle w:val="StyleUnderline"/>
        </w:rPr>
        <w:t>China and its interlocutors are not fated to repeat the past</w:t>
      </w:r>
      <w:r>
        <w:t xml:space="preserve">. Trade, investment, and diplomacy may defuse rising tensions. But will they? Europe’s great powers finally tired of slaughtering one another. Facing a shared threat from the Soviet bloc and US prodding, European countries created institutions to promote peace and cooperation, leading to economic and monetary union, now a banking union, and possibly in the future a fiscal and political union. But no such institutions exist in Asia, where long-standing </w:t>
      </w:r>
      <w:r>
        <w:rPr>
          <w:rStyle w:val="StyleUnderline"/>
          <w:highlight w:val="yellow"/>
        </w:rPr>
        <w:t>historical grievances</w:t>
      </w:r>
      <w:r>
        <w:rPr>
          <w:rStyle w:val="StyleUnderline"/>
        </w:rPr>
        <w:t xml:space="preserve"> among China, Japan, Korea, India, and other countries </w:t>
      </w:r>
      <w:r>
        <w:rPr>
          <w:rStyle w:val="StyleUnderline"/>
          <w:highlight w:val="yellow"/>
        </w:rPr>
        <w:t>remain open wounds</w:t>
      </w:r>
      <w:r>
        <w:t xml:space="preserve">. Even two of America’s most important allies – Japan and South Korea – find themselves in a bitter dispute about the Korean “comfort women” forced to work in Japanese military brothels before and during World War II, despite an official apology from Japan 20 years ago. Why are such tensions among Asia’s great powers becoming more serious, and why now? For starters, </w:t>
      </w:r>
      <w:r>
        <w:rPr>
          <w:rStyle w:val="StyleUnderline"/>
        </w:rPr>
        <w:t>Asia’s powers hav</w:t>
      </w:r>
      <w:r>
        <w:t xml:space="preserve">e recently elected or are poised to elect </w:t>
      </w:r>
      <w:r>
        <w:rPr>
          <w:rStyle w:val="StyleUnderline"/>
        </w:rPr>
        <w:t>leaders</w:t>
      </w:r>
      <w:r>
        <w:t xml:space="preserve"> who are </w:t>
      </w:r>
      <w:r>
        <w:rPr>
          <w:rStyle w:val="StyleUnderline"/>
        </w:rPr>
        <w:t>more nationalistic than</w:t>
      </w:r>
      <w:r>
        <w:t xml:space="preserve"> their </w:t>
      </w:r>
      <w:r>
        <w:rPr>
          <w:rStyle w:val="StyleUnderline"/>
        </w:rPr>
        <w:t>predecessors</w:t>
      </w:r>
      <w:r>
        <w:t xml:space="preserve">. Japanese Prime Minister Shinzo Abe, Chinese President Xi Jinping, South Korean President Park Geun-hye, and Narendra Modi, who is likely to be India’s next prime minister, all fall into this category. Second, </w:t>
      </w:r>
      <w:r>
        <w:rPr>
          <w:rStyle w:val="StyleUnderline"/>
        </w:rPr>
        <w:t>all of these leaders now face massive challenges stemming from the need for structural reforms to sustain satisfactory growth rates in the face of global economic forces that are disrupting old models</w:t>
      </w:r>
      <w:r>
        <w:t xml:space="preserve">. Different types of structural reforms are crucially important in China, Japan, India, Korea, and Indonesia. </w:t>
      </w:r>
      <w:r>
        <w:rPr>
          <w:rStyle w:val="StyleUnderline"/>
        </w:rPr>
        <w:t>If leaders in one or more of these countries were to fail on the economic front, they could feel politically constrained to shift the blame onto foreign “enemies.”</w:t>
      </w:r>
      <w:r>
        <w:t xml:space="preserve"> Third, </w:t>
      </w:r>
      <w:r>
        <w:rPr>
          <w:rStyle w:val="StyleUnderline"/>
        </w:rPr>
        <w:t>many US allies in Asia</w:t>
      </w:r>
      <w:r>
        <w:t xml:space="preserve"> (and elsewhere) </w:t>
      </w:r>
      <w:r>
        <w:rPr>
          <w:rStyle w:val="StyleUnderline"/>
        </w:rPr>
        <w:t>are wondering whether America’s recent strategic “pivot” to Asia is credible.</w:t>
      </w:r>
      <w:r>
        <w:t xml:space="preserve"> </w:t>
      </w:r>
      <w:r>
        <w:rPr>
          <w:rStyle w:val="StyleUnderline"/>
          <w:highlight w:val="yellow"/>
        </w:rPr>
        <w:t xml:space="preserve">Given the feeble US response </w:t>
      </w:r>
      <w:r>
        <w:rPr>
          <w:rStyle w:val="StyleUnderline"/>
        </w:rPr>
        <w:t xml:space="preserve">to the crises in Syria, Ukraine, and other geopolitical hot spots, </w:t>
      </w:r>
      <w:r>
        <w:rPr>
          <w:rStyle w:val="StyleUnderline"/>
          <w:highlight w:val="yellow"/>
        </w:rPr>
        <w:t xml:space="preserve">the American security blanket in Asia looks </w:t>
      </w:r>
      <w:r>
        <w:rPr>
          <w:rStyle w:val="StyleUnderline"/>
        </w:rPr>
        <w:t xml:space="preserve">increasingly </w:t>
      </w:r>
      <w:r>
        <w:rPr>
          <w:rStyle w:val="StyleUnderline"/>
          <w:highlight w:val="yellow"/>
        </w:rPr>
        <w:t>tattered</w:t>
      </w:r>
      <w:r>
        <w:t xml:space="preserve">. </w:t>
      </w:r>
      <w:r>
        <w:rPr>
          <w:rStyle w:val="StyleUnderline"/>
          <w:highlight w:val="yellow"/>
        </w:rPr>
        <w:t>China</w:t>
      </w:r>
      <w:r>
        <w:rPr>
          <w:rStyle w:val="StyleUnderline"/>
        </w:rPr>
        <w:t xml:space="preserve"> </w:t>
      </w:r>
      <w:r>
        <w:rPr>
          <w:rStyle w:val="StyleUnderline"/>
          <w:highlight w:val="yellow"/>
        </w:rPr>
        <w:t>is</w:t>
      </w:r>
      <w:r>
        <w:rPr>
          <w:rStyle w:val="StyleUnderline"/>
        </w:rPr>
        <w:t xml:space="preserve"> now </w:t>
      </w:r>
      <w:r>
        <w:rPr>
          <w:rStyle w:val="StyleUnderline"/>
          <w:highlight w:val="yellow"/>
        </w:rPr>
        <w:t>testing</w:t>
      </w:r>
      <w:r>
        <w:rPr>
          <w:rStyle w:val="StyleUnderline"/>
        </w:rPr>
        <w:t xml:space="preserve"> </w:t>
      </w:r>
      <w:r>
        <w:rPr>
          <w:rStyle w:val="StyleUnderline"/>
          <w:highlight w:val="yellow"/>
        </w:rPr>
        <w:t>the credibility</w:t>
      </w:r>
      <w:r>
        <w:rPr>
          <w:rStyle w:val="StyleUnderline"/>
        </w:rPr>
        <w:t xml:space="preserve"> of US guarantees, raising the prospect that America’s friends and allies – starting with Japan – may have to take more of their security needs into their own hands</w:t>
      </w:r>
      <w:r>
        <w:t xml:space="preserve">. Finally, </w:t>
      </w:r>
      <w:r>
        <w:rPr>
          <w:rStyle w:val="StyleUnderline"/>
        </w:rPr>
        <w:t>unlike Europe,</w:t>
      </w:r>
      <w:r>
        <w:t xml:space="preserve"> where Germany accepted the blame for the horrors of WWII and helped to lead a decades-long effort to construct today’s European Union</w:t>
      </w:r>
      <w:r>
        <w:rPr>
          <w:rStyle w:val="StyleUnderline"/>
        </w:rPr>
        <w:t xml:space="preserve">, </w:t>
      </w:r>
      <w:r>
        <w:rPr>
          <w:rStyle w:val="StyleUnderline"/>
          <w:highlight w:val="yellow"/>
        </w:rPr>
        <w:t>no</w:t>
      </w:r>
      <w:r>
        <w:rPr>
          <w:rStyle w:val="StyleUnderline"/>
        </w:rPr>
        <w:t xml:space="preserve"> </w:t>
      </w:r>
      <w:r>
        <w:t>such</w:t>
      </w:r>
      <w:r>
        <w:rPr>
          <w:rStyle w:val="StyleUnderline"/>
        </w:rPr>
        <w:t xml:space="preserve"> </w:t>
      </w:r>
      <w:r>
        <w:rPr>
          <w:rStyle w:val="StyleUnderline"/>
          <w:highlight w:val="yellow"/>
        </w:rPr>
        <w:t>historical</w:t>
      </w:r>
      <w:r>
        <w:rPr>
          <w:highlight w:val="yellow"/>
        </w:rPr>
        <w:t xml:space="preserve"> </w:t>
      </w:r>
      <w:r>
        <w:rPr>
          <w:rStyle w:val="StyleUnderline"/>
          <w:highlight w:val="yellow"/>
        </w:rPr>
        <w:t>agreement</w:t>
      </w:r>
      <w:r>
        <w:rPr>
          <w:highlight w:val="yellow"/>
        </w:rPr>
        <w:t xml:space="preserve"> </w:t>
      </w:r>
      <w:r>
        <w:rPr>
          <w:rStyle w:val="StyleUnderline"/>
          <w:highlight w:val="yellow"/>
        </w:rPr>
        <w:t>exists among Asian</w:t>
      </w:r>
      <w:r>
        <w:rPr>
          <w:rStyle w:val="StyleUnderline"/>
        </w:rPr>
        <w:t xml:space="preserve"> </w:t>
      </w:r>
      <w:r>
        <w:rPr>
          <w:rStyle w:val="StyleUnderline"/>
          <w:highlight w:val="yellow"/>
        </w:rPr>
        <w:t>countries</w:t>
      </w:r>
      <w:r>
        <w:t xml:space="preserve">. As a result, </w:t>
      </w:r>
      <w:r>
        <w:rPr>
          <w:rStyle w:val="StyleUnderline"/>
        </w:rPr>
        <w:t>chauvinist sentiments have been instilled in generations that are far removed from the horrors of past wars</w:t>
      </w:r>
      <w:r>
        <w:t xml:space="preserve">, while </w:t>
      </w:r>
      <w:r>
        <w:rPr>
          <w:rStyle w:val="StyleUnderline"/>
          <w:highlight w:val="yellow"/>
        </w:rPr>
        <w:t xml:space="preserve">institutions capable of fostering </w:t>
      </w:r>
      <w:r>
        <w:rPr>
          <w:rStyle w:val="StyleUnderline"/>
        </w:rPr>
        <w:t xml:space="preserve">economic and political </w:t>
      </w:r>
      <w:r>
        <w:rPr>
          <w:rStyle w:val="StyleUnderline"/>
          <w:highlight w:val="yellow"/>
        </w:rPr>
        <w:t>cooperation remain in their infancy</w:t>
      </w:r>
      <w:r>
        <w:t xml:space="preserve">. This is </w:t>
      </w:r>
      <w:r>
        <w:rPr>
          <w:rStyle w:val="StyleUnderline"/>
          <w:highlight w:val="yellow"/>
        </w:rPr>
        <w:t>a lethal combination of factors</w:t>
      </w:r>
      <w:r>
        <w:t xml:space="preserve"> that </w:t>
      </w:r>
      <w:r>
        <w:rPr>
          <w:rStyle w:val="StyleUnderline"/>
          <w:highlight w:val="yellow"/>
        </w:rPr>
        <w:t>risks</w:t>
      </w:r>
      <w:r>
        <w:t xml:space="preserve"> eventually leading to </w:t>
      </w:r>
      <w:r>
        <w:rPr>
          <w:rStyle w:val="Emphasis"/>
          <w:highlight w:val="yellow"/>
        </w:rPr>
        <w:t>military conflict</w:t>
      </w:r>
      <w:r>
        <w:t xml:space="preserve"> </w:t>
      </w:r>
      <w:r>
        <w:rPr>
          <w:rStyle w:val="StyleUnderline"/>
        </w:rPr>
        <w:t>in a key region of the global economy.</w:t>
      </w:r>
      <w:r>
        <w:t xml:space="preserve"> How can the US credibly pivot to Asia in a way that does not fuel Chinese perceptions of attempted containment or US allies’ perceptions of appeasement of China? How can China build a legitimate defensive military capability that a great power needs and deserves without worrying its neighbors and the US that it aims to seize disputed territory and aspires to strategic hegemony in Asia? And </w:t>
      </w:r>
      <w:r>
        <w:rPr>
          <w:rStyle w:val="StyleUnderline"/>
        </w:rPr>
        <w:t>how can Asia’s other powers trust that the US will support their legitimate security concerns, rather than abandon them to effective Finlandization under Chinese domination</w:t>
      </w:r>
      <w:r>
        <w:t xml:space="preserve">? </w:t>
      </w:r>
      <w:r>
        <w:rPr>
          <w:rStyle w:val="Emphasis"/>
          <w:highlight w:val="yellow"/>
        </w:rPr>
        <w:t>It will take</w:t>
      </w:r>
      <w:r>
        <w:rPr>
          <w:rStyle w:val="StyleUnderline"/>
        </w:rPr>
        <w:t xml:space="preserve"> enormous wisdom on the part of leaders in the region – and in</w:t>
      </w:r>
      <w:r>
        <w:t xml:space="preserve"> </w:t>
      </w:r>
      <w:r>
        <w:rPr>
          <w:rStyle w:val="Emphasis"/>
          <w:highlight w:val="yellow"/>
        </w:rPr>
        <w:t>the US</w:t>
      </w:r>
      <w:r>
        <w:rPr>
          <w:rStyle w:val="StyleUnderline"/>
          <w:highlight w:val="yellow"/>
        </w:rPr>
        <w:t xml:space="preserve"> </w:t>
      </w:r>
      <w:r>
        <w:rPr>
          <w:highlight w:val="yellow"/>
        </w:rPr>
        <w:t xml:space="preserve">– </w:t>
      </w:r>
      <w:r>
        <w:rPr>
          <w:rStyle w:val="StyleUnderline"/>
          <w:highlight w:val="yellow"/>
        </w:rPr>
        <w:t xml:space="preserve">to </w:t>
      </w:r>
      <w:r>
        <w:rPr>
          <w:rStyle w:val="StyleUnderline"/>
        </w:rPr>
        <w:t>find diplomatic solutions to Asia’s multitude of geopolitical and geo-economic</w:t>
      </w:r>
      <w:r>
        <w:t xml:space="preserve"> </w:t>
      </w:r>
      <w:r>
        <w:rPr>
          <w:rStyle w:val="StyleUnderline"/>
        </w:rPr>
        <w:t>tensions</w:t>
      </w:r>
      <w:r>
        <w:t xml:space="preserve">. In the absence of supporting regional institutions, </w:t>
      </w:r>
      <w:r>
        <w:rPr>
          <w:rStyle w:val="StyleUnderline"/>
        </w:rPr>
        <w:t>there is little else to</w:t>
      </w:r>
      <w:r>
        <w:t xml:space="preserve"> </w:t>
      </w:r>
      <w:r>
        <w:rPr>
          <w:rStyle w:val="StyleUnderline"/>
          <w:highlight w:val="yellow"/>
        </w:rPr>
        <w:t>ensure</w:t>
      </w:r>
      <w:r>
        <w:rPr>
          <w:rStyle w:val="StyleUnderline"/>
        </w:rPr>
        <w:t xml:space="preserve"> </w:t>
      </w:r>
      <w:r>
        <w:t xml:space="preserve">that the desire for </w:t>
      </w:r>
      <w:r>
        <w:rPr>
          <w:rStyle w:val="StyleUnderline"/>
          <w:highlight w:val="yellow"/>
        </w:rPr>
        <w:t>peace</w:t>
      </w:r>
      <w:r>
        <w:rPr>
          <w:rStyle w:val="StyleUnderline"/>
        </w:rPr>
        <w:t xml:space="preserve"> </w:t>
      </w:r>
      <w:r>
        <w:t xml:space="preserve">and prosperity </w:t>
      </w:r>
      <w:r>
        <w:rPr>
          <w:rStyle w:val="StyleUnderline"/>
          <w:highlight w:val="yellow"/>
        </w:rPr>
        <w:t>prevails over</w:t>
      </w:r>
      <w:r>
        <w:rPr>
          <w:rStyle w:val="StyleUnderline"/>
        </w:rPr>
        <w:t xml:space="preserve"> </w:t>
      </w:r>
      <w:r>
        <w:t xml:space="preserve">conditions and incentives that tend toward </w:t>
      </w:r>
      <w:r>
        <w:rPr>
          <w:rStyle w:val="Emphasis"/>
          <w:highlight w:val="yellow"/>
        </w:rPr>
        <w:t>conflict and war</w:t>
      </w:r>
      <w:r>
        <w:rPr>
          <w:highlight w:val="yellow"/>
        </w:rPr>
        <w:t>.</w:t>
      </w:r>
    </w:p>
    <w:p w:rsidR="00F06B4D" w:rsidRPr="001925C7" w:rsidRDefault="00F06B4D" w:rsidP="00F06B4D">
      <w:pPr>
        <w:keepNext/>
        <w:keepLines/>
        <w:spacing w:before="200"/>
        <w:outlineLvl w:val="3"/>
        <w:rPr>
          <w:rFonts w:eastAsia="MS Gothic"/>
          <w:b/>
          <w:bCs/>
          <w:iCs/>
          <w:sz w:val="24"/>
        </w:rPr>
      </w:pPr>
      <w:r w:rsidRPr="001925C7">
        <w:rPr>
          <w:rFonts w:eastAsia="MS Gothic"/>
          <w:b/>
          <w:bCs/>
          <w:iCs/>
          <w:sz w:val="24"/>
        </w:rPr>
        <w:t xml:space="preserve">Multilateral security cooperation is impossible </w:t>
      </w:r>
    </w:p>
    <w:p w:rsidR="00F06B4D" w:rsidRPr="001925C7" w:rsidRDefault="00F06B4D" w:rsidP="00F06B4D">
      <w:pPr>
        <w:rPr>
          <w:rFonts w:eastAsia="Calibri"/>
        </w:rPr>
      </w:pPr>
      <w:r w:rsidRPr="001925C7">
        <w:rPr>
          <w:rFonts w:eastAsia="Calibri"/>
          <w:b/>
          <w:bCs/>
          <w:sz w:val="24"/>
        </w:rPr>
        <w:t>Lee and Kwon 15</w:t>
      </w:r>
      <w:r w:rsidRPr="001925C7">
        <w:rPr>
          <w:rFonts w:eastAsia="Calibri"/>
        </w:rPr>
        <w:t xml:space="preserve"> (Shin-wha Lee: Professor of Department of Political Science and International Relations, Korea University and UN Secretary-General’s Advisory Group member of the Peacebuilding Fund, Bo Ram Kwon: Associate Research Fellow at the Korea Institute for Defense Analyses, 8/1/2015, “The Pursuit of Multilateral Security Cooperation Amidst Growing Political and Economic Divides in Northeast Asia”, The Korean Journal of International Studies Vol. 13 No. 2, pages 353-81)</w:t>
      </w:r>
    </w:p>
    <w:p w:rsidR="00F06B4D" w:rsidRPr="002B5000" w:rsidRDefault="00F06B4D" w:rsidP="00F06B4D">
      <w:pPr>
        <w:rPr>
          <w:rStyle w:val="StyleUnderline"/>
        </w:rPr>
      </w:pPr>
      <w:r w:rsidRPr="001925C7">
        <w:rPr>
          <w:rFonts w:eastAsia="Calibri"/>
        </w:rPr>
        <w:t xml:space="preserve">Numerous official and unofficial, direct and indirect attempts have been made to promote regional cooperation among Northeast Asian countries based on various ideas of multilateral arrangements. First, countries have participated in the Asian Regional Forum (ARF), the Council for Security Cooperation in the Asia Pacific (CSCAP), the Asian Defense Minister Meeting Plus (ADMM Plus), and the Sangri-La dialogue. Second, utilizing these general meetings, there have been 1.5 or 2.0 track meetings such as the North Asia Working Group affiliated with CSCAP and the Northeast Asia Cooperation Dialogue (NEACD) jointly led by the University of California, San Diego and the foreign ministries of respective countries. In 1994, the Korean government proposed a 1.0 track Northeast Asia Security Dialogue (NEASED), however it was not realized since military security issues were included in the agenda and it received insufficient external support. Although the Six Party Talks were launched in 2003 to focus on resolving the North Korean nuclear issue, it is unlikely that this will develop into a comprehensive security framework. Besides, the Talks have been stalled since 2008. As such, </w:t>
      </w:r>
      <w:r w:rsidRPr="002B5000">
        <w:rPr>
          <w:rStyle w:val="StyleUnderline"/>
          <w:highlight w:val="yellow"/>
        </w:rPr>
        <w:t>efforts to build</w:t>
      </w:r>
      <w:r w:rsidRPr="002B5000">
        <w:rPr>
          <w:rStyle w:val="StyleUnderline"/>
        </w:rPr>
        <w:t xml:space="preserve"> a </w:t>
      </w:r>
      <w:r w:rsidRPr="002B5000">
        <w:rPr>
          <w:rStyle w:val="StyleUnderline"/>
          <w:highlight w:val="yellow"/>
        </w:rPr>
        <w:t>multilateral</w:t>
      </w:r>
      <w:r w:rsidRPr="002B5000">
        <w:rPr>
          <w:rStyle w:val="StyleUnderline"/>
        </w:rPr>
        <w:t xml:space="preserve"> security </w:t>
      </w:r>
      <w:r w:rsidRPr="002B5000">
        <w:rPr>
          <w:rStyle w:val="StyleUnderline"/>
          <w:highlight w:val="yellow"/>
        </w:rPr>
        <w:t>coop</w:t>
      </w:r>
      <w:r w:rsidRPr="002B5000">
        <w:rPr>
          <w:rStyle w:val="StyleUnderline"/>
        </w:rPr>
        <w:t xml:space="preserve">eration system </w:t>
      </w:r>
      <w:r w:rsidRPr="002B5000">
        <w:rPr>
          <w:rStyle w:val="StyleUnderline"/>
          <w:highlight w:val="yellow"/>
        </w:rPr>
        <w:t>in Northeast Asia have been unable to promote confidence building</w:t>
      </w:r>
      <w:r w:rsidRPr="002B5000">
        <w:rPr>
          <w:rStyle w:val="StyleUnderline"/>
        </w:rPr>
        <w:t xml:space="preserve"> among regional powers or to establish a sustainable security framework</w:t>
      </w:r>
      <w:r w:rsidRPr="001925C7">
        <w:rPr>
          <w:rFonts w:eastAsia="Calibri"/>
        </w:rPr>
        <w:t xml:space="preserve"> (Han 2013).</w:t>
      </w:r>
      <w:r w:rsidRPr="002B5000">
        <w:rPr>
          <w:rFonts w:eastAsia="Calibri"/>
          <w:sz w:val="12"/>
        </w:rPr>
        <w:t xml:space="preserve">¶ </w:t>
      </w:r>
      <w:r w:rsidRPr="001925C7">
        <w:rPr>
          <w:rFonts w:eastAsia="Calibri"/>
        </w:rPr>
        <w:t xml:space="preserve">Indeed, </w:t>
      </w:r>
      <w:r w:rsidRPr="002B5000">
        <w:rPr>
          <w:rStyle w:val="StyleUnderline"/>
          <w:highlight w:val="yellow"/>
        </w:rPr>
        <w:t>building a</w:t>
      </w:r>
      <w:r w:rsidRPr="002B5000">
        <w:rPr>
          <w:rStyle w:val="StyleUnderline"/>
        </w:rPr>
        <w:t xml:space="preserve"> multilateral security </w:t>
      </w:r>
      <w:r w:rsidRPr="002B5000">
        <w:rPr>
          <w:rStyle w:val="StyleUnderline"/>
          <w:highlight w:val="yellow"/>
        </w:rPr>
        <w:t>cooperation system in</w:t>
      </w:r>
      <w:r w:rsidRPr="002B5000">
        <w:rPr>
          <w:rStyle w:val="StyleUnderline"/>
        </w:rPr>
        <w:t xml:space="preserve"> Northeast Asia</w:t>
      </w:r>
      <w:r w:rsidRPr="001925C7">
        <w:rPr>
          <w:rFonts w:eastAsia="Calibri"/>
        </w:rPr>
        <w:t xml:space="preserve">, particularly in the realm of traditional military and political security </w:t>
      </w:r>
      <w:r w:rsidRPr="002B5000">
        <w:rPr>
          <w:rStyle w:val="StyleUnderline"/>
          <w:highlight w:val="yellow"/>
        </w:rPr>
        <w:t>is undoubtedly difficult, if not unfeasible, due to several reasons. First, falling short of a sustainable cooperative regime, each</w:t>
      </w:r>
      <w:r w:rsidRPr="002B5000">
        <w:rPr>
          <w:rStyle w:val="StyleUnderline"/>
        </w:rPr>
        <w:t xml:space="preserve"> cooperative </w:t>
      </w:r>
      <w:r w:rsidRPr="002B5000">
        <w:rPr>
          <w:rStyle w:val="StyleUnderline"/>
          <w:highlight w:val="yellow"/>
        </w:rPr>
        <w:t>group meets in a temporary manner even when the agenda includes soft</w:t>
      </w:r>
      <w:r w:rsidRPr="002B5000">
        <w:rPr>
          <w:rStyle w:val="StyleUnderline"/>
        </w:rPr>
        <w:t xml:space="preserve"> security </w:t>
      </w:r>
      <w:r w:rsidRPr="002B5000">
        <w:rPr>
          <w:rStyle w:val="StyleUnderline"/>
          <w:highlight w:val="yellow"/>
        </w:rPr>
        <w:t>issues</w:t>
      </w:r>
      <w:r w:rsidRPr="002B5000">
        <w:rPr>
          <w:rStyle w:val="StyleUnderline"/>
        </w:rPr>
        <w:t xml:space="preserve"> related to environmental, economic, and humanitarian issues. </w:t>
      </w:r>
      <w:r w:rsidRPr="002B5000">
        <w:rPr>
          <w:rStyle w:val="StyleUnderline"/>
          <w:highlight w:val="yellow"/>
        </w:rPr>
        <w:t>Second, there is a</w:t>
      </w:r>
      <w:r w:rsidRPr="002B5000">
        <w:rPr>
          <w:rStyle w:val="StyleUnderline"/>
        </w:rPr>
        <w:t xml:space="preserve"> </w:t>
      </w:r>
      <w:r w:rsidRPr="002B5000">
        <w:rPr>
          <w:rStyle w:val="StyleUnderline"/>
          <w:highlight w:val="yellow"/>
        </w:rPr>
        <w:t>lack of experience and precedent in cooperation</w:t>
      </w:r>
      <w:r w:rsidRPr="002B5000">
        <w:rPr>
          <w:rStyle w:val="StyleUnderline"/>
        </w:rPr>
        <w:t xml:space="preserve"> in multilateral settings</w:t>
      </w:r>
      <w:r w:rsidRPr="001925C7">
        <w:rPr>
          <w:rFonts w:eastAsia="Calibri"/>
        </w:rPr>
        <w:t xml:space="preserve"> since </w:t>
      </w:r>
      <w:r w:rsidRPr="002B5000">
        <w:rPr>
          <w:rStyle w:val="StyleUnderline"/>
        </w:rPr>
        <w:t>most states in the region are used to bilateral security arrangements. Third</w:t>
      </w:r>
      <w:r w:rsidRPr="002B5000">
        <w:rPr>
          <w:rStyle w:val="StyleUnderline"/>
          <w:highlight w:val="yellow"/>
        </w:rPr>
        <w:t>, the region lacks a common threat so serious</w:t>
      </w:r>
      <w:r w:rsidRPr="002B5000">
        <w:rPr>
          <w:rStyle w:val="StyleUnderline"/>
        </w:rPr>
        <w:t xml:space="preserve"> that </w:t>
      </w:r>
      <w:r w:rsidRPr="002B5000">
        <w:rPr>
          <w:rStyle w:val="StyleUnderline"/>
          <w:highlight w:val="yellow"/>
        </w:rPr>
        <w:t>it will consolidate</w:t>
      </w:r>
      <w:r w:rsidRPr="002B5000">
        <w:rPr>
          <w:rStyle w:val="StyleUnderline"/>
        </w:rPr>
        <w:t xml:space="preserve"> multilateral </w:t>
      </w:r>
      <w:r w:rsidRPr="002B5000">
        <w:rPr>
          <w:rStyle w:val="StyleUnderline"/>
          <w:highlight w:val="yellow"/>
        </w:rPr>
        <w:t>cooperation</w:t>
      </w:r>
      <w:r w:rsidRPr="002B5000">
        <w:rPr>
          <w:rStyle w:val="StyleUnderline"/>
        </w:rPr>
        <w:t xml:space="preserve"> in the region. </w:t>
      </w:r>
      <w:r w:rsidRPr="002B5000">
        <w:rPr>
          <w:rStyle w:val="StyleUnderline"/>
          <w:highlight w:val="yellow"/>
        </w:rPr>
        <w:t>Fourth, exclusive, unnecessary or repetitive diplomatic competition reduces its synergy effect, creating</w:t>
      </w:r>
      <w:r w:rsidRPr="002B5000">
        <w:rPr>
          <w:rStyle w:val="StyleUnderline"/>
        </w:rPr>
        <w:t xml:space="preserve"> yet </w:t>
      </w:r>
      <w:r w:rsidRPr="002B5000">
        <w:rPr>
          <w:rStyle w:val="StyleUnderline"/>
          <w:highlight w:val="yellow"/>
        </w:rPr>
        <w:t>another obstacle for</w:t>
      </w:r>
      <w:r w:rsidRPr="002B5000">
        <w:rPr>
          <w:rStyle w:val="StyleUnderline"/>
        </w:rPr>
        <w:t xml:space="preserve"> building a </w:t>
      </w:r>
      <w:r w:rsidRPr="002B5000">
        <w:rPr>
          <w:rStyle w:val="StyleUnderline"/>
          <w:highlight w:val="yellow"/>
        </w:rPr>
        <w:t>multilateral</w:t>
      </w:r>
      <w:r w:rsidRPr="002B5000">
        <w:rPr>
          <w:rStyle w:val="StyleUnderline"/>
        </w:rPr>
        <w:t xml:space="preserve">, inter-governmental or inter-nongovernmental </w:t>
      </w:r>
      <w:r w:rsidRPr="002B5000">
        <w:rPr>
          <w:rStyle w:val="StyleUnderline"/>
          <w:highlight w:val="yellow"/>
        </w:rPr>
        <w:t>cooperation</w:t>
      </w:r>
      <w:r w:rsidRPr="002B5000">
        <w:rPr>
          <w:rStyle w:val="StyleUnderline"/>
        </w:rPr>
        <w:t xml:space="preserve"> structure. Fifth, multilateral security cooperation is generally developed under a strong drive of balancing efforts by a balancer in the region.</w:t>
      </w:r>
      <w:r w:rsidRPr="001925C7">
        <w:rPr>
          <w:rFonts w:eastAsia="Calibri"/>
        </w:rPr>
        <w:t xml:space="preserve"> However, </w:t>
      </w:r>
      <w:r w:rsidRPr="002B5000">
        <w:rPr>
          <w:rStyle w:val="StyleUnderline"/>
        </w:rPr>
        <w:t xml:space="preserve">the </w:t>
      </w:r>
      <w:r w:rsidRPr="002B5000">
        <w:rPr>
          <w:rStyle w:val="StyleUnderline"/>
          <w:highlight w:val="yellow"/>
        </w:rPr>
        <w:t>likelihood</w:t>
      </w:r>
      <w:r w:rsidRPr="001925C7">
        <w:rPr>
          <w:rFonts w:eastAsia="Calibri"/>
        </w:rPr>
        <w:t xml:space="preserve"> that </w:t>
      </w:r>
      <w:r w:rsidRPr="002B5000">
        <w:rPr>
          <w:rStyle w:val="StyleUnderline"/>
        </w:rPr>
        <w:t>regi</w:t>
      </w:r>
      <w:r w:rsidRPr="002B5000">
        <w:rPr>
          <w:rStyle w:val="StyleUnderline"/>
          <w:highlight w:val="yellow"/>
        </w:rPr>
        <w:t>onal powers in Northeast Asia will make concessions to create a transnational regional organization is low</w:t>
      </w:r>
      <w:r w:rsidRPr="001925C7">
        <w:rPr>
          <w:rFonts w:eastAsia="Calibri"/>
        </w:rPr>
        <w:t xml:space="preserve">. In addition, </w:t>
      </w:r>
      <w:r w:rsidRPr="002B5000">
        <w:rPr>
          <w:rStyle w:val="StyleUnderline"/>
          <w:highlight w:val="yellow"/>
        </w:rPr>
        <w:t>none of the major powers seem likely to permit middle or smaller powers</w:t>
      </w:r>
      <w:r w:rsidRPr="002B5000">
        <w:rPr>
          <w:rStyle w:val="StyleUnderline"/>
        </w:rPr>
        <w:t xml:space="preserve"> in the region </w:t>
      </w:r>
      <w:r w:rsidRPr="002B5000">
        <w:rPr>
          <w:rStyle w:val="StyleUnderline"/>
          <w:highlight w:val="yellow"/>
        </w:rPr>
        <w:t>to play a balancing ro</w:t>
      </w:r>
      <w:r w:rsidRPr="002B5000">
        <w:rPr>
          <w:rStyle w:val="StyleUnderline"/>
        </w:rPr>
        <w:t>le in developing a multilateral cooperative mechanism as they wish to pursue their respective hegemonic aspirations</w:t>
      </w:r>
      <w:r w:rsidRPr="001925C7">
        <w:rPr>
          <w:rFonts w:eastAsia="Calibri"/>
        </w:rPr>
        <w:t xml:space="preserve">. The different interests and priorities of regional powers in dealing with common threats such as the North Korean nuclear issue is a case in point. </w:t>
      </w:r>
      <w:r w:rsidRPr="002B5000">
        <w:rPr>
          <w:rStyle w:val="StyleUnderline"/>
          <w:highlight w:val="yellow"/>
        </w:rPr>
        <w:t>Since China and Japan are competing</w:t>
      </w:r>
      <w:r w:rsidRPr="002B5000">
        <w:rPr>
          <w:rStyle w:val="StyleUnderline"/>
        </w:rPr>
        <w:t xml:space="preserve"> for regional hegemony, </w:t>
      </w:r>
      <w:r w:rsidRPr="002B5000">
        <w:rPr>
          <w:rStyle w:val="StyleUnderline"/>
          <w:highlight w:val="yellow"/>
        </w:rPr>
        <w:t>it is unlikely</w:t>
      </w:r>
      <w:r w:rsidRPr="002B5000">
        <w:rPr>
          <w:rStyle w:val="StyleUnderline"/>
        </w:rPr>
        <w:t xml:space="preserve"> that </w:t>
      </w:r>
      <w:r w:rsidRPr="002B5000">
        <w:rPr>
          <w:rStyle w:val="StyleUnderline"/>
          <w:highlight w:val="yellow"/>
        </w:rPr>
        <w:t>either party will take</w:t>
      </w:r>
      <w:r w:rsidRPr="002B5000">
        <w:rPr>
          <w:rStyle w:val="StyleUnderline"/>
        </w:rPr>
        <w:t xml:space="preserve"> the </w:t>
      </w:r>
      <w:r w:rsidRPr="002B5000">
        <w:rPr>
          <w:rStyle w:val="StyleUnderline"/>
          <w:highlight w:val="yellow"/>
        </w:rPr>
        <w:t>initiative to create a multilateral security framework</w:t>
      </w:r>
      <w:r w:rsidRPr="002B5000">
        <w:rPr>
          <w:rStyle w:val="StyleUnderline"/>
        </w:rPr>
        <w:t xml:space="preserve"> and that the remaining states will follow suit. Korea’s role as mediator does not seem plausible due to its complex ties with North Korea and since neither China nor Japan have a favorable attitude towards the idea.</w:t>
      </w:r>
    </w:p>
    <w:p w:rsidR="00F06B4D" w:rsidRPr="00311956" w:rsidRDefault="00F06B4D" w:rsidP="00F06B4D">
      <w:pPr>
        <w:keepNext/>
        <w:keepLines/>
        <w:spacing w:before="200"/>
        <w:outlineLvl w:val="3"/>
        <w:rPr>
          <w:rFonts w:eastAsia="Times New Roman"/>
          <w:b/>
          <w:bCs/>
          <w:iCs/>
          <w:sz w:val="24"/>
        </w:rPr>
      </w:pPr>
      <w:r w:rsidRPr="00311956">
        <w:rPr>
          <w:rFonts w:eastAsia="Times New Roman"/>
          <w:b/>
          <w:bCs/>
          <w:iCs/>
          <w:sz w:val="24"/>
        </w:rPr>
        <w:t>Regionalism inevitably fails – Japan-China tensions overwhelm chances for productivity</w:t>
      </w:r>
    </w:p>
    <w:p w:rsidR="00F06B4D" w:rsidRPr="00311956" w:rsidRDefault="00F06B4D" w:rsidP="00F06B4D">
      <w:pPr>
        <w:rPr>
          <w:rFonts w:eastAsia="Calibri"/>
        </w:rPr>
      </w:pPr>
      <w:r w:rsidRPr="00311956">
        <w:rPr>
          <w:rFonts w:eastAsia="Calibri"/>
          <w:b/>
          <w:bCs/>
          <w:sz w:val="24"/>
        </w:rPr>
        <w:t>Pan 15</w:t>
      </w:r>
      <w:r w:rsidRPr="00311956">
        <w:rPr>
          <w:rFonts w:eastAsia="Calibri"/>
        </w:rPr>
        <w:t xml:space="preserve"> (Zhongqi Pan, Professor of International Politics, School of International Relations and Public Affairs at Fudan University, 4/10/2015, “Dilemmas of Regionalism in East Asia”, http://gsis.korea.ac.kr/wp-content/uploads/2015/04/10-2-02-zhongqi-pan.pdf)</w:t>
      </w:r>
    </w:p>
    <w:p w:rsidR="00F06B4D" w:rsidRPr="00860B41" w:rsidRDefault="00F06B4D" w:rsidP="00F06B4D">
      <w:pPr>
        <w:rPr>
          <w:rFonts w:eastAsia="Calibri"/>
        </w:rPr>
      </w:pPr>
      <w:r w:rsidRPr="00860B41">
        <w:rPr>
          <w:rFonts w:eastAsia="Calibri"/>
        </w:rPr>
        <w:t xml:space="preserve">Unlike France and Germany which rapprochement serves as a key driving force for the regionalism in Europe, </w:t>
      </w:r>
      <w:r w:rsidRPr="002B5000">
        <w:rPr>
          <w:rStyle w:val="Emphasis"/>
          <w:highlight w:val="yellow"/>
        </w:rPr>
        <w:t>China and Japan do not play a due role in promoting East Asian regionalization</w:t>
      </w:r>
      <w:r w:rsidRPr="00860B41">
        <w:rPr>
          <w:rFonts w:eastAsia="Calibri"/>
        </w:rPr>
        <w:t xml:space="preserve">. On the contrary, </w:t>
      </w:r>
      <w:r w:rsidRPr="002B5000">
        <w:rPr>
          <w:rStyle w:val="StyleUnderline"/>
        </w:rPr>
        <w:t xml:space="preserve">their </w:t>
      </w:r>
      <w:r w:rsidRPr="002B5000">
        <w:rPr>
          <w:rStyle w:val="StyleUnderline"/>
          <w:highlight w:val="yellow"/>
        </w:rPr>
        <w:t>competition works against other countries’ endeavors</w:t>
      </w:r>
      <w:r w:rsidRPr="002B5000">
        <w:rPr>
          <w:rStyle w:val="StyleUnderline"/>
        </w:rPr>
        <w:t xml:space="preserve"> to construct a region in East Asia. </w:t>
      </w:r>
      <w:r w:rsidRPr="002B5000">
        <w:rPr>
          <w:rStyle w:val="StyleUnderline"/>
          <w:highlight w:val="yellow"/>
        </w:rPr>
        <w:t>The defining feature of current</w:t>
      </w:r>
      <w:r w:rsidRPr="002B5000">
        <w:rPr>
          <w:rStyle w:val="StyleUnderline"/>
        </w:rPr>
        <w:t xml:space="preserve"> China-Japan </w:t>
      </w:r>
      <w:r w:rsidRPr="002B5000">
        <w:rPr>
          <w:rStyle w:val="StyleUnderline"/>
          <w:highlight w:val="yellow"/>
        </w:rPr>
        <w:t>relations is</w:t>
      </w:r>
      <w:r w:rsidRPr="00860B41">
        <w:rPr>
          <w:rFonts w:eastAsia="Calibri"/>
        </w:rPr>
        <w:t xml:space="preserve"> still not reconciliation but </w:t>
      </w:r>
      <w:r w:rsidRPr="002B5000">
        <w:rPr>
          <w:rStyle w:val="Emphasis"/>
          <w:highlight w:val="yellow"/>
        </w:rPr>
        <w:t>confrontation</w:t>
      </w:r>
      <w:r w:rsidRPr="002B5000">
        <w:rPr>
          <w:rStyle w:val="Emphasis"/>
        </w:rPr>
        <w:t xml:space="preserve"> over a variety of troubles</w:t>
      </w:r>
      <w:r w:rsidRPr="002B5000">
        <w:rPr>
          <w:rStyle w:val="StyleUnderline"/>
        </w:rPr>
        <w:t xml:space="preserve">, </w:t>
      </w:r>
      <w:r w:rsidRPr="002B5000">
        <w:rPr>
          <w:rStyle w:val="StyleUnderline"/>
          <w:highlight w:val="yellow"/>
        </w:rPr>
        <w:t>from historical issues to</w:t>
      </w:r>
      <w:r w:rsidRPr="00860B41">
        <w:rPr>
          <w:rFonts w:eastAsia="Calibri"/>
        </w:rPr>
        <w:t xml:space="preserve"> the</w:t>
      </w:r>
      <w:r w:rsidRPr="002B5000">
        <w:rPr>
          <w:rStyle w:val="StyleUnderline"/>
        </w:rPr>
        <w:t xml:space="preserve"> </w:t>
      </w:r>
      <w:r w:rsidRPr="00860B41">
        <w:rPr>
          <w:rFonts w:eastAsia="Calibri"/>
        </w:rPr>
        <w:t xml:space="preserve">Diaoyu/Senkaku </w:t>
      </w:r>
      <w:r w:rsidRPr="002B5000">
        <w:rPr>
          <w:rStyle w:val="StyleUnderline"/>
          <w:highlight w:val="yellow"/>
        </w:rPr>
        <w:t>Islands dispute</w:t>
      </w:r>
      <w:r w:rsidRPr="00860B41">
        <w:rPr>
          <w:rFonts w:eastAsia="Calibri"/>
        </w:rPr>
        <w:t xml:space="preserve">, from the textbook issue to Yasukuni shrine visit, from Japan’s attempts at revising constitution to sending military forces overseas, and so on and so forth. </w:t>
      </w:r>
      <w:r w:rsidRPr="002B5000">
        <w:rPr>
          <w:rStyle w:val="Emphasis"/>
          <w:highlight w:val="yellow"/>
        </w:rPr>
        <w:t xml:space="preserve">The regional process of integration led by </w:t>
      </w:r>
      <w:r w:rsidRPr="002B5000">
        <w:rPr>
          <w:rStyle w:val="Emphasis"/>
        </w:rPr>
        <w:t xml:space="preserve">the </w:t>
      </w:r>
      <w:r w:rsidRPr="002B5000">
        <w:rPr>
          <w:rStyle w:val="Emphasis"/>
          <w:highlight w:val="yellow"/>
        </w:rPr>
        <w:t>ASEAN</w:t>
      </w:r>
      <w:r w:rsidRPr="002B5000">
        <w:rPr>
          <w:rStyle w:val="Emphasis"/>
        </w:rPr>
        <w:t xml:space="preserve"> just </w:t>
      </w:r>
      <w:r w:rsidRPr="002B5000">
        <w:rPr>
          <w:rStyle w:val="Emphasis"/>
          <w:highlight w:val="yellow"/>
        </w:rPr>
        <w:t>provides another platform for this</w:t>
      </w:r>
      <w:r w:rsidRPr="002B5000">
        <w:rPr>
          <w:rStyle w:val="Emphasis"/>
        </w:rPr>
        <w:t xml:space="preserve"> deeply rooted </w:t>
      </w:r>
      <w:r w:rsidRPr="002B5000">
        <w:rPr>
          <w:rStyle w:val="Emphasis"/>
          <w:highlight w:val="yellow"/>
        </w:rPr>
        <w:t>rivalry</w:t>
      </w:r>
      <w:r w:rsidRPr="00860B41">
        <w:rPr>
          <w:rFonts w:eastAsia="Calibri"/>
        </w:rPr>
        <w:t xml:space="preserve">. For </w:t>
      </w:r>
      <w:r w:rsidRPr="002B5000">
        <w:rPr>
          <w:rStyle w:val="StyleUnderline"/>
          <w:highlight w:val="yellow"/>
        </w:rPr>
        <w:t>Japan</w:t>
      </w:r>
      <w:r w:rsidRPr="00860B41">
        <w:rPr>
          <w:rFonts w:eastAsia="Calibri"/>
        </w:rPr>
        <w:t xml:space="preserve">, the dilemma is that it </w:t>
      </w:r>
      <w:r w:rsidRPr="002B5000">
        <w:rPr>
          <w:rStyle w:val="StyleUnderline"/>
          <w:highlight w:val="yellow"/>
        </w:rPr>
        <w:t>can not sacrifice its relationship with the United States to fully devote itself to the regionalism</w:t>
      </w:r>
      <w:r w:rsidRPr="00860B41">
        <w:rPr>
          <w:rFonts w:eastAsia="Calibri"/>
        </w:rPr>
        <w:t xml:space="preserve"> in East Asia on the one hand</w:t>
      </w:r>
      <w:r w:rsidRPr="008E1500">
        <w:rPr>
          <w:rFonts w:eastAsia="Calibri"/>
          <w:highlight w:val="yellow"/>
        </w:rPr>
        <w:t xml:space="preserve">, </w:t>
      </w:r>
      <w:r w:rsidRPr="002B5000">
        <w:rPr>
          <w:rStyle w:val="StyleUnderline"/>
          <w:highlight w:val="yellow"/>
        </w:rPr>
        <w:t>and it can not tolerate China gaining leadership</w:t>
      </w:r>
      <w:r w:rsidRPr="002B5000">
        <w:rPr>
          <w:rStyle w:val="StyleUnderline"/>
        </w:rPr>
        <w:t xml:space="preserve"> in the process of regionalization</w:t>
      </w:r>
      <w:r w:rsidRPr="00860B41">
        <w:rPr>
          <w:rFonts w:eastAsia="Calibri"/>
        </w:rPr>
        <w:t xml:space="preserve"> by default on the other. Japan is so far fully dependent on the US for its security and wants to resume its leading position in the world affairs by affiliating with the US in a “global alliance.” Japan’s consideration is in line with the American strategic intention to transform Japan into “Britain of the Far East.”17 Thus, Japan could not say no to the US when it was asked to give up its Asian Monetary Fund initiative. However, Japan keeps its eyes on China’s move towards East Asian regionalism at the same time. When China approached the ASEAN, Japan felt really anxious. Even though Japan was originally reluctant to join the APT process for fear of antagonizing the United States, it finally did. Just as Richard Stubbs notes it, “Although Japan was still reluctant to get involved, the Chinese government’s agreement to take up ASEAN’s invitation essentially forced Tokyo’s hand. Beijing was interested in building on the economic ties that were developing with Southeast Asia and the Japanese government could not afford to let China gain an uncontested leadership position in the region.”18 To a degree, </w:t>
      </w:r>
      <w:r w:rsidRPr="002B5000">
        <w:rPr>
          <w:rStyle w:val="Emphasis"/>
        </w:rPr>
        <w:t>China’s involvement in East Asian regionalism also suffers from a similar dilemma</w:t>
      </w:r>
      <w:r w:rsidRPr="002B5000">
        <w:rPr>
          <w:rStyle w:val="StyleUnderline"/>
        </w:rPr>
        <w:t xml:space="preserve">. Even though </w:t>
      </w:r>
      <w:r w:rsidRPr="002B5000">
        <w:rPr>
          <w:rStyle w:val="StyleUnderline"/>
          <w:highlight w:val="yellow"/>
        </w:rPr>
        <w:t>China</w:t>
      </w:r>
      <w:r w:rsidRPr="002B5000">
        <w:rPr>
          <w:rStyle w:val="StyleUnderline"/>
        </w:rPr>
        <w:t xml:space="preserve"> is not dependent on the United States</w:t>
      </w:r>
      <w:r w:rsidRPr="00860B41">
        <w:rPr>
          <w:rFonts w:eastAsia="Calibri"/>
        </w:rPr>
        <w:t xml:space="preserve"> like Japan for its security</w:t>
      </w:r>
      <w:r w:rsidRPr="008E1500">
        <w:rPr>
          <w:rFonts w:eastAsia="Calibri"/>
          <w:highlight w:val="yellow"/>
        </w:rPr>
        <w:t>,</w:t>
      </w:r>
      <w:r w:rsidRPr="00860B41">
        <w:rPr>
          <w:rFonts w:eastAsia="Calibri"/>
        </w:rPr>
        <w:t xml:space="preserve"> </w:t>
      </w:r>
      <w:r w:rsidRPr="002B5000">
        <w:rPr>
          <w:rStyle w:val="StyleUnderline"/>
        </w:rPr>
        <w:t xml:space="preserve">it </w:t>
      </w:r>
      <w:r w:rsidRPr="002B5000">
        <w:rPr>
          <w:rStyle w:val="StyleUnderline"/>
          <w:highlight w:val="yellow"/>
        </w:rPr>
        <w:t>is</w:t>
      </w:r>
      <w:r w:rsidRPr="00860B41">
        <w:rPr>
          <w:rFonts w:eastAsia="Calibri"/>
        </w:rPr>
        <w:t xml:space="preserve"> really </w:t>
      </w:r>
      <w:r w:rsidRPr="002B5000">
        <w:rPr>
          <w:rStyle w:val="StyleUnderline"/>
          <w:highlight w:val="yellow"/>
        </w:rPr>
        <w:t>concerned about its US relations for the sake of its</w:t>
      </w:r>
      <w:r w:rsidRPr="002B5000">
        <w:rPr>
          <w:rStyle w:val="StyleUnderline"/>
        </w:rPr>
        <w:t xml:space="preserve"> peaceful </w:t>
      </w:r>
      <w:r w:rsidRPr="002B5000">
        <w:rPr>
          <w:rStyle w:val="StyleUnderline"/>
          <w:highlight w:val="yellow"/>
        </w:rPr>
        <w:t>rise</w:t>
      </w:r>
      <w:r w:rsidRPr="002B5000">
        <w:rPr>
          <w:rStyle w:val="StyleUnderline"/>
        </w:rPr>
        <w:t xml:space="preserve"> to power</w:t>
      </w:r>
      <w:r w:rsidRPr="00860B41">
        <w:rPr>
          <w:rFonts w:eastAsia="Calibri"/>
        </w:rPr>
        <w:t xml:space="preserve">, as well as several bilateral issues such as the Taiwan problem, the China threat theory, trade imbalance, etc. Since the US is already alarmed at being driven out of Asia by China’s rise, any move of China in the process of regionalization may be interpreted by the US in the same vein. For example, when the first East Asia Summit was to convene in 2005, China was mistakenly blamed for keeping the US excluded. Therefore, </w:t>
      </w:r>
      <w:r w:rsidRPr="002B5000">
        <w:rPr>
          <w:rStyle w:val="Emphasis"/>
          <w:highlight w:val="yellow"/>
        </w:rPr>
        <w:t>China’s</w:t>
      </w:r>
      <w:r w:rsidRPr="002B5000">
        <w:rPr>
          <w:rStyle w:val="Emphasis"/>
        </w:rPr>
        <w:t xml:space="preserve"> proactive </w:t>
      </w:r>
      <w:r w:rsidRPr="002B5000">
        <w:rPr>
          <w:rStyle w:val="Emphasis"/>
          <w:highlight w:val="yellow"/>
        </w:rPr>
        <w:t>engagement in</w:t>
      </w:r>
      <w:r w:rsidRPr="002B5000">
        <w:rPr>
          <w:rStyle w:val="Emphasis"/>
        </w:rPr>
        <w:t xml:space="preserve"> the East Asian </w:t>
      </w:r>
      <w:r w:rsidRPr="002B5000">
        <w:rPr>
          <w:rStyle w:val="Emphasis"/>
          <w:highlight w:val="yellow"/>
        </w:rPr>
        <w:t>regionalism</w:t>
      </w:r>
      <w:r w:rsidRPr="00860B41">
        <w:rPr>
          <w:rFonts w:eastAsia="Calibri"/>
        </w:rPr>
        <w:t xml:space="preserve">, though apparently advantageous to China, </w:t>
      </w:r>
      <w:r w:rsidRPr="002B5000">
        <w:rPr>
          <w:rStyle w:val="Emphasis"/>
          <w:highlight w:val="yellow"/>
        </w:rPr>
        <w:t>may</w:t>
      </w:r>
      <w:r w:rsidRPr="002B5000">
        <w:rPr>
          <w:rStyle w:val="Emphasis"/>
        </w:rPr>
        <w:t xml:space="preserve"> actually </w:t>
      </w:r>
      <w:r w:rsidRPr="002B5000">
        <w:rPr>
          <w:rStyle w:val="Emphasis"/>
          <w:highlight w:val="yellow"/>
        </w:rPr>
        <w:t>be counterproductive to its peaceful rise which essentially relies on the acceptance of other countries</w:t>
      </w:r>
      <w:r w:rsidRPr="002B5000">
        <w:rPr>
          <w:rStyle w:val="StyleUnderline"/>
        </w:rPr>
        <w:t>, in particular of the United States</w:t>
      </w:r>
      <w:r w:rsidRPr="00860B41">
        <w:rPr>
          <w:rFonts w:eastAsia="Calibri"/>
        </w:rPr>
        <w:t xml:space="preserve">. As a Chinese analyst suggests, China should follow the example of the EU which has risen peacefully to global economic and political stature by “neither threatening the hegemonic position of the US, nor transforming the international system.”19 With this preoccupation, China is reluctant to fully engage with the process of regionalism centered on the ASEAN. And, to a certain extent, China is unable to take the lead in the process of regionalization. It was only recently that China began to embrace multilateralism in international affairs and found agreement with the ASEAN on the international norms enshrined in the New Security Concept and the so-called “ASEAN Way”, both of which put emphasis on such normative principles as non-interference in domestic affairs, consultation, consensus, and cooperative security.20 But the ASEAN members are still suspicious of China’s intention (more below). </w:t>
      </w:r>
      <w:r w:rsidRPr="002B5000">
        <w:rPr>
          <w:rStyle w:val="StyleUnderline"/>
        </w:rPr>
        <w:t xml:space="preserve">At the same time, </w:t>
      </w:r>
      <w:r w:rsidRPr="002B5000">
        <w:rPr>
          <w:rStyle w:val="StyleUnderline"/>
          <w:highlight w:val="yellow"/>
        </w:rPr>
        <w:t>China</w:t>
      </w:r>
      <w:r w:rsidRPr="00860B41">
        <w:rPr>
          <w:rFonts w:eastAsia="Calibri"/>
        </w:rPr>
        <w:t xml:space="preserve">, like Japan, </w:t>
      </w:r>
      <w:r w:rsidRPr="002B5000">
        <w:rPr>
          <w:rStyle w:val="Emphasis"/>
          <w:highlight w:val="yellow"/>
        </w:rPr>
        <w:t>is unwilling to allow other powers</w:t>
      </w:r>
      <w:r w:rsidRPr="002B5000">
        <w:rPr>
          <w:rStyle w:val="Emphasis"/>
        </w:rPr>
        <w:t xml:space="preserve">, especially Japan, </w:t>
      </w:r>
      <w:r w:rsidRPr="002B5000">
        <w:rPr>
          <w:rStyle w:val="Emphasis"/>
          <w:highlight w:val="yellow"/>
        </w:rPr>
        <w:t>to gain a</w:t>
      </w:r>
      <w:r w:rsidRPr="002B5000">
        <w:rPr>
          <w:rStyle w:val="Emphasis"/>
        </w:rPr>
        <w:t xml:space="preserve">n uncontested </w:t>
      </w:r>
      <w:r w:rsidRPr="002B5000">
        <w:rPr>
          <w:rStyle w:val="Emphasis"/>
          <w:highlight w:val="yellow"/>
        </w:rPr>
        <w:t>leadership position</w:t>
      </w:r>
      <w:r w:rsidRPr="002B5000">
        <w:rPr>
          <w:rStyle w:val="Emphasis"/>
        </w:rPr>
        <w:t xml:space="preserve"> in the region.</w:t>
      </w:r>
      <w:r w:rsidRPr="00860B41">
        <w:rPr>
          <w:rFonts w:eastAsia="Calibri"/>
        </w:rPr>
        <w:t xml:space="preserve"> China joined the United States in opposing Japan’s proposal for an Asian Monetary Fund in 1997. China often casts doubtful eyes on Japan’s initiative with regard to East Asian regionalism, as does Japan on China’s.21 </w:t>
      </w:r>
      <w:r w:rsidRPr="002B5000">
        <w:rPr>
          <w:rStyle w:val="Emphasis"/>
        </w:rPr>
        <w:t>Neither China nor Japan would tolerate the other side taking a leadership role in East Asian regionalization</w:t>
      </w:r>
      <w:r w:rsidRPr="00860B41">
        <w:rPr>
          <w:rFonts w:eastAsia="Calibri"/>
        </w:rPr>
        <w:t xml:space="preserve">. And none of them could achieve such a position without repercussions from the other side, as well as from the United States, South Korea, and the ASEAN. </w:t>
      </w:r>
      <w:r w:rsidRPr="002B5000">
        <w:rPr>
          <w:rStyle w:val="Emphasis"/>
        </w:rPr>
        <w:t>The China-Japan rivalry has negatively extended itself to the field of East Asian regionalism and is locked-in with American interference in a downward spiral</w:t>
      </w:r>
      <w:r w:rsidRPr="00860B41">
        <w:rPr>
          <w:rFonts w:eastAsia="Calibri"/>
        </w:rPr>
        <w:t>. Accordingly, this spiral provides room for the ASEAN to steer the regional process but the ASEAN i</w:t>
      </w:r>
      <w:r>
        <w:rPr>
          <w:rFonts w:eastAsia="Calibri"/>
        </w:rPr>
        <w:t xml:space="preserve">s not without its own dilemma. </w:t>
      </w:r>
    </w:p>
    <w:p w:rsidR="00F06B4D" w:rsidRPr="00025F89" w:rsidRDefault="00F06B4D" w:rsidP="00F06B4D">
      <w:pPr>
        <w:keepNext/>
        <w:keepLines/>
        <w:spacing w:before="200"/>
        <w:outlineLvl w:val="3"/>
        <w:rPr>
          <w:rFonts w:eastAsiaTheme="majorEastAsia" w:cstheme="majorBidi"/>
          <w:b/>
          <w:iCs/>
          <w:sz w:val="28"/>
        </w:rPr>
      </w:pPr>
      <w:r w:rsidRPr="00025F89">
        <w:rPr>
          <w:rFonts w:eastAsiaTheme="majorEastAsia" w:cstheme="majorBidi"/>
          <w:b/>
          <w:iCs/>
          <w:sz w:val="28"/>
        </w:rPr>
        <w:t xml:space="preserve">Fragmentation makes Asian regionalism impossible </w:t>
      </w:r>
    </w:p>
    <w:p w:rsidR="00F06B4D" w:rsidRPr="00025F89" w:rsidRDefault="00F06B4D" w:rsidP="00F06B4D">
      <w:r w:rsidRPr="00025F89">
        <w:rPr>
          <w:b/>
          <w:bCs/>
          <w:sz w:val="28"/>
        </w:rPr>
        <w:t>Moon &amp; Park 15.</w:t>
      </w:r>
      <w:r w:rsidRPr="00025F89">
        <w:t xml:space="preserve"> Chung-in Moon is a professor of political science at Yonsei University, Seoul, and an Ambassador for International Security Affairs at the Korean Ministry of Foreign Affairs and Trade, AND Chun Young Park is a graduate student at Yonsei University’s Department of Political Science, majoring in International Relations with a focus on East Asian regionalism, “A Sino-American order in Asia,” April, online PDF, </w:t>
      </w:r>
    </w:p>
    <w:p w:rsidR="00F06B4D" w:rsidRPr="00025F89" w:rsidRDefault="00F06B4D" w:rsidP="00F06B4D"/>
    <w:p w:rsidR="00F06B4D" w:rsidRPr="00025F89" w:rsidRDefault="00F06B4D" w:rsidP="00F06B4D">
      <w:r w:rsidRPr="00025F89">
        <w:t xml:space="preserve">Unlike Europe, </w:t>
      </w:r>
      <w:r w:rsidRPr="00524D6E">
        <w:rPr>
          <w:rStyle w:val="StyleUnderline"/>
        </w:rPr>
        <w:t>Asia does not have a cohesive regional system</w:t>
      </w:r>
      <w:r w:rsidRPr="00025F89">
        <w:t xml:space="preserve">. Instead, </w:t>
      </w:r>
      <w:r w:rsidRPr="00524D6E">
        <w:rPr>
          <w:rStyle w:val="StyleUnderline"/>
        </w:rPr>
        <w:t>it is fragmented into several sub-regional groups</w:t>
      </w:r>
      <w:r w:rsidRPr="00025F89">
        <w:t xml:space="preserve">, with some such as Southeast Asia more cohesive, and others not. </w:t>
      </w:r>
      <w:r w:rsidRPr="00524D6E">
        <w:rPr>
          <w:rStyle w:val="StyleUnderline"/>
        </w:rPr>
        <w:t>The diverse countries of the region share no common visions, ideas, or institutions that could make them a coherent regional body</w:t>
      </w:r>
      <w:r w:rsidRPr="00025F89">
        <w:t xml:space="preserve">. </w:t>
      </w:r>
      <w:r w:rsidRPr="00524D6E">
        <w:rPr>
          <w:rStyle w:val="StyleUnderline"/>
        </w:rPr>
        <w:t>The idea of “One Asia”</w:t>
      </w:r>
      <w:r w:rsidRPr="00025F89">
        <w:t xml:space="preserve">, in which people, goods, and services could move freely across national borders, </w:t>
      </w:r>
      <w:r w:rsidRPr="00524D6E">
        <w:rPr>
          <w:rStyle w:val="StyleUnderline"/>
        </w:rPr>
        <w:t xml:space="preserve">seems like a </w:t>
      </w:r>
      <w:r w:rsidRPr="00025F89">
        <w:rPr>
          <w:b/>
          <w:iCs/>
          <w:u w:val="single"/>
          <w:bdr w:val="single" w:sz="12" w:space="0" w:color="auto"/>
        </w:rPr>
        <w:t>distant dream</w:t>
      </w:r>
      <w:r w:rsidRPr="00025F89">
        <w:t xml:space="preserve">. In Ellen Frost’s words, </w:t>
      </w:r>
      <w:r w:rsidRPr="00524D6E">
        <w:rPr>
          <w:rStyle w:val="StyleUnderline"/>
        </w:rPr>
        <w:t>Asia as a whole lacks regionalism defined as “a conscious set of related ideas or ideology capable of forming the basis of a political movement or an intellectual trend” that stems from “awareness of and loyalty to a region, combined with dedication to a regionwide agenda of some kind.”</w:t>
      </w:r>
      <w:r w:rsidRPr="00025F89">
        <w:t xml:space="preserve"> 2</w:t>
      </w:r>
    </w:p>
    <w:p w:rsidR="00F06B4D" w:rsidRPr="00025F89" w:rsidRDefault="00F06B4D" w:rsidP="00F06B4D">
      <w:pPr>
        <w:keepNext/>
        <w:keepLines/>
        <w:spacing w:before="200"/>
        <w:outlineLvl w:val="3"/>
        <w:rPr>
          <w:rFonts w:eastAsiaTheme="majorEastAsia" w:cstheme="majorBidi"/>
          <w:b/>
          <w:iCs/>
          <w:sz w:val="28"/>
        </w:rPr>
      </w:pPr>
      <w:r w:rsidRPr="00025F89">
        <w:rPr>
          <w:rFonts w:eastAsiaTheme="majorEastAsia" w:cstheme="majorBidi"/>
          <w:b/>
          <w:iCs/>
          <w:sz w:val="28"/>
        </w:rPr>
        <w:t xml:space="preserve">No regionalism – Geography, political divisions, and culture </w:t>
      </w:r>
    </w:p>
    <w:p w:rsidR="00F06B4D" w:rsidRPr="00025F89" w:rsidRDefault="00F06B4D" w:rsidP="00F06B4D">
      <w:r w:rsidRPr="00025F89">
        <w:rPr>
          <w:b/>
          <w:bCs/>
          <w:sz w:val="28"/>
        </w:rPr>
        <w:t>Moon &amp; Park 15.</w:t>
      </w:r>
      <w:r w:rsidRPr="00025F89">
        <w:t xml:space="preserve"> Chung-in Moon is a professor of political science at Yonsei University, Seoul, and an Ambassador for International Security Affairs at the Korean Ministry of Foreign Affairs and Trade, AND Chun Young Park is a graduate student at Yonsei University’s Department of Political Science, majoring in International Relations with a focus on East Asian regionalism, “A Sino-American order in Asia,” April, online PDF, </w:t>
      </w:r>
    </w:p>
    <w:p w:rsidR="00F06B4D" w:rsidRPr="00025F89" w:rsidRDefault="00F06B4D" w:rsidP="00F06B4D"/>
    <w:p w:rsidR="00F06B4D" w:rsidRPr="00524D6E" w:rsidRDefault="00F06B4D" w:rsidP="00F06B4D">
      <w:pPr>
        <w:rPr>
          <w:rStyle w:val="StyleUnderline"/>
        </w:rPr>
      </w:pPr>
      <w:r w:rsidRPr="00025F89">
        <w:t xml:space="preserve">These positive developments notwithstanding, </w:t>
      </w:r>
      <w:r w:rsidRPr="00524D6E">
        <w:rPr>
          <w:rStyle w:val="StyleUnderline"/>
        </w:rPr>
        <w:t>Asian regionalism faces several formidable challenges</w:t>
      </w:r>
      <w:r w:rsidRPr="00025F89">
        <w:t xml:space="preserve">. First, </w:t>
      </w:r>
      <w:r w:rsidRPr="00524D6E">
        <w:rPr>
          <w:rStyle w:val="StyleUnderline"/>
        </w:rPr>
        <w:t>the sheer size of the region’s geographic expanse poses a major barrier to the formation of a common regional awareness that could encompass the entirety of Asia</w:t>
      </w:r>
      <w:r w:rsidRPr="00025F89">
        <w:t xml:space="preserve">. Northeast Asia is far away from South Asia, whereas Central Asia is a landlocked area without physical connections to other regions of Asia. </w:t>
      </w:r>
      <w:r w:rsidRPr="00524D6E">
        <w:rPr>
          <w:rStyle w:val="StyleUnderline"/>
        </w:rPr>
        <w:t>The region’s geography has created divergent perceptions of region among Asia’s different states</w:t>
      </w:r>
      <w:r w:rsidRPr="00025F89">
        <w:t xml:space="preserve">. For instance, </w:t>
      </w:r>
      <w:r w:rsidRPr="00524D6E">
        <w:rPr>
          <w:rStyle w:val="StyleUnderline"/>
        </w:rPr>
        <w:t>South Korea’s conception of region has been very much limited to Northeast Asia. Japan regards East Asia as its regional boundary</w:t>
      </w:r>
      <w:r w:rsidRPr="00025F89">
        <w:t xml:space="preserve">, seeing its region as being composed of Northeast and Southeast Asia, partly due to its old historical vision of the Greater East Asia Co-Prosperity Sphere. For its part, </w:t>
      </w:r>
      <w:r w:rsidRPr="00524D6E">
        <w:rPr>
          <w:rStyle w:val="StyleUnderline"/>
        </w:rPr>
        <w:t>India sees itself as the hegemon of South Asia</w:t>
      </w:r>
      <w:r w:rsidRPr="00025F89">
        <w:t xml:space="preserve">. Having borders with almost all Asian countries, </w:t>
      </w:r>
      <w:r w:rsidRPr="00524D6E">
        <w:rPr>
          <w:rStyle w:val="StyleUnderline"/>
        </w:rPr>
        <w:t>China is the only country that has a “One Asia” regional awareness</w:t>
      </w:r>
      <w:r w:rsidRPr="00025F89">
        <w:t xml:space="preserve">. </w:t>
      </w:r>
      <w:r w:rsidRPr="00524D6E">
        <w:rPr>
          <w:rStyle w:val="StyleUnderline"/>
        </w:rPr>
        <w:t xml:space="preserve">This geographic diversity dilutes the sense of regional awareness among Asian countries and makes it harder for Asian countries to come to a common regional identity. </w:t>
      </w:r>
    </w:p>
    <w:p w:rsidR="00F06B4D" w:rsidRPr="00025F89" w:rsidRDefault="00F06B4D" w:rsidP="00F06B4D">
      <w:r w:rsidRPr="00524D6E">
        <w:rPr>
          <w:rStyle w:val="StyleUnderline"/>
        </w:rPr>
        <w:t>The lack of political cohesiveness is another impediment to the realisation of the vision of “One Asia”</w:t>
      </w:r>
      <w:r w:rsidRPr="00025F89">
        <w:t xml:space="preserve">. </w:t>
      </w:r>
      <w:r w:rsidRPr="00524D6E">
        <w:rPr>
          <w:rStyle w:val="StyleUnderline"/>
        </w:rPr>
        <w:t>A large number of Asian countries share capitalism and democracy as common political and ideological constructs, but the region is far from achieving political homogeneity and cohesion</w:t>
      </w:r>
      <w:r w:rsidRPr="00025F89">
        <w:t xml:space="preserve">. </w:t>
      </w:r>
      <w:r w:rsidRPr="00524D6E">
        <w:rPr>
          <w:rStyle w:val="StyleUnderline"/>
        </w:rPr>
        <w:t>China</w:t>
      </w:r>
      <w:r w:rsidRPr="00025F89">
        <w:t xml:space="preserve">, the most influential regional actor, </w:t>
      </w:r>
      <w:r w:rsidRPr="00524D6E">
        <w:rPr>
          <w:rStyle w:val="StyleUnderline"/>
        </w:rPr>
        <w:t>is still an authoritarian communist regime</w:t>
      </w:r>
      <w:r w:rsidRPr="00025F89">
        <w:t xml:space="preserve">. </w:t>
      </w:r>
      <w:r w:rsidRPr="00524D6E">
        <w:rPr>
          <w:rStyle w:val="StyleUnderline"/>
        </w:rPr>
        <w:t>India, Japan, and South Korea are mature democracies, but Asia as a whole is characterised by a delicate mix of different governance structures and ideologies, ranging from monolithic socialist dictatorships</w:t>
      </w:r>
      <w:r w:rsidRPr="00025F89">
        <w:t xml:space="preserve"> (such as North Korea) </w:t>
      </w:r>
      <w:r w:rsidRPr="00524D6E">
        <w:rPr>
          <w:rStyle w:val="StyleUnderline"/>
        </w:rPr>
        <w:t>to hard authoritarian countries</w:t>
      </w:r>
      <w:r w:rsidRPr="00025F89">
        <w:t xml:space="preserve"> (such as Vietnam) </w:t>
      </w:r>
      <w:r w:rsidRPr="00524D6E">
        <w:rPr>
          <w:rStyle w:val="StyleUnderline"/>
        </w:rPr>
        <w:t>to capitalist soft authoritarian states</w:t>
      </w:r>
      <w:r w:rsidRPr="00025F89">
        <w:t xml:space="preserve"> (such as Malaysia). </w:t>
      </w:r>
    </w:p>
    <w:p w:rsidR="00F06B4D" w:rsidRPr="00524D6E" w:rsidRDefault="00F06B4D" w:rsidP="00F06B4D">
      <w:pPr>
        <w:rPr>
          <w:rStyle w:val="StyleUnderline"/>
        </w:rPr>
      </w:pPr>
      <w:r w:rsidRPr="00524D6E">
        <w:rPr>
          <w:rStyle w:val="StyleUnderline"/>
        </w:rPr>
        <w:t>Asia also has a heterogeneous socio-cultural terrain, with wide and deep variations in ethnicity, race, language, religion, culture, and history</w:t>
      </w:r>
      <w:r w:rsidRPr="00025F89">
        <w:t xml:space="preserve">. Some religious, ethnic, and cultural sub-groupings are possible, but </w:t>
      </w:r>
      <w:r w:rsidRPr="00524D6E">
        <w:rPr>
          <w:rStyle w:val="StyleUnderline"/>
        </w:rPr>
        <w:t xml:space="preserve">the region as a whole does not share a consciousness of a common heritage, which militates against any social and cultural cohesiveness that could support region building in Asia. </w:t>
      </w:r>
    </w:p>
    <w:p w:rsidR="00F06B4D" w:rsidRPr="00025F89" w:rsidRDefault="00F06B4D" w:rsidP="00F06B4D">
      <w:pPr>
        <w:keepNext/>
        <w:keepLines/>
        <w:spacing w:before="200"/>
        <w:outlineLvl w:val="3"/>
        <w:rPr>
          <w:rFonts w:eastAsiaTheme="majorEastAsia" w:cstheme="majorBidi"/>
          <w:b/>
          <w:iCs/>
          <w:sz w:val="26"/>
        </w:rPr>
      </w:pPr>
      <w:r w:rsidRPr="00025F89">
        <w:rPr>
          <w:rFonts w:eastAsiaTheme="majorEastAsia" w:cstheme="majorBidi"/>
          <w:b/>
          <w:iCs/>
          <w:sz w:val="26"/>
        </w:rPr>
        <w:t xml:space="preserve">Historical animosity, nationalism, and domestic politics </w:t>
      </w:r>
    </w:p>
    <w:p w:rsidR="00F06B4D" w:rsidRPr="00025F89" w:rsidRDefault="00F06B4D" w:rsidP="00F06B4D">
      <w:r w:rsidRPr="00025F89">
        <w:rPr>
          <w:b/>
          <w:bCs/>
          <w:sz w:val="28"/>
        </w:rPr>
        <w:t>Moon &amp; Park 15.</w:t>
      </w:r>
      <w:r w:rsidRPr="00025F89">
        <w:t xml:space="preserve"> Chung-in Moon is a professor of political science at Yonsei University, Seoul, and an Ambassador for International Security Affairs at the Korean Ministry of Foreign Affairs and Trade, AND Chun Young Park is a graduate student at Yonsei University’s Department of Political Science, majoring in International Relations with a focus on East Asian regionalism, “A Sino-American order in Asia,” April, online PDF, </w:t>
      </w:r>
    </w:p>
    <w:p w:rsidR="00F06B4D" w:rsidRPr="00524D6E" w:rsidRDefault="00F06B4D" w:rsidP="00F06B4D">
      <w:pPr>
        <w:rPr>
          <w:rStyle w:val="StyleUnderline"/>
        </w:rPr>
      </w:pPr>
    </w:p>
    <w:p w:rsidR="00F06B4D" w:rsidRDefault="00F06B4D" w:rsidP="00F06B4D">
      <w:r w:rsidRPr="00025F89">
        <w:t xml:space="preserve">The spectre of geopolitics Geographic expanse and divergent regional awareness, limited political cohesiveness, and socio-cultural heterogeneity are just background limitations. </w:t>
      </w:r>
      <w:r w:rsidRPr="00524D6E">
        <w:rPr>
          <w:rStyle w:val="StyleUnderline"/>
        </w:rPr>
        <w:t xml:space="preserve">What most hinders the process of Asian regionalism is a revival of </w:t>
      </w:r>
      <w:r w:rsidRPr="00025F89">
        <w:t xml:space="preserve">old geopolitics, </w:t>
      </w:r>
      <w:r w:rsidRPr="00524D6E">
        <w:rPr>
          <w:rStyle w:val="StyleUnderline"/>
        </w:rPr>
        <w:t>clashes of national identities, and political abuse and misuse of external activity for domestic political gain</w:t>
      </w:r>
      <w:r w:rsidRPr="00025F89">
        <w:t xml:space="preserve">. </w:t>
      </w:r>
      <w:r w:rsidRPr="00524D6E">
        <w:rPr>
          <w:rStyle w:val="StyleUnderline"/>
        </w:rPr>
        <w:t>Asia is currently undergoing a profound transformation. Power is diluted, governance structures are unbalanced, and individuals strive for power, wealth, and status.</w:t>
      </w:r>
      <w:r w:rsidRPr="00025F89">
        <w:t xml:space="preserve"> All these elements have combined to create a new geopolitical terrain, and rising China is at its centre. Despite Beijing’s denials, a power transition is taking place. Hegemonic rivalry between China and the United States is now a reality. China’s sudden rise and its assertive external behaviour are being countered by the US “pivot to Asia” strategy, which has been joined either explicitly or tacitly by Japan, South Korea, Australia, the Philippines, Vietnam, and India. The newly emerging geopolitical divide, reminiscent of the late nineteenth-century regional order, makes the prospects for “One Asia” even dimmer. </w:t>
      </w:r>
      <w:r w:rsidRPr="00524D6E">
        <w:rPr>
          <w:rStyle w:val="StyleUnderline"/>
        </w:rPr>
        <w:t>The clash of national identities</w:t>
      </w:r>
      <w:r w:rsidRPr="00025F89">
        <w:t xml:space="preserve">, especially among countries in Northeast Asia, </w:t>
      </w:r>
      <w:r w:rsidRPr="00524D6E">
        <w:rPr>
          <w:rStyle w:val="StyleUnderline"/>
        </w:rPr>
        <w:t>could become another fault line for Asian regionalism</w:t>
      </w:r>
      <w:r w:rsidRPr="00025F89">
        <w:t xml:space="preserve">. </w:t>
      </w:r>
      <w:r w:rsidRPr="00524D6E">
        <w:rPr>
          <w:rStyle w:val="StyleUnderline"/>
        </w:rPr>
        <w:t>Historical memory has provided a basis for nationalist sentiments and movements in the region. Abe’s political triumph has fuelled neo-nationalism in Japan</w:t>
      </w:r>
      <w:r w:rsidRPr="00025F89">
        <w:t xml:space="preserve">, defying the historical burden of a defeated imperial power. </w:t>
      </w:r>
      <w:r w:rsidRPr="00524D6E">
        <w:rPr>
          <w:rStyle w:val="StyleUnderline"/>
        </w:rPr>
        <w:t>China</w:t>
      </w:r>
      <w:r w:rsidRPr="00025F89">
        <w:t xml:space="preserve"> </w:t>
      </w:r>
      <w:r w:rsidRPr="00524D6E">
        <w:rPr>
          <w:rStyle w:val="StyleUnderline"/>
        </w:rPr>
        <w:t>is</w:t>
      </w:r>
      <w:r w:rsidRPr="00025F89">
        <w:t xml:space="preserve"> also </w:t>
      </w:r>
      <w:r w:rsidRPr="00524D6E">
        <w:rPr>
          <w:rStyle w:val="StyleUnderline"/>
        </w:rPr>
        <w:t>witnessing a nationalist resurgence that transcends the socialist governing ideology of the Chinese Communist Party</w:t>
      </w:r>
      <w:r w:rsidRPr="00025F89">
        <w:t xml:space="preserve">. </w:t>
      </w:r>
      <w:r w:rsidRPr="00524D6E">
        <w:rPr>
          <w:rStyle w:val="StyleUnderline"/>
        </w:rPr>
        <w:t>Nationalism in South Korea is still pervasive and well entrenched</w:t>
      </w:r>
      <w:r w:rsidRPr="00025F89">
        <w:t xml:space="preserve">. Nationalist fervour in the region has risen as the force behind assertive and even hostile external policy towards neighbouring countries, as leaders capitalise on issues related to territorial and historical sovereignty. In this way, </w:t>
      </w:r>
      <w:r w:rsidRPr="00025F89">
        <w:rPr>
          <w:b/>
          <w:iCs/>
          <w:u w:val="single"/>
          <w:bdr w:val="single" w:sz="12" w:space="0" w:color="auto"/>
        </w:rPr>
        <w:t>nationalism trumps regionalism</w:t>
      </w:r>
      <w:r w:rsidRPr="00025F89">
        <w:t xml:space="preserve"> </w:t>
      </w:r>
      <w:r w:rsidRPr="00524D6E">
        <w:rPr>
          <w:rStyle w:val="StyleUnderline"/>
        </w:rPr>
        <w:t>Domestic political dynamics</w:t>
      </w:r>
      <w:r w:rsidRPr="00025F89">
        <w:t xml:space="preserve">, regardless of regime type, </w:t>
      </w:r>
      <w:r w:rsidRPr="00524D6E">
        <w:rPr>
          <w:rStyle w:val="StyleUnderline"/>
        </w:rPr>
        <w:t>do not seem to be conducive to the development of Asian regionalism either</w:t>
      </w:r>
      <w:r w:rsidRPr="00025F89">
        <w:t xml:space="preserve">. Whether public sentiment and coalitional politics translate into provocative or self-restraining foreign policy depends largely on the political leadership’s perceptions and corresponding actions. </w:t>
      </w:r>
      <w:r w:rsidRPr="00524D6E">
        <w:rPr>
          <w:rStyle w:val="StyleUnderline"/>
        </w:rPr>
        <w:t>Lately, governments in Northeast Asian countries have been aggravating rather than mitigating divisions in external relations by taking advantage of nationalist feeling for domestic political purposes</w:t>
      </w:r>
      <w:r w:rsidRPr="00025F89">
        <w:t xml:space="preserve">. </w:t>
      </w:r>
      <w:r w:rsidRPr="00524D6E">
        <w:rPr>
          <w:rStyle w:val="StyleUnderline"/>
        </w:rPr>
        <w:t>The politicisation of a nationalist sentiment has triggered negative chain reactions among China, Japan, and South Korea,</w:t>
      </w:r>
      <w:r w:rsidRPr="00025F89">
        <w:t xml:space="preserve"> which have most frequently been set off by Japan. Japanese rightwing politicians have intentionally initiated provocations on historical issues such as the content of textbooks, the glorification of Japan’s colonial rule, and the tributes paid at the Yasukuni Shrine. These provocations have been met with negative reactions in China and South Korea, which have –ironically, given their own differences – come together in an adversarial coalition across borders. This sort of dispute is not limited to Northeast Asia, but can be commonly observed in other parts of Asia too. </w:t>
      </w:r>
    </w:p>
    <w:p w:rsidR="00F06B4D" w:rsidRPr="00EC17D3" w:rsidRDefault="00F06B4D" w:rsidP="00F06B4D">
      <w:pPr>
        <w:pStyle w:val="Heading3"/>
      </w:pPr>
      <w:r w:rsidRPr="00EC17D3">
        <w:t xml:space="preserve">     Ext: Regionalism Impossible</w:t>
      </w:r>
    </w:p>
    <w:p w:rsidR="00F06B4D" w:rsidRPr="00025F89" w:rsidRDefault="00F06B4D" w:rsidP="00F06B4D">
      <w:pPr>
        <w:keepNext/>
        <w:keepLines/>
        <w:spacing w:before="200"/>
        <w:outlineLvl w:val="3"/>
        <w:rPr>
          <w:rFonts w:eastAsiaTheme="majorEastAsia" w:cstheme="majorBidi"/>
          <w:b/>
          <w:iCs/>
          <w:sz w:val="28"/>
        </w:rPr>
      </w:pPr>
      <w:r w:rsidRPr="00025F89">
        <w:rPr>
          <w:rFonts w:eastAsiaTheme="majorEastAsia" w:cstheme="majorBidi"/>
          <w:b/>
          <w:iCs/>
          <w:sz w:val="28"/>
        </w:rPr>
        <w:t xml:space="preserve">Fragmentation makes Asian regionalism impossible </w:t>
      </w:r>
    </w:p>
    <w:p w:rsidR="00F06B4D" w:rsidRPr="00025F89" w:rsidRDefault="00F06B4D" w:rsidP="00F06B4D">
      <w:r w:rsidRPr="00025F89">
        <w:rPr>
          <w:b/>
          <w:bCs/>
          <w:sz w:val="28"/>
        </w:rPr>
        <w:t>Moon &amp; Park 15.</w:t>
      </w:r>
      <w:r w:rsidRPr="00025F89">
        <w:t xml:space="preserve"> Chung-in Moon is a professor of political science at Yonsei University, Seoul, and an Ambassador for International Security Affairs at the Korean Ministry of Foreign Affairs and Trade, AND Chun Young Park is a graduate student at Yonsei University’s Department of Political Science, majoring in International Relations with a focus on East Asian regionalism, “A Sino-American order in Asia,” April, online PDF, </w:t>
      </w:r>
    </w:p>
    <w:p w:rsidR="00F06B4D" w:rsidRPr="00025F89" w:rsidRDefault="00F06B4D" w:rsidP="00F06B4D"/>
    <w:p w:rsidR="00F06B4D" w:rsidRPr="00025F89" w:rsidRDefault="00F06B4D" w:rsidP="00F06B4D">
      <w:r w:rsidRPr="00025F89">
        <w:t xml:space="preserve">Unlike Europe, </w:t>
      </w:r>
      <w:r w:rsidRPr="00524D6E">
        <w:rPr>
          <w:rStyle w:val="StyleUnderline"/>
        </w:rPr>
        <w:t>Asia does not have a cohesive regional system</w:t>
      </w:r>
      <w:r w:rsidRPr="00025F89">
        <w:t xml:space="preserve">. Instead, </w:t>
      </w:r>
      <w:r w:rsidRPr="00524D6E">
        <w:rPr>
          <w:rStyle w:val="StyleUnderline"/>
        </w:rPr>
        <w:t>it is fragmented into several sub-regional groups</w:t>
      </w:r>
      <w:r w:rsidRPr="00025F89">
        <w:t xml:space="preserve">, with some such as Southeast Asia more cohesive, and others not. </w:t>
      </w:r>
      <w:r w:rsidRPr="00524D6E">
        <w:rPr>
          <w:rStyle w:val="StyleUnderline"/>
        </w:rPr>
        <w:t>The diverse countries of the region share no common visions, ideas, or institutions that could make them a coherent regional body</w:t>
      </w:r>
      <w:r w:rsidRPr="00025F89">
        <w:t xml:space="preserve">. </w:t>
      </w:r>
      <w:r w:rsidRPr="00524D6E">
        <w:rPr>
          <w:rStyle w:val="StyleUnderline"/>
        </w:rPr>
        <w:t>The idea of “One Asia”</w:t>
      </w:r>
      <w:r w:rsidRPr="00025F89">
        <w:t xml:space="preserve">, in which people, goods, and services could move freely across national borders, </w:t>
      </w:r>
      <w:r w:rsidRPr="00524D6E">
        <w:rPr>
          <w:rStyle w:val="StyleUnderline"/>
        </w:rPr>
        <w:t xml:space="preserve">seems like a </w:t>
      </w:r>
      <w:r w:rsidRPr="00025F89">
        <w:rPr>
          <w:b/>
          <w:iCs/>
          <w:u w:val="single"/>
          <w:bdr w:val="single" w:sz="12" w:space="0" w:color="auto"/>
        </w:rPr>
        <w:t>distant dream</w:t>
      </w:r>
      <w:r w:rsidRPr="00025F89">
        <w:t xml:space="preserve">. In Ellen Frost’s words, </w:t>
      </w:r>
      <w:r w:rsidRPr="00524D6E">
        <w:rPr>
          <w:rStyle w:val="StyleUnderline"/>
        </w:rPr>
        <w:t>Asia as a whole lacks regionalism defined as “a conscious set of related ideas or ideology capable of forming the basis of a political movement or an intellectual trend” that stems from “awareness of and loyalty to a region, combined with dedication to a regionwide agenda of some kind.”</w:t>
      </w:r>
      <w:r w:rsidRPr="00025F89">
        <w:t xml:space="preserve"> 2</w:t>
      </w:r>
    </w:p>
    <w:p w:rsidR="00F06B4D" w:rsidRPr="00025F89" w:rsidRDefault="00F06B4D" w:rsidP="00F06B4D">
      <w:pPr>
        <w:keepNext/>
        <w:keepLines/>
        <w:spacing w:before="200"/>
        <w:outlineLvl w:val="3"/>
        <w:rPr>
          <w:rFonts w:eastAsiaTheme="majorEastAsia" w:cstheme="majorBidi"/>
          <w:b/>
          <w:iCs/>
          <w:sz w:val="28"/>
        </w:rPr>
      </w:pPr>
      <w:r w:rsidRPr="00025F89">
        <w:rPr>
          <w:rFonts w:eastAsiaTheme="majorEastAsia" w:cstheme="majorBidi"/>
          <w:b/>
          <w:iCs/>
          <w:sz w:val="28"/>
        </w:rPr>
        <w:t xml:space="preserve">No regionalism – Geography, political divisions, and culture </w:t>
      </w:r>
    </w:p>
    <w:p w:rsidR="00F06B4D" w:rsidRPr="00025F89" w:rsidRDefault="00F06B4D" w:rsidP="00F06B4D">
      <w:r w:rsidRPr="00025F89">
        <w:rPr>
          <w:b/>
          <w:bCs/>
          <w:sz w:val="28"/>
        </w:rPr>
        <w:t>Moon &amp; Park 15.</w:t>
      </w:r>
      <w:r w:rsidRPr="00025F89">
        <w:t xml:space="preserve"> Chung-in Moon is a professor of political science at Yonsei University, Seoul, and an Ambassador for International Security Affairs at the Korean Ministry of Foreign Affairs and Trade, AND Chun Young Park is a graduate student at Yonsei University’s Department of Political Science, majoring in International Relations with a focus on East Asian regionalism, “A Sino-American order in Asia,” April, online PDF, </w:t>
      </w:r>
    </w:p>
    <w:p w:rsidR="00F06B4D" w:rsidRPr="00025F89" w:rsidRDefault="00F06B4D" w:rsidP="00F06B4D"/>
    <w:p w:rsidR="00F06B4D" w:rsidRPr="00524D6E" w:rsidRDefault="00F06B4D" w:rsidP="00F06B4D">
      <w:pPr>
        <w:rPr>
          <w:rStyle w:val="StyleUnderline"/>
        </w:rPr>
      </w:pPr>
      <w:r w:rsidRPr="00025F89">
        <w:t xml:space="preserve">These positive developments notwithstanding, </w:t>
      </w:r>
      <w:r w:rsidRPr="00524D6E">
        <w:rPr>
          <w:rStyle w:val="StyleUnderline"/>
        </w:rPr>
        <w:t>Asian regionalism faces several formidable challenges</w:t>
      </w:r>
      <w:r w:rsidRPr="00025F89">
        <w:t xml:space="preserve">. First, </w:t>
      </w:r>
      <w:r w:rsidRPr="00524D6E">
        <w:rPr>
          <w:rStyle w:val="StyleUnderline"/>
        </w:rPr>
        <w:t>the sheer size of the region’s geographic expanse poses a major barrier to the formation of a common regional awareness that could encompass the entirety of Asia</w:t>
      </w:r>
      <w:r w:rsidRPr="00025F89">
        <w:t xml:space="preserve">. Northeast Asia is far away from South Asia, whereas Central Asia is a landlocked area without physical connections to other regions of Asia. </w:t>
      </w:r>
      <w:r w:rsidRPr="00524D6E">
        <w:rPr>
          <w:rStyle w:val="StyleUnderline"/>
        </w:rPr>
        <w:t>The region’s geography has created divergent perceptions of region among Asia’s different states</w:t>
      </w:r>
      <w:r w:rsidRPr="00025F89">
        <w:t xml:space="preserve">. For instance, </w:t>
      </w:r>
      <w:r w:rsidRPr="00524D6E">
        <w:rPr>
          <w:rStyle w:val="StyleUnderline"/>
        </w:rPr>
        <w:t>South Korea’s conception of region has been very much limited to Northeast Asia. Japan regards East Asia as its regional boundary</w:t>
      </w:r>
      <w:r w:rsidRPr="00025F89">
        <w:t xml:space="preserve">, seeing its region as being composed of Northeast and Southeast Asia, partly due to its old historical vision of the Greater East Asia Co-Prosperity Sphere. For its part, </w:t>
      </w:r>
      <w:r w:rsidRPr="00524D6E">
        <w:rPr>
          <w:rStyle w:val="StyleUnderline"/>
        </w:rPr>
        <w:t>India sees itself as the hegemon of South Asia</w:t>
      </w:r>
      <w:r w:rsidRPr="00025F89">
        <w:t xml:space="preserve">. Having borders with almost all Asian countries, </w:t>
      </w:r>
      <w:r w:rsidRPr="00524D6E">
        <w:rPr>
          <w:rStyle w:val="StyleUnderline"/>
        </w:rPr>
        <w:t>China is the only country that has a “One Asia” regional awareness</w:t>
      </w:r>
      <w:r w:rsidRPr="00025F89">
        <w:t xml:space="preserve">. </w:t>
      </w:r>
      <w:r w:rsidRPr="00524D6E">
        <w:rPr>
          <w:rStyle w:val="StyleUnderline"/>
        </w:rPr>
        <w:t xml:space="preserve">This geographic diversity dilutes the sense of regional awareness among Asian countries and makes it harder for Asian countries to come to a common regional identity. </w:t>
      </w:r>
    </w:p>
    <w:p w:rsidR="00F06B4D" w:rsidRPr="00025F89" w:rsidRDefault="00F06B4D" w:rsidP="00F06B4D">
      <w:r w:rsidRPr="00524D6E">
        <w:rPr>
          <w:rStyle w:val="StyleUnderline"/>
        </w:rPr>
        <w:t>The lack of political cohesiveness is another impediment to the realisation of the vision of “One Asia”</w:t>
      </w:r>
      <w:r w:rsidRPr="00025F89">
        <w:t xml:space="preserve">. </w:t>
      </w:r>
      <w:r w:rsidRPr="00524D6E">
        <w:rPr>
          <w:rStyle w:val="StyleUnderline"/>
        </w:rPr>
        <w:t>A large number of Asian countries share capitalism and democracy as common political and ideological constructs, but the region is far from achieving political homogeneity and cohesion</w:t>
      </w:r>
      <w:r w:rsidRPr="00025F89">
        <w:t xml:space="preserve">. </w:t>
      </w:r>
      <w:r w:rsidRPr="00524D6E">
        <w:rPr>
          <w:rStyle w:val="StyleUnderline"/>
        </w:rPr>
        <w:t>China</w:t>
      </w:r>
      <w:r w:rsidRPr="00025F89">
        <w:t xml:space="preserve">, the most influential regional actor, </w:t>
      </w:r>
      <w:r w:rsidRPr="00524D6E">
        <w:rPr>
          <w:rStyle w:val="StyleUnderline"/>
        </w:rPr>
        <w:t>is still an authoritarian communist regime</w:t>
      </w:r>
      <w:r w:rsidRPr="00025F89">
        <w:t xml:space="preserve">. </w:t>
      </w:r>
      <w:r w:rsidRPr="00524D6E">
        <w:rPr>
          <w:rStyle w:val="StyleUnderline"/>
        </w:rPr>
        <w:t>India, Japan, and South Korea are mature democracies, but Asia as a whole is characterised by a delicate mix of different governance structures and ideologies, ranging from monolithic socialist dictatorships</w:t>
      </w:r>
      <w:r w:rsidRPr="00025F89">
        <w:t xml:space="preserve"> (such as North Korea) </w:t>
      </w:r>
      <w:r w:rsidRPr="00524D6E">
        <w:rPr>
          <w:rStyle w:val="StyleUnderline"/>
        </w:rPr>
        <w:t>to hard authoritarian countries</w:t>
      </w:r>
      <w:r w:rsidRPr="00025F89">
        <w:t xml:space="preserve"> (such as Vietnam) </w:t>
      </w:r>
      <w:r w:rsidRPr="00524D6E">
        <w:rPr>
          <w:rStyle w:val="StyleUnderline"/>
        </w:rPr>
        <w:t>to capitalist soft authoritarian states</w:t>
      </w:r>
      <w:r w:rsidRPr="00025F89">
        <w:t xml:space="preserve"> (such as Malaysia). </w:t>
      </w:r>
    </w:p>
    <w:p w:rsidR="00F06B4D" w:rsidRPr="00524D6E" w:rsidRDefault="00F06B4D" w:rsidP="00F06B4D">
      <w:pPr>
        <w:rPr>
          <w:rStyle w:val="StyleUnderline"/>
        </w:rPr>
      </w:pPr>
      <w:r w:rsidRPr="00524D6E">
        <w:rPr>
          <w:rStyle w:val="StyleUnderline"/>
        </w:rPr>
        <w:t>Asia also has a heterogeneous socio-cultural terrain, with wide and deep variations in ethnicity, race, language, religion, culture, and history</w:t>
      </w:r>
      <w:r w:rsidRPr="00025F89">
        <w:t xml:space="preserve">. Some religious, ethnic, and cultural sub-groupings are possible, but </w:t>
      </w:r>
      <w:r w:rsidRPr="00524D6E">
        <w:rPr>
          <w:rStyle w:val="StyleUnderline"/>
        </w:rPr>
        <w:t xml:space="preserve">the region as a whole does not share a consciousness of a common heritage, which militates against any social and cultural cohesiveness that could support region building in Asia. </w:t>
      </w:r>
    </w:p>
    <w:p w:rsidR="00F06B4D" w:rsidRPr="00025F89" w:rsidRDefault="00F06B4D" w:rsidP="00F06B4D">
      <w:pPr>
        <w:keepNext/>
        <w:keepLines/>
        <w:spacing w:before="200"/>
        <w:outlineLvl w:val="3"/>
        <w:rPr>
          <w:rFonts w:eastAsiaTheme="majorEastAsia" w:cstheme="majorBidi"/>
          <w:b/>
          <w:iCs/>
          <w:sz w:val="26"/>
        </w:rPr>
      </w:pPr>
      <w:r w:rsidRPr="00025F89">
        <w:rPr>
          <w:rFonts w:eastAsiaTheme="majorEastAsia" w:cstheme="majorBidi"/>
          <w:b/>
          <w:iCs/>
          <w:sz w:val="26"/>
        </w:rPr>
        <w:t xml:space="preserve">Historical animosity, nationalism, and domestic politics </w:t>
      </w:r>
    </w:p>
    <w:p w:rsidR="00F06B4D" w:rsidRPr="00025F89" w:rsidRDefault="00F06B4D" w:rsidP="00F06B4D">
      <w:r w:rsidRPr="00025F89">
        <w:rPr>
          <w:b/>
          <w:bCs/>
          <w:sz w:val="28"/>
        </w:rPr>
        <w:t>Moon &amp; Park 15.</w:t>
      </w:r>
      <w:r w:rsidRPr="00025F89">
        <w:t xml:space="preserve"> Chung-in Moon is a professor of political science at Yonsei University, Seoul, and an Ambassador for International Security Affairs at the Korean Ministry of Foreign Affairs and Trade, AND Chun Young Park is a graduate student at Yonsei University’s Department of Political Science, majoring in International Relations with a focus on East Asian regionalism, “A Sino-American order in Asia,” April, online PDF, </w:t>
      </w:r>
    </w:p>
    <w:p w:rsidR="00F06B4D" w:rsidRPr="00524D6E" w:rsidRDefault="00F06B4D" w:rsidP="00F06B4D">
      <w:pPr>
        <w:rPr>
          <w:rStyle w:val="StyleUnderline"/>
        </w:rPr>
      </w:pPr>
    </w:p>
    <w:p w:rsidR="00F06B4D" w:rsidRPr="00EC17D3" w:rsidRDefault="00F06B4D" w:rsidP="00F06B4D">
      <w:pPr>
        <w:rPr>
          <w:rStyle w:val="StyleUnderline"/>
          <w:u w:val="none"/>
        </w:rPr>
      </w:pPr>
      <w:r w:rsidRPr="00025F89">
        <w:t xml:space="preserve">The spectre of geopolitics Geographic expanse and divergent regional awareness, limited political cohesiveness, and socio-cultural heterogeneity are just background limitations. </w:t>
      </w:r>
      <w:r w:rsidRPr="00524D6E">
        <w:rPr>
          <w:rStyle w:val="StyleUnderline"/>
        </w:rPr>
        <w:t xml:space="preserve">What most hinders the process of Asian regionalism is a revival of </w:t>
      </w:r>
      <w:r w:rsidRPr="00025F89">
        <w:t xml:space="preserve">old geopolitics, </w:t>
      </w:r>
      <w:r w:rsidRPr="00524D6E">
        <w:rPr>
          <w:rStyle w:val="StyleUnderline"/>
        </w:rPr>
        <w:t>clashes of national identities, and political abuse and misuse of external activity for domestic political gain</w:t>
      </w:r>
      <w:r w:rsidRPr="00025F89">
        <w:t xml:space="preserve">. </w:t>
      </w:r>
      <w:r w:rsidRPr="00524D6E">
        <w:rPr>
          <w:rStyle w:val="StyleUnderline"/>
        </w:rPr>
        <w:t>Asia is currently undergoing a profound transformation. Power is diluted, governance structures are unbalanced, and individuals strive for power, wealth, and status.</w:t>
      </w:r>
      <w:r w:rsidRPr="00025F89">
        <w:t xml:space="preserve"> All these elements have combined to create a new geopolitical terrain, and rising China is at its centre. Despite Beijing’s denials, a power transition is taking place. Hegemonic rivalry between China and the United States is now a reality. China’s sudden rise and its assertive external behaviour are being countered by the US “pivot to Asia” strategy, which has been joined either explicitly or tacitly by Japan, South Korea, Australia, the Philippines, Vietnam, and India. The newly emerging geopolitical divide, reminiscent of the late nineteenth-century regional order, makes the prospects for “One Asia” even dimmer. </w:t>
      </w:r>
      <w:r w:rsidRPr="00524D6E">
        <w:rPr>
          <w:rStyle w:val="StyleUnderline"/>
        </w:rPr>
        <w:t>The clash of national identities</w:t>
      </w:r>
      <w:r w:rsidRPr="00025F89">
        <w:t xml:space="preserve">, especially among countries in Northeast Asia, </w:t>
      </w:r>
      <w:r w:rsidRPr="00524D6E">
        <w:rPr>
          <w:rStyle w:val="StyleUnderline"/>
        </w:rPr>
        <w:t>could become another fault line for Asian regionalism</w:t>
      </w:r>
      <w:r w:rsidRPr="00025F89">
        <w:t xml:space="preserve">. </w:t>
      </w:r>
      <w:r w:rsidRPr="00524D6E">
        <w:rPr>
          <w:rStyle w:val="StyleUnderline"/>
        </w:rPr>
        <w:t>Historical memory has provided a basis for nationalist sentiments and movements in the region. Abe’s political triumph has fuelled neo-nationalism in Japan</w:t>
      </w:r>
      <w:r w:rsidRPr="00025F89">
        <w:t xml:space="preserve">, defying the historical burden of a defeated imperial power. </w:t>
      </w:r>
      <w:r w:rsidRPr="00524D6E">
        <w:rPr>
          <w:rStyle w:val="StyleUnderline"/>
        </w:rPr>
        <w:t>China</w:t>
      </w:r>
      <w:r w:rsidRPr="00025F89">
        <w:t xml:space="preserve"> </w:t>
      </w:r>
      <w:r w:rsidRPr="00524D6E">
        <w:rPr>
          <w:rStyle w:val="StyleUnderline"/>
        </w:rPr>
        <w:t>is</w:t>
      </w:r>
      <w:r w:rsidRPr="00025F89">
        <w:t xml:space="preserve"> also </w:t>
      </w:r>
      <w:r w:rsidRPr="00524D6E">
        <w:rPr>
          <w:rStyle w:val="StyleUnderline"/>
        </w:rPr>
        <w:t>witnessing a nationalist resurgence that transcends the socialist governing ideology of the Chinese Communist Party</w:t>
      </w:r>
      <w:r w:rsidRPr="00025F89">
        <w:t xml:space="preserve">. </w:t>
      </w:r>
      <w:r w:rsidRPr="00524D6E">
        <w:rPr>
          <w:rStyle w:val="StyleUnderline"/>
        </w:rPr>
        <w:t>Nationalism in South Korea is still pervasive and well entrenched</w:t>
      </w:r>
      <w:r w:rsidRPr="00025F89">
        <w:t xml:space="preserve">. Nationalist fervour in the region has risen as the force behind assertive and even hostile external policy towards neighbouring countries, as leaders capitalise on issues related to territorial and historical sovereignty. In this way, </w:t>
      </w:r>
      <w:r w:rsidRPr="00025F89">
        <w:rPr>
          <w:b/>
          <w:iCs/>
          <w:u w:val="single"/>
          <w:bdr w:val="single" w:sz="12" w:space="0" w:color="auto"/>
        </w:rPr>
        <w:t>nationalism trumps regionalism</w:t>
      </w:r>
      <w:r w:rsidRPr="00025F89">
        <w:t xml:space="preserve"> </w:t>
      </w:r>
      <w:r w:rsidRPr="00524D6E">
        <w:rPr>
          <w:rStyle w:val="StyleUnderline"/>
        </w:rPr>
        <w:t>Domestic political dynamics</w:t>
      </w:r>
      <w:r w:rsidRPr="00025F89">
        <w:t xml:space="preserve">, regardless of regime type, </w:t>
      </w:r>
      <w:r w:rsidRPr="00524D6E">
        <w:rPr>
          <w:rStyle w:val="StyleUnderline"/>
        </w:rPr>
        <w:t>do not seem to be conducive to the development of Asian regionalism either</w:t>
      </w:r>
      <w:r w:rsidRPr="00025F89">
        <w:t xml:space="preserve">. Whether public sentiment and coalitional politics translate into provocative or self-restraining foreign policy depends largely on the political leadership’s perceptions and corresponding actions. </w:t>
      </w:r>
      <w:r w:rsidRPr="00524D6E">
        <w:rPr>
          <w:rStyle w:val="StyleUnderline"/>
        </w:rPr>
        <w:t>Lately, governments in Northeast Asian countries have been aggravating rather than mitigating divisions in external relations by taking advantage of nationalist feeling for domestic political purposes</w:t>
      </w:r>
      <w:r w:rsidRPr="00025F89">
        <w:t xml:space="preserve">. </w:t>
      </w:r>
      <w:r w:rsidRPr="00524D6E">
        <w:rPr>
          <w:rStyle w:val="StyleUnderline"/>
        </w:rPr>
        <w:t>The politicisation of a nationalist sentiment has triggered negative chain reactions among China, Japan, and South Korea,</w:t>
      </w:r>
      <w:r w:rsidRPr="00025F89">
        <w:t xml:space="preserve"> which have most frequently been set off by Japan. Japanese rightwing politicians have intentionally initiated provocations on historical issues such as the content of textbooks, the glorification of Japan’s colonial rule, and the tributes paid at the Yasukuni Shrine. These provocations have been met with negative reactions in China and South Korea, which have –ironically, given their own differences – come together in an adversarial coalition across borders. This sort of dispute is not limited to Northeast Asia, but can be commonly observed in other parts of Asia too. </w:t>
      </w:r>
    </w:p>
    <w:p w:rsidR="00F06B4D" w:rsidRPr="00EC17D3" w:rsidRDefault="00F06B4D" w:rsidP="00F06B4D"/>
    <w:p w:rsidR="00F06B4D" w:rsidRDefault="00F06B4D" w:rsidP="00F06B4D">
      <w:pPr>
        <w:pStyle w:val="Heading3"/>
      </w:pPr>
      <w:r w:rsidRPr="00DD0850">
        <w:t>Regionalism- No Tradeoff</w:t>
      </w:r>
    </w:p>
    <w:p w:rsidR="00F06B4D" w:rsidRDefault="00F06B4D" w:rsidP="00F06B4D">
      <w:pPr>
        <w:pStyle w:val="Heading4"/>
      </w:pPr>
      <w:r>
        <w:t>TPP doesn’t trade off with Chinese leadership- China’s economy is so central to other countries’ trade the US could never displace it</w:t>
      </w:r>
    </w:p>
    <w:p w:rsidR="00F06B4D" w:rsidRDefault="00F06B4D" w:rsidP="00F06B4D">
      <w:r w:rsidRPr="004665CE">
        <w:rPr>
          <w:rStyle w:val="Style13ptBold"/>
        </w:rPr>
        <w:t>White 15</w:t>
      </w:r>
      <w:r>
        <w:t xml:space="preserve"> </w:t>
      </w:r>
      <w:r w:rsidRPr="004665CE">
        <w:rPr>
          <w:sz w:val="16"/>
          <w:szCs w:val="16"/>
        </w:rPr>
        <w:t>(8/25, Hugh, professor of strategic studies at the Australian National University in Canberra, The good and bad news about TPP; Even if the Trans-Pacific Partnership were to take off, it will not alter the regional economic order. But its fate affects the credibility of the United States, Straits Time Singapore, lexis)</w:t>
      </w:r>
    </w:p>
    <w:p w:rsidR="00F06B4D" w:rsidRPr="004665CE" w:rsidRDefault="00F06B4D" w:rsidP="00F06B4D">
      <w:pPr>
        <w:rPr>
          <w:sz w:val="16"/>
        </w:rPr>
      </w:pPr>
      <w:r w:rsidRPr="004665CE">
        <w:rPr>
          <w:sz w:val="16"/>
        </w:rPr>
        <w:t xml:space="preserve">But can the TPP solve this problem? This is where doubts about the second assumption arise. </w:t>
      </w:r>
      <w:r w:rsidRPr="004665CE">
        <w:rPr>
          <w:rStyle w:val="StyleUnderline"/>
        </w:rPr>
        <w:t>Could the TPP possibly make a big enough difference to the structure of Asia's economy to displace China from its central position and erode the political influence that China has now accrued</w:t>
      </w:r>
      <w:r w:rsidRPr="004665CE">
        <w:rPr>
          <w:sz w:val="16"/>
        </w:rPr>
        <w:t xml:space="preserve">? </w:t>
      </w:r>
      <w:r w:rsidRPr="004665CE">
        <w:rPr>
          <w:rStyle w:val="Emphasis"/>
        </w:rPr>
        <w:t xml:space="preserve">The answer is almost certainly that it couldn't. </w:t>
      </w:r>
      <w:r w:rsidRPr="004665CE">
        <w:rPr>
          <w:rStyle w:val="StyleUnderline"/>
        </w:rPr>
        <w:t xml:space="preserve">China's economic weight in Asia is already so preponderant that it would take a </w:t>
      </w:r>
      <w:r w:rsidRPr="004665CE">
        <w:rPr>
          <w:rStyle w:val="Emphasis"/>
        </w:rPr>
        <w:t>truly immense shift</w:t>
      </w:r>
      <w:r w:rsidRPr="004665CE">
        <w:rPr>
          <w:rStyle w:val="StyleUnderline"/>
        </w:rPr>
        <w:t xml:space="preserve"> in the patterns of trade to displace it.</w:t>
      </w:r>
      <w:r w:rsidRPr="004665CE">
        <w:rPr>
          <w:sz w:val="16"/>
        </w:rPr>
        <w:t xml:space="preserve"> After all, </w:t>
      </w:r>
      <w:r w:rsidRPr="004665CE">
        <w:rPr>
          <w:rStyle w:val="StyleUnderline"/>
        </w:rPr>
        <w:t>to take an Australian example</w:t>
      </w:r>
      <w:r w:rsidRPr="004665CE">
        <w:rPr>
          <w:sz w:val="16"/>
        </w:rPr>
        <w:t xml:space="preserve"> again, </w:t>
      </w:r>
      <w:r w:rsidRPr="004665CE">
        <w:rPr>
          <w:rStyle w:val="StyleUnderline"/>
        </w:rPr>
        <w:t xml:space="preserve">its exports to China are now almost 10 times larger than its exports to the US. </w:t>
      </w:r>
      <w:r w:rsidRPr="004665CE">
        <w:rPr>
          <w:rStyle w:val="Emphasis"/>
        </w:rPr>
        <w:t>The TPP has no chance of making any kind of serious difference</w:t>
      </w:r>
      <w:r w:rsidRPr="004665CE">
        <w:rPr>
          <w:sz w:val="16"/>
        </w:rPr>
        <w:t xml:space="preserve"> to that. Indeed, the reality is that even with its serious economic problems and at reduced levels of growth, </w:t>
      </w:r>
      <w:r w:rsidRPr="004665CE">
        <w:rPr>
          <w:rStyle w:val="StyleUnderline"/>
        </w:rPr>
        <w:t>China will remain by far the most promising source of new economic opportunities for countries throughout Asia</w:t>
      </w:r>
      <w:r w:rsidRPr="004665CE">
        <w:rPr>
          <w:sz w:val="16"/>
        </w:rPr>
        <w:t xml:space="preserve"> </w:t>
      </w:r>
      <w:r w:rsidRPr="004665CE">
        <w:rPr>
          <w:rStyle w:val="Emphasis"/>
        </w:rPr>
        <w:t>for</w:t>
      </w:r>
      <w:r w:rsidRPr="004665CE">
        <w:rPr>
          <w:sz w:val="16"/>
        </w:rPr>
        <w:t xml:space="preserve"> many years, even </w:t>
      </w:r>
      <w:r w:rsidRPr="004665CE">
        <w:rPr>
          <w:rStyle w:val="Emphasis"/>
        </w:rPr>
        <w:t>decades</w:t>
      </w:r>
      <w:r w:rsidRPr="004665CE">
        <w:rPr>
          <w:sz w:val="16"/>
        </w:rPr>
        <w:t xml:space="preserve">, to come. And </w:t>
      </w:r>
      <w:r w:rsidRPr="004665CE">
        <w:rPr>
          <w:rStyle w:val="StyleUnderline"/>
        </w:rPr>
        <w:t>China is taking its own steps to consolidate and perpetuate its position at the apex of the Asian regional economy through initiatives like the</w:t>
      </w:r>
      <w:r w:rsidRPr="004665CE">
        <w:rPr>
          <w:sz w:val="16"/>
        </w:rPr>
        <w:t xml:space="preserve"> Asian Infrastructure Investment Bank (</w:t>
      </w:r>
      <w:r w:rsidRPr="004665CE">
        <w:rPr>
          <w:rStyle w:val="StyleUnderline"/>
        </w:rPr>
        <w:t>AIIB</w:t>
      </w:r>
      <w:r w:rsidRPr="004665CE">
        <w:rPr>
          <w:sz w:val="16"/>
        </w:rPr>
        <w:t xml:space="preserve">) </w:t>
      </w:r>
      <w:r w:rsidRPr="004665CE">
        <w:rPr>
          <w:rStyle w:val="StyleUnderline"/>
        </w:rPr>
        <w:t>and</w:t>
      </w:r>
      <w:r w:rsidRPr="004665CE">
        <w:rPr>
          <w:sz w:val="16"/>
        </w:rPr>
        <w:t xml:space="preserve"> the </w:t>
      </w:r>
      <w:r w:rsidRPr="004665CE">
        <w:rPr>
          <w:rStyle w:val="StyleUnderline"/>
        </w:rPr>
        <w:t>One Belt-One Road</w:t>
      </w:r>
      <w:r w:rsidRPr="004665CE">
        <w:rPr>
          <w:sz w:val="16"/>
        </w:rPr>
        <w:t xml:space="preserve"> infrastructure concept which is aimed to ensure that in future all roads in Asia lead to Beijing. </w:t>
      </w:r>
      <w:r w:rsidRPr="004665CE">
        <w:rPr>
          <w:rStyle w:val="Emphasis"/>
        </w:rPr>
        <w:t>Compared to these grand plans, the TPP would just tinker at the edges</w:t>
      </w:r>
      <w:r w:rsidRPr="004665CE">
        <w:rPr>
          <w:sz w:val="16"/>
        </w:rPr>
        <w:t xml:space="preserve"> of the regional economic order.</w:t>
      </w:r>
    </w:p>
    <w:p w:rsidR="00F06B4D" w:rsidRDefault="00F06B4D" w:rsidP="00F06B4D">
      <w:pPr>
        <w:pStyle w:val="Heading4"/>
      </w:pPr>
      <w:r>
        <w:t>TPP doesn’t preclude Chinese regional leadership- they’re complementary</w:t>
      </w:r>
    </w:p>
    <w:p w:rsidR="00F06B4D" w:rsidRDefault="00F06B4D" w:rsidP="00F06B4D">
      <w:r w:rsidRPr="00DD0850">
        <w:rPr>
          <w:rStyle w:val="Style13ptBold"/>
        </w:rPr>
        <w:t>Ching 15</w:t>
      </w:r>
      <w:r>
        <w:t xml:space="preserve"> </w:t>
      </w:r>
      <w:r w:rsidRPr="00DD0850">
        <w:rPr>
          <w:sz w:val="16"/>
          <w:szCs w:val="16"/>
        </w:rPr>
        <w:t>(10/14, Frank, writer for the Business Times Singapore, China's absence from TPP could be just temporary, lexis)</w:t>
      </w:r>
    </w:p>
    <w:p w:rsidR="00F06B4D" w:rsidRDefault="00F06B4D" w:rsidP="00F06B4D">
      <w:pPr>
        <w:rPr>
          <w:sz w:val="16"/>
        </w:rPr>
      </w:pPr>
      <w:r w:rsidRPr="00DD0850">
        <w:rPr>
          <w:sz w:val="16"/>
        </w:rPr>
        <w:t xml:space="preserve">In the shorter run, </w:t>
      </w:r>
      <w:r w:rsidRPr="00DD0850">
        <w:rPr>
          <w:rStyle w:val="StyleUnderline"/>
        </w:rPr>
        <w:t>China is likely to seek to fast-track its</w:t>
      </w:r>
      <w:r w:rsidRPr="00DD0850">
        <w:rPr>
          <w:sz w:val="16"/>
        </w:rPr>
        <w:t xml:space="preserve"> own favoured free trade accord - the Regional Comprehensive Economic Partnership (</w:t>
      </w:r>
      <w:r w:rsidRPr="00DD0850">
        <w:rPr>
          <w:rStyle w:val="StyleUnderline"/>
        </w:rPr>
        <w:t>RCEP</w:t>
      </w:r>
      <w:r w:rsidRPr="00DD0850">
        <w:rPr>
          <w:sz w:val="16"/>
        </w:rPr>
        <w:t xml:space="preserve">), which comprises the 10 Asean countries plus China, South Korea, Japan, India, Australia and New Zealand. </w:t>
      </w:r>
      <w:r w:rsidRPr="00DD0850">
        <w:rPr>
          <w:rStyle w:val="StyleUnderline"/>
        </w:rPr>
        <w:t>This</w:t>
      </w:r>
      <w:r w:rsidRPr="00DD0850">
        <w:rPr>
          <w:sz w:val="16"/>
        </w:rPr>
        <w:t xml:space="preserve"> 16-nation bloc </w:t>
      </w:r>
      <w:r w:rsidRPr="00DD0850">
        <w:rPr>
          <w:rStyle w:val="StyleUnderline"/>
        </w:rPr>
        <w:t>would be</w:t>
      </w:r>
      <w:r w:rsidRPr="00DD0850">
        <w:rPr>
          <w:sz w:val="16"/>
        </w:rPr>
        <w:t xml:space="preserve"> an even </w:t>
      </w:r>
      <w:r w:rsidRPr="00DD0850">
        <w:rPr>
          <w:rStyle w:val="StyleUnderline"/>
        </w:rPr>
        <w:t>larger</w:t>
      </w:r>
      <w:r w:rsidRPr="00DD0850">
        <w:rPr>
          <w:sz w:val="16"/>
        </w:rPr>
        <w:t xml:space="preserve"> grouping </w:t>
      </w:r>
      <w:r w:rsidRPr="00DD0850">
        <w:rPr>
          <w:rStyle w:val="StyleUnderline"/>
        </w:rPr>
        <w:t xml:space="preserve">than the TPP </w:t>
      </w:r>
      <w:r w:rsidRPr="00DD0850">
        <w:rPr>
          <w:sz w:val="16"/>
        </w:rPr>
        <w:t xml:space="preserve">and include the world's two most populous countries, China and India. </w:t>
      </w:r>
      <w:r w:rsidRPr="00DD0850">
        <w:rPr>
          <w:rStyle w:val="StyleUnderline"/>
        </w:rPr>
        <w:t>Of those 16 countries, seven are in the TPP, so T</w:t>
      </w:r>
      <w:r w:rsidRPr="00DD0850">
        <w:rPr>
          <w:rStyle w:val="Emphasis"/>
        </w:rPr>
        <w:t>PP and RCEP will overlap</w:t>
      </w:r>
      <w:r w:rsidRPr="00DD0850">
        <w:rPr>
          <w:sz w:val="16"/>
        </w:rPr>
        <w:t xml:space="preserve"> </w:t>
      </w:r>
      <w:r w:rsidRPr="00DD0850">
        <w:rPr>
          <w:rStyle w:val="StyleUnderline"/>
        </w:rPr>
        <w:t xml:space="preserve">and certainly are </w:t>
      </w:r>
      <w:r w:rsidRPr="00DD0850">
        <w:rPr>
          <w:rStyle w:val="Emphasis"/>
        </w:rPr>
        <w:t>not mutually exclusive</w:t>
      </w:r>
      <w:r w:rsidRPr="00DD0850">
        <w:rPr>
          <w:sz w:val="16"/>
        </w:rPr>
        <w:t xml:space="preserve">. In fact, </w:t>
      </w:r>
      <w:r w:rsidRPr="00DD0850">
        <w:rPr>
          <w:rStyle w:val="StyleUnderline"/>
        </w:rPr>
        <w:t xml:space="preserve">it is even possible that in time the two trading blocs - assuming they are actually formed - will </w:t>
      </w:r>
      <w:r w:rsidRPr="00DD0850">
        <w:rPr>
          <w:rStyle w:val="Emphasis"/>
        </w:rPr>
        <w:t>not</w:t>
      </w:r>
      <w:r w:rsidRPr="00DD0850">
        <w:rPr>
          <w:rStyle w:val="StyleUnderline"/>
        </w:rPr>
        <w:t xml:space="preserve"> just </w:t>
      </w:r>
      <w:r w:rsidRPr="00DD0850">
        <w:rPr>
          <w:rStyle w:val="Emphasis"/>
        </w:rPr>
        <w:t>compete but cooperate</w:t>
      </w:r>
      <w:r w:rsidRPr="00DD0850">
        <w:rPr>
          <w:sz w:val="16"/>
        </w:rPr>
        <w:t xml:space="preserve">, possibly </w:t>
      </w:r>
      <w:r w:rsidRPr="00DD0850">
        <w:rPr>
          <w:rStyle w:val="StyleUnderline"/>
        </w:rPr>
        <w:t>to such an extent that they may consider merging</w:t>
      </w:r>
      <w:r w:rsidRPr="00DD0850">
        <w:rPr>
          <w:sz w:val="16"/>
        </w:rPr>
        <w:t xml:space="preserve"> to become a super trading bloc.</w:t>
      </w:r>
    </w:p>
    <w:p w:rsidR="00F06B4D" w:rsidRDefault="00F06B4D" w:rsidP="00F06B4D">
      <w:pPr>
        <w:pStyle w:val="Heading3"/>
      </w:pPr>
      <w:r>
        <w:t>AT Asia War Impact</w:t>
      </w:r>
    </w:p>
    <w:p w:rsidR="00F06B4D" w:rsidRPr="00214618" w:rsidRDefault="00F06B4D" w:rsidP="00F06B4D">
      <w:pPr>
        <w:keepNext/>
        <w:keepLines/>
        <w:spacing w:before="200"/>
        <w:outlineLvl w:val="3"/>
        <w:rPr>
          <w:rFonts w:eastAsiaTheme="majorEastAsia" w:cstheme="majorBidi"/>
          <w:b/>
          <w:bCs/>
          <w:iCs/>
        </w:rPr>
      </w:pPr>
      <w:r w:rsidRPr="00214618">
        <w:rPr>
          <w:rFonts w:eastAsiaTheme="majorEastAsia" w:cstheme="majorBidi"/>
          <w:b/>
          <w:bCs/>
          <w:iCs/>
        </w:rPr>
        <w:t>Multiple factors make Asia war unlikely</w:t>
      </w:r>
    </w:p>
    <w:p w:rsidR="00F06B4D" w:rsidRPr="00214618" w:rsidRDefault="00F06B4D" w:rsidP="00F06B4D">
      <w:r w:rsidRPr="00214618">
        <w:rPr>
          <w:b/>
          <w:bCs/>
        </w:rPr>
        <w:t>Vannarith, 10</w:t>
      </w:r>
      <w:r w:rsidRPr="00214618">
        <w:t xml:space="preserve"> (Chheang - Executive Director of the Cambodian Institute for Cooperation and Peace. PhD in Asia Pacific Studies, Ritsumeikan Asia Pacific U, Asia Pacific Security Issues: Challenges and Adaptive Mechanism, </w:t>
      </w:r>
      <w:hyperlink r:id="rId7" w:history="1">
        <w:r w:rsidRPr="00214618">
          <w:t>http://www.cicp.org.kh/download/CICP%20Policy%20brief/CICP%20Policy%20brief%20 No%203.pdf</w:t>
        </w:r>
      </w:hyperlink>
      <w:r w:rsidRPr="00214618">
        <w:t>)</w:t>
      </w:r>
    </w:p>
    <w:p w:rsidR="00F06B4D" w:rsidRPr="00214618" w:rsidRDefault="00F06B4D" w:rsidP="00F06B4D"/>
    <w:p w:rsidR="00F06B4D" w:rsidRPr="00214618" w:rsidRDefault="00F06B4D" w:rsidP="00F06B4D">
      <w:pPr>
        <w:ind w:right="288"/>
        <w:rPr>
          <w:b/>
          <w:iCs/>
          <w:u w:val="single"/>
          <w:bdr w:val="single" w:sz="18" w:space="0" w:color="auto"/>
        </w:rPr>
      </w:pPr>
      <w:r w:rsidRPr="00214618">
        <w:rPr>
          <w:sz w:val="12"/>
        </w:rPr>
        <w:t xml:space="preserve">Some people look to China for economic and strategic interests while others still stick to the US. Since, as a human nature, change is not widely acceptable due to the high level of uncertainty. It is therefore logical to say that most of the regional leaders prefer to see the status quo of security architecture </w:t>
      </w:r>
      <w:r w:rsidRPr="00214618">
        <w:rPr>
          <w:bCs/>
          <w:highlight w:val="yellow"/>
          <w:u w:val="single"/>
        </w:rPr>
        <w:t>in the Asia Pacific</w:t>
      </w:r>
      <w:r w:rsidRPr="00214618">
        <w:rPr>
          <w:bCs/>
          <w:u w:val="single"/>
        </w:rPr>
        <w:t xml:space="preserve"> </w:t>
      </w:r>
      <w:r w:rsidRPr="00214618">
        <w:rPr>
          <w:sz w:val="12"/>
        </w:rPr>
        <w:t xml:space="preserve">Region in which US is the hub of security provision. But it is impossible to preserve the status quo since China needs to strategically outreach to the wider region in order to get necessary resources especially energy and raw materials to maintain her economic growth in the home country. It is understandable that China needs to have stable high economic growth of about 8 percent GDP growth per year for her own economic and political survival. Widening development gap and employment are the two main issues facing China. Without China, the world will not enjoy peace, stability, and development. China is the locomotive of global and regional economic development and contributes to global and regional peace and stability. It is understandable that China is struggling to break the so-called containment strategy imposed by the US since the post Cold War. Whether this tendency can lead to the greater strategic division is still unknown. Nevertheless, many observers agree that whatever changes may take place, a multi-polar world and multilateralism prevail. The reasons or logics supporting multilateralism are mainly based on the fact that no one country can really address the security issues embedded with international dimension, no one country has the capacity to adapt and adopt to new changes alone, and it needs cooperation and coordination among the nation states and relevant stakeholders including the private sector and civil societies. </w:t>
      </w:r>
      <w:r w:rsidRPr="00214618">
        <w:rPr>
          <w:bCs/>
          <w:u w:val="single"/>
        </w:rPr>
        <w:t xml:space="preserve">Large scale interstate </w:t>
      </w:r>
      <w:r w:rsidRPr="00214618">
        <w:rPr>
          <w:bCs/>
          <w:highlight w:val="yellow"/>
          <w:u w:val="single"/>
        </w:rPr>
        <w:t>war</w:t>
      </w:r>
      <w:r w:rsidRPr="00214618">
        <w:rPr>
          <w:bCs/>
          <w:u w:val="single"/>
        </w:rPr>
        <w:t xml:space="preserve"> or armed conflict </w:t>
      </w:r>
      <w:r w:rsidRPr="00214618">
        <w:rPr>
          <w:bCs/>
          <w:highlight w:val="yellow"/>
          <w:u w:val="single"/>
        </w:rPr>
        <w:t xml:space="preserve">is </w:t>
      </w:r>
      <w:r w:rsidRPr="00214618">
        <w:rPr>
          <w:b/>
          <w:highlight w:val="yellow"/>
          <w:u w:val="single"/>
        </w:rPr>
        <w:t>unthinkable</w:t>
      </w:r>
      <w:r w:rsidRPr="00214618">
        <w:rPr>
          <w:sz w:val="12"/>
        </w:rPr>
        <w:t xml:space="preserve"> in the region </w:t>
      </w:r>
      <w:r w:rsidRPr="00214618">
        <w:rPr>
          <w:bCs/>
          <w:highlight w:val="yellow"/>
          <w:u w:val="single"/>
        </w:rPr>
        <w:t xml:space="preserve">due to </w:t>
      </w:r>
      <w:r w:rsidRPr="00214618">
        <w:rPr>
          <w:bCs/>
          <w:u w:val="single"/>
        </w:rPr>
        <w:t xml:space="preserve">the high </w:t>
      </w:r>
      <w:r w:rsidRPr="00214618">
        <w:rPr>
          <w:sz w:val="12"/>
        </w:rPr>
        <w:t xml:space="preserve">level of </w:t>
      </w:r>
      <w:r w:rsidRPr="00214618">
        <w:rPr>
          <w:bCs/>
          <w:highlight w:val="yellow"/>
          <w:u w:val="single"/>
        </w:rPr>
        <w:t>interdependenc</w:t>
      </w:r>
      <w:r w:rsidRPr="00214618">
        <w:rPr>
          <w:sz w:val="12"/>
        </w:rPr>
        <w:t>y</w:t>
      </w:r>
      <w:r w:rsidRPr="00214618">
        <w:rPr>
          <w:bCs/>
          <w:u w:val="single"/>
        </w:rPr>
        <w:t xml:space="preserve"> </w:t>
      </w:r>
      <w:r w:rsidRPr="00214618">
        <w:rPr>
          <w:bCs/>
          <w:highlight w:val="yellow"/>
          <w:u w:val="single"/>
        </w:rPr>
        <w:t>and democratization</w:t>
      </w:r>
      <w:r w:rsidRPr="00214618">
        <w:rPr>
          <w:sz w:val="12"/>
        </w:rPr>
        <w:t xml:space="preserve">. It is believed that economic interdependency can reduce conflicts and prevent war. Democracy can lead to more transparency, accountability, and participation that can reduce collective fears and create more confidence and trust among the people in the region. </w:t>
      </w:r>
      <w:r w:rsidRPr="00214618">
        <w:rPr>
          <w:bCs/>
          <w:u w:val="single"/>
        </w:rPr>
        <w:t>In addition,</w:t>
      </w:r>
      <w:r w:rsidRPr="00214618">
        <w:rPr>
          <w:sz w:val="12"/>
        </w:rPr>
        <w:t xml:space="preserve"> </w:t>
      </w:r>
      <w:r w:rsidRPr="00214618">
        <w:rPr>
          <w:bCs/>
          <w:u w:val="single"/>
        </w:rPr>
        <w:t xml:space="preserve">globalism and </w:t>
      </w:r>
      <w:r w:rsidRPr="00214618">
        <w:rPr>
          <w:bCs/>
          <w:highlight w:val="yellow"/>
          <w:u w:val="single"/>
        </w:rPr>
        <w:t>regionalism are taking the center stage of national</w:t>
      </w:r>
      <w:r w:rsidRPr="00214618">
        <w:rPr>
          <w:bCs/>
          <w:u w:val="single"/>
        </w:rPr>
        <w:t xml:space="preserve"> and foreign </w:t>
      </w:r>
      <w:r w:rsidRPr="00214618">
        <w:rPr>
          <w:bCs/>
          <w:highlight w:val="yellow"/>
          <w:u w:val="single"/>
        </w:rPr>
        <w:t>policy</w:t>
      </w:r>
      <w:r w:rsidRPr="00214618">
        <w:rPr>
          <w:bCs/>
          <w:u w:val="single"/>
        </w:rPr>
        <w:t xml:space="preserve"> of many governments in the region </w:t>
      </w:r>
      <w:r w:rsidRPr="00214618">
        <w:rPr>
          <w:sz w:val="12"/>
        </w:rPr>
        <w:t xml:space="preserve">except North Korea. </w:t>
      </w:r>
      <w:r w:rsidRPr="00214618">
        <w:rPr>
          <w:bCs/>
          <w:highlight w:val="yellow"/>
          <w:u w:val="single"/>
        </w:rPr>
        <w:t>The combination of those elements</w:t>
      </w:r>
      <w:r w:rsidRPr="00214618">
        <w:rPr>
          <w:bCs/>
          <w:u w:val="single"/>
        </w:rPr>
        <w:t xml:space="preserve"> of peace </w:t>
      </w:r>
      <w:r w:rsidRPr="00214618">
        <w:rPr>
          <w:bCs/>
          <w:highlight w:val="yellow"/>
          <w:u w:val="single"/>
        </w:rPr>
        <w:t>is necessary for peace</w:t>
      </w:r>
      <w:r w:rsidRPr="00214618">
        <w:rPr>
          <w:bCs/>
          <w:u w:val="single"/>
        </w:rPr>
        <w:t xml:space="preserve"> and stability in the region </w:t>
      </w:r>
      <w:r w:rsidRPr="00214618">
        <w:rPr>
          <w:bCs/>
          <w:highlight w:val="yellow"/>
          <w:u w:val="single"/>
        </w:rPr>
        <w:t>and</w:t>
      </w:r>
      <w:r w:rsidRPr="00214618">
        <w:rPr>
          <w:bCs/>
          <w:u w:val="single"/>
        </w:rPr>
        <w:t xml:space="preserve"> those </w:t>
      </w:r>
      <w:r w:rsidRPr="00214618">
        <w:rPr>
          <w:b/>
          <w:iCs/>
          <w:u w:val="single"/>
          <w:bdr w:val="single" w:sz="18" w:space="0" w:color="auto"/>
        </w:rPr>
        <w:t xml:space="preserve">elements </w:t>
      </w:r>
      <w:r w:rsidRPr="00214618">
        <w:rPr>
          <w:b/>
          <w:iCs/>
          <w:highlight w:val="yellow"/>
          <w:u w:val="single"/>
          <w:bdr w:val="single" w:sz="18" w:space="0" w:color="auto"/>
        </w:rPr>
        <w:t>are present and being improved</w:t>
      </w:r>
      <w:r w:rsidRPr="00214618">
        <w:rPr>
          <w:b/>
          <w:iCs/>
          <w:u w:val="single"/>
          <w:bdr w:val="single" w:sz="18" w:space="0" w:color="auto"/>
        </w:rPr>
        <w:t xml:space="preserve"> in this region. </w:t>
      </w:r>
    </w:p>
    <w:p w:rsidR="00F06B4D" w:rsidRPr="00214618" w:rsidRDefault="00F06B4D" w:rsidP="00F06B4D"/>
    <w:p w:rsidR="00F06B4D" w:rsidRPr="00214618" w:rsidRDefault="00F06B4D" w:rsidP="00F06B4D">
      <w:pPr>
        <w:keepNext/>
        <w:keepLines/>
        <w:spacing w:before="200"/>
        <w:outlineLvl w:val="3"/>
        <w:rPr>
          <w:rFonts w:eastAsiaTheme="majorEastAsia" w:cstheme="majorBidi"/>
          <w:b/>
          <w:bCs/>
          <w:iCs/>
        </w:rPr>
      </w:pPr>
      <w:r w:rsidRPr="00214618">
        <w:rPr>
          <w:rFonts w:eastAsiaTheme="majorEastAsia" w:cstheme="majorBidi"/>
          <w:b/>
          <w:bCs/>
          <w:iCs/>
        </w:rPr>
        <w:t xml:space="preserve">No escalation </w:t>
      </w:r>
    </w:p>
    <w:p w:rsidR="00F06B4D" w:rsidRPr="00214618" w:rsidRDefault="00F06B4D" w:rsidP="00F06B4D">
      <w:r w:rsidRPr="00214618">
        <w:rPr>
          <w:b/>
          <w:bCs/>
        </w:rPr>
        <w:t>Alagappa, 8</w:t>
      </w:r>
      <w:r w:rsidRPr="00214618">
        <w:rPr>
          <w:sz w:val="16"/>
        </w:rPr>
        <w:t xml:space="preserve"> </w:t>
      </w:r>
      <w:r w:rsidRPr="00214618">
        <w:t>(Muthia, Distinguished Senior Fellow, East-West Center PhD, International Affairs, Fletcher School of Law and Diplomacy, Tufts University, 2008.  “The Long Shadow,” p. 512)</w:t>
      </w:r>
    </w:p>
    <w:p w:rsidR="00F06B4D" w:rsidRPr="00214618" w:rsidRDefault="00F06B4D" w:rsidP="00F06B4D"/>
    <w:p w:rsidR="00F06B4D" w:rsidRDefault="00F06B4D" w:rsidP="00F06B4D">
      <w:pPr>
        <w:rPr>
          <w:sz w:val="16"/>
        </w:rPr>
      </w:pPr>
      <w:r w:rsidRPr="00214618">
        <w:rPr>
          <w:bCs/>
          <w:u w:val="single"/>
        </w:rPr>
        <w:t xml:space="preserve">International political </w:t>
      </w:r>
      <w:r w:rsidRPr="00214618">
        <w:rPr>
          <w:bCs/>
          <w:highlight w:val="yellow"/>
          <w:u w:val="single"/>
        </w:rPr>
        <w:t>interaction among Asian states is</w:t>
      </w:r>
      <w:r w:rsidRPr="00214618">
        <w:rPr>
          <w:sz w:val="16"/>
        </w:rPr>
        <w:t xml:space="preserve"> for the most part </w:t>
      </w:r>
      <w:r w:rsidRPr="00214618">
        <w:rPr>
          <w:bCs/>
          <w:u w:val="single"/>
        </w:rPr>
        <w:t xml:space="preserve">rule governed, predictable, and </w:t>
      </w:r>
      <w:r w:rsidRPr="00214618">
        <w:rPr>
          <w:bCs/>
          <w:highlight w:val="yellow"/>
          <w:u w:val="single"/>
        </w:rPr>
        <w:t>stable. The security order</w:t>
      </w:r>
      <w:r w:rsidRPr="00214618">
        <w:rPr>
          <w:bCs/>
          <w:u w:val="single"/>
        </w:rPr>
        <w:t xml:space="preserve"> that has developed</w:t>
      </w:r>
      <w:r w:rsidRPr="00214618">
        <w:rPr>
          <w:sz w:val="16"/>
        </w:rPr>
        <w:t xml:space="preserve"> in Asia </w:t>
      </w:r>
      <w:r w:rsidRPr="00214618">
        <w:rPr>
          <w:bCs/>
          <w:u w:val="single"/>
        </w:rPr>
        <w:t xml:space="preserve">is </w:t>
      </w:r>
      <w:r w:rsidRPr="00214618">
        <w:rPr>
          <w:sz w:val="16"/>
        </w:rPr>
        <w:t xml:space="preserve">largely of the </w:t>
      </w:r>
      <w:r w:rsidRPr="00214618">
        <w:rPr>
          <w:bCs/>
          <w:u w:val="single"/>
        </w:rPr>
        <w:t>instrumental</w:t>
      </w:r>
      <w:r w:rsidRPr="00214618">
        <w:rPr>
          <w:sz w:val="16"/>
        </w:rPr>
        <w:t xml:space="preserve"> type, </w:t>
      </w:r>
      <w:r w:rsidRPr="00214618">
        <w:rPr>
          <w:bCs/>
          <w:u w:val="single"/>
        </w:rPr>
        <w:t>with</w:t>
      </w:r>
      <w:r w:rsidRPr="00214618">
        <w:rPr>
          <w:sz w:val="16"/>
        </w:rPr>
        <w:t xml:space="preserve"> certain </w:t>
      </w:r>
      <w:r w:rsidRPr="00214618">
        <w:rPr>
          <w:bCs/>
          <w:u w:val="single"/>
        </w:rPr>
        <w:t>normative contractual features</w:t>
      </w:r>
      <w:r w:rsidRPr="00214618">
        <w:rPr>
          <w:sz w:val="16"/>
        </w:rPr>
        <w:t xml:space="preserve"> (Alagappa 2003b). </w:t>
      </w:r>
      <w:r w:rsidRPr="00214618">
        <w:rPr>
          <w:bCs/>
          <w:u w:val="single"/>
        </w:rPr>
        <w:t xml:space="preserve">It </w:t>
      </w:r>
      <w:r w:rsidRPr="00214618">
        <w:rPr>
          <w:bCs/>
          <w:highlight w:val="yellow"/>
          <w:u w:val="single"/>
        </w:rPr>
        <w:t>rests on</w:t>
      </w:r>
      <w:r w:rsidRPr="00214618">
        <w:rPr>
          <w:sz w:val="16"/>
        </w:rPr>
        <w:t xml:space="preserve"> several pillars. These include </w:t>
      </w:r>
      <w:r w:rsidRPr="00214618">
        <w:rPr>
          <w:bCs/>
          <w:u w:val="single"/>
        </w:rPr>
        <w:t>the consolidation of Asian countries as modern nation-states with rule-governed interactions,</w:t>
      </w:r>
      <w:r w:rsidRPr="00214618">
        <w:rPr>
          <w:bCs/>
          <w:highlight w:val="yellow"/>
          <w:u w:val="single"/>
        </w:rPr>
        <w:t xml:space="preserve"> wide- spread acceptance of the</w:t>
      </w:r>
      <w:r w:rsidRPr="00214618">
        <w:rPr>
          <w:sz w:val="16"/>
        </w:rPr>
        <w:t xml:space="preserve"> territorial and political </w:t>
      </w:r>
      <w:r w:rsidRPr="00214618">
        <w:rPr>
          <w:bCs/>
          <w:highlight w:val="yellow"/>
          <w:u w:val="single"/>
        </w:rPr>
        <w:t>s</w:t>
      </w:r>
      <w:r w:rsidRPr="00214618">
        <w:rPr>
          <w:bCs/>
          <w:u w:val="single"/>
        </w:rPr>
        <w:t xml:space="preserve">tatus </w:t>
      </w:r>
      <w:r w:rsidRPr="00214618">
        <w:rPr>
          <w:bCs/>
          <w:highlight w:val="yellow"/>
          <w:u w:val="single"/>
        </w:rPr>
        <w:t>quo</w:t>
      </w:r>
      <w:r w:rsidRPr="00214618">
        <w:rPr>
          <w:sz w:val="16"/>
        </w:rPr>
        <w:t xml:space="preserve"> (with the exception of certain boundary disputes and a few survival concerns that still linger), </w:t>
      </w:r>
      <w:r w:rsidRPr="00214618">
        <w:rPr>
          <w:bCs/>
          <w:highlight w:val="yellow"/>
          <w:u w:val="single"/>
        </w:rPr>
        <w:t>a regional normative structure that</w:t>
      </w:r>
      <w:r w:rsidRPr="00214618">
        <w:rPr>
          <w:bCs/>
          <w:u w:val="single"/>
        </w:rPr>
        <w:t xml:space="preserve"> ensures survival of even weak states and </w:t>
      </w:r>
      <w:r w:rsidRPr="00214618">
        <w:rPr>
          <w:bCs/>
          <w:highlight w:val="yellow"/>
          <w:u w:val="single"/>
        </w:rPr>
        <w:t>supports</w:t>
      </w:r>
      <w:r w:rsidRPr="00214618">
        <w:rPr>
          <w:sz w:val="16"/>
        </w:rPr>
        <w:t xml:space="preserve"> inter- national coordination </w:t>
      </w:r>
      <w:r w:rsidRPr="00214618">
        <w:rPr>
          <w:bCs/>
          <w:u w:val="single"/>
        </w:rPr>
        <w:t xml:space="preserve">and </w:t>
      </w:r>
      <w:r w:rsidRPr="00214618">
        <w:rPr>
          <w:bCs/>
          <w:highlight w:val="yellow"/>
          <w:u w:val="single"/>
        </w:rPr>
        <w:t>cooperation, the high priority</w:t>
      </w:r>
      <w:r w:rsidRPr="00214618">
        <w:rPr>
          <w:sz w:val="16"/>
        </w:rPr>
        <w:t xml:space="preserve"> in Asian countries </w:t>
      </w:r>
      <w:r w:rsidRPr="00214618">
        <w:rPr>
          <w:bCs/>
          <w:highlight w:val="yellow"/>
          <w:u w:val="single"/>
        </w:rPr>
        <w:t>given to economic growth</w:t>
      </w:r>
      <w:r w:rsidRPr="00214618">
        <w:rPr>
          <w:sz w:val="16"/>
        </w:rPr>
        <w:t xml:space="preserve"> and development, </w:t>
      </w:r>
      <w:r w:rsidRPr="00214618">
        <w:rPr>
          <w:bCs/>
          <w:highlight w:val="yellow"/>
          <w:u w:val="single"/>
        </w:rPr>
        <w:t>the pursuit of that</w:t>
      </w:r>
      <w:r w:rsidRPr="00214618">
        <w:rPr>
          <w:bCs/>
          <w:u w:val="single"/>
        </w:rPr>
        <w:t xml:space="preserve"> goal </w:t>
      </w:r>
      <w:r w:rsidRPr="00214618">
        <w:rPr>
          <w:bCs/>
          <w:highlight w:val="yellow"/>
          <w:u w:val="single"/>
        </w:rPr>
        <w:t xml:space="preserve">through partici- pation in regional </w:t>
      </w:r>
      <w:r w:rsidRPr="00214618">
        <w:rPr>
          <w:bCs/>
          <w:u w:val="single"/>
        </w:rPr>
        <w:t xml:space="preserve">and global capitalist </w:t>
      </w:r>
      <w:r w:rsidRPr="00214618">
        <w:rPr>
          <w:bCs/>
          <w:highlight w:val="yellow"/>
          <w:u w:val="single"/>
        </w:rPr>
        <w:t xml:space="preserve">economies, </w:t>
      </w:r>
      <w:r w:rsidRPr="00214618">
        <w:rPr>
          <w:bCs/>
          <w:u w:val="single"/>
        </w:rPr>
        <w:t xml:space="preserve">the </w:t>
      </w:r>
      <w:r w:rsidRPr="00214618">
        <w:rPr>
          <w:bCs/>
          <w:highlight w:val="yellow"/>
          <w:u w:val="single"/>
        </w:rPr>
        <w:t>declining salience of force in Asian</w:t>
      </w:r>
      <w:r w:rsidRPr="00214618">
        <w:rPr>
          <w:bCs/>
          <w:u w:val="single"/>
        </w:rPr>
        <w:t xml:space="preserve"> international </w:t>
      </w:r>
      <w:r w:rsidRPr="00214618">
        <w:rPr>
          <w:bCs/>
          <w:highlight w:val="yellow"/>
          <w:u w:val="single"/>
        </w:rPr>
        <w:t>politics</w:t>
      </w:r>
      <w:r w:rsidRPr="00214618">
        <w:rPr>
          <w:sz w:val="16"/>
          <w:highlight w:val="yellow"/>
        </w:rPr>
        <w:t xml:space="preserve">, </w:t>
      </w:r>
      <w:r w:rsidRPr="00214618">
        <w:rPr>
          <w:bCs/>
          <w:highlight w:val="yellow"/>
          <w:u w:val="single"/>
        </w:rPr>
        <w:t>the</w:t>
      </w:r>
      <w:r w:rsidRPr="00214618">
        <w:rPr>
          <w:bCs/>
          <w:u w:val="single"/>
        </w:rPr>
        <w:t xml:space="preserve"> largely </w:t>
      </w:r>
      <w:r w:rsidRPr="00214618">
        <w:rPr>
          <w:bCs/>
          <w:highlight w:val="yellow"/>
          <w:u w:val="single"/>
        </w:rPr>
        <w:t xml:space="preserve">status quo orientation of Asia's major powers, and the key role of the </w:t>
      </w:r>
      <w:r w:rsidRPr="00214618">
        <w:rPr>
          <w:b/>
          <w:iCs/>
          <w:highlight w:val="yellow"/>
          <w:u w:val="single"/>
          <w:bdr w:val="single" w:sz="18" w:space="0" w:color="auto"/>
        </w:rPr>
        <w:t>U</w:t>
      </w:r>
      <w:r w:rsidRPr="00214618">
        <w:rPr>
          <w:bCs/>
          <w:u w:val="single"/>
        </w:rPr>
        <w:t xml:space="preserve">nited </w:t>
      </w:r>
      <w:r w:rsidRPr="00214618">
        <w:rPr>
          <w:b/>
          <w:iCs/>
          <w:highlight w:val="yellow"/>
          <w:u w:val="single"/>
          <w:bdr w:val="single" w:sz="18" w:space="0" w:color="auto"/>
        </w:rPr>
        <w:t>S</w:t>
      </w:r>
      <w:r w:rsidRPr="00214618">
        <w:rPr>
          <w:bCs/>
          <w:u w:val="single"/>
        </w:rPr>
        <w:t xml:space="preserve">tates </w:t>
      </w:r>
      <w:r w:rsidRPr="00214618">
        <w:rPr>
          <w:bCs/>
          <w:highlight w:val="yellow"/>
          <w:u w:val="single"/>
        </w:rPr>
        <w:t>and</w:t>
      </w:r>
      <w:r w:rsidRPr="00214618">
        <w:rPr>
          <w:bCs/>
          <w:u w:val="single"/>
        </w:rPr>
        <w:t xml:space="preserve"> of </w:t>
      </w:r>
      <w:r w:rsidRPr="00214618">
        <w:rPr>
          <w:bCs/>
          <w:highlight w:val="yellow"/>
          <w:u w:val="single"/>
        </w:rPr>
        <w:t>regional institutions in pre- serving and enhancing security and stability in Asia</w:t>
      </w:r>
      <w:r w:rsidRPr="00214618">
        <w:rPr>
          <w:bCs/>
          <w:u w:val="single"/>
        </w:rPr>
        <w:t>.</w:t>
      </w:r>
      <w:r w:rsidRPr="00214618">
        <w:rPr>
          <w:sz w:val="16"/>
        </w:rPr>
        <w:t xml:space="preserve"> </w:t>
      </w:r>
    </w:p>
    <w:p w:rsidR="00F06B4D" w:rsidRPr="00124FFE" w:rsidRDefault="00F06B4D" w:rsidP="00F06B4D">
      <w:pPr>
        <w:pStyle w:val="Heading3"/>
      </w:pPr>
      <w:r>
        <w:t>Warming Impact D</w:t>
      </w:r>
    </w:p>
    <w:p w:rsidR="00F06B4D" w:rsidRPr="001A7752" w:rsidRDefault="00F06B4D" w:rsidP="00F06B4D">
      <w:pPr>
        <w:pStyle w:val="Heading4"/>
        <w:rPr>
          <w:rFonts w:cs="Times New Roman"/>
        </w:rPr>
      </w:pPr>
      <w:r>
        <w:rPr>
          <w:rFonts w:cs="Times New Roman"/>
        </w:rPr>
        <w:t>(  ) Warming not real- r</w:t>
      </w:r>
      <w:r w:rsidRPr="001A7752">
        <w:rPr>
          <w:rFonts w:cs="Times New Roman"/>
        </w:rPr>
        <w:t>ecen</w:t>
      </w:r>
      <w:r>
        <w:rPr>
          <w:rFonts w:cs="Times New Roman"/>
        </w:rPr>
        <w:t>t temperatures show no increase</w:t>
      </w:r>
    </w:p>
    <w:p w:rsidR="00F06B4D" w:rsidRPr="00450471" w:rsidRDefault="00F06B4D" w:rsidP="00F06B4D">
      <w:pPr>
        <w:rPr>
          <w:rStyle w:val="Style13ptBold"/>
        </w:rPr>
      </w:pPr>
      <w:r w:rsidRPr="00450471">
        <w:rPr>
          <w:rStyle w:val="Style13ptBold"/>
        </w:rPr>
        <w:t xml:space="preserve">Happer </w:t>
      </w:r>
      <w:r>
        <w:rPr>
          <w:rStyle w:val="Style13ptBold"/>
        </w:rPr>
        <w:t>‘</w:t>
      </w:r>
      <w:r w:rsidRPr="00450471">
        <w:rPr>
          <w:rStyle w:val="Style13ptBold"/>
        </w:rPr>
        <w:t xml:space="preserve">12 </w:t>
      </w:r>
    </w:p>
    <w:p w:rsidR="00F06B4D" w:rsidRPr="00E47BBA" w:rsidRDefault="00F06B4D" w:rsidP="00F06B4D">
      <w:pPr>
        <w:rPr>
          <w:sz w:val="16"/>
          <w:szCs w:val="16"/>
        </w:rPr>
      </w:pPr>
      <w:r w:rsidRPr="00E47BBA">
        <w:rPr>
          <w:sz w:val="16"/>
          <w:szCs w:val="16"/>
        </w:rPr>
        <w:t xml:space="preserve">(William is a professor of physics at Princeton. “Global Warming Models Are Wrong Again”, Wall Street Journal, 3/27/12, </w:t>
      </w:r>
      <w:hyperlink r:id="rId8" w:history="1">
        <w:r w:rsidRPr="00E47BBA">
          <w:rPr>
            <w:rStyle w:val="Hyperlink"/>
            <w:sz w:val="16"/>
            <w:szCs w:val="16"/>
          </w:rPr>
          <w:t>http://online.wsj.com/article/SB10001424052702304636404577291352882984274.html</w:t>
        </w:r>
      </w:hyperlink>
      <w:r w:rsidRPr="00E47BBA">
        <w:rPr>
          <w:sz w:val="16"/>
          <w:szCs w:val="16"/>
        </w:rPr>
        <w:t>)</w:t>
      </w:r>
    </w:p>
    <w:p w:rsidR="00F06B4D" w:rsidRPr="00450471" w:rsidRDefault="00F06B4D" w:rsidP="00F06B4D"/>
    <w:p w:rsidR="00F06B4D" w:rsidRDefault="00F06B4D" w:rsidP="00F06B4D">
      <w:pPr>
        <w:jc w:val="both"/>
        <w:rPr>
          <w:u w:val="single"/>
        </w:rPr>
      </w:pPr>
      <w:r w:rsidRPr="000A7C3C">
        <w:rPr>
          <w:highlight w:val="green"/>
          <w:u w:val="single"/>
        </w:rPr>
        <w:t>What is happening to global temperatures</w:t>
      </w:r>
      <w:r w:rsidRPr="001A7752">
        <w:rPr>
          <w:u w:val="single"/>
        </w:rPr>
        <w:t xml:space="preserve"> in reality? </w:t>
      </w:r>
      <w:r w:rsidRPr="00005DCF">
        <w:rPr>
          <w:sz w:val="16"/>
        </w:rPr>
        <w:t>The answer is:</w:t>
      </w:r>
      <w:r w:rsidRPr="001A7752">
        <w:rPr>
          <w:u w:val="single"/>
        </w:rPr>
        <w:t xml:space="preserve"> </w:t>
      </w:r>
      <w:r w:rsidRPr="000A7C3C">
        <w:rPr>
          <w:highlight w:val="green"/>
          <w:u w:val="single"/>
        </w:rPr>
        <w:t>almost nothing for more than 10 years</w:t>
      </w:r>
      <w:r w:rsidRPr="001A7752">
        <w:rPr>
          <w:u w:val="single"/>
        </w:rPr>
        <w:t xml:space="preserve">. </w:t>
      </w:r>
      <w:r w:rsidRPr="00005DCF">
        <w:rPr>
          <w:sz w:val="16"/>
        </w:rPr>
        <w:t xml:space="preserve">Monthly values of the global temperature anomaly of the lower atmosphere, </w:t>
      </w:r>
      <w:r w:rsidRPr="00796D3D">
        <w:rPr>
          <w:rStyle w:val="StyleUnderline"/>
        </w:rPr>
        <w:t>compiled at the University of Alabama from NASA satellite data,</w:t>
      </w:r>
      <w:r w:rsidRPr="00005DCF">
        <w:rPr>
          <w:sz w:val="16"/>
        </w:rPr>
        <w:t xml:space="preserve"> can be found at the website http://www.drroyspencer.com/latest-global-temperatures/. The latest (February 2012) </w:t>
      </w:r>
      <w:r w:rsidRPr="000A7C3C">
        <w:rPr>
          <w:highlight w:val="green"/>
          <w:u w:val="single"/>
        </w:rPr>
        <w:t>monthly global temperature anomaly</w:t>
      </w:r>
      <w:r w:rsidRPr="001A7752">
        <w:rPr>
          <w:u w:val="single"/>
        </w:rPr>
        <w:t xml:space="preserve"> for the lower atmosphere </w:t>
      </w:r>
      <w:r w:rsidRPr="000A7C3C">
        <w:rPr>
          <w:highlight w:val="green"/>
          <w:u w:val="single"/>
        </w:rPr>
        <w:t>was minus 0.12 degrees</w:t>
      </w:r>
      <w:r w:rsidRPr="001A7752">
        <w:rPr>
          <w:u w:val="single"/>
        </w:rPr>
        <w:t xml:space="preserve"> Celsius, slightly </w:t>
      </w:r>
      <w:r w:rsidRPr="000A7C3C">
        <w:rPr>
          <w:highlight w:val="green"/>
          <w:u w:val="single"/>
        </w:rPr>
        <w:t>less than the average since the satellite record of temperatures began</w:t>
      </w:r>
      <w:r w:rsidRPr="001A7752">
        <w:rPr>
          <w:u w:val="single"/>
        </w:rPr>
        <w:t xml:space="preserve"> in 1979</w:t>
      </w:r>
    </w:p>
    <w:p w:rsidR="00F06B4D" w:rsidRDefault="00F06B4D" w:rsidP="00F06B4D">
      <w:pPr>
        <w:jc w:val="both"/>
        <w:rPr>
          <w:u w:val="single"/>
        </w:rPr>
      </w:pPr>
    </w:p>
    <w:p w:rsidR="00F06B4D" w:rsidRPr="000A7C3C" w:rsidRDefault="00F06B4D" w:rsidP="00F06B4D">
      <w:pPr>
        <w:pStyle w:val="Heading4"/>
      </w:pPr>
      <w:r w:rsidRPr="000A7C3C">
        <w:t xml:space="preserve">Climate impact exaggerated ---mitigation and adaptation will solve </w:t>
      </w:r>
    </w:p>
    <w:p w:rsidR="00F06B4D" w:rsidRDefault="00F06B4D" w:rsidP="00F06B4D">
      <w:r>
        <w:rPr>
          <w:rStyle w:val="Style13ptBold"/>
        </w:rPr>
        <w:t>Mendelsohn ‘</w:t>
      </w:r>
      <w:r w:rsidRPr="0042745C">
        <w:rPr>
          <w:rStyle w:val="Style13ptBold"/>
        </w:rPr>
        <w:t>9</w:t>
      </w:r>
      <w:r>
        <w:t xml:space="preserve"> </w:t>
      </w:r>
    </w:p>
    <w:p w:rsidR="00F06B4D" w:rsidRPr="000A7C3C" w:rsidRDefault="00F06B4D" w:rsidP="00F06B4D">
      <w:pPr>
        <w:rPr>
          <w:sz w:val="18"/>
          <w:szCs w:val="18"/>
        </w:rPr>
      </w:pPr>
      <w:r w:rsidRPr="000A7C3C">
        <w:rPr>
          <w:sz w:val="18"/>
          <w:szCs w:val="18"/>
        </w:rPr>
        <w:t xml:space="preserve">(Robert O. Mendelsohn, the Edwin Weyerhaeuser Davis Professor, Yale School of Forestry and Environmental Studies, Yale University, June 2009, “Climate Change and Economic Growth,” online: </w:t>
      </w:r>
      <w:hyperlink r:id="rId9" w:history="1">
        <w:r w:rsidRPr="000A7C3C">
          <w:rPr>
            <w:rStyle w:val="Hyperlink"/>
            <w:sz w:val="18"/>
            <w:szCs w:val="18"/>
          </w:rPr>
          <w:t>http://www.growthcommission.org/storage/cgdev/documents/gcwp060web.pdf</w:t>
        </w:r>
      </w:hyperlink>
      <w:r w:rsidRPr="000A7C3C">
        <w:rPr>
          <w:sz w:val="18"/>
          <w:szCs w:val="18"/>
        </w:rPr>
        <w:t>)</w:t>
      </w:r>
    </w:p>
    <w:p w:rsidR="00F06B4D" w:rsidRPr="008F7EAA" w:rsidRDefault="00F06B4D" w:rsidP="00F06B4D"/>
    <w:p w:rsidR="00F06B4D" w:rsidRDefault="00F06B4D" w:rsidP="00F06B4D">
      <w:pPr>
        <w:rPr>
          <w:sz w:val="16"/>
        </w:rPr>
      </w:pPr>
      <w:r w:rsidRPr="000A7C3C">
        <w:rPr>
          <w:rStyle w:val="Emphasis"/>
          <w:highlight w:val="green"/>
        </w:rPr>
        <w:t>These statements are</w:t>
      </w:r>
      <w:r w:rsidRPr="00C72894">
        <w:rPr>
          <w:sz w:val="16"/>
        </w:rPr>
        <w:t xml:space="preserve"> largely </w:t>
      </w:r>
      <w:r w:rsidRPr="000A7C3C">
        <w:rPr>
          <w:rStyle w:val="Emphasis"/>
          <w:highlight w:val="green"/>
        </w:rPr>
        <w:t>alarmist and misleading</w:t>
      </w:r>
      <w:r w:rsidRPr="00C72894">
        <w:rPr>
          <w:sz w:val="16"/>
        </w:rPr>
        <w:t xml:space="preserve">. Although climate change is a serious problem that deserves attention, </w:t>
      </w:r>
      <w:r w:rsidRPr="000F32C2">
        <w:rPr>
          <w:rStyle w:val="Emphasis"/>
        </w:rPr>
        <w:t>society’s immediate behavior has an</w:t>
      </w:r>
      <w:r w:rsidRPr="00C72894">
        <w:rPr>
          <w:sz w:val="16"/>
          <w:u w:val="single"/>
        </w:rPr>
        <w:t xml:space="preserve"> </w:t>
      </w:r>
      <w:r w:rsidRPr="000F32C2">
        <w:rPr>
          <w:rStyle w:val="StyleUnderline"/>
        </w:rPr>
        <w:t>extremely low probability</w:t>
      </w:r>
      <w:r w:rsidRPr="00C72894">
        <w:rPr>
          <w:sz w:val="16"/>
          <w:u w:val="single"/>
        </w:rPr>
        <w:t xml:space="preserve"> </w:t>
      </w:r>
      <w:r w:rsidRPr="000F32C2">
        <w:rPr>
          <w:rStyle w:val="Emphasis"/>
        </w:rPr>
        <w:t>of leading to</w:t>
      </w:r>
      <w:r w:rsidRPr="00C72894">
        <w:rPr>
          <w:sz w:val="16"/>
          <w:u w:val="single"/>
        </w:rPr>
        <w:t xml:space="preserve"> </w:t>
      </w:r>
      <w:r w:rsidRPr="000F32C2">
        <w:rPr>
          <w:rStyle w:val="StyleUnderline"/>
        </w:rPr>
        <w:t>catastrophic consequences</w:t>
      </w:r>
      <w:r w:rsidRPr="00C72894">
        <w:rPr>
          <w:sz w:val="16"/>
        </w:rPr>
        <w:t xml:space="preserve">. The </w:t>
      </w:r>
      <w:r w:rsidRPr="000F32C2">
        <w:rPr>
          <w:rStyle w:val="Emphasis"/>
        </w:rPr>
        <w:t>science and economics</w:t>
      </w:r>
      <w:r w:rsidRPr="00C72894">
        <w:rPr>
          <w:sz w:val="16"/>
        </w:rPr>
        <w:t xml:space="preserve"> of climate change </w:t>
      </w:r>
      <w:r w:rsidRPr="000F32C2">
        <w:rPr>
          <w:rStyle w:val="Emphasis"/>
        </w:rPr>
        <w:t xml:space="preserve">is quite clear that </w:t>
      </w:r>
      <w:r w:rsidRPr="000A7C3C">
        <w:rPr>
          <w:rStyle w:val="Emphasis"/>
          <w:highlight w:val="green"/>
        </w:rPr>
        <w:t>emissions</w:t>
      </w:r>
      <w:r w:rsidRPr="000F32C2">
        <w:rPr>
          <w:rStyle w:val="Emphasis"/>
        </w:rPr>
        <w:t xml:space="preserve"> over the next few decades </w:t>
      </w:r>
      <w:r w:rsidRPr="000A7C3C">
        <w:rPr>
          <w:rStyle w:val="Emphasis"/>
          <w:highlight w:val="green"/>
        </w:rPr>
        <w:t>will lead to</w:t>
      </w:r>
      <w:r w:rsidRPr="000F32C2">
        <w:rPr>
          <w:rStyle w:val="Emphasis"/>
        </w:rPr>
        <w:t xml:space="preserve"> only</w:t>
      </w:r>
      <w:r w:rsidRPr="00C72894">
        <w:rPr>
          <w:sz w:val="16"/>
        </w:rPr>
        <w:t xml:space="preserve"> </w:t>
      </w:r>
      <w:r w:rsidRPr="000A7C3C">
        <w:rPr>
          <w:rStyle w:val="StyleUnderline"/>
          <w:highlight w:val="green"/>
        </w:rPr>
        <w:t>mild consequences</w:t>
      </w:r>
      <w:r w:rsidRPr="00C72894">
        <w:rPr>
          <w:sz w:val="16"/>
        </w:rPr>
        <w:t xml:space="preserve">. The </w:t>
      </w:r>
      <w:r w:rsidRPr="000A7C3C">
        <w:rPr>
          <w:rStyle w:val="StyleUnderline"/>
          <w:highlight w:val="green"/>
        </w:rPr>
        <w:t>severe impacts</w:t>
      </w:r>
      <w:r w:rsidRPr="00C72894">
        <w:rPr>
          <w:sz w:val="16"/>
        </w:rPr>
        <w:t xml:space="preserve"> predicted by alarmists </w:t>
      </w:r>
      <w:r w:rsidRPr="000A7C3C">
        <w:rPr>
          <w:rStyle w:val="Emphasis"/>
          <w:highlight w:val="green"/>
        </w:rPr>
        <w:t>require a century (or two</w:t>
      </w:r>
      <w:r w:rsidRPr="00C72894">
        <w:rPr>
          <w:sz w:val="16"/>
        </w:rPr>
        <w:t xml:space="preserve"> in the case of Stern 2006) </w:t>
      </w:r>
      <w:r w:rsidRPr="000F32C2">
        <w:rPr>
          <w:rStyle w:val="StyleUnderline"/>
        </w:rPr>
        <w:t>of no mitigation</w:t>
      </w:r>
      <w:r w:rsidRPr="00C72894">
        <w:rPr>
          <w:sz w:val="16"/>
        </w:rPr>
        <w:t xml:space="preserve">. Many of the </w:t>
      </w:r>
      <w:r w:rsidRPr="000F32C2">
        <w:rPr>
          <w:rStyle w:val="Emphasis"/>
        </w:rPr>
        <w:t>predicted impacts assume there will be no or little adaptation</w:t>
      </w:r>
      <w:r w:rsidRPr="00C72894">
        <w:rPr>
          <w:sz w:val="16"/>
        </w:rPr>
        <w:t xml:space="preserve">. The net economic impacts from climate change over the next 50 years will be small regardless. Most of </w:t>
      </w:r>
      <w:r w:rsidRPr="000F32C2">
        <w:rPr>
          <w:rStyle w:val="Emphasis"/>
        </w:rPr>
        <w:t>the more severe impacts will take more than a century or even a millennium to unfold and many of</w:t>
      </w:r>
      <w:r w:rsidRPr="000A7C3C">
        <w:rPr>
          <w:rStyle w:val="Emphasis"/>
          <w:highlight w:val="green"/>
        </w:rPr>
        <w:t xml:space="preserve"> these</w:t>
      </w:r>
      <w:r w:rsidRPr="00C72894">
        <w:rPr>
          <w:sz w:val="16"/>
        </w:rPr>
        <w:t xml:space="preserve"> “</w:t>
      </w:r>
      <w:r w:rsidRPr="000F32C2">
        <w:rPr>
          <w:rStyle w:val="Emphasis"/>
        </w:rPr>
        <w:t>potential</w:t>
      </w:r>
      <w:r w:rsidRPr="000A7C3C">
        <w:rPr>
          <w:rStyle w:val="Emphasis"/>
          <w:highlight w:val="green"/>
        </w:rPr>
        <w:t>” impacts</w:t>
      </w:r>
      <w:r w:rsidRPr="000A7C3C">
        <w:rPr>
          <w:sz w:val="16"/>
          <w:highlight w:val="green"/>
        </w:rPr>
        <w:t xml:space="preserve"> </w:t>
      </w:r>
      <w:r w:rsidRPr="000A7C3C">
        <w:rPr>
          <w:rStyle w:val="Emphasis"/>
          <w:highlight w:val="green"/>
        </w:rPr>
        <w:t>will never occur because people will adapt.</w:t>
      </w:r>
      <w:r w:rsidRPr="000A7C3C">
        <w:rPr>
          <w:sz w:val="16"/>
          <w:highlight w:val="green"/>
        </w:rPr>
        <w:t xml:space="preserve"> </w:t>
      </w:r>
      <w:r w:rsidRPr="000A7C3C">
        <w:rPr>
          <w:rStyle w:val="Emphasis"/>
          <w:highlight w:val="green"/>
        </w:rPr>
        <w:t>It is not</w:t>
      </w:r>
      <w:r w:rsidRPr="000F32C2">
        <w:rPr>
          <w:rStyle w:val="Emphasis"/>
        </w:rPr>
        <w:t xml:space="preserve"> at all </w:t>
      </w:r>
      <w:r w:rsidRPr="000A7C3C">
        <w:rPr>
          <w:rStyle w:val="Emphasis"/>
          <w:highlight w:val="green"/>
        </w:rPr>
        <w:t>apparent that immediate</w:t>
      </w:r>
      <w:r w:rsidRPr="000F32C2">
        <w:rPr>
          <w:rStyle w:val="Emphasis"/>
        </w:rPr>
        <w:t xml:space="preserve"> and dramatic </w:t>
      </w:r>
      <w:r w:rsidRPr="000A7C3C">
        <w:rPr>
          <w:rStyle w:val="Emphasis"/>
          <w:highlight w:val="green"/>
        </w:rPr>
        <w:t>policies need to be developed to thwart long</w:t>
      </w:r>
      <w:r w:rsidRPr="000A7C3C">
        <w:rPr>
          <w:rStyle w:val="Emphasis"/>
          <w:rFonts w:ascii="Cambria Math" w:hAnsi="Cambria Math" w:cs="Cambria Math"/>
          <w:highlight w:val="green"/>
        </w:rPr>
        <w:t>‐</w:t>
      </w:r>
      <w:r w:rsidRPr="000A7C3C">
        <w:rPr>
          <w:rStyle w:val="Emphasis"/>
          <w:highlight w:val="green"/>
        </w:rPr>
        <w:t>range climate risks</w:t>
      </w:r>
      <w:r w:rsidRPr="00C72894">
        <w:rPr>
          <w:sz w:val="16"/>
        </w:rPr>
        <w:t>. What is needed are long</w:t>
      </w:r>
      <w:r w:rsidRPr="00C72894">
        <w:rPr>
          <w:rFonts w:ascii="Cambria Math" w:hAnsi="Cambria Math" w:cs="Cambria Math"/>
          <w:sz w:val="16"/>
        </w:rPr>
        <w:t>‐</w:t>
      </w:r>
      <w:r w:rsidRPr="00C72894">
        <w:rPr>
          <w:sz w:val="16"/>
        </w:rPr>
        <w:t>run balanced responses.</w:t>
      </w:r>
    </w:p>
    <w:p w:rsidR="00F06B4D" w:rsidRPr="00005DCF" w:rsidRDefault="00F06B4D" w:rsidP="00F06B4D">
      <w:pPr>
        <w:jc w:val="both"/>
        <w:rPr>
          <w:u w:val="single"/>
        </w:rPr>
      </w:pPr>
    </w:p>
    <w:p w:rsidR="00F06B4D" w:rsidRPr="00701CD3" w:rsidRDefault="00F06B4D" w:rsidP="00F06B4D">
      <w:pPr>
        <w:pStyle w:val="Heading4"/>
        <w:jc w:val="both"/>
        <w:rPr>
          <w:rFonts w:cs="Times New Roman"/>
        </w:rPr>
      </w:pPr>
      <w:r>
        <w:rPr>
          <w:rFonts w:cs="Times New Roman"/>
        </w:rPr>
        <w:t xml:space="preserve">(  ) </w:t>
      </w:r>
      <w:r w:rsidRPr="00701CD3">
        <w:rPr>
          <w:rFonts w:cs="Times New Roman"/>
        </w:rPr>
        <w:t>Warming evidence skewed</w:t>
      </w:r>
      <w:r>
        <w:rPr>
          <w:rFonts w:cs="Times New Roman"/>
        </w:rPr>
        <w:t xml:space="preserve"> – urban heat island</w:t>
      </w:r>
    </w:p>
    <w:p w:rsidR="00F06B4D" w:rsidRPr="00450471" w:rsidRDefault="00F06B4D" w:rsidP="00F06B4D">
      <w:pPr>
        <w:rPr>
          <w:rStyle w:val="Style13ptBold"/>
        </w:rPr>
      </w:pPr>
      <w:r w:rsidRPr="00450471">
        <w:rPr>
          <w:rStyle w:val="Style13ptBold"/>
        </w:rPr>
        <w:t xml:space="preserve">Evans </w:t>
      </w:r>
      <w:r>
        <w:rPr>
          <w:rStyle w:val="Style13ptBold"/>
        </w:rPr>
        <w:t>‘</w:t>
      </w:r>
      <w:r w:rsidRPr="00450471">
        <w:rPr>
          <w:rStyle w:val="Style13ptBold"/>
        </w:rPr>
        <w:t xml:space="preserve">12 </w:t>
      </w:r>
    </w:p>
    <w:p w:rsidR="00F06B4D" w:rsidRPr="00E47BBA" w:rsidRDefault="00F06B4D" w:rsidP="00F06B4D">
      <w:pPr>
        <w:rPr>
          <w:sz w:val="16"/>
          <w:szCs w:val="16"/>
        </w:rPr>
      </w:pPr>
      <w:r w:rsidRPr="00E47BBA">
        <w:rPr>
          <w:sz w:val="16"/>
          <w:szCs w:val="16"/>
        </w:rPr>
        <w:t>(David has a PhD in electrical engineering, worked from 1999 to 2006 for the Australian Greenhouse Office, an agency of the Australian government, designing a carbon accounting system- Financial Post, "Global Warming Theory Is Based on False Science.", 7 Apr. 2011, infotrac)</w:t>
      </w:r>
    </w:p>
    <w:p w:rsidR="00F06B4D" w:rsidRPr="00450471" w:rsidRDefault="00F06B4D" w:rsidP="00F06B4D"/>
    <w:p w:rsidR="00F06B4D" w:rsidRPr="00450471" w:rsidRDefault="00F06B4D" w:rsidP="00F06B4D">
      <w:pPr>
        <w:jc w:val="both"/>
        <w:rPr>
          <w:bCs/>
          <w:u w:val="single"/>
        </w:rPr>
      </w:pPr>
      <w:r w:rsidRPr="00450471">
        <w:rPr>
          <w:rStyle w:val="StyleUnderline"/>
        </w:rPr>
        <w:t xml:space="preserve">There are now several independent pieces of evidence showing that </w:t>
      </w:r>
      <w:r w:rsidRPr="000A7C3C">
        <w:rPr>
          <w:rStyle w:val="StyleUnderline"/>
          <w:highlight w:val="green"/>
        </w:rPr>
        <w:t>the earth responds to</w:t>
      </w:r>
      <w:r w:rsidRPr="00450471">
        <w:rPr>
          <w:rStyle w:val="StyleUnderline"/>
        </w:rPr>
        <w:t xml:space="preserve"> the warming due to extra </w:t>
      </w:r>
      <w:r w:rsidRPr="000A7C3C">
        <w:rPr>
          <w:rStyle w:val="StyleUnderline"/>
          <w:highlight w:val="green"/>
        </w:rPr>
        <w:t>carbon dioxide by dampening the warming</w:t>
      </w:r>
      <w:r w:rsidRPr="00450471">
        <w:rPr>
          <w:sz w:val="16"/>
        </w:rPr>
        <w:t xml:space="preserve">. Every long-lived natural system behaves this way, counteracting any disturbance. Otherwise the system would be unstable. The climate system is no exception, and now we can prove it. But the </w:t>
      </w:r>
      <w:r w:rsidRPr="000A7C3C">
        <w:rPr>
          <w:rStyle w:val="StyleUnderline"/>
          <w:highlight w:val="green"/>
        </w:rPr>
        <w:t>alarmists</w:t>
      </w:r>
      <w:r w:rsidRPr="00450471">
        <w:rPr>
          <w:rStyle w:val="StyleUnderline"/>
        </w:rPr>
        <w:t xml:space="preserve"> say</w:t>
      </w:r>
      <w:r w:rsidRPr="00450471">
        <w:rPr>
          <w:sz w:val="16"/>
        </w:rPr>
        <w:t xml:space="preserve"> the exact opposite, that </w:t>
      </w:r>
      <w:r w:rsidRPr="00450471">
        <w:rPr>
          <w:rStyle w:val="StyleUnderline"/>
        </w:rPr>
        <w:t>the climate system amplifies any warming due to extra carbon dioxide, and is potentially unstable</w:t>
      </w:r>
      <w:r w:rsidRPr="00450471">
        <w:rPr>
          <w:sz w:val="16"/>
        </w:rPr>
        <w:t xml:space="preserve">. It is no surprise that their predictions of planetary temperature made in 1988 to the U.S. Congress, and again in 1990, 1995, and 2001, have all proved much higher than reality. </w:t>
      </w:r>
      <w:r w:rsidRPr="00450471">
        <w:rPr>
          <w:rStyle w:val="StyleUnderline"/>
        </w:rPr>
        <w:t xml:space="preserve">They </w:t>
      </w:r>
      <w:r w:rsidRPr="000A7C3C">
        <w:rPr>
          <w:rStyle w:val="StyleUnderline"/>
          <w:highlight w:val="green"/>
        </w:rPr>
        <w:t>keep lowering the temperature increases they expect</w:t>
      </w:r>
      <w:r w:rsidRPr="00450471">
        <w:rPr>
          <w:sz w:val="16"/>
        </w:rPr>
        <w:t>, from 0.30C per decade in 1990, to 0.20C per decade in 2001, and now 0.15C per decade—</w:t>
      </w:r>
      <w:r w:rsidRPr="00450471">
        <w:rPr>
          <w:rStyle w:val="StyleUnderline"/>
        </w:rPr>
        <w:t>yet they have the gall to tell us "it's worse than expected."</w:t>
      </w:r>
      <w:r w:rsidRPr="00450471">
        <w:rPr>
          <w:sz w:val="16"/>
        </w:rPr>
        <w:t xml:space="preserve"> </w:t>
      </w:r>
      <w:r w:rsidRPr="00450471">
        <w:rPr>
          <w:rStyle w:val="StyleUnderline"/>
        </w:rPr>
        <w:t xml:space="preserve">These people are not scientists. </w:t>
      </w:r>
      <w:r w:rsidRPr="000A7C3C">
        <w:rPr>
          <w:rStyle w:val="StyleUnderline"/>
          <w:highlight w:val="green"/>
        </w:rPr>
        <w:t>They overestimate the temperature increases due to carbon dioxide</w:t>
      </w:r>
      <w:r w:rsidRPr="00450471">
        <w:rPr>
          <w:rStyle w:val="StyleUnderline"/>
        </w:rPr>
        <w:t>,</w:t>
      </w:r>
      <w:r w:rsidRPr="00450471">
        <w:rPr>
          <w:sz w:val="16"/>
        </w:rPr>
        <w:t xml:space="preserve"> </w:t>
      </w:r>
      <w:r w:rsidRPr="00450471">
        <w:rPr>
          <w:rStyle w:val="StyleUnderline"/>
        </w:rPr>
        <w:t>selectively deny evidence, and now they conceal the truth</w:t>
      </w:r>
      <w:r w:rsidRPr="00450471">
        <w:rPr>
          <w:sz w:val="16"/>
        </w:rPr>
        <w:t xml:space="preserve">. One way they conceal is in the way they measure temperature. </w:t>
      </w:r>
      <w:r w:rsidRPr="00450471">
        <w:rPr>
          <w:rStyle w:val="StyleUnderline"/>
        </w:rPr>
        <w:t xml:space="preserve">The official </w:t>
      </w:r>
      <w:r w:rsidRPr="000A7C3C">
        <w:rPr>
          <w:rStyle w:val="StyleUnderline"/>
          <w:highlight w:val="green"/>
        </w:rPr>
        <w:t>thermometers are often located in the warm exhaust of air conditioning outlets</w:t>
      </w:r>
      <w:r w:rsidRPr="00450471">
        <w:rPr>
          <w:rStyle w:val="StyleUnderline"/>
        </w:rPr>
        <w:t xml:space="preserve">, over hot tarmac at airports where they get blasts of hot air from jet engines, at waste-water plants where they get warmth from decomposing sewage, </w:t>
      </w:r>
      <w:r w:rsidRPr="000A7C3C">
        <w:rPr>
          <w:rStyle w:val="StyleUnderline"/>
          <w:highlight w:val="green"/>
        </w:rPr>
        <w:t>or in hot cities choked with cars and buildings</w:t>
      </w:r>
      <w:r w:rsidRPr="00450471">
        <w:rPr>
          <w:rStyle w:val="StyleUnderline"/>
        </w:rPr>
        <w:t>.</w:t>
      </w:r>
      <w:r w:rsidRPr="00450471">
        <w:rPr>
          <w:sz w:val="16"/>
        </w:rPr>
        <w:t xml:space="preserve"> Global warming is measured in 10ths of a degree, so </w:t>
      </w:r>
      <w:r w:rsidRPr="000A7C3C">
        <w:rPr>
          <w:rStyle w:val="StyleUnderline"/>
          <w:highlight w:val="green"/>
        </w:rPr>
        <w:t>any extra heating nudge is important.</w:t>
      </w:r>
      <w:r w:rsidRPr="00450471">
        <w:rPr>
          <w:sz w:val="16"/>
        </w:rPr>
        <w:t xml:space="preserve"> In the United States, </w:t>
      </w:r>
      <w:r w:rsidRPr="00450471">
        <w:rPr>
          <w:rStyle w:val="StyleUnderline"/>
        </w:rPr>
        <w:t xml:space="preserve">nearly </w:t>
      </w:r>
      <w:r w:rsidRPr="000A7C3C">
        <w:rPr>
          <w:rStyle w:val="StyleUnderline"/>
          <w:highlight w:val="green"/>
        </w:rPr>
        <w:t xml:space="preserve">90% of official thermometers </w:t>
      </w:r>
      <w:r w:rsidRPr="00450471">
        <w:rPr>
          <w:rStyle w:val="StyleUnderline"/>
        </w:rPr>
        <w:t xml:space="preserve">surveyed by volunteers </w:t>
      </w:r>
      <w:r w:rsidRPr="000A7C3C">
        <w:rPr>
          <w:rStyle w:val="StyleUnderline"/>
          <w:highlight w:val="green"/>
        </w:rPr>
        <w:t xml:space="preserve">violate </w:t>
      </w:r>
      <w:r w:rsidRPr="00450471">
        <w:rPr>
          <w:rStyle w:val="StyleUnderline"/>
        </w:rPr>
        <w:t xml:space="preserve">official </w:t>
      </w:r>
      <w:r w:rsidRPr="000A7C3C">
        <w:rPr>
          <w:rStyle w:val="StyleUnderline"/>
          <w:highlight w:val="green"/>
        </w:rPr>
        <w:t xml:space="preserve">siting requirements </w:t>
      </w:r>
      <w:r w:rsidRPr="00450471">
        <w:rPr>
          <w:rStyle w:val="StyleUnderline"/>
        </w:rPr>
        <w:t>that they not be too close to an artificial heating source</w:t>
      </w:r>
      <w:r w:rsidRPr="00450471">
        <w:rPr>
          <w:sz w:val="16"/>
        </w:rPr>
        <w:t xml:space="preserve">. Global temperature is also measured by satellites, which measure nearly the whole planet 24/7 without bias. </w:t>
      </w:r>
      <w:r w:rsidRPr="00450471">
        <w:rPr>
          <w:rStyle w:val="StyleUnderline"/>
        </w:rPr>
        <w:t>The</w:t>
      </w:r>
      <w:r w:rsidRPr="00450471">
        <w:rPr>
          <w:sz w:val="16"/>
        </w:rPr>
        <w:t xml:space="preserve"> </w:t>
      </w:r>
      <w:r w:rsidRPr="000A7C3C">
        <w:rPr>
          <w:rStyle w:val="StyleUnderline"/>
          <w:highlight w:val="green"/>
        </w:rPr>
        <w:t>satellites say the hottest recent year was 1998, and</w:t>
      </w:r>
      <w:r w:rsidRPr="00450471">
        <w:rPr>
          <w:rStyle w:val="StyleUnderline"/>
        </w:rPr>
        <w:t xml:space="preserve"> that </w:t>
      </w:r>
      <w:r w:rsidRPr="000A7C3C">
        <w:rPr>
          <w:rStyle w:val="StyleUnderline"/>
          <w:highlight w:val="green"/>
        </w:rPr>
        <w:t>since 2001 the global temperature has levelled off</w:t>
      </w:r>
      <w:r w:rsidRPr="00450471">
        <w:rPr>
          <w:rStyle w:val="StyleUnderline"/>
        </w:rPr>
        <w:t>. Why does official science track only the surface thermometer results and not mention the satellite results?</w:t>
      </w:r>
    </w:p>
    <w:p w:rsidR="00F06B4D" w:rsidRPr="00BF0D4D" w:rsidRDefault="00F06B4D" w:rsidP="00F06B4D">
      <w:pPr>
        <w:pStyle w:val="Heading4"/>
      </w:pPr>
      <w:r>
        <w:rPr>
          <w:rFonts w:cs="Times New Roman"/>
        </w:rPr>
        <w:t xml:space="preserve">(  ) </w:t>
      </w:r>
      <w:r w:rsidRPr="00BF0D4D">
        <w:t>Not anthropogenic – multiple warrants</w:t>
      </w:r>
    </w:p>
    <w:p w:rsidR="00F06B4D" w:rsidRPr="00450471" w:rsidRDefault="00F06B4D" w:rsidP="00F06B4D">
      <w:pPr>
        <w:rPr>
          <w:rStyle w:val="Style13ptBold"/>
        </w:rPr>
      </w:pPr>
      <w:r w:rsidRPr="00450471">
        <w:rPr>
          <w:rStyle w:val="Style13ptBold"/>
        </w:rPr>
        <w:t xml:space="preserve">Spencer </w:t>
      </w:r>
      <w:r>
        <w:rPr>
          <w:rStyle w:val="Style13ptBold"/>
        </w:rPr>
        <w:t>‘</w:t>
      </w:r>
      <w:r w:rsidRPr="00450471">
        <w:rPr>
          <w:rStyle w:val="Style13ptBold"/>
        </w:rPr>
        <w:t xml:space="preserve">12 </w:t>
      </w:r>
    </w:p>
    <w:p w:rsidR="00F06B4D" w:rsidRPr="00065D60" w:rsidRDefault="00F06B4D" w:rsidP="00F06B4D">
      <w:pPr>
        <w:rPr>
          <w:sz w:val="16"/>
          <w:szCs w:val="16"/>
        </w:rPr>
      </w:pPr>
      <w:r w:rsidRPr="00065D60">
        <w:rPr>
          <w:sz w:val="16"/>
          <w:szCs w:val="16"/>
        </w:rPr>
        <w:t xml:space="preserve">(Roy, former NASA climatologist and author, “Ten Years After the Warming,” 2/26, </w:t>
      </w:r>
      <w:hyperlink r:id="rId10" w:history="1">
        <w:r w:rsidRPr="00065D60">
          <w:rPr>
            <w:rStyle w:val="Hyperlink"/>
            <w:sz w:val="16"/>
            <w:szCs w:val="16"/>
          </w:rPr>
          <w:t>http://www.drroyspencer.com/2012/02/</w:t>
        </w:r>
      </w:hyperlink>
      <w:r w:rsidRPr="00065D60">
        <w:rPr>
          <w:sz w:val="16"/>
          <w:szCs w:val="16"/>
        </w:rPr>
        <w:t>)</w:t>
      </w:r>
    </w:p>
    <w:p w:rsidR="00F06B4D" w:rsidRPr="00450471" w:rsidRDefault="00F06B4D" w:rsidP="00F06B4D"/>
    <w:p w:rsidR="00F06B4D" w:rsidRDefault="00F06B4D" w:rsidP="00F06B4D">
      <w:pPr>
        <w:jc w:val="both"/>
        <w:rPr>
          <w:sz w:val="16"/>
        </w:rPr>
      </w:pPr>
      <w:r w:rsidRPr="00055D77">
        <w:rPr>
          <w:sz w:val="16"/>
        </w:rPr>
        <w:t>As can be seen</w:t>
      </w:r>
      <w:r w:rsidRPr="00AC2EB0">
        <w:rPr>
          <w:rStyle w:val="StyleUnderline"/>
        </w:rPr>
        <w:t xml:space="preserve">, </w:t>
      </w:r>
      <w:r w:rsidRPr="000A7C3C">
        <w:rPr>
          <w:rStyle w:val="StyleUnderline"/>
          <w:highlight w:val="green"/>
        </w:rPr>
        <w:t>in the last 10 years</w:t>
      </w:r>
      <w:r w:rsidRPr="00AC2EB0">
        <w:rPr>
          <w:rStyle w:val="StyleUnderline"/>
        </w:rPr>
        <w:t xml:space="preserve"> the </w:t>
      </w:r>
      <w:r w:rsidRPr="000A7C3C">
        <w:rPr>
          <w:rStyle w:val="StyleUnderline"/>
          <w:highlight w:val="green"/>
        </w:rPr>
        <w:t>estimated forcing has been</w:t>
      </w:r>
      <w:r w:rsidRPr="00AC2EB0">
        <w:rPr>
          <w:rStyle w:val="StyleUnderline"/>
        </w:rPr>
        <w:t xml:space="preserve"> the </w:t>
      </w:r>
      <w:r w:rsidRPr="000A7C3C">
        <w:rPr>
          <w:rStyle w:val="StyleUnderline"/>
          <w:highlight w:val="green"/>
        </w:rPr>
        <w:t>strongest</w:t>
      </w:r>
      <w:r w:rsidRPr="00AC2EB0">
        <w:rPr>
          <w:rStyle w:val="StyleUnderline"/>
        </w:rPr>
        <w:t xml:space="preserve">. </w:t>
      </w:r>
      <w:r w:rsidRPr="000A7C3C">
        <w:rPr>
          <w:rStyle w:val="StyleUnderline"/>
          <w:highlight w:val="green"/>
        </w:rPr>
        <w:t>Yet</w:t>
      </w:r>
      <w:r w:rsidRPr="00AC2EB0">
        <w:rPr>
          <w:rStyle w:val="StyleUnderline"/>
        </w:rPr>
        <w:t>,</w:t>
      </w:r>
      <w:r w:rsidRPr="00055D77">
        <w:rPr>
          <w:rStyle w:val="StyleUnderline"/>
        </w:rPr>
        <w:t xml:space="preserve"> </w:t>
      </w:r>
      <w:r w:rsidRPr="00055D77">
        <w:rPr>
          <w:sz w:val="16"/>
        </w:rPr>
        <w:t xml:space="preserve">most if not all temperature </w:t>
      </w:r>
      <w:r w:rsidRPr="000A7C3C">
        <w:rPr>
          <w:rStyle w:val="StyleUnderline"/>
          <w:highlight w:val="green"/>
        </w:rPr>
        <w:t xml:space="preserve">datasets show </w:t>
      </w:r>
      <w:r w:rsidRPr="00AC2EB0">
        <w:rPr>
          <w:rStyle w:val="StyleUnderline"/>
        </w:rPr>
        <w:t xml:space="preserve">little or </w:t>
      </w:r>
      <w:r w:rsidRPr="000A7C3C">
        <w:rPr>
          <w:rStyle w:val="StyleUnderline"/>
          <w:highlight w:val="green"/>
        </w:rPr>
        <w:t xml:space="preserve">no </w:t>
      </w:r>
      <w:r w:rsidRPr="00AC2EB0">
        <w:rPr>
          <w:rStyle w:val="StyleUnderline"/>
        </w:rPr>
        <w:t xml:space="preserve">global-average </w:t>
      </w:r>
      <w:r w:rsidRPr="000A7C3C">
        <w:rPr>
          <w:rStyle w:val="StyleUnderline"/>
          <w:highlight w:val="green"/>
        </w:rPr>
        <w:t>warming</w:t>
      </w:r>
      <w:r w:rsidRPr="000A7C3C">
        <w:rPr>
          <w:sz w:val="16"/>
          <w:highlight w:val="green"/>
        </w:rPr>
        <w:t xml:space="preserve"> </w:t>
      </w:r>
      <w:r w:rsidRPr="00055D77">
        <w:rPr>
          <w:sz w:val="16"/>
        </w:rPr>
        <w:t xml:space="preserve">recently, either in the atmosphere, at the surface, or in the upper 700 meters of the ocean. For example, here are the tropospheric temperatures up though a few days ago: </w:t>
      </w:r>
      <w:r w:rsidRPr="00AC2EB0">
        <w:rPr>
          <w:rStyle w:val="StyleUnderline"/>
        </w:rPr>
        <w:t>So what is happening?</w:t>
      </w:r>
      <w:r w:rsidRPr="00055D77">
        <w:rPr>
          <w:rStyle w:val="StyleUnderline"/>
        </w:rPr>
        <w:t xml:space="preserve"> </w:t>
      </w:r>
      <w:r w:rsidRPr="00055D77">
        <w:rPr>
          <w:sz w:val="16"/>
        </w:rPr>
        <w:t xml:space="preserve">You cannot simply say a lack of warming in 10 years is not that unusual, and that there have been previous 10-year periods without warming, too. No, </w:t>
      </w:r>
      <w:r w:rsidRPr="00AC2EB0">
        <w:rPr>
          <w:rStyle w:val="StyleUnderline"/>
        </w:rPr>
        <w:t>we are supposedly in uncharted territory with a maximum in radiative forcing of the climate system.</w:t>
      </w:r>
      <w:r w:rsidRPr="00055D77">
        <w:rPr>
          <w:sz w:val="16"/>
        </w:rPr>
        <w:t xml:space="preserve"> One cannot compare on an equal basis the last 10 years with any previous decades without warming. There are 5 possibilities for the recent cessation of warming which are most discussed: 1) </w:t>
      </w:r>
      <w:r w:rsidRPr="000A7C3C">
        <w:rPr>
          <w:rStyle w:val="StyleUnderline"/>
          <w:highlight w:val="green"/>
        </w:rPr>
        <w:t xml:space="preserve">cooling from anthropogenic aerosols has been cancelling out warming </w:t>
      </w:r>
      <w:r w:rsidRPr="00AC2EB0">
        <w:rPr>
          <w:rStyle w:val="StyleUnderline"/>
        </w:rPr>
        <w:t>from more greenhouse gases</w:t>
      </w:r>
      <w:r w:rsidRPr="00055D77">
        <w:rPr>
          <w:rStyle w:val="StyleUnderline"/>
        </w:rPr>
        <w:t xml:space="preserve"> </w:t>
      </w:r>
      <w:r w:rsidRPr="00055D77">
        <w:rPr>
          <w:sz w:val="16"/>
        </w:rPr>
        <w:t xml:space="preserve">2) </w:t>
      </w:r>
      <w:r w:rsidRPr="00AC2EB0">
        <w:rPr>
          <w:rStyle w:val="StyleUnderline"/>
        </w:rPr>
        <w:t xml:space="preserve">natural cooling from internal climate fluctuations or </w:t>
      </w:r>
      <w:r w:rsidRPr="000A7C3C">
        <w:rPr>
          <w:rStyle w:val="StyleUnderline"/>
          <w:highlight w:val="green"/>
        </w:rPr>
        <w:t xml:space="preserve">the sun is cancelling out </w:t>
      </w:r>
      <w:r w:rsidRPr="00AC2EB0">
        <w:rPr>
          <w:rStyle w:val="StyleUnderline"/>
        </w:rPr>
        <w:t xml:space="preserve">the </w:t>
      </w:r>
      <w:r w:rsidRPr="000A7C3C">
        <w:rPr>
          <w:rStyle w:val="StyleUnderline"/>
          <w:highlight w:val="green"/>
        </w:rPr>
        <w:t xml:space="preserve">GHG warming </w:t>
      </w:r>
      <w:r w:rsidRPr="00055D77">
        <w:rPr>
          <w:sz w:val="16"/>
        </w:rPr>
        <w:t xml:space="preserve">3) </w:t>
      </w:r>
      <w:r w:rsidRPr="00AC2EB0">
        <w:rPr>
          <w:rStyle w:val="StyleUnderline"/>
        </w:rPr>
        <w:t xml:space="preserve">increased </w:t>
      </w:r>
      <w:r w:rsidRPr="000A7C3C">
        <w:rPr>
          <w:rStyle w:val="StyleUnderline"/>
          <w:highlight w:val="green"/>
        </w:rPr>
        <w:t xml:space="preserve">ocean mixing is causing the extra energy to be distributed into the deep ocean </w:t>
      </w:r>
      <w:r w:rsidRPr="00055D77">
        <w:rPr>
          <w:sz w:val="16"/>
        </w:rPr>
        <w:t xml:space="preserve">4) </w:t>
      </w:r>
      <w:r w:rsidRPr="00AC2EB0">
        <w:rPr>
          <w:rStyle w:val="StyleUnderline"/>
        </w:rPr>
        <w:t xml:space="preserve">the temperature </w:t>
      </w:r>
      <w:r w:rsidRPr="000A7C3C">
        <w:rPr>
          <w:rStyle w:val="StyleUnderline"/>
          <w:highlight w:val="green"/>
        </w:rPr>
        <w:t>’sensitivity’ of the climate system is not as large as the IPCC assumes.</w:t>
      </w:r>
      <w:r w:rsidRPr="000A7C3C">
        <w:rPr>
          <w:sz w:val="16"/>
          <w:highlight w:val="green"/>
        </w:rPr>
        <w:t xml:space="preserve"> </w:t>
      </w:r>
      <w:r w:rsidRPr="00055D77">
        <w:rPr>
          <w:sz w:val="16"/>
        </w:rPr>
        <w:t xml:space="preserve">5) </w:t>
      </w:r>
      <w:r w:rsidRPr="000A7C3C">
        <w:rPr>
          <w:rStyle w:val="StyleUnderline"/>
          <w:highlight w:val="green"/>
        </w:rPr>
        <w:t xml:space="preserve">there is something fundamentally wrong with the </w:t>
      </w:r>
      <w:r w:rsidRPr="009B1CA4">
        <w:rPr>
          <w:rStyle w:val="StyleUnderline"/>
        </w:rPr>
        <w:t xml:space="preserve">GHG warming </w:t>
      </w:r>
      <w:r w:rsidRPr="000A7C3C">
        <w:rPr>
          <w:rStyle w:val="StyleUnderline"/>
          <w:highlight w:val="green"/>
        </w:rPr>
        <w:t>theory itself</w:t>
      </w:r>
      <w:r w:rsidRPr="00055D77">
        <w:rPr>
          <w:sz w:val="16"/>
        </w:rPr>
        <w:t xml:space="preserve"> Of course, some combination of the above 5 explanations is also possible. The 1st possibility (aerosol cooling is cancelling out GHG forcing) is one of the more popular explanations with the climate modelers, and especially with NASA’s James Hansen. </w:t>
      </w:r>
      <w:r w:rsidRPr="000A7C3C">
        <w:rPr>
          <w:rStyle w:val="StyleUnderline"/>
          <w:highlight w:val="green"/>
        </w:rPr>
        <w:t xml:space="preserve">The uncertain </w:t>
      </w:r>
      <w:r w:rsidRPr="00AC2EB0">
        <w:rPr>
          <w:rStyle w:val="StyleUnderline"/>
        </w:rPr>
        <w:t>strength</w:t>
      </w:r>
      <w:r w:rsidRPr="00055D77">
        <w:rPr>
          <w:rStyle w:val="StyleUnderline"/>
        </w:rPr>
        <w:t xml:space="preserve"> </w:t>
      </w:r>
      <w:r w:rsidRPr="00055D77">
        <w:rPr>
          <w:sz w:val="16"/>
        </w:rPr>
        <w:t>(</w:t>
      </w:r>
      <w:r w:rsidRPr="00C77CAA">
        <w:rPr>
          <w:rStyle w:val="StyleUnderline"/>
        </w:rPr>
        <w:t>and</w:t>
      </w:r>
      <w:r w:rsidRPr="00055D77">
        <w:rPr>
          <w:sz w:val="16"/>
        </w:rPr>
        <w:t xml:space="preserve"> even </w:t>
      </w:r>
      <w:r w:rsidRPr="000A7C3C">
        <w:rPr>
          <w:rStyle w:val="StyleUnderline"/>
          <w:highlight w:val="green"/>
        </w:rPr>
        <w:t>sign</w:t>
      </w:r>
      <w:r w:rsidRPr="00055D77">
        <w:rPr>
          <w:sz w:val="16"/>
        </w:rPr>
        <w:t xml:space="preserve">) </w:t>
      </w:r>
      <w:r w:rsidRPr="000A7C3C">
        <w:rPr>
          <w:rStyle w:val="StyleUnderline"/>
          <w:highlight w:val="green"/>
        </w:rPr>
        <w:t>of aerosol forcing allows</w:t>
      </w:r>
      <w:r w:rsidRPr="00AC2EB0">
        <w:rPr>
          <w:rStyle w:val="StyleUnderline"/>
        </w:rPr>
        <w:t xml:space="preserve"> the climate </w:t>
      </w:r>
      <w:r w:rsidRPr="000A7C3C">
        <w:rPr>
          <w:rStyle w:val="StyleUnderline"/>
          <w:highlight w:val="green"/>
        </w:rPr>
        <w:t>modelers to use aerosols as a</w:t>
      </w:r>
      <w:r w:rsidRPr="000A7C3C">
        <w:rPr>
          <w:sz w:val="16"/>
          <w:highlight w:val="green"/>
        </w:rPr>
        <w:t xml:space="preserve"> </w:t>
      </w:r>
      <w:r w:rsidRPr="00055D77">
        <w:rPr>
          <w:sz w:val="16"/>
        </w:rPr>
        <w:t xml:space="preserve">tuning knob (aka </w:t>
      </w:r>
      <w:r w:rsidRPr="000A7C3C">
        <w:rPr>
          <w:rStyle w:val="StyleUnderline"/>
          <w:highlight w:val="green"/>
        </w:rPr>
        <w:t>fudge factor</w:t>
      </w:r>
      <w:r w:rsidRPr="00055D77">
        <w:rPr>
          <w:sz w:val="16"/>
        </w:rPr>
        <w:t xml:space="preserve">) </w:t>
      </w:r>
      <w:r w:rsidRPr="00AC2EB0">
        <w:rPr>
          <w:rStyle w:val="StyleUnderline"/>
        </w:rPr>
        <w:t xml:space="preserve">in </w:t>
      </w:r>
      <w:r w:rsidRPr="000A7C3C">
        <w:rPr>
          <w:rStyle w:val="StyleUnderline"/>
          <w:highlight w:val="green"/>
        </w:rPr>
        <w:t xml:space="preserve">making </w:t>
      </w:r>
      <w:r w:rsidRPr="00AC2EB0">
        <w:rPr>
          <w:rStyle w:val="StyleUnderline"/>
        </w:rPr>
        <w:t xml:space="preserve">their </w:t>
      </w:r>
      <w:r w:rsidRPr="000A7C3C">
        <w:rPr>
          <w:rStyle w:val="StyleUnderline"/>
          <w:highlight w:val="green"/>
        </w:rPr>
        <w:t xml:space="preserve">models produce warming </w:t>
      </w:r>
      <w:r w:rsidRPr="00AC2EB0">
        <w:rPr>
          <w:rStyle w:val="StyleUnderline"/>
        </w:rPr>
        <w:t>more-or-less consistent with past observations</w:t>
      </w:r>
      <w:r w:rsidRPr="00055D77">
        <w:rPr>
          <w:sz w:val="16"/>
        </w:rPr>
        <w:t xml:space="preserve">. Using an assumed large aerosol cooling to cancel out the GHG warming allows the modelers </w:t>
      </w:r>
      <w:r w:rsidRPr="00AC2EB0">
        <w:rPr>
          <w:rStyle w:val="StyleUnderline"/>
        </w:rPr>
        <w:t>to retain high climate sensitivity, and thus the fear of strong future warming if those aerosols ever dissipate.</w:t>
      </w:r>
      <w:r w:rsidRPr="00055D77">
        <w:rPr>
          <w:sz w:val="16"/>
        </w:rPr>
        <w:t xml:space="preserve"> The 2nd possibility (</w:t>
      </w:r>
      <w:r w:rsidRPr="00AC2EB0">
        <w:rPr>
          <w:rStyle w:val="StyleUnderline"/>
        </w:rPr>
        <w:t>natural cooling</w:t>
      </w:r>
      <w:r w:rsidRPr="00055D77">
        <w:rPr>
          <w:sz w:val="16"/>
        </w:rPr>
        <w:t xml:space="preserve">) is a much less desirable explanation for the IPCC crowd because it </w:t>
      </w:r>
      <w:r w:rsidRPr="00AC2EB0">
        <w:rPr>
          <w:rStyle w:val="StyleUnderline"/>
        </w:rPr>
        <w:t>opens the door to Mother Nature having as much or more influence on the climate system than do human</w:t>
      </w:r>
      <w:r w:rsidRPr="00055D77">
        <w:rPr>
          <w:sz w:val="16"/>
        </w:rPr>
        <w:t xml:space="preserve">s. We can’t have that, you know. Then you would have to consider the possibility that </w:t>
      </w:r>
      <w:r w:rsidRPr="00AC2EB0">
        <w:rPr>
          <w:rStyle w:val="StyleUnderline"/>
        </w:rPr>
        <w:t>most of the warming in the last 50 years was natural, too.</w:t>
      </w:r>
      <w:r w:rsidRPr="00055D77">
        <w:rPr>
          <w:sz w:val="16"/>
        </w:rPr>
        <w:t xml:space="preserve"> Goodbye, AGW funding. The 3rd possibility (increased ocean mixing) is one of the more legitimate possibilities, at least theoretically. It’s popular with NCAR’s Kevin Trenberth. But one would need more observational evidence this is happening before embracing the idea. Unfortunately, how vertical mixing in the ocean naturally varies over time is poorly understood; the </w:t>
      </w:r>
      <w:r w:rsidRPr="00AC2EB0">
        <w:rPr>
          <w:rStyle w:val="StyleUnderline"/>
        </w:rPr>
        <w:t xml:space="preserve">different IPCC models have widely varying strengths of mixing, and so </w:t>
      </w:r>
      <w:r w:rsidRPr="000A7C3C">
        <w:rPr>
          <w:rStyle w:val="StyleUnderline"/>
          <w:highlight w:val="green"/>
        </w:rPr>
        <w:t>ocean mixing is a huge wild card in the global warming debate, as is aerosol cooling.</w:t>
      </w:r>
      <w:r w:rsidRPr="00055D77">
        <w:rPr>
          <w:rStyle w:val="StyleUnderline"/>
        </w:rPr>
        <w:t xml:space="preserve"> </w:t>
      </w:r>
      <w:r w:rsidRPr="00055D77">
        <w:rPr>
          <w:sz w:val="16"/>
        </w:rPr>
        <w:t>I believe much of past climate change on time scales of decades to many centuries might be due to such variations in ocean mixing, along with their likely influence on global cloud cover changing the amount of solar input into the climate system. The 4th possibility (</w:t>
      </w:r>
      <w:r w:rsidRPr="000A7C3C">
        <w:rPr>
          <w:rStyle w:val="StyleUnderline"/>
          <w:highlight w:val="green"/>
        </w:rPr>
        <w:t>the climate system is relatively insensitive to forcing</w:t>
      </w:r>
      <w:r w:rsidRPr="00055D77">
        <w:rPr>
          <w:sz w:val="16"/>
        </w:rPr>
        <w:t xml:space="preserve">) is the top contender </w:t>
      </w:r>
      <w:r w:rsidRPr="00AC2EB0">
        <w:rPr>
          <w:rStyle w:val="StyleUnderline"/>
        </w:rPr>
        <w:t>in the opinion of myself</w:t>
      </w:r>
      <w:r w:rsidRPr="00055D77">
        <w:rPr>
          <w:sz w:val="16"/>
        </w:rPr>
        <w:t xml:space="preserve">, Dick Lindzen, </w:t>
      </w:r>
      <w:r w:rsidRPr="00AC2EB0">
        <w:rPr>
          <w:rStyle w:val="StyleUnderline"/>
        </w:rPr>
        <w:t>and</w:t>
      </w:r>
      <w:r w:rsidRPr="00055D77">
        <w:rPr>
          <w:rStyle w:val="StyleUnderline"/>
        </w:rPr>
        <w:t xml:space="preserve"> </w:t>
      </w:r>
      <w:r w:rsidRPr="00055D77">
        <w:rPr>
          <w:sz w:val="16"/>
        </w:rPr>
        <w:t xml:space="preserve">a few other </w:t>
      </w:r>
      <w:r w:rsidRPr="00AC2EB0">
        <w:rPr>
          <w:rStyle w:val="StyleUnderline"/>
        </w:rPr>
        <w:t>climate researchers who work in this field</w:t>
      </w:r>
      <w:r w:rsidRPr="00055D77">
        <w:rPr>
          <w:sz w:val="16"/>
        </w:rPr>
        <w:t xml:space="preserve">. The 5th possibility (increasing GHGs don’t really cause warming) is total anathema to the IPCC. Without GHG warming, the whole AGW movement collapses. This kind of scientific finding would normally be Nobel Prize territory…except that the Nobel Prize has become more of a socio-political award in recent years, with only politically correct recipients. The self-flagellating elites don’t like the idea </w:t>
      </w:r>
      <w:r w:rsidRPr="00AC2EB0">
        <w:rPr>
          <w:rStyle w:val="StyleUnderline"/>
        </w:rPr>
        <w:t xml:space="preserve">humans might not be destroying the Earth. The longer we go without significant warming, the more obvious it will become that </w:t>
      </w:r>
      <w:r w:rsidRPr="000A7C3C">
        <w:rPr>
          <w:rStyle w:val="StyleUnderline"/>
          <w:highlight w:val="green"/>
        </w:rPr>
        <w:t>there is something seriously wrong with current AGW theory</w:t>
      </w:r>
      <w:r w:rsidRPr="00AC2EB0">
        <w:rPr>
          <w:rStyle w:val="StyleUnderline"/>
        </w:rPr>
        <w:t>.</w:t>
      </w:r>
      <w:r w:rsidRPr="00055D77">
        <w:rPr>
          <w:sz w:val="16"/>
        </w:rPr>
        <w:t xml:space="preserve"> I don’t think there is a certain number of years – 5, 10, 20, etc. – which will disprove the science of AGW….unless the climate system cools for the next 10 years. Eek! But I personally doubt that will happen. </w:t>
      </w:r>
    </w:p>
    <w:p w:rsidR="00F06B4D" w:rsidRDefault="00F06B4D" w:rsidP="00F06B4D"/>
    <w:p w:rsidR="00F06B4D" w:rsidRPr="001A7752" w:rsidRDefault="00F06B4D" w:rsidP="00F06B4D">
      <w:pPr>
        <w:pStyle w:val="Heading4"/>
        <w:spacing w:before="0"/>
        <w:rPr>
          <w:rFonts w:cs="Times New Roman"/>
        </w:rPr>
      </w:pPr>
      <w:r>
        <w:rPr>
          <w:rFonts w:cs="Times New Roman"/>
        </w:rPr>
        <w:t xml:space="preserve">(  ) Feedbacks are net negative </w:t>
      </w:r>
    </w:p>
    <w:p w:rsidR="00F06B4D" w:rsidRPr="00450471" w:rsidRDefault="00F06B4D" w:rsidP="00F06B4D">
      <w:pPr>
        <w:rPr>
          <w:rStyle w:val="Style13ptBold"/>
        </w:rPr>
      </w:pPr>
      <w:r w:rsidRPr="00450471">
        <w:rPr>
          <w:rStyle w:val="Style13ptBold"/>
        </w:rPr>
        <w:t xml:space="preserve">Spencer </w:t>
      </w:r>
      <w:r>
        <w:rPr>
          <w:rStyle w:val="Style13ptBold"/>
        </w:rPr>
        <w:t>‘</w:t>
      </w:r>
      <w:r w:rsidRPr="00450471">
        <w:rPr>
          <w:rStyle w:val="Style13ptBold"/>
        </w:rPr>
        <w:t xml:space="preserve">8 </w:t>
      </w:r>
    </w:p>
    <w:p w:rsidR="00F06B4D" w:rsidRPr="00065D60" w:rsidRDefault="00F06B4D" w:rsidP="00F06B4D">
      <w:pPr>
        <w:rPr>
          <w:sz w:val="16"/>
          <w:szCs w:val="16"/>
        </w:rPr>
      </w:pPr>
      <w:r w:rsidRPr="00065D60">
        <w:rPr>
          <w:sz w:val="16"/>
          <w:szCs w:val="16"/>
        </w:rPr>
        <w:t xml:space="preserve">(Roy W. Ph.D., climatologist, author, former NASA scientist, “Satellite and Climate Model Evidence Against Substantial Manmade Climate Change (supercedes “Has the Climate Sensitivity Holy Grail Been Found?”)”, Roy W. Spencer, 12/27/08, </w:t>
      </w:r>
      <w:hyperlink r:id="rId11" w:history="1">
        <w:r w:rsidRPr="00065D60">
          <w:rPr>
            <w:rStyle w:val="Hyperlink"/>
            <w:sz w:val="16"/>
            <w:szCs w:val="16"/>
          </w:rPr>
          <w:t>http://www.drroyspencer.com/research-articles/satellite-and-climate-model-evidence/</w:t>
        </w:r>
      </w:hyperlink>
      <w:r w:rsidRPr="00065D60">
        <w:rPr>
          <w:sz w:val="16"/>
          <w:szCs w:val="16"/>
        </w:rPr>
        <w:t>)</w:t>
      </w:r>
    </w:p>
    <w:p w:rsidR="00F06B4D" w:rsidRPr="00450471" w:rsidRDefault="00F06B4D" w:rsidP="00F06B4D"/>
    <w:p w:rsidR="00F06B4D" w:rsidRDefault="00F06B4D" w:rsidP="00F06B4D">
      <w:pPr>
        <w:jc w:val="both"/>
        <w:rPr>
          <w:u w:val="single"/>
        </w:rPr>
      </w:pPr>
      <w:r w:rsidRPr="001A7752">
        <w:rPr>
          <w:u w:val="single"/>
        </w:rPr>
        <w:t xml:space="preserve">The comparisons modelers make between </w:t>
      </w:r>
      <w:r w:rsidRPr="001A7752">
        <w:rPr>
          <w:sz w:val="16"/>
        </w:rPr>
        <w:t xml:space="preserve">their </w:t>
      </w:r>
      <w:r w:rsidRPr="000A7C3C">
        <w:rPr>
          <w:highlight w:val="green"/>
          <w:u w:val="single"/>
        </w:rPr>
        <w:t>models and satellite data are</w:t>
      </w:r>
      <w:r w:rsidRPr="000A7C3C">
        <w:rPr>
          <w:sz w:val="16"/>
          <w:highlight w:val="green"/>
        </w:rPr>
        <w:t xml:space="preserve"> </w:t>
      </w:r>
      <w:r w:rsidRPr="001A7752">
        <w:rPr>
          <w:sz w:val="16"/>
        </w:rPr>
        <w:t xml:space="preserve">typically rather crude and cursory. They are </w:t>
      </w:r>
      <w:r w:rsidRPr="000A7C3C">
        <w:rPr>
          <w:highlight w:val="green"/>
          <w:u w:val="single"/>
        </w:rPr>
        <w:t>not sufficiently detailed to</w:t>
      </w:r>
      <w:r w:rsidRPr="001A7752">
        <w:rPr>
          <w:u w:val="single"/>
        </w:rPr>
        <w:t xml:space="preserve"> really </w:t>
      </w:r>
      <w:r w:rsidRPr="000A7C3C">
        <w:rPr>
          <w:highlight w:val="green"/>
          <w:u w:val="single"/>
        </w:rPr>
        <w:t>say anything of substance about feedbacks</w:t>
      </w:r>
      <w:r w:rsidRPr="000A7C3C">
        <w:rPr>
          <w:sz w:val="16"/>
          <w:highlight w:val="green"/>
        </w:rPr>
        <w:t xml:space="preserve"> </w:t>
      </w:r>
      <w:r w:rsidRPr="001A7752">
        <w:rPr>
          <w:sz w:val="16"/>
        </w:rPr>
        <w:t xml:space="preserve">— in either the models or the satellite data – and </w:t>
      </w:r>
      <w:r w:rsidRPr="001A7752">
        <w:rPr>
          <w:u w:val="single"/>
        </w:rPr>
        <w:t xml:space="preserve">yet it is the </w:t>
      </w:r>
      <w:r w:rsidRPr="000A7C3C">
        <w:rPr>
          <w:highlight w:val="green"/>
          <w:u w:val="single"/>
        </w:rPr>
        <w:t xml:space="preserve">feedbacks </w:t>
      </w:r>
      <w:r w:rsidRPr="001A7752">
        <w:rPr>
          <w:u w:val="single"/>
        </w:rPr>
        <w:t xml:space="preserve">that will </w:t>
      </w:r>
      <w:r w:rsidRPr="000A7C3C">
        <w:rPr>
          <w:highlight w:val="green"/>
          <w:u w:val="single"/>
        </w:rPr>
        <w:t>determine how serious the manmade global warming problem will be</w:t>
      </w:r>
      <w:r w:rsidRPr="001A7752">
        <w:rPr>
          <w:u w:val="single"/>
        </w:rPr>
        <w:t>.</w:t>
      </w:r>
      <w:r w:rsidRPr="001A7752">
        <w:rPr>
          <w:sz w:val="16"/>
        </w:rPr>
        <w:t xml:space="preserve"> And as I have tried to demonstrate here, </w:t>
      </w:r>
      <w:r w:rsidRPr="001A7752">
        <w:rPr>
          <w:u w:val="single"/>
        </w:rPr>
        <w:t xml:space="preserve">the </w:t>
      </w:r>
      <w:r w:rsidRPr="000A7C3C">
        <w:rPr>
          <w:highlight w:val="green"/>
          <w:u w:val="single"/>
        </w:rPr>
        <w:t xml:space="preserve">main reason </w:t>
      </w:r>
      <w:r w:rsidRPr="001A7752">
        <w:rPr>
          <w:u w:val="single"/>
        </w:rPr>
        <w:t>for the current inadequacy of such methods of comparison</w:t>
      </w:r>
      <w:r w:rsidRPr="001A7752">
        <w:rPr>
          <w:sz w:val="16"/>
        </w:rPr>
        <w:t xml:space="preserve"> between models and observations</w:t>
      </w:r>
      <w:r w:rsidRPr="000A7C3C">
        <w:rPr>
          <w:sz w:val="16"/>
          <w:highlight w:val="green"/>
        </w:rPr>
        <w:t xml:space="preserve"> </w:t>
      </w:r>
      <w:r w:rsidRPr="000A7C3C">
        <w:rPr>
          <w:highlight w:val="green"/>
          <w:u w:val="single"/>
        </w:rPr>
        <w:t>is the contaminating effect of clouds causing temperatures to change</w:t>
      </w:r>
      <w:r w:rsidRPr="001A7752">
        <w:rPr>
          <w:u w:val="single"/>
        </w:rPr>
        <w:t xml:space="preserve"> (forcing) when trying to estimate how temperatures cause clouds to change (feedback). </w:t>
      </w:r>
      <w:r w:rsidRPr="001A7752">
        <w:rPr>
          <w:sz w:val="16"/>
        </w:rPr>
        <w:t xml:space="preserve">This not a new issue, as it has been addressed by Forster and Gregory (2006, applied to satellite measurements) and Forster and Taylor (2006, applied to climate model output). I have merely demonstrated that the same contamination occurs from internal fluctuations in clouds in the climate system. </w:t>
      </w:r>
      <w:r w:rsidRPr="001A7752">
        <w:rPr>
          <w:u w:val="single"/>
        </w:rPr>
        <w:t>The bottom line</w:t>
      </w:r>
      <w:r w:rsidRPr="001A7752">
        <w:rPr>
          <w:sz w:val="16"/>
        </w:rPr>
        <w:t xml:space="preserve"> from the model and observational evidence presented here </w:t>
      </w:r>
      <w:r w:rsidRPr="001A7752">
        <w:rPr>
          <w:u w:val="single"/>
        </w:rPr>
        <w:t>is that:</w:t>
      </w:r>
      <w:r w:rsidRPr="001A7752">
        <w:rPr>
          <w:sz w:val="16"/>
        </w:rPr>
        <w:t xml:space="preserve"> </w:t>
      </w:r>
      <w:r w:rsidRPr="000A7C3C">
        <w:rPr>
          <w:highlight w:val="green"/>
          <w:u w:val="single"/>
        </w:rPr>
        <w:t>Net feedbacks in the real climate system — on both short and long time scales —</w:t>
      </w:r>
      <w:r w:rsidRPr="001A7752">
        <w:rPr>
          <w:u w:val="single"/>
        </w:rPr>
        <w:t xml:space="preserve"> </w:t>
      </w:r>
      <w:r w:rsidRPr="000A7C3C">
        <w:rPr>
          <w:highlight w:val="green"/>
          <w:u w:val="single"/>
        </w:rPr>
        <w:t xml:space="preserve">are </w:t>
      </w:r>
      <w:r w:rsidRPr="001A7752">
        <w:rPr>
          <w:u w:val="single"/>
        </w:rPr>
        <w:t xml:space="preserve">probably </w:t>
      </w:r>
      <w:r w:rsidRPr="000A7C3C">
        <w:rPr>
          <w:highlight w:val="green"/>
          <w:u w:val="single"/>
        </w:rPr>
        <w:t>negative</w:t>
      </w:r>
      <w:r w:rsidRPr="001A7752">
        <w:rPr>
          <w:u w:val="single"/>
        </w:rPr>
        <w:t>.</w:t>
      </w:r>
      <w:r w:rsidRPr="001A7752">
        <w:rPr>
          <w:sz w:val="16"/>
        </w:rPr>
        <w:t xml:space="preserve"> </w:t>
      </w:r>
      <w:r w:rsidRPr="000A7C3C">
        <w:rPr>
          <w:highlight w:val="green"/>
          <w:u w:val="single"/>
        </w:rPr>
        <w:t>A misinterpretation of cloud behavior has led climate modelers to build models in which cloud feedbacks are instead positive</w:t>
      </w:r>
      <w:r w:rsidRPr="001A7752">
        <w:rPr>
          <w:u w:val="single"/>
        </w:rPr>
        <w:t>, which has led the models to predict too much global warming in response to anthropo</w:t>
      </w:r>
      <w:r>
        <w:rPr>
          <w:u w:val="single"/>
        </w:rPr>
        <w:t>genic greenhouse gas emissions.</w:t>
      </w:r>
    </w:p>
    <w:p w:rsidR="00F06B4D" w:rsidRDefault="00F06B4D" w:rsidP="00F06B4D"/>
    <w:p w:rsidR="00F06B4D" w:rsidRDefault="00F06B4D" w:rsidP="00F06B4D">
      <w:pPr>
        <w:pStyle w:val="Heading3"/>
      </w:pPr>
      <w:r>
        <w:t xml:space="preserve">     Extensions – No Warming</w:t>
      </w:r>
    </w:p>
    <w:p w:rsidR="00F06B4D" w:rsidRDefault="00F06B4D" w:rsidP="00F06B4D">
      <w:pPr>
        <w:pStyle w:val="Heading4"/>
      </w:pPr>
      <w:r>
        <w:t>(  ) No warming – models are wrong, feedbacks are negative and its cyclical</w:t>
      </w:r>
    </w:p>
    <w:p w:rsidR="00F06B4D" w:rsidRPr="005E7DCA" w:rsidRDefault="00F06B4D" w:rsidP="00F06B4D"/>
    <w:p w:rsidR="00F06B4D" w:rsidRPr="00595FD0" w:rsidRDefault="00F06B4D" w:rsidP="00F06B4D">
      <w:pPr>
        <w:rPr>
          <w:rStyle w:val="Style13ptBold"/>
        </w:rPr>
      </w:pPr>
      <w:r w:rsidRPr="00595FD0">
        <w:rPr>
          <w:rStyle w:val="Style13ptBold"/>
        </w:rPr>
        <w:t xml:space="preserve">Evans </w:t>
      </w:r>
      <w:r>
        <w:rPr>
          <w:rStyle w:val="Style13ptBold"/>
        </w:rPr>
        <w:t>‘</w:t>
      </w:r>
      <w:r w:rsidRPr="00595FD0">
        <w:rPr>
          <w:rStyle w:val="Style13ptBold"/>
        </w:rPr>
        <w:t>11</w:t>
      </w:r>
    </w:p>
    <w:p w:rsidR="00F06B4D" w:rsidRPr="005E7DCA" w:rsidRDefault="00F06B4D" w:rsidP="00F06B4D">
      <w:pPr>
        <w:rPr>
          <w:sz w:val="16"/>
          <w:szCs w:val="16"/>
        </w:rPr>
      </w:pPr>
      <w:r w:rsidRPr="005E7DCA">
        <w:rPr>
          <w:sz w:val="16"/>
          <w:szCs w:val="16"/>
        </w:rPr>
        <w:t xml:space="preserve">(David, doctor in electrical engineering, worked from 1999 to 2006 for the Australian Greenhouse Office, an agency of the Australian government, designing a carbon accounting system, “Climate models are fundamentally flawed as they greatly overestimate the temperature increases due to carbon dioxide,” 3/23, </w:t>
      </w:r>
      <w:hyperlink r:id="rId12" w:history="1">
        <w:r w:rsidRPr="005E7DCA">
          <w:rPr>
            <w:rStyle w:val="Hyperlink"/>
            <w:sz w:val="16"/>
            <w:szCs w:val="16"/>
          </w:rPr>
          <w:t>http://www.ted.com/conversations/2533/climate_models_are_fundamental.html</w:t>
        </w:r>
      </w:hyperlink>
      <w:r w:rsidRPr="005E7DCA">
        <w:rPr>
          <w:sz w:val="16"/>
          <w:szCs w:val="16"/>
        </w:rPr>
        <w:t>)</w:t>
      </w:r>
    </w:p>
    <w:p w:rsidR="00F06B4D" w:rsidRPr="00595FD0" w:rsidRDefault="00F06B4D" w:rsidP="00F06B4D"/>
    <w:p w:rsidR="00F06B4D" w:rsidRPr="000A7C3C" w:rsidRDefault="00F06B4D" w:rsidP="00F06B4D">
      <w:pPr>
        <w:jc w:val="both"/>
        <w:rPr>
          <w:rStyle w:val="StyleUnderline"/>
          <w:highlight w:val="green"/>
        </w:rPr>
      </w:pPr>
      <w:r w:rsidRPr="00796D3D">
        <w:rPr>
          <w:rStyle w:val="StyleUnderline"/>
        </w:rPr>
        <w:t>The</w:t>
      </w:r>
      <w:r w:rsidRPr="00796D3D">
        <w:rPr>
          <w:sz w:val="16"/>
        </w:rPr>
        <w:t xml:space="preserve"> core </w:t>
      </w:r>
      <w:r w:rsidRPr="00796D3D">
        <w:rPr>
          <w:rStyle w:val="StyleUnderline"/>
        </w:rPr>
        <w:t>idea of every official climate model</w:t>
      </w:r>
      <w:r w:rsidRPr="00796D3D">
        <w:rPr>
          <w:sz w:val="16"/>
        </w:rPr>
        <w:t xml:space="preserve">: </w:t>
      </w:r>
      <w:r w:rsidRPr="00796D3D">
        <w:rPr>
          <w:rStyle w:val="StyleUnderline"/>
        </w:rPr>
        <w:t>for each bit of warming due to carbon dioxide, it ends up causing three bits of warming due to the extra moist air</w:t>
      </w:r>
      <w:r w:rsidRPr="00796D3D">
        <w:rPr>
          <w:sz w:val="16"/>
        </w:rPr>
        <w:t xml:space="preserve">. The </w:t>
      </w:r>
      <w:r w:rsidRPr="000A7C3C">
        <w:rPr>
          <w:rStyle w:val="StyleUnderline"/>
          <w:highlight w:val="green"/>
        </w:rPr>
        <w:t>climate models amplify</w:t>
      </w:r>
      <w:r w:rsidRPr="00796D3D">
        <w:rPr>
          <w:sz w:val="16"/>
        </w:rPr>
        <w:t xml:space="preserve"> the carbon dioxide </w:t>
      </w:r>
      <w:r w:rsidRPr="000A7C3C">
        <w:rPr>
          <w:rStyle w:val="StyleUnderline"/>
          <w:highlight w:val="green"/>
        </w:rPr>
        <w:t xml:space="preserve">warming by a factor of three </w:t>
      </w:r>
      <w:r w:rsidRPr="00796D3D">
        <w:rPr>
          <w:sz w:val="16"/>
        </w:rPr>
        <w:t xml:space="preserve">– so two thirds of their projected warming is </w:t>
      </w:r>
      <w:r w:rsidRPr="000A7C3C">
        <w:rPr>
          <w:rStyle w:val="StyleUnderline"/>
          <w:highlight w:val="green"/>
        </w:rPr>
        <w:t>due to extra moist air</w:t>
      </w:r>
      <w:r w:rsidRPr="00796D3D">
        <w:rPr>
          <w:sz w:val="16"/>
        </w:rPr>
        <w:t xml:space="preserve"> (and other factors), only one third is due to extra carbon dioxide. This is the core of the issue. All the disagreements spring from this. </w:t>
      </w:r>
      <w:r w:rsidRPr="00796D3D">
        <w:rPr>
          <w:rStyle w:val="StyleUnderline"/>
        </w:rPr>
        <w:t xml:space="preserve">The alarmist case is based on this guess about moisture in the atmosphere. </w:t>
      </w:r>
      <w:r w:rsidRPr="000A7C3C">
        <w:rPr>
          <w:rStyle w:val="StyleUnderline"/>
          <w:highlight w:val="green"/>
        </w:rPr>
        <w:t>There is simply no evidence</w:t>
      </w:r>
      <w:r w:rsidRPr="00796D3D">
        <w:rPr>
          <w:rStyle w:val="StyleUnderline"/>
        </w:rPr>
        <w:t xml:space="preserve"> for the amplification</w:t>
      </w:r>
      <w:r w:rsidRPr="00796D3D">
        <w:rPr>
          <w:sz w:val="16"/>
        </w:rPr>
        <w:t xml:space="preserve"> that is at the core of their alarmism. Weather balloons had been measuring the atmosphere since the 1960’s. </w:t>
      </w:r>
      <w:r w:rsidRPr="00796D3D">
        <w:rPr>
          <w:rStyle w:val="StyleUnderline"/>
        </w:rPr>
        <w:t xml:space="preserve">The climate </w:t>
      </w:r>
      <w:r w:rsidRPr="000A7C3C">
        <w:rPr>
          <w:rStyle w:val="StyleUnderline"/>
          <w:highlight w:val="green"/>
        </w:rPr>
        <w:t xml:space="preserve">models </w:t>
      </w:r>
      <w:r w:rsidRPr="00796D3D">
        <w:rPr>
          <w:rStyle w:val="StyleUnderline"/>
        </w:rPr>
        <w:t xml:space="preserve">all </w:t>
      </w:r>
      <w:r w:rsidRPr="000A7C3C">
        <w:rPr>
          <w:rStyle w:val="StyleUnderline"/>
          <w:highlight w:val="green"/>
        </w:rPr>
        <w:t xml:space="preserve">predict </w:t>
      </w:r>
      <w:r w:rsidRPr="00796D3D">
        <w:rPr>
          <w:rStyle w:val="StyleUnderline"/>
        </w:rPr>
        <w:t xml:space="preserve">that as the planet warms, </w:t>
      </w:r>
      <w:r w:rsidRPr="000A7C3C">
        <w:rPr>
          <w:rStyle w:val="StyleUnderline"/>
          <w:highlight w:val="green"/>
        </w:rPr>
        <w:t>a hot-spot of moist air will develop over the tropics</w:t>
      </w:r>
      <w:r w:rsidRPr="000A7C3C">
        <w:rPr>
          <w:sz w:val="16"/>
          <w:highlight w:val="green"/>
        </w:rPr>
        <w:t xml:space="preserve"> </w:t>
      </w:r>
      <w:r w:rsidRPr="00796D3D">
        <w:rPr>
          <w:sz w:val="16"/>
        </w:rPr>
        <w:t xml:space="preserve">about 10km up. </w:t>
      </w:r>
      <w:r w:rsidRPr="000A7C3C">
        <w:rPr>
          <w:rStyle w:val="StyleUnderline"/>
          <w:highlight w:val="green"/>
        </w:rPr>
        <w:t>Weather balloons have found no hot-spot. Not even a small one.</w:t>
      </w:r>
      <w:r w:rsidRPr="00796D3D">
        <w:rPr>
          <w:sz w:val="16"/>
        </w:rPr>
        <w:t xml:space="preserve"> This evidence proves the </w:t>
      </w:r>
      <w:r w:rsidRPr="000A7C3C">
        <w:rPr>
          <w:rStyle w:val="StyleUnderline"/>
          <w:highlight w:val="green"/>
        </w:rPr>
        <w:t xml:space="preserve">climate models are fundamentally flawed and </w:t>
      </w:r>
      <w:r w:rsidRPr="00796D3D">
        <w:rPr>
          <w:rStyle w:val="StyleUnderline"/>
        </w:rPr>
        <w:t xml:space="preserve">they greatly </w:t>
      </w:r>
      <w:r w:rsidRPr="000A7C3C">
        <w:rPr>
          <w:rStyle w:val="StyleUnderline"/>
          <w:highlight w:val="green"/>
        </w:rPr>
        <w:t xml:space="preserve">overestimate </w:t>
      </w:r>
      <w:r w:rsidRPr="00796D3D">
        <w:rPr>
          <w:rStyle w:val="StyleUnderline"/>
        </w:rPr>
        <w:t xml:space="preserve">the </w:t>
      </w:r>
      <w:r w:rsidRPr="000A7C3C">
        <w:rPr>
          <w:rStyle w:val="StyleUnderline"/>
          <w:highlight w:val="green"/>
        </w:rPr>
        <w:t>temperature increases due to carbon dioxide</w:t>
      </w:r>
      <w:r w:rsidRPr="00796D3D">
        <w:rPr>
          <w:rStyle w:val="StyleUnderline"/>
        </w:rPr>
        <w:t>.</w:t>
      </w:r>
      <w:r w:rsidRPr="00796D3D">
        <w:rPr>
          <w:sz w:val="16"/>
        </w:rPr>
        <w:t xml:space="preserve"> There are now several independent pieces of evidence showing that </w:t>
      </w:r>
      <w:r w:rsidRPr="000A7C3C">
        <w:rPr>
          <w:rStyle w:val="StyleUnderline"/>
          <w:highlight w:val="green"/>
        </w:rPr>
        <w:t xml:space="preserve">the earth responds to </w:t>
      </w:r>
      <w:r w:rsidRPr="00796D3D">
        <w:rPr>
          <w:rStyle w:val="StyleUnderline"/>
        </w:rPr>
        <w:t xml:space="preserve">the </w:t>
      </w:r>
      <w:r w:rsidRPr="000A7C3C">
        <w:rPr>
          <w:rStyle w:val="StyleUnderline"/>
          <w:highlight w:val="green"/>
        </w:rPr>
        <w:t xml:space="preserve">warming </w:t>
      </w:r>
      <w:r w:rsidRPr="00796D3D">
        <w:rPr>
          <w:rStyle w:val="StyleUnderline"/>
        </w:rPr>
        <w:t xml:space="preserve">due to extra carbon dioxide </w:t>
      </w:r>
      <w:r w:rsidRPr="000A7C3C">
        <w:rPr>
          <w:rStyle w:val="StyleUnderline"/>
          <w:highlight w:val="green"/>
        </w:rPr>
        <w:t>by dampening the warming.</w:t>
      </w:r>
      <w:r w:rsidRPr="00796D3D">
        <w:rPr>
          <w:sz w:val="16"/>
        </w:rPr>
        <w:t xml:space="preserve"> In the US, nearly 90% of official thermometers surveyed by volunteers violate official siting requirements that they not be too close to an artificial heating source. Global temperature is also measured by satellites, which measure nearly the whole planet 24/7 without bias. The satellites say the hottest recent year was 1998, and that since 2001 the global temperature has leveled off. So what is really going on with the climate? The earth has been in a warming trend since the Little Ice Age around 1680. </w:t>
      </w:r>
      <w:r w:rsidRPr="000A7C3C">
        <w:rPr>
          <w:rStyle w:val="StyleUnderline"/>
          <w:highlight w:val="green"/>
        </w:rPr>
        <w:t>The Pacific Decadal Oscillation causes alternating global warming and cooling</w:t>
      </w:r>
      <w:r w:rsidRPr="00796D3D">
        <w:rPr>
          <w:rStyle w:val="StyleUnderline"/>
        </w:rPr>
        <w:t xml:space="preserve"> for 25 – 30 years at a go in each direction. Having just finished a warming phase, </w:t>
      </w:r>
      <w:r w:rsidRPr="000A7C3C">
        <w:rPr>
          <w:rStyle w:val="StyleUnderline"/>
          <w:highlight w:val="green"/>
        </w:rPr>
        <w:t>expect mild global cooling for the next two decades.</w:t>
      </w:r>
    </w:p>
    <w:p w:rsidR="00F06B4D" w:rsidRDefault="00F06B4D" w:rsidP="00F06B4D">
      <w:pPr>
        <w:pStyle w:val="Heading4"/>
        <w:jc w:val="both"/>
        <w:rPr>
          <w:rFonts w:cs="Times New Roman"/>
        </w:rPr>
      </w:pPr>
      <w:r>
        <w:t xml:space="preserve">(  ) </w:t>
      </w:r>
      <w:r>
        <w:rPr>
          <w:rFonts w:cs="Times New Roman"/>
        </w:rPr>
        <w:t>Aerosols block warming now</w:t>
      </w:r>
    </w:p>
    <w:p w:rsidR="00F06B4D" w:rsidRPr="005E7DCA" w:rsidRDefault="00F06B4D" w:rsidP="00F06B4D"/>
    <w:p w:rsidR="00F06B4D" w:rsidRPr="00595FD0" w:rsidRDefault="00F06B4D" w:rsidP="00F06B4D">
      <w:pPr>
        <w:rPr>
          <w:rStyle w:val="Style13ptBold"/>
        </w:rPr>
      </w:pPr>
      <w:r w:rsidRPr="00595FD0">
        <w:rPr>
          <w:rStyle w:val="Style13ptBold"/>
        </w:rPr>
        <w:t xml:space="preserve">Biello </w:t>
      </w:r>
      <w:r>
        <w:rPr>
          <w:rStyle w:val="Style13ptBold"/>
        </w:rPr>
        <w:t>‘</w:t>
      </w:r>
      <w:r w:rsidRPr="00595FD0">
        <w:rPr>
          <w:rStyle w:val="Style13ptBold"/>
        </w:rPr>
        <w:t xml:space="preserve">11 </w:t>
      </w:r>
    </w:p>
    <w:p w:rsidR="00F06B4D" w:rsidRPr="005E7DCA" w:rsidRDefault="00F06B4D" w:rsidP="00F06B4D">
      <w:pPr>
        <w:rPr>
          <w:sz w:val="16"/>
          <w:szCs w:val="16"/>
        </w:rPr>
      </w:pPr>
      <w:r w:rsidRPr="005E7DCA">
        <w:rPr>
          <w:sz w:val="16"/>
          <w:szCs w:val="16"/>
        </w:rPr>
        <w:t xml:space="preserve">(David Biello- award-winning online associate editor for environment and energy for Scientific American- Stratospheric Pollution Helps Slow Global Warming-July 11 2011- </w:t>
      </w:r>
      <w:hyperlink r:id="rId13" w:history="1">
        <w:r w:rsidRPr="005E7DCA">
          <w:rPr>
            <w:rStyle w:val="Hyperlink"/>
            <w:sz w:val="16"/>
            <w:szCs w:val="16"/>
          </w:rPr>
          <w:t>http://www.scientificamerican.com/article.cfm?id=stratospheric-pollution-helps-slow-global-warming</w:t>
        </w:r>
      </w:hyperlink>
      <w:r w:rsidRPr="005E7DCA">
        <w:rPr>
          <w:sz w:val="16"/>
          <w:szCs w:val="16"/>
        </w:rPr>
        <w:t>)</w:t>
      </w:r>
    </w:p>
    <w:p w:rsidR="00F06B4D" w:rsidRPr="00595FD0" w:rsidRDefault="00F06B4D" w:rsidP="00F06B4D"/>
    <w:p w:rsidR="00F06B4D" w:rsidRPr="00AC2EB0" w:rsidRDefault="00F06B4D" w:rsidP="00F06B4D">
      <w:pPr>
        <w:jc w:val="both"/>
        <w:rPr>
          <w:rStyle w:val="StyleUnderline"/>
          <w:b/>
        </w:rPr>
      </w:pPr>
      <w:r w:rsidRPr="00447D9A">
        <w:rPr>
          <w:sz w:val="16"/>
          <w:shd w:val="clear" w:color="auto" w:fill="FFFFFF"/>
        </w:rPr>
        <w:t xml:space="preserve">Now, </w:t>
      </w:r>
      <w:r w:rsidRPr="00AC2EB0">
        <w:rPr>
          <w:rStyle w:val="StyleUnderline"/>
        </w:rPr>
        <w:t>research suggests that for the past decade</w:t>
      </w:r>
      <w:r w:rsidRPr="00447D9A">
        <w:rPr>
          <w:sz w:val="16"/>
          <w:shd w:val="clear" w:color="auto" w:fill="FFFFFF"/>
        </w:rPr>
        <w:t xml:space="preserve">, such stratospheric </w:t>
      </w:r>
      <w:r w:rsidRPr="000A7C3C">
        <w:rPr>
          <w:rStyle w:val="StyleUnderline"/>
          <w:highlight w:val="green"/>
        </w:rPr>
        <w:t>aerosols</w:t>
      </w:r>
      <w:r w:rsidRPr="00447D9A">
        <w:rPr>
          <w:sz w:val="16"/>
          <w:shd w:val="clear" w:color="auto" w:fill="FFFFFF"/>
        </w:rPr>
        <w:t>—injected into the atmosphere by either recent volcanic eruptions or human activities such as coal burning—</w:t>
      </w:r>
      <w:r w:rsidRPr="000A7C3C">
        <w:rPr>
          <w:rStyle w:val="StyleUnderline"/>
          <w:highlight w:val="green"/>
        </w:rPr>
        <w:t xml:space="preserve">are slowing down </w:t>
      </w:r>
      <w:hyperlink r:id="rId14" w:history="1">
        <w:r w:rsidRPr="000A7C3C">
          <w:rPr>
            <w:rStyle w:val="StyleUnderline"/>
            <w:highlight w:val="green"/>
          </w:rPr>
          <w:t>global warming</w:t>
        </w:r>
      </w:hyperlink>
      <w:r w:rsidRPr="00AC2EB0">
        <w:rPr>
          <w:rStyle w:val="StyleUnderline"/>
        </w:rPr>
        <w:t xml:space="preserve">. "Aerosols acted to keep warming from being as big as it would have been," </w:t>
      </w:r>
      <w:r w:rsidRPr="000A7C3C">
        <w:rPr>
          <w:rStyle w:val="StyleUnderline"/>
          <w:highlight w:val="green"/>
        </w:rPr>
        <w:t xml:space="preserve">says atmospheric scientist </w:t>
      </w:r>
      <w:r w:rsidRPr="00AC2EB0">
        <w:rPr>
          <w:rStyle w:val="StyleUnderline"/>
        </w:rPr>
        <w:t xml:space="preserve">John </w:t>
      </w:r>
      <w:r w:rsidRPr="000A7C3C">
        <w:rPr>
          <w:rStyle w:val="StyleUnderline"/>
          <w:highlight w:val="green"/>
        </w:rPr>
        <w:t xml:space="preserve">Daniel of the </w:t>
      </w:r>
      <w:r w:rsidRPr="00AC2EB0">
        <w:rPr>
          <w:rStyle w:val="StyleUnderline"/>
        </w:rPr>
        <w:t>National Oceanic and Atmospheric Administration's (</w:t>
      </w:r>
      <w:r w:rsidRPr="000A7C3C">
        <w:rPr>
          <w:rStyle w:val="StyleUnderline"/>
          <w:highlight w:val="green"/>
        </w:rPr>
        <w:t>NOAA</w:t>
      </w:r>
      <w:r w:rsidRPr="00AC2EB0">
        <w:rPr>
          <w:rStyle w:val="StyleUnderline"/>
        </w:rPr>
        <w:t>)</w:t>
      </w:r>
      <w:r w:rsidRPr="00447D9A">
        <w:rPr>
          <w:sz w:val="16"/>
          <w:shd w:val="clear" w:color="auto" w:fill="FFFFFF"/>
        </w:rPr>
        <w:t xml:space="preserve"> Earth System Research Laboratory, who helped lead the </w:t>
      </w:r>
      <w:hyperlink r:id="rId15" w:history="1">
        <w:r w:rsidRPr="00701CD3">
          <w:rPr>
            <w:color w:val="19437C"/>
            <w:u w:val="single"/>
            <w:bdr w:val="none" w:sz="0" w:space="0" w:color="auto" w:frame="1"/>
            <w:shd w:val="clear" w:color="auto" w:fill="FFFFFF"/>
          </w:rPr>
          <w:t>research published online in</w:t>
        </w:r>
        <w:r>
          <w:rPr>
            <w:color w:val="19437C"/>
            <w:u w:val="single"/>
            <w:bdr w:val="none" w:sz="0" w:space="0" w:color="auto" w:frame="1"/>
            <w:shd w:val="clear" w:color="auto" w:fill="FFFFFF"/>
          </w:rPr>
          <w:t xml:space="preserve"> </w:t>
        </w:r>
        <w:r w:rsidRPr="00701CD3">
          <w:rPr>
            <w:i/>
            <w:iCs/>
            <w:color w:val="19437C"/>
            <w:u w:val="single"/>
            <w:bdr w:val="none" w:sz="0" w:space="0" w:color="auto" w:frame="1"/>
          </w:rPr>
          <w:t>Science</w:t>
        </w:r>
      </w:hyperlink>
      <w:r w:rsidRPr="00447D9A">
        <w:rPr>
          <w:sz w:val="16"/>
          <w:shd w:val="clear" w:color="auto" w:fill="FFFFFF"/>
        </w:rPr>
        <w:t xml:space="preserve"> on July 21. "It's still warming, </w:t>
      </w:r>
      <w:r w:rsidRPr="00AC2EB0">
        <w:rPr>
          <w:rStyle w:val="StyleUnderline"/>
        </w:rPr>
        <w:t>it's</w:t>
      </w:r>
      <w:r w:rsidRPr="00447D9A">
        <w:rPr>
          <w:sz w:val="16"/>
          <w:shd w:val="clear" w:color="auto" w:fill="FFFFFF"/>
        </w:rPr>
        <w:t xml:space="preserve"> just </w:t>
      </w:r>
      <w:r w:rsidRPr="00AC2EB0">
        <w:rPr>
          <w:rStyle w:val="StyleUnderline"/>
        </w:rPr>
        <w:t>not warming as much as it would have been."</w:t>
      </w:r>
      <w:r w:rsidRPr="00447D9A">
        <w:rPr>
          <w:sz w:val="16"/>
        </w:rPr>
        <w:t xml:space="preserve"> </w:t>
      </w:r>
      <w:r w:rsidRPr="00447D9A">
        <w:rPr>
          <w:sz w:val="16"/>
          <w:shd w:val="clear" w:color="auto" w:fill="FFFFFF"/>
        </w:rPr>
        <w:t xml:space="preserve">Essentially, sulfur dioxide gets emitted near the surface, either by a coal-fired power plant's smokestack or a volcano. If that </w:t>
      </w:r>
      <w:r w:rsidRPr="000A7C3C">
        <w:rPr>
          <w:rStyle w:val="StyleUnderline"/>
          <w:highlight w:val="green"/>
        </w:rPr>
        <w:t>SO2</w:t>
      </w:r>
      <w:r w:rsidRPr="000A7C3C">
        <w:rPr>
          <w:sz w:val="16"/>
          <w:highlight w:val="green"/>
          <w:shd w:val="clear" w:color="auto" w:fill="FFFFFF"/>
        </w:rPr>
        <w:t xml:space="preserve"> </w:t>
      </w:r>
      <w:r w:rsidRPr="00447D9A">
        <w:rPr>
          <w:sz w:val="16"/>
          <w:shd w:val="clear" w:color="auto" w:fill="FFFFFF"/>
        </w:rPr>
        <w:t xml:space="preserve">makes it to the stratosphere—the middle layer of the atmosphere 10 kilometers up—it </w:t>
      </w:r>
      <w:r w:rsidRPr="00AC2EB0">
        <w:rPr>
          <w:rStyle w:val="StyleUnderline"/>
        </w:rPr>
        <w:t>forms droplets of diluted sulfuric acid, known as</w:t>
      </w:r>
      <w:r w:rsidRPr="00475FEC">
        <w:rPr>
          <w:rStyle w:val="StyleUnderline"/>
        </w:rPr>
        <w:t xml:space="preserve"> </w:t>
      </w:r>
      <w:hyperlink r:id="rId16" w:history="1">
        <w:r w:rsidRPr="00475FEC">
          <w:rPr>
            <w:rStyle w:val="StyleUnderline"/>
          </w:rPr>
          <w:t>aerosols</w:t>
        </w:r>
      </w:hyperlink>
      <w:r w:rsidRPr="00AC2EB0">
        <w:rPr>
          <w:rStyle w:val="StyleUnderline"/>
        </w:rPr>
        <w:t xml:space="preserve">. These </w:t>
      </w:r>
      <w:r w:rsidRPr="000A7C3C">
        <w:rPr>
          <w:rStyle w:val="StyleUnderline"/>
          <w:highlight w:val="green"/>
        </w:rPr>
        <w:t>aerosols reflect sunlight away from the planet, shading the surface and cooling temperatures</w:t>
      </w:r>
      <w:r w:rsidRPr="00AC2EB0">
        <w:rPr>
          <w:rStyle w:val="StyleUnderline"/>
        </w:rPr>
        <w:t>. And some can persist for a few years</w:t>
      </w:r>
      <w:r w:rsidRPr="00447D9A">
        <w:rPr>
          <w:sz w:val="16"/>
          <w:shd w:val="clear" w:color="auto" w:fill="FFFFFF"/>
        </w:rPr>
        <w:t>, prolonging that cooling.</w:t>
      </w:r>
      <w:r w:rsidRPr="00447D9A">
        <w:rPr>
          <w:sz w:val="16"/>
        </w:rPr>
        <w:t xml:space="preserve"> </w:t>
      </w:r>
      <w:r w:rsidRPr="00447D9A">
        <w:rPr>
          <w:sz w:val="16"/>
          <w:shd w:val="clear" w:color="auto" w:fill="FFFFFF"/>
        </w:rPr>
        <w:t xml:space="preserve">By analyzing satellite data and other measures, Daniel and his colleagues found that </w:t>
      </w:r>
      <w:r w:rsidRPr="00AC2EB0">
        <w:rPr>
          <w:rStyle w:val="StyleUnderline"/>
        </w:rPr>
        <w:t xml:space="preserve">such </w:t>
      </w:r>
      <w:r w:rsidRPr="000A7C3C">
        <w:rPr>
          <w:rStyle w:val="StyleUnderline"/>
          <w:highlight w:val="green"/>
        </w:rPr>
        <w:t xml:space="preserve">aerosols have been on the rise </w:t>
      </w:r>
      <w:r w:rsidRPr="00AC2EB0">
        <w:rPr>
          <w:rStyle w:val="StyleUnderline"/>
        </w:rPr>
        <w:t xml:space="preserve">in Earth's atmosphere </w:t>
      </w:r>
      <w:r w:rsidRPr="000A7C3C">
        <w:rPr>
          <w:rStyle w:val="StyleUnderline"/>
          <w:highlight w:val="green"/>
        </w:rPr>
        <w:t>in the past decade</w:t>
      </w:r>
      <w:r w:rsidRPr="00AC2EB0">
        <w:rPr>
          <w:rStyle w:val="StyleUnderline"/>
        </w:rPr>
        <w:t>, nearly doubling in concentration</w:t>
      </w:r>
      <w:r w:rsidRPr="00447D9A">
        <w:rPr>
          <w:sz w:val="16"/>
          <w:shd w:val="clear" w:color="auto" w:fill="FFFFFF"/>
        </w:rPr>
        <w:t xml:space="preserve">. That concentration has reflected roughly 0.1 watts per meter squared of sunlight away from the planet, enough to o/ffset roughly one-third of the 0.28 watts per meter squared of extra heat trapped by </w:t>
      </w:r>
      <w:hyperlink r:id="rId17" w:history="1">
        <w:r w:rsidRPr="00701CD3">
          <w:rPr>
            <w:color w:val="19437C"/>
            <w:u w:val="single"/>
            <w:bdr w:val="none" w:sz="0" w:space="0" w:color="auto" w:frame="1"/>
            <w:shd w:val="clear" w:color="auto" w:fill="FFFFFF"/>
          </w:rPr>
          <w:t>rising atmospheric concentrations of greenhouse gases</w:t>
        </w:r>
      </w:hyperlink>
      <w:r w:rsidRPr="00447D9A">
        <w:rPr>
          <w:sz w:val="16"/>
          <w:shd w:val="clear" w:color="auto" w:fill="FFFFFF"/>
        </w:rPr>
        <w:t xml:space="preserve"> such as carbon dioxide. The researchers calculate that the </w:t>
      </w:r>
      <w:r w:rsidRPr="00AC2EB0">
        <w:rPr>
          <w:rStyle w:val="StyleUnderline"/>
        </w:rPr>
        <w:t xml:space="preserve">aerosols prevented 0.07 degrees Celsius of warming in average temperatures since 2000. </w:t>
      </w:r>
    </w:p>
    <w:p w:rsidR="00F06B4D" w:rsidRDefault="00F06B4D" w:rsidP="00F06B4D">
      <w:pPr>
        <w:pStyle w:val="Heading4"/>
        <w:rPr>
          <w:rFonts w:cs="Times New Roman"/>
        </w:rPr>
      </w:pPr>
      <w:r>
        <w:t xml:space="preserve">(  ) </w:t>
      </w:r>
      <w:r w:rsidRPr="00BF0D4D">
        <w:rPr>
          <w:rFonts w:cs="Times New Roman"/>
        </w:rPr>
        <w:t>Temperatures this decade have balanced out</w:t>
      </w:r>
      <w:r>
        <w:rPr>
          <w:rFonts w:cs="Times New Roman"/>
        </w:rPr>
        <w:t>- no changes</w:t>
      </w:r>
    </w:p>
    <w:p w:rsidR="00F06B4D" w:rsidRPr="005E7DCA" w:rsidRDefault="00F06B4D" w:rsidP="00F06B4D"/>
    <w:p w:rsidR="00F06B4D" w:rsidRPr="00595FD0" w:rsidRDefault="00F06B4D" w:rsidP="00F06B4D">
      <w:pPr>
        <w:rPr>
          <w:rStyle w:val="Style13ptBold"/>
        </w:rPr>
      </w:pPr>
      <w:r>
        <w:rPr>
          <w:rStyle w:val="Style13ptBold"/>
        </w:rPr>
        <w:t>Totty ‘9</w:t>
      </w:r>
    </w:p>
    <w:p w:rsidR="00F06B4D" w:rsidRPr="005E7DCA" w:rsidRDefault="00F06B4D" w:rsidP="00F06B4D">
      <w:pPr>
        <w:rPr>
          <w:sz w:val="16"/>
          <w:szCs w:val="16"/>
        </w:rPr>
      </w:pPr>
      <w:r w:rsidRPr="005E7DCA">
        <w:rPr>
          <w:sz w:val="16"/>
          <w:szCs w:val="16"/>
        </w:rPr>
        <w:t>Michael Totty, 2009 news editor in the WSJ's San Francisco bureau. reporter, editor and  podcaster (</w:t>
      </w:r>
      <w:hyperlink r:id="rId18" w:history="1">
        <w:r w:rsidRPr="005E7DCA">
          <w:rPr>
            <w:rStyle w:val="Hyperlink"/>
            <w:sz w:val="16"/>
            <w:szCs w:val="16"/>
          </w:rPr>
          <w:t>http://online.wsj.com/article/SB10001424052748703819904574551303527570212</w:t>
        </w:r>
      </w:hyperlink>
      <w:r w:rsidRPr="005E7DCA">
        <w:rPr>
          <w:sz w:val="16"/>
          <w:szCs w:val="16"/>
        </w:rPr>
        <w:t>.html) Wall Street Journal, “What Global Warming?”, December 6, 2009)</w:t>
      </w:r>
    </w:p>
    <w:p w:rsidR="00F06B4D" w:rsidRPr="00BF0D4D" w:rsidRDefault="00F06B4D" w:rsidP="00F06B4D">
      <w:pPr>
        <w:jc w:val="both"/>
        <w:rPr>
          <w:sz w:val="16"/>
        </w:rPr>
      </w:pPr>
      <w:r w:rsidRPr="000A7C3C">
        <w:rPr>
          <w:szCs w:val="20"/>
          <w:highlight w:val="green"/>
          <w:u w:val="single"/>
        </w:rPr>
        <w:t>But this isn't evidence of a cooling planet</w:t>
      </w:r>
      <w:r w:rsidRPr="00BF0D4D">
        <w:rPr>
          <w:szCs w:val="20"/>
          <w:u w:val="single"/>
        </w:rPr>
        <w:t xml:space="preserve">. Partly, it's a result of picking an exceptionally hot year—1998—as a starting point. That year experienced an unusually strong El Niño, a natural and periodic warming of the Pacific Ocean that can have powerful effects on global climate.  </w:t>
      </w:r>
      <w:r w:rsidRPr="000A7C3C">
        <w:rPr>
          <w:szCs w:val="20"/>
          <w:highlight w:val="green"/>
          <w:u w:val="single"/>
        </w:rPr>
        <w:t>The long-term trend since the mid-1970s shows warming per decade of about 0.18 degree Celsius</w:t>
      </w:r>
      <w:r w:rsidRPr="00BF0D4D">
        <w:rPr>
          <w:sz w:val="16"/>
        </w:rPr>
        <w:t xml:space="preserve"> (about 0.32 degree Fahrenheit).</w:t>
      </w:r>
      <w:r w:rsidRPr="00BF0D4D">
        <w:rPr>
          <w:rStyle w:val="DebateUnderline"/>
        </w:rPr>
        <w:t xml:space="preserve"> </w:t>
      </w:r>
      <w:r w:rsidRPr="000A7C3C">
        <w:rPr>
          <w:szCs w:val="20"/>
          <w:highlight w:val="green"/>
          <w:u w:val="single"/>
        </w:rPr>
        <w:t xml:space="preserve">That temperatures this decade have hardly increased demonstrates how natural </w:t>
      </w:r>
      <w:r w:rsidRPr="008E4630">
        <w:rPr>
          <w:szCs w:val="20"/>
          <w:u w:val="single"/>
        </w:rPr>
        <w:t xml:space="preserve">year-to-year </w:t>
      </w:r>
      <w:r w:rsidRPr="000A7C3C">
        <w:rPr>
          <w:szCs w:val="20"/>
          <w:highlight w:val="green"/>
          <w:u w:val="single"/>
        </w:rPr>
        <w:t>variations in climate can either add to or subtract from the long-term warming trend caused by the increase in greenhouse gases in the atmosphere.</w:t>
      </w:r>
      <w:r w:rsidRPr="00BF0D4D">
        <w:rPr>
          <w:sz w:val="16"/>
        </w:rPr>
        <w:t xml:space="preserve">  The '00s still have been exceptionally warm: The 12 years from 1997 through 2008 were among the 15 warmest on record, and the decade itself was hotter than any previous 10-year period. </w:t>
      </w:r>
      <w:r w:rsidRPr="00BF0D4D">
        <w:rPr>
          <w:szCs w:val="20"/>
          <w:u w:val="single"/>
        </w:rPr>
        <w:t xml:space="preserve">While </w:t>
      </w:r>
      <w:r w:rsidRPr="000A7C3C">
        <w:rPr>
          <w:szCs w:val="20"/>
          <w:highlight w:val="green"/>
          <w:u w:val="single"/>
        </w:rPr>
        <w:t>2008 was the coolest year since 2000—</w:t>
      </w:r>
      <w:r w:rsidRPr="00BF0D4D">
        <w:rPr>
          <w:szCs w:val="20"/>
          <w:u w:val="single"/>
        </w:rPr>
        <w:t>a result of the cooling counterpart of El Niño</w:t>
      </w:r>
      <w:r w:rsidRPr="00BF0D4D">
        <w:rPr>
          <w:sz w:val="16"/>
        </w:rPr>
        <w:t xml:space="preserve">—it was still the 11th-warmest year on record. And 2009 is on track to be among the five warmest. </w:t>
      </w:r>
    </w:p>
    <w:p w:rsidR="00F06B4D" w:rsidRDefault="00F06B4D" w:rsidP="00F06B4D">
      <w:pPr>
        <w:pStyle w:val="Heading3"/>
      </w:pPr>
      <w:r>
        <w:t xml:space="preserve">     Extensions – Not Anthropogenic</w:t>
      </w:r>
    </w:p>
    <w:p w:rsidR="00F06B4D" w:rsidRDefault="00F06B4D" w:rsidP="00F06B4D">
      <w:pPr>
        <w:pStyle w:val="Heading4"/>
      </w:pPr>
      <w:r>
        <w:t>(  ) Sunspots cause warming – new isotope records prove</w:t>
      </w:r>
    </w:p>
    <w:p w:rsidR="00F06B4D" w:rsidRPr="005E7DCA" w:rsidRDefault="00F06B4D" w:rsidP="00F06B4D"/>
    <w:p w:rsidR="00F06B4D" w:rsidRPr="00595FD0" w:rsidRDefault="00F06B4D" w:rsidP="00F06B4D">
      <w:pPr>
        <w:rPr>
          <w:rStyle w:val="Style13ptBold"/>
        </w:rPr>
      </w:pPr>
      <w:r w:rsidRPr="00595FD0">
        <w:rPr>
          <w:rStyle w:val="Style13ptBold"/>
        </w:rPr>
        <w:t xml:space="preserve">Watts </w:t>
      </w:r>
      <w:r>
        <w:rPr>
          <w:rStyle w:val="Style13ptBold"/>
        </w:rPr>
        <w:t>‘</w:t>
      </w:r>
      <w:r w:rsidRPr="00595FD0">
        <w:rPr>
          <w:rStyle w:val="Style13ptBold"/>
        </w:rPr>
        <w:t xml:space="preserve">11 </w:t>
      </w:r>
    </w:p>
    <w:p w:rsidR="00F06B4D" w:rsidRPr="005E7DCA" w:rsidRDefault="00F06B4D" w:rsidP="00F06B4D">
      <w:pPr>
        <w:rPr>
          <w:sz w:val="16"/>
          <w:szCs w:val="16"/>
        </w:rPr>
      </w:pPr>
      <w:r w:rsidRPr="005E7DCA">
        <w:rPr>
          <w:sz w:val="16"/>
          <w:szCs w:val="16"/>
        </w:rPr>
        <w:t xml:space="preserve">(Anthony, Meteorologist and president of IntelliWeather Inc., citing “A new approach to the long-term reconstruction of the solar irradiance leads to large historical solar forcing,” a study conducted by the World Radiation Center in Switzerland, “New solar reconstruction paper suggests 6x greater solar forcing change than cited by the IPCC,” 5/10, </w:t>
      </w:r>
      <w:hyperlink r:id="rId19" w:history="1">
        <w:r w:rsidRPr="005E7DCA">
          <w:rPr>
            <w:rStyle w:val="Hyperlink"/>
            <w:sz w:val="16"/>
            <w:szCs w:val="16"/>
          </w:rPr>
          <w:t>http://wattsupwiththat.com/2011/05/10/new-solar-reconstruction-paper-suggests-6x-tsi-change-than-cited-by-the-ipcc/</w:t>
        </w:r>
      </w:hyperlink>
      <w:r w:rsidRPr="005E7DCA">
        <w:rPr>
          <w:sz w:val="16"/>
          <w:szCs w:val="16"/>
        </w:rPr>
        <w:t>)</w:t>
      </w:r>
    </w:p>
    <w:p w:rsidR="00F06B4D" w:rsidRPr="00595FD0" w:rsidRDefault="00F06B4D" w:rsidP="00F06B4D"/>
    <w:p w:rsidR="00F06B4D" w:rsidRPr="00561617" w:rsidRDefault="00F06B4D" w:rsidP="00F06B4D">
      <w:pPr>
        <w:jc w:val="both"/>
        <w:rPr>
          <w:sz w:val="16"/>
        </w:rPr>
      </w:pPr>
      <w:r w:rsidRPr="00561617">
        <w:rPr>
          <w:sz w:val="16"/>
        </w:rPr>
        <w:t xml:space="preserve">This is interesting. </w:t>
      </w:r>
      <w:r w:rsidRPr="000A7C3C">
        <w:rPr>
          <w:rStyle w:val="StyleUnderline"/>
          <w:highlight w:val="green"/>
        </w:rPr>
        <w:t xml:space="preserve">This </w:t>
      </w:r>
      <w:r w:rsidRPr="00561617">
        <w:rPr>
          <w:rStyle w:val="StyleUnderline"/>
        </w:rPr>
        <w:t xml:space="preserve">recent </w:t>
      </w:r>
      <w:r w:rsidRPr="000A7C3C">
        <w:rPr>
          <w:rStyle w:val="StyleUnderline"/>
          <w:highlight w:val="green"/>
        </w:rPr>
        <w:t xml:space="preserve">paper </w:t>
      </w:r>
      <w:r w:rsidRPr="00561617">
        <w:rPr>
          <w:rStyle w:val="StyleUnderline"/>
        </w:rPr>
        <w:t xml:space="preserve">published in the journal Astronomy &amp; Astrophysics here </w:t>
      </w:r>
      <w:r w:rsidRPr="000A7C3C">
        <w:rPr>
          <w:rStyle w:val="StyleUnderline"/>
          <w:highlight w:val="green"/>
        </w:rPr>
        <w:t>has done a reconstruction of TSI using</w:t>
      </w:r>
      <w:r w:rsidRPr="00561617">
        <w:rPr>
          <w:rStyle w:val="StyleUnderline"/>
        </w:rPr>
        <w:t xml:space="preserve"> Beryllium 10 </w:t>
      </w:r>
      <w:r w:rsidRPr="000A7C3C">
        <w:rPr>
          <w:rStyle w:val="StyleUnderline"/>
          <w:highlight w:val="green"/>
        </w:rPr>
        <w:t xml:space="preserve">isotope records combined with sunspot records. </w:t>
      </w:r>
      <w:r w:rsidRPr="00561617">
        <w:rPr>
          <w:rStyle w:val="StyleUnderline"/>
        </w:rPr>
        <w:t xml:space="preserve">The paper suggests that the </w:t>
      </w:r>
      <w:r w:rsidRPr="000A7C3C">
        <w:rPr>
          <w:rStyle w:val="StyleUnderline"/>
          <w:highlight w:val="green"/>
        </w:rPr>
        <w:t>Total Solar Irradiance</w:t>
      </w:r>
      <w:r w:rsidRPr="000A7C3C">
        <w:rPr>
          <w:sz w:val="16"/>
          <w:highlight w:val="green"/>
        </w:rPr>
        <w:t xml:space="preserve"> </w:t>
      </w:r>
      <w:r w:rsidRPr="00561617">
        <w:rPr>
          <w:sz w:val="16"/>
        </w:rPr>
        <w:t xml:space="preserve">(TSI) </w:t>
      </w:r>
      <w:r w:rsidRPr="00561617">
        <w:rPr>
          <w:rStyle w:val="StyleUnderline"/>
        </w:rPr>
        <w:t xml:space="preserve">has </w:t>
      </w:r>
      <w:r w:rsidRPr="000A7C3C">
        <w:rPr>
          <w:rStyle w:val="StyleUnderline"/>
          <w:highlight w:val="green"/>
        </w:rPr>
        <w:t xml:space="preserve">increased since </w:t>
      </w:r>
      <w:r w:rsidRPr="00561617">
        <w:rPr>
          <w:rStyle w:val="StyleUnderline"/>
        </w:rPr>
        <w:t xml:space="preserve">the end of the Little Ice Age (around </w:t>
      </w:r>
      <w:r w:rsidRPr="000A7C3C">
        <w:rPr>
          <w:rStyle w:val="StyleUnderline"/>
          <w:highlight w:val="green"/>
        </w:rPr>
        <w:t>1850</w:t>
      </w:r>
      <w:r w:rsidRPr="00561617">
        <w:rPr>
          <w:rStyle w:val="StyleUnderline"/>
        </w:rPr>
        <w:t xml:space="preserve">) </w:t>
      </w:r>
      <w:r w:rsidRPr="000A7C3C">
        <w:rPr>
          <w:rStyle w:val="StyleUnderline"/>
          <w:highlight w:val="green"/>
        </w:rPr>
        <w:t xml:space="preserve">by up to 6 x more than cited by the IPCC. </w:t>
      </w:r>
      <w:r w:rsidRPr="00561617">
        <w:rPr>
          <w:rStyle w:val="StyleUnderline"/>
        </w:rPr>
        <w:t>Here is how they did it:</w:t>
      </w:r>
      <w:r w:rsidRPr="00561617">
        <w:rPr>
          <w:sz w:val="16"/>
        </w:rPr>
        <w:t xml:space="preserve"> </w:t>
      </w:r>
    </w:p>
    <w:p w:rsidR="00F06B4D" w:rsidRDefault="00F06B4D" w:rsidP="00F06B4D">
      <w:pPr>
        <w:jc w:val="both"/>
        <w:rPr>
          <w:sz w:val="16"/>
        </w:rPr>
      </w:pPr>
      <w:r w:rsidRPr="00561617">
        <w:rPr>
          <w:sz w:val="16"/>
        </w:rPr>
        <w:t xml:space="preserve">For the reconstruction to the past this </w:t>
      </w:r>
      <w:r w:rsidRPr="000A7C3C">
        <w:rPr>
          <w:rStyle w:val="StyleUnderline"/>
          <w:highlight w:val="green"/>
        </w:rPr>
        <w:t>amplitude is scaled with</w:t>
      </w:r>
      <w:r w:rsidRPr="000A7C3C">
        <w:rPr>
          <w:sz w:val="16"/>
          <w:highlight w:val="green"/>
        </w:rPr>
        <w:t xml:space="preserve"> </w:t>
      </w:r>
      <w:r w:rsidRPr="00561617">
        <w:rPr>
          <w:sz w:val="16"/>
        </w:rPr>
        <w:t xml:space="preserve">proxies for solar activity. Two proxies are available for the reconstruction: </w:t>
      </w:r>
      <w:r w:rsidRPr="00561617">
        <w:rPr>
          <w:rStyle w:val="StyleUnderline"/>
        </w:rPr>
        <w:t>Group sunspot number</w:t>
      </w:r>
      <w:r w:rsidRPr="00561617">
        <w:rPr>
          <w:sz w:val="16"/>
        </w:rPr>
        <w:t xml:space="preserve">, which is available from the present to 1610 AD, </w:t>
      </w:r>
      <w:r w:rsidRPr="00561617">
        <w:rPr>
          <w:rStyle w:val="StyleUnderline"/>
        </w:rPr>
        <w:t>and the solar modulation potential</w:t>
      </w:r>
      <w:r w:rsidRPr="00561617">
        <w:rPr>
          <w:sz w:val="16"/>
        </w:rPr>
        <w:t xml:space="preserve"> extending back to circa 7300 BC. The latter is </w:t>
      </w:r>
      <w:r w:rsidRPr="000A7C3C">
        <w:rPr>
          <w:rStyle w:val="StyleUnderline"/>
          <w:highlight w:val="green"/>
        </w:rPr>
        <w:t>a measure of</w:t>
      </w:r>
      <w:r w:rsidRPr="000A7C3C">
        <w:rPr>
          <w:sz w:val="16"/>
          <w:highlight w:val="green"/>
        </w:rPr>
        <w:t xml:space="preserve"> </w:t>
      </w:r>
      <w:r w:rsidRPr="00561617">
        <w:rPr>
          <w:sz w:val="16"/>
        </w:rPr>
        <w:t xml:space="preserve">the heliospheric </w:t>
      </w:r>
      <w:r w:rsidRPr="000A7C3C">
        <w:rPr>
          <w:rStyle w:val="StyleUnderline"/>
          <w:highlight w:val="green"/>
        </w:rPr>
        <w:t>shielding from cosmic rays derived from</w:t>
      </w:r>
      <w:r w:rsidRPr="000A7C3C">
        <w:rPr>
          <w:sz w:val="16"/>
          <w:highlight w:val="green"/>
        </w:rPr>
        <w:t xml:space="preserve"> </w:t>
      </w:r>
      <w:r w:rsidRPr="00561617">
        <w:rPr>
          <w:sz w:val="16"/>
        </w:rPr>
        <w:t xml:space="preserve">the analysis of cosmogenic </w:t>
      </w:r>
      <w:r w:rsidRPr="000A7C3C">
        <w:rPr>
          <w:rStyle w:val="StyleUnderline"/>
          <w:highlight w:val="green"/>
        </w:rPr>
        <w:t>isotope abundances in tree rings or ice cores,</w:t>
      </w:r>
      <w:r w:rsidRPr="000A7C3C">
        <w:rPr>
          <w:sz w:val="16"/>
          <w:highlight w:val="green"/>
        </w:rPr>
        <w:t xml:space="preserve"> </w:t>
      </w:r>
      <w:r w:rsidRPr="00561617">
        <w:rPr>
          <w:sz w:val="16"/>
        </w:rPr>
        <w:t xml:space="preserve">and is available with a time resolution of 2-3 solar cycles (Steinhilber et al. 2008). </w:t>
      </w:r>
      <w:r w:rsidRPr="000A7C3C">
        <w:rPr>
          <w:rStyle w:val="StyleUnderline"/>
          <w:highlight w:val="green"/>
        </w:rPr>
        <w:t xml:space="preserve">Although sunspot number dropped to zero </w:t>
      </w:r>
      <w:r w:rsidRPr="00561617">
        <w:rPr>
          <w:rStyle w:val="StyleUnderline"/>
        </w:rPr>
        <w:t xml:space="preserve">for a long time during the Maunder minimum, </w:t>
      </w:r>
      <w:r w:rsidRPr="000A7C3C">
        <w:rPr>
          <w:rStyle w:val="StyleUnderline"/>
          <w:highlight w:val="green"/>
        </w:rPr>
        <w:t>the solar cycle was uninterrupted</w:t>
      </w:r>
      <w:r w:rsidRPr="000A7C3C">
        <w:rPr>
          <w:sz w:val="16"/>
          <w:highlight w:val="green"/>
        </w:rPr>
        <w:t xml:space="preserve"> </w:t>
      </w:r>
      <w:r w:rsidRPr="00561617">
        <w:rPr>
          <w:sz w:val="16"/>
        </w:rPr>
        <w:t xml:space="preserve">(Beer et al. 1998; Usoskin et al. 2001) </w:t>
      </w:r>
      <w:r w:rsidRPr="00561617">
        <w:rPr>
          <w:rStyle w:val="StyleUnderline"/>
        </w:rPr>
        <w:t>and the modulation potential did not fall to zero</w:t>
      </w:r>
      <w:r w:rsidRPr="00561617">
        <w:rPr>
          <w:sz w:val="16"/>
        </w:rPr>
        <w:t xml:space="preserve">. Hence, </w:t>
      </w:r>
      <w:r w:rsidRPr="000A7C3C">
        <w:rPr>
          <w:rStyle w:val="StyleUnderline"/>
          <w:highlight w:val="green"/>
        </w:rPr>
        <w:t xml:space="preserve">a reconstruction based </w:t>
      </w:r>
      <w:r w:rsidRPr="00561617">
        <w:rPr>
          <w:rStyle w:val="StyleUnderline"/>
        </w:rPr>
        <w:t xml:space="preserve">solely </w:t>
      </w:r>
      <w:r w:rsidRPr="000A7C3C">
        <w:rPr>
          <w:rStyle w:val="StyleUnderline"/>
          <w:highlight w:val="green"/>
        </w:rPr>
        <w:t>on sunspot number may underestimate</w:t>
      </w:r>
      <w:r w:rsidRPr="00561617">
        <w:rPr>
          <w:rStyle w:val="StyleUnderline"/>
        </w:rPr>
        <w:t xml:space="preserve"> the </w:t>
      </w:r>
      <w:r w:rsidRPr="000A7C3C">
        <w:rPr>
          <w:rStyle w:val="StyleUnderline"/>
          <w:highlight w:val="green"/>
        </w:rPr>
        <w:t>solar activity</w:t>
      </w:r>
      <w:r w:rsidRPr="000A7C3C">
        <w:rPr>
          <w:sz w:val="16"/>
          <w:highlight w:val="green"/>
        </w:rPr>
        <w:t xml:space="preserve"> </w:t>
      </w:r>
      <w:r w:rsidRPr="00561617">
        <w:rPr>
          <w:sz w:val="16"/>
        </w:rPr>
        <w:t xml:space="preserve">during theMaunderminimum. Therefore in our reconstruction </w:t>
      </w:r>
      <w:r w:rsidRPr="00561617">
        <w:rPr>
          <w:rStyle w:val="StyleUnderline"/>
        </w:rPr>
        <w:t>we used the solar modulation potential to calculate the long-term variations and sunspot number to superpose them with</w:t>
      </w:r>
      <w:r w:rsidRPr="00561617">
        <w:rPr>
          <w:sz w:val="16"/>
        </w:rPr>
        <w:t xml:space="preserve"> the 11-year </w:t>
      </w:r>
      <w:r w:rsidRPr="00561617">
        <w:rPr>
          <w:rStyle w:val="StyleUnderline"/>
        </w:rPr>
        <w:t xml:space="preserve">cycle variations </w:t>
      </w:r>
      <w:r w:rsidRPr="00561617">
        <w:rPr>
          <w:sz w:val="16"/>
        </w:rPr>
        <w:t>(see the Online Section 6.2). The modulation potential used in the calculations is based on the composite of data determined from the cosmogenic isotope records of 10Be and neutronmonitor. 10Be data are available up to about 1970 (McCracken et al. 2004) and neutron monitor data, which are used to calculate the current solar modulation potential, are available since the 1950s.</w:t>
      </w:r>
    </w:p>
    <w:p w:rsidR="00F06B4D" w:rsidRDefault="00F06B4D" w:rsidP="00F06B4D">
      <w:pPr>
        <w:pStyle w:val="Heading4"/>
      </w:pPr>
      <w:r>
        <w:t>(  ) Prefer our methodology – cites ice cores and monitoring</w:t>
      </w:r>
    </w:p>
    <w:p w:rsidR="00F06B4D" w:rsidRPr="005E7DCA" w:rsidRDefault="00F06B4D" w:rsidP="00F06B4D"/>
    <w:p w:rsidR="00F06B4D" w:rsidRPr="00595FD0" w:rsidRDefault="00F06B4D" w:rsidP="00F06B4D">
      <w:pPr>
        <w:rPr>
          <w:rStyle w:val="Style13ptBold"/>
        </w:rPr>
      </w:pPr>
      <w:r w:rsidRPr="00595FD0">
        <w:rPr>
          <w:rStyle w:val="Style13ptBold"/>
        </w:rPr>
        <w:t xml:space="preserve">Shapiro et al. </w:t>
      </w:r>
      <w:r>
        <w:rPr>
          <w:rStyle w:val="Style13ptBold"/>
        </w:rPr>
        <w:t>‘</w:t>
      </w:r>
      <w:r w:rsidRPr="00595FD0">
        <w:rPr>
          <w:rStyle w:val="Style13ptBold"/>
        </w:rPr>
        <w:t xml:space="preserve">11 </w:t>
      </w:r>
    </w:p>
    <w:p w:rsidR="00F06B4D" w:rsidRPr="005E7DCA" w:rsidRDefault="00F06B4D" w:rsidP="00F06B4D">
      <w:pPr>
        <w:rPr>
          <w:sz w:val="16"/>
          <w:szCs w:val="16"/>
        </w:rPr>
      </w:pPr>
      <w:r w:rsidRPr="005E7DCA">
        <w:rPr>
          <w:sz w:val="16"/>
          <w:szCs w:val="16"/>
        </w:rPr>
        <w:t xml:space="preserve">(A. I. Shapiro, W. Schmutz, E. Rozanov, M. Schoell, M. Haberreiter, A. V. Shapiro and S. Nyeki, researchers for the World Radiation Center, Switzerland and Institute for Atmospheric and Climate science ETH, Switzerland, “A new approach to the long-term reconstruction of the solar irradiance leads to large historical solar forcing,” 2/22, </w:t>
      </w:r>
      <w:hyperlink r:id="rId20" w:history="1">
        <w:r w:rsidRPr="005E7DCA">
          <w:rPr>
            <w:rStyle w:val="Hyperlink"/>
            <w:sz w:val="16"/>
            <w:szCs w:val="16"/>
          </w:rPr>
          <w:t>http://wattsupwiththat.com/2011/05/10/new-solar-reconstruction-paper-suggests-6x-tsi-change-than-cited-by-the-ipcc/</w:t>
        </w:r>
      </w:hyperlink>
      <w:r w:rsidRPr="005E7DCA">
        <w:rPr>
          <w:sz w:val="16"/>
          <w:szCs w:val="16"/>
        </w:rPr>
        <w:t>)</w:t>
      </w:r>
    </w:p>
    <w:p w:rsidR="00F06B4D" w:rsidRPr="00595FD0" w:rsidRDefault="00F06B4D" w:rsidP="00F06B4D"/>
    <w:p w:rsidR="00F06B4D" w:rsidRDefault="00F06B4D" w:rsidP="00F06B4D">
      <w:pPr>
        <w:jc w:val="both"/>
        <w:rPr>
          <w:sz w:val="16"/>
        </w:rPr>
      </w:pPr>
      <w:r w:rsidRPr="000A7C3C">
        <w:rPr>
          <w:rStyle w:val="StyleUnderline"/>
          <w:highlight w:val="green"/>
        </w:rPr>
        <w:t>The</w:t>
      </w:r>
      <w:r w:rsidRPr="000A7C3C">
        <w:rPr>
          <w:sz w:val="16"/>
          <w:highlight w:val="green"/>
        </w:rPr>
        <w:t xml:space="preserve"> </w:t>
      </w:r>
      <w:r>
        <w:rPr>
          <w:sz w:val="16"/>
        </w:rPr>
        <w:t xml:space="preserve">variable </w:t>
      </w:r>
      <w:r w:rsidRPr="000A7C3C">
        <w:rPr>
          <w:rStyle w:val="StyleUnderline"/>
          <w:highlight w:val="green"/>
        </w:rPr>
        <w:t>Sun is the most likely candidate for the natural forcing of past climate changes</w:t>
      </w:r>
      <w:r w:rsidRPr="000A7C3C">
        <w:rPr>
          <w:sz w:val="16"/>
          <w:highlight w:val="green"/>
        </w:rPr>
        <w:t xml:space="preserve"> </w:t>
      </w:r>
      <w:r>
        <w:rPr>
          <w:sz w:val="16"/>
        </w:rPr>
        <w:t xml:space="preserve">on time scales of 50 to 1000 years. Evidence for this understanding is that </w:t>
      </w:r>
      <w:r w:rsidRPr="000A7C3C">
        <w:rPr>
          <w:rStyle w:val="StyleUnderline"/>
          <w:highlight w:val="green"/>
        </w:rPr>
        <w:t>the terrestrial climate correlates</w:t>
      </w:r>
      <w:r w:rsidRPr="002234AD">
        <w:rPr>
          <w:rStyle w:val="StyleUnderline"/>
        </w:rPr>
        <w:t xml:space="preserve"> positively </w:t>
      </w:r>
      <w:r w:rsidRPr="000A7C3C">
        <w:rPr>
          <w:rStyle w:val="StyleUnderline"/>
          <w:highlight w:val="green"/>
        </w:rPr>
        <w:t xml:space="preserve">with </w:t>
      </w:r>
      <w:r w:rsidRPr="002234AD">
        <w:rPr>
          <w:rStyle w:val="StyleUnderline"/>
        </w:rPr>
        <w:t xml:space="preserve">the </w:t>
      </w:r>
      <w:r w:rsidRPr="000A7C3C">
        <w:rPr>
          <w:rStyle w:val="StyleUnderline"/>
          <w:highlight w:val="green"/>
        </w:rPr>
        <w:t>solar activity.</w:t>
      </w:r>
      <w:r w:rsidRPr="000A7C3C">
        <w:rPr>
          <w:sz w:val="16"/>
          <w:highlight w:val="green"/>
        </w:rPr>
        <w:t xml:space="preserve"> </w:t>
      </w:r>
      <w:r>
        <w:rPr>
          <w:sz w:val="16"/>
        </w:rPr>
        <w:t xml:space="preserve">During the past 10 000 years, the Sun has experienced the substantial variations in activity and there have been numerous attempts to reconstruct solar irradiance. While there is general agreement on how solar forcing varied during the last several hundred years – all reconstructions are proportional to the solar activity – </w:t>
      </w:r>
      <w:r w:rsidRPr="000A7C3C">
        <w:rPr>
          <w:rStyle w:val="StyleUnderline"/>
          <w:highlight w:val="green"/>
        </w:rPr>
        <w:t xml:space="preserve">there is scientific controversy on the magnitude of </w:t>
      </w:r>
      <w:r w:rsidRPr="002234AD">
        <w:rPr>
          <w:rStyle w:val="StyleUnderline"/>
        </w:rPr>
        <w:t xml:space="preserve">solar </w:t>
      </w:r>
      <w:r w:rsidRPr="000A7C3C">
        <w:rPr>
          <w:rStyle w:val="StyleUnderline"/>
          <w:highlight w:val="green"/>
        </w:rPr>
        <w:t>forcing</w:t>
      </w:r>
      <w:r w:rsidRPr="002234AD">
        <w:rPr>
          <w:rStyle w:val="StyleUnderline"/>
        </w:rPr>
        <w:t>.</w:t>
      </w:r>
      <w:r>
        <w:rPr>
          <w:sz w:val="16"/>
        </w:rPr>
        <w:t xml:space="preserve"> Aims. We present a reconstruction of the total and spectral solar irradiance covering 130 nm–10 μm from 1610 to the present with an annual resolution and for the Holocene with a 22-year resolution. Methods. We assume that the minimum state of the quiet Sun in time corresponds to the observed quietest area on the present Sun. Then </w:t>
      </w:r>
      <w:r w:rsidRPr="000A7C3C">
        <w:rPr>
          <w:rStyle w:val="StyleUnderline"/>
          <w:highlight w:val="green"/>
        </w:rPr>
        <w:t xml:space="preserve">we use </w:t>
      </w:r>
      <w:r w:rsidRPr="002234AD">
        <w:rPr>
          <w:rStyle w:val="StyleUnderline"/>
        </w:rPr>
        <w:t xml:space="preserve">available </w:t>
      </w:r>
      <w:r w:rsidRPr="000A7C3C">
        <w:rPr>
          <w:rStyle w:val="StyleUnderline"/>
          <w:highlight w:val="green"/>
        </w:rPr>
        <w:t xml:space="preserve">long-term </w:t>
      </w:r>
      <w:r w:rsidRPr="002234AD">
        <w:rPr>
          <w:rStyle w:val="StyleUnderline"/>
        </w:rPr>
        <w:t xml:space="preserve">proxies of the </w:t>
      </w:r>
      <w:r w:rsidRPr="000A7C3C">
        <w:rPr>
          <w:rStyle w:val="StyleUnderline"/>
          <w:highlight w:val="green"/>
        </w:rPr>
        <w:t>solar activity</w:t>
      </w:r>
      <w:r w:rsidRPr="002234AD">
        <w:rPr>
          <w:rStyle w:val="StyleUnderline"/>
        </w:rPr>
        <w:t>,</w:t>
      </w:r>
      <w:r>
        <w:rPr>
          <w:sz w:val="16"/>
        </w:rPr>
        <w:t xml:space="preserve"> which are 10Be </w:t>
      </w:r>
      <w:r w:rsidRPr="000A7C3C">
        <w:rPr>
          <w:rStyle w:val="StyleUnderline"/>
          <w:highlight w:val="green"/>
        </w:rPr>
        <w:t>isotope concentrations in ice cores and</w:t>
      </w:r>
      <w:r w:rsidRPr="000A7C3C">
        <w:rPr>
          <w:sz w:val="16"/>
          <w:highlight w:val="green"/>
        </w:rPr>
        <w:t xml:space="preserve"> </w:t>
      </w:r>
      <w:r w:rsidRPr="003113FF">
        <w:rPr>
          <w:rStyle w:val="StyleUnderline"/>
        </w:rPr>
        <w:t xml:space="preserve">22-year smoothed neutron </w:t>
      </w:r>
      <w:r w:rsidRPr="000A7C3C">
        <w:rPr>
          <w:rStyle w:val="StyleUnderline"/>
          <w:highlight w:val="green"/>
        </w:rPr>
        <w:t>monitor data</w:t>
      </w:r>
      <w:r w:rsidRPr="002234AD">
        <w:rPr>
          <w:rStyle w:val="StyleUnderline"/>
        </w:rPr>
        <w:t xml:space="preserve">, </w:t>
      </w:r>
      <w:r w:rsidRPr="000A7C3C">
        <w:rPr>
          <w:rStyle w:val="StyleUnderline"/>
          <w:highlight w:val="green"/>
        </w:rPr>
        <w:t xml:space="preserve">to </w:t>
      </w:r>
      <w:r w:rsidRPr="00DB238A">
        <w:rPr>
          <w:rStyle w:val="StyleUnderline"/>
        </w:rPr>
        <w:t xml:space="preserve">interpolate between the present quiet Sun and the minimum state of the quiet Sun. This </w:t>
      </w:r>
      <w:r w:rsidRPr="000A7C3C">
        <w:rPr>
          <w:rStyle w:val="StyleUnderline"/>
          <w:highlight w:val="green"/>
        </w:rPr>
        <w:t>determine</w:t>
      </w:r>
      <w:r w:rsidRPr="00DB238A">
        <w:rPr>
          <w:rStyle w:val="StyleUnderline"/>
        </w:rPr>
        <w:t xml:space="preserve">s the </w:t>
      </w:r>
      <w:r w:rsidRPr="002234AD">
        <w:rPr>
          <w:rStyle w:val="StyleUnderline"/>
        </w:rPr>
        <w:t xml:space="preserve">long-term trend in the </w:t>
      </w:r>
      <w:r w:rsidRPr="000A7C3C">
        <w:rPr>
          <w:rStyle w:val="StyleUnderline"/>
          <w:highlight w:val="green"/>
        </w:rPr>
        <w:t>solar variability</w:t>
      </w:r>
      <w:r>
        <w:rPr>
          <w:sz w:val="16"/>
        </w:rPr>
        <w:t xml:space="preserve">, which is then superposed with the 11-year activity cycle calculated from the sunspot number. </w:t>
      </w:r>
      <w:r w:rsidRPr="003113FF">
        <w:rPr>
          <w:rStyle w:val="StyleUnderline"/>
        </w:rPr>
        <w:t>The time-dependent solar spectral irradiance from about 7000 BC to the present is then derived using a state-of-the-art radiation code.</w:t>
      </w:r>
    </w:p>
    <w:p w:rsidR="00F06B4D" w:rsidRDefault="00F06B4D" w:rsidP="00F06B4D">
      <w:pPr>
        <w:jc w:val="both"/>
        <w:rPr>
          <w:sz w:val="16"/>
        </w:rPr>
      </w:pPr>
      <w:r>
        <w:rPr>
          <w:sz w:val="16"/>
        </w:rPr>
        <w:t>Conclusions</w:t>
      </w:r>
    </w:p>
    <w:p w:rsidR="00F06B4D" w:rsidRDefault="00F06B4D" w:rsidP="00F06B4D">
      <w:pPr>
        <w:jc w:val="both"/>
        <w:rPr>
          <w:rStyle w:val="StyleUnderline"/>
        </w:rPr>
      </w:pPr>
      <w:r w:rsidRPr="00DB238A">
        <w:rPr>
          <w:rStyle w:val="StyleUnderline"/>
        </w:rPr>
        <w:t xml:space="preserve">We present a new technique to reconstruct total and spectral solar irradiance over the Holocene. </w:t>
      </w:r>
      <w:r w:rsidRPr="000A7C3C">
        <w:rPr>
          <w:rStyle w:val="StyleUnderline"/>
          <w:highlight w:val="green"/>
        </w:rPr>
        <w:t>We obtained a large historical solar forcing between the Maunder minimum and the present, as well as a significant increase in solar irradiance in the first half of the twentieth-century. Our value of</w:t>
      </w:r>
      <w:r w:rsidRPr="00DB238A">
        <w:rPr>
          <w:rStyle w:val="StyleUnderline"/>
        </w:rPr>
        <w:t xml:space="preserve"> the historical </w:t>
      </w:r>
      <w:r w:rsidRPr="000A7C3C">
        <w:rPr>
          <w:rStyle w:val="StyleUnderline"/>
          <w:highlight w:val="green"/>
        </w:rPr>
        <w:t xml:space="preserve">solar forcing is remarkably larger than other estimations </w:t>
      </w:r>
      <w:r w:rsidRPr="00DB238A">
        <w:rPr>
          <w:rStyle w:val="StyleUnderline"/>
        </w:rPr>
        <w:t xml:space="preserve">published </w:t>
      </w:r>
      <w:r w:rsidRPr="000A7C3C">
        <w:rPr>
          <w:rStyle w:val="StyleUnderline"/>
          <w:highlight w:val="green"/>
        </w:rPr>
        <w:t>in the</w:t>
      </w:r>
      <w:r w:rsidRPr="00DB238A">
        <w:rPr>
          <w:rStyle w:val="StyleUnderline"/>
        </w:rPr>
        <w:t xml:space="preserve"> recent </w:t>
      </w:r>
      <w:r w:rsidRPr="000A7C3C">
        <w:rPr>
          <w:rStyle w:val="StyleUnderline"/>
          <w:highlight w:val="green"/>
        </w:rPr>
        <w:t>literature</w:t>
      </w:r>
      <w:r w:rsidRPr="00DB238A">
        <w:rPr>
          <w:rStyle w:val="StyleUnderline"/>
        </w:rPr>
        <w:t>.</w:t>
      </w:r>
    </w:p>
    <w:p w:rsidR="00F06B4D" w:rsidRDefault="00F06B4D" w:rsidP="00F06B4D">
      <w:pPr>
        <w:pStyle w:val="Heading3"/>
      </w:pPr>
      <w:r>
        <w:t xml:space="preserve">     Extensions – Feedbacks are Negative</w:t>
      </w:r>
    </w:p>
    <w:p w:rsidR="00F06B4D" w:rsidRDefault="00F06B4D" w:rsidP="00F06B4D">
      <w:pPr>
        <w:pStyle w:val="Heading4"/>
      </w:pPr>
      <w:r>
        <w:t xml:space="preserve">(  ) </w:t>
      </w:r>
      <w:r w:rsidRPr="001A7752">
        <w:t xml:space="preserve">Positive feedback models wrong, their impacts exaggerated </w:t>
      </w:r>
    </w:p>
    <w:p w:rsidR="00F06B4D" w:rsidRPr="005E7DCA" w:rsidRDefault="00F06B4D" w:rsidP="00F06B4D"/>
    <w:p w:rsidR="00F06B4D" w:rsidRPr="00595FD0" w:rsidRDefault="00F06B4D" w:rsidP="00F06B4D">
      <w:pPr>
        <w:rPr>
          <w:rStyle w:val="Style13ptBold"/>
        </w:rPr>
      </w:pPr>
      <w:r w:rsidRPr="00595FD0">
        <w:rPr>
          <w:rStyle w:val="Style13ptBold"/>
        </w:rPr>
        <w:t xml:space="preserve">Happer </w:t>
      </w:r>
      <w:r>
        <w:rPr>
          <w:rStyle w:val="Style13ptBold"/>
        </w:rPr>
        <w:t>‘</w:t>
      </w:r>
      <w:r w:rsidRPr="00595FD0">
        <w:rPr>
          <w:rStyle w:val="Style13ptBold"/>
        </w:rPr>
        <w:t xml:space="preserve">12 </w:t>
      </w:r>
    </w:p>
    <w:p w:rsidR="00F06B4D" w:rsidRPr="005E7DCA" w:rsidRDefault="00F06B4D" w:rsidP="00F06B4D">
      <w:pPr>
        <w:rPr>
          <w:sz w:val="16"/>
          <w:szCs w:val="16"/>
        </w:rPr>
      </w:pPr>
      <w:r w:rsidRPr="005E7DCA">
        <w:rPr>
          <w:sz w:val="16"/>
          <w:szCs w:val="16"/>
        </w:rPr>
        <w:t xml:space="preserve">(William is a professor of physics at Princeton. “Global Warming Models Are Wrong Again”, Wall Street Journal, 3/27/12, </w:t>
      </w:r>
      <w:hyperlink r:id="rId21" w:history="1">
        <w:r w:rsidRPr="005E7DCA">
          <w:rPr>
            <w:rStyle w:val="Hyperlink"/>
            <w:sz w:val="16"/>
            <w:szCs w:val="16"/>
          </w:rPr>
          <w:t>http://online.wsj.com/article/SB10001424052702304636404577291352882984274.html</w:t>
        </w:r>
      </w:hyperlink>
      <w:r w:rsidRPr="005E7DCA">
        <w:rPr>
          <w:sz w:val="16"/>
          <w:szCs w:val="16"/>
        </w:rPr>
        <w:t>)</w:t>
      </w:r>
    </w:p>
    <w:p w:rsidR="00F06B4D" w:rsidRPr="00595FD0" w:rsidRDefault="00F06B4D" w:rsidP="00F06B4D"/>
    <w:p w:rsidR="00F06B4D" w:rsidRPr="00C46653" w:rsidRDefault="00F06B4D" w:rsidP="00F06B4D">
      <w:pPr>
        <w:jc w:val="both"/>
        <w:rPr>
          <w:sz w:val="16"/>
        </w:rPr>
      </w:pPr>
      <w:r w:rsidRPr="00C46653">
        <w:rPr>
          <w:sz w:val="16"/>
        </w:rPr>
        <w:t xml:space="preserve">The direct warming due to </w:t>
      </w:r>
      <w:r w:rsidRPr="000A7C3C">
        <w:rPr>
          <w:rStyle w:val="StyleUnderline"/>
          <w:highlight w:val="green"/>
        </w:rPr>
        <w:t>doubling CO2</w:t>
      </w:r>
      <w:r w:rsidRPr="00C46653">
        <w:rPr>
          <w:sz w:val="16"/>
        </w:rPr>
        <w:t xml:space="preserve"> levels in the atmosphere </w:t>
      </w:r>
      <w:r w:rsidRPr="000A7C3C">
        <w:rPr>
          <w:highlight w:val="green"/>
          <w:u w:val="single"/>
        </w:rPr>
        <w:t>can</w:t>
      </w:r>
      <w:r w:rsidRPr="001A7752">
        <w:rPr>
          <w:u w:val="single"/>
        </w:rPr>
        <w:t xml:space="preserve"> be calculated to </w:t>
      </w:r>
      <w:r w:rsidRPr="000A7C3C">
        <w:rPr>
          <w:highlight w:val="green"/>
          <w:u w:val="single"/>
        </w:rPr>
        <w:t>cause</w:t>
      </w:r>
      <w:r w:rsidRPr="001A7752">
        <w:rPr>
          <w:u w:val="single"/>
        </w:rPr>
        <w:t xml:space="preserve"> a </w:t>
      </w:r>
      <w:r w:rsidRPr="000A7C3C">
        <w:rPr>
          <w:highlight w:val="green"/>
          <w:u w:val="single"/>
        </w:rPr>
        <w:t>warming of</w:t>
      </w:r>
      <w:r w:rsidRPr="001A7752">
        <w:rPr>
          <w:u w:val="single"/>
        </w:rPr>
        <w:t xml:space="preserve"> about </w:t>
      </w:r>
      <w:r w:rsidRPr="000A7C3C">
        <w:rPr>
          <w:highlight w:val="green"/>
          <w:u w:val="single"/>
        </w:rPr>
        <w:t>one degree Celsius.</w:t>
      </w:r>
      <w:r w:rsidRPr="001A7752">
        <w:rPr>
          <w:u w:val="single"/>
        </w:rPr>
        <w:t xml:space="preserve"> The </w:t>
      </w:r>
      <w:r w:rsidRPr="000A7C3C">
        <w:rPr>
          <w:highlight w:val="green"/>
          <w:u w:val="single"/>
        </w:rPr>
        <w:t>IPCC computer models predict</w:t>
      </w:r>
      <w:r w:rsidRPr="001A7752">
        <w:rPr>
          <w:u w:val="single"/>
        </w:rPr>
        <w:t xml:space="preserve"> a much larger warming</w:t>
      </w:r>
      <w:r w:rsidRPr="000A7C3C">
        <w:rPr>
          <w:highlight w:val="green"/>
          <w:u w:val="single"/>
        </w:rPr>
        <w:t>, three degrees</w:t>
      </w:r>
      <w:r w:rsidRPr="001A7752">
        <w:rPr>
          <w:u w:val="single"/>
        </w:rPr>
        <w:t xml:space="preserve"> Celsius or even more, </w:t>
      </w:r>
      <w:r w:rsidRPr="000A7C3C">
        <w:rPr>
          <w:highlight w:val="green"/>
          <w:u w:val="single"/>
        </w:rPr>
        <w:t>because they assume changes in water vapor or clouds</w:t>
      </w:r>
      <w:r w:rsidRPr="001A7752">
        <w:rPr>
          <w:u w:val="single"/>
        </w:rPr>
        <w:t xml:space="preserve"> that supposedly </w:t>
      </w:r>
      <w:r w:rsidRPr="000A7C3C">
        <w:rPr>
          <w:highlight w:val="green"/>
          <w:u w:val="single"/>
        </w:rPr>
        <w:t>amplify the direct warming</w:t>
      </w:r>
      <w:r w:rsidRPr="001A7752">
        <w:rPr>
          <w:u w:val="single"/>
        </w:rPr>
        <w:t xml:space="preserve"> from CO2.</w:t>
      </w:r>
      <w:r w:rsidRPr="00C46653">
        <w:rPr>
          <w:sz w:val="16"/>
        </w:rPr>
        <w:t xml:space="preserve"> Many lines of </w:t>
      </w:r>
      <w:r w:rsidRPr="000A7C3C">
        <w:rPr>
          <w:highlight w:val="green"/>
          <w:u w:val="single"/>
        </w:rPr>
        <w:t>observational evidence suggest</w:t>
      </w:r>
      <w:r w:rsidRPr="00C46653">
        <w:rPr>
          <w:sz w:val="16"/>
        </w:rPr>
        <w:t xml:space="preserve"> that </w:t>
      </w:r>
      <w:r w:rsidRPr="000A7C3C">
        <w:rPr>
          <w:highlight w:val="green"/>
          <w:u w:val="single"/>
        </w:rPr>
        <w:t>this "positive feedback"</w:t>
      </w:r>
      <w:r w:rsidRPr="001A7752">
        <w:rPr>
          <w:u w:val="single"/>
        </w:rPr>
        <w:t xml:space="preserve"> </w:t>
      </w:r>
      <w:r w:rsidRPr="00C46653">
        <w:rPr>
          <w:sz w:val="16"/>
        </w:rPr>
        <w:t xml:space="preserve">also </w:t>
      </w:r>
      <w:r w:rsidRPr="000A7C3C">
        <w:rPr>
          <w:highlight w:val="green"/>
          <w:u w:val="single"/>
        </w:rPr>
        <w:t>has been greatly exaggerated.</w:t>
      </w:r>
      <w:r w:rsidRPr="001A7752">
        <w:rPr>
          <w:u w:val="single"/>
        </w:rPr>
        <w:t xml:space="preserve"> There has</w:t>
      </w:r>
      <w:r w:rsidRPr="00C46653">
        <w:rPr>
          <w:sz w:val="16"/>
        </w:rPr>
        <w:t xml:space="preserve"> indeed </w:t>
      </w:r>
      <w:r w:rsidRPr="001A7752">
        <w:rPr>
          <w:u w:val="single"/>
        </w:rPr>
        <w:t>been some warming</w:t>
      </w:r>
      <w:r w:rsidRPr="00C46653">
        <w:rPr>
          <w:sz w:val="16"/>
        </w:rPr>
        <w:t xml:space="preserve">, perhaps about 0.8 degrees Celsius, since the end of the so-called Little Ice Age in the early 1800s. Some of that warming has probably come from increased amounts of CO2, but </w:t>
      </w:r>
      <w:r w:rsidRPr="000A7C3C">
        <w:rPr>
          <w:highlight w:val="green"/>
          <w:u w:val="single"/>
        </w:rPr>
        <w:t>the timing of</w:t>
      </w:r>
      <w:r w:rsidRPr="001A7752">
        <w:rPr>
          <w:u w:val="single"/>
        </w:rPr>
        <w:t xml:space="preserve"> the </w:t>
      </w:r>
      <w:r w:rsidRPr="000A7C3C">
        <w:rPr>
          <w:highlight w:val="green"/>
          <w:u w:val="single"/>
        </w:rPr>
        <w:t>warming—much of it before CO2 levels had increased appreciably—suggests that a substantial fraction</w:t>
      </w:r>
      <w:r w:rsidRPr="001A7752">
        <w:rPr>
          <w:u w:val="single"/>
        </w:rPr>
        <w:t xml:space="preserve"> </w:t>
      </w:r>
      <w:r w:rsidRPr="00C46653">
        <w:rPr>
          <w:sz w:val="16"/>
        </w:rPr>
        <w:t>of the warming</w:t>
      </w:r>
      <w:r w:rsidRPr="001A7752">
        <w:rPr>
          <w:u w:val="single"/>
        </w:rPr>
        <w:t xml:space="preserve"> </w:t>
      </w:r>
      <w:r w:rsidRPr="000A7C3C">
        <w:rPr>
          <w:highlight w:val="green"/>
          <w:u w:val="single"/>
        </w:rPr>
        <w:t xml:space="preserve">is from natural causes </w:t>
      </w:r>
      <w:r w:rsidRPr="00560056">
        <w:rPr>
          <w:u w:val="single"/>
        </w:rPr>
        <w:t>that have nothing to do with mankind.</w:t>
      </w:r>
      <w:r w:rsidRPr="001A7752">
        <w:rPr>
          <w:u w:val="single"/>
        </w:rPr>
        <w:t xml:space="preserve"> </w:t>
      </w:r>
    </w:p>
    <w:p w:rsidR="00F06B4D" w:rsidRDefault="00F06B4D" w:rsidP="00F06B4D">
      <w:pPr>
        <w:pStyle w:val="Heading4"/>
      </w:pPr>
      <w:r>
        <w:t>(  ) Empirics</w:t>
      </w:r>
      <w:r w:rsidRPr="00F326CF">
        <w:t xml:space="preserve"> proves feedbacks are negative</w:t>
      </w:r>
    </w:p>
    <w:p w:rsidR="00F06B4D" w:rsidRPr="005E7DCA" w:rsidRDefault="00F06B4D" w:rsidP="00F06B4D"/>
    <w:p w:rsidR="00F06B4D" w:rsidRPr="00595FD0" w:rsidRDefault="00F06B4D" w:rsidP="00F06B4D">
      <w:pPr>
        <w:rPr>
          <w:rStyle w:val="Style13ptBold"/>
        </w:rPr>
      </w:pPr>
      <w:r w:rsidRPr="00595FD0">
        <w:rPr>
          <w:rStyle w:val="Style13ptBold"/>
        </w:rPr>
        <w:t xml:space="preserve">Worstall </w:t>
      </w:r>
      <w:r>
        <w:rPr>
          <w:rStyle w:val="Style13ptBold"/>
        </w:rPr>
        <w:t>‘</w:t>
      </w:r>
      <w:r w:rsidRPr="00595FD0">
        <w:rPr>
          <w:rStyle w:val="Style13ptBold"/>
        </w:rPr>
        <w:t xml:space="preserve">12 </w:t>
      </w:r>
    </w:p>
    <w:p w:rsidR="00F06B4D" w:rsidRPr="005E7DCA" w:rsidRDefault="00F06B4D" w:rsidP="00F06B4D">
      <w:pPr>
        <w:rPr>
          <w:sz w:val="16"/>
          <w:szCs w:val="16"/>
        </w:rPr>
      </w:pPr>
      <w:r w:rsidRPr="005E7DCA">
        <w:rPr>
          <w:sz w:val="16"/>
          <w:szCs w:val="16"/>
        </w:rPr>
        <w:t xml:space="preserve">(Tim, writer for Forbes, “If the MWP Was Global What Does That Tell Us About Climate Change Now?” </w:t>
      </w:r>
      <w:hyperlink r:id="rId22" w:history="1">
        <w:r w:rsidRPr="005E7DCA">
          <w:rPr>
            <w:rStyle w:val="Hyperlink"/>
            <w:sz w:val="16"/>
            <w:szCs w:val="16"/>
          </w:rPr>
          <w:t>http://www.forbes.com/sites/timworstall/2012/03/23/if-the-mwp-was-global-what-does-that-tell-us-about-climate-change-now/</w:t>
        </w:r>
      </w:hyperlink>
      <w:r w:rsidRPr="005E7DCA">
        <w:rPr>
          <w:sz w:val="16"/>
          <w:szCs w:val="16"/>
        </w:rPr>
        <w:t>)</w:t>
      </w:r>
    </w:p>
    <w:p w:rsidR="00F06B4D" w:rsidRPr="00595FD0" w:rsidRDefault="00F06B4D" w:rsidP="00F06B4D"/>
    <w:p w:rsidR="00F06B4D" w:rsidRPr="000A7C3C" w:rsidRDefault="00F06B4D" w:rsidP="00F06B4D">
      <w:pPr>
        <w:jc w:val="both"/>
        <w:rPr>
          <w:rStyle w:val="StyleUnderline"/>
          <w:b/>
          <w:highlight w:val="green"/>
        </w:rPr>
      </w:pPr>
      <w:r w:rsidRPr="00F326CF">
        <w:rPr>
          <w:sz w:val="16"/>
          <w:szCs w:val="20"/>
        </w:rPr>
        <w:t xml:space="preserve">That </w:t>
      </w:r>
      <w:r w:rsidRPr="00AC2EB0">
        <w:rPr>
          <w:rStyle w:val="StyleUnderline"/>
        </w:rPr>
        <w:t>the Earth has temperature cycles</w:t>
      </w:r>
      <w:r w:rsidRPr="00F326CF">
        <w:rPr>
          <w:sz w:val="16"/>
          <w:szCs w:val="20"/>
        </w:rPr>
        <w:t xml:space="preserve"> isn’t a surprise, we all know there were Ice Ages. So that we had a time when temperatures were higher than now and everything was just dandy doesn’t mean that it will all remain dandy if we carry on in our current manner. However, </w:t>
      </w:r>
      <w:r w:rsidRPr="000A7C3C">
        <w:rPr>
          <w:rStyle w:val="StyleUnderline"/>
          <w:highlight w:val="green"/>
        </w:rPr>
        <w:t>the great unknown of climate change science is “climate sensitivity”.</w:t>
      </w:r>
      <w:r w:rsidRPr="00F326CF">
        <w:rPr>
          <w:sz w:val="16"/>
          <w:szCs w:val="20"/>
        </w:rPr>
        <w:t xml:space="preserve"> This is </w:t>
      </w:r>
      <w:r w:rsidRPr="00AC2EB0">
        <w:rPr>
          <w:rStyle w:val="StyleUnderline"/>
        </w:rPr>
        <w:t>how much temperature will rise given a doubling of atmospheric CO2</w:t>
      </w:r>
      <w:r w:rsidRPr="00F326CF">
        <w:rPr>
          <w:sz w:val="16"/>
          <w:szCs w:val="20"/>
        </w:rPr>
        <w:t xml:space="preserve"> (technically, CO2-equivalent, converting all the methane etc to one handy unit). </w:t>
      </w:r>
      <w:r w:rsidRPr="00AC2EB0">
        <w:rPr>
          <w:rStyle w:val="StyleUnderline"/>
        </w:rPr>
        <w:t>We know how much will come directly: 0.7 of a degree. That isn’t something to worry</w:t>
      </w:r>
      <w:r w:rsidRPr="00F326CF">
        <w:rPr>
          <w:sz w:val="16"/>
          <w:szCs w:val="20"/>
        </w:rPr>
        <w:t xml:space="preserve"> overmuch </w:t>
      </w:r>
      <w:r w:rsidRPr="00AC2EB0">
        <w:rPr>
          <w:rStyle w:val="StyleUnderline"/>
        </w:rPr>
        <w:t>about</w:t>
      </w:r>
      <w:r w:rsidRPr="00F326CF">
        <w:rPr>
          <w:sz w:val="16"/>
          <w:szCs w:val="20"/>
        </w:rPr>
        <w:t xml:space="preserve">. </w:t>
      </w:r>
      <w:r w:rsidRPr="000A7C3C">
        <w:rPr>
          <w:rStyle w:val="StyleUnderline"/>
          <w:highlight w:val="green"/>
        </w:rPr>
        <w:t>The</w:t>
      </w:r>
      <w:r w:rsidRPr="000A7C3C">
        <w:rPr>
          <w:sz w:val="16"/>
          <w:szCs w:val="20"/>
          <w:highlight w:val="green"/>
        </w:rPr>
        <w:t xml:space="preserve"> </w:t>
      </w:r>
      <w:r w:rsidRPr="000A7C3C">
        <w:rPr>
          <w:rStyle w:val="StyleUnderline"/>
          <w:highlight w:val="green"/>
        </w:rPr>
        <w:t>question</w:t>
      </w:r>
      <w:r w:rsidRPr="000A7C3C">
        <w:rPr>
          <w:sz w:val="16"/>
          <w:szCs w:val="20"/>
          <w:highlight w:val="green"/>
        </w:rPr>
        <w:t xml:space="preserve"> </w:t>
      </w:r>
      <w:r w:rsidRPr="00F326CF">
        <w:rPr>
          <w:sz w:val="16"/>
          <w:szCs w:val="20"/>
        </w:rPr>
        <w:t xml:space="preserve">then </w:t>
      </w:r>
      <w:r w:rsidRPr="000A7C3C">
        <w:rPr>
          <w:rStyle w:val="StyleUnderline"/>
          <w:highlight w:val="green"/>
        </w:rPr>
        <w:t>becomes</w:t>
      </w:r>
      <w:r w:rsidRPr="00F326CF">
        <w:rPr>
          <w:sz w:val="16"/>
          <w:szCs w:val="20"/>
        </w:rPr>
        <w:t xml:space="preserve">, well, </w:t>
      </w:r>
      <w:r w:rsidRPr="000A7C3C">
        <w:rPr>
          <w:rStyle w:val="StyleUnderline"/>
          <w:highlight w:val="green"/>
        </w:rPr>
        <w:t>what happens</w:t>
      </w:r>
      <w:r w:rsidRPr="000A7C3C">
        <w:rPr>
          <w:sz w:val="16"/>
          <w:szCs w:val="20"/>
          <w:highlight w:val="green"/>
        </w:rPr>
        <w:t xml:space="preserve"> </w:t>
      </w:r>
      <w:r w:rsidRPr="00F326CF">
        <w:rPr>
          <w:sz w:val="16"/>
          <w:szCs w:val="20"/>
        </w:rPr>
        <w:t xml:space="preserve">then: </w:t>
      </w:r>
      <w:r w:rsidRPr="00AC2EB0">
        <w:rPr>
          <w:rStyle w:val="StyleUnderline"/>
        </w:rPr>
        <w:t>when the ice melts</w:t>
      </w:r>
      <w:r w:rsidRPr="00F326CF">
        <w:rPr>
          <w:sz w:val="16"/>
          <w:szCs w:val="20"/>
        </w:rPr>
        <w:t xml:space="preserve"> and albedo lowers, </w:t>
      </w:r>
      <w:r w:rsidRPr="00AC2EB0">
        <w:rPr>
          <w:rStyle w:val="StyleUnderline"/>
        </w:rPr>
        <w:t>when warmer weather and higher CO2 increase plant growth,</w:t>
      </w:r>
      <w:r w:rsidRPr="00F326CF">
        <w:rPr>
          <w:sz w:val="16"/>
          <w:szCs w:val="20"/>
        </w:rPr>
        <w:t xml:space="preserve"> </w:t>
      </w:r>
      <w:r w:rsidRPr="00AC2EB0">
        <w:rPr>
          <w:rStyle w:val="StyleUnderline"/>
        </w:rPr>
        <w:t xml:space="preserve">what happens to clouds and so on through </w:t>
      </w:r>
      <w:r w:rsidRPr="000A7C3C">
        <w:rPr>
          <w:rStyle w:val="StyleUnderline"/>
          <w:highlight w:val="green"/>
        </w:rPr>
        <w:t>a list of hundreds of possible feedbacks</w:t>
      </w:r>
      <w:r w:rsidRPr="000A7C3C">
        <w:rPr>
          <w:sz w:val="16"/>
          <w:szCs w:val="20"/>
          <w:highlight w:val="green"/>
        </w:rPr>
        <w:t xml:space="preserve">. </w:t>
      </w:r>
      <w:r w:rsidRPr="00AC2EB0">
        <w:rPr>
          <w:rStyle w:val="StyleUnderline"/>
        </w:rPr>
        <w:t>We don’t even know if some of these will be positive or negative,</w:t>
      </w:r>
      <w:r w:rsidRPr="00F326CF">
        <w:rPr>
          <w:sz w:val="16"/>
          <w:szCs w:val="20"/>
        </w:rPr>
        <w:t xml:space="preserve"> will further increase temperatures or reduce them </w:t>
      </w:r>
      <w:r w:rsidRPr="00AC2EB0">
        <w:rPr>
          <w:rStyle w:val="StyleUnderline"/>
        </w:rPr>
        <w:t xml:space="preserve">and </w:t>
      </w:r>
      <w:r w:rsidRPr="000A7C3C">
        <w:rPr>
          <w:rStyle w:val="StyleUnderline"/>
          <w:highlight w:val="green"/>
        </w:rPr>
        <w:t xml:space="preserve">we certainly don’t know </w:t>
      </w:r>
      <w:r w:rsidRPr="00AC2EB0">
        <w:rPr>
          <w:rStyle w:val="StyleUnderline"/>
        </w:rPr>
        <w:t xml:space="preserve">what </w:t>
      </w:r>
      <w:r w:rsidRPr="000A7C3C">
        <w:rPr>
          <w:rStyle w:val="StyleUnderline"/>
          <w:highlight w:val="green"/>
        </w:rPr>
        <w:t xml:space="preserve">the cumulative effect </w:t>
      </w:r>
      <w:r w:rsidRPr="00AC2EB0">
        <w:rPr>
          <w:rStyle w:val="StyleUnderline"/>
        </w:rPr>
        <w:t>will be</w:t>
      </w:r>
      <w:r w:rsidRPr="00F326CF">
        <w:rPr>
          <w:sz w:val="16"/>
          <w:szCs w:val="20"/>
        </w:rPr>
        <w:t xml:space="preserve">. Currently the best guesses are in the 2 to 4.5 degree range but these are indeed guesses. Well informed guesses, being done with a variety of methods by very good scientists trying to get at the truth but they are guesses. </w:t>
      </w:r>
      <w:r w:rsidRPr="000A7C3C">
        <w:rPr>
          <w:rStyle w:val="StyleUnderline"/>
          <w:highlight w:val="green"/>
        </w:rPr>
        <w:t>And the most important information underlying them is</w:t>
      </w:r>
      <w:r w:rsidRPr="00F326CF">
        <w:rPr>
          <w:sz w:val="16"/>
          <w:szCs w:val="20"/>
        </w:rPr>
        <w:t xml:space="preserve">, well, </w:t>
      </w:r>
      <w:r w:rsidRPr="000A7C3C">
        <w:rPr>
          <w:rStyle w:val="StyleUnderline"/>
          <w:highlight w:val="green"/>
        </w:rPr>
        <w:t>what happened previous times the Earth got warmer</w:t>
      </w:r>
      <w:r w:rsidRPr="00F326CF">
        <w:rPr>
          <w:sz w:val="16"/>
          <w:szCs w:val="20"/>
        </w:rPr>
        <w:t xml:space="preserve">? Did it carry on doing so? Or did it get so far and stop or even retreat? </w:t>
      </w:r>
      <w:r w:rsidRPr="000A7C3C">
        <w:rPr>
          <w:rStyle w:val="StyleUnderline"/>
          <w:highlight w:val="green"/>
        </w:rPr>
        <w:t>Which is where the MWP comes in.</w:t>
      </w:r>
      <w:r w:rsidRPr="00AC2EB0">
        <w:rPr>
          <w:rStyle w:val="StyleUnderline"/>
        </w:rPr>
        <w:t xml:space="preserve"> If it was a truly global phenomenon then </w:t>
      </w:r>
      <w:r w:rsidRPr="000A7C3C">
        <w:rPr>
          <w:rStyle w:val="StyleUnderline"/>
          <w:highlight w:val="green"/>
        </w:rPr>
        <w:t>we’ve more evidence</w:t>
      </w:r>
      <w:r w:rsidRPr="000A7C3C">
        <w:rPr>
          <w:sz w:val="16"/>
          <w:szCs w:val="20"/>
          <w:highlight w:val="green"/>
        </w:rPr>
        <w:t xml:space="preserve"> </w:t>
      </w:r>
      <w:r w:rsidRPr="00F326CF">
        <w:rPr>
          <w:sz w:val="16"/>
          <w:szCs w:val="20"/>
        </w:rPr>
        <w:t xml:space="preserve">(only more evidence, nothing conclusive at all) </w:t>
      </w:r>
      <w:r w:rsidRPr="000A7C3C">
        <w:rPr>
          <w:rStyle w:val="StyleUnderline"/>
          <w:highlight w:val="green"/>
        </w:rPr>
        <w:t xml:space="preserve">that rises in temperature </w:t>
      </w:r>
      <w:r w:rsidRPr="00AC2EB0">
        <w:rPr>
          <w:rStyle w:val="StyleUnderline"/>
        </w:rPr>
        <w:t xml:space="preserve">similar to what we’re seeing </w:t>
      </w:r>
      <w:r w:rsidRPr="000A7C3C">
        <w:rPr>
          <w:rStyle w:val="StyleUnderline"/>
          <w:highlight w:val="green"/>
        </w:rPr>
        <w:t>don’t</w:t>
      </w:r>
      <w:r w:rsidRPr="00AC2EB0">
        <w:rPr>
          <w:rStyle w:val="StyleUnderline"/>
        </w:rPr>
        <w:t xml:space="preserve">, always, </w:t>
      </w:r>
      <w:r w:rsidRPr="000A7C3C">
        <w:rPr>
          <w:rStyle w:val="StyleUnderline"/>
          <w:highlight w:val="green"/>
        </w:rPr>
        <w:t>carry on</w:t>
      </w:r>
      <w:r w:rsidRPr="00AC2EB0">
        <w:rPr>
          <w:rStyle w:val="StyleUnderline"/>
        </w:rPr>
        <w:t>. Sometimes at least they stop of their own accord: could be solar action, could be feedbacks.</w:t>
      </w:r>
      <w:r w:rsidRPr="00F326CF">
        <w:rPr>
          <w:sz w:val="16"/>
          <w:szCs w:val="20"/>
        </w:rPr>
        <w:t xml:space="preserve"> From which </w:t>
      </w:r>
      <w:r w:rsidRPr="000A7C3C">
        <w:rPr>
          <w:rStyle w:val="StyleUnderline"/>
          <w:highlight w:val="green"/>
        </w:rPr>
        <w:t xml:space="preserve">the takeaway point is that </w:t>
      </w:r>
      <w:r w:rsidRPr="00AC2EB0">
        <w:rPr>
          <w:rStyle w:val="StyleUnderline"/>
        </w:rPr>
        <w:t xml:space="preserve">perhaps </w:t>
      </w:r>
      <w:r w:rsidRPr="000A7C3C">
        <w:rPr>
          <w:rStyle w:val="StyleUnderline"/>
          <w:highlight w:val="green"/>
        </w:rPr>
        <w:t>climate sensitivity is lower than currently thought and thus climate change is less dangerous than currently thought.</w:t>
      </w:r>
    </w:p>
    <w:p w:rsidR="00F06B4D" w:rsidRPr="00F326CF" w:rsidRDefault="00F06B4D" w:rsidP="00F06B4D">
      <w:pPr>
        <w:rPr>
          <w:szCs w:val="20"/>
        </w:rPr>
      </w:pPr>
      <w:r w:rsidRPr="00F326CF">
        <w:rPr>
          <w:szCs w:val="20"/>
        </w:rPr>
        <w:tab/>
        <w:t>*Note: MWP = Medieval Warming Period</w:t>
      </w:r>
    </w:p>
    <w:p w:rsidR="00F06B4D" w:rsidRDefault="00F06B4D" w:rsidP="00F06B4D">
      <w:pPr>
        <w:pStyle w:val="Heading4"/>
        <w:rPr>
          <w:rStyle w:val="StyleUnderline"/>
          <w:b w:val="0"/>
          <w:szCs w:val="26"/>
        </w:rPr>
      </w:pPr>
      <w:r w:rsidRPr="005E7DCA">
        <w:rPr>
          <w:szCs w:val="26"/>
        </w:rPr>
        <w:t>(  )</w:t>
      </w:r>
      <w:r w:rsidRPr="005E7DCA">
        <w:rPr>
          <w:b w:val="0"/>
          <w:szCs w:val="26"/>
        </w:rPr>
        <w:t xml:space="preserve"> </w:t>
      </w:r>
      <w:r w:rsidRPr="005E7DCA">
        <w:rPr>
          <w:rStyle w:val="StyleUnderline"/>
          <w:b w:val="0"/>
          <w:szCs w:val="26"/>
        </w:rPr>
        <w:t>Err neg – if feedbacks are somewhere in the middle adaptation solves</w:t>
      </w:r>
    </w:p>
    <w:p w:rsidR="00F06B4D" w:rsidRPr="005E7DCA" w:rsidRDefault="00F06B4D" w:rsidP="00F06B4D"/>
    <w:p w:rsidR="00F06B4D" w:rsidRPr="00595FD0" w:rsidRDefault="00F06B4D" w:rsidP="00F06B4D">
      <w:pPr>
        <w:rPr>
          <w:rStyle w:val="Style13ptBold"/>
        </w:rPr>
      </w:pPr>
      <w:r w:rsidRPr="00595FD0">
        <w:rPr>
          <w:rStyle w:val="Style13ptBold"/>
        </w:rPr>
        <w:t xml:space="preserve">Ridley </w:t>
      </w:r>
      <w:r>
        <w:rPr>
          <w:rStyle w:val="Style13ptBold"/>
        </w:rPr>
        <w:t>‘</w:t>
      </w:r>
      <w:r w:rsidRPr="00595FD0">
        <w:rPr>
          <w:rStyle w:val="Style13ptBold"/>
        </w:rPr>
        <w:t xml:space="preserve">12 </w:t>
      </w:r>
    </w:p>
    <w:p w:rsidR="00F06B4D" w:rsidRPr="005E7DCA" w:rsidRDefault="00F06B4D" w:rsidP="00F06B4D">
      <w:pPr>
        <w:rPr>
          <w:sz w:val="16"/>
          <w:szCs w:val="16"/>
        </w:rPr>
      </w:pPr>
      <w:r w:rsidRPr="005E7DCA">
        <w:rPr>
          <w:sz w:val="16"/>
          <w:szCs w:val="16"/>
        </w:rPr>
        <w:t xml:space="preserve">(Matt, writer for Wired Magazine, “Apocalypse Not: Here’s Why You Shouldn’t Worry About End Times,” 8/17, </w:t>
      </w:r>
      <w:hyperlink r:id="rId23" w:history="1">
        <w:r w:rsidRPr="005E7DCA">
          <w:rPr>
            <w:rStyle w:val="Hyperlink"/>
            <w:sz w:val="16"/>
            <w:szCs w:val="16"/>
          </w:rPr>
          <w:t>http://www.wired.com/wiredscience/2012/08/ff_apocalypsenot/all</w:t>
        </w:r>
      </w:hyperlink>
      <w:r w:rsidRPr="005E7DCA">
        <w:rPr>
          <w:sz w:val="16"/>
          <w:szCs w:val="16"/>
        </w:rPr>
        <w:t>)</w:t>
      </w:r>
    </w:p>
    <w:p w:rsidR="00F06B4D" w:rsidRPr="00595FD0" w:rsidRDefault="00F06B4D" w:rsidP="00F06B4D"/>
    <w:p w:rsidR="00F06B4D" w:rsidRDefault="00F06B4D" w:rsidP="00F06B4D">
      <w:pPr>
        <w:jc w:val="both"/>
        <w:rPr>
          <w:rStyle w:val="StyleUnderline"/>
        </w:rPr>
      </w:pPr>
      <w:r w:rsidRPr="00DC5217">
        <w:rPr>
          <w:rStyle w:val="StyleUnderline"/>
        </w:rPr>
        <w:t xml:space="preserve">So, should we worry or not about the warming climate? It is far too binary a question. </w:t>
      </w:r>
      <w:r w:rsidRPr="000A7C3C">
        <w:rPr>
          <w:rStyle w:val="StyleUnderline"/>
          <w:highlight w:val="green"/>
        </w:rPr>
        <w:t xml:space="preserve">The lesson of failed </w:t>
      </w:r>
      <w:r w:rsidRPr="00DC5217">
        <w:rPr>
          <w:rStyle w:val="StyleUnderline"/>
        </w:rPr>
        <w:t xml:space="preserve">past </w:t>
      </w:r>
      <w:r w:rsidRPr="000A7C3C">
        <w:rPr>
          <w:rStyle w:val="StyleUnderline"/>
          <w:highlight w:val="green"/>
        </w:rPr>
        <w:t xml:space="preserve">predictions of ecological apocalypse is </w:t>
      </w:r>
      <w:r w:rsidRPr="00DC5217">
        <w:rPr>
          <w:rStyle w:val="StyleUnderline"/>
        </w:rPr>
        <w:t xml:space="preserve">not </w:t>
      </w:r>
      <w:r w:rsidRPr="000A7C3C">
        <w:rPr>
          <w:rStyle w:val="StyleUnderline"/>
          <w:highlight w:val="green"/>
        </w:rPr>
        <w:t xml:space="preserve">that </w:t>
      </w:r>
      <w:r w:rsidRPr="00DC5217">
        <w:rPr>
          <w:rStyle w:val="StyleUnderline"/>
        </w:rPr>
        <w:t xml:space="preserve">nothing was happening but that the </w:t>
      </w:r>
      <w:r w:rsidRPr="000A7C3C">
        <w:rPr>
          <w:rStyle w:val="StyleUnderline"/>
          <w:highlight w:val="green"/>
        </w:rPr>
        <w:t xml:space="preserve">middle-ground possibilities were </w:t>
      </w:r>
      <w:r w:rsidRPr="00DC5217">
        <w:rPr>
          <w:rStyle w:val="StyleUnderline"/>
        </w:rPr>
        <w:t xml:space="preserve">too frequently </w:t>
      </w:r>
      <w:r w:rsidRPr="000A7C3C">
        <w:rPr>
          <w:rStyle w:val="StyleUnderline"/>
          <w:highlight w:val="green"/>
        </w:rPr>
        <w:t xml:space="preserve">excluded </w:t>
      </w:r>
      <w:r w:rsidRPr="00DC5217">
        <w:rPr>
          <w:rStyle w:val="StyleUnderline"/>
        </w:rPr>
        <w:t>from consideration</w:t>
      </w:r>
      <w:r w:rsidRPr="00DC5217">
        <w:rPr>
          <w:sz w:val="16"/>
        </w:rPr>
        <w:t xml:space="preserve">. </w:t>
      </w:r>
      <w:r w:rsidRPr="00DC5217">
        <w:rPr>
          <w:rStyle w:val="StyleUnderline"/>
        </w:rPr>
        <w:t>In the climate debate</w:t>
      </w:r>
      <w:r w:rsidRPr="00DC5217">
        <w:rPr>
          <w:sz w:val="16"/>
        </w:rPr>
        <w:t xml:space="preserve">, we hear a lot from those who think disaster is inexorable if not inevitable, and a lot from those who think it is all a hoax. </w:t>
      </w:r>
      <w:r w:rsidRPr="000A7C3C">
        <w:rPr>
          <w:rStyle w:val="StyleUnderline"/>
          <w:highlight w:val="green"/>
        </w:rPr>
        <w:t xml:space="preserve">We hardly </w:t>
      </w:r>
      <w:r w:rsidRPr="00DC5217">
        <w:rPr>
          <w:rStyle w:val="StyleUnderline"/>
        </w:rPr>
        <w:t xml:space="preserve">ever </w:t>
      </w:r>
      <w:r w:rsidRPr="000A7C3C">
        <w:rPr>
          <w:rStyle w:val="StyleUnderline"/>
          <w:highlight w:val="green"/>
        </w:rPr>
        <w:t xml:space="preserve">allow </w:t>
      </w:r>
      <w:r w:rsidRPr="00DC5217">
        <w:rPr>
          <w:rStyle w:val="StyleUnderline"/>
        </w:rPr>
        <w:t>the moderate “</w:t>
      </w:r>
      <w:r w:rsidRPr="000A7C3C">
        <w:rPr>
          <w:rStyle w:val="StyleUnderline"/>
          <w:highlight w:val="green"/>
        </w:rPr>
        <w:t>lukewarmers</w:t>
      </w:r>
      <w:r w:rsidRPr="00DC5217">
        <w:rPr>
          <w:rStyle w:val="StyleUnderline"/>
        </w:rPr>
        <w:t xml:space="preserve">” </w:t>
      </w:r>
      <w:r w:rsidRPr="000A7C3C">
        <w:rPr>
          <w:rStyle w:val="StyleUnderline"/>
          <w:highlight w:val="green"/>
        </w:rPr>
        <w:t>a voice:</w:t>
      </w:r>
      <w:r w:rsidRPr="00DC5217">
        <w:rPr>
          <w:rStyle w:val="StyleUnderline"/>
        </w:rPr>
        <w:t xml:space="preserve"> those who suspect that the </w:t>
      </w:r>
      <w:r w:rsidRPr="000A7C3C">
        <w:rPr>
          <w:rStyle w:val="StyleUnderline"/>
          <w:highlight w:val="green"/>
        </w:rPr>
        <w:t>net positive feedbacks from water vapor</w:t>
      </w:r>
      <w:r w:rsidRPr="00DC5217">
        <w:rPr>
          <w:rStyle w:val="StyleUnderline"/>
        </w:rPr>
        <w:t xml:space="preserve"> in the atmosphere </w:t>
      </w:r>
      <w:r w:rsidRPr="000A7C3C">
        <w:rPr>
          <w:rStyle w:val="StyleUnderline"/>
          <w:highlight w:val="green"/>
        </w:rPr>
        <w:t>are low</w:t>
      </w:r>
      <w:r w:rsidRPr="00DC5217">
        <w:rPr>
          <w:rStyle w:val="StyleUnderline"/>
        </w:rPr>
        <w:t xml:space="preserve">, </w:t>
      </w:r>
      <w:r w:rsidRPr="000A7C3C">
        <w:rPr>
          <w:rStyle w:val="StyleUnderline"/>
          <w:highlight w:val="green"/>
        </w:rPr>
        <w:t xml:space="preserve">so </w:t>
      </w:r>
      <w:r w:rsidRPr="00DC5217">
        <w:rPr>
          <w:rStyle w:val="StyleUnderline"/>
        </w:rPr>
        <w:t xml:space="preserve">that </w:t>
      </w:r>
      <w:r w:rsidRPr="000A7C3C">
        <w:rPr>
          <w:rStyle w:val="StyleUnderline"/>
          <w:highlight w:val="green"/>
        </w:rPr>
        <w:t>we face only 1 to 2 degrees Celsius of warming this century</w:t>
      </w:r>
      <w:r w:rsidRPr="00DC5217">
        <w:rPr>
          <w:rStyle w:val="StyleUnderline"/>
        </w:rPr>
        <w:t xml:space="preserve">; that </w:t>
      </w:r>
      <w:r w:rsidRPr="000A7C3C">
        <w:rPr>
          <w:rStyle w:val="StyleUnderline"/>
          <w:highlight w:val="green"/>
        </w:rPr>
        <w:t xml:space="preserve">the Greenland ice sheet may melt </w:t>
      </w:r>
      <w:r w:rsidRPr="00DC5217">
        <w:rPr>
          <w:rStyle w:val="StyleUnderline"/>
        </w:rPr>
        <w:t xml:space="preserve">but </w:t>
      </w:r>
      <w:r w:rsidRPr="000A7C3C">
        <w:rPr>
          <w:rStyle w:val="StyleUnderline"/>
          <w:highlight w:val="green"/>
        </w:rPr>
        <w:t>no faster than its current rate of less than 1 percent per century</w:t>
      </w:r>
      <w:r w:rsidRPr="00DC5217">
        <w:rPr>
          <w:rStyle w:val="StyleUnderline"/>
        </w:rPr>
        <w:t xml:space="preserve">; that net increases in rainfall (and carbon dioxide concentration) may improve agricultural productivity; that </w:t>
      </w:r>
      <w:r w:rsidRPr="000A7C3C">
        <w:rPr>
          <w:rStyle w:val="StyleUnderline"/>
          <w:highlight w:val="green"/>
        </w:rPr>
        <w:t>ecosystems have survived sudden temperature lurches before</w:t>
      </w:r>
      <w:r w:rsidRPr="00DC5217">
        <w:rPr>
          <w:rStyle w:val="StyleUnderline"/>
        </w:rPr>
        <w:t xml:space="preserve">; </w:t>
      </w:r>
      <w:r w:rsidRPr="000A7C3C">
        <w:rPr>
          <w:rStyle w:val="StyleUnderline"/>
          <w:highlight w:val="green"/>
        </w:rPr>
        <w:t xml:space="preserve">and </w:t>
      </w:r>
      <w:r w:rsidRPr="00DC5217">
        <w:rPr>
          <w:rStyle w:val="StyleUnderline"/>
        </w:rPr>
        <w:t xml:space="preserve">that </w:t>
      </w:r>
      <w:r w:rsidRPr="000A7C3C">
        <w:rPr>
          <w:rStyle w:val="StyleUnderline"/>
          <w:highlight w:val="green"/>
        </w:rPr>
        <w:t xml:space="preserve">adaptation to gradual change may be both cheaper and less ecologically damaging </w:t>
      </w:r>
      <w:r w:rsidRPr="00DC5217">
        <w:rPr>
          <w:rStyle w:val="StyleUnderline"/>
        </w:rPr>
        <w:t>than a rapid and brutal decision to give up fossil fuels cold turkey.</w:t>
      </w:r>
      <w:r w:rsidRPr="00DC5217">
        <w:rPr>
          <w:sz w:val="16"/>
        </w:rPr>
        <w:t xml:space="preserve"> We’ve already seen some evidence that </w:t>
      </w:r>
      <w:r w:rsidRPr="000A7C3C">
        <w:rPr>
          <w:rStyle w:val="StyleUnderline"/>
          <w:highlight w:val="green"/>
        </w:rPr>
        <w:t>humans can forestall warming-related catastrophes.</w:t>
      </w:r>
      <w:r w:rsidRPr="000A7C3C">
        <w:rPr>
          <w:sz w:val="16"/>
          <w:highlight w:val="green"/>
        </w:rPr>
        <w:t xml:space="preserve"> </w:t>
      </w:r>
      <w:r w:rsidRPr="00DC5217">
        <w:rPr>
          <w:sz w:val="16"/>
        </w:rPr>
        <w:t xml:space="preserve">A good example is </w:t>
      </w:r>
      <w:r w:rsidRPr="00DC5217">
        <w:rPr>
          <w:rStyle w:val="StyleUnderline"/>
        </w:rPr>
        <w:t>malaria</w:t>
      </w:r>
      <w:r w:rsidRPr="00DC5217">
        <w:rPr>
          <w:sz w:val="16"/>
        </w:rPr>
        <w:t xml:space="preserve">, which </w:t>
      </w:r>
      <w:r w:rsidRPr="00DC5217">
        <w:rPr>
          <w:rStyle w:val="StyleUnderline"/>
        </w:rPr>
        <w:t>was once widely predicted to get worse as a result of climate change.</w:t>
      </w:r>
      <w:r w:rsidRPr="00DC5217">
        <w:rPr>
          <w:sz w:val="16"/>
        </w:rPr>
        <w:t xml:space="preserve"> </w:t>
      </w:r>
      <w:r w:rsidRPr="00DC5217">
        <w:rPr>
          <w:rStyle w:val="StyleUnderline"/>
        </w:rPr>
        <w:t>Yet</w:t>
      </w:r>
      <w:r w:rsidRPr="00DC5217">
        <w:rPr>
          <w:sz w:val="16"/>
        </w:rPr>
        <w:t xml:space="preserve"> in the 20th century, </w:t>
      </w:r>
      <w:r w:rsidRPr="00DC5217">
        <w:rPr>
          <w:rStyle w:val="StyleUnderline"/>
        </w:rPr>
        <w:t>malaria retreated</w:t>
      </w:r>
      <w:r w:rsidRPr="00DC5217">
        <w:rPr>
          <w:sz w:val="16"/>
        </w:rPr>
        <w:t xml:space="preserve"> from large parts of the world, including North America and Russia, </w:t>
      </w:r>
      <w:r w:rsidRPr="00DC5217">
        <w:rPr>
          <w:rStyle w:val="StyleUnderline"/>
        </w:rPr>
        <w:t>even as the world warmed</w:t>
      </w:r>
      <w:r w:rsidRPr="00DC5217">
        <w:rPr>
          <w:sz w:val="16"/>
        </w:rPr>
        <w:t xml:space="preserve">. Malaria-specific mortality plummeted in the first decade of the current century by an astonishing 25 percent. The weather may well have grown more hospitable to mosquitoes during that time. But any </w:t>
      </w:r>
      <w:r w:rsidRPr="00DC5217">
        <w:rPr>
          <w:rStyle w:val="StyleUnderline"/>
        </w:rPr>
        <w:t>effects of warming were</w:t>
      </w:r>
      <w:r w:rsidRPr="00DC5217">
        <w:rPr>
          <w:sz w:val="16"/>
        </w:rPr>
        <w:t xml:space="preserve"> more than </w:t>
      </w:r>
      <w:r w:rsidRPr="00DC5217">
        <w:rPr>
          <w:rStyle w:val="StyleUnderline"/>
        </w:rPr>
        <w:t>counteracted by pesticides, new antimalarial drugs, better drainage, and economic development.</w:t>
      </w:r>
      <w:r w:rsidRPr="00DC5217">
        <w:rPr>
          <w:sz w:val="16"/>
        </w:rPr>
        <w:t xml:space="preserve"> Experts such as Peter Gething at Oxford argue that </w:t>
      </w:r>
      <w:r w:rsidRPr="00DC5217">
        <w:rPr>
          <w:rStyle w:val="StyleUnderline"/>
        </w:rPr>
        <w:t>these trends will continue, whatever the weather. Just as policy can make the climate crisis worse</w:t>
      </w:r>
      <w:r w:rsidRPr="00DC5217">
        <w:rPr>
          <w:sz w:val="16"/>
        </w:rPr>
        <w:t>—mandating biofuels has not only encouraged rain forest destruction, releasing carbon, but driven millions into poverty and hunger—</w:t>
      </w:r>
      <w:r w:rsidRPr="000A7C3C">
        <w:rPr>
          <w:rStyle w:val="StyleUnderline"/>
          <w:highlight w:val="green"/>
        </w:rPr>
        <w:t>technology can make it better. If plant breeders boost rice yield</w:t>
      </w:r>
      <w:r w:rsidRPr="00DC5217">
        <w:rPr>
          <w:rStyle w:val="StyleUnderline"/>
        </w:rPr>
        <w:t xml:space="preserve">s, then </w:t>
      </w:r>
      <w:r w:rsidRPr="000A7C3C">
        <w:rPr>
          <w:rStyle w:val="StyleUnderline"/>
          <w:highlight w:val="green"/>
        </w:rPr>
        <w:t xml:space="preserve">people may </w:t>
      </w:r>
      <w:r w:rsidRPr="00DC5217">
        <w:rPr>
          <w:rStyle w:val="StyleUnderline"/>
        </w:rPr>
        <w:t xml:space="preserve">get richer and </w:t>
      </w:r>
      <w:r w:rsidRPr="000A7C3C">
        <w:rPr>
          <w:rStyle w:val="StyleUnderline"/>
          <w:highlight w:val="green"/>
        </w:rPr>
        <w:t>afford better protection against extreme weather.</w:t>
      </w:r>
      <w:r w:rsidRPr="00DC5217">
        <w:rPr>
          <w:rStyle w:val="StyleUnderline"/>
        </w:rPr>
        <w:t xml:space="preserve"> If nuclear engineers make fusion (or thorium fission) cost-effective, then carbon emissions may suddenly fall.</w:t>
      </w:r>
      <w:r w:rsidRPr="00DC5217">
        <w:rPr>
          <w:sz w:val="16"/>
        </w:rPr>
        <w:t xml:space="preserve"> </w:t>
      </w:r>
      <w:r w:rsidRPr="000A7C3C">
        <w:rPr>
          <w:rStyle w:val="StyleUnderline"/>
          <w:highlight w:val="green"/>
        </w:rPr>
        <w:t xml:space="preserve">If gas replaces coal </w:t>
      </w:r>
      <w:r w:rsidRPr="00DC5217">
        <w:rPr>
          <w:rStyle w:val="StyleUnderline"/>
        </w:rPr>
        <w:t xml:space="preserve">because of horizontal drilling, then </w:t>
      </w:r>
      <w:r w:rsidRPr="000A7C3C">
        <w:rPr>
          <w:rStyle w:val="StyleUnderline"/>
          <w:highlight w:val="green"/>
        </w:rPr>
        <w:t>carbon emissions may rise more slowly.</w:t>
      </w:r>
      <w:r w:rsidRPr="000A7C3C">
        <w:rPr>
          <w:sz w:val="16"/>
          <w:highlight w:val="green"/>
        </w:rPr>
        <w:t xml:space="preserve"> </w:t>
      </w:r>
      <w:r w:rsidRPr="000A7C3C">
        <w:rPr>
          <w:rStyle w:val="StyleUnderline"/>
          <w:highlight w:val="green"/>
        </w:rPr>
        <w:t>Humanity is a fast-moving target</w:t>
      </w:r>
      <w:r w:rsidRPr="00DC5217">
        <w:rPr>
          <w:rStyle w:val="StyleUnderline"/>
        </w:rPr>
        <w:t xml:space="preserve">. </w:t>
      </w:r>
      <w:r w:rsidRPr="000A7C3C">
        <w:rPr>
          <w:rStyle w:val="StyleUnderline"/>
          <w:highlight w:val="green"/>
        </w:rPr>
        <w:t xml:space="preserve">We will combat </w:t>
      </w:r>
      <w:r w:rsidRPr="00DC5217">
        <w:rPr>
          <w:rStyle w:val="StyleUnderline"/>
        </w:rPr>
        <w:t xml:space="preserve">our </w:t>
      </w:r>
      <w:r w:rsidRPr="000A7C3C">
        <w:rPr>
          <w:rStyle w:val="StyleUnderline"/>
          <w:highlight w:val="green"/>
        </w:rPr>
        <w:t xml:space="preserve">ecological threats </w:t>
      </w:r>
      <w:r w:rsidRPr="00DC5217">
        <w:rPr>
          <w:rStyle w:val="StyleUnderline"/>
        </w:rPr>
        <w:t xml:space="preserve">in the future </w:t>
      </w:r>
      <w:r w:rsidRPr="000A7C3C">
        <w:rPr>
          <w:rStyle w:val="StyleUnderline"/>
          <w:highlight w:val="green"/>
        </w:rPr>
        <w:t xml:space="preserve">by innovating </w:t>
      </w:r>
      <w:r w:rsidRPr="00DC5217">
        <w:rPr>
          <w:rStyle w:val="StyleUnderline"/>
        </w:rPr>
        <w:t>to meet them as they arise, not through the mass fear stoked by worst-case scenarios.</w:t>
      </w:r>
    </w:p>
    <w:p w:rsidR="00F06B4D" w:rsidRDefault="00F06B4D" w:rsidP="00F06B4D">
      <w:pPr>
        <w:pStyle w:val="Heading3"/>
      </w:pPr>
      <w:r>
        <w:t xml:space="preserve">     Extensions – Models Fail</w:t>
      </w:r>
    </w:p>
    <w:p w:rsidR="00F06B4D" w:rsidRDefault="00F06B4D" w:rsidP="00F06B4D">
      <w:pPr>
        <w:pStyle w:val="Heading4"/>
        <w:jc w:val="both"/>
        <w:rPr>
          <w:rFonts w:cs="Times New Roman"/>
        </w:rPr>
      </w:pPr>
      <w:r>
        <w:t xml:space="preserve">(  ) </w:t>
      </w:r>
      <w:r>
        <w:rPr>
          <w:rFonts w:cs="Times New Roman"/>
        </w:rPr>
        <w:t>Observational evidence disproves climate models</w:t>
      </w:r>
    </w:p>
    <w:p w:rsidR="00F06B4D" w:rsidRPr="005E7DCA" w:rsidRDefault="00F06B4D" w:rsidP="00F06B4D"/>
    <w:p w:rsidR="00F06B4D" w:rsidRPr="00595FD0" w:rsidRDefault="00F06B4D" w:rsidP="00F06B4D">
      <w:pPr>
        <w:rPr>
          <w:rStyle w:val="Style13ptBold"/>
        </w:rPr>
      </w:pPr>
      <w:r w:rsidRPr="00595FD0">
        <w:rPr>
          <w:rStyle w:val="Style13ptBold"/>
        </w:rPr>
        <w:t xml:space="preserve">Evans </w:t>
      </w:r>
      <w:r>
        <w:rPr>
          <w:rStyle w:val="Style13ptBold"/>
        </w:rPr>
        <w:t>‘</w:t>
      </w:r>
      <w:r w:rsidRPr="00595FD0">
        <w:rPr>
          <w:rStyle w:val="Style13ptBold"/>
        </w:rPr>
        <w:t xml:space="preserve">12 </w:t>
      </w:r>
    </w:p>
    <w:p w:rsidR="00F06B4D" w:rsidRPr="005E7DCA" w:rsidRDefault="00F06B4D" w:rsidP="00F06B4D">
      <w:pPr>
        <w:rPr>
          <w:sz w:val="16"/>
          <w:szCs w:val="16"/>
        </w:rPr>
      </w:pPr>
      <w:r w:rsidRPr="005E7DCA">
        <w:rPr>
          <w:sz w:val="16"/>
          <w:szCs w:val="16"/>
        </w:rPr>
        <w:t>(David has a PhD in electrical engineering, worked from 1999 to 2006 for the Australian Greenhouse Office, an agency of the Australian government, designing a carbon accounting system, Financial Post, "Global Warming Theory Is Based on False Science.",7 Apr. 2011)</w:t>
      </w:r>
    </w:p>
    <w:p w:rsidR="00F06B4D" w:rsidRPr="00595FD0" w:rsidRDefault="00F06B4D" w:rsidP="00F06B4D"/>
    <w:p w:rsidR="00F06B4D" w:rsidRDefault="00F06B4D" w:rsidP="00F06B4D">
      <w:pPr>
        <w:jc w:val="both"/>
      </w:pPr>
      <w:r w:rsidRPr="000A7C3C">
        <w:rPr>
          <w:rStyle w:val="StyleUnderline"/>
          <w:highlight w:val="green"/>
        </w:rPr>
        <w:t>The planet reacts to</w:t>
      </w:r>
      <w:r w:rsidRPr="00AC2EB0">
        <w:rPr>
          <w:rStyle w:val="StyleUnderline"/>
        </w:rPr>
        <w:t xml:space="preserve"> that </w:t>
      </w:r>
      <w:r w:rsidRPr="000A7C3C">
        <w:rPr>
          <w:rStyle w:val="StyleUnderline"/>
          <w:highlight w:val="green"/>
        </w:rPr>
        <w:t>extra carbon dioxide</w:t>
      </w:r>
      <w:r w:rsidRPr="00AC2EB0">
        <w:rPr>
          <w:rStyle w:val="StyleUnderline"/>
        </w:rPr>
        <w:t>, which changes everything.</w:t>
      </w:r>
      <w:r w:rsidRPr="00A46ED9">
        <w:rPr>
          <w:rStyle w:val="StyleUnderline"/>
        </w:rPr>
        <w:t xml:space="preserve"> </w:t>
      </w:r>
      <w:r w:rsidRPr="00A46ED9">
        <w:rPr>
          <w:sz w:val="16"/>
        </w:rPr>
        <w:t xml:space="preserve">Most critically, </w:t>
      </w:r>
      <w:r w:rsidRPr="00AC2EB0">
        <w:rPr>
          <w:rStyle w:val="StyleUnderline"/>
        </w:rPr>
        <w:t xml:space="preserve">the extra </w:t>
      </w:r>
      <w:r w:rsidRPr="000A7C3C">
        <w:rPr>
          <w:rStyle w:val="StyleUnderline"/>
          <w:highlight w:val="green"/>
        </w:rPr>
        <w:t>warmth causes more water to evaporate from the oceans</w:t>
      </w:r>
      <w:r w:rsidRPr="00AC2EB0">
        <w:rPr>
          <w:rStyle w:val="StyleUnderline"/>
        </w:rPr>
        <w:t>. But does the water hang around and increase the height of moist air in the atmosphere, or does it simply create more clouds and rain?</w:t>
      </w:r>
      <w:r w:rsidRPr="00A46ED9">
        <w:rPr>
          <w:sz w:val="16"/>
        </w:rPr>
        <w:t xml:space="preserve"> Back in 1980, </w:t>
      </w:r>
      <w:r w:rsidRPr="00AC2EB0">
        <w:rPr>
          <w:rStyle w:val="StyleUnderline"/>
        </w:rPr>
        <w:t xml:space="preserve">when the carbon dioxide theory started, no one knew. The </w:t>
      </w:r>
      <w:r w:rsidRPr="000A7C3C">
        <w:rPr>
          <w:rStyle w:val="StyleUnderline"/>
          <w:highlight w:val="green"/>
        </w:rPr>
        <w:t xml:space="preserve">alarmists guessed </w:t>
      </w:r>
      <w:r w:rsidRPr="00AC2EB0">
        <w:rPr>
          <w:rStyle w:val="StyleUnderline"/>
        </w:rPr>
        <w:t xml:space="preserve">that </w:t>
      </w:r>
      <w:r w:rsidRPr="000A7C3C">
        <w:rPr>
          <w:rStyle w:val="StyleUnderline"/>
          <w:highlight w:val="green"/>
        </w:rPr>
        <w:t>it would increase the height of moist air around the planet, which would warm the planet even further</w:t>
      </w:r>
      <w:r w:rsidRPr="00AC2EB0">
        <w:rPr>
          <w:rStyle w:val="StyleUnderline"/>
        </w:rPr>
        <w:t>, because the moist air is also a greenhouse gas.</w:t>
      </w:r>
      <w:r w:rsidRPr="00A46ED9">
        <w:rPr>
          <w:sz w:val="16"/>
        </w:rPr>
        <w:t xml:space="preserve"> </w:t>
      </w:r>
      <w:r w:rsidRPr="00AC2EB0">
        <w:rPr>
          <w:rStyle w:val="StyleUnderline"/>
        </w:rPr>
        <w:t>This is the core idea of every official climate model: For each bit of warming due to carbon dioxide, they claim it ends up causing three bits of warming due to the extra moist air</w:t>
      </w:r>
      <w:r w:rsidRPr="00A46ED9">
        <w:rPr>
          <w:sz w:val="16"/>
        </w:rPr>
        <w:t xml:space="preserve">. The climate models amplify the carbon dioxide warming by a factor of three—so two-thirds of their projected warming is due to extra moist air (and other factors); only one-third is due to extra carbon dioxide. That's the core of the issue. </w:t>
      </w:r>
      <w:r w:rsidRPr="00AC2EB0">
        <w:rPr>
          <w:rStyle w:val="StyleUnderline"/>
        </w:rPr>
        <w:t>All the disagreements and misunderstandings spring from this. The alarmist case is based on this guess about moisture in the atmosphere, and there is simply no evidence for the amplification that is at the core of their alarmism.</w:t>
      </w:r>
      <w:r w:rsidRPr="00A46ED9">
        <w:rPr>
          <w:sz w:val="16"/>
        </w:rPr>
        <w:t xml:space="preserve"> Weather balloons had been measuring the atmosphere since the 1960s, many thousands of them every year. </w:t>
      </w:r>
      <w:r w:rsidRPr="000A7C3C">
        <w:rPr>
          <w:rStyle w:val="StyleUnderline"/>
          <w:highlight w:val="green"/>
        </w:rPr>
        <w:t xml:space="preserve">The climate models all predict that as the planet warms, a hot spot of moist air will develop over the tropics about 10 kilometres up, as the layer of moist air expands upwards </w:t>
      </w:r>
      <w:r w:rsidRPr="00AC2EB0">
        <w:rPr>
          <w:rStyle w:val="StyleUnderline"/>
        </w:rPr>
        <w:t xml:space="preserve">into the cool dry air above. During the warming of the late 1970s, '80s and '90s, </w:t>
      </w:r>
      <w:r w:rsidRPr="000A7C3C">
        <w:rPr>
          <w:rStyle w:val="StyleUnderline"/>
          <w:highlight w:val="green"/>
        </w:rPr>
        <w:t>the weather balloons found no hot spot. None at all.</w:t>
      </w:r>
      <w:r w:rsidRPr="00AC2EB0">
        <w:rPr>
          <w:rStyle w:val="StyleUnderline"/>
        </w:rPr>
        <w:t xml:space="preserve"> Not</w:t>
      </w:r>
      <w:r w:rsidRPr="00A46ED9">
        <w:rPr>
          <w:sz w:val="16"/>
        </w:rPr>
        <w:t xml:space="preserve"> even a small one. </w:t>
      </w:r>
      <w:r w:rsidRPr="000A7C3C">
        <w:rPr>
          <w:rStyle w:val="StyleUnderline"/>
          <w:highlight w:val="green"/>
        </w:rPr>
        <w:t xml:space="preserve">This evidence proves that the climate models are </w:t>
      </w:r>
      <w:r w:rsidRPr="000A7C3C">
        <w:rPr>
          <w:rStyle w:val="Emphasis"/>
          <w:highlight w:val="green"/>
        </w:rPr>
        <w:t>fundamentally flawed</w:t>
      </w:r>
      <w:r w:rsidRPr="00560056">
        <w:rPr>
          <w:rStyle w:val="Emphasis"/>
        </w:rPr>
        <w:t>,</w:t>
      </w:r>
      <w:r w:rsidRPr="00560056">
        <w:rPr>
          <w:rStyle w:val="StyleUnderline"/>
        </w:rPr>
        <w:t xml:space="preserve"> that they greatly overestimate the temperature increases due to carbon dioxide</w:t>
      </w:r>
      <w:r w:rsidRPr="00560056">
        <w:rPr>
          <w:sz w:val="16"/>
        </w:rPr>
        <w:t>. This</w:t>
      </w:r>
      <w:r w:rsidRPr="00A46ED9">
        <w:rPr>
          <w:sz w:val="16"/>
        </w:rPr>
        <w:t xml:space="preserve"> evidence first became clear around the mid-1990s. </w:t>
      </w:r>
    </w:p>
    <w:p w:rsidR="00F06B4D" w:rsidRDefault="00F06B4D" w:rsidP="00F06B4D">
      <w:pPr>
        <w:pStyle w:val="Heading4"/>
      </w:pPr>
      <w:r>
        <w:t>(  ) Models aren’t detailed enough – prefer observational evidence</w:t>
      </w:r>
    </w:p>
    <w:p w:rsidR="00F06B4D" w:rsidRPr="005E7DCA" w:rsidRDefault="00F06B4D" w:rsidP="00F06B4D"/>
    <w:p w:rsidR="00F06B4D" w:rsidRPr="00595FD0" w:rsidRDefault="00F06B4D" w:rsidP="00F06B4D">
      <w:pPr>
        <w:rPr>
          <w:rStyle w:val="Style13ptBold"/>
        </w:rPr>
      </w:pPr>
      <w:r w:rsidRPr="00595FD0">
        <w:rPr>
          <w:rStyle w:val="Style13ptBold"/>
        </w:rPr>
        <w:t xml:space="preserve">Spencer </w:t>
      </w:r>
      <w:r>
        <w:rPr>
          <w:rStyle w:val="Style13ptBold"/>
        </w:rPr>
        <w:t>‘</w:t>
      </w:r>
      <w:r w:rsidRPr="00595FD0">
        <w:rPr>
          <w:rStyle w:val="Style13ptBold"/>
        </w:rPr>
        <w:t xml:space="preserve">8 </w:t>
      </w:r>
    </w:p>
    <w:p w:rsidR="00F06B4D" w:rsidRPr="005E7DCA" w:rsidRDefault="00F06B4D" w:rsidP="00F06B4D">
      <w:pPr>
        <w:rPr>
          <w:sz w:val="16"/>
          <w:szCs w:val="16"/>
        </w:rPr>
      </w:pPr>
      <w:r w:rsidRPr="005E7DCA">
        <w:rPr>
          <w:sz w:val="16"/>
          <w:szCs w:val="16"/>
        </w:rPr>
        <w:t xml:space="preserve">(Roy W. Ph.D., climatologist, author, former NASA scientist, “Satellite and Climate Model Evidence Against Substantial Manmade Climate Change (supercedes “Has the Climate Sensitivity Holy Grail Been Found?”)”, Roy W. Spencer, 12/27/08, </w:t>
      </w:r>
      <w:hyperlink r:id="rId24" w:history="1">
        <w:r w:rsidRPr="005E7DCA">
          <w:rPr>
            <w:rStyle w:val="Hyperlink"/>
            <w:sz w:val="16"/>
            <w:szCs w:val="16"/>
          </w:rPr>
          <w:t>http://www.drroyspencer.com/research-articles/satellite-and-climate-model-evidence/</w:t>
        </w:r>
      </w:hyperlink>
      <w:r w:rsidRPr="005E7DCA">
        <w:rPr>
          <w:sz w:val="16"/>
          <w:szCs w:val="16"/>
        </w:rPr>
        <w:t>)</w:t>
      </w:r>
    </w:p>
    <w:p w:rsidR="00F06B4D" w:rsidRPr="00595FD0" w:rsidRDefault="00F06B4D" w:rsidP="00F06B4D"/>
    <w:p w:rsidR="00F06B4D" w:rsidRPr="000A7C3C" w:rsidRDefault="00F06B4D" w:rsidP="00F06B4D">
      <w:pPr>
        <w:jc w:val="both"/>
        <w:rPr>
          <w:highlight w:val="green"/>
          <w:u w:val="single"/>
        </w:rPr>
      </w:pPr>
      <w:r w:rsidRPr="00365E55">
        <w:rPr>
          <w:sz w:val="16"/>
        </w:rPr>
        <w:t xml:space="preserve">What </w:t>
      </w:r>
      <w:r w:rsidRPr="00365E55">
        <w:rPr>
          <w:rStyle w:val="StyleUnderline"/>
        </w:rPr>
        <w:t xml:space="preserve">I have presented </w:t>
      </w:r>
      <w:r w:rsidRPr="00365E55">
        <w:rPr>
          <w:sz w:val="16"/>
        </w:rPr>
        <w:t xml:space="preserve">here is, as far as I know, </w:t>
      </w:r>
      <w:r w:rsidRPr="00365E55">
        <w:rPr>
          <w:rStyle w:val="StyleUnderline"/>
        </w:rPr>
        <w:t xml:space="preserve">the most detailed attempt to reconcile satellite observations </w:t>
      </w:r>
      <w:r w:rsidRPr="00365E55">
        <w:rPr>
          <w:sz w:val="16"/>
        </w:rPr>
        <w:t xml:space="preserve">of the climate system </w:t>
      </w:r>
      <w:r w:rsidRPr="00365E55">
        <w:rPr>
          <w:rStyle w:val="StyleUnderline"/>
        </w:rPr>
        <w:t xml:space="preserve">with the behavior of climate models in the context of feedbacks. </w:t>
      </w:r>
      <w:r w:rsidRPr="000A7C3C">
        <w:rPr>
          <w:rStyle w:val="StyleUnderline"/>
          <w:highlight w:val="green"/>
        </w:rPr>
        <w:t xml:space="preserve">Instead of </w:t>
      </w:r>
      <w:r w:rsidRPr="00365E55">
        <w:rPr>
          <w:sz w:val="16"/>
        </w:rPr>
        <w:t xml:space="preserve">the currently popular practice of </w:t>
      </w:r>
      <w:r w:rsidRPr="000A7C3C">
        <w:rPr>
          <w:rStyle w:val="StyleUnderline"/>
          <w:highlight w:val="green"/>
        </w:rPr>
        <w:t xml:space="preserve">building </w:t>
      </w:r>
      <w:r w:rsidRPr="00365E55">
        <w:rPr>
          <w:rStyle w:val="StyleUnderline"/>
        </w:rPr>
        <w:t xml:space="preserve">immensely </w:t>
      </w:r>
      <w:r w:rsidRPr="000A7C3C">
        <w:rPr>
          <w:rStyle w:val="StyleUnderline"/>
          <w:highlight w:val="green"/>
        </w:rPr>
        <w:t xml:space="preserve">complex </w:t>
      </w:r>
      <w:r w:rsidRPr="00365E55">
        <w:rPr>
          <w:sz w:val="16"/>
        </w:rPr>
        <w:t xml:space="preserve">and expensive climate </w:t>
      </w:r>
      <w:r w:rsidRPr="000A7C3C">
        <w:rPr>
          <w:rStyle w:val="StyleUnderline"/>
          <w:highlight w:val="green"/>
        </w:rPr>
        <w:t xml:space="preserve">models </w:t>
      </w:r>
      <w:r w:rsidRPr="00365E55">
        <w:rPr>
          <w:sz w:val="16"/>
        </w:rPr>
        <w:t xml:space="preserve">and </w:t>
      </w:r>
      <w:r w:rsidRPr="000A7C3C">
        <w:rPr>
          <w:rStyle w:val="StyleUnderline"/>
          <w:highlight w:val="green"/>
        </w:rPr>
        <w:t xml:space="preserve">then making only simple comparisons to satellite data, I </w:t>
      </w:r>
      <w:r w:rsidRPr="00365E55">
        <w:rPr>
          <w:sz w:val="16"/>
        </w:rPr>
        <w:t xml:space="preserve">have done just the opposite: </w:t>
      </w:r>
      <w:r w:rsidRPr="000A7C3C">
        <w:rPr>
          <w:rStyle w:val="StyleUnderline"/>
          <w:highlight w:val="green"/>
        </w:rPr>
        <w:t xml:space="preserve">Examine the satellite data </w:t>
      </w:r>
      <w:r w:rsidRPr="00365E55">
        <w:rPr>
          <w:rStyle w:val="StyleUnderline"/>
        </w:rPr>
        <w:t xml:space="preserve">in great detail, and </w:t>
      </w:r>
      <w:r w:rsidRPr="000A7C3C">
        <w:rPr>
          <w:rStyle w:val="StyleUnderline"/>
          <w:highlight w:val="green"/>
        </w:rPr>
        <w:t>then build the simplest model that can explain the</w:t>
      </w:r>
      <w:r w:rsidRPr="00365E55">
        <w:rPr>
          <w:rStyle w:val="StyleUnderline"/>
        </w:rPr>
        <w:t xml:space="preserve"> observed behavior of the climate </w:t>
      </w:r>
      <w:r w:rsidRPr="000A7C3C">
        <w:rPr>
          <w:rStyle w:val="StyleUnderline"/>
          <w:highlight w:val="green"/>
        </w:rPr>
        <w:t>system</w:t>
      </w:r>
      <w:r w:rsidRPr="00365E55">
        <w:rPr>
          <w:rStyle w:val="StyleUnderline"/>
        </w:rPr>
        <w:t>.</w:t>
      </w:r>
      <w:r w:rsidRPr="00365E55">
        <w:rPr>
          <w:sz w:val="16"/>
        </w:rPr>
        <w:t xml:space="preserve"> </w:t>
      </w:r>
      <w:r w:rsidRPr="000A7C3C">
        <w:rPr>
          <w:rStyle w:val="StyleUnderline"/>
          <w:highlight w:val="green"/>
        </w:rPr>
        <w:t>The resulting picture that emerges is of an IN-sensitive climate system, dominated by negative feedba</w:t>
      </w:r>
      <w:r w:rsidRPr="00365E55">
        <w:rPr>
          <w:rStyle w:val="StyleUnderline"/>
        </w:rPr>
        <w:t>ck</w:t>
      </w:r>
      <w:r w:rsidRPr="00365E55">
        <w:rPr>
          <w:sz w:val="16"/>
        </w:rPr>
        <w:t xml:space="preserve">. And it appears that the reason why </w:t>
      </w:r>
      <w:r w:rsidRPr="00365E55">
        <w:rPr>
          <w:rStyle w:val="StyleUnderline"/>
        </w:rPr>
        <w:t>most climate models are instead VERY sensitive</w:t>
      </w:r>
      <w:r w:rsidRPr="00365E55">
        <w:rPr>
          <w:sz w:val="16"/>
        </w:rPr>
        <w:t xml:space="preserve"> is </w:t>
      </w:r>
      <w:r w:rsidRPr="00365E55">
        <w:rPr>
          <w:rStyle w:val="StyleUnderline"/>
        </w:rPr>
        <w:t>due to the illusion of a sensitive climate system that can arise when one is not careful about the physical interpretation of how clouds operate in terms of cause and effect</w:t>
      </w:r>
      <w:r w:rsidRPr="00365E55">
        <w:rPr>
          <w:sz w:val="16"/>
        </w:rPr>
        <w:t xml:space="preserve"> (forcing and feedback). Indeed, </w:t>
      </w:r>
      <w:r w:rsidRPr="000A7C3C">
        <w:rPr>
          <w:rStyle w:val="StyleUnderline"/>
          <w:highlight w:val="green"/>
        </w:rPr>
        <w:t xml:space="preserve">climate researchers seldom </w:t>
      </w:r>
      <w:r w:rsidRPr="00365E55">
        <w:rPr>
          <w:sz w:val="16"/>
        </w:rPr>
        <w:t xml:space="preserve">(if ever) </w:t>
      </w:r>
      <w:r w:rsidRPr="000A7C3C">
        <w:rPr>
          <w:rStyle w:val="StyleUnderline"/>
          <w:highlight w:val="green"/>
        </w:rPr>
        <w:t xml:space="preserve">dig into the </w:t>
      </w:r>
      <w:r w:rsidRPr="00365E55">
        <w:rPr>
          <w:rStyle w:val="StyleUnderline"/>
        </w:rPr>
        <w:t xml:space="preserve">archives of </w:t>
      </w:r>
      <w:r w:rsidRPr="000A7C3C">
        <w:rPr>
          <w:rStyle w:val="StyleUnderline"/>
          <w:highlight w:val="green"/>
        </w:rPr>
        <w:t>satellite data</w:t>
      </w:r>
      <w:r w:rsidRPr="00365E55">
        <w:rPr>
          <w:rStyle w:val="StyleUnderline"/>
        </w:rPr>
        <w:t xml:space="preserve"> and ask the question, “What are the satellite data telling us about the real climate system?</w:t>
      </w:r>
      <w:r w:rsidRPr="00365E55">
        <w:rPr>
          <w:sz w:val="16"/>
        </w:rPr>
        <w:t xml:space="preserve">” Instead, most climate research money now is funneled into building expensive climate models which are then expected to provide a basis for formulating public policy. Given the immense effort that has been invested, one would think that those models would be more rigorously tested. There is nothing inherently wrong with a model-centric approach to climate research…as long as the modeler continues to use the observations to guide the model development over time. Unfortunately, as Richard Lindzen at MIT has pointed out, </w:t>
      </w:r>
      <w:r w:rsidRPr="000A7C3C">
        <w:rPr>
          <w:rStyle w:val="StyleUnderline"/>
          <w:highlight w:val="green"/>
        </w:rPr>
        <w:t>the fact that modelers use the term “model validation</w:t>
      </w:r>
      <w:r w:rsidRPr="00365E55">
        <w:rPr>
          <w:rStyle w:val="StyleUnderline"/>
        </w:rPr>
        <w:t xml:space="preserve">” rather than “model testing” </w:t>
      </w:r>
      <w:r w:rsidRPr="000A7C3C">
        <w:rPr>
          <w:rStyle w:val="StyleUnderline"/>
          <w:highlight w:val="green"/>
        </w:rPr>
        <w:t>belies their inherent preference of theory over observations</w:t>
      </w:r>
      <w:r w:rsidRPr="00365E55">
        <w:rPr>
          <w:sz w:val="16"/>
        </w:rPr>
        <w:t xml:space="preserve">. The allure of models is strong: they are clean, with well-defined equations and mathematical precision. Observations of the real climate system are dirty, incomplete, and prone to measurement error. </w:t>
      </w:r>
      <w:r w:rsidRPr="000A7C3C">
        <w:rPr>
          <w:rStyle w:val="StyleUnderline"/>
          <w:highlight w:val="green"/>
        </w:rPr>
        <w:t>The comparisons modelers make between</w:t>
      </w:r>
      <w:r w:rsidRPr="000A7C3C">
        <w:rPr>
          <w:highlight w:val="green"/>
          <w:u w:val="single"/>
        </w:rPr>
        <w:t xml:space="preserve"> </w:t>
      </w:r>
      <w:r w:rsidRPr="00365E55">
        <w:rPr>
          <w:sz w:val="16"/>
        </w:rPr>
        <w:t xml:space="preserve">their </w:t>
      </w:r>
      <w:r w:rsidRPr="000A7C3C">
        <w:rPr>
          <w:rStyle w:val="StyleUnderline"/>
          <w:highlight w:val="green"/>
        </w:rPr>
        <w:t>models and satellite data are</w:t>
      </w:r>
      <w:r w:rsidRPr="00365E55">
        <w:rPr>
          <w:sz w:val="16"/>
        </w:rPr>
        <w:t xml:space="preserve"> typically rather </w:t>
      </w:r>
      <w:r w:rsidRPr="000A7C3C">
        <w:rPr>
          <w:rStyle w:val="StyleUnderline"/>
          <w:highlight w:val="green"/>
        </w:rPr>
        <w:t>crude and cursory</w:t>
      </w:r>
      <w:r w:rsidRPr="00365E55">
        <w:rPr>
          <w:sz w:val="16"/>
        </w:rPr>
        <w:t xml:space="preserve">. They are </w:t>
      </w:r>
      <w:r w:rsidRPr="000A7C3C">
        <w:rPr>
          <w:highlight w:val="green"/>
          <w:u w:val="single"/>
        </w:rPr>
        <w:t xml:space="preserve">not sufficiently detailed to </w:t>
      </w:r>
      <w:r w:rsidRPr="00C203FC">
        <w:rPr>
          <w:u w:val="single"/>
        </w:rPr>
        <w:t xml:space="preserve">really </w:t>
      </w:r>
      <w:r w:rsidRPr="000A7C3C">
        <w:rPr>
          <w:highlight w:val="green"/>
          <w:u w:val="single"/>
        </w:rPr>
        <w:t>say anything of substance about feedbacks</w:t>
      </w:r>
      <w:r w:rsidRPr="00365E55">
        <w:rPr>
          <w:sz w:val="16"/>
        </w:rPr>
        <w:t xml:space="preserve"> — in either the models or the satellite data – and </w:t>
      </w:r>
      <w:r w:rsidRPr="00C203FC">
        <w:rPr>
          <w:u w:val="single"/>
        </w:rPr>
        <w:t>yet it is the feedbacks that will determine how serious the manmade global warming problem will be.</w:t>
      </w:r>
      <w:r w:rsidRPr="00365E55">
        <w:rPr>
          <w:sz w:val="16"/>
        </w:rPr>
        <w:t xml:space="preserve"> </w:t>
      </w:r>
    </w:p>
    <w:p w:rsidR="00F06B4D" w:rsidRPr="00E71D1C" w:rsidRDefault="00F06B4D" w:rsidP="00F06B4D"/>
    <w:p w:rsidR="00F06B4D" w:rsidRDefault="00F06B4D" w:rsidP="00F06B4D">
      <w:pPr>
        <w:rPr>
          <w:rFonts w:asciiTheme="minorHAnsi" w:hAnsiTheme="minorHAnsi" w:cstheme="minorBidi"/>
        </w:rPr>
      </w:pPr>
    </w:p>
    <w:p w:rsidR="00F06B4D" w:rsidRDefault="00F06B4D" w:rsidP="00F06B4D">
      <w:pPr>
        <w:pStyle w:val="Heading3"/>
      </w:pPr>
      <w:r>
        <w:t>Warming Inevitable</w:t>
      </w:r>
    </w:p>
    <w:p w:rsidR="00F06B4D" w:rsidRDefault="00F06B4D" w:rsidP="00F06B4D">
      <w:pPr>
        <w:pStyle w:val="Heading4"/>
      </w:pPr>
      <w:r>
        <w:t>Warming is inevitable.</w:t>
      </w:r>
    </w:p>
    <w:p w:rsidR="00F06B4D" w:rsidRDefault="00F06B4D" w:rsidP="00F06B4D">
      <w:r w:rsidRPr="007E5BA7">
        <w:rPr>
          <w:rStyle w:val="Style13ptBold"/>
        </w:rPr>
        <w:t>Gelbspan 7</w:t>
      </w:r>
      <w:r>
        <w:t>—</w:t>
      </w:r>
      <w:r w:rsidRPr="00911156">
        <w:t xml:space="preserve"> American writer and activist. He has written two b</w:t>
      </w:r>
      <w:r>
        <w:t xml:space="preserve">ooks relating to global warming, Ross, </w:t>
      </w:r>
      <w:r w:rsidRPr="002C6EE1">
        <w:t>It’s too late to stop climate change, argues Ross Gelbspan — so what do we do now?</w:t>
      </w:r>
      <w:r>
        <w:t xml:space="preserve">, Grist, 12-11, </w:t>
      </w:r>
      <w:r w:rsidRPr="002C6EE1">
        <w:t>http://grist.org/article/beyond-the-point-of-no-return/</w:t>
      </w:r>
    </w:p>
    <w:p w:rsidR="00F06B4D" w:rsidRPr="0019040F" w:rsidRDefault="00F06B4D" w:rsidP="00F06B4D">
      <w:pPr>
        <w:rPr>
          <w:highlight w:val="yellow"/>
          <w:u w:val="single"/>
        </w:rPr>
      </w:pPr>
      <w:r w:rsidRPr="005F1FCF">
        <w:t xml:space="preserve">But </w:t>
      </w:r>
      <w:r w:rsidRPr="005F1FCF">
        <w:rPr>
          <w:rStyle w:val="StyleUnderline"/>
          <w:highlight w:val="yellow"/>
        </w:rPr>
        <w:t xml:space="preserve">even assuming the wildest possible success of </w:t>
      </w:r>
      <w:r w:rsidRPr="005F1FCF">
        <w:rPr>
          <w:rStyle w:val="StyleUnderline"/>
        </w:rPr>
        <w:t xml:space="preserve">their </w:t>
      </w:r>
      <w:r w:rsidRPr="005F1FCF">
        <w:rPr>
          <w:rStyle w:val="StyleUnderline"/>
          <w:highlight w:val="yellow"/>
        </w:rPr>
        <w:t>initiatives</w:t>
      </w:r>
      <w:r w:rsidRPr="005F1FCF">
        <w:rPr>
          <w:highlight w:val="yellow"/>
        </w:rPr>
        <w:t xml:space="preserve"> </w:t>
      </w:r>
      <w:r w:rsidRPr="005F1FCF">
        <w:t xml:space="preserve">— that humanity decided tomorrow to replace its coal- and oil-burning energy sources with noncarbon sources — </w:t>
      </w:r>
      <w:r w:rsidRPr="005F1FCF">
        <w:rPr>
          <w:rStyle w:val="StyleUnderline"/>
          <w:highlight w:val="yellow"/>
        </w:rPr>
        <w:t xml:space="preserve">it would </w:t>
      </w:r>
      <w:r w:rsidRPr="00B07089">
        <w:rPr>
          <w:rStyle w:val="Emphasis"/>
          <w:highlight w:val="yellow"/>
        </w:rPr>
        <w:t>still be too late</w:t>
      </w:r>
      <w:r w:rsidRPr="005F1FCF">
        <w:rPr>
          <w:rStyle w:val="StyleUnderline"/>
          <w:highlight w:val="yellow"/>
        </w:rPr>
        <w:t xml:space="preserve"> to avert major climate disruptions. No national energy infrastructure can be transformed within a decade.</w:t>
      </w:r>
      <w:r w:rsidRPr="005B3951">
        <w:rPr>
          <w:rStyle w:val="StyleUnderline"/>
          <w:sz w:val="12"/>
          <w:highlight w:val="yellow"/>
        </w:rPr>
        <w:t xml:space="preserve">¶ </w:t>
      </w:r>
      <w:r w:rsidRPr="005F1FCF">
        <w:t>All these initiatives address only one part of the coming reality. They recall the kind of frenzied scrambling that is characteristic of trauma victims — a frantic focus on other issues, any other issues — that allows people to avoid the central take-home message of the trauma: in this case, the overwhelming power of inflamed nature.</w:t>
      </w:r>
      <w:r w:rsidRPr="005B3951">
        <w:rPr>
          <w:sz w:val="12"/>
        </w:rPr>
        <w:t xml:space="preserve">¶ </w:t>
      </w:r>
      <w:r w:rsidRPr="005F1FCF">
        <w:t xml:space="preserve">Within the last two years, a </w:t>
      </w:r>
      <w:r w:rsidRPr="003E0FCF">
        <w:t xml:space="preserve">number of </w:t>
      </w:r>
      <w:r w:rsidRPr="003E0FCF">
        <w:rPr>
          <w:rStyle w:val="StyleUnderline"/>
        </w:rPr>
        <w:t>leading scientists</w:t>
      </w:r>
      <w:r w:rsidRPr="003E0FCF">
        <w:t xml:space="preserve"> — including Rajendra Pachauri, head </w:t>
      </w:r>
      <w:r w:rsidRPr="003E0FCF">
        <w:rPr>
          <w:rStyle w:val="StyleUnderline"/>
        </w:rPr>
        <w:t>of the</w:t>
      </w:r>
      <w:r w:rsidRPr="003E0FCF">
        <w:t xml:space="preserve"> Intergovernmental</w:t>
      </w:r>
      <w:r w:rsidRPr="005F1FCF">
        <w:t xml:space="preserve"> Panel on Climate Change (</w:t>
      </w:r>
      <w:r w:rsidRPr="005F1FCF">
        <w:rPr>
          <w:rStyle w:val="StyleUnderline"/>
          <w:highlight w:val="yellow"/>
        </w:rPr>
        <w:t>IPCC</w:t>
      </w:r>
      <w:r w:rsidRPr="005F1FCF">
        <w:t xml:space="preserve">), British ecologist James Lovelock, and NASA scientist James Hansen — have all </w:t>
      </w:r>
      <w:r w:rsidRPr="005F1FCF">
        <w:rPr>
          <w:rStyle w:val="StyleUnderline"/>
          <w:highlight w:val="yellow"/>
        </w:rPr>
        <w:t>declared</w:t>
      </w:r>
      <w:r w:rsidRPr="005F1FCF">
        <w:rPr>
          <w:highlight w:val="yellow"/>
        </w:rPr>
        <w:t xml:space="preserve"> </w:t>
      </w:r>
      <w:r w:rsidRPr="005F1FCF">
        <w:t xml:space="preserve">that </w:t>
      </w:r>
      <w:r w:rsidRPr="005F1FCF">
        <w:rPr>
          <w:rStyle w:val="StyleUnderline"/>
          <w:highlight w:val="yellow"/>
        </w:rPr>
        <w:t>humanity</w:t>
      </w:r>
      <w:r w:rsidRPr="005F1FCF">
        <w:rPr>
          <w:highlight w:val="yellow"/>
        </w:rPr>
        <w:t xml:space="preserve"> </w:t>
      </w:r>
      <w:r w:rsidRPr="005F1FCF">
        <w:t xml:space="preserve">is about to pass or </w:t>
      </w:r>
      <w:r w:rsidRPr="005F1FCF">
        <w:rPr>
          <w:rStyle w:val="StyleUnderline"/>
          <w:highlight w:val="yellow"/>
        </w:rPr>
        <w:t>already</w:t>
      </w:r>
      <w:r w:rsidRPr="005F1FCF">
        <w:rPr>
          <w:highlight w:val="yellow"/>
        </w:rPr>
        <w:t xml:space="preserve"> </w:t>
      </w:r>
      <w:r w:rsidRPr="005F1FCF">
        <w:t xml:space="preserve">has </w:t>
      </w:r>
      <w:r w:rsidRPr="005F1FCF">
        <w:rPr>
          <w:rStyle w:val="StyleUnderline"/>
          <w:highlight w:val="yellow"/>
        </w:rPr>
        <w:t>passed a “tipping point” in</w:t>
      </w:r>
      <w:r w:rsidRPr="005F1FCF">
        <w:rPr>
          <w:highlight w:val="yellow"/>
        </w:rPr>
        <w:t xml:space="preserve"> </w:t>
      </w:r>
      <w:r w:rsidRPr="005F1FCF">
        <w:t xml:space="preserve">terms of global </w:t>
      </w:r>
      <w:r w:rsidRPr="005F1FCF">
        <w:rPr>
          <w:rStyle w:val="StyleUnderline"/>
          <w:highlight w:val="yellow"/>
        </w:rPr>
        <w:t>warming</w:t>
      </w:r>
      <w:r w:rsidRPr="005F1FCF">
        <w:t xml:space="preserve">. The IPCC, which reflects the findings of more than 2,000 scientists from over 100 countries, recently stated that </w:t>
      </w:r>
      <w:r w:rsidRPr="005F1FCF">
        <w:rPr>
          <w:rStyle w:val="StyleUnderline"/>
          <w:highlight w:val="yellow"/>
        </w:rPr>
        <w:t>it is “</w:t>
      </w:r>
      <w:r w:rsidRPr="00B07089">
        <w:rPr>
          <w:rStyle w:val="Emphasis"/>
          <w:highlight w:val="yellow"/>
        </w:rPr>
        <w:t>very unlikely”</w:t>
      </w:r>
      <w:r w:rsidRPr="005F1FCF">
        <w:rPr>
          <w:highlight w:val="yellow"/>
        </w:rPr>
        <w:t xml:space="preserve"> </w:t>
      </w:r>
      <w:r w:rsidRPr="005F1FCF">
        <w:t xml:space="preserve">that </w:t>
      </w:r>
      <w:r w:rsidRPr="005F1FCF">
        <w:rPr>
          <w:rStyle w:val="StyleUnderline"/>
          <w:highlight w:val="yellow"/>
        </w:rPr>
        <w:t xml:space="preserve">we will avoid </w:t>
      </w:r>
      <w:r w:rsidRPr="00B07089">
        <w:rPr>
          <w:rStyle w:val="StyleUnderline"/>
        </w:rPr>
        <w:t xml:space="preserve">the coming era of </w:t>
      </w:r>
      <w:r w:rsidRPr="005F1FCF">
        <w:rPr>
          <w:rStyle w:val="StyleUnderline"/>
          <w:highlight w:val="yellow"/>
        </w:rPr>
        <w:t>“dangerous climate change.”</w:t>
      </w:r>
    </w:p>
    <w:p w:rsidR="00F06B4D" w:rsidRPr="0019040F" w:rsidRDefault="00F06B4D" w:rsidP="00F06B4D">
      <w:pPr>
        <w:rPr>
          <w:sz w:val="16"/>
        </w:rPr>
      </w:pPr>
    </w:p>
    <w:p w:rsidR="00F06B4D" w:rsidRDefault="00F06B4D" w:rsidP="00F06B4D">
      <w:pPr>
        <w:pStyle w:val="Heading2"/>
      </w:pPr>
      <w:r>
        <w:t>**RCEP**</w:t>
      </w:r>
    </w:p>
    <w:p w:rsidR="00F06B4D" w:rsidRDefault="00F06B4D" w:rsidP="00F06B4D">
      <w:pPr>
        <w:pStyle w:val="Heading3"/>
      </w:pPr>
      <w:r>
        <w:t>RCEP High Now</w:t>
      </w:r>
    </w:p>
    <w:p w:rsidR="00F06B4D" w:rsidRDefault="00F06B4D" w:rsidP="00F06B4D">
      <w:pPr>
        <w:pStyle w:val="Heading4"/>
      </w:pPr>
      <w:r>
        <w:t>China will sign the RCEP</w:t>
      </w:r>
    </w:p>
    <w:p w:rsidR="00F06B4D" w:rsidRPr="007C4E53" w:rsidRDefault="00F06B4D" w:rsidP="00F06B4D">
      <w:r w:rsidRPr="00B41D9A">
        <w:rPr>
          <w:rStyle w:val="Style13ptBold"/>
        </w:rPr>
        <w:t xml:space="preserve">Yu 15 </w:t>
      </w:r>
      <w:r>
        <w:t>[</w:t>
      </w:r>
      <w:r w:rsidRPr="00B41D9A">
        <w:t>Peter K Yu</w:t>
      </w:r>
      <w:r>
        <w:t xml:space="preserve"> is a professor of law </w:t>
      </w:r>
      <w:r w:rsidRPr="007C4E53">
        <w:t>and co-director of the Center for Law and Intellectual Property at Texas A&amp;M University. , 10-19-2015, "How China's Exclusion From The TPP Could Hurt Its Economic Growth," Fortune, http://fortune.com/2015/10/19/china-exclusion-tpp-economic-growth/]</w:t>
      </w:r>
    </w:p>
    <w:p w:rsidR="00F06B4D" w:rsidRPr="007C4E53" w:rsidRDefault="00F06B4D" w:rsidP="00F06B4D">
      <w:pPr>
        <w:rPr>
          <w:rStyle w:val="StyleUnderline"/>
        </w:rPr>
      </w:pPr>
      <w:r w:rsidRPr="007C4E53">
        <w:rPr>
          <w:rStyle w:val="StyleUnderline"/>
        </w:rPr>
        <w:t>Second, China may become more active in the negotiation of the Regional</w:t>
      </w:r>
      <w:r w:rsidRPr="007C4E53">
        <w:t xml:space="preserve"> C</w:t>
      </w:r>
      <w:r w:rsidRPr="007C4E53">
        <w:rPr>
          <w:rStyle w:val="StyleUnderline"/>
        </w:rPr>
        <w:t>omprehensive Economic Partnership (RCEP) within the ASEAN+6 framework, which includes ASEAN, Australia, China, India, Japan, New Zealand and South Korea. Thus far, commentators have been skeptical of this initiative – due in large part to the slow pace of development within ASEAN. Nevertheless, if China considers the RCEP an important instrument to counterbalance the TPP, it may exert greater pressure on its neighbors, or even offer attractive concessions, to ensure the completion of the RCEP negotiations.</w:t>
      </w:r>
    </w:p>
    <w:p w:rsidR="00F06B4D" w:rsidRDefault="00F06B4D" w:rsidP="00F06B4D">
      <w:pPr>
        <w:pStyle w:val="Heading4"/>
      </w:pPr>
      <w:r>
        <w:t xml:space="preserve">India is a key player in the RCEP. They will get it done and experience great benefits from the deal. </w:t>
      </w:r>
    </w:p>
    <w:p w:rsidR="00F06B4D" w:rsidRPr="00150DAC" w:rsidRDefault="00F06B4D" w:rsidP="00F06B4D">
      <w:r w:rsidRPr="0067149B">
        <w:rPr>
          <w:rStyle w:val="Style13ptBold"/>
        </w:rPr>
        <w:t>Natarj 16</w:t>
      </w:r>
      <w:r>
        <w:t xml:space="preserve"> [Geethanjali Nataraj is a Visiting Fellow at Bruegel. She is an economist with more than 19 years of research experience in international trade issues and trade policy of India and other developing economies., 6-1-2016, "India must push forward with RCEP trade deal,", </w:t>
      </w:r>
      <w:hyperlink r:id="rId25" w:history="1">
        <w:r w:rsidRPr="00570EAF">
          <w:rPr>
            <w:rStyle w:val="Hyperlink"/>
          </w:rPr>
          <w:t>http://bruegel.org/2016/06/india-must-push-forward-with-rcep-trade-deal/</w:t>
        </w:r>
      </w:hyperlink>
      <w:r>
        <w:t>, 7/20/16] BG</w:t>
      </w:r>
    </w:p>
    <w:p w:rsidR="00F06B4D" w:rsidRDefault="00F06B4D" w:rsidP="00F06B4D">
      <w:pPr>
        <w:rPr>
          <w:sz w:val="12"/>
        </w:rPr>
      </w:pPr>
      <w:r w:rsidRPr="00150DAC">
        <w:rPr>
          <w:rStyle w:val="StyleUnderline"/>
        </w:rPr>
        <w:t>India could benefit from concluding the Regional Comprehensive Economic Partnership (RCEP), a trade deal that would group 16 nations and account for 40% of world trade, but is procrastinating due to political difficulties</w:t>
      </w:r>
      <w:r w:rsidRPr="00150DAC">
        <w:rPr>
          <w:sz w:val="12"/>
        </w:rPr>
        <w:t xml:space="preserve">. </w:t>
      </w:r>
      <w:r w:rsidRPr="00150DAC">
        <w:rPr>
          <w:rStyle w:val="StyleUnderline"/>
        </w:rPr>
        <w:t>The RCEP initiative would link the ten member states of</w:t>
      </w:r>
      <w:r w:rsidRPr="00150DAC">
        <w:rPr>
          <w:sz w:val="12"/>
        </w:rPr>
        <w:t xml:space="preserve"> the Association of Southeast Asian Nations (</w:t>
      </w:r>
      <w:r w:rsidRPr="00150DAC">
        <w:rPr>
          <w:rStyle w:val="StyleUnderline"/>
        </w:rPr>
        <w:t>ASEAN</w:t>
      </w:r>
      <w:r w:rsidRPr="00150DAC">
        <w:rPr>
          <w:sz w:val="12"/>
        </w:rPr>
        <w:t xml:space="preserve">) and the group’s free-trade agreement partners, </w:t>
      </w:r>
      <w:r w:rsidRPr="00150DAC">
        <w:rPr>
          <w:rStyle w:val="StyleUnderline"/>
        </w:rPr>
        <w:t>Australia, China, India, Japan, South Korea and New Zealand. In total, the grouping of 16 countries includes more than 3 billion people and has a combined GDP of about $17 trillion</w:t>
      </w:r>
      <w:r w:rsidRPr="00150DAC">
        <w:rPr>
          <w:sz w:val="12"/>
        </w:rPr>
        <w:t xml:space="preserve">. </w:t>
      </w:r>
      <w:r w:rsidRPr="00150DAC">
        <w:rPr>
          <w:rStyle w:val="StyleUnderline"/>
        </w:rPr>
        <w:t>RCEP is the largest free-trade agreement (FTA) negotiation in Asia, and also the biggest FTA negotiation that India has ever participated in. If it is negotiated successfully, RCEP would create the world’s largest trading bloc, with major implications for Asian countries and the world economy. Negotiations among the 16 parties began in early 2013 and are scheduled to conclude by the end of 2016</w:t>
      </w:r>
      <w:r w:rsidRPr="00150DAC">
        <w:rPr>
          <w:sz w:val="12"/>
        </w:rPr>
        <w:t xml:space="preserve">. So far 12 rounds of negotiations have been completed, with the 13th round scheduled to take place during June 12-18, 2016 in Auckland, New Zealand. </w:t>
      </w:r>
      <w:r w:rsidRPr="00150DAC">
        <w:rPr>
          <w:rStyle w:val="StyleUnderline"/>
        </w:rPr>
        <w:t>The RCEP is expected to act as a counter-balance to the US-led Trans Pacific Partnership (TPP), which was announced on the 5th of October of 2015 (though it is yet to be ratified by the parliaments of the respective member countries). However, four members of the ASEAN, namely Brunei, Singapore, Vietnam and Malaysia, are members of both trade deals. ASEAN is expected to benefit from both the TPP and the RCEP, but there could be differences between its members’ abilities to adapt to the higher standards of the TPP compared to RCEP</w:t>
      </w:r>
      <w:r w:rsidRPr="00150DAC">
        <w:rPr>
          <w:sz w:val="12"/>
        </w:rPr>
        <w:t>.</w:t>
      </w:r>
    </w:p>
    <w:p w:rsidR="00F06B4D" w:rsidRDefault="00F06B4D" w:rsidP="00F06B4D">
      <w:pPr>
        <w:pStyle w:val="Heading3"/>
      </w:pPr>
      <w:r>
        <w:t>AT China-India Impact</w:t>
      </w:r>
    </w:p>
    <w:p w:rsidR="00F06B4D" w:rsidRDefault="00F06B4D" w:rsidP="00F06B4D">
      <w:pPr>
        <w:pStyle w:val="Heading4"/>
      </w:pPr>
      <w:r>
        <w:t>America checks any potential of China-India War</w:t>
      </w:r>
    </w:p>
    <w:p w:rsidR="00F06B4D" w:rsidRPr="00015558" w:rsidRDefault="00F06B4D" w:rsidP="00F06B4D">
      <w:r w:rsidRPr="00015558">
        <w:rPr>
          <w:b/>
          <w:sz w:val="26"/>
          <w:szCs w:val="26"/>
        </w:rPr>
        <w:t>Wicker 7/19/16</w:t>
      </w:r>
      <w:r>
        <w:rPr>
          <w:b/>
          <w:sz w:val="26"/>
          <w:szCs w:val="26"/>
        </w:rPr>
        <w:t xml:space="preserve"> </w:t>
      </w:r>
      <w:r>
        <w:t>(McDaniel Wicker is a writer for The National Interest, “</w:t>
      </w:r>
      <w:r w:rsidRPr="00015558">
        <w:t>Only America Can Keep a China-India War from Erupting</w:t>
      </w:r>
      <w:r>
        <w:t xml:space="preserve">”, </w:t>
      </w:r>
      <w:hyperlink r:id="rId26" w:history="1">
        <w:r w:rsidRPr="00797D5D">
          <w:rPr>
            <w:rStyle w:val="Hyperlink"/>
          </w:rPr>
          <w:t>http://nationalinterest.org/feature/only-america-can-stop-china-india-war-17036</w:t>
        </w:r>
      </w:hyperlink>
      <w:r>
        <w:t>) JW</w:t>
      </w:r>
    </w:p>
    <w:p w:rsidR="00F06B4D" w:rsidRDefault="00F06B4D" w:rsidP="00F06B4D"/>
    <w:p w:rsidR="00F06B4D" w:rsidRPr="004373B0" w:rsidRDefault="00F06B4D" w:rsidP="00F06B4D">
      <w:pPr>
        <w:rPr>
          <w:rStyle w:val="StyleUnderline"/>
        </w:rPr>
      </w:pPr>
      <w:r w:rsidRPr="00E5058F">
        <w:rPr>
          <w:sz w:val="16"/>
        </w:rPr>
        <w:t xml:space="preserve">India and China are on a collision course. They boast the world’s two largest populations, two of the fastest growing economies on the globe and aspirations to lead the way into a new Asian century. The two nations’ fates will be intertwined for decades to come. Troublingly, China’s move last week to block Indian membership in the Nuclear Suppliers Group (NSG) is merely the latest sign of tension to emerge between the two Asian giants. Further competition and even confrontation await. Competition between rising powers is hardly new or surprising. This particular case, however, shows China’s intent to remain the sole Asian power stretching from Siberia to the Arabian Sea. This was most recently demonstrated last week when China led the push to exclude India from the NSG. Membership in the prestigious group, which controls the trade of nuclear material and related technologies, would facilitate India’s nuclear power production. While legitimate concerns remain about India’s status as a nuclear state, Prime Minister Modi’s bid was backed by the United States, Britain, France and many others. These advocates could not overcome resistance spearheaded by the Chinese delegation, in a move that many Indians saw as purely political. China’s NSG position could been seen as warranted given India’s failure to ratify the Treaty on the Non-Proliferation of Nuclear Weapons, but Beijing routinely blocks Delhi’s efforts to play a larger role on the international stage. India’s push for a permanent seat on the UN Security Council and China’s opposition to that move highlight this fact. Of the five current permanent members, only China has yet to offer even token support for the second-largest country in the world joining the exclusive group. </w:t>
      </w:r>
      <w:r w:rsidRPr="00E5058F">
        <w:rPr>
          <w:rStyle w:val="StyleUnderline"/>
          <w:highlight w:val="green"/>
        </w:rPr>
        <w:t>China and India have historically maintained relatively positive relations for such large, neighboring countries</w:t>
      </w:r>
      <w:r w:rsidRPr="00E5058F">
        <w:rPr>
          <w:sz w:val="16"/>
        </w:rPr>
        <w:t xml:space="preserve">. The height of the Himalayas, and the long sea route between the two, have buffered most competition. Beijing’s foreign policy concerns have chiefly resided east and southeast of the country, while India has contented itself in dealing with immediate neighbors and holding fast to the nonalignment policy of the Cold War. </w:t>
      </w:r>
      <w:r w:rsidRPr="00E5058F">
        <w:rPr>
          <w:rStyle w:val="StyleUnderline"/>
          <w:highlight w:val="green"/>
        </w:rPr>
        <w:t>The border war of 1962 notwithstanding, relations between the two countries have been relatively sanguine</w:t>
      </w:r>
      <w:r w:rsidRPr="004373B0">
        <w:rPr>
          <w:rStyle w:val="StyleUnderline"/>
        </w:rPr>
        <w:t>.</w:t>
      </w:r>
      <w:r>
        <w:rPr>
          <w:rStyle w:val="StyleUnderline"/>
        </w:rPr>
        <w:t xml:space="preserve"> </w:t>
      </w:r>
      <w:r w:rsidRPr="00E5058F">
        <w:rPr>
          <w:sz w:val="16"/>
        </w:rPr>
        <w:t xml:space="preserve">An increasingly powerful and adventurous China and a more engaged India now appear to be clashing on multiple fronts. Border issues linger still, and reports of Chinese troops crossing the Line of Actual Control surface regularly in Indian and Western media. While conflict is unlikely to break out, China has been updating and reinforcing its forces stationed in Tibet, and the disagreement serves as a foundation for other worries. China’s steadfast support of Indian archrival Pakistan troubles leaders in Delhi. China is a major supplier of military equipment and expertise to India’s northwestern neighbor. Furthermore, cooperation with Islamabad figures prominently in Xi Jinping’s One Belt, One Road initiative, and the China-Pakistan Economic Corridor that will connect southwest China to the Pakistani port city of Gwadar is expected to pour tens of billions of dollars into Pakistan’s economy and boost economic output by as much as 2.5 percent. Pakistani relations with China are the most severe cause of India’s vexation with Chinese influence in the South Asia region; investment projects in Sri Lanka, Nepal and elsewhere have all drawn a watchful eye from India. For China’s part, leaders in Beijing have closely watched as Prime Minister Narendra Modi has fought political inertia to create a more open and engaged India. Of particular concern to China are burgeoning friendships and even partnerships with Western powers and their Asian friends. The mid-June Malabar naval exercise with India, Japan and the United States demonstrates this new approach. In April, the U.S. Department of Defense and Indian Ministry of Defence announced the planned completion of the Logistics Exchange Memorandum of Agreement, which will allow for mutual logistical support and represents India’s largest departure from nonalignment. These efforts, combined with India’s engagement with ASEAN nations and Australia, further exacerbate Beijing’s feelings of encirclement and could further ramp up Sino-Indian tensions. What has thus far been mostly diplomatic jockeying could soon become a more dynamic and dangerous competition in the Indian Ocean. The Chinese People’s Liberation Army Navy boasts increasingly capable systems and ambitious missions. Indian officials spot Chinese submarines near India’s Andaman and Nicobar Islands, and further into the Indian Ocean, roughly four times per quarter. These will likely increase, and be joined by surface patrols, as China seeks to build its “Maritime Silk Route” that will allow it to exert influence and protect a supply chain running from Africa and the Middle East through the Indian Ocean, into the South China Sea and up to its eastern ports. In response, the MoD has stepped up investment in maritime awareness and antisubmarine capabilities, leaning heavily on U.S. expertise and support. In the coming years, Indian surveillance flights might be intercepted by Chinese fighters scrambled from a PLAN aircraft carrier—not a reassuring development, based on U.S. experience. </w:t>
      </w:r>
      <w:r w:rsidRPr="00E5058F">
        <w:rPr>
          <w:rStyle w:val="StyleUnderline"/>
          <w:highlight w:val="green"/>
        </w:rPr>
        <w:t>The Indo-Pacific does not need to be a zero-sum game. The United States, India and democratic countries around the world believe that all countries can rise together—in both coordination and competition</w:t>
      </w:r>
      <w:r w:rsidRPr="004373B0">
        <w:rPr>
          <w:rStyle w:val="StyleUnderline"/>
        </w:rPr>
        <w:t xml:space="preserve">. </w:t>
      </w:r>
      <w:r w:rsidRPr="00E5058F">
        <w:rPr>
          <w:sz w:val="16"/>
        </w:rPr>
        <w:t>At</w:t>
      </w:r>
      <w:r w:rsidRPr="004373B0">
        <w:rPr>
          <w:rStyle w:val="StyleUnderline"/>
        </w:rPr>
        <w:t xml:space="preserve"> </w:t>
      </w:r>
      <w:r w:rsidRPr="00E5058F">
        <w:rPr>
          <w:sz w:val="16"/>
        </w:rPr>
        <w:t xml:space="preserve">the Center for a New American Security’s recent annual conference, Secretary of Defense Ashton Carter stated, “[the] Asia-Pacific security network is not aimed at any particular country. The network’s not closed and excludes no one.” He also highlighted China’s participation in RIMPAC 2016 exercises, slated to begin Thursday in Hawaii. The </w:t>
      </w:r>
      <w:r w:rsidRPr="00E5058F">
        <w:rPr>
          <w:rStyle w:val="StyleUnderline"/>
          <w:highlight w:val="green"/>
        </w:rPr>
        <w:t>United States should continue extending such invitations, and conducting military exchanges and dialogues with countries across the region.</w:t>
      </w:r>
      <w:r w:rsidRPr="004373B0">
        <w:rPr>
          <w:rStyle w:val="StyleUnderline"/>
        </w:rPr>
        <w:t xml:space="preserve"> It must also realize, however, that China may ultimately have no interest in the oft touted liberal, rules-based order, and that the tensions inherent with such a mindset will not be limited to the East and South China Seas.</w:t>
      </w:r>
    </w:p>
    <w:p w:rsidR="00F06B4D" w:rsidRDefault="00F06B4D" w:rsidP="00F06B4D"/>
    <w:p w:rsidR="00F06B4D" w:rsidRDefault="00F06B4D" w:rsidP="00F06B4D">
      <w:pPr>
        <w:pStyle w:val="Heading4"/>
      </w:pPr>
      <w:r>
        <w:t>No China-India War. India is balancing good relations between China and the US</w:t>
      </w:r>
    </w:p>
    <w:p w:rsidR="00F06B4D" w:rsidRPr="00805C7D" w:rsidRDefault="00F06B4D" w:rsidP="00F06B4D">
      <w:pPr>
        <w:rPr>
          <w:rFonts w:eastAsia="Times New Roman"/>
          <w:b/>
          <w:sz w:val="26"/>
          <w:szCs w:val="26"/>
        </w:rPr>
      </w:pPr>
      <w:r w:rsidRPr="00805C7D">
        <w:rPr>
          <w:b/>
          <w:sz w:val="26"/>
          <w:szCs w:val="26"/>
        </w:rPr>
        <w:t xml:space="preserve">Andersen and </w:t>
      </w:r>
      <w:r w:rsidRPr="00805C7D">
        <w:rPr>
          <w:rFonts w:eastAsia="Times New Roman"/>
          <w:b/>
          <w:iCs/>
          <w:color w:val="333333"/>
          <w:sz w:val="26"/>
          <w:szCs w:val="26"/>
          <w:shd w:val="clear" w:color="auto" w:fill="FFFFFF"/>
        </w:rPr>
        <w:t>Balázs</w:t>
      </w:r>
      <w:r>
        <w:rPr>
          <w:rFonts w:eastAsia="Times New Roman"/>
          <w:b/>
          <w:iCs/>
          <w:color w:val="333333"/>
          <w:sz w:val="26"/>
          <w:szCs w:val="26"/>
          <w:shd w:val="clear" w:color="auto" w:fill="FFFFFF"/>
        </w:rPr>
        <w:t xml:space="preserve"> 6/17/16</w:t>
      </w:r>
      <w:r w:rsidRPr="00805C7D">
        <w:rPr>
          <w:rFonts w:eastAsia="Times New Roman"/>
          <w:iCs/>
          <w:color w:val="333333"/>
          <w:shd w:val="clear" w:color="auto" w:fill="FFFFFF"/>
        </w:rPr>
        <w:t xml:space="preserve"> (Professor Walter Andersen is the Director of the South Asia Studies Program at the School of Advanced International Studies at Johns Hopkins University and a Teaching Fellow at Tongji University in Shanghai. Dániel Balázs is Professor Andersen’s student at Tongji University and an intern at the Consulate General of India, Shanghai</w:t>
      </w:r>
      <w:r>
        <w:rPr>
          <w:rFonts w:eastAsia="Times New Roman"/>
          <w:iCs/>
          <w:color w:val="333333"/>
          <w:shd w:val="clear" w:color="auto" w:fill="FFFFFF"/>
        </w:rPr>
        <w:t>, “</w:t>
      </w:r>
      <w:hyperlink r:id="rId27" w:history="1">
        <w:r w:rsidRPr="00B73190">
          <w:rPr>
            <w:rStyle w:val="Hyperlink"/>
            <w:rFonts w:eastAsia="Times New Roman"/>
            <w:iCs/>
            <w:shd w:val="clear" w:color="auto" w:fill="FFFFFF"/>
          </w:rPr>
          <w:t>http://thediplomat.com/2016/06/why-china-isnt-too-worried-by-expanding-us-india-ties/</w:t>
        </w:r>
      </w:hyperlink>
      <w:r>
        <w:rPr>
          <w:rFonts w:eastAsia="Times New Roman"/>
          <w:iCs/>
          <w:color w:val="333333"/>
          <w:shd w:val="clear" w:color="auto" w:fill="FFFFFF"/>
        </w:rPr>
        <w:t xml:space="preserve">”, </w:t>
      </w:r>
      <w:r w:rsidRPr="00610515">
        <w:rPr>
          <w:rFonts w:eastAsia="Times New Roman"/>
          <w:iCs/>
          <w:color w:val="333333"/>
          <w:shd w:val="clear" w:color="auto" w:fill="FFFFFF"/>
        </w:rPr>
        <w:t>http://thediplomat.com/2016/06/why-china-isnt-too-worried-by-expanding-us-india-ties/</w:t>
      </w:r>
      <w:r>
        <w:rPr>
          <w:rFonts w:eastAsia="Times New Roman"/>
          <w:iCs/>
          <w:color w:val="333333"/>
          <w:shd w:val="clear" w:color="auto" w:fill="FFFFFF"/>
        </w:rPr>
        <w:t>)</w:t>
      </w:r>
    </w:p>
    <w:p w:rsidR="00F06B4D" w:rsidRPr="00F36757" w:rsidRDefault="00F06B4D" w:rsidP="00F06B4D">
      <w:pPr>
        <w:pStyle w:val="NormalWeb"/>
        <w:shd w:val="clear" w:color="auto" w:fill="FFFFFF"/>
        <w:spacing w:before="0" w:beforeAutospacing="0" w:after="240" w:afterAutospacing="0" w:line="300" w:lineRule="atLeast"/>
        <w:rPr>
          <w:u w:val="single"/>
        </w:rPr>
      </w:pPr>
      <w:r w:rsidRPr="007E10F6">
        <w:rPr>
          <w:rStyle w:val="StyleUnderline"/>
          <w:highlight w:val="green"/>
        </w:rPr>
        <w:t>U.S.-India ties</w:t>
      </w:r>
      <w:r w:rsidRPr="007E10F6">
        <w:rPr>
          <w:rFonts w:ascii="Calibri" w:hAnsi="Calibri"/>
          <w:sz w:val="12"/>
          <w:szCs w:val="22"/>
        </w:rPr>
        <w:t xml:space="preserve"> over the past few years have become increasingly close, but this movement has </w:t>
      </w:r>
      <w:r w:rsidRPr="007E10F6">
        <w:rPr>
          <w:rStyle w:val="StyleUnderline"/>
          <w:highlight w:val="green"/>
        </w:rPr>
        <w:t>evoked limited response in China</w:t>
      </w:r>
      <w:r w:rsidRPr="007E10F6">
        <w:rPr>
          <w:rFonts w:ascii="Calibri" w:hAnsi="Calibri"/>
          <w:sz w:val="12"/>
          <w:szCs w:val="22"/>
        </w:rPr>
        <w:t xml:space="preserve">. </w:t>
      </w:r>
      <w:r w:rsidRPr="007E10F6">
        <w:rPr>
          <w:rStyle w:val="StyleUnderline"/>
          <w:highlight w:val="green"/>
        </w:rPr>
        <w:t>Beijing’s</w:t>
      </w:r>
      <w:r w:rsidRPr="007E10F6">
        <w:rPr>
          <w:rFonts w:ascii="Calibri" w:hAnsi="Calibri"/>
          <w:sz w:val="12"/>
          <w:szCs w:val="22"/>
        </w:rPr>
        <w:t xml:space="preserve"> </w:t>
      </w:r>
      <w:r w:rsidRPr="007E10F6">
        <w:rPr>
          <w:rStyle w:val="StyleUnderline"/>
          <w:highlight w:val="green"/>
        </w:rPr>
        <w:t>composure</w:t>
      </w:r>
      <w:r w:rsidRPr="007E10F6">
        <w:rPr>
          <w:rFonts w:ascii="Calibri" w:hAnsi="Calibri"/>
          <w:sz w:val="12"/>
          <w:szCs w:val="22"/>
        </w:rPr>
        <w:t xml:space="preserve"> is </w:t>
      </w:r>
      <w:r w:rsidRPr="007E10F6">
        <w:rPr>
          <w:rStyle w:val="StyleUnderline"/>
          <w:highlight w:val="green"/>
        </w:rPr>
        <w:t>based</w:t>
      </w:r>
      <w:r w:rsidRPr="007E10F6">
        <w:rPr>
          <w:rFonts w:ascii="Calibri" w:hAnsi="Calibri"/>
          <w:sz w:val="12"/>
          <w:szCs w:val="22"/>
        </w:rPr>
        <w:t xml:space="preserve"> on </w:t>
      </w:r>
      <w:r w:rsidRPr="007E10F6">
        <w:rPr>
          <w:rStyle w:val="StyleUnderline"/>
          <w:highlight w:val="green"/>
        </w:rPr>
        <w:t>three factors</w:t>
      </w:r>
      <w:r w:rsidRPr="007E10F6">
        <w:rPr>
          <w:rFonts w:ascii="Calibri" w:hAnsi="Calibri"/>
          <w:sz w:val="12"/>
          <w:szCs w:val="22"/>
        </w:rPr>
        <w:t xml:space="preserve">: (1) </w:t>
      </w:r>
      <w:r w:rsidRPr="007E10F6">
        <w:rPr>
          <w:rStyle w:val="StyleUnderline"/>
          <w:highlight w:val="green"/>
        </w:rPr>
        <w:t>Indian foreign policy is independent</w:t>
      </w:r>
      <w:r w:rsidRPr="001735F9">
        <w:rPr>
          <w:rStyle w:val="StyleUnderline"/>
        </w:rPr>
        <w:t xml:space="preserve"> and free of strategic commitments to another countries</w:t>
      </w:r>
      <w:r w:rsidRPr="007E10F6">
        <w:rPr>
          <w:rFonts w:ascii="Calibri" w:hAnsi="Calibri"/>
          <w:sz w:val="12"/>
          <w:szCs w:val="22"/>
        </w:rPr>
        <w:t xml:space="preserve">; (2) </w:t>
      </w:r>
      <w:r w:rsidRPr="007E10F6">
        <w:rPr>
          <w:rStyle w:val="StyleUnderline"/>
          <w:highlight w:val="green"/>
        </w:rPr>
        <w:t>India has been cautious in its handling of China’s differences with the U</w:t>
      </w:r>
      <w:r w:rsidRPr="007E10F6">
        <w:rPr>
          <w:rStyle w:val="StyleUnderline"/>
        </w:rPr>
        <w:t>nited</w:t>
      </w:r>
      <w:r w:rsidRPr="007E10F6">
        <w:rPr>
          <w:rStyle w:val="StyleUnderline"/>
          <w:highlight w:val="green"/>
        </w:rPr>
        <w:t xml:space="preserve"> S</w:t>
      </w:r>
      <w:r w:rsidRPr="007E10F6">
        <w:rPr>
          <w:rStyle w:val="StyleUnderline"/>
        </w:rPr>
        <w:t>tate</w:t>
      </w:r>
      <w:r w:rsidRPr="007E10F6">
        <w:rPr>
          <w:rFonts w:ascii="Calibri" w:hAnsi="Calibri"/>
          <w:sz w:val="12"/>
          <w:szCs w:val="22"/>
        </w:rPr>
        <w:t xml:space="preserve">s, most prominently the South China Sea, and (3) the </w:t>
      </w:r>
      <w:r w:rsidRPr="007E10F6">
        <w:rPr>
          <w:rStyle w:val="StyleUnderline"/>
          <w:highlight w:val="green"/>
        </w:rPr>
        <w:t>focus of Chinese foreign policy is to the East and not the South</w:t>
      </w:r>
      <w:r w:rsidRPr="001735F9">
        <w:rPr>
          <w:rStyle w:val="StyleUnderline"/>
        </w:rPr>
        <w:t xml:space="preserve">. </w:t>
      </w:r>
      <w:r w:rsidRPr="007E10F6">
        <w:rPr>
          <w:rStyle w:val="StyleUnderline"/>
          <w:highlight w:val="green"/>
        </w:rPr>
        <w:t>India</w:t>
      </w:r>
      <w:r w:rsidRPr="001735F9">
        <w:rPr>
          <w:rStyle w:val="StyleUnderline"/>
        </w:rPr>
        <w:t xml:space="preserve">, the weakest of these three countries, seems to be </w:t>
      </w:r>
      <w:r w:rsidRPr="007E10F6">
        <w:rPr>
          <w:rStyle w:val="StyleUnderline"/>
          <w:highlight w:val="green"/>
        </w:rPr>
        <w:t>engaged in a hedging strategy to gain concessions from its two more powerful counterparts</w:t>
      </w:r>
      <w:r w:rsidRPr="007E10F6">
        <w:rPr>
          <w:rFonts w:ascii="Calibri" w:hAnsi="Calibri"/>
          <w:sz w:val="12"/>
          <w:szCs w:val="22"/>
        </w:rPr>
        <w:t>. Since Narendra Modi assumed office as the prime minister of India, there has been a visible convergence between Washington and New Delhi. The leader, who was denied entry to the United States while heading the government of the western Indian state of Gujarat, was invited to Washington D.C. by President Barack Obama soon after his May 26, 2014 inauguration ceremony. The two leaders clearly established a good personal relationship and subsequently Modi has met the U.S. president seven times, most recently on June 7-8 in Washington D.C., when he was invited to address a joint session of the U.S. Congress. Obama had earlier</w:t>
      </w:r>
      <w:hyperlink r:id="rId28" w:tgtFrame="_blank" w:history="1">
        <w:r w:rsidRPr="007E10F6">
          <w:rPr>
            <w:rStyle w:val="Hyperlink"/>
            <w:rFonts w:ascii="Calibri" w:hAnsi="Calibri"/>
            <w:sz w:val="12"/>
            <w:szCs w:val="22"/>
          </w:rPr>
          <w:t>accepted</w:t>
        </w:r>
      </w:hyperlink>
      <w:r w:rsidRPr="007E10F6">
        <w:rPr>
          <w:rStyle w:val="apple-converted-space"/>
          <w:rFonts w:ascii="Calibri" w:hAnsi="Calibri"/>
          <w:sz w:val="12"/>
          <w:szCs w:val="22"/>
        </w:rPr>
        <w:t xml:space="preserve"> </w:t>
      </w:r>
      <w:r w:rsidRPr="007E10F6">
        <w:rPr>
          <w:rFonts w:ascii="Calibri" w:hAnsi="Calibri"/>
          <w:sz w:val="12"/>
          <w:szCs w:val="22"/>
        </w:rPr>
        <w:t>Modi’s invitation to be the chief guest at the January 26, 2015, Republic Day celebrations in New Delhi. These occasions have largely contributed to enhancing economic and security cooperation between the two countries. While Obama was in India for the Republic Day ceremony, the two sides bolstered security ties by</w:t>
      </w:r>
      <w:hyperlink r:id="rId29" w:tgtFrame="_blank" w:history="1">
        <w:r w:rsidRPr="007E10F6">
          <w:rPr>
            <w:rStyle w:val="Hyperlink"/>
            <w:rFonts w:ascii="Calibri" w:hAnsi="Calibri"/>
            <w:sz w:val="12"/>
            <w:szCs w:val="22"/>
          </w:rPr>
          <w:t>prolonging</w:t>
        </w:r>
      </w:hyperlink>
      <w:r w:rsidRPr="007E10F6">
        <w:rPr>
          <w:rStyle w:val="apple-converted-space"/>
          <w:rFonts w:ascii="Calibri" w:hAnsi="Calibri"/>
          <w:sz w:val="12"/>
          <w:szCs w:val="22"/>
        </w:rPr>
        <w:t xml:space="preserve"> </w:t>
      </w:r>
      <w:r w:rsidRPr="007E10F6">
        <w:rPr>
          <w:rFonts w:ascii="Calibri" w:hAnsi="Calibri"/>
          <w:sz w:val="12"/>
          <w:szCs w:val="22"/>
        </w:rPr>
        <w:t>their 2005 bilateral defense scheme. In addition, they signed the Joint Strategic Vision for the Asia-Pacific and Indian Ocean Region, which notes that the two countries will strive for development and security in the area as well as calling for “</w:t>
      </w:r>
      <w:hyperlink r:id="rId30" w:tgtFrame="_blank" w:history="1">
        <w:r w:rsidRPr="007E10F6">
          <w:rPr>
            <w:rStyle w:val="Hyperlink"/>
            <w:rFonts w:ascii="Calibri" w:hAnsi="Calibri"/>
            <w:sz w:val="12"/>
            <w:szCs w:val="22"/>
          </w:rPr>
          <w:t>ensuring the freedom of navigation and over flight</w:t>
        </w:r>
      </w:hyperlink>
      <w:r w:rsidRPr="007E10F6">
        <w:rPr>
          <w:rFonts w:ascii="Calibri" w:hAnsi="Calibri"/>
          <w:sz w:val="12"/>
          <w:szCs w:val="22"/>
        </w:rPr>
        <w:t>,” specifically mentioning the South China Sea. In April 2016, during U.S. Secretary of Defense Ashton Carter’s visit to India, the two sides forged ahead with defense ties with a</w:t>
      </w:r>
      <w:r w:rsidRPr="007E10F6">
        <w:rPr>
          <w:rStyle w:val="apple-converted-space"/>
          <w:rFonts w:ascii="Calibri" w:hAnsi="Calibri"/>
          <w:sz w:val="12"/>
          <w:szCs w:val="22"/>
        </w:rPr>
        <w:t xml:space="preserve"> </w:t>
      </w:r>
      <w:hyperlink r:id="rId31" w:tgtFrame="_blank" w:history="1">
        <w:r w:rsidRPr="007E10F6">
          <w:rPr>
            <w:rStyle w:val="Hyperlink"/>
            <w:rFonts w:ascii="Calibri" w:hAnsi="Calibri"/>
            <w:sz w:val="12"/>
            <w:szCs w:val="22"/>
          </w:rPr>
          <w:t>breakthrough</w:t>
        </w:r>
      </w:hyperlink>
      <w:r w:rsidRPr="007E10F6">
        <w:rPr>
          <w:rStyle w:val="apple-converted-space"/>
          <w:rFonts w:ascii="Calibri" w:hAnsi="Calibri"/>
          <w:sz w:val="12"/>
          <w:szCs w:val="22"/>
        </w:rPr>
        <w:t xml:space="preserve"> </w:t>
      </w:r>
      <w:r w:rsidRPr="007E10F6">
        <w:rPr>
          <w:rFonts w:ascii="Calibri" w:hAnsi="Calibri"/>
          <w:sz w:val="12"/>
          <w:szCs w:val="22"/>
        </w:rPr>
        <w:t>in the negotiations of the Logistics Exchange Memorandum of Agreement (LEMOA). The pact lays down a framework for the common use of each other’s military infrastructure. Furthermore, Modi, in his latest trip to the United States, went out of his way to demonstrate India’s friendship to Washington, including a highly symbolic</w:t>
      </w:r>
      <w:r w:rsidRPr="007E10F6">
        <w:rPr>
          <w:rStyle w:val="apple-converted-space"/>
          <w:rFonts w:ascii="Calibri" w:hAnsi="Calibri"/>
          <w:sz w:val="12"/>
          <w:szCs w:val="22"/>
        </w:rPr>
        <w:t xml:space="preserve"> </w:t>
      </w:r>
      <w:hyperlink r:id="rId32" w:tgtFrame="_blank" w:history="1">
        <w:r w:rsidRPr="007E10F6">
          <w:rPr>
            <w:rStyle w:val="Hyperlink"/>
            <w:rFonts w:ascii="Calibri" w:hAnsi="Calibri"/>
            <w:sz w:val="12"/>
            <w:szCs w:val="22"/>
          </w:rPr>
          <w:t>visit</w:t>
        </w:r>
      </w:hyperlink>
      <w:r w:rsidRPr="007E10F6">
        <w:rPr>
          <w:rStyle w:val="apple-converted-space"/>
          <w:rFonts w:ascii="Calibri" w:hAnsi="Calibri"/>
          <w:sz w:val="12"/>
          <w:szCs w:val="22"/>
        </w:rPr>
        <w:t xml:space="preserve"> </w:t>
      </w:r>
      <w:r w:rsidRPr="007E10F6">
        <w:rPr>
          <w:rFonts w:ascii="Calibri" w:hAnsi="Calibri"/>
          <w:sz w:val="12"/>
          <w:szCs w:val="22"/>
        </w:rPr>
        <w:t>to Arlington National Cemetery. In his</w:t>
      </w:r>
      <w:r w:rsidRPr="007E10F6">
        <w:rPr>
          <w:rStyle w:val="apple-converted-space"/>
          <w:rFonts w:ascii="Calibri" w:hAnsi="Calibri"/>
          <w:sz w:val="12"/>
          <w:szCs w:val="22"/>
        </w:rPr>
        <w:t xml:space="preserve"> </w:t>
      </w:r>
      <w:hyperlink r:id="rId33" w:tgtFrame="_blank" w:history="1">
        <w:r w:rsidRPr="007E10F6">
          <w:rPr>
            <w:rStyle w:val="Hyperlink"/>
            <w:rFonts w:ascii="Calibri" w:hAnsi="Calibri"/>
            <w:sz w:val="12"/>
            <w:szCs w:val="22"/>
          </w:rPr>
          <w:t>address</w:t>
        </w:r>
      </w:hyperlink>
      <w:r w:rsidRPr="007E10F6">
        <w:rPr>
          <w:rStyle w:val="apple-converted-space"/>
          <w:rFonts w:ascii="Calibri" w:hAnsi="Calibri"/>
          <w:sz w:val="12"/>
          <w:szCs w:val="22"/>
        </w:rPr>
        <w:t xml:space="preserve"> </w:t>
      </w:r>
      <w:r w:rsidRPr="007E10F6">
        <w:rPr>
          <w:rFonts w:ascii="Calibri" w:hAnsi="Calibri"/>
          <w:sz w:val="12"/>
          <w:szCs w:val="22"/>
        </w:rPr>
        <w:t xml:space="preserve">to the joint session of Congress, </w:t>
      </w:r>
      <w:r w:rsidRPr="001735F9">
        <w:rPr>
          <w:rStyle w:val="StyleUnderline"/>
        </w:rPr>
        <w:t xml:space="preserve">the prime minister pushed for enhancing bilateral security collaboration and noted that the </w:t>
      </w:r>
      <w:r w:rsidRPr="007E10F6">
        <w:rPr>
          <w:rStyle w:val="StyleUnderline"/>
          <w:highlight w:val="green"/>
        </w:rPr>
        <w:t>United States is a prominent commercial and defense partner for India</w:t>
      </w:r>
      <w:r w:rsidRPr="001735F9">
        <w:rPr>
          <w:rStyle w:val="StyleUnderline"/>
        </w:rPr>
        <w:t xml:space="preserve">. Still, China remained calm about the deepening Indo-U.S. ties, as the Chinese press coverage of Modi’s visit was </w:t>
      </w:r>
      <w:hyperlink r:id="rId34" w:tgtFrame="_blank" w:history="1">
        <w:r w:rsidRPr="001735F9">
          <w:rPr>
            <w:rStyle w:val="StyleUnderline"/>
          </w:rPr>
          <w:t>void</w:t>
        </w:r>
      </w:hyperlink>
      <w:r w:rsidRPr="001735F9">
        <w:rPr>
          <w:rStyle w:val="StyleUnderline"/>
        </w:rPr>
        <w:t xml:space="preserve"> of hawkish language. </w:t>
      </w:r>
      <w:r w:rsidRPr="007E10F6">
        <w:rPr>
          <w:rFonts w:ascii="Calibri" w:hAnsi="Calibri"/>
          <w:sz w:val="12"/>
          <w:szCs w:val="22"/>
        </w:rPr>
        <w:t>This calmness marks a U-turn on the part of some of state-controlled media; the nationalist-leaning</w:t>
      </w:r>
      <w:r w:rsidRPr="007E10F6">
        <w:rPr>
          <w:rStyle w:val="apple-converted-space"/>
          <w:rFonts w:ascii="Calibri" w:hAnsi="Calibri"/>
          <w:sz w:val="12"/>
          <w:szCs w:val="22"/>
        </w:rPr>
        <w:t xml:space="preserve"> </w:t>
      </w:r>
      <w:r w:rsidRPr="007E10F6">
        <w:rPr>
          <w:rStyle w:val="Emphasis"/>
          <w:sz w:val="12"/>
          <w:szCs w:val="22"/>
          <w:u w:val="none"/>
        </w:rPr>
        <w:t>Global Times,</w:t>
      </w:r>
      <w:r w:rsidRPr="007E10F6">
        <w:rPr>
          <w:rStyle w:val="apple-converted-space"/>
          <w:rFonts w:ascii="Calibri" w:hAnsi="Calibri"/>
          <w:sz w:val="12"/>
          <w:szCs w:val="22"/>
        </w:rPr>
        <w:t xml:space="preserve"> </w:t>
      </w:r>
      <w:r w:rsidRPr="007E10F6">
        <w:rPr>
          <w:rFonts w:ascii="Calibri" w:hAnsi="Calibri"/>
          <w:sz w:val="12"/>
          <w:szCs w:val="22"/>
        </w:rPr>
        <w:t>as late as January last year, was rather</w:t>
      </w:r>
      <w:r w:rsidRPr="007E10F6">
        <w:rPr>
          <w:rStyle w:val="apple-converted-space"/>
          <w:rFonts w:ascii="Calibri" w:hAnsi="Calibri"/>
          <w:sz w:val="12"/>
          <w:szCs w:val="22"/>
        </w:rPr>
        <w:t xml:space="preserve"> </w:t>
      </w:r>
      <w:hyperlink r:id="rId35" w:tgtFrame="_blank" w:history="1">
        <w:r w:rsidRPr="007E10F6">
          <w:rPr>
            <w:rStyle w:val="Hyperlink"/>
            <w:rFonts w:ascii="Calibri" w:hAnsi="Calibri"/>
            <w:sz w:val="12"/>
            <w:szCs w:val="22"/>
          </w:rPr>
          <w:t>anxious</w:t>
        </w:r>
      </w:hyperlink>
      <w:r w:rsidRPr="007E10F6">
        <w:rPr>
          <w:rStyle w:val="apple-converted-space"/>
          <w:rFonts w:ascii="Calibri" w:hAnsi="Calibri"/>
          <w:sz w:val="12"/>
          <w:szCs w:val="22"/>
        </w:rPr>
        <w:t xml:space="preserve"> </w:t>
      </w:r>
      <w:r w:rsidRPr="007E10F6">
        <w:rPr>
          <w:rFonts w:ascii="Calibri" w:hAnsi="Calibri"/>
          <w:sz w:val="12"/>
          <w:szCs w:val="22"/>
        </w:rPr>
        <w:t xml:space="preserve">about India moving too close to Washington. The change is likely rooted in </w:t>
      </w:r>
      <w:r w:rsidRPr="007E10F6">
        <w:rPr>
          <w:rStyle w:val="StyleUnderline"/>
          <w:highlight w:val="green"/>
        </w:rPr>
        <w:t>New Delhi’s recent moves toward equidistance between Beijing and Washington</w:t>
      </w:r>
      <w:r w:rsidRPr="007E10F6">
        <w:rPr>
          <w:rFonts w:ascii="Calibri" w:hAnsi="Calibri"/>
          <w:sz w:val="12"/>
          <w:szCs w:val="22"/>
        </w:rPr>
        <w:t xml:space="preserve">. First of all, </w:t>
      </w:r>
      <w:r w:rsidRPr="00D504B0">
        <w:rPr>
          <w:rStyle w:val="StyleUnderline"/>
        </w:rPr>
        <w:t xml:space="preserve">India’s </w:t>
      </w:r>
      <w:hyperlink r:id="rId36" w:tgtFrame="_blank" w:history="1">
        <w:r w:rsidRPr="00D504B0">
          <w:rPr>
            <w:rStyle w:val="StyleUnderline"/>
          </w:rPr>
          <w:t>categorical refusal</w:t>
        </w:r>
      </w:hyperlink>
      <w:r w:rsidRPr="00D504B0">
        <w:rPr>
          <w:rStyle w:val="StyleUnderline"/>
        </w:rPr>
        <w:t xml:space="preserve"> of the U.S. suggestion of joint patrols in the Indian Ocean and the Asia-Pacific seems to be a critically important step that allayed Chinese concerns about India teaming up with the United States</w:t>
      </w:r>
      <w:r w:rsidRPr="007E10F6">
        <w:rPr>
          <w:rFonts w:ascii="Calibri" w:hAnsi="Calibri"/>
          <w:sz w:val="12"/>
          <w:szCs w:val="22"/>
        </w:rPr>
        <w:t>. An</w:t>
      </w:r>
      <w:r w:rsidRPr="007E10F6">
        <w:rPr>
          <w:rStyle w:val="apple-converted-space"/>
          <w:rFonts w:ascii="Calibri" w:hAnsi="Calibri"/>
          <w:sz w:val="12"/>
          <w:szCs w:val="22"/>
        </w:rPr>
        <w:t xml:space="preserve"> </w:t>
      </w:r>
      <w:hyperlink r:id="rId37" w:tgtFrame="_blank" w:history="1">
        <w:r w:rsidRPr="007E10F6">
          <w:rPr>
            <w:rStyle w:val="Hyperlink"/>
            <w:rFonts w:ascii="Calibri" w:hAnsi="Calibri"/>
            <w:sz w:val="12"/>
            <w:szCs w:val="22"/>
          </w:rPr>
          <w:t>article</w:t>
        </w:r>
      </w:hyperlink>
      <w:r w:rsidRPr="007E10F6">
        <w:rPr>
          <w:rFonts w:ascii="Calibri" w:hAnsi="Calibri"/>
          <w:sz w:val="12"/>
          <w:szCs w:val="22"/>
        </w:rPr>
        <w:t xml:space="preserve"> in the</w:t>
      </w:r>
      <w:r w:rsidRPr="007E10F6">
        <w:rPr>
          <w:rStyle w:val="apple-converted-space"/>
          <w:rFonts w:ascii="Calibri" w:hAnsi="Calibri"/>
          <w:sz w:val="12"/>
          <w:szCs w:val="22"/>
        </w:rPr>
        <w:t xml:space="preserve"> </w:t>
      </w:r>
      <w:r w:rsidRPr="007E10F6">
        <w:rPr>
          <w:rStyle w:val="Emphasis"/>
          <w:sz w:val="12"/>
          <w:szCs w:val="22"/>
          <w:u w:val="none"/>
        </w:rPr>
        <w:t>Liberation Daily</w:t>
      </w:r>
      <w:r w:rsidRPr="007E10F6">
        <w:rPr>
          <w:rStyle w:val="apple-converted-space"/>
          <w:rFonts w:ascii="Calibri" w:hAnsi="Calibri"/>
          <w:b/>
          <w:sz w:val="12"/>
          <w:szCs w:val="22"/>
        </w:rPr>
        <w:t xml:space="preserve"> </w:t>
      </w:r>
      <w:r w:rsidRPr="007E10F6">
        <w:rPr>
          <w:rFonts w:ascii="Calibri" w:hAnsi="Calibri"/>
          <w:sz w:val="12"/>
          <w:szCs w:val="22"/>
        </w:rPr>
        <w:t xml:space="preserve">goes so far to argue that because of this rejection, Beijing would not be worried about India signing on to LEMOA. Second, the </w:t>
      </w:r>
      <w:r w:rsidRPr="007E10F6">
        <w:rPr>
          <w:rStyle w:val="StyleUnderline"/>
          <w:highlight w:val="green"/>
        </w:rPr>
        <w:t>high-profile exchanges between China and India</w:t>
      </w:r>
      <w:r w:rsidRPr="00D504B0">
        <w:rPr>
          <w:rStyle w:val="StyleUnderline"/>
        </w:rPr>
        <w:t xml:space="preserve"> during Indian Defense Minister Manohar Parrikar and National Security Advisor Ajit Doval’s visits to Beijing</w:t>
      </w:r>
      <w:r w:rsidRPr="007E10F6">
        <w:rPr>
          <w:rFonts w:ascii="Calibri" w:hAnsi="Calibri"/>
          <w:sz w:val="12"/>
          <w:szCs w:val="22"/>
        </w:rPr>
        <w:t xml:space="preserve"> (which came between Carter’s stopover in New Delhi and Modi’s trip to the U.S.) seem to have </w:t>
      </w:r>
      <w:r w:rsidRPr="007E10F6">
        <w:rPr>
          <w:rStyle w:val="StyleUnderline"/>
          <w:highlight w:val="green"/>
        </w:rPr>
        <w:t>succeeded in mutual trust-building</w:t>
      </w:r>
      <w:r w:rsidRPr="007E10F6">
        <w:rPr>
          <w:rFonts w:ascii="Calibri" w:hAnsi="Calibri"/>
          <w:sz w:val="12"/>
          <w:szCs w:val="22"/>
          <w:highlight w:val="green"/>
        </w:rPr>
        <w:t>.</w:t>
      </w:r>
      <w:r w:rsidRPr="007E10F6">
        <w:rPr>
          <w:rFonts w:ascii="Calibri" w:hAnsi="Calibri"/>
          <w:sz w:val="12"/>
          <w:szCs w:val="22"/>
        </w:rPr>
        <w:t xml:space="preserve"> </w:t>
      </w:r>
      <w:r w:rsidRPr="007E10F6">
        <w:rPr>
          <w:rStyle w:val="StyleUnderline"/>
          <w:highlight w:val="green"/>
        </w:rPr>
        <w:t>Chinese media accentuated</w:t>
      </w:r>
      <w:r w:rsidRPr="007E10F6">
        <w:rPr>
          <w:rFonts w:ascii="Calibri" w:hAnsi="Calibri"/>
          <w:sz w:val="12"/>
          <w:szCs w:val="22"/>
        </w:rPr>
        <w:t xml:space="preserve"> that bilateral ties are</w:t>
      </w:r>
      <w:r w:rsidRPr="007E10F6">
        <w:rPr>
          <w:rStyle w:val="apple-converted-space"/>
          <w:rFonts w:ascii="Calibri" w:hAnsi="Calibri"/>
          <w:sz w:val="12"/>
          <w:szCs w:val="22"/>
        </w:rPr>
        <w:t xml:space="preserve"> </w:t>
      </w:r>
      <w:hyperlink r:id="rId38" w:tgtFrame="_blank" w:history="1">
        <w:r w:rsidRPr="007E10F6">
          <w:rPr>
            <w:rStyle w:val="Hyperlink"/>
            <w:rFonts w:ascii="Calibri" w:hAnsi="Calibri"/>
            <w:sz w:val="12"/>
            <w:szCs w:val="22"/>
          </w:rPr>
          <w:t>improving</w:t>
        </w:r>
      </w:hyperlink>
      <w:r w:rsidRPr="007E10F6">
        <w:rPr>
          <w:rStyle w:val="apple-converted-space"/>
          <w:rFonts w:ascii="Calibri" w:hAnsi="Calibri"/>
          <w:sz w:val="12"/>
          <w:szCs w:val="22"/>
        </w:rPr>
        <w:t xml:space="preserve"> </w:t>
      </w:r>
      <w:r w:rsidRPr="007E10F6">
        <w:rPr>
          <w:rFonts w:ascii="Calibri" w:hAnsi="Calibri"/>
          <w:sz w:val="12"/>
          <w:szCs w:val="22"/>
        </w:rPr>
        <w:t xml:space="preserve">and that </w:t>
      </w:r>
      <w:r w:rsidRPr="007E10F6">
        <w:rPr>
          <w:rStyle w:val="StyleUnderline"/>
          <w:highlight w:val="green"/>
        </w:rPr>
        <w:t xml:space="preserve">India does not have </w:t>
      </w:r>
      <w:hyperlink r:id="rId39" w:tgtFrame="_blank" w:history="1">
        <w:r w:rsidRPr="007E10F6">
          <w:rPr>
            <w:rStyle w:val="StyleUnderline"/>
            <w:highlight w:val="green"/>
          </w:rPr>
          <w:t>hostile feelings</w:t>
        </w:r>
      </w:hyperlink>
      <w:r w:rsidRPr="007E10F6">
        <w:rPr>
          <w:rStyle w:val="StyleUnderline"/>
          <w:highlight w:val="green"/>
        </w:rPr>
        <w:t xml:space="preserve"> against China</w:t>
      </w:r>
      <w:r w:rsidRPr="007E10F6">
        <w:rPr>
          <w:rFonts w:ascii="Calibri" w:hAnsi="Calibri"/>
          <w:sz w:val="12"/>
          <w:szCs w:val="22"/>
        </w:rPr>
        <w:t>. Third, a communique issued by Indian Foreign Minister Sushma Swaraj and her Chinese and Russian counterparts in April 2016, among other things, takes a stand against the internationalization of the South China Sea disputes and advocates that the issue should be solved by the involved parties. This argument shows a</w:t>
      </w:r>
      <w:r w:rsidRPr="007E10F6">
        <w:rPr>
          <w:rStyle w:val="apple-converted-space"/>
          <w:rFonts w:ascii="Calibri" w:hAnsi="Calibri"/>
          <w:sz w:val="12"/>
          <w:szCs w:val="22"/>
        </w:rPr>
        <w:t xml:space="preserve"> </w:t>
      </w:r>
      <w:hyperlink r:id="rId40" w:tgtFrame="_blank" w:history="1">
        <w:r w:rsidRPr="007E10F6">
          <w:rPr>
            <w:rStyle w:val="Hyperlink"/>
            <w:rFonts w:ascii="Calibri" w:hAnsi="Calibri"/>
            <w:sz w:val="12"/>
            <w:szCs w:val="22"/>
          </w:rPr>
          <w:t>striking parallel</w:t>
        </w:r>
      </w:hyperlink>
      <w:r w:rsidRPr="007E10F6">
        <w:rPr>
          <w:rStyle w:val="apple-converted-space"/>
          <w:rFonts w:ascii="Calibri" w:hAnsi="Calibri"/>
          <w:sz w:val="12"/>
          <w:szCs w:val="22"/>
        </w:rPr>
        <w:t xml:space="preserve"> </w:t>
      </w:r>
      <w:r w:rsidRPr="007E10F6">
        <w:rPr>
          <w:rFonts w:ascii="Calibri" w:hAnsi="Calibri"/>
          <w:sz w:val="12"/>
          <w:szCs w:val="22"/>
        </w:rPr>
        <w:t xml:space="preserve">with the Chinese point of view related to the situation in that area. Fourth, a </w:t>
      </w:r>
      <w:r w:rsidRPr="00D504B0">
        <w:rPr>
          <w:rStyle w:val="StyleUnderline"/>
        </w:rPr>
        <w:t xml:space="preserve">recent </w:t>
      </w:r>
      <w:hyperlink r:id="rId41" w:tgtFrame="_blank" w:history="1">
        <w:r w:rsidRPr="00D504B0">
          <w:rPr>
            <w:rStyle w:val="StyleUnderline"/>
          </w:rPr>
          <w:t>article</w:t>
        </w:r>
      </w:hyperlink>
      <w:r w:rsidRPr="00D504B0">
        <w:rPr>
          <w:rStyle w:val="StyleUnderline"/>
        </w:rPr>
        <w:t xml:space="preserve"> on the Chinese news website</w:t>
      </w:r>
      <w:r w:rsidRPr="007E10F6">
        <w:rPr>
          <w:rFonts w:ascii="Calibri" w:hAnsi="Calibri"/>
          <w:sz w:val="12"/>
          <w:szCs w:val="22"/>
        </w:rPr>
        <w:t>,</w:t>
      </w:r>
      <w:r w:rsidRPr="007E10F6">
        <w:rPr>
          <w:rStyle w:val="apple-converted-space"/>
          <w:rFonts w:ascii="Calibri" w:hAnsi="Calibri"/>
          <w:i/>
          <w:iCs/>
          <w:sz w:val="12"/>
          <w:szCs w:val="22"/>
        </w:rPr>
        <w:t xml:space="preserve"> </w:t>
      </w:r>
      <w:r w:rsidRPr="007E10F6">
        <w:rPr>
          <w:rStyle w:val="Emphasis"/>
          <w:sz w:val="12"/>
          <w:szCs w:val="22"/>
          <w:u w:val="none"/>
        </w:rPr>
        <w:t>Cankao Xiaoxi (Reference News</w:t>
      </w:r>
      <w:r w:rsidRPr="007E10F6">
        <w:rPr>
          <w:rFonts w:ascii="Calibri" w:hAnsi="Calibri"/>
          <w:b/>
          <w:sz w:val="12"/>
          <w:szCs w:val="22"/>
        </w:rPr>
        <w:t>),</w:t>
      </w:r>
      <w:r w:rsidRPr="007E10F6">
        <w:rPr>
          <w:rFonts w:ascii="Calibri" w:hAnsi="Calibri"/>
          <w:sz w:val="12"/>
          <w:szCs w:val="22"/>
        </w:rPr>
        <w:t xml:space="preserve"> </w:t>
      </w:r>
      <w:r w:rsidRPr="00D504B0">
        <w:rPr>
          <w:rStyle w:val="StyleUnderline"/>
        </w:rPr>
        <w:t>refers to the foreign media saying that Modi kept Chinese considerations in mind when opting not to bring up the South China Sea issue during his June visit to Washington, D.C</w:t>
      </w:r>
      <w:r w:rsidRPr="007E10F6">
        <w:rPr>
          <w:rFonts w:ascii="Calibri" w:hAnsi="Calibri"/>
          <w:sz w:val="12"/>
          <w:szCs w:val="22"/>
        </w:rPr>
        <w:t>. While the Indian prime minister’s vow of assistance in safeguarding the “freedom of navigation on seas” could be interpreted as a hidden</w:t>
      </w:r>
      <w:r w:rsidRPr="007E10F6">
        <w:rPr>
          <w:rStyle w:val="apple-converted-space"/>
          <w:rFonts w:ascii="Calibri" w:hAnsi="Calibri"/>
          <w:sz w:val="12"/>
          <w:szCs w:val="22"/>
        </w:rPr>
        <w:t xml:space="preserve"> </w:t>
      </w:r>
      <w:hyperlink r:id="rId42" w:tgtFrame="_blank" w:history="1">
        <w:r w:rsidRPr="007E10F6">
          <w:rPr>
            <w:rStyle w:val="Hyperlink"/>
            <w:rFonts w:ascii="Calibri" w:hAnsi="Calibri"/>
            <w:sz w:val="12"/>
            <w:szCs w:val="22"/>
          </w:rPr>
          <w:t>reference</w:t>
        </w:r>
      </w:hyperlink>
      <w:r w:rsidRPr="007E10F6">
        <w:rPr>
          <w:rStyle w:val="apple-converted-space"/>
          <w:rFonts w:ascii="Calibri" w:hAnsi="Calibri"/>
          <w:sz w:val="12"/>
          <w:szCs w:val="22"/>
        </w:rPr>
        <w:t xml:space="preserve"> </w:t>
      </w:r>
      <w:r w:rsidRPr="007E10F6">
        <w:rPr>
          <w:rFonts w:ascii="Calibri" w:hAnsi="Calibri"/>
          <w:sz w:val="12"/>
          <w:szCs w:val="22"/>
        </w:rPr>
        <w:t xml:space="preserve">to China’s </w:t>
      </w:r>
      <w:hyperlink r:id="rId43" w:tgtFrame="_blank" w:history="1">
        <w:r w:rsidRPr="007E10F6">
          <w:rPr>
            <w:rStyle w:val="Hyperlink"/>
            <w:rFonts w:ascii="Calibri" w:hAnsi="Calibri"/>
            <w:sz w:val="12"/>
            <w:szCs w:val="22"/>
          </w:rPr>
          <w:t>behavior</w:t>
        </w:r>
      </w:hyperlink>
      <w:r w:rsidRPr="007E10F6">
        <w:rPr>
          <w:rFonts w:ascii="Calibri" w:hAnsi="Calibri"/>
          <w:sz w:val="12"/>
          <w:szCs w:val="22"/>
        </w:rPr>
        <w:t xml:space="preserve">in the issue, the article argues that the statement was not specific enough to be understood in this way. Finally, the fact that LEMOA was not signed during the June 2016 Modi visit and the sluggish development of the more consequential Communications and Information Security Memorandum of Agreement (CISMOA) suggests </w:t>
      </w:r>
      <w:r w:rsidRPr="007E10F6">
        <w:rPr>
          <w:rStyle w:val="StyleUnderline"/>
          <w:highlight w:val="green"/>
        </w:rPr>
        <w:t xml:space="preserve">India </w:t>
      </w:r>
      <w:hyperlink r:id="rId44" w:tgtFrame="_blank" w:history="1">
        <w:r w:rsidRPr="007E10F6">
          <w:rPr>
            <w:rStyle w:val="StyleUnderline"/>
            <w:highlight w:val="green"/>
          </w:rPr>
          <w:t>will be cautious</w:t>
        </w:r>
      </w:hyperlink>
      <w:r w:rsidRPr="007E10F6">
        <w:rPr>
          <w:rStyle w:val="StyleUnderline"/>
          <w:highlight w:val="green"/>
        </w:rPr>
        <w:t xml:space="preserve"> about engaging in strategic agreements with the U</w:t>
      </w:r>
      <w:r w:rsidRPr="007E10F6">
        <w:rPr>
          <w:rStyle w:val="StyleUnderline"/>
        </w:rPr>
        <w:t>nited</w:t>
      </w:r>
      <w:r w:rsidRPr="007E10F6">
        <w:rPr>
          <w:rStyle w:val="StyleUnderline"/>
          <w:highlight w:val="green"/>
        </w:rPr>
        <w:t xml:space="preserve"> S</w:t>
      </w:r>
      <w:r w:rsidRPr="007E10F6">
        <w:rPr>
          <w:rStyle w:val="StyleUnderline"/>
        </w:rPr>
        <w:t>tates</w:t>
      </w:r>
      <w:r w:rsidRPr="007E10F6">
        <w:rPr>
          <w:rFonts w:ascii="Calibri" w:hAnsi="Calibri"/>
          <w:sz w:val="12"/>
          <w:szCs w:val="22"/>
        </w:rPr>
        <w:t xml:space="preserve">. This further implies that </w:t>
      </w:r>
      <w:r w:rsidRPr="00D504B0">
        <w:rPr>
          <w:rStyle w:val="StyleUnderline"/>
        </w:rPr>
        <w:t>China does not have to worry about India’s engagement with Washington</w:t>
      </w:r>
      <w:r w:rsidRPr="007E10F6">
        <w:rPr>
          <w:rFonts w:ascii="Calibri" w:hAnsi="Calibri"/>
          <w:sz w:val="12"/>
          <w:szCs w:val="22"/>
        </w:rPr>
        <w:t>. Still, if LEMOA is concluded, it would allow the signatories to use each other’s bases for “resupplies, repair and rest,” and thus mark a significant development in Indo-U.S. military ties. Taking the South China Sea issue as an example provides a hint as to India’s foreign policy strategy. The implicit message related to “freedom of navigation” in Modi’s speech, combined with the India-China-Russia trilateral statement, suggest that India is adopting a selective stance on the South China Sea disputes, which allows it to engage both with Washington and Beijing without irritating either of them. By taking an</w:t>
      </w:r>
      <w:r w:rsidRPr="007E10F6">
        <w:rPr>
          <w:rStyle w:val="apple-converted-space"/>
          <w:rFonts w:ascii="Calibri" w:hAnsi="Calibri"/>
          <w:sz w:val="12"/>
          <w:szCs w:val="22"/>
        </w:rPr>
        <w:t xml:space="preserve"> </w:t>
      </w:r>
      <w:hyperlink r:id="rId45" w:tgtFrame="_blank" w:history="1">
        <w:r w:rsidRPr="007E10F6">
          <w:rPr>
            <w:rStyle w:val="Hyperlink"/>
            <w:rFonts w:ascii="Calibri" w:hAnsi="Calibri"/>
            <w:sz w:val="12"/>
            <w:szCs w:val="22"/>
          </w:rPr>
          <w:t>ambivalent</w:t>
        </w:r>
      </w:hyperlink>
      <w:r w:rsidRPr="007E10F6">
        <w:rPr>
          <w:rStyle w:val="apple-converted-space"/>
          <w:rFonts w:ascii="Calibri" w:hAnsi="Calibri"/>
          <w:sz w:val="12"/>
          <w:szCs w:val="22"/>
        </w:rPr>
        <w:t xml:space="preserve"> </w:t>
      </w:r>
      <w:r w:rsidRPr="007E10F6">
        <w:rPr>
          <w:rFonts w:ascii="Calibri" w:hAnsi="Calibri"/>
          <w:sz w:val="12"/>
          <w:szCs w:val="22"/>
        </w:rPr>
        <w:t xml:space="preserve">stand on the internationalization of the disputes, India supports the Chinese position only partially, but there is nothing to suggest that New Delhi backs China’s territorial claims in the area. On the other hand, India does not fully depart from the U.S. stance by reiterating its commitment to the freedom of navigation. </w:t>
      </w:r>
      <w:r w:rsidRPr="007E10F6">
        <w:rPr>
          <w:rStyle w:val="StyleUnderline"/>
          <w:highlight w:val="green"/>
        </w:rPr>
        <w:t>India</w:t>
      </w:r>
      <w:r w:rsidRPr="00D504B0">
        <w:rPr>
          <w:rStyle w:val="StyleUnderline"/>
        </w:rPr>
        <w:t xml:space="preserve"> thus </w:t>
      </w:r>
      <w:r w:rsidRPr="007E10F6">
        <w:rPr>
          <w:rStyle w:val="StyleUnderline"/>
          <w:highlight w:val="green"/>
        </w:rPr>
        <w:t>walks</w:t>
      </w:r>
      <w:r w:rsidRPr="00D504B0">
        <w:rPr>
          <w:rStyle w:val="StyleUnderline"/>
        </w:rPr>
        <w:t xml:space="preserve"> </w:t>
      </w:r>
      <w:r w:rsidRPr="007E10F6">
        <w:rPr>
          <w:rStyle w:val="StyleUnderline"/>
          <w:highlight w:val="green"/>
        </w:rPr>
        <w:t>a</w:t>
      </w:r>
      <w:r w:rsidRPr="00D504B0">
        <w:rPr>
          <w:rStyle w:val="StyleUnderline"/>
        </w:rPr>
        <w:t xml:space="preserve"> </w:t>
      </w:r>
      <w:r w:rsidRPr="007E10F6">
        <w:rPr>
          <w:sz w:val="12"/>
        </w:rPr>
        <w:t>careful</w:t>
      </w:r>
      <w:r w:rsidRPr="00D504B0">
        <w:rPr>
          <w:rStyle w:val="StyleUnderline"/>
        </w:rPr>
        <w:t xml:space="preserve"> </w:t>
      </w:r>
      <w:r w:rsidRPr="007E10F6">
        <w:rPr>
          <w:rStyle w:val="StyleUnderline"/>
          <w:highlight w:val="green"/>
        </w:rPr>
        <w:t>line between these two powerful states</w:t>
      </w:r>
      <w:r w:rsidRPr="007E10F6">
        <w:rPr>
          <w:rFonts w:ascii="Calibri" w:hAnsi="Calibri"/>
          <w:sz w:val="12"/>
          <w:szCs w:val="22"/>
        </w:rPr>
        <w:t xml:space="preserve">, able to shift incrementally one way or the other depending on their actions’ impact on India. India will almost certainly try to use this strategy to overcome Chinese reservations on Indian membership in the Nuclear Suppliers Group and Indian inclusion as a permanent member of the UN Security Council. On its road to becoming a great power, </w:t>
      </w:r>
      <w:r w:rsidRPr="007E10F6">
        <w:rPr>
          <w:rStyle w:val="StyleUnderline"/>
          <w:highlight w:val="green"/>
        </w:rPr>
        <w:t>India will continue to maneuver in order to gain concessions from both sides</w:t>
      </w:r>
      <w:r w:rsidRPr="00D504B0">
        <w:rPr>
          <w:rStyle w:val="StyleUnderline"/>
        </w:rPr>
        <w:t>.</w:t>
      </w:r>
    </w:p>
    <w:p w:rsidR="00F06B4D" w:rsidRPr="0067149B" w:rsidRDefault="00F06B4D" w:rsidP="00F06B4D"/>
    <w:p w:rsidR="00F06B4D" w:rsidRPr="00200730" w:rsidRDefault="00F06B4D" w:rsidP="00F06B4D">
      <w:pPr>
        <w:pStyle w:val="Heading2"/>
      </w:pPr>
      <w:r w:rsidRPr="00200730">
        <w:t>**Say Yes**</w:t>
      </w:r>
    </w:p>
    <w:p w:rsidR="00F06B4D" w:rsidRDefault="00F06B4D" w:rsidP="00F06B4D">
      <w:pPr>
        <w:pStyle w:val="Heading3"/>
      </w:pPr>
      <w:r>
        <w:t>Say Yes</w:t>
      </w:r>
    </w:p>
    <w:p w:rsidR="00F06B4D" w:rsidRDefault="00F06B4D" w:rsidP="00F06B4D">
      <w:pPr>
        <w:pStyle w:val="Heading4"/>
      </w:pPr>
      <w:r>
        <w:t>China would accept the plan, and conditions of membership wouldn’t stop them- top advisors</w:t>
      </w:r>
    </w:p>
    <w:p w:rsidR="00F06B4D" w:rsidRDefault="00F06B4D" w:rsidP="00F06B4D">
      <w:r w:rsidRPr="00200730">
        <w:rPr>
          <w:rStyle w:val="Style13ptBold"/>
        </w:rPr>
        <w:t>New Delhi Times</w:t>
      </w:r>
      <w:r>
        <w:t xml:space="preserve"> 4/23/</w:t>
      </w:r>
      <w:r w:rsidRPr="00200730">
        <w:rPr>
          <w:rStyle w:val="Style13ptBold"/>
        </w:rPr>
        <w:t>16</w:t>
      </w:r>
      <w:r>
        <w:t xml:space="preserve"> </w:t>
      </w:r>
      <w:r w:rsidRPr="00200730">
        <w:rPr>
          <w:sz w:val="16"/>
          <w:szCs w:val="16"/>
        </w:rPr>
        <w:t>(China Edging Closer to Accepting TPP Reality, lexis)</w:t>
      </w:r>
    </w:p>
    <w:p w:rsidR="00F06B4D" w:rsidRDefault="00F06B4D" w:rsidP="00F06B4D">
      <w:pPr>
        <w:rPr>
          <w:sz w:val="16"/>
        </w:rPr>
      </w:pPr>
      <w:r w:rsidRPr="00200730">
        <w:rPr>
          <w:rStyle w:val="StyleUnderline"/>
        </w:rPr>
        <w:t>After</w:t>
      </w:r>
      <w:r w:rsidRPr="00473F2C">
        <w:rPr>
          <w:sz w:val="16"/>
        </w:rPr>
        <w:t xml:space="preserve"> nearly three </w:t>
      </w:r>
      <w:r w:rsidRPr="00200730">
        <w:rPr>
          <w:rStyle w:val="StyleUnderline"/>
        </w:rPr>
        <w:t>years of concentrated efforts to counter the</w:t>
      </w:r>
      <w:r w:rsidRPr="00473F2C">
        <w:rPr>
          <w:sz w:val="16"/>
        </w:rPr>
        <w:t xml:space="preserve"> U.S.-sponsored Trans-Pacific Partnership (</w:t>
      </w:r>
      <w:r w:rsidRPr="00200730">
        <w:rPr>
          <w:rStyle w:val="StyleUnderline"/>
        </w:rPr>
        <w:t>TPP</w:t>
      </w:r>
      <w:r w:rsidRPr="00473F2C">
        <w:rPr>
          <w:sz w:val="16"/>
        </w:rPr>
        <w:t xml:space="preserve">) and build an alternative trade block, </w:t>
      </w:r>
      <w:r w:rsidRPr="00200730">
        <w:rPr>
          <w:rStyle w:val="Emphasis"/>
        </w:rPr>
        <w:t>China is now seriously considering</w:t>
      </w:r>
      <w:r w:rsidRPr="00473F2C">
        <w:rPr>
          <w:sz w:val="16"/>
        </w:rPr>
        <w:t xml:space="preserve"> the possibility of </w:t>
      </w:r>
      <w:r w:rsidRPr="00200730">
        <w:rPr>
          <w:rStyle w:val="Emphasis"/>
        </w:rPr>
        <w:t>joining</w:t>
      </w:r>
      <w:r w:rsidRPr="00473F2C">
        <w:rPr>
          <w:sz w:val="16"/>
        </w:rPr>
        <w:t xml:space="preserve"> the TPP regime. "I think </w:t>
      </w:r>
      <w:r w:rsidRPr="00200730">
        <w:rPr>
          <w:rStyle w:val="StyleUnderline"/>
        </w:rPr>
        <w:t>it does not make sense to have a world divided by different trade blocks</w:t>
      </w:r>
      <w:r w:rsidRPr="00473F2C">
        <w:rPr>
          <w:sz w:val="16"/>
        </w:rPr>
        <w:t xml:space="preserve">. The U.S. should join the Asian Infrastructure Investment Bank [AIIB], and </w:t>
      </w:r>
      <w:r w:rsidRPr="00200730">
        <w:rPr>
          <w:rStyle w:val="StyleUnderline"/>
        </w:rPr>
        <w:t>China should become part of the TPP," said</w:t>
      </w:r>
      <w:r w:rsidRPr="00473F2C">
        <w:rPr>
          <w:sz w:val="16"/>
        </w:rPr>
        <w:t xml:space="preserve"> Wang Huiyao, </w:t>
      </w:r>
      <w:r w:rsidRPr="00200730">
        <w:rPr>
          <w:rStyle w:val="StyleUnderline"/>
        </w:rPr>
        <w:t>the president of the Center for China and Globalization, and an advisor to the Chinese government</w:t>
      </w:r>
      <w:r w:rsidRPr="00473F2C">
        <w:rPr>
          <w:sz w:val="16"/>
        </w:rPr>
        <w:t xml:space="preserve">. "The two sides should stop creating trade bottlenecks and join hands for the expansion of free trade," Wang told VOA. He added that </w:t>
      </w:r>
      <w:r w:rsidRPr="00200730">
        <w:rPr>
          <w:rStyle w:val="StyleUnderline"/>
        </w:rPr>
        <w:t>both China and the U.S. have a lot to gain if they worked within one trade regime. As the second biggest international trader, China can make a lot of difference to the emerging TPP mechanism</w:t>
      </w:r>
      <w:r w:rsidRPr="00473F2C">
        <w:rPr>
          <w:sz w:val="16"/>
        </w:rPr>
        <w:t xml:space="preserve">, analysts said. At present, 12 countries have agreed to join the TPP. Interest in China At the Asia Pacific Council of American Chambers of Commerce in Beijing this month, </w:t>
      </w:r>
      <w:r w:rsidRPr="00200730">
        <w:rPr>
          <w:rStyle w:val="StyleUnderline"/>
        </w:rPr>
        <w:t xml:space="preserve">a U.S. official made it clear that Washington was interested in attracting </w:t>
      </w:r>
      <w:r w:rsidRPr="00473F2C">
        <w:rPr>
          <w:sz w:val="16"/>
        </w:rPr>
        <w:t xml:space="preserve">both </w:t>
      </w:r>
      <w:r w:rsidRPr="00200730">
        <w:rPr>
          <w:rStyle w:val="StyleUnderline"/>
        </w:rPr>
        <w:t>China</w:t>
      </w:r>
      <w:r w:rsidRPr="00473F2C">
        <w:rPr>
          <w:sz w:val="16"/>
        </w:rPr>
        <w:t xml:space="preserve"> and India </w:t>
      </w:r>
      <w:r w:rsidRPr="00200730">
        <w:rPr>
          <w:rStyle w:val="StyleUnderline"/>
        </w:rPr>
        <w:t xml:space="preserve">into the TPP </w:t>
      </w:r>
      <w:r w:rsidRPr="00473F2C">
        <w:rPr>
          <w:sz w:val="16"/>
        </w:rPr>
        <w:t xml:space="preserve">system. This is in contrast to the impression among Chinese experts who think the U.S. has either resisted Beijing's entry or planned to use the TPP to isolate China from a major part of world trade. Even if Beijing makes a formal decision to join the TPP, it will be a challenging task for it to meet some of the stiff environmental and labor standards laid out in the agreement. A vast section of Chinese industry has grown without any regard to environmental damage, and are often accused of denying workers some of their rights. But Diane Farrell, Deputy Assistant Secretary for Asia at the U.S. Department of Commerce, does not agree. She explained </w:t>
      </w:r>
      <w:r w:rsidRPr="00473F2C">
        <w:rPr>
          <w:rStyle w:val="StyleUnderline"/>
        </w:rPr>
        <w:t>the TPP is elastic enough to accommodate the different conditions of different countries, and give each new member sufficient time to adjust to the standards.</w:t>
      </w:r>
      <w:r w:rsidRPr="00473F2C">
        <w:rPr>
          <w:sz w:val="16"/>
        </w:rPr>
        <w:t xml:space="preserve"> "The TPP has been designed to accommodate economies at different stages of development. </w:t>
      </w:r>
      <w:r w:rsidRPr="00473F2C">
        <w:rPr>
          <w:rStyle w:val="StyleUnderline"/>
        </w:rPr>
        <w:t>The standards have to be implemented in a phased manner, and every country will get sufficient time to implement them. This is why Malaysia is in</w:t>
      </w:r>
      <w:r w:rsidRPr="00473F2C">
        <w:rPr>
          <w:sz w:val="16"/>
        </w:rPr>
        <w:t xml:space="preserve"> it," Farrell said.</w:t>
      </w:r>
    </w:p>
    <w:p w:rsidR="00F06B4D" w:rsidRDefault="00F06B4D" w:rsidP="00F06B4D">
      <w:pPr>
        <w:pStyle w:val="Heading4"/>
      </w:pPr>
      <w:r>
        <w:t>China wants in- current diplomacy with the US proves</w:t>
      </w:r>
    </w:p>
    <w:p w:rsidR="00F06B4D" w:rsidRDefault="00F06B4D" w:rsidP="00F06B4D">
      <w:r w:rsidRPr="00200730">
        <w:rPr>
          <w:rStyle w:val="Style13ptBold"/>
        </w:rPr>
        <w:t>New Delhi Times</w:t>
      </w:r>
      <w:r>
        <w:t xml:space="preserve"> 4/23/</w:t>
      </w:r>
      <w:r w:rsidRPr="00200730">
        <w:rPr>
          <w:rStyle w:val="Style13ptBold"/>
        </w:rPr>
        <w:t>16</w:t>
      </w:r>
      <w:r>
        <w:t xml:space="preserve"> </w:t>
      </w:r>
      <w:r w:rsidRPr="00200730">
        <w:rPr>
          <w:sz w:val="16"/>
          <w:szCs w:val="16"/>
        </w:rPr>
        <w:t>(China Edging Closer to Accepting TPP Reality, lexis)</w:t>
      </w:r>
    </w:p>
    <w:p w:rsidR="00F06B4D" w:rsidRDefault="00F06B4D" w:rsidP="00F06B4D">
      <w:pPr>
        <w:rPr>
          <w:sz w:val="16"/>
        </w:rPr>
      </w:pPr>
      <w:r w:rsidRPr="00454A8B">
        <w:rPr>
          <w:sz w:val="16"/>
        </w:rPr>
        <w:t xml:space="preserve">In fact, </w:t>
      </w:r>
      <w:r w:rsidRPr="00454A8B">
        <w:rPr>
          <w:rStyle w:val="StyleUnderline"/>
        </w:rPr>
        <w:t>government economists have been closely looking at the possibility of joining the TPP for a long time</w:t>
      </w:r>
      <w:r w:rsidRPr="00454A8B">
        <w:rPr>
          <w:sz w:val="16"/>
        </w:rPr>
        <w:t>, even as efforts progressed for the alternative "Silk" free trade route. "</w:t>
      </w:r>
      <w:r w:rsidRPr="00454A8B">
        <w:rPr>
          <w:rStyle w:val="StyleUnderline"/>
        </w:rPr>
        <w:t>China should keep paying close attention and at an appropriate time, in accordance with progress on domestic reform, join the TPP, while limiting the costs associated to the greatest degree," the Communist Party's Study Times journal said in October</w:t>
      </w:r>
      <w:r w:rsidRPr="00454A8B">
        <w:rPr>
          <w:sz w:val="16"/>
        </w:rPr>
        <w:t xml:space="preserve"> last year. "</w:t>
      </w:r>
      <w:r w:rsidRPr="00454A8B">
        <w:rPr>
          <w:rStyle w:val="StyleUnderline"/>
        </w:rPr>
        <w:t>China is currently working with the U.S. to discuss bilateral investment agreements in order to access the 'national treatment before admission + Negative List' mode as the basis for negotiations, in line with TPP requirements," it said.</w:t>
      </w:r>
      <w:r>
        <w:rPr>
          <w:rStyle w:val="StyleUnderline"/>
        </w:rPr>
        <w:t xml:space="preserve"> </w:t>
      </w:r>
      <w:r w:rsidRPr="00454A8B">
        <w:rPr>
          <w:sz w:val="16"/>
        </w:rPr>
        <w:t xml:space="preserve">In other words, </w:t>
      </w:r>
      <w:r w:rsidRPr="00454A8B">
        <w:rPr>
          <w:rStyle w:val="StyleUnderline"/>
        </w:rPr>
        <w:t>China is quietly negotiating with the United States to dilute some of the aspects of the TPP</w:t>
      </w:r>
      <w:r w:rsidRPr="00454A8B">
        <w:rPr>
          <w:sz w:val="16"/>
        </w:rPr>
        <w:t>. This may be possible to some extent. But U.S. companies that are demanding higher market access in China are unlikely to agree to major changes without a fight.</w:t>
      </w:r>
    </w:p>
    <w:p w:rsidR="00F06B4D" w:rsidRDefault="00F06B4D" w:rsidP="00F06B4D">
      <w:pPr>
        <w:pStyle w:val="Heading4"/>
        <w:rPr>
          <w:rStyle w:val="Style13ptBold"/>
          <w:b/>
        </w:rPr>
      </w:pPr>
      <w:r w:rsidRPr="002932D1">
        <w:rPr>
          <w:rStyle w:val="Style13ptBold"/>
          <w:b/>
        </w:rPr>
        <w:t>C</w:t>
      </w:r>
      <w:r>
        <w:rPr>
          <w:rStyle w:val="Style13ptBold"/>
          <w:b/>
        </w:rPr>
        <w:t>hina Would Say Yes to Joining the TPP according to Chinese Communist Party Outlet</w:t>
      </w:r>
    </w:p>
    <w:p w:rsidR="00F06B4D" w:rsidRDefault="00F06B4D" w:rsidP="00F06B4D">
      <w:r w:rsidRPr="00F54A7A">
        <w:rPr>
          <w:rStyle w:val="Style13ptBold"/>
        </w:rPr>
        <w:t>Reuters 15</w:t>
      </w:r>
      <w:r>
        <w:t xml:space="preserve"> (an international news agency headquartered in Canary Wharf, London, England, United Kingdom and is a division of Thomson Reuters, Oct 24, 2015) </w:t>
      </w:r>
    </w:p>
    <w:p w:rsidR="00F06B4D" w:rsidRDefault="00F06B4D" w:rsidP="00F06B4D">
      <w:r>
        <w:t>“China communist party paper says country should join U.S.-led trade pact”</w:t>
      </w:r>
    </w:p>
    <w:p w:rsidR="00F06B4D" w:rsidRPr="00F54A7A" w:rsidRDefault="00F06B4D" w:rsidP="00F06B4D">
      <w:r>
        <w:t>http://www.reuters.com/article/us-china-trade-tpp-idUSKCN0SJ01X20151025</w:t>
      </w:r>
    </w:p>
    <w:p w:rsidR="00F06B4D" w:rsidRDefault="00F06B4D" w:rsidP="00F06B4D"/>
    <w:p w:rsidR="00F06B4D" w:rsidRPr="00F54A7A" w:rsidRDefault="00F06B4D" w:rsidP="00F06B4D">
      <w:pPr>
        <w:rPr>
          <w:sz w:val="10"/>
        </w:rPr>
      </w:pPr>
      <w:r w:rsidRPr="00F54A7A">
        <w:rPr>
          <w:rStyle w:val="StyleUnderline"/>
          <w:highlight w:val="yellow"/>
        </w:rPr>
        <w:t>China should join</w:t>
      </w:r>
      <w:r w:rsidRPr="00F54A7A">
        <w:rPr>
          <w:sz w:val="10"/>
        </w:rPr>
        <w:t xml:space="preserve"> at an appropriate time the U.S.-backed regional trade accord </w:t>
      </w:r>
      <w:r w:rsidRPr="00F54A7A">
        <w:rPr>
          <w:rStyle w:val="StyleUnderline"/>
          <w:highlight w:val="yellow"/>
        </w:rPr>
        <w:t xml:space="preserve">the Trans-Pacific Partnership </w:t>
      </w:r>
      <w:r w:rsidRPr="00F54A7A">
        <w:rPr>
          <w:rStyle w:val="StyleUnderline"/>
        </w:rPr>
        <w:t>(TPP)</w:t>
      </w:r>
      <w:r w:rsidRPr="00F54A7A">
        <w:rPr>
          <w:rStyle w:val="StyleUnderline"/>
          <w:highlight w:val="yellow"/>
        </w:rPr>
        <w:t xml:space="preserve"> as its broad aims are in line with China's own economic reform agenda, an influential Communist Party newspaper said</w:t>
      </w:r>
      <w:r w:rsidRPr="00F54A7A">
        <w:rPr>
          <w:sz w:val="10"/>
        </w:rPr>
        <w:t xml:space="preserve"> on Sunday. China is not among the 12 Pacific Rim countries who earlier this month agreed the trade pact, the most ambitious in a generation. The accord includes Australia and Japan among economies worth a combined $28 trillion. China's trade minister has said the country does not feel targeted by it, but will evaluate the likely impact comprehensively. In a commentary, the biweekly Study Times, published by the Central Party School that trains rising officials, admitted there were </w:t>
      </w:r>
      <w:r w:rsidRPr="00F54A7A">
        <w:rPr>
          <w:rStyle w:val="StyleUnderline"/>
        </w:rPr>
        <w:t xml:space="preserve">those in China who viewed the TPP as a "plot" to isolate and restrain the country's global ambitions. But </w:t>
      </w:r>
      <w:r w:rsidRPr="00F54A7A">
        <w:rPr>
          <w:rStyle w:val="StyleUnderline"/>
          <w:highlight w:val="yellow"/>
        </w:rPr>
        <w:t>the broad aims of the TPP, including</w:t>
      </w:r>
      <w:r w:rsidRPr="00F54A7A">
        <w:rPr>
          <w:rStyle w:val="StyleUnderline"/>
        </w:rPr>
        <w:t xml:space="preserve"> reducing things such as administrative approvals and </w:t>
      </w:r>
      <w:r w:rsidRPr="00F54A7A">
        <w:rPr>
          <w:rStyle w:val="StyleUnderline"/>
          <w:highlight w:val="yellow"/>
        </w:rPr>
        <w:t>protecting the environment, were what China wants to achieve</w:t>
      </w:r>
      <w:r w:rsidRPr="00F54A7A">
        <w:rPr>
          <w:rStyle w:val="StyleUnderline"/>
        </w:rPr>
        <w:t xml:space="preserve"> too, it wrote. </w:t>
      </w:r>
      <w:r w:rsidRPr="00F54A7A">
        <w:rPr>
          <w:rStyle w:val="StyleUnderline"/>
          <w:highlight w:val="yellow"/>
        </w:rPr>
        <w:t>China has been trying to shift to a more sustainable, ecologically-sound, consumption-led economic growth model.</w:t>
      </w:r>
      <w:r w:rsidRPr="00F54A7A">
        <w:rPr>
          <w:sz w:val="10"/>
        </w:rPr>
        <w:t xml:space="preserve"> "The rules of the TPP and the direction of China's reforms and opening up are in line," the newspaper said. "China should keep paying close attention and at an appropriate time, in accordance with progress on domestic reform, join the TPP, while limiting the costs associated to the greatest degree," it added. </w:t>
      </w:r>
    </w:p>
    <w:p w:rsidR="00F06B4D" w:rsidRPr="00D62560" w:rsidRDefault="00F06B4D" w:rsidP="00F06B4D">
      <w:pPr>
        <w:pStyle w:val="Heading4"/>
        <w:rPr>
          <w:rStyle w:val="Style13ptBold"/>
          <w:b/>
        </w:rPr>
      </w:pPr>
      <w:r>
        <w:rPr>
          <w:rStyle w:val="Style13ptBold"/>
          <w:b/>
        </w:rPr>
        <w:t>China Seeks t</w:t>
      </w:r>
      <w:r w:rsidRPr="00D62560">
        <w:rPr>
          <w:rStyle w:val="Style13ptBold"/>
          <w:b/>
        </w:rPr>
        <w:t>o Join TPP</w:t>
      </w:r>
    </w:p>
    <w:p w:rsidR="00F06B4D" w:rsidRDefault="00F06B4D" w:rsidP="00F06B4D">
      <w:r w:rsidRPr="00D62560">
        <w:rPr>
          <w:b/>
        </w:rPr>
        <w:t>Gomez 15</w:t>
      </w:r>
      <w:r>
        <w:t xml:space="preserve"> (Christian - Research Associate at The John Birch Society and studied at School of Diplomacy and International Relations at Seton Hall University, October 27, 2015)</w:t>
      </w:r>
    </w:p>
    <w:p w:rsidR="00F06B4D" w:rsidRPr="00D62560" w:rsidRDefault="00F06B4D" w:rsidP="00F06B4D">
      <w:pPr>
        <w:rPr>
          <w:sz w:val="10"/>
        </w:rPr>
      </w:pPr>
      <w:r w:rsidRPr="00D62560">
        <w:rPr>
          <w:sz w:val="10"/>
        </w:rPr>
        <w:t>On October 26, 2015</w:t>
      </w:r>
      <w:r w:rsidRPr="00F54A7A">
        <w:rPr>
          <w:rStyle w:val="Emphasis"/>
          <w:highlight w:val="yellow"/>
        </w:rPr>
        <w:t>, the Chinese Communist Party newspaper Study Times published a commentary article advocating Communist China's eventual participation in the Trans-Pacific Partnership</w:t>
      </w:r>
      <w:r w:rsidRPr="00D62560">
        <w:rPr>
          <w:sz w:val="10"/>
        </w:rPr>
        <w:t xml:space="preserve"> (TPP). </w:t>
      </w:r>
      <w:r w:rsidRPr="00D62560">
        <w:rPr>
          <w:rStyle w:val="StyleUnderline"/>
        </w:rPr>
        <w:t>The TPP is a proposed "trade" pact negotiated among 12 Pacific Rim nations</w:t>
      </w:r>
      <w:r w:rsidRPr="00D62560">
        <w:rPr>
          <w:sz w:val="10"/>
        </w:rPr>
        <w:t xml:space="preserve"> (Australia, Brunei, Canada, Chile, Japan, Malaysia, Mexico, New Zealand, Peru, Singapore, the United States, and Vietnam) representing 40 percent of world GDP. Earlier this month, U.S. Trade Representative Michael Froman announced that the United States and the 11 other participating Pacific Rim nations had reached a final agreement on the TPP. </w:t>
      </w:r>
      <w:r w:rsidRPr="00D62560">
        <w:rPr>
          <w:rStyle w:val="StyleUnderline"/>
        </w:rPr>
        <w:t>The biweekly Study Times is an official publication of the Party School of the Central Committee of the CPC (Communist Party of China), otherwise known as the Central Party School, whose main function is training rising Chinese Communist Party officials.</w:t>
      </w:r>
      <w:r w:rsidRPr="00D62560">
        <w:rPr>
          <w:sz w:val="10"/>
        </w:rPr>
        <w:t xml:space="preserve"> "The Central Party School publishes several newspapers and periodicals, such as Study Times, Theory Forum, Chinese Cadres Tribune and Journal of the Party School of the Central Committee of the CPC, and runs a book publishing house and an audio-visual publishing house," states the Central Party School's official website. The commentary published in the </w:t>
      </w:r>
      <w:r w:rsidRPr="00F54A7A">
        <w:rPr>
          <w:rStyle w:val="StyleUnderline"/>
          <w:highlight w:val="yellow"/>
        </w:rPr>
        <w:t>Study Times stated</w:t>
      </w:r>
      <w:r w:rsidRPr="00D62560">
        <w:rPr>
          <w:sz w:val="10"/>
        </w:rPr>
        <w:t xml:space="preserve"> commonality between both the TPP and Communist China's own economic objectives. "</w:t>
      </w:r>
      <w:r w:rsidRPr="00F54A7A">
        <w:rPr>
          <w:rStyle w:val="StyleUnderline"/>
          <w:highlight w:val="yellow"/>
        </w:rPr>
        <w:t>The rules of the TPP and the direction of China's reforms and opening up are in line," the Communist Party of China sa</w:t>
      </w:r>
      <w:r w:rsidRPr="00D62560">
        <w:rPr>
          <w:sz w:val="10"/>
        </w:rPr>
        <w:t>id in its newspaper.</w:t>
      </w:r>
    </w:p>
    <w:p w:rsidR="00F06B4D" w:rsidRDefault="00F06B4D" w:rsidP="00F06B4D">
      <w:pPr>
        <w:pStyle w:val="Heading4"/>
      </w:pPr>
      <w:r>
        <w:t>Influential Chinese Communist Leaders Want to be Part of the TPP</w:t>
      </w:r>
    </w:p>
    <w:p w:rsidR="00F06B4D" w:rsidRPr="00CD660A" w:rsidRDefault="00F06B4D" w:rsidP="00F06B4D">
      <w:pPr>
        <w:rPr>
          <w:rStyle w:val="Style13ptBold"/>
          <w:b w:val="0"/>
          <w:bCs w:val="0"/>
          <w:sz w:val="22"/>
        </w:rPr>
      </w:pPr>
      <w:r w:rsidRPr="00CD660A">
        <w:rPr>
          <w:rStyle w:val="Style13ptBold"/>
        </w:rPr>
        <w:t>Tiezzi 14</w:t>
      </w:r>
      <w:r>
        <w:rPr>
          <w:rStyle w:val="Style13ptBold"/>
        </w:rPr>
        <w:t xml:space="preserve"> </w:t>
      </w:r>
      <w:r w:rsidRPr="00CD660A">
        <w:t>(</w:t>
      </w:r>
      <w:r>
        <w:t xml:space="preserve">Shannon - Her main focus is on China, and she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 October 10, 2014) </w:t>
      </w:r>
    </w:p>
    <w:p w:rsidR="00F06B4D" w:rsidRPr="00CD660A" w:rsidRDefault="00F06B4D" w:rsidP="00F06B4D">
      <w:r w:rsidRPr="00CD660A">
        <w:t>“Will China Join the Trans-Pacific Partnership?”</w:t>
      </w:r>
    </w:p>
    <w:p w:rsidR="00F06B4D" w:rsidRPr="00CD660A" w:rsidRDefault="00F06B4D" w:rsidP="00F06B4D">
      <w:r w:rsidRPr="00CD660A">
        <w:t>http://thediplomat.com/2014/10/will-china-join-the-trans-pacific-partnership/</w:t>
      </w:r>
    </w:p>
    <w:p w:rsidR="00F06B4D" w:rsidRPr="00641CAF" w:rsidRDefault="00F06B4D" w:rsidP="00F06B4D">
      <w:pPr>
        <w:rPr>
          <w:sz w:val="12"/>
        </w:rPr>
      </w:pPr>
      <w:r w:rsidRPr="00CD660A">
        <w:rPr>
          <w:rStyle w:val="StyleUnderline"/>
          <w:highlight w:val="yellow"/>
        </w:rPr>
        <w:t>China is open to joining the Trans-Pacific Partnership</w:t>
      </w:r>
      <w:r w:rsidRPr="00CD660A">
        <w:rPr>
          <w:sz w:val="12"/>
        </w:rPr>
        <w:t xml:space="preserve">, a high-ranking Chinese official indicated on Wednesday at a think-tank in Washington, DC. China, once deeply skeptical of the TPP, has become more interested in the trade bloc as its own economic reforms advance. </w:t>
      </w:r>
      <w:r w:rsidRPr="00CD660A">
        <w:rPr>
          <w:rStyle w:val="StyleUnderline"/>
          <w:highlight w:val="yellow"/>
        </w:rPr>
        <w:t xml:space="preserve">Zhu Guangyao, China’s vice minister of finance, touched on the TPP in a talk at </w:t>
      </w:r>
      <w:r w:rsidRPr="00CD660A">
        <w:rPr>
          <w:rStyle w:val="StyleUnderline"/>
        </w:rPr>
        <w:t xml:space="preserve">the </w:t>
      </w:r>
      <w:r w:rsidRPr="00CD660A">
        <w:rPr>
          <w:rStyle w:val="StyleUnderline"/>
          <w:highlight w:val="yellow"/>
        </w:rPr>
        <w:t>D.C.</w:t>
      </w:r>
      <w:r w:rsidRPr="00CD660A">
        <w:rPr>
          <w:sz w:val="12"/>
        </w:rPr>
        <w:t xml:space="preserve">-based Peterson Institute for International Economics on Wednesday (you can view a full video of Zhu’s remarks here). </w:t>
      </w:r>
      <w:r w:rsidRPr="00CD660A">
        <w:rPr>
          <w:rStyle w:val="StyleUnderline"/>
          <w:highlight w:val="yellow"/>
        </w:rPr>
        <w:t>When asked if China would be interested in joining the TPP, Zhu said that China is “very open” to the global economy and plans to continue its decades-long process of “reform and opening up” under Xi Jinping.</w:t>
      </w:r>
      <w:r w:rsidRPr="00CD660A">
        <w:rPr>
          <w:sz w:val="12"/>
        </w:rPr>
        <w:t xml:space="preserve"> Zhu said that there had been a debate over the TPP within China, but there is now a clear consensus that China should integrate with the global trade system, including trade agreements “with high standards” such as the TPP.</w:t>
      </w:r>
    </w:p>
    <w:p w:rsidR="00F06B4D" w:rsidRDefault="00F06B4D" w:rsidP="00F06B4D">
      <w:pPr>
        <w:pStyle w:val="Heading2"/>
      </w:pPr>
      <w:r w:rsidRPr="000D6477">
        <w:t>**</w:t>
      </w:r>
      <w:r>
        <w:t>End the TPP</w:t>
      </w:r>
      <w:r w:rsidRPr="000D6477">
        <w:t xml:space="preserve"> CP**</w:t>
      </w:r>
    </w:p>
    <w:p w:rsidR="00F06B4D" w:rsidRDefault="00F06B4D" w:rsidP="00F06B4D">
      <w:pPr>
        <w:pStyle w:val="Heading3"/>
      </w:pPr>
      <w:r>
        <w:t>1NC</w:t>
      </w:r>
    </w:p>
    <w:p w:rsidR="00F06B4D" w:rsidRDefault="00F06B4D" w:rsidP="00F06B4D">
      <w:pPr>
        <w:pStyle w:val="Heading4"/>
      </w:pPr>
      <w:r>
        <w:t>The United States federal government should not ratify the Trans-Pacific Partnership, and publicly announce its withdrawal from future negotiations.</w:t>
      </w:r>
    </w:p>
    <w:p w:rsidR="00F06B4D" w:rsidRDefault="00F06B4D" w:rsidP="00F06B4D">
      <w:pPr>
        <w:pStyle w:val="Heading4"/>
      </w:pPr>
    </w:p>
    <w:p w:rsidR="00F06B4D" w:rsidRDefault="00F06B4D" w:rsidP="00F06B4D">
      <w:pPr>
        <w:pStyle w:val="Heading4"/>
      </w:pPr>
      <w:r>
        <w:t>The CP ensures Chinese regional leadership</w:t>
      </w:r>
    </w:p>
    <w:p w:rsidR="00F06B4D" w:rsidRDefault="00F06B4D" w:rsidP="00F06B4D">
      <w:r w:rsidRPr="00237A2C">
        <w:rPr>
          <w:rStyle w:val="Style13ptBold"/>
        </w:rPr>
        <w:t>Runnels 15</w:t>
      </w:r>
      <w:r>
        <w:t xml:space="preserve"> </w:t>
      </w:r>
      <w:r w:rsidRPr="00237A2C">
        <w:rPr>
          <w:sz w:val="16"/>
          <w:szCs w:val="16"/>
        </w:rPr>
        <w:t>(Michael, Associate Professor, Law &amp; Social Responsibility Department, Sellinger School of Business and Management, Loyola University, Maryland, ARTICLE: Rising to China's Challenge in the Pacific Rim: Reforming the Foreign Corrupt Practices Act to Further the Trans-Pacific Partnership, 39 Seattle U. L. Rev. 107, lexis)</w:t>
      </w:r>
    </w:p>
    <w:p w:rsidR="00F06B4D" w:rsidRPr="0019040F" w:rsidRDefault="00F06B4D" w:rsidP="00F06B4D">
      <w:pPr>
        <w:rPr>
          <w:sz w:val="16"/>
        </w:rPr>
      </w:pPr>
      <w:r w:rsidRPr="007478D8">
        <w:rPr>
          <w:rStyle w:val="StyleUnderline"/>
        </w:rPr>
        <w:t>The United States has</w:t>
      </w:r>
      <w:r w:rsidRPr="007478D8">
        <w:rPr>
          <w:sz w:val="16"/>
        </w:rPr>
        <w:t xml:space="preserve"> three </w:t>
      </w:r>
      <w:r w:rsidRPr="007478D8">
        <w:rPr>
          <w:rStyle w:val="StyleUnderline"/>
        </w:rPr>
        <w:t>major objectives with the TPP</w:t>
      </w:r>
      <w:r w:rsidRPr="007478D8">
        <w:rPr>
          <w:sz w:val="16"/>
        </w:rPr>
        <w:t xml:space="preserve">: (1) </w:t>
      </w:r>
      <w:r w:rsidRPr="007478D8">
        <w:rPr>
          <w:rStyle w:val="StyleUnderline"/>
        </w:rPr>
        <w:t>counterbalancing</w:t>
      </w:r>
      <w:r w:rsidRPr="007478D8">
        <w:rPr>
          <w:sz w:val="16"/>
        </w:rPr>
        <w:t xml:space="preserve"> the rise of </w:t>
      </w:r>
      <w:r w:rsidRPr="007478D8">
        <w:rPr>
          <w:rStyle w:val="StyleUnderline"/>
        </w:rPr>
        <w:t>Chinese hegemony</w:t>
      </w:r>
      <w:r w:rsidRPr="007478D8">
        <w:rPr>
          <w:sz w:val="16"/>
        </w:rPr>
        <w:t xml:space="preserve">; (2) strengthening old alliances and building new ones; n148 and (3) </w:t>
      </w:r>
      <w:r w:rsidRPr="007478D8">
        <w:rPr>
          <w:rStyle w:val="Emphasis"/>
        </w:rPr>
        <w:t>reforming the economic architecture of the region</w:t>
      </w:r>
      <w:r w:rsidRPr="007478D8">
        <w:rPr>
          <w:sz w:val="16"/>
        </w:rPr>
        <w:t xml:space="preserve"> in a way that ensures adherence to international law, customs, and norms. n149 Despite the emphasis the idea was given by the Obama Administration, n150 the United States' primary objective with the TPP is not to establish a free trade zone. n151 Of the TPP's potential members, the United States already has FTAs with Mexico, Canada, Australia, Chile, South Korea, Singapore, and Peru. n152 By this calculus, the United States could only form new connections with Vietnam, Malaysia, Japan, New Zealand, and Brunei. While the rationale for market [*132] access to Vietnam would appear to fit the mold of U.S. corporate interests, Vietnam joined the talks only after the United States signaled its interest. Given this, Vietnam is not driving the U.S.'s involvement. n153 Indeed, Vietnam's true motivation is to establish a geopolitical alliance with the U.S. as a counterbalance to China's growing hegemony in the region. n154 These geopolitical calculations are not limited to Vietnam. On March 15, 2013, Japanese Prime Minister Shinz? Abe announced that Japan would join the TPP. Noting the United States and Japanese alliance as critical in this effort, n155 he argued that the TPP is "Japan's last chance to remain an economic power in Asia and shape the region's future. . . . 'If Japan alone continues to look inward, we will have no hope for growth. This is our last chance. If we don't seize it, Japan will be left out.'" n156 Like the United States, Japanese interests in the TPP are both economic and geopolitical: [Japan] sees a leadership role in the [TPP] as a way to return to center stage after being eclipsed in the region by the rise of China, which many in Tokyo view as jeopardizing Japan's economic interests and security. </w:t>
      </w:r>
      <w:r w:rsidRPr="007478D8">
        <w:rPr>
          <w:rStyle w:val="StyleUnderline"/>
        </w:rPr>
        <w:t>China . . . is pursuing its own bilateral and multilateral trade agreements in the region. . . . That has, in effect, made the [TPP] a vehicle of sorts for the United States</w:t>
      </w:r>
      <w:r w:rsidRPr="007478D8">
        <w:rPr>
          <w:sz w:val="16"/>
        </w:rPr>
        <w:t xml:space="preserve">, and now Japan, </w:t>
      </w:r>
      <w:r w:rsidRPr="007478D8">
        <w:rPr>
          <w:rStyle w:val="StyleUnderline"/>
        </w:rPr>
        <w:t>to counter China's influence</w:t>
      </w:r>
      <w:r w:rsidRPr="007478D8">
        <w:rPr>
          <w:sz w:val="16"/>
        </w:rPr>
        <w:t xml:space="preserve">. n157 [*133] Also in this vein, former Singapore Prime Minister, Lee Kuan Yew, cautioned that </w:t>
      </w:r>
      <w:r w:rsidRPr="007478D8">
        <w:rPr>
          <w:rStyle w:val="Emphasis"/>
        </w:rPr>
        <w:t>without U.S engagement in Asia, China will be the sole regional hegemon</w:t>
      </w:r>
      <w:r w:rsidRPr="007478D8">
        <w:rPr>
          <w:rStyle w:val="StyleUnderline"/>
        </w:rPr>
        <w:t xml:space="preserve">, leaving the United States </w:t>
      </w:r>
      <w:r w:rsidRPr="007478D8">
        <w:rPr>
          <w:sz w:val="16"/>
        </w:rPr>
        <w:t xml:space="preserve">and much of Asia </w:t>
      </w:r>
      <w:r w:rsidRPr="007478D8">
        <w:rPr>
          <w:rStyle w:val="StyleUnderline"/>
        </w:rPr>
        <w:t>in the "dust</w:t>
      </w:r>
      <w:r w:rsidRPr="007478D8">
        <w:rPr>
          <w:sz w:val="16"/>
        </w:rPr>
        <w:t>." n158</w:t>
      </w:r>
    </w:p>
    <w:p w:rsidR="00F06B4D" w:rsidRDefault="00F06B4D" w:rsidP="00F06B4D">
      <w:pPr>
        <w:pStyle w:val="Heading3"/>
      </w:pPr>
      <w:r>
        <w:t>2NC- Solves Regionalism</w:t>
      </w:r>
    </w:p>
    <w:p w:rsidR="00F06B4D" w:rsidRDefault="00F06B4D" w:rsidP="00F06B4D">
      <w:pPr>
        <w:pStyle w:val="Heading4"/>
      </w:pPr>
      <w:r>
        <w:t>TPP membership is key to the US’s anti-regionalist agenda- withdrawal boosts Chinese leadership</w:t>
      </w:r>
    </w:p>
    <w:p w:rsidR="00F06B4D" w:rsidRPr="000D6477" w:rsidRDefault="00F06B4D" w:rsidP="00F06B4D">
      <w:pPr>
        <w:rPr>
          <w:sz w:val="16"/>
          <w:szCs w:val="16"/>
        </w:rPr>
      </w:pPr>
      <w:r w:rsidRPr="000D6477">
        <w:rPr>
          <w:rStyle w:val="Style13ptBold"/>
        </w:rPr>
        <w:t>Lin 15</w:t>
      </w:r>
      <w:r>
        <w:t xml:space="preserve"> </w:t>
      </w:r>
      <w:r w:rsidRPr="000D6477">
        <w:rPr>
          <w:sz w:val="16"/>
          <w:szCs w:val="16"/>
        </w:rPr>
        <w:t>(Sara, 2015 Taiwan Fellow of the Project 2049 Institute. She currently serves as a Legislative Assistant to Legislator Bi-khim Hsiao in Taiwan, a member of the Foreign Relations and Defense Committee at the Legislative Yuan, TPP FROM TAIWAN’S VANTAGE POINT: POLITICAL, TRADE, AND STRATEGIC CONSIDERATIONS, http://www.project2049.net/documents/Lin_TPP_Taiwan_Political_Trade_Strategic_Considerations.pdf)</w:t>
      </w:r>
    </w:p>
    <w:p w:rsidR="00F06B4D" w:rsidRDefault="00F06B4D" w:rsidP="00F06B4D">
      <w:pPr>
        <w:rPr>
          <w:sz w:val="16"/>
        </w:rPr>
      </w:pPr>
      <w:r w:rsidRPr="000D6477">
        <w:rPr>
          <w:sz w:val="16"/>
        </w:rPr>
        <w:t xml:space="preserve">Within the broad strategic reasons of the U.S. rebalance, also known as the “pivot” to Asia, </w:t>
      </w:r>
      <w:r w:rsidRPr="000D6477">
        <w:rPr>
          <w:rStyle w:val="StyleUnderline"/>
        </w:rPr>
        <w:t>the United States’ economic and trade strategy seeks to not only establish the U.S. as a key player in regional trade and commerce, but also to lead the pack in rewriting the rules for a 21st century trade agreement</w:t>
      </w:r>
      <w:r w:rsidRPr="000D6477">
        <w:rPr>
          <w:sz w:val="16"/>
        </w:rPr>
        <w:t xml:space="preserve">. </w:t>
      </w:r>
      <w:r w:rsidRPr="000D6477">
        <w:rPr>
          <w:rStyle w:val="StyleUnderline"/>
        </w:rPr>
        <w:t>Such a trade pact would position the United States and global partners to adequately face the challenges posed by globalization, picking up where</w:t>
      </w:r>
      <w:r w:rsidRPr="000D6477">
        <w:rPr>
          <w:sz w:val="16"/>
        </w:rPr>
        <w:t xml:space="preserve"> </w:t>
      </w:r>
      <w:r w:rsidRPr="000D6477">
        <w:rPr>
          <w:rStyle w:val="StyleUnderline"/>
        </w:rPr>
        <w:t>the</w:t>
      </w:r>
      <w:r w:rsidRPr="000D6477">
        <w:rPr>
          <w:sz w:val="16"/>
        </w:rPr>
        <w:t xml:space="preserve"> World Trade Organization (WTO) </w:t>
      </w:r>
      <w:r w:rsidRPr="000D6477">
        <w:rPr>
          <w:rStyle w:val="StyleUnderline"/>
        </w:rPr>
        <w:t>Doha rounds failed</w:t>
      </w:r>
      <w:r w:rsidRPr="000D6477">
        <w:rPr>
          <w:sz w:val="16"/>
        </w:rPr>
        <w:t xml:space="preserve"> to move forward. The Wall Street Journal reported that, “After 13 years, the World Trade Organization’s Doha round of talks has failed to secure a comprehensive deal and reached just one modest agreement on trade facilitation last December [2013].” 5 </w:t>
      </w:r>
      <w:r w:rsidRPr="000D6477">
        <w:rPr>
          <w:rStyle w:val="StyleUnderline"/>
        </w:rPr>
        <w:t>It is</w:t>
      </w:r>
      <w:r w:rsidRPr="000D6477">
        <w:rPr>
          <w:sz w:val="16"/>
        </w:rPr>
        <w:t xml:space="preserve"> also </w:t>
      </w:r>
      <w:r w:rsidRPr="000D6477">
        <w:rPr>
          <w:rStyle w:val="StyleUnderline"/>
        </w:rPr>
        <w:t>the only other multilateral trade pact of which the United States is a negotiating party</w:t>
      </w:r>
      <w:r w:rsidRPr="000D6477">
        <w:rPr>
          <w:sz w:val="16"/>
        </w:rPr>
        <w:t xml:space="preserve">,6 </w:t>
      </w:r>
      <w:r w:rsidRPr="000D6477">
        <w:rPr>
          <w:rStyle w:val="StyleUnderline"/>
        </w:rPr>
        <w:t xml:space="preserve">highlighting the </w:t>
      </w:r>
      <w:r w:rsidRPr="000D6477">
        <w:rPr>
          <w:rStyle w:val="Emphasis"/>
        </w:rPr>
        <w:t>significance of the TPP as a torchbearer for upgrading trade regimes</w:t>
      </w:r>
      <w:r w:rsidRPr="000D6477">
        <w:rPr>
          <w:sz w:val="16"/>
        </w:rPr>
        <w:t xml:space="preserve"> since the General Agreement on Tariffs Trade (GATT). It has been argued that TPP can move forward at a comparatively more productive pace because members involved are self-selected and aware of the high standards of trade liberalization that is required among the TPP members.7</w:t>
      </w:r>
    </w:p>
    <w:p w:rsidR="00F06B4D" w:rsidRDefault="00F06B4D" w:rsidP="00F06B4D">
      <w:pPr>
        <w:pStyle w:val="Heading4"/>
      </w:pPr>
      <w:r>
        <w:t>The CP eliminates US regional trade influence- boosts the RCEP</w:t>
      </w:r>
    </w:p>
    <w:p w:rsidR="00F06B4D" w:rsidRDefault="00F06B4D" w:rsidP="00F06B4D">
      <w:r w:rsidRPr="001477ED">
        <w:rPr>
          <w:rStyle w:val="Style13ptBold"/>
        </w:rPr>
        <w:t>ASPI 16</w:t>
      </w:r>
      <w:r>
        <w:t xml:space="preserve"> </w:t>
      </w:r>
      <w:r w:rsidRPr="001477ED">
        <w:rPr>
          <w:sz w:val="16"/>
          <w:szCs w:val="16"/>
        </w:rPr>
        <w:t>(Asia Society Policy Institute, Future of Economic Integration Bright, but U.S. Leadership Needed, http://asiasociety.org/policy-institute/future-economic-integration-bright-us-leadership-needed)</w:t>
      </w:r>
    </w:p>
    <w:p w:rsidR="00F06B4D" w:rsidRDefault="00F06B4D" w:rsidP="00F06B4D">
      <w:pPr>
        <w:rPr>
          <w:sz w:val="16"/>
        </w:rPr>
      </w:pPr>
      <w:r w:rsidRPr="001477ED">
        <w:rPr>
          <w:sz w:val="16"/>
        </w:rPr>
        <w:t xml:space="preserve">Discussion also touched on the growing anti-trade sentiment in the U.S. While trade policy plays a significant role in the current presidential election, speculation remains as to whether TPP could be renegotiated. Panelists expressed grave concerns with this option, suggesting that re-opening negotiations would strain bilateral relations between the U.S. and TPP member countries. Grey summarized the panel’s view. “Reopening a closed, signed-off agreement which has already been submitted to your national parliament is an extremely big ask,” said Grey. Panelists agreed </w:t>
      </w:r>
      <w:r w:rsidRPr="001477ED">
        <w:rPr>
          <w:rStyle w:val="StyleUnderline"/>
        </w:rPr>
        <w:t>the U.S. should consider the repercussions of stepping back from the trade sphere</w:t>
      </w:r>
      <w:r w:rsidRPr="001477ED">
        <w:rPr>
          <w:sz w:val="16"/>
        </w:rPr>
        <w:t xml:space="preserve">. “There's a sense that … if the U.S. steps back from these trade issues that the world will stop along with them. That, unfortunately, is not the case. These </w:t>
      </w:r>
      <w:r w:rsidRPr="001477ED">
        <w:rPr>
          <w:rStyle w:val="Emphasis"/>
        </w:rPr>
        <w:t>other regional trade arrangements, like RCEP, will continue. U.S. leadership will simply be absent</w:t>
      </w:r>
      <w:r w:rsidRPr="001477ED">
        <w:rPr>
          <w:sz w:val="16"/>
        </w:rPr>
        <w:t>,” he said. Pangestu added, “</w:t>
      </w:r>
      <w:r w:rsidRPr="001477ED">
        <w:rPr>
          <w:rStyle w:val="StyleUnderline"/>
        </w:rPr>
        <w:t xml:space="preserve">If the U.S. is going to disengage from the world… </w:t>
      </w:r>
      <w:r w:rsidRPr="001477ED">
        <w:rPr>
          <w:rStyle w:val="Emphasis"/>
        </w:rPr>
        <w:t>that sends a very bad signal for U.S. credibility in the region</w:t>
      </w:r>
      <w:r w:rsidRPr="001477ED">
        <w:rPr>
          <w:sz w:val="16"/>
        </w:rPr>
        <w:t>. If that is lost then the anti-trade, protectionist sentiments will increase in our part of the world…That clear and present danger is actually scary,” she said. On the other hand, Domingo noted that the growing anti-trade sentiment is not unique to the U.S. “It's actually prevalent in many parts of the world,” he stated, also noting that anti-trade rhetoric typically calms once presidential campaigns conclude.</w:t>
      </w:r>
    </w:p>
    <w:p w:rsidR="00F06B4D" w:rsidRDefault="00F06B4D" w:rsidP="00F06B4D">
      <w:pPr>
        <w:pStyle w:val="Heading2"/>
      </w:pPr>
      <w:r>
        <w:t>**Taiwan Assurance**</w:t>
      </w:r>
    </w:p>
    <w:p w:rsidR="00F06B4D" w:rsidRDefault="00F06B4D" w:rsidP="00F06B4D">
      <w:pPr>
        <w:pStyle w:val="Heading3"/>
      </w:pPr>
      <w:r>
        <w:t>Links</w:t>
      </w:r>
    </w:p>
    <w:p w:rsidR="00F06B4D" w:rsidRDefault="00F06B4D" w:rsidP="00F06B4D">
      <w:pPr>
        <w:pStyle w:val="Heading4"/>
      </w:pPr>
      <w:r>
        <w:t>Taiwan wants to join the TPP</w:t>
      </w:r>
    </w:p>
    <w:p w:rsidR="00F06B4D" w:rsidRDefault="00F06B4D" w:rsidP="00F06B4D">
      <w:r w:rsidRPr="00AA5D9B">
        <w:rPr>
          <w:rStyle w:val="Style13ptBold"/>
          <w:highlight w:val="cyan"/>
        </w:rPr>
        <w:t>Farrar 16</w:t>
      </w:r>
      <w:r>
        <w:t xml:space="preserve"> (David Farrar- writer and editor for international politics, 1-9-2016, "Taiwan wants to join TPP," Kiwiblog, </w:t>
      </w:r>
      <w:hyperlink r:id="rId46" w:history="1">
        <w:r w:rsidRPr="00EF5903">
          <w:rPr>
            <w:rStyle w:val="Hyperlink"/>
          </w:rPr>
          <w:t>http://www.kiwiblog.co.nz/2016/01/taiwan_wants_to_join_tpp.html</w:t>
        </w:r>
      </w:hyperlink>
      <w:r>
        <w:t>) JD</w:t>
      </w:r>
    </w:p>
    <w:p w:rsidR="00F06B4D" w:rsidRDefault="00F06B4D" w:rsidP="00F06B4D">
      <w:pPr>
        <w:rPr>
          <w:sz w:val="16"/>
        </w:rPr>
      </w:pPr>
      <w:r w:rsidRPr="00AA5D9B">
        <w:rPr>
          <w:sz w:val="16"/>
        </w:rPr>
        <w:t xml:space="preserve">The </w:t>
      </w:r>
      <w:r w:rsidRPr="0072325F">
        <w:rPr>
          <w:rStyle w:val="StyleUnderline"/>
          <w:highlight w:val="yellow"/>
        </w:rPr>
        <w:t>Premier of Taiwan writes</w:t>
      </w:r>
      <w:r w:rsidRPr="00AA5D9B">
        <w:rPr>
          <w:sz w:val="16"/>
        </w:rPr>
        <w:t xml:space="preserve">: </w:t>
      </w:r>
      <w:r w:rsidRPr="00AA5D9B">
        <w:rPr>
          <w:rStyle w:val="StyleUnderline"/>
        </w:rPr>
        <w:t>I extend</w:t>
      </w:r>
      <w:r w:rsidRPr="00AA5D9B">
        <w:rPr>
          <w:sz w:val="16"/>
        </w:rPr>
        <w:t xml:space="preserve"> sincere </w:t>
      </w:r>
      <w:r w:rsidRPr="00AA5D9B">
        <w:rPr>
          <w:rStyle w:val="StyleUnderline"/>
        </w:rPr>
        <w:t>congratulations to New Zealand for its role in the complex 12-nation negotiations for the Trans-Pacific Partnership (TPP) agreement</w:t>
      </w:r>
      <w:r w:rsidRPr="00AA5D9B">
        <w:rPr>
          <w:sz w:val="16"/>
        </w:rPr>
        <w:t xml:space="preserve"> concluded in October. </w:t>
      </w:r>
      <w:r w:rsidRPr="0072325F">
        <w:rPr>
          <w:rStyle w:val="StyleUnderline"/>
          <w:highlight w:val="yellow"/>
        </w:rPr>
        <w:t>I would</w:t>
      </w:r>
      <w:r w:rsidRPr="00AA5D9B">
        <w:rPr>
          <w:rStyle w:val="StyleUnderline"/>
        </w:rPr>
        <w:t xml:space="preserve"> also </w:t>
      </w:r>
      <w:r w:rsidRPr="0072325F">
        <w:rPr>
          <w:rStyle w:val="StyleUnderline"/>
          <w:highlight w:val="yellow"/>
        </w:rPr>
        <w:t>like to take this occasion to reiterate Taiwan’s interest in joining the trade</w:t>
      </w:r>
      <w:r w:rsidRPr="0072325F">
        <w:rPr>
          <w:sz w:val="16"/>
          <w:highlight w:val="yellow"/>
        </w:rPr>
        <w:t xml:space="preserve"> </w:t>
      </w:r>
      <w:r w:rsidRPr="0072325F">
        <w:rPr>
          <w:rStyle w:val="StyleUnderline"/>
          <w:highlight w:val="yellow"/>
        </w:rPr>
        <w:t>bloc</w:t>
      </w:r>
      <w:r w:rsidRPr="00AA5D9B">
        <w:rPr>
          <w:rStyle w:val="StyleUnderline"/>
        </w:rPr>
        <w:t>.</w:t>
      </w:r>
      <w:r w:rsidRPr="00AA5D9B">
        <w:rPr>
          <w:sz w:val="16"/>
        </w:rPr>
        <w:t xml:space="preserve"> … The two countries already have strong foundations in merchandise and services trade. New Zealand’s fruit and nut products are popular with Taiwanese consumers and its butter, dairy, meat and fruit command large market shares here. Meanwhile, demand for services continues to grow here. By </w:t>
      </w:r>
      <w:r w:rsidRPr="0072325F">
        <w:rPr>
          <w:rStyle w:val="StyleUnderline"/>
          <w:highlight w:val="yellow"/>
        </w:rPr>
        <w:t>supporting Taiwan’s inclusion in the TPP</w:t>
      </w:r>
      <w:r w:rsidRPr="00AA5D9B">
        <w:rPr>
          <w:sz w:val="16"/>
        </w:rPr>
        <w:t xml:space="preserve">, New Zealand would not only create business opportunities for itself but also support the two countries’ common desire for peace and prosperity in the Asia-Pacific. So </w:t>
      </w:r>
      <w:r w:rsidRPr="00AA5D9B">
        <w:rPr>
          <w:rStyle w:val="StyleUnderline"/>
        </w:rPr>
        <w:t>as more and more countries line up to join the TPP</w:t>
      </w:r>
      <w:r w:rsidRPr="00AA5D9B">
        <w:rPr>
          <w:sz w:val="16"/>
        </w:rPr>
        <w:t>, the opposition in NZ still maintain we should not be part of it!</w:t>
      </w:r>
    </w:p>
    <w:p w:rsidR="00F06B4D" w:rsidRDefault="00F06B4D" w:rsidP="00F06B4D">
      <w:pPr>
        <w:pStyle w:val="Heading4"/>
      </w:pPr>
      <w:r>
        <w:t>Plan would be seen as abandoning Taiwan- China would block their membership</w:t>
      </w:r>
    </w:p>
    <w:p w:rsidR="00F06B4D" w:rsidRDefault="00F06B4D" w:rsidP="00F06B4D">
      <w:r w:rsidRPr="00951F57">
        <w:rPr>
          <w:rStyle w:val="Style13ptBold"/>
          <w:highlight w:val="cyan"/>
        </w:rPr>
        <w:t>Tiezzi 16</w:t>
      </w:r>
      <w:r>
        <w:t xml:space="preserve"> (Shannon Tiezzi- editor at the diplomat and writes on China’s foreign relations, domestic politics, and economy. , The Diplomat, 2-27-2016, "Taiwan's TPP Odyssey ," Diplomat, </w:t>
      </w:r>
      <w:hyperlink r:id="rId47" w:history="1">
        <w:r w:rsidRPr="00EF5903">
          <w:rPr>
            <w:rStyle w:val="Hyperlink"/>
          </w:rPr>
          <w:t>http://thediplomat.com/2016/02/taiwans-tpp-odyssey/</w:t>
        </w:r>
      </w:hyperlink>
      <w:r>
        <w:t>) JD</w:t>
      </w:r>
    </w:p>
    <w:p w:rsidR="00F06B4D" w:rsidRPr="00641CAF" w:rsidRDefault="00F06B4D" w:rsidP="00F06B4D">
      <w:pPr>
        <w:rPr>
          <w:u w:val="single"/>
        </w:rPr>
      </w:pPr>
      <w:r w:rsidRPr="00951F57">
        <w:rPr>
          <w:rStyle w:val="StyleUnderline"/>
        </w:rPr>
        <w:t>Taiwan’s new leadership is determined to win inclusion in the Trans-Pacific Partnership</w:t>
      </w:r>
      <w:r w:rsidRPr="0072325F">
        <w:rPr>
          <w:sz w:val="16"/>
        </w:rPr>
        <w:t xml:space="preserve">, but that’s easier said than done. In looking at the challenges, there’s a temptation to focus on the potential for </w:t>
      </w:r>
      <w:r w:rsidRPr="0072325F">
        <w:rPr>
          <w:rStyle w:val="StyleUnderline"/>
          <w:highlight w:val="yellow"/>
        </w:rPr>
        <w:t>Beijing to try to block Taiwan’s entry into the 12-state trade pact</w:t>
      </w:r>
      <w:r w:rsidRPr="00951F57">
        <w:rPr>
          <w:rStyle w:val="StyleUnderline"/>
        </w:rPr>
        <w:t>.</w:t>
      </w:r>
      <w:r w:rsidRPr="0072325F">
        <w:rPr>
          <w:sz w:val="16"/>
        </w:rPr>
        <w:t xml:space="preserve"> That’s definitely a concern, given the mainland’s </w:t>
      </w:r>
      <w:r w:rsidRPr="0072325F">
        <w:rPr>
          <w:rStyle w:val="StyleUnderline"/>
          <w:highlight w:val="yellow"/>
        </w:rPr>
        <w:t>history of restricting Taiwan’s participation on the international stage</w:t>
      </w:r>
      <w:r w:rsidRPr="0072325F">
        <w:rPr>
          <w:sz w:val="16"/>
        </w:rPr>
        <w:t xml:space="preserve">. But looking only at the “China factor” overlooks the immense challenges Taiwan will face domestically in bringing its regulations in line with TPP standards. Even with the presidency and control of the Legislative Yuan in its hands, the Democratic Progressive Party (DPP) will face an uphill battle. </w:t>
      </w:r>
      <w:r w:rsidRPr="0072325F">
        <w:rPr>
          <w:rStyle w:val="StyleUnderline"/>
          <w:highlight w:val="yellow"/>
        </w:rPr>
        <w:t>President-elect Tsai Ing-wen has been crystal clear about her goal of bringing Taiwan into the Trans-Pacific Partnership</w:t>
      </w:r>
      <w:r w:rsidRPr="00951F57">
        <w:rPr>
          <w:rStyle w:val="StyleUnderline"/>
        </w:rPr>
        <w:t>.</w:t>
      </w:r>
      <w:r w:rsidRPr="0072325F">
        <w:rPr>
          <w:sz w:val="16"/>
        </w:rPr>
        <w:t xml:space="preserve"> In a speech at the Washington D.C.-based Center for Strategic and International Studies, Tsai spoke of an </w:t>
      </w:r>
      <w:r w:rsidRPr="00951F57">
        <w:rPr>
          <w:rStyle w:val="StyleUnderline"/>
        </w:rPr>
        <w:t>“</w:t>
      </w:r>
      <w:r w:rsidRPr="0072325F">
        <w:rPr>
          <w:rStyle w:val="StyleUnderline"/>
          <w:highlight w:val="yellow"/>
        </w:rPr>
        <w:t>urgent need for Taiwan to participate” in the TPP</w:t>
      </w:r>
      <w:r w:rsidRPr="00951F57">
        <w:rPr>
          <w:rStyle w:val="StyleUnderline"/>
        </w:rPr>
        <w:t>.</w:t>
      </w:r>
      <w:r w:rsidRPr="0072325F">
        <w:rPr>
          <w:sz w:val="16"/>
        </w:rPr>
        <w:t xml:space="preserve"> And in an op-ed for the Wall Street Journal, Tsai wrote, “</w:t>
      </w:r>
      <w:r w:rsidRPr="00951F57">
        <w:rPr>
          <w:rStyle w:val="StyleUnderline"/>
        </w:rPr>
        <w:t>Ensuring that Taiwan is ready for the future candidacy into the Trans-Pacific Partnership and other regional economic agreements will be an important cornerstone of my economic policy.”</w:t>
      </w:r>
      <w:r w:rsidRPr="0072325F">
        <w:rPr>
          <w:sz w:val="16"/>
        </w:rPr>
        <w:t xml:space="preserve"> Like the United States, which spearheaded the negotiations, </w:t>
      </w:r>
      <w:r w:rsidRPr="00951F57">
        <w:rPr>
          <w:rStyle w:val="StyleUnderline"/>
        </w:rPr>
        <w:t>Taiwan views the TPP both strategically and economically.</w:t>
      </w:r>
      <w:r w:rsidRPr="0072325F">
        <w:rPr>
          <w:sz w:val="16"/>
        </w:rPr>
        <w:t xml:space="preserve"> Advocates for the agreement hope it can breathe new life into Taiwan’s economy through integration with global markets, while also lessening Taiwan’s dependence on the Chinese economy. Recent increases in cross-strait trade and investment have sparked concerns that </w:t>
      </w:r>
      <w:r w:rsidRPr="0072325F">
        <w:rPr>
          <w:rStyle w:val="StyleUnderline"/>
          <w:highlight w:val="yellow"/>
        </w:rPr>
        <w:t>Taiwan is growing too vulnerable to economic pressure from Beijing.</w:t>
      </w:r>
    </w:p>
    <w:p w:rsidR="00F06B4D" w:rsidRDefault="00F06B4D" w:rsidP="00F06B4D">
      <w:pPr>
        <w:pStyle w:val="Heading2"/>
      </w:pPr>
      <w:r>
        <w:t>**Japan Assurance**</w:t>
      </w:r>
    </w:p>
    <w:p w:rsidR="00F06B4D" w:rsidRDefault="00F06B4D" w:rsidP="00F06B4D">
      <w:pPr>
        <w:pStyle w:val="Heading3"/>
      </w:pPr>
      <w:r>
        <w:t>Links</w:t>
      </w:r>
    </w:p>
    <w:p w:rsidR="00F06B4D" w:rsidRDefault="00F06B4D" w:rsidP="00F06B4D">
      <w:pPr>
        <w:pStyle w:val="Heading4"/>
      </w:pPr>
      <w:r>
        <w:t>Japan sees the TPP as a counterweight to Chinese influence- plan signals decoupling</w:t>
      </w:r>
    </w:p>
    <w:p w:rsidR="00F06B4D" w:rsidRPr="003269D1" w:rsidRDefault="00F06B4D" w:rsidP="00F06B4D">
      <w:pPr>
        <w:rPr>
          <w:b/>
          <w:sz w:val="26"/>
        </w:rPr>
      </w:pPr>
      <w:r w:rsidRPr="003269D1">
        <w:rPr>
          <w:rStyle w:val="Style13ptBold"/>
          <w:b w:val="0"/>
        </w:rPr>
        <w:t>Larry Cata</w:t>
      </w:r>
      <w:r w:rsidRPr="003269D1">
        <w:rPr>
          <w:rStyle w:val="Style13ptBold"/>
        </w:rPr>
        <w:t xml:space="preserve"> Backer 2014 </w:t>
      </w:r>
      <w:r w:rsidRPr="003269D1">
        <w:rPr>
          <w:rStyle w:val="Style13ptBold"/>
          <w:b w:val="0"/>
        </w:rPr>
        <w:t xml:space="preserve">[Legal scholar and law professor “The Trans-Pacific Partnership: Japan, China, the US, and the emerging Shape of a New World Trade Regulatory Order” </w:t>
      </w:r>
      <w:hyperlink r:id="rId48" w:history="1">
        <w:r w:rsidRPr="003269D1">
          <w:rPr>
            <w:rStyle w:val="Style13ptBold"/>
            <w:b w:val="0"/>
          </w:rPr>
          <w:t>http://openscholarship.wustl.edu/cgi/viewcontent.cgi?article=1473&amp;context=law_globalstudies//FEWF</w:t>
        </w:r>
      </w:hyperlink>
      <w:r w:rsidRPr="003269D1">
        <w:rPr>
          <w:rStyle w:val="Style13ptBold"/>
          <w:b w:val="0"/>
        </w:rPr>
        <w:t>]</w:t>
      </w:r>
      <w:r w:rsidRPr="003269D1">
        <w:rPr>
          <w:rStyle w:val="Style13ptBold"/>
        </w:rPr>
        <w:t xml:space="preserve"> </w:t>
      </w:r>
    </w:p>
    <w:p w:rsidR="00F06B4D" w:rsidRPr="00CD2FC6" w:rsidRDefault="00F06B4D" w:rsidP="00F06B4D">
      <w:pPr>
        <w:rPr>
          <w:sz w:val="16"/>
        </w:rPr>
      </w:pPr>
      <w:r w:rsidRPr="00027E43">
        <w:rPr>
          <w:rStyle w:val="Emphasis"/>
          <w:highlight w:val="yellow"/>
        </w:rPr>
        <w:t>The Japanese see the TPP as a counterweight to recent aggressive Chinese efforts</w:t>
      </w:r>
      <w:r w:rsidRPr="00CD2FC6">
        <w:rPr>
          <w:sz w:val="16"/>
        </w:rPr>
        <w:t xml:space="preserve"> to take the lead in determining the scope and shape of bilateral and multilateral relationships in the Pacific. Japanese goals are both economic and strategic.80 But perhaps more important is the way these objectives can be furthered through the TPP project. Among the most important of these—the value of which is sometimes underestimated—is the ability of Japan to use TPP as a driver of domestic reform.81 TPP’s strategic value lies in its use for refining the basic nature of Japan’s relationship with China and the United States, but in unequal ways. To China, the Prime Minister offers a Japanese framework for framing China-Japan relations, which is referred to as the policy of a “mutually beneficial relationship based on common strategic interests.” But that is tempered by the effects of what </w:t>
      </w:r>
      <w:r w:rsidRPr="00027E43">
        <w:rPr>
          <w:rStyle w:val="Emphasis"/>
          <w:highlight w:val="yellow"/>
        </w:rPr>
        <w:t>Japan sees as the core of its strategic relationship with the United States</w:t>
      </w:r>
      <w:r w:rsidRPr="00CD2FC6">
        <w:rPr>
          <w:sz w:val="16"/>
        </w:rPr>
        <w:t xml:space="preserve">. That core of the relationship </w:t>
      </w:r>
      <w:r w:rsidRPr="00027E43">
        <w:rPr>
          <w:rStyle w:val="Emphasis"/>
          <w:highlight w:val="yellow"/>
        </w:rPr>
        <w:t>is grounded in a shared effort to maintain superiority in setting the terms of the economic, social, and political rules of the game that will support globalization</w:t>
      </w:r>
      <w:r w:rsidRPr="00CD2FC6">
        <w:rPr>
          <w:sz w:val="16"/>
        </w:rPr>
        <w:t xml:space="preserve"> and the relationships among states. Yet this relationship also requires an economically and militarily strong Japan. Thus, the Prime Minister has emphasized that “</w:t>
      </w:r>
      <w:r w:rsidRPr="00027E43">
        <w:rPr>
          <w:rStyle w:val="StyleUnderline"/>
          <w:highlight w:val="yellow"/>
        </w:rPr>
        <w:t>Japan's relations with China stand out as among the most important.”</w:t>
      </w:r>
      <w:r w:rsidRPr="00027E43">
        <w:rPr>
          <w:rStyle w:val="StyleUnderline"/>
        </w:rPr>
        <w:t xml:space="preserve">83 </w:t>
      </w:r>
      <w:r w:rsidRPr="00027E43">
        <w:rPr>
          <w:rStyle w:val="StyleUnderline"/>
          <w:highlight w:val="yellow"/>
        </w:rPr>
        <w:t>However</w:t>
      </w:r>
      <w:r w:rsidRPr="00027E43">
        <w:rPr>
          <w:rStyle w:val="StyleUnderline"/>
        </w:rPr>
        <w:t xml:space="preserve">, he offers a </w:t>
      </w:r>
      <w:r w:rsidRPr="00027E43">
        <w:rPr>
          <w:rStyle w:val="StyleUnderline"/>
          <w:highlight w:val="yellow"/>
        </w:rPr>
        <w:t>deeper relationship with the United States, one grounded in coherent and mutually reinforcing development</w:t>
      </w:r>
      <w:r w:rsidRPr="00CD2FC6">
        <w:rPr>
          <w:sz w:val="16"/>
        </w:rPr>
        <w:t>. “</w:t>
      </w:r>
      <w:r w:rsidRPr="00027E43">
        <w:rPr>
          <w:rStyle w:val="Emphasis"/>
          <w:highlight w:val="yellow"/>
        </w:rPr>
        <w:t>In order for us, Japan and the United States, to jointly provide the region and the world with more rule of law, more democracy, more security and less poverty, Japan must stay strong.”</w:t>
      </w:r>
      <w:r w:rsidRPr="00CD2FC6">
        <w:rPr>
          <w:sz w:val="16"/>
        </w:rPr>
        <w:t>84 Yet all of these goals are closely aligned with the broader strategic objectives of the Japanese government, only one of which directly touches on trade.</w:t>
      </w:r>
    </w:p>
    <w:p w:rsidR="00F06B4D" w:rsidRDefault="00F06B4D" w:rsidP="00F06B4D">
      <w:pPr>
        <w:pStyle w:val="Heading4"/>
      </w:pPr>
      <w:r>
        <w:t>Japan needs china out of the TPP</w:t>
      </w:r>
    </w:p>
    <w:p w:rsidR="00F06B4D" w:rsidRPr="003269D1" w:rsidRDefault="00F06B4D" w:rsidP="00F06B4D">
      <w:pPr>
        <w:rPr>
          <w:rStyle w:val="Style13ptBold"/>
          <w:b w:val="0"/>
        </w:rPr>
      </w:pPr>
      <w:r w:rsidRPr="003269D1">
        <w:rPr>
          <w:rStyle w:val="Style13ptBold"/>
          <w:b w:val="0"/>
        </w:rPr>
        <w:t xml:space="preserve">Julie </w:t>
      </w:r>
      <w:r w:rsidRPr="003269D1">
        <w:rPr>
          <w:rStyle w:val="Style13ptBold"/>
        </w:rPr>
        <w:t xml:space="preserve">Makinen </w:t>
      </w:r>
      <w:r w:rsidRPr="003269D1">
        <w:rPr>
          <w:rStyle w:val="Style13ptBold"/>
          <w:b w:val="0"/>
        </w:rPr>
        <w:t xml:space="preserve">05 October </w:t>
      </w:r>
      <w:r w:rsidRPr="003269D1">
        <w:rPr>
          <w:rStyle w:val="Style13ptBold"/>
        </w:rPr>
        <w:t xml:space="preserve">2015 </w:t>
      </w:r>
      <w:r>
        <w:rPr>
          <w:rStyle w:val="Style13ptBold"/>
          <w:b w:val="0"/>
        </w:rPr>
        <w:t>[reporter at</w:t>
      </w:r>
      <w:r w:rsidRPr="003269D1">
        <w:rPr>
          <w:rStyle w:val="Style13ptBold"/>
          <w:b w:val="0"/>
        </w:rPr>
        <w:t xml:space="preserve"> the LA Times’ Beijing bureau “China left out of landmark trade deal, but door is left open for the future” http://www.latimes.com/business/la-fi-china-tpp-trade-20151005-story.html//FEWF] </w:t>
      </w:r>
    </w:p>
    <w:p w:rsidR="00F06B4D" w:rsidRDefault="00F06B4D" w:rsidP="00F06B4D">
      <w:r>
        <w:t>The hard-won Trans-Pacific Partnership agreement is a boon for U.S. efforts to exert influence in Asia amid increasing competition with China, which has been flexing its growing economic and military might in the region. China, the world’s second-biggest economy, is noticeably absent from the 12-nation pact. Japanese Prime Minister Shinzo Abe welcomed the TPP agreement Monday as “a far-sighted policy for all participating countries that share the same values and are trying to build a free and fair economic zone.” He added: “This is a significant achievement not only for Japan, but also for the future of the whole Asia-Pacific region.” Japanese carmakers and auto-parts manufacturers will likely benefit from the removal of tariffs. Japanese retailers also said they saw the TPP as potentially beneficial as partner countries lift or ease barriers on “service exports” and welcome foreign companies in their markets. However, Japan’s agriculture sector has been wary that U.S. food imports could hurt its business. Trade deal puts a U.S. stamp on Asian economy. Nevertheless, in an editorial, Japan’s Yomiuri newspaper said t</w:t>
      </w:r>
      <w:r w:rsidRPr="0099544B">
        <w:rPr>
          <w:rStyle w:val="Emphasis"/>
          <w:highlight w:val="yellow"/>
        </w:rPr>
        <w:t>he pact could have not just economic, but long-term “security” benefits. “If the presence of the United States and Japan in the Asia-Pacific region is enhanced through the TPP, it will be able to contain China’s moves to pursue hegemonic influence in the region</w:t>
      </w:r>
      <w:r>
        <w:t>,” it said. It took note of the fact that China recently launched an Asian Infrastructure Investment Bank with 57 founding members including Malaysia, Singapore and four other TPP countries -- an initiative that the U.S. and Japan resisted. The paper said a broad TPP agreement would help facilitate other negotiations concerning economic partnerships that Japan is seeking. South Korea, the Philippines, Thailand and Taiwan have also expressed interest in joining the TPP. The TPP could accelerate the movement of low-wage factory jobs out of China and into lower-cost countries such as Vietnam and Malaysia, as manufacturers look for free-trade benefits for their textiles and other goods. President Obama has couched the TPP as a way to address China’s rising influence in Asia.</w:t>
      </w:r>
      <w:r w:rsidRPr="0099544B">
        <w:t xml:space="preserve"> </w:t>
      </w:r>
    </w:p>
    <w:p w:rsidR="00F06B4D" w:rsidRDefault="00F06B4D" w:rsidP="00F06B4D">
      <w:pPr>
        <w:pStyle w:val="Heading2"/>
      </w:pPr>
      <w:r>
        <w:t>**Elections**</w:t>
      </w:r>
    </w:p>
    <w:p w:rsidR="00F06B4D" w:rsidRDefault="00F06B4D" w:rsidP="00F06B4D">
      <w:pPr>
        <w:pStyle w:val="Heading3"/>
      </w:pPr>
      <w:r>
        <w:t>Links</w:t>
      </w:r>
    </w:p>
    <w:p w:rsidR="00F06B4D" w:rsidRDefault="00F06B4D" w:rsidP="00F06B4D">
      <w:pPr>
        <w:pStyle w:val="Heading4"/>
      </w:pPr>
      <w:r>
        <w:t>Trump would use the plan to galvanize anti-China sentiment- gives credence to earlier anti-TPP statements</w:t>
      </w:r>
    </w:p>
    <w:p w:rsidR="00F06B4D" w:rsidRDefault="00F06B4D" w:rsidP="00F06B4D">
      <w:r w:rsidRPr="00100768">
        <w:rPr>
          <w:rStyle w:val="Style13ptBold"/>
        </w:rPr>
        <w:t>Cohen 16</w:t>
      </w:r>
      <w:r>
        <w:t xml:space="preserve"> </w:t>
      </w:r>
      <w:r w:rsidRPr="00100768">
        <w:rPr>
          <w:sz w:val="16"/>
          <w:szCs w:val="16"/>
        </w:rPr>
        <w:t>(Roger, international affairs columnist for the New York Times, If the Trans-Pacific Partnership Crumbles, China Wins, http://www.nytimes.com/2016/06/03/opinion/the-right-asian-deal-trans-pacific-partnership.html?_r=0)</w:t>
      </w:r>
    </w:p>
    <w:p w:rsidR="00F06B4D" w:rsidRPr="00100768" w:rsidRDefault="00F06B4D" w:rsidP="00F06B4D">
      <w:pPr>
        <w:rPr>
          <w:rStyle w:val="StyleUnderline"/>
        </w:rPr>
      </w:pPr>
      <w:r w:rsidRPr="00100768">
        <w:rPr>
          <w:sz w:val="16"/>
        </w:rPr>
        <w:t xml:space="preserve">To which, all </w:t>
      </w:r>
      <w:r w:rsidRPr="00100768">
        <w:rPr>
          <w:rStyle w:val="StyleUnderline"/>
        </w:rPr>
        <w:t>Donald Trump has to say</w:t>
      </w:r>
      <w:r w:rsidRPr="00100768">
        <w:rPr>
          <w:sz w:val="16"/>
        </w:rPr>
        <w:t xml:space="preserve"> in a recent article in USA Today is </w:t>
      </w:r>
      <w:r w:rsidRPr="00100768">
        <w:rPr>
          <w:rStyle w:val="StyleUnderline"/>
        </w:rPr>
        <w:t>that T.P.P. is “the biggest betrayal in a long line of betrayals” of American workers</w:t>
      </w:r>
      <w:r w:rsidRPr="00100768">
        <w:rPr>
          <w:sz w:val="16"/>
        </w:rPr>
        <w:t xml:space="preserve">. But when pressed in a Republican debate on which parts of the deal were badly negotiated, </w:t>
      </w:r>
      <w:r w:rsidRPr="00100768">
        <w:rPr>
          <w:rStyle w:val="StyleUnderline"/>
        </w:rPr>
        <w:t>he could only cite</w:t>
      </w:r>
      <w:r w:rsidRPr="00100768">
        <w:rPr>
          <w:sz w:val="16"/>
        </w:rPr>
        <w:t xml:space="preserve"> currency manipulation and “</w:t>
      </w:r>
      <w:r w:rsidRPr="00100768">
        <w:rPr>
          <w:rStyle w:val="StyleUnderline"/>
        </w:rPr>
        <w:t>the way China</w:t>
      </w:r>
      <w:r w:rsidRPr="00100768">
        <w:rPr>
          <w:sz w:val="16"/>
        </w:rPr>
        <w:t xml:space="preserve"> and India and almost everybody </w:t>
      </w:r>
      <w:r w:rsidRPr="00100768">
        <w:rPr>
          <w:rStyle w:val="StyleUnderline"/>
        </w:rPr>
        <w:t>takes advantage of the United States</w:t>
      </w:r>
      <w:r w:rsidRPr="00100768">
        <w:rPr>
          <w:sz w:val="16"/>
        </w:rPr>
        <w:t xml:space="preserve">.” </w:t>
      </w:r>
      <w:r w:rsidRPr="00100768">
        <w:rPr>
          <w:rStyle w:val="StyleUnderline"/>
        </w:rPr>
        <w:t>China and India, of course, are not part of the Trans-Pacific Partnership.</w:t>
      </w:r>
    </w:p>
    <w:p w:rsidR="00F06B4D" w:rsidRPr="000D6477" w:rsidRDefault="00F06B4D" w:rsidP="00F06B4D"/>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6AF761E"/>
    <w:multiLevelType w:val="hybridMultilevel"/>
    <w:tmpl w:val="C0586ECA"/>
    <w:lvl w:ilvl="0" w:tplc="E1144600">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3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F06B4D"/>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7718C"/>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06B4D"/>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8F1F7C-5806-45A7-8BDB-7F8A6358A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06B4D"/>
    <w:rPr>
      <w:rFonts w:ascii="Times New Roman" w:hAnsi="Times New Roman" w:cs="Times New Roman"/>
    </w:rPr>
  </w:style>
  <w:style w:type="paragraph" w:styleId="Heading1">
    <w:name w:val="heading 1"/>
    <w:aliases w:val="Pocket"/>
    <w:basedOn w:val="Normal"/>
    <w:next w:val="Normal"/>
    <w:link w:val="Heading1Char"/>
    <w:qFormat/>
    <w:rsid w:val="00F06B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06B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F06B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F06B4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06B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6B4D"/>
  </w:style>
  <w:style w:type="character" w:customStyle="1" w:styleId="Heading1Char">
    <w:name w:val="Heading 1 Char"/>
    <w:aliases w:val="Pocket Char"/>
    <w:basedOn w:val="DefaultParagraphFont"/>
    <w:link w:val="Heading1"/>
    <w:rsid w:val="00F06B4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06B4D"/>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F06B4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F06B4D"/>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Debate"/>
    <w:basedOn w:val="DefaultParagraphFont"/>
    <w:link w:val="Emphasis1"/>
    <w:uiPriority w:val="7"/>
    <w:qFormat/>
    <w:rsid w:val="00F06B4D"/>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06B4D"/>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B"/>
    <w:basedOn w:val="DefaultParagraphFont"/>
    <w:uiPriority w:val="6"/>
    <w:qFormat/>
    <w:rsid w:val="00F06B4D"/>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F06B4D"/>
    <w:rPr>
      <w:color w:val="auto"/>
      <w:u w:val="none"/>
    </w:rPr>
  </w:style>
  <w:style w:type="character" w:styleId="FollowedHyperlink">
    <w:name w:val="FollowedHyperlink"/>
    <w:basedOn w:val="DefaultParagraphFont"/>
    <w:uiPriority w:val="99"/>
    <w:semiHidden/>
    <w:unhideWhenUsed/>
    <w:rsid w:val="00F06B4D"/>
    <w:rPr>
      <w:color w:val="auto"/>
      <w:u w:val="none"/>
    </w:rPr>
  </w:style>
  <w:style w:type="character" w:customStyle="1" w:styleId="apple-converted-space">
    <w:name w:val="apple-converted-space"/>
    <w:basedOn w:val="DefaultParagraphFont"/>
    <w:rsid w:val="00F06B4D"/>
  </w:style>
  <w:style w:type="paragraph" w:styleId="NormalWeb">
    <w:name w:val="Normal (Web)"/>
    <w:basedOn w:val="Normal"/>
    <w:uiPriority w:val="99"/>
    <w:unhideWhenUsed/>
    <w:rsid w:val="00F06B4D"/>
    <w:pPr>
      <w:spacing w:before="100" w:beforeAutospacing="1" w:after="100" w:afterAutospacing="1" w:line="240" w:lineRule="auto"/>
    </w:pPr>
    <w:rPr>
      <w:rFonts w:eastAsia="Times New Roman"/>
      <w:szCs w:val="24"/>
    </w:rPr>
  </w:style>
  <w:style w:type="paragraph" w:styleId="ListParagraph">
    <w:name w:val="List Paragraph"/>
    <w:basedOn w:val="Normal"/>
    <w:uiPriority w:val="99"/>
    <w:unhideWhenUsed/>
    <w:qFormat/>
    <w:rsid w:val="00F06B4D"/>
    <w:pPr>
      <w:ind w:left="720"/>
      <w:contextualSpacing/>
    </w:pPr>
  </w:style>
  <w:style w:type="paragraph" w:customStyle="1" w:styleId="Emphasis1">
    <w:name w:val="Emphasis1"/>
    <w:basedOn w:val="Normal"/>
    <w:link w:val="Emphasis"/>
    <w:autoRedefine/>
    <w:uiPriority w:val="7"/>
    <w:qFormat/>
    <w:rsid w:val="00F06B4D"/>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DebateUnderline">
    <w:name w:val="Debate Underline"/>
    <w:rsid w:val="00F06B4D"/>
    <w:rPr>
      <w:rFonts w:ascii="Times New Roman" w:hAnsi="Times New Roman" w:cs="Times New Roman" w:hint="default"/>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drroyspencer.com/research-articles/satellite-and-climate-model-evidence/?id=stratospheric-pollution-helps-slow-global-warming" TargetMode="External"/><Relationship Id="rId18" Type="http://schemas.openxmlformats.org/officeDocument/2006/relationships/hyperlink" Target="http://standeyo.com/Reports/Ice_age/050614.ice.age.html" TargetMode="External"/><Relationship Id="rId26" Type="http://schemas.openxmlformats.org/officeDocument/2006/relationships/hyperlink" Target="http://nationalinterest.org/feature/only-america-can-stop-china-india-war-17036" TargetMode="External"/><Relationship Id="rId39" Type="http://schemas.openxmlformats.org/officeDocument/2006/relationships/hyperlink" Target="http://mil.huanqiu.com/observation/2016-04/8812691.html" TargetMode="External"/><Relationship Id="rId21" Type="http://schemas.openxmlformats.org/officeDocument/2006/relationships/hyperlink" Target="http://online.wsj.com/article/SB10001424052702304636404577291352882984274.html" TargetMode="External"/><Relationship Id="rId34" Type="http://schemas.openxmlformats.org/officeDocument/2006/relationships/hyperlink" Target="http://www.rediff.com/news/column/modis-us-visit-improves-indias-image-in-china/20160609.htm" TargetMode="External"/><Relationship Id="rId42" Type="http://schemas.openxmlformats.org/officeDocument/2006/relationships/hyperlink" Target="http://www.ndtv.com/india-news/in-pm-modis-speech-at-capitol-hill-strong-message-for-pakistan-1416932" TargetMode="External"/><Relationship Id="rId47" Type="http://schemas.openxmlformats.org/officeDocument/2006/relationships/hyperlink" Target="http://thediplomat.com/2016/02/taiwans-tpp-odyssey/" TargetMode="External"/><Relationship Id="rId50" Type="http://schemas.openxmlformats.org/officeDocument/2006/relationships/theme" Target="theme/theme1.xml"/><Relationship Id="rId7" Type="http://schemas.openxmlformats.org/officeDocument/2006/relationships/hyperlink" Target="http://www.cicp.org.kh/download/CICP%20Policy%20brief/CICP%20Policy%20brief%20%20No%203.pdf" TargetMode="External"/><Relationship Id="rId2" Type="http://schemas.openxmlformats.org/officeDocument/2006/relationships/numbering" Target="numbering.xml"/><Relationship Id="rId16" Type="http://schemas.openxmlformats.org/officeDocument/2006/relationships/hyperlink" Target="http://en.wikipedia.org/wiki/Aerosol" TargetMode="External"/><Relationship Id="rId29" Type="http://schemas.openxmlformats.org/officeDocument/2006/relationships/hyperlink" Target="http://nationalinterest.org/feature/how-modi-rejuvenated-us-indian-relations-12256" TargetMode="External"/><Relationship Id="rId11" Type="http://schemas.openxmlformats.org/officeDocument/2006/relationships/hyperlink" Target="http://www.drroyspencer.com/research-articles/satellite-and-climate-model-evidence/" TargetMode="External"/><Relationship Id="rId24" Type="http://schemas.openxmlformats.org/officeDocument/2006/relationships/hyperlink" Target="http://www.theregister.co.uk/2011/06/14/ice_age/" TargetMode="External"/><Relationship Id="rId32" Type="http://schemas.openxmlformats.org/officeDocument/2006/relationships/hyperlink" Target="http://indianexpress.com/article/research/by-visiting-arlington-cemetery-pm-modi-speaks-directly-to-the-american-conscience/" TargetMode="External"/><Relationship Id="rId37" Type="http://schemas.openxmlformats.org/officeDocument/2006/relationships/hyperlink" Target="http://www.jfdaily.com/guoji/bw/201604/t20160422_2232440.html" TargetMode="External"/><Relationship Id="rId40" Type="http://schemas.openxmlformats.org/officeDocument/2006/relationships/hyperlink" Target="http://thediplomat.com/2016/04/russia-india-china-address-south-china-sea-in-trilateral-statement/" TargetMode="External"/><Relationship Id="rId45" Type="http://schemas.openxmlformats.org/officeDocument/2006/relationships/hyperlink" Target="http://www.brookings.edu/blogs/order-from-chaos/posts/2016/06/10-us-india-south-china-sea-liow?utm_campaign=Brookings+Brief&amp;utm_source=hs_email&amp;utm_medium=email&amp;utm_content=30497484&amp;_hsenc=p2ANqtz--lJV1HBBL4t7qhHbbja7EWXu5uVwVqVXDRMipxW1R7XaLOX5dYOqbMpDreh" TargetMode="External"/><Relationship Id="rId5" Type="http://schemas.openxmlformats.org/officeDocument/2006/relationships/webSettings" Target="webSettings.xml"/><Relationship Id="rId15" Type="http://schemas.openxmlformats.org/officeDocument/2006/relationships/hyperlink" Target="http://www.popsci.com/science/article/2012-01/human-co2-emissions-could-avert-next-ice-age-study-says" TargetMode="External"/><Relationship Id="rId23" Type="http://schemas.openxmlformats.org/officeDocument/2006/relationships/hyperlink" Target="http://www.wired.com/wiredscience/2012/08/ff_apocalypsenot/all" TargetMode="External"/><Relationship Id="rId28" Type="http://schemas.openxmlformats.org/officeDocument/2006/relationships/hyperlink" Target="http://carnegieendowment.org/2015/04/09/modi-s-american-engagement-discarding-defensive-mindset" TargetMode="External"/><Relationship Id="rId36" Type="http://schemas.openxmlformats.org/officeDocument/2006/relationships/hyperlink" Target="http://indianexpress.com/article/india/india-news-india/question-of-joint-patrolling-with-the-us-does-not-arise-need-to-cut-the-flab-from-the-military-parrikar/" TargetMode="External"/><Relationship Id="rId49" Type="http://schemas.openxmlformats.org/officeDocument/2006/relationships/fontTable" Target="fontTable.xml"/><Relationship Id="rId10" Type="http://schemas.openxmlformats.org/officeDocument/2006/relationships/hyperlink" Target="http://www.drroyspencer.com/2012/02/" TargetMode="External"/><Relationship Id="rId19" Type="http://schemas.openxmlformats.org/officeDocument/2006/relationships/hyperlink" Target="http://wattsupwiththat.com/2011/05/10/new-solar-reconstruction-paper-suggests-6x-tsi-change-than-cited-by-the-ipcc/" TargetMode="External"/><Relationship Id="rId31" Type="http://schemas.openxmlformats.org/officeDocument/2006/relationships/hyperlink" Target="http://in.reuters.com/article/india-usa-defence-pact-idINKCN0X90MP" TargetMode="External"/><Relationship Id="rId44" Type="http://schemas.openxmlformats.org/officeDocument/2006/relationships/hyperlink" Target="http://sputniknews.com/military/20160407/1037651922/us-india-visit-military.html" TargetMode="External"/><Relationship Id="rId4" Type="http://schemas.openxmlformats.org/officeDocument/2006/relationships/settings" Target="settings.xml"/><Relationship Id="rId9" Type="http://schemas.openxmlformats.org/officeDocument/2006/relationships/hyperlink" Target="http://www.growthcommission.org/storage/cgdev/documents/gcwp060web.pdf" TargetMode="External"/><Relationship Id="rId14" Type="http://schemas.openxmlformats.org/officeDocument/2006/relationships/hyperlink" Target="http://wattsupwiththat.com/2012/01/08/new-paper-agw-may-save-us-from-the-next-ice-age/?id=global-warming-and-climate-change" TargetMode="External"/><Relationship Id="rId22" Type="http://schemas.openxmlformats.org/officeDocument/2006/relationships/hyperlink" Target="http://www.forbes.com/sites/timworstall/2012/03/23/if-the-mwp-was-global-what-does-that-tell-us-about-climate-change-now/" TargetMode="External"/><Relationship Id="rId27" Type="http://schemas.openxmlformats.org/officeDocument/2006/relationships/hyperlink" Target="http://thediplomat.com/2016/06/why-china-isnt-too-worried-by-expanding-us-india-ties/" TargetMode="External"/><Relationship Id="rId30" Type="http://schemas.openxmlformats.org/officeDocument/2006/relationships/hyperlink" Target="https://www.whitehouse.gov/the-press-office/2015/01/25/us-india-joint-strategic-vision-asia-pacific-and-indian-ocean-region" TargetMode="External"/><Relationship Id="rId35" Type="http://schemas.openxmlformats.org/officeDocument/2006/relationships/hyperlink" Target="http://en.people.cn/n/2015/0126/c90883-8840788.html" TargetMode="External"/><Relationship Id="rId43" Type="http://schemas.openxmlformats.org/officeDocument/2006/relationships/hyperlink" Target="http://www.reuters.com/article/us-usa-india-idUSKCN0YU1ZR" TargetMode="External"/><Relationship Id="rId48" Type="http://schemas.openxmlformats.org/officeDocument/2006/relationships/hyperlink" Target="http://openscholarship.wustl.edu/cgi/viewcontent.cgi?article=1473&amp;context=law_globalstudies//FEWF" TargetMode="External"/><Relationship Id="rId8" Type="http://schemas.openxmlformats.org/officeDocument/2006/relationships/hyperlink" Target="http://online.wsj.com/article/SB10001424052702304636404577291352882984274.html" TargetMode="External"/><Relationship Id="rId3" Type="http://schemas.openxmlformats.org/officeDocument/2006/relationships/styles" Target="styles.xml"/><Relationship Id="rId12" Type="http://schemas.openxmlformats.org/officeDocument/2006/relationships/hyperlink" Target="http://www.ted.com/conversations/2533/climate_models_are_fundamental.html" TargetMode="External"/><Relationship Id="rId17" Type="http://schemas.openxmlformats.org/officeDocument/2006/relationships/hyperlink" Target="http://www.scientificamerican.com/blog/post.cfm?id=a-24-degree-c-rise-by-2020-probably-2011-01-20" TargetMode="External"/><Relationship Id="rId25" Type="http://schemas.openxmlformats.org/officeDocument/2006/relationships/hyperlink" Target="http://bruegel.org/2016/06/india-must-push-forward-with-rcep-trade-deal/" TargetMode="External"/><Relationship Id="rId33" Type="http://schemas.openxmlformats.org/officeDocument/2006/relationships/hyperlink" Target="http://indianexpress.com/article/india/india-news-india/prime-minister-narendra-modi-us-congress-speech-2842046/" TargetMode="External"/><Relationship Id="rId38" Type="http://schemas.openxmlformats.org/officeDocument/2006/relationships/hyperlink" Target="http://world.huanqiu.com/article/2016-04/8818474.html" TargetMode="External"/><Relationship Id="rId46" Type="http://schemas.openxmlformats.org/officeDocument/2006/relationships/hyperlink" Target="http://www.kiwiblog.co.nz/2016/01/taiwan_wants_to_join_tpp.html" TargetMode="External"/><Relationship Id="rId20" Type="http://schemas.openxmlformats.org/officeDocument/2006/relationships/hyperlink" Target="http://wattsupwiththat.com/2011/05/10/new-solar-reconstruction-paper-suggests-6x-tsi-change-than-cited-by-the-ipcc/" TargetMode="External"/><Relationship Id="rId41" Type="http://schemas.openxmlformats.org/officeDocument/2006/relationships/hyperlink" Target="http://www.cankaoxiaoxi.com/world/20160613/1189298.shtml" TargetMode="External"/><Relationship Id="rId1" Type="http://schemas.openxmlformats.org/officeDocument/2006/relationships/customXml" Target="../customXml/item1.xml"/><Relationship Id="rId6" Type="http://schemas.openxmlformats.org/officeDocument/2006/relationships/hyperlink" Target="http://business.time.com/2011/06/07/why-do-we-fear-a-rising-chin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73DD4-6498-4E1C-85FA-EEBE4C5CF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19692</Words>
  <Characters>112247</Characters>
  <Application>Microsoft Office Word</Application>
  <DocSecurity>0</DocSecurity>
  <Lines>935</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5.1.1</cp:keywords>
  <dc:description/>
  <cp:lastModifiedBy>Tom</cp:lastModifiedBy>
  <cp:revision>1</cp:revision>
  <dcterms:created xsi:type="dcterms:W3CDTF">2016-07-21T08:08:00Z</dcterms:created>
  <dcterms:modified xsi:type="dcterms:W3CDTF">2016-07-21T08:09:00Z</dcterms:modified>
</cp:coreProperties>
</file>