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F598D9" w14:textId="77777777" w:rsidR="00E42E4C" w:rsidRDefault="0013457E" w:rsidP="0013457E">
      <w:pPr>
        <w:pStyle w:val="Heading1"/>
      </w:pPr>
      <w:r>
        <w:t xml:space="preserve">Sudan </w:t>
      </w:r>
      <w:proofErr w:type="spellStart"/>
      <w:r>
        <w:t>Neg</w:t>
      </w:r>
      <w:proofErr w:type="spellEnd"/>
      <w:r>
        <w:t xml:space="preserve"> – CPPRW</w:t>
      </w:r>
    </w:p>
    <w:p w14:paraId="4DF58DAE" w14:textId="77777777" w:rsidR="0013457E" w:rsidRDefault="0013457E" w:rsidP="0013457E">
      <w:pPr>
        <w:pStyle w:val="Heading2"/>
      </w:pPr>
      <w:r>
        <w:t>Case</w:t>
      </w:r>
    </w:p>
    <w:p w14:paraId="604925AC" w14:textId="77777777" w:rsidR="0013457E" w:rsidRDefault="0013457E" w:rsidP="0013457E">
      <w:pPr>
        <w:pStyle w:val="Heading3"/>
      </w:pPr>
      <w:r>
        <w:t>Alt Causes</w:t>
      </w:r>
    </w:p>
    <w:p w14:paraId="53FDC1F8" w14:textId="77777777" w:rsidR="00420155" w:rsidRDefault="00420155" w:rsidP="00420155">
      <w:pPr>
        <w:pStyle w:val="Heading4"/>
      </w:pPr>
      <w:r>
        <w:t xml:space="preserve">Alt causes mean arms flows are inevitable – they comparatively outweigh the </w:t>
      </w:r>
      <w:proofErr w:type="spellStart"/>
      <w:r>
        <w:t>aff</w:t>
      </w:r>
      <w:proofErr w:type="spellEnd"/>
      <w:r>
        <w:t xml:space="preserve">. </w:t>
      </w:r>
    </w:p>
    <w:p w14:paraId="49072EF2" w14:textId="77777777" w:rsidR="00420155" w:rsidRPr="007732D9" w:rsidRDefault="00420155" w:rsidP="00420155">
      <w:pPr>
        <w:rPr>
          <w:sz w:val="20"/>
          <w:szCs w:val="20"/>
        </w:rPr>
      </w:pPr>
      <w:proofErr w:type="spellStart"/>
      <w:r>
        <w:rPr>
          <w:rStyle w:val="Style13ptBold"/>
        </w:rPr>
        <w:t>Ferrie</w:t>
      </w:r>
      <w:proofErr w:type="spellEnd"/>
      <w:r>
        <w:rPr>
          <w:rStyle w:val="Style13ptBold"/>
        </w:rPr>
        <w:t xml:space="preserve"> ’16</w:t>
      </w:r>
      <w:r>
        <w:rPr>
          <w:rStyle w:val="Style13ptBold"/>
          <w:b w:val="0"/>
          <w:sz w:val="20"/>
          <w:szCs w:val="20"/>
        </w:rPr>
        <w:t xml:space="preserve"> – Asia editor of IRIN, (Jared, “</w:t>
      </w:r>
      <w:r w:rsidRPr="00767C2D">
        <w:rPr>
          <w:rStyle w:val="Style13ptBold"/>
          <w:b w:val="0"/>
          <w:sz w:val="20"/>
          <w:szCs w:val="20"/>
        </w:rPr>
        <w:t>Would an arms embargo on South Sudan work?</w:t>
      </w:r>
      <w:r>
        <w:rPr>
          <w:rStyle w:val="Style13ptBold"/>
          <w:b w:val="0"/>
          <w:sz w:val="20"/>
          <w:szCs w:val="20"/>
        </w:rPr>
        <w:t xml:space="preserve">” </w:t>
      </w:r>
      <w:hyperlink r:id="rId10" w:history="1">
        <w:r w:rsidRPr="002D53BE">
          <w:rPr>
            <w:rStyle w:val="Hyperlink"/>
            <w:sz w:val="20"/>
            <w:szCs w:val="20"/>
          </w:rPr>
          <w:t>https://www.irinnews.org/news/2016/07/12/would-arms-embargo-south-sudan-work</w:t>
        </w:r>
      </w:hyperlink>
      <w:r>
        <w:rPr>
          <w:rStyle w:val="Style13ptBold"/>
          <w:b w:val="0"/>
          <w:sz w:val="20"/>
          <w:szCs w:val="20"/>
        </w:rPr>
        <w:t>, DS)</w:t>
      </w:r>
    </w:p>
    <w:p w14:paraId="33A0CA50" w14:textId="77777777" w:rsidR="00420155" w:rsidRDefault="00420155" w:rsidP="00420155">
      <w:pPr>
        <w:rPr>
          <w:b/>
          <w:u w:val="single"/>
        </w:rPr>
      </w:pPr>
      <w:r w:rsidRPr="00CD2A99">
        <w:rPr>
          <w:sz w:val="16"/>
        </w:rPr>
        <w:t xml:space="preserve">Data from the Stockholm International Peace Research Institute, which tracks global arms sales, indicates that </w:t>
      </w:r>
      <w:r w:rsidRPr="007732D9">
        <w:rPr>
          <w:b/>
          <w:u w:val="single"/>
        </w:rPr>
        <w:t>Russia was the main supplier in 2011, the year South Sudan gained independence.</w:t>
      </w:r>
      <w:r w:rsidRPr="00CD2A99">
        <w:rPr>
          <w:sz w:val="16"/>
        </w:rPr>
        <w:t xml:space="preserve"> At the time, South Sudan’s main military threat was seen as Sudan, and indeed the countries engaged in a brief border war in 2012. </w:t>
      </w:r>
      <w:r w:rsidRPr="007732D9">
        <w:rPr>
          <w:b/>
          <w:u w:val="single"/>
        </w:rPr>
        <w:t>Canada was the largest supplier of arms in 2013, in terms of monetary value of shipments.</w:t>
      </w:r>
      <w:r w:rsidRPr="00CD2A99">
        <w:rPr>
          <w:sz w:val="16"/>
        </w:rPr>
        <w:t xml:space="preserve"> </w:t>
      </w:r>
      <w:r w:rsidRPr="007732D9">
        <w:rPr>
          <w:b/>
          <w:u w:val="single"/>
        </w:rPr>
        <w:t>In December of that year, the country descended into civil war</w:t>
      </w:r>
      <w:r w:rsidRPr="00CD2A99">
        <w:rPr>
          <w:sz w:val="16"/>
        </w:rPr>
        <w:t xml:space="preserve"> between a faction led by President </w:t>
      </w:r>
      <w:proofErr w:type="spellStart"/>
      <w:r w:rsidRPr="00CD2A99">
        <w:rPr>
          <w:sz w:val="16"/>
        </w:rPr>
        <w:t>Salva</w:t>
      </w:r>
      <w:proofErr w:type="spellEnd"/>
      <w:r w:rsidRPr="00CD2A99">
        <w:rPr>
          <w:sz w:val="16"/>
        </w:rPr>
        <w:t xml:space="preserve"> </w:t>
      </w:r>
      <w:proofErr w:type="spellStart"/>
      <w:r w:rsidRPr="00CD2A99">
        <w:rPr>
          <w:sz w:val="16"/>
        </w:rPr>
        <w:t>Kiir</w:t>
      </w:r>
      <w:proofErr w:type="spellEnd"/>
      <w:r w:rsidRPr="00CD2A99">
        <w:rPr>
          <w:sz w:val="16"/>
        </w:rPr>
        <w:t xml:space="preserve">, who is from the Dinka ethnic group, and Vice President </w:t>
      </w:r>
      <w:proofErr w:type="spellStart"/>
      <w:r w:rsidRPr="00CD2A99">
        <w:rPr>
          <w:sz w:val="16"/>
        </w:rPr>
        <w:t>Riek</w:t>
      </w:r>
      <w:proofErr w:type="spellEnd"/>
      <w:r w:rsidRPr="00CD2A99">
        <w:rPr>
          <w:sz w:val="16"/>
        </w:rPr>
        <w:t xml:space="preserve"> Machar, who is Nuer. </w:t>
      </w:r>
      <w:r w:rsidRPr="007732D9">
        <w:rPr>
          <w:b/>
          <w:u w:val="single"/>
        </w:rPr>
        <w:t xml:space="preserve">As the war continued along ethnic lines in 2014, Canada sold more military hardware, according to SIPRI, but China became the largest supplier that year. </w:t>
      </w:r>
      <w:r w:rsidRPr="00CD2A99">
        <w:rPr>
          <w:b/>
          <w:u w:val="single"/>
        </w:rPr>
        <w:t xml:space="preserve">These were “large-scale deliveries of small arms and ammunition that had been contracted prior to the outbreak of fighting,” </w:t>
      </w:r>
      <w:r w:rsidRPr="00CD2A99">
        <w:rPr>
          <w:sz w:val="16"/>
        </w:rPr>
        <w:t>according to the SAS report. Those shipments ceased, however, as “</w:t>
      </w:r>
      <w:r w:rsidRPr="00CD2A99">
        <w:rPr>
          <w:b/>
          <w:u w:val="single"/>
        </w:rPr>
        <w:t xml:space="preserve">China in particular professed </w:t>
      </w:r>
      <w:proofErr w:type="gramStart"/>
      <w:r w:rsidRPr="00CD2A99">
        <w:rPr>
          <w:b/>
          <w:u w:val="single"/>
        </w:rPr>
        <w:t>a reluctance</w:t>
      </w:r>
      <w:proofErr w:type="gramEnd"/>
      <w:r w:rsidRPr="00CD2A99">
        <w:rPr>
          <w:b/>
          <w:u w:val="single"/>
        </w:rPr>
        <w:t xml:space="preserve"> to continue arming South Sudan’s government in the face of mass violence,</w:t>
      </w:r>
      <w:r w:rsidRPr="00CD2A99">
        <w:rPr>
          <w:sz w:val="16"/>
        </w:rPr>
        <w:t>” said the report. However, South Sudan found other suppliers. Data from SIPRI shows that th</w:t>
      </w:r>
      <w:r w:rsidRPr="00CD2A99">
        <w:rPr>
          <w:b/>
          <w:u w:val="single"/>
        </w:rPr>
        <w:t>e government purchased more than $20 million worth of arms last year. The source of the weapons is listed as “unknown country”, which brings up a major issue highlighted in the SAS report: the weakness of monitoring mechanisms.</w:t>
      </w:r>
      <w:r w:rsidRPr="00CD2A99">
        <w:rPr>
          <w:sz w:val="16"/>
        </w:rPr>
        <w:t xml:space="preserve"> Tracking problems In fact, </w:t>
      </w:r>
      <w:r w:rsidRPr="00CD2A99">
        <w:rPr>
          <w:b/>
          <w:u w:val="single"/>
        </w:rPr>
        <w:t xml:space="preserve">the estimate of $108 million in arms purchases by South Sudan is almost certainly too low. Flows of arms are difficult to track, especially when nations do not report sales and purchases. </w:t>
      </w:r>
      <w:proofErr w:type="spellStart"/>
      <w:r w:rsidRPr="00CD2A99">
        <w:rPr>
          <w:b/>
          <w:u w:val="single"/>
        </w:rPr>
        <w:t>Neighbouring</w:t>
      </w:r>
      <w:proofErr w:type="spellEnd"/>
      <w:r w:rsidRPr="00CD2A99">
        <w:rPr>
          <w:b/>
          <w:u w:val="single"/>
        </w:rPr>
        <w:t xml:space="preserve"> countries do not even show up as major suppliers in SIPRI data</w:t>
      </w:r>
      <w:r w:rsidRPr="007B77EF">
        <w:rPr>
          <w:b/>
          <w:u w:val="single"/>
        </w:rPr>
        <w:t xml:space="preserve">, yet they are responsible for much of the arms trade into South Sudan, according to sources including SAS and the UN Panel of Experts. “Uganda helped provide the government with attack helicopters from Ukraine, for instance, while some arms and ammunition have continued to reach the armed opposition from </w:t>
      </w:r>
      <w:proofErr w:type="spellStart"/>
      <w:r w:rsidRPr="007B77EF">
        <w:rPr>
          <w:b/>
          <w:u w:val="single"/>
        </w:rPr>
        <w:t>neighbouring</w:t>
      </w:r>
      <w:proofErr w:type="spellEnd"/>
      <w:r w:rsidRPr="007B77EF">
        <w:rPr>
          <w:b/>
          <w:u w:val="single"/>
        </w:rPr>
        <w:t xml:space="preserve"> Sudan,” said the SAS report author. </w:t>
      </w:r>
    </w:p>
    <w:p w14:paraId="0957658B" w14:textId="77777777" w:rsidR="0013457E" w:rsidRDefault="0013457E" w:rsidP="0013457E">
      <w:pPr>
        <w:pStyle w:val="Heading2"/>
      </w:pPr>
      <w:r>
        <w:t>Framing</w:t>
      </w:r>
    </w:p>
    <w:p w14:paraId="1F294547" w14:textId="034375EC" w:rsidR="00C33A38" w:rsidRDefault="005D6701" w:rsidP="00C33A38">
      <w:pPr>
        <w:pStyle w:val="Heading3"/>
      </w:pPr>
      <w:r>
        <w:t>Scenario Planning Good</w:t>
      </w:r>
    </w:p>
    <w:p w14:paraId="4D757B72" w14:textId="77777777" w:rsidR="00C33A38" w:rsidRPr="00D13ECA" w:rsidRDefault="00C33A38" w:rsidP="00C33A38">
      <w:pPr>
        <w:pStyle w:val="Heading4"/>
      </w:pPr>
      <w:r>
        <w:t>Scenario analysis about nuclear war is key to IR pedagogy and improving international relations theory</w:t>
      </w:r>
    </w:p>
    <w:p w14:paraId="2F0D909E" w14:textId="77777777" w:rsidR="00C33A38" w:rsidRPr="007C2753" w:rsidRDefault="00C33A38" w:rsidP="00C33A38">
      <w:pPr>
        <w:spacing w:line="240" w:lineRule="auto"/>
      </w:pPr>
      <w:proofErr w:type="spellStart"/>
      <w:r w:rsidRPr="00C33A38">
        <w:rPr>
          <w:rStyle w:val="Style13ptBold"/>
        </w:rPr>
        <w:t>Junio</w:t>
      </w:r>
      <w:proofErr w:type="spellEnd"/>
      <w:r w:rsidRPr="00C33A38">
        <w:rPr>
          <w:rStyle w:val="Style13ptBold"/>
        </w:rPr>
        <w:t xml:space="preserve"> and </w:t>
      </w:r>
      <w:proofErr w:type="spellStart"/>
      <w:r w:rsidRPr="00C33A38">
        <w:rPr>
          <w:rStyle w:val="Style13ptBold"/>
        </w:rPr>
        <w:t>Mahnken</w:t>
      </w:r>
      <w:proofErr w:type="spellEnd"/>
      <w:r w:rsidRPr="00C33A38">
        <w:rPr>
          <w:rStyle w:val="Style13ptBold"/>
        </w:rPr>
        <w:t xml:space="preserve"> 13</w:t>
      </w:r>
      <w:r w:rsidRPr="007C2753">
        <w:t xml:space="preserve"> --</w:t>
      </w:r>
      <w:r>
        <w:t xml:space="preserve"> </w:t>
      </w:r>
      <w:r w:rsidRPr="000B5267">
        <w:rPr>
          <w:sz w:val="16"/>
          <w:szCs w:val="16"/>
        </w:rPr>
        <w:t xml:space="preserve">Tim was a cybersecurity postdoctoral fellow at CISAC and the Hoover Institution. </w:t>
      </w:r>
      <w:proofErr w:type="gramStart"/>
      <w:r w:rsidRPr="000B5267">
        <w:rPr>
          <w:sz w:val="16"/>
          <w:szCs w:val="16"/>
        </w:rPr>
        <w:t>PhD in political science from the University of Pennsylvania.</w:t>
      </w:r>
      <w:proofErr w:type="gramEnd"/>
      <w:r w:rsidRPr="000B5267">
        <w:rPr>
          <w:sz w:val="16"/>
          <w:szCs w:val="16"/>
        </w:rPr>
        <w:t xml:space="preserve"> His research is on information technology and national security -- particularly stemming from principal-agent problems and bounded rationality. MA from Johns Hopkins University's School of Advanced International Studies (SAIS), concentrating in Strategic Studies and International Economics, and his BA from Johns Hopkins' undergraduate program in International Studies. Thomas G. </w:t>
      </w:r>
      <w:proofErr w:type="spellStart"/>
      <w:r w:rsidRPr="000B5267">
        <w:rPr>
          <w:sz w:val="16"/>
          <w:szCs w:val="16"/>
        </w:rPr>
        <w:t>Mahnken</w:t>
      </w:r>
      <w:proofErr w:type="spellEnd"/>
      <w:r w:rsidRPr="000B5267">
        <w:rPr>
          <w:sz w:val="16"/>
          <w:szCs w:val="16"/>
        </w:rPr>
        <w:t xml:space="preserve"> is the Jerome Levy Chair of Economic Geography and National Strategy. He is a graduate of the University of Southern California and holds a M.A. and Ph.D. in International Affairs from the Johns Hopkins University’s Paul H. </w:t>
      </w:r>
      <w:proofErr w:type="spellStart"/>
      <w:r w:rsidRPr="000B5267">
        <w:rPr>
          <w:sz w:val="16"/>
          <w:szCs w:val="16"/>
        </w:rPr>
        <w:t>Nitze</w:t>
      </w:r>
      <w:proofErr w:type="spellEnd"/>
      <w:r w:rsidRPr="000B5267">
        <w:rPr>
          <w:sz w:val="16"/>
          <w:szCs w:val="16"/>
        </w:rPr>
        <w:t xml:space="preserve"> School of Advanced International Studies (SAIS), where he remains a Visiting Scholar. Between 2006 and 2009, he served as the </w:t>
      </w:r>
      <w:r w:rsidRPr="009A73F3">
        <w:rPr>
          <w:sz w:val="16"/>
          <w:szCs w:val="16"/>
        </w:rPr>
        <w:t xml:space="preserve">Deputy Assistant Secretary of Defense for Policy Planning. In that capacity, he was responsible for the Defense Department’s strategic planning functions, including the National Defense Strategy and Quadrennial Defense Review, preparation of guidance for war plans and the development of the defense planning scenarios. (Timothy J. </w:t>
      </w:r>
      <w:proofErr w:type="spellStart"/>
      <w:r w:rsidRPr="009A73F3">
        <w:rPr>
          <w:sz w:val="16"/>
          <w:szCs w:val="16"/>
        </w:rPr>
        <w:t>Junio</w:t>
      </w:r>
      <w:proofErr w:type="spellEnd"/>
      <w:r w:rsidRPr="009A73F3">
        <w:rPr>
          <w:sz w:val="16"/>
          <w:szCs w:val="16"/>
        </w:rPr>
        <w:t xml:space="preserve"> and Thomas G. </w:t>
      </w:r>
      <w:proofErr w:type="spellStart"/>
      <w:r w:rsidRPr="009A73F3">
        <w:rPr>
          <w:sz w:val="16"/>
          <w:szCs w:val="16"/>
        </w:rPr>
        <w:t>Mahnken</w:t>
      </w:r>
      <w:proofErr w:type="spellEnd"/>
      <w:r w:rsidRPr="009A73F3">
        <w:rPr>
          <w:sz w:val="16"/>
          <w:szCs w:val="16"/>
        </w:rPr>
        <w:t>, "Conceiving of Future War: The Promise of Scenario Analysis for International Relations," http://search.ebscohost.com.kdsweb.kentdenver.org:2048/login.aspx?direct=true&amp;db=aph&amp;AN=90466742&amp;site=ehost-live /</w:t>
      </w:r>
      <w:proofErr w:type="spellStart"/>
      <w:r w:rsidRPr="009A73F3">
        <w:rPr>
          <w:sz w:val="16"/>
          <w:szCs w:val="16"/>
        </w:rPr>
        <w:t>KentDenver</w:t>
      </w:r>
      <w:proofErr w:type="spellEnd"/>
      <w:r w:rsidRPr="009A73F3">
        <w:rPr>
          <w:sz w:val="16"/>
          <w:szCs w:val="16"/>
        </w:rPr>
        <w:t>-NK)</w:t>
      </w:r>
    </w:p>
    <w:p w14:paraId="3671CCD3" w14:textId="77777777" w:rsidR="00C33A38" w:rsidRPr="00C33A38" w:rsidRDefault="00C33A38" w:rsidP="00C33A38">
      <w:pPr>
        <w:rPr>
          <w:sz w:val="16"/>
        </w:rPr>
      </w:pPr>
      <w:r w:rsidRPr="00C33A38">
        <w:rPr>
          <w:sz w:val="16"/>
        </w:rPr>
        <w:t xml:space="preserve">This article introduces political scientists to </w:t>
      </w:r>
      <w:r w:rsidRPr="00C33A38">
        <w:rPr>
          <w:u w:val="single"/>
        </w:rPr>
        <w:t>scenarios—future counterfactuals—and demonstrates their value in tandem with other methodologies and across a wide range of research questions. The authors describe best practices regarding the scenario method and argue that scenarios contribute to theory building and development, identifying new hypotheses, analyzing data-poor research topics, articulating “world views,” setting new research agendas, avoiding cognitive biases, and teaching.</w:t>
      </w:r>
      <w:r w:rsidRPr="00C33A38">
        <w:rPr>
          <w:sz w:val="16"/>
        </w:rPr>
        <w:t xml:space="preserve"> The article also establishes the low rate at which scenarios are used in the international relations subfield and situates scenarios in the broader context of political science methods. The conclusion offers two detailed examples of the effective use of scenarios. In his classic work on scenario analysis, The Art of the Long View, Peter Schwartz commented that “social scientists often have a hard time [building scenarios]; they have been trained to stay away from ‘what if?’ questions and concentrate on ‘what was?’” </w:t>
      </w:r>
      <w:proofErr w:type="gramStart"/>
      <w:r w:rsidRPr="00C33A38">
        <w:rPr>
          <w:sz w:val="16"/>
        </w:rPr>
        <w:t>(Schwartz 1996:31).</w:t>
      </w:r>
      <w:proofErr w:type="gramEnd"/>
      <w:r w:rsidRPr="00C33A38">
        <w:rPr>
          <w:sz w:val="16"/>
        </w:rPr>
        <w:t xml:space="preserve"> While Schwartz’s comments were impressionistic based on his years of conducting and </w:t>
      </w:r>
      <w:r w:rsidRPr="00C33A38">
        <w:rPr>
          <w:u w:val="single"/>
        </w:rPr>
        <w:t>teaching scenario analysis, his claim withstands empirical scrutiny. Scenarios—counterfactual narratives about the future —are woefully underutilized among political scientists</w:t>
      </w:r>
      <w:r w:rsidRPr="00C33A38">
        <w:rPr>
          <w:sz w:val="16"/>
        </w:rPr>
        <w:t xml:space="preserve">. The method is almost never taught on graduate student syllabi, and a survey of leading international relations (IR) journals indicates that scenarios were used in only 302 of 18,764 sampled articles. The low rate at which political scientists use scenarios—less than 2% of the time—is surprising; the method is popular in fields as disparate as business, demographics, ecology, pharmacology, public health, economics, and epidemiology (Venable, Li, </w:t>
      </w:r>
      <w:proofErr w:type="spellStart"/>
      <w:r w:rsidRPr="00C33A38">
        <w:rPr>
          <w:sz w:val="16"/>
        </w:rPr>
        <w:t>Ginter</w:t>
      </w:r>
      <w:proofErr w:type="spellEnd"/>
      <w:r w:rsidRPr="00C33A38">
        <w:rPr>
          <w:sz w:val="16"/>
        </w:rPr>
        <w:t xml:space="preserve">, and Duncan 1993; </w:t>
      </w:r>
      <w:proofErr w:type="spellStart"/>
      <w:r w:rsidRPr="00C33A38">
        <w:rPr>
          <w:sz w:val="16"/>
        </w:rPr>
        <w:t>Leufkens</w:t>
      </w:r>
      <w:proofErr w:type="spellEnd"/>
      <w:r w:rsidRPr="00C33A38">
        <w:rPr>
          <w:sz w:val="16"/>
        </w:rPr>
        <w:t xml:space="preserve">, </w:t>
      </w:r>
      <w:proofErr w:type="spellStart"/>
      <w:r w:rsidRPr="00C33A38">
        <w:rPr>
          <w:sz w:val="16"/>
        </w:rPr>
        <w:t>HaaijerRuskamp</w:t>
      </w:r>
      <w:proofErr w:type="spellEnd"/>
      <w:r w:rsidRPr="00C33A38">
        <w:rPr>
          <w:sz w:val="16"/>
        </w:rPr>
        <w:t xml:space="preserve">, Bakker, and Dukes 1994; Baker, </w:t>
      </w:r>
      <w:proofErr w:type="spellStart"/>
      <w:r w:rsidRPr="00C33A38">
        <w:rPr>
          <w:sz w:val="16"/>
        </w:rPr>
        <w:t>Hulse</w:t>
      </w:r>
      <w:proofErr w:type="spellEnd"/>
      <w:r w:rsidRPr="00C33A38">
        <w:rPr>
          <w:sz w:val="16"/>
        </w:rPr>
        <w:t xml:space="preserve">, Gregory, White, Van Sickle, Berger, Dole, and </w:t>
      </w:r>
      <w:proofErr w:type="spellStart"/>
      <w:r w:rsidRPr="00C33A38">
        <w:rPr>
          <w:sz w:val="16"/>
        </w:rPr>
        <w:t>Schumaker</w:t>
      </w:r>
      <w:proofErr w:type="spellEnd"/>
      <w:r w:rsidRPr="00C33A38">
        <w:rPr>
          <w:sz w:val="16"/>
        </w:rPr>
        <w:t xml:space="preserve"> 2004; Sanderson, </w:t>
      </w:r>
      <w:proofErr w:type="spellStart"/>
      <w:r w:rsidRPr="00C33A38">
        <w:rPr>
          <w:sz w:val="16"/>
        </w:rPr>
        <w:t>Scherbov</w:t>
      </w:r>
      <w:proofErr w:type="spellEnd"/>
      <w:r w:rsidRPr="00C33A38">
        <w:rPr>
          <w:sz w:val="16"/>
        </w:rPr>
        <w:t xml:space="preserve">, O’Neill, and Lutz 2004). </w:t>
      </w:r>
      <w:r w:rsidRPr="00C33A38">
        <w:rPr>
          <w:u w:val="single"/>
        </w:rPr>
        <w:t>Scenarios also are a common tool employed by the policymakers whom political scientists study.</w:t>
      </w:r>
      <w:r w:rsidRPr="00C33A38">
        <w:rPr>
          <w:sz w:val="16"/>
        </w:rPr>
        <w:t xml:space="preserve"> This article seeks to elevate the status of </w:t>
      </w:r>
      <w:r w:rsidRPr="00C33A38">
        <w:rPr>
          <w:u w:val="single"/>
        </w:rPr>
        <w:t>scenarios in political science by demonstrating their usefulness for theory building and pedagogy</w:t>
      </w:r>
      <w:r w:rsidRPr="00C33A38">
        <w:rPr>
          <w:sz w:val="16"/>
        </w:rPr>
        <w:t xml:space="preserve">. </w:t>
      </w:r>
      <w:r w:rsidRPr="00C33A38">
        <w:rPr>
          <w:u w:val="single"/>
        </w:rPr>
        <w:t>Rather than constitute mere speculation regarding an unpredictable future, as critics might suggest, scenarios assist scholars with developing testable hypotheses</w:t>
      </w:r>
      <w:r w:rsidRPr="00C33A38">
        <w:rPr>
          <w:sz w:val="16"/>
        </w:rPr>
        <w:t xml:space="preserve">, gathering 1 </w:t>
      </w:r>
      <w:proofErr w:type="gramStart"/>
      <w:r w:rsidRPr="00C33A38">
        <w:rPr>
          <w:sz w:val="16"/>
        </w:rPr>
        <w:t>We</w:t>
      </w:r>
      <w:proofErr w:type="gramEnd"/>
      <w:r w:rsidRPr="00C33A38">
        <w:rPr>
          <w:sz w:val="16"/>
        </w:rPr>
        <w:t xml:space="preserve"> thank the reviewers of International Studies Review and participants of the 2010 Midwest Political Science Association Conference for their thoughtful feedback on earlier drafts. </w:t>
      </w:r>
      <w:proofErr w:type="spellStart"/>
      <w:proofErr w:type="gramStart"/>
      <w:r w:rsidRPr="00C33A38">
        <w:rPr>
          <w:sz w:val="16"/>
        </w:rPr>
        <w:t>Junio</w:t>
      </w:r>
      <w:proofErr w:type="spellEnd"/>
      <w:r w:rsidRPr="00C33A38">
        <w:rPr>
          <w:sz w:val="16"/>
        </w:rPr>
        <w:t xml:space="preserve">, Timothy J., and Thomas G. </w:t>
      </w:r>
      <w:proofErr w:type="spellStart"/>
      <w:r w:rsidRPr="00C33A38">
        <w:rPr>
          <w:sz w:val="16"/>
        </w:rPr>
        <w:t>Mahnken</w:t>
      </w:r>
      <w:proofErr w:type="spellEnd"/>
      <w:r w:rsidRPr="00C33A38">
        <w:rPr>
          <w:sz w:val="16"/>
        </w:rPr>
        <w:t>.</w:t>
      </w:r>
      <w:proofErr w:type="gramEnd"/>
      <w:r w:rsidRPr="00C33A38">
        <w:rPr>
          <w:sz w:val="16"/>
        </w:rPr>
        <w:t xml:space="preserve"> (2013) Conceiving of Future War: The Promise of Scenario Analysis for International Relations. International Studies Review, </w:t>
      </w:r>
      <w:proofErr w:type="spellStart"/>
      <w:r w:rsidRPr="00C33A38">
        <w:rPr>
          <w:sz w:val="16"/>
        </w:rPr>
        <w:t>doi</w:t>
      </w:r>
      <w:proofErr w:type="spellEnd"/>
      <w:r w:rsidRPr="00C33A38">
        <w:rPr>
          <w:sz w:val="16"/>
        </w:rPr>
        <w:t xml:space="preserve">: 10.1111/misr.12061 © 2013 International Studies Association International Studies Review (2013) 15, 374–395 data, </w:t>
      </w:r>
      <w:r w:rsidRPr="00C33A38">
        <w:rPr>
          <w:u w:val="single"/>
        </w:rPr>
        <w:t>and identifying a theory’s upper and lower bounds</w:t>
      </w:r>
      <w:r w:rsidRPr="00C33A38">
        <w:rPr>
          <w:sz w:val="16"/>
        </w:rPr>
        <w:t xml:space="preserve">. Additionally, </w:t>
      </w:r>
      <w:r w:rsidRPr="00C33A38">
        <w:rPr>
          <w:u w:val="single"/>
        </w:rPr>
        <w:t>scenarios are an effective way to teach students to apply theory to policy</w:t>
      </w:r>
      <w:r w:rsidRPr="00C33A38">
        <w:rPr>
          <w:sz w:val="16"/>
        </w:rPr>
        <w:t xml:space="preserve">. In the pages below, a “best practices” guide is offered to advise scholars, practitioners, and students, and an argument is developed in favor of the use of scenarios. The article concludes with two examples of how </w:t>
      </w:r>
      <w:r w:rsidRPr="00C33A38">
        <w:rPr>
          <w:u w:val="single"/>
        </w:rPr>
        <w:t>political scientists have invoked the scenario method to improve the specifications of their theories, propose falsifiable hypotheses, and design new empirical research programs</w:t>
      </w:r>
      <w:r w:rsidRPr="00C33A38">
        <w:rPr>
          <w:sz w:val="16"/>
        </w:rPr>
        <w:t xml:space="preserve">. Scenarios in the Discipline </w:t>
      </w:r>
      <w:proofErr w:type="gramStart"/>
      <w:r w:rsidRPr="00C33A38">
        <w:rPr>
          <w:sz w:val="16"/>
        </w:rPr>
        <w:t>What</w:t>
      </w:r>
      <w:proofErr w:type="gramEnd"/>
      <w:r w:rsidRPr="00C33A38">
        <w:rPr>
          <w:sz w:val="16"/>
        </w:rPr>
        <w:t xml:space="preserve"> do counterfactual narratives about the future look like? Scenarios may range in length from a few sentences to many pages. </w:t>
      </w:r>
      <w:r w:rsidRPr="00C33A38">
        <w:rPr>
          <w:u w:val="single"/>
        </w:rPr>
        <w:t>One of the most common uses of the scenario method, which will be referenced throughout this article, is to study the conditions under which high-consequence, low-probability events may occur</w:t>
      </w:r>
      <w:r w:rsidRPr="00C33A38">
        <w:rPr>
          <w:sz w:val="16"/>
        </w:rPr>
        <w:t xml:space="preserve">. </w:t>
      </w:r>
      <w:r w:rsidRPr="00C33A38">
        <w:rPr>
          <w:u w:val="single"/>
        </w:rPr>
        <w:t>Perhaps the best example of this is nuclear warfare, a circumstance that has never resulted, but has captivated generations of political scientists</w:t>
      </w:r>
      <w:r w:rsidRPr="00C33A38">
        <w:rPr>
          <w:sz w:val="16"/>
        </w:rPr>
        <w:t xml:space="preserve">. For an introductory illustration, let us consider a very simple scenario regarding how a first use of a nuclear weapon might occur: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 This short story reflects </w:t>
      </w:r>
      <w:r w:rsidRPr="00C33A38">
        <w:rPr>
          <w:u w:val="single"/>
        </w:rPr>
        <w:t>a future event that, while unlikely to occur and far too vague to be used for military planning, contains many dimensions of political science theory. These include the following: what leaders perceive as “limited,” “proportional,” or “escalatory” uses of force</w:t>
      </w:r>
      <w:r w:rsidRPr="00C33A38">
        <w:rPr>
          <w:sz w:val="16"/>
        </w:rPr>
        <w:t>; the importance of private information about capabilities and commitment; audience costs in international politics; t</w:t>
      </w:r>
      <w:r w:rsidRPr="00C33A38">
        <w:rPr>
          <w:u w:val="single"/>
        </w:rPr>
        <w:t>he relationship between military expediency and political objectives during war; and the role of compressed timelines for decision making, among othe</w:t>
      </w:r>
      <w:r w:rsidRPr="00C33A38">
        <w:rPr>
          <w:sz w:val="16"/>
        </w:rPr>
        <w:t xml:space="preserve">rs. The purpose of this article is to explain to scholars how </w:t>
      </w:r>
      <w:r w:rsidRPr="00C33A38">
        <w:rPr>
          <w:u w:val="single"/>
        </w:rPr>
        <w:t>such stories, and more rigorously developed narratives that specify variables of interest and draw on extant data, may improve the study of IR</w:t>
      </w:r>
      <w:r w:rsidRPr="00C33A38">
        <w:rPr>
          <w:sz w:val="16"/>
        </w:rPr>
        <w:t>. An important starting point is to explain how future counterfactuals fit into the methodological canon of the discipline.</w:t>
      </w:r>
    </w:p>
    <w:p w14:paraId="46CB82CF" w14:textId="77777777" w:rsidR="00C33A38" w:rsidRDefault="00C33A38" w:rsidP="00C33A38">
      <w:pPr>
        <w:pStyle w:val="Heading4"/>
      </w:pPr>
      <w:r>
        <w:t>Empirical validity is sufficient justification for action – questions of ontology and epistemological are infinitely regressive</w:t>
      </w:r>
    </w:p>
    <w:p w14:paraId="086615F8" w14:textId="77777777" w:rsidR="00C33A38" w:rsidRDefault="00C33A38" w:rsidP="00C33A38">
      <w:r w:rsidRPr="00C33A38">
        <w:rPr>
          <w:rStyle w:val="Style13ptBold"/>
        </w:rPr>
        <w:t>Wight 7</w:t>
      </w:r>
      <w:r>
        <w:t xml:space="preserve"> -- Colin Wight is Professor and Chair of Government and International Relations in the School of Social and Political Sciences, at the University </w:t>
      </w:r>
      <w:proofErr w:type="gramStart"/>
      <w:r>
        <w:t>of</w:t>
      </w:r>
      <w:proofErr w:type="gramEnd"/>
      <w:r>
        <w:t xml:space="preserve"> Sydney, Australia. (Colin Wight, "Inside the epistemological cave all bets are off," </w:t>
      </w:r>
      <w:hyperlink r:id="rId11" w:history="1">
        <w:r w:rsidRPr="00A23B8B">
          <w:rPr>
            <w:rStyle w:val="Hyperlink"/>
          </w:rPr>
          <w:t>http://dx.doi.org.proxy.lib.umich.edu/10.1057/palgrave.jird.1800109</w:t>
        </w:r>
      </w:hyperlink>
      <w:r>
        <w:t xml:space="preserve"> /</w:t>
      </w:r>
      <w:proofErr w:type="spellStart"/>
      <w:r>
        <w:t>KentDenver</w:t>
      </w:r>
      <w:proofErr w:type="spellEnd"/>
      <w:r>
        <w:t>-NK)</w:t>
      </w:r>
    </w:p>
    <w:p w14:paraId="0D536F8A" w14:textId="05A9A236" w:rsidR="00C33A38" w:rsidRDefault="00C33A38" w:rsidP="00C33A38">
      <w:pPr>
        <w:rPr>
          <w:sz w:val="16"/>
        </w:rPr>
      </w:pPr>
      <w:proofErr w:type="spellStart"/>
      <w:r w:rsidRPr="00C33A38">
        <w:rPr>
          <w:sz w:val="16"/>
        </w:rPr>
        <w:t>Kratochwil’s</w:t>
      </w:r>
      <w:proofErr w:type="spellEnd"/>
      <w:r w:rsidRPr="00C33A38">
        <w:rPr>
          <w:sz w:val="16"/>
        </w:rPr>
        <w:t xml:space="preserve"> </w:t>
      </w:r>
      <w:r w:rsidRPr="00C33A38">
        <w:rPr>
          <w:u w:val="single"/>
        </w:rPr>
        <w:t>attempt to push beyond the epistemological wars by remaining inside the epistemological cave is not as puzzling as it might seem given that he assumes all meta-theoretical debate to be epistemological.</w:t>
      </w:r>
      <w:r w:rsidRPr="00C33A38">
        <w:rPr>
          <w:sz w:val="16"/>
        </w:rPr>
        <w:t xml:space="preserve"> Thus, for example, he argues that he aims to ‘review some of the issues that meta-theorizing was supposed to address and show how this project of securing knowledge through </w:t>
      </w:r>
      <w:proofErr w:type="spellStart"/>
      <w:r w:rsidRPr="00C33A38">
        <w:rPr>
          <w:sz w:val="16"/>
        </w:rPr>
        <w:t>hierarchization</w:t>
      </w:r>
      <w:proofErr w:type="spellEnd"/>
      <w:r w:rsidRPr="00C33A38">
        <w:rPr>
          <w:sz w:val="16"/>
        </w:rPr>
        <w:t xml:space="preserve"> and finding absolute foundations </w:t>
      </w:r>
      <w:proofErr w:type="gramStart"/>
      <w:r w:rsidRPr="00C33A38">
        <w:rPr>
          <w:sz w:val="16"/>
        </w:rPr>
        <w:t>failed’(</w:t>
      </w:r>
      <w:proofErr w:type="spellStart"/>
      <w:proofErr w:type="gramEnd"/>
      <w:r w:rsidRPr="00C33A38">
        <w:rPr>
          <w:sz w:val="16"/>
        </w:rPr>
        <w:t>Kratochwil</w:t>
      </w:r>
      <w:proofErr w:type="spellEnd"/>
      <w:r w:rsidRPr="00C33A38">
        <w:rPr>
          <w:sz w:val="16"/>
        </w:rPr>
        <w:t xml:space="preserve"> 2007: 2). Likewise, he suggests that issues such as incommensurability, reductionism and materialism vs idealism are arcane epistemological concerns (</w:t>
      </w:r>
      <w:proofErr w:type="spellStart"/>
      <w:r w:rsidRPr="00C33A38">
        <w:rPr>
          <w:sz w:val="16"/>
        </w:rPr>
        <w:t>Kratochwil</w:t>
      </w:r>
      <w:proofErr w:type="spellEnd"/>
      <w:r w:rsidRPr="00C33A38">
        <w:rPr>
          <w:sz w:val="16"/>
        </w:rPr>
        <w:t xml:space="preserve"> 2007: 2</w:t>
      </w:r>
      <w:r w:rsidRPr="00C33A38">
        <w:rPr>
          <w:u w:val="single"/>
        </w:rPr>
        <w:t>). But in what sense, for example, is the materialism vs idealism question epistemological? As it has developed in IR, this is a debate about whether social outcomes are best explained in terms of material factors or ideational ones</w:t>
      </w:r>
      <w:r w:rsidRPr="00C33A38">
        <w:rPr>
          <w:sz w:val="16"/>
        </w:rPr>
        <w:t xml:space="preserve">.8 </w:t>
      </w:r>
      <w:proofErr w:type="gramStart"/>
      <w:r w:rsidRPr="00C33A38">
        <w:rPr>
          <w:u w:val="single"/>
        </w:rPr>
        <w:t>A</w:t>
      </w:r>
      <w:proofErr w:type="gramEnd"/>
      <w:r w:rsidRPr="00C33A38">
        <w:rPr>
          <w:u w:val="single"/>
        </w:rPr>
        <w:t xml:space="preserve"> related debate within philosophy attempts to grasp whether being or ideas ultimately matter</w:t>
      </w:r>
      <w:r w:rsidRPr="00C33A38">
        <w:rPr>
          <w:sz w:val="16"/>
        </w:rPr>
        <w:t xml:space="preserve">. In either debate, </w:t>
      </w:r>
      <w:r w:rsidRPr="00C33A38">
        <w:rPr>
          <w:u w:val="single"/>
        </w:rPr>
        <w:t>no epistemological issues are involved until a specific claim is made</w:t>
      </w:r>
      <w:r w:rsidRPr="00C33A38">
        <w:rPr>
          <w:sz w:val="16"/>
        </w:rPr>
        <w:t xml:space="preserve">.9 </w:t>
      </w:r>
      <w:proofErr w:type="gramStart"/>
      <w:r w:rsidRPr="00C33A38">
        <w:rPr>
          <w:u w:val="single"/>
        </w:rPr>
        <w:t>We</w:t>
      </w:r>
      <w:proofErr w:type="gramEnd"/>
      <w:r w:rsidRPr="00C33A38">
        <w:rPr>
          <w:u w:val="single"/>
        </w:rPr>
        <w:t xml:space="preserve"> can certainly ask any theorist who takes a position of either side of this debate how they know (the epistemological question) their chosen factor is determinate in the last instance. But their epistemological response to this question is not the same as the claim itself, but rather defends the claim on one or other basis</w:t>
      </w:r>
      <w:r w:rsidRPr="00C33A38">
        <w:rPr>
          <w:sz w:val="16"/>
        </w:rPr>
        <w:t xml:space="preserve">. And we assess these claims on a number of grounds. Given that we do not know in advance what the epistemological support for any given claim may be, then </w:t>
      </w:r>
      <w:r w:rsidRPr="00C33A38">
        <w:rPr>
          <w:u w:val="single"/>
        </w:rPr>
        <w:t xml:space="preserve">it also follows that scientists cannot afford to be epistemological dogmatists, pinning their </w:t>
      </w:r>
      <w:proofErr w:type="spellStart"/>
      <w:r w:rsidRPr="00C33A38">
        <w:rPr>
          <w:u w:val="single"/>
        </w:rPr>
        <w:t>colours</w:t>
      </w:r>
      <w:proofErr w:type="spellEnd"/>
      <w:r w:rsidRPr="00C33A38">
        <w:rPr>
          <w:u w:val="single"/>
        </w:rPr>
        <w:t xml:space="preserve"> to only one epistemological mast.</w:t>
      </w:r>
      <w:r w:rsidRPr="00C33A38">
        <w:rPr>
          <w:sz w:val="16"/>
        </w:rPr>
        <w:t xml:space="preserve"> </w:t>
      </w:r>
      <w:r w:rsidRPr="00C33A38">
        <w:rPr>
          <w:u w:val="single"/>
        </w:rPr>
        <w:t>Philosophers can trouble themselves with convoluted debates about the relative merits of one particular epistemological stance over another — empiricism vs rationalism</w:t>
      </w:r>
      <w:r w:rsidRPr="00C33A38">
        <w:rPr>
          <w:sz w:val="16"/>
        </w:rPr>
        <w:t xml:space="preserve">, for example— after all it is their job, </w:t>
      </w:r>
      <w:r w:rsidRPr="00C33A38">
        <w:rPr>
          <w:u w:val="single"/>
        </w:rPr>
        <w:t xml:space="preserve">but scientists need to be epistemological opportunists </w:t>
      </w:r>
      <w:r w:rsidRPr="00C33A38">
        <w:rPr>
          <w:sz w:val="16"/>
        </w:rPr>
        <w:t xml:space="preserve">(Einstein 1949) using a wide range of epistemological supports and never knowing in advance which one, or which mix of them, is relevant until a specific claim is made. In some respects, this might seem to place me close to the position that </w:t>
      </w:r>
      <w:proofErr w:type="spellStart"/>
      <w:r w:rsidRPr="00C33A38">
        <w:rPr>
          <w:sz w:val="16"/>
        </w:rPr>
        <w:t>Kratochwil</w:t>
      </w:r>
      <w:proofErr w:type="spellEnd"/>
      <w:r w:rsidRPr="00C33A38">
        <w:rPr>
          <w:sz w:val="16"/>
        </w:rPr>
        <w:t xml:space="preserve"> suggests is absurd. For is not my position a form of ‘anything goes’? Well, again agreeing with </w:t>
      </w:r>
      <w:proofErr w:type="spellStart"/>
      <w:r w:rsidRPr="00C33A38">
        <w:rPr>
          <w:sz w:val="16"/>
        </w:rPr>
        <w:t>Kratochwil</w:t>
      </w:r>
      <w:proofErr w:type="spellEnd"/>
      <w:r w:rsidRPr="00C33A38">
        <w:rPr>
          <w:sz w:val="16"/>
        </w:rPr>
        <w:t xml:space="preserve"> that we should reject traditional logic and its associated yes or no answers, I will reply both yes and no.10 Yes, it is an ‘anything </w:t>
      </w:r>
      <w:proofErr w:type="spellStart"/>
      <w:r w:rsidRPr="00C33A38">
        <w:rPr>
          <w:sz w:val="16"/>
        </w:rPr>
        <w:t>goes’position</w:t>
      </w:r>
      <w:proofErr w:type="spellEnd"/>
      <w:r w:rsidRPr="00C33A38">
        <w:rPr>
          <w:sz w:val="16"/>
        </w:rPr>
        <w:t xml:space="preserve"> insofar as </w:t>
      </w:r>
      <w:r w:rsidRPr="00C33A38">
        <w:rPr>
          <w:u w:val="single"/>
        </w:rPr>
        <w:t xml:space="preserve">I reject outright that we need to commit ourselves to any particular epistemological position in advance of making or judging particular knowledge claims. I can see no good reason for giving any specific epistemological standpoint a position of a priori privilege. </w:t>
      </w:r>
      <w:r w:rsidRPr="00C33A38">
        <w:rPr>
          <w:sz w:val="16"/>
        </w:rPr>
        <w:t xml:space="preserve">But I can also answer no because this position does not mean that we are unable to make informed judgements on the basis of the evidence for the claim. </w:t>
      </w:r>
      <w:r w:rsidRPr="00C33A38">
        <w:rPr>
          <w:u w:val="single"/>
        </w:rPr>
        <w:t>The fact that philosophers have been unable to provide secure foundations for one or other epistemological stance does not alter the fact that we continue to use these positions to get along in the world</w:t>
      </w:r>
      <w:r w:rsidRPr="00C33A38">
        <w:rPr>
          <w:sz w:val="16"/>
        </w:rPr>
        <w:t xml:space="preserve">. In this respect, I agree completely with </w:t>
      </w:r>
      <w:proofErr w:type="spellStart"/>
      <w:r w:rsidRPr="00C33A38">
        <w:rPr>
          <w:sz w:val="16"/>
        </w:rPr>
        <w:t>Kratochwil’s</w:t>
      </w:r>
      <w:proofErr w:type="spellEnd"/>
      <w:r w:rsidRPr="00C33A38">
        <w:rPr>
          <w:sz w:val="16"/>
        </w:rPr>
        <w:t xml:space="preserve"> claim (2007: 11) that </w:t>
      </w:r>
      <w:r w:rsidRPr="00C33A38">
        <w:rPr>
          <w:u w:val="single"/>
        </w:rPr>
        <w:t xml:space="preserve">both absolute certainty and absolute doubt are impossible positions to hold, and that we ‘go </w:t>
      </w:r>
      <w:proofErr w:type="spellStart"/>
      <w:r w:rsidRPr="00C33A38">
        <w:rPr>
          <w:u w:val="single"/>
        </w:rPr>
        <w:t>on’in</w:t>
      </w:r>
      <w:proofErr w:type="spellEnd"/>
      <w:r w:rsidRPr="00C33A38">
        <w:rPr>
          <w:u w:val="single"/>
        </w:rPr>
        <w:t xml:space="preserve"> a situation located somewhere in between</w:t>
      </w:r>
      <w:r w:rsidRPr="00C33A38">
        <w:rPr>
          <w:sz w:val="16"/>
        </w:rPr>
        <w:t xml:space="preserve">. It may be philosophically </w:t>
      </w:r>
      <w:proofErr w:type="spellStart"/>
      <w:r w:rsidRPr="00C33A38">
        <w:rPr>
          <w:sz w:val="16"/>
        </w:rPr>
        <w:t>naı¨ve</w:t>
      </w:r>
      <w:proofErr w:type="spellEnd"/>
      <w:r w:rsidRPr="00C33A38">
        <w:rPr>
          <w:sz w:val="16"/>
        </w:rPr>
        <w:t xml:space="preserve"> of me Colin Wight Inside the epistemological cave 43 to claim that </w:t>
      </w:r>
      <w:r w:rsidRPr="00C33A38">
        <w:rPr>
          <w:u w:val="single"/>
        </w:rPr>
        <w:t>if I wish to know how many cars are parked in my drive, then the easiest way is to probably go and look. But I can do this without needing philosophy to prove empiricism infallible.</w:t>
      </w:r>
      <w:r w:rsidRPr="00C33A38">
        <w:rPr>
          <w:sz w:val="16"/>
        </w:rPr>
        <w:t xml:space="preserve"> Equally, in certain circumstances I might be able to ascertain how many cars are in my drive without looking; if, for example, I know that at time T1 that there were three cars and that one went away at time T2, then, if asked at time T3 (assuming these events are sequential), I have a legitimate case to say ‘two’. Of course, in either case, </w:t>
      </w:r>
      <w:r w:rsidRPr="00C33A38">
        <w:rPr>
          <w:u w:val="single"/>
        </w:rPr>
        <w:t>I could still be wrong but the point is that the claim about the existence of a certain number of cars can justifiably be supported on various epistemological grounds and we do not know in advance which will be the most appropriate. Hence the context in which the claim emerges is also an important aspect of its validity.</w:t>
      </w:r>
      <w:r w:rsidRPr="00C33A38">
        <w:rPr>
          <w:sz w:val="16"/>
        </w:rPr>
        <w:t xml:space="preserve"> In both cases, </w:t>
      </w:r>
      <w:r w:rsidRPr="00C33A38">
        <w:rPr>
          <w:u w:val="single"/>
        </w:rPr>
        <w:t>there is no doubt that observation or the process of rational deduction is theoretically laden, but to say that our concepts help carve up the world in certain ways is not to accept that they either determine the physicality of what exists or can, in all cases, stop an object from existing</w:t>
      </w:r>
      <w:r w:rsidRPr="00C33A38">
        <w:rPr>
          <w:sz w:val="16"/>
        </w:rPr>
        <w:t>.11</w:t>
      </w:r>
    </w:p>
    <w:p w14:paraId="52ABA1A7" w14:textId="1D655AAA" w:rsidR="005D6701" w:rsidRDefault="005D6701" w:rsidP="005D6701">
      <w:pPr>
        <w:pStyle w:val="Heading3"/>
      </w:pPr>
      <w:r>
        <w:t>Yes War</w:t>
      </w:r>
    </w:p>
    <w:p w14:paraId="48239F60" w14:textId="77777777" w:rsidR="005D6701" w:rsidRPr="006048AB" w:rsidRDefault="005D6701" w:rsidP="005D6701">
      <w:pPr>
        <w:pStyle w:val="Heading4"/>
      </w:pPr>
      <w:r w:rsidRPr="006048AB">
        <w:t xml:space="preserve">Prefer the </w:t>
      </w:r>
      <w:r w:rsidRPr="006048AB">
        <w:rPr>
          <w:u w:val="single"/>
        </w:rPr>
        <w:t>newest evidence</w:t>
      </w:r>
      <w:r w:rsidRPr="006048AB">
        <w:t xml:space="preserve"> </w:t>
      </w:r>
      <w:r>
        <w:t>---</w:t>
      </w:r>
      <w:r w:rsidRPr="006048AB">
        <w:t xml:space="preserve"> recent studies indict their authors and show war is still highly likely</w:t>
      </w:r>
    </w:p>
    <w:p w14:paraId="19A60171" w14:textId="77777777" w:rsidR="005D6701" w:rsidRPr="006048AB" w:rsidRDefault="005D6701" w:rsidP="005D6701">
      <w:r w:rsidRPr="006048AB">
        <w:rPr>
          <w:b/>
        </w:rPr>
        <w:t xml:space="preserve">Contreras, 2/1/12 </w:t>
      </w:r>
      <w:r w:rsidRPr="006048AB">
        <w:t xml:space="preserve">(Dominic, fellow at Harvard </w:t>
      </w:r>
      <w:proofErr w:type="spellStart"/>
      <w:r w:rsidRPr="006048AB">
        <w:t>Belfer</w:t>
      </w:r>
      <w:proofErr w:type="spellEnd"/>
      <w:r w:rsidRPr="006048AB">
        <w:t xml:space="preserve"> Center for Science and International Affairs, citing Monica Duffy </w:t>
      </w:r>
      <w:proofErr w:type="spellStart"/>
      <w:r w:rsidRPr="006048AB">
        <w:t>Toft</w:t>
      </w:r>
      <w:proofErr w:type="spellEnd"/>
      <w:r w:rsidRPr="006048AB">
        <w:t xml:space="preserve">, associate professor of public policy at the Kennedy School of Political Science at Harvard and director of the </w:t>
      </w:r>
      <w:proofErr w:type="spellStart"/>
      <w:r w:rsidRPr="006048AB">
        <w:t>Belfer</w:t>
      </w:r>
      <w:proofErr w:type="spellEnd"/>
      <w:r w:rsidRPr="006048AB">
        <w:t xml:space="preserve"> Center’s Initiative on Religion in International Affairs, citing Stephen M. Walt, the Robert and Renee </w:t>
      </w:r>
      <w:proofErr w:type="spellStart"/>
      <w:r w:rsidRPr="006048AB">
        <w:t>Belfer</w:t>
      </w:r>
      <w:proofErr w:type="spellEnd"/>
      <w:r w:rsidRPr="006048AB">
        <w:t xml:space="preserve"> professor of international affairs and faculty chair of the </w:t>
      </w:r>
      <w:proofErr w:type="spellStart"/>
      <w:r w:rsidRPr="006048AB">
        <w:t>Belfer</w:t>
      </w:r>
      <w:proofErr w:type="spellEnd"/>
      <w:r w:rsidRPr="006048AB">
        <w:t xml:space="preserve"> Center’s International Security Program, February 1, 2012, </w:t>
      </w:r>
      <w:proofErr w:type="spellStart"/>
      <w:r w:rsidRPr="006048AB">
        <w:t>Belfer</w:t>
      </w:r>
      <w:proofErr w:type="spellEnd"/>
      <w:r w:rsidRPr="006048AB">
        <w:t xml:space="preserve"> Center for Science and International Affairs at Harvard University, “Winning the War on War?," </w:t>
      </w:r>
      <w:r w:rsidRPr="00E576F6">
        <w:rPr>
          <w:color w:val="000000"/>
        </w:rPr>
        <w:t>http://belfercenter.ksg.harvard.edu/publication/21707/winning_the_war_on_war.html?breadcrumb=%2Fproject%2F52%2Fintrastate_conflict_program</w:t>
      </w:r>
      <w:r w:rsidRPr="006048AB">
        <w:t xml:space="preserve">) </w:t>
      </w:r>
    </w:p>
    <w:p w14:paraId="29E266D7" w14:textId="5453DAD0" w:rsidR="005D6701" w:rsidRPr="005D6701" w:rsidRDefault="005D6701" w:rsidP="005D6701">
      <w:pPr>
        <w:rPr>
          <w:u w:val="single"/>
        </w:rPr>
      </w:pPr>
      <w:proofErr w:type="spellStart"/>
      <w:r w:rsidRPr="006048AB">
        <w:rPr>
          <w:sz w:val="16"/>
        </w:rPr>
        <w:t>Toft</w:t>
      </w:r>
      <w:proofErr w:type="spellEnd"/>
      <w:r w:rsidRPr="006048AB">
        <w:rPr>
          <w:sz w:val="16"/>
        </w:rPr>
        <w:t xml:space="preserve">, an associate professor of public policy at the Kennedy School and director of the </w:t>
      </w:r>
      <w:proofErr w:type="spellStart"/>
      <w:r w:rsidRPr="006048AB">
        <w:rPr>
          <w:sz w:val="16"/>
        </w:rPr>
        <w:t>Belfer</w:t>
      </w:r>
      <w:proofErr w:type="spellEnd"/>
      <w:r w:rsidRPr="006048AB">
        <w:rPr>
          <w:sz w:val="16"/>
        </w:rPr>
        <w:t xml:space="preserve"> Center’s Initiative on Religion in International Affairs, praised both authors and their books, </w:t>
      </w:r>
      <w:r w:rsidRPr="000603D6">
        <w:rPr>
          <w:sz w:val="16"/>
        </w:rPr>
        <w:t xml:space="preserve">but pointed to what she perceived as </w:t>
      </w:r>
      <w:r w:rsidRPr="000603D6">
        <w:rPr>
          <w:u w:val="single"/>
        </w:rPr>
        <w:t xml:space="preserve">a </w:t>
      </w:r>
      <w:r w:rsidRPr="000603D6">
        <w:rPr>
          <w:u w:val="single"/>
          <w:bdr w:val="single" w:sz="4" w:space="0" w:color="auto"/>
        </w:rPr>
        <w:t>Eurocentric tilt</w:t>
      </w:r>
      <w:r w:rsidRPr="000603D6">
        <w:rPr>
          <w:u w:val="single"/>
        </w:rPr>
        <w:t xml:space="preserve"> in</w:t>
      </w:r>
      <w:r w:rsidRPr="000603D6">
        <w:rPr>
          <w:sz w:val="16"/>
        </w:rPr>
        <w:t xml:space="preserve"> their </w:t>
      </w:r>
      <w:r w:rsidRPr="000603D6">
        <w:rPr>
          <w:u w:val="single"/>
        </w:rPr>
        <w:t>data pools. She</w:t>
      </w:r>
      <w:r w:rsidRPr="000603D6">
        <w:rPr>
          <w:sz w:val="16"/>
        </w:rPr>
        <w:t xml:space="preserve"> also </w:t>
      </w:r>
      <w:r w:rsidRPr="000603D6">
        <w:rPr>
          <w:u w:val="single"/>
        </w:rPr>
        <w:t xml:space="preserve">cited </w:t>
      </w:r>
      <w:r w:rsidRPr="000603D6">
        <w:rPr>
          <w:u w:val="single"/>
          <w:bdr w:val="single" w:sz="4" w:space="0" w:color="auto"/>
        </w:rPr>
        <w:t>changing global power dynamics</w:t>
      </w:r>
      <w:r w:rsidRPr="000603D6">
        <w:rPr>
          <w:u w:val="single"/>
        </w:rPr>
        <w:t>, and wondered if the trend would hold</w:t>
      </w:r>
      <w:r w:rsidRPr="000603D6">
        <w:rPr>
          <w:sz w:val="16"/>
        </w:rPr>
        <w:t xml:space="preserve">. Responding to </w:t>
      </w:r>
      <w:proofErr w:type="spellStart"/>
      <w:r w:rsidRPr="000603D6">
        <w:rPr>
          <w:sz w:val="16"/>
        </w:rPr>
        <w:t>Pinker’s</w:t>
      </w:r>
      <w:proofErr w:type="spellEnd"/>
      <w:r w:rsidRPr="000603D6">
        <w:rPr>
          <w:sz w:val="16"/>
        </w:rPr>
        <w:t xml:space="preserve"> argument that societies have become more civilized</w:t>
      </w:r>
      <w:r w:rsidRPr="006048AB">
        <w:rPr>
          <w:sz w:val="16"/>
        </w:rPr>
        <w:t xml:space="preserve"> Walt, the Robert and Renee </w:t>
      </w:r>
      <w:proofErr w:type="spellStart"/>
      <w:r w:rsidRPr="006048AB">
        <w:rPr>
          <w:sz w:val="16"/>
        </w:rPr>
        <w:t>Belfer</w:t>
      </w:r>
      <w:proofErr w:type="spellEnd"/>
      <w:r w:rsidRPr="006048AB">
        <w:rPr>
          <w:sz w:val="16"/>
        </w:rPr>
        <w:t xml:space="preserve"> professor of international affairs and faculty chair of the </w:t>
      </w:r>
      <w:proofErr w:type="spellStart"/>
      <w:r w:rsidRPr="006048AB">
        <w:rPr>
          <w:sz w:val="16"/>
        </w:rPr>
        <w:t>Belfer</w:t>
      </w:r>
      <w:proofErr w:type="spellEnd"/>
      <w:r w:rsidRPr="006048AB">
        <w:rPr>
          <w:sz w:val="16"/>
        </w:rPr>
        <w:t xml:space="preserve"> Center’s International Security Program, said, “</w:t>
      </w:r>
      <w:r w:rsidRPr="005D6701">
        <w:rPr>
          <w:u w:val="single"/>
        </w:rPr>
        <w:t>It’s not obvious</w:t>
      </w:r>
      <w:r w:rsidRPr="006048AB">
        <w:rPr>
          <w:sz w:val="16"/>
        </w:rPr>
        <w:t xml:space="preserve"> to me </w:t>
      </w:r>
      <w:r w:rsidRPr="005D6701">
        <w:rPr>
          <w:u w:val="single"/>
        </w:rPr>
        <w:t>that the civilizing instinct</w:t>
      </w:r>
      <w:r w:rsidRPr="006048AB">
        <w:rPr>
          <w:sz w:val="16"/>
        </w:rPr>
        <w:t xml:space="preserve"> at the interpersonal level </w:t>
      </w:r>
      <w:r w:rsidRPr="005D6701">
        <w:rPr>
          <w:u w:val="single"/>
        </w:rPr>
        <w:t>translates to</w:t>
      </w:r>
      <w:r w:rsidRPr="006048AB">
        <w:rPr>
          <w:sz w:val="16"/>
        </w:rPr>
        <w:t xml:space="preserve"> more </w:t>
      </w:r>
      <w:r w:rsidRPr="005D6701">
        <w:rPr>
          <w:u w:val="single"/>
        </w:rPr>
        <w:t>civilized behavior between states</w:t>
      </w:r>
      <w:r w:rsidRPr="006048AB">
        <w:rPr>
          <w:sz w:val="16"/>
        </w:rPr>
        <w:t xml:space="preserve"> or between states and other people.” </w:t>
      </w:r>
      <w:r w:rsidRPr="005D6701">
        <w:rPr>
          <w:u w:val="single"/>
        </w:rPr>
        <w:t xml:space="preserve">Walt pointed to </w:t>
      </w:r>
      <w:r w:rsidRPr="005D6701">
        <w:rPr>
          <w:u w:val="single"/>
          <w:bdr w:val="single" w:sz="4" w:space="0" w:color="auto"/>
        </w:rPr>
        <w:t>Bosnia</w:t>
      </w:r>
      <w:r w:rsidRPr="005D6701">
        <w:rPr>
          <w:u w:val="single"/>
        </w:rPr>
        <w:t xml:space="preserve"> and </w:t>
      </w:r>
      <w:r w:rsidRPr="005D6701">
        <w:rPr>
          <w:u w:val="single"/>
          <w:bdr w:val="single" w:sz="4" w:space="0" w:color="auto"/>
        </w:rPr>
        <w:t>Iraq</w:t>
      </w:r>
      <w:r w:rsidRPr="006048AB">
        <w:rPr>
          <w:u w:val="single"/>
        </w:rPr>
        <w:t xml:space="preserve"> as examples</w:t>
      </w:r>
      <w:r w:rsidRPr="006048AB">
        <w:rPr>
          <w:sz w:val="16"/>
        </w:rPr>
        <w:t xml:space="preserve"> of cases in which </w:t>
      </w:r>
      <w:r w:rsidRPr="005D6701">
        <w:rPr>
          <w:u w:val="single"/>
          <w:bdr w:val="single" w:sz="4" w:space="0" w:color="auto"/>
        </w:rPr>
        <w:t>boundary conditions change</w:t>
      </w:r>
      <w:r w:rsidRPr="005D6701">
        <w:rPr>
          <w:u w:val="single"/>
        </w:rPr>
        <w:t xml:space="preserve"> and </w:t>
      </w:r>
      <w:r w:rsidRPr="005D6701">
        <w:rPr>
          <w:u w:val="single"/>
          <w:bdr w:val="single" w:sz="4" w:space="0" w:color="auto"/>
        </w:rPr>
        <w:t>violence quickly emerges</w:t>
      </w:r>
      <w:r w:rsidRPr="005D6701">
        <w:rPr>
          <w:u w:val="single"/>
        </w:rPr>
        <w:t xml:space="preserve"> from</w:t>
      </w:r>
      <w:r w:rsidRPr="006048AB">
        <w:rPr>
          <w:sz w:val="16"/>
        </w:rPr>
        <w:t xml:space="preserve"> seemingly </w:t>
      </w:r>
      <w:r w:rsidRPr="005D6701">
        <w:rPr>
          <w:u w:val="single"/>
        </w:rPr>
        <w:t>peaceful societies</w:t>
      </w:r>
      <w:r w:rsidRPr="006048AB">
        <w:rPr>
          <w:u w:val="single"/>
        </w:rPr>
        <w:t>. Devoid of a strong central state</w:t>
      </w:r>
      <w:r w:rsidRPr="006048AB">
        <w:rPr>
          <w:sz w:val="16"/>
        </w:rPr>
        <w:t xml:space="preserve">, both Yugoslavia after the fall of Tito, and Iraq after the toppling of Saddam both descended into civil war as competing groups vied for control and power. Furthermore, Walt pointed to the </w:t>
      </w:r>
      <w:r w:rsidRPr="005D6701">
        <w:rPr>
          <w:u w:val="single"/>
        </w:rPr>
        <w:t>post-Cold War U.S.</w:t>
      </w:r>
      <w:r w:rsidRPr="006048AB">
        <w:rPr>
          <w:sz w:val="16"/>
        </w:rPr>
        <w:t xml:space="preserve"> that </w:t>
      </w:r>
      <w:r w:rsidRPr="005D6701">
        <w:rPr>
          <w:u w:val="single"/>
        </w:rPr>
        <w:t xml:space="preserve">has gone to war </w:t>
      </w:r>
      <w:r w:rsidRPr="005D6701">
        <w:rPr>
          <w:u w:val="single"/>
          <w:bdr w:val="single" w:sz="4" w:space="0" w:color="auto"/>
        </w:rPr>
        <w:t>four times</w:t>
      </w:r>
      <w:r w:rsidRPr="005D6701">
        <w:rPr>
          <w:u w:val="single"/>
        </w:rPr>
        <w:t xml:space="preserve"> through </w:t>
      </w:r>
      <w:r w:rsidRPr="005D6701">
        <w:rPr>
          <w:u w:val="single"/>
          <w:bdr w:val="single" w:sz="4" w:space="0" w:color="auto"/>
        </w:rPr>
        <w:t>democratic processes</w:t>
      </w:r>
      <w:r w:rsidRPr="005D6701">
        <w:rPr>
          <w:u w:val="single"/>
        </w:rPr>
        <w:t xml:space="preserve"> </w:t>
      </w:r>
      <w:r w:rsidRPr="000603D6">
        <w:rPr>
          <w:u w:val="single"/>
        </w:rPr>
        <w:t xml:space="preserve">and has chosen warfare as a </w:t>
      </w:r>
      <w:r w:rsidRPr="000603D6">
        <w:rPr>
          <w:u w:val="single"/>
          <w:bdr w:val="single" w:sz="4" w:space="0" w:color="auto"/>
        </w:rPr>
        <w:t>rational</w:t>
      </w:r>
      <w:r w:rsidRPr="000603D6">
        <w:rPr>
          <w:sz w:val="16"/>
        </w:rPr>
        <w:t xml:space="preserve"> and preferred </w:t>
      </w:r>
      <w:r w:rsidRPr="000603D6">
        <w:rPr>
          <w:u w:val="single"/>
          <w:bdr w:val="single" w:sz="4" w:space="0" w:color="auto"/>
        </w:rPr>
        <w:t>option</w:t>
      </w:r>
      <w:r w:rsidRPr="000603D6">
        <w:rPr>
          <w:sz w:val="16"/>
        </w:rPr>
        <w:t>.</w:t>
      </w:r>
    </w:p>
    <w:p w14:paraId="6D900D96" w14:textId="77777777" w:rsidR="005D6701" w:rsidRPr="006048AB" w:rsidRDefault="005D6701" w:rsidP="005D6701">
      <w:pPr>
        <w:pStyle w:val="Heading4"/>
      </w:pPr>
      <w:r w:rsidRPr="006048AB">
        <w:t>Nationalism, economics, and security</w:t>
      </w:r>
    </w:p>
    <w:p w14:paraId="4A661845" w14:textId="77777777" w:rsidR="005D6701" w:rsidRPr="006048AB" w:rsidRDefault="005D6701" w:rsidP="005D6701">
      <w:proofErr w:type="spellStart"/>
      <w:r w:rsidRPr="006048AB">
        <w:rPr>
          <w:b/>
        </w:rPr>
        <w:t>Mearsheimer</w:t>
      </w:r>
      <w:proofErr w:type="spellEnd"/>
      <w:r w:rsidRPr="006048AB">
        <w:rPr>
          <w:b/>
        </w:rPr>
        <w:t>, 99</w:t>
      </w:r>
      <w:r w:rsidRPr="006048AB">
        <w:t xml:space="preserve"> </w:t>
      </w:r>
      <w:r>
        <w:t>---</w:t>
      </w:r>
      <w:r w:rsidRPr="006048AB">
        <w:t xml:space="preserve"> professor of political science at the University of Chicago (John J., 1999, http://www.ciaonet.org.www2.lib.ku.edu:2048/conf/cfr10/cfr10.html)</w:t>
      </w:r>
    </w:p>
    <w:p w14:paraId="17630986" w14:textId="2FFE3A1A" w:rsidR="005D6701" w:rsidRPr="005D6701" w:rsidRDefault="005D6701" w:rsidP="005D6701">
      <w:pPr>
        <w:rPr>
          <w:sz w:val="16"/>
        </w:rPr>
      </w:pPr>
      <w:r w:rsidRPr="006048AB">
        <w:rPr>
          <w:sz w:val="16"/>
        </w:rPr>
        <w:t>Now I think the central claim that’s on the table is wrong</w:t>
      </w:r>
      <w:r>
        <w:rPr>
          <w:sz w:val="16"/>
        </w:rPr>
        <w:t>---</w:t>
      </w:r>
      <w:r w:rsidRPr="006048AB">
        <w:rPr>
          <w:sz w:val="16"/>
        </w:rPr>
        <w:t xml:space="preserve">headed, and let me tell you why. First of all, there are a number of good reasons why great powers in the system will think seriously about going to war in the future, and I’ll give you three of them and try and illustrate some cases. First, </w:t>
      </w:r>
      <w:r w:rsidRPr="005D6701">
        <w:rPr>
          <w:u w:val="single"/>
        </w:rPr>
        <w:t>states</w:t>
      </w:r>
      <w:r w:rsidRPr="006048AB">
        <w:rPr>
          <w:u w:val="single"/>
        </w:rPr>
        <w:t xml:space="preserve"> oftentimes </w:t>
      </w:r>
      <w:r w:rsidRPr="005D6701">
        <w:rPr>
          <w:u w:val="single"/>
          <w:bdr w:val="single" w:sz="4" w:space="0" w:color="auto"/>
        </w:rPr>
        <w:t>compete for</w:t>
      </w:r>
      <w:r w:rsidRPr="006048AB">
        <w:rPr>
          <w:u w:val="single"/>
        </w:rPr>
        <w:t xml:space="preserve"> economic </w:t>
      </w:r>
      <w:r w:rsidRPr="005D6701">
        <w:rPr>
          <w:u w:val="single"/>
          <w:bdr w:val="single" w:sz="4" w:space="0" w:color="auto"/>
        </w:rPr>
        <w:t>resources</w:t>
      </w:r>
      <w:r w:rsidRPr="006048AB">
        <w:rPr>
          <w:sz w:val="16"/>
        </w:rPr>
        <w:t xml:space="preserve">. Is it hard to imagine a situation where a reconstituted </w:t>
      </w:r>
      <w:r w:rsidRPr="005D6701">
        <w:rPr>
          <w:u w:val="single"/>
        </w:rPr>
        <w:t>Russia gets into a war with the U</w:t>
      </w:r>
      <w:r w:rsidRPr="006048AB">
        <w:rPr>
          <w:sz w:val="16"/>
        </w:rPr>
        <w:t xml:space="preserve">nited </w:t>
      </w:r>
      <w:r w:rsidRPr="005D6701">
        <w:rPr>
          <w:u w:val="single"/>
        </w:rPr>
        <w:t>S</w:t>
      </w:r>
      <w:r w:rsidRPr="006048AB">
        <w:rPr>
          <w:sz w:val="16"/>
        </w:rPr>
        <w:t xml:space="preserve">tates and the Persian Gulf </w:t>
      </w:r>
      <w:r w:rsidRPr="005D6701">
        <w:rPr>
          <w:u w:val="single"/>
          <w:bdr w:val="single" w:sz="4" w:space="0" w:color="auto"/>
        </w:rPr>
        <w:t>over</w:t>
      </w:r>
      <w:r w:rsidRPr="006048AB">
        <w:rPr>
          <w:sz w:val="16"/>
        </w:rPr>
        <w:t xml:space="preserve"> Gulf </w:t>
      </w:r>
      <w:r w:rsidRPr="005D6701">
        <w:rPr>
          <w:u w:val="single"/>
          <w:bdr w:val="single" w:sz="4" w:space="0" w:color="auto"/>
        </w:rPr>
        <w:t>oil</w:t>
      </w:r>
      <w:r w:rsidRPr="006048AB">
        <w:rPr>
          <w:sz w:val="16"/>
        </w:rPr>
        <w:t xml:space="preserve">? I don’t think that’s implausible. Is it hard to imagine </w:t>
      </w:r>
      <w:r w:rsidRPr="005D6701">
        <w:rPr>
          <w:u w:val="single"/>
          <w:bdr w:val="single" w:sz="4" w:space="0" w:color="auto"/>
        </w:rPr>
        <w:t>Japan and China</w:t>
      </w:r>
      <w:r w:rsidRPr="005D6701">
        <w:rPr>
          <w:u w:val="single"/>
        </w:rPr>
        <w:t xml:space="preserve"> getting into a war in the South China Sea</w:t>
      </w:r>
      <w:r w:rsidRPr="006048AB">
        <w:rPr>
          <w:sz w:val="16"/>
        </w:rPr>
        <w:t xml:space="preserve"> over economic resources? I don’t find that hard to imagine. </w:t>
      </w:r>
      <w:r w:rsidRPr="006048AB">
        <w:rPr>
          <w:u w:val="single"/>
        </w:rPr>
        <w:t xml:space="preserve">A second reason that </w:t>
      </w:r>
      <w:r w:rsidRPr="005D6701">
        <w:rPr>
          <w:u w:val="single"/>
        </w:rPr>
        <w:t>states go to war</w:t>
      </w:r>
      <w:r w:rsidRPr="006048AB">
        <w:rPr>
          <w:sz w:val="16"/>
        </w:rPr>
        <w:t xml:space="preserve"> which, of course, </w:t>
      </w:r>
      <w:r w:rsidRPr="005D6701">
        <w:rPr>
          <w:u w:val="single"/>
        </w:rPr>
        <w:t>is</w:t>
      </w:r>
      <w:r w:rsidRPr="006048AB">
        <w:rPr>
          <w:sz w:val="16"/>
        </w:rPr>
        <w:t xml:space="preserve"> dear to the heart of realists like me, and that’s </w:t>
      </w:r>
      <w:r w:rsidRPr="005D6701">
        <w:rPr>
          <w:u w:val="single"/>
          <w:bdr w:val="single" w:sz="4" w:space="0" w:color="auto"/>
        </w:rPr>
        <w:t>to enhance their security</w:t>
      </w:r>
      <w:r w:rsidRPr="006048AB">
        <w:rPr>
          <w:u w:val="single"/>
        </w:rPr>
        <w:t xml:space="preserve">. Take the United States out of Europe, put the Germans on their own; you got the Germans on one side and the Russians on the </w:t>
      </w:r>
      <w:proofErr w:type="gramStart"/>
      <w:r w:rsidRPr="006048AB">
        <w:rPr>
          <w:u w:val="single"/>
        </w:rPr>
        <w:t>other,</w:t>
      </w:r>
      <w:proofErr w:type="gramEnd"/>
      <w:r w:rsidRPr="006048AB">
        <w:rPr>
          <w:sz w:val="16"/>
        </w:rPr>
        <w:t xml:space="preserve"> and in between a huge buffer zone called eastern or central Europe. Call it what you want. Is it impossible to imagine the Russians and the Germans getting into a fight over control of that vacuum? </w:t>
      </w:r>
      <w:proofErr w:type="gramStart"/>
      <w:r w:rsidRPr="006048AB">
        <w:rPr>
          <w:sz w:val="16"/>
        </w:rPr>
        <w:t>Highly likely, no, but feasible, for sure.</w:t>
      </w:r>
      <w:proofErr w:type="gramEnd"/>
      <w:r w:rsidRPr="006048AB">
        <w:rPr>
          <w:sz w:val="16"/>
        </w:rPr>
        <w:t xml:space="preserve"> Is it hard to imagine Japan and China getting into a war over the South China Sea, not for resource reasons but because Japanese sea</w:t>
      </w:r>
      <w:r>
        <w:rPr>
          <w:sz w:val="16"/>
        </w:rPr>
        <w:t>---</w:t>
      </w:r>
      <w:r w:rsidRPr="006048AB">
        <w:rPr>
          <w:sz w:val="16"/>
        </w:rPr>
        <w:t xml:space="preserve">lines of communication run through there and a huge Chinese navy may threaten it? I don’t think it’s impossible to imagine that. What about </w:t>
      </w:r>
      <w:r w:rsidRPr="005D6701">
        <w:rPr>
          <w:u w:val="single"/>
          <w:bdr w:val="single" w:sz="4" w:space="0" w:color="auto"/>
        </w:rPr>
        <w:t>nationalism</w:t>
      </w:r>
      <w:r w:rsidRPr="005D6701">
        <w:rPr>
          <w:u w:val="single"/>
        </w:rPr>
        <w:t xml:space="preserve">, a third reason? </w:t>
      </w:r>
      <w:proofErr w:type="gramStart"/>
      <w:r w:rsidRPr="000603D6">
        <w:rPr>
          <w:u w:val="single"/>
        </w:rPr>
        <w:t>China, fighting</w:t>
      </w:r>
      <w:r w:rsidRPr="000603D6">
        <w:rPr>
          <w:sz w:val="16"/>
        </w:rPr>
        <w:t xml:space="preserve"> in the United States </w:t>
      </w:r>
      <w:r w:rsidRPr="000603D6">
        <w:rPr>
          <w:u w:val="single"/>
        </w:rPr>
        <w:t>over Taiwan</w:t>
      </w:r>
      <w:r w:rsidRPr="000603D6">
        <w:rPr>
          <w:sz w:val="16"/>
        </w:rPr>
        <w:t>?</w:t>
      </w:r>
      <w:proofErr w:type="gramEnd"/>
      <w:r w:rsidRPr="000603D6">
        <w:rPr>
          <w:sz w:val="16"/>
        </w:rPr>
        <w:t xml:space="preserve"> You think that’s impossible? I don’t think that’s impossible. That’s a scenario that makes me very nervous. </w:t>
      </w:r>
      <w:r w:rsidRPr="000603D6">
        <w:rPr>
          <w:u w:val="single"/>
        </w:rPr>
        <w:t>I can figure out all sorts of ways</w:t>
      </w:r>
      <w:r w:rsidRPr="000603D6">
        <w:rPr>
          <w:sz w:val="16"/>
        </w:rPr>
        <w:t xml:space="preserve">, none of which are highly likely, </w:t>
      </w:r>
      <w:r w:rsidRPr="000603D6">
        <w:rPr>
          <w:u w:val="single"/>
        </w:rPr>
        <w:t>that the Chinese and the Americans end up shooting at each other</w:t>
      </w:r>
      <w:r w:rsidRPr="000603D6">
        <w:rPr>
          <w:sz w:val="16"/>
        </w:rPr>
        <w:t xml:space="preserve">. It doesn’t necessarily have to be World War III, but it is great---power war. </w:t>
      </w:r>
      <w:proofErr w:type="gramStart"/>
      <w:r w:rsidRPr="000603D6">
        <w:rPr>
          <w:sz w:val="16"/>
        </w:rPr>
        <w:t>Chinese and Russians fighting each other over Siberia?</w:t>
      </w:r>
      <w:proofErr w:type="gramEnd"/>
      <w:r w:rsidRPr="000603D6">
        <w:rPr>
          <w:sz w:val="16"/>
        </w:rPr>
        <w:t xml:space="preserve"> As many of</w:t>
      </w:r>
      <w:r w:rsidRPr="006048AB">
        <w:rPr>
          <w:sz w:val="16"/>
        </w:rPr>
        <w:t xml:space="preserve"> you know, there are huge numbers of Chinese going into Siberia. You start mixing ethnic populations in most areas of the world outside the United States and it’s usually a prescription for big trouble. </w:t>
      </w:r>
      <w:proofErr w:type="gramStart"/>
      <w:r w:rsidRPr="006048AB">
        <w:rPr>
          <w:sz w:val="16"/>
        </w:rPr>
        <w:t>Again, not highly likely, but possible.</w:t>
      </w:r>
      <w:proofErr w:type="gramEnd"/>
      <w:r w:rsidRPr="006048AB">
        <w:rPr>
          <w:sz w:val="16"/>
        </w:rPr>
        <w:t xml:space="preserve"> I could go on and on, positing a lot of scenarios where </w:t>
      </w:r>
      <w:r w:rsidRPr="005D6701">
        <w:rPr>
          <w:b/>
          <w:u w:val="single"/>
        </w:rPr>
        <w:t>great powers have good reasons to go to war against other great powers</w:t>
      </w:r>
      <w:r w:rsidRPr="006048AB">
        <w:rPr>
          <w:sz w:val="16"/>
        </w:rPr>
        <w:t>.</w:t>
      </w:r>
    </w:p>
    <w:p w14:paraId="4D710DC1" w14:textId="77777777" w:rsidR="005D6701" w:rsidRDefault="005D6701" w:rsidP="005D6701">
      <w:pPr>
        <w:pStyle w:val="Heading4"/>
      </w:pPr>
      <w:r>
        <w:t>Hyper Competition and Hyper Power make war likely</w:t>
      </w:r>
    </w:p>
    <w:p w14:paraId="2559B868" w14:textId="4707B76F" w:rsidR="005D6701" w:rsidRPr="005D6701" w:rsidRDefault="005D6701" w:rsidP="005D6701">
      <w:pPr>
        <w:rPr>
          <w:sz w:val="14"/>
        </w:rPr>
      </w:pPr>
      <w:proofErr w:type="spellStart"/>
      <w:r w:rsidRPr="00F75D28">
        <w:rPr>
          <w:rStyle w:val="Style13ptBold"/>
        </w:rPr>
        <w:t>Capie</w:t>
      </w:r>
      <w:proofErr w:type="spellEnd"/>
      <w:r>
        <w:rPr>
          <w:rStyle w:val="Style13ptBold"/>
        </w:rPr>
        <w:t>, prof IR,</w:t>
      </w:r>
      <w:r w:rsidRPr="00F75D28">
        <w:rPr>
          <w:rStyle w:val="Style13ptBold"/>
        </w:rPr>
        <w:t xml:space="preserve"> 11</w:t>
      </w:r>
      <w:r w:rsidRPr="00692224">
        <w:rPr>
          <w:sz w:val="14"/>
        </w:rPr>
        <w:t xml:space="preserve">—Senior Lecturer in International Relations at Victoria University of Wellington, New Zealand, Visiting Scholar at the </w:t>
      </w:r>
      <w:proofErr w:type="spellStart"/>
      <w:r w:rsidRPr="00692224">
        <w:rPr>
          <w:sz w:val="14"/>
        </w:rPr>
        <w:t>Weatherhead</w:t>
      </w:r>
      <w:proofErr w:type="spellEnd"/>
      <w:r w:rsidRPr="00692224">
        <w:rPr>
          <w:sz w:val="14"/>
        </w:rPr>
        <w:t xml:space="preserve"> Center for International Affairs at Harvard University, Research Associate in the ASEAN Studies Centre at American University, co-editor of the journal Political Science, member of the editorial board of Asian Politics and Policy [7/6, David, “Welcome to the dark side? </w:t>
      </w:r>
      <w:proofErr w:type="spellStart"/>
      <w:r w:rsidRPr="00692224">
        <w:rPr>
          <w:sz w:val="14"/>
        </w:rPr>
        <w:t>Mittelman's</w:t>
      </w:r>
      <w:proofErr w:type="spellEnd"/>
      <w:r w:rsidRPr="00692224">
        <w:rPr>
          <w:sz w:val="14"/>
        </w:rPr>
        <w:t xml:space="preserve"> encounter with global insecurity”, Global Change, Peace &amp; Security, Volume 23, Issue 2, Taylor and Francis, AL]</w:t>
      </w:r>
    </w:p>
    <w:p w14:paraId="7E043F00" w14:textId="77777777" w:rsidR="005D6701" w:rsidRPr="002A6FCF" w:rsidRDefault="005D6701" w:rsidP="005D6701">
      <w:pPr>
        <w:rPr>
          <w:sz w:val="14"/>
        </w:rPr>
      </w:pPr>
      <w:r w:rsidRPr="006048E7">
        <w:rPr>
          <w:sz w:val="14"/>
        </w:rPr>
        <w:t xml:space="preserve">The book's thesis is that </w:t>
      </w:r>
      <w:r w:rsidRPr="006048E7">
        <w:rPr>
          <w:u w:val="single"/>
        </w:rPr>
        <w:t>there are two systemic drivers of contemporary security and insecurity. The first is</w:t>
      </w:r>
      <w:r w:rsidRPr="00345214">
        <w:rPr>
          <w:sz w:val="14"/>
        </w:rPr>
        <w:t xml:space="preserve"> what </w:t>
      </w:r>
      <w:proofErr w:type="spellStart"/>
      <w:r w:rsidRPr="00345214">
        <w:rPr>
          <w:sz w:val="14"/>
        </w:rPr>
        <w:t>Mittelman</w:t>
      </w:r>
      <w:proofErr w:type="spellEnd"/>
      <w:r w:rsidRPr="00345214">
        <w:rPr>
          <w:sz w:val="14"/>
        </w:rPr>
        <w:t xml:space="preserve"> calls </w:t>
      </w:r>
      <w:proofErr w:type="spellStart"/>
      <w:r w:rsidRPr="005D6701">
        <w:rPr>
          <w:u w:val="single"/>
        </w:rPr>
        <w:t>hypercompetition</w:t>
      </w:r>
      <w:proofErr w:type="spellEnd"/>
      <w:r w:rsidRPr="00345214">
        <w:rPr>
          <w:u w:val="single"/>
        </w:rPr>
        <w:t>, the</w:t>
      </w:r>
      <w:r w:rsidRPr="00345214">
        <w:rPr>
          <w:sz w:val="14"/>
        </w:rPr>
        <w:t xml:space="preserve"> ‘</w:t>
      </w:r>
      <w:r w:rsidRPr="00345214">
        <w:rPr>
          <w:u w:val="single"/>
        </w:rPr>
        <w:t xml:space="preserve">intensified competition </w:t>
      </w:r>
      <w:r w:rsidRPr="006048E7">
        <w:rPr>
          <w:u w:val="single"/>
        </w:rPr>
        <w:t xml:space="preserve">that </w:t>
      </w:r>
      <w:r w:rsidRPr="005D6701">
        <w:rPr>
          <w:u w:val="single"/>
        </w:rPr>
        <w:t>agglomerates markets</w:t>
      </w:r>
      <w:r w:rsidRPr="00345214">
        <w:rPr>
          <w:sz w:val="14"/>
        </w:rPr>
        <w:t xml:space="preserve">’. </w:t>
      </w:r>
      <w:r w:rsidRPr="005D6701">
        <w:rPr>
          <w:u w:val="single"/>
        </w:rPr>
        <w:t>Accelerated by</w:t>
      </w:r>
      <w:r w:rsidRPr="00345214">
        <w:rPr>
          <w:sz w:val="14"/>
        </w:rPr>
        <w:t xml:space="preserve"> ‘new </w:t>
      </w:r>
      <w:r w:rsidRPr="00345214">
        <w:rPr>
          <w:u w:val="single"/>
        </w:rPr>
        <w:t>tech</w:t>
      </w:r>
      <w:r w:rsidRPr="00345214">
        <w:rPr>
          <w:sz w:val="14"/>
        </w:rPr>
        <w:t xml:space="preserve">nologies, </w:t>
      </w:r>
      <w:r w:rsidRPr="00345214">
        <w:rPr>
          <w:u w:val="single"/>
        </w:rPr>
        <w:t xml:space="preserve">the rise of </w:t>
      </w:r>
      <w:r w:rsidRPr="005D6701">
        <w:rPr>
          <w:u w:val="single"/>
        </w:rPr>
        <w:t>transnational capital and</w:t>
      </w:r>
      <w:r w:rsidRPr="00345214">
        <w:rPr>
          <w:u w:val="single"/>
        </w:rPr>
        <w:t xml:space="preserve"> increasing </w:t>
      </w:r>
      <w:proofErr w:type="spellStart"/>
      <w:r w:rsidRPr="005D6701">
        <w:rPr>
          <w:u w:val="single"/>
        </w:rPr>
        <w:t>labour</w:t>
      </w:r>
      <w:proofErr w:type="spellEnd"/>
      <w:r w:rsidRPr="005D6701">
        <w:rPr>
          <w:u w:val="single"/>
        </w:rPr>
        <w:t xml:space="preserve"> mobility</w:t>
      </w:r>
      <w:r w:rsidRPr="00374F56">
        <w:rPr>
          <w:sz w:val="14"/>
        </w:rPr>
        <w:t>’</w:t>
      </w:r>
      <w:r w:rsidRPr="00345214">
        <w:rPr>
          <w:sz w:val="14"/>
        </w:rPr>
        <w:t xml:space="preserve">, national </w:t>
      </w:r>
      <w:r w:rsidRPr="00345214">
        <w:rPr>
          <w:u w:val="single"/>
        </w:rPr>
        <w:t>production systems are giving way to global firms</w:t>
      </w:r>
      <w:r w:rsidRPr="00345214">
        <w:rPr>
          <w:sz w:val="14"/>
        </w:rPr>
        <w:t xml:space="preserve"> with supply chains extending across the world. The language of </w:t>
      </w:r>
      <w:r w:rsidRPr="005D6701">
        <w:rPr>
          <w:b/>
          <w:u w:val="single"/>
        </w:rPr>
        <w:t>war has permeated commerce</w:t>
      </w:r>
      <w:r w:rsidRPr="005D6701">
        <w:rPr>
          <w:u w:val="single"/>
        </w:rPr>
        <w:t>, with corporations embracing</w:t>
      </w:r>
      <w:r w:rsidRPr="00345214">
        <w:rPr>
          <w:u w:val="single"/>
        </w:rPr>
        <w:t xml:space="preserve"> aspects of a </w:t>
      </w:r>
      <w:r w:rsidRPr="005D6701">
        <w:rPr>
          <w:u w:val="single"/>
        </w:rPr>
        <w:t>Hobbesian</w:t>
      </w:r>
      <w:r w:rsidRPr="00345214">
        <w:rPr>
          <w:sz w:val="14"/>
        </w:rPr>
        <w:t xml:space="preserve"> ‘</w:t>
      </w:r>
      <w:proofErr w:type="spellStart"/>
      <w:r w:rsidRPr="005D6701">
        <w:rPr>
          <w:u w:val="single"/>
        </w:rPr>
        <w:t>warre</w:t>
      </w:r>
      <w:proofErr w:type="spellEnd"/>
      <w:r w:rsidRPr="00345214">
        <w:rPr>
          <w:u w:val="single"/>
        </w:rPr>
        <w:t xml:space="preserve"> of all against all</w:t>
      </w:r>
      <w:r w:rsidRPr="00345214">
        <w:rPr>
          <w:sz w:val="14"/>
        </w:rPr>
        <w:t xml:space="preserve">’ </w:t>
      </w:r>
      <w:r w:rsidRPr="005D6701">
        <w:rPr>
          <w:u w:val="single"/>
        </w:rPr>
        <w:t>as they seek to</w:t>
      </w:r>
      <w:r w:rsidRPr="00345214">
        <w:rPr>
          <w:u w:val="single"/>
        </w:rPr>
        <w:t xml:space="preserve"> cut costs, raise efficiency and </w:t>
      </w:r>
      <w:r w:rsidRPr="005D6701">
        <w:rPr>
          <w:u w:val="single"/>
        </w:rPr>
        <w:t>dominate markets</w:t>
      </w:r>
      <w:r w:rsidRPr="00345214">
        <w:rPr>
          <w:u w:val="single"/>
        </w:rPr>
        <w:t>.</w:t>
      </w:r>
      <w:r w:rsidRPr="00345214">
        <w:rPr>
          <w:sz w:val="14"/>
        </w:rPr>
        <w:t xml:space="preserve"> </w:t>
      </w:r>
      <w:proofErr w:type="spellStart"/>
      <w:r w:rsidRPr="00345214">
        <w:rPr>
          <w:sz w:val="14"/>
        </w:rPr>
        <w:t>Hypercompetition</w:t>
      </w:r>
      <w:proofErr w:type="spellEnd"/>
      <w:r w:rsidRPr="00345214">
        <w:rPr>
          <w:sz w:val="14"/>
        </w:rPr>
        <w:t xml:space="preserve"> is ‘heavily but not totally American’ in several of its facets, including the long reach of US markets, investment in R&amp;D, the prevalence of neoliberal ideas about the ordering of the economy and society as well as the prevalence of American popular culture. </w:t>
      </w:r>
      <w:r w:rsidRPr="006048E7">
        <w:rPr>
          <w:u w:val="single"/>
        </w:rPr>
        <w:t>The second is</w:t>
      </w:r>
      <w:r w:rsidRPr="00345214">
        <w:rPr>
          <w:u w:val="single"/>
        </w:rPr>
        <w:t xml:space="preserve"> the </w:t>
      </w:r>
      <w:r w:rsidRPr="005D6701">
        <w:rPr>
          <w:u w:val="single"/>
        </w:rPr>
        <w:t xml:space="preserve">concentration of power in </w:t>
      </w:r>
      <w:proofErr w:type="gramStart"/>
      <w:r w:rsidRPr="005D6701">
        <w:rPr>
          <w:u w:val="single"/>
        </w:rPr>
        <w:t>a</w:t>
      </w:r>
      <w:r w:rsidRPr="00345214">
        <w:rPr>
          <w:sz w:val="14"/>
        </w:rPr>
        <w:t>n</w:t>
      </w:r>
      <w:proofErr w:type="gramEnd"/>
      <w:r w:rsidRPr="00345214">
        <w:rPr>
          <w:sz w:val="14"/>
        </w:rPr>
        <w:t xml:space="preserve"> historically </w:t>
      </w:r>
      <w:r w:rsidRPr="005D6701">
        <w:rPr>
          <w:u w:val="single"/>
        </w:rPr>
        <w:t>unprecedented hegemonic actor</w:t>
      </w:r>
      <w:r w:rsidRPr="005128A1">
        <w:rPr>
          <w:u w:val="single"/>
        </w:rPr>
        <w:t>: the U</w:t>
      </w:r>
      <w:r w:rsidRPr="00345214">
        <w:rPr>
          <w:sz w:val="14"/>
        </w:rPr>
        <w:t xml:space="preserve">nited </w:t>
      </w:r>
      <w:r w:rsidRPr="00345214">
        <w:rPr>
          <w:u w:val="single"/>
        </w:rPr>
        <w:t>S</w:t>
      </w:r>
      <w:r w:rsidRPr="00345214">
        <w:rPr>
          <w:sz w:val="14"/>
        </w:rPr>
        <w:t>tates of America. The book puts aside the traditional vocabulary of geopolitics, arguing that the USA is not a superpower or even a great power enjoying a unipolar moment. Rather, ‘</w:t>
      </w:r>
      <w:r w:rsidRPr="00345214">
        <w:rPr>
          <w:u w:val="single"/>
        </w:rPr>
        <w:t>in light of the large distance between the U</w:t>
      </w:r>
      <w:r w:rsidRPr="00345214">
        <w:rPr>
          <w:sz w:val="14"/>
        </w:rPr>
        <w:t xml:space="preserve">nited </w:t>
      </w:r>
      <w:r w:rsidRPr="00345214">
        <w:rPr>
          <w:u w:val="single"/>
        </w:rPr>
        <w:t>S</w:t>
      </w:r>
      <w:r w:rsidRPr="00345214">
        <w:rPr>
          <w:sz w:val="14"/>
        </w:rPr>
        <w:t xml:space="preserve">tates </w:t>
      </w:r>
      <w:r w:rsidRPr="00345214">
        <w:rPr>
          <w:u w:val="single"/>
        </w:rPr>
        <w:t>and the other major powers</w:t>
      </w:r>
      <w:r w:rsidRPr="00345214">
        <w:rPr>
          <w:sz w:val="14"/>
        </w:rPr>
        <w:t xml:space="preserve"> in a globalizing world’, </w:t>
      </w:r>
      <w:r w:rsidRPr="005128A1">
        <w:rPr>
          <w:u w:val="single"/>
        </w:rPr>
        <w:t>t</w:t>
      </w:r>
      <w:r w:rsidRPr="00345214">
        <w:rPr>
          <w:u w:val="single"/>
        </w:rPr>
        <w:t xml:space="preserve">he preferred term is </w:t>
      </w:r>
      <w:r w:rsidRPr="006048E7">
        <w:rPr>
          <w:b/>
          <w:u w:val="single"/>
        </w:rPr>
        <w:t>hyperpower</w:t>
      </w:r>
      <w:r w:rsidRPr="00345214">
        <w:rPr>
          <w:u w:val="single"/>
        </w:rPr>
        <w:t>.</w:t>
      </w:r>
      <w:r w:rsidRPr="00345214">
        <w:rPr>
          <w:sz w:val="14"/>
        </w:rPr>
        <w:t xml:space="preserve">3 The idea builds on the notion of </w:t>
      </w:r>
      <w:proofErr w:type="spellStart"/>
      <w:r w:rsidRPr="00345214">
        <w:rPr>
          <w:sz w:val="14"/>
        </w:rPr>
        <w:t>hyperpuissance</w:t>
      </w:r>
      <w:proofErr w:type="spellEnd"/>
      <w:r w:rsidRPr="00345214">
        <w:rPr>
          <w:sz w:val="14"/>
        </w:rPr>
        <w:t xml:space="preserve"> coined by French foreign minister Hubert </w:t>
      </w:r>
      <w:proofErr w:type="spellStart"/>
      <w:r w:rsidRPr="00345214">
        <w:rPr>
          <w:sz w:val="14"/>
        </w:rPr>
        <w:t>Vedrine</w:t>
      </w:r>
      <w:proofErr w:type="spellEnd"/>
      <w:r w:rsidRPr="00345214">
        <w:rPr>
          <w:sz w:val="14"/>
        </w:rPr>
        <w:t xml:space="preserve"> in 1998, but, </w:t>
      </w:r>
      <w:r w:rsidRPr="00345214">
        <w:rPr>
          <w:u w:val="single"/>
        </w:rPr>
        <w:t xml:space="preserve">drawing on </w:t>
      </w:r>
      <w:proofErr w:type="spellStart"/>
      <w:r w:rsidRPr="00345214">
        <w:rPr>
          <w:u w:val="single"/>
        </w:rPr>
        <w:t>Gramscian</w:t>
      </w:r>
      <w:proofErr w:type="spellEnd"/>
      <w:r w:rsidRPr="00345214">
        <w:rPr>
          <w:u w:val="single"/>
        </w:rPr>
        <w:t xml:space="preserve"> notions of consensual hegemony</w:t>
      </w:r>
      <w:r w:rsidRPr="00345214">
        <w:rPr>
          <w:sz w:val="14"/>
        </w:rPr>
        <w:t xml:space="preserve"> and Foucauldian </w:t>
      </w:r>
      <w:proofErr w:type="spellStart"/>
      <w:r w:rsidRPr="00345214">
        <w:rPr>
          <w:sz w:val="14"/>
        </w:rPr>
        <w:t>biopolitics</w:t>
      </w:r>
      <w:proofErr w:type="spellEnd"/>
      <w:r w:rsidRPr="00345214">
        <w:rPr>
          <w:sz w:val="14"/>
        </w:rPr>
        <w:t xml:space="preserve">, </w:t>
      </w:r>
      <w:proofErr w:type="spellStart"/>
      <w:r w:rsidRPr="00345214">
        <w:rPr>
          <w:u w:val="single"/>
        </w:rPr>
        <w:t>Mittelman</w:t>
      </w:r>
      <w:proofErr w:type="spellEnd"/>
      <w:r w:rsidRPr="00345214">
        <w:rPr>
          <w:u w:val="single"/>
        </w:rPr>
        <w:t xml:space="preserve"> gives it more precision</w:t>
      </w:r>
      <w:r w:rsidRPr="00345214">
        <w:rPr>
          <w:sz w:val="14"/>
        </w:rPr>
        <w:t xml:space="preserve"> and extracts greater analytic leverage from it. Notably, in his vision, </w:t>
      </w:r>
      <w:r w:rsidRPr="00345214">
        <w:rPr>
          <w:u w:val="single"/>
        </w:rPr>
        <w:t xml:space="preserve">although there can be only one </w:t>
      </w:r>
      <w:proofErr w:type="spellStart"/>
      <w:r w:rsidRPr="00345214">
        <w:rPr>
          <w:u w:val="single"/>
        </w:rPr>
        <w:t>hyperpower</w:t>
      </w:r>
      <w:proofErr w:type="spellEnd"/>
      <w:r w:rsidRPr="00345214">
        <w:rPr>
          <w:u w:val="single"/>
        </w:rPr>
        <w:t>, the concept extends beyond the US</w:t>
      </w:r>
      <w:r w:rsidRPr="00345214">
        <w:rPr>
          <w:sz w:val="14"/>
        </w:rPr>
        <w:t xml:space="preserve">A as a state. Instead, </w:t>
      </w:r>
      <w:proofErr w:type="spellStart"/>
      <w:r w:rsidRPr="005D6701">
        <w:rPr>
          <w:u w:val="single"/>
        </w:rPr>
        <w:t>hyperpower</w:t>
      </w:r>
      <w:proofErr w:type="spellEnd"/>
      <w:r w:rsidRPr="005D6701">
        <w:rPr>
          <w:u w:val="single"/>
        </w:rPr>
        <w:t xml:space="preserve"> is</w:t>
      </w:r>
      <w:r w:rsidRPr="00345214">
        <w:rPr>
          <w:u w:val="single"/>
        </w:rPr>
        <w:t xml:space="preserve"> imperial</w:t>
      </w:r>
      <w:r w:rsidRPr="00345214">
        <w:rPr>
          <w:sz w:val="14"/>
        </w:rPr>
        <w:t xml:space="preserve"> in character, </w:t>
      </w:r>
      <w:r w:rsidRPr="005D6701">
        <w:rPr>
          <w:u w:val="single"/>
        </w:rPr>
        <w:t>a</w:t>
      </w:r>
      <w:r w:rsidRPr="00345214">
        <w:rPr>
          <w:sz w:val="14"/>
        </w:rPr>
        <w:t xml:space="preserve"> ‘</w:t>
      </w:r>
      <w:proofErr w:type="spellStart"/>
      <w:r w:rsidRPr="005D6701">
        <w:rPr>
          <w:u w:val="single"/>
        </w:rPr>
        <w:t>weblike</w:t>
      </w:r>
      <w:proofErr w:type="spellEnd"/>
      <w:r w:rsidRPr="005D6701">
        <w:rPr>
          <w:u w:val="single"/>
        </w:rPr>
        <w:t xml:space="preserve"> structure</w:t>
      </w:r>
      <w:r w:rsidRPr="00345214">
        <w:rPr>
          <w:sz w:val="14"/>
        </w:rPr>
        <w:t xml:space="preserve">, including a net of overseas military bases, a clutch of allies, aspects of ideological appeal, and an educational system that widely propagates values </w:t>
      </w:r>
      <w:r w:rsidRPr="00345214">
        <w:rPr>
          <w:u w:val="single"/>
        </w:rPr>
        <w:t xml:space="preserve">associated with those at the </w:t>
      </w:r>
      <w:proofErr w:type="spellStart"/>
      <w:r w:rsidRPr="00345214">
        <w:rPr>
          <w:u w:val="single"/>
        </w:rPr>
        <w:t>epicentre</w:t>
      </w:r>
      <w:proofErr w:type="spellEnd"/>
      <w:r w:rsidRPr="00345214">
        <w:rPr>
          <w:u w:val="single"/>
        </w:rPr>
        <w:t xml:space="preserve"> of globalization</w:t>
      </w:r>
      <w:r w:rsidRPr="00345214">
        <w:rPr>
          <w:sz w:val="14"/>
        </w:rPr>
        <w:t xml:space="preserve">’.4 </w:t>
      </w:r>
      <w:r w:rsidRPr="005D6701">
        <w:rPr>
          <w:u w:val="single"/>
        </w:rPr>
        <w:t xml:space="preserve">When </w:t>
      </w:r>
      <w:proofErr w:type="spellStart"/>
      <w:r w:rsidRPr="005D6701">
        <w:rPr>
          <w:u w:val="single"/>
        </w:rPr>
        <w:t>hypercompetition</w:t>
      </w:r>
      <w:proofErr w:type="spellEnd"/>
      <w:r w:rsidRPr="005D6701">
        <w:rPr>
          <w:u w:val="single"/>
        </w:rPr>
        <w:t xml:space="preserve"> and </w:t>
      </w:r>
      <w:proofErr w:type="spellStart"/>
      <w:r w:rsidRPr="005D6701">
        <w:rPr>
          <w:u w:val="single"/>
        </w:rPr>
        <w:t>hyperpower</w:t>
      </w:r>
      <w:proofErr w:type="spellEnd"/>
      <w:r w:rsidRPr="005D6701">
        <w:rPr>
          <w:u w:val="single"/>
        </w:rPr>
        <w:t xml:space="preserve"> converge</w:t>
      </w:r>
      <w:r w:rsidRPr="00345214">
        <w:rPr>
          <w:sz w:val="14"/>
        </w:rPr>
        <w:t xml:space="preserve"> (or coincide), </w:t>
      </w:r>
      <w:r w:rsidRPr="00D37CB7">
        <w:rPr>
          <w:b/>
          <w:u w:val="single"/>
        </w:rPr>
        <w:t xml:space="preserve">the </w:t>
      </w:r>
      <w:r w:rsidRPr="005D6701">
        <w:rPr>
          <w:b/>
          <w:u w:val="single"/>
        </w:rPr>
        <w:t>conditions point to</w:t>
      </w:r>
      <w:r w:rsidRPr="00345214">
        <w:rPr>
          <w:sz w:val="14"/>
        </w:rPr>
        <w:t xml:space="preserve"> the book's third core concept: </w:t>
      </w:r>
      <w:proofErr w:type="spellStart"/>
      <w:r w:rsidRPr="00345214">
        <w:rPr>
          <w:sz w:val="14"/>
        </w:rPr>
        <w:t>hyper</w:t>
      </w:r>
      <w:r w:rsidRPr="005D6701">
        <w:rPr>
          <w:b/>
          <w:u w:val="single"/>
        </w:rPr>
        <w:t>conflict</w:t>
      </w:r>
      <w:proofErr w:type="spellEnd"/>
      <w:r w:rsidRPr="00345214">
        <w:rPr>
          <w:u w:val="single"/>
        </w:rPr>
        <w:t xml:space="preserve">. This </w:t>
      </w:r>
      <w:r w:rsidRPr="006048E7">
        <w:rPr>
          <w:u w:val="single"/>
        </w:rPr>
        <w:t>arises</w:t>
      </w:r>
      <w:r w:rsidRPr="006048E7">
        <w:rPr>
          <w:sz w:val="14"/>
        </w:rPr>
        <w:t xml:space="preserve"> ‘</w:t>
      </w:r>
      <w:r w:rsidRPr="006048E7">
        <w:rPr>
          <w:u w:val="single"/>
        </w:rPr>
        <w:t xml:space="preserve">out of the tension between the logic of </w:t>
      </w:r>
      <w:proofErr w:type="spellStart"/>
      <w:r w:rsidRPr="006048E7">
        <w:rPr>
          <w:u w:val="single"/>
        </w:rPr>
        <w:t>statecentric</w:t>
      </w:r>
      <w:proofErr w:type="spellEnd"/>
      <w:r w:rsidRPr="006048E7">
        <w:rPr>
          <w:u w:val="single"/>
        </w:rPr>
        <w:t xml:space="preserve"> and polycentric worlds</w:t>
      </w:r>
      <w:r w:rsidRPr="006048E7">
        <w:rPr>
          <w:sz w:val="14"/>
        </w:rPr>
        <w:t xml:space="preserve">’ and when ‘a medley of </w:t>
      </w:r>
      <w:proofErr w:type="spellStart"/>
      <w:r w:rsidRPr="006048E7">
        <w:rPr>
          <w:sz w:val="14"/>
        </w:rPr>
        <w:t>nonstate</w:t>
      </w:r>
      <w:proofErr w:type="spellEnd"/>
      <w:r w:rsidRPr="006048E7">
        <w:rPr>
          <w:sz w:val="14"/>
        </w:rPr>
        <w:t xml:space="preserve"> actors</w:t>
      </w:r>
      <w:r w:rsidRPr="00345214">
        <w:rPr>
          <w:sz w:val="14"/>
        </w:rPr>
        <w:t xml:space="preserve"> both accommodates and more assertively resists state initiatives’.5 Although only in a ‘nascent’ phase, </w:t>
      </w:r>
      <w:proofErr w:type="spellStart"/>
      <w:r w:rsidRPr="005D6701">
        <w:rPr>
          <w:u w:val="single"/>
        </w:rPr>
        <w:t>hyperconflict</w:t>
      </w:r>
      <w:proofErr w:type="spellEnd"/>
      <w:r w:rsidRPr="005D6701">
        <w:rPr>
          <w:u w:val="single"/>
        </w:rPr>
        <w:t xml:space="preserve"> expresses itself as</w:t>
      </w:r>
      <w:r w:rsidRPr="00345214">
        <w:rPr>
          <w:sz w:val="14"/>
        </w:rPr>
        <w:t xml:space="preserve"> ‘</w:t>
      </w:r>
      <w:r w:rsidRPr="00345214">
        <w:rPr>
          <w:u w:val="single"/>
        </w:rPr>
        <w:t xml:space="preserve">heightened coercion and </w:t>
      </w:r>
      <w:r w:rsidRPr="005D6701">
        <w:rPr>
          <w:u w:val="single"/>
        </w:rPr>
        <w:t>weakening consensus</w:t>
      </w:r>
      <w:r w:rsidRPr="00345214">
        <w:rPr>
          <w:sz w:val="14"/>
        </w:rPr>
        <w:t>’, ‘</w:t>
      </w:r>
      <w:r w:rsidRPr="00345214">
        <w:rPr>
          <w:u w:val="single"/>
        </w:rPr>
        <w:t xml:space="preserve">pervasive </w:t>
      </w:r>
      <w:r w:rsidRPr="005D6701">
        <w:rPr>
          <w:u w:val="single"/>
        </w:rPr>
        <w:t>uncertainty</w:t>
      </w:r>
      <w:r w:rsidRPr="00345214">
        <w:rPr>
          <w:sz w:val="14"/>
        </w:rPr>
        <w:t xml:space="preserve">’ </w:t>
      </w:r>
      <w:r w:rsidRPr="005D6701">
        <w:rPr>
          <w:u w:val="single"/>
        </w:rPr>
        <w:t>and</w:t>
      </w:r>
      <w:r w:rsidRPr="00345214">
        <w:rPr>
          <w:sz w:val="14"/>
        </w:rPr>
        <w:t xml:space="preserve"> ‘a </w:t>
      </w:r>
      <w:r w:rsidRPr="00345214">
        <w:rPr>
          <w:u w:val="single"/>
        </w:rPr>
        <w:t>rising</w:t>
      </w:r>
      <w:r w:rsidRPr="00345214">
        <w:rPr>
          <w:sz w:val="14"/>
        </w:rPr>
        <w:t xml:space="preserve"> climate of </w:t>
      </w:r>
      <w:r w:rsidRPr="005D6701">
        <w:rPr>
          <w:u w:val="single"/>
        </w:rPr>
        <w:t>fear</w:t>
      </w:r>
      <w:r w:rsidRPr="00345214">
        <w:rPr>
          <w:sz w:val="14"/>
        </w:rPr>
        <w:t xml:space="preserve">’.6 Contrasting the ‘old’ order of war with the ‘new’ order of militarized globalization, </w:t>
      </w:r>
      <w:proofErr w:type="spellStart"/>
      <w:r w:rsidRPr="00345214">
        <w:rPr>
          <w:sz w:val="14"/>
        </w:rPr>
        <w:t>Mittelman</w:t>
      </w:r>
      <w:proofErr w:type="spellEnd"/>
      <w:r w:rsidRPr="00345214">
        <w:rPr>
          <w:sz w:val="14"/>
        </w:rPr>
        <w:t xml:space="preserve"> argues that </w:t>
      </w:r>
      <w:r w:rsidRPr="00313905">
        <w:rPr>
          <w:u w:val="single"/>
        </w:rPr>
        <w:t>t</w:t>
      </w:r>
      <w:r w:rsidRPr="00345214">
        <w:rPr>
          <w:u w:val="single"/>
        </w:rPr>
        <w:t>he old order was</w:t>
      </w:r>
      <w:r w:rsidRPr="00345214">
        <w:rPr>
          <w:sz w:val="14"/>
        </w:rPr>
        <w:t xml:space="preserve"> ‘</w:t>
      </w:r>
      <w:r w:rsidRPr="00345214">
        <w:rPr>
          <w:u w:val="single"/>
        </w:rPr>
        <w:t>permeated by wars</w:t>
      </w:r>
      <w:r w:rsidRPr="00345214">
        <w:rPr>
          <w:sz w:val="14"/>
        </w:rPr>
        <w:t xml:space="preserve"> between states and within them, as well as partial safeguards with rules to manage them’. </w:t>
      </w:r>
      <w:r w:rsidRPr="00345214">
        <w:rPr>
          <w:u w:val="single"/>
        </w:rPr>
        <w:t>This has been</w:t>
      </w:r>
      <w:r w:rsidRPr="00345214">
        <w:rPr>
          <w:sz w:val="14"/>
        </w:rPr>
        <w:t xml:space="preserve"> ‘partly </w:t>
      </w:r>
      <w:r w:rsidRPr="00345214">
        <w:rPr>
          <w:u w:val="single"/>
        </w:rPr>
        <w:t xml:space="preserve">supplanted by </w:t>
      </w:r>
      <w:proofErr w:type="spellStart"/>
      <w:r w:rsidRPr="00345214">
        <w:rPr>
          <w:u w:val="single"/>
        </w:rPr>
        <w:t>hyperpower</w:t>
      </w:r>
      <w:proofErr w:type="spellEnd"/>
      <w:r w:rsidRPr="00345214">
        <w:rPr>
          <w:u w:val="single"/>
        </w:rPr>
        <w:t xml:space="preserve"> enmeshed in various conflicts</w:t>
      </w:r>
      <w:r w:rsidRPr="00345214">
        <w:rPr>
          <w:sz w:val="14"/>
        </w:rPr>
        <w:t xml:space="preserve">, but the most flagrant conflicts deny military solutions. In fact, </w:t>
      </w:r>
      <w:r w:rsidRPr="005D6701">
        <w:rPr>
          <w:u w:val="single"/>
        </w:rPr>
        <w:t>the application of more</w:t>
      </w:r>
      <w:r w:rsidRPr="00345214">
        <w:rPr>
          <w:sz w:val="14"/>
        </w:rPr>
        <w:t xml:space="preserve"> and more </w:t>
      </w:r>
      <w:r w:rsidRPr="005D6701">
        <w:rPr>
          <w:u w:val="single"/>
        </w:rPr>
        <w:t xml:space="preserve">coercion </w:t>
      </w:r>
      <w:r w:rsidRPr="005D6701">
        <w:rPr>
          <w:b/>
          <w:u w:val="single"/>
        </w:rPr>
        <w:t>inflames tensions</w:t>
      </w:r>
      <w:r w:rsidRPr="005D6701">
        <w:rPr>
          <w:u w:val="single"/>
        </w:rPr>
        <w:t>, emboldens</w:t>
      </w:r>
      <w:r w:rsidRPr="00345214">
        <w:rPr>
          <w:u w:val="single"/>
        </w:rPr>
        <w:t xml:space="preserve"> unconventional </w:t>
      </w:r>
      <w:r w:rsidRPr="005D6701">
        <w:rPr>
          <w:u w:val="single"/>
        </w:rPr>
        <w:t>enemies, and inspires recruits</w:t>
      </w:r>
      <w:r w:rsidRPr="00345214">
        <w:rPr>
          <w:sz w:val="14"/>
        </w:rPr>
        <w:t xml:space="preserve"> for their causes.’7 </w:t>
      </w:r>
      <w:r w:rsidRPr="00345214">
        <w:rPr>
          <w:u w:val="single"/>
        </w:rPr>
        <w:t>The three concepts</w:t>
      </w:r>
      <w:r w:rsidRPr="00345214">
        <w:rPr>
          <w:sz w:val="14"/>
        </w:rPr>
        <w:t xml:space="preserve"> serve less as a model or formal explanation of contemporary insecurity and </w:t>
      </w:r>
      <w:r w:rsidRPr="00345214">
        <w:rPr>
          <w:u w:val="single"/>
        </w:rPr>
        <w:t>work</w:t>
      </w:r>
      <w:r w:rsidRPr="00345214">
        <w:rPr>
          <w:sz w:val="14"/>
        </w:rPr>
        <w:t xml:space="preserve"> more </w:t>
      </w:r>
      <w:r w:rsidRPr="00345214">
        <w:rPr>
          <w:u w:val="single"/>
        </w:rPr>
        <w:t>as a heuristic</w:t>
      </w:r>
      <w:r w:rsidRPr="00345214">
        <w:rPr>
          <w:sz w:val="14"/>
        </w:rPr>
        <w:t xml:space="preserve">, ‘a grammar for thinking about evolving forms of world order’.8 The author seeks to provide a vocabulary through which the links between globalization and insecurity can be understood holistically and critically explored. One of </w:t>
      </w:r>
      <w:proofErr w:type="spellStart"/>
      <w:r w:rsidRPr="00345214">
        <w:rPr>
          <w:sz w:val="14"/>
        </w:rPr>
        <w:t>Hyperconflict's</w:t>
      </w:r>
      <w:proofErr w:type="spellEnd"/>
      <w:r w:rsidRPr="00345214">
        <w:rPr>
          <w:sz w:val="14"/>
        </w:rPr>
        <w:t xml:space="preserve"> most significant contributions is the wide-ranging theoretical discussion that fills its first two chapters, offering a sophisticated distillation of the vast literatures on globalization and peace and conflict to form a compelling and provocative account. </w:t>
      </w:r>
    </w:p>
    <w:p w14:paraId="03F1DF4F" w14:textId="77777777" w:rsidR="005D6701" w:rsidRDefault="005D6701" w:rsidP="005D6701">
      <w:pPr>
        <w:pStyle w:val="Heading3"/>
      </w:pPr>
      <w:r>
        <w:t>AT Deterrence</w:t>
      </w:r>
    </w:p>
    <w:p w14:paraId="71109A5C" w14:textId="77777777" w:rsidR="005D6701" w:rsidRPr="006048AB" w:rsidRDefault="005D6701" w:rsidP="005D6701">
      <w:pPr>
        <w:pStyle w:val="Heading4"/>
      </w:pPr>
      <w:r w:rsidRPr="006048AB">
        <w:t>Deterrence failure</w:t>
      </w:r>
    </w:p>
    <w:p w14:paraId="24FEB243" w14:textId="77777777" w:rsidR="005D6701" w:rsidRPr="006048AB" w:rsidRDefault="005D6701" w:rsidP="005D6701">
      <w:r w:rsidRPr="006048AB">
        <w:rPr>
          <w:b/>
        </w:rPr>
        <w:t xml:space="preserve">Krieger, 9 – </w:t>
      </w:r>
      <w:r w:rsidRPr="006048AB">
        <w:t xml:space="preserve">professor of politics (David, “Still loving the Bomb After All these Years”, Nuclear Age Peace Foundation, 9/4/2009, </w:t>
      </w:r>
      <w:r w:rsidRPr="006048AB">
        <w:rPr>
          <w:color w:val="000000"/>
        </w:rPr>
        <w:t>https://www.wagingpeace.org/articles/2009/09/04_krieger_newsweek_response.php?krieger</w:t>
      </w:r>
      <w:r w:rsidRPr="006048AB">
        <w:t>)</w:t>
      </w:r>
    </w:p>
    <w:p w14:paraId="5A096B1C" w14:textId="77777777" w:rsidR="005D6701" w:rsidRDefault="005D6701" w:rsidP="005D6701">
      <w:pPr>
        <w:rPr>
          <w:sz w:val="16"/>
          <w:szCs w:val="16"/>
        </w:rPr>
      </w:pPr>
      <w:proofErr w:type="spellStart"/>
      <w:r w:rsidRPr="006048AB">
        <w:rPr>
          <w:sz w:val="16"/>
          <w:szCs w:val="16"/>
        </w:rPr>
        <w:t>Tepperman</w:t>
      </w:r>
      <w:proofErr w:type="spellEnd"/>
      <w:r w:rsidRPr="006048AB">
        <w:rPr>
          <w:sz w:val="16"/>
          <w:szCs w:val="16"/>
        </w:rPr>
        <w:t xml:space="preserve"> builds upon </w:t>
      </w:r>
      <w:r w:rsidRPr="006048AB">
        <w:rPr>
          <w:u w:val="single"/>
        </w:rPr>
        <w:t>Waltz</w:t>
      </w:r>
      <w:r w:rsidRPr="006048AB">
        <w:rPr>
          <w:sz w:val="16"/>
          <w:szCs w:val="16"/>
        </w:rPr>
        <w:t>’s logic, and concludes “that all states are rational,” even though their leaders may have a lot of bad qualities, including being “stupid, petty, venal, even evil….”  He asks us to trust that rationality will always prevail when there is a risk of nuclear retaliation, because these weapons make “the costs of war obvious, inevitable, and unacceptable.”  Actually</w:t>
      </w:r>
      <w:r w:rsidRPr="006048AB">
        <w:rPr>
          <w:sz w:val="16"/>
        </w:rPr>
        <w:t xml:space="preserve">, he </w:t>
      </w:r>
      <w:r w:rsidRPr="006048AB">
        <w:rPr>
          <w:u w:val="single"/>
        </w:rPr>
        <w:t>is asking us to do more than trust in the rationality of leaders; he is asking us to gamble the future on this proposition</w:t>
      </w:r>
      <w:r w:rsidRPr="006048AB">
        <w:rPr>
          <w:sz w:val="16"/>
        </w:rPr>
        <w:t xml:space="preserve">.  “The iron logic of deterrence and mutually assured destruction is so compelling,” </w:t>
      </w:r>
      <w:proofErr w:type="spellStart"/>
      <w:r w:rsidRPr="006048AB">
        <w:rPr>
          <w:sz w:val="16"/>
        </w:rPr>
        <w:t>Tepperman</w:t>
      </w:r>
      <w:proofErr w:type="spellEnd"/>
      <w:r w:rsidRPr="006048AB">
        <w:rPr>
          <w:sz w:val="16"/>
        </w:rPr>
        <w:t xml:space="preserve"> argues, “it’s led to what’s known as the nuclear peace….”  But if this is a peace worthy of the name, which it isn’t, it certainly is not one on which to risk the future of civilization.  </w:t>
      </w:r>
      <w:r w:rsidRPr="005D6701">
        <w:rPr>
          <w:b/>
          <w:u w:val="single"/>
          <w:bdr w:val="single" w:sz="4" w:space="0" w:color="auto"/>
        </w:rPr>
        <w:t>One irrational leader</w:t>
      </w:r>
      <w:r w:rsidRPr="005D6701">
        <w:rPr>
          <w:b/>
          <w:u w:val="single"/>
        </w:rPr>
        <w:t xml:space="preserve"> with</w:t>
      </w:r>
      <w:r w:rsidRPr="006048AB">
        <w:rPr>
          <w:sz w:val="16"/>
        </w:rPr>
        <w:t xml:space="preserve"> control over </w:t>
      </w:r>
      <w:r w:rsidRPr="005D6701">
        <w:rPr>
          <w:b/>
          <w:u w:val="single"/>
        </w:rPr>
        <w:t xml:space="preserve">a nuclear arsenal could start a </w:t>
      </w:r>
      <w:r w:rsidRPr="005D6701">
        <w:rPr>
          <w:b/>
          <w:u w:val="single"/>
          <w:bdr w:val="single" w:sz="4" w:space="0" w:color="auto"/>
        </w:rPr>
        <w:t>nuclear conflagration</w:t>
      </w:r>
      <w:r w:rsidRPr="006048AB">
        <w:rPr>
          <w:sz w:val="16"/>
        </w:rPr>
        <w:t xml:space="preserve">, resulting in a global Hiroshima. </w:t>
      </w:r>
      <w:proofErr w:type="spellStart"/>
      <w:r w:rsidRPr="006048AB">
        <w:rPr>
          <w:sz w:val="16"/>
        </w:rPr>
        <w:t>Tepperman</w:t>
      </w:r>
      <w:proofErr w:type="spellEnd"/>
      <w:r w:rsidRPr="006048AB">
        <w:rPr>
          <w:sz w:val="16"/>
        </w:rPr>
        <w:t xml:space="preserve"> celebrates “the iron logic of deterrence,” but </w:t>
      </w:r>
      <w:r w:rsidRPr="005D6701">
        <w:rPr>
          <w:u w:val="single"/>
        </w:rPr>
        <w:t>deterrence is</w:t>
      </w:r>
      <w:r w:rsidRPr="006048AB">
        <w:rPr>
          <w:sz w:val="16"/>
        </w:rPr>
        <w:t xml:space="preserve"> a theory that is </w:t>
      </w:r>
      <w:r w:rsidRPr="005D6701">
        <w:rPr>
          <w:u w:val="single"/>
          <w:bdr w:val="single" w:sz="4" w:space="0" w:color="auto"/>
        </w:rPr>
        <w:t>far from rooted in “iron logic</w:t>
      </w:r>
      <w:r w:rsidRPr="005D6701">
        <w:rPr>
          <w:u w:val="single"/>
        </w:rPr>
        <w:t>.”  It</w:t>
      </w:r>
      <w:r w:rsidRPr="006048AB">
        <w:rPr>
          <w:sz w:val="16"/>
        </w:rPr>
        <w:t xml:space="preserve"> is a theory based upon threats that </w:t>
      </w:r>
      <w:r w:rsidRPr="005D6701">
        <w:rPr>
          <w:u w:val="single"/>
        </w:rPr>
        <w:t>must be</w:t>
      </w:r>
      <w:r w:rsidRPr="006048AB">
        <w:rPr>
          <w:sz w:val="16"/>
        </w:rPr>
        <w:t xml:space="preserve"> effectively </w:t>
      </w:r>
      <w:r w:rsidRPr="005D6701">
        <w:rPr>
          <w:u w:val="single"/>
        </w:rPr>
        <w:t>communicated and believed</w:t>
      </w:r>
      <w:r w:rsidRPr="006048AB">
        <w:rPr>
          <w:sz w:val="16"/>
        </w:rPr>
        <w:t xml:space="preserve">.  Leaders of </w:t>
      </w:r>
      <w:r w:rsidRPr="006048AB">
        <w:rPr>
          <w:u w:val="single"/>
        </w:rPr>
        <w:t>Country A with nuclear weapons must communicate to other countries (B, C, etc.) the conditions under which A will retaliate with nuclear weapons</w:t>
      </w:r>
      <w:r w:rsidRPr="006048AB">
        <w:rPr>
          <w:sz w:val="16"/>
        </w:rPr>
        <w:t xml:space="preserve">.  The leaders of the </w:t>
      </w:r>
      <w:r w:rsidRPr="006048AB">
        <w:rPr>
          <w:u w:val="single"/>
        </w:rPr>
        <w:t>other countries must understand and believe the threat from Country A</w:t>
      </w:r>
      <w:r w:rsidRPr="006048AB">
        <w:rPr>
          <w:sz w:val="16"/>
        </w:rPr>
        <w:t xml:space="preserve"> will, in fact, be carried out.  </w:t>
      </w:r>
      <w:r w:rsidRPr="005D6701">
        <w:rPr>
          <w:u w:val="single"/>
        </w:rPr>
        <w:t>The longer</w:t>
      </w:r>
      <w:r w:rsidRPr="006048AB">
        <w:rPr>
          <w:sz w:val="16"/>
        </w:rPr>
        <w:t xml:space="preserve"> that </w:t>
      </w:r>
      <w:r w:rsidRPr="005D6701">
        <w:rPr>
          <w:u w:val="single"/>
        </w:rPr>
        <w:t>nuclear weapons are not used, the more</w:t>
      </w:r>
      <w:r w:rsidRPr="006048AB">
        <w:rPr>
          <w:sz w:val="16"/>
        </w:rPr>
        <w:t xml:space="preserve"> other </w:t>
      </w:r>
      <w:r w:rsidRPr="005D6701">
        <w:rPr>
          <w:u w:val="single"/>
        </w:rPr>
        <w:t>countries</w:t>
      </w:r>
      <w:r w:rsidRPr="006048AB">
        <w:rPr>
          <w:sz w:val="16"/>
        </w:rPr>
        <w:t xml:space="preserve"> may come to </w:t>
      </w:r>
      <w:r w:rsidRPr="005D6701">
        <w:rPr>
          <w:u w:val="single"/>
        </w:rPr>
        <w:t>believe</w:t>
      </w:r>
      <w:r w:rsidRPr="006048AB">
        <w:rPr>
          <w:sz w:val="16"/>
        </w:rPr>
        <w:t xml:space="preserve"> that </w:t>
      </w:r>
      <w:r w:rsidRPr="005D6701">
        <w:rPr>
          <w:u w:val="single"/>
        </w:rPr>
        <w:t>they can challenge</w:t>
      </w:r>
      <w:r w:rsidRPr="006048AB">
        <w:rPr>
          <w:u w:val="single"/>
        </w:rPr>
        <w:t xml:space="preserve"> Country A </w:t>
      </w:r>
      <w:r w:rsidRPr="005D6701">
        <w:rPr>
          <w:u w:val="single"/>
        </w:rPr>
        <w:t>with impunity from</w:t>
      </w:r>
      <w:r w:rsidRPr="006048AB">
        <w:rPr>
          <w:u w:val="single"/>
        </w:rPr>
        <w:t xml:space="preserve"> nuclear </w:t>
      </w:r>
      <w:r w:rsidRPr="005D6701">
        <w:rPr>
          <w:u w:val="single"/>
        </w:rPr>
        <w:t>retaliation</w:t>
      </w:r>
      <w:r w:rsidRPr="006048AB">
        <w:rPr>
          <w:u w:val="single"/>
        </w:rPr>
        <w:t>.</w:t>
      </w:r>
      <w:r w:rsidRPr="006048AB">
        <w:rPr>
          <w:sz w:val="16"/>
        </w:rPr>
        <w:t xml:space="preserve">  The more that Country A bullies other countries, the greater the incentive for these countries to develop their own nuclear arsenals.  </w:t>
      </w:r>
      <w:r w:rsidRPr="005D6701">
        <w:rPr>
          <w:u w:val="single"/>
        </w:rPr>
        <w:t xml:space="preserve">Deterrence is </w:t>
      </w:r>
      <w:r w:rsidRPr="005D6701">
        <w:rPr>
          <w:u w:val="single"/>
          <w:bdr w:val="single" w:sz="4" w:space="0" w:color="auto"/>
        </w:rPr>
        <w:t>unstable and</w:t>
      </w:r>
      <w:r w:rsidRPr="006048AB">
        <w:rPr>
          <w:sz w:val="16"/>
        </w:rPr>
        <w:t xml:space="preserve"> therefore </w:t>
      </w:r>
      <w:r w:rsidRPr="005D6701">
        <w:rPr>
          <w:u w:val="single"/>
          <w:bdr w:val="single" w:sz="4" w:space="0" w:color="auto"/>
        </w:rPr>
        <w:t>precarious</w:t>
      </w:r>
      <w:r w:rsidRPr="006048AB">
        <w:rPr>
          <w:sz w:val="16"/>
        </w:rPr>
        <w:t>. Most of the countries in the world reject the argument, made most prominently by Kenneth Waltz, that the spread of nuclear weapons makes the world safer.  These countries joined together in the Nuclear Non</w:t>
      </w:r>
      <w:r>
        <w:rPr>
          <w:sz w:val="16"/>
        </w:rPr>
        <w:t>---</w:t>
      </w:r>
      <w:r w:rsidRPr="006048AB">
        <w:rPr>
          <w:sz w:val="16"/>
        </w:rPr>
        <w:t xml:space="preserve">Proliferation Treaty (NPT) to prevent the spread of nuclear weapons, </w:t>
      </w:r>
      <w:r w:rsidRPr="006048AB">
        <w:rPr>
          <w:sz w:val="16"/>
          <w:szCs w:val="16"/>
        </w:rPr>
        <w:t xml:space="preserve">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w:t>
      </w:r>
      <w:proofErr w:type="spellStart"/>
      <w:r w:rsidRPr="006048AB">
        <w:rPr>
          <w:sz w:val="16"/>
          <w:szCs w:val="16"/>
        </w:rPr>
        <w:t>Tepperman</w:t>
      </w:r>
      <w:proofErr w:type="spellEnd"/>
      <w:r w:rsidRPr="006048AB">
        <w:rPr>
          <w:sz w:val="16"/>
          <w:szCs w:val="16"/>
        </w:rPr>
        <w:t xml:space="preserve"> finds that when viewed from his “nuclear optimist” perspective, “nuclear weapons start to seem a lot less frightening.”  “Nuclear peace,” he tells us, “rests on a scary bargain: you accept a small chance that something extremely bad will happen in exchange for a much bigger chance that something very bad – conventional war – won’t happen.”  But</w:t>
      </w:r>
      <w:r w:rsidRPr="006048AB">
        <w:rPr>
          <w:sz w:val="16"/>
        </w:rPr>
        <w:t xml:space="preserve"> the “extremely bad” thing </w:t>
      </w:r>
      <w:r w:rsidRPr="005D6701">
        <w:rPr>
          <w:b/>
          <w:u w:val="single"/>
        </w:rPr>
        <w:t>he asks us to accept</w:t>
      </w:r>
      <w:r w:rsidRPr="006048AB">
        <w:rPr>
          <w:sz w:val="16"/>
        </w:rPr>
        <w:t xml:space="preserve"> is </w:t>
      </w:r>
      <w:r w:rsidRPr="005D6701">
        <w:rPr>
          <w:b/>
          <w:u w:val="single"/>
        </w:rPr>
        <w:t xml:space="preserve">the </w:t>
      </w:r>
      <w:r w:rsidRPr="005D6701">
        <w:rPr>
          <w:b/>
          <w:u w:val="single"/>
          <w:bdr w:val="single" w:sz="4" w:space="0" w:color="auto"/>
        </w:rPr>
        <w:t>end of the human species</w:t>
      </w:r>
      <w:r w:rsidRPr="006048AB">
        <w:rPr>
          <w:sz w:val="16"/>
        </w:rPr>
        <w:t xml:space="preserve">.  </w:t>
      </w:r>
      <w:r w:rsidRPr="006048AB">
        <w:rPr>
          <w:sz w:val="16"/>
          <w:szCs w:val="16"/>
        </w:rPr>
        <w:t xml:space="preserve">Yes, that would be serious.  He also doesn’t make the case that in a world without nuclear weapons, the prospects of conventional war would increase dramatically.  After all, it is only an unproven supposition that nuclear weapons have prevented wars, or would do so in the future.  We have certainly come far too close to the precipice of catastrophic nuclear war. As an ultimate celebration of the faulty logic of deterrence, </w:t>
      </w:r>
      <w:proofErr w:type="spellStart"/>
      <w:r w:rsidRPr="006048AB">
        <w:rPr>
          <w:sz w:val="16"/>
          <w:szCs w:val="16"/>
        </w:rPr>
        <w:t>Tepperman</w:t>
      </w:r>
      <w:proofErr w:type="spellEnd"/>
      <w:r w:rsidRPr="006048AB">
        <w:rPr>
          <w:sz w:val="16"/>
          <w:szCs w:val="16"/>
        </w:rPr>
        <w:t xml:space="preserve">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w:t>
      </w:r>
      <w:r>
        <w:rPr>
          <w:sz w:val="16"/>
          <w:szCs w:val="16"/>
        </w:rPr>
        <w:t>---</w:t>
      </w:r>
      <w:r w:rsidRPr="006048AB">
        <w:rPr>
          <w:sz w:val="16"/>
          <w:szCs w:val="16"/>
        </w:rPr>
        <w:t>strike attack.  Do we really want to bet the human future that Kim Jong</w:t>
      </w:r>
      <w:r>
        <w:rPr>
          <w:sz w:val="16"/>
          <w:szCs w:val="16"/>
        </w:rPr>
        <w:t>---</w:t>
      </w:r>
      <w:proofErr w:type="gramStart"/>
      <w:r w:rsidRPr="006048AB">
        <w:rPr>
          <w:sz w:val="16"/>
          <w:szCs w:val="16"/>
        </w:rPr>
        <w:t>Il</w:t>
      </w:r>
      <w:proofErr w:type="gramEnd"/>
      <w:r w:rsidRPr="006048AB">
        <w:rPr>
          <w:sz w:val="16"/>
          <w:szCs w:val="16"/>
        </w:rPr>
        <w:t xml:space="preserve"> and his successors are more rational than Mr. </w:t>
      </w:r>
      <w:proofErr w:type="spellStart"/>
      <w:r w:rsidRPr="006048AB">
        <w:rPr>
          <w:sz w:val="16"/>
          <w:szCs w:val="16"/>
        </w:rPr>
        <w:t>Tepperman</w:t>
      </w:r>
      <w:proofErr w:type="spellEnd"/>
      <w:r w:rsidRPr="006048AB">
        <w:rPr>
          <w:sz w:val="16"/>
          <w:szCs w:val="16"/>
        </w:rPr>
        <w:t>?</w:t>
      </w:r>
    </w:p>
    <w:p w14:paraId="365F08E8" w14:textId="77777777" w:rsidR="005D6701" w:rsidRDefault="005D6701" w:rsidP="005D6701">
      <w:pPr>
        <w:pStyle w:val="Heading3"/>
      </w:pPr>
      <w:r>
        <w:t>AT No Nuke War</w:t>
      </w:r>
    </w:p>
    <w:p w14:paraId="76E59028" w14:textId="77777777" w:rsidR="005D6701" w:rsidRPr="00305CF1" w:rsidRDefault="005D6701" w:rsidP="005D6701">
      <w:pPr>
        <w:pStyle w:val="Heading4"/>
      </w:pPr>
      <w:r>
        <w:t>Nuclear war causes extinction—</w:t>
      </w:r>
      <w:r w:rsidRPr="00305CF1">
        <w:t>prefer the latest studies</w:t>
      </w:r>
    </w:p>
    <w:p w14:paraId="5FD8539A" w14:textId="77777777" w:rsidR="005D6701" w:rsidRPr="00305CF1" w:rsidRDefault="005D6701" w:rsidP="005D6701">
      <w:pPr>
        <w:rPr>
          <w:sz w:val="14"/>
        </w:rPr>
      </w:pPr>
      <w:r w:rsidRPr="00BF5126">
        <w:rPr>
          <w:rStyle w:val="Style13ptBold"/>
        </w:rPr>
        <w:t>Choi 11</w:t>
      </w:r>
      <w:r>
        <w:rPr>
          <w:sz w:val="14"/>
        </w:rPr>
        <w:t>—</w:t>
      </w:r>
      <w:r w:rsidRPr="00305CF1">
        <w:rPr>
          <w:sz w:val="14"/>
        </w:rPr>
        <w:t>writer for National Geographic News [Charles Q., 2/22/2011, National Geographic, “Small Nuclear War Could Reverse Global Warming for Years</w:t>
      </w:r>
      <w:proofErr w:type="gramStart"/>
      <w:r w:rsidRPr="00305CF1">
        <w:rPr>
          <w:sz w:val="14"/>
        </w:rPr>
        <w:t>?,</w:t>
      </w:r>
      <w:proofErr w:type="gramEnd"/>
      <w:r w:rsidRPr="00305CF1">
        <w:rPr>
          <w:sz w:val="14"/>
        </w:rPr>
        <w:t xml:space="preserve">” </w:t>
      </w:r>
      <w:hyperlink r:id="rId12" w:history="1">
        <w:r w:rsidRPr="00305CF1">
          <w:rPr>
            <w:rStyle w:val="Hyperlink"/>
            <w:sz w:val="14"/>
          </w:rPr>
          <w:t>http://news.nationalgeographic.com/news/2011/02/110223-nuclear-war-winter-global-warming-environment-science-climate-change/</w:t>
        </w:r>
      </w:hyperlink>
      <w:r w:rsidRPr="00305CF1">
        <w:rPr>
          <w:sz w:val="14"/>
        </w:rPr>
        <w:t>, DS]</w:t>
      </w:r>
    </w:p>
    <w:p w14:paraId="090C2B91" w14:textId="77777777" w:rsidR="005D6701" w:rsidRDefault="005D6701" w:rsidP="005D6701"/>
    <w:p w14:paraId="32F00D61" w14:textId="77777777" w:rsidR="005D6701" w:rsidRDefault="005D6701" w:rsidP="005D6701">
      <w:pPr>
        <w:rPr>
          <w:u w:val="single"/>
        </w:rPr>
      </w:pPr>
      <w:r w:rsidRPr="006048E7">
        <w:rPr>
          <w:u w:val="single"/>
        </w:rPr>
        <w:t>Even a regional nuclear war could spark "unprecedented" global cooling and reduce rainfall for years, according to U.S. government computer models. Widespread famine and disease would likely follow, experts speculate.</w:t>
      </w:r>
      <w:r w:rsidRPr="006048E7">
        <w:rPr>
          <w:sz w:val="14"/>
        </w:rPr>
        <w:t xml:space="preserve"> During the Cold War a nuclear exchange between superpowers—such as the one feared for years</w:t>
      </w:r>
      <w:r w:rsidRPr="00305CF1">
        <w:rPr>
          <w:sz w:val="14"/>
        </w:rPr>
        <w:t xml:space="preserve"> between the United States and the former Soviet Union—was predicted to cause a "nuclear winter." In that scenario </w:t>
      </w:r>
      <w:r w:rsidRPr="005D6701">
        <w:rPr>
          <w:u w:val="single"/>
        </w:rPr>
        <w:t xml:space="preserve">hundreds of </w:t>
      </w:r>
      <w:r w:rsidRPr="008B7604">
        <w:rPr>
          <w:u w:val="single"/>
        </w:rPr>
        <w:t xml:space="preserve">nuclear </w:t>
      </w:r>
      <w:r w:rsidRPr="005D6701">
        <w:rPr>
          <w:u w:val="single"/>
        </w:rPr>
        <w:t xml:space="preserve">explosions spark </w:t>
      </w:r>
      <w:r w:rsidRPr="008B7604">
        <w:rPr>
          <w:u w:val="single"/>
        </w:rPr>
        <w:t xml:space="preserve">huge </w:t>
      </w:r>
      <w:r w:rsidRPr="005D6701">
        <w:rPr>
          <w:u w:val="single"/>
        </w:rPr>
        <w:t>fires</w:t>
      </w:r>
      <w:r w:rsidRPr="00305CF1">
        <w:rPr>
          <w:u w:val="single"/>
        </w:rPr>
        <w:t>, whose smoke, dust, and ash blot out the sun for weeks amid a backdrop of dangerous radiation levels.</w:t>
      </w:r>
      <w:r w:rsidRPr="00305CF1">
        <w:rPr>
          <w:sz w:val="14"/>
        </w:rPr>
        <w:t xml:space="preserve"> Much of </w:t>
      </w:r>
      <w:r w:rsidRPr="005D6701">
        <w:rPr>
          <w:u w:val="single"/>
        </w:rPr>
        <w:t xml:space="preserve">humanity </w:t>
      </w:r>
      <w:r w:rsidRPr="008B7604">
        <w:rPr>
          <w:u w:val="single"/>
        </w:rPr>
        <w:t xml:space="preserve">eventually </w:t>
      </w:r>
      <w:r w:rsidRPr="005D6701">
        <w:rPr>
          <w:u w:val="single"/>
        </w:rPr>
        <w:t>dies</w:t>
      </w:r>
      <w:r w:rsidRPr="00305CF1">
        <w:rPr>
          <w:sz w:val="14"/>
        </w:rPr>
        <w:t xml:space="preserve"> of starvation and disease. Today, with the United States the only standing superpower, nuclear winter is little more than a nightmare. </w:t>
      </w:r>
      <w:r w:rsidRPr="006048E7">
        <w:rPr>
          <w:sz w:val="14"/>
        </w:rPr>
        <w:t xml:space="preserve">But </w:t>
      </w:r>
      <w:r w:rsidRPr="006048E7">
        <w:rPr>
          <w:u w:val="single"/>
        </w:rPr>
        <w:t>nuclear war remains a very real threat—for instance, between developing-world nuclear powers</w:t>
      </w:r>
      <w:r w:rsidRPr="00305CF1">
        <w:rPr>
          <w:u w:val="single"/>
        </w:rPr>
        <w:t>, such as India and Pakistan.</w:t>
      </w:r>
      <w:r w:rsidRPr="00305CF1">
        <w:rPr>
          <w:sz w:val="14"/>
        </w:rPr>
        <w:t xml:space="preserve"> To see what climate effects such a regional nuclear conflict might have, </w:t>
      </w:r>
      <w:r w:rsidRPr="00305CF1">
        <w:rPr>
          <w:u w:val="single"/>
        </w:rPr>
        <w:t xml:space="preserve">scientists from NASA and other </w:t>
      </w:r>
      <w:r w:rsidRPr="006048E7">
        <w:rPr>
          <w:u w:val="single"/>
        </w:rPr>
        <w:t xml:space="preserve">institutions modeled </w:t>
      </w:r>
      <w:r w:rsidRPr="005D6701">
        <w:rPr>
          <w:u w:val="single"/>
        </w:rPr>
        <w:t>a war involving</w:t>
      </w:r>
      <w:r w:rsidRPr="008B7604">
        <w:rPr>
          <w:u w:val="single"/>
        </w:rPr>
        <w:t xml:space="preserve"> a hundred Hiroshima-level bombs, each packing</w:t>
      </w:r>
      <w:r w:rsidRPr="00305CF1">
        <w:rPr>
          <w:u w:val="single"/>
        </w:rPr>
        <w:t xml:space="preserve"> the equivalent of 15,000 tons of TNT—just </w:t>
      </w:r>
      <w:r w:rsidRPr="005D6701">
        <w:rPr>
          <w:u w:val="single"/>
        </w:rPr>
        <w:t>0.03 percent of the world's current nuclear arsenal.</w:t>
      </w:r>
      <w:r w:rsidRPr="00305CF1">
        <w:rPr>
          <w:sz w:val="14"/>
        </w:rPr>
        <w:t xml:space="preserve"> (See a National Geographic magazine feature on weapons of mass destruction.) </w:t>
      </w:r>
      <w:r w:rsidRPr="00305CF1">
        <w:rPr>
          <w:u w:val="single"/>
        </w:rPr>
        <w:t xml:space="preserve">The researchers predicted </w:t>
      </w:r>
      <w:r w:rsidRPr="005D6701">
        <w:rPr>
          <w:u w:val="single"/>
        </w:rPr>
        <w:t>the resulting fires would kick up</w:t>
      </w:r>
      <w:r w:rsidRPr="00305CF1">
        <w:rPr>
          <w:u w:val="single"/>
        </w:rPr>
        <w:t xml:space="preserve"> roughly </w:t>
      </w:r>
      <w:r w:rsidRPr="005D6701">
        <w:rPr>
          <w:u w:val="single"/>
        </w:rPr>
        <w:t xml:space="preserve">five million </w:t>
      </w:r>
      <w:r w:rsidRPr="008B7604">
        <w:rPr>
          <w:u w:val="single"/>
        </w:rPr>
        <w:t xml:space="preserve">metric </w:t>
      </w:r>
      <w:r w:rsidRPr="005D6701">
        <w:rPr>
          <w:u w:val="single"/>
        </w:rPr>
        <w:t xml:space="preserve">tons of </w:t>
      </w:r>
      <w:r w:rsidRPr="008B7604">
        <w:rPr>
          <w:u w:val="single"/>
        </w:rPr>
        <w:t xml:space="preserve">black </w:t>
      </w:r>
      <w:r w:rsidRPr="005D6701">
        <w:rPr>
          <w:u w:val="single"/>
        </w:rPr>
        <w:t xml:space="preserve">carbon into the </w:t>
      </w:r>
      <w:r w:rsidRPr="008B7604">
        <w:rPr>
          <w:u w:val="single"/>
        </w:rPr>
        <w:t xml:space="preserve">upper part of the </w:t>
      </w:r>
      <w:r w:rsidRPr="005D6701">
        <w:rPr>
          <w:u w:val="single"/>
        </w:rPr>
        <w:t>troposphere</w:t>
      </w:r>
      <w:r w:rsidRPr="00305CF1">
        <w:rPr>
          <w:u w:val="single"/>
        </w:rPr>
        <w:t>, the lowest layer of the Earth's atmosphere.</w:t>
      </w:r>
      <w:r w:rsidRPr="00305CF1">
        <w:rPr>
          <w:sz w:val="14"/>
        </w:rPr>
        <w:t xml:space="preserve"> In NASA climate models, </w:t>
      </w:r>
      <w:r w:rsidRPr="00305CF1">
        <w:rPr>
          <w:u w:val="single"/>
        </w:rPr>
        <w:t>this carbon then absorbed solar heat and, like a hot-air balloon, quickly lofted even higher, where the soot would take much longer to clear from the sky.</w:t>
      </w:r>
      <w:r w:rsidRPr="00305CF1">
        <w:rPr>
          <w:sz w:val="14"/>
        </w:rPr>
        <w:t xml:space="preserve"> </w:t>
      </w:r>
      <w:proofErr w:type="gramStart"/>
      <w:r w:rsidRPr="00305CF1">
        <w:rPr>
          <w:sz w:val="14"/>
        </w:rPr>
        <w:t>(Related: "'Nuclear Archaeologists' Find World War II Plutonium.")</w:t>
      </w:r>
      <w:proofErr w:type="gramEnd"/>
      <w:r w:rsidRPr="00305CF1">
        <w:rPr>
          <w:sz w:val="14"/>
        </w:rPr>
        <w:t xml:space="preserve"> Reversing Global Warming? </w:t>
      </w:r>
      <w:r w:rsidRPr="00305CF1">
        <w:rPr>
          <w:u w:val="single"/>
        </w:rPr>
        <w:t>The global cooling caused by these high carbon clouds wouldn't be as catastrophic as a superpower-versus-superpower nuclear win</w:t>
      </w:r>
      <w:r w:rsidRPr="006048E7">
        <w:rPr>
          <w:u w:val="single"/>
        </w:rPr>
        <w:t>ter, but "the effects would still be regarded as leading to unprecedented climate change,"</w:t>
      </w:r>
      <w:r w:rsidRPr="006048E7">
        <w:rPr>
          <w:sz w:val="14"/>
        </w:rPr>
        <w:t xml:space="preserve"> </w:t>
      </w:r>
      <w:r w:rsidRPr="006048E7">
        <w:rPr>
          <w:u w:val="single"/>
        </w:rPr>
        <w:t>research physical scientist Luke Oman said</w:t>
      </w:r>
      <w:r w:rsidRPr="006048E7">
        <w:rPr>
          <w:sz w:val="14"/>
        </w:rPr>
        <w:t xml:space="preserve"> during</w:t>
      </w:r>
      <w:r w:rsidRPr="00305CF1">
        <w:rPr>
          <w:sz w:val="14"/>
        </w:rPr>
        <w:t xml:space="preserve"> a press briefing Friday at a meeting of the American Association for the Advancement of Science in Washington, D.C. </w:t>
      </w:r>
      <w:r w:rsidRPr="006048E7">
        <w:rPr>
          <w:u w:val="single"/>
        </w:rPr>
        <w:t>Earth is currently in a long-term warming trend.</w:t>
      </w:r>
      <w:r w:rsidRPr="00305CF1">
        <w:rPr>
          <w:u w:val="single"/>
        </w:rPr>
        <w:t xml:space="preserve"> After a regional nuclear war, though, average global temperatures would drop by 2.25 degrees F (1.25 degrees C) for two to three years afterward,</w:t>
      </w:r>
      <w:r w:rsidRPr="00305CF1">
        <w:rPr>
          <w:sz w:val="14"/>
        </w:rPr>
        <w:t xml:space="preserve"> the models suggest. At the extreme, </w:t>
      </w:r>
      <w:r w:rsidRPr="00305CF1">
        <w:rPr>
          <w:u w:val="single"/>
        </w:rPr>
        <w:t>the tropics, Europe, Asia, and Alaska would cool by 5.4 to 7.2 degrees F (3 to 4 degrees C),</w:t>
      </w:r>
      <w:r w:rsidRPr="00305CF1">
        <w:rPr>
          <w:sz w:val="14"/>
        </w:rPr>
        <w:t xml:space="preserve"> according to the models. Parts of the Arctic and Antarctic would actually warm a bit, due to shifted wind and ocean-circulation patterns, the researchers said. After ten years, </w:t>
      </w:r>
      <w:r w:rsidRPr="00305CF1">
        <w:rPr>
          <w:u w:val="single"/>
        </w:rPr>
        <w:t>average global temperatures would still be 0.9 degree F (0.5 degree C) lower than before the nuclear war</w:t>
      </w:r>
      <w:r w:rsidRPr="00305CF1">
        <w:rPr>
          <w:sz w:val="14"/>
        </w:rPr>
        <w:t xml:space="preserve">, the models predict. (Pictures: "Red Hot" Nuclear-Waste Train Glows in Infrared.) Years </w:t>
      </w:r>
      <w:proofErr w:type="gramStart"/>
      <w:r w:rsidRPr="00305CF1">
        <w:rPr>
          <w:sz w:val="14"/>
        </w:rPr>
        <w:t>Without</w:t>
      </w:r>
      <w:proofErr w:type="gramEnd"/>
      <w:r w:rsidRPr="00305CF1">
        <w:rPr>
          <w:sz w:val="14"/>
        </w:rPr>
        <w:t xml:space="preserve"> Summer </w:t>
      </w:r>
      <w:r w:rsidRPr="006048E7">
        <w:rPr>
          <w:u w:val="single"/>
        </w:rPr>
        <w:t>For a time Earth would likely be a colder, hungrier planet. "Our</w:t>
      </w:r>
      <w:r w:rsidRPr="00305CF1">
        <w:rPr>
          <w:u w:val="single"/>
        </w:rPr>
        <w:t xml:space="preserve"> results suggest </w:t>
      </w:r>
      <w:r w:rsidRPr="006048E7">
        <w:rPr>
          <w:u w:val="single"/>
        </w:rPr>
        <w:t>that agriculture could be severely impacted,</w:t>
      </w:r>
      <w:r w:rsidRPr="00305CF1">
        <w:rPr>
          <w:u w:val="single"/>
        </w:rPr>
        <w:t xml:space="preserve"> especially in areas that are susceptible to late-spring and early-fall frosts</w:t>
      </w:r>
      <w:r w:rsidRPr="00305CF1">
        <w:rPr>
          <w:sz w:val="14"/>
        </w:rPr>
        <w:t xml:space="preserve">," said Oman, of NASA's Goddard Space Flight Center in Greenbelt, Maryland. </w:t>
      </w:r>
      <w:r w:rsidRPr="00305CF1">
        <w:rPr>
          <w:u w:val="single"/>
        </w:rPr>
        <w:t xml:space="preserve">"Examples similar to the </w:t>
      </w:r>
      <w:r w:rsidRPr="005D6701">
        <w:rPr>
          <w:u w:val="single"/>
        </w:rPr>
        <w:t>crop failures and famines</w:t>
      </w:r>
      <w:r w:rsidRPr="00305CF1">
        <w:rPr>
          <w:u w:val="single"/>
        </w:rPr>
        <w:t xml:space="preserve"> experienced following the Mount </w:t>
      </w:r>
      <w:proofErr w:type="spellStart"/>
      <w:r w:rsidRPr="00305CF1">
        <w:rPr>
          <w:u w:val="single"/>
        </w:rPr>
        <w:t>Tambora</w:t>
      </w:r>
      <w:proofErr w:type="spellEnd"/>
      <w:r w:rsidRPr="00305CF1">
        <w:rPr>
          <w:u w:val="single"/>
        </w:rPr>
        <w:t xml:space="preserve"> eruption in 1815 </w:t>
      </w:r>
      <w:r w:rsidRPr="005D6701">
        <w:rPr>
          <w:u w:val="single"/>
        </w:rPr>
        <w:t xml:space="preserve">could be widespread and last </w:t>
      </w:r>
      <w:r w:rsidRPr="008B7604">
        <w:rPr>
          <w:u w:val="single"/>
        </w:rPr>
        <w:t xml:space="preserve">several </w:t>
      </w:r>
      <w:r w:rsidRPr="005D6701">
        <w:rPr>
          <w:u w:val="single"/>
        </w:rPr>
        <w:t>years</w:t>
      </w:r>
      <w:r w:rsidRPr="00305CF1">
        <w:rPr>
          <w:sz w:val="14"/>
        </w:rPr>
        <w:t xml:space="preserve">," he added. That Indonesian volcano ushered in "the year without summer," a time of famines and unrest. (See pictures of the Mount </w:t>
      </w:r>
      <w:proofErr w:type="spellStart"/>
      <w:r w:rsidRPr="00305CF1">
        <w:rPr>
          <w:sz w:val="14"/>
        </w:rPr>
        <w:t>Tambora</w:t>
      </w:r>
      <w:proofErr w:type="spellEnd"/>
      <w:r w:rsidRPr="00305CF1">
        <w:rPr>
          <w:sz w:val="14"/>
        </w:rPr>
        <w:t xml:space="preserve"> eruption.) </w:t>
      </w:r>
      <w:r w:rsidRPr="005D6701">
        <w:rPr>
          <w:u w:val="single"/>
        </w:rPr>
        <w:t>All these changes would also alter circulation patterns</w:t>
      </w:r>
      <w:r w:rsidRPr="00305CF1">
        <w:rPr>
          <w:u w:val="single"/>
        </w:rPr>
        <w:t xml:space="preserve"> in the tropical atmosphere, </w:t>
      </w:r>
      <w:r w:rsidRPr="005D6701">
        <w:rPr>
          <w:u w:val="single"/>
        </w:rPr>
        <w:t xml:space="preserve">reducing precipitation </w:t>
      </w:r>
      <w:r w:rsidRPr="006048E7">
        <w:rPr>
          <w:u w:val="single"/>
        </w:rPr>
        <w:t>by 10 percent globally</w:t>
      </w:r>
      <w:r w:rsidRPr="00305CF1">
        <w:rPr>
          <w:u w:val="single"/>
        </w:rPr>
        <w:t xml:space="preserve"> for one to four years</w:t>
      </w:r>
      <w:r w:rsidRPr="00305CF1">
        <w:rPr>
          <w:sz w:val="14"/>
        </w:rPr>
        <w:t xml:space="preserve">, the scientists said. </w:t>
      </w:r>
      <w:r w:rsidRPr="00305CF1">
        <w:rPr>
          <w:u w:val="single"/>
        </w:rPr>
        <w:t>Even after seven years, global average precipitation would be 5 percent lower than it was before the conflict</w:t>
      </w:r>
      <w:r w:rsidRPr="00305CF1">
        <w:rPr>
          <w:sz w:val="14"/>
        </w:rPr>
        <w:t xml:space="preserve">, according to the model. In addition, researcher Michael Mills, of the National Center for Atmospheric Research in Colorado, found </w:t>
      </w:r>
      <w:r w:rsidRPr="005D6701">
        <w:rPr>
          <w:u w:val="single"/>
        </w:rPr>
        <w:t>large decreases in the protective ozone layer</w:t>
      </w:r>
      <w:r w:rsidRPr="00305CF1">
        <w:rPr>
          <w:u w:val="single"/>
        </w:rPr>
        <w:t xml:space="preserve">, </w:t>
      </w:r>
      <w:r w:rsidRPr="005D6701">
        <w:rPr>
          <w:u w:val="single"/>
        </w:rPr>
        <w:t>lead</w:t>
      </w:r>
      <w:r w:rsidRPr="00305CF1">
        <w:rPr>
          <w:u w:val="single"/>
        </w:rPr>
        <w:t xml:space="preserve">ing </w:t>
      </w:r>
      <w:r w:rsidRPr="005D6701">
        <w:rPr>
          <w:u w:val="single"/>
        </w:rPr>
        <w:t>to</w:t>
      </w:r>
      <w:r w:rsidRPr="00305CF1">
        <w:rPr>
          <w:u w:val="single"/>
        </w:rPr>
        <w:t xml:space="preserve"> much more ultraviolet </w:t>
      </w:r>
      <w:r w:rsidRPr="005D6701">
        <w:rPr>
          <w:u w:val="single"/>
        </w:rPr>
        <w:t>[</w:t>
      </w:r>
      <w:proofErr w:type="spellStart"/>
      <w:r w:rsidRPr="005D6701">
        <w:rPr>
          <w:u w:val="single"/>
        </w:rPr>
        <w:t>uv</w:t>
      </w:r>
      <w:proofErr w:type="spellEnd"/>
      <w:r w:rsidRPr="005D6701">
        <w:rPr>
          <w:u w:val="single"/>
        </w:rPr>
        <w:t>] radiation</w:t>
      </w:r>
      <w:r w:rsidRPr="00305CF1">
        <w:rPr>
          <w:u w:val="single"/>
        </w:rPr>
        <w:t xml:space="preserve"> reaching Earth's surface and harming the environment and people.</w:t>
      </w:r>
      <w:r w:rsidRPr="00305CF1">
        <w:rPr>
          <w:sz w:val="14"/>
        </w:rPr>
        <w:t xml:space="preserve"> "The main message from our work," NASA's Oman said, "would be that </w:t>
      </w:r>
      <w:r w:rsidRPr="005D6701">
        <w:rPr>
          <w:u w:val="single"/>
        </w:rPr>
        <w:t>even a regional nuclear conflict would have global consequences."</w:t>
      </w:r>
      <w:r w:rsidRPr="00305CF1">
        <w:rPr>
          <w:u w:val="single"/>
        </w:rPr>
        <w:t xml:space="preserve"> </w:t>
      </w:r>
    </w:p>
    <w:p w14:paraId="3E3E0274" w14:textId="77777777" w:rsidR="005D6701" w:rsidRDefault="005D6701" w:rsidP="005D6701">
      <w:pPr>
        <w:pStyle w:val="Heading3"/>
      </w:pPr>
      <w:r>
        <w:t>AT Interdependence</w:t>
      </w:r>
    </w:p>
    <w:p w14:paraId="6BF0E92A" w14:textId="77777777" w:rsidR="005D6701" w:rsidRDefault="005D6701" w:rsidP="005D6701">
      <w:pPr>
        <w:pStyle w:val="Heading4"/>
      </w:pPr>
      <w:r>
        <w:t>Interdependence doesn’t solve</w:t>
      </w:r>
    </w:p>
    <w:p w14:paraId="142DE5F9" w14:textId="77777777" w:rsidR="005D6701" w:rsidRPr="00F44278" w:rsidRDefault="005D6701" w:rsidP="005D6701">
      <w:pPr>
        <w:rPr>
          <w:sz w:val="14"/>
        </w:rPr>
      </w:pPr>
      <w:r w:rsidRPr="00BF5126">
        <w:rPr>
          <w:rStyle w:val="Style13ptBold"/>
        </w:rPr>
        <w:t>Martin et al., econ researchers, 8</w:t>
      </w:r>
      <w:r w:rsidRPr="00F44278">
        <w:rPr>
          <w:sz w:val="14"/>
        </w:rPr>
        <w:t>—Phillipe,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3FDC42B8" w14:textId="77777777" w:rsidR="005D6701" w:rsidRPr="00C10DB8" w:rsidRDefault="005D6701" w:rsidP="005D6701">
      <w:pPr>
        <w:rPr>
          <w:b/>
        </w:rPr>
      </w:pPr>
    </w:p>
    <w:p w14:paraId="4E0F9DC0" w14:textId="78BBAB68" w:rsidR="005D6701" w:rsidRPr="005D6701" w:rsidRDefault="005D6701" w:rsidP="00C33A38">
      <w:pPr>
        <w:rPr>
          <w:sz w:val="14"/>
        </w:rPr>
      </w:pPr>
      <w:r w:rsidRPr="006048E7">
        <w:rPr>
          <w:u w:val="single"/>
        </w:rPr>
        <w:t>Does globalization pacify international relations</w:t>
      </w:r>
      <w:r w:rsidRPr="006048E7">
        <w:rPr>
          <w:sz w:val="14"/>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6048E7">
        <w:rPr>
          <w:u w:val="single"/>
        </w:rPr>
        <w:t>however</w:t>
      </w:r>
      <w:r w:rsidRPr="006048E7">
        <w:rPr>
          <w:sz w:val="14"/>
        </w:rPr>
        <w:t xml:space="preserve">, that </w:t>
      </w:r>
      <w:r w:rsidRPr="006048E7">
        <w:rPr>
          <w:u w:val="single"/>
        </w:rPr>
        <w:t>during the 1870–2001 period</w:t>
      </w:r>
      <w:r w:rsidRPr="006048E7">
        <w:rPr>
          <w:sz w:val="14"/>
        </w:rPr>
        <w:t xml:space="preserve">, </w:t>
      </w:r>
      <w:r w:rsidRPr="006048E7">
        <w:rPr>
          <w:u w:val="single"/>
        </w:rPr>
        <w:t xml:space="preserve">the correlation between trade openness and military conflicts is not </w:t>
      </w:r>
      <w:r w:rsidRPr="006048E7">
        <w:rPr>
          <w:sz w:val="14"/>
        </w:rPr>
        <w:t xml:space="preserve">a </w:t>
      </w:r>
      <w:r w:rsidRPr="006048E7">
        <w:rPr>
          <w:u w:val="single"/>
        </w:rPr>
        <w:t>clear</w:t>
      </w:r>
      <w:r w:rsidRPr="006048E7">
        <w:rPr>
          <w:sz w:val="14"/>
        </w:rPr>
        <w:t xml:space="preserve"> cut one. </w:t>
      </w:r>
      <w:r w:rsidRPr="006048E7">
        <w:rPr>
          <w:u w:val="single"/>
        </w:rPr>
        <w:t>The first era of globalization</w:t>
      </w:r>
      <w:r w:rsidRPr="006048E7">
        <w:rPr>
          <w:sz w:val="14"/>
        </w:rPr>
        <w:t xml:space="preserve">, at the end of the 19th century, </w:t>
      </w:r>
      <w:r w:rsidRPr="006048E7">
        <w:rPr>
          <w:u w:val="single"/>
        </w:rPr>
        <w:t>was a period of rising trade openness and multiple</w:t>
      </w:r>
      <w:r w:rsidRPr="00364199">
        <w:rPr>
          <w:u w:val="single"/>
        </w:rPr>
        <w:t xml:space="preserve"> military conflicts, culminating with World War I</w:t>
      </w:r>
      <w:r w:rsidRPr="00364199">
        <w:rPr>
          <w:sz w:val="14"/>
        </w:rPr>
        <w:t xml:space="preserve">. Then, </w:t>
      </w:r>
      <w:r w:rsidRPr="00364199">
        <w:rPr>
          <w:u w:val="single"/>
        </w:rPr>
        <w:t>the interwar period was characterized by a simultaneous collapse of world trade and conflicts</w:t>
      </w:r>
      <w:r w:rsidRPr="00364199">
        <w:rPr>
          <w:sz w:val="14"/>
        </w:rPr>
        <w:t xml:space="preserve">. </w:t>
      </w:r>
      <w:r w:rsidRPr="005D6701">
        <w:rPr>
          <w:u w:val="single"/>
        </w:rPr>
        <w:t>After World War II, world trade increased rapidly</w:t>
      </w:r>
      <w:r w:rsidRPr="00364199">
        <w:rPr>
          <w:sz w:val="14"/>
        </w:rPr>
        <w:t>, while the number of conflicts decreased (</w:t>
      </w:r>
      <w:r w:rsidRPr="005D6701">
        <w:rPr>
          <w:u w:val="single"/>
        </w:rPr>
        <w:t>although the risk of a global conflict was obviously high). There is no clear evidence that the</w:t>
      </w:r>
      <w:r w:rsidRPr="00364199">
        <w:rPr>
          <w:u w:val="single"/>
        </w:rPr>
        <w:t xml:space="preserve"> 19</w:t>
      </w:r>
      <w:r w:rsidRPr="005D6701">
        <w:rPr>
          <w:u w:val="single"/>
        </w:rPr>
        <w:t>90s, during which trade flows increased dramatically, was a period of lower</w:t>
      </w:r>
      <w:r w:rsidRPr="00364199">
        <w:rPr>
          <w:u w:val="single"/>
        </w:rPr>
        <w:t xml:space="preserve"> </w:t>
      </w:r>
      <w:r w:rsidRPr="00364199">
        <w:rPr>
          <w:sz w:val="14"/>
        </w:rPr>
        <w:t xml:space="preserve">prevalence of </w:t>
      </w:r>
      <w:r w:rsidRPr="005D6701">
        <w:rPr>
          <w:u w:val="single"/>
        </w:rPr>
        <w:t>military conflicts</w:t>
      </w:r>
      <w:r w:rsidRPr="00364199">
        <w:rPr>
          <w:sz w:val="14"/>
        </w:rPr>
        <w:t>, even taking into account the increase in the number of sovereign states.</w:t>
      </w:r>
    </w:p>
    <w:p w14:paraId="78DF4C60" w14:textId="77777777" w:rsidR="0013457E" w:rsidRDefault="0013457E" w:rsidP="0013457E">
      <w:pPr>
        <w:pStyle w:val="Heading2"/>
      </w:pPr>
      <w:r>
        <w:t>DA – Sudan Collapse</w:t>
      </w:r>
    </w:p>
    <w:p w14:paraId="3A7E3515" w14:textId="16C72E30" w:rsidR="00420155" w:rsidRDefault="00420155" w:rsidP="00420155">
      <w:pPr>
        <w:pStyle w:val="Heading3"/>
      </w:pPr>
      <w:r>
        <w:t>1NC</w:t>
      </w:r>
    </w:p>
    <w:p w14:paraId="682D722D" w14:textId="5F94FBE1" w:rsidR="00AF3602" w:rsidRDefault="00AF3602" w:rsidP="00AF3602">
      <w:pPr>
        <w:pStyle w:val="Heading4"/>
      </w:pPr>
      <w:r>
        <w:t>Chinese pullout collapses South Sudan</w:t>
      </w:r>
      <w:r w:rsidR="00C550A7">
        <w:t>.</w:t>
      </w:r>
    </w:p>
    <w:p w14:paraId="7C977EA2" w14:textId="23C4CA32" w:rsidR="00C80C8A" w:rsidRPr="00C80C8A" w:rsidRDefault="00C80C8A" w:rsidP="00C80C8A">
      <w:pPr>
        <w:rPr>
          <w:rStyle w:val="Style13ptBold"/>
          <w:b w:val="0"/>
          <w:sz w:val="20"/>
          <w:szCs w:val="20"/>
        </w:rPr>
      </w:pPr>
      <w:r>
        <w:rPr>
          <w:rStyle w:val="Style13ptBold"/>
        </w:rPr>
        <w:t>OURJ ’11</w:t>
      </w:r>
      <w:r>
        <w:rPr>
          <w:rStyle w:val="Style13ptBold"/>
          <w:b w:val="0"/>
          <w:sz w:val="20"/>
          <w:szCs w:val="20"/>
        </w:rPr>
        <w:t xml:space="preserve"> – Oregon underground research journal, research and data compiling economics firm, (OURJ, 2011, “</w:t>
      </w:r>
      <w:proofErr w:type="spellStart"/>
      <w:r>
        <w:rPr>
          <w:rStyle w:val="Style13ptBold"/>
          <w:b w:val="0"/>
          <w:sz w:val="20"/>
          <w:szCs w:val="20"/>
        </w:rPr>
        <w:t>Inagural</w:t>
      </w:r>
      <w:proofErr w:type="spellEnd"/>
      <w:r>
        <w:rPr>
          <w:rStyle w:val="Style13ptBold"/>
          <w:b w:val="0"/>
          <w:sz w:val="20"/>
          <w:szCs w:val="20"/>
        </w:rPr>
        <w:t xml:space="preserve"> Issue,” </w:t>
      </w:r>
      <w:hyperlink r:id="rId13" w:history="1">
        <w:r w:rsidRPr="007B49D6">
          <w:rPr>
            <w:rStyle w:val="Hyperlink"/>
            <w:sz w:val="20"/>
            <w:szCs w:val="20"/>
          </w:rPr>
          <w:t>https://issuu.com/ourjournal/docs/v1n12011</w:t>
        </w:r>
      </w:hyperlink>
      <w:r>
        <w:rPr>
          <w:rStyle w:val="Style13ptBold"/>
          <w:b w:val="0"/>
          <w:sz w:val="20"/>
          <w:szCs w:val="20"/>
        </w:rPr>
        <w:t>, DS)</w:t>
      </w:r>
    </w:p>
    <w:p w14:paraId="328225A1" w14:textId="77777777" w:rsidR="00AF3602" w:rsidRPr="00C80C8A" w:rsidRDefault="00AF3602" w:rsidP="00AF3602">
      <w:pPr>
        <w:rPr>
          <w:sz w:val="16"/>
        </w:rPr>
      </w:pPr>
      <w:r w:rsidRPr="00C80C8A">
        <w:rPr>
          <w:sz w:val="16"/>
        </w:rPr>
        <w:t>The Weapons-for-Oil Dilemma Africa is the largest oil-producing region in the world, with a majority of the oil reserves located either in Northern and Western African countries or offshore in these regions (“Africa”). Traditional oil-producing African nations include Nigeria, Angola, Libya, Congo, Algeria, Egypt and Tunisia. In the course of the past ten years, Equatorial Guinea, Sudan, Chad and Mauritania have all become important oil-producing nations as well. Oil exploration efforts have also increased exponentially in countries like Uganda, Guinea, Sierra Leone, and Liberia, thereby further contributing to the African continent’s oil production levels. At the end of 2009</w:t>
      </w:r>
      <w:r w:rsidRPr="00C80C8A">
        <w:rPr>
          <w:b/>
          <w:sz w:val="16"/>
        </w:rPr>
        <w:t xml:space="preserve">, </w:t>
      </w:r>
      <w:r w:rsidRPr="00EA3AB7">
        <w:rPr>
          <w:b/>
          <w:u w:val="single"/>
        </w:rPr>
        <w:t>oil reserves in Africa totaled 1.28 trillion barrels, 150% higher than the 847 billion barrels estimated to be in African oil reserves ten years earlier</w:t>
      </w:r>
      <w:r w:rsidRPr="00C80C8A">
        <w:rPr>
          <w:sz w:val="16"/>
        </w:rPr>
        <w:t xml:space="preserve"> (“BP Statistical Review of World Energy</w:t>
      </w:r>
      <w:r w:rsidRPr="00C80C8A">
        <w:rPr>
          <w:b/>
          <w:sz w:val="16"/>
        </w:rPr>
        <w:t xml:space="preserve">”). </w:t>
      </w:r>
      <w:r w:rsidRPr="00EA3AB7">
        <w:rPr>
          <w:b/>
          <w:u w:val="single"/>
        </w:rPr>
        <w:t>Predictions estimate that the coming 10 years will see the fastest development of the African oil industry to date, resulting in additional increases in the number of domestic African oil reserves</w:t>
      </w:r>
      <w:r w:rsidRPr="00C80C8A">
        <w:rPr>
          <w:sz w:val="16"/>
        </w:rPr>
        <w:t xml:space="preserve"> (“Ten Years Later”). Oregon Undergraduate Research Journal Lauren Dickey 1.1 Fall 2011 73 Statistics published by the U.S. Energy Information Administration in online analysis briefs indicate that China is currently the fastest growing energy-consuming country in the world. As early as 2003, China surpassed Japan to become the second largest consumer of oil. Ranked directly behind the United States, some experts predict that China will surpass the U.S. and rise to the title of largest oil consuming nation within the next 50 years (</w:t>
      </w:r>
      <w:proofErr w:type="spellStart"/>
      <w:r w:rsidRPr="00C80C8A">
        <w:rPr>
          <w:sz w:val="16"/>
        </w:rPr>
        <w:t>Wonacott</w:t>
      </w:r>
      <w:proofErr w:type="spellEnd"/>
      <w:r w:rsidRPr="00C80C8A">
        <w:rPr>
          <w:sz w:val="16"/>
        </w:rPr>
        <w:t xml:space="preserve"> 1). In the early stages of China’s development, domestically produced and refined oil was sufficient in fulfilling Chinese demand. In recent years, however, with its demands for oil increasing at a rate of 13% annually, China was left with few alternatives but to look overseas for additional energy supplies (“China Energy Data, Statistics and Analysis”). To better ensure China’s continued access to oil and other resources overseas, the Chinese government and energy-rich African countries reached a double-win consensus in the form of weapons-for-oil exchanges. Such exchanges ensure that African countries are never without arms for military use and China is never without oil to fuel its economy. In the early 1990s, </w:t>
      </w:r>
      <w:r w:rsidRPr="00EA3AB7">
        <w:rPr>
          <w:b/>
          <w:u w:val="single"/>
        </w:rPr>
        <w:t>China and African nations formally began a cooperative relationship in the energy sector (Alden 63). With the arrival of the 21st century, and the continued growth of Sino-African economic relations, “Chinese and African cooperation in the energy sector is growing closer on a daily basis, expanding from oil trade to energy exploration and development” with many successful examples to date (Deng, “Sino-American Competition” 11-12). At present, China imports one-third of its oil annually from African countries, a mere 9% of all oil reserves on the African continent.</w:t>
      </w:r>
      <w:r w:rsidRPr="00C16B8C">
        <w:rPr>
          <w:u w:val="single"/>
        </w:rPr>
        <w:t xml:space="preserve"> T</w:t>
      </w:r>
      <w:r w:rsidRPr="00C80C8A">
        <w:rPr>
          <w:sz w:val="16"/>
        </w:rPr>
        <w:t xml:space="preserve">he oil exported from Africa to China comes mainly from five countries: Angola, Equatorial Guinea, Nigeria, Congo and Sudan (Hanson, “China, Africa and Oil”). Sudan discovered domestic oil reserves as early as the 1970s but did not begin exporting for nearly twenty years. </w:t>
      </w:r>
      <w:r w:rsidRPr="00EA3AB7">
        <w:rPr>
          <w:b/>
          <w:u w:val="single"/>
        </w:rPr>
        <w:t>In hopes of developing these newly-discovered oil reserves, the Sudanese government quickly began to welcome overseas investment and offered loans and domestic assistance to countries that were interested in exploring and developing Sudanese oil fields. However, due to varying degrees of domestic conflict and political tensions, Sudanese infrastructure remained comparatively underdeveloped and posed a great risk to overseas investors looking to break into the Sudanese oil industry.</w:t>
      </w:r>
      <w:r w:rsidRPr="00C16B8C">
        <w:rPr>
          <w:u w:val="single"/>
        </w:rPr>
        <w:t xml:space="preserve"> </w:t>
      </w:r>
      <w:r w:rsidRPr="00C80C8A">
        <w:rPr>
          <w:sz w:val="16"/>
        </w:rPr>
        <w:t xml:space="preserve">For the Chinese, who saw Sudan both as a diplomatic ally and cooperative partner, it made sense to begin investing in development of the Sudanese oil </w:t>
      </w:r>
      <w:proofErr w:type="gramStart"/>
      <w:r w:rsidRPr="00C80C8A">
        <w:rPr>
          <w:sz w:val="16"/>
        </w:rPr>
        <w:t>industry.</w:t>
      </w:r>
      <w:proofErr w:type="gramEnd"/>
      <w:r w:rsidRPr="00C80C8A">
        <w:rPr>
          <w:sz w:val="16"/>
        </w:rPr>
        <w:t xml:space="preserve"> </w:t>
      </w:r>
      <w:r w:rsidRPr="00EA3AB7">
        <w:rPr>
          <w:b/>
          <w:u w:val="single"/>
        </w:rPr>
        <w:t>The Chinese involvement in aiding Sudan to explore domestic oil reserves marks the first time China began to help an African nation develop its oil industry and thus can be said to be an example of Chinese successes in this field. If China had not stepped in to provide the investments and logistical support necessary to build an oil industry from scratch, it is very likely that Sudan would not have been able to export any oil until the turn of the millennium</w:t>
      </w:r>
      <w:r w:rsidRPr="00C80C8A">
        <w:rPr>
          <w:sz w:val="16"/>
        </w:rPr>
        <w:t xml:space="preserve"> (Lee and </w:t>
      </w:r>
      <w:proofErr w:type="spellStart"/>
      <w:r w:rsidRPr="00C80C8A">
        <w:rPr>
          <w:sz w:val="16"/>
        </w:rPr>
        <w:t>Shalmon</w:t>
      </w:r>
      <w:proofErr w:type="spellEnd"/>
      <w:r w:rsidRPr="00C80C8A">
        <w:rPr>
          <w:sz w:val="16"/>
        </w:rPr>
        <w:t xml:space="preserve">). At present, </w:t>
      </w:r>
      <w:r w:rsidRPr="00EA3AB7">
        <w:rPr>
          <w:b/>
          <w:u w:val="single"/>
        </w:rPr>
        <w:t>approximately 10% of the oil China imports annually comes from Sudan. Chinese investment in Sudanese oil fields is a unique method in and of itself; China not only buys oil extracted domestically (often via weapons-for-oil transactions) but also is responsible for the process of extracting and transporting oil.</w:t>
      </w:r>
      <w:r w:rsidRPr="00C80C8A">
        <w:rPr>
          <w:sz w:val="16"/>
        </w:rPr>
        <w:t xml:space="preserve"> China National Petroleum Corporation (CNPC) decided in 1995 to participate in the development of Sudan’s domestic oil industry, a move signaled by a loan granted by the Chinese government for CNPC use in Sudan. From that point forward, </w:t>
      </w:r>
      <w:r w:rsidRPr="00EA3AB7">
        <w:rPr>
          <w:b/>
          <w:u w:val="single"/>
        </w:rPr>
        <w:t>China agreed to supply Sudan with $2.5 billion in preferential loan agreements,</w:t>
      </w:r>
      <w:r w:rsidRPr="00C80C8A">
        <w:rPr>
          <w:sz w:val="16"/>
        </w:rPr>
        <w:t xml:space="preserve"> and Oregon Undergraduate Research Journal Lauren Dickey 1.1 Fall 2011 74 CNPC signed a production sharing agreement with the Sudanese Energy Department to begin developing Block 6, one of the oil concessions in southeast Sudan. Within one year, CNPC won exclusive rights to the development of Blocks 1, 2 and 4 in the </w:t>
      </w:r>
      <w:proofErr w:type="spellStart"/>
      <w:r w:rsidRPr="00C80C8A">
        <w:rPr>
          <w:sz w:val="16"/>
        </w:rPr>
        <w:t>Muglad</w:t>
      </w:r>
      <w:proofErr w:type="spellEnd"/>
      <w:r w:rsidRPr="00C80C8A">
        <w:rPr>
          <w:sz w:val="16"/>
        </w:rPr>
        <w:t xml:space="preserve"> Basin of Southern Sudan as well as 40% ownership in the newly-formed Greater Nile Petroleum Operating Company (GNPOC). In addition, </w:t>
      </w:r>
      <w:r w:rsidRPr="00EA3AB7">
        <w:rPr>
          <w:b/>
          <w:u w:val="single"/>
        </w:rPr>
        <w:t>China built infrastructure necessary to the success of Sudan’s newly formed oil industry, such as a 1,500 kilometer pipeline linking central Sudan with the Port of Sudan, where boats await oil for export to destinations around the globe</w:t>
      </w:r>
      <w:r w:rsidRPr="00C80C8A">
        <w:rPr>
          <w:sz w:val="16"/>
        </w:rPr>
        <w:t xml:space="preserve"> (</w:t>
      </w:r>
      <w:proofErr w:type="spellStart"/>
      <w:r w:rsidRPr="00C80C8A">
        <w:rPr>
          <w:sz w:val="16"/>
        </w:rPr>
        <w:t>Rotberg</w:t>
      </w:r>
      <w:proofErr w:type="spellEnd"/>
      <w:r w:rsidRPr="00C80C8A">
        <w:rPr>
          <w:sz w:val="16"/>
        </w:rPr>
        <w:t xml:space="preserve">). </w:t>
      </w:r>
      <w:r w:rsidRPr="00A71362">
        <w:rPr>
          <w:b/>
          <w:u w:val="single"/>
        </w:rPr>
        <w:t>Sino-Sudanese energy cooperation has most recently taken on a new dimension when, at the start of 2011, the two nations began working on bioenergy in hopes of finding a substitute for traditional energy forms and encouraging Sudan to acquire more environmentally-friendly alternatives (“China-Sudan bio-energy project launched”).</w:t>
      </w:r>
      <w:r w:rsidRPr="00C80C8A">
        <w:rPr>
          <w:sz w:val="16"/>
        </w:rPr>
        <w:t xml:space="preserve"> In order to ensure the security of Chinese investments and energy development programs in Sudan, </w:t>
      </w:r>
      <w:r w:rsidRPr="00A71362">
        <w:rPr>
          <w:b/>
          <w:u w:val="single"/>
        </w:rPr>
        <w:t xml:space="preserve">China has since established a complete oil industry – including “extraction, refining, transport and retail” – a decision that has earned China the distinction as key player in the Sudanese domestic oil development </w:t>
      </w:r>
      <w:r w:rsidRPr="00C80C8A">
        <w:rPr>
          <w:sz w:val="16"/>
        </w:rPr>
        <w:t xml:space="preserve">(Deng, “Strategic Study” 52). However, China has also taken steps to further strengthen bilateral relations with Sudan in other areas by starting infrastructure programs to provide Sudan with hydroelectric power stations, airports, a domestic textile industry, and beyond. More importantly, </w:t>
      </w:r>
      <w:r w:rsidRPr="00A71362">
        <w:rPr>
          <w:b/>
          <w:u w:val="single"/>
        </w:rPr>
        <w:t>China has continued weapons sales to Sudan and the Darfur region amidst China’s growing dependency on the local oil resources. Despite China’s investment in other areas of Sudan, it appears that China believes the best means for securing continued access to Sudanese oil is in developing stronger military relations with Sudan, especially through the medium of weapons sales.</w:t>
      </w:r>
      <w:r w:rsidRPr="00C80C8A">
        <w:rPr>
          <w:sz w:val="16"/>
        </w:rPr>
        <w:t xml:space="preserve"> According to the UN Security Council Sudan Committee, 88% of the light arms currently in the Darfur region alone come from China. These weapons include, but are in no way limited to, </w:t>
      </w:r>
      <w:proofErr w:type="spellStart"/>
      <w:r w:rsidRPr="00C80C8A">
        <w:rPr>
          <w:sz w:val="16"/>
        </w:rPr>
        <w:t>Norinco</w:t>
      </w:r>
      <w:proofErr w:type="spellEnd"/>
      <w:r w:rsidRPr="00C80C8A">
        <w:rPr>
          <w:sz w:val="16"/>
        </w:rPr>
        <w:t xml:space="preserve">-made 86S rifles (based on the Soviet-era AK-47), 122mm howitzer cannons, Type-59I 130mm cannons, 122mm missiles and 57mm antiaircraft guns (Kristof). China has supplemented light armaments with heavy weapons sales to Sudan, specifically Type-7M fighter planes, Y-8 transport aircraft, T-62 light tanks, and F-7/FC-1/J-6/J-7 fighter jets in recent years (Human Rights First; Figure 2). Lastly, China is currently making weapons in Sudan, but due to the covert nature of such manufacturing, research can substantiate only that these locally produced weapons include helicopters, ammunition, frigates and military transport vehicles (Human Rights First). </w:t>
      </w:r>
      <w:proofErr w:type="gramStart"/>
      <w:r w:rsidRPr="00C80C8A">
        <w:rPr>
          <w:sz w:val="16"/>
        </w:rPr>
        <w:t>Figure 2.</w:t>
      </w:r>
      <w:proofErr w:type="gramEnd"/>
      <w:r w:rsidRPr="00C80C8A">
        <w:rPr>
          <w:sz w:val="16"/>
        </w:rPr>
        <w:t xml:space="preserve"> </w:t>
      </w:r>
      <w:proofErr w:type="gramStart"/>
      <w:r w:rsidRPr="00A71362">
        <w:rPr>
          <w:b/>
          <w:u w:val="single"/>
        </w:rPr>
        <w:t>Sudanese Oil for Chinese Small Arms.</w:t>
      </w:r>
      <w:proofErr w:type="gramEnd"/>
      <w:r w:rsidRPr="00A71362">
        <w:rPr>
          <w:b/>
          <w:u w:val="single"/>
        </w:rPr>
        <w:t xml:space="preserve"> Source: Human Rights First, U.N. </w:t>
      </w:r>
      <w:proofErr w:type="spellStart"/>
      <w:r w:rsidRPr="00A71362">
        <w:rPr>
          <w:b/>
          <w:u w:val="single"/>
        </w:rPr>
        <w:t>Comtrade</w:t>
      </w:r>
      <w:proofErr w:type="spellEnd"/>
      <w:r w:rsidRPr="00A71362">
        <w:rPr>
          <w:b/>
          <w:u w:val="single"/>
        </w:rPr>
        <w:t xml:space="preserve"> data. Oregon Undergraduate Research Journal Lauren Dickey 1.1 Fall 2011 75 China continues its main methods of selling the aforementioned weapons to Sudan, namely via loans and bartering. According to Human Rights First, China </w:t>
      </w:r>
      <w:proofErr w:type="spellStart"/>
      <w:r w:rsidRPr="00A71362">
        <w:rPr>
          <w:b/>
          <w:u w:val="single"/>
        </w:rPr>
        <w:t>ExIm</w:t>
      </w:r>
      <w:proofErr w:type="spellEnd"/>
      <w:r w:rsidRPr="00A71362">
        <w:rPr>
          <w:b/>
          <w:u w:val="single"/>
        </w:rPr>
        <w:t xml:space="preserve"> Bank has provided more than $1.27 billion in low- or zero-interest loans to Sudan over the past ten years</w:t>
      </w:r>
      <w:r w:rsidRPr="00C80C8A">
        <w:rPr>
          <w:sz w:val="16"/>
        </w:rPr>
        <w:t xml:space="preserve">. Normally, such large loans are reserved for impoverished and underdeveloped nations, but due to Chinese investments in and profits from Sudan’s oil industry, Sudan is less dependent upon direct financial aid from China than other neighboring African countries. However, continuing loans are a means for China to safeguard its overseas interests, investments, and access to precious natural resources. In recent years, Sudan has only been able to increase the amount of Chinese weapons it can purchase because of an increase in domestic profits from the oil industry. The Sudanese Minister of Industry, Dr. </w:t>
      </w:r>
      <w:proofErr w:type="spellStart"/>
      <w:r w:rsidRPr="00C80C8A">
        <w:rPr>
          <w:sz w:val="16"/>
        </w:rPr>
        <w:t>Awad</w:t>
      </w:r>
      <w:proofErr w:type="spellEnd"/>
      <w:r w:rsidRPr="00C80C8A">
        <w:rPr>
          <w:sz w:val="16"/>
        </w:rPr>
        <w:t xml:space="preserve"> Ahmed Al-Jaz, admitted that “Around 70% of domestic oil revenue is transferred directly to use by the Sudanese army,” a statement suggesting that certain resources (including weapons) are likely be transferred directly to the army’s hands and into the Darfur region (Human Rights First</w:t>
      </w:r>
      <w:r w:rsidRPr="005D6701">
        <w:rPr>
          <w:b/>
          <w:u w:val="single"/>
        </w:rPr>
        <w:t>). One cannot overlook the fact that Sudan also has three weapons manufacturing plants opened and operated by the Chinese outside Khartoum</w:t>
      </w:r>
      <w:r w:rsidRPr="00C80C8A">
        <w:rPr>
          <w:sz w:val="16"/>
        </w:rPr>
        <w:t xml:space="preserve"> (Human Rights First). China’s move to produce weapons within Sudanese territory is a means for avoiding international sanctions which ban such sales to Sudan, while at the same time Sudan continues to supply China with oil in exchange for weapons</w:t>
      </w:r>
      <w:r w:rsidRPr="005D6701">
        <w:rPr>
          <w:b/>
          <w:u w:val="single"/>
        </w:rPr>
        <w:t>. Due to the extent of Chinese economic and military investments in Sudan, it is fair to conclude that the Sudanese government has been re-shaped by the Chinese presence</w:t>
      </w:r>
      <w:r w:rsidRPr="00C80C8A">
        <w:rPr>
          <w:sz w:val="16"/>
        </w:rPr>
        <w:t xml:space="preserve">. Therefore, even if the Darfur conflict is peacefully resolved, it is highly probable that China will still continue to sell weapons to Sudan in exchange for oil because this transaction method is time-tested and proven to be mutually beneficial. As the President of China’s </w:t>
      </w:r>
      <w:proofErr w:type="spellStart"/>
      <w:r w:rsidRPr="00C80C8A">
        <w:rPr>
          <w:sz w:val="16"/>
        </w:rPr>
        <w:t>ExIm</w:t>
      </w:r>
      <w:proofErr w:type="spellEnd"/>
      <w:r w:rsidRPr="00C80C8A">
        <w:rPr>
          <w:sz w:val="16"/>
        </w:rPr>
        <w:t xml:space="preserve"> Bank, Li </w:t>
      </w:r>
      <w:proofErr w:type="spellStart"/>
      <w:r w:rsidRPr="00C80C8A">
        <w:rPr>
          <w:sz w:val="16"/>
        </w:rPr>
        <w:t>Ruogu</w:t>
      </w:r>
      <w:proofErr w:type="spellEnd"/>
      <w:r w:rsidRPr="00C80C8A">
        <w:rPr>
          <w:sz w:val="16"/>
        </w:rPr>
        <w:t>, pointed out, “In the long term, regardless of the form Chinese investments to Sudan take, all such investments will be helpful in resolving the Darfur situation” (</w:t>
      </w:r>
      <w:proofErr w:type="spellStart"/>
      <w:r w:rsidRPr="00C80C8A">
        <w:rPr>
          <w:sz w:val="16"/>
        </w:rPr>
        <w:t>Bezlova</w:t>
      </w:r>
      <w:proofErr w:type="spellEnd"/>
      <w:r w:rsidRPr="00C80C8A">
        <w:rPr>
          <w:sz w:val="16"/>
        </w:rPr>
        <w:t xml:space="preserve">). </w:t>
      </w:r>
      <w:r w:rsidRPr="005D6701">
        <w:rPr>
          <w:b/>
          <w:u w:val="single"/>
        </w:rPr>
        <w:t>Here Li is referring to other Chinese aid to Sudan (such as infrastructure building programs) that will assist continued economic and political development, which in turn will ostensibly aid in resolving the Darfur conflict. Li’s comment, however, blatantly overlooks the impact of Chinese weapons sales and transfers to the region. These points aside, Sudan will undoubtedly continue to receive Chinese investments and allow Chinese complete access to unrestricted development of the domestic oil industry</w:t>
      </w:r>
      <w:r w:rsidRPr="00C80C8A">
        <w:rPr>
          <w:sz w:val="16"/>
        </w:rPr>
        <w:t>. With many Sudanese currently viewing the Chinese as a people “of kind hearts… [</w:t>
      </w:r>
      <w:proofErr w:type="gramStart"/>
      <w:r w:rsidRPr="00C80C8A">
        <w:rPr>
          <w:sz w:val="16"/>
        </w:rPr>
        <w:t>and</w:t>
      </w:r>
      <w:proofErr w:type="gramEnd"/>
      <w:r w:rsidRPr="00C80C8A">
        <w:rPr>
          <w:sz w:val="16"/>
        </w:rPr>
        <w:t xml:space="preserve">] a desire to remain separate from political problems,” </w:t>
      </w:r>
      <w:r w:rsidRPr="005D6701">
        <w:rPr>
          <w:b/>
          <w:u w:val="single"/>
        </w:rPr>
        <w:t>the Sudanese believe firmly that the Chinese investments are “a result of attractive business opportunities rather than a desire to reform the Sudanese political structure” (Goodman</w:t>
      </w:r>
      <w:r w:rsidRPr="00C80C8A">
        <w:rPr>
          <w:sz w:val="16"/>
        </w:rPr>
        <w:t>). Without a doubt, continued Chinese weapons sales in exchange for Sudanese oil have triggered opposition at the international level. From a statistical perspective, 60% of oil reserves from the entire African continent are exported directly to China, a number that other nations have quickly begun to scrutinize (Hanson). Western superpowers – including the U.S., England, France and Russia – have openly criticized China’s investments and weapons transfers on the African continent. Such a response is rather contradictory for many Western countries, since the U.S. and other militarily strong countries also sell weapons to developing African nations (</w:t>
      </w:r>
      <w:proofErr w:type="spellStart"/>
      <w:r w:rsidRPr="00C80C8A">
        <w:rPr>
          <w:sz w:val="16"/>
        </w:rPr>
        <w:t>Shanker</w:t>
      </w:r>
      <w:proofErr w:type="spellEnd"/>
      <w:r w:rsidRPr="005D6701">
        <w:rPr>
          <w:b/>
          <w:u w:val="single"/>
        </w:rPr>
        <w:t>). Due to the lack of set investment standards and transparency in the battle for energy Oregon Undergraduate Research Journal Lauren Dickey 1.1 Fall 2011 76 resources, it is difficult to account for any differences between the operations methods of state-owned Chinese corporations and their Western counterparts</w:t>
      </w:r>
      <w:r w:rsidRPr="00C80C8A">
        <w:rPr>
          <w:sz w:val="16"/>
        </w:rPr>
        <w:t xml:space="preserve"> (</w:t>
      </w:r>
      <w:proofErr w:type="spellStart"/>
      <w:r w:rsidRPr="00C80C8A">
        <w:rPr>
          <w:sz w:val="16"/>
        </w:rPr>
        <w:t>Oliveria</w:t>
      </w:r>
      <w:proofErr w:type="spellEnd"/>
      <w:r w:rsidRPr="00C80C8A">
        <w:rPr>
          <w:sz w:val="16"/>
        </w:rPr>
        <w:t xml:space="preserve"> 293). International organizations, most notably the United Nations Security Council, have responded even more strongly to continued weapons-for-oil exchanges between China and Sudan. In 2006, the UN Security Council confirmed not only that China was intervening in domestic African political problems but also that Chinese-made weapons were being actively used in domestic conflicts. In 2009, the UN Sudan Committee released a report at the Security Council regarding the use of Chinese-made weapons in Sudan. This report elaborated ways in which China was found to be violating an earlier UN arms embargo, namely in transferring weapons secretly through the capital into the Darfur region. The report from the UN Sudan Committee also proved the prevalence of Chinese-made weapons and their continued use in the Darfur conflict. The Chinese assistant foreign minister at the time, Li </w:t>
      </w:r>
      <w:proofErr w:type="spellStart"/>
      <w:r w:rsidRPr="00C80C8A">
        <w:rPr>
          <w:sz w:val="16"/>
        </w:rPr>
        <w:t>Zhaoxing</w:t>
      </w:r>
      <w:proofErr w:type="spellEnd"/>
      <w:r w:rsidRPr="00C80C8A">
        <w:rPr>
          <w:sz w:val="16"/>
        </w:rPr>
        <w:t xml:space="preserve">, refuted such claims by saying that “China is not the only country selling weapons to </w:t>
      </w:r>
      <w:proofErr w:type="gramStart"/>
      <w:r w:rsidRPr="00C80C8A">
        <w:rPr>
          <w:sz w:val="16"/>
        </w:rPr>
        <w:t>Africa,</w:t>
      </w:r>
      <w:proofErr w:type="gramEnd"/>
      <w:r w:rsidRPr="00C80C8A">
        <w:rPr>
          <w:sz w:val="16"/>
        </w:rPr>
        <w:t xml:space="preserve"> [China] has no ability to control how the weapons are used after the sale is made. These weapons were likely to have been sold prior to the start of the Darfur conflict and we bear no responsibility for their arrival to the conflicted region” (United Nations, Report on Resolution 1591). African countries receiving Chinese weapons and aid have yet another kind of reaction. Since China has actively invested in support of all types to at least 47 of the 57 countries on the African continent, many of these nations are all the more inclined to conduct high-level political dialogues with China. According to a 2010 public opinion survey conducted by </w:t>
      </w:r>
      <w:proofErr w:type="spellStart"/>
      <w:r w:rsidRPr="00C80C8A">
        <w:rPr>
          <w:sz w:val="16"/>
        </w:rPr>
        <w:t>Afrobarometer</w:t>
      </w:r>
      <w:proofErr w:type="spellEnd"/>
      <w:r w:rsidRPr="00C80C8A">
        <w:rPr>
          <w:sz w:val="16"/>
        </w:rPr>
        <w:t>, a majority of Africans acknowledge the positive contributions China has made to the African continent, but remain suspicious of the political and economic impact of the Chinese government (</w:t>
      </w:r>
      <w:proofErr w:type="spellStart"/>
      <w:r w:rsidRPr="00C80C8A">
        <w:rPr>
          <w:sz w:val="16"/>
        </w:rPr>
        <w:t>Gadzala</w:t>
      </w:r>
      <w:proofErr w:type="spellEnd"/>
      <w:r w:rsidRPr="00C80C8A">
        <w:rPr>
          <w:sz w:val="16"/>
        </w:rPr>
        <w:t xml:space="preserve"> and </w:t>
      </w:r>
      <w:proofErr w:type="spellStart"/>
      <w:r w:rsidRPr="00C80C8A">
        <w:rPr>
          <w:sz w:val="16"/>
        </w:rPr>
        <w:t>Hanusch</w:t>
      </w:r>
      <w:proofErr w:type="spellEnd"/>
      <w:r w:rsidRPr="00C80C8A">
        <w:rPr>
          <w:sz w:val="16"/>
        </w:rPr>
        <w:t>), an opinion that contrasts with the Sudanese sentiment previously mentioned. The sheer number of Chinese workers in many African cities exceeds the number of local laborers, exacerbating problems of unemployment plaguing many African countries. Chinese construction companies and contractors displace workers by the hundreds of thousands in stipulating quotas that employ predominantly Chinese nationals; elsewhere, Chinese products have monopolized local markets in outcompeting local manufacturers (Tan). In addition, many African citizens believe that China sees them as subordinates and thus is more prone to manipulate and bully the locals (</w:t>
      </w:r>
      <w:proofErr w:type="spellStart"/>
      <w:r w:rsidRPr="00C80C8A">
        <w:rPr>
          <w:sz w:val="16"/>
        </w:rPr>
        <w:t>Ampiah</w:t>
      </w:r>
      <w:proofErr w:type="spellEnd"/>
      <w:r w:rsidRPr="00C80C8A">
        <w:rPr>
          <w:sz w:val="16"/>
        </w:rPr>
        <w:t xml:space="preserve"> and Naidu 54). Yet Africans realize the extent to which their governments and economies have become dependent upon Chinese aid. Due to the extent of China’s support to African countries – be it in the form of weapons, loans or other aid – discontinuing such aid would severely impact the development of countries across Africa. Chinese weapons sales to Africa have also resonated within the Chinese government and popular discourse. China’s continued weapons sales overseas are actually a violation of domestic export laws since such sales do not abide by China’s domestic laws on weapons sales, “The Three Principles” (</w:t>
      </w:r>
      <w:proofErr w:type="spellStart"/>
      <w:r w:rsidRPr="00C80C8A">
        <w:rPr>
          <w:sz w:val="16"/>
        </w:rPr>
        <w:t>Ampiah</w:t>
      </w:r>
      <w:proofErr w:type="spellEnd"/>
      <w:r w:rsidRPr="00C80C8A">
        <w:rPr>
          <w:sz w:val="16"/>
        </w:rPr>
        <w:t xml:space="preserve"> and Naidu 173). From a governmental perspective, Chinese involvement in Africa has also complicated the multidimensional nature of Sino-U.S. relations. First, China regards African countries as important partners in the process of Chinese development. The extent to which China has established partnerships with African nations serves as a model for other third-world countries Oregon Undergraduate Research Journal Lauren Dickey 1.1 Fall 2011 77 looking to develop closer relations with China. In the long term, due to Chinese demands for energy, the Chinese government will fulfill its promises and continue to support the development of African nations in as many ways as possible. The more of a Chinese presence there is on the African continent, the greater likelihood there is of competition between China and the U.S. over energy resources on the continent and domestic political sway. Second, China and Western nations have emerged as key competitors over African natural resources. In order to further ensure Chinese power at the international level, China will pay increasingly close attention to relationships between African nations and Western powers as well as any attempts by Western powers to further secure access to African oil and other resources. Third, current Chinese government officials have suggested that Sino-African relationships at present resemble a symbiotic colonizer-colony relationship (Alden). Chinese investments and weapons sales to African countries represent a business partnership between the two entities, but help in building infrastructure resembles actions an imperial power usually takes in developing a new colonial territory. Through such complex and multi-level relations, China has been able to replace Western influence and further assert its power and presence on the African continent. To some extent, the emergence of a semi-colonial relationship between China and African countries is advantageous to the resolution of China’s own domestic political problems, especially the so-called “Taiwan Problem.” Taiwan is currently recognized by a mere four countries in Africa: Burkina Faso, Gambia, Swaziland and the islands of Sao Tome and Principe. The financial aid China is able to provide in Africa far surpasses Taiwan’s own capabilities, a factor that has weighed heavily in the minds of African leadership as they adopt the “One China Policy” in favor of receiving larger aid packages from Mainland China. China’s investments and weapons sales to African countries have also resulted in two forms of response at the Chinese public level, namely liberal and conservative viewpoints. Liberals believe that China should pay no attention to the “China Threat Theory”2 that is emerging from Western countries vis-à-vis China's relations with Africa and rather should continue to place domestic interests as top priority in guiding Chinese foreign affairs. The conservative viewpoint, on the other hand, argues that China needs to be most concerned with preserving its image at the international level and should thus decrease the amount of investments and energy ventures it is currently conducting in Africa (Huang, “China’s Renewed Partnership” 305-310). In short, Chinese weapons sales and financial aid in African countries are a highly debated matter. Regardless of what perspective one adopts in evaluating these weapons-for-oil transactions, it is clear that Chinese motives extend far beyond using weapons and other aid as a political bargaining chip. Based on the current state of Sino-African relations, it seems very likely that China desires to continue to develop its economic and political dominance on the African continent in hopes of strengthening Sino-African policies and broadening strategic weapons-for-oil transactions. 2 Proponents of the “China Threat Theory” see threats to the dominance of Western powers stemming from China on two levels, namely militarily and ideologically. Oregon Undergraduate Research Journal Lauren Dickey 1.1 Fall 2011 78 The Future of Chinese Weapons Sales to Africa In recent years, Sino-African relations have entered a new stage as bilateral relations have progressed to the level of a strategic partnership. This new form of diplomacy in Sino-African relations is comprehensive and includes cooperation on issues of political, economic, cultural, security, and international importance. Especially worth noting is the progress China and Africa have made in cooperative efforts within the energy sector. </w:t>
      </w:r>
      <w:r w:rsidRPr="002779C7">
        <w:rPr>
          <w:b/>
          <w:u w:val="single"/>
        </w:rPr>
        <w:t>Lacking sufficient domestic resources amidst an ever-growing population, China can only turn to imported oil and other imported energy resources to fulfill domestic demands resulting from continued economic growth and development</w:t>
      </w:r>
      <w:r w:rsidRPr="00C80C8A">
        <w:rPr>
          <w:sz w:val="16"/>
        </w:rPr>
        <w:t xml:space="preserve"> (Li 16-19). </w:t>
      </w:r>
      <w:r w:rsidRPr="002779C7">
        <w:rPr>
          <w:b/>
          <w:u w:val="single"/>
        </w:rPr>
        <w:t>Due to China’s sustained demand for energy and the resulting expansion of Sino-African trade over the past few years, China’s weapons sales to African nations cannot but continue to increase in the coming years (</w:t>
      </w:r>
      <w:proofErr w:type="spellStart"/>
      <w:r w:rsidRPr="002779C7">
        <w:rPr>
          <w:b/>
          <w:u w:val="single"/>
        </w:rPr>
        <w:t>Meidan</w:t>
      </w:r>
      <w:proofErr w:type="spellEnd"/>
      <w:r w:rsidRPr="002779C7">
        <w:rPr>
          <w:b/>
          <w:u w:val="single"/>
        </w:rPr>
        <w:t xml:space="preserve"> 90-93). China and many African nations have developed a form of mutually dependent relations, a state unlikely to change in the near future. China Petroleum and Chemical Corporation (SINOPEC) has invested $7.4 billion in Sudan’s oil industry to date, an investment that includes the construction of a transnational pipeline as well as ownership of 60% of Sudan’s domestic oil fields</w:t>
      </w:r>
      <w:r w:rsidRPr="00C80C8A">
        <w:rPr>
          <w:sz w:val="16"/>
        </w:rPr>
        <w:t xml:space="preserve"> (Perry 16) </w:t>
      </w:r>
      <w:r w:rsidRPr="002779C7">
        <w:rPr>
          <w:b/>
          <w:u w:val="single"/>
        </w:rPr>
        <w:t>. Due to the Chinese government’s push for domestic businesses to develop at the international level and China’s continued investments in the African oil industry, Sudan and other oil-rich countries have been transformed from oil-importing to oil-exporting nations, including capabilities in accessing, refining, transporting and selling oil. Indeed, without China’s support and financial investments, natural resources in many African countries are unlikely to have undergone such a comprehensive transformation in such a short period of time.</w:t>
      </w:r>
      <w:r w:rsidRPr="00C80C8A">
        <w:rPr>
          <w:sz w:val="16"/>
        </w:rPr>
        <w:t xml:space="preserve"> </w:t>
      </w:r>
      <w:r w:rsidRPr="002779C7">
        <w:rPr>
          <w:b/>
          <w:u w:val="single"/>
        </w:rPr>
        <w:t>China’s interest in accessing precious energy resources and other overseas investment opportunities has proven to be rather advantageous to the economic development of African nations as well, since such interests often generate financial aid to jumpstart local economies and strengthen international trade. In short, provided that China will continue to reap the benefits of investment and interaction with African nations, such investments are unlikely to stop</w:t>
      </w:r>
      <w:r w:rsidRPr="00C80C8A">
        <w:rPr>
          <w:sz w:val="16"/>
        </w:rPr>
        <w:t xml:space="preserve">. With weapons-for-oil transactions as a central component of Sino-African trade, China will not only continue to ensure its access to oil, but also continue to develop a presence in the domestic weapons market of many African countries. Moreover, with continuing political instability and conflict in Africa, the demand for cheap Chinese-made weapons is very likely to increase. </w:t>
      </w:r>
      <w:r w:rsidRPr="00C80C8A">
        <w:rPr>
          <w:b/>
          <w:u w:val="single"/>
        </w:rPr>
        <w:t>With weapons-for-oil as the preferred transaction method by China and African countries alike, China will most certainly continue to provide a large number of low-technology and affordable weapons for African countries to use. The future of Sino-African military relations, and thus sustained weapons-for-oil transfers, rests heavily upon three important facto</w:t>
      </w:r>
      <w:r w:rsidRPr="00C80C8A">
        <w:rPr>
          <w:sz w:val="16"/>
        </w:rPr>
        <w:t>rs. First, while China has invested and conducted weapons-for-oil transactions in a large number of African nations, China is unlikely to continue to isolate itself from military governments and internal conflicts of African countries</w:t>
      </w:r>
      <w:r w:rsidRPr="00C80C8A">
        <w:rPr>
          <w:b/>
          <w:u w:val="single"/>
        </w:rPr>
        <w:t xml:space="preserve">. To protect its interests in the long term, China will become even more willing to invest in high-risk economic or political environments that plague many countries on the African continent, a risk that Western countries and corporations are frequently unwilling to take. Second, future forms of Chinese military support to Africa will not just involve weapons sales but are likely to also Oregon Undergraduate Research Journal Lauren Dickey 1.1 Fall 2011 79 include more zero-interest loans. Such loans from China’s </w:t>
      </w:r>
      <w:proofErr w:type="spellStart"/>
      <w:r w:rsidRPr="00C80C8A">
        <w:rPr>
          <w:b/>
          <w:u w:val="single"/>
        </w:rPr>
        <w:t>ExIm</w:t>
      </w:r>
      <w:proofErr w:type="spellEnd"/>
      <w:r w:rsidRPr="00C80C8A">
        <w:rPr>
          <w:b/>
          <w:u w:val="single"/>
        </w:rPr>
        <w:t xml:space="preserve"> Bank will be used by the receiving African state to further develop its military or cultivate necessary infrastructure</w:t>
      </w:r>
      <w:r w:rsidRPr="00C80C8A">
        <w:rPr>
          <w:sz w:val="16"/>
        </w:rPr>
        <w:t xml:space="preserve">. </w:t>
      </w:r>
      <w:r w:rsidRPr="00C80C8A">
        <w:rPr>
          <w:b/>
          <w:u w:val="single"/>
        </w:rPr>
        <w:t>Third, China will continue to develop the military training programs already in place on the African continent. Regardless of linguistic and cultural barriers, continued military training will further expand Sino-African military relations and ensure that African troops are learning to correctly operate the Chinese-made weapons they have acquired</w:t>
      </w:r>
      <w:r w:rsidRPr="00C80C8A">
        <w:rPr>
          <w:sz w:val="16"/>
        </w:rPr>
        <w:t xml:space="preserve">. With these three factors in mind, it is clear that military relations between China and Africa in the long run will result in increased benefits for both sides. Due to the likelihood of continued Chinese weapons sales to developing African countries, other countries and international organizations must consider whether or not such transfers of weapons and energy are likely to result in conflicts at the international level. It is also important to consider the reaction of other world powers and international bodies, since the Chinese weapons sales are mainly targeted at countries in the midst of civil wars, ruled by military governments, or countries with numerous human rights violations. As a whole, European countries and the United States are the loudest voices of opposition to Chinese weapons sales in exchange for oil on the African continent. Yet such opposition carries little weight as China continues to pursue its domestic interests at the international level. China continues to overlook UN sanctions on weapons sales to Africa, while the international community merely voices opposition and utilizes tools of soft diplomatic power rather than pursuing tangible actions and policies in response to continued sanction violations. This passivity in responding to Chinese sanction violations suggests that perhaps Western powers also maintain an interest in weapons sales to Africa or African energy resources (Zhao 24). Regardless, if other weapons manufacturing countries, such as India, Russia, and the United States, embark on large scale weapons-for-oil transactions of their own in Africa, China’s key position and investments will be directly </w:t>
      </w:r>
      <w:proofErr w:type="gramStart"/>
      <w:r w:rsidRPr="00C80C8A">
        <w:rPr>
          <w:sz w:val="16"/>
        </w:rPr>
        <w:t>threatened,</w:t>
      </w:r>
      <w:proofErr w:type="gramEnd"/>
      <w:r w:rsidRPr="00C80C8A">
        <w:rPr>
          <w:sz w:val="16"/>
        </w:rPr>
        <w:t xml:space="preserve"> a change that could ultimately lead to tensions between countries over rights to access energy.</w:t>
      </w:r>
    </w:p>
    <w:p w14:paraId="089347FF" w14:textId="6E48B789" w:rsidR="00AF3602" w:rsidRPr="009D3C64" w:rsidRDefault="00AF3602" w:rsidP="00AF3602">
      <w:pPr>
        <w:pStyle w:val="Heading4"/>
      </w:pPr>
      <w:proofErr w:type="gramStart"/>
      <w:r>
        <w:t>Spills over to broader Africa</w:t>
      </w:r>
      <w:r w:rsidR="002039DA">
        <w:t>.</w:t>
      </w:r>
      <w:proofErr w:type="gramEnd"/>
    </w:p>
    <w:p w14:paraId="4E7B6CEB" w14:textId="591AA56A" w:rsidR="00AF3602" w:rsidRPr="002039DA" w:rsidRDefault="002039DA" w:rsidP="00AF3602">
      <w:pPr>
        <w:rPr>
          <w:rStyle w:val="Style13ptBold"/>
        </w:rPr>
      </w:pPr>
      <w:proofErr w:type="spellStart"/>
      <w:r>
        <w:rPr>
          <w:rStyle w:val="Style13ptBold"/>
        </w:rPr>
        <w:t>Korybko</w:t>
      </w:r>
      <w:proofErr w:type="spellEnd"/>
      <w:r>
        <w:rPr>
          <w:rStyle w:val="Style13ptBold"/>
        </w:rPr>
        <w:t xml:space="preserve"> ’16</w:t>
      </w:r>
      <w:r>
        <w:rPr>
          <w:rStyle w:val="Style13ptBold"/>
          <w:b w:val="0"/>
          <w:sz w:val="20"/>
          <w:szCs w:val="20"/>
        </w:rPr>
        <w:t xml:space="preserve"> – journalist, (Andrew, “</w:t>
      </w:r>
      <w:r w:rsidRPr="002039DA">
        <w:rPr>
          <w:rStyle w:val="Style13ptBold"/>
          <w:b w:val="0"/>
          <w:sz w:val="20"/>
          <w:szCs w:val="20"/>
        </w:rPr>
        <w:t>SOUTH SUDAN’S TOTAL COLLAPSE COULD DESTROY CENTRAL AND EASTERN AFRICA</w:t>
      </w:r>
      <w:r>
        <w:rPr>
          <w:rStyle w:val="Style13ptBold"/>
          <w:b w:val="0"/>
          <w:sz w:val="20"/>
          <w:szCs w:val="20"/>
        </w:rPr>
        <w:t xml:space="preserve">,” </w:t>
      </w:r>
      <w:hyperlink r:id="rId14" w:history="1">
        <w:r w:rsidRPr="007B49D6">
          <w:rPr>
            <w:rStyle w:val="Hyperlink"/>
            <w:sz w:val="20"/>
            <w:szCs w:val="20"/>
          </w:rPr>
          <w:t>http://katehon.com/article/south-sudans-total-collapse-could-destroy-central-and-eastern-africa</w:t>
        </w:r>
      </w:hyperlink>
      <w:r>
        <w:rPr>
          <w:rStyle w:val="Style13ptBold"/>
          <w:b w:val="0"/>
          <w:sz w:val="20"/>
          <w:szCs w:val="20"/>
        </w:rPr>
        <w:t>, DS)</w:t>
      </w:r>
      <w:r w:rsidR="00AF3602" w:rsidRPr="002039DA">
        <w:rPr>
          <w:rStyle w:val="Style13ptBold"/>
        </w:rPr>
        <w:t xml:space="preserve"> </w:t>
      </w:r>
    </w:p>
    <w:p w14:paraId="68ABD50F" w14:textId="77777777" w:rsidR="00F80C70" w:rsidRPr="00F61A8E" w:rsidRDefault="00F80C70" w:rsidP="00F80C70">
      <w:pPr>
        <w:rPr>
          <w:sz w:val="16"/>
        </w:rPr>
      </w:pPr>
      <w:r w:rsidRPr="00F61A8E">
        <w:rPr>
          <w:u w:val="single"/>
        </w:rPr>
        <w:t xml:space="preserve">Violence has expectedly flared up once again in the perennially ungovernable East African land that’s internationally referred to as “South Sudan”, </w:t>
      </w:r>
      <w:r w:rsidRPr="00F61A8E">
        <w:rPr>
          <w:sz w:val="16"/>
        </w:rPr>
        <w:t xml:space="preserve">with the latest reports stating that forces loyal to President </w:t>
      </w:r>
      <w:proofErr w:type="spellStart"/>
      <w:r w:rsidRPr="00F61A8E">
        <w:rPr>
          <w:sz w:val="16"/>
        </w:rPr>
        <w:t>Salva</w:t>
      </w:r>
      <w:proofErr w:type="spellEnd"/>
      <w:r w:rsidRPr="00F61A8E">
        <w:rPr>
          <w:sz w:val="16"/>
        </w:rPr>
        <w:t xml:space="preserve"> </w:t>
      </w:r>
      <w:proofErr w:type="spellStart"/>
      <w:r w:rsidRPr="00F61A8E">
        <w:rPr>
          <w:sz w:val="16"/>
        </w:rPr>
        <w:t>Kiir</w:t>
      </w:r>
      <w:proofErr w:type="spellEnd"/>
      <w:r w:rsidRPr="00F61A8E">
        <w:rPr>
          <w:sz w:val="16"/>
        </w:rPr>
        <w:t xml:space="preserve"> and Vice President </w:t>
      </w:r>
      <w:proofErr w:type="spellStart"/>
      <w:r w:rsidRPr="00F61A8E">
        <w:rPr>
          <w:sz w:val="16"/>
        </w:rPr>
        <w:t>Riek</w:t>
      </w:r>
      <w:proofErr w:type="spellEnd"/>
      <w:r w:rsidRPr="00F61A8E">
        <w:rPr>
          <w:sz w:val="16"/>
        </w:rPr>
        <w:t xml:space="preserve"> Machar suddenly started killing one another in the capital during the country’s fifth independence anniversary, despite having previously signed a ceasefire and agreed to a transitional government. </w:t>
      </w:r>
      <w:r w:rsidRPr="00F61A8E">
        <w:rPr>
          <w:u w:val="single"/>
        </w:rPr>
        <w:t>The earlier period of unrest that the previous agreement was presumably supposed to end had killed upwards of 50,000 people during the brutal two-year conflagration</w:t>
      </w:r>
      <w:r w:rsidRPr="00F61A8E">
        <w:rPr>
          <w:sz w:val="16"/>
        </w:rPr>
        <w:t xml:space="preserve">, and the deaths of a few hundred people over the weekend raised global concerns that the country’s two political rivals are slipping back into their old fratricidal habits. Predictably, the international media is awash with articles about the horrors of the previous years of violence and statistics about the extent to which South Sudan has regrettably become a failed state, but lost amidst this emotive heart-grabbing reporting is a serious discussion about the geopolitics of the South Sudanese Civil War, which is absolutely essential for observers to grasp in order to acquire a better understanding of the US’ diabolical designs for the transregional strategic space between East and Central Africa. </w:t>
      </w:r>
      <w:proofErr w:type="spellStart"/>
      <w:r w:rsidRPr="00F61A8E">
        <w:rPr>
          <w:sz w:val="16"/>
        </w:rPr>
        <w:t>Kiir</w:t>
      </w:r>
      <w:proofErr w:type="spellEnd"/>
      <w:r w:rsidRPr="00F61A8E">
        <w:rPr>
          <w:sz w:val="16"/>
        </w:rPr>
        <w:t xml:space="preserve"> vs Machar Basic Facts: The superficial cause for post-independence South Sudanese violence has been attributed to the personal rivalry between President </w:t>
      </w:r>
      <w:proofErr w:type="spellStart"/>
      <w:r w:rsidRPr="00F61A8E">
        <w:rPr>
          <w:sz w:val="16"/>
        </w:rPr>
        <w:t>Kiir</w:t>
      </w:r>
      <w:proofErr w:type="spellEnd"/>
      <w:r w:rsidRPr="00F61A8E">
        <w:rPr>
          <w:sz w:val="16"/>
        </w:rPr>
        <w:t xml:space="preserve"> and Vice President Machar, but there’s actually a lot more to it. Before elaborating on the deeper causes of the conflict, it’s necessary to address the most publicly consumable mainstream media explanation for what’s happening in the country. Both </w:t>
      </w:r>
      <w:proofErr w:type="spellStart"/>
      <w:r w:rsidRPr="00F61A8E">
        <w:rPr>
          <w:sz w:val="16"/>
        </w:rPr>
        <w:t>Kiir</w:t>
      </w:r>
      <w:proofErr w:type="spellEnd"/>
      <w:r w:rsidRPr="00F61A8E">
        <w:rPr>
          <w:sz w:val="16"/>
        </w:rPr>
        <w:t xml:space="preserve"> and Machar are highly celebrated veterans of the South Sudanese insurgency against Khartoum, with the former being John </w:t>
      </w:r>
      <w:proofErr w:type="spellStart"/>
      <w:r w:rsidRPr="00F61A8E">
        <w:rPr>
          <w:sz w:val="16"/>
        </w:rPr>
        <w:t>Garang’s</w:t>
      </w:r>
      <w:proofErr w:type="spellEnd"/>
      <w:r w:rsidRPr="00F61A8E">
        <w:rPr>
          <w:sz w:val="16"/>
        </w:rPr>
        <w:t xml:space="preserve"> deputy (the late leader of the modern iteration of the movement) while the latter was his intra-organizational adversary for most of the 1990s. Each of these politicians also represents one of the country’s two leading ethnicities; </w:t>
      </w:r>
      <w:proofErr w:type="spellStart"/>
      <w:r w:rsidRPr="00F61A8E">
        <w:rPr>
          <w:sz w:val="16"/>
        </w:rPr>
        <w:t>Kiir</w:t>
      </w:r>
      <w:proofErr w:type="spellEnd"/>
      <w:r w:rsidRPr="00F61A8E">
        <w:rPr>
          <w:sz w:val="16"/>
        </w:rPr>
        <w:t xml:space="preserve"> is a Dinka and Machar is a Nuer. Neither of these groups is anywhere close to a majority of the South Sudanese population, but it’s just that their pluralities of 35.8% and 15.6%, respectively, make them the two largest identity blocs. The Dinka and the Nuer share a history of viciously strained relations, drawing back most relevantly to the period of British occupation. The Library of Congress Country Study on Sudan alleges that “some sections of the Dinka were more accommodating to British rule than were the Nuer”, and that “these Dinka treated the resisting Nuer as hostile, and hostility developed between the two groups as result of their differing relationships to the British.” Bad Blood: Both groups sporadically fought one another after Sudan became independent in 1956, despite nominally being on the same side in the decades-long South Sudanese secessionist war. Machar’s uprising against </w:t>
      </w:r>
      <w:proofErr w:type="spellStart"/>
      <w:r w:rsidRPr="00F61A8E">
        <w:rPr>
          <w:sz w:val="16"/>
        </w:rPr>
        <w:t>Garang</w:t>
      </w:r>
      <w:proofErr w:type="spellEnd"/>
      <w:r w:rsidRPr="00F61A8E">
        <w:rPr>
          <w:sz w:val="16"/>
        </w:rPr>
        <w:t xml:space="preserve">, despite not necessarily being motivated by ethnic considerations, can be seen in hindsight as indicative of the distrust between these two communities, seeing as how the leader of the Sudan People’s Liberation Army (SPLA) was Dinka and his rebellious commander (who was one of several) was Nuer. Following the two sides’ formal reconciliation in the early 2000s and Machar’s reintegration into the SPLA, the prodigal fighter was made Vice President of the Government of Southern </w:t>
      </w:r>
      <w:r w:rsidRPr="00F61A8E">
        <w:rPr>
          <w:u w:val="single"/>
        </w:rPr>
        <w:t xml:space="preserve">Sudan after the 2005 Comprehensive Peace Agreement ended the Second Sudanese Civil War and paved the way for the South’s eventual 2011 independence referendum. Half a year later in the summer of 2005, </w:t>
      </w:r>
      <w:proofErr w:type="spellStart"/>
      <w:r w:rsidRPr="00F61A8E">
        <w:rPr>
          <w:u w:val="single"/>
        </w:rPr>
        <w:t>Garang</w:t>
      </w:r>
      <w:proofErr w:type="spellEnd"/>
      <w:r w:rsidRPr="00F61A8E">
        <w:rPr>
          <w:u w:val="single"/>
        </w:rPr>
        <w:t xml:space="preserve"> – who was the first Vice-President of Sudan and President of the Government of Southern Sudan – was killed when the helicopter he was flying in mysteriously crashed on its way back from Uganda</w:t>
      </w:r>
      <w:r w:rsidRPr="00F61A8E">
        <w:rPr>
          <w:sz w:val="16"/>
        </w:rPr>
        <w:t xml:space="preserve">, and </w:t>
      </w:r>
      <w:proofErr w:type="spellStart"/>
      <w:r w:rsidRPr="00F61A8E">
        <w:rPr>
          <w:sz w:val="16"/>
        </w:rPr>
        <w:t>Kiir</w:t>
      </w:r>
      <w:proofErr w:type="spellEnd"/>
      <w:r w:rsidRPr="00F61A8E">
        <w:rPr>
          <w:sz w:val="16"/>
        </w:rPr>
        <w:t xml:space="preserve"> ended up being appointed as his replacement. Whereas Machar’s rivalry with </w:t>
      </w:r>
      <w:proofErr w:type="spellStart"/>
      <w:r w:rsidRPr="00F61A8E">
        <w:rPr>
          <w:sz w:val="16"/>
        </w:rPr>
        <w:t>Garang</w:t>
      </w:r>
      <w:proofErr w:type="spellEnd"/>
      <w:r w:rsidRPr="00F61A8E">
        <w:rPr>
          <w:sz w:val="16"/>
        </w:rPr>
        <w:t xml:space="preserve"> had ended, his competition with </w:t>
      </w:r>
      <w:proofErr w:type="spellStart"/>
      <w:r w:rsidRPr="00F61A8E">
        <w:rPr>
          <w:sz w:val="16"/>
        </w:rPr>
        <w:t>Kiir</w:t>
      </w:r>
      <w:proofErr w:type="spellEnd"/>
      <w:r w:rsidRPr="00F61A8E">
        <w:rPr>
          <w:sz w:val="16"/>
        </w:rPr>
        <w:t xml:space="preserve"> had only just begun, though the same ethnic template of Nuer-Dinka distrust was distinctly still in play. The two insurgents-politicians retained their positions throughout the country’s post-2011 independence transition, but </w:t>
      </w:r>
      <w:proofErr w:type="spellStart"/>
      <w:r w:rsidRPr="00F61A8E">
        <w:rPr>
          <w:sz w:val="16"/>
        </w:rPr>
        <w:t>Kiir</w:t>
      </w:r>
      <w:proofErr w:type="spellEnd"/>
      <w:r w:rsidRPr="00F61A8E">
        <w:rPr>
          <w:sz w:val="16"/>
        </w:rPr>
        <w:t xml:space="preserve"> eventually grew suspicious that Machar was plotting to overthrow him and dismissed him from his position in July 2013. Machar’s removal wasn’t an isolated incident, though, since </w:t>
      </w:r>
      <w:proofErr w:type="spellStart"/>
      <w:r w:rsidRPr="00F61A8E">
        <w:rPr>
          <w:sz w:val="16"/>
        </w:rPr>
        <w:t>Kiir</w:t>
      </w:r>
      <w:proofErr w:type="spellEnd"/>
      <w:r w:rsidRPr="00F61A8E">
        <w:rPr>
          <w:sz w:val="16"/>
        </w:rPr>
        <w:t xml:space="preserve"> was also in the middle of purging many military figures as well. The South Sudanese President’s centralization of power appeared to be an unconstitutional power grab and almost immediately polarized the country’s society. Because of the ethnic overtones of Dinka </w:t>
      </w:r>
      <w:proofErr w:type="spellStart"/>
      <w:r w:rsidRPr="00F61A8E">
        <w:rPr>
          <w:sz w:val="16"/>
        </w:rPr>
        <w:t>Kiir’s</w:t>
      </w:r>
      <w:proofErr w:type="spellEnd"/>
      <w:r w:rsidRPr="00F61A8E">
        <w:rPr>
          <w:sz w:val="16"/>
        </w:rPr>
        <w:t xml:space="preserve"> dismissal of the country’s top Nuer politician, members of Machar’s ethnic community began to redirect their armed militias against the government, fearing that the Dinka might be plotting a large-scale and possibly violent marginalization of their group. Tensions boiled over in December of that year when clashes broke out between Machar’s loyal forces and </w:t>
      </w:r>
      <w:proofErr w:type="spellStart"/>
      <w:r w:rsidRPr="00F61A8E">
        <w:rPr>
          <w:sz w:val="16"/>
        </w:rPr>
        <w:t>Kiir’s</w:t>
      </w:r>
      <w:proofErr w:type="spellEnd"/>
      <w:r w:rsidRPr="00F61A8E">
        <w:rPr>
          <w:sz w:val="16"/>
        </w:rPr>
        <w:t xml:space="preserve"> military, thus beginning the horrendous civil war that still continues to this day. South Sudan vs “New Sudan” The First </w:t>
      </w:r>
      <w:proofErr w:type="gramStart"/>
      <w:r w:rsidRPr="00F61A8E">
        <w:rPr>
          <w:sz w:val="16"/>
        </w:rPr>
        <w:t>And</w:t>
      </w:r>
      <w:proofErr w:type="gramEnd"/>
      <w:r w:rsidRPr="00F61A8E">
        <w:rPr>
          <w:sz w:val="16"/>
        </w:rPr>
        <w:t xml:space="preserve"> Second Sudanese Civil Wars: Reflecting on the recent independence of South Sudan, it becomes reasonable to wonder why the territory of the world’s newest country was even attached to Sudan in the first place. Although both </w:t>
      </w:r>
      <w:proofErr w:type="spellStart"/>
      <w:r w:rsidRPr="00F61A8E">
        <w:rPr>
          <w:sz w:val="16"/>
        </w:rPr>
        <w:t>Sudans</w:t>
      </w:r>
      <w:proofErr w:type="spellEnd"/>
      <w:r w:rsidRPr="00F61A8E">
        <w:rPr>
          <w:sz w:val="16"/>
        </w:rPr>
        <w:t xml:space="preserve"> were occupied by the British, London administered them separately for most of the time, keeping the Muslim and Arab north divided from the Christian and Sub-Saharan African (black) south, as has traditionally been the case for centuries (with northern slave raids being the most memorable exception). </w:t>
      </w:r>
      <w:r w:rsidRPr="00F61A8E">
        <w:rPr>
          <w:u w:val="single"/>
        </w:rPr>
        <w:t xml:space="preserve">These two </w:t>
      </w:r>
      <w:proofErr w:type="spellStart"/>
      <w:r w:rsidRPr="00F61A8E">
        <w:rPr>
          <w:u w:val="single"/>
        </w:rPr>
        <w:t>civilizationally</w:t>
      </w:r>
      <w:proofErr w:type="spellEnd"/>
      <w:r w:rsidRPr="00F61A8E">
        <w:rPr>
          <w:u w:val="single"/>
        </w:rPr>
        <w:t xml:space="preserve"> dissimilar areas were patched together right before unified Sudan’s 1956 independence, thus artificially forcing together two separate categories of people who previously had close to nothing to do with the each other for decades aside from their nominally shared administrative position under the British imperial umbrella. L</w:t>
      </w:r>
      <w:r w:rsidRPr="00F61A8E">
        <w:rPr>
          <w:sz w:val="16"/>
        </w:rPr>
        <w:t xml:space="preserve">ooking back on it, the only way that the Khartoum authorities could have mitigated the ‘organic’ rise of Southern discontent would have been if they had implemented a broad federal system throughout the country that divided it into quasi-independent regional </w:t>
      </w:r>
      <w:proofErr w:type="spellStart"/>
      <w:r w:rsidRPr="00F61A8E">
        <w:rPr>
          <w:sz w:val="16"/>
        </w:rPr>
        <w:t>statelets</w:t>
      </w:r>
      <w:proofErr w:type="spellEnd"/>
      <w:r w:rsidRPr="00F61A8E">
        <w:rPr>
          <w:sz w:val="16"/>
        </w:rPr>
        <w:t xml:space="preserve">, which in that case could have even led to eventual intra-regional sub-state political divisions between the North and South’s various constituent identities. </w:t>
      </w:r>
      <w:r w:rsidRPr="00F61A8E">
        <w:rPr>
          <w:u w:val="single"/>
        </w:rPr>
        <w:t xml:space="preserve">The government chose not to proceed along that uncertain and existentially dangerous route and instead opted for centralization, which inadvertently exacerbated tensions with the South. The US and Israel, eager to undermine a majority Muslim and Arab country during the Cold War, threw their support behind the Southern insurgents by providing weapons and other forms of covert assistance, as well as the more obvious form of informational backing via their mass media and lobbyist channels. </w:t>
      </w:r>
      <w:r w:rsidRPr="00F61A8E">
        <w:rPr>
          <w:sz w:val="16"/>
        </w:rPr>
        <w:t xml:space="preserve">The First Sudanese Civil War ended in 1972 but re-erupted in the 1983 after Khartoum decreed that the entire country and its multi-faith citizenry would be forced to abide by Sharia law. The SPLA was formed right before this earlier in the year, so it’s not exactly a clear-cut case that Sharia law was fully responsible for the return of civil war. Oil had already been found in the South by that time, so the US and Israel now had an added economic motive to promote Southern separatism other than their preexisting geopolitical imperatives. The institutionalization of Sharia law incidentally happened to be a convenient event that added renewed ‘legitimacy’ to the Southern black Christians’ insurgency at the most perfect time that it could have happened. In the eyes of the Western world, the South Sudanese were fighting against “Arab Islamic oppression”, which thus earned them enormous sympathy from evangelical churches in the US and thereby become a ‘common cause’ among the American public at large. Identity Federalism As </w:t>
      </w:r>
      <w:proofErr w:type="gramStart"/>
      <w:r w:rsidRPr="00F61A8E">
        <w:rPr>
          <w:sz w:val="16"/>
        </w:rPr>
        <w:t>The</w:t>
      </w:r>
      <w:proofErr w:type="gramEnd"/>
      <w:r w:rsidRPr="00F61A8E">
        <w:rPr>
          <w:sz w:val="16"/>
        </w:rPr>
        <w:t xml:space="preserve"> “Solution” To Separatism: Unbeknownst to most, SPLA leader John </w:t>
      </w:r>
      <w:proofErr w:type="spellStart"/>
      <w:r w:rsidRPr="00F61A8E">
        <w:rPr>
          <w:sz w:val="16"/>
        </w:rPr>
        <w:t>Garang</w:t>
      </w:r>
      <w:proofErr w:type="spellEnd"/>
      <w:r w:rsidRPr="00F61A8E">
        <w:rPr>
          <w:sz w:val="16"/>
        </w:rPr>
        <w:t xml:space="preserve"> wasn’t so much a separatist as he was a ‘federal reformist’. His vision for a “New Sudan” was to implement the same broad-based federal system that was described earlier so that the peripheral populations could have a greater political say in the pluralistic country’s affairs. </w:t>
      </w:r>
      <w:proofErr w:type="spellStart"/>
      <w:r w:rsidRPr="00F61A8E">
        <w:rPr>
          <w:sz w:val="16"/>
        </w:rPr>
        <w:t>Garang</w:t>
      </w:r>
      <w:proofErr w:type="spellEnd"/>
      <w:r w:rsidRPr="00F61A8E">
        <w:rPr>
          <w:sz w:val="16"/>
        </w:rPr>
        <w:t xml:space="preserve"> saw the South as the vanguard of a larger nationwide movement that would unite all of Sudan’s other groups against the central authority, though simultaneously unraveling the strands of Sudanese Patriotism that had earlier held them all together. The fulfillment of his plans would have led to Identity Federalism in Sudan, or the carving out of several partially independent subnational identity-based </w:t>
      </w:r>
      <w:proofErr w:type="spellStart"/>
      <w:r w:rsidRPr="00F61A8E">
        <w:rPr>
          <w:sz w:val="16"/>
        </w:rPr>
        <w:t>statelets</w:t>
      </w:r>
      <w:proofErr w:type="spellEnd"/>
      <w:r w:rsidRPr="00F61A8E">
        <w:rPr>
          <w:sz w:val="16"/>
        </w:rPr>
        <w:t xml:space="preserve"> and the de-facto dissolution of a unified Sudanese space governed from Khartoum. </w:t>
      </w:r>
      <w:proofErr w:type="spellStart"/>
      <w:r w:rsidRPr="00F61A8E">
        <w:rPr>
          <w:sz w:val="16"/>
        </w:rPr>
        <w:t>Garang</w:t>
      </w:r>
      <w:proofErr w:type="spellEnd"/>
      <w:r w:rsidRPr="00F61A8E">
        <w:rPr>
          <w:sz w:val="16"/>
        </w:rPr>
        <w:t xml:space="preserve"> was killed before he ever had a chance to use his newly created position as Sudan’s first-ever Vice-President to tangibly promote this project through the national framework, and with him also died the idea of a “New Sudan”. His successor, </w:t>
      </w:r>
      <w:proofErr w:type="spellStart"/>
      <w:r w:rsidRPr="00F61A8E">
        <w:rPr>
          <w:sz w:val="16"/>
        </w:rPr>
        <w:t>Salva</w:t>
      </w:r>
      <w:proofErr w:type="spellEnd"/>
      <w:r w:rsidRPr="00F61A8E">
        <w:rPr>
          <w:sz w:val="16"/>
        </w:rPr>
        <w:t xml:space="preserve"> </w:t>
      </w:r>
      <w:proofErr w:type="spellStart"/>
      <w:r w:rsidRPr="00F61A8E">
        <w:rPr>
          <w:sz w:val="16"/>
        </w:rPr>
        <w:t>Kiir</w:t>
      </w:r>
      <w:proofErr w:type="spellEnd"/>
      <w:r w:rsidRPr="00F61A8E">
        <w:rPr>
          <w:sz w:val="16"/>
        </w:rPr>
        <w:t xml:space="preserve">, did away with any talk of Identity Federalism and instead advocated chiefly for South Sudan’s independence, which it would receive in 2011 after 98.83% of the population supported it in a referendum. Had </w:t>
      </w:r>
      <w:proofErr w:type="spellStart"/>
      <w:r w:rsidRPr="00F61A8E">
        <w:rPr>
          <w:sz w:val="16"/>
        </w:rPr>
        <w:t>Garang</w:t>
      </w:r>
      <w:proofErr w:type="spellEnd"/>
      <w:r w:rsidRPr="00F61A8E">
        <w:rPr>
          <w:sz w:val="16"/>
        </w:rPr>
        <w:t xml:space="preserve"> still been alive and used the chance to advocate for his more inclusive pan-Sudanese policy instead, there’s a chance that South Sudan would never have been independent in the first place and Sudan proper would administratively look entirely different than it does now. Evaluating the events of the past decade since the 2005 peace accord was </w:t>
      </w:r>
      <w:proofErr w:type="gramStart"/>
      <w:r w:rsidRPr="00F61A8E">
        <w:rPr>
          <w:sz w:val="16"/>
        </w:rPr>
        <w:t>signed,</w:t>
      </w:r>
      <w:proofErr w:type="gramEnd"/>
      <w:r w:rsidRPr="00F61A8E">
        <w:rPr>
          <w:sz w:val="16"/>
        </w:rPr>
        <w:t xml:space="preserve"> it’s plain to see that </w:t>
      </w:r>
      <w:proofErr w:type="spellStart"/>
      <w:r w:rsidRPr="00F61A8E">
        <w:rPr>
          <w:sz w:val="16"/>
        </w:rPr>
        <w:t>Garang</w:t>
      </w:r>
      <w:proofErr w:type="spellEnd"/>
      <w:r w:rsidRPr="00F61A8E">
        <w:rPr>
          <w:sz w:val="16"/>
        </w:rPr>
        <w:t xml:space="preserve"> was likely killed in order to sabotage his “New Sudan” plan, prompting analysts to investigate which forces had an interest in his death and whether it yielded the expected strategic dividends. Pernicious Contagion vs Militant Amputation: John </w:t>
      </w:r>
      <w:proofErr w:type="spellStart"/>
      <w:r w:rsidRPr="00F61A8E">
        <w:rPr>
          <w:sz w:val="16"/>
        </w:rPr>
        <w:t>Garang’s</w:t>
      </w:r>
      <w:proofErr w:type="spellEnd"/>
      <w:r w:rsidRPr="00F61A8E">
        <w:rPr>
          <w:sz w:val="16"/>
        </w:rPr>
        <w:t xml:space="preserve"> “New Sudan” policy sought to utilize Identity Federalism as a means of gradually undermining Khartoum’s authority throughout the entire country and fundamentally transforming the political-administrative space within its erstwhile unified borders, while </w:t>
      </w:r>
      <w:proofErr w:type="spellStart"/>
      <w:r w:rsidRPr="00F61A8E">
        <w:rPr>
          <w:sz w:val="16"/>
        </w:rPr>
        <w:t>Salva</w:t>
      </w:r>
      <w:proofErr w:type="spellEnd"/>
      <w:r w:rsidRPr="00F61A8E">
        <w:rPr>
          <w:sz w:val="16"/>
        </w:rPr>
        <w:t xml:space="preserve"> </w:t>
      </w:r>
      <w:proofErr w:type="spellStart"/>
      <w:r w:rsidRPr="00F61A8E">
        <w:rPr>
          <w:sz w:val="16"/>
        </w:rPr>
        <w:t>Kiir’s</w:t>
      </w:r>
      <w:proofErr w:type="spellEnd"/>
      <w:r w:rsidRPr="00F61A8E">
        <w:rPr>
          <w:sz w:val="16"/>
        </w:rPr>
        <w:t xml:space="preserve"> blind pursuit of separatism saw him dislodging South Sudan from its eponymous whole and amputating the political contagion from the host body. Therefore, whoever it was that killed </w:t>
      </w:r>
      <w:proofErr w:type="spellStart"/>
      <w:r w:rsidRPr="00F61A8E">
        <w:rPr>
          <w:sz w:val="16"/>
        </w:rPr>
        <w:t>Garang</w:t>
      </w:r>
      <w:proofErr w:type="spellEnd"/>
      <w:r w:rsidRPr="00F61A8E">
        <w:rPr>
          <w:sz w:val="16"/>
        </w:rPr>
        <w:t xml:space="preserve"> most likely wanted to promote </w:t>
      </w:r>
      <w:proofErr w:type="spellStart"/>
      <w:r w:rsidRPr="00F61A8E">
        <w:rPr>
          <w:sz w:val="16"/>
        </w:rPr>
        <w:t>Kiir’s</w:t>
      </w:r>
      <w:proofErr w:type="spellEnd"/>
      <w:r w:rsidRPr="00F61A8E">
        <w:rPr>
          <w:sz w:val="16"/>
        </w:rPr>
        <w:t xml:space="preserve"> separatist “solution” and didn’t want to bother with the former leader’s drawn-out Identity Federalism stratagem. This makes it reasonable to suggest that there could have been a “deep state” rivalry between competing members of the American military, diplomatic, and intelligence permanent bureaucracies over which policy would be the most effective for dismantling all of Sudan and bringing its entire territory under the divide-and-rule influence of the US. </w:t>
      </w:r>
      <w:proofErr w:type="spellStart"/>
      <w:r w:rsidRPr="00F61A8E">
        <w:rPr>
          <w:sz w:val="16"/>
        </w:rPr>
        <w:t>Garang</w:t>
      </w:r>
      <w:proofErr w:type="spellEnd"/>
      <w:r w:rsidRPr="00F61A8E">
        <w:rPr>
          <w:sz w:val="16"/>
        </w:rPr>
        <w:t xml:space="preserve"> and his advocates wanted to keep the target intact long enough for the political virus to take hold and infect the rest of the country, though this policy might have been seen as a risky long-term gamble that could potentially be counteracted or reversed if unexpected future developments occur. </w:t>
      </w:r>
      <w:proofErr w:type="spellStart"/>
      <w:r w:rsidRPr="00F61A8E">
        <w:rPr>
          <w:sz w:val="16"/>
        </w:rPr>
        <w:t>Kiir</w:t>
      </w:r>
      <w:proofErr w:type="spellEnd"/>
      <w:r w:rsidRPr="00F61A8E">
        <w:rPr>
          <w:sz w:val="16"/>
        </w:rPr>
        <w:t xml:space="preserve"> and his backers, on the other hand, thought it much better to ‘leave the game’ with a tangible ‘prize’ instead of risking everything that they thought they had gained, being content enough with geopolitically stealing almost half of the country’s territory and just about all of its lucrative oil reserves (the third-largest on the continent). The supporters of this approach might have figured that if a later decision was made to continue the destabilization or outright dissolution of Sudan proper, then the South could offer safe haven to a bevy of CIA-supported separatist and/or federalization </w:t>
      </w:r>
      <w:proofErr w:type="gramStart"/>
      <w:r w:rsidRPr="00F61A8E">
        <w:rPr>
          <w:sz w:val="16"/>
        </w:rPr>
        <w:t>groups</w:t>
      </w:r>
      <w:proofErr w:type="gramEnd"/>
      <w:r w:rsidRPr="00F61A8E">
        <w:rPr>
          <w:sz w:val="16"/>
        </w:rPr>
        <w:t xml:space="preserve"> intent on undermining the central authorities of the remaining rump state. </w:t>
      </w:r>
      <w:r w:rsidRPr="00F61A8E">
        <w:rPr>
          <w:u w:val="single"/>
        </w:rPr>
        <w:t xml:space="preserve">Furthermore, the separation of South Sudan would immediately create an easily </w:t>
      </w:r>
      <w:proofErr w:type="spellStart"/>
      <w:r w:rsidRPr="00F61A8E">
        <w:rPr>
          <w:u w:val="single"/>
        </w:rPr>
        <w:t>manipulatable</w:t>
      </w:r>
      <w:proofErr w:type="spellEnd"/>
      <w:r w:rsidRPr="00F61A8E">
        <w:rPr>
          <w:u w:val="single"/>
        </w:rPr>
        <w:t xml:space="preserve"> oil transit crisis between Juba and Khartoum, thus allowing the US nearly limitless opportunities for interfering in their bilateral relations and tangentially taking China’s supply there hostage</w:t>
      </w:r>
      <w:r w:rsidRPr="00F61A8E">
        <w:rPr>
          <w:sz w:val="16"/>
        </w:rPr>
        <w:t xml:space="preserve">. Blowback: Paradoxically, it turned out that the decision to separate South Sudan from the rest of the country actually worked out to Khartoum’s benefit, or at least in the short-term. There was no way that the Arab Muslim north was ever going to regain hegemony over the black Christian south, especially not in the context of the US now being an instrumental party to the ‘peace process’. If the central authorities made a ‘wrong move’ against the South, the US could have potentially used that as an excuse to implement a “no-fly zone” over the area and thereby ‘justify’ the destruction of the entire Sudanese Air Force in the process. After all, it’s not for naught that Wesley Clark admitted in his memoirs that the Bush Administration had the goal of overthrowing the Sudanese government during the 2000s, and this could have provided the most feasible scenario for doing so. Additionally, the strong argument could be made that reincorporating South Sudan back under Khartoum’s authority would have been just as strategically suicidal for Sudan as reincorporating Poland back under Moscow’s authority would be for Russia, and that the virulent hate that that the South Sudanese and Poles have for their former compatriots guarantees that they’d fight to the death if that ever happened and thereby embroil their former administrators in a quagmire of debilitating proportions. Just as Russia obviously realizes the futility in doing so and harbors absolutely no designs against Poland (despite the NATO propaganda to the contrary), so too did Sudan have no interest in falling into this trap and therefore displayed full support for South Sudan’s choice when it voted for independence. Another complementary reason for why Khartoum voiced no objection to Juba’s eventual secession was that it was cognizant of the Identity Federalist plot of “New Sudan” and found it preferable to amputate its infected appendage before the political virus consumed the whole country. Without an enemy to rally against, nor a common cause to unify around, the old South Sudanese rivalry between the Dinka and the Nuer crept back to the forefront of regional politics and was ultimately responsible for initiating the civil war. The progressive administrative-political result of this conflict has been the devolution of the state into a de-facto federal structure, with </w:t>
      </w:r>
      <w:proofErr w:type="spellStart"/>
      <w:r w:rsidRPr="00F61A8E">
        <w:rPr>
          <w:sz w:val="16"/>
        </w:rPr>
        <w:t>Kiir</w:t>
      </w:r>
      <w:proofErr w:type="spellEnd"/>
      <w:r w:rsidRPr="00F61A8E">
        <w:rPr>
          <w:sz w:val="16"/>
        </w:rPr>
        <w:t xml:space="preserve"> controversially decreeing in late-2015 that the 10 states that used to comprise South Sudan be divided into a total of 28 separate units. The virtual implementation of Identity Federalism wasn’t intentionally issued as a conspiratorial plot by </w:t>
      </w:r>
      <w:proofErr w:type="spellStart"/>
      <w:r w:rsidRPr="00F61A8E">
        <w:rPr>
          <w:sz w:val="16"/>
        </w:rPr>
        <w:t>Kiir</w:t>
      </w:r>
      <w:proofErr w:type="spellEnd"/>
      <w:r w:rsidRPr="00F61A8E">
        <w:rPr>
          <w:sz w:val="16"/>
        </w:rPr>
        <w:t xml:space="preserve"> to cripple his own country, but instead as a nepotistic plan to create the illusion that his Dinka ethnicity has disproportionate political influence. A sizeable number of the new states that were created are majority or heavily Dinka, thus propagating the idea that they have more clout in the country and its parliament. Also, the splitting up of the Nuer-inhabited </w:t>
      </w:r>
      <w:proofErr w:type="spellStart"/>
      <w:r w:rsidRPr="00F61A8E">
        <w:rPr>
          <w:sz w:val="16"/>
        </w:rPr>
        <w:t>Jonglei</w:t>
      </w:r>
      <w:proofErr w:type="spellEnd"/>
      <w:r w:rsidRPr="00F61A8E">
        <w:rPr>
          <w:sz w:val="16"/>
        </w:rPr>
        <w:t xml:space="preserve"> state into several smaller ones could be perceived as a punitive attempt to further weaken this constituency through a divide-and-rule policy that marginalizes them even more in each newly created state and keeps them administratively disunited from one another. The Energy-Security Nexus: The only interests that Sudan still has in its former southern autonomous province are security and energy. It’s difficult to defend the long and porous border from militant infiltration, but it’s still comparably easier on the state than struggling to secure all of South Sudan at the same time. As for energy, Sudan only needs the South to reliably continue exporting its oil through the preexisting pipelines that still link the two countries. This is a win-win for both sides because Khartoum and Juba are equally desperate for the revenue and foreign currency that energy exports provide, but in the event of inevitable transit disputes such as the one that previously erupted, it was predictable that donor-dependent and economically despondent South Sudan wouldn’t be able to hold out as long as more structurally sound Sudan. Although both sides financially bled throughout the high-stakes game of ‘chicken’ that occurred in 2012-2013, there was never any doubt that Khartoum would come out on top, and Sudan knew this the whole time and well in advance. However, it can also be said that the US might have thought that the indefinite disruption of transit payments to Sudan could have instigated an economic crisis with time, one which might have been used as cover for launching a Color Revolution against Khartoum. Despite the </w:t>
      </w:r>
      <w:r w:rsidRPr="00F61A8E">
        <w:rPr>
          <w:u w:val="single"/>
        </w:rPr>
        <w:t>South Sudanese Civil War all but stopping oil exports for the past couple of years, the Sudanese government hasn’t fallen, though its rejection of Iran and full-on embrace of the Saudis might explain why the government was spared from the intensification of such asymmetrical scenarios. A Fork In The Road South Sudan stands at the juncture of two completely opposite futures, both of which greatly affect multipolar and unipolar strategy in the Central African-East African transitional zone: Stabilization</w:t>
      </w:r>
      <w:r w:rsidRPr="00F61A8E">
        <w:rPr>
          <w:sz w:val="16"/>
        </w:rPr>
        <w:t xml:space="preserve">: Even though it doesn’t seem likely right now, there’s always the chance that South Sudan will eventually overcome its internal challenges and emerge from its terrible turmoil as a semi-stabilized state. It would of course be better if this happens sooner than later, but nonetheless, its ultimate occurrence is in the interest of many global players. UN peacekeepers, however inept they may historically be, have been deployed to the young state, and in an historic first, </w:t>
      </w:r>
      <w:r w:rsidRPr="00F61A8E">
        <w:rPr>
          <w:u w:val="single"/>
        </w:rPr>
        <w:t>China even contributed hundreds of its own forces to assist. Russia’s not sitting on the sidelines, either, having voiced its earlier objection to Western-proposed USNC economic and weapons sanctions against the country, even openly countenancing the possibility of selling arms to the government if the situation improved. Both countries would like to see South Sudan develop into a pivotal transregional infrastructure and logistics hub between Central and East Africa, potentially even functioning as a transit state in a future New Silk Road</w:t>
      </w:r>
      <w:r w:rsidRPr="00F61A8E">
        <w:rPr>
          <w:sz w:val="16"/>
        </w:rPr>
        <w:t xml:space="preserve"> project connecting the bullish Ethiopian economy with the continent’s largest one in Nigeria, provided of course that the situation in the Central African Republic also improved and Boko Haram was defeated in the Lake Chad basin. </w:t>
      </w:r>
      <w:r w:rsidRPr="00F61A8E">
        <w:rPr>
          <w:u w:val="single"/>
        </w:rPr>
        <w:t>A geopolitical cynic would remark that the US destroyed South Sudan and the Central African Republic, and permitted Boko Haram to grow, precisely as a means of proactively offsetting this revolutionary transport corridor which could otherwise link two of the most important African economies along a Chinese-financed and historically unprecedented bicoastal trading route. Even without the Central African Republic being stabilized or Boko Haram being beaten, a peaceful South Sudan could be a productive member of the East African Community, connecting to its neighbors via the LAPSSET Corridor and Standard Gauge Railway projects that are both presently being paid for and built by China</w:t>
      </w:r>
      <w:r w:rsidRPr="00F61A8E">
        <w:rPr>
          <w:sz w:val="16"/>
        </w:rPr>
        <w:t xml:space="preserve">. Conversely, </w:t>
      </w:r>
      <w:r w:rsidRPr="00F61A8E">
        <w:rPr>
          <w:u w:val="single"/>
        </w:rPr>
        <w:t xml:space="preserve">while the multipolar world wants to peacefully integrate South Sudan into the international community, the US’ unipolar strategy aims to use the country as a staging ground for disrupting these aforesaid processes and spreading disorder. If the US got its way, then a ‘stable’ South Sudan would be the headquarters of transregional instability, hosting every manner of anti-government insurgent group fighting against Khartoum, including those active in Darfur, </w:t>
      </w:r>
      <w:proofErr w:type="spellStart"/>
      <w:r w:rsidRPr="00F61A8E">
        <w:rPr>
          <w:u w:val="single"/>
        </w:rPr>
        <w:t>Abyei</w:t>
      </w:r>
      <w:proofErr w:type="spellEnd"/>
      <w:r w:rsidRPr="00F61A8E">
        <w:rPr>
          <w:u w:val="single"/>
        </w:rPr>
        <w:t xml:space="preserve">, South </w:t>
      </w:r>
      <w:proofErr w:type="spellStart"/>
      <w:r w:rsidRPr="00F61A8E">
        <w:rPr>
          <w:u w:val="single"/>
        </w:rPr>
        <w:t>Kordofan</w:t>
      </w:r>
      <w:proofErr w:type="spellEnd"/>
      <w:r w:rsidRPr="00F61A8E">
        <w:rPr>
          <w:u w:val="single"/>
        </w:rPr>
        <w:t>, and Blue Nile.</w:t>
      </w:r>
      <w:r w:rsidRPr="00F61A8E">
        <w:rPr>
          <w:sz w:val="16"/>
        </w:rPr>
        <w:t xml:space="preserve"> That’s not all, though, since South Sudan is also perfectly positioned to do the same thing against Ethiopia, which is fast becoming China’s number one ally in Africa due to the Djibouti-Addis Ababa railway that essentially functions as the Horn of Africa Silk Road. Juba could be the US’ Lead From Behind partner in providing support to a panoply of insurgent groups operating in </w:t>
      </w:r>
      <w:proofErr w:type="spellStart"/>
      <w:r w:rsidRPr="00F61A8E">
        <w:rPr>
          <w:sz w:val="16"/>
        </w:rPr>
        <w:t>Gambela</w:t>
      </w:r>
      <w:proofErr w:type="spellEnd"/>
      <w:r w:rsidRPr="00F61A8E">
        <w:rPr>
          <w:sz w:val="16"/>
        </w:rPr>
        <w:t>, Oromia, and the Southern Nations, Nationalities, and Peoples' Region</w:t>
      </w:r>
      <w:r w:rsidRPr="00F61A8E">
        <w:rPr>
          <w:u w:val="single"/>
        </w:rPr>
        <w:t>. Another one of the US’ designs could also realistically be to use South Sudan as its ‘Trojan Horse’ in the East African Community, seeing as how Washington is the country’s largest donor and is responsible for its independence in the first place. Failed State: As optimistic as one might want to be, it’s hard to stay hopeful when discussing South Sudan’s future, and most indicators suggest that the country will remain a failed state for the indefinite future</w:t>
      </w:r>
      <w:r w:rsidRPr="00F61A8E">
        <w:rPr>
          <w:sz w:val="16"/>
        </w:rPr>
        <w:t>.</w:t>
      </w:r>
      <w:r w:rsidRPr="00F61A8E">
        <w:rPr>
          <w:u w:val="single"/>
        </w:rPr>
        <w:t xml:space="preserve"> This offers no benefit whatsoever to the multipolar world, and instead forces regional states to take preventative measures aimed at safeguarding their security amidst their neighbor’s painful collapse. Ethiopia would have no choice but to refocus </w:t>
      </w:r>
      <w:proofErr w:type="gramStart"/>
      <w:r w:rsidRPr="00F61A8E">
        <w:rPr>
          <w:u w:val="single"/>
        </w:rPr>
        <w:t>its</w:t>
      </w:r>
      <w:proofErr w:type="gramEnd"/>
      <w:r w:rsidRPr="00F61A8E">
        <w:rPr>
          <w:u w:val="single"/>
        </w:rPr>
        <w:t xml:space="preserve"> military on the western border, despite whatever relative strategic vulnerabilities this opens up along the Eritrean and Somalian frontiers. China could likely step in to provide its ally with arms, advisory, logistical, and intelligence support, though would of course stop short of formally patrolling the Ethiopian-South Sudanese border or committing any of its troops to a future fracas. Uganda would likely respond to rapidly deteriorating conditions in South Sudan by keeping its border closed in order to prevent any possible overspill into the northern Acholi-inhabited region, a part of the country that’s already predisposed to sympathy for the </w:t>
      </w:r>
      <w:proofErr w:type="spellStart"/>
      <w:r w:rsidRPr="00F61A8E">
        <w:rPr>
          <w:u w:val="single"/>
        </w:rPr>
        <w:t>Kony</w:t>
      </w:r>
      <w:proofErr w:type="spellEnd"/>
      <w:r w:rsidRPr="00F61A8E">
        <w:rPr>
          <w:u w:val="single"/>
        </w:rPr>
        <w:t xml:space="preserve">-led Lord’s Resistance Army and is thought to still hold some anti-government resentment. </w:t>
      </w:r>
      <w:r w:rsidRPr="00F61A8E">
        <w:rPr>
          <w:sz w:val="16"/>
        </w:rPr>
        <w:t xml:space="preserve">Energy Disruptions The US, though, has everything to strategically gain by harnessing the ‘creative chaos’ that it generated in South Sudan in order to disrupt all of its real and potential adversaries. </w:t>
      </w:r>
      <w:r w:rsidRPr="00F61A8E">
        <w:rPr>
          <w:u w:val="single"/>
        </w:rPr>
        <w:t>The first thing that would likely happen in the event that South Sudan continues being a failed state or tragically becomes even worse than it already is would be that the oil would stop flowing to Sudan and the global market. It’s already mostly dropped down to a trickle over the past couple of years, and this impacted China by forcing it to substitute its supplies with another partner</w:t>
      </w:r>
      <w:r w:rsidRPr="00F61A8E">
        <w:rPr>
          <w:sz w:val="16"/>
        </w:rPr>
        <w:t xml:space="preserve">. Beijing would love for the oil to continue flowing again, but so long as it doesn’t, the US is able to strategically deny its global rival access to what are the third-largest reserves in all of Africa. Weapons </w:t>
      </w:r>
      <w:proofErr w:type="gramStart"/>
      <w:r w:rsidRPr="00F61A8E">
        <w:rPr>
          <w:sz w:val="16"/>
        </w:rPr>
        <w:t>Of</w:t>
      </w:r>
      <w:proofErr w:type="gramEnd"/>
      <w:r w:rsidRPr="00F61A8E">
        <w:rPr>
          <w:sz w:val="16"/>
        </w:rPr>
        <w:t xml:space="preserve"> Mass Migration </w:t>
      </w:r>
      <w:r w:rsidRPr="00F61A8E">
        <w:rPr>
          <w:u w:val="single"/>
        </w:rPr>
        <w:t>Another dimension of American strategic benefit amidst South Sudan’s collapse is in the inevitable unleashing of Weapons of Mass Migration, Harvard researcher Kelly M. Greenhill’s term to refer to disruptive cross-border migrant flows that are either initiated or exploited by states for political purposes. In this case, it would be the US benefiting from overwhelming South Sudanese refugee flows throughout the region</w:t>
      </w:r>
      <w:r w:rsidRPr="00F61A8E">
        <w:rPr>
          <w:sz w:val="16"/>
        </w:rPr>
        <w:t xml:space="preserve">, which could also serve as a convenient cover for insurgent infiltration. Sudan would have to be on guard to make sure that these refugees/insurgents don’t trigger </w:t>
      </w:r>
      <w:r w:rsidRPr="00F61A8E">
        <w:rPr>
          <w:u w:val="single"/>
        </w:rPr>
        <w:t xml:space="preserve">further unrest in Darfur, </w:t>
      </w:r>
      <w:proofErr w:type="spellStart"/>
      <w:r w:rsidRPr="00F61A8E">
        <w:rPr>
          <w:u w:val="single"/>
        </w:rPr>
        <w:t>Abyei</w:t>
      </w:r>
      <w:proofErr w:type="spellEnd"/>
      <w:r w:rsidRPr="00F61A8E">
        <w:rPr>
          <w:u w:val="single"/>
        </w:rPr>
        <w:t xml:space="preserve">, South </w:t>
      </w:r>
      <w:proofErr w:type="spellStart"/>
      <w:r w:rsidRPr="00F61A8E">
        <w:rPr>
          <w:u w:val="single"/>
        </w:rPr>
        <w:t>Kordofan</w:t>
      </w:r>
      <w:proofErr w:type="spellEnd"/>
      <w:r w:rsidRPr="00F61A8E">
        <w:rPr>
          <w:u w:val="single"/>
        </w:rPr>
        <w:t xml:space="preserve">, and Blue Nile, while Ethiopia would have to watch out and prevent this from happening in </w:t>
      </w:r>
      <w:proofErr w:type="spellStart"/>
      <w:r w:rsidRPr="00F61A8E">
        <w:rPr>
          <w:u w:val="single"/>
        </w:rPr>
        <w:t>Gambela</w:t>
      </w:r>
      <w:proofErr w:type="spellEnd"/>
      <w:r w:rsidRPr="00F61A8E">
        <w:rPr>
          <w:u w:val="single"/>
        </w:rPr>
        <w:t>, Oromia, and the Southern Nations, Nationalities, and Peoples' Region, all of which are already fragile and could be thrown into turmoil by a major demographic disruption</w:t>
      </w:r>
      <w:r w:rsidRPr="00F61A8E">
        <w:rPr>
          <w:sz w:val="16"/>
        </w:rPr>
        <w:t xml:space="preserve">. Uganda, like it was already mentioned, is vulnerable in the northern Acholi-inhabited areas for the same reason, as </w:t>
      </w:r>
      <w:r w:rsidRPr="00F61A8E">
        <w:rPr>
          <w:u w:val="single"/>
        </w:rPr>
        <w:t xml:space="preserve">is the largely under-governed and rebel-infested corner of the northeast Democratic Republic of the Congo. </w:t>
      </w:r>
      <w:r w:rsidRPr="00F61A8E">
        <w:rPr>
          <w:sz w:val="16"/>
        </w:rPr>
        <w:t>Before warning about the dramatic scenario that could arise if Weapons of Mass Migration were used against the Central African Republic, it should be mentioned that Uganda and Ethiopia are both in a ‘friendly competition’ for influence in South Sudan, but that this low-key rivalry could be aggravated if both sides felt compelled to send military forces into the mutually adjacent country and a tense incident were to unexpectedly arise between them. In fact, the sheer amount of destruction that might be repeated i</w:t>
      </w:r>
      <w:r w:rsidRPr="00F61A8E">
        <w:rPr>
          <w:u w:val="single"/>
        </w:rPr>
        <w:t>n South Sudan in the event of a second stage of civil war might be enough to prompt to either of these two to engage in a unilateral military intervention if a multilateral African Union one isn’t forthcoming in time, not out of ‘humanitarian interests’, but in militarily launching an active ‘forward defense’ that protects their borders from overwhelming refugee and insurgent inflows.</w:t>
      </w:r>
      <w:r w:rsidRPr="00F61A8E">
        <w:rPr>
          <w:sz w:val="16"/>
        </w:rPr>
        <w:t xml:space="preserve"> Given that the US is pursuing a double-sided policy towards Ethiopia in light of Addis Ababa’s close ties with Beijing, it’s plausible that Washington might even cheer if the Ethiopian military was drawn into the conflict zone and became embattled in a Hobbesian quagmire, which in that case could make South Sudan a Reverse Brzezinski-like trap for Chinese-ally Ethiopia. </w:t>
      </w:r>
      <w:r w:rsidRPr="00F61A8E">
        <w:rPr>
          <w:u w:val="single"/>
        </w:rPr>
        <w:t>The same could even be said for Uganda, which is tilting closer to China</w:t>
      </w:r>
      <w:r w:rsidRPr="00F61A8E">
        <w:rPr>
          <w:sz w:val="16"/>
        </w:rPr>
        <w:t xml:space="preserve"> #74fd467b5524" </w:t>
      </w:r>
      <w:proofErr w:type="spellStart"/>
      <w:r w:rsidRPr="00F61A8E">
        <w:rPr>
          <w:sz w:val="16"/>
        </w:rPr>
        <w:t>rel</w:t>
      </w:r>
      <w:proofErr w:type="spellEnd"/>
      <w:r w:rsidRPr="00F61A8E">
        <w:rPr>
          <w:sz w:val="16"/>
        </w:rPr>
        <w:t>="</w:t>
      </w:r>
      <w:proofErr w:type="spellStart"/>
      <w:r w:rsidRPr="00F61A8E">
        <w:rPr>
          <w:sz w:val="16"/>
        </w:rPr>
        <w:t>nofollow</w:t>
      </w:r>
      <w:proofErr w:type="spellEnd"/>
      <w:r w:rsidRPr="00F61A8E">
        <w:rPr>
          <w:sz w:val="16"/>
        </w:rPr>
        <w:t xml:space="preserve">"&gt;nowadays </w:t>
      </w:r>
      <w:r w:rsidRPr="00F61A8E">
        <w:rPr>
          <w:u w:val="single"/>
        </w:rPr>
        <w:t xml:space="preserve">and already has a history of pro-government intervention in South Sudan. Central African Collapse </w:t>
      </w:r>
      <w:proofErr w:type="gramStart"/>
      <w:r w:rsidRPr="00F61A8E">
        <w:rPr>
          <w:u w:val="single"/>
        </w:rPr>
        <w:t>To</w:t>
      </w:r>
      <w:proofErr w:type="gramEnd"/>
      <w:r w:rsidRPr="00F61A8E">
        <w:rPr>
          <w:u w:val="single"/>
        </w:rPr>
        <w:t xml:space="preserve"> get back to discussing the final international scenario pertaining to South Sudan’s possible meltdown, the Central African Republic is the country most susceptible to being destroyed by Weapons of Mass Migration simply because of its preexisting state failure and the identity composition of its eastern regions. South Sudanese refugees and insurgents will more than likely be Christian, but if they spill over into the eastern Central African Republic, then they’ll be a entering Muslim-majority territory that has recently rebelled against the governmen</w:t>
      </w:r>
      <w:r w:rsidRPr="00F61A8E">
        <w:rPr>
          <w:sz w:val="16"/>
        </w:rPr>
        <w:t xml:space="preserve">t. The origins of the Central African Republic’s conflict are outside of the scope of this research, but the pertinence in mentioning the war there is to inform the reader that the underpopulated, Muslim-majority part of the country unilaterally declared its autonomy as the “Republic of </w:t>
      </w:r>
      <w:proofErr w:type="spellStart"/>
      <w:r w:rsidRPr="00F61A8E">
        <w:rPr>
          <w:sz w:val="16"/>
        </w:rPr>
        <w:t>Logone</w:t>
      </w:r>
      <w:proofErr w:type="spellEnd"/>
      <w:r w:rsidRPr="00F61A8E">
        <w:rPr>
          <w:sz w:val="16"/>
        </w:rPr>
        <w:t xml:space="preserve">” in December 2015. This is also the part of the Central African Republic where the </w:t>
      </w:r>
      <w:proofErr w:type="spellStart"/>
      <w:r w:rsidRPr="00F61A8E">
        <w:rPr>
          <w:sz w:val="16"/>
        </w:rPr>
        <w:t>Seleka</w:t>
      </w:r>
      <w:proofErr w:type="spellEnd"/>
      <w:r w:rsidRPr="00F61A8E">
        <w:rPr>
          <w:sz w:val="16"/>
        </w:rPr>
        <w:t xml:space="preserve"> insurgent coalition arose from in late-2012 prior to toppling the Chinese-friendly President, so it can be surmised that it’s also under a certain degree of American influence. Due to Washington’s militant footprint there (operating under the cover of trying to catch Joseph </w:t>
      </w:r>
      <w:proofErr w:type="spellStart"/>
      <w:r w:rsidRPr="00F61A8E">
        <w:rPr>
          <w:sz w:val="16"/>
        </w:rPr>
        <w:t>Kony</w:t>
      </w:r>
      <w:proofErr w:type="spellEnd"/>
      <w:r w:rsidRPr="00F61A8E">
        <w:rPr>
          <w:sz w:val="16"/>
        </w:rPr>
        <w:t xml:space="preserve">), it seems all but certain that the locals could be easily revved up into partaking in a manufactured “clash of civilizations” against the Christian newcomers, similar to the sectarian conflict that they’re engaged in against their western counterparts near the capital. Suffice to say, the interlinking of the South Sudanese and Central African Republic crises could easily lead to a black hole of chaos emerging in the African geopolitical Heartland, which in that case would undoubtedly suck in the neighboring states around it and possibly set the stage for a continental-wide crisis. </w:t>
      </w:r>
    </w:p>
    <w:p w14:paraId="560D956C" w14:textId="77777777" w:rsidR="00420155" w:rsidRPr="00AD752F" w:rsidRDefault="00420155" w:rsidP="00420155">
      <w:pPr>
        <w:pStyle w:val="Heading4"/>
      </w:pPr>
      <w:r>
        <w:t xml:space="preserve">Conventional war goes nuclear </w:t>
      </w:r>
    </w:p>
    <w:p w14:paraId="622A4040" w14:textId="77777777" w:rsidR="00420155" w:rsidRDefault="00420155" w:rsidP="00420155">
      <w:r w:rsidRPr="00D80FB9">
        <w:rPr>
          <w:rStyle w:val="Style13ptBold"/>
        </w:rPr>
        <w:t>Talmadge</w:t>
      </w:r>
      <w:r>
        <w:rPr>
          <w:rStyle w:val="Style13ptBold"/>
        </w:rPr>
        <w:t xml:space="preserve"> 16 – </w:t>
      </w:r>
      <w:r>
        <w:rPr>
          <w:rStyle w:val="Style13ptBold"/>
          <w:b w:val="0"/>
          <w:sz w:val="22"/>
        </w:rPr>
        <w:t>Assistant Professor G</w:t>
      </w:r>
      <w:r w:rsidRPr="009A683D">
        <w:rPr>
          <w:rStyle w:val="Style13ptBold"/>
          <w:b w:val="0"/>
          <w:sz w:val="22"/>
        </w:rPr>
        <w:t>eorge Washington University Political Science and International Affairs</w:t>
      </w:r>
      <w:r>
        <w:t xml:space="preserve"> (Caitlin, February, Institute for Security and Conflict Studies, “Preventing Nuclear Escalation in U.S.–China Conflict,</w:t>
      </w:r>
      <w:proofErr w:type="gramStart"/>
      <w:r>
        <w:t xml:space="preserve">”  </w:t>
      </w:r>
      <w:proofErr w:type="gramEnd"/>
      <w:r w:rsidR="001136B7">
        <w:fldChar w:fldCharType="begin"/>
      </w:r>
      <w:r w:rsidR="001136B7">
        <w:instrText xml:space="preserve"> HYPERLINK "https://www.wilsoncenter.org/sites/%20default/files/%20china_policy_brief_talmadge_0.pdf" </w:instrText>
      </w:r>
      <w:r w:rsidR="001136B7">
        <w:fldChar w:fldCharType="separate"/>
      </w:r>
      <w:r w:rsidRPr="004F0E1F">
        <w:rPr>
          <w:rStyle w:val="Hyperlink"/>
        </w:rPr>
        <w:t>https://www.wilsoncenter.org/sites/ default/files/ china_policy_brief_talmadge_0.pdf</w:t>
      </w:r>
      <w:r w:rsidR="001136B7">
        <w:rPr>
          <w:rStyle w:val="Hyperlink"/>
        </w:rPr>
        <w:fldChar w:fldCharType="end"/>
      </w:r>
      <w:r>
        <w:t>, accessed 7/3/16)//GE</w:t>
      </w:r>
    </w:p>
    <w:p w14:paraId="67F250AB" w14:textId="4E970C6D" w:rsidR="00420155" w:rsidRDefault="00420155" w:rsidP="00420155">
      <w:pPr>
        <w:rPr>
          <w:sz w:val="16"/>
        </w:rPr>
      </w:pPr>
      <w:r w:rsidRPr="00420155">
        <w:rPr>
          <w:sz w:val="16"/>
        </w:rPr>
        <w:t xml:space="preserve">Conventional Counterforce as a Pathway to Nuclear Escalation Conventional ¶ War between the United States and China remains a low-probability event. </w:t>
      </w:r>
      <w:r w:rsidRPr="00420155">
        <w:rPr>
          <w:rStyle w:val="StyleUnderline"/>
          <w:sz w:val="16"/>
          <w:u w:val="none"/>
        </w:rPr>
        <w:t>But</w:t>
      </w:r>
      <w:r w:rsidRPr="00D80FB9">
        <w:rPr>
          <w:rStyle w:val="StyleUnderline"/>
        </w:rPr>
        <w:t xml:space="preserve"> if such a war were to break out, the risk of</w:t>
      </w:r>
      <w:r>
        <w:rPr>
          <w:rStyle w:val="StyleUnderline"/>
        </w:rPr>
        <w:t xml:space="preserve"> </w:t>
      </w:r>
      <w:r w:rsidRPr="00D80FB9">
        <w:rPr>
          <w:rStyle w:val="StyleUnderline"/>
        </w:rPr>
        <w:t>nuclear escalation</w:t>
      </w:r>
      <w:r w:rsidRPr="00420155">
        <w:rPr>
          <w:sz w:val="16"/>
        </w:rPr>
        <w:t xml:space="preserve">—that is, actual detonation of nuclear weapons— </w:t>
      </w:r>
      <w:r w:rsidRPr="009A683D">
        <w:rPr>
          <w:rStyle w:val="Emphasis"/>
          <w:b w:val="0"/>
        </w:rPr>
        <w:t>likely would be higher than many observers realize</w:t>
      </w:r>
      <w:r w:rsidRPr="00420155">
        <w:rPr>
          <w:sz w:val="16"/>
        </w:rPr>
        <w:t>. Some aspects of a likely U</w:t>
      </w:r>
      <w:r w:rsidRPr="00D80FB9">
        <w:rPr>
          <w:rStyle w:val="StyleUnderline"/>
        </w:rPr>
        <w:t>.S. campaign in a conventional war against China could look to</w:t>
      </w:r>
      <w:r>
        <w:rPr>
          <w:rStyle w:val="StyleUnderline"/>
        </w:rPr>
        <w:t xml:space="preserve"> </w:t>
      </w:r>
      <w:r w:rsidRPr="00D80FB9">
        <w:rPr>
          <w:rStyle w:val="StyleUnderline"/>
        </w:rPr>
        <w:t>China like an attempt at conventional counterforce, pressuring China</w:t>
      </w:r>
      <w:r>
        <w:rPr>
          <w:rStyle w:val="StyleUnderline"/>
        </w:rPr>
        <w:t xml:space="preserve"> </w:t>
      </w:r>
      <w:r w:rsidRPr="00D80FB9">
        <w:rPr>
          <w:rStyle w:val="StyleUnderline"/>
        </w:rPr>
        <w:t xml:space="preserve">to escalate to nuclear use </w:t>
      </w:r>
      <w:r w:rsidRPr="009A683D">
        <w:rPr>
          <w:rStyle w:val="Emphasis"/>
          <w:b w:val="0"/>
        </w:rPr>
        <w:t>while it still could</w:t>
      </w:r>
      <w:r w:rsidRPr="00D80FB9">
        <w:rPr>
          <w:rStyle w:val="Emphasis"/>
        </w:rPr>
        <w:t>.</w:t>
      </w:r>
      <w:r w:rsidRPr="009B6DE8">
        <w:rPr>
          <w:rStyle w:val="Emphasis"/>
          <w:b w:val="0"/>
          <w:sz w:val="12"/>
        </w:rPr>
        <w:t>¶</w:t>
      </w:r>
      <w:r w:rsidRPr="00AD752F">
        <w:rPr>
          <w:rStyle w:val="Emphasis"/>
          <w:sz w:val="12"/>
        </w:rPr>
        <w:t xml:space="preserve"> </w:t>
      </w:r>
      <w:r w:rsidRPr="00420155">
        <w:rPr>
          <w:sz w:val="16"/>
        </w:rPr>
        <w:t xml:space="preserve">This escalation scenario is distinct from other possible pathways to nuclear use. For example, in the Cold War the classic scenario for escalation was pre-emption, the notion that one side might try to use its nuclear weapons to pre-emptively destroy the arsenal of the other. Other scenarios for nuclear escalation include mistaken launch based on faulty warning information, and unauthorized launch by a commander who is physically able to use nuclear weapons but does not have political permission to do so. In addition, some states develop doctrines that deliberately threaten to escalate to the first use of nuclear weapons in the event of rapid conventional losses.¶ </w:t>
      </w:r>
      <w:r w:rsidRPr="00D80FB9">
        <w:rPr>
          <w:rStyle w:val="StyleUnderline"/>
        </w:rPr>
        <w:t>Nuclear escalation in response to an opponent’s perceived attempt at</w:t>
      </w:r>
      <w:r>
        <w:rPr>
          <w:rStyle w:val="StyleUnderline"/>
        </w:rPr>
        <w:t xml:space="preserve"> </w:t>
      </w:r>
      <w:r w:rsidRPr="00D80FB9">
        <w:rPr>
          <w:rStyle w:val="StyleUnderline"/>
        </w:rPr>
        <w:t>conventional counterforce constitutes an alternative pathway to nuclear</w:t>
      </w:r>
      <w:r>
        <w:rPr>
          <w:rStyle w:val="StyleUnderline"/>
        </w:rPr>
        <w:t xml:space="preserve"> </w:t>
      </w:r>
      <w:r w:rsidRPr="00D80FB9">
        <w:rPr>
          <w:rStyle w:val="StyleUnderline"/>
        </w:rPr>
        <w:t xml:space="preserve">escalation. </w:t>
      </w:r>
      <w:r w:rsidRPr="00420155">
        <w:rPr>
          <w:rStyle w:val="StyleUnderline"/>
          <w:sz w:val="16"/>
          <w:u w:val="none"/>
        </w:rPr>
        <w:t xml:space="preserve">It can arise when one side’s conventional military campaign infringes or appears poised to infringe on </w:t>
      </w:r>
      <w:r w:rsidRPr="00420155">
        <w:rPr>
          <w:rStyle w:val="Emphasis"/>
          <w:b w:val="0"/>
          <w:sz w:val="16"/>
          <w:u w:val="none"/>
        </w:rPr>
        <w:t>the other side’s ability to use or control its nuclear arsena</w:t>
      </w:r>
      <w:r w:rsidRPr="00420155">
        <w:rPr>
          <w:rStyle w:val="StyleUnderline"/>
          <w:sz w:val="16"/>
          <w:u w:val="none"/>
        </w:rPr>
        <w:t>l</w:t>
      </w:r>
      <w:r w:rsidRPr="00420155">
        <w:rPr>
          <w:sz w:val="16"/>
        </w:rPr>
        <w:t xml:space="preserve">. For example, </w:t>
      </w:r>
      <w:r w:rsidRPr="00420155">
        <w:rPr>
          <w:rStyle w:val="StyleUnderline"/>
          <w:sz w:val="16"/>
          <w:u w:val="none"/>
        </w:rPr>
        <w:t xml:space="preserve">conventional military attacks by one side against the other’s command and control networks, </w:t>
      </w:r>
      <w:r w:rsidRPr="00420155">
        <w:rPr>
          <w:rStyle w:val="Emphasis"/>
          <w:b w:val="0"/>
          <w:sz w:val="16"/>
          <w:u w:val="none"/>
        </w:rPr>
        <w:t>air defenses, early warning radars, submarines, and missile sites</w:t>
      </w:r>
      <w:r w:rsidRPr="00420155">
        <w:rPr>
          <w:rStyle w:val="StyleUnderline"/>
          <w:sz w:val="16"/>
          <w:u w:val="none"/>
        </w:rPr>
        <w:t xml:space="preserve"> have the potential not only to degrade that side’s conventional capabilities but also its nuclear capabilities</w:t>
      </w:r>
      <w:r w:rsidRPr="00420155">
        <w:rPr>
          <w:sz w:val="16"/>
        </w:rPr>
        <w:t xml:space="preserve">. After all, command and control networks for conventional forces may also be relevant to the control of nuclear weapons; air defense systems may protect both conventional and nuclear assets; early warning radars are relevant to both conventional and nuclear operations; attack submarines and ballistic missile submarines share shore-based infrastructure, with the former often protecting the latter; and the same sites can house both conventional and nuclear missiles (called co-location).¶ For all of these reasons, a </w:t>
      </w:r>
      <w:r w:rsidRPr="00D80FB9">
        <w:rPr>
          <w:rStyle w:val="StyleUnderline"/>
        </w:rPr>
        <w:t>state subject to attack on these targets may</w:t>
      </w:r>
      <w:r>
        <w:rPr>
          <w:rStyle w:val="StyleUnderline"/>
        </w:rPr>
        <w:t xml:space="preserve"> </w:t>
      </w:r>
      <w:r w:rsidRPr="00D80FB9">
        <w:rPr>
          <w:rStyle w:val="StyleUnderline"/>
        </w:rPr>
        <w:t xml:space="preserve">have </w:t>
      </w:r>
      <w:r w:rsidRPr="009A683D">
        <w:rPr>
          <w:rStyle w:val="Emphasis"/>
          <w:b w:val="0"/>
        </w:rPr>
        <w:t>a difficult time distinguishing</w:t>
      </w:r>
      <w:r w:rsidRPr="00D80FB9">
        <w:rPr>
          <w:rStyle w:val="StyleUnderline"/>
        </w:rPr>
        <w:t xml:space="preserve"> whether the adversary is merely</w:t>
      </w:r>
      <w:r>
        <w:rPr>
          <w:rStyle w:val="StyleUnderline"/>
        </w:rPr>
        <w:t xml:space="preserve"> </w:t>
      </w:r>
      <w:r w:rsidRPr="00D80FB9">
        <w:rPr>
          <w:rStyle w:val="StyleUnderline"/>
        </w:rPr>
        <w:t>conducting a normal conventional campaign, or is seeking to neuter</w:t>
      </w:r>
      <w:r>
        <w:rPr>
          <w:rStyle w:val="StyleUnderline"/>
        </w:rPr>
        <w:t xml:space="preserve"> </w:t>
      </w:r>
      <w:r w:rsidRPr="00D80FB9">
        <w:rPr>
          <w:rStyle w:val="StyleUnderline"/>
        </w:rPr>
        <w:t>the state’s nuclear capabilities</w:t>
      </w:r>
      <w:r w:rsidRPr="00420155">
        <w:rPr>
          <w:sz w:val="16"/>
        </w:rPr>
        <w:t xml:space="preserve">. If </w:t>
      </w:r>
      <w:r w:rsidRPr="00420155">
        <w:rPr>
          <w:rStyle w:val="StyleUnderline"/>
          <w:sz w:val="16"/>
          <w:u w:val="none"/>
        </w:rPr>
        <w:t>the state</w:t>
      </w:r>
      <w:r w:rsidRPr="00420155">
        <w:rPr>
          <w:sz w:val="16"/>
        </w:rPr>
        <w:t xml:space="preserve"> fears the latter, it </w:t>
      </w:r>
      <w:r w:rsidRPr="00420155">
        <w:rPr>
          <w:rStyle w:val="Emphasis"/>
          <w:b w:val="0"/>
          <w:sz w:val="16"/>
          <w:u w:val="none"/>
        </w:rPr>
        <w:t>may wish to escalate to nuclear use while it still has the ability to do so</w:t>
      </w:r>
      <w:r w:rsidRPr="00420155">
        <w:rPr>
          <w:rStyle w:val="Emphasis"/>
          <w:sz w:val="16"/>
          <w:u w:val="none"/>
        </w:rPr>
        <w:t>.</w:t>
      </w:r>
      <w:r w:rsidRPr="00D80FB9">
        <w:rPr>
          <w:rStyle w:val="Emphasis"/>
        </w:rPr>
        <w:t xml:space="preserve"> </w:t>
      </w:r>
      <w:r w:rsidRPr="00420155">
        <w:rPr>
          <w:sz w:val="16"/>
        </w:rPr>
        <w:t xml:space="preserve">Such fears also could lead the state to engage in behaviors that make other pathways to escalation more likely. For example, </w:t>
      </w:r>
      <w:r w:rsidRPr="00D80FB9">
        <w:rPr>
          <w:rStyle w:val="StyleUnderline"/>
        </w:rPr>
        <w:t>the state could opt for</w:t>
      </w:r>
      <w:r>
        <w:rPr>
          <w:rStyle w:val="StyleUnderline"/>
        </w:rPr>
        <w:t xml:space="preserve"> </w:t>
      </w:r>
      <w:r w:rsidRPr="00D80FB9">
        <w:rPr>
          <w:rStyle w:val="StyleUnderline"/>
        </w:rPr>
        <w:t xml:space="preserve">more </w:t>
      </w:r>
      <w:r w:rsidRPr="009A683D">
        <w:rPr>
          <w:rStyle w:val="Emphasis"/>
          <w:b w:val="0"/>
        </w:rPr>
        <w:t>decentralized control of nuclear weapons</w:t>
      </w:r>
      <w:r w:rsidRPr="00D80FB9">
        <w:rPr>
          <w:rStyle w:val="StyleUnderline"/>
        </w:rPr>
        <w:t xml:space="preserve">, which would </w:t>
      </w:r>
      <w:r w:rsidRPr="00420155">
        <w:rPr>
          <w:rStyle w:val="StyleUnderline"/>
          <w:sz w:val="16"/>
          <w:u w:val="none"/>
        </w:rPr>
        <w:t>reduce vulnerability to conventional counterforce but</w:t>
      </w:r>
      <w:r w:rsidRPr="00D80FB9">
        <w:rPr>
          <w:rStyle w:val="StyleUnderline"/>
        </w:rPr>
        <w:t xml:space="preserve"> </w:t>
      </w:r>
      <w:r w:rsidRPr="009A683D">
        <w:rPr>
          <w:rStyle w:val="Emphasis"/>
          <w:b w:val="0"/>
        </w:rPr>
        <w:t>heighten the danger of unauthorized launch</w:t>
      </w:r>
      <w:r w:rsidRPr="00D80FB9">
        <w:rPr>
          <w:rStyle w:val="Emphasis"/>
        </w:rPr>
        <w:t>.</w:t>
      </w:r>
      <w:r w:rsidRPr="009B6DE8">
        <w:rPr>
          <w:rStyle w:val="Emphasis"/>
          <w:b w:val="0"/>
          <w:sz w:val="12"/>
        </w:rPr>
        <w:t>¶</w:t>
      </w:r>
      <w:r w:rsidRPr="00AD752F">
        <w:rPr>
          <w:rStyle w:val="Emphasis"/>
          <w:sz w:val="12"/>
        </w:rPr>
        <w:t xml:space="preserve"> </w:t>
      </w:r>
      <w:proofErr w:type="gramStart"/>
      <w:r w:rsidRPr="00420155">
        <w:rPr>
          <w:sz w:val="16"/>
        </w:rPr>
        <w:t>Ultimately</w:t>
      </w:r>
      <w:proofErr w:type="gramEnd"/>
      <w:r w:rsidRPr="00420155">
        <w:rPr>
          <w:sz w:val="16"/>
        </w:rPr>
        <w:t xml:space="preserve">, escalation depends on how a state perceives an aggressive conventional campaign against it. The state waging the campaign might use conventional force to target the opponent’s nuclear capabilities inadvertently, not realizing that the conventional campaign was starting to look to the opponent like counterforce. Or it might do so deliberately, actively embracing this risk as a way to increase pressure on the adversary. </w:t>
      </w:r>
      <w:r w:rsidRPr="00420155">
        <w:rPr>
          <w:rStyle w:val="StyleUnderline"/>
          <w:sz w:val="16"/>
          <w:u w:val="none"/>
        </w:rPr>
        <w:t>Either way,</w:t>
      </w:r>
      <w:r w:rsidRPr="00D80FB9">
        <w:rPr>
          <w:rStyle w:val="StyleUnderline"/>
        </w:rPr>
        <w:t xml:space="preserve"> </w:t>
      </w:r>
      <w:r w:rsidRPr="00420155">
        <w:rPr>
          <w:rStyle w:val="StyleUnderline"/>
          <w:sz w:val="16"/>
          <w:u w:val="none"/>
        </w:rPr>
        <w:t>the target state’s fear of disarmament could lead that state to use nuclear weapons.¶</w:t>
      </w:r>
      <w:r w:rsidRPr="00AD752F">
        <w:rPr>
          <w:rStyle w:val="StyleUnderline"/>
          <w:sz w:val="12"/>
        </w:rPr>
        <w:t xml:space="preserve"> </w:t>
      </w:r>
      <w:r w:rsidRPr="00420155">
        <w:rPr>
          <w:sz w:val="16"/>
        </w:rPr>
        <w:t xml:space="preserve">The Dangers of Nuclear Escalation in the Event of U.S.–China Conflict¶ </w:t>
      </w:r>
      <w:r w:rsidRPr="00D80FB9">
        <w:rPr>
          <w:rStyle w:val="StyleUnderline"/>
        </w:rPr>
        <w:t>Five factors suggest that a U.S.–China conventional war could activate this escalatory mechanism.</w:t>
      </w:r>
      <w:r w:rsidRPr="00420155">
        <w:rPr>
          <w:rStyle w:val="StyleUnderline"/>
          <w:sz w:val="16"/>
          <w:u w:val="none"/>
        </w:rPr>
        <w:t>¶</w:t>
      </w:r>
      <w:r w:rsidRPr="00AD752F">
        <w:rPr>
          <w:rStyle w:val="StyleUnderline"/>
          <w:sz w:val="12"/>
        </w:rPr>
        <w:t xml:space="preserve"> </w:t>
      </w:r>
      <w:r w:rsidRPr="009A683D">
        <w:rPr>
          <w:u w:val="single"/>
        </w:rPr>
        <w:t>First,</w:t>
      </w:r>
      <w:r w:rsidRPr="00420155">
        <w:rPr>
          <w:sz w:val="16"/>
        </w:rPr>
        <w:t xml:space="preserve"> the United States embraces highly offensive conventional concepts of operations in the Pacific, despite the nuclear pressures these approaches might place on China. </w:t>
      </w:r>
      <w:r w:rsidRPr="00D80FB9">
        <w:rPr>
          <w:rStyle w:val="StyleUnderline"/>
        </w:rPr>
        <w:t>A U.S. campaign in a conventional</w:t>
      </w:r>
      <w:r>
        <w:rPr>
          <w:rStyle w:val="StyleUnderline"/>
        </w:rPr>
        <w:t xml:space="preserve"> </w:t>
      </w:r>
      <w:r w:rsidRPr="00D80FB9">
        <w:rPr>
          <w:rStyle w:val="StyleUnderline"/>
        </w:rPr>
        <w:t>war with China could target Chinese submarines, missile sites, command</w:t>
      </w:r>
      <w:r>
        <w:rPr>
          <w:rStyle w:val="StyleUnderline"/>
        </w:rPr>
        <w:t xml:space="preserve"> </w:t>
      </w:r>
      <w:r w:rsidRPr="00D80FB9">
        <w:rPr>
          <w:rStyle w:val="StyleUnderline"/>
        </w:rPr>
        <w:t>and control systems, air defense networks, and other sites well</w:t>
      </w:r>
      <w:r>
        <w:rPr>
          <w:rStyle w:val="StyleUnderline"/>
        </w:rPr>
        <w:t xml:space="preserve"> </w:t>
      </w:r>
      <w:r w:rsidRPr="00D80FB9">
        <w:rPr>
          <w:rStyle w:val="StyleUnderline"/>
        </w:rPr>
        <w:t>inside the Chinese mainland</w:t>
      </w:r>
      <w:r w:rsidRPr="00420155">
        <w:rPr>
          <w:sz w:val="16"/>
        </w:rPr>
        <w:t xml:space="preserve">. </w:t>
      </w:r>
      <w:r w:rsidRPr="00D80FB9">
        <w:rPr>
          <w:rStyle w:val="StyleUnderline"/>
        </w:rPr>
        <w:t xml:space="preserve">From </w:t>
      </w:r>
      <w:r w:rsidRPr="009A683D">
        <w:rPr>
          <w:rStyle w:val="Emphasis"/>
          <w:b w:val="0"/>
        </w:rPr>
        <w:t>China’s perspective</w:t>
      </w:r>
      <w:r w:rsidRPr="00D80FB9">
        <w:rPr>
          <w:rStyle w:val="StyleUnderline"/>
        </w:rPr>
        <w:t xml:space="preserve"> these assets</w:t>
      </w:r>
      <w:r>
        <w:rPr>
          <w:rStyle w:val="StyleUnderline"/>
        </w:rPr>
        <w:t xml:space="preserve"> </w:t>
      </w:r>
      <w:r w:rsidRPr="00D80FB9">
        <w:rPr>
          <w:rStyle w:val="StyleUnderline"/>
        </w:rPr>
        <w:t xml:space="preserve">may be </w:t>
      </w:r>
      <w:r w:rsidRPr="009A683D">
        <w:rPr>
          <w:rStyle w:val="Emphasis"/>
          <w:b w:val="0"/>
        </w:rPr>
        <w:t>relevant to China’s assured retaliation capability</w:t>
      </w:r>
      <w:r w:rsidRPr="00D80FB9">
        <w:rPr>
          <w:rStyle w:val="StyleUnderline"/>
        </w:rPr>
        <w:t>.</w:t>
      </w:r>
      <w:r w:rsidRPr="00420155">
        <w:rPr>
          <w:sz w:val="16"/>
        </w:rPr>
        <w:t xml:space="preserve"> Thus what the United States may view as </w:t>
      </w:r>
      <w:r w:rsidRPr="00420155">
        <w:rPr>
          <w:rStyle w:val="StyleUnderline"/>
          <w:sz w:val="16"/>
          <w:u w:val="none"/>
        </w:rPr>
        <w:t xml:space="preserve">a purely conventional operation might look to China like the prelude to a counterforce strike, creating strong </w:t>
      </w:r>
      <w:r w:rsidRPr="00420155">
        <w:rPr>
          <w:rStyle w:val="Emphasis"/>
          <w:b w:val="0"/>
          <w:sz w:val="16"/>
          <w:u w:val="none"/>
        </w:rPr>
        <w:t>use or-lose pressures</w:t>
      </w:r>
      <w:r w:rsidRPr="00420155">
        <w:rPr>
          <w:sz w:val="16"/>
        </w:rPr>
        <w:t xml:space="preserve">. Indeed, some </w:t>
      </w:r>
      <w:r w:rsidRPr="00420155">
        <w:rPr>
          <w:rStyle w:val="StyleUnderline"/>
          <w:sz w:val="16"/>
          <w:u w:val="none"/>
        </w:rPr>
        <w:t xml:space="preserve">Chinese </w:t>
      </w:r>
      <w:r w:rsidRPr="00420155">
        <w:rPr>
          <w:rStyle w:val="Emphasis"/>
          <w:b w:val="0"/>
          <w:sz w:val="16"/>
          <w:u w:val="none"/>
        </w:rPr>
        <w:t>statements indicate</w:t>
      </w:r>
      <w:r w:rsidRPr="00420155">
        <w:rPr>
          <w:rStyle w:val="StyleUnderline"/>
          <w:sz w:val="16"/>
          <w:u w:val="none"/>
        </w:rPr>
        <w:t xml:space="preserve"> that conventional attacks on China’s nuclear capabilities could vitiate China’s no-first-use pledge</w:t>
      </w:r>
      <w:r w:rsidRPr="00D80FB9">
        <w:rPr>
          <w:rStyle w:val="StyleUnderline"/>
        </w:rPr>
        <w:t>.</w:t>
      </w:r>
      <w:r w:rsidRPr="00420155">
        <w:rPr>
          <w:rStyle w:val="StyleUnderline"/>
          <w:sz w:val="16"/>
          <w:u w:val="none"/>
        </w:rPr>
        <w:t>¶</w:t>
      </w:r>
      <w:r w:rsidRPr="00AD752F">
        <w:rPr>
          <w:rStyle w:val="StyleUnderline"/>
          <w:sz w:val="12"/>
        </w:rPr>
        <w:t xml:space="preserve"> </w:t>
      </w:r>
      <w:proofErr w:type="gramStart"/>
      <w:r w:rsidRPr="009A683D">
        <w:rPr>
          <w:u w:val="single"/>
        </w:rPr>
        <w:t>Second</w:t>
      </w:r>
      <w:r w:rsidRPr="009A683D">
        <w:rPr>
          <w:rStyle w:val="StyleUnderline"/>
        </w:rPr>
        <w:t>,</w:t>
      </w:r>
      <w:proofErr w:type="gramEnd"/>
      <w:r w:rsidRPr="00D80FB9">
        <w:rPr>
          <w:rStyle w:val="StyleUnderline"/>
        </w:rPr>
        <w:t xml:space="preserve"> U.S. alliance commitments could further exacerbate this danger</w:t>
      </w:r>
      <w:r w:rsidRPr="00420155">
        <w:rPr>
          <w:sz w:val="16"/>
        </w:rPr>
        <w:t xml:space="preserve">. The Pacific Ocean may insulate the United States from much of China’s striking power, but U.S. allies, particularly </w:t>
      </w:r>
      <w:r w:rsidRPr="00420155">
        <w:rPr>
          <w:rStyle w:val="StyleUnderline"/>
          <w:sz w:val="16"/>
          <w:u w:val="none"/>
        </w:rPr>
        <w:t>Japan and Taiwan, would be much more militarily and economically exposed in the event of a U.S.–China war.</w:t>
      </w:r>
      <w:r w:rsidRPr="00420155">
        <w:rPr>
          <w:sz w:val="16"/>
        </w:rPr>
        <w:t xml:space="preserve"> </w:t>
      </w:r>
      <w:r w:rsidRPr="00420155">
        <w:rPr>
          <w:rStyle w:val="StyleUnderline"/>
          <w:sz w:val="16"/>
          <w:u w:val="none"/>
        </w:rPr>
        <w:t xml:space="preserve">Even if the United States believed it could achieve security through a slower and more limited conventional campaign, U.S. </w:t>
      </w:r>
      <w:r w:rsidRPr="00420155">
        <w:rPr>
          <w:rStyle w:val="Emphasis"/>
          <w:b w:val="0"/>
          <w:sz w:val="16"/>
          <w:u w:val="none"/>
        </w:rPr>
        <w:t>allies might not share that conviction</w:t>
      </w:r>
      <w:r w:rsidRPr="00420155">
        <w:rPr>
          <w:sz w:val="16"/>
        </w:rPr>
        <w:t xml:space="preserve">. This reality again suggests that U.S. conventional operations could quickly expand in ways that could appear to impinge on Chinese nuclear capabilities.¶ </w:t>
      </w:r>
      <w:r w:rsidRPr="009A683D">
        <w:rPr>
          <w:u w:val="single"/>
        </w:rPr>
        <w:t>Third,</w:t>
      </w:r>
      <w:r w:rsidRPr="00420155">
        <w:rPr>
          <w:sz w:val="16"/>
        </w:rPr>
        <w:t xml:space="preserve"> </w:t>
      </w:r>
      <w:r w:rsidRPr="00D80FB9">
        <w:rPr>
          <w:rStyle w:val="StyleUnderline"/>
        </w:rPr>
        <w:t>the U.S. military’s organizational tendencies also tilt in the direction</w:t>
      </w:r>
      <w:r>
        <w:rPr>
          <w:rStyle w:val="StyleUnderline"/>
        </w:rPr>
        <w:t xml:space="preserve"> </w:t>
      </w:r>
      <w:r w:rsidRPr="00D80FB9">
        <w:rPr>
          <w:rStyle w:val="StyleUnderline"/>
        </w:rPr>
        <w:t xml:space="preserve">of a more </w:t>
      </w:r>
      <w:r w:rsidRPr="009A683D">
        <w:rPr>
          <w:rStyle w:val="Emphasis"/>
          <w:b w:val="0"/>
        </w:rPr>
        <w:t>conventionally aggressive</w:t>
      </w:r>
      <w:r w:rsidRPr="00D80FB9">
        <w:rPr>
          <w:rStyle w:val="StyleUnderline"/>
        </w:rPr>
        <w:t xml:space="preserve"> campaign</w:t>
      </w:r>
      <w:r w:rsidRPr="00420155">
        <w:rPr>
          <w:sz w:val="16"/>
        </w:rPr>
        <w:t xml:space="preserve">. For understandable reasons, militaries have a well-developed general preference for the offense. Militaries also tend to pursue tactical and operational advantages at the expense of broader strategic and political objectives. </w:t>
      </w:r>
      <w:r w:rsidRPr="00D80FB9">
        <w:rPr>
          <w:rStyle w:val="StyleUnderline"/>
        </w:rPr>
        <w:t>Historically this behavior has resulted in a U.S. approach that is very</w:t>
      </w:r>
      <w:r>
        <w:rPr>
          <w:rStyle w:val="StyleUnderline"/>
        </w:rPr>
        <w:t xml:space="preserve"> </w:t>
      </w:r>
      <w:r w:rsidRPr="00D80FB9">
        <w:rPr>
          <w:rStyle w:val="StyleUnderline"/>
        </w:rPr>
        <w:t xml:space="preserve">good at general deterrence (preventing the outbreak of war) but </w:t>
      </w:r>
      <w:r w:rsidRPr="009A683D">
        <w:rPr>
          <w:rStyle w:val="Emphasis"/>
          <w:b w:val="0"/>
        </w:rPr>
        <w:t>less adept at intra-war deterrence (that is, preventing ongoing wars from escalating).</w:t>
      </w:r>
      <w:r w:rsidRPr="009B6DE8">
        <w:rPr>
          <w:rStyle w:val="Emphasis"/>
          <w:b w:val="0"/>
          <w:sz w:val="12"/>
        </w:rPr>
        <w:t>¶</w:t>
      </w:r>
      <w:r w:rsidRPr="00AD752F">
        <w:rPr>
          <w:rStyle w:val="Emphasis"/>
          <w:sz w:val="12"/>
        </w:rPr>
        <w:t xml:space="preserve"> </w:t>
      </w:r>
      <w:r w:rsidRPr="009A683D">
        <w:rPr>
          <w:u w:val="single"/>
        </w:rPr>
        <w:t xml:space="preserve">Fourth, </w:t>
      </w:r>
      <w:r w:rsidRPr="009A683D">
        <w:rPr>
          <w:rStyle w:val="StyleUnderline"/>
        </w:rPr>
        <w:t>civilian control of the U.S. military is unlikely to check these tendencies</w:t>
      </w:r>
      <w:r w:rsidRPr="00420155">
        <w:rPr>
          <w:sz w:val="16"/>
        </w:rPr>
        <w:t xml:space="preserve">. Some </w:t>
      </w:r>
      <w:r w:rsidRPr="00420155">
        <w:rPr>
          <w:rStyle w:val="StyleUnderline"/>
          <w:sz w:val="16"/>
          <w:u w:val="none"/>
        </w:rPr>
        <w:t>civilian policymakers may not be fully aware of the potentially escalatory implications of such approaches, while others may actually embrace these approaches</w:t>
      </w:r>
      <w:r w:rsidRPr="00420155">
        <w:rPr>
          <w:sz w:val="16"/>
        </w:rPr>
        <w:t xml:space="preserve">. The historical record suggests that civilian oversight of conventional operations with nuclear implications has not always been robust.¶ </w:t>
      </w:r>
      <w:proofErr w:type="gramStart"/>
      <w:r w:rsidRPr="009A683D">
        <w:rPr>
          <w:u w:val="single"/>
        </w:rPr>
        <w:t>Fifth</w:t>
      </w:r>
      <w:proofErr w:type="gramEnd"/>
      <w:r w:rsidRPr="009A683D">
        <w:rPr>
          <w:u w:val="single"/>
        </w:rPr>
        <w:t>,</w:t>
      </w:r>
      <w:r w:rsidRPr="00420155">
        <w:rPr>
          <w:sz w:val="16"/>
        </w:rPr>
        <w:t xml:space="preserve"> </w:t>
      </w:r>
      <w:r w:rsidRPr="00D80FB9">
        <w:rPr>
          <w:rStyle w:val="StyleUnderline"/>
        </w:rPr>
        <w:t>situational awareness is likely to deteriorate rapidly for the United</w:t>
      </w:r>
      <w:r>
        <w:rPr>
          <w:rStyle w:val="StyleUnderline"/>
        </w:rPr>
        <w:t xml:space="preserve"> </w:t>
      </w:r>
      <w:r w:rsidRPr="00D80FB9">
        <w:rPr>
          <w:rStyle w:val="StyleUnderline"/>
        </w:rPr>
        <w:t>States and especially China during a conventional conflict, in ways that</w:t>
      </w:r>
      <w:r>
        <w:rPr>
          <w:rStyle w:val="StyleUnderline"/>
        </w:rPr>
        <w:t xml:space="preserve"> </w:t>
      </w:r>
      <w:r w:rsidRPr="00D80FB9">
        <w:rPr>
          <w:rStyle w:val="StyleUnderline"/>
        </w:rPr>
        <w:t>further compound all of the escalatory pressures just discussed.</w:t>
      </w:r>
      <w:r w:rsidRPr="00420155">
        <w:rPr>
          <w:sz w:val="16"/>
        </w:rPr>
        <w:t xml:space="preserve"> After all, </w:t>
      </w:r>
      <w:r w:rsidRPr="009A683D">
        <w:rPr>
          <w:rStyle w:val="Emphasis"/>
          <w:b w:val="0"/>
        </w:rPr>
        <w:t>denying China knowledge</w:t>
      </w:r>
      <w:r w:rsidRPr="00D80FB9">
        <w:rPr>
          <w:rStyle w:val="StyleUnderline"/>
        </w:rPr>
        <w:t xml:space="preserve"> of the battle space through the destruction</w:t>
      </w:r>
      <w:r>
        <w:rPr>
          <w:rStyle w:val="StyleUnderline"/>
        </w:rPr>
        <w:t xml:space="preserve"> </w:t>
      </w:r>
      <w:r w:rsidRPr="00D80FB9">
        <w:rPr>
          <w:rStyle w:val="StyleUnderline"/>
        </w:rPr>
        <w:t xml:space="preserve">of intelligence, </w:t>
      </w:r>
      <w:r w:rsidRPr="00F80C70">
        <w:rPr>
          <w:rStyle w:val="Style13ptBold"/>
        </w:rPr>
        <w:t>surveillance</w:t>
      </w:r>
      <w:r w:rsidRPr="00D80FB9">
        <w:rPr>
          <w:rStyle w:val="StyleUnderline"/>
        </w:rPr>
        <w:t>, and reconnaissance assets (ISR) and</w:t>
      </w:r>
      <w:r>
        <w:rPr>
          <w:rStyle w:val="StyleUnderline"/>
        </w:rPr>
        <w:t xml:space="preserve"> </w:t>
      </w:r>
      <w:r w:rsidRPr="00D80FB9">
        <w:rPr>
          <w:rStyle w:val="StyleUnderline"/>
        </w:rPr>
        <w:t xml:space="preserve">command and control networks is </w:t>
      </w:r>
      <w:r w:rsidRPr="009A683D">
        <w:rPr>
          <w:rStyle w:val="Emphasis"/>
          <w:b w:val="0"/>
        </w:rPr>
        <w:t>likely to be one of the primary objectives of any U.S. military strategy</w:t>
      </w:r>
      <w:r w:rsidRPr="009A683D">
        <w:rPr>
          <w:rStyle w:val="StyleUnderline"/>
        </w:rPr>
        <w:t>.</w:t>
      </w:r>
      <w:r w:rsidRPr="00420155">
        <w:rPr>
          <w:b/>
          <w:sz w:val="16"/>
        </w:rPr>
        <w:t xml:space="preserve"> </w:t>
      </w:r>
      <w:r w:rsidRPr="00420155">
        <w:rPr>
          <w:rStyle w:val="StyleUnderline"/>
          <w:sz w:val="16"/>
          <w:u w:val="none"/>
        </w:rPr>
        <w:t>These sorts of attacks will be essential to U.S. conventional success but also will make it increasingly difficult for China to feel confident that U.S. aims are limited and that China’s nuclear retaliatory capabilities remain intact</w:t>
      </w:r>
      <w:r w:rsidRPr="00420155">
        <w:rPr>
          <w:sz w:val="16"/>
        </w:rPr>
        <w:t xml:space="preserve">. Similarly, </w:t>
      </w:r>
      <w:r w:rsidRPr="00420155">
        <w:rPr>
          <w:rStyle w:val="StyleUnderline"/>
          <w:sz w:val="16"/>
          <w:u w:val="none"/>
        </w:rPr>
        <w:t xml:space="preserve">the United States may cross Chinese nuclear tripwires </w:t>
      </w:r>
      <w:r w:rsidRPr="00420155">
        <w:rPr>
          <w:rStyle w:val="Emphasis"/>
          <w:b w:val="0"/>
          <w:sz w:val="16"/>
          <w:u w:val="none"/>
        </w:rPr>
        <w:t>without realizing it</w:t>
      </w:r>
      <w:r w:rsidRPr="00420155">
        <w:rPr>
          <w:rStyle w:val="StyleUnderline"/>
          <w:sz w:val="16"/>
          <w:u w:val="none"/>
        </w:rPr>
        <w:t xml:space="preserve">. </w:t>
      </w:r>
      <w:r>
        <w:rPr>
          <w:u w:val="single"/>
        </w:rPr>
        <w:t xml:space="preserve"> </w:t>
      </w:r>
      <w:r w:rsidRPr="00420155">
        <w:rPr>
          <w:sz w:val="16"/>
        </w:rPr>
        <w:t xml:space="preserve">   </w:t>
      </w:r>
    </w:p>
    <w:p w14:paraId="02407191" w14:textId="3705DA57" w:rsidR="00150860" w:rsidRDefault="00150860" w:rsidP="00150860">
      <w:pPr>
        <w:pStyle w:val="Heading3"/>
      </w:pPr>
      <w:r>
        <w:t xml:space="preserve">1NC UQ CP </w:t>
      </w:r>
    </w:p>
    <w:p w14:paraId="7D5167BE" w14:textId="08CC19AB" w:rsidR="00150860" w:rsidRDefault="00150860" w:rsidP="00150860">
      <w:pPr>
        <w:pStyle w:val="Heading4"/>
      </w:pPr>
      <w:r>
        <w:t xml:space="preserve">The People’s Republic of China should substantially increase its leasing of lands for oil drilling and exportation with in joint cooperation with the Government of South Sudan. </w:t>
      </w:r>
    </w:p>
    <w:p w14:paraId="71F79D27" w14:textId="77777777" w:rsidR="00150860" w:rsidRDefault="00150860" w:rsidP="00150860"/>
    <w:p w14:paraId="48FDCAC1" w14:textId="0CC18474" w:rsidR="00150860" w:rsidRPr="00514055" w:rsidRDefault="00150860" w:rsidP="00150860">
      <w:pPr>
        <w:pStyle w:val="Heading4"/>
      </w:pPr>
      <w:r>
        <w:t>Increased Chinese oil cooperation with South Sudan is mutually beneficial and stabilizes the economy – that’s distinct from colonialism.</w:t>
      </w:r>
    </w:p>
    <w:p w14:paraId="4B582A33" w14:textId="77777777" w:rsidR="00150860" w:rsidRPr="009D0504" w:rsidRDefault="00150860" w:rsidP="00150860">
      <w:pPr>
        <w:pStyle w:val="NormalWeb"/>
        <w:shd w:val="clear" w:color="auto" w:fill="FFFFFF"/>
        <w:spacing w:before="0" w:beforeAutospacing="0" w:after="0" w:afterAutospacing="0"/>
        <w:textAlignment w:val="baseline"/>
        <w:rPr>
          <w:rStyle w:val="Style13ptBold"/>
          <w:rFonts w:ascii="AmbleRegular" w:hAnsi="AmbleRegular" w:hint="eastAsia"/>
          <w:b w:val="0"/>
          <w:color w:val="CC5F16"/>
          <w:sz w:val="24"/>
        </w:rPr>
      </w:pPr>
      <w:r>
        <w:rPr>
          <w:rStyle w:val="Style13ptBold"/>
        </w:rPr>
        <w:t>Hui ’15</w:t>
      </w:r>
      <w:r>
        <w:rPr>
          <w:rStyle w:val="Style13ptBold"/>
          <w:sz w:val="20"/>
          <w:szCs w:val="20"/>
        </w:rPr>
        <w:t xml:space="preserve"> </w:t>
      </w:r>
      <w:r>
        <w:rPr>
          <w:rStyle w:val="Style13ptBold"/>
          <w:b w:val="0"/>
          <w:sz w:val="20"/>
          <w:szCs w:val="20"/>
        </w:rPr>
        <w:t xml:space="preserve">– professor and writer in the African Journal of Political Science and International </w:t>
      </w:r>
      <w:r w:rsidRPr="00514055">
        <w:rPr>
          <w:rStyle w:val="Style13ptBold"/>
          <w:b w:val="0"/>
          <w:sz w:val="20"/>
          <w:szCs w:val="20"/>
        </w:rPr>
        <w:t>Relations, (Liu, “</w:t>
      </w:r>
      <w:r w:rsidRPr="00514055">
        <w:rPr>
          <w:rFonts w:ascii="Garamond" w:hAnsi="Garamond"/>
          <w:sz w:val="20"/>
          <w:szCs w:val="20"/>
        </w:rPr>
        <w:t>Sino-Sudan relation: Mutually beneficial or neo-colonialism</w:t>
      </w:r>
      <w:r>
        <w:rPr>
          <w:rFonts w:ascii="Garamond" w:hAnsi="Garamond"/>
          <w:sz w:val="20"/>
          <w:szCs w:val="20"/>
        </w:rPr>
        <w:t xml:space="preserve">,” </w:t>
      </w:r>
      <w:hyperlink r:id="rId15" w:history="1">
        <w:r w:rsidRPr="00727039">
          <w:rPr>
            <w:rStyle w:val="Hyperlink"/>
            <w:rFonts w:ascii="Garamond" w:hAnsi="Garamond"/>
            <w:sz w:val="20"/>
            <w:szCs w:val="20"/>
          </w:rPr>
          <w:t>http://www.academicjournals.org/journal/AJPSIR/article-full-text-pdf/3BCA30055247</w:t>
        </w:r>
      </w:hyperlink>
      <w:r>
        <w:rPr>
          <w:rFonts w:ascii="Garamond" w:hAnsi="Garamond"/>
          <w:sz w:val="20"/>
          <w:szCs w:val="20"/>
        </w:rPr>
        <w:t>, DS) **modified for gendered language**</w:t>
      </w:r>
    </w:p>
    <w:p w14:paraId="4354E5CB" w14:textId="12D7782D" w:rsidR="00150860" w:rsidRPr="00150860" w:rsidRDefault="00150860" w:rsidP="00150860">
      <w:pPr>
        <w:spacing w:after="0" w:line="240" w:lineRule="auto"/>
        <w:rPr>
          <w:rFonts w:eastAsia="Times New Roman" w:cs="Times New Roman"/>
          <w:sz w:val="16"/>
        </w:rPr>
      </w:pPr>
      <w:r w:rsidRPr="006706E4">
        <w:rPr>
          <w:rFonts w:eastAsia="Times New Roman" w:cs="Times New Roman"/>
          <w:sz w:val="16"/>
        </w:rPr>
        <w:t xml:space="preserve">According to Alfred </w:t>
      </w:r>
      <w:proofErr w:type="spellStart"/>
      <w:r w:rsidRPr="006706E4">
        <w:rPr>
          <w:rFonts w:eastAsia="Times New Roman" w:cs="Times New Roman"/>
          <w:sz w:val="16"/>
        </w:rPr>
        <w:t>Abioseh</w:t>
      </w:r>
      <w:proofErr w:type="spellEnd"/>
      <w:r w:rsidRPr="006706E4">
        <w:rPr>
          <w:rFonts w:eastAsia="Times New Roman" w:cs="Times New Roman"/>
          <w:sz w:val="16"/>
        </w:rPr>
        <w:t xml:space="preserve"> Jarrett’s view, it has two meanings. First, </w:t>
      </w:r>
      <w:r w:rsidRPr="00514055">
        <w:rPr>
          <w:rFonts w:eastAsia="Times New Roman" w:cs="Times New Roman"/>
          <w:b/>
          <w:u w:val="single"/>
        </w:rPr>
        <w:t>there is the African version of neocolonialism, by which the indigenous African leaders and chief officials are engaged simultaneously in massive exploitation of their people and in contributing greatly to the economic progress of developed countries.</w:t>
      </w:r>
      <w:r w:rsidRPr="006706E4">
        <w:rPr>
          <w:rFonts w:eastAsia="Times New Roman" w:cs="Times New Roman"/>
          <w:sz w:val="16"/>
        </w:rPr>
        <w:t xml:space="preserve"> Second, the term </w:t>
      </w:r>
      <w:r w:rsidRPr="00514055">
        <w:rPr>
          <w:rFonts w:eastAsia="Times New Roman" w:cs="Times New Roman"/>
          <w:b/>
          <w:u w:val="single"/>
        </w:rPr>
        <w:t>“neo-colonialism” can be applied to the exploitation and control developed nations exert over independent developing countries of Africa</w:t>
      </w:r>
      <w:r w:rsidRPr="006706E4">
        <w:rPr>
          <w:rFonts w:eastAsia="Times New Roman" w:cs="Times New Roman"/>
          <w:sz w:val="16"/>
        </w:rPr>
        <w:t xml:space="preserve"> (Alfred, 1996). From the emergence of neo-colonialism, it has indicated the unequal relation between countries, it means exploitation and control.</w:t>
      </w:r>
      <w:r w:rsidRPr="00514055">
        <w:rPr>
          <w:rFonts w:eastAsia="Times New Roman" w:cs="Times New Roman"/>
          <w:b/>
          <w:u w:val="single"/>
        </w:rPr>
        <w:t xml:space="preserve"> All of these provide the guidelines for analyzing Sino-Sudan relation. Mutually beneficial, not Neo-colonialism</w:t>
      </w:r>
      <w:r w:rsidRPr="006706E4">
        <w:rPr>
          <w:rFonts w:eastAsia="Times New Roman" w:cs="Times New Roman"/>
          <w:sz w:val="16"/>
        </w:rPr>
        <w:t xml:space="preserve"> </w:t>
      </w:r>
      <w:r w:rsidRPr="00514055">
        <w:rPr>
          <w:rFonts w:eastAsia="Times New Roman" w:cs="Times New Roman"/>
          <w:b/>
          <w:u w:val="single"/>
        </w:rPr>
        <w:t>China’s cooperation with Sudan is a fine example of the cooperation among developing countries. China and Sudan share the same historical experience and face with the common development tasks. Their cooperation is equal, mutually beneficial</w:t>
      </w:r>
      <w:r w:rsidRPr="006706E4">
        <w:rPr>
          <w:rFonts w:eastAsia="Times New Roman" w:cs="Times New Roman"/>
          <w:sz w:val="16"/>
        </w:rPr>
        <w:t xml:space="preserve">. It could be explored in four aspects as follows: Firstly, </w:t>
      </w:r>
      <w:r w:rsidRPr="00514055">
        <w:rPr>
          <w:rFonts w:eastAsia="Times New Roman" w:cs="Times New Roman"/>
          <w:b/>
          <w:u w:val="single"/>
        </w:rPr>
        <w:t>China and Sudan are equal; it could be found that there is no exploitation in China’s cooperation with Sudan</w:t>
      </w:r>
      <w:r w:rsidRPr="006706E4">
        <w:rPr>
          <w:rFonts w:eastAsia="Times New Roman" w:cs="Times New Roman"/>
          <w:sz w:val="16"/>
        </w:rPr>
        <w:t>. In 1989, supported by National Islamic Front, Brigadier Basher initiated coup, the elected government was overthrown and a military junta was formed. Hassan al-</w:t>
      </w:r>
      <w:proofErr w:type="spellStart"/>
      <w:r w:rsidRPr="006706E4">
        <w:rPr>
          <w:rFonts w:eastAsia="Times New Roman" w:cs="Times New Roman"/>
          <w:sz w:val="16"/>
        </w:rPr>
        <w:t>Turabi</w:t>
      </w:r>
      <w:proofErr w:type="spellEnd"/>
      <w:r w:rsidRPr="006706E4">
        <w:rPr>
          <w:rFonts w:eastAsia="Times New Roman" w:cs="Times New Roman"/>
          <w:sz w:val="16"/>
        </w:rPr>
        <w:t xml:space="preserve">, the leader of National Islamic Front became the actual ruler of the country. </w:t>
      </w:r>
      <w:proofErr w:type="gramStart"/>
      <w:r w:rsidRPr="00514055">
        <w:rPr>
          <w:rFonts w:eastAsia="Times New Roman" w:cs="Times New Roman"/>
          <w:b/>
          <w:u w:val="single"/>
        </w:rPr>
        <w:t>When Sudan’s National Islamic Front (now the NCP) seized power in 1989, its ideological agenda and links to terrorism quickly led to international isolation and, ultimately, unilateral U.S. economic sanctions</w:t>
      </w:r>
      <w:r w:rsidRPr="006706E4">
        <w:rPr>
          <w:rFonts w:eastAsia="Times New Roman" w:cs="Times New Roman"/>
          <w:sz w:val="16"/>
        </w:rPr>
        <w:t xml:space="preserve"> (International Crisis Group (ICG), 2012).</w:t>
      </w:r>
      <w:proofErr w:type="gramEnd"/>
      <w:r w:rsidRPr="006706E4">
        <w:rPr>
          <w:rFonts w:eastAsia="Times New Roman" w:cs="Times New Roman"/>
          <w:sz w:val="16"/>
        </w:rPr>
        <w:t xml:space="preserve"> Because of deteriorating relationships abroad, and pressure from the West in particular, the regime looked to China to develop its oil sector and found a willing partner (International Crisis Group (ICG), 2012). Therefore, </w:t>
      </w:r>
      <w:r w:rsidRPr="00514055">
        <w:rPr>
          <w:rFonts w:eastAsia="Times New Roman" w:cs="Times New Roman"/>
          <w:b/>
          <w:u w:val="single"/>
        </w:rPr>
        <w:t>China entered into Sudan when Sudan found herself in an isolated international situation.</w:t>
      </w:r>
      <w:r w:rsidRPr="006706E4">
        <w:rPr>
          <w:rFonts w:eastAsia="Times New Roman" w:cs="Times New Roman"/>
          <w:sz w:val="16"/>
        </w:rPr>
        <w:t xml:space="preserve"> Sudan has benefited much from this kind of cooperation. Above all, </w:t>
      </w:r>
      <w:r w:rsidRPr="00514055">
        <w:rPr>
          <w:rFonts w:eastAsia="Times New Roman" w:cs="Times New Roman"/>
          <w:b/>
          <w:u w:val="single"/>
        </w:rPr>
        <w:t>Sudan has got the developing fund and technology</w:t>
      </w:r>
      <w:r w:rsidRPr="006706E4">
        <w:rPr>
          <w:rFonts w:eastAsia="Times New Roman" w:cs="Times New Roman"/>
          <w:sz w:val="16"/>
        </w:rPr>
        <w:t xml:space="preserve">. </w:t>
      </w:r>
      <w:r w:rsidRPr="00514055">
        <w:rPr>
          <w:rFonts w:eastAsia="Times New Roman" w:cs="Times New Roman"/>
          <w:b/>
          <w:u w:val="single"/>
        </w:rPr>
        <w:t>Over the last decade, Beijing’s energy firms have invested between $3 billion and $ 10 billion in the Sudanese energy sector, stuffing at least $ 250 million a year into Khartoum’s pockets</w:t>
      </w:r>
      <w:r w:rsidRPr="006706E4">
        <w:rPr>
          <w:rFonts w:eastAsia="Times New Roman" w:cs="Times New Roman"/>
          <w:sz w:val="16"/>
        </w:rPr>
        <w:t xml:space="preserve"> (Peter, 2007). With the help of China, </w:t>
      </w:r>
      <w:r w:rsidRPr="00514055">
        <w:rPr>
          <w:rFonts w:eastAsia="Times New Roman" w:cs="Times New Roman"/>
          <w:b/>
          <w:u w:val="single"/>
        </w:rPr>
        <w:t>Sudan’s oil industry has been explored and developed greatly. With the development of oil, Sudan’s economy entered a period of rapid growth. The oil development not only has increased Sudan’s government revenue, but also has positive effects on other aspects of social life</w:t>
      </w:r>
      <w:r w:rsidRPr="006706E4">
        <w:rPr>
          <w:rFonts w:eastAsia="Times New Roman" w:cs="Times New Roman"/>
          <w:sz w:val="16"/>
        </w:rPr>
        <w:t xml:space="preserve">. From the World Bank report, </w:t>
      </w:r>
      <w:r w:rsidRPr="00514055">
        <w:rPr>
          <w:rFonts w:eastAsia="Times New Roman" w:cs="Times New Roman"/>
          <w:b/>
          <w:u w:val="single"/>
        </w:rPr>
        <w:t>Sudan is in the 10th year of its longest and strongest growth</w:t>
      </w:r>
      <w:r w:rsidRPr="006706E4">
        <w:rPr>
          <w:rFonts w:eastAsia="Times New Roman" w:cs="Times New Roman"/>
          <w:sz w:val="16"/>
        </w:rPr>
        <w:t xml:space="preserve"> episode since independence, benefiting from the advent of oil in 1999 (World Bank, 2009). </w:t>
      </w:r>
      <w:r w:rsidRPr="00514055">
        <w:rPr>
          <w:rFonts w:eastAsia="Times New Roman" w:cs="Times New Roman"/>
          <w:b/>
          <w:u w:val="single"/>
        </w:rPr>
        <w:t>The size of its economy, measured by nominal gross national product, has grown fivefold—from $10 billion in 1999 to $53 billion in 2008. Per capita income, a summary measure of the living standard of average citizens, has increased from $334 to $532 (constant 2000 USD) over the same time period</w:t>
      </w:r>
      <w:r w:rsidRPr="006706E4">
        <w:rPr>
          <w:rFonts w:eastAsia="Times New Roman" w:cs="Times New Roman"/>
          <w:sz w:val="16"/>
        </w:rPr>
        <w:t xml:space="preserve"> (World Bank, 2009). The economy has changed considerably since the onset of oil</w:t>
      </w:r>
      <w:r w:rsidRPr="00514055">
        <w:rPr>
          <w:rFonts w:eastAsia="Times New Roman" w:cs="Times New Roman"/>
          <w:b/>
          <w:u w:val="single"/>
        </w:rPr>
        <w:t>. Oil wealth has enabled Sudan to roll out a massive expansion of its physical and social infrastructure. The road network has increased from 3,358 kilometers</w:t>
      </w:r>
      <w:r w:rsidRPr="006706E4">
        <w:rPr>
          <w:rFonts w:eastAsia="Times New Roman" w:cs="Times New Roman"/>
          <w:sz w:val="16"/>
        </w:rPr>
        <w:t xml:space="preserve"> in 2000 to 6,211 kilometers in 2008, </w:t>
      </w:r>
      <w:r w:rsidRPr="00514055">
        <w:rPr>
          <w:rFonts w:eastAsia="Times New Roman" w:cs="Times New Roman"/>
          <w:b/>
          <w:u w:val="single"/>
        </w:rPr>
        <w:t>electricity generation has more than doubled from 2,569 MW to 5,506 MW during the same period and the number of children enrolled in primary schools has registered a sharp increase from 3.3 million to 5.3 million in a span of eight years</w:t>
      </w:r>
      <w:r w:rsidRPr="006706E4">
        <w:rPr>
          <w:rFonts w:eastAsia="Times New Roman" w:cs="Times New Roman"/>
          <w:sz w:val="16"/>
        </w:rPr>
        <w:t xml:space="preserve"> (World Bank, 2009). </w:t>
      </w:r>
      <w:r w:rsidRPr="006706E4">
        <w:rPr>
          <w:rFonts w:eastAsia="Times New Roman" w:cs="Times New Roman"/>
          <w:b/>
          <w:u w:val="single"/>
        </w:rPr>
        <w:t xml:space="preserve">Sudan was one of the poorest countries in the world. Because of the oil exploration and development, there has been an earth-shaking change in Sudan’s economy and society. All these changes have only taken place after the oil cooperation with China. These facts prove that what China has done in Sudan is not resource plunder but a great help for Sudan’s development. Secondly, there is no political and </w:t>
      </w:r>
      <w:proofErr w:type="spellStart"/>
      <w:r w:rsidRPr="006706E4">
        <w:rPr>
          <w:rFonts w:eastAsia="Times New Roman" w:cs="Times New Roman"/>
          <w:b/>
          <w:u w:val="single"/>
        </w:rPr>
        <w:t>economical</w:t>
      </w:r>
      <w:proofErr w:type="spellEnd"/>
      <w:r w:rsidRPr="006706E4">
        <w:rPr>
          <w:rFonts w:eastAsia="Times New Roman" w:cs="Times New Roman"/>
          <w:b/>
          <w:u w:val="single"/>
        </w:rPr>
        <w:t xml:space="preserve"> control for Sino-Sudan relation. China has pursued the principle of non-interference in Sudan’s internal affairs and does not have any interest in Sudan’s internal affairs</w:t>
      </w:r>
      <w:r w:rsidRPr="006706E4">
        <w:rPr>
          <w:rFonts w:eastAsia="Times New Roman" w:cs="Times New Roman"/>
          <w:sz w:val="16"/>
        </w:rPr>
        <w:t xml:space="preserve">. The fact that cannot be ignored is Sudan’s oil was explored and developed in the context of civil war. By 1983, the second civil war between the north and the south broke out. For more than a decade, the civil war in Sudan deterred many western oil companies. However, civil war did not stop Chinese oil companies from entering Sudan. </w:t>
      </w:r>
      <w:r w:rsidRPr="006706E4">
        <w:rPr>
          <w:rFonts w:eastAsia="Times New Roman" w:cs="Times New Roman"/>
          <w:b/>
          <w:u w:val="single"/>
        </w:rPr>
        <w:t>With the mutual efforts of China and Sudan, in 1999, Sudan became an oil-exporting country. However, the oil does not solve the civil war. On the contrary, it aggravated the civil war. In order to ensure the case that Chevron withdrew Sudan would not happen and the safety of international oil companies to develop oil, Khartoum slaughtered or expelled the locals around the oilfields</w:t>
      </w:r>
      <w:r w:rsidRPr="006706E4">
        <w:rPr>
          <w:rFonts w:eastAsia="Times New Roman" w:cs="Times New Roman"/>
          <w:sz w:val="16"/>
        </w:rPr>
        <w:t xml:space="preserve">. </w:t>
      </w:r>
      <w:r w:rsidRPr="006706E4">
        <w:rPr>
          <w:rFonts w:eastAsia="Times New Roman" w:cs="Times New Roman"/>
          <w:b/>
          <w:u w:val="single"/>
        </w:rPr>
        <w:t>Expansion of oil development has continued to be accomplished by the violence displacement of the agro-pastoral southern Nuer and Dinka people from their traditional lands atop the oilfields. Members of such communities continue to be killed or maimed, their homes and crops burned, and their grains and cattle looted</w:t>
      </w:r>
      <w:r w:rsidRPr="006706E4">
        <w:rPr>
          <w:rFonts w:eastAsia="Times New Roman" w:cs="Times New Roman"/>
          <w:sz w:val="16"/>
        </w:rPr>
        <w:t xml:space="preserve"> (Human Rights Watch, 2003). The locals benefited nothing from the oil development, became homeless and displaced. What Khartoum did violated human rights </w:t>
      </w:r>
      <w:proofErr w:type="gramStart"/>
      <w:r w:rsidRPr="006706E4">
        <w:rPr>
          <w:rFonts w:eastAsia="Times New Roman" w:cs="Times New Roman"/>
          <w:sz w:val="16"/>
        </w:rPr>
        <w:t>seriously.</w:t>
      </w:r>
      <w:proofErr w:type="gramEnd"/>
      <w:r w:rsidRPr="006706E4">
        <w:rPr>
          <w:rFonts w:eastAsia="Times New Roman" w:cs="Times New Roman"/>
          <w:sz w:val="16"/>
        </w:rPr>
        <w:t xml:space="preserve"> The deterioration of human rights situation caused widespread concern in the international community, Khartoum was in great pressure. The Chinese government did not make any condemnation about Sudan’s government’s deeds. In an interview in Sudan’s capital, Khartoum, Energy and Mining Minister </w:t>
      </w:r>
      <w:proofErr w:type="spellStart"/>
      <w:r w:rsidRPr="006706E4">
        <w:rPr>
          <w:rFonts w:eastAsia="Times New Roman" w:cs="Times New Roman"/>
          <w:sz w:val="16"/>
        </w:rPr>
        <w:t>Awad</w:t>
      </w:r>
      <w:proofErr w:type="spellEnd"/>
      <w:r w:rsidRPr="006706E4">
        <w:rPr>
          <w:rFonts w:eastAsia="Times New Roman" w:cs="Times New Roman"/>
          <w:sz w:val="16"/>
        </w:rPr>
        <w:t xml:space="preserve"> Ahmed Jaz praised his Chinese partners for sticking to trade issues. “The Chinese are very nice,” he said, “They don’t have anything to do with any politics or problems. Things move smoothly, successfully. They are very hard workers looking for business, not politics (Peter, 2004)”. From </w:t>
      </w:r>
      <w:proofErr w:type="spellStart"/>
      <w:r w:rsidRPr="006706E4">
        <w:rPr>
          <w:rFonts w:eastAsia="Times New Roman" w:cs="Times New Roman"/>
          <w:sz w:val="16"/>
        </w:rPr>
        <w:t>Awad</w:t>
      </w:r>
      <w:proofErr w:type="spellEnd"/>
      <w:r w:rsidRPr="006706E4">
        <w:rPr>
          <w:rFonts w:eastAsia="Times New Roman" w:cs="Times New Roman"/>
          <w:sz w:val="16"/>
        </w:rPr>
        <w:t xml:space="preserve"> Ahmed Jaz’s word, China only concentrates on her own commercial interest. </w:t>
      </w:r>
      <w:r w:rsidRPr="006706E4">
        <w:rPr>
          <w:rFonts w:eastAsia="Times New Roman" w:cs="Times New Roman"/>
          <w:b/>
          <w:u w:val="single"/>
        </w:rPr>
        <w:t>China does not have any control on Sudan. One of the striking characteristics of neo-colonialism is the control that one country exerts on another. It goes without saying that when it comes to Sino-Sudan relation, there is no control. How can it be called neo-colonialism?</w:t>
      </w:r>
      <w:r w:rsidRPr="006706E4">
        <w:rPr>
          <w:rFonts w:eastAsia="Times New Roman" w:cs="Times New Roman"/>
          <w:sz w:val="16"/>
        </w:rPr>
        <w:t xml:space="preserve"> Thirdly, </w:t>
      </w:r>
      <w:proofErr w:type="gramStart"/>
      <w:r w:rsidRPr="006706E4">
        <w:rPr>
          <w:rFonts w:eastAsia="Times New Roman" w:cs="Times New Roman"/>
          <w:b/>
          <w:u w:val="single"/>
        </w:rPr>
        <w:t>Sino-Sudan relations is</w:t>
      </w:r>
      <w:proofErr w:type="gramEnd"/>
      <w:r w:rsidRPr="006706E4">
        <w:rPr>
          <w:rFonts w:eastAsia="Times New Roman" w:cs="Times New Roman"/>
          <w:b/>
          <w:u w:val="single"/>
        </w:rPr>
        <w:t xml:space="preserve"> the outstanding model among developing countries. It is well-known to us that China is the biggest developing countries in the world; Sudan was one of the most undeveloped countries</w:t>
      </w:r>
      <w:r w:rsidRPr="006706E4">
        <w:rPr>
          <w:rFonts w:eastAsia="Times New Roman" w:cs="Times New Roman"/>
          <w:sz w:val="16"/>
        </w:rPr>
        <w:t xml:space="preserve">. In 1990s, with the deterioration of economic situation, Sudan was eager to explore her own oil. </w:t>
      </w:r>
      <w:r w:rsidRPr="006706E4">
        <w:rPr>
          <w:rFonts w:eastAsia="Times New Roman" w:cs="Times New Roman"/>
          <w:b/>
          <w:u w:val="single"/>
        </w:rPr>
        <w:t>Because of the limit of fund and technology, Sudan had to turn to foreign aid</w:t>
      </w:r>
      <w:r w:rsidRPr="006706E4">
        <w:rPr>
          <w:rFonts w:eastAsia="Times New Roman" w:cs="Times New Roman"/>
          <w:sz w:val="16"/>
        </w:rPr>
        <w:t xml:space="preserve">. In 1997, </w:t>
      </w:r>
      <w:r w:rsidRPr="006706E4">
        <w:rPr>
          <w:rFonts w:eastAsia="Times New Roman" w:cs="Times New Roman"/>
          <w:b/>
          <w:u w:val="single"/>
        </w:rPr>
        <w:t>the U.S.A. imposed economic sanctions on Sudan, which banned oil companies of the U.S.A. from doing business in Sudan. It provided an opportunity for Chinese oil companies to enter Sudan.</w:t>
      </w:r>
      <w:r w:rsidRPr="006706E4">
        <w:rPr>
          <w:rFonts w:eastAsia="Times New Roman" w:cs="Times New Roman"/>
          <w:sz w:val="16"/>
        </w:rPr>
        <w:t xml:space="preserve"> For Sudan, the cooperation with China avoided the bad effects caused by the sanctions of the U.S.A.; its international existence space was expanded. For China, the </w:t>
      </w:r>
      <w:r w:rsidRPr="006706E4">
        <w:rPr>
          <w:rFonts w:eastAsia="Times New Roman" w:cs="Times New Roman"/>
          <w:b/>
          <w:u w:val="single"/>
        </w:rPr>
        <w:t>oil cooperation with Sudan not only satisfied domestic need, but also opened overseas market.</w:t>
      </w:r>
      <w:r w:rsidRPr="006706E4">
        <w:rPr>
          <w:rFonts w:eastAsia="Times New Roman" w:cs="Times New Roman"/>
          <w:sz w:val="16"/>
        </w:rPr>
        <w:t xml:space="preserve"> It is China that has helped Sudan to realize the dream that the oil not only meets Sudan’s domestic demand, but also exports to other countries. From this point, Sudan’s President Omar al-Bashir praised the creativity of the Chinese oilmen and honored the hardships they faced in bringing the oil industry to life after Western companies had abandoned Sudan. “We express our gratitude to CNPC, to the Chinese government, and to the Chinese people,” he said (Luke, 2014)</w:t>
      </w:r>
      <w:proofErr w:type="gramStart"/>
      <w:r w:rsidRPr="006706E4">
        <w:rPr>
          <w:rFonts w:eastAsia="Times New Roman" w:cs="Times New Roman"/>
          <w:sz w:val="16"/>
        </w:rPr>
        <w:t>,</w:t>
      </w:r>
      <w:proofErr w:type="gramEnd"/>
      <w:r w:rsidRPr="006706E4">
        <w:rPr>
          <w:rFonts w:eastAsia="Times New Roman" w:cs="Times New Roman"/>
          <w:sz w:val="16"/>
        </w:rPr>
        <w:t xml:space="preserve"> “China is a true friend and partner of Sudan. Oil cooperation between Sudan and China has brought not only oil to the people of Sudan, but also peace.” </w:t>
      </w:r>
      <w:proofErr w:type="gramStart"/>
      <w:r w:rsidRPr="006706E4">
        <w:rPr>
          <w:rFonts w:eastAsia="Times New Roman" w:cs="Times New Roman"/>
          <w:sz w:val="16"/>
        </w:rPr>
        <w:t>(Luke, 2014).</w:t>
      </w:r>
      <w:proofErr w:type="gramEnd"/>
      <w:r w:rsidRPr="006706E4">
        <w:rPr>
          <w:rFonts w:eastAsia="Times New Roman" w:cs="Times New Roman"/>
          <w:sz w:val="16"/>
        </w:rPr>
        <w:t xml:space="preserve"> For China, CNPC’s investment in Sudan has brought large profits for itself. CNPC had received revenue of more than U.S. $600 million from the GNPOC concession since exports began in September 1999, and Sudan accounted for two-thirds of CNPC’s overseas production in 2000 (Human Rights Watch, 2003). Sudan was China’s sixth-largest oil supplier in 2007, accounting for 6 percent of China’s total crude imports; Sudan has become a key theatre in China’s African equity oil investment (Eric, 2007). From this it could be concluded the biggest distinguishing feature of Sino-Sudan relation is “win-win”. In addition, Both China and Sudan are developing countries; the governments should have played a great role in the state’s modernization. As a result, most of their cooperation is confined to the high-level officials. Therefore, superficially, their cooperation is similar to the country’s relations under the old colonialism. Under the old-colonialism, the leaders of the colonized country were the accomplice in exploitation of their own people with the colonial country</w:t>
      </w:r>
      <w:r w:rsidRPr="006706E4">
        <w:rPr>
          <w:rFonts w:eastAsia="Times New Roman" w:cs="Times New Roman"/>
          <w:b/>
          <w:u w:val="single"/>
        </w:rPr>
        <w:t>. The cooperation between China and Sudan is the model of government officials. Under this model, the cooperation is confined to government with government or government with the companies that belong to government. It is totally different from the relations between the colonial countries and the leaders of colonized one. The leaders of Sudan do not help China to exploit Sudanese people</w:t>
      </w:r>
      <w:r w:rsidRPr="006706E4">
        <w:rPr>
          <w:rFonts w:eastAsia="Times New Roman" w:cs="Times New Roman"/>
          <w:sz w:val="16"/>
        </w:rPr>
        <w:t xml:space="preserve">. </w:t>
      </w:r>
      <w:proofErr w:type="gramStart"/>
      <w:r w:rsidRPr="006706E4">
        <w:rPr>
          <w:rFonts w:eastAsia="Times New Roman" w:cs="Times New Roman"/>
          <w:sz w:val="16"/>
        </w:rPr>
        <w:t>Fourthly, China Aids to Sudan.</w:t>
      </w:r>
      <w:proofErr w:type="gramEnd"/>
      <w:r w:rsidRPr="006706E4">
        <w:rPr>
          <w:rFonts w:eastAsia="Times New Roman" w:cs="Times New Roman"/>
          <w:sz w:val="16"/>
        </w:rPr>
        <w:t xml:space="preserve"> Sino-Sudan relation is one of the epitomes of Sino-African relations. Since the founding of the People’s Republic of China, she has persisted in supporting Africa, and helped African countries to eliminate poverty, improve the people’s livelihood, promote the </w:t>
      </w:r>
      <w:proofErr w:type="spellStart"/>
      <w:r w:rsidRPr="006706E4">
        <w:rPr>
          <w:rFonts w:eastAsia="Times New Roman" w:cs="Times New Roman"/>
          <w:sz w:val="16"/>
        </w:rPr>
        <w:t>economical</w:t>
      </w:r>
      <w:proofErr w:type="spellEnd"/>
      <w:r w:rsidRPr="006706E4">
        <w:rPr>
          <w:rFonts w:eastAsia="Times New Roman" w:cs="Times New Roman"/>
          <w:sz w:val="16"/>
        </w:rPr>
        <w:t xml:space="preserve"> development and social progress, Sudan is no exception. For example, the significant investment of China in the oil sector in Sudan motivated China to increase its aid and development assistance, loans and grants to Sudan. For instance, over the period 1999-2009 China’s share of total loans and grants has ranged from 7% to 76%</w:t>
      </w:r>
      <w:r w:rsidRPr="006706E4">
        <w:rPr>
          <w:rFonts w:eastAsia="MS Mincho" w:cs="MS Mincho"/>
          <w:sz w:val="16"/>
        </w:rPr>
        <w:t>，</w:t>
      </w:r>
      <w:r w:rsidRPr="006706E4">
        <w:rPr>
          <w:rFonts w:eastAsia="Times New Roman" w:cs="Times New Roman"/>
          <w:sz w:val="16"/>
        </w:rPr>
        <w:t xml:space="preserve">and the average share has increased over time (Mohamed, 2013). New Chinese dam projects in eastern Sudan, and ongoing efforts to promote an ‘agriculture renaissance’ for Sudan’s post-secession, post-oil economy, demonstrate China’s reformulated importance in the north (Daniel, 2012). In July 2011, Sudan split, southern Sudan became an independent country, China supported Sudan’s economic and social development as always. In January 2012, China and Sudan signed an economical and technical cooperation agreement, which is free aid. Additionally, the project hand-over certificate that 30 wells would be drilled by China in Darfur also was signed. When it comes to the medical and health cooperation, China and Sudan signed two project contracts in May 2012.4 China also contributes its own strength to solve social crisis. When the Darfur crisis broke out, in order to ease the humanitarian crisis in Darfur, Chinese government has provided humanitarian supplies worth $12.9 million, and donated $18 million to the special mission of African Union who carries out the peacekeeping mission in Darfur.5 Besides this, Chinese Energy Company also takes it social responsibilities when it explores and develops Sudan’s oil. According to CNPC’s Vice President Wang </w:t>
      </w:r>
      <w:proofErr w:type="spellStart"/>
      <w:r w:rsidRPr="006706E4">
        <w:rPr>
          <w:rFonts w:eastAsia="Times New Roman" w:cs="Times New Roman"/>
          <w:sz w:val="16"/>
        </w:rPr>
        <w:t>Dongjin</w:t>
      </w:r>
      <w:proofErr w:type="spellEnd"/>
      <w:r w:rsidRPr="006706E4">
        <w:rPr>
          <w:rFonts w:eastAsia="Times New Roman" w:cs="Times New Roman"/>
          <w:sz w:val="16"/>
        </w:rPr>
        <w:t xml:space="preserve">, CNPC had donated more than $50 million to Sudan's social and economic development in the form of infrastructure and training. In addition to the construction of roads and bridges, the company had set up 10 hospitals, built 25 schools, donated educational materials to more than 200 schools, drilled 200 water wells, trained more than 1000 Sudanese professionals and provided scholarships for 30-50 students annually to attend China Petroleum University. 6 Therefore, </w:t>
      </w:r>
      <w:r w:rsidRPr="006706E4">
        <w:rPr>
          <w:rFonts w:eastAsia="Times New Roman" w:cs="Times New Roman"/>
          <w:b/>
          <w:u w:val="single"/>
        </w:rPr>
        <w:t>a series of cooperation efforts between China and Sudan have shown that what China has done in Sudan is not neo-colonialism. Neo-colonialism is one kind of system which indicates unequal international relation</w:t>
      </w:r>
      <w:r w:rsidRPr="006706E4">
        <w:rPr>
          <w:rFonts w:eastAsia="Times New Roman" w:cs="Times New Roman"/>
          <w:sz w:val="16"/>
        </w:rPr>
        <w:t>. Under this system</w:t>
      </w:r>
      <w:r w:rsidRPr="006706E4">
        <w:rPr>
          <w:rFonts w:eastAsia="Times New Roman" w:cs="Times New Roman"/>
          <w:b/>
          <w:u w:val="single"/>
        </w:rPr>
        <w:t>, the developing countries that have got political independence are enslaved to developed countries politically, economically, militarily and culturally. As far as Sino-Sudan relation is concerned, Sudan is independent politically, economically, militarily and culturally. China never intervenes in Sudan’s internal affairs; there is no control, no plunder, and no exploitation</w:t>
      </w:r>
      <w:r w:rsidRPr="006706E4">
        <w:rPr>
          <w:rFonts w:eastAsia="Times New Roman" w:cs="Times New Roman"/>
          <w:sz w:val="16"/>
        </w:rPr>
        <w:t xml:space="preserve">. The energy cooperation between China and Sudan is the normal investment and trade behavior in the international society. It has been underway in accordance with the rules of international market. It is the need for common development of China and Sudan, it opened up the new model of South-South cooperation. </w:t>
      </w:r>
      <w:r w:rsidRPr="006706E4">
        <w:rPr>
          <w:rFonts w:eastAsia="Times New Roman" w:cs="Times New Roman"/>
          <w:b/>
          <w:u w:val="single"/>
        </w:rPr>
        <w:t>There is no ground and no reason to definite Sino-Sudan relation is neo-colonialism.</w:t>
      </w:r>
      <w:r w:rsidRPr="006706E4">
        <w:rPr>
          <w:rFonts w:eastAsia="Times New Roman" w:cs="Times New Roman"/>
          <w:sz w:val="16"/>
        </w:rPr>
        <w:t xml:space="preserve"> Just as the minister of energy and mining of Sudan </w:t>
      </w:r>
      <w:proofErr w:type="spellStart"/>
      <w:r w:rsidRPr="006706E4">
        <w:rPr>
          <w:rFonts w:eastAsia="Times New Roman" w:cs="Times New Roman"/>
          <w:sz w:val="16"/>
        </w:rPr>
        <w:t>Awad</w:t>
      </w:r>
      <w:proofErr w:type="spellEnd"/>
      <w:r w:rsidRPr="006706E4">
        <w:rPr>
          <w:rFonts w:eastAsia="Times New Roman" w:cs="Times New Roman"/>
          <w:sz w:val="16"/>
        </w:rPr>
        <w:t xml:space="preserve"> Ahmad Jaz said, “Sudan has many partners, while China is the best of them. Sudan always lists the cooperation with China as the first.” 7</w:t>
      </w:r>
    </w:p>
    <w:p w14:paraId="44EED32C" w14:textId="16BF0ADA" w:rsidR="00C80C8A" w:rsidRDefault="00C80C8A" w:rsidP="00C80C8A">
      <w:pPr>
        <w:pStyle w:val="Heading3"/>
      </w:pPr>
      <w:r>
        <w:t>2NC – I/L</w:t>
      </w:r>
    </w:p>
    <w:p w14:paraId="231982FB" w14:textId="04E8FE52" w:rsidR="00F80C70" w:rsidRDefault="00F80C70" w:rsidP="00F80C70">
      <w:pPr>
        <w:pStyle w:val="Heading4"/>
      </w:pPr>
      <w:r>
        <w:t xml:space="preserve">Oil’s specifically </w:t>
      </w:r>
      <w:proofErr w:type="gramStart"/>
      <w:r>
        <w:t>key</w:t>
      </w:r>
      <w:proofErr w:type="gramEnd"/>
      <w:r>
        <w:t xml:space="preserve"> to the African economy – South Sudanese collapse triggers broader spillover and intensifies the civil war. </w:t>
      </w:r>
    </w:p>
    <w:p w14:paraId="18941B53" w14:textId="0232D33F" w:rsidR="00F80C70" w:rsidRPr="00092CA2" w:rsidRDefault="00092CA2" w:rsidP="00F80C70">
      <w:pPr>
        <w:rPr>
          <w:rStyle w:val="Style13ptBold"/>
          <w:b w:val="0"/>
          <w:sz w:val="20"/>
          <w:szCs w:val="20"/>
        </w:rPr>
      </w:pPr>
      <w:r>
        <w:rPr>
          <w:rStyle w:val="Style13ptBold"/>
        </w:rPr>
        <w:t>Haas ’16</w:t>
      </w:r>
      <w:r>
        <w:rPr>
          <w:rStyle w:val="Style13ptBold"/>
          <w:b w:val="0"/>
          <w:sz w:val="20"/>
          <w:szCs w:val="20"/>
        </w:rPr>
        <w:t xml:space="preserve"> - </w:t>
      </w:r>
      <w:r w:rsidRPr="00092CA2">
        <w:rPr>
          <w:rStyle w:val="Style13ptBold"/>
          <w:b w:val="0"/>
          <w:sz w:val="20"/>
          <w:szCs w:val="20"/>
        </w:rPr>
        <w:t>Country Economist for South Sudan and Uganda, International Growth Centre</w:t>
      </w:r>
      <w:r>
        <w:rPr>
          <w:rStyle w:val="Style13ptBold"/>
          <w:b w:val="0"/>
          <w:sz w:val="20"/>
          <w:szCs w:val="20"/>
        </w:rPr>
        <w:t>, (Astrid, “</w:t>
      </w:r>
      <w:r w:rsidRPr="00092CA2">
        <w:rPr>
          <w:rStyle w:val="Style13ptBold"/>
          <w:b w:val="0"/>
          <w:sz w:val="20"/>
          <w:szCs w:val="20"/>
        </w:rPr>
        <w:t>The perils of relying on oil as the only resource for development</w:t>
      </w:r>
      <w:r>
        <w:rPr>
          <w:rStyle w:val="Style13ptBold"/>
          <w:b w:val="0"/>
          <w:sz w:val="20"/>
          <w:szCs w:val="20"/>
        </w:rPr>
        <w:t xml:space="preserve">,” </w:t>
      </w:r>
      <w:hyperlink r:id="rId16" w:history="1">
        <w:r w:rsidRPr="007B49D6">
          <w:rPr>
            <w:rStyle w:val="Hyperlink"/>
            <w:sz w:val="20"/>
            <w:szCs w:val="20"/>
          </w:rPr>
          <w:t>http://theconversation.com/the-perils-of-relying-on-oil-as-the-only-resource-for-development-56796</w:t>
        </w:r>
      </w:hyperlink>
      <w:r>
        <w:rPr>
          <w:rStyle w:val="Style13ptBold"/>
          <w:b w:val="0"/>
          <w:sz w:val="20"/>
          <w:szCs w:val="20"/>
        </w:rPr>
        <w:t>, DS)</w:t>
      </w:r>
    </w:p>
    <w:p w14:paraId="24C2AB8E" w14:textId="31C18D2B" w:rsidR="00F80C70" w:rsidRPr="00092CA2" w:rsidRDefault="00F80C70" w:rsidP="00F80C70">
      <w:pPr>
        <w:rPr>
          <w:b/>
          <w:u w:val="single"/>
        </w:rPr>
      </w:pPr>
      <w:r w:rsidRPr="00092CA2">
        <w:rPr>
          <w:b/>
          <w:u w:val="single"/>
        </w:rPr>
        <w:t>DEVELOPING off the back of one natural resource is risky for any country. It makes them reliant on external conditions beyond their control, such as global demand and supply.</w:t>
      </w:r>
      <w:r w:rsidRPr="00092CA2">
        <w:rPr>
          <w:sz w:val="16"/>
        </w:rPr>
        <w:t xml:space="preserve"> Since June 2014, </w:t>
      </w:r>
      <w:r w:rsidRPr="00092CA2">
        <w:rPr>
          <w:b/>
          <w:u w:val="single"/>
        </w:rPr>
        <w:t>global oil prices have fallen by more than 70%.</w:t>
      </w:r>
      <w:r w:rsidRPr="00092CA2">
        <w:rPr>
          <w:sz w:val="16"/>
        </w:rPr>
        <w:t xml:space="preserve"> Consumers are happy. Oil producing nations are not. </w:t>
      </w:r>
      <w:r w:rsidRPr="00092CA2">
        <w:rPr>
          <w:b/>
          <w:u w:val="single"/>
        </w:rPr>
        <w:t>One example of this is South Sudan</w:t>
      </w:r>
      <w:r w:rsidRPr="00092CA2">
        <w:rPr>
          <w:sz w:val="16"/>
        </w:rPr>
        <w:t xml:space="preserve">. It is the world’s youngest nation, having gained independence from Sudan in 2011 after more than 20 years of war. </w:t>
      </w:r>
      <w:r w:rsidRPr="00092CA2">
        <w:rPr>
          <w:b/>
          <w:u w:val="single"/>
        </w:rPr>
        <w:t xml:space="preserve">Commercial oil was discovered in 1979 by US </w:t>
      </w:r>
      <w:proofErr w:type="gramStart"/>
      <w:r w:rsidRPr="00092CA2">
        <w:rPr>
          <w:b/>
          <w:u w:val="single"/>
        </w:rPr>
        <w:t>company</w:t>
      </w:r>
      <w:proofErr w:type="gramEnd"/>
      <w:r w:rsidRPr="00092CA2">
        <w:rPr>
          <w:b/>
          <w:u w:val="single"/>
        </w:rPr>
        <w:t xml:space="preserve"> Chevron in what was then one country, Sudan. The main oil reserves are located along the border between Sudan and </w:t>
      </w:r>
      <w:proofErr w:type="gramStart"/>
      <w:r w:rsidRPr="00092CA2">
        <w:rPr>
          <w:b/>
          <w:u w:val="single"/>
        </w:rPr>
        <w:t>what is today South Sudan</w:t>
      </w:r>
      <w:proofErr w:type="gramEnd"/>
      <w:r w:rsidRPr="00092CA2">
        <w:rPr>
          <w:b/>
          <w:u w:val="single"/>
        </w:rPr>
        <w:t>, with an estimated 75% of the oil reserves found on the South Sudanese side. The refinery and most other infrastructure necessary to sell and export the oil are located in Sudan.</w:t>
      </w:r>
      <w:r w:rsidRPr="00092CA2">
        <w:rPr>
          <w:sz w:val="16"/>
        </w:rPr>
        <w:t xml:space="preserve"> When South Sudan gained independence, </w:t>
      </w:r>
      <w:r w:rsidRPr="00092CA2">
        <w:rPr>
          <w:b/>
          <w:u w:val="single"/>
        </w:rPr>
        <w:t>the two countries negotiated a fixed fee for each barrel of oil produced. The total fee was set at about US$25 per barrel. At this time, the oil price was about $100 per barrel. This was sufficient for the country to make a healthy profit from oil production. Its oil revenues made up more than 95% of government revenue.</w:t>
      </w:r>
      <w:r w:rsidRPr="00092CA2">
        <w:rPr>
          <w:sz w:val="16"/>
        </w:rPr>
        <w:t xml:space="preserve"> But by agreeing on a fixed fee South Sudan carried the full risk of an eventual slump in oil prices. </w:t>
      </w:r>
      <w:r w:rsidRPr="00092CA2">
        <w:rPr>
          <w:b/>
          <w:u w:val="single"/>
        </w:rPr>
        <w:t xml:space="preserve">The country is still in an estimated $2 billion of arrears to Sudan for the transit fees since 2011. Costly internal disputes </w:t>
      </w:r>
      <w:proofErr w:type="gramStart"/>
      <w:r w:rsidRPr="00092CA2">
        <w:rPr>
          <w:b/>
          <w:u w:val="single"/>
        </w:rPr>
        <w:t>Two</w:t>
      </w:r>
      <w:proofErr w:type="gramEnd"/>
      <w:r w:rsidRPr="00092CA2">
        <w:rPr>
          <w:b/>
          <w:u w:val="single"/>
        </w:rPr>
        <w:t xml:space="preserve"> major domestic factors compounded the hard times South Sudan faced as a result of the fall in oil prices</w:t>
      </w:r>
      <w:r w:rsidRPr="00092CA2">
        <w:rPr>
          <w:sz w:val="16"/>
        </w:rPr>
        <w:t xml:space="preserve">. First, in January 2012 there was a dispute over the unpaid transit fees with Sudan. </w:t>
      </w:r>
      <w:r w:rsidRPr="00092CA2">
        <w:rPr>
          <w:b/>
          <w:u w:val="single"/>
        </w:rPr>
        <w:t>This resulted in South Sudan halting oil production, which in turn meant the supply of oil and the country’s main source of revenue fell quickly. Oil production was eventually resumed.</w:t>
      </w:r>
      <w:r w:rsidRPr="00092CA2">
        <w:rPr>
          <w:sz w:val="16"/>
        </w:rPr>
        <w:t xml:space="preserve"> Second, in December 2013 </w:t>
      </w:r>
      <w:r w:rsidRPr="00092CA2">
        <w:rPr>
          <w:b/>
          <w:u w:val="single"/>
        </w:rPr>
        <w:t>a civil war broke out in South Sudan, which led to a renewed shut down of some oil production.</w:t>
      </w:r>
      <w:r w:rsidRPr="00092CA2">
        <w:rPr>
          <w:sz w:val="16"/>
        </w:rPr>
        <w:t xml:space="preserve"> In March, the Ministry of Petroleum and M</w:t>
      </w:r>
      <w:r w:rsidRPr="00092CA2">
        <w:rPr>
          <w:b/>
          <w:u w:val="single"/>
        </w:rPr>
        <w:t xml:space="preserve">ining in South Sudan said it did not expect oil production to ever reach even half the peak levels it did in 2010. </w:t>
      </w:r>
      <w:r w:rsidRPr="00092CA2">
        <w:rPr>
          <w:sz w:val="16"/>
        </w:rPr>
        <w:t xml:space="preserve">New negotiations with Sudan have allowed for flexible fees that can rise and fall with the global price of oil. This new negotiation does not affect South Sudan’s outstanding arrears, and has come at a time when the country has, to a large extent, depleted its foreign exchange </w:t>
      </w:r>
      <w:r w:rsidRPr="00092CA2">
        <w:rPr>
          <w:b/>
          <w:u w:val="single"/>
        </w:rPr>
        <w:t>reserves. At current oil prices and production, it is estimated that South Sudan is earning less than $5 per barrel. As a result of civil war, South Sudan’s spending went up as its revenues from oil decreased. By October 2015, the government was only able to finance about one-third of its budget from its own revenue.</w:t>
      </w:r>
      <w:r w:rsidRPr="00092CA2">
        <w:rPr>
          <w:sz w:val="16"/>
        </w:rPr>
        <w:t xml:space="preserve"> To finance the remaining budget</w:t>
      </w:r>
      <w:r w:rsidRPr="00092CA2">
        <w:rPr>
          <w:b/>
          <w:u w:val="single"/>
        </w:rPr>
        <w:t>, it started borrowing from the Bank of South Sudan. Initially the bank was able to finance government spending from accumulated reserves. As these were depleted, from about $2 billion at independence to $60 million by October 2015, the bank had to start printing money</w:t>
      </w:r>
      <w:r w:rsidRPr="00092CA2">
        <w:rPr>
          <w:sz w:val="16"/>
        </w:rPr>
        <w:t xml:space="preserve">. The additional South Sudanese pounds circulating in the economy have severely affected the exchange rate and overall inflation. </w:t>
      </w:r>
      <w:r w:rsidRPr="00092CA2">
        <w:rPr>
          <w:b/>
          <w:u w:val="single"/>
        </w:rPr>
        <w:t>Current macro-economic indicators estimate that inflation in South Sudan has reached 202.5%.</w:t>
      </w:r>
    </w:p>
    <w:p w14:paraId="3E81DB18" w14:textId="615A2EA4" w:rsidR="00C80C8A" w:rsidRDefault="008F08C1" w:rsidP="008F08C1">
      <w:pPr>
        <w:pStyle w:val="Heading3"/>
      </w:pPr>
      <w:r>
        <w:t>2NC – Impact</w:t>
      </w:r>
      <w:r w:rsidR="00F80C70">
        <w:t xml:space="preserve"> (War)</w:t>
      </w:r>
    </w:p>
    <w:p w14:paraId="164D2626" w14:textId="77777777" w:rsidR="008F08C1" w:rsidRPr="0085198D" w:rsidRDefault="008F08C1" w:rsidP="008F08C1">
      <w:pPr>
        <w:pStyle w:val="Heading4"/>
      </w:pPr>
      <w:r w:rsidRPr="0085198D">
        <w:t>Global nuclear war</w:t>
      </w:r>
    </w:p>
    <w:p w14:paraId="013956BB" w14:textId="763D6D19" w:rsidR="008F08C1" w:rsidRPr="008F08C1" w:rsidRDefault="008F08C1" w:rsidP="008F08C1">
      <w:pPr>
        <w:jc w:val="both"/>
        <w:rPr>
          <w:sz w:val="14"/>
          <w:szCs w:val="20"/>
        </w:rPr>
      </w:pPr>
      <w:r w:rsidRPr="008F08C1">
        <w:rPr>
          <w:rStyle w:val="Heading4Char"/>
        </w:rPr>
        <w:t>Deutsche 2002,</w:t>
      </w:r>
      <w:r w:rsidRPr="0085198D">
        <w:rPr>
          <w:sz w:val="14"/>
          <w:szCs w:val="20"/>
        </w:rPr>
        <w:t xml:space="preserve"> Political Risk Consultant and </w:t>
      </w:r>
      <w:proofErr w:type="spellStart"/>
      <w:r w:rsidRPr="0085198D">
        <w:rPr>
          <w:sz w:val="14"/>
          <w:szCs w:val="20"/>
        </w:rPr>
        <w:t>Ph.D</w:t>
      </w:r>
      <w:proofErr w:type="spellEnd"/>
      <w:r w:rsidRPr="0085198D">
        <w:rPr>
          <w:sz w:val="14"/>
          <w:szCs w:val="20"/>
        </w:rPr>
        <w:t xml:space="preserve"> in Economics, [Jeffrey, </w:t>
      </w:r>
      <w:r w:rsidRPr="0085198D">
        <w:rPr>
          <w:i/>
          <w:sz w:val="14"/>
        </w:rPr>
        <w:t>The Rabid Tiger Newsletter</w:t>
      </w:r>
      <w:r w:rsidRPr="0085198D">
        <w:rPr>
          <w:sz w:val="14"/>
          <w:szCs w:val="20"/>
        </w:rPr>
        <w:t>, Vol 2, No 9, Nov 18, http://list.webengr.com/pipermail/pic</w:t>
      </w:r>
      <w:r>
        <w:rPr>
          <w:sz w:val="14"/>
          <w:szCs w:val="20"/>
        </w:rPr>
        <w:t>oipo/2002-November/000208.html]</w:t>
      </w:r>
    </w:p>
    <w:p w14:paraId="6D68030F" w14:textId="4A4A4378" w:rsidR="00F80C70" w:rsidRDefault="008F08C1" w:rsidP="008F08C1">
      <w:pPr>
        <w:rPr>
          <w:sz w:val="14"/>
          <w:szCs w:val="20"/>
        </w:rPr>
      </w:pPr>
      <w:r w:rsidRPr="0085198D">
        <w:rPr>
          <w:sz w:val="14"/>
        </w:rPr>
        <w:t xml:space="preserve">The Rabid Tiger Project believes that </w:t>
      </w:r>
      <w:r w:rsidRPr="008F08C1">
        <w:rPr>
          <w:u w:val="single"/>
        </w:rPr>
        <w:t xml:space="preserve">a </w:t>
      </w:r>
      <w:r w:rsidRPr="008F08C1">
        <w:rPr>
          <w:b/>
          <w:u w:val="thick"/>
        </w:rPr>
        <w:t>nuclear war is most likely to start in Africa</w:t>
      </w:r>
      <w:r w:rsidRPr="0085198D">
        <w:rPr>
          <w:sz w:val="14"/>
        </w:rPr>
        <w:t xml:space="preserve">. </w:t>
      </w:r>
      <w:r w:rsidRPr="0085198D">
        <w:rPr>
          <w:u w:val="single"/>
        </w:rPr>
        <w:t>Civil wars in the Congo (the country formerly known as Zaire), Rwanda, Somalia and Sierra Leone, and domestic instability in Zimbabwe, Sudan and other countries, as well as occasional brushfire and other wars</w:t>
      </w:r>
      <w:r w:rsidRPr="0085198D">
        <w:rPr>
          <w:sz w:val="14"/>
        </w:rPr>
        <w:t xml:space="preserve"> (thanks in part to "national" borders that cut across tribal ones) </w:t>
      </w:r>
      <w:r w:rsidRPr="0085198D">
        <w:rPr>
          <w:u w:val="single"/>
        </w:rPr>
        <w:t>turn into a really nasty stew</w:t>
      </w:r>
      <w:r w:rsidRPr="0085198D">
        <w:rPr>
          <w:sz w:val="14"/>
        </w:rPr>
        <w:t xml:space="preserve">. We've got all too many rabid tigers and potential rabid tigers, </w:t>
      </w:r>
      <w:proofErr w:type="gramStart"/>
      <w:r w:rsidRPr="0085198D">
        <w:rPr>
          <w:sz w:val="14"/>
        </w:rPr>
        <w:t>who</w:t>
      </w:r>
      <w:proofErr w:type="gramEnd"/>
      <w:r w:rsidRPr="0085198D">
        <w:rPr>
          <w:sz w:val="14"/>
        </w:rPr>
        <w:t xml:space="preserve"> are willing to push the button rather than risk being seen as wishy-washy in the face of a mortal threat and overthrown. </w:t>
      </w:r>
      <w:r w:rsidRPr="0085198D">
        <w:rPr>
          <w:u w:val="single"/>
        </w:rPr>
        <w:t xml:space="preserve">Geopolitically speaking, </w:t>
      </w:r>
      <w:r w:rsidRPr="008F08C1">
        <w:rPr>
          <w:u w:val="single"/>
        </w:rPr>
        <w:t xml:space="preserve">Africa is </w:t>
      </w:r>
      <w:r w:rsidRPr="008F08C1">
        <w:rPr>
          <w:b/>
          <w:szCs w:val="20"/>
          <w:u w:val="thick"/>
        </w:rPr>
        <w:t>open range</w:t>
      </w:r>
      <w:r w:rsidRPr="0085198D">
        <w:rPr>
          <w:u w:val="single"/>
        </w:rPr>
        <w:t>. Very few countries in Africa are beholden to any particular power</w:t>
      </w:r>
      <w:r w:rsidRPr="0085198D">
        <w:rPr>
          <w:sz w:val="14"/>
          <w:szCs w:val="20"/>
        </w:rPr>
        <w:t xml:space="preserve">. South Africa is a major exception in this respect - not to mention in that she also probably already has the Bomb. Thus, </w:t>
      </w:r>
      <w:r w:rsidRPr="008F08C1">
        <w:rPr>
          <w:u w:val="single"/>
        </w:rPr>
        <w:t>outside powers can more easily find client states</w:t>
      </w:r>
      <w:r w:rsidRPr="0085198D">
        <w:rPr>
          <w:u w:val="single"/>
        </w:rPr>
        <w:t xml:space="preserve"> there than</w:t>
      </w:r>
      <w:r w:rsidRPr="0085198D">
        <w:rPr>
          <w:sz w:val="14"/>
          <w:szCs w:val="20"/>
        </w:rPr>
        <w:t xml:space="preserve">, say, </w:t>
      </w:r>
      <w:r w:rsidRPr="0085198D">
        <w:rPr>
          <w:u w:val="single"/>
        </w:rPr>
        <w:t>in Europe</w:t>
      </w:r>
      <w:r w:rsidRPr="0085198D">
        <w:rPr>
          <w:sz w:val="14"/>
          <w:szCs w:val="20"/>
        </w:rPr>
        <w:t xml:space="preserve"> where the political lines have long since been drawn, </w:t>
      </w:r>
      <w:r w:rsidRPr="0085198D">
        <w:rPr>
          <w:u w:val="single"/>
        </w:rPr>
        <w:t>or Asia</w:t>
      </w:r>
      <w:r w:rsidRPr="0085198D">
        <w:rPr>
          <w:sz w:val="14"/>
          <w:szCs w:val="20"/>
        </w:rPr>
        <w:t xml:space="preserve"> where many of the countries (China, India, Japan) are powers unto themselves and don't need any "help," thank you. Thus, </w:t>
      </w:r>
      <w:r w:rsidRPr="0085198D">
        <w:rPr>
          <w:u w:val="single"/>
        </w:rPr>
        <w:t xml:space="preserve">an </w:t>
      </w:r>
      <w:r w:rsidRPr="008F08C1">
        <w:rPr>
          <w:u w:val="single"/>
        </w:rPr>
        <w:t xml:space="preserve">African war can attract outside involvement </w:t>
      </w:r>
      <w:r w:rsidRPr="008F08C1">
        <w:rPr>
          <w:b/>
          <w:szCs w:val="20"/>
          <w:u w:val="thick"/>
        </w:rPr>
        <w:t>very quickly</w:t>
      </w:r>
      <w:r w:rsidRPr="0085198D">
        <w:rPr>
          <w:sz w:val="14"/>
          <w:szCs w:val="20"/>
        </w:rPr>
        <w:t xml:space="preserve">. Of course, </w:t>
      </w:r>
      <w:r w:rsidRPr="0085198D">
        <w:rPr>
          <w:u w:val="single"/>
        </w:rPr>
        <w:t xml:space="preserve">a proxy war alone may not induce the Great Powers to fight each other. But </w:t>
      </w:r>
      <w:r w:rsidRPr="008F08C1">
        <w:rPr>
          <w:u w:val="single"/>
        </w:rPr>
        <w:t>an African</w:t>
      </w:r>
      <w:r w:rsidRPr="0085198D">
        <w:rPr>
          <w:u w:val="single"/>
        </w:rPr>
        <w:t xml:space="preserve"> nuclear </w:t>
      </w:r>
      <w:r w:rsidRPr="008F08C1">
        <w:rPr>
          <w:u w:val="single"/>
        </w:rPr>
        <w:t xml:space="preserve">strike can ignite a </w:t>
      </w:r>
      <w:r w:rsidRPr="008F08C1">
        <w:rPr>
          <w:b/>
          <w:szCs w:val="20"/>
          <w:u w:val="thick"/>
        </w:rPr>
        <w:t>much broader conflagration</w:t>
      </w:r>
      <w:r w:rsidRPr="0085198D">
        <w:rPr>
          <w:u w:val="single"/>
        </w:rPr>
        <w:t>, if the other powers are interested in a fight</w:t>
      </w:r>
      <w:r w:rsidRPr="0085198D">
        <w:rPr>
          <w:sz w:val="14"/>
          <w:szCs w:val="20"/>
        </w:rPr>
        <w:t xml:space="preserve">. Certainly, such a strike would in the first place have been facilitated by outside help - financial, scientific, </w:t>
      </w:r>
      <w:proofErr w:type="gramStart"/>
      <w:r w:rsidRPr="0085198D">
        <w:rPr>
          <w:sz w:val="14"/>
          <w:szCs w:val="20"/>
        </w:rPr>
        <w:t>engineering</w:t>
      </w:r>
      <w:proofErr w:type="gramEnd"/>
      <w:r w:rsidRPr="0085198D">
        <w:rPr>
          <w:sz w:val="14"/>
          <w:szCs w:val="20"/>
        </w:rPr>
        <w:t xml:space="preserve">, etc. </w:t>
      </w:r>
      <w:r w:rsidRPr="0085198D">
        <w:rPr>
          <w:u w:val="single"/>
        </w:rPr>
        <w:t>Africa is an ocean of troubled waters, and some people love to go fishing</w:t>
      </w:r>
      <w:r>
        <w:rPr>
          <w:sz w:val="14"/>
          <w:szCs w:val="20"/>
        </w:rPr>
        <w:t>.</w:t>
      </w:r>
    </w:p>
    <w:p w14:paraId="65C47AFB" w14:textId="77777777" w:rsidR="00F80C70" w:rsidRPr="00B37467" w:rsidRDefault="00F80C70" w:rsidP="00F80C70">
      <w:pPr>
        <w:pStyle w:val="Heading4"/>
        <w:rPr>
          <w:rFonts w:eastAsia="Times New Roman"/>
        </w:rPr>
      </w:pPr>
      <w:r w:rsidRPr="00B37467">
        <w:rPr>
          <w:rFonts w:eastAsia="Times New Roman"/>
        </w:rPr>
        <w:t>African war goes global</w:t>
      </w:r>
    </w:p>
    <w:p w14:paraId="7930F243" w14:textId="47404D0A" w:rsidR="00F80C70" w:rsidRPr="00F80C70" w:rsidRDefault="00F80C70" w:rsidP="00F80C70">
      <w:pPr>
        <w:rPr>
          <w:b/>
          <w:sz w:val="26"/>
        </w:rPr>
      </w:pPr>
      <w:r w:rsidRPr="00B37467">
        <w:rPr>
          <w:rStyle w:val="Style13ptBold"/>
        </w:rPr>
        <w:t>Glick 7</w:t>
      </w:r>
      <w:r>
        <w:rPr>
          <w:rStyle w:val="Style13ptBold"/>
        </w:rPr>
        <w:t xml:space="preserve"> </w:t>
      </w:r>
      <w:r w:rsidRPr="00B37467">
        <w:rPr>
          <w:rFonts w:eastAsia="Times New Roman" w:cs="Times New Roman"/>
          <w:sz w:val="20"/>
        </w:rPr>
        <w:t>Caroline Glick 7, deputy managing editor of The Jerusalem Post, Senior Fellow for Middle East Affairs of the Center for Security Policy, “Condi's African holiday”, December 11, http://www.rightsidenews.com/20071211309/editorial/us-opinion-and-editorial/our-world-condis-african-holiday.html</w:t>
      </w:r>
    </w:p>
    <w:p w14:paraId="3761BB3E" w14:textId="08D84F54" w:rsidR="00F80C70" w:rsidRDefault="00F80C70" w:rsidP="00F80C70">
      <w:pPr>
        <w:rPr>
          <w:rFonts w:eastAsia="Times New Roman" w:cs="Times New Roman"/>
          <w:bCs/>
          <w:sz w:val="20"/>
          <w:u w:val="single"/>
        </w:rPr>
      </w:pPr>
      <w:r w:rsidRPr="00B37467">
        <w:rPr>
          <w:rFonts w:eastAsia="Times New Roman" w:cs="Times New Roman"/>
          <w:bCs/>
          <w:sz w:val="20"/>
          <w:u w:val="single"/>
        </w:rPr>
        <w:t>The Horn of Africa is</w:t>
      </w:r>
      <w:r w:rsidRPr="00F80C70">
        <w:rPr>
          <w:rFonts w:eastAsia="Times New Roman" w:cs="Times New Roman"/>
          <w:sz w:val="16"/>
        </w:rPr>
        <w:t xml:space="preserve"> a </w:t>
      </w:r>
      <w:r w:rsidRPr="00B37467">
        <w:rPr>
          <w:rFonts w:eastAsia="Times New Roman" w:cs="Times New Roman"/>
          <w:bCs/>
          <w:sz w:val="20"/>
          <w:u w:val="single"/>
        </w:rPr>
        <w:t xml:space="preserve">dangerous and </w:t>
      </w:r>
      <w:proofErr w:type="spellStart"/>
      <w:r w:rsidRPr="00B37467">
        <w:rPr>
          <w:rFonts w:eastAsia="Times New Roman" w:cs="Times New Roman"/>
          <w:bCs/>
          <w:sz w:val="20"/>
          <w:u w:val="single"/>
        </w:rPr>
        <w:t>strategicallyvital</w:t>
      </w:r>
      <w:proofErr w:type="spellEnd"/>
      <w:r w:rsidRPr="00F80C70">
        <w:rPr>
          <w:rFonts w:eastAsia="Times New Roman" w:cs="Times New Roman"/>
          <w:sz w:val="16"/>
        </w:rPr>
        <w:t xml:space="preserve"> place. </w:t>
      </w:r>
      <w:r w:rsidRPr="00B37467">
        <w:rPr>
          <w:rFonts w:eastAsia="Times New Roman" w:cs="Times New Roman"/>
          <w:bCs/>
          <w:sz w:val="20"/>
          <w:u w:val="single"/>
        </w:rPr>
        <w:t>Small wars</w:t>
      </w:r>
      <w:r w:rsidRPr="00F80C70">
        <w:rPr>
          <w:rFonts w:eastAsia="Times New Roman" w:cs="Times New Roman"/>
          <w:sz w:val="16"/>
        </w:rPr>
        <w:t xml:space="preserve">, which rage continuously, can easily </w:t>
      </w:r>
      <w:r w:rsidRPr="00B37467">
        <w:rPr>
          <w:rFonts w:eastAsia="Times New Roman" w:cs="Times New Roman"/>
          <w:bCs/>
          <w:sz w:val="20"/>
          <w:u w:val="single"/>
        </w:rPr>
        <w:t>escalate into big wars.</w:t>
      </w:r>
      <w:r w:rsidRPr="00F80C70">
        <w:rPr>
          <w:rFonts w:eastAsia="Times New Roman" w:cs="Times New Roman"/>
          <w:sz w:val="16"/>
        </w:rPr>
        <w:t xml:space="preserve"> Local conflicts have regional and global aspects. </w:t>
      </w:r>
      <w:r w:rsidRPr="00B37467">
        <w:rPr>
          <w:rFonts w:eastAsia="Times New Roman" w:cs="Times New Roman"/>
          <w:bCs/>
          <w:sz w:val="20"/>
          <w:u w:val="single"/>
        </w:rPr>
        <w:t>All of the conflicts in this tinderbox,</w:t>
      </w:r>
      <w:r w:rsidRPr="00F80C70">
        <w:rPr>
          <w:rFonts w:eastAsia="Times New Roman" w:cs="Times New Roman"/>
          <w:sz w:val="16"/>
        </w:rPr>
        <w:t xml:space="preserve"> which controls shipping lanes from the Indian Ocean into the Red Sea, </w:t>
      </w:r>
      <w:r w:rsidRPr="00B37467">
        <w:rPr>
          <w:rFonts w:eastAsia="Times New Roman" w:cs="Times New Roman"/>
          <w:bCs/>
          <w:sz w:val="20"/>
          <w:u w:val="single"/>
        </w:rPr>
        <w:t>can potentially give rise to</w:t>
      </w:r>
      <w:r w:rsidRPr="00F80C70">
        <w:rPr>
          <w:rFonts w:eastAsia="Times New Roman" w:cs="Times New Roman"/>
          <w:sz w:val="16"/>
        </w:rPr>
        <w:t xml:space="preserve"> </w:t>
      </w:r>
      <w:proofErr w:type="gramStart"/>
      <w:r w:rsidRPr="00F80C70">
        <w:rPr>
          <w:rFonts w:eastAsia="Times New Roman" w:cs="Times New Roman"/>
          <w:sz w:val="16"/>
        </w:rPr>
        <w:t>regional,</w:t>
      </w:r>
      <w:proofErr w:type="gramEnd"/>
      <w:r w:rsidRPr="00F80C70">
        <w:rPr>
          <w:rFonts w:eastAsia="Times New Roman" w:cs="Times New Roman"/>
          <w:sz w:val="16"/>
        </w:rPr>
        <w:t xml:space="preserve"> and indeed global </w:t>
      </w:r>
      <w:r w:rsidRPr="00B37467">
        <w:rPr>
          <w:rFonts w:eastAsia="Times New Roman" w:cs="Times New Roman"/>
          <w:bCs/>
          <w:sz w:val="20"/>
          <w:u w:val="single"/>
        </w:rPr>
        <w:t>conflagrations between</w:t>
      </w:r>
      <w:r w:rsidRPr="00F80C70">
        <w:rPr>
          <w:rFonts w:eastAsia="Times New Roman" w:cs="Times New Roman"/>
          <w:sz w:val="16"/>
        </w:rPr>
        <w:t xml:space="preserve"> competing regional actors and </w:t>
      </w:r>
      <w:r w:rsidRPr="00B37467">
        <w:rPr>
          <w:rFonts w:eastAsia="Times New Roman" w:cs="Times New Roman"/>
          <w:bCs/>
          <w:sz w:val="20"/>
          <w:u w:val="single"/>
        </w:rPr>
        <w:t>global powers.</w:t>
      </w:r>
    </w:p>
    <w:p w14:paraId="1E0B3786" w14:textId="28B0C0EF" w:rsidR="00F80C70" w:rsidRPr="00F80C70" w:rsidRDefault="00F80C70" w:rsidP="00F80C70">
      <w:pPr>
        <w:pStyle w:val="Heading3"/>
      </w:pPr>
      <w:r>
        <w:t>2NC – Impact (Disease)</w:t>
      </w:r>
    </w:p>
    <w:p w14:paraId="3B590833" w14:textId="77777777" w:rsidR="00F80C70" w:rsidRPr="00B37467" w:rsidRDefault="00F80C70" w:rsidP="00F80C70">
      <w:pPr>
        <w:pStyle w:val="Heading4"/>
        <w:rPr>
          <w:rFonts w:eastAsia="Times New Roman"/>
        </w:rPr>
      </w:pPr>
      <w:r w:rsidRPr="00B37467">
        <w:rPr>
          <w:rFonts w:eastAsia="Times New Roman"/>
        </w:rPr>
        <w:t>African war makes global disease pandemics inevitable, killing millions.</w:t>
      </w:r>
    </w:p>
    <w:p w14:paraId="619C5BBA" w14:textId="77777777" w:rsidR="00F80C70" w:rsidRPr="00B37467" w:rsidRDefault="00F80C70" w:rsidP="00F80C70">
      <w:pPr>
        <w:rPr>
          <w:rFonts w:eastAsia="Times New Roman" w:cs="Times New Roman"/>
          <w:sz w:val="20"/>
        </w:rPr>
      </w:pPr>
      <w:r w:rsidRPr="00B37467">
        <w:rPr>
          <w:rFonts w:eastAsia="Times New Roman" w:cs="Times New Roman"/>
          <w:b/>
          <w:bCs/>
          <w:sz w:val="26"/>
        </w:rPr>
        <w:t>VOA</w:t>
      </w:r>
      <w:r w:rsidRPr="00B37467">
        <w:rPr>
          <w:rFonts w:eastAsia="Times New Roman" w:cs="Times New Roman"/>
          <w:sz w:val="20"/>
        </w:rPr>
        <w:t xml:space="preserve"> (Voice of America), 8-31-</w:t>
      </w:r>
      <w:r w:rsidRPr="00B37467">
        <w:rPr>
          <w:rFonts w:eastAsia="Times New Roman" w:cs="Times New Roman"/>
          <w:b/>
          <w:bCs/>
          <w:sz w:val="26"/>
        </w:rPr>
        <w:t>2005</w:t>
      </w:r>
      <w:r w:rsidRPr="00B37467">
        <w:rPr>
          <w:rFonts w:eastAsia="Times New Roman" w:cs="Times New Roman"/>
          <w:sz w:val="20"/>
        </w:rPr>
        <w:t xml:space="preserve">, a multimedia international broadcasting service funded by the U.S. Government through the Broadcasting Board of Governors, “Poverty and Conflict Contribute the Spread of Infectious Diseases,” </w:t>
      </w:r>
      <w:hyperlink r:id="rId17" w:history="1">
        <w:r w:rsidRPr="00B37467">
          <w:rPr>
            <w:rFonts w:eastAsia="Times New Roman" w:cs="Times New Roman"/>
            <w:sz w:val="20"/>
          </w:rPr>
          <w:t>http://www.voanews.com/english/archive/2005-08/2005-08-31-voa23.cfm</w:t>
        </w:r>
      </w:hyperlink>
    </w:p>
    <w:p w14:paraId="60C7A2FC" w14:textId="7C479633" w:rsidR="00F80C70" w:rsidRDefault="00F80C70" w:rsidP="008F08C1">
      <w:pPr>
        <w:rPr>
          <w:rFonts w:eastAsia="Times New Roman" w:cs="Times New Roman"/>
          <w:bCs/>
          <w:sz w:val="20"/>
          <w:u w:val="single"/>
        </w:rPr>
      </w:pPr>
      <w:r w:rsidRPr="00B37467">
        <w:rPr>
          <w:rFonts w:eastAsia="Times New Roman" w:cs="Times New Roman"/>
          <w:bCs/>
          <w:sz w:val="20"/>
          <w:u w:val="single"/>
        </w:rPr>
        <w:t>Communicable diseases such as flu, AIDS and SARS can become worldwide epidemics, killing millions.</w:t>
      </w:r>
      <w:r w:rsidRPr="00F80C70">
        <w:rPr>
          <w:rFonts w:eastAsia="Times New Roman" w:cs="Times New Roman"/>
          <w:sz w:val="12"/>
        </w:rPr>
        <w:t xml:space="preserve"> Containing such diseases is often seen as a medical problem, to be solved in a laboratory. But</w:t>
      </w:r>
      <w:r w:rsidRPr="00B37467">
        <w:rPr>
          <w:rFonts w:eastAsia="Times New Roman" w:cs="Times New Roman"/>
          <w:bCs/>
          <w:sz w:val="20"/>
          <w:u w:val="single"/>
        </w:rPr>
        <w:t>, human factors such as war</w:t>
      </w:r>
      <w:r w:rsidRPr="00F80C70">
        <w:rPr>
          <w:rFonts w:eastAsia="Times New Roman" w:cs="Times New Roman"/>
          <w:sz w:val="12"/>
        </w:rPr>
        <w:t xml:space="preserve"> poverty and politics </w:t>
      </w:r>
      <w:r w:rsidRPr="00B37467">
        <w:rPr>
          <w:rFonts w:eastAsia="Times New Roman" w:cs="Times New Roman"/>
          <w:bCs/>
          <w:sz w:val="20"/>
          <w:u w:val="single"/>
        </w:rPr>
        <w:t xml:space="preserve">can be just as important in determining how far and fast a </w:t>
      </w:r>
      <w:r w:rsidRPr="00F80C70">
        <w:rPr>
          <w:rFonts w:eastAsia="Times New Roman" w:cs="Times New Roman"/>
          <w:i/>
          <w:iCs/>
          <w:sz w:val="12"/>
        </w:rPr>
        <w:t>disease</w:t>
      </w:r>
      <w:r w:rsidRPr="00B37467">
        <w:rPr>
          <w:rFonts w:eastAsia="Times New Roman" w:cs="Times New Roman"/>
          <w:bCs/>
          <w:sz w:val="20"/>
          <w:u w:val="single"/>
        </w:rPr>
        <w:t xml:space="preserve"> will spread.</w:t>
      </w:r>
      <w:r w:rsidRPr="00F80C70">
        <w:rPr>
          <w:rFonts w:eastAsia="Times New Roman" w:cs="Times New Roman"/>
          <w:sz w:val="12"/>
        </w:rPr>
        <w:t xml:space="preserve"> When public health officials wrestle with halting the spread of communicable diseases, they must also wrestle at the same time with poverty. That's because more than half the people on Earth live in poverty, existing on less than $2 (US) per day. Also, </w:t>
      </w:r>
      <w:r w:rsidRPr="00B37467">
        <w:rPr>
          <w:rFonts w:eastAsia="Times New Roman" w:cs="Times New Roman"/>
          <w:bCs/>
          <w:sz w:val="20"/>
          <w:u w:val="single"/>
        </w:rPr>
        <w:t>poverty and disease are linked in a vicious cycle, says Stewart Parkinson, of Population Services International, which works to improve health in developing countries. “A person with very little money can't necessarily choose where they live. They might have to live in a slum with open sewers. So they're much more susceptible to infection</w:t>
      </w:r>
      <w:r w:rsidRPr="00F80C70">
        <w:rPr>
          <w:rFonts w:eastAsia="Times New Roman" w:cs="Times New Roman"/>
          <w:sz w:val="12"/>
        </w:rPr>
        <w:t xml:space="preserve">. Often because they get repeated infections, their immune systems just get destroyed so they are much more susceptible to further infections. It's a condition where everything mounts together to create a perfect storm, and being poor means you cannot weather that storm.” In poor areas, health care efforts often fail, said Dr. </w:t>
      </w:r>
      <w:proofErr w:type="spellStart"/>
      <w:r w:rsidRPr="00F80C70">
        <w:rPr>
          <w:rFonts w:eastAsia="Times New Roman" w:cs="Times New Roman"/>
          <w:sz w:val="12"/>
        </w:rPr>
        <w:t>Joxel</w:t>
      </w:r>
      <w:proofErr w:type="spellEnd"/>
      <w:r w:rsidRPr="00F80C70">
        <w:rPr>
          <w:rFonts w:eastAsia="Times New Roman" w:cs="Times New Roman"/>
          <w:sz w:val="12"/>
        </w:rPr>
        <w:t xml:space="preserve"> Garcia, deputy director of the Pan American Health Organization due to lack of resources, “If you don't have primary care, if you don't have nurses in public health, if you don't have doctors, if you don't have the infrastructure to create systems related to health, then you cannot sustain the approach.” Dr. Garcia says war also spreads disease because it often creates large populations of refugees. “And they're moving from one town to </w:t>
      </w:r>
      <w:proofErr w:type="gramStart"/>
      <w:r w:rsidRPr="00F80C70">
        <w:rPr>
          <w:rFonts w:eastAsia="Times New Roman" w:cs="Times New Roman"/>
          <w:sz w:val="12"/>
        </w:rPr>
        <w:t>another,</w:t>
      </w:r>
      <w:proofErr w:type="gramEnd"/>
      <w:r w:rsidRPr="00F80C70">
        <w:rPr>
          <w:rFonts w:eastAsia="Times New Roman" w:cs="Times New Roman"/>
          <w:sz w:val="12"/>
        </w:rPr>
        <w:t xml:space="preserve"> or one country to another (and) they may bring with them some prevalence of disease that may not be a disease that is present in that other country.” Mr. Parkinson adds, </w:t>
      </w:r>
      <w:r w:rsidRPr="00B37467">
        <w:rPr>
          <w:rFonts w:eastAsia="Times New Roman" w:cs="Times New Roman"/>
          <w:bCs/>
          <w:sz w:val="20"/>
          <w:u w:val="single"/>
        </w:rPr>
        <w:t>“It's also probably no coincidence that the great Spanish flu epidemic of 1918 was associated with troop movements in Europe and especially afflicted the United States because that was the time of the U.S. involvement in the war, and the troop movements back and forth created a great vector for infection.” The epidemic itself killed more people than died in the entire war -- an estimated 20 to 40 million people died from the epidemic. Where there are soldiers and conflict, there are also prostitutes and rape. This has led to a rapid spread of AIDS in many war-torn African countries,</w:t>
      </w:r>
      <w:r w:rsidRPr="00F80C70">
        <w:rPr>
          <w:rFonts w:eastAsia="Times New Roman" w:cs="Times New Roman"/>
          <w:sz w:val="12"/>
        </w:rPr>
        <w:t xml:space="preserve"> say public health officials. </w:t>
      </w:r>
      <w:r w:rsidRPr="00B37467">
        <w:rPr>
          <w:rFonts w:eastAsia="Times New Roman" w:cs="Times New Roman"/>
          <w:bCs/>
          <w:sz w:val="20"/>
          <w:u w:val="single"/>
        </w:rPr>
        <w:t>Conflict impacts disease in other ways, too,</w:t>
      </w:r>
      <w:r w:rsidRPr="00F80C70">
        <w:rPr>
          <w:rFonts w:eastAsia="Times New Roman" w:cs="Times New Roman"/>
          <w:sz w:val="12"/>
        </w:rPr>
        <w:t xml:space="preserve"> said Dr. Joseph Malone, director of the U.S. Navy's program to track emerging global infections. “</w:t>
      </w:r>
      <w:r w:rsidRPr="00B37467">
        <w:rPr>
          <w:rFonts w:eastAsia="Times New Roman" w:cs="Times New Roman"/>
          <w:bCs/>
          <w:sz w:val="20"/>
          <w:u w:val="single"/>
        </w:rPr>
        <w:t xml:space="preserve">Basic services such as clean water, </w:t>
      </w:r>
      <w:r w:rsidRPr="00F80C70">
        <w:rPr>
          <w:rFonts w:eastAsia="Times New Roman" w:cs="Times New Roman"/>
          <w:i/>
          <w:iCs/>
          <w:sz w:val="12"/>
        </w:rPr>
        <w:t>availability of food, are threatened when there's substantial</w:t>
      </w:r>
      <w:r w:rsidRPr="00B37467">
        <w:rPr>
          <w:rFonts w:eastAsia="Times New Roman" w:cs="Times New Roman"/>
          <w:bCs/>
          <w:sz w:val="20"/>
          <w:u w:val="single"/>
        </w:rPr>
        <w:t xml:space="preserve"> conflict and generally the health care infrastructure and availability of medicines is generally reduced whenever there's conflict and even any supplies that might be available can be diverted to non-helpful uses.”</w:t>
      </w:r>
    </w:p>
    <w:p w14:paraId="632B579E" w14:textId="77777777" w:rsidR="00092CA2" w:rsidRPr="000364FF" w:rsidRDefault="00092CA2" w:rsidP="00092CA2">
      <w:pPr>
        <w:pStyle w:val="Heading4"/>
        <w:rPr>
          <w:rStyle w:val="Style13ptBold"/>
          <w:b/>
        </w:rPr>
      </w:pPr>
      <w:r>
        <w:rPr>
          <w:rStyle w:val="Style13ptBold"/>
          <w:b/>
        </w:rPr>
        <w:t>African pandemic causes state failure, preemptive war, and terrorism</w:t>
      </w:r>
      <w:r w:rsidRPr="000364FF">
        <w:rPr>
          <w:rStyle w:val="Style13ptBold"/>
          <w:b/>
        </w:rPr>
        <w:t xml:space="preserve"> </w:t>
      </w:r>
    </w:p>
    <w:p w14:paraId="10CD3F8A" w14:textId="77777777" w:rsidR="00092CA2" w:rsidRPr="00164503" w:rsidRDefault="00092CA2" w:rsidP="00092CA2">
      <w:r w:rsidRPr="000364FF">
        <w:rPr>
          <w:rStyle w:val="Style13ptBold"/>
        </w:rPr>
        <w:t>Evans 10</w:t>
      </w:r>
      <w:r>
        <w:rPr>
          <w:rStyle w:val="Style13ptBold"/>
        </w:rPr>
        <w:t xml:space="preserve"> - </w:t>
      </w:r>
      <w:r w:rsidRPr="00F35AF7">
        <w:rPr>
          <w:rStyle w:val="Style13ptBold"/>
          <w:b w:val="0"/>
          <w:sz w:val="22"/>
        </w:rPr>
        <w:t>Department of Military Strategic Studies US Air Force Academy</w:t>
      </w:r>
      <w:r>
        <w:rPr>
          <w:rStyle w:val="Style13ptBold"/>
          <w:b w:val="0"/>
          <w:sz w:val="22"/>
        </w:rPr>
        <w:t xml:space="preserve"> </w:t>
      </w:r>
      <w:r>
        <w:t xml:space="preserve">(Jane, “Pandemics and National Security,” Global Security Studies, </w:t>
      </w:r>
      <w:proofErr w:type="gramStart"/>
      <w:r>
        <w:t>Spring</w:t>
      </w:r>
      <w:proofErr w:type="gramEnd"/>
      <w:r>
        <w:t xml:space="preserve"> 2010, Volume l, Issue 1 </w:t>
      </w:r>
      <w:hyperlink r:id="rId18" w:history="1">
        <w:r>
          <w:rPr>
            <w:rStyle w:val="Hyperlink"/>
          </w:rPr>
          <w:t>http://globalsecuritystudies.com/Evans%20PANDEMICS.pdf</w:t>
        </w:r>
      </w:hyperlink>
      <w:r>
        <w:t xml:space="preserve">) </w:t>
      </w:r>
    </w:p>
    <w:p w14:paraId="1694BD35" w14:textId="233A3305" w:rsidR="00092CA2" w:rsidRDefault="00092CA2" w:rsidP="008F08C1">
      <w:pPr>
        <w:rPr>
          <w:sz w:val="16"/>
        </w:rPr>
      </w:pPr>
      <w:r w:rsidRPr="00092CA2">
        <w:rPr>
          <w:sz w:val="16"/>
        </w:rPr>
        <w:t xml:space="preserve">While incidence rates in the U.S. remain relatively low, </w:t>
      </w:r>
      <w:r w:rsidRPr="00092CA2">
        <w:rPr>
          <w:rStyle w:val="Emphasis"/>
        </w:rPr>
        <w:t>the potential for pandemic exists</w:t>
      </w:r>
      <w:r w:rsidRPr="00092CA2">
        <w:rPr>
          <w:sz w:val="16"/>
        </w:rPr>
        <w:t xml:space="preserve">, </w:t>
      </w:r>
      <w:r w:rsidRPr="00092CA2">
        <w:rPr>
          <w:rStyle w:val="IntenseEmphasis"/>
        </w:rPr>
        <w:t>in</w:t>
      </w:r>
      <w:r w:rsidRPr="00092CA2">
        <w:rPr>
          <w:sz w:val="16"/>
        </w:rPr>
        <w:t xml:space="preserve"> addition to the growing crisis in </w:t>
      </w:r>
      <w:r w:rsidRPr="00092CA2">
        <w:rPr>
          <w:rStyle w:val="IntenseEmphasis"/>
        </w:rPr>
        <w:t>Sub-Saharan Africa</w:t>
      </w:r>
      <w:r w:rsidRPr="00092CA2">
        <w:rPr>
          <w:sz w:val="16"/>
        </w:rPr>
        <w:t xml:space="preserve"> </w:t>
      </w:r>
      <w:r w:rsidRPr="00092CA2">
        <w:rPr>
          <w:rStyle w:val="IntenseEmphasis"/>
        </w:rPr>
        <w:t>and Russia.</w:t>
      </w:r>
      <w:r w:rsidRPr="00092CA2">
        <w:rPr>
          <w:sz w:val="16"/>
        </w:rPr>
        <w:t xml:space="preserve"> Recent developments in medicine, hygiene, and public health have virtually eliminated widespread disease from industrialized countries like the U.S., making pandemics of new or emerging diseases the salient national security issue. A pandemic is an epidemic spread over a wide geographical area and affecting many people, and while </w:t>
      </w:r>
      <w:r w:rsidRPr="00092CA2">
        <w:rPr>
          <w:rStyle w:val="IntenseEmphasis"/>
        </w:rPr>
        <w:t>a pandemic</w:t>
      </w:r>
      <w:r w:rsidRPr="00092CA2">
        <w:rPr>
          <w:sz w:val="16"/>
        </w:rPr>
        <w:t xml:space="preserve"> does not threaten the survival of humanity, it </w:t>
      </w:r>
      <w:proofErr w:type="gramStart"/>
      <w:r w:rsidRPr="00092CA2">
        <w:rPr>
          <w:rStyle w:val="IntenseEmphasis"/>
        </w:rPr>
        <w:t>challenges</w:t>
      </w:r>
      <w:proofErr w:type="gramEnd"/>
      <w:r w:rsidRPr="00092CA2">
        <w:rPr>
          <w:rStyle w:val="IntenseEmphasis"/>
        </w:rPr>
        <w:t xml:space="preserve"> the prosperity and stability of political institutions </w:t>
      </w:r>
      <w:r w:rsidRPr="00092CA2">
        <w:rPr>
          <w:sz w:val="16"/>
        </w:rPr>
        <w:t xml:space="preserve">and human society. Andrew Price-Smith argues that “rapid worldwide changes may accelerate the diffusion, the lethality, and the resistance of the plethora of species within the microbial world” (5). For instance, </w:t>
      </w:r>
      <w:r w:rsidRPr="00092CA2">
        <w:rPr>
          <w:rStyle w:val="IntenseEmphasis"/>
        </w:rPr>
        <w:t>changes in ag</w:t>
      </w:r>
      <w:r w:rsidRPr="00092CA2">
        <w:rPr>
          <w:sz w:val="16"/>
        </w:rPr>
        <w:t xml:space="preserve">ricultural </w:t>
      </w:r>
      <w:r w:rsidRPr="00092CA2">
        <w:rPr>
          <w:rStyle w:val="IntenseEmphasis"/>
        </w:rPr>
        <w:t>practices have created new ecological</w:t>
      </w:r>
      <w:r w:rsidRPr="00092CA2">
        <w:rPr>
          <w:sz w:val="16"/>
        </w:rPr>
        <w:t xml:space="preserve"> </w:t>
      </w:r>
      <w:r w:rsidRPr="00092CA2">
        <w:rPr>
          <w:rStyle w:val="IntenseEmphasis"/>
        </w:rPr>
        <w:t>niches for disease</w:t>
      </w:r>
      <w:r w:rsidRPr="00092CA2">
        <w:rPr>
          <w:sz w:val="16"/>
        </w:rPr>
        <w:t xml:space="preserve"> – vast bovine, avian, and swine farms, in huge numbers and often in close proximity that can facilitate cross-species infection. </w:t>
      </w:r>
      <w:r w:rsidRPr="00092CA2">
        <w:rPr>
          <w:rStyle w:val="IntenseEmphasis"/>
        </w:rPr>
        <w:t>Transportation of persons</w:t>
      </w:r>
      <w:r w:rsidRPr="00092CA2">
        <w:rPr>
          <w:sz w:val="16"/>
        </w:rPr>
        <w:t xml:space="preserve">, animals, and food products </w:t>
      </w:r>
      <w:r w:rsidRPr="00092CA2">
        <w:rPr>
          <w:rStyle w:val="IntenseEmphasis"/>
        </w:rPr>
        <w:t>around the world</w:t>
      </w:r>
      <w:r w:rsidRPr="00092CA2">
        <w:rPr>
          <w:sz w:val="16"/>
        </w:rPr>
        <w:t xml:space="preserve"> also </w:t>
      </w:r>
      <w:r w:rsidRPr="00092CA2">
        <w:rPr>
          <w:rStyle w:val="IntenseEmphasis"/>
        </w:rPr>
        <w:t>presents a serious problem</w:t>
      </w:r>
      <w:r w:rsidRPr="00092CA2">
        <w:rPr>
          <w:sz w:val="16"/>
        </w:rPr>
        <w:t xml:space="preserve">. </w:t>
      </w:r>
      <w:r w:rsidRPr="00092CA2">
        <w:rPr>
          <w:rStyle w:val="IntenseEmphasis"/>
        </w:rPr>
        <w:t>New pathogens are emerging at an increasingly accelerated rate</w:t>
      </w:r>
      <w:r w:rsidRPr="00092CA2">
        <w:rPr>
          <w:sz w:val="16"/>
        </w:rPr>
        <w:t xml:space="preserve">; “Alteration in the processing of cattle feed in the U.K. resulted in extended host range and emergence of [mad cow disease]… New opportunities can be created by climatic changes such as global warming and ecologic alterations facilitated through changed land use and movements of infected hosts, susceptible animals, or disease vectors” (Cutler 2). A disease can change in several important ways: it can jump to a new species (swine to human), change transmission method (blood-borne to aerosol dispersion), become more lethal, or become drug-resistant (Methicillin-resistant Staphylococcus aureus – MRSA). Emerging diseases or those thought to be wiped out are becoming more of an issue with globalization and changing societal practices. There are many ways </w:t>
      </w:r>
      <w:r w:rsidRPr="00092CA2">
        <w:rPr>
          <w:rStyle w:val="IntenseEmphasis"/>
        </w:rPr>
        <w:t>diseases</w:t>
      </w:r>
      <w:r w:rsidRPr="00092CA2">
        <w:rPr>
          <w:sz w:val="16"/>
        </w:rPr>
        <w:t xml:space="preserve"> can </w:t>
      </w:r>
      <w:r w:rsidRPr="00092CA2">
        <w:rPr>
          <w:rStyle w:val="IntenseEmphasis"/>
        </w:rPr>
        <w:t>threaten national security</w:t>
      </w:r>
      <w:r w:rsidRPr="00092CA2">
        <w:rPr>
          <w:sz w:val="16"/>
        </w:rPr>
        <w:t xml:space="preserve">. First, </w:t>
      </w:r>
      <w:r w:rsidRPr="00092CA2">
        <w:rPr>
          <w:rStyle w:val="IntenseEmphasis"/>
        </w:rPr>
        <w:t>they cause increased rates of morbidity and mortality</w:t>
      </w:r>
      <w:r w:rsidRPr="00092CA2">
        <w:rPr>
          <w:sz w:val="16"/>
        </w:rPr>
        <w:t xml:space="preserve"> – people sicken and die, </w:t>
      </w:r>
      <w:r w:rsidRPr="00092CA2">
        <w:rPr>
          <w:rStyle w:val="IntenseEmphasis"/>
        </w:rPr>
        <w:t>putting huge strains on public healt</w:t>
      </w:r>
      <w:r w:rsidRPr="00092CA2">
        <w:rPr>
          <w:sz w:val="16"/>
        </w:rPr>
        <w:t xml:space="preserve">h </w:t>
      </w:r>
      <w:r w:rsidRPr="00092CA2">
        <w:rPr>
          <w:rStyle w:val="IntenseEmphasis"/>
        </w:rPr>
        <w:t>and the nation’s workforce</w:t>
      </w:r>
      <w:r w:rsidRPr="00092CA2">
        <w:rPr>
          <w:sz w:val="16"/>
        </w:rPr>
        <w:t xml:space="preserve">, </w:t>
      </w:r>
      <w:r w:rsidRPr="00092CA2">
        <w:rPr>
          <w:rStyle w:val="IntenseEmphasis"/>
        </w:rPr>
        <w:t>leading to political instability</w:t>
      </w:r>
      <w:r w:rsidRPr="00092CA2">
        <w:rPr>
          <w:sz w:val="16"/>
        </w:rPr>
        <w:t xml:space="preserve">, </w:t>
      </w:r>
      <w:r w:rsidRPr="00092CA2">
        <w:rPr>
          <w:rStyle w:val="IntenseEmphasis"/>
        </w:rPr>
        <w:t>class strife</w:t>
      </w:r>
      <w:r w:rsidRPr="00092CA2">
        <w:rPr>
          <w:sz w:val="16"/>
        </w:rPr>
        <w:t xml:space="preserve">, </w:t>
      </w:r>
      <w:r w:rsidRPr="00092CA2">
        <w:rPr>
          <w:rStyle w:val="IntenseEmphasis"/>
        </w:rPr>
        <w:t>and economic volatility</w:t>
      </w:r>
      <w:r w:rsidRPr="00092CA2">
        <w:rPr>
          <w:sz w:val="16"/>
        </w:rPr>
        <w:t xml:space="preserve">. For example, AIDS has led to numerous problems in many African countries. </w:t>
      </w:r>
      <w:r w:rsidRPr="00092CA2">
        <w:rPr>
          <w:rStyle w:val="IntenseEmphasis"/>
        </w:rPr>
        <w:t>When</w:t>
      </w:r>
      <w:r w:rsidRPr="00092CA2">
        <w:rPr>
          <w:sz w:val="16"/>
        </w:rPr>
        <w:t xml:space="preserve"> </w:t>
      </w:r>
      <w:r w:rsidRPr="00092CA2">
        <w:rPr>
          <w:rStyle w:val="IntenseEmphasis"/>
        </w:rPr>
        <w:t>marginalized</w:t>
      </w:r>
      <w:r w:rsidRPr="00092CA2">
        <w:rPr>
          <w:sz w:val="16"/>
        </w:rPr>
        <w:t xml:space="preserve"> or </w:t>
      </w:r>
      <w:r w:rsidRPr="00092CA2">
        <w:rPr>
          <w:rStyle w:val="IntenseEmphasis"/>
        </w:rPr>
        <w:t>poor people cannot afford treatment</w:t>
      </w:r>
      <w:r w:rsidRPr="00092CA2">
        <w:rPr>
          <w:sz w:val="16"/>
        </w:rPr>
        <w:t xml:space="preserve"> </w:t>
      </w:r>
      <w:r w:rsidRPr="00092CA2">
        <w:rPr>
          <w:rStyle w:val="IntenseEmphasis"/>
        </w:rPr>
        <w:t>and the government cannot or will not provide it</w:t>
      </w:r>
      <w:r w:rsidRPr="00092CA2">
        <w:rPr>
          <w:sz w:val="16"/>
        </w:rPr>
        <w:t xml:space="preserve">, </w:t>
      </w:r>
      <w:r w:rsidRPr="00092CA2">
        <w:rPr>
          <w:rStyle w:val="IntenseEmphasis"/>
        </w:rPr>
        <w:t>faith in the political system crumbles;</w:t>
      </w:r>
      <w:r w:rsidRPr="00092CA2">
        <w:rPr>
          <w:sz w:val="16"/>
        </w:rPr>
        <w:t xml:space="preserve"> class and </w:t>
      </w:r>
      <w:r w:rsidRPr="00092CA2">
        <w:rPr>
          <w:rStyle w:val="IntenseEmphasis"/>
        </w:rPr>
        <w:t>ethnic conflict emerges</w:t>
      </w:r>
      <w:r w:rsidRPr="00092CA2">
        <w:rPr>
          <w:sz w:val="16"/>
        </w:rPr>
        <w:t xml:space="preserve"> and without a sufficient working class, GDP decreases and each problem begets more problems. Second, in the article “Epidemic Disease and National Security,” author Susan Peterson argues that the most direct threat posed by a disease to the United States arises from its vulnerability to biological weapons attack (45). It is important to note that the result of a naturally spreading disease and something like bioterrorism is one and the same. Failure to prevent a biological weapons attack results in the same outcome – infection of the population – and requires the same solution. Preparation for widespread disease should therefore be a key focus of national security. More indirect threats to national security include </w:t>
      </w:r>
      <w:r w:rsidRPr="00092CA2">
        <w:rPr>
          <w:rStyle w:val="IntenseEmphasis"/>
        </w:rPr>
        <w:t>“the health of the armed forces and</w:t>
      </w:r>
      <w:r w:rsidRPr="00092CA2">
        <w:rPr>
          <w:sz w:val="16"/>
        </w:rPr>
        <w:t xml:space="preserve">, most significantly, to the social, economic, and political </w:t>
      </w:r>
      <w:r w:rsidRPr="00092CA2">
        <w:rPr>
          <w:rStyle w:val="IntenseEmphasis"/>
        </w:rPr>
        <w:t>stability of certain key regions</w:t>
      </w:r>
      <w:r w:rsidRPr="00092CA2">
        <w:rPr>
          <w:sz w:val="16"/>
        </w:rPr>
        <w:t xml:space="preserve"> – </w:t>
      </w:r>
      <w:r w:rsidRPr="00092CA2">
        <w:rPr>
          <w:rStyle w:val="IntenseEmphasis"/>
        </w:rPr>
        <w:t>especially Russia</w:t>
      </w:r>
      <w:r w:rsidRPr="00092CA2">
        <w:rPr>
          <w:sz w:val="16"/>
        </w:rPr>
        <w:t xml:space="preserve"> – that also </w:t>
      </w:r>
      <w:r w:rsidRPr="00092CA2">
        <w:rPr>
          <w:rStyle w:val="IntenseEmphasis"/>
        </w:rPr>
        <w:t>challenge American security” (</w:t>
      </w:r>
      <w:r w:rsidRPr="00092CA2">
        <w:rPr>
          <w:sz w:val="16"/>
        </w:rPr>
        <w:t xml:space="preserve">Peterson 46). In this sense, </w:t>
      </w:r>
      <w:r w:rsidRPr="00092CA2">
        <w:rPr>
          <w:rStyle w:val="IntenseEmphasis"/>
        </w:rPr>
        <w:t>diseases lower the ability of</w:t>
      </w:r>
      <w:r w:rsidRPr="00092CA2">
        <w:rPr>
          <w:sz w:val="16"/>
        </w:rPr>
        <w:t xml:space="preserve"> the State Department or the Department of </w:t>
      </w:r>
      <w:r w:rsidRPr="00092CA2">
        <w:rPr>
          <w:rStyle w:val="IntenseEmphasis"/>
        </w:rPr>
        <w:t>Defense to adequately provide</w:t>
      </w:r>
      <w:r w:rsidRPr="00092CA2">
        <w:rPr>
          <w:sz w:val="16"/>
        </w:rPr>
        <w:t xml:space="preserve"> </w:t>
      </w:r>
      <w:r w:rsidRPr="00092CA2">
        <w:rPr>
          <w:rStyle w:val="IntenseEmphasis"/>
        </w:rPr>
        <w:t>international security</w:t>
      </w:r>
      <w:r w:rsidRPr="00092CA2">
        <w:rPr>
          <w:sz w:val="16"/>
        </w:rPr>
        <w:t xml:space="preserve"> to the United States. Both internal and external national security is threatened by the spread of disease. In October 2009, the Center for Biosecurity of UPMC organized a conference that addressed many of the issues pertaining to the threat of biological weapons attacks. The Director of the Center referenced a recent National Intelligence Estimate that identified bioterrorism as the intelligence community’s most important WMD concern, because “the knowledge, equipment, and pathogens required to construct a biological weapon are now globally dispersed, and there is no single technological methodology chokepoint or process that can be regulated to prevent the development of biological weapons” (</w:t>
      </w:r>
      <w:proofErr w:type="spellStart"/>
      <w:r w:rsidRPr="00092CA2">
        <w:rPr>
          <w:sz w:val="16"/>
        </w:rPr>
        <w:t>Gronvall</w:t>
      </w:r>
      <w:proofErr w:type="spellEnd"/>
      <w:r w:rsidRPr="00092CA2">
        <w:rPr>
          <w:sz w:val="16"/>
        </w:rPr>
        <w:t xml:space="preserve"> 433). For many of the reasons listed so far in this paper, the outcome of a biological attack is particularly worrisome, necessitating a closer examination of malicious bio-threats. Unlike nuclear technologies, biological materials and information are easy to obtain, and the nature of biosciences is such that equipment, expertise, and infrastructure in the field supports an important function to society and cannot, nor should it, be limited. Any attempt to prevent the development of biological weapons would also limit much needed medical advancements. The CDC defines a bioterrorism attack as “the deliberate release of viruses, bacteria, or other germs (agents) used to cause illness or death in people, animals, or plants” (CDC/Bioterrorism). These agents have a high potential for abuse by terrorist groups for several reasons. First, a disease can be difficult to detect due to the incubation period between when an individual is infected and when symptoms begin to show. Second, the dispersion capability of some diseases allows a wider range of influence than an explosive device. Third, one bioweapon can have a multiplicative effect – although only 100 people are initially infected, with a disease like smallpox, each person can then infect multiple other people, who in turn pass it on to even more. Outside the anthrax attacks of 2001, the U.S. has yet to experience a serious confirmed bioterrorist attack. However, this does not mean the threat should be minimized until an incident such as 9/11 acts as the catalyst; biological weapons are a direct threat to national security. Of the more indirect threats to U.S. national security, there are three mechanisms through which </w:t>
      </w:r>
      <w:r w:rsidRPr="00092CA2">
        <w:rPr>
          <w:rStyle w:val="IntenseEmphasis"/>
        </w:rPr>
        <w:t>infectious diseases cause instability within a foreign nation of the outbreak of military conflict</w:t>
      </w:r>
      <w:r w:rsidRPr="00092CA2">
        <w:rPr>
          <w:sz w:val="16"/>
        </w:rPr>
        <w:t xml:space="preserve">. Peterson describes these as the balance of power among adversaries, health and human rights policy conflicts, and domestic instability (55). The first and most obvious mechanism involves </w:t>
      </w:r>
      <w:r w:rsidRPr="00092CA2">
        <w:rPr>
          <w:rStyle w:val="IntenseEmphasis"/>
        </w:rPr>
        <w:t>one side</w:t>
      </w:r>
      <w:r w:rsidRPr="00092CA2">
        <w:rPr>
          <w:sz w:val="16"/>
        </w:rPr>
        <w:t xml:space="preserve"> of a dispute or conflict </w:t>
      </w:r>
      <w:r w:rsidRPr="00092CA2">
        <w:rPr>
          <w:rStyle w:val="IntenseEmphasis"/>
        </w:rPr>
        <w:t>disproportionately suffering from a disease,</w:t>
      </w:r>
      <w:r w:rsidRPr="00092CA2">
        <w:rPr>
          <w:sz w:val="16"/>
        </w:rPr>
        <w:t xml:space="preserve"> </w:t>
      </w:r>
      <w:r w:rsidRPr="00092CA2">
        <w:rPr>
          <w:rStyle w:val="IntenseEmphasis"/>
        </w:rPr>
        <w:t>leading to an imbalance of power</w:t>
      </w:r>
      <w:r w:rsidRPr="00092CA2">
        <w:rPr>
          <w:sz w:val="16"/>
        </w:rPr>
        <w:t xml:space="preserve"> </w:t>
      </w:r>
      <w:r w:rsidRPr="00092CA2">
        <w:rPr>
          <w:rStyle w:val="IntenseEmphasis"/>
        </w:rPr>
        <w:t xml:space="preserve">and </w:t>
      </w:r>
      <w:r w:rsidRPr="00092CA2">
        <w:rPr>
          <w:rStyle w:val="Emphasis"/>
        </w:rPr>
        <w:t>a possible preemptive attack</w:t>
      </w:r>
      <w:r w:rsidRPr="00092CA2">
        <w:rPr>
          <w:sz w:val="16"/>
        </w:rPr>
        <w:t xml:space="preserve">. If a nation’s military capabilities are strongly affected by AIDS, this can present a vulnerable weakness. However, as with all three causal mechanisms, this type of situation will generally only occur when a pandemic is particularly severe or when the involved nations are unstable to begin with; </w:t>
      </w:r>
      <w:r w:rsidRPr="00092CA2">
        <w:rPr>
          <w:rStyle w:val="IntenseEmphasis"/>
        </w:rPr>
        <w:t>this can be seen in warring African states with high HIV/AIDS incidence rates</w:t>
      </w:r>
      <w:r w:rsidRPr="00092CA2">
        <w:rPr>
          <w:sz w:val="16"/>
        </w:rPr>
        <w:t xml:space="preserve">. The second mechanism concerns policies in response to an outbreak. For example, </w:t>
      </w:r>
      <w:r w:rsidRPr="00092CA2">
        <w:rPr>
          <w:rStyle w:val="IntenseEmphasis"/>
        </w:rPr>
        <w:t>a nation may</w:t>
      </w:r>
      <w:r w:rsidRPr="00092CA2">
        <w:rPr>
          <w:sz w:val="16"/>
        </w:rPr>
        <w:t xml:space="preserve"> restrict freedom of movement and goods, or impose involuntary </w:t>
      </w:r>
      <w:r w:rsidRPr="00092CA2">
        <w:rPr>
          <w:rStyle w:val="IntenseEmphasis"/>
        </w:rPr>
        <w:t>quarantine</w:t>
      </w:r>
      <w:r w:rsidRPr="00092CA2">
        <w:rPr>
          <w:sz w:val="16"/>
        </w:rPr>
        <w:t xml:space="preserve"> of infected individuals. While </w:t>
      </w:r>
      <w:r w:rsidRPr="00092CA2">
        <w:rPr>
          <w:rStyle w:val="IntenseEmphasis"/>
        </w:rPr>
        <w:t>these policies</w:t>
      </w:r>
      <w:r w:rsidRPr="00092CA2">
        <w:rPr>
          <w:sz w:val="16"/>
        </w:rPr>
        <w:t xml:space="preserve"> likely will not cause conflict, they can </w:t>
      </w:r>
      <w:r w:rsidRPr="00092CA2">
        <w:rPr>
          <w:rStyle w:val="IntenseEmphasis"/>
        </w:rPr>
        <w:t>lead to</w:t>
      </w:r>
      <w:r w:rsidRPr="00092CA2">
        <w:rPr>
          <w:sz w:val="16"/>
        </w:rPr>
        <w:t xml:space="preserve"> social and </w:t>
      </w:r>
      <w:r w:rsidRPr="00092CA2">
        <w:rPr>
          <w:rStyle w:val="IntenseEmphasis"/>
        </w:rPr>
        <w:t>economic volatility</w:t>
      </w:r>
      <w:r w:rsidRPr="00092CA2">
        <w:rPr>
          <w:sz w:val="16"/>
        </w:rPr>
        <w:t xml:space="preserve"> if the practices persist. The third and most important mechanism is domestic instability. Consider AIDS, which largely affects people in their most economically productive years, and leads to the destruction of a country’s workforce, diminished productivity, and a dwindling professional and middle class (Peterson 59). Furthermore, the AIDS crisis is leaving behind a generation of orphans which the CIA says are “unable to cope and vulnerable to exploitation and radicalization,” as seen by the violence of alienated youths in Zimbabwe (Peterson 61). All of the examples above are representative of a critical pattern; as Price-Smith writes, “</w:t>
      </w:r>
      <w:r w:rsidRPr="00092CA2">
        <w:rPr>
          <w:rStyle w:val="IntenseEmphasis"/>
        </w:rPr>
        <w:t xml:space="preserve">infectious disease may in fact contribute to societal destabilization and to chronic low-intensity </w:t>
      </w:r>
      <w:r w:rsidRPr="00092CA2">
        <w:rPr>
          <w:rStyle w:val="Emphasis"/>
        </w:rPr>
        <w:t>intrastate violence</w:t>
      </w:r>
      <w:r w:rsidRPr="00092CA2">
        <w:rPr>
          <w:sz w:val="16"/>
        </w:rPr>
        <w:t xml:space="preserve">, and in extreme cases </w:t>
      </w:r>
      <w:r w:rsidRPr="00092CA2">
        <w:rPr>
          <w:rStyle w:val="IntenseEmphasis"/>
        </w:rPr>
        <w:t>it may accelerate the processes that lead to state failure” (</w:t>
      </w:r>
      <w:r w:rsidRPr="00092CA2">
        <w:rPr>
          <w:sz w:val="16"/>
        </w:rPr>
        <w:t xml:space="preserve">121). The U.S. should be concerned on the level of national security, because it has been demonstrated repeatedly that </w:t>
      </w:r>
      <w:r w:rsidRPr="00092CA2">
        <w:rPr>
          <w:rStyle w:val="IntenseEmphasis"/>
        </w:rPr>
        <w:t>failed states foster</w:t>
      </w:r>
      <w:r w:rsidRPr="00092CA2">
        <w:rPr>
          <w:sz w:val="16"/>
        </w:rPr>
        <w:t xml:space="preserve"> </w:t>
      </w:r>
      <w:r w:rsidRPr="00092CA2">
        <w:rPr>
          <w:rStyle w:val="IntenseEmphasis"/>
        </w:rPr>
        <w:t>terrorism</w:t>
      </w:r>
      <w:r w:rsidRPr="00092CA2">
        <w:rPr>
          <w:sz w:val="16"/>
        </w:rPr>
        <w:t xml:space="preserve">, </w:t>
      </w:r>
      <w:r w:rsidRPr="00092CA2">
        <w:rPr>
          <w:rStyle w:val="IntenseEmphasis"/>
        </w:rPr>
        <w:t>regional instability</w:t>
      </w:r>
      <w:r w:rsidRPr="00092CA2">
        <w:rPr>
          <w:sz w:val="16"/>
        </w:rPr>
        <w:t xml:space="preserve">, and often necessitate foreign aid and humanitarian assistance. </w:t>
      </w:r>
    </w:p>
    <w:p w14:paraId="10C5EC59" w14:textId="77777777" w:rsidR="00092CA2" w:rsidRDefault="00092CA2" w:rsidP="00092CA2">
      <w:pPr>
        <w:pStyle w:val="Heading4"/>
      </w:pPr>
      <w:r>
        <w:t>Nuclear terrorism risks extinction</w:t>
      </w:r>
    </w:p>
    <w:p w14:paraId="1408BFBE" w14:textId="77777777" w:rsidR="00092CA2" w:rsidRPr="00C30E9F" w:rsidRDefault="00092CA2" w:rsidP="00092CA2">
      <w:pPr>
        <w:rPr>
          <w:rStyle w:val="Style13ptBold"/>
        </w:rPr>
      </w:pPr>
      <w:r>
        <w:rPr>
          <w:rStyle w:val="Style13ptBold"/>
        </w:rPr>
        <w:t xml:space="preserve">Perry 15 – </w:t>
      </w:r>
      <w:r w:rsidRPr="00164503">
        <w:rPr>
          <w:rStyle w:val="Style13ptBold"/>
          <w:b w:val="0"/>
          <w:sz w:val="22"/>
        </w:rPr>
        <w:t>Former U.S. Secretary of State</w:t>
      </w:r>
      <w:r>
        <w:rPr>
          <w:rStyle w:val="Style13ptBold"/>
        </w:rPr>
        <w:t xml:space="preserve"> </w:t>
      </w:r>
      <w:r>
        <w:t xml:space="preserve">(William, </w:t>
      </w:r>
      <w:r w:rsidRPr="00C30E9F">
        <w:t>“William J. Perry on Nuclear War and Nuclear Terrorism”, Bulletin of the Atomic Scientists,</w:t>
      </w:r>
      <w:r>
        <w:t xml:space="preserve"> December 8</w:t>
      </w:r>
      <w:proofErr w:type="gramStart"/>
      <w:r>
        <w:t xml:space="preserve">, </w:t>
      </w:r>
      <w:r w:rsidRPr="00C30E9F">
        <w:t xml:space="preserve"> </w:t>
      </w:r>
      <w:proofErr w:type="gramEnd"/>
      <w:r w:rsidR="001136B7">
        <w:fldChar w:fldCharType="begin"/>
      </w:r>
      <w:r w:rsidR="001136B7">
        <w:instrText xml:space="preserve"> HYPERLINK "http://thebulletin.org/william-j-perry-nuclear-war-and-nuclear-terrorism8961" </w:instrText>
      </w:r>
      <w:r w:rsidR="001136B7">
        <w:fldChar w:fldCharType="separate"/>
      </w:r>
      <w:r w:rsidRPr="00810E02">
        <w:rPr>
          <w:rStyle w:val="Hyperlink"/>
        </w:rPr>
        <w:t>http://thebulletin.org/william-j-perry-nuclear-war-and-nuclear-terrorism8961</w:t>
      </w:r>
      <w:r w:rsidR="001136B7">
        <w:rPr>
          <w:rStyle w:val="Hyperlink"/>
        </w:rPr>
        <w:fldChar w:fldCharType="end"/>
      </w:r>
      <w:r>
        <w:t>)//AS</w:t>
      </w:r>
    </w:p>
    <w:p w14:paraId="5E0F6C98" w14:textId="46EB2E42" w:rsidR="00092CA2" w:rsidRPr="00092CA2" w:rsidRDefault="00092CA2" w:rsidP="008F08C1">
      <w:r w:rsidRPr="00005EBF">
        <w:rPr>
          <w:sz w:val="14"/>
        </w:rPr>
        <w:t xml:space="preserve">On June 26, 1950, North Korea invaded South Korea, beginning an ugly war that resulted in more than a million casualties, and demonstrated to even the most optimistic that a Cold War was seriously underway. That was just two weeks after I got my master’s degree from Stanford, so it is no exaggeration to say that I am a child of the Cold War. Indeed, throughout my career I always perceived </w:t>
      </w:r>
      <w:r w:rsidRPr="00164503">
        <w:rPr>
          <w:rStyle w:val="Emphasis"/>
          <w:b w:val="0"/>
        </w:rPr>
        <w:t>a dark nuclear cloud hanging over my head, threatening no less than the extinction of civilization.</w:t>
      </w:r>
      <w:r w:rsidRPr="00164503">
        <w:rPr>
          <w:b/>
          <w:sz w:val="14"/>
        </w:rPr>
        <w:t xml:space="preserve"> </w:t>
      </w:r>
      <w:r w:rsidRPr="00164503">
        <w:rPr>
          <w:sz w:val="14"/>
        </w:rPr>
        <w:t xml:space="preserve">During the Cold War we had </w:t>
      </w:r>
      <w:proofErr w:type="gramStart"/>
      <w:r w:rsidRPr="00164503">
        <w:rPr>
          <w:sz w:val="14"/>
        </w:rPr>
        <w:t>a half</w:t>
      </w:r>
      <w:proofErr w:type="gramEnd"/>
      <w:r w:rsidRPr="00164503">
        <w:rPr>
          <w:sz w:val="14"/>
        </w:rPr>
        <w:t xml:space="preserve"> dozen nuclear crises, of which the Cuban Missile Crisis was the most dangerous, and I was close enough to these crises that they made a deep personal impression on me. I believed then, and I believe to this day, that we got through these crises and avoided a nuclear catastrophe as much by good luck as by good management. Thirty years later, when the Cold War ended, I breathed a huge sigh of relief—we had dodged the nuclear bullet that would have ended our civilization. Surely we would never be so foolish as to allow that existential threat to reemerge. But for the last two years I have come to believe that I was too optimistic; indeed, that</w:t>
      </w:r>
      <w:r w:rsidRPr="00164503">
        <w:rPr>
          <w:b/>
          <w:sz w:val="14"/>
        </w:rPr>
        <w:t xml:space="preserve"> </w:t>
      </w:r>
      <w:r w:rsidRPr="00164503">
        <w:rPr>
          <w:rStyle w:val="Emphasis"/>
          <w:b w:val="0"/>
        </w:rPr>
        <w:t>we are facing nuclear dangers today that are in fact more likely to erupt into a nuclear conflict than during the Cold War.</w:t>
      </w:r>
      <w:r w:rsidRPr="00164503">
        <w:rPr>
          <w:b/>
          <w:sz w:val="14"/>
        </w:rPr>
        <w:t xml:space="preserve"> </w:t>
      </w:r>
      <w:r w:rsidRPr="00164503">
        <w:rPr>
          <w:sz w:val="14"/>
        </w:rPr>
        <w:t xml:space="preserve">So tonight I am going to explore the trouble spots that could lead to a nuclear conflict. Specifically, I will look at nuclear dangers with Russia, China, North Korea, Pakistan, and ISIS. Russia. I believe that today US-Russian relations are as bad as in the dark days of the Cold War. How could this have happened? During the 1990s: · The Soviet Union dissolved. · The US tried to bring Russia into the western security circle. · We jointly dismantled 8,000 nuclear weapons in the former Soviet Union and in the United States. · We jointly agreed to honor Ukraine’s boundaries. · Russia was invited to and attended NATO meetings and participated in NATO peacekeeping exercises. · And most significantly, Russia embedded a brigade into an American division in the Bosnian peace-keeping operation. That was then. </w:t>
      </w:r>
      <w:proofErr w:type="gramStart"/>
      <w:r w:rsidRPr="00164503">
        <w:rPr>
          <w:sz w:val="14"/>
        </w:rPr>
        <w:t>But what about now?</w:t>
      </w:r>
      <w:proofErr w:type="gramEnd"/>
      <w:r w:rsidRPr="00164503">
        <w:rPr>
          <w:sz w:val="14"/>
        </w:rPr>
        <w:t xml:space="preserve"> Today the picture is very different: · Russia violated the agreement on Ukraine. · Russia has threatened its neighbors and the US with nuclear weapons, with a statement made by a commentator on government-controlled television who said: “Russia is the only country capable of turning the US into radioactive ash.” · Russia has rejected its former policy of “no first use,” in favor of an aggressive policy that proclaims that, if threatened, nuclear weapons will be their weapon of choice. · To back up that threat, Russia has embarked on a major buildup of their nuclear arsenal, with a whole new generation of carriers—intercontinental ballistic missiles, cruise missiles, submarine-launched ballistic missiles, and nuclear submarines. We know less about what they are doing on the bombs themselves, but it seems likely that they are developing new bombs with new characteristics. · Their nuclear weapons designers believe they need a new round of nuclear tests for these new weapons, but we do not know what Putin’s views are on this. · Even though the technical arguments are strong, he has to consider the political arguments for not testing, and he has stated privately to a few interlocutors that he felt the political reasons for not testing were compelling. But in fact we cannot be sure, and he could decide to test, perhaps as early as next year, with the excuse that since the US never ratified the Comprehensive Test Ban Treaty, Russia is relieved of its responsibility to continue honoring it. · Putin has spoken menacingly about their nuclear weapons—especially menacing is the Russian emphasis on so-called tactical nuclear weapons, i.e., nuclear weapons intended not for deterrence but for war fighting. I am painting a grim picture, but I think it is not overstated. It is certainly worth asking how we got into this mess, and how can we get out of it. Certainly part of the problem is of Putin’s own making, as a part of his move to consolidate and sustain his power in Russia. But part of the problem we brought on ourselves: · </w:t>
      </w:r>
      <w:proofErr w:type="gramStart"/>
      <w:r w:rsidRPr="00164503">
        <w:rPr>
          <w:sz w:val="14"/>
        </w:rPr>
        <w:t>By</w:t>
      </w:r>
      <w:proofErr w:type="gramEnd"/>
      <w:r w:rsidRPr="00164503">
        <w:rPr>
          <w:sz w:val="14"/>
        </w:rPr>
        <w:t xml:space="preserve"> a premature expansion of NATO in the late 1990s, when Russia still saw NATO as a potential threat. · By then threatening to bring Georgia and Ukraine into NATO. · By a European deployment of a ballistic missile defense system that Russia saw as threatening its deterrent force. · And by supporting color revolutions in Russia’s neighborhood; most important, Putin seems to believe that we have been actively seeking to stimulate a color revolution that would overthrow his regime. In response to these perceived threats, Putin began playing a very aggressive game. But except for his nuclear weapons, he is playing it from a weak hand. · Russia is facing a serious demographic problem, with its population actually decreasing. · It has a serious problem of alcoholism, contributing to a remarkably low life expectancy for Russian men. · Russia is in a precarious economic posture—it is basically a petro state that failed to diversify during the boom oil years, and now it is probably too late. A large part of the Russian government’s budget comes from oil revenues. When oil drops below $80 a barrel, they are in trouble; at $50 a barrel, they are in BIG trouble. They have been eating into cash reserves for more than a year; another year or two of $50 a barrel, and their reserves will be seriously depleted. These problems, paradoxically, make Russia more dangerous, not less dangerous. Putin’s primary legitimacy is based on Russia’s economic wellbeing. Thus a weak economy threatens his regime. If Putin is unable to fix his economic problems, as seems likely, he can divert attention by playing the nationalistic card. Judging from the popularity of his ultra-nationalistic moves, this is all too successful. But the danger is that he might overplay his hand and blunder into a shooting war, a shooting war that Russia would surely lose unless they used their nuclear weapons—that is, unless they do just what they say they will do! And that is my nightmare scenario. It is easy to describe this nightmare, but much harder to describe what we can do to keep it from becoming real. High on the list is reopening a serious dialogue with Russia. Even during the Cold War, we had more dialogue with the Soviet Union than we now have with Russia, especially with Russian and American scientists. In the absence of official dialogue, those of us in the civilian sector should try to open unofficial, or Track 2, dialogues. One purpose of such dialogues is to bring to light the fact that we are on the brink of a new nuclear arms race, with the public blissfully unaware of what is happening. We should force a public debate in the United States on the hugely expensive program to rebuild our nuclear arsenal, a program that we are simply drifting into. And we should stimulate a serious public debate on the dangers to the United States if nuclear testing were to resume. In short, we have to begin taking concrete steps to stop this drift into a new nuclear arms race and a resumption of nuclear testing. We might fail in spite of our best efforts, but we should never let it be said that we failed because we didn’t make an effort. China. For more than three decades, China has enjoyed economic growth of more than 10 percent annually. That’s remarkable, but there is trouble ahead—growth is slowing. It appears to be under 7 percent this year—which is not bad, but not enough for Chinese needs. Several hundred million Chinese have been left behind so far, and they see the good life enjoyed by others on TV. This is already causing social and political problems, with hundreds of demonstrations each year. And it could get much worse. On top of its economic problems, China has serious pollution, which could lead to political problems. The government needs a safety valve, leading to ultra-nationalism, anti-American and anti-Japanese sentiments. China has already engaged in military adventures, especially in the South China Sea. This could lead to more aggressive adventures. In the last decade China sustained major growth in military expenditures, with a special emphasis on </w:t>
      </w:r>
      <w:proofErr w:type="gramStart"/>
      <w:r w:rsidRPr="00164503">
        <w:rPr>
          <w:sz w:val="14"/>
        </w:rPr>
        <w:t>a blue</w:t>
      </w:r>
      <w:proofErr w:type="gramEnd"/>
      <w:r w:rsidRPr="00164503">
        <w:rPr>
          <w:sz w:val="14"/>
        </w:rPr>
        <w:t xml:space="preserve"> water navy and anti-ship missiles designed to deny US Navy access to the South China Sea, through which a major part of world trade passes, and which the US Navy is positioned to protect. This is a recipe for military confrontation. To add to the danger, China has underway a major buildup in their nuclear forces. We don’t know the full extent of that buildup, but it does seem to be going beyond the minimal deterrence force that they have had for decades. So a military conflict with China would be dangerous in and of itself, but it also has the potential of turning nuclear. And while I think that is very unlikely, it stands as my second nuclear nightmare. North Korea. During 1990s I worked very hard for a non-nuclear North Korea. I failed, and those who followed me also failed. North Korea is now building a nuclear arsenal and has threatened to use this arsenal, engaging in outrageous and provocative rhetoric. North Korea now has an arsenal of medium-range ballistic missiles that can reach South Korea and Japan. They could develop ICBMs, which would threaten the US. My Stanford colleague Sig Hecker has proposed a “3 no's” policy (no more nuclear weapons, no better weapons, and no transfer of nuclear material). This represents a potential way forward, but has not been adopted by either President Bush or Obama. I expect more “acting out” within a few months, with long-range missile tests, probably followed by more nuclear tests to prove out the nuclear warheads for these missiles. We are not on a path to solution—our relations with North Korea continue to be a festering sore. If this dangerous situation erupts, it will very likely entail use of nuclear weapons. That is my third nuclear nightmare. Pakistan. Pakistan has had three recent wars with India. Both countries have nuclear weapons (about 100) and missiles, and there are still powerful terror groups in Pakistan. During the 2008 terrorist attacks on Mumbai, India showed restraint by not countering with an attack. If there is ever a second Mumbai-type attack, I fear that India would not show restraint again: India could respond with a military incursion, prompting Pakistan to respond with tactical nuclear weapons. This is turn would provoke India to respond in kind, and a regional nuclear war would be underway. God only knows how such a catastrophe might spread to other nations, either through their direct involvement, or indirectly, through fallout or nuclear winter. That is my fourth nuclear nightmare. ISIS. Finally</w:t>
      </w:r>
      <w:r w:rsidRPr="00164503">
        <w:rPr>
          <w:b/>
          <w:sz w:val="14"/>
        </w:rPr>
        <w:t xml:space="preserve">, </w:t>
      </w:r>
      <w:r w:rsidRPr="00164503">
        <w:rPr>
          <w:rStyle w:val="Emphasis"/>
          <w:b w:val="0"/>
          <w:sz w:val="16"/>
          <w:szCs w:val="16"/>
          <w:u w:val="none"/>
        </w:rPr>
        <w:t>today we are witnessing ISIS undertaking terror on a grand scale, not only in the Mideast but in Europe.</w:t>
      </w:r>
      <w:r w:rsidRPr="00164503">
        <w:rPr>
          <w:rStyle w:val="Emphasis"/>
          <w:b w:val="0"/>
        </w:rPr>
        <w:t xml:space="preserve"> No one should doubt that ISIS would expand their terrorism with nuclear attacks if they had access to these weapons. Given the huge store of fissile material in the world, some of it still not well secured, making an improvised nuclear bomb could be within their reach. So a nuclear terror attack is my fifth nuclear nightmare.</w:t>
      </w:r>
      <w:r w:rsidRPr="00164503">
        <w:rPr>
          <w:b/>
          <w:sz w:val="14"/>
        </w:rPr>
        <w:t xml:space="preserve"> </w:t>
      </w:r>
      <w:r w:rsidRPr="00164503">
        <w:rPr>
          <w:sz w:val="14"/>
        </w:rPr>
        <w:t xml:space="preserve">These five nuclear nightmares add up to a danger to our people that is greater in some ways than the nuclear dangers we faced during the Cold War. But most Americans—especially our youth—are blissfully unaware of those dangers. As a consequence, </w:t>
      </w:r>
      <w:r w:rsidRPr="00164503">
        <w:rPr>
          <w:rStyle w:val="Emphasis"/>
          <w:b w:val="0"/>
          <w:sz w:val="16"/>
          <w:szCs w:val="16"/>
          <w:u w:val="none"/>
        </w:rPr>
        <w:t>our policies do not adequately reflect those dangers</w:t>
      </w:r>
      <w:r w:rsidRPr="00164503">
        <w:rPr>
          <w:b/>
          <w:sz w:val="14"/>
        </w:rPr>
        <w:t xml:space="preserve">. </w:t>
      </w:r>
      <w:r w:rsidRPr="00164503">
        <w:rPr>
          <w:sz w:val="14"/>
        </w:rPr>
        <w:t>That concern stimulated me to write a book, My Journey at the Nuclear Brink, just released by Stanford University Press. This book is a selective memoir of my experiences with nuclear weapons and nuclear crises, and its purpose is to alert the public to the real and growing dangers of a nuclear catastrophe. I hope you will read this book and learn from it. But I realize that this book, even if effective, will reach only a small audience. In particular, it will reach very few of our young people. The problems I have described are going to be with us for decades, so our young people must play a key role in dealing with them. Therefore I have undertaken to put these concepts into a form more widely accessible and available to young people. I am doing this through the William J. Perry Project, whose goal is mass education on nuclear dangers. We’re working on an online version of the book, hoping to reach a larger audience. Additionally, we’ll be working to get these ideas across in courses. For some years I have taught a course at Stanford about nuclear dangers, and I am now developing that course into an online course that has the potential to reach not just hundreds of students, but hundreds of thousands. The broader series of educational materials under development is called “Nuclear Weapons: 20th-Century History, 21st-Century Decisions,” or 20-21 for short. We not only want people to understand the history, but to engage in current-day issues facing the United States, such as the impending nuclear arms race and the danger of a resumption of nuclear testing. In the mid-1990s, Professor Francis Fukuyama wrote a brilliant book called The End of History. In it he observed that with the ending of the Cold War, we were entering a period where wars would be unlikely, thus the end of history. Unfortunately, the tendency of nations to make war is still with us, only now with the prospects of using weapons with an unprecedented power to kill on a scale that few if any of the world leaders really understand. I have said that</w:t>
      </w:r>
      <w:r w:rsidRPr="00164503">
        <w:rPr>
          <w:rStyle w:val="Emphasis"/>
          <w:b w:val="0"/>
        </w:rPr>
        <w:t xml:space="preserve"> these weapons have the power to end civilization—and I do not believe that this is hyperbole.</w:t>
      </w:r>
      <w:r w:rsidRPr="00164503">
        <w:rPr>
          <w:b/>
          <w:sz w:val="14"/>
        </w:rPr>
        <w:t xml:space="preserve"> </w:t>
      </w:r>
      <w:r w:rsidRPr="00164503">
        <w:rPr>
          <w:sz w:val="14"/>
        </w:rPr>
        <w:t xml:space="preserve">In some small way I am trying to address this educational problem with my book, a set of online courses, and the 20-21 project, which not only looks at the history of nuclear weapons, but also the ongoing nuclear decisions we are making today. I hope to encourage young people to take the baton I am trying to pass to them. My generation created this existential problem—their generation must find a way to solve it. The Bulletin famously uses the Doomsday Clock to dramatize the danger of a nuclear catastrophe. </w:t>
      </w:r>
      <w:proofErr w:type="gramStart"/>
      <w:r w:rsidRPr="00164503">
        <w:rPr>
          <w:sz w:val="14"/>
        </w:rPr>
        <w:t>That Doomsday is thought of as absolute—namely the end of civilization that would result from a large-scale nuclear exchange.</w:t>
      </w:r>
      <w:proofErr w:type="gramEnd"/>
      <w:r w:rsidRPr="00164503">
        <w:rPr>
          <w:sz w:val="14"/>
        </w:rPr>
        <w:t xml:space="preserve"> For a large-scale attack, I would put the minute hand at 5 minutes before midnight, somewhat more optimistically than the Bulletin has been.</w:t>
      </w:r>
      <w:r w:rsidRPr="00164503">
        <w:rPr>
          <w:b/>
          <w:sz w:val="14"/>
        </w:rPr>
        <w:t xml:space="preserve"> </w:t>
      </w:r>
      <w:r w:rsidRPr="00164503">
        <w:rPr>
          <w:rStyle w:val="Emphasis"/>
          <w:b w:val="0"/>
        </w:rPr>
        <w:t xml:space="preserve">Nuclear terrorism, while not as catastrophic as a large-scale attack, is much more likely to happen, and its consequences would resound in unimaginable ways. </w:t>
      </w:r>
      <w:r w:rsidRPr="00282DCF">
        <w:rPr>
          <w:rStyle w:val="Emphasis"/>
          <w:b w:val="0"/>
          <w:sz w:val="16"/>
          <w:szCs w:val="16"/>
          <w:u w:val="none"/>
        </w:rPr>
        <w:t>For that version of Doomsday, I would put the hand at 1 minute before midnight</w:t>
      </w:r>
      <w:r w:rsidRPr="00282DCF">
        <w:rPr>
          <w:rStyle w:val="Emphasis"/>
          <w:sz w:val="16"/>
          <w:szCs w:val="16"/>
          <w:u w:val="none"/>
        </w:rPr>
        <w:t>.</w:t>
      </w:r>
      <w:r w:rsidRPr="00005EBF">
        <w:rPr>
          <w:sz w:val="14"/>
        </w:rPr>
        <w:t xml:space="preserve"> I have given you a grim report, but it is not a call to despair. It is a call to recognize the dangers we face and respond with a robust and effective program of education to explain nuclear dangers, and a program of activism to reduce the probability that those dangers will be realized. </w:t>
      </w:r>
      <w:r>
        <w:rPr>
          <w:sz w:val="14"/>
        </w:rPr>
        <w:t xml:space="preserve"> </w:t>
      </w:r>
      <w:r>
        <w:t xml:space="preserve"> </w:t>
      </w:r>
    </w:p>
    <w:p w14:paraId="2981F8A3" w14:textId="77777777" w:rsidR="0013457E" w:rsidRDefault="0013457E" w:rsidP="0013457E">
      <w:pPr>
        <w:pStyle w:val="Heading2"/>
      </w:pPr>
      <w:r>
        <w:t>CP – Watkins</w:t>
      </w:r>
    </w:p>
    <w:p w14:paraId="7A2C3F22" w14:textId="77777777" w:rsidR="0013457E" w:rsidRDefault="0013457E" w:rsidP="0013457E">
      <w:pPr>
        <w:pStyle w:val="Heading3"/>
      </w:pPr>
      <w:bookmarkStart w:id="0" w:name="_GoBack"/>
      <w:bookmarkEnd w:id="0"/>
      <w:r>
        <w:t>1NC – CP</w:t>
      </w:r>
    </w:p>
    <w:p w14:paraId="0E7EE4DB" w14:textId="77777777" w:rsidR="0013457E" w:rsidRPr="00F4537E" w:rsidRDefault="0013457E" w:rsidP="0013457E">
      <w:pPr>
        <w:pStyle w:val="Heading4"/>
      </w:pPr>
      <w:r>
        <w:t xml:space="preserve">Text: World Bank and Government of South Sudan should adopt the policy recommendations outlined in the Watkins evidence. </w:t>
      </w:r>
    </w:p>
    <w:p w14:paraId="351E4F72" w14:textId="77777777" w:rsidR="0013457E" w:rsidRPr="00F4537E" w:rsidRDefault="0013457E" w:rsidP="0013457E"/>
    <w:p w14:paraId="66DA907E" w14:textId="77777777" w:rsidR="0013457E" w:rsidRDefault="0013457E" w:rsidP="0013457E">
      <w:pPr>
        <w:pStyle w:val="Heading4"/>
      </w:pPr>
      <w:r>
        <w:t xml:space="preserve">The CP solves South Sudanese instability. </w:t>
      </w:r>
    </w:p>
    <w:p w14:paraId="69E627EF" w14:textId="77777777" w:rsidR="0013457E" w:rsidRPr="00F4537E" w:rsidRDefault="0013457E" w:rsidP="0013457E">
      <w:pPr>
        <w:rPr>
          <w:rStyle w:val="Style13ptBold"/>
          <w:b w:val="0"/>
          <w:sz w:val="20"/>
          <w:szCs w:val="20"/>
        </w:rPr>
      </w:pPr>
      <w:r>
        <w:rPr>
          <w:rStyle w:val="Style13ptBold"/>
        </w:rPr>
        <w:t>Watkins ’12</w:t>
      </w:r>
      <w:r>
        <w:rPr>
          <w:rStyle w:val="Style13ptBold"/>
          <w:b w:val="0"/>
          <w:sz w:val="20"/>
          <w:szCs w:val="20"/>
        </w:rPr>
        <w:t xml:space="preserve"> - </w:t>
      </w:r>
      <w:r w:rsidRPr="00F4537E">
        <w:rPr>
          <w:rStyle w:val="Style13ptBold"/>
          <w:b w:val="0"/>
          <w:sz w:val="20"/>
          <w:szCs w:val="20"/>
        </w:rPr>
        <w:t>nonresident senior fellow with the Center for Universal Education and the Development Assistance and Governance Initiative</w:t>
      </w:r>
      <w:r>
        <w:rPr>
          <w:rStyle w:val="Style13ptBold"/>
          <w:b w:val="0"/>
          <w:sz w:val="20"/>
          <w:szCs w:val="20"/>
        </w:rPr>
        <w:t>, (Kevin, “</w:t>
      </w:r>
      <w:r w:rsidRPr="00F4537E">
        <w:rPr>
          <w:rStyle w:val="Style13ptBold"/>
          <w:b w:val="0"/>
          <w:sz w:val="20"/>
          <w:szCs w:val="20"/>
        </w:rPr>
        <w:t>ONE YEAR AFTER</w:t>
      </w:r>
      <w:r>
        <w:rPr>
          <w:rStyle w:val="Style13ptBold"/>
          <w:b w:val="0"/>
          <w:sz w:val="20"/>
          <w:szCs w:val="20"/>
        </w:rPr>
        <w:t xml:space="preserve"> </w:t>
      </w:r>
      <w:r w:rsidRPr="00F4537E">
        <w:rPr>
          <w:rStyle w:val="Style13ptBold"/>
          <w:b w:val="0"/>
          <w:sz w:val="20"/>
          <w:szCs w:val="20"/>
        </w:rPr>
        <w:t>INDEPENDENCE:</w:t>
      </w:r>
      <w:r>
        <w:rPr>
          <w:rStyle w:val="Style13ptBold"/>
          <w:b w:val="0"/>
          <w:sz w:val="20"/>
          <w:szCs w:val="20"/>
        </w:rPr>
        <w:t xml:space="preserve"> </w:t>
      </w:r>
      <w:r w:rsidRPr="00F4537E">
        <w:rPr>
          <w:rStyle w:val="Style13ptBold"/>
          <w:b w:val="0"/>
          <w:sz w:val="20"/>
          <w:szCs w:val="20"/>
        </w:rPr>
        <w:t>Opportunities and Obstacles for Africa’s Newest Country</w:t>
      </w:r>
      <w:r>
        <w:rPr>
          <w:rStyle w:val="Style13ptBold"/>
          <w:b w:val="0"/>
          <w:sz w:val="20"/>
          <w:szCs w:val="20"/>
        </w:rPr>
        <w:t xml:space="preserve">,” </w:t>
      </w:r>
      <w:hyperlink r:id="rId19" w:history="1">
        <w:r w:rsidRPr="00B45994">
          <w:rPr>
            <w:rStyle w:val="Hyperlink"/>
            <w:sz w:val="20"/>
            <w:szCs w:val="20"/>
          </w:rPr>
          <w:t>http://www.brookings.edu/~/media/research/files/reports/2012/6/south%20sudan/06%20south%20sudan.pdf</w:t>
        </w:r>
      </w:hyperlink>
      <w:r>
        <w:rPr>
          <w:rStyle w:val="Style13ptBold"/>
          <w:b w:val="0"/>
          <w:sz w:val="20"/>
          <w:szCs w:val="20"/>
        </w:rPr>
        <w:t>, DS)</w:t>
      </w:r>
    </w:p>
    <w:p w14:paraId="3D96E6D3" w14:textId="77777777" w:rsidR="0013457E" w:rsidRDefault="0013457E" w:rsidP="0013457E">
      <w:pPr>
        <w:rPr>
          <w:b/>
          <w:u w:val="single"/>
        </w:rPr>
      </w:pPr>
      <w:r w:rsidRPr="00F4537E">
        <w:rPr>
          <w:b/>
          <w:u w:val="single"/>
        </w:rPr>
        <w:t>The international community should be far more actively engaged in creating conditions for conflict resolution</w:t>
      </w:r>
      <w:r w:rsidRPr="00E80EBA">
        <w:rPr>
          <w:sz w:val="16"/>
        </w:rPr>
        <w:t xml:space="preserve">, notably </w:t>
      </w:r>
      <w:r w:rsidRPr="00F4537E">
        <w:rPr>
          <w:b/>
          <w:u w:val="single"/>
        </w:rPr>
        <w:t>by putting in place strategies for demilitarizing disputed border areas and curtailing aggression on the part of the Republic of Sudan.</w:t>
      </w:r>
      <w:r w:rsidRPr="00E80EBA">
        <w:rPr>
          <w:sz w:val="16"/>
        </w:rPr>
        <w:t xml:space="preserve"> While the </w:t>
      </w:r>
      <w:proofErr w:type="spellStart"/>
      <w:r w:rsidRPr="00E80EBA">
        <w:rPr>
          <w:sz w:val="16"/>
        </w:rPr>
        <w:t>GoSS’s</w:t>
      </w:r>
      <w:proofErr w:type="spellEnd"/>
      <w:r w:rsidRPr="00E80EBA">
        <w:rPr>
          <w:sz w:val="16"/>
        </w:rPr>
        <w:t xml:space="preserve"> decision to cut-off oil exports was understandable in the light of what were clearly provocative measures authorized by Khartoum, </w:t>
      </w:r>
      <w:r w:rsidRPr="00F4537E">
        <w:rPr>
          <w:b/>
          <w:u w:val="single"/>
        </w:rPr>
        <w:t xml:space="preserve">an interim negotiated settlement would be clearly be a preferable option. </w:t>
      </w:r>
      <w:r w:rsidRPr="00E80EBA">
        <w:rPr>
          <w:sz w:val="16"/>
        </w:rPr>
        <w:t xml:space="preserve">Beyond the overwhelming imperatives of avoiding war and resolving the oil dispute, five key policy priorities suggest themselves: Ruthless prioritization. Both the </w:t>
      </w:r>
      <w:proofErr w:type="spellStart"/>
      <w:r w:rsidRPr="00E80EBA">
        <w:rPr>
          <w:sz w:val="16"/>
        </w:rPr>
        <w:t>GoSS</w:t>
      </w:r>
      <w:proofErr w:type="spellEnd"/>
      <w:r w:rsidRPr="00E80EBA">
        <w:rPr>
          <w:sz w:val="16"/>
        </w:rPr>
        <w:t xml:space="preserve"> and donors need to reassess financing strategies for basic services. In the education sector, plans for the construction of state-of-the art schools and teacher training colleges should be put on hold. These are highly capital-intensive investments that are incompatible with new budget realities. Spending aimed at supporting community-based classroom construction, short courses for teacher training, and low-cost provision in conflict-affected areas should take priority. Similarly, </w:t>
      </w:r>
      <w:r w:rsidRPr="00E80EBA">
        <w:rPr>
          <w:b/>
          <w:u w:val="single"/>
        </w:rPr>
        <w:t>health sector interventions should prioritize the training and support of child and maternal health care workers and inputs.</w:t>
      </w:r>
      <w:r w:rsidRPr="00E80EBA">
        <w:rPr>
          <w:rFonts w:hint="eastAsia"/>
          <w:b/>
          <w:u w:val="single"/>
        </w:rPr>
        <w:t xml:space="preserve"> Avoid precipitate action</w:t>
      </w:r>
      <w:r w:rsidRPr="00E80EBA">
        <w:rPr>
          <w:rFonts w:hint="eastAsia"/>
          <w:sz w:val="16"/>
        </w:rPr>
        <w:t xml:space="preserve">. </w:t>
      </w:r>
      <w:r w:rsidRPr="00E80EBA">
        <w:rPr>
          <w:rFonts w:hint="eastAsia"/>
          <w:b/>
          <w:u w:val="single"/>
        </w:rPr>
        <w:t>Capacity-building and basic</w:t>
      </w:r>
      <w:r w:rsidRPr="00E80EBA">
        <w:rPr>
          <w:b/>
          <w:u w:val="single"/>
        </w:rPr>
        <w:t xml:space="preserve"> service provision are not activities that can be switched on and off without significant costs, human and economic</w:t>
      </w:r>
      <w:r w:rsidRPr="00E80EBA">
        <w:rPr>
          <w:sz w:val="16"/>
        </w:rPr>
        <w:t xml:space="preserve">. While donors need to prepare for humanitarian emergencies, </w:t>
      </w:r>
      <w:r w:rsidRPr="00E80EBA">
        <w:rPr>
          <w:b/>
          <w:u w:val="single"/>
        </w:rPr>
        <w:t>this should not be at the cost of long-term development financing</w:t>
      </w:r>
      <w:r w:rsidRPr="00E80EBA">
        <w:rPr>
          <w:sz w:val="16"/>
        </w:rPr>
        <w:t xml:space="preserve">. </w:t>
      </w:r>
      <w:r w:rsidRPr="00E80EBA">
        <w:rPr>
          <w:rFonts w:hint="eastAsia"/>
          <w:sz w:val="16"/>
        </w:rPr>
        <w:t>Strengthen pooled funding. With the existing pooled</w:t>
      </w:r>
      <w:r w:rsidRPr="00E80EBA">
        <w:rPr>
          <w:sz w:val="16"/>
        </w:rPr>
        <w:t xml:space="preserve"> funds reaching the end of their life-cycle, </w:t>
      </w:r>
      <w:r w:rsidRPr="00E80EBA">
        <w:rPr>
          <w:b/>
          <w:u w:val="single"/>
        </w:rPr>
        <w:t>new mechanisms have to be put in place to provide continuity</w:t>
      </w:r>
      <w:r w:rsidRPr="00E80EBA">
        <w:rPr>
          <w:sz w:val="16"/>
        </w:rPr>
        <w:t xml:space="preserve">. These mechanisms should draw on lessons derived from the mistakes of the MDTF and the best practices on the BSF. Alongside the pooled fund for health, donors should urgently develop plans for a pooled fund in education. One proposal, drawn up by the former British </w:t>
      </w:r>
      <w:proofErr w:type="gramStart"/>
      <w:r w:rsidRPr="00E80EBA">
        <w:rPr>
          <w:sz w:val="16"/>
        </w:rPr>
        <w:t>prime minister</w:t>
      </w:r>
      <w:proofErr w:type="gramEnd"/>
      <w:r w:rsidRPr="00E80EBA">
        <w:rPr>
          <w:sz w:val="16"/>
        </w:rPr>
        <w:t xml:space="preserve">, Gordon Brown, has called on </w:t>
      </w:r>
      <w:r w:rsidRPr="00E80EBA">
        <w:rPr>
          <w:b/>
          <w:u w:val="single"/>
        </w:rPr>
        <w:t xml:space="preserve">the World Bank and the Global Partnership for Education to provide $180 million in </w:t>
      </w:r>
      <w:proofErr w:type="spellStart"/>
      <w:r w:rsidRPr="00E80EBA">
        <w:rPr>
          <w:b/>
          <w:u w:val="single"/>
        </w:rPr>
        <w:t>cofinancing</w:t>
      </w:r>
      <w:proofErr w:type="spellEnd"/>
      <w:r w:rsidRPr="00E80EBA">
        <w:rPr>
          <w:b/>
          <w:u w:val="single"/>
        </w:rPr>
        <w:t xml:space="preserve"> a wider pooled fund aimed at getting 1 million children into school by 2016</w:t>
      </w:r>
      <w:r w:rsidRPr="00E80EBA">
        <w:rPr>
          <w:sz w:val="16"/>
        </w:rPr>
        <w:t xml:space="preserve">. </w:t>
      </w:r>
      <w:r w:rsidRPr="00E80EBA">
        <w:rPr>
          <w:rFonts w:hint="eastAsia"/>
          <w:sz w:val="16"/>
        </w:rPr>
        <w:t>Build the public finance management system. Ultimately,</w:t>
      </w:r>
      <w:r w:rsidRPr="00E80EBA">
        <w:rPr>
          <w:sz w:val="16"/>
        </w:rPr>
        <w:t xml:space="preserve"> </w:t>
      </w:r>
      <w:r w:rsidRPr="00E80EBA">
        <w:rPr>
          <w:b/>
          <w:u w:val="single"/>
        </w:rPr>
        <w:t xml:space="preserve">improved aid effectiveness will require more aid to be channeled through the </w:t>
      </w:r>
      <w:proofErr w:type="spellStart"/>
      <w:proofErr w:type="gramStart"/>
      <w:r w:rsidRPr="00E80EBA">
        <w:rPr>
          <w:b/>
          <w:u w:val="single"/>
        </w:rPr>
        <w:t>GoSS’s</w:t>
      </w:r>
      <w:proofErr w:type="spellEnd"/>
      <w:r w:rsidRPr="00E80EBA">
        <w:rPr>
          <w:b/>
          <w:u w:val="single"/>
        </w:rPr>
        <w:t xml:space="preserve"> budget</w:t>
      </w:r>
      <w:r w:rsidRPr="00E80EBA">
        <w:rPr>
          <w:sz w:val="16"/>
        </w:rPr>
        <w:t>s.</w:t>
      </w:r>
      <w:proofErr w:type="gramEnd"/>
      <w:r w:rsidRPr="00E80EBA">
        <w:rPr>
          <w:sz w:val="16"/>
        </w:rPr>
        <w:t xml:space="preserve"> Largescale budget support is not a realistic project in the short-term. The </w:t>
      </w:r>
      <w:proofErr w:type="spellStart"/>
      <w:r w:rsidRPr="00E80EBA">
        <w:rPr>
          <w:sz w:val="16"/>
        </w:rPr>
        <w:t>GoSS</w:t>
      </w:r>
      <w:proofErr w:type="spellEnd"/>
      <w:r w:rsidRPr="00E80EBA">
        <w:rPr>
          <w:sz w:val="16"/>
        </w:rPr>
        <w:t xml:space="preserve"> has drawn up proposals for an innovative aid instrument—the Local Service Support Aid Instrument—through which aid would be directed through the intergovernmental fiscal transfer system to fund basic services at the facility level. This is a proposal that merits donor support, initially on a pilot basis. </w:t>
      </w:r>
      <w:r w:rsidRPr="00E80EBA">
        <w:rPr>
          <w:rFonts w:hint="eastAsia"/>
          <w:b/>
          <w:u w:val="single"/>
        </w:rPr>
        <w:t>Convert oil wealth into human capital. Reaching a</w:t>
      </w:r>
      <w:r w:rsidRPr="00E80EBA">
        <w:rPr>
          <w:b/>
          <w:u w:val="single"/>
        </w:rPr>
        <w:t xml:space="preserve"> resolution of the oil crisis is by far the most effective way of maintaining the revenues needed to strengthen basic service provisio</w:t>
      </w:r>
      <w:r w:rsidRPr="00E80EBA">
        <w:rPr>
          <w:sz w:val="16"/>
        </w:rPr>
        <w:t xml:space="preserve">n. However, oil wealth is finite and revenues are projected to decline rapidly from around 2016. </w:t>
      </w:r>
      <w:r w:rsidRPr="00E80EBA">
        <w:rPr>
          <w:b/>
          <w:u w:val="single"/>
        </w:rPr>
        <w:t xml:space="preserve">It is crucial that the </w:t>
      </w:r>
      <w:proofErr w:type="spellStart"/>
      <w:r w:rsidRPr="00E80EBA">
        <w:rPr>
          <w:b/>
          <w:u w:val="single"/>
        </w:rPr>
        <w:t>GoSS</w:t>
      </w:r>
      <w:proofErr w:type="spellEnd"/>
      <w:r w:rsidRPr="00E80EBA">
        <w:rPr>
          <w:b/>
          <w:u w:val="single"/>
        </w:rPr>
        <w:t xml:space="preserve"> develops a strategy for exploiting oil revenue to strengthen the human capital base of the country.</w:t>
      </w:r>
    </w:p>
    <w:p w14:paraId="6121EED0" w14:textId="7B393509" w:rsidR="0013457E" w:rsidRDefault="00A71362" w:rsidP="0013457E">
      <w:pPr>
        <w:pStyle w:val="Heading2"/>
      </w:pPr>
      <w:r>
        <w:t>CP – Arms Embargo</w:t>
      </w:r>
    </w:p>
    <w:p w14:paraId="6DD38A4F" w14:textId="77777777" w:rsidR="0013457E" w:rsidRDefault="0013457E" w:rsidP="0013457E">
      <w:pPr>
        <w:pStyle w:val="Heading3"/>
      </w:pPr>
      <w:r>
        <w:t>1NC – CP</w:t>
      </w:r>
    </w:p>
    <w:p w14:paraId="676DF65A" w14:textId="77777777" w:rsidR="0013457E" w:rsidRDefault="0013457E" w:rsidP="0013457E">
      <w:pPr>
        <w:pStyle w:val="Heading4"/>
      </w:pPr>
      <w:r>
        <w:rPr>
          <w:u w:val="single"/>
        </w:rPr>
        <w:t>Text</w:t>
      </w:r>
      <w:r>
        <w:t>: The United Nations Security Council should impose an arms embargo on the Republic of South Sudan, sanction leaders and commanders involved in the South Sudanese conflict who are blocking implementation of a peace deal, and substantially increase funding and personnel for United Nations peacekeeping missions.</w:t>
      </w:r>
    </w:p>
    <w:p w14:paraId="0090CC11" w14:textId="77777777" w:rsidR="0013457E" w:rsidRDefault="0013457E" w:rsidP="0013457E"/>
    <w:p w14:paraId="4DF154D5" w14:textId="77777777" w:rsidR="0013457E" w:rsidRDefault="0013457E" w:rsidP="0013457E">
      <w:pPr>
        <w:pStyle w:val="Heading4"/>
      </w:pPr>
      <w:r>
        <w:t xml:space="preserve">CP solves the Sudan stuff. </w:t>
      </w:r>
    </w:p>
    <w:p w14:paraId="3E50531C" w14:textId="77777777" w:rsidR="0013457E" w:rsidRPr="00CD2A99" w:rsidRDefault="0013457E" w:rsidP="0013457E">
      <w:pPr>
        <w:rPr>
          <w:rStyle w:val="Style13ptBold"/>
          <w:b w:val="0"/>
          <w:sz w:val="20"/>
          <w:szCs w:val="20"/>
        </w:rPr>
      </w:pPr>
      <w:r>
        <w:rPr>
          <w:rStyle w:val="Style13ptBold"/>
        </w:rPr>
        <w:t>Reuters ’16</w:t>
      </w:r>
      <w:r>
        <w:rPr>
          <w:rStyle w:val="Style13ptBold"/>
          <w:b w:val="0"/>
          <w:sz w:val="20"/>
          <w:szCs w:val="20"/>
        </w:rPr>
        <w:t xml:space="preserve"> – online news source, (Reuters Staff, “</w:t>
      </w:r>
      <w:r w:rsidRPr="00CD2A99">
        <w:rPr>
          <w:rStyle w:val="Style13ptBold"/>
          <w:b w:val="0"/>
          <w:sz w:val="20"/>
          <w:szCs w:val="20"/>
        </w:rPr>
        <w:t>South Sudan should be hit with arms embargo over atrocities, says UN panel</w:t>
      </w:r>
      <w:r>
        <w:rPr>
          <w:rStyle w:val="Style13ptBold"/>
          <w:b w:val="0"/>
          <w:sz w:val="20"/>
          <w:szCs w:val="20"/>
        </w:rPr>
        <w:t xml:space="preserve">,” </w:t>
      </w:r>
      <w:hyperlink r:id="rId20" w:history="1">
        <w:r w:rsidRPr="007B49D6">
          <w:rPr>
            <w:rStyle w:val="Hyperlink"/>
            <w:sz w:val="20"/>
            <w:szCs w:val="20"/>
          </w:rPr>
          <w:t>https://www.theguardian.com/global-development/2016/jan/26/south-sudan-should-be-hit-with-arms-embargo-over-atrocities-says-un-panel</w:t>
        </w:r>
      </w:hyperlink>
      <w:r>
        <w:rPr>
          <w:rStyle w:val="Style13ptBold"/>
          <w:b w:val="0"/>
          <w:sz w:val="20"/>
          <w:szCs w:val="20"/>
        </w:rPr>
        <w:t>, DS)</w:t>
      </w:r>
    </w:p>
    <w:p w14:paraId="2A913569" w14:textId="77777777" w:rsidR="0013457E" w:rsidRPr="00CD2A99" w:rsidRDefault="0013457E" w:rsidP="0013457E">
      <w:pPr>
        <w:rPr>
          <w:b/>
          <w:u w:val="single"/>
        </w:rPr>
      </w:pPr>
      <w:r w:rsidRPr="00CD2A99">
        <w:rPr>
          <w:b/>
          <w:u w:val="single"/>
        </w:rPr>
        <w:t xml:space="preserve">The UN </w:t>
      </w:r>
      <w:proofErr w:type="gramStart"/>
      <w:r w:rsidRPr="00CD2A99">
        <w:rPr>
          <w:b/>
          <w:u w:val="single"/>
        </w:rPr>
        <w:t>security council</w:t>
      </w:r>
      <w:proofErr w:type="gramEnd"/>
      <w:r w:rsidRPr="00CD2A99">
        <w:rPr>
          <w:b/>
          <w:u w:val="single"/>
        </w:rPr>
        <w:t xml:space="preserve"> should place an arms embargo on South Sudan, </w:t>
      </w:r>
      <w:r w:rsidRPr="00CD2A99">
        <w:rPr>
          <w:sz w:val="16"/>
        </w:rPr>
        <w:t xml:space="preserve">and President </w:t>
      </w:r>
      <w:proofErr w:type="spellStart"/>
      <w:r w:rsidRPr="00CD2A99">
        <w:rPr>
          <w:sz w:val="16"/>
        </w:rPr>
        <w:t>Salva</w:t>
      </w:r>
      <w:proofErr w:type="spellEnd"/>
      <w:r w:rsidRPr="00CD2A99">
        <w:rPr>
          <w:sz w:val="16"/>
        </w:rPr>
        <w:t xml:space="preserve"> </w:t>
      </w:r>
      <w:proofErr w:type="spellStart"/>
      <w:r w:rsidRPr="00CD2A99">
        <w:rPr>
          <w:b/>
          <w:u w:val="single"/>
        </w:rPr>
        <w:t>Kiir</w:t>
      </w:r>
      <w:proofErr w:type="spellEnd"/>
      <w:r w:rsidRPr="00CD2A99">
        <w:rPr>
          <w:b/>
          <w:u w:val="single"/>
        </w:rPr>
        <w:t xml:space="preserve"> and</w:t>
      </w:r>
      <w:r w:rsidRPr="00CD2A99">
        <w:rPr>
          <w:sz w:val="16"/>
        </w:rPr>
        <w:t xml:space="preserve"> rebel leader </w:t>
      </w:r>
      <w:proofErr w:type="spellStart"/>
      <w:r w:rsidRPr="00CD2A99">
        <w:rPr>
          <w:sz w:val="16"/>
        </w:rPr>
        <w:t>Riek</w:t>
      </w:r>
      <w:proofErr w:type="spellEnd"/>
      <w:r w:rsidRPr="00CD2A99">
        <w:rPr>
          <w:sz w:val="16"/>
        </w:rPr>
        <w:t xml:space="preserve"> </w:t>
      </w:r>
      <w:r w:rsidRPr="00CD2A99">
        <w:rPr>
          <w:b/>
          <w:u w:val="single"/>
        </w:rPr>
        <w:t>Machar qualify to be sanctioned over atrocities</w:t>
      </w:r>
      <w:r w:rsidRPr="00CD2A99">
        <w:rPr>
          <w:sz w:val="16"/>
        </w:rPr>
        <w:t xml:space="preserve">, UN sanctions monitors say. A confidential report by the UN panel that monitors the civil war for the </w:t>
      </w:r>
      <w:proofErr w:type="gramStart"/>
      <w:r w:rsidRPr="00CD2A99">
        <w:rPr>
          <w:sz w:val="16"/>
        </w:rPr>
        <w:t>security council</w:t>
      </w:r>
      <w:proofErr w:type="gramEnd"/>
      <w:r w:rsidRPr="00CD2A99">
        <w:rPr>
          <w:sz w:val="16"/>
        </w:rPr>
        <w:t xml:space="preserve"> said </w:t>
      </w:r>
      <w:proofErr w:type="spellStart"/>
      <w:r w:rsidRPr="00CD2A99">
        <w:rPr>
          <w:b/>
          <w:u w:val="single"/>
        </w:rPr>
        <w:t>Kiir</w:t>
      </w:r>
      <w:proofErr w:type="spellEnd"/>
      <w:r w:rsidRPr="00CD2A99">
        <w:rPr>
          <w:b/>
          <w:u w:val="single"/>
        </w:rPr>
        <w:t xml:space="preserve"> and Machar are still completely in charge of their forces and are therefore directly to blame for killing civilians and other actions that warrant sanctions</w:t>
      </w:r>
      <w:r w:rsidRPr="00CD2A99">
        <w:rPr>
          <w:sz w:val="16"/>
        </w:rPr>
        <w:t xml:space="preserve">. A copy of the report was seen by Reuters on Monday. </w:t>
      </w:r>
      <w:r w:rsidRPr="00CD2A99">
        <w:rPr>
          <w:b/>
          <w:u w:val="single"/>
        </w:rPr>
        <w:t xml:space="preserve">The </w:t>
      </w:r>
      <w:proofErr w:type="gramStart"/>
      <w:r w:rsidRPr="00CD2A99">
        <w:rPr>
          <w:b/>
          <w:u w:val="single"/>
        </w:rPr>
        <w:t>security council</w:t>
      </w:r>
      <w:proofErr w:type="gramEnd"/>
      <w:r w:rsidRPr="00CD2A99">
        <w:rPr>
          <w:b/>
          <w:u w:val="single"/>
        </w:rPr>
        <w:t xml:space="preserve"> has long threatened to impose an arms embargo but Russia, backed by Angola, has been reluctant to support such action</w:t>
      </w:r>
      <w:r w:rsidRPr="00CD2A99">
        <w:rPr>
          <w:sz w:val="16"/>
        </w:rPr>
        <w:t xml:space="preserve">. Russia’s UN ambassador, </w:t>
      </w:r>
      <w:proofErr w:type="spellStart"/>
      <w:r w:rsidRPr="00CD2A99">
        <w:rPr>
          <w:sz w:val="16"/>
        </w:rPr>
        <w:t>Vitaly</w:t>
      </w:r>
      <w:proofErr w:type="spellEnd"/>
      <w:r w:rsidRPr="00CD2A99">
        <w:rPr>
          <w:sz w:val="16"/>
        </w:rPr>
        <w:t xml:space="preserve"> </w:t>
      </w:r>
      <w:proofErr w:type="spellStart"/>
      <w:r w:rsidRPr="00CD2A99">
        <w:rPr>
          <w:sz w:val="16"/>
        </w:rPr>
        <w:t>Churkin</w:t>
      </w:r>
      <w:proofErr w:type="spellEnd"/>
      <w:r w:rsidRPr="00CD2A99">
        <w:rPr>
          <w:sz w:val="16"/>
        </w:rPr>
        <w:t xml:space="preserve">, said on Monday he was concerned that an arms embargo would be one-sided because it would be easier to enforce on the government. The panel asked the council to blacklist “high-level decision-makers responsible for the actions and policies that threaten the peace, security and stability of the country”. The names of the individuals the panel recommend for sanctions, in the form of an international travel ban and asset freeze, were not included in the body of the report. </w:t>
      </w:r>
      <w:r w:rsidRPr="00CD2A99">
        <w:rPr>
          <w:b/>
          <w:u w:val="single"/>
        </w:rPr>
        <w:t xml:space="preserve">But a diplomat familiar with the contents told Reuters that a highly confidential annex calls for blacklisting both </w:t>
      </w:r>
      <w:proofErr w:type="spellStart"/>
      <w:r w:rsidRPr="00CD2A99">
        <w:rPr>
          <w:b/>
          <w:u w:val="single"/>
        </w:rPr>
        <w:t>Kiir</w:t>
      </w:r>
      <w:proofErr w:type="spellEnd"/>
      <w:r w:rsidRPr="00CD2A99">
        <w:rPr>
          <w:b/>
          <w:u w:val="single"/>
        </w:rPr>
        <w:t xml:space="preserve"> and Machar.</w:t>
      </w:r>
      <w:r w:rsidRPr="00CD2A99">
        <w:rPr>
          <w:sz w:val="16"/>
        </w:rPr>
        <w:t xml:space="preserve"> A political dispute between the president and Machar, who was once </w:t>
      </w:r>
      <w:proofErr w:type="spellStart"/>
      <w:r w:rsidRPr="00CD2A99">
        <w:rPr>
          <w:sz w:val="16"/>
        </w:rPr>
        <w:t>Kiir’s</w:t>
      </w:r>
      <w:proofErr w:type="spellEnd"/>
      <w:r w:rsidRPr="00CD2A99">
        <w:rPr>
          <w:sz w:val="16"/>
        </w:rPr>
        <w:t xml:space="preserve"> deputy, sparked the two-year civil war. But it has widened and reopened ethnic </w:t>
      </w:r>
      <w:proofErr w:type="spellStart"/>
      <w:r w:rsidRPr="00CD2A99">
        <w:rPr>
          <w:sz w:val="16"/>
        </w:rPr>
        <w:t>faultlines</w:t>
      </w:r>
      <w:proofErr w:type="spellEnd"/>
      <w:r w:rsidRPr="00CD2A99">
        <w:rPr>
          <w:sz w:val="16"/>
        </w:rPr>
        <w:t xml:space="preserve"> between </w:t>
      </w:r>
      <w:proofErr w:type="spellStart"/>
      <w:r w:rsidRPr="00CD2A99">
        <w:rPr>
          <w:sz w:val="16"/>
        </w:rPr>
        <w:t>Kiir’s</w:t>
      </w:r>
      <w:proofErr w:type="spellEnd"/>
      <w:r w:rsidRPr="00CD2A99">
        <w:rPr>
          <w:sz w:val="16"/>
        </w:rPr>
        <w:t xml:space="preserve"> Dinka and Machar’s Nuer people. More than 10,000 people have been killed. “</w:t>
      </w:r>
      <w:r w:rsidRPr="00CD2A99">
        <w:rPr>
          <w:b/>
          <w:u w:val="single"/>
        </w:rPr>
        <w:t>There is clear and convincing evidence that most of the acts of violence committed during the war, including the targeting of civilians ... have been directed by or undertaken with the knowledge of senior individuals at the highest levels of the government and within the opposition</w:t>
      </w:r>
      <w:r w:rsidRPr="00CD2A99">
        <w:rPr>
          <w:sz w:val="16"/>
        </w:rPr>
        <w:t xml:space="preserve">,” the panel wrote. However, the y said the government appears to have been responsible for a larger share of the bloodshed last year. “While civilians have been and continue to be targeted by both sides, including because of their tribal affiliation, the panel has determined that, in contrast to 2014, </w:t>
      </w:r>
      <w:r w:rsidRPr="00CD2A99">
        <w:rPr>
          <w:b/>
          <w:u w:val="single"/>
        </w:rPr>
        <w:t>the government has been responsible for the vast majority of human rights violations committed in South Sudan [since March 2015],” the panel coordinator, Payton Knopf, told the security council sanctions committee on 14 January, according to prepared remarks circulated to council members.</w:t>
      </w:r>
    </w:p>
    <w:p w14:paraId="1FBAC7A0" w14:textId="77777777" w:rsidR="0013457E" w:rsidRDefault="0013457E" w:rsidP="0013457E">
      <w:pPr>
        <w:pStyle w:val="Heading3"/>
      </w:pPr>
      <w:r>
        <w:t>2NC – CP</w:t>
      </w:r>
    </w:p>
    <w:p w14:paraId="5B890DBB" w14:textId="77777777" w:rsidR="0013457E" w:rsidRPr="00E2439D" w:rsidRDefault="0013457E" w:rsidP="0013457E">
      <w:pPr>
        <w:pStyle w:val="Heading4"/>
      </w:pPr>
      <w:r>
        <w:t xml:space="preserve">That solves the conflict. </w:t>
      </w:r>
    </w:p>
    <w:p w14:paraId="33E09926" w14:textId="77777777" w:rsidR="0013457E" w:rsidRPr="0020059D" w:rsidRDefault="0013457E" w:rsidP="0013457E">
      <w:pPr>
        <w:rPr>
          <w:rStyle w:val="Style13ptBold"/>
          <w:b w:val="0"/>
          <w:sz w:val="20"/>
          <w:szCs w:val="20"/>
        </w:rPr>
      </w:pPr>
      <w:r>
        <w:rPr>
          <w:rStyle w:val="Style13ptBold"/>
        </w:rPr>
        <w:t>Nichols ’16</w:t>
      </w:r>
      <w:r>
        <w:rPr>
          <w:rStyle w:val="Style13ptBold"/>
          <w:b w:val="0"/>
          <w:sz w:val="20"/>
          <w:szCs w:val="20"/>
        </w:rPr>
        <w:t xml:space="preserve"> – international politics writer for </w:t>
      </w:r>
      <w:proofErr w:type="spellStart"/>
      <w:r>
        <w:rPr>
          <w:rStyle w:val="Style13ptBold"/>
          <w:b w:val="0"/>
          <w:sz w:val="20"/>
          <w:szCs w:val="20"/>
        </w:rPr>
        <w:t>YahooNews</w:t>
      </w:r>
      <w:proofErr w:type="spellEnd"/>
      <w:r>
        <w:rPr>
          <w:rStyle w:val="Style13ptBold"/>
          <w:b w:val="0"/>
          <w:sz w:val="20"/>
          <w:szCs w:val="20"/>
        </w:rPr>
        <w:t>, (Michelle, “</w:t>
      </w:r>
      <w:r w:rsidRPr="0020059D">
        <w:rPr>
          <w:rStyle w:val="Style13ptBold"/>
          <w:b w:val="0"/>
          <w:sz w:val="20"/>
          <w:szCs w:val="20"/>
        </w:rPr>
        <w:t>U.N. chief calls for arms embargo, sanctions on South Sudan</w:t>
      </w:r>
      <w:r>
        <w:rPr>
          <w:rStyle w:val="Style13ptBold"/>
          <w:b w:val="0"/>
          <w:sz w:val="20"/>
          <w:szCs w:val="20"/>
        </w:rPr>
        <w:t xml:space="preserve">,” </w:t>
      </w:r>
      <w:hyperlink r:id="rId21" w:history="1">
        <w:r w:rsidRPr="002D53BE">
          <w:rPr>
            <w:rStyle w:val="Hyperlink"/>
            <w:sz w:val="20"/>
            <w:szCs w:val="20"/>
          </w:rPr>
          <w:t>https://www.yahoo.com/news/u-n-chief-calls-arms-embargo-sanctions-south-154040179.html</w:t>
        </w:r>
      </w:hyperlink>
      <w:r>
        <w:rPr>
          <w:rStyle w:val="Style13ptBold"/>
          <w:b w:val="0"/>
          <w:sz w:val="20"/>
          <w:szCs w:val="20"/>
        </w:rPr>
        <w:t>, DS)</w:t>
      </w:r>
    </w:p>
    <w:p w14:paraId="4A6014F4" w14:textId="77777777" w:rsidR="0013457E" w:rsidRPr="0013457E" w:rsidRDefault="0013457E" w:rsidP="0013457E">
      <w:pPr>
        <w:rPr>
          <w:b/>
          <w:u w:val="single"/>
        </w:rPr>
      </w:pPr>
      <w:r w:rsidRPr="004146CD">
        <w:rPr>
          <w:b/>
          <w:u w:val="single"/>
        </w:rPr>
        <w:t>U.N. Secretary-General Ban Ki-moon urged the Security Council on Monday to impose an arms embargo on South Sudan, sanction leaders and commanders who are blocking the implementation of a peace deal and fortify a U.N. peacekeeping mission.</w:t>
      </w:r>
      <w:r w:rsidRPr="004146CD">
        <w:rPr>
          <w:sz w:val="16"/>
        </w:rPr>
        <w:t xml:space="preserve"> "</w:t>
      </w:r>
      <w:r w:rsidRPr="004146CD">
        <w:rPr>
          <w:b/>
          <w:u w:val="single"/>
        </w:rPr>
        <w:t>We desperately need attack helicopters and other material to fulfill our mandate to protect civilians</w:t>
      </w:r>
      <w:r w:rsidRPr="004146CD">
        <w:rPr>
          <w:sz w:val="16"/>
        </w:rPr>
        <w:t xml:space="preserve">," Ban said. "I also urge all countries contributing to (the U.N. mission) UNMISS to stand their ground. </w:t>
      </w:r>
      <w:r w:rsidRPr="004146CD">
        <w:rPr>
          <w:b/>
          <w:u w:val="single"/>
        </w:rPr>
        <w:t>Any withdrawals would send precisely the wrong signal, in South Sudan and across the world."</w:t>
      </w:r>
    </w:p>
    <w:p w14:paraId="6310BFC9" w14:textId="77777777" w:rsidR="0013457E" w:rsidRDefault="0013457E" w:rsidP="0013457E">
      <w:pPr>
        <w:pStyle w:val="Heading4"/>
      </w:pPr>
      <w:r>
        <w:t xml:space="preserve">The CP uses international pressure and arms embargoes to stop the conflict and incite peace. </w:t>
      </w:r>
    </w:p>
    <w:p w14:paraId="149A787C" w14:textId="77777777" w:rsidR="0013457E" w:rsidRPr="00454238" w:rsidRDefault="0013457E" w:rsidP="0013457E">
      <w:pPr>
        <w:rPr>
          <w:rStyle w:val="Style13ptBold"/>
          <w:b w:val="0"/>
          <w:sz w:val="20"/>
          <w:szCs w:val="20"/>
        </w:rPr>
      </w:pPr>
      <w:r>
        <w:rPr>
          <w:rStyle w:val="Style13ptBold"/>
        </w:rPr>
        <w:t>Kristof ’16</w:t>
      </w:r>
      <w:r>
        <w:rPr>
          <w:rStyle w:val="Style13ptBold"/>
          <w:b w:val="0"/>
          <w:sz w:val="20"/>
          <w:szCs w:val="20"/>
        </w:rPr>
        <w:t xml:space="preserve"> - </w:t>
      </w:r>
      <w:r w:rsidRPr="00454238">
        <w:rPr>
          <w:rStyle w:val="Style13ptBold"/>
          <w:b w:val="0"/>
          <w:sz w:val="20"/>
          <w:szCs w:val="20"/>
        </w:rPr>
        <w:t>won two Pulitzer Prizes for his coverage of Tiananmen Square and the genocide in Darfur</w:t>
      </w:r>
      <w:r>
        <w:rPr>
          <w:rStyle w:val="Style13ptBold"/>
          <w:b w:val="0"/>
          <w:sz w:val="20"/>
          <w:szCs w:val="20"/>
        </w:rPr>
        <w:t>, (Nicholas, “</w:t>
      </w:r>
      <w:r w:rsidRPr="00454238">
        <w:rPr>
          <w:rStyle w:val="Style13ptBold"/>
          <w:b w:val="0"/>
          <w:sz w:val="20"/>
          <w:szCs w:val="20"/>
        </w:rPr>
        <w:t xml:space="preserve">South Sudan: Where the Soldiers Are Scarier </w:t>
      </w:r>
      <w:proofErr w:type="gramStart"/>
      <w:r w:rsidRPr="00454238">
        <w:rPr>
          <w:rStyle w:val="Style13ptBold"/>
          <w:b w:val="0"/>
          <w:sz w:val="20"/>
          <w:szCs w:val="20"/>
        </w:rPr>
        <w:t>Than</w:t>
      </w:r>
      <w:proofErr w:type="gramEnd"/>
      <w:r w:rsidRPr="00454238">
        <w:rPr>
          <w:rStyle w:val="Style13ptBold"/>
          <w:b w:val="0"/>
          <w:sz w:val="20"/>
          <w:szCs w:val="20"/>
        </w:rPr>
        <w:t xml:space="preserve"> the Crocodiles</w:t>
      </w:r>
      <w:r>
        <w:rPr>
          <w:rStyle w:val="Style13ptBold"/>
          <w:b w:val="0"/>
          <w:sz w:val="20"/>
          <w:szCs w:val="20"/>
        </w:rPr>
        <w:t xml:space="preserve">,” </w:t>
      </w:r>
      <w:hyperlink r:id="rId22" w:history="1">
        <w:r w:rsidRPr="00B45994">
          <w:rPr>
            <w:rStyle w:val="Hyperlink"/>
            <w:sz w:val="20"/>
            <w:szCs w:val="20"/>
          </w:rPr>
          <w:t>http://www.nytimes.com/2016/03/13/opinion/sunday/where-the-soldiers-are-scarier-than-the-crocodiles.html?_r=0</w:t>
        </w:r>
      </w:hyperlink>
      <w:r>
        <w:rPr>
          <w:rStyle w:val="Style13ptBold"/>
          <w:b w:val="0"/>
          <w:sz w:val="20"/>
          <w:szCs w:val="20"/>
        </w:rPr>
        <w:t>, DS)</w:t>
      </w:r>
    </w:p>
    <w:p w14:paraId="050CE732" w14:textId="77777777" w:rsidR="0013457E" w:rsidRPr="0013457E" w:rsidRDefault="0013457E" w:rsidP="0013457E">
      <w:pPr>
        <w:rPr>
          <w:sz w:val="16"/>
        </w:rPr>
      </w:pPr>
      <w:r w:rsidRPr="00454238">
        <w:rPr>
          <w:sz w:val="16"/>
        </w:rPr>
        <w:t xml:space="preserve">There are no ideal policies, but </w:t>
      </w:r>
      <w:r w:rsidRPr="00454238">
        <w:rPr>
          <w:b/>
          <w:u w:val="single"/>
        </w:rPr>
        <w:t>it would help to have an arms embargo and sanctions aimed at the assets of individuals on each side of the civil war: Make leaders pay a price for intransigence,</w:t>
      </w:r>
      <w:r w:rsidRPr="00454238">
        <w:rPr>
          <w:sz w:val="16"/>
        </w:rPr>
        <w:t xml:space="preserve"> instead of profiting from it. “</w:t>
      </w:r>
      <w:r w:rsidRPr="00454238">
        <w:rPr>
          <w:b/>
          <w:u w:val="single"/>
        </w:rPr>
        <w:t>Go after their assets,” advises John Prendergast</w:t>
      </w:r>
      <w:r w:rsidRPr="00454238">
        <w:rPr>
          <w:sz w:val="16"/>
        </w:rPr>
        <w:t xml:space="preserve"> of the Enough Project, an anti-genocide group. “</w:t>
      </w:r>
      <w:r w:rsidRPr="00454238">
        <w:rPr>
          <w:b/>
          <w:u w:val="single"/>
        </w:rPr>
        <w:t>Stinging financial pressure that targets the top leaders on both sides will impact calculations more than anything else.”</w:t>
      </w:r>
      <w:r w:rsidRPr="00454238">
        <w:rPr>
          <w:sz w:val="16"/>
        </w:rPr>
        <w:t xml:space="preserve"> </w:t>
      </w:r>
      <w:r w:rsidRPr="00454238">
        <w:rPr>
          <w:b/>
          <w:u w:val="single"/>
        </w:rPr>
        <w:t xml:space="preserve">High-level international pressure on the government and the rebels to implement their peace accord would be useful. </w:t>
      </w:r>
      <w:r w:rsidRPr="00454238">
        <w:rPr>
          <w:sz w:val="16"/>
        </w:rPr>
        <w:t>And it would help if the American public called on elected officials to do more: The late Senator Paul Simon once said that if each member of Congress had received letters from 100 people protesting the Rwanda genocide, that would have been enough to push Washington to act</w:t>
      </w:r>
      <w:proofErr w:type="gramStart"/>
      <w:r w:rsidRPr="00454238">
        <w:rPr>
          <w:sz w:val="16"/>
        </w:rPr>
        <w:t>.</w:t>
      </w:r>
      <w:r>
        <w:rPr>
          <w:sz w:val="16"/>
        </w:rPr>
        <w:t>.</w:t>
      </w:r>
      <w:proofErr w:type="gramEnd"/>
    </w:p>
    <w:sectPr w:rsidR="0013457E" w:rsidRPr="0013457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mbleRegular">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8"/>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3457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A2"/>
    <w:rsid w:val="00094DEC"/>
    <w:rsid w:val="000A2D8A"/>
    <w:rsid w:val="000D26A6"/>
    <w:rsid w:val="000D2B90"/>
    <w:rsid w:val="000D6ED8"/>
    <w:rsid w:val="000D717B"/>
    <w:rsid w:val="000F10B6"/>
    <w:rsid w:val="00100B28"/>
    <w:rsid w:val="00110648"/>
    <w:rsid w:val="001136B7"/>
    <w:rsid w:val="00117316"/>
    <w:rsid w:val="001209B4"/>
    <w:rsid w:val="0013457E"/>
    <w:rsid w:val="0015086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9DA"/>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779C7"/>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2EB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0244"/>
    <w:rsid w:val="004039AF"/>
    <w:rsid w:val="00407AFF"/>
    <w:rsid w:val="0041155D"/>
    <w:rsid w:val="004170BF"/>
    <w:rsid w:val="00420155"/>
    <w:rsid w:val="00420F53"/>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D6701"/>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11A5"/>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467B"/>
    <w:rsid w:val="008E7A3E"/>
    <w:rsid w:val="008F08C1"/>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1362"/>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3602"/>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3A38"/>
    <w:rsid w:val="00C34D3E"/>
    <w:rsid w:val="00C35B37"/>
    <w:rsid w:val="00C3747A"/>
    <w:rsid w:val="00C37F29"/>
    <w:rsid w:val="00C550A7"/>
    <w:rsid w:val="00C56DCC"/>
    <w:rsid w:val="00C57075"/>
    <w:rsid w:val="00C72AFE"/>
    <w:rsid w:val="00C76F43"/>
    <w:rsid w:val="00C80C8A"/>
    <w:rsid w:val="00C81619"/>
    <w:rsid w:val="00CA013C"/>
    <w:rsid w:val="00CA6D6D"/>
    <w:rsid w:val="00CC7A4E"/>
    <w:rsid w:val="00CD1359"/>
    <w:rsid w:val="00CD4C83"/>
    <w:rsid w:val="00CF5F8E"/>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1D62"/>
    <w:rsid w:val="00E63419"/>
    <w:rsid w:val="00E64496"/>
    <w:rsid w:val="00E72115"/>
    <w:rsid w:val="00E8322E"/>
    <w:rsid w:val="00E903E0"/>
    <w:rsid w:val="00EA1115"/>
    <w:rsid w:val="00EA39EB"/>
    <w:rsid w:val="00EA3AB7"/>
    <w:rsid w:val="00EA58CE"/>
    <w:rsid w:val="00EB33FF"/>
    <w:rsid w:val="00EB3D1A"/>
    <w:rsid w:val="00EC2759"/>
    <w:rsid w:val="00EC7106"/>
    <w:rsid w:val="00ED0120"/>
    <w:rsid w:val="00ED3BBA"/>
    <w:rsid w:val="00ED4E12"/>
    <w:rsid w:val="00EE051B"/>
    <w:rsid w:val="00EE54B4"/>
    <w:rsid w:val="00EF1585"/>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0C70"/>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85C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136B7"/>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1136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36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36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136B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136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36B7"/>
  </w:style>
  <w:style w:type="character" w:customStyle="1" w:styleId="Heading1Char">
    <w:name w:val="Heading 1 Char"/>
    <w:aliases w:val="Pocket Char"/>
    <w:basedOn w:val="DefaultParagraphFont"/>
    <w:link w:val="Heading1"/>
    <w:rsid w:val="001136B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136B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136B7"/>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1136B7"/>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36B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1136B7"/>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Emphasis1"/>
    <w:uiPriority w:val="7"/>
    <w:qFormat/>
    <w:rsid w:val="001136B7"/>
    <w:rPr>
      <w:rFonts w:ascii="Georgia" w:hAnsi="Georgia"/>
      <w:b/>
      <w:i w:val="0"/>
      <w:iCs/>
      <w:sz w:val="24"/>
      <w:u w:val="single"/>
      <w:bdr w:val="single" w:sz="8" w:space="0" w:color="auto"/>
    </w:rPr>
  </w:style>
  <w:style w:type="character" w:styleId="FollowedHyperlink">
    <w:name w:val="FollowedHyperlink"/>
    <w:basedOn w:val="DefaultParagraphFont"/>
    <w:uiPriority w:val="99"/>
    <w:semiHidden/>
    <w:unhideWhenUsed/>
    <w:rsid w:val="001136B7"/>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1136B7"/>
    <w:rPr>
      <w:color w:val="auto"/>
      <w:u w:val="none"/>
    </w:rPr>
  </w:style>
  <w:style w:type="paragraph" w:styleId="DocumentMap">
    <w:name w:val="Document Map"/>
    <w:basedOn w:val="Normal"/>
    <w:link w:val="DocumentMapChar"/>
    <w:uiPriority w:val="99"/>
    <w:semiHidden/>
    <w:unhideWhenUsed/>
    <w:rsid w:val="001345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457E"/>
    <w:rPr>
      <w:rFonts w:ascii="Lucida Grande" w:hAnsi="Lucida Grande" w:cs="Lucida Grande"/>
    </w:rPr>
  </w:style>
  <w:style w:type="paragraph" w:customStyle="1" w:styleId="Emphasis1">
    <w:name w:val="Emphasis1"/>
    <w:basedOn w:val="Normal"/>
    <w:link w:val="Emphasis"/>
    <w:autoRedefine/>
    <w:uiPriority w:val="7"/>
    <w:qFormat/>
    <w:rsid w:val="0013457E"/>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bdr w:val="single" w:sz="8" w:space="0" w:color="auto"/>
    </w:rPr>
  </w:style>
  <w:style w:type="paragraph" w:customStyle="1" w:styleId="textbold">
    <w:name w:val="text bold"/>
    <w:basedOn w:val="Normal"/>
    <w:uiPriority w:val="20"/>
    <w:qFormat/>
    <w:rsid w:val="0042015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ascii="Calibri" w:hAnsi="Calibri"/>
      <w:b/>
      <w:iCs/>
      <w:u w:val="single"/>
    </w:rPr>
  </w:style>
  <w:style w:type="paragraph" w:styleId="NormalWeb">
    <w:name w:val="Normal (Web)"/>
    <w:basedOn w:val="Normal"/>
    <w:uiPriority w:val="99"/>
    <w:unhideWhenUsed/>
    <w:rsid w:val="00AF3602"/>
    <w:pPr>
      <w:spacing w:before="100" w:beforeAutospacing="1" w:after="100" w:afterAutospacing="1" w:line="240" w:lineRule="auto"/>
    </w:pPr>
    <w:rPr>
      <w:rFonts w:ascii="Times New Roman" w:hAnsi="Times New Roman" w:cs="Times New Roman"/>
      <w:sz w:val="24"/>
    </w:rPr>
  </w:style>
  <w:style w:type="character" w:styleId="IntenseEmphasis">
    <w:name w:val="Intense Emphasis"/>
    <w:aliases w:val="Underline Char,Heading 3 Char1 Char Char Char,Intense Emphasis11111,Heading 3 Char1,Heading 3 Char Char Char Char Char,Intense Emphasi,9.5 pt,Box Out,Italic,Intense Emphasis5,Cite Char1,Underline Char Char Char"/>
    <w:basedOn w:val="DefaultParagraphFont"/>
    <w:qFormat/>
    <w:rsid w:val="00092CA2"/>
    <w:rPr>
      <w:b/>
      <w:bCs/>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136B7"/>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1136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36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36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136B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136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36B7"/>
  </w:style>
  <w:style w:type="character" w:customStyle="1" w:styleId="Heading1Char">
    <w:name w:val="Heading 1 Char"/>
    <w:aliases w:val="Pocket Char"/>
    <w:basedOn w:val="DefaultParagraphFont"/>
    <w:link w:val="Heading1"/>
    <w:rsid w:val="001136B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136B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136B7"/>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1136B7"/>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36B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1136B7"/>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Emphasis1"/>
    <w:uiPriority w:val="7"/>
    <w:qFormat/>
    <w:rsid w:val="001136B7"/>
    <w:rPr>
      <w:rFonts w:ascii="Georgia" w:hAnsi="Georgia"/>
      <w:b/>
      <w:i w:val="0"/>
      <w:iCs/>
      <w:sz w:val="24"/>
      <w:u w:val="single"/>
      <w:bdr w:val="single" w:sz="8" w:space="0" w:color="auto"/>
    </w:rPr>
  </w:style>
  <w:style w:type="character" w:styleId="FollowedHyperlink">
    <w:name w:val="FollowedHyperlink"/>
    <w:basedOn w:val="DefaultParagraphFont"/>
    <w:uiPriority w:val="99"/>
    <w:semiHidden/>
    <w:unhideWhenUsed/>
    <w:rsid w:val="001136B7"/>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1136B7"/>
    <w:rPr>
      <w:color w:val="auto"/>
      <w:u w:val="none"/>
    </w:rPr>
  </w:style>
  <w:style w:type="paragraph" w:styleId="DocumentMap">
    <w:name w:val="Document Map"/>
    <w:basedOn w:val="Normal"/>
    <w:link w:val="DocumentMapChar"/>
    <w:uiPriority w:val="99"/>
    <w:semiHidden/>
    <w:unhideWhenUsed/>
    <w:rsid w:val="001345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457E"/>
    <w:rPr>
      <w:rFonts w:ascii="Lucida Grande" w:hAnsi="Lucida Grande" w:cs="Lucida Grande"/>
    </w:rPr>
  </w:style>
  <w:style w:type="paragraph" w:customStyle="1" w:styleId="Emphasis1">
    <w:name w:val="Emphasis1"/>
    <w:basedOn w:val="Normal"/>
    <w:link w:val="Emphasis"/>
    <w:autoRedefine/>
    <w:uiPriority w:val="7"/>
    <w:qFormat/>
    <w:rsid w:val="0013457E"/>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bdr w:val="single" w:sz="8" w:space="0" w:color="auto"/>
    </w:rPr>
  </w:style>
  <w:style w:type="paragraph" w:customStyle="1" w:styleId="textbold">
    <w:name w:val="text bold"/>
    <w:basedOn w:val="Normal"/>
    <w:uiPriority w:val="20"/>
    <w:qFormat/>
    <w:rsid w:val="0042015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ascii="Calibri" w:hAnsi="Calibri"/>
      <w:b/>
      <w:iCs/>
      <w:u w:val="single"/>
    </w:rPr>
  </w:style>
  <w:style w:type="paragraph" w:styleId="NormalWeb">
    <w:name w:val="Normal (Web)"/>
    <w:basedOn w:val="Normal"/>
    <w:uiPriority w:val="99"/>
    <w:unhideWhenUsed/>
    <w:rsid w:val="00AF3602"/>
    <w:pPr>
      <w:spacing w:before="100" w:beforeAutospacing="1" w:after="100" w:afterAutospacing="1" w:line="240" w:lineRule="auto"/>
    </w:pPr>
    <w:rPr>
      <w:rFonts w:ascii="Times New Roman" w:hAnsi="Times New Roman" w:cs="Times New Roman"/>
      <w:sz w:val="24"/>
    </w:rPr>
  </w:style>
  <w:style w:type="character" w:styleId="IntenseEmphasis">
    <w:name w:val="Intense Emphasis"/>
    <w:aliases w:val="Underline Char,Heading 3 Char1 Char Char Char,Intense Emphasis11111,Heading 3 Char1,Heading 3 Char Char Char Char Char,Intense Emphasi,9.5 pt,Box Out,Italic,Intense Emphasis5,Cite Char1,Underline Char Char Char"/>
    <w:basedOn w:val="DefaultParagraphFont"/>
    <w:qFormat/>
    <w:rsid w:val="00092CA2"/>
    <w:rPr>
      <w:b/>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547610">
      <w:bodyDiv w:val="1"/>
      <w:marLeft w:val="0"/>
      <w:marRight w:val="0"/>
      <w:marTop w:val="0"/>
      <w:marBottom w:val="0"/>
      <w:divBdr>
        <w:top w:val="none" w:sz="0" w:space="0" w:color="auto"/>
        <w:left w:val="none" w:sz="0" w:space="0" w:color="auto"/>
        <w:bottom w:val="none" w:sz="0" w:space="0" w:color="auto"/>
        <w:right w:val="none" w:sz="0" w:space="0" w:color="auto"/>
      </w:divBdr>
    </w:div>
    <w:div w:id="611399263">
      <w:bodyDiv w:val="1"/>
      <w:marLeft w:val="0"/>
      <w:marRight w:val="0"/>
      <w:marTop w:val="0"/>
      <w:marBottom w:val="0"/>
      <w:divBdr>
        <w:top w:val="none" w:sz="0" w:space="0" w:color="auto"/>
        <w:left w:val="none" w:sz="0" w:space="0" w:color="auto"/>
        <w:bottom w:val="none" w:sz="0" w:space="0" w:color="auto"/>
        <w:right w:val="none" w:sz="0" w:space="0" w:color="auto"/>
      </w:divBdr>
    </w:div>
    <w:div w:id="1391345922">
      <w:bodyDiv w:val="1"/>
      <w:marLeft w:val="0"/>
      <w:marRight w:val="0"/>
      <w:marTop w:val="0"/>
      <w:marBottom w:val="0"/>
      <w:divBdr>
        <w:top w:val="none" w:sz="0" w:space="0" w:color="auto"/>
        <w:left w:val="none" w:sz="0" w:space="0" w:color="auto"/>
        <w:bottom w:val="none" w:sz="0" w:space="0" w:color="auto"/>
        <w:right w:val="none" w:sz="0" w:space="0" w:color="auto"/>
      </w:divBdr>
    </w:div>
    <w:div w:id="1648045497">
      <w:bodyDiv w:val="1"/>
      <w:marLeft w:val="0"/>
      <w:marRight w:val="0"/>
      <w:marTop w:val="0"/>
      <w:marBottom w:val="0"/>
      <w:divBdr>
        <w:top w:val="none" w:sz="0" w:space="0" w:color="auto"/>
        <w:left w:val="none" w:sz="0" w:space="0" w:color="auto"/>
        <w:bottom w:val="none" w:sz="0" w:space="0" w:color="auto"/>
        <w:right w:val="none" w:sz="0" w:space="0" w:color="auto"/>
      </w:divBdr>
    </w:div>
    <w:div w:id="1793674326">
      <w:bodyDiv w:val="1"/>
      <w:marLeft w:val="0"/>
      <w:marRight w:val="0"/>
      <w:marTop w:val="0"/>
      <w:marBottom w:val="0"/>
      <w:divBdr>
        <w:top w:val="none" w:sz="0" w:space="0" w:color="auto"/>
        <w:left w:val="none" w:sz="0" w:space="0" w:color="auto"/>
        <w:bottom w:val="none" w:sz="0" w:space="0" w:color="auto"/>
        <w:right w:val="none" w:sz="0" w:space="0" w:color="auto"/>
      </w:divBdr>
    </w:div>
    <w:div w:id="19866169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ssuu.com/ourjournal/docs/v1n12011" TargetMode="External"/><Relationship Id="rId18" Type="http://schemas.openxmlformats.org/officeDocument/2006/relationships/hyperlink" Target="http://globalsecuritystudies.com/Evans%20PANDEMICS.pdf" TargetMode="External"/><Relationship Id="rId3" Type="http://schemas.openxmlformats.org/officeDocument/2006/relationships/customXml" Target="../customXml/item3.xml"/><Relationship Id="rId21" Type="http://schemas.openxmlformats.org/officeDocument/2006/relationships/hyperlink" Target="https://www.yahoo.com/news/u-n-chief-calls-arms-embargo-sanctions-south-154040179.html" TargetMode="External"/><Relationship Id="rId7" Type="http://schemas.microsoft.com/office/2007/relationships/stylesWithEffects" Target="stylesWithEffects.xml"/><Relationship Id="rId12" Type="http://schemas.openxmlformats.org/officeDocument/2006/relationships/hyperlink" Target="http://news.nationalgeographic.com/news/2011/02/110223-nuclear-war-winter-global-warming-environment-science-climate-change/" TargetMode="External"/><Relationship Id="rId17" Type="http://schemas.openxmlformats.org/officeDocument/2006/relationships/hyperlink" Target="http://www.voanews.com/english/archive/2005-08/2005-08-31-voa23.cfm" TargetMode="External"/><Relationship Id="rId2" Type="http://schemas.openxmlformats.org/officeDocument/2006/relationships/customXml" Target="../customXml/item2.xml"/><Relationship Id="rId16" Type="http://schemas.openxmlformats.org/officeDocument/2006/relationships/hyperlink" Target="http://theconversation.com/the-perils-of-relying-on-oil-as-the-only-resource-for-development-56796" TargetMode="External"/><Relationship Id="rId20" Type="http://schemas.openxmlformats.org/officeDocument/2006/relationships/hyperlink" Target="https://www.theguardian.com/global-development/2016/jan/26/south-sudan-should-be-hit-with-arms-embargo-over-atrocities-says-un-pane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x.doi.org.proxy.lib.umich.edu/10.1057/palgrave.jird.1800109"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academicjournals.org/journal/AJPSIR/article-full-text-pdf/3BCA30055247" TargetMode="External"/><Relationship Id="rId23" Type="http://schemas.openxmlformats.org/officeDocument/2006/relationships/fontTable" Target="fontTable.xml"/><Relationship Id="rId10" Type="http://schemas.openxmlformats.org/officeDocument/2006/relationships/hyperlink" Target="https://www.irinnews.org/news/2016/07/12/would-arms-embargo-south-sudan-work" TargetMode="External"/><Relationship Id="rId19" Type="http://schemas.openxmlformats.org/officeDocument/2006/relationships/hyperlink" Target="http://www.brookings.edu/~/media/research/files/reports/2012/6/south%20sudan/06%20south%20sudan.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katehon.com/article/south-sudans-total-collapse-could-destroy-central-and-eastern-africa" TargetMode="External"/><Relationship Id="rId22" Type="http://schemas.openxmlformats.org/officeDocument/2006/relationships/hyperlink" Target="http://www.nytimes.com/2016/03/13/opinion/sunday/where-the-soldiers-are-scarier-than-the-crocodiles.html?_r=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05F3FD-90C9-47B4-A92B-BE6BF758E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Pages>
  <Words>22581</Words>
  <Characters>128712</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150992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Sudesh, Dhruv '18</dc:creator>
  <cp:keywords>5.2</cp:keywords>
  <cp:lastModifiedBy>Josh Clark</cp:lastModifiedBy>
  <cp:revision>2</cp:revision>
  <dcterms:created xsi:type="dcterms:W3CDTF">2016-07-26T06:32:00Z</dcterms:created>
  <dcterms:modified xsi:type="dcterms:W3CDTF">2016-07-26T06:32:00Z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