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C27" w:rsidRDefault="00412C27">
      <w:pPr>
        <w:rPr>
          <w:rFonts w:eastAsiaTheme="majorEastAsia" w:cstheme="majorBidi"/>
          <w:b/>
          <w:sz w:val="52"/>
          <w:szCs w:val="32"/>
        </w:rPr>
      </w:pPr>
      <w:bookmarkStart w:id="0" w:name="_GoBack"/>
      <w:bookmarkEnd w:id="0"/>
      <w:r>
        <w:br w:type="page"/>
      </w:r>
    </w:p>
    <w:sdt>
      <w:sdtPr>
        <w:rPr>
          <w:rFonts w:ascii="Calibri" w:eastAsiaTheme="minorHAnsi" w:hAnsi="Calibri" w:cstheme="minorBidi"/>
          <w:color w:val="auto"/>
          <w:sz w:val="22"/>
          <w:szCs w:val="22"/>
        </w:rPr>
        <w:id w:val="1830017735"/>
        <w:docPartObj>
          <w:docPartGallery w:val="Table of Contents"/>
          <w:docPartUnique/>
        </w:docPartObj>
      </w:sdtPr>
      <w:sdtEndPr>
        <w:rPr>
          <w:rFonts w:asciiTheme="minorHAnsi" w:hAnsiTheme="minorHAnsi"/>
          <w:b/>
          <w:bCs/>
          <w:noProof/>
        </w:rPr>
      </w:sdtEndPr>
      <w:sdtContent>
        <w:p w:rsidR="00412C27" w:rsidRDefault="00412C27">
          <w:pPr>
            <w:pStyle w:val="TOCHeading"/>
          </w:pPr>
          <w:r>
            <w:t>Contents</w:t>
          </w:r>
        </w:p>
        <w:p w:rsidR="00412C27" w:rsidRDefault="00412C2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56874906" w:history="1">
            <w:r w:rsidRPr="00DD2A53">
              <w:rPr>
                <w:rStyle w:val="Hyperlink"/>
                <w:noProof/>
              </w:rPr>
              <w:t>T Answers</w:t>
            </w:r>
            <w:r>
              <w:rPr>
                <w:noProof/>
                <w:webHidden/>
              </w:rPr>
              <w:tab/>
            </w:r>
            <w:r>
              <w:rPr>
                <w:noProof/>
                <w:webHidden/>
              </w:rPr>
              <w:fldChar w:fldCharType="begin"/>
            </w:r>
            <w:r>
              <w:rPr>
                <w:noProof/>
                <w:webHidden/>
              </w:rPr>
              <w:instrText xml:space="preserve"> PAGEREF _Toc456874906 \h </w:instrText>
            </w:r>
            <w:r>
              <w:rPr>
                <w:noProof/>
                <w:webHidden/>
              </w:rPr>
            </w:r>
            <w:r>
              <w:rPr>
                <w:noProof/>
                <w:webHidden/>
              </w:rPr>
              <w:fldChar w:fldCharType="separate"/>
            </w:r>
            <w:r>
              <w:rPr>
                <w:noProof/>
                <w:webHidden/>
              </w:rPr>
              <w:t>1</w:t>
            </w:r>
            <w:r>
              <w:rPr>
                <w:noProof/>
                <w:webHidden/>
              </w:rPr>
              <w:fldChar w:fldCharType="end"/>
            </w:r>
          </w:hyperlink>
        </w:p>
        <w:p w:rsidR="00412C27" w:rsidRDefault="00A96619">
          <w:pPr>
            <w:pStyle w:val="TOC3"/>
            <w:tabs>
              <w:tab w:val="right" w:leader="dot" w:pos="9350"/>
            </w:tabs>
            <w:rPr>
              <w:rFonts w:eastAsiaTheme="minorEastAsia"/>
              <w:noProof/>
            </w:rPr>
          </w:pPr>
          <w:hyperlink w:anchor="_Toc456874907" w:history="1">
            <w:r w:rsidR="00412C27" w:rsidRPr="00DD2A53">
              <w:rPr>
                <w:rStyle w:val="Hyperlink"/>
                <w:noProof/>
              </w:rPr>
              <w:t>T- Can’t Be QPQ Answers</w:t>
            </w:r>
            <w:r w:rsidR="00412C27">
              <w:rPr>
                <w:noProof/>
                <w:webHidden/>
              </w:rPr>
              <w:tab/>
            </w:r>
            <w:r w:rsidR="00412C27">
              <w:rPr>
                <w:noProof/>
                <w:webHidden/>
              </w:rPr>
              <w:fldChar w:fldCharType="begin"/>
            </w:r>
            <w:r w:rsidR="00412C27">
              <w:rPr>
                <w:noProof/>
                <w:webHidden/>
              </w:rPr>
              <w:instrText xml:space="preserve"> PAGEREF _Toc456874907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08" w:history="1">
            <w:r w:rsidR="00412C27" w:rsidRPr="00DD2A53">
              <w:rPr>
                <w:rStyle w:val="Hyperlink"/>
                <w:noProof/>
              </w:rPr>
              <w:t>T—Have to Be Positive Incentives Answers</w:t>
            </w:r>
            <w:r w:rsidR="00412C27">
              <w:rPr>
                <w:noProof/>
                <w:webHidden/>
              </w:rPr>
              <w:tab/>
            </w:r>
            <w:r w:rsidR="00412C27">
              <w:rPr>
                <w:noProof/>
                <w:webHidden/>
              </w:rPr>
              <w:fldChar w:fldCharType="begin"/>
            </w:r>
            <w:r w:rsidR="00412C27">
              <w:rPr>
                <w:noProof/>
                <w:webHidden/>
              </w:rPr>
              <w:instrText xml:space="preserve"> PAGEREF _Toc456874908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09" w:history="1">
            <w:r w:rsidR="00412C27" w:rsidRPr="00DD2A53">
              <w:rPr>
                <w:rStyle w:val="Hyperlink"/>
                <w:noProof/>
              </w:rPr>
              <w:t>T--Diplomatic is Not Military Answers</w:t>
            </w:r>
            <w:r w:rsidR="00412C27">
              <w:rPr>
                <w:noProof/>
                <w:webHidden/>
              </w:rPr>
              <w:tab/>
            </w:r>
            <w:r w:rsidR="00412C27">
              <w:rPr>
                <w:noProof/>
                <w:webHidden/>
              </w:rPr>
              <w:fldChar w:fldCharType="begin"/>
            </w:r>
            <w:r w:rsidR="00412C27">
              <w:rPr>
                <w:noProof/>
                <w:webHidden/>
              </w:rPr>
              <w:instrText xml:space="preserve"> PAGEREF _Toc456874909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0" w:history="1">
            <w:r w:rsidR="00412C27" w:rsidRPr="00DD2A53">
              <w:rPr>
                <w:rStyle w:val="Hyperlink"/>
                <w:noProof/>
              </w:rPr>
              <w:t>T-Dialogue Answers</w:t>
            </w:r>
            <w:r w:rsidR="00412C27">
              <w:rPr>
                <w:noProof/>
                <w:webHidden/>
              </w:rPr>
              <w:tab/>
            </w:r>
            <w:r w:rsidR="00412C27">
              <w:rPr>
                <w:noProof/>
                <w:webHidden/>
              </w:rPr>
              <w:fldChar w:fldCharType="begin"/>
            </w:r>
            <w:r w:rsidR="00412C27">
              <w:rPr>
                <w:noProof/>
                <w:webHidden/>
              </w:rPr>
              <w:instrText xml:space="preserve"> PAGEREF _Toc456874910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1"/>
            <w:tabs>
              <w:tab w:val="right" w:leader="dot" w:pos="9350"/>
            </w:tabs>
            <w:rPr>
              <w:rFonts w:eastAsiaTheme="minorEastAsia"/>
              <w:noProof/>
            </w:rPr>
          </w:pPr>
          <w:hyperlink w:anchor="_Toc456874911" w:history="1">
            <w:r w:rsidR="00412C27" w:rsidRPr="00DD2A53">
              <w:rPr>
                <w:rStyle w:val="Hyperlink"/>
                <w:noProof/>
              </w:rPr>
              <w:t>Disad Answers</w:t>
            </w:r>
            <w:r w:rsidR="00412C27">
              <w:rPr>
                <w:noProof/>
                <w:webHidden/>
              </w:rPr>
              <w:tab/>
            </w:r>
            <w:r w:rsidR="00412C27">
              <w:rPr>
                <w:noProof/>
                <w:webHidden/>
              </w:rPr>
              <w:fldChar w:fldCharType="begin"/>
            </w:r>
            <w:r w:rsidR="00412C27">
              <w:rPr>
                <w:noProof/>
                <w:webHidden/>
              </w:rPr>
              <w:instrText xml:space="preserve"> PAGEREF _Toc456874911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2" w:history="1">
            <w:r w:rsidR="00412C27" w:rsidRPr="00DD2A53">
              <w:rPr>
                <w:rStyle w:val="Hyperlink"/>
                <w:noProof/>
              </w:rPr>
              <w:t>China-Russia Relations Answers</w:t>
            </w:r>
            <w:r w:rsidR="00412C27">
              <w:rPr>
                <w:noProof/>
                <w:webHidden/>
              </w:rPr>
              <w:tab/>
            </w:r>
            <w:r w:rsidR="00412C27">
              <w:rPr>
                <w:noProof/>
                <w:webHidden/>
              </w:rPr>
              <w:fldChar w:fldCharType="begin"/>
            </w:r>
            <w:r w:rsidR="00412C27">
              <w:rPr>
                <w:noProof/>
                <w:webHidden/>
              </w:rPr>
              <w:instrText xml:space="preserve"> PAGEREF _Toc456874912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3" w:history="1">
            <w:r w:rsidR="00412C27" w:rsidRPr="00DD2A53">
              <w:rPr>
                <w:rStyle w:val="Hyperlink"/>
                <w:noProof/>
              </w:rPr>
              <w:t>Elections Answers</w:t>
            </w:r>
            <w:r w:rsidR="00412C27">
              <w:rPr>
                <w:noProof/>
                <w:webHidden/>
              </w:rPr>
              <w:tab/>
            </w:r>
            <w:r w:rsidR="00412C27">
              <w:rPr>
                <w:noProof/>
                <w:webHidden/>
              </w:rPr>
              <w:fldChar w:fldCharType="begin"/>
            </w:r>
            <w:r w:rsidR="00412C27">
              <w:rPr>
                <w:noProof/>
                <w:webHidden/>
              </w:rPr>
              <w:instrText xml:space="preserve"> PAGEREF _Toc456874913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4" w:history="1">
            <w:r w:rsidR="00412C27" w:rsidRPr="00DD2A53">
              <w:rPr>
                <w:rStyle w:val="Hyperlink"/>
                <w:noProof/>
              </w:rPr>
              <w:t>Japan Rearm Answers</w:t>
            </w:r>
            <w:r w:rsidR="00412C27">
              <w:rPr>
                <w:noProof/>
                <w:webHidden/>
              </w:rPr>
              <w:tab/>
            </w:r>
            <w:r w:rsidR="00412C27">
              <w:rPr>
                <w:noProof/>
                <w:webHidden/>
              </w:rPr>
              <w:fldChar w:fldCharType="begin"/>
            </w:r>
            <w:r w:rsidR="00412C27">
              <w:rPr>
                <w:noProof/>
                <w:webHidden/>
              </w:rPr>
              <w:instrText xml:space="preserve"> PAGEREF _Toc456874914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1"/>
            <w:tabs>
              <w:tab w:val="right" w:leader="dot" w:pos="9350"/>
            </w:tabs>
            <w:rPr>
              <w:rFonts w:eastAsiaTheme="minorEastAsia"/>
              <w:noProof/>
            </w:rPr>
          </w:pPr>
          <w:hyperlink w:anchor="_Toc456874915" w:history="1">
            <w:r w:rsidR="00412C27" w:rsidRPr="00DD2A53">
              <w:rPr>
                <w:rStyle w:val="Hyperlink"/>
                <w:noProof/>
              </w:rPr>
              <w:t>Counterplans Answers</w:t>
            </w:r>
            <w:r w:rsidR="00412C27">
              <w:rPr>
                <w:noProof/>
                <w:webHidden/>
              </w:rPr>
              <w:tab/>
            </w:r>
            <w:r w:rsidR="00412C27">
              <w:rPr>
                <w:noProof/>
                <w:webHidden/>
              </w:rPr>
              <w:fldChar w:fldCharType="begin"/>
            </w:r>
            <w:r w:rsidR="00412C27">
              <w:rPr>
                <w:noProof/>
                <w:webHidden/>
              </w:rPr>
              <w:instrText xml:space="preserve"> PAGEREF _Toc456874915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6" w:history="1">
            <w:r w:rsidR="00412C27" w:rsidRPr="00DD2A53">
              <w:rPr>
                <w:rStyle w:val="Hyperlink"/>
                <w:noProof/>
              </w:rPr>
              <w:t>Peace Treaty Advantage Counterplan Answers</w:t>
            </w:r>
            <w:r w:rsidR="00412C27">
              <w:rPr>
                <w:noProof/>
                <w:webHidden/>
              </w:rPr>
              <w:tab/>
            </w:r>
            <w:r w:rsidR="00412C27">
              <w:rPr>
                <w:noProof/>
                <w:webHidden/>
              </w:rPr>
              <w:fldChar w:fldCharType="begin"/>
            </w:r>
            <w:r w:rsidR="00412C27">
              <w:rPr>
                <w:noProof/>
                <w:webHidden/>
              </w:rPr>
              <w:instrText xml:space="preserve"> PAGEREF _Toc456874916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1"/>
            <w:tabs>
              <w:tab w:val="right" w:leader="dot" w:pos="9350"/>
            </w:tabs>
            <w:rPr>
              <w:rFonts w:eastAsiaTheme="minorEastAsia"/>
              <w:noProof/>
            </w:rPr>
          </w:pPr>
          <w:hyperlink w:anchor="_Toc456874917" w:history="1">
            <w:r w:rsidR="00412C27" w:rsidRPr="00DD2A53">
              <w:rPr>
                <w:rStyle w:val="Hyperlink"/>
                <w:noProof/>
              </w:rPr>
              <w:t>Kritik Answers</w:t>
            </w:r>
            <w:r w:rsidR="00412C27">
              <w:rPr>
                <w:noProof/>
                <w:webHidden/>
              </w:rPr>
              <w:tab/>
            </w:r>
            <w:r w:rsidR="00412C27">
              <w:rPr>
                <w:noProof/>
                <w:webHidden/>
              </w:rPr>
              <w:fldChar w:fldCharType="begin"/>
            </w:r>
            <w:r w:rsidR="00412C27">
              <w:rPr>
                <w:noProof/>
                <w:webHidden/>
              </w:rPr>
              <w:instrText xml:space="preserve"> PAGEREF _Toc456874917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8" w:history="1">
            <w:r w:rsidR="00412C27" w:rsidRPr="00DD2A53">
              <w:rPr>
                <w:rStyle w:val="Hyperlink"/>
                <w:noProof/>
              </w:rPr>
              <w:t>Cap K Answers</w:t>
            </w:r>
            <w:r w:rsidR="00412C27">
              <w:rPr>
                <w:noProof/>
                <w:webHidden/>
              </w:rPr>
              <w:tab/>
            </w:r>
            <w:r w:rsidR="00412C27">
              <w:rPr>
                <w:noProof/>
                <w:webHidden/>
              </w:rPr>
              <w:fldChar w:fldCharType="begin"/>
            </w:r>
            <w:r w:rsidR="00412C27">
              <w:rPr>
                <w:noProof/>
                <w:webHidden/>
              </w:rPr>
              <w:instrText xml:space="preserve"> PAGEREF _Toc456874918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19" w:history="1">
            <w:r w:rsidR="00412C27" w:rsidRPr="00DD2A53">
              <w:rPr>
                <w:rStyle w:val="Hyperlink"/>
                <w:noProof/>
              </w:rPr>
              <w:t>Neo-Liberalism K Answers</w:t>
            </w:r>
            <w:r w:rsidR="00412C27">
              <w:rPr>
                <w:noProof/>
                <w:webHidden/>
              </w:rPr>
              <w:tab/>
            </w:r>
            <w:r w:rsidR="00412C27">
              <w:rPr>
                <w:noProof/>
                <w:webHidden/>
              </w:rPr>
              <w:fldChar w:fldCharType="begin"/>
            </w:r>
            <w:r w:rsidR="00412C27">
              <w:rPr>
                <w:noProof/>
                <w:webHidden/>
              </w:rPr>
              <w:instrText xml:space="preserve"> PAGEREF _Toc456874919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0" w:history="1">
            <w:r w:rsidR="00412C27" w:rsidRPr="00DD2A53">
              <w:rPr>
                <w:rStyle w:val="Hyperlink"/>
                <w:noProof/>
              </w:rPr>
              <w:t>Orientalism K Answers</w:t>
            </w:r>
            <w:r w:rsidR="00412C27">
              <w:rPr>
                <w:noProof/>
                <w:webHidden/>
              </w:rPr>
              <w:tab/>
            </w:r>
            <w:r w:rsidR="00412C27">
              <w:rPr>
                <w:noProof/>
                <w:webHidden/>
              </w:rPr>
              <w:fldChar w:fldCharType="begin"/>
            </w:r>
            <w:r w:rsidR="00412C27">
              <w:rPr>
                <w:noProof/>
                <w:webHidden/>
              </w:rPr>
              <w:instrText xml:space="preserve"> PAGEREF _Toc456874920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1" w:history="1">
            <w:r w:rsidR="00412C27" w:rsidRPr="00DD2A53">
              <w:rPr>
                <w:rStyle w:val="Hyperlink"/>
                <w:noProof/>
              </w:rPr>
              <w:t>Securitization Kritik Answers</w:t>
            </w:r>
            <w:r w:rsidR="00412C27">
              <w:rPr>
                <w:noProof/>
                <w:webHidden/>
              </w:rPr>
              <w:tab/>
            </w:r>
            <w:r w:rsidR="00412C27">
              <w:rPr>
                <w:noProof/>
                <w:webHidden/>
              </w:rPr>
              <w:fldChar w:fldCharType="begin"/>
            </w:r>
            <w:r w:rsidR="00412C27">
              <w:rPr>
                <w:noProof/>
                <w:webHidden/>
              </w:rPr>
              <w:instrText xml:space="preserve"> PAGEREF _Toc456874921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2" w:history="1">
            <w:r w:rsidR="00412C27" w:rsidRPr="00DD2A53">
              <w:rPr>
                <w:rStyle w:val="Hyperlink"/>
                <w:noProof/>
              </w:rPr>
              <w:t>Whiteness K Answers</w:t>
            </w:r>
            <w:r w:rsidR="00412C27">
              <w:rPr>
                <w:noProof/>
                <w:webHidden/>
              </w:rPr>
              <w:tab/>
            </w:r>
            <w:r w:rsidR="00412C27">
              <w:rPr>
                <w:noProof/>
                <w:webHidden/>
              </w:rPr>
              <w:fldChar w:fldCharType="begin"/>
            </w:r>
            <w:r w:rsidR="00412C27">
              <w:rPr>
                <w:noProof/>
                <w:webHidden/>
              </w:rPr>
              <w:instrText xml:space="preserve"> PAGEREF _Toc456874922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3" w:history="1">
            <w:r w:rsidR="00412C27" w:rsidRPr="00DD2A53">
              <w:rPr>
                <w:rStyle w:val="Hyperlink"/>
                <w:noProof/>
              </w:rPr>
              <w:t>Whiteness Kritik Answers</w:t>
            </w:r>
            <w:r w:rsidR="00412C27">
              <w:rPr>
                <w:noProof/>
                <w:webHidden/>
              </w:rPr>
              <w:tab/>
            </w:r>
            <w:r w:rsidR="00412C27">
              <w:rPr>
                <w:noProof/>
                <w:webHidden/>
              </w:rPr>
              <w:fldChar w:fldCharType="begin"/>
            </w:r>
            <w:r w:rsidR="00412C27">
              <w:rPr>
                <w:noProof/>
                <w:webHidden/>
              </w:rPr>
              <w:instrText xml:space="preserve"> PAGEREF _Toc456874923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1"/>
            <w:tabs>
              <w:tab w:val="right" w:leader="dot" w:pos="9350"/>
            </w:tabs>
            <w:rPr>
              <w:rFonts w:eastAsiaTheme="minorEastAsia"/>
              <w:noProof/>
            </w:rPr>
          </w:pPr>
          <w:hyperlink w:anchor="_Toc456874924" w:history="1">
            <w:r w:rsidR="00412C27" w:rsidRPr="00DD2A53">
              <w:rPr>
                <w:rStyle w:val="Hyperlink"/>
                <w:noProof/>
              </w:rPr>
              <w:t>Case Turn Answers</w:t>
            </w:r>
            <w:r w:rsidR="00412C27">
              <w:rPr>
                <w:noProof/>
                <w:webHidden/>
              </w:rPr>
              <w:tab/>
            </w:r>
            <w:r w:rsidR="00412C27">
              <w:rPr>
                <w:noProof/>
                <w:webHidden/>
              </w:rPr>
              <w:fldChar w:fldCharType="begin"/>
            </w:r>
            <w:r w:rsidR="00412C27">
              <w:rPr>
                <w:noProof/>
                <w:webHidden/>
              </w:rPr>
              <w:instrText xml:space="preserve"> PAGEREF _Toc456874924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5" w:history="1">
            <w:r w:rsidR="00412C27" w:rsidRPr="00DD2A53">
              <w:rPr>
                <w:rStyle w:val="Hyperlink"/>
                <w:noProof/>
              </w:rPr>
              <w:t>AT: North Korea Famine Turn</w:t>
            </w:r>
            <w:r w:rsidR="00412C27">
              <w:rPr>
                <w:noProof/>
                <w:webHidden/>
              </w:rPr>
              <w:tab/>
            </w:r>
            <w:r w:rsidR="00412C27">
              <w:rPr>
                <w:noProof/>
                <w:webHidden/>
              </w:rPr>
              <w:fldChar w:fldCharType="begin"/>
            </w:r>
            <w:r w:rsidR="00412C27">
              <w:rPr>
                <w:noProof/>
                <w:webHidden/>
              </w:rPr>
              <w:instrText xml:space="preserve"> PAGEREF _Toc456874925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6" w:history="1">
            <w:r w:rsidR="00412C27" w:rsidRPr="00DD2A53">
              <w:rPr>
                <w:rStyle w:val="Hyperlink"/>
                <w:noProof/>
              </w:rPr>
              <w:t>A2: Appeasement</w:t>
            </w:r>
            <w:r w:rsidR="00412C27">
              <w:rPr>
                <w:noProof/>
                <w:webHidden/>
              </w:rPr>
              <w:tab/>
            </w:r>
            <w:r w:rsidR="00412C27">
              <w:rPr>
                <w:noProof/>
                <w:webHidden/>
              </w:rPr>
              <w:fldChar w:fldCharType="begin"/>
            </w:r>
            <w:r w:rsidR="00412C27">
              <w:rPr>
                <w:noProof/>
                <w:webHidden/>
              </w:rPr>
              <w:instrText xml:space="preserve"> PAGEREF _Toc456874926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7" w:history="1">
            <w:r w:rsidR="00412C27" w:rsidRPr="00DD2A53">
              <w:rPr>
                <w:rStyle w:val="Hyperlink"/>
                <w:noProof/>
              </w:rPr>
              <w:t>A2: THAAD key to Assurances</w:t>
            </w:r>
            <w:r w:rsidR="00412C27">
              <w:rPr>
                <w:noProof/>
                <w:webHidden/>
              </w:rPr>
              <w:tab/>
            </w:r>
            <w:r w:rsidR="00412C27">
              <w:rPr>
                <w:noProof/>
                <w:webHidden/>
              </w:rPr>
              <w:fldChar w:fldCharType="begin"/>
            </w:r>
            <w:r w:rsidR="00412C27">
              <w:rPr>
                <w:noProof/>
                <w:webHidden/>
              </w:rPr>
              <w:instrText xml:space="preserve"> PAGEREF _Toc456874927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8" w:history="1">
            <w:r w:rsidR="00412C27" w:rsidRPr="00DD2A53">
              <w:rPr>
                <w:rStyle w:val="Hyperlink"/>
                <w:noProof/>
              </w:rPr>
              <w:t>A2: THAAD Forces Pressure</w:t>
            </w:r>
            <w:r w:rsidR="00412C27">
              <w:rPr>
                <w:noProof/>
                <w:webHidden/>
              </w:rPr>
              <w:tab/>
            </w:r>
            <w:r w:rsidR="00412C27">
              <w:rPr>
                <w:noProof/>
                <w:webHidden/>
              </w:rPr>
              <w:fldChar w:fldCharType="begin"/>
            </w:r>
            <w:r w:rsidR="00412C27">
              <w:rPr>
                <w:noProof/>
                <w:webHidden/>
              </w:rPr>
              <w:instrText xml:space="preserve"> PAGEREF _Toc456874928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A96619">
          <w:pPr>
            <w:pStyle w:val="TOC3"/>
            <w:tabs>
              <w:tab w:val="right" w:leader="dot" w:pos="9350"/>
            </w:tabs>
            <w:rPr>
              <w:rFonts w:eastAsiaTheme="minorEastAsia"/>
              <w:noProof/>
            </w:rPr>
          </w:pPr>
          <w:hyperlink w:anchor="_Toc456874929" w:history="1">
            <w:r w:rsidR="00412C27" w:rsidRPr="00DD2A53">
              <w:rPr>
                <w:rStyle w:val="Hyperlink"/>
                <w:noProof/>
              </w:rPr>
              <w:t>A2: Mutual Suspicion</w:t>
            </w:r>
            <w:r w:rsidR="00412C27">
              <w:rPr>
                <w:noProof/>
                <w:webHidden/>
              </w:rPr>
              <w:tab/>
            </w:r>
            <w:r w:rsidR="00412C27">
              <w:rPr>
                <w:noProof/>
                <w:webHidden/>
              </w:rPr>
              <w:fldChar w:fldCharType="begin"/>
            </w:r>
            <w:r w:rsidR="00412C27">
              <w:rPr>
                <w:noProof/>
                <w:webHidden/>
              </w:rPr>
              <w:instrText xml:space="preserve"> PAGEREF _Toc456874929 \h </w:instrText>
            </w:r>
            <w:r w:rsidR="00412C27">
              <w:rPr>
                <w:noProof/>
                <w:webHidden/>
              </w:rPr>
            </w:r>
            <w:r w:rsidR="00412C27">
              <w:rPr>
                <w:noProof/>
                <w:webHidden/>
              </w:rPr>
              <w:fldChar w:fldCharType="separate"/>
            </w:r>
            <w:r w:rsidR="00412C27">
              <w:rPr>
                <w:noProof/>
                <w:webHidden/>
              </w:rPr>
              <w:t>1</w:t>
            </w:r>
            <w:r w:rsidR="00412C27">
              <w:rPr>
                <w:noProof/>
                <w:webHidden/>
              </w:rPr>
              <w:fldChar w:fldCharType="end"/>
            </w:r>
          </w:hyperlink>
        </w:p>
        <w:p w:rsidR="00412C27" w:rsidRDefault="00412C27">
          <w:r>
            <w:rPr>
              <w:b/>
              <w:bCs/>
              <w:noProof/>
            </w:rPr>
            <w:fldChar w:fldCharType="end"/>
          </w:r>
        </w:p>
      </w:sdtContent>
    </w:sdt>
    <w:p w:rsidR="00412C27" w:rsidRDefault="00412C27">
      <w:pPr>
        <w:rPr>
          <w:rFonts w:eastAsiaTheme="majorEastAsia" w:cstheme="majorBidi"/>
          <w:b/>
          <w:sz w:val="52"/>
          <w:szCs w:val="32"/>
        </w:rPr>
      </w:pPr>
    </w:p>
    <w:p w:rsidR="00112A79" w:rsidRDefault="00112A79" w:rsidP="00112A79">
      <w:pPr>
        <w:pStyle w:val="Heading1"/>
      </w:pPr>
      <w:bookmarkStart w:id="1" w:name="_Toc456874906"/>
      <w:r>
        <w:t>T Answers</w:t>
      </w:r>
      <w:bookmarkEnd w:id="1"/>
    </w:p>
    <w:p w:rsidR="0039046E" w:rsidRDefault="0039046E" w:rsidP="00412C27">
      <w:pPr>
        <w:pStyle w:val="Heading3"/>
      </w:pPr>
      <w:bookmarkStart w:id="2" w:name="_Toc456874907"/>
      <w:r>
        <w:t>T- Can’t Be QPQ Answers</w:t>
      </w:r>
      <w:bookmarkEnd w:id="2"/>
    </w:p>
    <w:p w:rsidR="0039046E" w:rsidRPr="00DB069F" w:rsidRDefault="0039046E" w:rsidP="0039046E">
      <w:pPr>
        <w:pStyle w:val="Heading4"/>
      </w:pPr>
      <w:r>
        <w:t xml:space="preserve">Counter-interp:  Economic engagement can be </w:t>
      </w:r>
      <w:r>
        <w:rPr>
          <w:u w:val="single"/>
        </w:rPr>
        <w:t>conditional</w:t>
      </w:r>
      <w:r>
        <w:t xml:space="preserve"> or </w:t>
      </w:r>
      <w:r>
        <w:rPr>
          <w:u w:val="single"/>
        </w:rPr>
        <w:t>unconditional</w:t>
      </w:r>
      <w:r>
        <w:t>.</w:t>
      </w:r>
    </w:p>
    <w:p w:rsidR="0039046E" w:rsidRDefault="0039046E" w:rsidP="0039046E">
      <w:r>
        <w:rPr>
          <w:rStyle w:val="Style13ptBold"/>
        </w:rPr>
        <w:t>Kahler and Kastner 6</w:t>
      </w:r>
      <w:r>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rsidR="0039046E" w:rsidRPr="0039046E" w:rsidRDefault="0039046E" w:rsidP="0039046E">
      <w:pPr>
        <w:rPr>
          <w:sz w:val="12"/>
        </w:rPr>
      </w:pPr>
      <w:r w:rsidRPr="009F173F">
        <w:rPr>
          <w:rStyle w:val="StyleUnderline"/>
          <w:highlight w:val="yellow"/>
        </w:rPr>
        <w:t xml:space="preserve">Economic engagement </w:t>
      </w:r>
      <w:r w:rsidRPr="0039046E">
        <w:rPr>
          <w:sz w:val="12"/>
        </w:rPr>
        <w:t xml:space="preserve">– a policy of deliberately expanding economic ties with an adversary in order to change the behavior of the target state and improve bilateral political relations – is a subject of growing interest in international relations.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relatively little is known about how often strategies of economic engagement are deployed: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Based on the existing literature, our framework distinguishes different forms of economic engagement and identifies the factors likely to facilitate or undermine the implementation of these strategies.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 Economic Engagement: Strategies and Expectations </w:t>
      </w:r>
      <w:r w:rsidRPr="009F173F">
        <w:rPr>
          <w:rStyle w:val="StyleUnderline"/>
          <w:highlight w:val="yellow"/>
        </w:rPr>
        <w:t>Scholars</w:t>
      </w:r>
      <w:r w:rsidRPr="00673D3E">
        <w:rPr>
          <w:rStyle w:val="StyleUnderline"/>
        </w:rPr>
        <w:t xml:space="preserve"> have usefully </w:t>
      </w:r>
      <w:r w:rsidRPr="009F173F">
        <w:rPr>
          <w:rStyle w:val="StyleUnderline"/>
          <w:highlight w:val="yellow"/>
        </w:rPr>
        <w:t>distinguish</w:t>
      </w:r>
      <w:r w:rsidRPr="00673D3E">
        <w:rPr>
          <w:rStyle w:val="StyleUnderline"/>
        </w:rPr>
        <w:t xml:space="preserve">ed </w:t>
      </w:r>
      <w:r w:rsidRPr="009F173F">
        <w:rPr>
          <w:rStyle w:val="StyleUnderline"/>
          <w:highlight w:val="yellow"/>
        </w:rPr>
        <w:t>between two types</w:t>
      </w:r>
      <w:r w:rsidRPr="00673D3E">
        <w:rPr>
          <w:rStyle w:val="StyleUnderline"/>
        </w:rPr>
        <w:t xml:space="preserve"> of economic engagement: </w:t>
      </w:r>
      <w:r w:rsidRPr="009F173F">
        <w:rPr>
          <w:rStyle w:val="Emphasis"/>
          <w:highlight w:val="yellow"/>
        </w:rPr>
        <w:t>conditional</w:t>
      </w:r>
      <w:r w:rsidRPr="009F173F">
        <w:rPr>
          <w:rStyle w:val="StyleUnderline"/>
          <w:highlight w:val="yellow"/>
        </w:rPr>
        <w:t xml:space="preserve"> policies that require </w:t>
      </w:r>
      <w:r w:rsidRPr="009F173F">
        <w:rPr>
          <w:rStyle w:val="Emphasis"/>
          <w:highlight w:val="yellow"/>
        </w:rPr>
        <w:t>an explicit quid pro quo</w:t>
      </w:r>
      <w:r w:rsidRPr="00673D3E">
        <w:rPr>
          <w:rStyle w:val="StyleUnderline"/>
        </w:rPr>
        <w:t xml:space="preserve"> on the part of the target country </w:t>
      </w:r>
      <w:r w:rsidRPr="009F173F">
        <w:rPr>
          <w:rStyle w:val="StyleUnderline"/>
          <w:highlight w:val="yellow"/>
        </w:rPr>
        <w:t xml:space="preserve">and policies that are </w:t>
      </w:r>
      <w:r w:rsidRPr="0039046E">
        <w:rPr>
          <w:rStyle w:val="StyleUnderline"/>
          <w:highlight w:val="yellow"/>
        </w:rPr>
        <w:t>unconditional.1 Conditional policies,</w:t>
      </w:r>
      <w:r w:rsidRPr="00673D3E">
        <w:rPr>
          <w:rStyle w:val="StyleUnderline"/>
        </w:rPr>
        <w:t xml:space="preserve"> sometimes labeled linkage or economic ‘carrots’, are the inverse of economic sanctions.</w:t>
      </w:r>
      <w:r>
        <w:rPr>
          <w:rStyle w:val="StyleUnderline"/>
        </w:rPr>
        <w:t xml:space="preserve"> </w:t>
      </w:r>
      <w:r w:rsidRPr="00673D3E">
        <w:rPr>
          <w:rStyle w:val="StyleUnderline"/>
        </w:rPr>
        <w:t xml:space="preserve"> </w:t>
      </w:r>
      <w:r w:rsidRPr="0039046E">
        <w:rPr>
          <w:rStyle w:val="StyleUnderline"/>
          <w:highlight w:val="yellow"/>
        </w:rPr>
        <w:t>Instead of threatening a target country</w:t>
      </w:r>
      <w:r w:rsidRPr="00673D3E">
        <w:rPr>
          <w:rStyle w:val="StyleUnderline"/>
        </w:rPr>
        <w:t xml:space="preserve"> with economic loss</w:t>
      </w:r>
      <w:r w:rsidRPr="0039046E">
        <w:rPr>
          <w:sz w:val="12"/>
        </w:rPr>
        <w:t xml:space="preserve"> (sanction) </w:t>
      </w:r>
      <w:r w:rsidRPr="00673D3E">
        <w:rPr>
          <w:rStyle w:val="StyleUnderline"/>
        </w:rPr>
        <w:t xml:space="preserve">in the absence of policy change, </w:t>
      </w:r>
      <w:r w:rsidRPr="0039046E">
        <w:rPr>
          <w:rStyle w:val="StyleUnderline"/>
          <w:highlight w:val="yellow"/>
        </w:rPr>
        <w:t>conditional engagement policies promise increased</w:t>
      </w:r>
      <w:r w:rsidRPr="00673D3E">
        <w:rPr>
          <w:rStyle w:val="StyleUnderline"/>
        </w:rPr>
        <w:t xml:space="preserve"> economic </w:t>
      </w:r>
      <w:r w:rsidRPr="0039046E">
        <w:rPr>
          <w:rStyle w:val="StyleUnderline"/>
          <w:highlight w:val="yellow"/>
        </w:rPr>
        <w:t>benefits in return for desired policy change</w:t>
      </w:r>
      <w:r w:rsidRPr="0039046E">
        <w:rPr>
          <w:sz w:val="12"/>
        </w:rPr>
        <w:t>. Drezner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 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 and yield a reduced threat of military conflict.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rsidR="0039046E" w:rsidRDefault="0039046E" w:rsidP="0039046E">
      <w:pPr>
        <w:pStyle w:val="Heading4"/>
      </w:pPr>
      <w:r>
        <w:t>We meet the counter-interpretation because we are a quid pro quo.</w:t>
      </w:r>
    </w:p>
    <w:p w:rsidR="0039046E" w:rsidRDefault="0039046E" w:rsidP="0039046E">
      <w:pPr>
        <w:pStyle w:val="Heading4"/>
      </w:pPr>
      <w:r>
        <w:t xml:space="preserve">They overlimit—they prevent AFF’s that require a positive change from China which limits out South China Sea AFF’s, the Pakistan AFF, the Taiwan AFF etc.  </w:t>
      </w:r>
    </w:p>
    <w:p w:rsidR="0039046E" w:rsidRDefault="0039046E" w:rsidP="0039046E">
      <w:pPr>
        <w:pStyle w:val="Heading4"/>
      </w:pPr>
      <w:r>
        <w:t>Their interpretation isn’t exclusive:  their evidence says unconditional engagement is topical, but not that a quid pro quo isn’t</w:t>
      </w:r>
    </w:p>
    <w:p w:rsidR="0039046E" w:rsidRDefault="0039046E" w:rsidP="0039046E">
      <w:pPr>
        <w:pStyle w:val="Heading4"/>
      </w:pPr>
      <w:r>
        <w:t>Reasonability:  Good is good enough on Topicality.</w:t>
      </w:r>
    </w:p>
    <w:p w:rsidR="0039046E" w:rsidRDefault="0039046E" w:rsidP="0039046E">
      <w:pPr>
        <w:pStyle w:val="Heading4"/>
      </w:pPr>
      <w:r>
        <w:t>Functional limits:  have to have a solvency advocate for your quid pro quo.</w:t>
      </w:r>
    </w:p>
    <w:p w:rsidR="0039046E" w:rsidRDefault="0039046E" w:rsidP="0039046E">
      <w:pPr>
        <w:pStyle w:val="Heading4"/>
      </w:pPr>
      <w:r>
        <w:t>We’re educational:  we cause education on North Korea who is arguably the most dangerous country on the planet.</w:t>
      </w:r>
    </w:p>
    <w:p w:rsidR="0039046E" w:rsidRDefault="0039046E" w:rsidP="0039046E">
      <w:pPr>
        <w:pStyle w:val="Heading3"/>
      </w:pPr>
      <w:bookmarkStart w:id="3" w:name="_Toc456874908"/>
      <w:r>
        <w:t>T—Have to Be Positive Incentives Answers</w:t>
      </w:r>
      <w:bookmarkEnd w:id="3"/>
    </w:p>
    <w:p w:rsidR="0039046E" w:rsidRDefault="0039046E" w:rsidP="0039046E">
      <w:pPr>
        <w:pStyle w:val="Heading4"/>
      </w:pPr>
      <w:r>
        <w:t>(--) We meet because we are engaging with China and cooperating with them, which is positive.</w:t>
      </w:r>
    </w:p>
    <w:p w:rsidR="0039046E" w:rsidRDefault="0039046E" w:rsidP="0039046E">
      <w:pPr>
        <w:pStyle w:val="Heading4"/>
      </w:pPr>
      <w:r>
        <w:t xml:space="preserve">(--) We meet because we are getting rid of THAAD which is positive.  </w:t>
      </w:r>
    </w:p>
    <w:p w:rsidR="0039046E" w:rsidRDefault="0039046E" w:rsidP="0039046E">
      <w:pPr>
        <w:pStyle w:val="Heading4"/>
      </w:pPr>
      <w:r>
        <w:t>(--) Sanctions include positive incentives</w:t>
      </w:r>
    </w:p>
    <w:p w:rsidR="0039046E" w:rsidRDefault="0039046E" w:rsidP="0039046E">
      <w:r w:rsidRPr="00F52893">
        <w:rPr>
          <w:rStyle w:val="Style13ptBold"/>
        </w:rPr>
        <w:t>International Encyclopedia of the Social and Behavioral Sciences 1</w:t>
      </w:r>
      <w:r>
        <w:t xml:space="preserve"> – “Sanctions in Political Science”, http://www.krivda.net/books/-international_encyclopedia_of_the_social_and_behavioral_sciences_10_-_sanctions_in_political_science_41</w:t>
      </w:r>
    </w:p>
    <w:p w:rsidR="0039046E" w:rsidRDefault="0039046E" w:rsidP="0039046E">
      <w:pPr>
        <w:rPr>
          <w:sz w:val="16"/>
        </w:rPr>
      </w:pPr>
      <w:r w:rsidRPr="0039046E">
        <w:rPr>
          <w:rStyle w:val="StyleUnderline"/>
          <w:highlight w:val="yellow"/>
        </w:rPr>
        <w:t>A sanction is an action by one actor</w:t>
      </w:r>
      <w:r w:rsidRPr="00F52893">
        <w:rPr>
          <w:rStyle w:val="StyleUnderline"/>
        </w:rPr>
        <w:t xml:space="preserve"> (A) </w:t>
      </w:r>
      <w:r w:rsidRPr="0039046E">
        <w:rPr>
          <w:rStyle w:val="StyleUnderline"/>
          <w:highlight w:val="yellow"/>
        </w:rPr>
        <w:t>intended to affect the behavior of another actor</w:t>
      </w:r>
      <w:r w:rsidRPr="00F52893">
        <w:rPr>
          <w:rStyle w:val="StyleUnderline"/>
        </w:rPr>
        <w:t xml:space="preserve"> (B) </w:t>
      </w:r>
      <w:r w:rsidRPr="0039046E">
        <w:rPr>
          <w:rStyle w:val="StyleUnderline"/>
          <w:highlight w:val="yellow"/>
        </w:rPr>
        <w:t>by enhancing or reducing the values available to B</w:t>
      </w:r>
      <w:r w:rsidRPr="0039046E">
        <w:rPr>
          <w:sz w:val="16"/>
          <w:highlight w:val="yellow"/>
        </w:rPr>
        <w:t>.</w:t>
      </w:r>
      <w:r w:rsidRPr="00F52893">
        <w:rPr>
          <w:sz w:val="16"/>
        </w:rPr>
        <w:t xml:space="preserve"> </w:t>
      </w:r>
      <w:r w:rsidRPr="00F52893">
        <w:rPr>
          <w:rStyle w:val="StyleUnderline"/>
        </w:rPr>
        <w:t>Influence attempts</w:t>
      </w:r>
      <w:r w:rsidRPr="00F52893">
        <w:rPr>
          <w:sz w:val="16"/>
        </w:rPr>
        <w:t xml:space="preserve"> by A </w:t>
      </w:r>
      <w:r w:rsidRPr="00F52893">
        <w:rPr>
          <w:rStyle w:val="StyleUnderline"/>
        </w:rPr>
        <w:t>using</w:t>
      </w:r>
      <w:r w:rsidRPr="00F52893">
        <w:rPr>
          <w:sz w:val="16"/>
        </w:rPr>
        <w:t xml:space="preserve"> actual or threatened </w:t>
      </w:r>
      <w:r w:rsidRPr="00F52893">
        <w:rPr>
          <w:rStyle w:val="StyleUnderline"/>
        </w:rPr>
        <w:t>punishments</w:t>
      </w:r>
      <w:r w:rsidRPr="00F52893">
        <w:rPr>
          <w:sz w:val="16"/>
        </w:rPr>
        <w:t xml:space="preserve"> of B </w:t>
      </w:r>
      <w:r w:rsidRPr="00F52893">
        <w:rPr>
          <w:rStyle w:val="StyleUnderline"/>
        </w:rPr>
        <w:t>are</w:t>
      </w:r>
      <w:r w:rsidRPr="00F52893">
        <w:rPr>
          <w:sz w:val="16"/>
        </w:rPr>
        <w:t xml:space="preserve"> instances of </w:t>
      </w:r>
      <w:r w:rsidRPr="00F52893">
        <w:rPr>
          <w:rStyle w:val="StyleUnderline"/>
        </w:rPr>
        <w:t xml:space="preserve">negative sanctions. </w:t>
      </w:r>
      <w:r w:rsidRPr="0039046E">
        <w:rPr>
          <w:rStyle w:val="StyleUnderline"/>
          <w:highlight w:val="yellow"/>
        </w:rPr>
        <w:t>Influence attempts</w:t>
      </w:r>
      <w:r w:rsidRPr="00F52893">
        <w:rPr>
          <w:sz w:val="16"/>
        </w:rPr>
        <w:t xml:space="preserve"> by A </w:t>
      </w:r>
      <w:r w:rsidRPr="0039046E">
        <w:rPr>
          <w:rStyle w:val="StyleUnderline"/>
          <w:highlight w:val="yellow"/>
        </w:rPr>
        <w:t>using</w:t>
      </w:r>
      <w:r w:rsidRPr="00F52893">
        <w:rPr>
          <w:sz w:val="16"/>
        </w:rPr>
        <w:t xml:space="preserve"> actual or promised </w:t>
      </w:r>
      <w:r w:rsidRPr="0039046E">
        <w:rPr>
          <w:rStyle w:val="StyleUnderline"/>
          <w:highlight w:val="yellow"/>
        </w:rPr>
        <w:t>rewards</w:t>
      </w:r>
      <w:r w:rsidRPr="00F52893">
        <w:rPr>
          <w:sz w:val="16"/>
        </w:rPr>
        <w:t xml:space="preserve"> to B </w:t>
      </w:r>
      <w:r w:rsidRPr="0039046E">
        <w:rPr>
          <w:rStyle w:val="StyleUnderline"/>
          <w:highlight w:val="yellow"/>
        </w:rPr>
        <w:t>are</w:t>
      </w:r>
      <w:r w:rsidRPr="00F52893">
        <w:rPr>
          <w:sz w:val="16"/>
        </w:rPr>
        <w:t xml:space="preserve"> instances of </w:t>
      </w:r>
      <w:r w:rsidRPr="0039046E">
        <w:rPr>
          <w:rStyle w:val="StyleUnderline"/>
          <w:highlight w:val="yellow"/>
        </w:rPr>
        <w:t>positive sanctions</w:t>
      </w:r>
      <w:r w:rsidRPr="00F52893">
        <w:rPr>
          <w:sz w:val="16"/>
        </w:rPr>
        <w:t>. Not all influence attempts involve sanctions. Actor A may influence actor B by reason, example, or the provision of information without the use of sanctions.</w:t>
      </w:r>
    </w:p>
    <w:p w:rsidR="0039046E" w:rsidRPr="008423E4" w:rsidRDefault="0039046E" w:rsidP="0039046E">
      <w:pPr>
        <w:pStyle w:val="Heading4"/>
      </w:pPr>
      <w:r>
        <w:t>(--) Reasonability:  Good is good enough on topicality.</w:t>
      </w:r>
    </w:p>
    <w:p w:rsidR="00D6561C" w:rsidRDefault="003A4585" w:rsidP="00D6561C">
      <w:pPr>
        <w:pStyle w:val="Heading3"/>
      </w:pPr>
      <w:bookmarkStart w:id="4" w:name="_Toc456874909"/>
      <w:r>
        <w:t>T--</w:t>
      </w:r>
      <w:r w:rsidR="00D6561C">
        <w:t>Diplomatic is Not Military Answers</w:t>
      </w:r>
      <w:bookmarkEnd w:id="4"/>
    </w:p>
    <w:p w:rsidR="00D6561C" w:rsidRDefault="0039046E" w:rsidP="0039046E">
      <w:pPr>
        <w:pStyle w:val="Heading4"/>
      </w:pPr>
      <w:r>
        <w:t xml:space="preserve">(--) </w:t>
      </w:r>
      <w:r w:rsidR="00D6561C">
        <w:t>Counter-interpretation:  Diplomatic relations refers to the diplomatic intercourse between nations.</w:t>
      </w:r>
    </w:p>
    <w:p w:rsidR="00D6561C" w:rsidRDefault="00D6561C" w:rsidP="00D6561C">
      <w:r w:rsidRPr="00783F8E">
        <w:rPr>
          <w:rStyle w:val="Style13ptBold"/>
        </w:rPr>
        <w:t>U.S. LEGAL DICTIONARY, 2014</w:t>
      </w:r>
      <w:r>
        <w:t xml:space="preserve">. Retrieved Apr. 25, 2016 from </w:t>
      </w:r>
      <w:hyperlink r:id="rId7" w:history="1">
        <w:r w:rsidRPr="001F016C">
          <w:rPr>
            <w:rStyle w:val="Hyperlink"/>
          </w:rPr>
          <w:t>http://definitions.uslegal.com/d/diplomatic-relations/</w:t>
        </w:r>
      </w:hyperlink>
      <w:r>
        <w:t xml:space="preserve">. </w:t>
      </w:r>
    </w:p>
    <w:p w:rsidR="00D6561C" w:rsidRDefault="00D6561C" w:rsidP="00D6561C">
      <w:pPr>
        <w:rPr>
          <w:rStyle w:val="StyleUnderline"/>
        </w:rPr>
      </w:pPr>
      <w:r w:rsidRPr="00783F8E">
        <w:rPr>
          <w:rStyle w:val="StyleUnderline"/>
          <w:highlight w:val="yellow"/>
        </w:rPr>
        <w:t>Diplomatic relations refers to the customary diplomatic intercourse between nations</w:t>
      </w:r>
      <w:r>
        <w:t xml:space="preserve">. It involves permanent contact and communication between sovereign countries. </w:t>
      </w:r>
      <w:r w:rsidRPr="00783F8E">
        <w:rPr>
          <w:rStyle w:val="StyleUnderline"/>
          <w:highlight w:val="yellow"/>
        </w:rPr>
        <w:t>As a part of the diplomatic relations two countries send diplomats to work in each other’s country and to deal with each other formally.</w:t>
      </w:r>
    </w:p>
    <w:p w:rsidR="00D6561C" w:rsidRPr="0039046E" w:rsidRDefault="0039046E" w:rsidP="0039046E">
      <w:pPr>
        <w:pStyle w:val="Heading4"/>
        <w:rPr>
          <w:rStyle w:val="StyleUnderline"/>
          <w:b w:val="0"/>
          <w:szCs w:val="26"/>
          <w:u w:val="none"/>
        </w:rPr>
      </w:pPr>
      <w:r>
        <w:rPr>
          <w:rStyle w:val="StyleUnderline"/>
          <w:szCs w:val="26"/>
          <w:u w:val="none"/>
        </w:rPr>
        <w:t xml:space="preserve">(--) </w:t>
      </w:r>
      <w:r w:rsidR="00D6561C" w:rsidRPr="0039046E">
        <w:rPr>
          <w:rStyle w:val="StyleUnderline"/>
          <w:szCs w:val="26"/>
          <w:u w:val="none"/>
        </w:rPr>
        <w:t>The plan meets the counter-interpretation:  it negotiates an agreement with China to not deploy THAAD.</w:t>
      </w:r>
    </w:p>
    <w:p w:rsidR="00D6561C" w:rsidRDefault="0039046E" w:rsidP="0039046E">
      <w:pPr>
        <w:pStyle w:val="Heading4"/>
      </w:pPr>
      <w:r>
        <w:t xml:space="preserve">(--) </w:t>
      </w:r>
      <w:r w:rsidR="00D6561C" w:rsidRPr="0039046E">
        <w:t>We meet:</w:t>
      </w:r>
      <w:r w:rsidR="00D6561C">
        <w:rPr>
          <w:rStyle w:val="StyleUnderline"/>
          <w:u w:val="none"/>
        </w:rPr>
        <w:t xml:space="preserve">  </w:t>
      </w:r>
      <w:r w:rsidR="00D6561C">
        <w:t xml:space="preserve">The plan is diplomatic engagement:  </w:t>
      </w:r>
    </w:p>
    <w:p w:rsidR="00D6561C" w:rsidRDefault="00D6561C" w:rsidP="00D6561C">
      <w:pPr>
        <w:spacing w:before="120"/>
        <w:jc w:val="both"/>
        <w:rPr>
          <w:rFonts w:ascii="Arial" w:hAnsi="Arial" w:cs="Arial"/>
          <w:sz w:val="20"/>
        </w:rPr>
      </w:pPr>
      <w:r>
        <w:rPr>
          <w:rFonts w:ascii="Arial" w:hAnsi="Arial" w:cs="Arial"/>
          <w:sz w:val="20"/>
        </w:rPr>
        <w:t xml:space="preserve">Zhu </w:t>
      </w:r>
      <w:r w:rsidRPr="00215246">
        <w:rPr>
          <w:rStyle w:val="Style13ptBold"/>
        </w:rPr>
        <w:t>Feng, 2016</w:t>
      </w:r>
      <w:r>
        <w:rPr>
          <w:rFonts w:ascii="Arial" w:hAnsi="Arial" w:cs="Arial"/>
          <w:sz w:val="20"/>
        </w:rPr>
        <w:t xml:space="preserve"> (Executive Director of China Center for Collaborative Studies of the South China Sea at Nanjing University) What New Approach Should the U.S. and China Take to North Korea? Feb. 9, 2016.  Retrieved Apr. 24, 2016 from </w:t>
      </w:r>
      <w:hyperlink r:id="rId8" w:history="1">
        <w:r w:rsidRPr="002D75EA">
          <w:rPr>
            <w:rStyle w:val="Hyperlink"/>
            <w:rFonts w:ascii="Arial" w:hAnsi="Arial" w:cs="Arial"/>
            <w:sz w:val="20"/>
          </w:rPr>
          <w:t>https://www.chinafile.com/conversation/what-new-approach-should-us-and-china-take-north-korea</w:t>
        </w:r>
      </w:hyperlink>
    </w:p>
    <w:p w:rsidR="00D6561C" w:rsidRDefault="00D6561C" w:rsidP="00D6561C">
      <w:pPr>
        <w:spacing w:before="120"/>
        <w:jc w:val="both"/>
        <w:rPr>
          <w:rStyle w:val="StyleUnderline"/>
        </w:rPr>
      </w:pPr>
      <w:r w:rsidRPr="00215246">
        <w:rPr>
          <w:rStyle w:val="StyleUnderline"/>
          <w:highlight w:val="yellow"/>
        </w:rPr>
        <w:t>When China and the U.S. decide together to adopt such a big stick, the international community should simultaneously take tougher sanctions more seriously. Washington needs to lower the threshold of diplomatic engagement,</w:t>
      </w:r>
      <w:r>
        <w:rPr>
          <w:rFonts w:ascii="Arial" w:hAnsi="Arial" w:cs="Arial"/>
          <w:sz w:val="20"/>
        </w:rPr>
        <w:t xml:space="preserve"> and even promise security guarantees to the Pyongyang regime as North Korea simply agrees to suspend the development of the nation’s nuclear capability. </w:t>
      </w:r>
      <w:r w:rsidRPr="00215246">
        <w:rPr>
          <w:rStyle w:val="StyleUnderline"/>
          <w:highlight w:val="yellow"/>
        </w:rPr>
        <w:t>Smothering North Korea for its nuclear capability seems the only workable alternative. China and the United States should not line up to meet North Korea’s exorbitant demands, and instead should jointly make clear that keeping nuclear weapons would be deadly costly.</w:t>
      </w:r>
    </w:p>
    <w:p w:rsidR="003A4585" w:rsidRPr="003A4585" w:rsidRDefault="003A4585" w:rsidP="003A4585">
      <w:pPr>
        <w:pStyle w:val="Heading4"/>
        <w:rPr>
          <w:szCs w:val="26"/>
        </w:rPr>
      </w:pPr>
      <w:r w:rsidRPr="003A4585">
        <w:rPr>
          <w:rStyle w:val="StyleUnderline"/>
          <w:szCs w:val="26"/>
          <w:u w:val="none"/>
        </w:rPr>
        <w:t xml:space="preserve">(--) And we meet economic engagement:  </w:t>
      </w:r>
      <w:r w:rsidRPr="003A4585">
        <w:rPr>
          <w:szCs w:val="26"/>
        </w:rPr>
        <w:t xml:space="preserve">Selling military equipment is “economic” --- this is a </w:t>
      </w:r>
      <w:r w:rsidRPr="003A4585">
        <w:rPr>
          <w:szCs w:val="26"/>
          <w:u w:val="single"/>
        </w:rPr>
        <w:t>reasonable</w:t>
      </w:r>
      <w:r w:rsidRPr="003A4585">
        <w:rPr>
          <w:szCs w:val="26"/>
        </w:rPr>
        <w:t xml:space="preserve"> distinction that excludes weapons </w:t>
      </w:r>
      <w:r w:rsidRPr="003A4585">
        <w:rPr>
          <w:szCs w:val="26"/>
          <w:u w:val="single"/>
        </w:rPr>
        <w:t>use</w:t>
      </w:r>
    </w:p>
    <w:p w:rsidR="003A4585" w:rsidRDefault="003A4585" w:rsidP="003A4585">
      <w:r>
        <w:rPr>
          <w:b/>
        </w:rPr>
        <w:t>Baldwin</w:t>
      </w:r>
      <w:r w:rsidRPr="007F4314">
        <w:rPr>
          <w:rStyle w:val="Style13ptBold"/>
        </w:rPr>
        <w:t xml:space="preserve"> 85</w:t>
      </w:r>
      <w:r w:rsidRPr="007F4314">
        <w:t xml:space="preserve"> – David A., Professor of World Order Studies and Political Science at Colombi</w:t>
      </w:r>
      <w:r>
        <w:t>a, Economic Statecraft, p. 31</w:t>
      </w:r>
    </w:p>
    <w:p w:rsidR="003A4585" w:rsidRDefault="003A4585" w:rsidP="003A4585">
      <w:pPr>
        <w:rPr>
          <w:sz w:val="16"/>
        </w:rPr>
      </w:pPr>
      <w:r w:rsidRPr="00CF1FFF">
        <w:rPr>
          <w:rStyle w:val="StyleUnderline"/>
        </w:rPr>
        <w:t>There are</w:t>
      </w:r>
      <w:r w:rsidRPr="00CF1FFF">
        <w:rPr>
          <w:sz w:val="16"/>
        </w:rPr>
        <w:t xml:space="preserve">, as always, </w:t>
      </w:r>
      <w:r w:rsidRPr="00CF1FFF">
        <w:rPr>
          <w:rStyle w:val="StyleUnderline"/>
        </w:rPr>
        <w:t xml:space="preserve">borderline cases that are hard to classify. </w:t>
      </w:r>
      <w:r w:rsidRPr="003A4585">
        <w:t>For example,</w:t>
      </w:r>
      <w:r w:rsidRPr="003A4585">
        <w:rPr>
          <w:rStyle w:val="StyleUnderline"/>
          <w:highlight w:val="yellow"/>
        </w:rPr>
        <w:t xml:space="preserve"> should the sale</w:t>
      </w:r>
      <w:r w:rsidRPr="00CF1FFF">
        <w:rPr>
          <w:sz w:val="16"/>
        </w:rPr>
        <w:t xml:space="preserve"> or gift </w:t>
      </w:r>
      <w:r w:rsidRPr="003A4585">
        <w:rPr>
          <w:rStyle w:val="StyleUnderline"/>
          <w:highlight w:val="yellow"/>
        </w:rPr>
        <w:t xml:space="preserve">of military hardware be considered as economic or military statecraft? In general, the </w:t>
      </w:r>
      <w:r w:rsidRPr="003A4585">
        <w:rPr>
          <w:rStyle w:val="Emphasis"/>
          <w:highlight w:val="yellow"/>
        </w:rPr>
        <w:t>relevant distinction</w:t>
      </w:r>
      <w:r w:rsidRPr="003A4585">
        <w:rPr>
          <w:rStyle w:val="StyleUnderline"/>
          <w:highlight w:val="yellow"/>
        </w:rPr>
        <w:t xml:space="preserve"> is between firing</w:t>
      </w:r>
      <w:r w:rsidRPr="00CF1FFF">
        <w:rPr>
          <w:sz w:val="16"/>
        </w:rPr>
        <w:t xml:space="preserve"> (or threatening to fire) </w:t>
      </w:r>
      <w:r w:rsidRPr="003A4585">
        <w:rPr>
          <w:rStyle w:val="StyleUnderline"/>
          <w:highlight w:val="yellow"/>
        </w:rPr>
        <w:t>weapons and selling</w:t>
      </w:r>
      <w:r w:rsidRPr="00CF1FFF">
        <w:rPr>
          <w:sz w:val="16"/>
        </w:rPr>
        <w:t xml:space="preserve"> (or promising to sell) </w:t>
      </w:r>
      <w:r w:rsidRPr="00CF1FFF">
        <w:rPr>
          <w:rStyle w:val="StyleUnderline"/>
        </w:rPr>
        <w:t>th</w:t>
      </w:r>
      <w:r w:rsidRPr="003A4585">
        <w:rPr>
          <w:rStyle w:val="StyleUnderline"/>
          <w:highlight w:val="yellow"/>
        </w:rPr>
        <w:t xml:space="preserve">em. Insofar as a market price for such items exists, these transactions could </w:t>
      </w:r>
      <w:r w:rsidRPr="003A4585">
        <w:rPr>
          <w:rStyle w:val="Emphasis"/>
          <w:highlight w:val="yellow"/>
        </w:rPr>
        <w:t>reasonably be labeled economic statecraft</w:t>
      </w:r>
      <w:r w:rsidRPr="003A4585">
        <w:rPr>
          <w:sz w:val="16"/>
          <w:highlight w:val="yellow"/>
        </w:rPr>
        <w:t>.</w:t>
      </w:r>
      <w:r w:rsidRPr="00CF1FFF">
        <w:rPr>
          <w:sz w:val="16"/>
        </w:rPr>
        <w:t xml:space="preserve"> A plausible case could also be made for classifying them as military since some items, e.g. nuclear bombs, may have no "going market price." Also, since providing weapons is so closely related to military statecraft, some might want to treat it as such. Depending on the particular research interest at hand, one might decide to classify them either way. </w:t>
      </w:r>
      <w:r w:rsidRPr="003A4585">
        <w:rPr>
          <w:rStyle w:val="StyleUnderline"/>
          <w:highlight w:val="yellow"/>
        </w:rPr>
        <w:t>The existence of</w:t>
      </w:r>
      <w:r w:rsidRPr="00CF1FFF">
        <w:rPr>
          <w:sz w:val="16"/>
        </w:rPr>
        <w:t xml:space="preserve"> such </w:t>
      </w:r>
      <w:r w:rsidRPr="003A4585">
        <w:rPr>
          <w:rStyle w:val="StyleUnderline"/>
          <w:highlight w:val="yellow"/>
        </w:rPr>
        <w:t>borderline cases</w:t>
      </w:r>
      <w:r w:rsidRPr="00CF1FFF">
        <w:rPr>
          <w:sz w:val="16"/>
        </w:rPr>
        <w:t xml:space="preserve">, however, </w:t>
      </w:r>
      <w:r w:rsidRPr="003A4585">
        <w:rPr>
          <w:rStyle w:val="StyleUnderline"/>
          <w:highlight w:val="yellow"/>
        </w:rPr>
        <w:t xml:space="preserve">does </w:t>
      </w:r>
      <w:r w:rsidRPr="003A4585">
        <w:rPr>
          <w:rStyle w:val="Emphasis"/>
          <w:highlight w:val="yellow"/>
        </w:rPr>
        <w:t>not do serious harm</w:t>
      </w:r>
      <w:r w:rsidRPr="003A4585">
        <w:rPr>
          <w:rStyle w:val="StyleUnderline"/>
          <w:highlight w:val="yellow"/>
        </w:rPr>
        <w:t xml:space="preserve"> to the value of this concept of economic statecraft for most purposes</w:t>
      </w:r>
      <w:r w:rsidRPr="003A4585">
        <w:rPr>
          <w:sz w:val="16"/>
          <w:highlight w:val="yellow"/>
        </w:rPr>
        <w:t>.</w:t>
      </w:r>
    </w:p>
    <w:p w:rsidR="00D6561C" w:rsidRPr="0039046E" w:rsidRDefault="0039046E" w:rsidP="0039046E">
      <w:pPr>
        <w:pStyle w:val="Heading4"/>
        <w:rPr>
          <w:rStyle w:val="StyleUnderline"/>
          <w:szCs w:val="26"/>
          <w:u w:val="none"/>
        </w:rPr>
      </w:pPr>
      <w:r w:rsidRPr="0039046E">
        <w:rPr>
          <w:rStyle w:val="StyleUnderline"/>
          <w:szCs w:val="26"/>
          <w:u w:val="none"/>
        </w:rPr>
        <w:t xml:space="preserve">(--) </w:t>
      </w:r>
      <w:r w:rsidR="00D6561C" w:rsidRPr="0039046E">
        <w:rPr>
          <w:rStyle w:val="StyleUnderline"/>
          <w:szCs w:val="26"/>
          <w:u w:val="none"/>
        </w:rPr>
        <w:t>Their evidence says that diplomatic engagement is not the use of force or the sending of troops to solve a problem—but we negotiate the agreement, so we are topical.</w:t>
      </w:r>
    </w:p>
    <w:p w:rsidR="00D6561C" w:rsidRPr="0039046E" w:rsidRDefault="0039046E" w:rsidP="0039046E">
      <w:pPr>
        <w:pStyle w:val="Heading4"/>
        <w:rPr>
          <w:rStyle w:val="StyleUnderline"/>
          <w:b w:val="0"/>
          <w:szCs w:val="26"/>
          <w:u w:val="none"/>
        </w:rPr>
      </w:pPr>
      <w:r w:rsidRPr="0039046E">
        <w:rPr>
          <w:rStyle w:val="StyleUnderline"/>
          <w:szCs w:val="26"/>
          <w:u w:val="none"/>
        </w:rPr>
        <w:t xml:space="preserve">(--) </w:t>
      </w:r>
      <w:r w:rsidR="00D6561C" w:rsidRPr="0039046E">
        <w:rPr>
          <w:rStyle w:val="StyleUnderline"/>
          <w:szCs w:val="26"/>
          <w:u w:val="none"/>
        </w:rPr>
        <w:t>They overlimit:  They limit out cases about the South China Sea, the East China Sea,  North Korea, and all of China’s disputes.</w:t>
      </w:r>
    </w:p>
    <w:p w:rsidR="0039046E" w:rsidRPr="0039046E" w:rsidRDefault="0039046E" w:rsidP="0039046E">
      <w:pPr>
        <w:pStyle w:val="Heading4"/>
      </w:pPr>
      <w:r>
        <w:t>(--) We don’t hurt ground—we link to all disads about improving US-Chinese relations.</w:t>
      </w:r>
    </w:p>
    <w:p w:rsidR="00D6561C" w:rsidRPr="0039046E" w:rsidRDefault="0039046E" w:rsidP="0039046E">
      <w:pPr>
        <w:rPr>
          <w:rStyle w:val="StyleUnderline"/>
          <w:b/>
          <w:sz w:val="26"/>
          <w:szCs w:val="26"/>
          <w:u w:val="none"/>
        </w:rPr>
      </w:pPr>
      <w:r w:rsidRPr="0039046E">
        <w:rPr>
          <w:rStyle w:val="StyleUnderline"/>
          <w:sz w:val="26"/>
          <w:szCs w:val="26"/>
          <w:u w:val="none"/>
        </w:rPr>
        <w:t xml:space="preserve">(--) </w:t>
      </w:r>
      <w:r w:rsidR="00D6561C" w:rsidRPr="0039046E">
        <w:rPr>
          <w:rStyle w:val="StyleUnderline"/>
          <w:sz w:val="26"/>
          <w:szCs w:val="26"/>
          <w:u w:val="none"/>
        </w:rPr>
        <w:t>Reasonability:  good is good enough on Topicality.</w:t>
      </w:r>
    </w:p>
    <w:p w:rsidR="00D6561C" w:rsidRDefault="0039046E" w:rsidP="0039046E">
      <w:pPr>
        <w:rPr>
          <w:rStyle w:val="StyleUnderline"/>
          <w:sz w:val="26"/>
          <w:szCs w:val="26"/>
          <w:u w:val="none"/>
        </w:rPr>
      </w:pPr>
      <w:r w:rsidRPr="0039046E">
        <w:rPr>
          <w:rStyle w:val="StyleUnderline"/>
          <w:sz w:val="26"/>
          <w:szCs w:val="26"/>
          <w:u w:val="none"/>
        </w:rPr>
        <w:t xml:space="preserve">(--) </w:t>
      </w:r>
      <w:r w:rsidR="00D6561C" w:rsidRPr="0039046E">
        <w:rPr>
          <w:rStyle w:val="StyleUnderline"/>
          <w:sz w:val="26"/>
          <w:szCs w:val="26"/>
          <w:u w:val="none"/>
        </w:rPr>
        <w:t>Our interpretation is more educational:  we allow education on North Korea, currently the most dangerous nation on the planet.</w:t>
      </w:r>
    </w:p>
    <w:p w:rsidR="003A4585" w:rsidRDefault="003A4585" w:rsidP="003A4585">
      <w:pPr>
        <w:pStyle w:val="Heading3"/>
      </w:pPr>
      <w:bookmarkStart w:id="5" w:name="_Toc456874910"/>
      <w:r>
        <w:t>T-Dialogue Answers</w:t>
      </w:r>
      <w:bookmarkEnd w:id="5"/>
    </w:p>
    <w:p w:rsidR="003A4585" w:rsidRDefault="003A4585" w:rsidP="003A4585">
      <w:pPr>
        <w:pStyle w:val="Heading4"/>
      </w:pPr>
      <w:r>
        <w:t>(--) We meet:  we negotiate an agreement with China.</w:t>
      </w:r>
    </w:p>
    <w:p w:rsidR="003A4585" w:rsidRDefault="003A4585" w:rsidP="003A4585">
      <w:pPr>
        <w:pStyle w:val="Heading4"/>
      </w:pPr>
      <w:r>
        <w:t>(--) Counter-interpretation:  Diplomatic relations refers to the diplomatic intercourse between nations.</w:t>
      </w:r>
    </w:p>
    <w:p w:rsidR="003A4585" w:rsidRDefault="003A4585" w:rsidP="003A4585">
      <w:r w:rsidRPr="00783F8E">
        <w:rPr>
          <w:rStyle w:val="Style13ptBold"/>
        </w:rPr>
        <w:t>U.S. LEGAL DICTIONARY, 2014</w:t>
      </w:r>
      <w:r>
        <w:t xml:space="preserve">. Retrieved Apr. 25, 2016 from </w:t>
      </w:r>
      <w:hyperlink r:id="rId9" w:history="1">
        <w:r w:rsidRPr="001F016C">
          <w:rPr>
            <w:rStyle w:val="Hyperlink"/>
          </w:rPr>
          <w:t>http://definitions.uslegal.com/d/diplomatic-relations/</w:t>
        </w:r>
      </w:hyperlink>
      <w:r>
        <w:t xml:space="preserve">. </w:t>
      </w:r>
    </w:p>
    <w:p w:rsidR="003A4585" w:rsidRDefault="003A4585" w:rsidP="003A4585">
      <w:pPr>
        <w:rPr>
          <w:rStyle w:val="StyleUnderline"/>
        </w:rPr>
      </w:pPr>
      <w:r w:rsidRPr="00783F8E">
        <w:rPr>
          <w:rStyle w:val="StyleUnderline"/>
          <w:highlight w:val="yellow"/>
        </w:rPr>
        <w:t>Diplomatic relations refers to the customary diplomatic intercourse between nations</w:t>
      </w:r>
      <w:r>
        <w:t xml:space="preserve">. It involves permanent contact and communication between sovereign countries. </w:t>
      </w:r>
      <w:r w:rsidRPr="00783F8E">
        <w:rPr>
          <w:rStyle w:val="StyleUnderline"/>
          <w:highlight w:val="yellow"/>
        </w:rPr>
        <w:t>As a part of the diplomatic relations two countries send diplomats to work in each other’s country and to deal with each other formally.</w:t>
      </w:r>
    </w:p>
    <w:p w:rsidR="003A4585" w:rsidRPr="0039046E" w:rsidRDefault="003A4585" w:rsidP="003A4585">
      <w:pPr>
        <w:pStyle w:val="Heading4"/>
        <w:rPr>
          <w:rStyle w:val="StyleUnderline"/>
          <w:b w:val="0"/>
          <w:szCs w:val="26"/>
          <w:u w:val="none"/>
        </w:rPr>
      </w:pPr>
      <w:r>
        <w:rPr>
          <w:rStyle w:val="StyleUnderline"/>
          <w:szCs w:val="26"/>
          <w:u w:val="none"/>
        </w:rPr>
        <w:t xml:space="preserve">(--) </w:t>
      </w:r>
      <w:r w:rsidRPr="0039046E">
        <w:rPr>
          <w:rStyle w:val="StyleUnderline"/>
          <w:szCs w:val="26"/>
          <w:u w:val="none"/>
        </w:rPr>
        <w:t>The plan meets the counter-interpretation:  it negotiates an agreement with China to not deploy THAAD.</w:t>
      </w:r>
    </w:p>
    <w:p w:rsidR="003A4585" w:rsidRDefault="003A4585" w:rsidP="003A4585">
      <w:pPr>
        <w:pStyle w:val="Heading4"/>
      </w:pPr>
      <w:r>
        <w:t xml:space="preserve">(--) </w:t>
      </w:r>
      <w:r w:rsidRPr="0039046E">
        <w:t>We meet:</w:t>
      </w:r>
      <w:r>
        <w:rPr>
          <w:rStyle w:val="StyleUnderline"/>
          <w:u w:val="none"/>
        </w:rPr>
        <w:t xml:space="preserve">  </w:t>
      </w:r>
      <w:r>
        <w:t xml:space="preserve">The plan is diplomatic engagement:  </w:t>
      </w:r>
    </w:p>
    <w:p w:rsidR="003A4585" w:rsidRDefault="003A4585" w:rsidP="003A4585">
      <w:pPr>
        <w:spacing w:before="120"/>
        <w:jc w:val="both"/>
        <w:rPr>
          <w:rFonts w:ascii="Arial" w:hAnsi="Arial" w:cs="Arial"/>
          <w:sz w:val="20"/>
        </w:rPr>
      </w:pPr>
      <w:r>
        <w:rPr>
          <w:rFonts w:ascii="Arial" w:hAnsi="Arial" w:cs="Arial"/>
          <w:sz w:val="20"/>
        </w:rPr>
        <w:t xml:space="preserve">Zhu </w:t>
      </w:r>
      <w:r w:rsidRPr="00215246">
        <w:rPr>
          <w:rStyle w:val="Style13ptBold"/>
        </w:rPr>
        <w:t>Feng, 2016</w:t>
      </w:r>
      <w:r>
        <w:rPr>
          <w:rFonts w:ascii="Arial" w:hAnsi="Arial" w:cs="Arial"/>
          <w:sz w:val="20"/>
        </w:rPr>
        <w:t xml:space="preserve"> (Executive Director of China Center for Collaborative Studies of the South China Sea at Nanjing University) What New Approach Should the U.S. and China Take to North Korea? Feb. 9, 2016.  Retrieved Apr. 24, 2016 from </w:t>
      </w:r>
      <w:hyperlink r:id="rId10" w:history="1">
        <w:r w:rsidRPr="002D75EA">
          <w:rPr>
            <w:rStyle w:val="Hyperlink"/>
            <w:rFonts w:ascii="Arial" w:hAnsi="Arial" w:cs="Arial"/>
            <w:sz w:val="20"/>
          </w:rPr>
          <w:t>https://www.chinafile.com/conversation/what-new-approach-should-us-and-china-take-north-korea</w:t>
        </w:r>
      </w:hyperlink>
    </w:p>
    <w:p w:rsidR="003A4585" w:rsidRDefault="003A4585" w:rsidP="003A4585">
      <w:pPr>
        <w:spacing w:before="120"/>
        <w:jc w:val="both"/>
        <w:rPr>
          <w:rStyle w:val="StyleUnderline"/>
        </w:rPr>
      </w:pPr>
      <w:r w:rsidRPr="00215246">
        <w:rPr>
          <w:rStyle w:val="StyleUnderline"/>
          <w:highlight w:val="yellow"/>
        </w:rPr>
        <w:t>When China and the U.S. decide together to adopt such a big stick, the international community should simultaneously take tougher sanctions more seriously. Washington needs to lower the threshold of diplomatic engagement,</w:t>
      </w:r>
      <w:r>
        <w:rPr>
          <w:rFonts w:ascii="Arial" w:hAnsi="Arial" w:cs="Arial"/>
          <w:sz w:val="20"/>
        </w:rPr>
        <w:t xml:space="preserve"> and even promise security guarantees to the Pyongyang regime as North Korea simply agrees to suspend the development of the nation’s nuclear capability. </w:t>
      </w:r>
      <w:r w:rsidRPr="00215246">
        <w:rPr>
          <w:rStyle w:val="StyleUnderline"/>
          <w:highlight w:val="yellow"/>
        </w:rPr>
        <w:t>Smothering North Korea for its nuclear capability seems the only workable alternative. China and the United States should not line up to meet North Korea’s exorbitant demands, and instead should jointly make clear that keeping nuclear weapons would be deadly costly.</w:t>
      </w:r>
    </w:p>
    <w:p w:rsidR="003A4585" w:rsidRPr="003A4585" w:rsidRDefault="003A4585" w:rsidP="003A4585">
      <w:pPr>
        <w:pStyle w:val="Heading4"/>
        <w:rPr>
          <w:szCs w:val="26"/>
        </w:rPr>
      </w:pPr>
      <w:r w:rsidRPr="003A4585">
        <w:rPr>
          <w:rStyle w:val="StyleUnderline"/>
          <w:szCs w:val="26"/>
          <w:u w:val="none"/>
        </w:rPr>
        <w:t xml:space="preserve">(--) And we meet economic engagement:  </w:t>
      </w:r>
      <w:r w:rsidRPr="003A4585">
        <w:rPr>
          <w:szCs w:val="26"/>
        </w:rPr>
        <w:t xml:space="preserve">Selling military equipment is “economic” --- this is a </w:t>
      </w:r>
      <w:r w:rsidRPr="003A4585">
        <w:rPr>
          <w:szCs w:val="26"/>
          <w:u w:val="single"/>
        </w:rPr>
        <w:t>reasonable</w:t>
      </w:r>
      <w:r w:rsidRPr="003A4585">
        <w:rPr>
          <w:szCs w:val="26"/>
        </w:rPr>
        <w:t xml:space="preserve"> distinction that excludes weapons </w:t>
      </w:r>
      <w:r w:rsidRPr="003A4585">
        <w:rPr>
          <w:szCs w:val="26"/>
          <w:u w:val="single"/>
        </w:rPr>
        <w:t>use</w:t>
      </w:r>
    </w:p>
    <w:p w:rsidR="003A4585" w:rsidRDefault="003A4585" w:rsidP="003A4585">
      <w:r>
        <w:rPr>
          <w:b/>
        </w:rPr>
        <w:t>Baldwin</w:t>
      </w:r>
      <w:r w:rsidRPr="007F4314">
        <w:rPr>
          <w:rStyle w:val="Style13ptBold"/>
        </w:rPr>
        <w:t xml:space="preserve"> 85</w:t>
      </w:r>
      <w:r w:rsidRPr="007F4314">
        <w:t xml:space="preserve"> – David A., Professor of World Order Studies and Political Science at Colombi</w:t>
      </w:r>
      <w:r>
        <w:t>a, Economic Statecraft, p. 31</w:t>
      </w:r>
    </w:p>
    <w:p w:rsidR="003A4585" w:rsidRDefault="003A4585" w:rsidP="003A4585">
      <w:pPr>
        <w:rPr>
          <w:sz w:val="16"/>
        </w:rPr>
      </w:pPr>
      <w:r w:rsidRPr="00CF1FFF">
        <w:rPr>
          <w:rStyle w:val="StyleUnderline"/>
        </w:rPr>
        <w:t>There are</w:t>
      </w:r>
      <w:r w:rsidRPr="00CF1FFF">
        <w:rPr>
          <w:sz w:val="16"/>
        </w:rPr>
        <w:t xml:space="preserve">, as always, </w:t>
      </w:r>
      <w:r w:rsidRPr="00CF1FFF">
        <w:rPr>
          <w:rStyle w:val="StyleUnderline"/>
        </w:rPr>
        <w:t xml:space="preserve">borderline cases that are hard to classify. </w:t>
      </w:r>
      <w:r w:rsidRPr="003A4585">
        <w:t>For example,</w:t>
      </w:r>
      <w:r w:rsidRPr="003A4585">
        <w:rPr>
          <w:rStyle w:val="StyleUnderline"/>
          <w:highlight w:val="yellow"/>
        </w:rPr>
        <w:t xml:space="preserve"> should the sale</w:t>
      </w:r>
      <w:r w:rsidRPr="00CF1FFF">
        <w:rPr>
          <w:sz w:val="16"/>
        </w:rPr>
        <w:t xml:space="preserve"> or gift </w:t>
      </w:r>
      <w:r w:rsidRPr="003A4585">
        <w:rPr>
          <w:rStyle w:val="StyleUnderline"/>
          <w:highlight w:val="yellow"/>
        </w:rPr>
        <w:t xml:space="preserve">of military hardware be considered as economic or military statecraft? In general, the </w:t>
      </w:r>
      <w:r w:rsidRPr="003A4585">
        <w:rPr>
          <w:rStyle w:val="Emphasis"/>
          <w:highlight w:val="yellow"/>
        </w:rPr>
        <w:t>relevant distinction</w:t>
      </w:r>
      <w:r w:rsidRPr="003A4585">
        <w:rPr>
          <w:rStyle w:val="StyleUnderline"/>
          <w:highlight w:val="yellow"/>
        </w:rPr>
        <w:t xml:space="preserve"> is between firing</w:t>
      </w:r>
      <w:r w:rsidRPr="00CF1FFF">
        <w:rPr>
          <w:sz w:val="16"/>
        </w:rPr>
        <w:t xml:space="preserve"> (or threatening to fire) </w:t>
      </w:r>
      <w:r w:rsidRPr="003A4585">
        <w:rPr>
          <w:rStyle w:val="StyleUnderline"/>
          <w:highlight w:val="yellow"/>
        </w:rPr>
        <w:t>weapons and selling</w:t>
      </w:r>
      <w:r w:rsidRPr="00CF1FFF">
        <w:rPr>
          <w:sz w:val="16"/>
        </w:rPr>
        <w:t xml:space="preserve"> (or promising to sell) </w:t>
      </w:r>
      <w:r w:rsidRPr="00CF1FFF">
        <w:rPr>
          <w:rStyle w:val="StyleUnderline"/>
        </w:rPr>
        <w:t>th</w:t>
      </w:r>
      <w:r w:rsidRPr="003A4585">
        <w:rPr>
          <w:rStyle w:val="StyleUnderline"/>
          <w:highlight w:val="yellow"/>
        </w:rPr>
        <w:t xml:space="preserve">em. Insofar as a market price for such items exists, these transactions could </w:t>
      </w:r>
      <w:r w:rsidRPr="003A4585">
        <w:rPr>
          <w:rStyle w:val="Emphasis"/>
          <w:highlight w:val="yellow"/>
        </w:rPr>
        <w:t>reasonably be labeled economic statecraft</w:t>
      </w:r>
      <w:r w:rsidRPr="003A4585">
        <w:rPr>
          <w:sz w:val="16"/>
          <w:highlight w:val="yellow"/>
        </w:rPr>
        <w:t>.</w:t>
      </w:r>
      <w:r w:rsidRPr="00CF1FFF">
        <w:rPr>
          <w:sz w:val="16"/>
        </w:rPr>
        <w:t xml:space="preserve"> A plausible case could also be made for classifying them as military since some items, e.g. nuclear bombs, may have no "going market price." Also, since providing weapons is so closely related to military statecraft, some might want to treat it as such. Depending on the particular research interest at hand, one might decide to classify them either way. </w:t>
      </w:r>
      <w:r w:rsidRPr="003A4585">
        <w:rPr>
          <w:rStyle w:val="StyleUnderline"/>
          <w:highlight w:val="yellow"/>
        </w:rPr>
        <w:t>The existence of</w:t>
      </w:r>
      <w:r w:rsidRPr="00CF1FFF">
        <w:rPr>
          <w:sz w:val="16"/>
        </w:rPr>
        <w:t xml:space="preserve"> such </w:t>
      </w:r>
      <w:r w:rsidRPr="003A4585">
        <w:rPr>
          <w:rStyle w:val="StyleUnderline"/>
          <w:highlight w:val="yellow"/>
        </w:rPr>
        <w:t>borderline cases</w:t>
      </w:r>
      <w:r w:rsidRPr="00CF1FFF">
        <w:rPr>
          <w:sz w:val="16"/>
        </w:rPr>
        <w:t xml:space="preserve">, however, </w:t>
      </w:r>
      <w:r w:rsidRPr="003A4585">
        <w:rPr>
          <w:rStyle w:val="StyleUnderline"/>
          <w:highlight w:val="yellow"/>
        </w:rPr>
        <w:t xml:space="preserve">does </w:t>
      </w:r>
      <w:r w:rsidRPr="003A4585">
        <w:rPr>
          <w:rStyle w:val="Emphasis"/>
          <w:highlight w:val="yellow"/>
        </w:rPr>
        <w:t>not do serious harm</w:t>
      </w:r>
      <w:r w:rsidRPr="003A4585">
        <w:rPr>
          <w:rStyle w:val="StyleUnderline"/>
          <w:highlight w:val="yellow"/>
        </w:rPr>
        <w:t xml:space="preserve"> to the value of this concept of economic statecraft for most purposes</w:t>
      </w:r>
      <w:r w:rsidRPr="003A4585">
        <w:rPr>
          <w:sz w:val="16"/>
          <w:highlight w:val="yellow"/>
        </w:rPr>
        <w:t>.</w:t>
      </w:r>
    </w:p>
    <w:p w:rsidR="003A4585" w:rsidRDefault="00B22A11" w:rsidP="003A4585">
      <w:pPr>
        <w:pStyle w:val="Heading4"/>
      </w:pPr>
      <w:r>
        <w:t xml:space="preserve">(--) </w:t>
      </w:r>
      <w:r w:rsidR="003A4585">
        <w:t>“Economic engagement” doesn’t require formal governmental dialogue</w:t>
      </w:r>
    </w:p>
    <w:p w:rsidR="003A4585" w:rsidRDefault="003A4585" w:rsidP="003A4585">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3A4585" w:rsidRDefault="00A96619" w:rsidP="003A4585">
      <w:hyperlink r:id="rId11" w:history="1">
        <w:r w:rsidR="003A4585" w:rsidRPr="00612E02">
          <w:rPr>
            <w:rStyle w:val="Hyperlink"/>
          </w:rPr>
          <w:t>http://dspace.cigilibrary.org/jspui/bitstream/123456789/18245/1/Engaging%20Problem%20Countries.pdf</w:t>
        </w:r>
      </w:hyperlink>
      <w:r w:rsidR="003A4585">
        <w:t>?1</w:t>
      </w:r>
    </w:p>
    <w:p w:rsidR="003A4585" w:rsidRPr="00084147" w:rsidRDefault="003A4585" w:rsidP="003A4585">
      <w:pPr>
        <w:rPr>
          <w:sz w:val="16"/>
        </w:rPr>
      </w:pPr>
      <w:r w:rsidRPr="003A4585">
        <w:rPr>
          <w:rStyle w:val="StyleUnderline"/>
          <w:highlight w:val="yellow"/>
        </w:rPr>
        <w:t>Engagement</w:t>
      </w:r>
      <w:r w:rsidRPr="00084147">
        <w:rPr>
          <w:sz w:val="16"/>
        </w:rPr>
        <w:t xml:space="preserve"> as a policy is not merely the antithesis of isolation. Rather, it </w:t>
      </w:r>
      <w:r w:rsidRPr="00084147">
        <w:rPr>
          <w:rStyle w:val="StyleUnderline"/>
        </w:rPr>
        <w:t>involves the use of economic</w:t>
      </w:r>
      <w:r w:rsidRPr="00084147">
        <w:rPr>
          <w:sz w:val="16"/>
        </w:rPr>
        <w:t xml:space="preserve">, political, or cultural </w:t>
      </w:r>
      <w:r w:rsidRPr="00084147">
        <w:rPr>
          <w:rStyle w:val="StyleUnderline"/>
        </w:rPr>
        <w:t>incentives to influence problem countries to alter their behavior</w:t>
      </w:r>
      <w:r w:rsidRPr="00084147">
        <w:rPr>
          <w:sz w:val="16"/>
        </w:rPr>
        <w:t xml:space="preserve"> in one or more realms. </w:t>
      </w:r>
      <w:r w:rsidRPr="00084147">
        <w:rPr>
          <w:rStyle w:val="StyleUnderline"/>
        </w:rPr>
        <w:t xml:space="preserve">Such a strategy can take a variety of forms. </w:t>
      </w:r>
      <w:r w:rsidRPr="00084147">
        <w:rPr>
          <w:rStyle w:val="StyleUnderline"/>
          <w:i/>
        </w:rPr>
        <w:t>Conditional</w:t>
      </w:r>
      <w:r w:rsidRPr="00084147">
        <w:rPr>
          <w:rStyle w:val="StyleUnderline"/>
        </w:rPr>
        <w:t xml:space="preserve"> engagement is a </w:t>
      </w:r>
      <w:r w:rsidRPr="00084147">
        <w:rPr>
          <w:rStyle w:val="Emphasis"/>
        </w:rPr>
        <w:t>government-to-government</w:t>
      </w:r>
      <w:r w:rsidRPr="00084147">
        <w:rPr>
          <w:rStyle w:val="StyleUnderline"/>
        </w:rPr>
        <w:t xml:space="preserve"> affair in which the </w:t>
      </w:r>
      <w:r w:rsidRPr="00084147">
        <w:rPr>
          <w:rStyle w:val="Emphasis"/>
        </w:rPr>
        <w:t>U</w:t>
      </w:r>
      <w:r w:rsidRPr="00084147">
        <w:rPr>
          <w:sz w:val="16"/>
        </w:rPr>
        <w:t xml:space="preserve">nited </w:t>
      </w:r>
      <w:r w:rsidRPr="00084147">
        <w:rPr>
          <w:rStyle w:val="Emphasis"/>
        </w:rPr>
        <w:t>S</w:t>
      </w:r>
      <w:r w:rsidRPr="00084147">
        <w:rPr>
          <w:sz w:val="16"/>
        </w:rPr>
        <w:t xml:space="preserve">tates </w:t>
      </w:r>
      <w:r w:rsidRPr="00084147">
        <w:rPr>
          <w:rStyle w:val="StyleUnderline"/>
        </w:rPr>
        <w:t>offers inducements</w:t>
      </w:r>
      <w:r w:rsidRPr="00084147">
        <w:rPr>
          <w:sz w:val="16"/>
        </w:rPr>
        <w:t xml:space="preserve"> to a target regime </w:t>
      </w:r>
      <w:r w:rsidRPr="00084147">
        <w:rPr>
          <w:rStyle w:val="StyleUnderline"/>
        </w:rPr>
        <w:t>in exchange for specified changes</w:t>
      </w:r>
      <w:r w:rsidRPr="00084147">
        <w:rPr>
          <w:sz w:val="16"/>
        </w:rPr>
        <w:t xml:space="preserve">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3A4585">
        <w:rPr>
          <w:rStyle w:val="Emphasis"/>
          <w:highlight w:val="yellow"/>
        </w:rPr>
        <w:t>In contrast</w:t>
      </w:r>
      <w:r w:rsidRPr="003A4585">
        <w:rPr>
          <w:rStyle w:val="StyleUnderline"/>
          <w:highlight w:val="yellow"/>
        </w:rPr>
        <w:t xml:space="preserve">, </w:t>
      </w:r>
      <w:r w:rsidRPr="003A4585">
        <w:rPr>
          <w:rStyle w:val="StyleUnderline"/>
          <w:i/>
          <w:highlight w:val="yellow"/>
        </w:rPr>
        <w:t>unconditional</w:t>
      </w:r>
      <w:r w:rsidRPr="003A4585">
        <w:rPr>
          <w:rStyle w:val="StyleUnderline"/>
          <w:highlight w:val="yellow"/>
        </w:rPr>
        <w:t xml:space="preserve"> engagement is </w:t>
      </w:r>
      <w:r w:rsidRPr="003A4585">
        <w:rPr>
          <w:rStyle w:val="Emphasis"/>
          <w:highlight w:val="yellow"/>
        </w:rPr>
        <w:t>less contractual</w:t>
      </w:r>
      <w:r w:rsidRPr="003A4585">
        <w:rPr>
          <w:rStyle w:val="StyleUnderline"/>
          <w:highlight w:val="yellow"/>
        </w:rPr>
        <w:t>, with incentives being extended without the explicit expectation that a reciprocal act will follow. Unconditional engagement makes the most sense in promoting civil society</w:t>
      </w:r>
      <w:r w:rsidRPr="003A4585">
        <w:rPr>
          <w:sz w:val="16"/>
          <w:highlight w:val="yellow"/>
        </w:rPr>
        <w:t xml:space="preserve"> i</w:t>
      </w:r>
      <w:r w:rsidRPr="00084147">
        <w:rPr>
          <w:sz w:val="16"/>
        </w:rPr>
        <w:t>n hopes of creating an environment more conducive to reform.</w:t>
      </w:r>
    </w:p>
    <w:p w:rsidR="003A4585" w:rsidRDefault="003A4585" w:rsidP="003A4585">
      <w:pPr>
        <w:pStyle w:val="Heading4"/>
      </w:pPr>
      <w:r>
        <w:t xml:space="preserve">(--) We meet because their Resnick card says that we have to influence the political behavior which we are doing. </w:t>
      </w:r>
    </w:p>
    <w:p w:rsidR="003A4585" w:rsidRDefault="003A4585" w:rsidP="003A4585">
      <w:pPr>
        <w:pStyle w:val="Heading4"/>
      </w:pPr>
      <w:r>
        <w:t xml:space="preserve">(--) The neg is over limiting which is bad for debate because the neg would win every time because they know exactly what the aff is going to say. </w:t>
      </w:r>
    </w:p>
    <w:p w:rsidR="003A4585" w:rsidRDefault="003A4585" w:rsidP="003A4585">
      <w:pPr>
        <w:pStyle w:val="Heading4"/>
      </w:pPr>
      <w:r>
        <w:t xml:space="preserve">(--) Ground: we link to all disads that have to do with relations or economics. </w:t>
      </w:r>
    </w:p>
    <w:p w:rsidR="003A4585" w:rsidRDefault="003A4585" w:rsidP="003A4585">
      <w:pPr>
        <w:pStyle w:val="Heading4"/>
      </w:pPr>
      <w:r>
        <w:t xml:space="preserve">(--) Reasonability: good is good enough. </w:t>
      </w:r>
    </w:p>
    <w:p w:rsidR="003A4585" w:rsidRPr="003A4585" w:rsidRDefault="003A4585" w:rsidP="003A4585"/>
    <w:p w:rsidR="00112A79" w:rsidRPr="00112A79" w:rsidRDefault="00112A79" w:rsidP="00112A79">
      <w:pPr>
        <w:pStyle w:val="Heading1"/>
        <w:rPr>
          <w:rStyle w:val="StyleUnderline"/>
          <w:b w:val="0"/>
          <w:szCs w:val="52"/>
          <w:u w:val="none"/>
        </w:rPr>
      </w:pPr>
      <w:bookmarkStart w:id="6" w:name="_Toc456874911"/>
      <w:r w:rsidRPr="00112A79">
        <w:rPr>
          <w:rStyle w:val="StyleUnderline"/>
          <w:szCs w:val="52"/>
          <w:u w:val="none"/>
        </w:rPr>
        <w:t>Disad Answers</w:t>
      </w:r>
      <w:bookmarkEnd w:id="6"/>
    </w:p>
    <w:p w:rsidR="006614F6" w:rsidRDefault="006614F6" w:rsidP="00112A79">
      <w:pPr>
        <w:pStyle w:val="Heading3"/>
      </w:pPr>
      <w:bookmarkStart w:id="7" w:name="_Toc456874912"/>
      <w:r>
        <w:t>China-Russia Relations Answers</w:t>
      </w:r>
      <w:bookmarkEnd w:id="7"/>
    </w:p>
    <w:p w:rsidR="006614F6" w:rsidRDefault="006614F6" w:rsidP="006614F6">
      <w:pPr>
        <w:pStyle w:val="Heading4"/>
      </w:pPr>
      <w:r>
        <w:t>(--) Link is non-unique:  24 rounds of BIT negotiations should have caused.</w:t>
      </w:r>
    </w:p>
    <w:p w:rsidR="006614F6" w:rsidRDefault="006614F6" w:rsidP="006614F6">
      <w:pPr>
        <w:pStyle w:val="Heading4"/>
      </w:pPr>
      <w:r>
        <w:t>(--) Non-unique:  Chinese-Russian relations low now:</w:t>
      </w:r>
    </w:p>
    <w:p w:rsidR="006614F6" w:rsidRDefault="006614F6" w:rsidP="006614F6">
      <w:r>
        <w:t xml:space="preserve">Andrew </w:t>
      </w:r>
      <w:r w:rsidRPr="00DA4F75">
        <w:rPr>
          <w:rStyle w:val="Style13ptBold"/>
        </w:rPr>
        <w:t>Higgins, 7/16/2016</w:t>
      </w:r>
      <w:r>
        <w:t xml:space="preserve"> (staff writer, “An Unfinished Bridge, and Partnership, Between Russia and China,” </w:t>
      </w:r>
      <w:hyperlink r:id="rId12" w:history="1">
        <w:r w:rsidRPr="00922267">
          <w:rPr>
            <w:rStyle w:val="Hyperlink"/>
          </w:rPr>
          <w:t>http://www.nytimes.com/2016/07/17/world/asia/unfinished-bridge-russia-china-amur-river.html?_r=0</w:t>
        </w:r>
      </w:hyperlink>
      <w:r>
        <w:t>, Accessed 7/21/2016, rwg)</w:t>
      </w:r>
    </w:p>
    <w:p w:rsidR="006614F6" w:rsidRDefault="006614F6" w:rsidP="006614F6">
      <w:pPr>
        <w:rPr>
          <w:sz w:val="16"/>
        </w:rPr>
      </w:pPr>
      <w:r w:rsidRPr="00DA4F75">
        <w:rPr>
          <w:rStyle w:val="StyleUnderline"/>
          <w:highlight w:val="yellow"/>
        </w:rPr>
        <w:t>There is also frustration on the Russian side</w:t>
      </w:r>
      <w:r w:rsidRPr="00DA4F75">
        <w:rPr>
          <w:sz w:val="16"/>
        </w:rPr>
        <w:t xml:space="preserve">, particularly among businesspeople </w:t>
      </w:r>
      <w:r w:rsidRPr="00DA4F75">
        <w:rPr>
          <w:rStyle w:val="StyleUnderline"/>
          <w:highlight w:val="yellow"/>
        </w:rPr>
        <w:t>whose dreams of tapping Chinese markets</w:t>
      </w:r>
      <w:r w:rsidRPr="00DA4F75">
        <w:rPr>
          <w:sz w:val="16"/>
        </w:rPr>
        <w:t xml:space="preserve"> and pools of cash </w:t>
      </w:r>
      <w:r w:rsidRPr="00DA4F75">
        <w:rPr>
          <w:rStyle w:val="StyleUnderline"/>
          <w:highlight w:val="yellow"/>
        </w:rPr>
        <w:t>have mostly fizzled.  “</w:t>
      </w:r>
      <w:r w:rsidRPr="00DA4F75">
        <w:rPr>
          <w:sz w:val="16"/>
        </w:rPr>
        <w:t>What should be noted from the results of our work of the last year is that</w:t>
      </w:r>
      <w:r w:rsidRPr="00DA4F75">
        <w:rPr>
          <w:rStyle w:val="StyleUnderline"/>
          <w:highlight w:val="yellow"/>
        </w:rPr>
        <w:t xml:space="preserve"> there has been a catastrophically low level of cooperation between the two countries</w:t>
      </w:r>
      <w:r w:rsidRPr="00DA4F75">
        <w:rPr>
          <w:sz w:val="16"/>
        </w:rPr>
        <w:t>,” said Viktor F. Vekselberg, a billionaire and the chairman of the Russian chapter of the Russian-Chinese Chamber for Commerce in Machinery and High Technology Products, at the Moscow conference.</w:t>
      </w:r>
    </w:p>
    <w:p w:rsidR="006614F6" w:rsidRDefault="006614F6" w:rsidP="006614F6">
      <w:pPr>
        <w:pStyle w:val="Heading4"/>
      </w:pPr>
      <w:r>
        <w:t>(--) Impact is empirically denied:  Russian economy crashed during 08 recession.</w:t>
      </w:r>
    </w:p>
    <w:p w:rsidR="006614F6" w:rsidRPr="00FD22CD" w:rsidRDefault="006614F6" w:rsidP="006614F6">
      <w:pPr>
        <w:pStyle w:val="Heading4"/>
        <w:rPr>
          <w:rStyle w:val="Style13ptBold"/>
          <w:b/>
        </w:rPr>
      </w:pPr>
      <w:r w:rsidRPr="00FD22CD">
        <w:rPr>
          <w:rStyle w:val="Style13ptBold"/>
          <w:b/>
        </w:rPr>
        <w:t xml:space="preserve">(--) Non-unique:  </w:t>
      </w:r>
      <w:r>
        <w:rPr>
          <w:rStyle w:val="Style13ptBold"/>
          <w:b/>
        </w:rPr>
        <w:t>Russian economy contracting now.</w:t>
      </w:r>
    </w:p>
    <w:p w:rsidR="006614F6" w:rsidRDefault="006614F6" w:rsidP="006614F6">
      <w:r w:rsidRPr="00FD22CD">
        <w:rPr>
          <w:rStyle w:val="Style13ptBold"/>
        </w:rPr>
        <w:t>Reuters, 7/13/2016</w:t>
      </w:r>
      <w:r>
        <w:t xml:space="preserve"> (“IMF sees Russia's economy contracting by 1.2 percent in 2016,” </w:t>
      </w:r>
    </w:p>
    <w:p w:rsidR="006614F6" w:rsidRDefault="00A96619" w:rsidP="006614F6">
      <w:hyperlink r:id="rId13" w:history="1">
        <w:r w:rsidR="006614F6" w:rsidRPr="00922267">
          <w:rPr>
            <w:rStyle w:val="Hyperlink"/>
          </w:rPr>
          <w:t>http://www.thefiscaltimes.com/latestnews/2016/07/13/IMF-sees-Russias-economy-contracting-12-percent-2016</w:t>
        </w:r>
      </w:hyperlink>
      <w:r w:rsidR="006614F6">
        <w:t>, Accessed 7/21/2016, rwg)</w:t>
      </w:r>
    </w:p>
    <w:p w:rsidR="006614F6" w:rsidRDefault="006614F6" w:rsidP="006614F6">
      <w:pPr>
        <w:rPr>
          <w:sz w:val="16"/>
        </w:rPr>
      </w:pPr>
      <w:r w:rsidRPr="00D65937">
        <w:rPr>
          <w:sz w:val="16"/>
        </w:rPr>
        <w:t xml:space="preserve">In a separate report on Russia's financial stability, </w:t>
      </w:r>
      <w:r w:rsidRPr="00D65937">
        <w:rPr>
          <w:rStyle w:val="StyleUnderline"/>
          <w:highlight w:val="yellow"/>
        </w:rPr>
        <w:t>the IMF said the banking sector remained weak</w:t>
      </w:r>
      <w:r w:rsidRPr="00D65937">
        <w:rPr>
          <w:sz w:val="16"/>
        </w:rPr>
        <w:t xml:space="preserve"> and would probably need additional capital. Many forecasters have increased their gross domestic product (GDP) forecasts for Russia: the IMF's remains relatively weak. </w:t>
      </w:r>
      <w:r w:rsidRPr="00D65937">
        <w:rPr>
          <w:rStyle w:val="StyleUnderline"/>
          <w:highlight w:val="yellow"/>
        </w:rPr>
        <w:t>A Reuters poll at the end of last month predicted Russia's economy would contract by 0.6 percent in 2016</w:t>
      </w:r>
      <w:r w:rsidRPr="00D65937">
        <w:rPr>
          <w:sz w:val="16"/>
        </w:rPr>
        <w:t xml:space="preserve">. "The authorities' flexible and effective policy response has cushioned the economy from the dual shocks of lower oil prices and sanctions," the IMF said in a statement, summarizing the assessment by the Fund's executive board following a recent consultation with Russia. "At the same time, </w:t>
      </w:r>
      <w:r w:rsidRPr="00D65937">
        <w:rPr>
          <w:rStyle w:val="StyleUnderline"/>
          <w:highlight w:val="yellow"/>
        </w:rPr>
        <w:t>the Russian economy will need to adjust to the challenge of persistently lower oil prices by reducing its dependence on oil and energy exports over the medium term</w:t>
      </w:r>
      <w:r w:rsidRPr="00D65937">
        <w:rPr>
          <w:sz w:val="16"/>
        </w:rPr>
        <w:t>," it added, calling for "fiscal adjustment anchored on a credible medium-term plan". The report also said monetary policy "normalization" would be appropriate, but the pace of policy easing should be gradual, in an acknowledgement that inflationary pressures are easing after several months of high interest rates. The Russian central bank recently cut its main policy rate for the first time in almost a year, but it is expected to remain cautious given persistent inflationary risks. In its financial stability report, the IMF put banks' capital shortage at 1 percent of GDP. "The banking sector — while currently stable — is exposed to significant risks, asset quality being the largest," the report said.</w:t>
      </w:r>
    </w:p>
    <w:p w:rsidR="006614F6" w:rsidRDefault="006614F6" w:rsidP="006614F6">
      <w:pPr>
        <w:pStyle w:val="Heading4"/>
      </w:pPr>
      <w:r>
        <w:t>(--) US-Sino relations outweigh—they solve multiple scenarios for extinction—that’s Jianmin evidence.</w:t>
      </w:r>
    </w:p>
    <w:p w:rsidR="006614F6" w:rsidRPr="00EE50D9" w:rsidRDefault="006614F6" w:rsidP="006614F6">
      <w:pPr>
        <w:pStyle w:val="Heading4"/>
      </w:pPr>
      <w:r>
        <w:t xml:space="preserve">(--) </w:t>
      </w:r>
      <w:r w:rsidRPr="00EE50D9">
        <w:t>US-Sino relations do not affect Sino-Russia relations</w:t>
      </w:r>
    </w:p>
    <w:p w:rsidR="006614F6" w:rsidRPr="00EE50D9" w:rsidRDefault="006614F6" w:rsidP="006614F6">
      <w:pPr>
        <w:rPr>
          <w:rFonts w:asciiTheme="majorHAnsi" w:hAnsiTheme="majorHAnsi"/>
        </w:rPr>
      </w:pPr>
      <w:r w:rsidRPr="003A1BC4">
        <w:rPr>
          <w:rStyle w:val="Style13ptBold"/>
        </w:rPr>
        <w:t>Wishnick 15</w:t>
      </w:r>
      <w:r w:rsidRPr="00EE50D9">
        <w:rPr>
          <w:rStyle w:val="Style13ptBold"/>
          <w:rFonts w:asciiTheme="majorHAnsi" w:hAnsiTheme="majorHAnsi"/>
        </w:rPr>
        <w:t xml:space="preserve"> — </w:t>
      </w:r>
      <w:r w:rsidRPr="00EE50D9">
        <w:rPr>
          <w:rFonts w:asciiTheme="majorHAnsi" w:hAnsiTheme="majorHAnsi"/>
        </w:rPr>
        <w:t>Elizabeth Wishnick, Associate Professor of Political Science at Montclair State University and Senior Research Scholar in the Weatherhead East Asian Institute at Columbia University, 2015 (“The New China-Russia-U.S. Triangle”, NBR Analysis Brief, December 16</w:t>
      </w:r>
      <w:r w:rsidRPr="00EE50D9">
        <w:rPr>
          <w:rFonts w:asciiTheme="majorHAnsi" w:hAnsiTheme="majorHAnsi"/>
          <w:vertAlign w:val="superscript"/>
        </w:rPr>
        <w:t>th</w:t>
      </w:r>
      <w:r w:rsidRPr="00EE50D9">
        <w:rPr>
          <w:rFonts w:asciiTheme="majorHAnsi" w:hAnsiTheme="majorHAnsi"/>
        </w:rPr>
        <w:t xml:space="preserve">, Available Online at </w:t>
      </w:r>
      <w:hyperlink r:id="rId14" w:history="1">
        <w:r w:rsidRPr="00EE50D9">
          <w:rPr>
            <w:rStyle w:val="Hyperlink"/>
            <w:rFonts w:asciiTheme="majorHAnsi" w:hAnsiTheme="majorHAnsi"/>
          </w:rPr>
          <w:t>http://www.nbr.org/publications/nbranalysis/pdf/brief/121615_Wishnick_ChinaRussiaUS.pdf</w:t>
        </w:r>
      </w:hyperlink>
      <w:r w:rsidRPr="00EE50D9">
        <w:rPr>
          <w:rFonts w:asciiTheme="majorHAnsi" w:hAnsiTheme="majorHAnsi"/>
        </w:rPr>
        <w:t>, Accessed 07-07-216, SP)</w:t>
      </w:r>
    </w:p>
    <w:p w:rsidR="006614F6" w:rsidRPr="003A1BC4" w:rsidRDefault="006614F6" w:rsidP="006614F6">
      <w:pPr>
        <w:rPr>
          <w:rFonts w:asciiTheme="majorHAnsi" w:hAnsiTheme="majorHAnsi"/>
          <w:sz w:val="16"/>
        </w:rPr>
      </w:pPr>
      <w:r w:rsidRPr="00EE50D9">
        <w:rPr>
          <w:rStyle w:val="StyleUnderline"/>
          <w:rFonts w:asciiTheme="majorHAnsi" w:hAnsiTheme="majorHAnsi"/>
          <w:highlight w:val="cyan"/>
        </w:rPr>
        <w:t>Russia and China oppose what the U</w:t>
      </w:r>
      <w:r w:rsidRPr="003A1BC4">
        <w:rPr>
          <w:sz w:val="16"/>
        </w:rPr>
        <w:t xml:space="preserve">nited </w:t>
      </w:r>
      <w:r w:rsidRPr="00EE50D9">
        <w:rPr>
          <w:rStyle w:val="StyleUnderline"/>
          <w:rFonts w:asciiTheme="majorHAnsi" w:hAnsiTheme="majorHAnsi"/>
          <w:highlight w:val="cyan"/>
        </w:rPr>
        <w:t>S</w:t>
      </w:r>
      <w:r w:rsidRPr="003A1BC4">
        <w:rPr>
          <w:sz w:val="16"/>
        </w:rPr>
        <w:t xml:space="preserve">tates </w:t>
      </w:r>
      <w:r w:rsidRPr="00EE50D9">
        <w:rPr>
          <w:rStyle w:val="StyleUnderline"/>
          <w:rFonts w:asciiTheme="majorHAnsi" w:hAnsiTheme="majorHAnsi"/>
          <w:highlight w:val="cyan"/>
        </w:rPr>
        <w:t>stands for, though each may cooperate with Washington on particular issues</w:t>
      </w:r>
      <w:r w:rsidRPr="003A1BC4">
        <w:rPr>
          <w:rFonts w:asciiTheme="majorHAnsi" w:hAnsiTheme="majorHAnsi"/>
          <w:sz w:val="16"/>
          <w:highlight w:val="cyan"/>
        </w:rPr>
        <w:t>.</w:t>
      </w:r>
      <w:r w:rsidRPr="003A1BC4">
        <w:rPr>
          <w:rFonts w:asciiTheme="majorHAnsi" w:hAnsiTheme="majorHAnsi"/>
          <w:sz w:val="16"/>
        </w:rPr>
        <w:t xml:space="preserve"> China and Russia oppose who we are, not what we do. </w:t>
      </w:r>
      <w:r w:rsidRPr="00EE50D9">
        <w:rPr>
          <w:rStyle w:val="StyleUnderline"/>
          <w:rFonts w:asciiTheme="majorHAnsi" w:hAnsiTheme="majorHAnsi"/>
        </w:rPr>
        <w:t xml:space="preserve">The Sino-Russian partnership is not the result of failed U.S. policies toward Russia or China; indeed, </w:t>
      </w:r>
      <w:r w:rsidRPr="00EE50D9">
        <w:rPr>
          <w:rStyle w:val="StyleUnderline"/>
          <w:rFonts w:asciiTheme="majorHAnsi" w:hAnsiTheme="majorHAnsi"/>
          <w:highlight w:val="cyan"/>
        </w:rPr>
        <w:t>their unity reflects a convergence on issues they view as existentially important for regime survival</w:t>
      </w:r>
      <w:r w:rsidRPr="00EE50D9">
        <w:rPr>
          <w:rStyle w:val="StyleUnderline"/>
          <w:rFonts w:asciiTheme="majorHAnsi" w:hAnsiTheme="majorHAnsi"/>
        </w:rPr>
        <w:t>. This leaves room for the United States to cooperate with the two countries on specific matters</w:t>
      </w:r>
      <w:r w:rsidRPr="003A1BC4">
        <w:rPr>
          <w:rFonts w:asciiTheme="majorHAnsi" w:hAnsiTheme="majorHAnsi"/>
          <w:sz w:val="16"/>
        </w:rPr>
        <w:t xml:space="preserve">— the Sino-U.S. relationship, in particular, has continued to develop in a multifaceted way and is not adversely affected by the Sino-Russian partnership. Sino-U.S. cooperation will not create leverage for the United States over Russia. </w:t>
      </w:r>
      <w:r w:rsidRPr="00EE50D9">
        <w:rPr>
          <w:rStyle w:val="Emphasis"/>
          <w:rFonts w:asciiTheme="majorHAnsi" w:hAnsiTheme="majorHAnsi"/>
          <w:highlight w:val="cyan"/>
        </w:rPr>
        <w:t>Robust Sino-U.S. relations in areas of mutual interest are unlikely to have an impact on the Sino-Russian partnership</w:t>
      </w:r>
      <w:r w:rsidRPr="00EE50D9">
        <w:rPr>
          <w:rStyle w:val="Emphasis"/>
          <w:rFonts w:asciiTheme="majorHAnsi" w:hAnsiTheme="majorHAnsi"/>
        </w:rPr>
        <w:t xml:space="preserve"> because each is driven by a distinct set of factors</w:t>
      </w:r>
      <w:r w:rsidRPr="003A1BC4">
        <w:rPr>
          <w:rFonts w:asciiTheme="majorHAnsi" w:hAnsiTheme="majorHAnsi"/>
          <w:sz w:val="16"/>
        </w:rPr>
        <w:t>. The days of using triangular patterns of relations for leverage are long gone. Today’s triangle involves sets of parallel interactions in separate spheres of activity.</w:t>
      </w:r>
    </w:p>
    <w:p w:rsidR="006614F6" w:rsidRDefault="006614F6" w:rsidP="006614F6">
      <w:pPr>
        <w:pStyle w:val="Heading4"/>
      </w:pPr>
      <w:r>
        <w:t>(--) Russia has other export partners—no reason China is key.</w:t>
      </w:r>
    </w:p>
    <w:p w:rsidR="006614F6" w:rsidRPr="00EE50D9" w:rsidRDefault="006614F6" w:rsidP="006614F6">
      <w:pPr>
        <w:pStyle w:val="Heading4"/>
      </w:pPr>
      <w:r>
        <w:t xml:space="preserve">(--) </w:t>
      </w:r>
      <w:r w:rsidRPr="00EE50D9">
        <w:t xml:space="preserve">Russia-China Alliance hasn’t empirically solved anything. </w:t>
      </w:r>
    </w:p>
    <w:p w:rsidR="006614F6" w:rsidRPr="00EE50D9" w:rsidRDefault="006614F6" w:rsidP="006614F6">
      <w:pPr>
        <w:rPr>
          <w:rFonts w:asciiTheme="majorHAnsi" w:hAnsiTheme="majorHAnsi"/>
        </w:rPr>
      </w:pPr>
      <w:r w:rsidRPr="000E79D4">
        <w:rPr>
          <w:rStyle w:val="Style13ptBold"/>
        </w:rPr>
        <w:t>Huasheng 2013</w:t>
      </w:r>
      <w:r w:rsidRPr="00EE50D9">
        <w:rPr>
          <w:rFonts w:asciiTheme="majorHAnsi" w:hAnsiTheme="majorHAnsi"/>
        </w:rPr>
        <w:t xml:space="preserve"> </w:t>
      </w:r>
      <w:r w:rsidRPr="00EE50D9">
        <w:rPr>
          <w:rStyle w:val="Style13ptBold"/>
          <w:rFonts w:asciiTheme="majorHAnsi" w:hAnsiTheme="majorHAnsi"/>
        </w:rPr>
        <w:t xml:space="preserve">- </w:t>
      </w:r>
      <w:r w:rsidRPr="00EE50D9">
        <w:rPr>
          <w:rFonts w:asciiTheme="majorHAnsi" w:hAnsiTheme="majorHAnsi"/>
        </w:rPr>
        <w:t xml:space="preserve">Zhao Huasheng 2013, director of Russian and Central Asian Studies Center of Fudan University and director of the Shanghai Cooperation Organization Research Center, 2013 (“Why "Sino-Russian alliance" lack of practical feasibility”, 7-24, Available at </w:t>
      </w:r>
      <w:hyperlink r:id="rId15" w:history="1">
        <w:r w:rsidRPr="00EE50D9">
          <w:rPr>
            <w:rStyle w:val="Hyperlink"/>
            <w:rFonts w:asciiTheme="majorHAnsi" w:hAnsiTheme="majorHAnsi"/>
          </w:rPr>
          <w:t>http://www.rmlt.com.cn/2013/0724/91927.shtml</w:t>
        </w:r>
      </w:hyperlink>
      <w:r w:rsidRPr="00EE50D9">
        <w:rPr>
          <w:rFonts w:asciiTheme="majorHAnsi" w:hAnsiTheme="majorHAnsi"/>
        </w:rPr>
        <w:t>, Accessed at 7-01-16, RKim)</w:t>
      </w:r>
    </w:p>
    <w:p w:rsidR="006614F6" w:rsidRDefault="006614F6" w:rsidP="006614F6">
      <w:pPr>
        <w:rPr>
          <w:rFonts w:asciiTheme="majorHAnsi" w:hAnsiTheme="majorHAnsi"/>
          <w:sz w:val="14"/>
        </w:rPr>
      </w:pPr>
      <w:r w:rsidRPr="000E79D4">
        <w:rPr>
          <w:rFonts w:asciiTheme="majorHAnsi" w:hAnsiTheme="majorHAnsi"/>
          <w:sz w:val="14"/>
        </w:rPr>
        <w:t xml:space="preserve">Abstract In international and regional diplomatic pressure China faces increasing background, Chinese academics have made </w:t>
      </w:r>
      <w:r w:rsidRPr="000E79D4">
        <w:rPr>
          <w:rFonts w:asciiTheme="majorHAnsi" w:hAnsiTheme="majorHAnsi" w:cs="Times New Roman"/>
          <w:sz w:val="14"/>
        </w:rPr>
        <w:t>​​</w:t>
      </w:r>
      <w:r w:rsidRPr="000E79D4">
        <w:rPr>
          <w:rFonts w:asciiTheme="majorHAnsi" w:hAnsiTheme="majorHAnsi"/>
          <w:sz w:val="14"/>
        </w:rPr>
        <w:t>in view of the Sino-Russian alliance as a strategic response. This idea that China and Russia alliance to give China a series of major strategic interests. NAM principles of the Sino-Russian alliance is a realistic limit, but in theory, it is not insurmountable threshold</w:t>
      </w:r>
      <w:r w:rsidRPr="00EE50D9">
        <w:rPr>
          <w:rStyle w:val="StyleUnderline"/>
          <w:rFonts w:asciiTheme="majorHAnsi" w:hAnsiTheme="majorHAnsi"/>
        </w:rPr>
        <w:t xml:space="preserve">. </w:t>
      </w:r>
      <w:r w:rsidRPr="000E79D4">
        <w:rPr>
          <w:sz w:val="14"/>
        </w:rPr>
        <w:t>Positive effects of the alliance actually will not have high expectations, and its possible negative effects of long-term and stable Sino-Russian relations will have a significant impact. Alliance existence misjudgment Russian commentators, some of the argument is based on inaccurate judgments. China-Russia strategic cooperative relationship at this stage is still the most suitable form. In conclusion, a Russian scholar of the history of Sino-Russian relations found always try a different form of alliance is a major feature of China-Russia relations. ① This finding still has practical significance. In the background of the rapid development of Sino-Russian relations as a strategic option, the Sino-Russian alliance has also been put out. Sino-Russian alliance is not a Chinese academic mainstream view, nor is China's current official policy. However, China's diplomacy, whether the alliance and Russia, is a major problem. Not only will it change the Sino-Russian relations, but will also have an important impact on the international situation. If the Sino-Russian alliance, will touch the red line Chinese non-aligned principles, but also the future development direction of China's diplomacy</w:t>
      </w:r>
      <w:r w:rsidRPr="000E79D4">
        <w:rPr>
          <w:rFonts w:asciiTheme="majorHAnsi" w:hAnsiTheme="majorHAnsi"/>
          <w:sz w:val="14"/>
        </w:rPr>
        <w:t xml:space="preserve"> has a special meaning. Therefore, to discuss this issue, the Sino-Russian relations and China's diplomacy have important practical and theoretical significance. Three Sino-Russian alliance history </w:t>
      </w:r>
      <w:r w:rsidRPr="00EE50D9">
        <w:rPr>
          <w:rStyle w:val="StyleUnderline"/>
          <w:rFonts w:asciiTheme="majorHAnsi" w:hAnsiTheme="majorHAnsi"/>
          <w:highlight w:val="cyan"/>
        </w:rPr>
        <w:t>Sino-Russian history, there have been three formal alliance</w:t>
      </w:r>
      <w:r w:rsidRPr="00EE50D9">
        <w:rPr>
          <w:rStyle w:val="StyleUnderline"/>
          <w:rFonts w:asciiTheme="majorHAnsi" w:hAnsiTheme="majorHAnsi"/>
        </w:rPr>
        <w:t xml:space="preserve">. </w:t>
      </w:r>
      <w:r w:rsidRPr="000E79D4">
        <w:rPr>
          <w:rFonts w:asciiTheme="majorHAnsi" w:hAnsiTheme="majorHAnsi"/>
          <w:sz w:val="14"/>
        </w:rPr>
        <w:t xml:space="preserve">June 1896, China and Russia signed the "enemies of Islam mutual assistance treaty" in Moscow, commonly known as "Sino-Russian secret treaty." This is </w:t>
      </w:r>
      <w:r w:rsidRPr="00EE50D9">
        <w:rPr>
          <w:rStyle w:val="StyleUnderline"/>
          <w:rFonts w:asciiTheme="majorHAnsi" w:hAnsiTheme="majorHAnsi"/>
          <w:highlight w:val="cyan"/>
        </w:rPr>
        <w:t>the first time</w:t>
      </w:r>
      <w:r w:rsidRPr="000E79D4">
        <w:rPr>
          <w:rFonts w:asciiTheme="majorHAnsi" w:hAnsiTheme="majorHAnsi"/>
          <w:sz w:val="14"/>
        </w:rPr>
        <w:t xml:space="preserve"> in the history of Sino-Russian alliance official. Covenant by the Russian proposal, it is an object of the defense of Japan, a period of 15 years. From Russia, its main intention is to get their way into northeast China, made in China and the Far East and Japan's competitive advantage. From China, for the time being after the failure of Sino-Japanese War, Japan, China suffered humiliation, want alliance with Russia to protect themselves. In 1895, the United Russia France and Germany forced Japan to "Treaty of Shimonoseki" ceded the Liaodong Peninsula was returned to China, but also China and Russia grateful expectations. But alliance illusory. In 1898, Russia forced the Qing government concessions Lushun. After the Boxer Rebellion in 1900, the Russian troops occupied the whole territory of the Northeast, and to participate in the attack Beijing, the Sino-Russian alliance vanished. In 1904, the </w:t>
      </w:r>
      <w:r w:rsidRPr="00EE50D9">
        <w:rPr>
          <w:rStyle w:val="StyleUnderline"/>
          <w:rFonts w:asciiTheme="majorHAnsi" w:hAnsiTheme="majorHAnsi"/>
        </w:rPr>
        <w:t xml:space="preserve">Russo-Japanese </w:t>
      </w:r>
      <w:r w:rsidRPr="00EE50D9">
        <w:rPr>
          <w:rStyle w:val="StyleUnderline"/>
          <w:rFonts w:asciiTheme="majorHAnsi" w:hAnsiTheme="majorHAnsi"/>
          <w:highlight w:val="cyan"/>
        </w:rPr>
        <w:t>War broke out</w:t>
      </w:r>
      <w:r w:rsidRPr="000E79D4">
        <w:rPr>
          <w:rFonts w:asciiTheme="majorHAnsi" w:hAnsiTheme="majorHAnsi"/>
          <w:sz w:val="14"/>
        </w:rPr>
        <w:t xml:space="preserve">, Northeast China is the main battlefield, but China remained neutral, the Russian side did not stand. According to "Sino-Russian Secret Treaty", it was built by Russia in northeast China to Russia Vladivostok railway authority, which is the Chinese Eastern Railway. Railway construction in the Middle East in order, if necessary, Russia can transport troops and material assistance to China. However, since the railway repaired, this feature does not reflect, and Russia has become the origin of contradictions and conflicts. The two countries fought in 1929 due to the occurrence of local wars in the Middle East Railway, which is the largest of the two countries since the armed conflict in the Republic of China, China fiasco. This incident caused a profound impact on the situation in the Far East, has become the Japanese occupation of northeast opportunity. Eastern Railway issues remain for half a century, until after the establishment of the new China is resolved. August 14, 1945, in Moscow, the Soviet Union signed the "Sino-Soviet Treaty of Friendship and Alliance." This is the second formal alliance between China and Russia, it is valid for 30 years. The alliance to jointly fight against the Japanese in the background, but the signing of the treaty, Japan has surrendered. Although the treaty of friendship and alliance with the name, but with Chiang Kai-shek's words, neither for the friendship treaty, nor to the alliance. ② Soviet Union signed the treaty to ensure that Mongolia's independence from China, the Soviet Union and obtain privilege in northeast China. Chinese Government's aim is to prevent the Soviet Union after the defeat of the Japanese Kwantung Army in the Northeast do not go left, hoping the Soviet-backed Nationalist Chinese reunification. Through this treaty, the Soviet Union so that China officially recognized the independence of Mongolia, and China jointly owned and operated by Eastern Railway, Dalian Port right to use the privileges and exemption from customs duties, and lease of Port Arthur as a naval port. Kuomintang government acknowledged in these terms, "Sino-Soviet Treaty of Friendship and Alliance" harm the interests of China. ③ </w:t>
      </w:r>
      <w:r w:rsidRPr="000E79D4">
        <w:rPr>
          <w:rFonts w:asciiTheme="majorHAnsi" w:hAnsiTheme="majorHAnsi"/>
          <w:sz w:val="14"/>
          <w:highlight w:val="cyan"/>
        </w:rPr>
        <w:t>T</w:t>
      </w:r>
      <w:r w:rsidRPr="00EE50D9">
        <w:rPr>
          <w:rStyle w:val="StyleUnderline"/>
          <w:rFonts w:asciiTheme="majorHAnsi" w:hAnsiTheme="majorHAnsi"/>
          <w:highlight w:val="cyan"/>
        </w:rPr>
        <w:t>he second</w:t>
      </w:r>
      <w:r w:rsidRPr="00EE50D9">
        <w:rPr>
          <w:rStyle w:val="StyleUnderline"/>
          <w:rFonts w:asciiTheme="majorHAnsi" w:hAnsiTheme="majorHAnsi"/>
        </w:rPr>
        <w:t xml:space="preserve"> China-Russia </w:t>
      </w:r>
      <w:r w:rsidRPr="00EE50D9">
        <w:rPr>
          <w:rStyle w:val="StyleUnderline"/>
          <w:rFonts w:asciiTheme="majorHAnsi" w:hAnsiTheme="majorHAnsi"/>
          <w:highlight w:val="cyan"/>
        </w:rPr>
        <w:t>alliance is</w:t>
      </w:r>
      <w:r w:rsidRPr="00EE50D9">
        <w:rPr>
          <w:rStyle w:val="StyleUnderline"/>
          <w:rFonts w:asciiTheme="majorHAnsi" w:hAnsiTheme="majorHAnsi"/>
        </w:rPr>
        <w:t xml:space="preserve"> also </w:t>
      </w:r>
      <w:r w:rsidRPr="00EE50D9">
        <w:rPr>
          <w:rStyle w:val="StyleUnderline"/>
          <w:rFonts w:asciiTheme="majorHAnsi" w:hAnsiTheme="majorHAnsi"/>
          <w:highlight w:val="cyan"/>
        </w:rPr>
        <w:t>short-lived</w:t>
      </w:r>
      <w:r w:rsidRPr="00EE50D9">
        <w:rPr>
          <w:rStyle w:val="StyleUnderline"/>
          <w:rFonts w:asciiTheme="majorHAnsi" w:hAnsiTheme="majorHAnsi"/>
        </w:rPr>
        <w:t>. The Soviet Union abolished the "Sino-Soviet Treaty of Friendship and Alliance"</w:t>
      </w:r>
      <w:r w:rsidRPr="000E79D4">
        <w:rPr>
          <w:rFonts w:asciiTheme="majorHAnsi" w:hAnsiTheme="majorHAnsi"/>
          <w:sz w:val="14"/>
        </w:rPr>
        <w:t xml:space="preserve"> in 1950. February 1950, the Soviet Union in Moscow and New China signed the "Sino-Soviet Treaty of Friendship." This is </w:t>
      </w:r>
      <w:r w:rsidRPr="000E79D4">
        <w:rPr>
          <w:rStyle w:val="StyleUnderline"/>
          <w:rFonts w:asciiTheme="majorHAnsi" w:hAnsiTheme="majorHAnsi"/>
          <w:highlight w:val="cyan"/>
        </w:rPr>
        <w:t>the third</w:t>
      </w:r>
      <w:r w:rsidRPr="00EE50D9">
        <w:rPr>
          <w:rStyle w:val="StyleUnderline"/>
          <w:rFonts w:asciiTheme="majorHAnsi" w:hAnsiTheme="majorHAnsi"/>
        </w:rPr>
        <w:t xml:space="preserve"> formal </w:t>
      </w:r>
      <w:r w:rsidRPr="00EE50D9">
        <w:rPr>
          <w:rStyle w:val="StyleUnderline"/>
          <w:rFonts w:asciiTheme="majorHAnsi" w:hAnsiTheme="majorHAnsi"/>
          <w:highlight w:val="cyan"/>
        </w:rPr>
        <w:t>alliance</w:t>
      </w:r>
      <w:r w:rsidRPr="000E79D4">
        <w:rPr>
          <w:rFonts w:asciiTheme="majorHAnsi" w:hAnsiTheme="majorHAnsi"/>
          <w:sz w:val="14"/>
        </w:rPr>
        <w:t xml:space="preserve"> between China and Russia, and so far the last alliance </w:t>
      </w:r>
      <w:r w:rsidRPr="00EE50D9">
        <w:rPr>
          <w:rStyle w:val="StyleUnderline"/>
          <w:rFonts w:asciiTheme="majorHAnsi" w:hAnsiTheme="majorHAnsi"/>
        </w:rPr>
        <w:t xml:space="preserve">treaty </w:t>
      </w:r>
      <w:r w:rsidRPr="000E79D4">
        <w:t>for 30 years.</w:t>
      </w:r>
      <w:r w:rsidRPr="000E79D4">
        <w:rPr>
          <w:rFonts w:asciiTheme="majorHAnsi" w:hAnsiTheme="majorHAnsi"/>
          <w:sz w:val="14"/>
        </w:rPr>
        <w:t xml:space="preserve"> Treaty, the two countries do not enter into any alliance against each other, not against each other to participate in any activity in a country and its allies suffered from Japanese aggression, the other party will do its best to give military and other assistance. Despite the difficulties in the negotiation process, but the two eventually solve a series of major historical issues. According to relevant agreements reached by the Soviet Union and the property rights transferred gratis Chinese Eastern Railway, the Soviet Union would withdraw in Port Arthur naval base, and the Soviet Union in Dalian property referred to China. In addition, the Soviet Union provided $ 300 million loans to China. The alliance with the two previous materially different, it is a comprehensive alliance of political, economic, security, diplomatic, and even ideology. China derive enormous benefits. </w:t>
      </w:r>
      <w:r w:rsidRPr="00EE50D9">
        <w:rPr>
          <w:rStyle w:val="StyleUnderline"/>
          <w:rFonts w:asciiTheme="majorHAnsi" w:hAnsiTheme="majorHAnsi"/>
        </w:rPr>
        <w:t xml:space="preserve">However, </w:t>
      </w:r>
      <w:r w:rsidRPr="00EE50D9">
        <w:rPr>
          <w:rStyle w:val="StyleUnderline"/>
          <w:rFonts w:asciiTheme="majorHAnsi" w:hAnsiTheme="majorHAnsi"/>
          <w:highlight w:val="cyan"/>
        </w:rPr>
        <w:t>despite this alliance</w:t>
      </w:r>
      <w:r w:rsidRPr="000E79D4">
        <w:rPr>
          <w:rFonts w:asciiTheme="majorHAnsi" w:hAnsiTheme="majorHAnsi"/>
          <w:sz w:val="14"/>
        </w:rPr>
        <w:t xml:space="preserve"> it </w:t>
      </w:r>
      <w:r w:rsidRPr="00EE50D9">
        <w:rPr>
          <w:rStyle w:val="StyleUnderline"/>
          <w:rFonts w:asciiTheme="majorHAnsi" w:hAnsiTheme="majorHAnsi"/>
        </w:rPr>
        <w:t>lasts longer</w:t>
      </w:r>
      <w:r w:rsidRPr="000E79D4">
        <w:rPr>
          <w:rFonts w:asciiTheme="majorHAnsi" w:hAnsiTheme="majorHAnsi"/>
          <w:sz w:val="14"/>
        </w:rPr>
        <w:t xml:space="preserve"> than the previous two, but </w:t>
      </w:r>
      <w:r w:rsidRPr="00EE50D9">
        <w:rPr>
          <w:rStyle w:val="StyleUnderline"/>
          <w:rFonts w:asciiTheme="majorHAnsi" w:hAnsiTheme="majorHAnsi"/>
        </w:rPr>
        <w:t>failed to finish the job</w:t>
      </w:r>
      <w:r w:rsidRPr="000E79D4">
        <w:rPr>
          <w:rFonts w:asciiTheme="majorHAnsi" w:hAnsiTheme="majorHAnsi"/>
          <w:sz w:val="14"/>
        </w:rPr>
        <w:t xml:space="preserve">. By the early 1960s, due to the deterioration of Sino-Soviet relations, the Union actually exists in name only. Until the late 1960s and 1970s, </w:t>
      </w:r>
      <w:r w:rsidRPr="00EE50D9">
        <w:rPr>
          <w:rStyle w:val="StyleUnderline"/>
          <w:rFonts w:asciiTheme="majorHAnsi" w:hAnsiTheme="majorHAnsi"/>
          <w:highlight w:val="cyan"/>
        </w:rPr>
        <w:t>the two countries have become</w:t>
      </w:r>
      <w:r w:rsidRPr="00EE50D9">
        <w:rPr>
          <w:rStyle w:val="StyleUnderline"/>
          <w:rFonts w:asciiTheme="majorHAnsi" w:hAnsiTheme="majorHAnsi"/>
        </w:rPr>
        <w:t xml:space="preserve"> the most </w:t>
      </w:r>
      <w:r w:rsidRPr="00EE50D9">
        <w:rPr>
          <w:rStyle w:val="StyleUnderline"/>
          <w:rFonts w:asciiTheme="majorHAnsi" w:hAnsiTheme="majorHAnsi"/>
          <w:highlight w:val="cyan"/>
        </w:rPr>
        <w:t>dangerous</w:t>
      </w:r>
      <w:r w:rsidRPr="000E79D4">
        <w:rPr>
          <w:rFonts w:asciiTheme="majorHAnsi" w:hAnsiTheme="majorHAnsi"/>
          <w:sz w:val="14"/>
        </w:rPr>
        <w:t xml:space="preserve"> enemy, </w:t>
      </w:r>
      <w:r w:rsidRPr="00EE50D9">
        <w:rPr>
          <w:rStyle w:val="StyleUnderline"/>
          <w:rFonts w:asciiTheme="majorHAnsi" w:hAnsiTheme="majorHAnsi"/>
          <w:highlight w:val="cyan"/>
        </w:rPr>
        <w:t>the alliance has no meaning</w:t>
      </w:r>
      <w:r w:rsidRPr="000E79D4">
        <w:rPr>
          <w:rFonts w:asciiTheme="majorHAnsi" w:hAnsiTheme="majorHAnsi"/>
          <w:sz w:val="14"/>
        </w:rPr>
        <w:t>. In 1980, when the treaty expires, the two countries did not renew.</w:t>
      </w:r>
    </w:p>
    <w:p w:rsidR="00112A79" w:rsidRDefault="00112A79" w:rsidP="00112A79">
      <w:pPr>
        <w:pStyle w:val="Heading3"/>
      </w:pPr>
      <w:bookmarkStart w:id="8" w:name="_Toc456874913"/>
      <w:r>
        <w:t>Elections Answers</w:t>
      </w:r>
      <w:bookmarkEnd w:id="8"/>
    </w:p>
    <w:p w:rsidR="00112A79" w:rsidRDefault="00112A79" w:rsidP="00112A79">
      <w:pPr>
        <w:pStyle w:val="Heading4"/>
      </w:pPr>
      <w:r>
        <w:t>(--) Plan wouldn’t be perceived—no one knew what THAAD was before camp started.</w:t>
      </w:r>
    </w:p>
    <w:p w:rsidR="00112A79" w:rsidRDefault="00112A79" w:rsidP="00112A79">
      <w:pPr>
        <w:pStyle w:val="Heading4"/>
      </w:pPr>
      <w:r>
        <w:t>(--) Turn:  Plan is popular—Republicans and Democrats love cracking down on North Korea.</w:t>
      </w:r>
    </w:p>
    <w:p w:rsidR="00112A79" w:rsidRPr="00C66E90" w:rsidRDefault="00112A79" w:rsidP="00112A79">
      <w:r w:rsidRPr="00C66E90">
        <w:t xml:space="preserve">Daniel R. </w:t>
      </w:r>
      <w:r w:rsidRPr="00C66E90">
        <w:rPr>
          <w:rStyle w:val="Style13ptBold"/>
        </w:rPr>
        <w:t>Depetris</w:t>
      </w:r>
      <w:r w:rsidRPr="00C66E90">
        <w:t xml:space="preserve"> 16, </w:t>
      </w:r>
      <w:r w:rsidRPr="00C66E90">
        <w:rPr>
          <w:rStyle w:val="Style13ptBold"/>
        </w:rPr>
        <w:t>7-14-2016</w:t>
      </w:r>
      <w:r w:rsidRPr="00C66E90">
        <w:t>, "," Huffington Post, http://www.huffingtonpost.com/daniel-r-depetris/north-korea-and-the-us-it_b_10966020.html</w:t>
      </w:r>
    </w:p>
    <w:p w:rsidR="00112A79" w:rsidRDefault="00112A79" w:rsidP="00112A79">
      <w:pPr>
        <w:rPr>
          <w:sz w:val="16"/>
        </w:rPr>
      </w:pPr>
      <w:r w:rsidRPr="00E94095">
        <w:rPr>
          <w:rStyle w:val="StyleUnderline"/>
        </w:rPr>
        <w:t xml:space="preserve">The United States and the Democratic Peoples Republic of Korea haven’t had formal diplomatic relations since the bloody Korean War ended in 1953. Since that time, U.S.-North Korean relations have been about as productive and pleasant as the ties that bind Hillary Clinton and Donald Trump. And for most in Washington, that’s ok; with few exceptions, </w:t>
      </w:r>
      <w:r w:rsidRPr="00064613">
        <w:rPr>
          <w:rStyle w:val="StyleUnderline"/>
          <w:highlight w:val="yellow"/>
        </w:rPr>
        <w:t>sanctioning North Korea for its nuclear weapons program,</w:t>
      </w:r>
      <w:r w:rsidRPr="00E94095">
        <w:rPr>
          <w:rStyle w:val="StyleUnderline"/>
        </w:rPr>
        <w:t xml:space="preserve"> ballistic missile activity, or egregious human rights abuses </w:t>
      </w:r>
      <w:r w:rsidRPr="00064613">
        <w:rPr>
          <w:rStyle w:val="StyleUnderline"/>
          <w:highlight w:val="yellow"/>
        </w:rPr>
        <w:t>is something every politician can agree on. If you desire to get the most conservative Republican and most liberal Democrat together in the same room, all you need to do is mention that the madmen of North Korea’s leadership is on the chopping block</w:t>
      </w:r>
      <w:r w:rsidRPr="00E94095">
        <w:rPr>
          <w:rStyle w:val="StyleUnderline"/>
        </w:rPr>
        <w:t>.</w:t>
      </w:r>
      <w:r>
        <w:rPr>
          <w:rStyle w:val="StyleUnderline"/>
        </w:rPr>
        <w:t xml:space="preserve"> </w:t>
      </w:r>
      <w:r w:rsidRPr="00064613">
        <w:rPr>
          <w:sz w:val="16"/>
        </w:rPr>
        <w:t>Kim Jong-un’s decision to completely sever any and all contact with U.S. officials, however, is a bold and potentially dangerous move that will not only make a bad relationship even worse, but could also contribute to heightened tensions on the Korean Peninsula. A tit-for-tat between Washington and Pyongyang is nothing new for these two powers. It’s beyond understandable, after all, for the U.S. Government to shy away from any improvement in relations with a state that threatens to turn Washington, DC into a cloud of nuclear debris. History over the past two decades and through successive Democratic and Republican administrations point to a North Korean problem that is immune to every policy option on the table. Economic sanctions through the U.N. Security Council, isolation, containment, “strategic patience,” occasional negotiations, and threats of military force have all led to an equally undesirable solution: Pyongyang with an ever growing nuclear weapons stockpile. As such, Presidents George H.W. Bush, Bill Clinton, and George W. Bush all left office frustrated in their dealings with the Kim dynasty. President Barack Obama will follow in their footsteps. The normal cycle of reaction-counter reaction, however, has been especially pronounced this year. With every belligerent action from the North Koreans comes a response from the west that only angers Kim and his clique further. A series of ballistic missile tests and the North’s fourth underground nuclear test explosion in January resulted in a severe round of recrimination from the U.S. For the first time in three years, the U.N. Security Council passed a strong resolution with China’s support that would mandate inspections of all cargo into and out of the DPRK. But it was the Treasury Department’s decision to slap sanctions on Kim Jong-un personally “for having engaged in, facilitated, or been responsible for an abuse or violation of human rights,” that sent Kim over the edge. Cutting off Pyongyang’s New York channel may not seem a big deal in the grand scheme of things. On the bright side, at least North Korean officials were prudent enough to refrain from violence as a form of retaliation. But Kim’s decree is in actuality highly consequential; the DPRK’s delegation at U.N. headquarters has been an effective point of contact in the past for possible nuclear talks between North Korea, the U.S. and the Six-Party group. Options have been explored, preliminary discussions and letters have been exchanged with North Korean diplomats stationed in New York, and situations that could have spiraled into something much more serious were toned down to a degree by leveraging reaching out to the DPRK delegation. At the very least, North Korea’s permanent mission in New York afforded the United States with a better understanding of a country that is frequently described by U.S. intelligence officials as a black hole. Kim has upped the ante by cutting the last point of contact between U.S. and North Korean officials. It may not be popular in a town that is used to demonizing the North Koreans, but the U.S. would be best served by signaling to Kim’s circle that Washington will not continue this round of escalation and is willing to pare back the tension if Pyongyang is willing to reciprocate. Sometimes staving off further deterioration means taking the initiative through a bold diplomatic gamble. We may be at that point now with the North Koreans.</w:t>
      </w:r>
    </w:p>
    <w:p w:rsidR="00112A79" w:rsidRDefault="00112A79" w:rsidP="00112A79">
      <w:pPr>
        <w:pStyle w:val="Heading4"/>
      </w:pPr>
      <w:r>
        <w:t>(--) Election is too far off—the plan would get drowned out by the Democratic convention.</w:t>
      </w:r>
    </w:p>
    <w:p w:rsidR="00112A79" w:rsidRDefault="00112A79" w:rsidP="00112A79">
      <w:pPr>
        <w:pStyle w:val="Heading4"/>
      </w:pPr>
      <w:r>
        <w:t>(--) Trump will win—wrong track numbers:</w:t>
      </w:r>
    </w:p>
    <w:p w:rsidR="00112A79" w:rsidRDefault="00112A79" w:rsidP="00112A79">
      <w:r>
        <w:t xml:space="preserve">Brian </w:t>
      </w:r>
      <w:r w:rsidRPr="00392039">
        <w:rPr>
          <w:rStyle w:val="Style13ptBold"/>
        </w:rPr>
        <w:t>Freeman, 7/17/2016</w:t>
      </w:r>
      <w:r>
        <w:t xml:space="preserve"> (staff writer, “Pollster McLaughlin: Trump Will Win Because He Gives Change Americans Seek,” </w:t>
      </w:r>
      <w:hyperlink r:id="rId16" w:history="1">
        <w:r w:rsidRPr="00922267">
          <w:rPr>
            <w:rStyle w:val="Hyperlink"/>
          </w:rPr>
          <w:t>http://www.newsmax.com/Politics/Cats-Roundtable-McLaughlin-Trump/2016/07/17/id/739075/</w:t>
        </w:r>
      </w:hyperlink>
      <w:r>
        <w:t>, Accessed 7/21/2016, rwg)</w:t>
      </w:r>
    </w:p>
    <w:p w:rsidR="00112A79" w:rsidRPr="00392039" w:rsidRDefault="00112A79" w:rsidP="00112A79">
      <w:pPr>
        <w:rPr>
          <w:sz w:val="16"/>
        </w:rPr>
      </w:pPr>
      <w:r w:rsidRPr="00392039">
        <w:rPr>
          <w:rStyle w:val="StyleUnderline"/>
          <w:highlight w:val="yellow"/>
        </w:rPr>
        <w:t>Pollster</w:t>
      </w:r>
      <w:r w:rsidRPr="00392039">
        <w:rPr>
          <w:rStyle w:val="StyleUnderline"/>
        </w:rPr>
        <w:t xml:space="preserve"> </w:t>
      </w:r>
      <w:r w:rsidRPr="00392039">
        <w:rPr>
          <w:sz w:val="16"/>
        </w:rPr>
        <w:t xml:space="preserve">John </w:t>
      </w:r>
      <w:r w:rsidRPr="00392039">
        <w:rPr>
          <w:rStyle w:val="StyleUnderline"/>
          <w:highlight w:val="yellow"/>
        </w:rPr>
        <w:t>McLaughlin predicts a victory for</w:t>
      </w:r>
      <w:r w:rsidRPr="00392039">
        <w:rPr>
          <w:sz w:val="16"/>
        </w:rPr>
        <w:t xml:space="preserve"> Donald </w:t>
      </w:r>
      <w:r w:rsidRPr="00392039">
        <w:rPr>
          <w:rStyle w:val="StyleUnderline"/>
          <w:highlight w:val="yellow"/>
        </w:rPr>
        <w:t>Trump in</w:t>
      </w:r>
      <w:r w:rsidRPr="00392039">
        <w:rPr>
          <w:sz w:val="16"/>
        </w:rPr>
        <w:t xml:space="preserve"> the </w:t>
      </w:r>
      <w:r w:rsidRPr="00392039">
        <w:rPr>
          <w:rStyle w:val="StyleUnderline"/>
          <w:highlight w:val="yellow"/>
        </w:rPr>
        <w:t>November</w:t>
      </w:r>
      <w:r w:rsidRPr="00392039">
        <w:rPr>
          <w:sz w:val="16"/>
        </w:rPr>
        <w:t xml:space="preserve"> election, </w:t>
      </w:r>
      <w:r w:rsidRPr="00392039">
        <w:rPr>
          <w:rStyle w:val="StyleUnderline"/>
          <w:highlight w:val="yellow"/>
        </w:rPr>
        <w:t>because 70 percent of Americans think the U</w:t>
      </w:r>
      <w:r w:rsidRPr="00392039">
        <w:rPr>
          <w:sz w:val="16"/>
        </w:rPr>
        <w:t xml:space="preserve">nited </w:t>
      </w:r>
      <w:r w:rsidRPr="00392039">
        <w:rPr>
          <w:rStyle w:val="StyleUnderline"/>
          <w:highlight w:val="yellow"/>
        </w:rPr>
        <w:t>S</w:t>
      </w:r>
      <w:r w:rsidRPr="00392039">
        <w:rPr>
          <w:sz w:val="16"/>
        </w:rPr>
        <w:t xml:space="preserve">tates </w:t>
      </w:r>
      <w:r w:rsidRPr="00392039">
        <w:rPr>
          <w:rStyle w:val="StyleUnderline"/>
          <w:highlight w:val="yellow"/>
        </w:rPr>
        <w:t>is on the wrong track</w:t>
      </w:r>
      <w:r w:rsidRPr="00392039">
        <w:rPr>
          <w:sz w:val="16"/>
        </w:rPr>
        <w:t xml:space="preserve">. Speaking on "The Cats Roundtable" Sunday radio show on AM 970 New York hosted by John Catsimatidis, McLaughlin said that </w:t>
      </w:r>
      <w:r w:rsidRPr="00392039">
        <w:rPr>
          <w:rStyle w:val="StyleUnderline"/>
          <w:highlight w:val="yellow"/>
        </w:rPr>
        <w:t>56 percent of Americans want a change</w:t>
      </w:r>
      <w:r w:rsidRPr="00392039">
        <w:rPr>
          <w:sz w:val="16"/>
        </w:rPr>
        <w:t xml:space="preserve"> from the policies of President Barack Obama, with only 34 percent wanting a continuation. </w:t>
      </w:r>
      <w:r w:rsidRPr="00392039">
        <w:rPr>
          <w:rStyle w:val="StyleUnderline"/>
          <w:highlight w:val="yellow"/>
        </w:rPr>
        <w:t>This helps the non-politician Trump</w:t>
      </w:r>
      <w:r w:rsidRPr="00392039">
        <w:rPr>
          <w:sz w:val="16"/>
        </w:rPr>
        <w:t xml:space="preserve"> over Democrat Hillary Clinton, who was part of the Obama administration, McLaughlin said.</w:t>
      </w:r>
    </w:p>
    <w:p w:rsidR="00112A79" w:rsidRDefault="00112A79" w:rsidP="00112A79">
      <w:pPr>
        <w:pStyle w:val="Heading4"/>
      </w:pPr>
      <w:r>
        <w:t>(--) Trump can’t get his agenda passed—Congress will block him.</w:t>
      </w:r>
    </w:p>
    <w:p w:rsidR="00112A79" w:rsidRDefault="00112A79" w:rsidP="00112A79">
      <w:pPr>
        <w:pStyle w:val="Heading4"/>
      </w:pPr>
      <w:r>
        <w:t>(--) Trump can’t capitalize on the plan—he’s anti-THAAD</w:t>
      </w:r>
    </w:p>
    <w:p w:rsidR="00112A79" w:rsidRDefault="00112A79" w:rsidP="00112A79">
      <w:r>
        <w:t xml:space="preserve">Jack </w:t>
      </w:r>
      <w:r w:rsidRPr="0023236E">
        <w:rPr>
          <w:rStyle w:val="Style13ptBold"/>
        </w:rPr>
        <w:t>Kim</w:t>
      </w:r>
      <w:r>
        <w:t>, 7/8/20</w:t>
      </w:r>
      <w:r w:rsidRPr="0023236E">
        <w:rPr>
          <w:rStyle w:val="Style13ptBold"/>
        </w:rPr>
        <w:t>16</w:t>
      </w:r>
      <w:r>
        <w:t xml:space="preserve"> (staff writer, “South Korea, U.S. to deploy THAAD missile defense, drawing China rebuke,” </w:t>
      </w:r>
      <w:hyperlink r:id="rId17" w:history="1">
        <w:r w:rsidRPr="00922267">
          <w:rPr>
            <w:rStyle w:val="Hyperlink"/>
          </w:rPr>
          <w:t>http://www.reuters.com/article/us-southkorea-usa-thaad-idUSKCN0ZO084</w:t>
        </w:r>
      </w:hyperlink>
      <w:r>
        <w:t>, Accessed 7/21/2016, rwg)</w:t>
      </w:r>
    </w:p>
    <w:p w:rsidR="00112A79" w:rsidRDefault="00112A79" w:rsidP="00112A79">
      <w:pPr>
        <w:rPr>
          <w:sz w:val="16"/>
        </w:rPr>
      </w:pPr>
      <w:r w:rsidRPr="0023236E">
        <w:rPr>
          <w:rStyle w:val="StyleUnderline"/>
          <w:highlight w:val="yellow"/>
        </w:rPr>
        <w:t>THAAD</w:t>
      </w:r>
      <w:r w:rsidRPr="0023236E">
        <w:rPr>
          <w:sz w:val="16"/>
        </w:rPr>
        <w:t xml:space="preserve"> is built by Lockheed Martin Corp (LMT.N) and designed to defend against short- and medium-range ballistic missiles by intercepting them high in the Earth's atmosphere, or outside it. The United States already has a THAAD system in Guam. Each system </w:t>
      </w:r>
      <w:r w:rsidRPr="0023236E">
        <w:rPr>
          <w:rStyle w:val="StyleUnderline"/>
          <w:highlight w:val="yellow"/>
        </w:rPr>
        <w:t>costs an estimated $800 million and is likely to add to the cost of maintaining the U.S. military presence in South Korea,</w:t>
      </w:r>
      <w:r w:rsidRPr="0023236E">
        <w:rPr>
          <w:sz w:val="16"/>
        </w:rPr>
        <w:t xml:space="preserve"> an issue in the U.S. presidential campaign. Republican candidate Donald </w:t>
      </w:r>
      <w:r w:rsidRPr="0023236E">
        <w:rPr>
          <w:rStyle w:val="StyleUnderline"/>
          <w:highlight w:val="yellow"/>
        </w:rPr>
        <w:t>Trump has argued that</w:t>
      </w:r>
      <w:r w:rsidRPr="0023236E">
        <w:rPr>
          <w:rStyle w:val="StyleUnderline"/>
        </w:rPr>
        <w:t xml:space="preserve"> </w:t>
      </w:r>
      <w:r w:rsidRPr="0023236E">
        <w:rPr>
          <w:sz w:val="16"/>
        </w:rPr>
        <w:t xml:space="preserve">U.S. allies </w:t>
      </w:r>
      <w:r w:rsidRPr="0023236E">
        <w:rPr>
          <w:rStyle w:val="StyleUnderline"/>
          <w:highlight w:val="yellow"/>
        </w:rPr>
        <w:t>South Korea</w:t>
      </w:r>
      <w:r w:rsidRPr="0023236E">
        <w:rPr>
          <w:sz w:val="16"/>
        </w:rPr>
        <w:t xml:space="preserve"> and Japan </w:t>
      </w:r>
      <w:r w:rsidRPr="0023236E">
        <w:rPr>
          <w:rStyle w:val="StyleUnderline"/>
          <w:highlight w:val="yellow"/>
        </w:rPr>
        <w:t>should pay more toward their own defense</w:t>
      </w:r>
      <w:r w:rsidRPr="0023236E">
        <w:rPr>
          <w:sz w:val="16"/>
        </w:rPr>
        <w:t>.</w:t>
      </w:r>
    </w:p>
    <w:p w:rsidR="00112A79" w:rsidRPr="0023236E" w:rsidRDefault="00112A79" w:rsidP="00112A79">
      <w:pPr>
        <w:pStyle w:val="Heading4"/>
      </w:pPr>
      <w:r>
        <w:t>(--) Clinton won’t get the blame—Obama does the plan.</w:t>
      </w:r>
    </w:p>
    <w:p w:rsidR="00112A79" w:rsidRDefault="00112A79" w:rsidP="00112A79">
      <w:pPr>
        <w:pStyle w:val="Heading4"/>
      </w:pPr>
      <w:r>
        <w:t>(--) Obama’s warming policies will fail to solve warming:</w:t>
      </w:r>
    </w:p>
    <w:p w:rsidR="00112A79" w:rsidRDefault="00112A79" w:rsidP="00112A79">
      <w:r>
        <w:t xml:space="preserve">Shikha </w:t>
      </w:r>
      <w:r w:rsidRPr="008C703A">
        <w:rPr>
          <w:rStyle w:val="Style13ptBold"/>
        </w:rPr>
        <w:t xml:space="preserve">Dalmia, </w:t>
      </w:r>
      <w:r w:rsidRPr="00392039">
        <w:t>12/14/</w:t>
      </w:r>
      <w:r w:rsidRPr="008C703A">
        <w:rPr>
          <w:rStyle w:val="Style13ptBold"/>
        </w:rPr>
        <w:t>2015</w:t>
      </w:r>
      <w:r>
        <w:t xml:space="preserve"> (staff writer, “Why the Paris Climate Change Agreement Will Fail,” </w:t>
      </w:r>
      <w:hyperlink r:id="rId18" w:history="1">
        <w:r w:rsidRPr="0000477D">
          <w:rPr>
            <w:rStyle w:val="Hyperlink"/>
          </w:rPr>
          <w:t>https://reason.com/archives/2015/12/14/a-happy-agreement-in-paris-wont-fix-glob</w:t>
        </w:r>
      </w:hyperlink>
      <w:r>
        <w:t>, Accessed 1/4/2016, rwg)</w:t>
      </w:r>
    </w:p>
    <w:p w:rsidR="00112A79" w:rsidRDefault="00112A79" w:rsidP="00112A79">
      <w:pPr>
        <w:rPr>
          <w:sz w:val="16"/>
        </w:rPr>
      </w:pPr>
      <w:r w:rsidRPr="0023236E">
        <w:rPr>
          <w:sz w:val="16"/>
        </w:rPr>
        <w:t>The “historic” agreement just concluded in</w:t>
      </w:r>
      <w:r w:rsidRPr="008C703A">
        <w:rPr>
          <w:rStyle w:val="StyleUnderline"/>
          <w:highlight w:val="yellow"/>
        </w:rPr>
        <w:t xml:space="preserve"> Paris was supposed to be the humanity's last chance to save the world from catastrophic warming. If that's the case, then the world is surely doomed</w:t>
      </w:r>
      <w:r w:rsidRPr="0023236E">
        <w:rPr>
          <w:sz w:val="16"/>
        </w:rPr>
        <w:t xml:space="preserve">. Notwithstanding the giddy talk, </w:t>
      </w:r>
      <w:r w:rsidRPr="008C703A">
        <w:rPr>
          <w:rStyle w:val="StyleUnderline"/>
          <w:highlight w:val="yellow"/>
        </w:rPr>
        <w:t>not a single major polluter offered anything resembling an adequate plan to slash emissions</w:t>
      </w:r>
      <w:r w:rsidRPr="0023236E">
        <w:rPr>
          <w:sz w:val="16"/>
        </w:rPr>
        <w:t xml:space="preserve">. In fact, literally </w:t>
      </w:r>
      <w:r w:rsidRPr="008C703A">
        <w:rPr>
          <w:rStyle w:val="StyleUnderline"/>
          <w:highlight w:val="yellow"/>
        </w:rPr>
        <w:t>every country gamed the process—</w:t>
      </w:r>
      <w:r w:rsidRPr="0023236E">
        <w:rPr>
          <w:sz w:val="16"/>
        </w:rPr>
        <w:t>demonstrating, yet again, the utter folly of trying to save the world by putting it on a collective energy diet.</w:t>
      </w:r>
    </w:p>
    <w:p w:rsidR="00112A79" w:rsidRDefault="00112A79" w:rsidP="00112A79">
      <w:pPr>
        <w:pStyle w:val="Heading4"/>
      </w:pPr>
      <w:r>
        <w:t>(--) Other nations block success of warming policy—they won’t be on board.</w:t>
      </w:r>
    </w:p>
    <w:p w:rsidR="00112A79" w:rsidRDefault="00112A79" w:rsidP="00112A79">
      <w:pPr>
        <w:pStyle w:val="Heading4"/>
      </w:pPr>
      <w:r>
        <w:t xml:space="preserve">(--) Squo triggers the alliances impact – Trump campaigning. </w:t>
      </w:r>
    </w:p>
    <w:p w:rsidR="00112A79" w:rsidRPr="009D692A" w:rsidRDefault="00112A79" w:rsidP="00112A79">
      <w:pPr>
        <w:rPr>
          <w:sz w:val="16"/>
        </w:rPr>
      </w:pPr>
      <w:r w:rsidRPr="009D692A">
        <w:rPr>
          <w:rStyle w:val="Style13ptBold"/>
        </w:rPr>
        <w:t>Le 16</w:t>
      </w:r>
      <w:r w:rsidRPr="009D692A">
        <w:rPr>
          <w:sz w:val="16"/>
        </w:rPr>
        <w:t>. [Tom, Assistant Professor of Politics at Pomona College, former Non-Resident Sasakawa Peace Foundation Fellow at CSIS Pacific Forum, "How Trump is already damaging US alliances" The Diplomat -- May 20 -- thediplomat.com/2016/05/how-trump-is-already-damaging-us-alliances/]</w:t>
      </w:r>
    </w:p>
    <w:p w:rsidR="00112A79" w:rsidRDefault="00112A79" w:rsidP="00112A79">
      <w:pPr>
        <w:rPr>
          <w:sz w:val="16"/>
        </w:rPr>
      </w:pPr>
      <w:r w:rsidRPr="009D692A">
        <w:rPr>
          <w:sz w:val="16"/>
        </w:rPr>
        <w:t xml:space="preserve">Ben Carson recently gave a ringing endorsement of Trump, stating that “even if Donald Trump turns out not to be a great president…we’re only looking at four years.” Unfortunately, </w:t>
      </w:r>
      <w:r w:rsidRPr="00FF3DFC">
        <w:rPr>
          <w:rStyle w:val="Emphasis"/>
          <w:highlight w:val="yellow"/>
        </w:rPr>
        <w:t>Trump has already done significant damage to the alliances that will take years to repair</w:t>
      </w:r>
      <w:r w:rsidRPr="009D692A">
        <w:rPr>
          <w:sz w:val="16"/>
        </w:rPr>
        <w:t xml:space="preserve"> — </w:t>
      </w:r>
      <w:r w:rsidRPr="009D692A">
        <w:rPr>
          <w:rStyle w:val="Emphasis"/>
        </w:rPr>
        <w:t>even before the general election</w:t>
      </w:r>
      <w:r w:rsidRPr="009D692A">
        <w:rPr>
          <w:sz w:val="16"/>
        </w:rPr>
        <w:t xml:space="preserve">. As one Japanese security manager recently stated, “Trump exemplifies the worst in American stereotypes, loud, brash, and arrogant.” </w:t>
      </w:r>
      <w:r w:rsidRPr="00FF3DFC">
        <w:rPr>
          <w:rStyle w:val="StyleUnderline"/>
          <w:highlight w:val="yellow"/>
        </w:rPr>
        <w:t>Even if Trump does not win, he has revealed an ugly underbelly of U.S. popular sentiment that does not care for its allies</w:t>
      </w:r>
      <w:r w:rsidRPr="00FF3DFC">
        <w:rPr>
          <w:sz w:val="16"/>
          <w:highlight w:val="yellow"/>
        </w:rPr>
        <w:t>.</w:t>
      </w:r>
      <w:r w:rsidRPr="009D692A">
        <w:rPr>
          <w:sz w:val="16"/>
        </w:rPr>
        <w:t xml:space="preserve"> True, the United States pays high costs for having to defend Japan and Korea, but it gains the priceless ability to project power in Asia. By spilling blood on the battlefield with the Koreans and promoting democracy and regional stability with the Japanese, Americans have been allowed to maintain tens of thousands of troops on its allies’ sovereign territory. These are allowances that should not be taken for granted.</w:t>
      </w:r>
    </w:p>
    <w:p w:rsidR="00112A79" w:rsidRDefault="00112A79" w:rsidP="00112A79">
      <w:pPr>
        <w:pStyle w:val="Heading4"/>
      </w:pPr>
      <w:r>
        <w:t>(--) Foreign policy not key to the election—decades of research shows:</w:t>
      </w:r>
    </w:p>
    <w:p w:rsidR="00112A79" w:rsidRDefault="00112A79" w:rsidP="00112A79">
      <w:r>
        <w:t xml:space="preserve">Elizabeth N. </w:t>
      </w:r>
      <w:r w:rsidRPr="004B133A">
        <w:rPr>
          <w:rStyle w:val="Style13ptBold"/>
        </w:rPr>
        <w:t>Saunders</w:t>
      </w:r>
      <w:r>
        <w:t>, 1/26/20</w:t>
      </w:r>
      <w:r w:rsidRPr="004B133A">
        <w:rPr>
          <w:rStyle w:val="Style13ptBold"/>
        </w:rPr>
        <w:t xml:space="preserve">16 </w:t>
      </w:r>
      <w:r>
        <w:t xml:space="preserve">(an assistant professor of political science and international affairs at George Washington University, “Will foreign policy be a major issue in the 2016 election? Here’s what we know” </w:t>
      </w:r>
      <w:hyperlink r:id="rId19" w:history="1">
        <w:r w:rsidRPr="00A67009">
          <w:rPr>
            <w:rStyle w:val="Hyperlink"/>
          </w:rPr>
          <w:t>http://www.cfr.org/elections/foreign-policy-major-issue-2016-election-heres-we-know/p37480</w:t>
        </w:r>
      </w:hyperlink>
      <w:r>
        <w:t>, Accessed 1/30/2016, rwg)</w:t>
      </w:r>
    </w:p>
    <w:p w:rsidR="00112A79" w:rsidRDefault="00112A79" w:rsidP="00112A79">
      <w:pPr>
        <w:rPr>
          <w:sz w:val="16"/>
        </w:rPr>
      </w:pPr>
      <w:r w:rsidRPr="004B133A">
        <w:rPr>
          <w:sz w:val="16"/>
        </w:rPr>
        <w:t xml:space="preserve">At the last two Republican debates, the looming center-stage presence wasn’t Donald Trump; it was the Islamic State. </w:t>
      </w:r>
      <w:r w:rsidRPr="004B133A">
        <w:rPr>
          <w:rStyle w:val="StyleUnderline"/>
          <w:highlight w:val="yellow"/>
        </w:rPr>
        <w:t>Many news articles have suggested that 2016 will be the rare election in which foreign policy will be central to the campaign</w:t>
      </w:r>
      <w:r w:rsidRPr="004B133A">
        <w:rPr>
          <w:sz w:val="16"/>
        </w:rPr>
        <w:t xml:space="preserve">. </w:t>
      </w:r>
      <w:r w:rsidRPr="004B133A">
        <w:rPr>
          <w:rStyle w:val="StyleUnderline"/>
          <w:highlight w:val="yellow"/>
        </w:rPr>
        <w:t>Will those predictions come true? Not likely</w:t>
      </w:r>
      <w:r w:rsidRPr="004B133A">
        <w:rPr>
          <w:sz w:val="16"/>
        </w:rPr>
        <w:t xml:space="preserve">. But while foreign policy may only feature occasionally in the campaign, the voters’ chosen candidate will matter significantly for U.S. foreign policy. What do we mean by “foreign policy issues,” and how do voters think about it? Campaign 2016 Email Updates Get the biggest election stories in your inbox. Many international issues get mentioned in campaigns, whether in general terms or by referring to a specific country or region. Most of these issues fall under the broad categories of foreign economic policy (such as free trade, currency policy, or foreign aid) or national security issues (such as military readiness, nuclear proliferation, crisis diplomacy, and what we now call “homeland security” issues like terrorism, though terrorism concerns long predate 9/11). </w:t>
      </w:r>
      <w:r w:rsidRPr="004B133A">
        <w:rPr>
          <w:rStyle w:val="StyleUnderline"/>
          <w:highlight w:val="yellow"/>
        </w:rPr>
        <w:t>From decades of research, we know voters do not pay much attention to foreign policy</w:t>
      </w:r>
      <w:r w:rsidRPr="004B133A">
        <w:rPr>
          <w:sz w:val="16"/>
        </w:rPr>
        <w:t xml:space="preserve">. Some research shows that the public has stable, coherent attitudes on foreign policy, but </w:t>
      </w:r>
      <w:r w:rsidRPr="004B133A">
        <w:rPr>
          <w:rStyle w:val="StyleUnderline"/>
          <w:highlight w:val="yellow"/>
        </w:rPr>
        <w:t>few dispute that most voters have little concrete foreign policy information</w:t>
      </w:r>
      <w:r w:rsidRPr="004B133A">
        <w:rPr>
          <w:sz w:val="16"/>
        </w:rPr>
        <w:t>. Rather than follow debates closely, voters generally look to elites and the media for information, even for specific foreign policy issues.</w:t>
      </w:r>
    </w:p>
    <w:p w:rsidR="00112A79" w:rsidRDefault="00112A79" w:rsidP="00112A79">
      <w:pPr>
        <w:pStyle w:val="Heading4"/>
      </w:pPr>
      <w:r>
        <w:t>(--) No scenario or escalation for their military conflict scenario.</w:t>
      </w:r>
    </w:p>
    <w:p w:rsidR="00112A79" w:rsidRDefault="00112A79" w:rsidP="00112A79">
      <w:pPr>
        <w:pStyle w:val="Heading4"/>
      </w:pPr>
      <w:r>
        <w:t>(--) The economy is key to the election.</w:t>
      </w:r>
    </w:p>
    <w:p w:rsidR="00112A79" w:rsidRDefault="00112A79" w:rsidP="00112A79">
      <w:r>
        <w:t xml:space="preserve">Tom </w:t>
      </w:r>
      <w:r w:rsidRPr="009E64A6">
        <w:rPr>
          <w:rStyle w:val="Style13ptBold"/>
        </w:rPr>
        <w:t>LoBianco and</w:t>
      </w:r>
      <w:r>
        <w:t xml:space="preserve"> Jennifer </w:t>
      </w:r>
      <w:r w:rsidRPr="009E64A6">
        <w:rPr>
          <w:rStyle w:val="Style13ptBold"/>
        </w:rPr>
        <w:t>Agiesta 2016</w:t>
      </w:r>
      <w:r>
        <w:t xml:space="preserve">  (staff writers) At the starting gate: Clinton leads Trump by double-digits, May 4, 2016.  Retrieved May 19, 2016 from </w:t>
      </w:r>
      <w:hyperlink r:id="rId20" w:history="1">
        <w:r w:rsidRPr="00044E2D">
          <w:rPr>
            <w:rStyle w:val="Hyperlink"/>
          </w:rPr>
          <w:t>http://www.cnn.com/2016/05/04/politics/hillary-clinton-donald-trump-poll-general-election/</w:t>
        </w:r>
      </w:hyperlink>
    </w:p>
    <w:p w:rsidR="00112A79" w:rsidRDefault="00112A79" w:rsidP="00112A79">
      <w:pPr>
        <w:rPr>
          <w:rStyle w:val="StyleUnderline"/>
        </w:rPr>
      </w:pPr>
      <w:r w:rsidRPr="009E64A6">
        <w:rPr>
          <w:rStyle w:val="StyleUnderline"/>
          <w:highlight w:val="yellow"/>
        </w:rPr>
        <w:t>Almost 9 out of 10 voters in the poll called the economy</w:t>
      </w:r>
      <w:r w:rsidRPr="009E64A6">
        <w:rPr>
          <w:rStyle w:val="StyleUnderline"/>
        </w:rPr>
        <w:t xml:space="preserve"> </w:t>
      </w:r>
      <w:r>
        <w:t xml:space="preserve">extremely or very </w:t>
      </w:r>
      <w:r w:rsidRPr="009E64A6">
        <w:rPr>
          <w:rStyle w:val="StyleUnderline"/>
          <w:highlight w:val="yellow"/>
        </w:rPr>
        <w:t>important to their vote for president, outranking any other issue tested in the poll.</w:t>
      </w:r>
    </w:p>
    <w:p w:rsidR="00112A79" w:rsidRPr="00606E2E" w:rsidRDefault="00112A79" w:rsidP="00112A79">
      <w:pPr>
        <w:pStyle w:val="Heading4"/>
        <w:rPr>
          <w:rStyle w:val="Style13ptBold"/>
          <w:b/>
        </w:rPr>
      </w:pPr>
      <w:r w:rsidRPr="00606E2E">
        <w:rPr>
          <w:rStyle w:val="Style13ptBold"/>
          <w:b/>
        </w:rPr>
        <w:t>(--) Americans don’t like missile defense—they’d cut it from the budget--</w:t>
      </w:r>
    </w:p>
    <w:p w:rsidR="00112A79" w:rsidRDefault="00112A79" w:rsidP="00112A79">
      <w:r w:rsidRPr="00606E2E">
        <w:rPr>
          <w:rStyle w:val="Style13ptBold"/>
        </w:rPr>
        <w:t>PR Newswire</w:t>
      </w:r>
      <w:r>
        <w:t>, 3/9/</w:t>
      </w:r>
      <w:r w:rsidRPr="00606E2E">
        <w:rPr>
          <w:rStyle w:val="Style13ptBold"/>
        </w:rPr>
        <w:t>2016</w:t>
      </w:r>
      <w:r>
        <w:t xml:space="preserve"> Americans Not Sold on Defense Increase, Retrieved June 15, 2016 from </w:t>
      </w:r>
      <w:hyperlink r:id="rId21" w:history="1">
        <w:r w:rsidRPr="00131477">
          <w:rPr>
            <w:rStyle w:val="Hyperlink"/>
          </w:rPr>
          <w:t>http://www.prnewswire.com/news-releases/americans-not-sold-on-defense-increase-300233039.html</w:t>
        </w:r>
      </w:hyperlink>
    </w:p>
    <w:p w:rsidR="00112A79" w:rsidRDefault="00112A79" w:rsidP="00112A79">
      <w:pPr>
        <w:rPr>
          <w:sz w:val="16"/>
        </w:rPr>
      </w:pPr>
      <w:r w:rsidRPr="00606E2E">
        <w:rPr>
          <w:sz w:val="16"/>
        </w:rPr>
        <w:t xml:space="preserve">WASHINGTON, March 9, 2016 /PRNewswire-USNewswire/ -- President Barack Obama and leading Republican presidential candidates have called for increasing defense spending. However, </w:t>
      </w:r>
      <w:r w:rsidRPr="00606E2E">
        <w:rPr>
          <w:rStyle w:val="StyleUnderline"/>
          <w:highlight w:val="yellow"/>
        </w:rPr>
        <w:t>given the opportunity to make their own defense budget, a majority of voters (61 percent) cut defense spending</w:t>
      </w:r>
      <w:r w:rsidRPr="00606E2E">
        <w:rPr>
          <w:sz w:val="16"/>
        </w:rPr>
        <w:t xml:space="preserve"> in a new in-depth survey released today by Voice Of the People. Not even a majority of Republicans made increases. In the survey, </w:t>
      </w:r>
      <w:r w:rsidRPr="00606E2E">
        <w:rPr>
          <w:rStyle w:val="StyleUnderline"/>
          <w:highlight w:val="yellow"/>
        </w:rPr>
        <w:t>a representative sample of more than 7,000 registered voters across the country</w:t>
      </w:r>
      <w:r w:rsidRPr="00606E2E">
        <w:rPr>
          <w:sz w:val="16"/>
        </w:rPr>
        <w:t xml:space="preserve"> were first presented detailed, nonpartisan information and competing arguments about the current defense budget. </w:t>
      </w:r>
      <w:r w:rsidRPr="00606E2E">
        <w:rPr>
          <w:rStyle w:val="StyleUnderline"/>
          <w:highlight w:val="yellow"/>
        </w:rPr>
        <w:t>The majority trimmed</w:t>
      </w:r>
      <w:r w:rsidRPr="00606E2E">
        <w:rPr>
          <w:sz w:val="16"/>
        </w:rPr>
        <w:t xml:space="preserve"> annual spending by $12 billion, including ground forces by $4 billion (or 3 percent), nuclear weapons by $3 billion (13 percent), air power by $2 billion (1.5 percent), naval forces by $2 billion (2 percent) and </w:t>
      </w:r>
      <w:r w:rsidRPr="00606E2E">
        <w:rPr>
          <w:rStyle w:val="StyleUnderline"/>
          <w:highlight w:val="yellow"/>
        </w:rPr>
        <w:t>missile defense by $1 billion</w:t>
      </w:r>
      <w:r w:rsidRPr="00606E2E">
        <w:rPr>
          <w:sz w:val="16"/>
        </w:rPr>
        <w:t xml:space="preserve"> (13 percent). Special operations and the marines were left untouched. No areas were increased.</w:t>
      </w:r>
    </w:p>
    <w:p w:rsidR="006614F6" w:rsidRDefault="006614F6" w:rsidP="006614F6">
      <w:pPr>
        <w:pStyle w:val="Heading3"/>
      </w:pPr>
      <w:bookmarkStart w:id="9" w:name="_Toc456874914"/>
      <w:r>
        <w:t>Japan Rearm Answers</w:t>
      </w:r>
      <w:bookmarkEnd w:id="9"/>
    </w:p>
    <w:p w:rsidR="006614F6" w:rsidRDefault="006614F6" w:rsidP="006614F6">
      <w:pPr>
        <w:pStyle w:val="Heading4"/>
      </w:pPr>
      <w:r>
        <w:t>(--) Japan will prolif now—that’s RT 2016 evidence.</w:t>
      </w:r>
    </w:p>
    <w:p w:rsidR="006614F6" w:rsidRPr="00246107" w:rsidRDefault="006614F6" w:rsidP="006614F6">
      <w:pPr>
        <w:keepNext/>
        <w:keepLines/>
        <w:spacing w:before="40"/>
        <w:outlineLvl w:val="3"/>
        <w:rPr>
          <w:rFonts w:eastAsiaTheme="majorEastAsia" w:cstheme="majorBidi"/>
          <w:b/>
          <w:iCs/>
          <w:sz w:val="26"/>
        </w:rPr>
      </w:pPr>
      <w:r>
        <w:rPr>
          <w:rFonts w:eastAsiaTheme="majorEastAsia" w:cstheme="majorBidi"/>
          <w:b/>
          <w:iCs/>
          <w:sz w:val="26"/>
        </w:rPr>
        <w:t>(--) Assurance is failing now:</w:t>
      </w:r>
    </w:p>
    <w:p w:rsidR="006614F6" w:rsidRPr="00246107" w:rsidRDefault="006614F6" w:rsidP="006614F6">
      <w:r w:rsidRPr="00246107">
        <w:rPr>
          <w:b/>
          <w:bCs/>
          <w:sz w:val="26"/>
        </w:rPr>
        <w:t>Green et al. ’16</w:t>
      </w:r>
      <w:r w:rsidRPr="00246107">
        <w:t xml:space="preserve"> (</w:t>
      </w:r>
      <w:r w:rsidRPr="00246107">
        <w:rPr>
          <w:u w:val="single"/>
        </w:rPr>
        <w:t>Michael Green</w:t>
      </w:r>
      <w:r w:rsidRPr="00246107">
        <w:t xml:space="preserve">, PhD @ SAIS, is senior vice president for Asia and Japan Chair at CSIS, chair in Japanese foreign policy at Georgetown, served on the staff of the NSC as the director of Asian Affairs, senior fellow for East Asian security on the Council of Foreign Relations; </w:t>
      </w:r>
      <w:r w:rsidRPr="00246107">
        <w:rPr>
          <w:u w:val="single"/>
        </w:rPr>
        <w:t>Kathleen Hicks</w:t>
      </w:r>
      <w:r w:rsidRPr="00246107">
        <w:t xml:space="preserve">, PhD in Political Science @ MIT, is senior vice president, Henry A. Kissinger Chair, and director of the International Security Program at CSIS, served as a senior civilian official in the DoD; </w:t>
      </w:r>
      <w:r w:rsidRPr="00246107">
        <w:rPr>
          <w:u w:val="single"/>
        </w:rPr>
        <w:t>Mark Cancian</w:t>
      </w:r>
      <w:r w:rsidRPr="00246107">
        <w:t xml:space="preserve">, senior advisor to the International Security Program, adjunct professor of strategic studies @ John Hopkins. TEAM LEADS: Zach Cooper; John Schaus. A ton of different contributing authors. “Asia-Pacific Rebalance 2025 Capabilities, Presence, and Partnerships” January 2016, </w:t>
      </w:r>
      <w:r w:rsidRPr="00246107">
        <w:rPr>
          <w:i/>
        </w:rPr>
        <w:t>CSIS</w:t>
      </w:r>
      <w:r w:rsidRPr="00246107">
        <w:t>, http://csis.org/files/publication/160119_Green_AsiaPacificRebalance2025_Web_0.pdf)</w:t>
      </w:r>
    </w:p>
    <w:p w:rsidR="006614F6" w:rsidRDefault="006614F6" w:rsidP="006614F6">
      <w:pPr>
        <w:rPr>
          <w:sz w:val="14"/>
        </w:rPr>
      </w:pPr>
      <w:r w:rsidRPr="00B05662">
        <w:rPr>
          <w:sz w:val="14"/>
        </w:rPr>
        <w:t xml:space="preserve">Nevertheless, the United States will need to continue and in some cases accelerate investments in regional relationships, posture, operational concepts, and capabilities if it is to achieve the strategic goals of the rebalance. The past 14 years of war have left the military services with significant challenges in recapitalizing equipment used at a pace faster than programmed, reestablishing full-spectrum force readiness, and confronting an expanding range of challenges from state and nonstate actors globally. It is doing so while drawing down forces and structure and, the recent two-year budget deal notwithstanding, with lower long-term defense spending projections than planned even a few years ago. China’s rapidly expanding military investments and increasingly coercive actions in the region demonstrate both the long-term and near-term challenges facing the United States and its allies and partners in protecting vital regional and global interests. Although Washington seeks to cooperate with Beijing where it can, the United States must also ensure that its engagements, posture, concepts, and capabilities allow it to shape, deter, and, if necessarily, decisively defeat threats to U.S. interests. The threat of invasion by North Korea continues to decrease, but the North’s missile and nuclear programs continue unabated while scenarios for instability within North Korea appear less remote going forward. Over the last few years, the Asia-Pacific region has witnessed significant developments that require a reappraisal of U.S. strategy and force posture, as well as an assessment of the strategy and force posture of U.S. allies and partners. Many of these trends have improved prospects for regional security, but some new challenges are emerging, and some existing risks are worsening. These trends span issue areas of geopolitics, diplomacy, economics, domestic politics, and military considerations. Geopolitically, most states in the Asia-Pacific region are embracing closer security and economic ties with the United States. At the same time, however, states across the region have become more sensitive to China’s growing political, economic, and military power, and are potentially vulnerable to Beijing’s increasingly coercive behavior. Polls in Asian countries indicate strong support for the rebalance, with the notable exception of China.5 The United States is working bilaterally, trilaterally, and multilaterally to reinforce critical rules and norms that underpin a secure and prosperous regional and international order. Yet despite these efforts, there is more acrimony and tension in the U.S.-China relationship, a general deterioration in relations with Russia, and increasing bellicosity from North Korea. In preparing this study, </w:t>
      </w:r>
      <w:r w:rsidRPr="00246107">
        <w:rPr>
          <w:u w:val="single"/>
        </w:rPr>
        <w:t xml:space="preserve">the authors heard </w:t>
      </w:r>
      <w:r w:rsidRPr="007E239F">
        <w:rPr>
          <w:u w:val="single"/>
        </w:rPr>
        <w:t xml:space="preserve">a </w:t>
      </w:r>
      <w:r w:rsidRPr="007E239F">
        <w:rPr>
          <w:rStyle w:val="Emphasis"/>
        </w:rPr>
        <w:t xml:space="preserve">consistent refrain from </w:t>
      </w:r>
      <w:r w:rsidRPr="006A4364">
        <w:rPr>
          <w:rStyle w:val="Emphasis"/>
          <w:highlight w:val="yellow"/>
        </w:rPr>
        <w:t>U.S. allies</w:t>
      </w:r>
      <w:r w:rsidRPr="00B05662">
        <w:rPr>
          <w:sz w:val="14"/>
        </w:rPr>
        <w:t xml:space="preserve"> </w:t>
      </w:r>
      <w:r w:rsidRPr="00246107">
        <w:rPr>
          <w:u w:val="single"/>
        </w:rPr>
        <w:t>and partners</w:t>
      </w:r>
      <w:r w:rsidRPr="00B05662">
        <w:rPr>
          <w:sz w:val="14"/>
        </w:rPr>
        <w:t xml:space="preserve"> </w:t>
      </w:r>
      <w:r w:rsidRPr="00246107">
        <w:rPr>
          <w:u w:val="single"/>
        </w:rPr>
        <w:t xml:space="preserve">that, </w:t>
      </w:r>
      <w:r w:rsidRPr="000573C7">
        <w:rPr>
          <w:rStyle w:val="StyleUnderline"/>
        </w:rPr>
        <w:t>despite their appreciation</w:t>
      </w:r>
      <w:r w:rsidRPr="00246107">
        <w:rPr>
          <w:u w:val="single"/>
        </w:rPr>
        <w:t xml:space="preserve"> for the goals of the rebalance, many regional observers </w:t>
      </w:r>
      <w:r w:rsidRPr="006A4364">
        <w:rPr>
          <w:highlight w:val="yellow"/>
          <w:u w:val="single"/>
        </w:rPr>
        <w:t>worry</w:t>
      </w:r>
      <w:r w:rsidRPr="00246107">
        <w:rPr>
          <w:u w:val="single"/>
        </w:rPr>
        <w:t xml:space="preserve"> that </w:t>
      </w:r>
      <w:r w:rsidRPr="006A4364">
        <w:rPr>
          <w:highlight w:val="yellow"/>
          <w:u w:val="single"/>
        </w:rPr>
        <w:t xml:space="preserve">U.S. efforts to </w:t>
      </w:r>
      <w:r w:rsidRPr="006A4364">
        <w:rPr>
          <w:rStyle w:val="Emphasis"/>
          <w:highlight w:val="yellow"/>
        </w:rPr>
        <w:t xml:space="preserve">manage the Iran nuclear negotiations, Russia’s invasion of Ukraine, </w:t>
      </w:r>
      <w:r w:rsidRPr="006A4364">
        <w:rPr>
          <w:highlight w:val="yellow"/>
          <w:u w:val="single"/>
        </w:rPr>
        <w:t>and</w:t>
      </w:r>
      <w:r w:rsidRPr="00246107">
        <w:rPr>
          <w:u w:val="single"/>
        </w:rPr>
        <w:t xml:space="preserve"> conflict with</w:t>
      </w:r>
      <w:r w:rsidRPr="00B05662">
        <w:rPr>
          <w:sz w:val="14"/>
        </w:rPr>
        <w:t xml:space="preserve"> the Islamic State of Iraq and the Levant (</w:t>
      </w:r>
      <w:r w:rsidRPr="006A4364">
        <w:rPr>
          <w:rStyle w:val="Emphasis"/>
          <w:highlight w:val="yellow"/>
        </w:rPr>
        <w:t>ISIL) have distracted it</w:t>
      </w:r>
      <w:r w:rsidRPr="006A4364">
        <w:rPr>
          <w:highlight w:val="yellow"/>
          <w:u w:val="single"/>
        </w:rPr>
        <w:t xml:space="preserve"> from</w:t>
      </w:r>
      <w:r w:rsidRPr="00246107">
        <w:rPr>
          <w:u w:val="single"/>
        </w:rPr>
        <w:t xml:space="preserve"> fully </w:t>
      </w:r>
      <w:r w:rsidRPr="006A4364">
        <w:rPr>
          <w:highlight w:val="yellow"/>
          <w:u w:val="single"/>
        </w:rPr>
        <w:t>implementing the rebalance</w:t>
      </w:r>
      <w:r w:rsidRPr="00B05662">
        <w:rPr>
          <w:sz w:val="14"/>
        </w:rPr>
        <w:t xml:space="preserve">. The administration has taken important steps to reinforce the rebalance strategy, beginning with the 2012 Defense Strategic Guidance and recently, the August 2015 Asia-Pacific Maritime Security Strategy prepared for Congress.6 The authors also found that the U.S. Pacific Command (PACOM) is well aligned with the rest of DOD in its various lines of effort, including theater campaign planning. Much progress has been made since 2012, when CSIS scholars found significant disconnects across the U.S. government and with allies and partners. Nevertheless, the implementation of the rebalance may be insufficient to secure U.S. interests. </w:t>
      </w:r>
      <w:r w:rsidRPr="006A4364">
        <w:rPr>
          <w:highlight w:val="yellow"/>
          <w:u w:val="single"/>
        </w:rPr>
        <w:t>Actions by countries</w:t>
      </w:r>
      <w:r w:rsidRPr="00246107">
        <w:rPr>
          <w:u w:val="single"/>
        </w:rPr>
        <w:t xml:space="preserve"> in the region routinely </w:t>
      </w:r>
      <w:r w:rsidRPr="006A4364">
        <w:rPr>
          <w:rStyle w:val="Emphasis"/>
          <w:highlight w:val="yellow"/>
        </w:rPr>
        <w:t>challenge the credibility</w:t>
      </w:r>
      <w:r w:rsidRPr="006A4364">
        <w:rPr>
          <w:highlight w:val="yellow"/>
          <w:u w:val="single"/>
        </w:rPr>
        <w:t xml:space="preserve"> of U.S. security commitments</w:t>
      </w:r>
      <w:r w:rsidRPr="00246107">
        <w:rPr>
          <w:u w:val="single"/>
        </w:rPr>
        <w:t xml:space="preserve">, and </w:t>
      </w:r>
      <w:r w:rsidRPr="006A4364">
        <w:rPr>
          <w:highlight w:val="yellow"/>
          <w:u w:val="single"/>
        </w:rPr>
        <w:t xml:space="preserve">U.S. capability development is </w:t>
      </w:r>
      <w:r w:rsidRPr="006A4364">
        <w:rPr>
          <w:rStyle w:val="Emphasis"/>
          <w:highlight w:val="yellow"/>
        </w:rPr>
        <w:t>not keeping pace with challenges</w:t>
      </w:r>
      <w:r w:rsidRPr="00246107">
        <w:rPr>
          <w:u w:val="single"/>
        </w:rPr>
        <w:t xml:space="preserve"> by potential competitors, resulting in the balance of military power in the region shifting against the</w:t>
      </w:r>
      <w:r w:rsidRPr="00B05662">
        <w:rPr>
          <w:sz w:val="14"/>
        </w:rPr>
        <w:t xml:space="preserve"> </w:t>
      </w:r>
      <w:r w:rsidRPr="00246107">
        <w:rPr>
          <w:u w:val="single"/>
        </w:rPr>
        <w:t>U</w:t>
      </w:r>
      <w:r w:rsidRPr="00B05662">
        <w:rPr>
          <w:sz w:val="14"/>
        </w:rPr>
        <w:t xml:space="preserve">nited </w:t>
      </w:r>
      <w:r w:rsidRPr="00246107">
        <w:rPr>
          <w:u w:val="single"/>
        </w:rPr>
        <w:t>S</w:t>
      </w:r>
      <w:r w:rsidRPr="00B05662">
        <w:rPr>
          <w:sz w:val="14"/>
        </w:rPr>
        <w:t xml:space="preserve">tates. First, </w:t>
      </w:r>
      <w:r w:rsidRPr="00246107">
        <w:rPr>
          <w:u w:val="single"/>
        </w:rPr>
        <w:t>the Obama administration still has not articulated a clear, coherent, or consistent strategy for the region, particularly when it comes to managing China’s rise.</w:t>
      </w:r>
      <w:r w:rsidRPr="00B05662">
        <w:rPr>
          <w:sz w:val="14"/>
        </w:rPr>
        <w:t xml:space="preserve"> </w:t>
      </w:r>
      <w:r w:rsidRPr="006A4364">
        <w:rPr>
          <w:highlight w:val="yellow"/>
          <w:u w:val="single"/>
        </w:rPr>
        <w:t>The language</w:t>
      </w:r>
      <w:r w:rsidRPr="00B05662">
        <w:rPr>
          <w:sz w:val="14"/>
        </w:rPr>
        <w:t xml:space="preserve"> used to explain the rebalance in administration speeches and documents has varied substantially over the last four years.7 The 2012 CSIS independent assessment highlighted this shortcoming, but it </w:t>
      </w:r>
      <w:r w:rsidRPr="006A4364">
        <w:rPr>
          <w:rStyle w:val="Emphasis"/>
          <w:highlight w:val="yellow"/>
        </w:rPr>
        <w:t>remains a problem in terms of reassuring allies</w:t>
      </w:r>
      <w:r w:rsidRPr="006A4364">
        <w:rPr>
          <w:highlight w:val="yellow"/>
          <w:u w:val="single"/>
        </w:rPr>
        <w:t xml:space="preserve"> and </w:t>
      </w:r>
      <w:r w:rsidRPr="00B05662">
        <w:rPr>
          <w:sz w:val="14"/>
        </w:rPr>
        <w:t xml:space="preserve">partners and sustaining congressional support. Second, </w:t>
      </w:r>
      <w:r w:rsidRPr="00111382">
        <w:rPr>
          <w:u w:val="single"/>
        </w:rPr>
        <w:t>cuts to the defense budget</w:t>
      </w:r>
      <w:r w:rsidRPr="00246107">
        <w:rPr>
          <w:u w:val="single"/>
        </w:rPr>
        <w:t xml:space="preserve"> from 2009–2015</w:t>
      </w:r>
      <w:r w:rsidRPr="00B05662">
        <w:rPr>
          <w:sz w:val="14"/>
        </w:rPr>
        <w:t xml:space="preserve"> </w:t>
      </w:r>
      <w:r w:rsidRPr="00246107">
        <w:rPr>
          <w:u w:val="single"/>
        </w:rPr>
        <w:t>have limited the</w:t>
      </w:r>
      <w:r w:rsidRPr="00B05662">
        <w:rPr>
          <w:sz w:val="14"/>
        </w:rPr>
        <w:t xml:space="preserve"> </w:t>
      </w:r>
      <w:r w:rsidRPr="00246107">
        <w:rPr>
          <w:u w:val="single"/>
        </w:rPr>
        <w:t>Defense Department’s ability to pursue the rebalance</w:t>
      </w:r>
      <w:r w:rsidRPr="00B05662">
        <w:rPr>
          <w:sz w:val="14"/>
        </w:rPr>
        <w:t xml:space="preserve">. The October 2015 budget agreement notwithstanding, </w:t>
      </w:r>
      <w:r w:rsidRPr="006A4364">
        <w:rPr>
          <w:rStyle w:val="Emphasis"/>
          <w:highlight w:val="yellow"/>
        </w:rPr>
        <w:t>long-term budget uncertainty</w:t>
      </w:r>
      <w:r w:rsidRPr="000573C7">
        <w:rPr>
          <w:rStyle w:val="Emphasis"/>
        </w:rPr>
        <w:t xml:space="preserve"> </w:t>
      </w:r>
      <w:r w:rsidRPr="00B05662">
        <w:rPr>
          <w:sz w:val="14"/>
        </w:rPr>
        <w:t xml:space="preserve">and </w:t>
      </w:r>
      <w:r w:rsidRPr="00246107">
        <w:rPr>
          <w:u w:val="single"/>
        </w:rPr>
        <w:t xml:space="preserve">the large cuts already implemented </w:t>
      </w:r>
      <w:r w:rsidRPr="006A4364">
        <w:rPr>
          <w:highlight w:val="yellow"/>
          <w:u w:val="single"/>
        </w:rPr>
        <w:t>represent major changes</w:t>
      </w:r>
      <w:r w:rsidRPr="00246107">
        <w:rPr>
          <w:u w:val="single"/>
        </w:rPr>
        <w:t xml:space="preserve"> from the environment</w:t>
      </w:r>
      <w:r w:rsidRPr="00B05662">
        <w:rPr>
          <w:sz w:val="14"/>
        </w:rPr>
        <w:t xml:space="preserve"> that existed when CSIS scholars conducted the 2012 review. Third, while the U.S. military has instituted major posture changes and is developing new military capabilities to strengthen the rebalance, the anti-access/area denial (A2/AD) challenge is increasing and concerns are growing about the ability of potential adversaries to hold at risk forward-deployed and forward-operating forces throughout the region. Chinese military strategy places a premium on investments in A2/AD capabilities. Its A2/AD umbrella includes long-range cruise and ballistic missiles, advanced integrated air and missile defense (IAMD) systems, and submarines. The goal of these systems is to restrict or outright deny an attacker freedom of entry or maneuver. Chinese investments in cyber; electronic warfare (EW); a blue-water navy; missiles; and intelligence, surveillance, and reconnaissance (ISR) capabilities serve as powerful reminders of China’s plans to push the United States out of the region in a conflict. These capabilities give China the ability to hold at risk U.S. installations and naval assets in the Western Pacific, U.S. allies and partners, and the freedom to use international air and waterways on which the U.S. economy depends. Absent major operational or technology breakthroughs by the United States and its allies and partners, substantial risk remains that China’s strategy could undermine the U.S. military’s ability to defend U.S. interests in the Asia-Pacific. Fourth, China’s tolerance for risk has exceeded most expectations—as demonstrated by Beijing’s increased operational tempo and construction of military airfields and facilities on seven features in the Spratly Islands. This risk tolerance requires the United States to reassess its China policy, and may lead allies and partners to do the same.</w:t>
      </w:r>
    </w:p>
    <w:p w:rsidR="001E260C" w:rsidRDefault="001E260C" w:rsidP="001E260C">
      <w:pPr>
        <w:pStyle w:val="Heading4"/>
      </w:pPr>
      <w:r>
        <w:t>(--) Extend our Brooks 13 card that says Japan and South Korean proliferation risks nuclear conflict because if these powers proliferate, their regional competitors will do so as well.</w:t>
      </w:r>
    </w:p>
    <w:p w:rsidR="006614F6" w:rsidRDefault="001E260C" w:rsidP="006614F6">
      <w:pPr>
        <w:pStyle w:val="Heading4"/>
      </w:pPr>
      <w:r>
        <w:t xml:space="preserve"> </w:t>
      </w:r>
      <w:r w:rsidR="006614F6">
        <w:t xml:space="preserve">(--) </w:t>
      </w:r>
      <w:r>
        <w:t xml:space="preserve">Turn:  </w:t>
      </w:r>
      <w:r w:rsidR="006614F6">
        <w:t>North Korean nuclear expansion causes Japanese prolif:</w:t>
      </w:r>
    </w:p>
    <w:p w:rsidR="006614F6" w:rsidRDefault="006614F6" w:rsidP="006614F6">
      <w:r>
        <w:t xml:space="preserve">Michael </w:t>
      </w:r>
      <w:r w:rsidRPr="00B6542B">
        <w:rPr>
          <w:rStyle w:val="Style13ptBold"/>
        </w:rPr>
        <w:t>Crowley,</w:t>
      </w:r>
      <w:r>
        <w:t xml:space="preserve"> 5/21/20</w:t>
      </w:r>
      <w:r w:rsidRPr="00B6542B">
        <w:rPr>
          <w:rStyle w:val="Style13ptBold"/>
        </w:rPr>
        <w:t xml:space="preserve">16 </w:t>
      </w:r>
      <w:r>
        <w:t xml:space="preserve">(staff writer, “Obama's Asian nuclear nightmare,” </w:t>
      </w:r>
      <w:hyperlink r:id="rId22" w:history="1">
        <w:r w:rsidRPr="00F82332">
          <w:rPr>
            <w:rStyle w:val="Hyperlink"/>
          </w:rPr>
          <w:t>http://www.politico.com/story/2016/05/obama-nuke-223412</w:t>
        </w:r>
      </w:hyperlink>
      <w:r>
        <w:rPr>
          <w:rStyle w:val="Hyperlink"/>
        </w:rPr>
        <w:t>, Accessed 7/17/2016, rwg)</w:t>
      </w:r>
    </w:p>
    <w:p w:rsidR="006614F6" w:rsidRPr="00B05662" w:rsidRDefault="006614F6" w:rsidP="006614F6">
      <w:pPr>
        <w:rPr>
          <w:sz w:val="16"/>
        </w:rPr>
      </w:pPr>
      <w:r w:rsidRPr="00B6542B">
        <w:rPr>
          <w:rStyle w:val="StyleUnderline"/>
          <w:highlight w:val="yellow"/>
        </w:rPr>
        <w:t xml:space="preserve">North Korea is expanding its nuclear arsenal </w:t>
      </w:r>
      <w:r w:rsidRPr="00B05662">
        <w:rPr>
          <w:sz w:val="16"/>
        </w:rPr>
        <w:t xml:space="preserve">and upgrading its ballistic missiles. China is growing and modernizing its stockpile. Most strikingly, </w:t>
      </w:r>
      <w:r w:rsidRPr="00B6542B">
        <w:rPr>
          <w:rStyle w:val="StyleUnderline"/>
          <w:highlight w:val="yellow"/>
        </w:rPr>
        <w:t xml:space="preserve">Pentagon planners worry that Japan </w:t>
      </w:r>
      <w:r w:rsidRPr="00B05662">
        <w:rPr>
          <w:sz w:val="16"/>
        </w:rPr>
        <w:t>and South Korea</w:t>
      </w:r>
      <w:r w:rsidRPr="00B6542B">
        <w:rPr>
          <w:rStyle w:val="StyleUnderline"/>
          <w:highlight w:val="yellow"/>
        </w:rPr>
        <w:t xml:space="preserve"> might </w:t>
      </w:r>
      <w:r w:rsidRPr="00B05662">
        <w:rPr>
          <w:sz w:val="16"/>
        </w:rPr>
        <w:t>for the first time</w:t>
      </w:r>
      <w:r w:rsidRPr="00B6542B">
        <w:rPr>
          <w:rStyle w:val="StyleUnderline"/>
          <w:highlight w:val="yellow"/>
        </w:rPr>
        <w:t xml:space="preserve"> explore developing nuclear arms of their own — promoted </w:t>
      </w:r>
      <w:r w:rsidRPr="00B05662">
        <w:rPr>
          <w:sz w:val="16"/>
        </w:rPr>
        <w:t>in part</w:t>
      </w:r>
      <w:r w:rsidRPr="00B6542B">
        <w:rPr>
          <w:rStyle w:val="StyleUnderline"/>
          <w:highlight w:val="yellow"/>
        </w:rPr>
        <w:t xml:space="preserve"> by the recent conclusion by </w:t>
      </w:r>
      <w:r w:rsidRPr="00B05662">
        <w:rPr>
          <w:sz w:val="16"/>
        </w:rPr>
        <w:t>U.S. and South Korean intelligence agencies</w:t>
      </w:r>
      <w:r w:rsidRPr="00B6542B">
        <w:rPr>
          <w:rStyle w:val="StyleUnderline"/>
          <w:highlight w:val="yellow"/>
        </w:rPr>
        <w:t xml:space="preserve"> that North Korea’s bizarre regime can now mount a small nuclear warhead on missiles capable of striking Japan </w:t>
      </w:r>
      <w:r w:rsidRPr="00B05662">
        <w:rPr>
          <w:sz w:val="16"/>
        </w:rPr>
        <w:t>and South Korea.</w:t>
      </w:r>
    </w:p>
    <w:p w:rsidR="001E260C" w:rsidRDefault="001E260C" w:rsidP="001E260C">
      <w:pPr>
        <w:pStyle w:val="Heading4"/>
      </w:pPr>
      <w:r>
        <w:t xml:space="preserve">(--) US is deeply engaged with China now – Japan should already be freaked out, with ever expanding trade. </w:t>
      </w:r>
    </w:p>
    <w:p w:rsidR="001E260C" w:rsidRPr="00A87B77" w:rsidRDefault="001E260C" w:rsidP="001E260C">
      <w:pPr>
        <w:pStyle w:val="Heading4"/>
      </w:pPr>
      <w:r>
        <w:t>(--) Turn:  P</w:t>
      </w:r>
      <w:r w:rsidRPr="00A87B77">
        <w:t xml:space="preserve">lan helps the alliance—increases perception of U.S. involvement in the region—constructive engagement is key </w:t>
      </w:r>
    </w:p>
    <w:p w:rsidR="001E260C" w:rsidRPr="00A87B77" w:rsidRDefault="001E260C" w:rsidP="001E260C">
      <w:r w:rsidRPr="00A87B77">
        <w:rPr>
          <w:rStyle w:val="Style13ptBold"/>
        </w:rPr>
        <w:t xml:space="preserve">Tanaka 2015 </w:t>
      </w:r>
      <w:r w:rsidRPr="004E538B">
        <w:t>(</w:t>
      </w:r>
      <w:r>
        <w:t xml:space="preserve">Hitoshi, </w:t>
      </w:r>
      <w:r w:rsidRPr="004E538B">
        <w:t>senior fellow at the Japan Center for International Exchange</w:t>
      </w:r>
      <w:r w:rsidRPr="00A87B77">
        <w:t xml:space="preserve"> and chairman of the Institute for International Strategy at the Japan Research Institute, Ltd., previously served as Japan’s deputy minister for foreign affairs</w:t>
      </w:r>
      <w:r w:rsidRPr="00A87B77">
        <w:rPr>
          <w:rFonts w:ascii="MingLiU" w:eastAsia="MingLiU" w:hAnsi="MingLiU" w:cs="MingLiU"/>
        </w:rPr>
        <w:br/>
      </w:r>
      <w:r w:rsidRPr="00A87B77">
        <w:t xml:space="preserve">Hitoshi, “The next step for the US-Japan alliance,” Aug 4, </w:t>
      </w:r>
      <w:hyperlink r:id="rId23" w:history="1">
        <w:r w:rsidRPr="00A87B77">
          <w:rPr>
            <w:rStyle w:val="Hyperlink"/>
          </w:rPr>
          <w:t>http://www.eastasiaforum.org/2015/08/04/the-next-step-for-the-us-japan-alliance/</w:t>
        </w:r>
      </w:hyperlink>
      <w:r>
        <w:rPr>
          <w:rStyle w:val="Hyperlink"/>
        </w:rPr>
        <w:t>)</w:t>
      </w:r>
    </w:p>
    <w:p w:rsidR="001E260C" w:rsidRPr="00A87B77" w:rsidRDefault="001E260C" w:rsidP="001E260C">
      <w:pPr>
        <w:rPr>
          <w:sz w:val="16"/>
        </w:rPr>
      </w:pPr>
      <w:r w:rsidRPr="00A87B77">
        <w:rPr>
          <w:rStyle w:val="StyleUnderline"/>
        </w:rPr>
        <w:t xml:space="preserve">This evolution in US-Japan alliance relations has taken place as the regional balance of power shifts. </w:t>
      </w:r>
      <w:r w:rsidRPr="006A4364">
        <w:rPr>
          <w:rStyle w:val="StyleUnderline"/>
          <w:highlight w:val="yellow"/>
        </w:rPr>
        <w:t>Emerging economies such as China,</w:t>
      </w:r>
      <w:r w:rsidRPr="00A87B77">
        <w:rPr>
          <w:sz w:val="16"/>
        </w:rPr>
        <w:t xml:space="preserve"> India, and ASEAN countries </w:t>
      </w:r>
      <w:r w:rsidRPr="006A4364">
        <w:rPr>
          <w:rStyle w:val="StyleUnderline"/>
          <w:highlight w:val="yellow"/>
        </w:rPr>
        <w:t>are rising</w:t>
      </w:r>
      <w:r w:rsidRPr="00A87B77">
        <w:rPr>
          <w:sz w:val="16"/>
        </w:rPr>
        <w:t xml:space="preserve">; Asia’s middle class is growing; and US defence spending shifting toward a more sustainable, ‘lean-but-mean’ posture. Thus as the Abe administration struggles over the next couple of months to pass legislation to expand Japan’s security role, </w:t>
      </w:r>
      <w:r w:rsidRPr="00A87B77">
        <w:rPr>
          <w:rStyle w:val="StyleUnderline"/>
        </w:rPr>
        <w:t xml:space="preserve">structural shifts in East Asia are making it clear that the next step for </w:t>
      </w:r>
      <w:r w:rsidRPr="006A4364">
        <w:rPr>
          <w:rStyle w:val="StyleUnderline"/>
          <w:highlight w:val="yellow"/>
        </w:rPr>
        <w:t>Japan and the US must</w:t>
      </w:r>
      <w:r w:rsidRPr="00A87B77">
        <w:rPr>
          <w:rStyle w:val="StyleUnderline"/>
        </w:rPr>
        <w:t xml:space="preserve"> be to </w:t>
      </w:r>
      <w:r w:rsidRPr="006A4364">
        <w:rPr>
          <w:rStyle w:val="StyleUnderline"/>
          <w:highlight w:val="yellow"/>
        </w:rPr>
        <w:t>transform the alliance into a more multifaceted partnership</w:t>
      </w:r>
      <w:r w:rsidRPr="00A87B77">
        <w:rPr>
          <w:rStyle w:val="StyleUnderline"/>
        </w:rPr>
        <w:t>.</w:t>
      </w:r>
      <w:r w:rsidRPr="00A87B77">
        <w:rPr>
          <w:u w:val="single"/>
        </w:rPr>
        <w:t xml:space="preserve"> </w:t>
      </w:r>
      <w:r w:rsidRPr="00A87B77">
        <w:rPr>
          <w:sz w:val="16"/>
        </w:rPr>
        <w:t xml:space="preserve">Japan must strengthen regional trust. The 70th anniversary of World War II offers an opportunity to affirm Japan’s peaceful postwar identity and to mend ties with South Korea and China. In his anticipated August statement, Abe must unequivocally face up to Japan’s historical wartime transgressions without dropping any of the key elements of the Murayama Statement. At the same time, Abe should set out Japan’s defence policy in a forward-looking way — clearly stating that it is aimed solely at defending Japan and contributing to the peaceful enhancement of the regional security environment — to dispel any misperceptions in China and South Korea that the revised US-Japan Defense Cooperation Guidelines or Japan’s new security legislation to allow limited forms of collective self-defence represent a return to a more aggressive regional posture. </w:t>
      </w:r>
      <w:r w:rsidRPr="00A87B77">
        <w:rPr>
          <w:rStyle w:val="StyleUnderline"/>
        </w:rPr>
        <w:t xml:space="preserve">A </w:t>
      </w:r>
      <w:r w:rsidRPr="006A4364">
        <w:rPr>
          <w:rStyle w:val="StyleUnderline"/>
          <w:highlight w:val="yellow"/>
        </w:rPr>
        <w:t>change in the US mindset is needed</w:t>
      </w:r>
      <w:r w:rsidRPr="00A87B77">
        <w:rPr>
          <w:rStyle w:val="StyleUnderline"/>
        </w:rPr>
        <w:t xml:space="preserve"> so it may truly act as a resident power in East Asia. Current projections are that Asia will be home to two-thirds of the global middle class </w:t>
      </w:r>
      <w:r w:rsidRPr="00A87B77">
        <w:rPr>
          <w:sz w:val="16"/>
        </w:rPr>
        <w:t xml:space="preserve">by 2030 </w:t>
      </w:r>
      <w:r w:rsidRPr="00A87B77">
        <w:rPr>
          <w:rStyle w:val="StyleUnderline"/>
        </w:rPr>
        <w:t xml:space="preserve">and will account for more than half of global GDP </w:t>
      </w:r>
      <w:r w:rsidRPr="00A87B77">
        <w:rPr>
          <w:sz w:val="16"/>
        </w:rPr>
        <w:t xml:space="preserve">by 2050. </w:t>
      </w:r>
      <w:r w:rsidRPr="00A87B77">
        <w:rPr>
          <w:rStyle w:val="StyleUnderline"/>
        </w:rPr>
        <w:t xml:space="preserve">As the regional order evolves to reflect these shifts, it is critical that the US become </w:t>
      </w:r>
      <w:r w:rsidRPr="00A87B77">
        <w:rPr>
          <w:rStyle w:val="Emphasis"/>
        </w:rPr>
        <w:t>more intimately and directly involved</w:t>
      </w:r>
      <w:r w:rsidRPr="00A87B77">
        <w:rPr>
          <w:rStyle w:val="StyleUnderline"/>
        </w:rPr>
        <w:t xml:space="preserve"> in the order-building process. </w:t>
      </w:r>
      <w:r w:rsidRPr="006A4364">
        <w:rPr>
          <w:rStyle w:val="StyleUnderline"/>
          <w:highlight w:val="yellow"/>
        </w:rPr>
        <w:t>This requires the US to move</w:t>
      </w:r>
      <w:r w:rsidRPr="00A87B77">
        <w:rPr>
          <w:rStyle w:val="StyleUnderline"/>
        </w:rPr>
        <w:t xml:space="preserve"> away from its tendency to act as an external balancer and </w:t>
      </w:r>
      <w:r w:rsidRPr="006A4364">
        <w:rPr>
          <w:rStyle w:val="StyleUnderline"/>
          <w:highlight w:val="yellow"/>
        </w:rPr>
        <w:t xml:space="preserve">toward a </w:t>
      </w:r>
      <w:r w:rsidRPr="006A4364">
        <w:rPr>
          <w:rStyle w:val="Emphasis"/>
          <w:highlight w:val="yellow"/>
        </w:rPr>
        <w:t xml:space="preserve">more engaged </w:t>
      </w:r>
      <w:r w:rsidRPr="00A21BCE">
        <w:rPr>
          <w:rStyle w:val="Emphasis"/>
        </w:rPr>
        <w:t xml:space="preserve">day-to-day involvement and </w:t>
      </w:r>
      <w:r w:rsidRPr="006A4364">
        <w:rPr>
          <w:rStyle w:val="Emphasis"/>
          <w:highlight w:val="yellow"/>
        </w:rPr>
        <w:t>leadership role</w:t>
      </w:r>
      <w:r w:rsidRPr="006A4364">
        <w:rPr>
          <w:rStyle w:val="StyleUnderline"/>
          <w:highlight w:val="yellow"/>
        </w:rPr>
        <w:t xml:space="preserve"> in the region</w:t>
      </w:r>
      <w:r w:rsidRPr="00A87B77">
        <w:rPr>
          <w:rStyle w:val="StyleUnderline"/>
        </w:rPr>
        <w:t xml:space="preserve"> across political, security and economic dimensions</w:t>
      </w:r>
      <w:r w:rsidRPr="00A87B77">
        <w:rPr>
          <w:sz w:val="16"/>
        </w:rPr>
        <w:t xml:space="preserve">. One channel for the US to project such political leadership would be to spearhead the establishment of a four-party China-Japan-ROK-US confidence-building mechanism. Such a mechanism would be well positioned to foster reassurance diplomacy regarding the evolving role of the SDF and the US-Japan alliance, and to promote agreements on military-to-military hotlines and crisis management procedures to reduce the risk of accidental collision and to mitigate damage in the event of a crisis. The US and Japan should strengthen trilateral security cooperation with partners such as South Korea, Australia, India, and the ASEAN nations. In particular, deeper US-Japan-ROK trilateral cooperation, including contingency planning, is urgent given the uncertain situation on the Korean Peninsula. Trilateral cooperation directed toward North Korea should take into account the need to engage China and Russia, make preparations to steer the situation toward a soft-landing unification, and utilise Track 2 diplomacy to inject fresh ideas from academia to ensure the long-term stability of the Korean Peninsula. The forward deployment of US troops throughout East Asia needs to be re-examined regularly — through intensive consultation with alliance partners — to ensure it is politically sustainable and able to meet contemporary challenges. While the US forward deployment is a critical regional public good, it must be re-considered whether maintaining US forces in such a high concentration in one area of the region, as they currently are in Okinawa in the face of strident local opposition, is the best strategy over the long term to fulfil US-Japan alliance goals. Advances in new military technologies and the changing nature of regional security challenges make it increasingly desirable to establish a broader and more dynamic forward deployment posture where US soldiers are more evenly distributed and rotated across the region — a trend that is already underway with increased cooperation with partners such as Australia, India, the Philippines, Singapore, and Vietnam. At the same time, as the SDF continues to expand its roles and functions to engage in limited collective self-defence, there will be greater potential for joint US-Japan basing arrangements, which should be utilised as an opportunity to deepen US-Japan security cooperation. Finally, </w:t>
      </w:r>
      <w:r w:rsidRPr="00A87B77">
        <w:rPr>
          <w:rStyle w:val="StyleUnderline"/>
        </w:rPr>
        <w:t xml:space="preserve">Japan and the </w:t>
      </w:r>
      <w:r w:rsidRPr="006A4364">
        <w:rPr>
          <w:rStyle w:val="StyleUnderline"/>
          <w:highlight w:val="yellow"/>
        </w:rPr>
        <w:t>US would be wise</w:t>
      </w:r>
      <w:r w:rsidRPr="00A87B77">
        <w:rPr>
          <w:rStyle w:val="StyleUnderline"/>
        </w:rPr>
        <w:t xml:space="preserve"> to complement their security cooperation with more vigorous efforts </w:t>
      </w:r>
      <w:r w:rsidRPr="006A4364">
        <w:rPr>
          <w:rStyle w:val="StyleUnderline"/>
          <w:highlight w:val="yellow"/>
        </w:rPr>
        <w:t xml:space="preserve">to </w:t>
      </w:r>
      <w:r w:rsidRPr="006A4364">
        <w:rPr>
          <w:rStyle w:val="Emphasis"/>
          <w:highlight w:val="yellow"/>
        </w:rPr>
        <w:t>constructively engage with China</w:t>
      </w:r>
      <w:r w:rsidRPr="00A87B77">
        <w:rPr>
          <w:rStyle w:val="StyleUnderline"/>
        </w:rPr>
        <w:t xml:space="preserve"> in key areas</w:t>
      </w:r>
      <w:r w:rsidRPr="00A87B77">
        <w:rPr>
          <w:sz w:val="16"/>
        </w:rPr>
        <w:t>, including on multilateral financial institutions, mega-regional trade agreements, and energy and the environment.</w:t>
      </w:r>
    </w:p>
    <w:p w:rsidR="006614F6" w:rsidRDefault="006614F6" w:rsidP="006614F6">
      <w:pPr>
        <w:pStyle w:val="Heading4"/>
      </w:pPr>
      <w:r>
        <w:t>(--) Relations Not Zero Sum</w:t>
      </w:r>
    </w:p>
    <w:p w:rsidR="006614F6" w:rsidRDefault="006614F6" w:rsidP="006614F6">
      <w:r w:rsidRPr="001D5D22">
        <w:rPr>
          <w:rStyle w:val="Style13ptBold"/>
        </w:rPr>
        <w:t>Cossa, 1999</w:t>
      </w:r>
      <w:r>
        <w:t xml:space="preserve"> (Ralph A. Executive Director Pacific Forum Center for Strategic and International Studies “U.S.-Japan-China Relations: Can Three Part Harmony Be Sustained?” The Brown Journal of World Affairs Accessed 6/22/16 JJH)</w:t>
      </w:r>
    </w:p>
    <w:p w:rsidR="006614F6" w:rsidRDefault="006614F6" w:rsidP="006614F6">
      <w:pPr>
        <w:rPr>
          <w:sz w:val="16"/>
        </w:rPr>
      </w:pPr>
      <w:r w:rsidRPr="001D5D22">
        <w:rPr>
          <w:sz w:val="16"/>
        </w:rPr>
        <w:t xml:space="preserve">When we look at the three bilateral relationships today, the U.S.-China link appears the most challenging. It is also the one that is most likely, if not given proper attention, to plunge the region into another bipolar confrontation which would serve no one’s long-term security interests. But if in our effort to improve Sino-U.S. relations we put U.S.-Japan relations at risk, we end up worse off than we started, since this long-standing alliance relationship provides the basis for both Washington’s and Tokyo’s broader-based national security policies. </w:t>
      </w:r>
      <w:r w:rsidRPr="006A4364">
        <w:rPr>
          <w:rStyle w:val="StyleUnderline"/>
          <w:highlight w:val="yellow"/>
        </w:rPr>
        <w:t>Despite</w:t>
      </w:r>
      <w:r w:rsidRPr="001D5D22">
        <w:rPr>
          <w:rStyle w:val="StyleUnderline"/>
        </w:rPr>
        <w:t xml:space="preserve"> the central role </w:t>
      </w:r>
      <w:r w:rsidRPr="003C10D2">
        <w:rPr>
          <w:rStyle w:val="StyleUnderline"/>
        </w:rPr>
        <w:t xml:space="preserve">of </w:t>
      </w:r>
      <w:r w:rsidRPr="006A4364">
        <w:rPr>
          <w:rStyle w:val="StyleUnderline"/>
          <w:highlight w:val="yellow"/>
        </w:rPr>
        <w:t>the U.S.-Japan security alliance, the</w:t>
      </w:r>
      <w:r w:rsidRPr="001D5D22">
        <w:rPr>
          <w:rStyle w:val="StyleUnderline"/>
        </w:rPr>
        <w:t xml:space="preserve"> broader, all-encompassing</w:t>
      </w:r>
      <w:r>
        <w:rPr>
          <w:rStyle w:val="StyleUnderline"/>
        </w:rPr>
        <w:t xml:space="preserve"> </w:t>
      </w:r>
      <w:r w:rsidRPr="006A4364">
        <w:rPr>
          <w:rStyle w:val="StyleUnderline"/>
          <w:highlight w:val="yellow"/>
        </w:rPr>
        <w:t xml:space="preserve">relationship </w:t>
      </w:r>
      <w:r w:rsidRPr="006A4364">
        <w:rPr>
          <w:rStyle w:val="Emphasis"/>
          <w:highlight w:val="yellow"/>
        </w:rPr>
        <w:t>is not, and should not be viewed as, a “zero-sum” game. When one side</w:t>
      </w:r>
      <w:r w:rsidRPr="001D5D22">
        <w:rPr>
          <w:rStyle w:val="Emphasis"/>
        </w:rPr>
        <w:t xml:space="preserve"> of the three-way relationship </w:t>
      </w:r>
      <w:r w:rsidRPr="006A4364">
        <w:rPr>
          <w:rStyle w:val="Emphasis"/>
          <w:highlight w:val="yellow"/>
        </w:rPr>
        <w:t>improves, all three sides can potentially benefit</w:t>
      </w:r>
      <w:r w:rsidRPr="001D5D22">
        <w:rPr>
          <w:rStyle w:val="StyleUnderline"/>
        </w:rPr>
        <w:t xml:space="preserve">. </w:t>
      </w:r>
      <w:r w:rsidRPr="006A4364">
        <w:rPr>
          <w:rStyle w:val="StyleUnderline"/>
          <w:highlight w:val="yellow"/>
        </w:rPr>
        <w:t>The goal is to identify</w:t>
      </w:r>
      <w:r w:rsidRPr="001D5D22">
        <w:rPr>
          <w:rStyle w:val="StyleUnderline"/>
        </w:rPr>
        <w:t xml:space="preserve"> and build upon the </w:t>
      </w:r>
      <w:r w:rsidRPr="006A4364">
        <w:rPr>
          <w:rStyle w:val="StyleUnderline"/>
          <w:highlight w:val="yellow"/>
        </w:rPr>
        <w:t>common interests</w:t>
      </w:r>
      <w:r w:rsidRPr="001D5D22">
        <w:rPr>
          <w:rStyle w:val="StyleUnderline"/>
        </w:rPr>
        <w:t xml:space="preserve"> and</w:t>
      </w:r>
      <w:r>
        <w:rPr>
          <w:rStyle w:val="StyleUnderline"/>
        </w:rPr>
        <w:t xml:space="preserve"> </w:t>
      </w:r>
      <w:r w:rsidRPr="001D5D22">
        <w:rPr>
          <w:rStyle w:val="StyleUnderline"/>
        </w:rPr>
        <w:t xml:space="preserve">objectives shared by all three nations </w:t>
      </w:r>
      <w:r w:rsidRPr="006A4364">
        <w:rPr>
          <w:rStyle w:val="StyleUnderline"/>
          <w:highlight w:val="yellow"/>
        </w:rPr>
        <w:t>to avoid misunderstandings or conflict</w:t>
      </w:r>
      <w:r w:rsidRPr="001D5D22">
        <w:rPr>
          <w:rStyle w:val="StyleUnderline"/>
        </w:rPr>
        <w:t xml:space="preserve"> and</w:t>
      </w:r>
      <w:r>
        <w:rPr>
          <w:rStyle w:val="StyleUnderline"/>
        </w:rPr>
        <w:t xml:space="preserve"> </w:t>
      </w:r>
      <w:r w:rsidRPr="001D5D22">
        <w:rPr>
          <w:rStyle w:val="StyleUnderline"/>
        </w:rPr>
        <w:t>to deal better with potential regional crises.</w:t>
      </w:r>
      <w:r w:rsidRPr="001D5D22">
        <w:rPr>
          <w:sz w:val="16"/>
        </w:rPr>
        <w:t xml:space="preserve"> Equally important is an examination both of current points of contention and potential varying long-term objectives which, if not properly addressed, could undermine future harmony</w:t>
      </w:r>
    </w:p>
    <w:p w:rsidR="001E260C" w:rsidRDefault="001E260C" w:rsidP="001E260C">
      <w:pPr>
        <w:pStyle w:val="Heading4"/>
      </w:pPr>
      <w:r>
        <w:t>(--) Troops would still be in Japan providing assurance—plan isn’t the necessary internal link.</w:t>
      </w:r>
    </w:p>
    <w:p w:rsidR="001E260C" w:rsidRPr="00AD343C" w:rsidRDefault="001E260C" w:rsidP="001E260C">
      <w:pPr>
        <w:pStyle w:val="Heading4"/>
      </w:pPr>
      <w:r>
        <w:t>(--) U.S-Japan relations low now</w:t>
      </w:r>
    </w:p>
    <w:p w:rsidR="001E260C" w:rsidRDefault="001E260C" w:rsidP="001E260C">
      <w:r>
        <w:rPr>
          <w:rStyle w:val="Style13ptBold"/>
        </w:rPr>
        <w:t>Donnelly 2015</w:t>
      </w:r>
      <w:r>
        <w:rPr>
          <w:rStyle w:val="StyleUnderline"/>
        </w:rPr>
        <w:t xml:space="preserve"> </w:t>
      </w:r>
      <w:r w:rsidRPr="00992C05">
        <w:rPr>
          <w:rFonts w:ascii="Arial" w:eastAsia="Times New Roman" w:hAnsi="Arial" w:cs="Arial"/>
          <w:color w:val="222222"/>
          <w:sz w:val="19"/>
          <w:szCs w:val="19"/>
        </w:rPr>
        <w:t>—</w:t>
      </w:r>
      <w:r>
        <w:rPr>
          <w:rFonts w:ascii="Arial" w:eastAsia="Times New Roman" w:hAnsi="Arial" w:cs="Arial"/>
          <w:color w:val="222222"/>
          <w:sz w:val="19"/>
          <w:szCs w:val="19"/>
        </w:rPr>
        <w:t xml:space="preserve"> </w:t>
      </w:r>
      <w:r>
        <w:rPr>
          <w:rStyle w:val="StyleUnderline"/>
        </w:rPr>
        <w:t>Thomas Donnelly, author of the weekly standard, 2015 (“America's Collapsing Alliances”, Weekly Standard, 5/11, Available online at http://www.weeklystandard.com/americas-collapsing-alliances/article/943617,</w:t>
      </w:r>
      <w:r>
        <w:t xml:space="preserve"> RKim) </w:t>
      </w:r>
    </w:p>
    <w:p w:rsidR="001E260C" w:rsidRPr="001E260C" w:rsidRDefault="001E260C" w:rsidP="001E260C">
      <w:pPr>
        <w:rPr>
          <w:sz w:val="14"/>
        </w:rPr>
      </w:pPr>
      <w:r w:rsidRPr="001E260C">
        <w:rPr>
          <w:sz w:val="14"/>
        </w:rPr>
        <w:t xml:space="preserve">It was a long time ago and a galaxy far, far away: </w:t>
      </w:r>
      <w:r w:rsidRPr="00D20EB8">
        <w:rPr>
          <w:rStyle w:val="StyleUnderline"/>
        </w:rPr>
        <w:t xml:space="preserve">In July 2008, presidential candidate </w:t>
      </w:r>
      <w:r w:rsidRPr="001E260C">
        <w:rPr>
          <w:sz w:val="14"/>
        </w:rPr>
        <w:t xml:space="preserve">Barack Obama made big, bold news by travelling to Berlin to – as The New York Times triumphantly recorded – “restore the world’s faith in strong American leadership and idealism.” With 200,000 Berliners waving campaign-provided American flags, Obama called for renewing America’s alliances and undoing the cowboy unilateralism of George W. Bush and Obama’s 2008 opponent Sen. John McCain. The events of recent months are an indication of how spectacularly Obama has failed to fulfill his 2008 promise. This week comes the news that Saudi Arabia’s newly installed King Salman and three of the other six Gulf monarchs are boycotting Obama’s Camp David summit – a meeting called by Obama to reassure the Arab states that the forthcoming nuclear deal with Iran was not a betrayal of their longstanding security relationship with the United States. Beyond their fears of Iran’s nukes, the Gulf states see the rise of an aspiring Persian hegemon – in Yemen, in Syria, in Iraq – taking advantage of, if not actively conspiring with, a retreating America. In this case “no show” means “no confidence.” While the Middle East is where Obama has done the most damage to traditional U.S. alliances, the situation in Europe is not much better. The failure to respond to Vladimir Putin’s land grabs – which, to be fair, began with Georgia in the twilight of the Bush years – exposes NATO’s senility. The story of the post-Cold War Atlantic alliance, its late and limp performances in the Balkans, Iraq and Afghanistan, and now in Europe itself, is one of continuous decline. Even with the victory of David Cameron’s Tories, Britain continues to shed whatever elements of greatness it retains; with the nationalists wiping out all opposition in Scotland, another secession vote is more than possible, and Britain’s army is on course to be smaller than the NYPD. While Europe deserves most of the blame for its disarmament and indecision, the Obama Pentagon is pressing forward with plans to further reduce America’s military posture in Europe. The president came to office figuring the peace of Europe was eternal and self-sustaining, and thus there was no need to maintain the alliance that has been the key vehicle for U.S. global leadership since World War II. It is no wonder that Eastern Europeans doubt the credibility of NATO’s Article V, collective-defense guarantees. </w:t>
      </w:r>
      <w:r w:rsidRPr="007162E9">
        <w:rPr>
          <w:rStyle w:val="StyleUnderline"/>
        </w:rPr>
        <w:t xml:space="preserve">Which brings us to </w:t>
      </w:r>
      <w:r w:rsidRPr="00D43289">
        <w:rPr>
          <w:rStyle w:val="StyleUnderline"/>
        </w:rPr>
        <w:t>East Asia</w:t>
      </w:r>
      <w:r w:rsidRPr="00D20EB8">
        <w:rPr>
          <w:rStyle w:val="StyleUnderline"/>
        </w:rPr>
        <w:t xml:space="preserve"> and </w:t>
      </w:r>
      <w:r w:rsidRPr="006A4364">
        <w:rPr>
          <w:rStyle w:val="StyleUnderline"/>
          <w:highlight w:val="yellow"/>
        </w:rPr>
        <w:t>Obama’s</w:t>
      </w:r>
      <w:r w:rsidRPr="001E260C">
        <w:rPr>
          <w:sz w:val="14"/>
        </w:rPr>
        <w:t xml:space="preserve"> supposed “rebalance” or “</w:t>
      </w:r>
      <w:r w:rsidRPr="006A4364">
        <w:rPr>
          <w:rStyle w:val="StyleUnderline"/>
          <w:highlight w:val="yellow"/>
        </w:rPr>
        <w:t>Pacific Pivot.”</w:t>
      </w:r>
      <w:r w:rsidRPr="001E260C">
        <w:rPr>
          <w:sz w:val="14"/>
        </w:rPr>
        <w:t xml:space="preserve"> </w:t>
      </w:r>
      <w:r w:rsidRPr="00D20EB8">
        <w:rPr>
          <w:rStyle w:val="StyleUnderline"/>
        </w:rPr>
        <w:t xml:space="preserve">To say </w:t>
      </w:r>
      <w:r w:rsidRPr="001E260C">
        <w:rPr>
          <w:sz w:val="14"/>
        </w:rPr>
        <w:t xml:space="preserve">that </w:t>
      </w:r>
      <w:r w:rsidRPr="00D20EB8">
        <w:rPr>
          <w:rStyle w:val="StyleUnderline"/>
        </w:rPr>
        <w:t>things aren’t quite so bad</w:t>
      </w:r>
      <w:r w:rsidRPr="001E260C">
        <w:rPr>
          <w:sz w:val="14"/>
        </w:rPr>
        <w:t xml:space="preserve"> there </w:t>
      </w:r>
      <w:r w:rsidRPr="00D20EB8">
        <w:rPr>
          <w:rStyle w:val="StyleUnderline"/>
        </w:rPr>
        <w:t>would be</w:t>
      </w:r>
      <w:r w:rsidRPr="001E260C">
        <w:rPr>
          <w:sz w:val="14"/>
        </w:rPr>
        <w:t xml:space="preserve"> the soft bigotry of low expectations, except it was the president who raised expectations of more energetic American leadership there. Further, as expressed in the 2012 Defense Guidance, </w:t>
      </w:r>
      <w:r w:rsidRPr="007162E9">
        <w:rPr>
          <w:rStyle w:val="StyleUnderline"/>
        </w:rPr>
        <w:t>the pivot marks the sole “doctrinal</w:t>
      </w:r>
      <w:r w:rsidRPr="001E260C">
        <w:rPr>
          <w:sz w:val="14"/>
        </w:rPr>
        <w:t xml:space="preserve">” bit of Obama thinking; it was more than a reaction to Bush-era policies. Our </w:t>
      </w:r>
      <w:r w:rsidRPr="006A4364">
        <w:rPr>
          <w:rStyle w:val="StyleUnderline"/>
          <w:highlight w:val="yellow"/>
        </w:rPr>
        <w:t>East Asian allies cheered the initiative but now regard more as</w:t>
      </w:r>
      <w:r w:rsidRPr="00D62C31">
        <w:rPr>
          <w:rStyle w:val="StyleUnderline"/>
        </w:rPr>
        <w:t xml:space="preserve"> </w:t>
      </w:r>
      <w:r w:rsidRPr="006A4364">
        <w:rPr>
          <w:rStyle w:val="StyleUnderline"/>
          <w:highlight w:val="yellow"/>
        </w:rPr>
        <w:t>rhetoric than</w:t>
      </w:r>
      <w:r w:rsidRPr="001E260C">
        <w:rPr>
          <w:sz w:val="14"/>
        </w:rPr>
        <w:t xml:space="preserve"> a </w:t>
      </w:r>
      <w:r w:rsidRPr="006A4364">
        <w:rPr>
          <w:rStyle w:val="StyleUnderline"/>
          <w:highlight w:val="yellow"/>
        </w:rPr>
        <w:t>strategic reality</w:t>
      </w:r>
      <w:r w:rsidRPr="001E260C">
        <w:rPr>
          <w:sz w:val="14"/>
        </w:rPr>
        <w:t xml:space="preserve">. It’s not just that the administration’s efforts – such as the repositioning of Marines to northern Australia, the attempt to build a strategic partnership with Burma or to revive the stalled partnership with India – have been underwhelming. Indeed, since trumpeting the rebalance to Asia the administration has distanced itself from allies’ enthusiasms. </w:t>
      </w:r>
      <w:r w:rsidRPr="006A4364">
        <w:rPr>
          <w:rStyle w:val="StyleUnderline"/>
          <w:highlight w:val="yellow"/>
        </w:rPr>
        <w:t>Obama’s</w:t>
      </w:r>
      <w:r w:rsidRPr="001E260C">
        <w:rPr>
          <w:sz w:val="14"/>
        </w:rPr>
        <w:t xml:space="preserve"> pledge of a “</w:t>
      </w:r>
      <w:r w:rsidRPr="006A4364">
        <w:rPr>
          <w:rStyle w:val="StyleUnderline"/>
          <w:highlight w:val="yellow"/>
        </w:rPr>
        <w:t>new era” in U.S.-Japan relations barely survived</w:t>
      </w:r>
      <w:r w:rsidRPr="001E260C">
        <w:rPr>
          <w:sz w:val="14"/>
        </w:rPr>
        <w:t xml:space="preserve"> the departure of Prime Minister </w:t>
      </w:r>
      <w:r w:rsidRPr="006A4364">
        <w:rPr>
          <w:rStyle w:val="StyleUnderline"/>
          <w:highlight w:val="yellow"/>
        </w:rPr>
        <w:t>Abe</w:t>
      </w:r>
      <w:r w:rsidRPr="00D62C31">
        <w:rPr>
          <w:rStyle w:val="StyleUnderline"/>
        </w:rPr>
        <w:t xml:space="preserve"> for Tokyo</w:t>
      </w:r>
      <w:r w:rsidRPr="001E260C">
        <w:rPr>
          <w:sz w:val="14"/>
        </w:rPr>
        <w:t>. The visit of reformist Indian leader Narendra Modi was a decidedly low-key affair. More tangibly, the Chinese have resumed their various encroachments into the South China Sea. At the end of the day, the U.S. position in the region is no better now than in 2008, and arguably worse: an empty pivot is worse than no pivot.</w:t>
      </w:r>
    </w:p>
    <w:p w:rsidR="006614F6" w:rsidRPr="00B05662" w:rsidRDefault="006614F6" w:rsidP="006614F6"/>
    <w:p w:rsidR="006614F6" w:rsidRPr="00B05662" w:rsidRDefault="006614F6" w:rsidP="006614F6"/>
    <w:p w:rsidR="00112A79" w:rsidRDefault="00112A79" w:rsidP="00112A79">
      <w:pPr>
        <w:pStyle w:val="Heading1"/>
      </w:pPr>
      <w:bookmarkStart w:id="10" w:name="_Toc456874915"/>
      <w:r>
        <w:t>Counterplans Answers</w:t>
      </w:r>
      <w:bookmarkEnd w:id="10"/>
    </w:p>
    <w:p w:rsidR="00112A79" w:rsidRDefault="00112A79" w:rsidP="00112A79">
      <w:pPr>
        <w:pStyle w:val="Heading3"/>
      </w:pPr>
      <w:bookmarkStart w:id="11" w:name="_Toc456874916"/>
      <w:r>
        <w:t>Peace Treaty Advantage Counterplan Answers</w:t>
      </w:r>
      <w:bookmarkEnd w:id="11"/>
    </w:p>
    <w:p w:rsidR="00112A79" w:rsidRDefault="00112A79" w:rsidP="00112A79">
      <w:pPr>
        <w:pStyle w:val="Heading4"/>
      </w:pPr>
      <w:r>
        <w:t>(--) Peace treaty plank doesn’t solve:  their evidence is from 2010—which doesn’t assume North Korea’s recent expansion of its arsenal.</w:t>
      </w:r>
    </w:p>
    <w:p w:rsidR="00112A79" w:rsidRDefault="00112A79" w:rsidP="00112A79">
      <w:pPr>
        <w:pStyle w:val="Heading4"/>
      </w:pPr>
      <w:r>
        <w:t>(--) Arms sales plank doesn’t solve:  Zhu evidence from the 1ac post-dates and says North Korea is the key to relations between the US &amp; China.</w:t>
      </w:r>
    </w:p>
    <w:p w:rsidR="00112A79" w:rsidRDefault="00112A79" w:rsidP="00112A79">
      <w:pPr>
        <w:pStyle w:val="Heading4"/>
      </w:pPr>
      <w:r>
        <w:t>(--) NAPCI plank doesn’t solve South Korean middle power status, because THAAD has already destroyed South Korean-Chinese relations that’s Soon-do evidence from 1ac.</w:t>
      </w:r>
    </w:p>
    <w:p w:rsidR="00112A79" w:rsidRPr="00112A79" w:rsidRDefault="00112A79" w:rsidP="00112A79">
      <w:pPr>
        <w:keepNext/>
        <w:keepLines/>
        <w:spacing w:line="240" w:lineRule="auto"/>
        <w:outlineLvl w:val="3"/>
        <w:rPr>
          <w:rFonts w:eastAsiaTheme="majorEastAsia" w:cstheme="majorBidi"/>
          <w:b/>
          <w:iCs/>
          <w:sz w:val="26"/>
        </w:rPr>
      </w:pPr>
      <w:r w:rsidRPr="00112A79">
        <w:rPr>
          <w:rFonts w:eastAsiaTheme="majorEastAsia" w:cstheme="majorBidi"/>
          <w:b/>
          <w:iCs/>
          <w:sz w:val="26"/>
        </w:rPr>
        <w:t xml:space="preserve">(--) Peace treaty doesn’t solve the war advantage AND recognizes North Korea as a nuclear weapon state  </w:t>
      </w:r>
    </w:p>
    <w:p w:rsidR="00112A79" w:rsidRPr="002B03AA" w:rsidRDefault="00112A79" w:rsidP="00112A79">
      <w:pPr>
        <w:pStyle w:val="ListParagraph"/>
        <w:spacing w:line="240" w:lineRule="auto"/>
        <w:rPr>
          <w:bCs/>
          <w:sz w:val="16"/>
        </w:rPr>
      </w:pPr>
      <w:r w:rsidRPr="002B03AA">
        <w:rPr>
          <w:b/>
          <w:bCs/>
          <w:sz w:val="26"/>
        </w:rPr>
        <w:t xml:space="preserve">Jackson </w:t>
      </w:r>
      <w:r w:rsidRPr="00FC157D">
        <w:t>2/8</w:t>
      </w:r>
      <w:r w:rsidRPr="002B03AA">
        <w:rPr>
          <w:b/>
          <w:bCs/>
          <w:sz w:val="26"/>
        </w:rPr>
        <w:t xml:space="preserve">/2016 </w:t>
      </w:r>
      <w:r w:rsidRPr="002B03AA">
        <w:rPr>
          <w:bCs/>
          <w:sz w:val="16"/>
        </w:rPr>
        <w:t>(Dr. Van Jackson,  Visiting Fellow at the Center for a New American Security and a Council on Foreign Relations International Affairs Fellow, February 8, 2016. “A New Baseline for North Korea Policy: What the Next US President Needs to Know.” http://thediplomat.com/2016/02/a-new-baseline-for-north-korea-policy-what-the-next-us-president-needs-to-know/)</w:t>
      </w:r>
    </w:p>
    <w:p w:rsidR="00112A79" w:rsidRPr="002B03AA" w:rsidRDefault="00112A79" w:rsidP="00112A79">
      <w:pPr>
        <w:pStyle w:val="ListParagraph"/>
        <w:rPr>
          <w:sz w:val="16"/>
        </w:rPr>
      </w:pPr>
      <w:r w:rsidRPr="002B03AA">
        <w:rPr>
          <w:rStyle w:val="StyleUnderline"/>
          <w:highlight w:val="yellow"/>
        </w:rPr>
        <w:t>North Korea Wants Peace…But Not the Kind We Seek</w:t>
      </w:r>
      <w:r w:rsidRPr="002B03AA">
        <w:rPr>
          <w:sz w:val="16"/>
        </w:rPr>
        <w:t xml:space="preserve"> Some things don’t change. At some point during the next president’s tenure, </w:t>
      </w:r>
      <w:r w:rsidRPr="002B03AA">
        <w:rPr>
          <w:rStyle w:val="StyleUnderline"/>
          <w:highlight w:val="yellow"/>
        </w:rPr>
        <w:t>North Korea will dangle the possibility of negotiating a peace treaty.</w:t>
      </w:r>
      <w:r w:rsidRPr="002B03AA">
        <w:rPr>
          <w:sz w:val="16"/>
        </w:rPr>
        <w:t xml:space="preserve"> This wouldn’t be the first time. I think </w:t>
      </w:r>
      <w:r w:rsidRPr="002B03AA">
        <w:rPr>
          <w:rStyle w:val="StyleUnderline"/>
          <w:highlight w:val="yellow"/>
        </w:rPr>
        <w:t>North Korea does sincerely want peace, but not the way we imagine it. It wants a peace that formalizes its nuclear weapons program, elevates its status as the “legitimate Korea”</w:t>
      </w:r>
      <w:r w:rsidRPr="002B03AA">
        <w:rPr>
          <w:sz w:val="16"/>
        </w:rPr>
        <w:t xml:space="preserve"> above South Korea by excluding it from the treaty, </w:t>
      </w:r>
      <w:r w:rsidRPr="002B03AA">
        <w:rPr>
          <w:rStyle w:val="StyleUnderline"/>
          <w:highlight w:val="yellow"/>
        </w:rPr>
        <w:t>and removes U.S. troops from the Korean Peninsula.</w:t>
      </w:r>
      <w:r w:rsidRPr="002B03AA">
        <w:rPr>
          <w:sz w:val="16"/>
        </w:rPr>
        <w:t xml:space="preserve"> As seductive and intuitive as a peace treaty sounds, in the Korea context </w:t>
      </w:r>
      <w:r w:rsidRPr="002B03AA">
        <w:rPr>
          <w:rStyle w:val="StyleUnderline"/>
          <w:highlight w:val="yellow"/>
        </w:rPr>
        <w:t>it’s a way to get backdoor legitimation of its nuclear status and a deliberate wedge issue for the U.S.-ROK alliance. Even if these terms of peace were acceptable to the U</w:t>
      </w:r>
      <w:r w:rsidRPr="002B03AA">
        <w:rPr>
          <w:sz w:val="16"/>
        </w:rPr>
        <w:t xml:space="preserve">nited </w:t>
      </w:r>
      <w:r w:rsidRPr="002B03AA">
        <w:rPr>
          <w:rStyle w:val="StyleUnderline"/>
          <w:highlight w:val="yellow"/>
        </w:rPr>
        <w:t>S</w:t>
      </w:r>
      <w:r w:rsidRPr="002B03AA">
        <w:rPr>
          <w:sz w:val="16"/>
        </w:rPr>
        <w:t xml:space="preserve">tates, which seems unlikely, </w:t>
      </w:r>
      <w:r w:rsidRPr="002B03AA">
        <w:rPr>
          <w:rStyle w:val="StyleUnderline"/>
          <w:highlight w:val="yellow"/>
        </w:rPr>
        <w:t>it would only be a U.S.-North Korea peace; relations between North and South Korea would likely be as hostile as ever</w:t>
      </w:r>
      <w:r w:rsidRPr="002B03AA">
        <w:rPr>
          <w:sz w:val="16"/>
        </w:rPr>
        <w:t xml:space="preserve">. None of this means we shouldn’t open peace treaty discussions at some point, but it’s imperative to be clear-eyed about what that means for U.S. alliances and the nuclear nonproliferation norm. Every Korea watcher is familiar with former Secretary of Defense William Perry’s famous </w:t>
      </w:r>
      <w:hyperlink r:id="rId24" w:tgtFrame="_blank" w:history="1">
        <w:r w:rsidRPr="002B03AA">
          <w:rPr>
            <w:rStyle w:val="Hyperlink"/>
            <w:sz w:val="16"/>
          </w:rPr>
          <w:t>observation</w:t>
        </w:r>
      </w:hyperlink>
      <w:r w:rsidRPr="002B03AA">
        <w:rPr>
          <w:sz w:val="16"/>
        </w:rPr>
        <w:t xml:space="preserve"> in 1999: “We must deal with North Korea as it is, not as we wish it to be.” Current U.S. policy deals with the North Korea of the past; one whose nuclear weapons were negotiable, whom we could invade and occupy if necessary, and whom could be brought to heel by sanctions or other forms of pressure. That’s not the North Korea of today.</w:t>
      </w:r>
    </w:p>
    <w:p w:rsidR="00112A79" w:rsidRPr="00476FC1" w:rsidRDefault="00112A79" w:rsidP="00112A79">
      <w:pPr>
        <w:pStyle w:val="Heading4"/>
      </w:pPr>
      <w:r>
        <w:t xml:space="preserve">(--) </w:t>
      </w:r>
      <w:r w:rsidRPr="00476FC1">
        <w:t>Arms sales don’t produce major relations issues</w:t>
      </w:r>
    </w:p>
    <w:p w:rsidR="00112A79" w:rsidRPr="00476FC1" w:rsidRDefault="00112A79" w:rsidP="00112A79">
      <w:pPr>
        <w:rPr>
          <w:sz w:val="16"/>
          <w:szCs w:val="16"/>
        </w:rPr>
      </w:pPr>
      <w:r w:rsidRPr="00C04DE7">
        <w:rPr>
          <w:rStyle w:val="Style13ptBold"/>
        </w:rPr>
        <w:t>Lingwall, 2015</w:t>
      </w:r>
      <w:r w:rsidRPr="00476FC1">
        <w:rPr>
          <w:b/>
          <w:sz w:val="16"/>
          <w:szCs w:val="16"/>
        </w:rPr>
        <w:t xml:space="preserve"> </w:t>
      </w:r>
      <w:r w:rsidRPr="00476FC1">
        <w:rPr>
          <w:sz w:val="16"/>
          <w:szCs w:val="16"/>
        </w:rPr>
        <w:t xml:space="preserve">– Noah, intern at the Strategic Studies Institute of the U.S. Army War College (“The Taiwan Problem: If It Ain't Broke, Don't Fix It,” The Diplomat, 8/8/15, </w:t>
      </w:r>
      <w:hyperlink r:id="rId25" w:history="1">
        <w:r w:rsidRPr="00476FC1">
          <w:rPr>
            <w:rStyle w:val="Hyperlink"/>
            <w:sz w:val="16"/>
            <w:szCs w:val="16"/>
          </w:rPr>
          <w:t>http://thediplomat.com/2015/08/the-taiwan-problem-if-it-aint-broke-dont-fix-it/</w:t>
        </w:r>
      </w:hyperlink>
      <w:r w:rsidRPr="00476FC1">
        <w:rPr>
          <w:sz w:val="16"/>
          <w:szCs w:val="16"/>
        </w:rPr>
        <w:t xml:space="preserve"> //Red)</w:t>
      </w:r>
    </w:p>
    <w:p w:rsidR="00112A79" w:rsidRDefault="00112A79" w:rsidP="00112A79">
      <w:pPr>
        <w:rPr>
          <w:b/>
          <w:u w:val="single"/>
        </w:rPr>
      </w:pPr>
      <w:r w:rsidRPr="00C04DE7">
        <w:rPr>
          <w:rStyle w:val="StyleUnderline"/>
          <w:highlight w:val="yellow"/>
        </w:rPr>
        <w:t>Nor should U.S. arms sales to Taiwan be regarded as a serious barrier to U.S.-China relations.</w:t>
      </w:r>
      <w:r w:rsidRPr="00476FC1">
        <w:rPr>
          <w:sz w:val="16"/>
        </w:rPr>
        <w:t xml:space="preserve"> The Taiwan Relations Act of 1979 stipulates that the United States will provide Taiwan with arms of a defense nature. </w:t>
      </w:r>
      <w:r w:rsidRPr="00C04DE7">
        <w:rPr>
          <w:rStyle w:val="StyleUnderline"/>
          <w:highlight w:val="yellow"/>
        </w:rPr>
        <w:t>Although China often uses the U</w:t>
      </w:r>
      <w:r w:rsidRPr="00476FC1">
        <w:rPr>
          <w:sz w:val="16"/>
        </w:rPr>
        <w:t xml:space="preserve">nited </w:t>
      </w:r>
      <w:r w:rsidRPr="00C04DE7">
        <w:rPr>
          <w:rStyle w:val="StyleUnderline"/>
          <w:highlight w:val="yellow"/>
        </w:rPr>
        <w:t>S</w:t>
      </w:r>
      <w:r w:rsidRPr="00476FC1">
        <w:rPr>
          <w:sz w:val="16"/>
        </w:rPr>
        <w:t xml:space="preserve">tates’ </w:t>
      </w:r>
      <w:r w:rsidRPr="00C04DE7">
        <w:rPr>
          <w:highlight w:val="yellow"/>
          <w:u w:val="single"/>
        </w:rPr>
        <w:t xml:space="preserve">periodic decision to sell arms to Taiwan as a political ploy </w:t>
      </w:r>
      <w:r w:rsidRPr="00476FC1">
        <w:rPr>
          <w:u w:val="single"/>
        </w:rPr>
        <w:t>to suspend</w:t>
      </w:r>
      <w:r w:rsidRPr="00476FC1">
        <w:rPr>
          <w:sz w:val="16"/>
        </w:rPr>
        <w:t xml:space="preserve"> the Chinese </w:t>
      </w:r>
      <w:r w:rsidRPr="00476FC1">
        <w:rPr>
          <w:u w:val="single"/>
        </w:rPr>
        <w:t>military’s contact</w:t>
      </w:r>
      <w:r w:rsidRPr="00476FC1">
        <w:rPr>
          <w:sz w:val="16"/>
        </w:rPr>
        <w:t xml:space="preserve"> with the United States </w:t>
      </w:r>
      <w:r w:rsidRPr="00476FC1">
        <w:rPr>
          <w:u w:val="single"/>
        </w:rPr>
        <w:t xml:space="preserve">and stir up nationalistic sentiments, </w:t>
      </w:r>
      <w:r w:rsidRPr="00C04DE7">
        <w:rPr>
          <w:rStyle w:val="StyleUnderline"/>
          <w:highlight w:val="yellow"/>
        </w:rPr>
        <w:t>the issue needs to be put into perspective.</w:t>
      </w:r>
      <w:r w:rsidRPr="00476FC1">
        <w:rPr>
          <w:sz w:val="16"/>
        </w:rPr>
        <w:t xml:space="preserve"> While all arms are technically offensive in nature, </w:t>
      </w:r>
      <w:r w:rsidRPr="00476FC1">
        <w:rPr>
          <w:highlight w:val="yellow"/>
          <w:u w:val="single"/>
        </w:rPr>
        <w:t>the</w:t>
      </w:r>
      <w:r w:rsidRPr="00476FC1">
        <w:rPr>
          <w:u w:val="single"/>
        </w:rPr>
        <w:t xml:space="preserve"> quantity and quality of the </w:t>
      </w:r>
      <w:r w:rsidRPr="00476FC1">
        <w:rPr>
          <w:highlight w:val="yellow"/>
          <w:u w:val="single"/>
        </w:rPr>
        <w:t>weapons</w:t>
      </w:r>
      <w:r w:rsidRPr="00476FC1">
        <w:rPr>
          <w:u w:val="single"/>
        </w:rPr>
        <w:t xml:space="preserve"> Taiwan receives from the U</w:t>
      </w:r>
      <w:r w:rsidRPr="00476FC1">
        <w:rPr>
          <w:sz w:val="16"/>
        </w:rPr>
        <w:t xml:space="preserve">nited </w:t>
      </w:r>
      <w:r w:rsidRPr="00476FC1">
        <w:rPr>
          <w:u w:val="single"/>
        </w:rPr>
        <w:t>S</w:t>
      </w:r>
      <w:r w:rsidRPr="00476FC1">
        <w:rPr>
          <w:sz w:val="16"/>
        </w:rPr>
        <w:t xml:space="preserve">tates </w:t>
      </w:r>
      <w:r w:rsidRPr="00476FC1">
        <w:rPr>
          <w:highlight w:val="yellow"/>
          <w:u w:val="single"/>
        </w:rPr>
        <w:t xml:space="preserve">do little </w:t>
      </w:r>
      <w:r w:rsidRPr="00476FC1">
        <w:rPr>
          <w:u w:val="single"/>
        </w:rPr>
        <w:t>Taiwan’s offensive capabilities.</w:t>
      </w:r>
      <w:r w:rsidRPr="00476FC1">
        <w:rPr>
          <w:sz w:val="16"/>
        </w:rPr>
        <w:t xml:space="preserve"> For example, Taiwan purchases short-range fighter jets, air defense systems, and older-generation weapons.</w:t>
      </w:r>
      <w:r>
        <w:rPr>
          <w:sz w:val="16"/>
        </w:rPr>
        <w:t xml:space="preserve">  </w:t>
      </w:r>
      <w:r w:rsidRPr="00476FC1">
        <w:rPr>
          <w:sz w:val="16"/>
          <w:szCs w:val="16"/>
        </w:rPr>
        <w:t>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w:t>
      </w:r>
      <w:r>
        <w:rPr>
          <w:sz w:val="16"/>
          <w:szCs w:val="16"/>
        </w:rPr>
        <w:t xml:space="preserve">  </w:t>
      </w:r>
      <w:r w:rsidRPr="00476FC1">
        <w:rPr>
          <w:sz w:val="16"/>
        </w:rPr>
        <w:t xml:space="preserve">Finally, </w:t>
      </w:r>
      <w:r w:rsidRPr="00476FC1">
        <w:rPr>
          <w:u w:val="single"/>
        </w:rPr>
        <w:t xml:space="preserve">China’s </w:t>
      </w:r>
      <w:r w:rsidRPr="00476FC1">
        <w:rPr>
          <w:highlight w:val="yellow"/>
          <w:u w:val="single"/>
        </w:rPr>
        <w:t>periodic suspensions of</w:t>
      </w:r>
      <w:r w:rsidRPr="00476FC1">
        <w:rPr>
          <w:u w:val="single"/>
        </w:rPr>
        <w:t xml:space="preserve"> its military </w:t>
      </w:r>
      <w:r w:rsidRPr="00476FC1">
        <w:rPr>
          <w:highlight w:val="yellow"/>
          <w:u w:val="single"/>
        </w:rPr>
        <w:t>contacts</w:t>
      </w:r>
      <w:r w:rsidRPr="00476FC1">
        <w:rPr>
          <w:sz w:val="16"/>
        </w:rPr>
        <w:t xml:space="preserve"> with the United States </w:t>
      </w:r>
      <w:r w:rsidRPr="00476FC1">
        <w:rPr>
          <w:u w:val="single"/>
        </w:rPr>
        <w:t xml:space="preserve">have </w:t>
      </w:r>
      <w:r w:rsidRPr="00476FC1">
        <w:rPr>
          <w:highlight w:val="yellow"/>
          <w:u w:val="single"/>
        </w:rPr>
        <w:t>fail</w:t>
      </w:r>
      <w:r w:rsidRPr="00476FC1">
        <w:rPr>
          <w:u w:val="single"/>
        </w:rPr>
        <w:t xml:space="preserve">ed </w:t>
      </w:r>
      <w:r w:rsidRPr="00476FC1">
        <w:rPr>
          <w:highlight w:val="yellow"/>
          <w:u w:val="single"/>
        </w:rPr>
        <w:t>to inflict significant damage on</w:t>
      </w:r>
      <w:r w:rsidRPr="00476FC1">
        <w:rPr>
          <w:sz w:val="16"/>
        </w:rPr>
        <w:t xml:space="preserve"> U.S.-China </w:t>
      </w:r>
      <w:r w:rsidRPr="00476FC1">
        <w:rPr>
          <w:highlight w:val="yellow"/>
          <w:u w:val="single"/>
        </w:rPr>
        <w:t>relations</w:t>
      </w:r>
      <w:r w:rsidRPr="00476FC1">
        <w:rPr>
          <w:sz w:val="16"/>
        </w:rPr>
        <w:t xml:space="preserve"> and </w:t>
      </w:r>
      <w:r w:rsidRPr="00476FC1">
        <w:rPr>
          <w:b/>
          <w:u w:val="single"/>
        </w:rPr>
        <w:t xml:space="preserve">relations </w:t>
      </w:r>
      <w:r w:rsidRPr="00476FC1">
        <w:rPr>
          <w:b/>
          <w:highlight w:val="yellow"/>
          <w:u w:val="single"/>
        </w:rPr>
        <w:t>are regularly quietly restored</w:t>
      </w:r>
      <w:r w:rsidRPr="00476FC1">
        <w:rPr>
          <w:b/>
          <w:u w:val="single"/>
        </w:rPr>
        <w:t xml:space="preserve"> once the political storm subsides</w:t>
      </w:r>
      <w:r w:rsidRPr="00476FC1">
        <w:rPr>
          <w:sz w:val="16"/>
        </w:rPr>
        <w:t xml:space="preserve">. </w:t>
      </w:r>
      <w:r w:rsidRPr="00C04DE7">
        <w:rPr>
          <w:b/>
          <w:highlight w:val="yellow"/>
          <w:u w:val="single"/>
        </w:rPr>
        <w:t xml:space="preserve">Beijing understands that Taiwan’s </w:t>
      </w:r>
      <w:r w:rsidRPr="00476FC1">
        <w:rPr>
          <w:b/>
          <w:highlight w:val="yellow"/>
          <w:u w:val="single"/>
        </w:rPr>
        <w:t xml:space="preserve">weaponry does not pose a </w:t>
      </w:r>
      <w:r w:rsidRPr="00476FC1">
        <w:rPr>
          <w:b/>
          <w:u w:val="single"/>
        </w:rPr>
        <w:t xml:space="preserve">serious </w:t>
      </w:r>
      <w:r w:rsidRPr="00476FC1">
        <w:rPr>
          <w:b/>
          <w:highlight w:val="yellow"/>
          <w:u w:val="single"/>
        </w:rPr>
        <w:t>threat</w:t>
      </w:r>
      <w:r w:rsidRPr="00476FC1">
        <w:rPr>
          <w:b/>
          <w:u w:val="single"/>
        </w:rPr>
        <w:t xml:space="preserve"> to mainland China’s military</w:t>
      </w:r>
      <w:r w:rsidRPr="00476FC1">
        <w:rPr>
          <w:sz w:val="16"/>
        </w:rPr>
        <w:t xml:space="preserve">. </w:t>
      </w:r>
      <w:r w:rsidRPr="00476FC1">
        <w:rPr>
          <w:u w:val="single"/>
        </w:rPr>
        <w:t xml:space="preserve">Bearing this in mind, it seems evident that </w:t>
      </w:r>
      <w:r w:rsidRPr="00C04DE7">
        <w:rPr>
          <w:highlight w:val="yellow"/>
          <w:u w:val="single"/>
        </w:rPr>
        <w:t>U.S. arms sales</w:t>
      </w:r>
      <w:r w:rsidRPr="00476FC1">
        <w:rPr>
          <w:u w:val="single"/>
        </w:rPr>
        <w:t xml:space="preserve"> to Taiwan act as mere political pretense for China’s antagonistic behavior and </w:t>
      </w:r>
      <w:r w:rsidRPr="00C04DE7">
        <w:rPr>
          <w:b/>
          <w:highlight w:val="yellow"/>
          <w:u w:val="single"/>
        </w:rPr>
        <w:t>are not serious obstacles.</w:t>
      </w:r>
    </w:p>
    <w:p w:rsidR="00112A79" w:rsidRDefault="00112A79" w:rsidP="00112A79">
      <w:pPr>
        <w:pStyle w:val="Heading4"/>
      </w:pPr>
      <w:r>
        <w:t>(--) NAPCI is only a stepping stone to cooperation—it doesn’t create it.</w:t>
      </w:r>
    </w:p>
    <w:p w:rsidR="00112A79" w:rsidRDefault="00112A79" w:rsidP="00112A79">
      <w:r>
        <w:t xml:space="preserve">Heajin </w:t>
      </w:r>
      <w:r w:rsidRPr="00CF247B">
        <w:rPr>
          <w:rStyle w:val="Style13ptBold"/>
        </w:rPr>
        <w:t>Kim</w:t>
      </w:r>
      <w:r>
        <w:t>, 12/18/</w:t>
      </w:r>
      <w:r w:rsidRPr="00CF247B">
        <w:rPr>
          <w:rStyle w:val="Style13ptBold"/>
        </w:rPr>
        <w:t>2015</w:t>
      </w:r>
      <w:r>
        <w:t>, (staff writer) Northeast Asia, Trust and the NAPCI, Retrieved June 15, 2016 from http://thediplomat.com/2015/12/northeast-asia-trust-and-the-napci/</w:t>
      </w:r>
    </w:p>
    <w:p w:rsidR="00112A79" w:rsidRDefault="00112A79" w:rsidP="00112A79">
      <w:pPr>
        <w:rPr>
          <w:rStyle w:val="StyleUnderline"/>
        </w:rPr>
      </w:pPr>
      <w:r>
        <w:t xml:space="preserve">Second, </w:t>
      </w:r>
      <w:r w:rsidRPr="00CF247B">
        <w:rPr>
          <w:rStyle w:val="StyleUnderline"/>
          <w:highlight w:val="yellow"/>
        </w:rPr>
        <w:t>what actual impact NAPCI will have on the region remains an open question. Because the ultimate goal of NAPCI is to build trust</w:t>
      </w:r>
      <w:r>
        <w:t xml:space="preserve"> rather than to write norms and rules that ultimately resolve issues, </w:t>
      </w:r>
      <w:r w:rsidRPr="00CF247B">
        <w:rPr>
          <w:rStyle w:val="StyleUnderline"/>
          <w:highlight w:val="yellow"/>
        </w:rPr>
        <w:t>in its current conception NAPCI will remain only a first step towards cooperation, not the final destination. Trust certainly advances cooperation, but trust alone does not and cannot solve problems. The situation in Asia is more precarious than ever due to a rising China. Historically, rising powers have not been comfortable complying with existing rules;</w:t>
      </w:r>
      <w:r>
        <w:t xml:space="preserve"> they eventually want to rewrite rules and norms like Germany and Japan did in the mid-20th century. </w:t>
      </w:r>
      <w:r w:rsidRPr="00CF247B">
        <w:rPr>
          <w:rStyle w:val="StyleUnderline"/>
          <w:highlight w:val="yellow"/>
        </w:rPr>
        <w:t>If China has this ambition and challenges the status-quo,</w:t>
      </w:r>
      <w:r>
        <w:t xml:space="preserve"> as is in the South China Sea and elsewhere, </w:t>
      </w:r>
      <w:r w:rsidRPr="00CF247B">
        <w:rPr>
          <w:rStyle w:val="StyleUnderline"/>
          <w:highlight w:val="yellow"/>
        </w:rPr>
        <w:t>other NAPCI participants will need to consider how they could and should work with China going forward.</w:t>
      </w:r>
    </w:p>
    <w:p w:rsidR="00112A79" w:rsidRPr="00112A79" w:rsidRDefault="00112A79" w:rsidP="00112A79">
      <w:pPr>
        <w:pStyle w:val="Heading4"/>
        <w:rPr>
          <w:rStyle w:val="StyleUnderline"/>
          <w:b w:val="0"/>
          <w:szCs w:val="26"/>
          <w:u w:val="none"/>
        </w:rPr>
      </w:pPr>
      <w:r w:rsidRPr="00112A79">
        <w:rPr>
          <w:rStyle w:val="StyleUnderline"/>
          <w:szCs w:val="26"/>
          <w:u w:val="none"/>
        </w:rPr>
        <w:t>(--) Conditionality Bad</w:t>
      </w:r>
    </w:p>
    <w:p w:rsidR="00112A79" w:rsidRPr="00112A79" w:rsidRDefault="00112A79" w:rsidP="00112A79">
      <w:pPr>
        <w:pStyle w:val="Heading4"/>
        <w:rPr>
          <w:rStyle w:val="StyleUnderline"/>
          <w:b w:val="0"/>
          <w:szCs w:val="26"/>
          <w:u w:val="none"/>
        </w:rPr>
      </w:pPr>
      <w:r w:rsidRPr="00112A79">
        <w:rPr>
          <w:rStyle w:val="StyleUnderline"/>
          <w:szCs w:val="26"/>
          <w:u w:val="none"/>
        </w:rPr>
        <w:t>Time skew:  they can run an argument and kick it at no cost.</w:t>
      </w:r>
    </w:p>
    <w:p w:rsidR="00112A79" w:rsidRPr="00112A79" w:rsidRDefault="00112A79" w:rsidP="00112A79">
      <w:pPr>
        <w:pStyle w:val="Heading4"/>
        <w:rPr>
          <w:rStyle w:val="StyleUnderline"/>
          <w:b w:val="0"/>
          <w:szCs w:val="26"/>
          <w:u w:val="none"/>
        </w:rPr>
      </w:pPr>
      <w:r w:rsidRPr="00112A79">
        <w:rPr>
          <w:rStyle w:val="StyleUnderline"/>
          <w:szCs w:val="26"/>
          <w:u w:val="none"/>
        </w:rPr>
        <w:t>Strategy skew:  we can’t make our best answers to the counterplan because they’ll kick it</w:t>
      </w:r>
    </w:p>
    <w:p w:rsidR="00112A79" w:rsidRPr="00112A79" w:rsidRDefault="00112A79" w:rsidP="00112A79">
      <w:pPr>
        <w:pStyle w:val="Heading4"/>
        <w:rPr>
          <w:rStyle w:val="StyleUnderline"/>
          <w:b w:val="0"/>
          <w:szCs w:val="26"/>
          <w:u w:val="none"/>
        </w:rPr>
      </w:pPr>
      <w:r w:rsidRPr="00112A79">
        <w:rPr>
          <w:rStyle w:val="StyleUnderline"/>
          <w:szCs w:val="26"/>
          <w:u w:val="none"/>
        </w:rPr>
        <w:t>Voting issue:  the damage has already been done.</w:t>
      </w:r>
    </w:p>
    <w:p w:rsidR="00112A79" w:rsidRPr="00112A79" w:rsidRDefault="00112A79" w:rsidP="00112A79">
      <w:pPr>
        <w:pStyle w:val="Heading4"/>
        <w:rPr>
          <w:rStyle w:val="StyleUnderline"/>
          <w:b w:val="0"/>
          <w:szCs w:val="26"/>
          <w:u w:val="none"/>
        </w:rPr>
      </w:pPr>
      <w:r w:rsidRPr="00112A79">
        <w:rPr>
          <w:rStyle w:val="StyleUnderline"/>
          <w:szCs w:val="26"/>
          <w:u w:val="none"/>
        </w:rPr>
        <w:t>(--) Counterplan links to elections:  It engages North Korea which is a dictatorship people would get very mad.</w:t>
      </w:r>
    </w:p>
    <w:p w:rsidR="00112A79" w:rsidRPr="00112A79" w:rsidRDefault="00112A79" w:rsidP="00112A79">
      <w:pPr>
        <w:pStyle w:val="Heading4"/>
        <w:rPr>
          <w:rStyle w:val="StyleUnderline"/>
          <w:b w:val="0"/>
          <w:szCs w:val="26"/>
          <w:u w:val="none"/>
        </w:rPr>
      </w:pPr>
      <w:r w:rsidRPr="00112A79">
        <w:rPr>
          <w:rStyle w:val="StyleUnderline"/>
          <w:szCs w:val="26"/>
          <w:u w:val="none"/>
        </w:rPr>
        <w:t>(--) Permute:  Do Both—do all of the plan and all of the counterplan.</w:t>
      </w:r>
    </w:p>
    <w:p w:rsidR="00112A79" w:rsidRDefault="00112A79" w:rsidP="00112A79">
      <w:pPr>
        <w:pStyle w:val="Heading4"/>
        <w:rPr>
          <w:rStyle w:val="StyleUnderline"/>
          <w:b w:val="0"/>
          <w:szCs w:val="26"/>
          <w:u w:val="none"/>
        </w:rPr>
      </w:pPr>
      <w:r w:rsidRPr="00112A79">
        <w:rPr>
          <w:rStyle w:val="StyleUnderline"/>
          <w:szCs w:val="26"/>
          <w:u w:val="none"/>
        </w:rPr>
        <w:t>(--) Permute:  Do any combination of the plan and the counterplan planks.</w:t>
      </w:r>
    </w:p>
    <w:p w:rsidR="00112A79" w:rsidRDefault="00112A79" w:rsidP="00112A79">
      <w:pPr>
        <w:pStyle w:val="Heading1"/>
      </w:pPr>
      <w:bookmarkStart w:id="12" w:name="_Toc456874917"/>
      <w:r>
        <w:t>Kritik Answers</w:t>
      </w:r>
      <w:bookmarkEnd w:id="12"/>
    </w:p>
    <w:p w:rsidR="00112A79" w:rsidRDefault="00112A79" w:rsidP="00112A79">
      <w:pPr>
        <w:pStyle w:val="Heading3"/>
      </w:pPr>
      <w:bookmarkStart w:id="13" w:name="_Toc456874918"/>
      <w:r>
        <w:t>Cap K Answers</w:t>
      </w:r>
      <w:bookmarkEnd w:id="13"/>
    </w:p>
    <w:p w:rsidR="00112A79" w:rsidRDefault="00112A79" w:rsidP="00112A79">
      <w:pPr>
        <w:pStyle w:val="Heading4"/>
      </w:pPr>
      <w:r>
        <w:t>(--) No link:  Plan doesn’t use economic engagement, we use diplomatic engagement to get rid of a missile system.</w:t>
      </w:r>
    </w:p>
    <w:p w:rsidR="00112A79" w:rsidRDefault="00112A79" w:rsidP="00112A79">
      <w:pPr>
        <w:pStyle w:val="Heading4"/>
      </w:pPr>
      <w:r>
        <w:t>(--) Framework:  Debate should be about is the plan better than the status quo or competitive policy option.</w:t>
      </w:r>
    </w:p>
    <w:p w:rsidR="00112A79" w:rsidRDefault="00112A79" w:rsidP="00112A79">
      <w:pPr>
        <w:pStyle w:val="Heading4"/>
      </w:pPr>
      <w:r>
        <w:t>A) AFF choice—the plan was written in a policy framework—forcing the NEG to respond makes debaters ideologically flexible.</w:t>
      </w:r>
    </w:p>
    <w:p w:rsidR="00112A79" w:rsidRDefault="00112A79" w:rsidP="00112A79">
      <w:pPr>
        <w:pStyle w:val="Heading4"/>
      </w:pPr>
      <w:r>
        <w:t>B) The resolution asks a policy question—doesn’t ask what we as individuals should do.</w:t>
      </w:r>
    </w:p>
    <w:p w:rsidR="00112A79" w:rsidRDefault="00112A79" w:rsidP="00112A79">
      <w:pPr>
        <w:pStyle w:val="Heading4"/>
      </w:pPr>
      <w:r>
        <w:t>C) Implications:  Either a reason to reject the Kritik or let us weigh our impacts.</w:t>
      </w:r>
    </w:p>
    <w:p w:rsidR="00112A79" w:rsidRDefault="00112A79" w:rsidP="00112A79">
      <w:pPr>
        <w:pStyle w:val="Heading4"/>
      </w:pPr>
      <w:r>
        <w:t xml:space="preserve"> (--) Permutation:  do the plan and the alternative--The permutation solves best:  Methodological pluralism creates critical reflexivity and sustainable critique.  </w:t>
      </w:r>
    </w:p>
    <w:p w:rsidR="00112A79" w:rsidRDefault="00112A79" w:rsidP="00112A79">
      <w:r>
        <w:t xml:space="preserve">Roland </w:t>
      </w:r>
      <w:r w:rsidRPr="00C84A6A">
        <w:rPr>
          <w:rStyle w:val="Style13ptBold"/>
        </w:rPr>
        <w:t>Bleiker 2014</w:t>
      </w:r>
      <w:r>
        <w:t xml:space="preserve"> (professor of international relations at the University of Queensland) INTERNATIONAL STUDIES REVIEW, International Theory Between Reification and Self-Reflective Critique, 2014.  Retrieved May 26, 2016 from EBSCOhost.</w:t>
      </w:r>
    </w:p>
    <w:p w:rsidR="00112A79" w:rsidRDefault="00112A79" w:rsidP="00112A79">
      <w:pPr>
        <w:rPr>
          <w:sz w:val="12"/>
        </w:rPr>
      </w:pPr>
      <w:r w:rsidRPr="00C84A6A">
        <w:rPr>
          <w:rStyle w:val="StyleUnderline"/>
          <w:highlight w:val="yellow"/>
        </w:rPr>
        <w:t>Methodological pluralism lies at the heart of</w:t>
      </w:r>
      <w:r w:rsidRPr="006F27C7">
        <w:rPr>
          <w:sz w:val="12"/>
        </w:rPr>
        <w:t xml:space="preserve"> Levine’s </w:t>
      </w:r>
      <w:r w:rsidRPr="00C84A6A">
        <w:rPr>
          <w:rStyle w:val="StyleUnderline"/>
          <w:highlight w:val="yellow"/>
        </w:rPr>
        <w:t>sustainable critique.</w:t>
      </w:r>
      <w:r w:rsidRPr="006F27C7">
        <w:rPr>
          <w:sz w:val="12"/>
        </w:rPr>
        <w:t xml:space="preserve">  He borrows from what Adorno calls</w:t>
      </w:r>
      <w:r w:rsidRPr="00C84A6A">
        <w:rPr>
          <w:rStyle w:val="StyleUnderline"/>
          <w:highlight w:val="yellow"/>
        </w:rPr>
        <w:t xml:space="preserve"> a “constellation”:  an attempt to juxtapose, rather than integrate, different perspectives.  It is in this spirit that Levine advocates multiple methods to understand the same event or phenomena.</w:t>
      </w:r>
      <w:r w:rsidRPr="006F27C7">
        <w:rPr>
          <w:sz w:val="12"/>
        </w:rPr>
        <w:t xml:space="preserve">  </w:t>
      </w:r>
      <w:r w:rsidRPr="00C84A6A">
        <w:rPr>
          <w:rStyle w:val="StyleUnderline"/>
          <w:highlight w:val="yellow"/>
        </w:rPr>
        <w:t>He writes of the need to validate “multiple and mutually incompatible ways of seeing”</w:t>
      </w:r>
      <w:r w:rsidRPr="006F27C7">
        <w:rPr>
          <w:sz w:val="12"/>
        </w:rPr>
        <w:t xml:space="preserve"> (p. 63, see also pp. 101-102).  In this model, a scholar oscillates back and forth between different methods and paradigms, trying to understand the event in question from multiple perspectives.  No single method can ever adequately represent the event or should gain the upper hand.  But each should, in a way, recognize and capture details or perspectives that the others cannot (p. 102).  In practical terms, </w:t>
      </w:r>
      <w:r w:rsidRPr="00C84A6A">
        <w:rPr>
          <w:rStyle w:val="StyleUnderline"/>
          <w:highlight w:val="yellow"/>
        </w:rPr>
        <w:t>this means combining a range of methods even when</w:t>
      </w:r>
      <w:r w:rsidRPr="006F27C7">
        <w:rPr>
          <w:sz w:val="12"/>
        </w:rPr>
        <w:t>—or, rather, precisely when—</w:t>
      </w:r>
      <w:r w:rsidRPr="00C84A6A">
        <w:rPr>
          <w:rStyle w:val="StyleUnderline"/>
          <w:highlight w:val="yellow"/>
        </w:rPr>
        <w:t>they are deemed incompatible.</w:t>
      </w:r>
      <w:r w:rsidRPr="00C84A6A">
        <w:rPr>
          <w:rStyle w:val="StyleUnderline"/>
        </w:rPr>
        <w:t xml:space="preserve"> </w:t>
      </w:r>
      <w:r w:rsidRPr="006F27C7">
        <w:rPr>
          <w:sz w:val="12"/>
        </w:rPr>
        <w:t xml:space="preserve"> They can range from poststructural deconstruction to the tools pioneered and championed by positivist social sciences.  The benefit of such a methodological polyphony is not just the opportunity to bring out nuances and new perspectives.  Once the false hope of a smooth synthesis has been abandoned, </w:t>
      </w:r>
      <w:r w:rsidRPr="00C84A6A">
        <w:rPr>
          <w:rStyle w:val="StyleUnderline"/>
          <w:highlight w:val="yellow"/>
        </w:rPr>
        <w:t>the very incompatibility of the respective perspectives can then be used to identify the reifying tendencies in each of them</w:t>
      </w:r>
      <w:r w:rsidRPr="006F27C7">
        <w:rPr>
          <w:sz w:val="12"/>
        </w:rPr>
        <w:t xml:space="preserve">.  For Levine, </w:t>
      </w:r>
      <w:r w:rsidRPr="00C84A6A">
        <w:rPr>
          <w:rStyle w:val="StyleUnderline"/>
          <w:highlight w:val="yellow"/>
        </w:rPr>
        <w:t>this is how reification may be “checked at the source” and this is how a “critically reflexive moment might thus be rendered sustainable</w:t>
      </w:r>
      <w:r w:rsidRPr="006F27C7">
        <w:rPr>
          <w:sz w:val="12"/>
        </w:rPr>
        <w:t>” (p. 103).  It is in this sense that Levine’s approach is not really post-foundational but, rather, an attempt to “balance foundationalisms against one another” (p. 14).  There are strong parallels here with arguments by assemblage thinking and complexity theory—links that could have been explored in more detail.</w:t>
      </w:r>
    </w:p>
    <w:p w:rsidR="00112A79" w:rsidRDefault="00112A79" w:rsidP="00112A79">
      <w:pPr>
        <w:pStyle w:val="Heading4"/>
      </w:pPr>
      <w:r>
        <w:t>(--) Permutation:  do the plan and all non-mutually exclusive parts of the alternative.</w:t>
      </w:r>
    </w:p>
    <w:p w:rsidR="00112A79" w:rsidRPr="00C35B4D" w:rsidRDefault="00112A79" w:rsidP="00112A79">
      <w:pPr>
        <w:pStyle w:val="Heading4"/>
      </w:pPr>
      <w:r>
        <w:t xml:space="preserve">(--) </w:t>
      </w:r>
      <w:r w:rsidRPr="00C35B4D">
        <w:t xml:space="preserve">You should evaluate the plan based on </w:t>
      </w:r>
      <w:r w:rsidRPr="00C35B4D">
        <w:rPr>
          <w:u w:val="single"/>
        </w:rPr>
        <w:t>consequentialism</w:t>
      </w:r>
      <w:r w:rsidRPr="00C35B4D">
        <w:t xml:space="preserve"> – any alternative to capitalism is </w:t>
      </w:r>
      <w:r w:rsidRPr="00C35B4D">
        <w:rPr>
          <w:u w:val="single"/>
        </w:rPr>
        <w:t>unethical</w:t>
      </w:r>
      <w:r w:rsidRPr="00C35B4D">
        <w:t xml:space="preserve"> and </w:t>
      </w:r>
      <w:r w:rsidRPr="00C35B4D">
        <w:rPr>
          <w:u w:val="single"/>
        </w:rPr>
        <w:t>causes violence</w:t>
      </w:r>
    </w:p>
    <w:p w:rsidR="00112A79" w:rsidRPr="00C35B4D" w:rsidRDefault="00112A79" w:rsidP="00112A79">
      <w:pPr>
        <w:rPr>
          <w:b/>
          <w:bCs/>
          <w:sz w:val="20"/>
        </w:rPr>
      </w:pPr>
      <w:r w:rsidRPr="00C35B4D">
        <w:rPr>
          <w:rStyle w:val="Style13ptBold"/>
        </w:rPr>
        <w:t>Richards 9</w:t>
      </w:r>
      <w:r w:rsidRPr="00C35B4D">
        <w:rPr>
          <w:b/>
          <w:bCs/>
          <w:sz w:val="20"/>
        </w:rPr>
        <w:t xml:space="preserve"> </w:t>
      </w:r>
      <w:r w:rsidRPr="00C35B4D">
        <w:t>– Jay Richards, PhD with honors in Philosophy and Theology from Princeton, “Money, Greed, and God: Why Capitalism Is the Solution and Not the Problem,” pg. 31-32</w:t>
      </w:r>
    </w:p>
    <w:p w:rsidR="00112A79" w:rsidRDefault="00112A79" w:rsidP="00112A79">
      <w:pPr>
        <w:rPr>
          <w:rFonts w:cs="Arial"/>
          <w:u w:val="single"/>
        </w:rPr>
      </w:pPr>
      <w:r w:rsidRPr="00112A79">
        <w:rPr>
          <w:sz w:val="14"/>
        </w:rPr>
        <w:t xml:space="preserve">Myth no. 1: The Nirvana Myth (contrasting capitalism with an unrealizable ideal rather than with its live alternatives) But the myth can have subtle effects even if we reject utopian schemes. To avoid its dangers, we have to resist the temptation to compare our live options with an ideal that we can never realize. When we ask whether we can build a just society, we need to keep the question nailed to solid ground: just compared with what? </w:t>
      </w:r>
      <w:r w:rsidRPr="00605C92">
        <w:rPr>
          <w:rFonts w:cs="Arial"/>
          <w:highlight w:val="green"/>
          <w:u w:val="single"/>
        </w:rPr>
        <w:t>It doesn’t do anyone any good to tear down a society that is “unjust”</w:t>
      </w:r>
      <w:r w:rsidRPr="00C35B4D">
        <w:rPr>
          <w:rFonts w:cs="Arial"/>
          <w:u w:val="single"/>
        </w:rPr>
        <w:t xml:space="preserve"> </w:t>
      </w:r>
      <w:r w:rsidRPr="00112A79">
        <w:rPr>
          <w:sz w:val="14"/>
        </w:rPr>
        <w:t>compared with the kingdom of God</w:t>
      </w:r>
      <w:r w:rsidRPr="00C35B4D">
        <w:rPr>
          <w:rFonts w:cs="Arial"/>
          <w:u w:val="single"/>
        </w:rPr>
        <w:t xml:space="preserve"> if that society is more just than any of the ones that will replace it</w:t>
      </w:r>
      <w:r w:rsidRPr="00112A79">
        <w:rPr>
          <w:sz w:val="14"/>
        </w:rPr>
        <w:t xml:space="preserve">. Compared with Nirvana, no real society looks good. </w:t>
      </w:r>
      <w:r w:rsidRPr="00C35B4D">
        <w:rPr>
          <w:rFonts w:cs="Arial"/>
          <w:u w:val="single"/>
        </w:rPr>
        <w:t>Compared with utopia, Stalinist Russia and America at its best will</w:t>
      </w:r>
      <w:r w:rsidRPr="00112A79">
        <w:rPr>
          <w:sz w:val="14"/>
        </w:rPr>
        <w:t xml:space="preserve"> both </w:t>
      </w:r>
      <w:r w:rsidRPr="00C35B4D">
        <w:rPr>
          <w:rFonts w:cs="Arial"/>
          <w:u w:val="single"/>
        </w:rPr>
        <w:t xml:space="preserve">get bad reviews. The differences between them may seem trivial compared to utopia. That’s one of the grave dangers of </w:t>
      </w:r>
      <w:r w:rsidRPr="00605C92">
        <w:rPr>
          <w:rFonts w:cs="Arial"/>
          <w:highlight w:val="green"/>
          <w:u w:val="single"/>
        </w:rPr>
        <w:t>utopian thinking</w:t>
      </w:r>
      <w:r w:rsidRPr="00C35B4D">
        <w:rPr>
          <w:rFonts w:cs="Arial"/>
          <w:u w:val="single"/>
        </w:rPr>
        <w:t xml:space="preserve">: it </w:t>
      </w:r>
      <w:r w:rsidRPr="00605C92">
        <w:rPr>
          <w:rFonts w:cs="Arial"/>
          <w:highlight w:val="green"/>
          <w:u w:val="single"/>
        </w:rPr>
        <w:t>blinds us to</w:t>
      </w:r>
      <w:r w:rsidRPr="00C35B4D">
        <w:rPr>
          <w:rFonts w:cs="Arial"/>
          <w:u w:val="single"/>
        </w:rPr>
        <w:t xml:space="preserve"> </w:t>
      </w:r>
      <w:r w:rsidRPr="00112A79">
        <w:rPr>
          <w:sz w:val="14"/>
        </w:rPr>
        <w:t>the</w:t>
      </w:r>
      <w:r w:rsidRPr="00C35B4D">
        <w:rPr>
          <w:rFonts w:cs="Arial"/>
          <w:u w:val="single"/>
        </w:rPr>
        <w:t xml:space="preserve"> </w:t>
      </w:r>
      <w:r w:rsidRPr="00605C92">
        <w:rPr>
          <w:rFonts w:cs="Arial"/>
          <w:highlight w:val="green"/>
          <w:u w:val="single"/>
        </w:rPr>
        <w:t xml:space="preserve">important differences among </w:t>
      </w:r>
      <w:r w:rsidRPr="00C35B4D">
        <w:rPr>
          <w:rFonts w:cs="Arial"/>
          <w:u w:val="single"/>
        </w:rPr>
        <w:t xml:space="preserve">the various ways of ordering </w:t>
      </w:r>
      <w:r w:rsidRPr="00605C92">
        <w:rPr>
          <w:rFonts w:cs="Arial"/>
          <w:highlight w:val="green"/>
          <w:u w:val="single"/>
        </w:rPr>
        <w:t>society</w:t>
      </w:r>
      <w:r w:rsidRPr="00C35B4D">
        <w:rPr>
          <w:rFonts w:cs="Arial"/>
          <w:u w:val="single"/>
        </w:rPr>
        <w:t xml:space="preserve">. </w:t>
      </w:r>
      <w:r w:rsidRPr="00112A79">
        <w:rPr>
          <w:sz w:val="14"/>
        </w:rPr>
        <w:t>The Nirvana Myth dazzles the eyes, to the point that the real alternatives all seem like dull and barely distinguishable shades of gray. The free exchange of wages for work in the marketplace starts to look like slavery. Tough competition for market share between companies is confused with theft and survival of the fittest. Banking is confused with usury and exploitation. This shouldn’t surprise us. Of course a modern capitalist society like the United States looks terrible compared with the kingdom of God. But that’s bad moral reasoning. The question isn’t whether capitalism measures up to the kingdom of God. The question is whether there’s a better alternative in this life. “</w:t>
      </w:r>
      <w:r w:rsidRPr="00605C92">
        <w:rPr>
          <w:rFonts w:cs="Arial"/>
          <w:highlight w:val="green"/>
          <w:u w:val="single"/>
        </w:rPr>
        <w:t xml:space="preserve">Those who condemn </w:t>
      </w:r>
      <w:r w:rsidRPr="00C35B4D">
        <w:rPr>
          <w:rFonts w:cs="Arial"/>
          <w:u w:val="single"/>
        </w:rPr>
        <w:t xml:space="preserve">the immorality of liberal </w:t>
      </w:r>
      <w:r w:rsidRPr="00605C92">
        <w:rPr>
          <w:rFonts w:cs="Arial"/>
          <w:highlight w:val="green"/>
          <w:u w:val="single"/>
        </w:rPr>
        <w:t xml:space="preserve">capitalism do so </w:t>
      </w:r>
      <w:r w:rsidRPr="00C35B4D">
        <w:rPr>
          <w:rFonts w:cs="Arial"/>
          <w:u w:val="single"/>
        </w:rPr>
        <w:t xml:space="preserve">in comparison </w:t>
      </w:r>
      <w:r w:rsidRPr="00605C92">
        <w:rPr>
          <w:rFonts w:cs="Arial"/>
          <w:highlight w:val="green"/>
          <w:u w:val="single"/>
        </w:rPr>
        <w:t>with a society of saints that has never existed</w:t>
      </w:r>
      <w:r w:rsidRPr="00C35B4D">
        <w:rPr>
          <w:rFonts w:cs="Arial"/>
          <w:u w:val="single"/>
        </w:rPr>
        <w:t>—and never will</w:t>
      </w:r>
      <w:r w:rsidRPr="00112A79">
        <w:rPr>
          <w:sz w:val="14"/>
        </w:rPr>
        <w:t xml:space="preserve">.” —Martin Wolf, Why Globalization Works If we’re going to compare modern capitalism with an extreme, </w:t>
      </w:r>
      <w:r w:rsidRPr="00605C92">
        <w:rPr>
          <w:rFonts w:cs="Arial"/>
          <w:highlight w:val="green"/>
          <w:u w:val="single"/>
        </w:rPr>
        <w:t>we should compare it with</w:t>
      </w:r>
      <w:r w:rsidRPr="00112A79">
        <w:rPr>
          <w:sz w:val="14"/>
        </w:rPr>
        <w:t xml:space="preserve"> a real extreme—like </w:t>
      </w:r>
      <w:r w:rsidRPr="00605C92">
        <w:rPr>
          <w:rFonts w:cs="Arial"/>
          <w:highlight w:val="green"/>
          <w:u w:val="single"/>
        </w:rPr>
        <w:t>communism</w:t>
      </w:r>
      <w:r w:rsidRPr="00C35B4D">
        <w:rPr>
          <w:rFonts w:cs="Arial"/>
          <w:u w:val="single"/>
        </w:rPr>
        <w:t xml:space="preserve"> in Cambodia, China, or the Soviet Union</w:t>
      </w:r>
      <w:r w:rsidRPr="00112A79">
        <w:rPr>
          <w:sz w:val="14"/>
        </w:rPr>
        <w:t xml:space="preserve">. Unlike Nirvana, these experiments are well within our power to bring about. </w:t>
      </w:r>
      <w:r w:rsidRPr="00C35B4D">
        <w:rPr>
          <w:rFonts w:cs="Arial"/>
          <w:u w:val="single"/>
        </w:rPr>
        <w:t>They</w:t>
      </w:r>
      <w:r w:rsidRPr="00112A79">
        <w:rPr>
          <w:sz w:val="14"/>
        </w:rPr>
        <w:t xml:space="preserve"> all </w:t>
      </w:r>
      <w:r w:rsidRPr="00605C92">
        <w:rPr>
          <w:rFonts w:cs="Arial"/>
          <w:highlight w:val="green"/>
          <w:u w:val="single"/>
        </w:rPr>
        <w:t>reveal the terrible cost of trying t</w:t>
      </w:r>
      <w:r>
        <w:rPr>
          <w:rFonts w:cs="Arial"/>
          <w:highlight w:val="green"/>
          <w:u w:val="single"/>
        </w:rPr>
        <w:t>o create a society in which ev</w:t>
      </w:r>
      <w:r w:rsidRPr="00605C92">
        <w:rPr>
          <w:rFonts w:cs="Arial"/>
          <w:highlight w:val="green"/>
          <w:u w:val="single"/>
        </w:rPr>
        <w:t>eryone is economically equa</w:t>
      </w:r>
      <w:r w:rsidRPr="00C35B4D">
        <w:rPr>
          <w:rFonts w:cs="Arial"/>
          <w:u w:val="single"/>
        </w:rPr>
        <w:t>l</w:t>
      </w:r>
      <w:r w:rsidRPr="00112A79">
        <w:rPr>
          <w:sz w:val="14"/>
        </w:rPr>
        <w:t xml:space="preserve">. If we insist on comparing live options with live options, modern capitalism could hardly be more different, more just, or more desirable than such an outcome. </w:t>
      </w:r>
      <w:r w:rsidRPr="00C35B4D">
        <w:rPr>
          <w:rFonts w:cs="Arial"/>
          <w:u w:val="single"/>
        </w:rPr>
        <w:t>That doesn’t mean we should rest on our laurels. It means we need to stay focused on reality rather than romantic ideals</w:t>
      </w:r>
      <w:r w:rsidRPr="00112A79">
        <w:rPr>
          <w:sz w:val="14"/>
        </w:rPr>
        <w:t xml:space="preserve">. So how should we answer the question that began this chap- ter: can’t we build a just society? The answer: </w:t>
      </w:r>
      <w:r w:rsidRPr="00C35B4D">
        <w:rPr>
          <w:rFonts w:cs="Arial"/>
          <w:u w:val="single"/>
        </w:rPr>
        <w:t xml:space="preserve">we should do everything we can to build a more just society and a more just world. And </w:t>
      </w:r>
      <w:r w:rsidRPr="00605C92">
        <w:rPr>
          <w:rFonts w:cs="Arial"/>
          <w:highlight w:val="green"/>
          <w:u w:val="single"/>
        </w:rPr>
        <w:t>the worst way to do that is to try to create an egalitarian utopia</w:t>
      </w:r>
      <w:r w:rsidRPr="00C35B4D">
        <w:rPr>
          <w:rFonts w:cs="Arial"/>
          <w:u w:val="single"/>
        </w:rPr>
        <w:t>.</w:t>
      </w:r>
    </w:p>
    <w:p w:rsidR="00112A79" w:rsidRDefault="00112A79" w:rsidP="00112A79">
      <w:pPr>
        <w:pStyle w:val="Heading4"/>
      </w:pPr>
      <w:r>
        <w:t>(--) Alternative doesn’t solve the case:</w:t>
      </w:r>
    </w:p>
    <w:p w:rsidR="00112A79" w:rsidRDefault="00112A79" w:rsidP="00112A79">
      <w:pPr>
        <w:pStyle w:val="Heading4"/>
      </w:pPr>
      <w:r>
        <w:t>A) Doesn’t solve North Korean proliferation—triggers multiple scenarios of war.</w:t>
      </w:r>
    </w:p>
    <w:p w:rsidR="00112A79" w:rsidRDefault="00112A79" w:rsidP="00112A79">
      <w:pPr>
        <w:pStyle w:val="Heading4"/>
      </w:pPr>
      <w:r>
        <w:t>B) Doesn’t solve US-Sino relations—which solves their terminal impacts.</w:t>
      </w:r>
    </w:p>
    <w:p w:rsidR="00112A79" w:rsidRDefault="00112A79" w:rsidP="00112A79">
      <w:pPr>
        <w:pStyle w:val="Heading4"/>
      </w:pPr>
      <w:r>
        <w:t>C) Doesn’t solve South Korea-China relations—which solves their terminal impacts.</w:t>
      </w:r>
    </w:p>
    <w:p w:rsidR="00112A79" w:rsidRPr="00C35B4D" w:rsidRDefault="00112A79" w:rsidP="00112A79">
      <w:pPr>
        <w:keepNext/>
        <w:keepLines/>
        <w:spacing w:before="40"/>
        <w:outlineLvl w:val="3"/>
        <w:rPr>
          <w:rFonts w:eastAsiaTheme="majorEastAsia" w:cs="Arial"/>
          <w:b/>
          <w:iCs/>
          <w:sz w:val="24"/>
        </w:rPr>
      </w:pPr>
      <w:r>
        <w:rPr>
          <w:rFonts w:eastAsiaTheme="majorEastAsia" w:cs="Arial"/>
          <w:b/>
          <w:iCs/>
          <w:sz w:val="24"/>
        </w:rPr>
        <w:t xml:space="preserve">(--) </w:t>
      </w:r>
      <w:r w:rsidRPr="00C35B4D">
        <w:rPr>
          <w:rFonts w:eastAsiaTheme="majorEastAsia" w:cs="Arial"/>
          <w:b/>
          <w:iCs/>
          <w:sz w:val="24"/>
        </w:rPr>
        <w:t>Capitalism is sustainable and self-correcting---alt can’t solve</w:t>
      </w:r>
    </w:p>
    <w:p w:rsidR="00112A79" w:rsidRPr="00C35B4D" w:rsidRDefault="00112A79" w:rsidP="00112A79">
      <w:r w:rsidRPr="00C35B4D">
        <w:rPr>
          <w:b/>
          <w:bCs/>
          <w:sz w:val="20"/>
        </w:rPr>
        <w:t>Seabra 12</w:t>
      </w:r>
      <w:r w:rsidRPr="00C35B4D">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112A79" w:rsidRPr="00C35B4D" w:rsidRDefault="00112A79" w:rsidP="00112A79">
      <w:pPr>
        <w:rPr>
          <w:rFonts w:eastAsia="MS Mincho"/>
          <w:szCs w:val="20"/>
          <w:u w:val="single"/>
        </w:rPr>
      </w:pPr>
      <w:r w:rsidRPr="00C35B4D">
        <w:rPr>
          <w:u w:val="single"/>
        </w:rPr>
        <w:t xml:space="preserve">There are </w:t>
      </w:r>
      <w:r w:rsidRPr="00605C92">
        <w:rPr>
          <w:highlight w:val="green"/>
          <w:u w:val="single"/>
        </w:rPr>
        <w:t>those who say</w:t>
      </w:r>
      <w:r w:rsidRPr="00C35B4D">
        <w:rPr>
          <w:u w:val="single"/>
        </w:rPr>
        <w:t xml:space="preserve"> that if the world does not change their habits, even the end of economic growth</w:t>
      </w:r>
      <w:r w:rsidRPr="00112A79">
        <w:rPr>
          <w:rFonts w:eastAsia="MS Mincho"/>
          <w:sz w:val="12"/>
          <w:szCs w:val="20"/>
        </w:rPr>
        <w:t xml:space="preserve">, and assuming alternative ways of living, </w:t>
      </w:r>
      <w:r w:rsidRPr="00C35B4D">
        <w:rPr>
          <w:u w:val="single"/>
        </w:rPr>
        <w:t>will be a catastrophe. “</w:t>
      </w:r>
      <w:r w:rsidRPr="00605C92">
        <w:rPr>
          <w:highlight w:val="green"/>
          <w:u w:val="single"/>
        </w:rPr>
        <w:t>Our lifestyles</w:t>
      </w:r>
      <w:r w:rsidRPr="00605C92">
        <w:rPr>
          <w:rFonts w:eastAsia="MS Mincho"/>
          <w:szCs w:val="20"/>
          <w:highlight w:val="green"/>
          <w:u w:val="single"/>
        </w:rPr>
        <w:t xml:space="preserve"> are unsustainable</w:t>
      </w:r>
      <w:r w:rsidRPr="00112A79">
        <w:rPr>
          <w:rFonts w:eastAsia="MS Mincho"/>
          <w:sz w:val="12"/>
          <w:szCs w:val="20"/>
        </w:rPr>
        <w:t xml:space="preserve">. </w:t>
      </w:r>
      <w:r w:rsidRPr="00112A79">
        <w:rPr>
          <w:sz w:val="12"/>
        </w:rPr>
        <w:t>Our expectations of consumption are predatory.Either we change this, or will be chaos”. Others say that the pursuit of unbridled economic growth and the inclusion of more people in consumption is killing the Earth. We have to create alternative because economic growth is pointing to the global collapse. “What will happen when billions of Chinese decide to adopt the lifestyle of Americans?” I’ll disagree if you don’t mind… They</w:t>
      </w:r>
      <w:r w:rsidRPr="00C35B4D">
        <w:rPr>
          <w:rFonts w:eastAsia="MS Mincho"/>
          <w:b/>
          <w:szCs w:val="20"/>
          <w:u w:val="single"/>
        </w:rPr>
        <w:t xml:space="preserve"> </w:t>
      </w:r>
      <w:r w:rsidRPr="00605C92">
        <w:rPr>
          <w:rFonts w:eastAsia="MS Mincho"/>
          <w:b/>
          <w:szCs w:val="20"/>
          <w:highlight w:val="green"/>
          <w:u w:val="single"/>
        </w:rPr>
        <w:t>might be</w:t>
      </w:r>
      <w:r w:rsidRPr="00112A79">
        <w:rPr>
          <w:rFonts w:eastAsia="MS Mincho"/>
          <w:sz w:val="12"/>
          <w:szCs w:val="20"/>
        </w:rPr>
        <w:t xml:space="preserve"> wrong. </w:t>
      </w:r>
      <w:r w:rsidRPr="00605C92">
        <w:rPr>
          <w:b/>
          <w:highlight w:val="green"/>
          <w:u w:val="single"/>
          <w:bdr w:val="single" w:sz="4" w:space="0" w:color="auto"/>
        </w:rPr>
        <w:t>Completely wrong</w:t>
      </w:r>
      <w:r w:rsidRPr="00112A79">
        <w:rPr>
          <w:rFonts w:eastAsia="MS Mincho"/>
          <w:sz w:val="12"/>
          <w:szCs w:val="20"/>
        </w:rPr>
        <w:t xml:space="preserve"> .. Even very intelligent people wrongly interpret the implications of what they observe when they lose the perspective of time. </w:t>
      </w:r>
      <w:r w:rsidRPr="00C35B4D">
        <w:rPr>
          <w:rFonts w:eastAsia="MS Mincho"/>
          <w:szCs w:val="20"/>
          <w:u w:val="single"/>
        </w:rPr>
        <w:t>In the vast scale of time</w:t>
      </w:r>
      <w:r w:rsidRPr="00112A79">
        <w:rPr>
          <w:rFonts w:eastAsia="MS Mincho"/>
          <w:sz w:val="12"/>
          <w:szCs w:val="20"/>
        </w:rPr>
        <w:t xml:space="preserve"> (today, decades, not centuries) </w:t>
      </w:r>
      <w:r w:rsidRPr="00C35B4D">
        <w:rPr>
          <w:rFonts w:eastAsia="MS Mincho"/>
          <w:szCs w:val="20"/>
          <w:u w:val="single"/>
        </w:rPr>
        <w:t xml:space="preserve">it is the opposite of what expected, because </w:t>
      </w:r>
      <w:r w:rsidRPr="00605C92">
        <w:rPr>
          <w:rFonts w:eastAsia="MS Mincho"/>
          <w:szCs w:val="20"/>
          <w:highlight w:val="green"/>
          <w:u w:val="single"/>
        </w:rPr>
        <w:t xml:space="preserve">they start from a false assumption: </w:t>
      </w:r>
      <w:r w:rsidRPr="00112A79">
        <w:rPr>
          <w:sz w:val="12"/>
        </w:rPr>
        <w:t>the future is the extrapolation of this.</w:t>
      </w:r>
      <w:r w:rsidRPr="00C35B4D">
        <w:rPr>
          <w:rFonts w:eastAsia="MS Mincho"/>
          <w:szCs w:val="20"/>
          <w:u w:val="single"/>
        </w:rPr>
        <w:t xml:space="preserve"> But not necessarily be. How do I know? Looking at history. What story? The history of </w:t>
      </w:r>
      <w:r w:rsidRPr="00605C92">
        <w:rPr>
          <w:rFonts w:eastAsia="MS Mincho"/>
          <w:szCs w:val="20"/>
          <w:highlight w:val="green"/>
          <w:u w:val="single"/>
        </w:rPr>
        <w:t>innovation</w:t>
      </w:r>
      <w:r w:rsidRPr="00C35B4D">
        <w:rPr>
          <w:rFonts w:eastAsia="MS Mincho"/>
          <w:szCs w:val="20"/>
          <w:u w:val="single"/>
        </w:rPr>
        <w:t xml:space="preserve">, this thing </w:t>
      </w:r>
      <w:r w:rsidRPr="00605C92">
        <w:rPr>
          <w:rFonts w:eastAsia="MS Mincho"/>
          <w:szCs w:val="20"/>
          <w:highlight w:val="green"/>
          <w:u w:val="single"/>
        </w:rPr>
        <w:t>generates increases in productivity</w:t>
      </w:r>
      <w:r w:rsidRPr="00112A79">
        <w:rPr>
          <w:sz w:val="12"/>
        </w:rPr>
        <w:t>, wealth,</w:t>
      </w:r>
      <w:r w:rsidRPr="00605C92">
        <w:rPr>
          <w:rFonts w:eastAsia="MS Mincho"/>
          <w:szCs w:val="20"/>
          <w:highlight w:val="green"/>
          <w:u w:val="single"/>
        </w:rPr>
        <w:t xml:space="preserve"> quality of life </w:t>
      </w:r>
      <w:r w:rsidRPr="00C35B4D">
        <w:rPr>
          <w:rFonts w:eastAsia="MS Mincho"/>
          <w:szCs w:val="20"/>
          <w:u w:val="single"/>
        </w:rPr>
        <w:t xml:space="preserve">in an unimaginable level. </w:t>
      </w:r>
      <w:r w:rsidRPr="00605C92">
        <w:rPr>
          <w:highlight w:val="green"/>
          <w:u w:val="single"/>
        </w:rPr>
        <w:t>It is innovation that will defeat pessimism as it always did</w:t>
      </w:r>
      <w:r w:rsidRPr="00C35B4D">
        <w:rPr>
          <w:rFonts w:eastAsia="MS Mincho"/>
          <w:szCs w:val="20"/>
          <w:u w:val="single"/>
        </w:rPr>
        <w:t xml:space="preserve">. </w:t>
      </w:r>
      <w:r w:rsidRPr="00112A79">
        <w:rPr>
          <w:sz w:val="12"/>
        </w:rPr>
        <w:t>It was innovation that made life today is incomparably better than at any other time in human history. And will further improve. Einstein, who was not a stupid person, believed that capitalism would generate crisis, instability, and growing impoverishment.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And guess what? What happened was the opposite of what Einstein predicted. Who tried the model he suggested, impoverished, screwed up. Peter Drucker says that</w:t>
      </w:r>
      <w:r w:rsidRPr="00112A79">
        <w:rPr>
          <w:rFonts w:eastAsia="MS Mincho"/>
          <w:sz w:val="12"/>
          <w:szCs w:val="20"/>
        </w:rPr>
        <w:t xml:space="preserve"> </w:t>
      </w:r>
      <w:r w:rsidRPr="00605C92">
        <w:rPr>
          <w:rFonts w:eastAsia="MS Mincho"/>
          <w:szCs w:val="20"/>
          <w:highlight w:val="green"/>
          <w:u w:val="single"/>
        </w:rPr>
        <w:t>almost</w:t>
      </w:r>
      <w:r w:rsidRPr="00C35B4D">
        <w:rPr>
          <w:rFonts w:eastAsia="MS Mincho"/>
          <w:szCs w:val="20"/>
          <w:u w:val="single"/>
        </w:rPr>
        <w:t xml:space="preserve"> of </w:t>
      </w:r>
      <w:r w:rsidRPr="00605C92">
        <w:rPr>
          <w:rFonts w:eastAsia="MS Mincho"/>
          <w:szCs w:val="20"/>
          <w:highlight w:val="green"/>
          <w:u w:val="single"/>
        </w:rPr>
        <w:t>all</w:t>
      </w:r>
      <w:r w:rsidRPr="00C35B4D">
        <w:rPr>
          <w:rFonts w:eastAsia="MS Mincho"/>
          <w:szCs w:val="20"/>
          <w:u w:val="single"/>
        </w:rPr>
        <w:t xml:space="preserve"> thinking </w:t>
      </w:r>
      <w:r w:rsidRPr="00605C92">
        <w:rPr>
          <w:rFonts w:eastAsia="MS Mincho"/>
          <w:szCs w:val="20"/>
          <w:highlight w:val="green"/>
          <w:u w:val="single"/>
        </w:rPr>
        <w:t>people of the late nineteenth century thought</w:t>
      </w:r>
      <w:r w:rsidRPr="00C35B4D">
        <w:rPr>
          <w:rFonts w:eastAsia="MS Mincho"/>
          <w:szCs w:val="20"/>
          <w:u w:val="single"/>
        </w:rPr>
        <w:t xml:space="preserve"> that Marx was right</w:t>
      </w:r>
      <w:r w:rsidRPr="00112A79">
        <w:rPr>
          <w:rFonts w:eastAsia="MS Mincho"/>
          <w:sz w:val="12"/>
          <w:szCs w:val="20"/>
        </w:rPr>
        <w:t xml:space="preserve">: there would be increased exploitation of workers by employers. They would become poorer, until one day, the thing would explode. </w:t>
      </w:r>
      <w:r w:rsidRPr="00605C92">
        <w:rPr>
          <w:rFonts w:eastAsia="MS Mincho"/>
          <w:szCs w:val="20"/>
          <w:highlight w:val="green"/>
          <w:u w:val="single"/>
        </w:rPr>
        <w:t>Capitalist society was</w:t>
      </w:r>
      <w:r w:rsidRPr="00C35B4D">
        <w:rPr>
          <w:rFonts w:eastAsia="MS Mincho"/>
          <w:szCs w:val="20"/>
          <w:u w:val="single"/>
        </w:rPr>
        <w:t xml:space="preserve"> considered inherently </w:t>
      </w:r>
      <w:r w:rsidRPr="00605C92">
        <w:rPr>
          <w:rFonts w:eastAsia="MS Mincho"/>
          <w:szCs w:val="20"/>
          <w:highlight w:val="green"/>
          <w:u w:val="single"/>
        </w:rPr>
        <w:t xml:space="preserve">unsustainable. </w:t>
      </w:r>
      <w:r w:rsidRPr="00112A79">
        <w:rPr>
          <w:sz w:val="12"/>
        </w:rPr>
        <w:t>It is more or less the same chat today. Bullshit.</w:t>
      </w:r>
      <w:r w:rsidRPr="00605C92">
        <w:rPr>
          <w:rFonts w:eastAsia="MS Mincho"/>
          <w:b/>
          <w:szCs w:val="20"/>
          <w:highlight w:val="green"/>
          <w:u w:val="single"/>
        </w:rPr>
        <w:t xml:space="preserve"> Capitalism</w:t>
      </w:r>
      <w:r w:rsidRPr="00C35B4D">
        <w:rPr>
          <w:rFonts w:eastAsia="MS Mincho"/>
          <w:b/>
          <w:szCs w:val="20"/>
          <w:u w:val="single"/>
        </w:rPr>
        <w:t xml:space="preserve">, with all appropriate regulations, </w:t>
      </w:r>
      <w:r w:rsidRPr="00605C92">
        <w:rPr>
          <w:rFonts w:eastAsia="MS Mincho"/>
          <w:b/>
          <w:szCs w:val="20"/>
          <w:highlight w:val="green"/>
          <w:u w:val="single"/>
        </w:rPr>
        <w:t>self-</w:t>
      </w:r>
      <w:r w:rsidRPr="00605C92">
        <w:rPr>
          <w:highlight w:val="green"/>
          <w:u w:val="single"/>
        </w:rPr>
        <w:t>corrects. It is</w:t>
      </w:r>
      <w:r w:rsidRPr="00605C92">
        <w:rPr>
          <w:rFonts w:eastAsia="MS Mincho"/>
          <w:b/>
          <w:szCs w:val="20"/>
          <w:highlight w:val="green"/>
          <w:u w:val="single"/>
        </w:rPr>
        <w:t xml:space="preserve"> an adaptive system that learns and changes</w:t>
      </w:r>
      <w:r w:rsidRPr="00C35B4D">
        <w:rPr>
          <w:rFonts w:eastAsia="MS Mincho"/>
          <w:b/>
          <w:szCs w:val="20"/>
          <w:u w:val="single"/>
        </w:rPr>
        <w:t xml:space="preserve"> </w:t>
      </w:r>
      <w:r w:rsidRPr="00112A79">
        <w:rPr>
          <w:sz w:val="12"/>
        </w:rPr>
        <w:t>by design. The design is just for the system to learn and change. There was the opposite of what Einstein predicted, and held the opposite of what many predict, but the logic that “unlike” only becomes evident over time. It wasn’t obvious that the workers are those whom would profit from the productivity gains that the management science has begun to generate by organizing innovations like the railroad, the telegraph, the telephone .. to increase the scale of production and cheapen things. The</w:t>
      </w:r>
      <w:r w:rsidRPr="00112A79">
        <w:rPr>
          <w:rFonts w:eastAsia="MS Mincho"/>
          <w:sz w:val="12"/>
          <w:szCs w:val="20"/>
        </w:rPr>
        <w:t xml:space="preserve"> </w:t>
      </w:r>
      <w:r w:rsidRPr="00605C92">
        <w:rPr>
          <w:rFonts w:eastAsia="MS Mincho"/>
          <w:szCs w:val="20"/>
          <w:highlight w:val="green"/>
          <w:u w:val="single"/>
        </w:rPr>
        <w:t>living conditions</w:t>
      </w:r>
      <w:r w:rsidRPr="00C35B4D">
        <w:rPr>
          <w:rFonts w:eastAsia="MS Mincho"/>
          <w:szCs w:val="20"/>
          <w:u w:val="single"/>
        </w:rPr>
        <w:t xml:space="preserve"> of workers </w:t>
      </w:r>
      <w:r w:rsidRPr="00605C92">
        <w:rPr>
          <w:rFonts w:eastAsia="MS Mincho"/>
          <w:szCs w:val="20"/>
          <w:highlight w:val="green"/>
          <w:u w:val="single"/>
        </w:rPr>
        <w:t>today are infinitely better than</w:t>
      </w:r>
      <w:r w:rsidRPr="00C35B4D">
        <w:rPr>
          <w:rFonts w:eastAsia="MS Mincho"/>
          <w:szCs w:val="20"/>
          <w:u w:val="single"/>
        </w:rPr>
        <w:t xml:space="preserve"> they were in </w:t>
      </w:r>
      <w:r w:rsidRPr="00605C92">
        <w:rPr>
          <w:rFonts w:eastAsia="MS Mincho"/>
          <w:szCs w:val="20"/>
          <w:highlight w:val="green"/>
          <w:u w:val="single"/>
        </w:rPr>
        <w:t>1900</w:t>
      </w:r>
      <w:r w:rsidRPr="00C35B4D">
        <w:rPr>
          <w:rFonts w:eastAsia="MS Mincho"/>
          <w:szCs w:val="20"/>
          <w:u w:val="single"/>
        </w:rPr>
        <w:t xml:space="preserve">. </w:t>
      </w:r>
      <w:r w:rsidRPr="00112A79">
        <w:rPr>
          <w:sz w:val="12"/>
        </w:rPr>
        <w:t>They got richer, not poorer .. You do not need to work harder to produce more (as everyone thought), you can work less and produce more through a mechanism that is only now becoming apparent, and that brilliant people like Caetano Veloso still ignores. The output is pursuing growth through innovation, growth is not giving up. More of the same will become unsustainable to the planet, but most of it is not what will happen, will happen more different, than we do not know what is right. More innovative. 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how can we encourage the stream of innovations that will enable the Chinese, Indians, Brazilians, Africans .. to live so as prosperous as Americans live today? Hey, wake up … what can not stop the engine of innovation is that</w:t>
      </w:r>
      <w:r w:rsidRPr="00C35B4D">
        <w:rPr>
          <w:rFonts w:eastAsia="MS Mincho"/>
          <w:szCs w:val="20"/>
          <w:u w:val="single"/>
        </w:rPr>
        <w:t xml:space="preserve"> </w:t>
      </w:r>
      <w:r w:rsidRPr="00605C92">
        <w:rPr>
          <w:rFonts w:eastAsia="MS Mincho"/>
          <w:szCs w:val="20"/>
          <w:highlight w:val="green"/>
          <w:u w:val="single"/>
        </w:rPr>
        <w:t>the free market</w:t>
      </w:r>
      <w:r w:rsidRPr="00C35B4D">
        <w:rPr>
          <w:rFonts w:eastAsia="MS Mincho"/>
          <w:szCs w:val="20"/>
          <w:u w:val="single"/>
        </w:rPr>
        <w:t xml:space="preserve"> engenders. This system </w:t>
      </w:r>
      <w:r w:rsidRPr="00605C92">
        <w:rPr>
          <w:rFonts w:eastAsia="MS Mincho"/>
          <w:szCs w:val="20"/>
          <w:highlight w:val="green"/>
          <w:u w:val="single"/>
        </w:rPr>
        <w:t>is self correcting</w:t>
      </w:r>
      <w:r w:rsidRPr="00C35B4D">
        <w:rPr>
          <w:rFonts w:eastAsia="MS Mincho"/>
          <w:szCs w:val="20"/>
          <w:u w:val="single"/>
        </w:rPr>
        <w:t xml:space="preserve">, </w:t>
      </w:r>
      <w:r w:rsidRPr="00112A79">
        <w:rPr>
          <w:sz w:val="12"/>
        </w:rPr>
        <w:t>that is its beauty. We do not need to do nothing but ensure the conditions for it to work without distortion. The rest he does himself. It regulates itself.</w:t>
      </w:r>
    </w:p>
    <w:p w:rsidR="00112A79" w:rsidRDefault="00112A79" w:rsidP="00112A79">
      <w:pPr>
        <w:pStyle w:val="Heading4"/>
      </w:pPr>
      <w:r>
        <w:t xml:space="preserve">(--) North Korea is an example of a society that eschewed capitalism—they are starving and developing nuclear weapons while South Korea </w:t>
      </w:r>
      <w:r w:rsidR="006614F6">
        <w:t>is modernized and much better off.</w:t>
      </w:r>
    </w:p>
    <w:p w:rsidR="006614F6" w:rsidRDefault="006614F6" w:rsidP="006614F6">
      <w:pPr>
        <w:pStyle w:val="Heading4"/>
      </w:pPr>
      <w:r>
        <w:t>(--) Shouldn’t look at epistemology and ontology 1</w:t>
      </w:r>
      <w:r w:rsidRPr="006614F6">
        <w:rPr>
          <w:vertAlign w:val="superscript"/>
        </w:rPr>
        <w:t>st</w:t>
      </w:r>
      <w:r>
        <w:t>:</w:t>
      </w:r>
    </w:p>
    <w:p w:rsidR="006614F6" w:rsidRPr="00640785" w:rsidRDefault="006614F6" w:rsidP="006614F6">
      <w:pPr>
        <w:rPr>
          <w:sz w:val="16"/>
          <w:szCs w:val="16"/>
        </w:rPr>
      </w:pPr>
      <w:r w:rsidRPr="00640785">
        <w:rPr>
          <w:b/>
          <w:bCs/>
          <w:sz w:val="20"/>
        </w:rPr>
        <w:t>Jarvis 2</w:t>
      </w:r>
      <w:r>
        <w:rPr>
          <w:b/>
          <w:bCs/>
          <w:sz w:val="20"/>
        </w:rPr>
        <w:t xml:space="preserve">000 </w:t>
      </w:r>
      <w:r w:rsidRPr="00640785">
        <w:rPr>
          <w:sz w:val="16"/>
          <w:szCs w:val="16"/>
        </w:rPr>
        <w:t>(D.S.L., Lecturer n Government - U of Sydney, INTERNATIONAL RELATIONS AND THE CHALLENGE OF POSTMODERNISM, p. 128-9)</w:t>
      </w:r>
    </w:p>
    <w:p w:rsidR="006614F6" w:rsidRDefault="006614F6" w:rsidP="006614F6">
      <w:pPr>
        <w:rPr>
          <w:u w:val="single"/>
        </w:rPr>
      </w:pPr>
      <w:r w:rsidRPr="00640785">
        <w:rPr>
          <w:sz w:val="16"/>
        </w:rPr>
        <w:t xml:space="preserve">Certainly </w:t>
      </w:r>
      <w:r w:rsidRPr="00640785">
        <w:rPr>
          <w:b/>
          <w:sz w:val="16"/>
          <w:u w:val="single"/>
        </w:rPr>
        <w:t>it is right</w:t>
      </w:r>
      <w:r w:rsidRPr="00640785">
        <w:rPr>
          <w:b/>
          <w:sz w:val="16"/>
        </w:rPr>
        <w:t xml:space="preserve"> </w:t>
      </w:r>
      <w:r w:rsidRPr="00640785">
        <w:rPr>
          <w:sz w:val="16"/>
        </w:rPr>
        <w:t>and proper</w:t>
      </w:r>
      <w:r w:rsidRPr="00640785">
        <w:rPr>
          <w:b/>
          <w:sz w:val="16"/>
        </w:rPr>
        <w:t xml:space="preserve"> </w:t>
      </w:r>
      <w:r w:rsidRPr="00640785">
        <w:rPr>
          <w:b/>
          <w:sz w:val="16"/>
          <w:u w:val="single"/>
        </w:rPr>
        <w:t>that we</w:t>
      </w:r>
      <w:r w:rsidRPr="00640785">
        <w:rPr>
          <w:b/>
          <w:sz w:val="16"/>
        </w:rPr>
        <w:t xml:space="preserve"> </w:t>
      </w:r>
      <w:r w:rsidRPr="00640785">
        <w:rPr>
          <w:sz w:val="16"/>
        </w:rPr>
        <w:t>ponder the depths of our theoretical imaginations</w:t>
      </w:r>
      <w:r w:rsidRPr="00640785">
        <w:rPr>
          <w:b/>
          <w:sz w:val="16"/>
        </w:rPr>
        <w:t xml:space="preserve">, </w:t>
      </w:r>
      <w:r w:rsidRPr="00640785">
        <w:rPr>
          <w:b/>
          <w:sz w:val="16"/>
          <w:u w:val="single"/>
        </w:rPr>
        <w:t xml:space="preserve">engage in </w:t>
      </w:r>
      <w:r w:rsidRPr="006614F6">
        <w:rPr>
          <w:rStyle w:val="StyleUnderline"/>
          <w:highlight w:val="green"/>
        </w:rPr>
        <w:t>epistemological and ontological debate</w:t>
      </w:r>
      <w:r w:rsidRPr="00640785">
        <w:rPr>
          <w:sz w:val="16"/>
        </w:rPr>
        <w:t xml:space="preserve">, and </w:t>
      </w:r>
      <w:r w:rsidRPr="006614F6">
        <w:t xml:space="preserve">analyze the sociology of our knowledge. But to </w:t>
      </w:r>
      <w:r w:rsidRPr="00605C92">
        <w:rPr>
          <w:b/>
          <w:highlight w:val="green"/>
          <w:u w:val="single"/>
        </w:rPr>
        <w:t>suppose</w:t>
      </w:r>
      <w:r w:rsidRPr="00640785">
        <w:rPr>
          <w:b/>
          <w:u w:val="single"/>
        </w:rPr>
        <w:t xml:space="preserve"> </w:t>
      </w:r>
      <w:r w:rsidRPr="00640785">
        <w:rPr>
          <w:sz w:val="16"/>
        </w:rPr>
        <w:t>that</w:t>
      </w:r>
      <w:r w:rsidRPr="00640785">
        <w:rPr>
          <w:b/>
          <w:u w:val="single"/>
        </w:rPr>
        <w:t xml:space="preserve"> </w:t>
      </w:r>
      <w:r w:rsidRPr="00605C92">
        <w:rPr>
          <w:b/>
          <w:highlight w:val="green"/>
          <w:u w:val="single"/>
        </w:rPr>
        <w:t>this is the only task</w:t>
      </w:r>
      <w:r w:rsidRPr="00640785">
        <w:rPr>
          <w:sz w:val="16"/>
        </w:rPr>
        <w:t xml:space="preserve"> of international theory, </w:t>
      </w:r>
      <w:r w:rsidRPr="006614F6">
        <w:t>let alone the most important one,</w:t>
      </w:r>
      <w:r w:rsidRPr="00605C92">
        <w:rPr>
          <w:b/>
          <w:highlight w:val="green"/>
          <w:u w:val="single"/>
        </w:rPr>
        <w:t xml:space="preserve"> </w:t>
      </w:r>
      <w:r w:rsidRPr="00640785">
        <w:rPr>
          <w:b/>
          <w:sz w:val="16"/>
          <w:u w:val="single"/>
        </w:rPr>
        <w:t xml:space="preserve">smacks of </w:t>
      </w:r>
      <w:r w:rsidRPr="00640785">
        <w:rPr>
          <w:sz w:val="16"/>
        </w:rPr>
        <w:t>intellectual</w:t>
      </w:r>
      <w:r w:rsidRPr="00640785">
        <w:rPr>
          <w:b/>
          <w:sz w:val="16"/>
          <w:u w:val="single"/>
        </w:rPr>
        <w:t xml:space="preserve"> elitism and </w:t>
      </w:r>
      <w:r w:rsidRPr="00605C92">
        <w:rPr>
          <w:b/>
          <w:highlight w:val="green"/>
          <w:u w:val="single"/>
        </w:rPr>
        <w:t>displays</w:t>
      </w:r>
      <w:r w:rsidRPr="00640785">
        <w:rPr>
          <w:b/>
          <w:u w:val="single"/>
        </w:rPr>
        <w:t xml:space="preserve"> </w:t>
      </w:r>
      <w:r w:rsidRPr="00640785">
        <w:rPr>
          <w:sz w:val="16"/>
        </w:rPr>
        <w:t xml:space="preserve">a certain </w:t>
      </w:r>
      <w:r w:rsidRPr="00605C92">
        <w:rPr>
          <w:b/>
          <w:highlight w:val="green"/>
          <w:u w:val="single"/>
        </w:rPr>
        <w:t>contempt for</w:t>
      </w:r>
      <w:r w:rsidRPr="00640785">
        <w:rPr>
          <w:b/>
          <w:u w:val="single"/>
        </w:rPr>
        <w:t xml:space="preserve"> </w:t>
      </w:r>
      <w:r w:rsidRPr="00640785">
        <w:rPr>
          <w:sz w:val="16"/>
        </w:rPr>
        <w:t>those who search for guidance in their</w:t>
      </w:r>
      <w:r w:rsidRPr="00640785">
        <w:rPr>
          <w:b/>
          <w:u w:val="single"/>
        </w:rPr>
        <w:t xml:space="preserve"> </w:t>
      </w:r>
      <w:r w:rsidRPr="00605C92">
        <w:rPr>
          <w:b/>
          <w:highlight w:val="green"/>
          <w:u w:val="single"/>
        </w:rPr>
        <w:t>daily struggles</w:t>
      </w:r>
      <w:r w:rsidRPr="00640785">
        <w:rPr>
          <w:sz w:val="16"/>
        </w:rPr>
        <w:t xml:space="preserve"> as actors in international politics. What does Ashley's project his deconstructive efforts, or valiant tight against positivism say to the truly marginalized, oppressed and destitute? </w:t>
      </w:r>
      <w:r w:rsidRPr="00605C92">
        <w:rPr>
          <w:b/>
          <w:highlight w:val="green"/>
          <w:u w:val="single"/>
        </w:rPr>
        <w:t>How does it help solve</w:t>
      </w:r>
      <w:r w:rsidRPr="00640785">
        <w:rPr>
          <w:b/>
          <w:u w:val="single"/>
        </w:rPr>
        <w:t xml:space="preserve"> </w:t>
      </w:r>
      <w:r w:rsidRPr="00640785">
        <w:rPr>
          <w:sz w:val="16"/>
        </w:rPr>
        <w:t xml:space="preserve">the plight of the poor, the displaced refugees, </w:t>
      </w:r>
      <w:r w:rsidRPr="00605C92">
        <w:rPr>
          <w:b/>
          <w:highlight w:val="green"/>
          <w:u w:val="single"/>
        </w:rPr>
        <w:t>the casualties of war</w:t>
      </w:r>
      <w:r w:rsidRPr="00640785">
        <w:rPr>
          <w:b/>
          <w:u w:val="single"/>
        </w:rPr>
        <w:t xml:space="preserve">, </w:t>
      </w:r>
      <w:r w:rsidRPr="00640785">
        <w:rPr>
          <w:sz w:val="16"/>
        </w:rPr>
        <w:t>or the emigres of death squads</w:t>
      </w:r>
      <w:r w:rsidRPr="00605C92">
        <w:rPr>
          <w:b/>
          <w:highlight w:val="green"/>
          <w:u w:val="single"/>
        </w:rPr>
        <w:t>?</w:t>
      </w:r>
      <w:r w:rsidRPr="00640785">
        <w:rPr>
          <w:sz w:val="16"/>
        </w:rPr>
        <w:t xml:space="preserve"> Does it in any way speak to those whose actions and thoughts comprise the policy and practice of international relations? On all these questions one must answer no. This is not to say, of course, that all theory should be judged by its technical rarionality and problem-solving capacity as Ashley forcefully argues. But</w:t>
      </w:r>
      <w:r w:rsidRPr="00640785">
        <w:rPr>
          <w:b/>
          <w:u w:val="single"/>
        </w:rPr>
        <w:t xml:space="preserve"> </w:t>
      </w:r>
      <w:r w:rsidRPr="00605C92">
        <w:rPr>
          <w:b/>
          <w:highlight w:val="green"/>
          <w:u w:val="single"/>
        </w:rPr>
        <w:t>to</w:t>
      </w:r>
      <w:r w:rsidRPr="00640785">
        <w:rPr>
          <w:b/>
          <w:u w:val="single"/>
        </w:rPr>
        <w:t xml:space="preserve"> </w:t>
      </w:r>
      <w:r w:rsidRPr="00605C92">
        <w:rPr>
          <w:b/>
          <w:highlight w:val="green"/>
          <w:u w:val="single"/>
        </w:rPr>
        <w:t>suppose that problem-solving</w:t>
      </w:r>
      <w:r w:rsidRPr="00640785">
        <w:rPr>
          <w:b/>
          <w:u w:val="single"/>
        </w:rPr>
        <w:t xml:space="preserve"> </w:t>
      </w:r>
      <w:r w:rsidRPr="00605C92">
        <w:rPr>
          <w:highlight w:val="green"/>
          <w:u w:val="single"/>
        </w:rPr>
        <w:t>technical theory</w:t>
      </w:r>
      <w:r w:rsidRPr="00640785">
        <w:rPr>
          <w:b/>
          <w:u w:val="single"/>
        </w:rPr>
        <w:t xml:space="preserve"> </w:t>
      </w:r>
      <w:r w:rsidRPr="00605C92">
        <w:rPr>
          <w:b/>
          <w:highlight w:val="green"/>
          <w:u w:val="single"/>
        </w:rPr>
        <w:t xml:space="preserve">is </w:t>
      </w:r>
      <w:r w:rsidRPr="00640785">
        <w:rPr>
          <w:b/>
          <w:sz w:val="16"/>
          <w:u w:val="single"/>
        </w:rPr>
        <w:t>not necessary—or</w:t>
      </w:r>
      <w:r w:rsidRPr="00640785">
        <w:rPr>
          <w:b/>
          <w:u w:val="single"/>
        </w:rPr>
        <w:t xml:space="preserve"> </w:t>
      </w:r>
      <w:r w:rsidRPr="00640785">
        <w:rPr>
          <w:sz w:val="16"/>
        </w:rPr>
        <w:t>is in some, way</w:t>
      </w:r>
      <w:r w:rsidRPr="00640785">
        <w:rPr>
          <w:b/>
          <w:u w:val="single"/>
        </w:rPr>
        <w:t xml:space="preserve"> </w:t>
      </w:r>
      <w:r w:rsidRPr="00605C92">
        <w:rPr>
          <w:b/>
          <w:highlight w:val="green"/>
          <w:u w:val="single"/>
        </w:rPr>
        <w:t>bad</w:t>
      </w:r>
      <w:r w:rsidRPr="00640785">
        <w:rPr>
          <w:b/>
          <w:u w:val="single"/>
        </w:rPr>
        <w:t>—</w:t>
      </w:r>
      <w:r w:rsidRPr="00640785">
        <w:rPr>
          <w:sz w:val="16"/>
        </w:rPr>
        <w:t>is a contemptuous position that</w:t>
      </w:r>
      <w:r w:rsidRPr="00640785">
        <w:rPr>
          <w:b/>
          <w:u w:val="single"/>
        </w:rPr>
        <w:t xml:space="preserve"> </w:t>
      </w:r>
      <w:r w:rsidRPr="00605C92">
        <w:rPr>
          <w:b/>
          <w:highlight w:val="green"/>
          <w:u w:val="single"/>
        </w:rPr>
        <w:t>abrogates any hope of solving</w:t>
      </w:r>
      <w:r w:rsidRPr="00640785">
        <w:rPr>
          <w:b/>
          <w:u w:val="single"/>
        </w:rPr>
        <w:t xml:space="preserve"> </w:t>
      </w:r>
      <w:r w:rsidRPr="00640785">
        <w:rPr>
          <w:sz w:val="16"/>
        </w:rPr>
        <w:t>some of the</w:t>
      </w:r>
      <w:r w:rsidRPr="00640785">
        <w:rPr>
          <w:b/>
          <w:u w:val="single"/>
        </w:rPr>
        <w:t xml:space="preserve"> </w:t>
      </w:r>
      <w:r w:rsidRPr="00605C92">
        <w:rPr>
          <w:b/>
          <w:highlight w:val="green"/>
          <w:u w:val="single"/>
        </w:rPr>
        <w:t>nightmarish realities</w:t>
      </w:r>
      <w:r w:rsidRPr="00640785">
        <w:rPr>
          <w:b/>
          <w:u w:val="single"/>
        </w:rPr>
        <w:t xml:space="preserve"> </w:t>
      </w:r>
      <w:r w:rsidRPr="00640785">
        <w:rPr>
          <w:u w:val="single"/>
        </w:rPr>
        <w:t>that millions confront</w:t>
      </w:r>
      <w:r w:rsidRPr="00640785">
        <w:rPr>
          <w:sz w:val="16"/>
        </w:rPr>
        <w:t xml:space="preserve"> daily. Holsti argues, </w:t>
      </w:r>
      <w:r w:rsidRPr="00640785">
        <w:rPr>
          <w:b/>
          <w:u w:val="single"/>
        </w:rPr>
        <w:t>we need ask</w:t>
      </w:r>
      <w:r w:rsidRPr="00640785">
        <w:rPr>
          <w:sz w:val="16"/>
        </w:rPr>
        <w:t xml:space="preserve"> of these theorists and these theories tne ultimate question, “</w:t>
      </w:r>
      <w:r w:rsidRPr="00640785">
        <w:rPr>
          <w:b/>
          <w:u w:val="single"/>
        </w:rPr>
        <w:t>So what?”</w:t>
      </w:r>
      <w:r w:rsidRPr="00640785">
        <w:rPr>
          <w:sz w:val="16"/>
        </w:rPr>
        <w:t xml:space="preserve"> </w:t>
      </w:r>
      <w:r w:rsidRPr="00605C92">
        <w:rPr>
          <w:b/>
          <w:highlight w:val="green"/>
          <w:u w:val="single"/>
        </w:rPr>
        <w:t>to what purpose do they</w:t>
      </w:r>
      <w:r w:rsidRPr="00640785">
        <w:rPr>
          <w:b/>
          <w:u w:val="single"/>
        </w:rPr>
        <w:t xml:space="preserve"> </w:t>
      </w:r>
      <w:r w:rsidRPr="00640785">
        <w:rPr>
          <w:sz w:val="16"/>
        </w:rPr>
        <w:t xml:space="preserve">deconstruct </w:t>
      </w:r>
      <w:r w:rsidRPr="00605C92">
        <w:rPr>
          <w:b/>
          <w:highlight w:val="green"/>
          <w:u w:val="single"/>
        </w:rPr>
        <w:t>problematize</w:t>
      </w:r>
      <w:r w:rsidRPr="00640785">
        <w:rPr>
          <w:b/>
          <w:u w:val="single"/>
        </w:rPr>
        <w:t>, destabilize</w:t>
      </w:r>
      <w:r w:rsidRPr="00640785">
        <w:rPr>
          <w:sz w:val="16"/>
        </w:rPr>
        <w:t>, undermine, ridicule, and belittle modernist and rationalist approaches</w:t>
      </w:r>
      <w:r w:rsidRPr="00605C92">
        <w:rPr>
          <w:highlight w:val="green"/>
          <w:u w:val="single"/>
        </w:rPr>
        <w:t>?</w:t>
      </w:r>
      <w:r w:rsidRPr="00640785">
        <w:rPr>
          <w:sz w:val="16"/>
        </w:rPr>
        <w:t xml:space="preserve"> </w:t>
      </w:r>
      <w:r w:rsidRPr="00605C92">
        <w:rPr>
          <w:b/>
          <w:highlight w:val="green"/>
          <w:u w:val="single"/>
        </w:rPr>
        <w:t>Does this</w:t>
      </w:r>
      <w:r w:rsidRPr="00640785">
        <w:rPr>
          <w:b/>
          <w:u w:val="single"/>
        </w:rPr>
        <w:t xml:space="preserve"> </w:t>
      </w:r>
      <w:r w:rsidRPr="00640785">
        <w:rPr>
          <w:sz w:val="16"/>
        </w:rPr>
        <w:t>get us any further</w:t>
      </w:r>
      <w:r w:rsidRPr="00640785">
        <w:rPr>
          <w:b/>
          <w:u w:val="single"/>
        </w:rPr>
        <w:t xml:space="preserve">, </w:t>
      </w:r>
      <w:r w:rsidRPr="00605C92">
        <w:rPr>
          <w:b/>
          <w:highlight w:val="green"/>
          <w:u w:val="single"/>
        </w:rPr>
        <w:t xml:space="preserve">make the world any better, </w:t>
      </w:r>
      <w:r w:rsidRPr="00640785">
        <w:rPr>
          <w:b/>
          <w:sz w:val="16"/>
          <w:u w:val="single"/>
        </w:rPr>
        <w:t>or enhance the human condition</w:t>
      </w:r>
      <w:r w:rsidRPr="00605C92">
        <w:rPr>
          <w:highlight w:val="green"/>
          <w:u w:val="single"/>
        </w:rPr>
        <w:t>?</w:t>
      </w:r>
      <w:r w:rsidRPr="00640785">
        <w:rPr>
          <w:sz w:val="16"/>
        </w:rPr>
        <w:t xml:space="preserve"> </w:t>
      </w:r>
      <w:r w:rsidRPr="00605C92">
        <w:rPr>
          <w:highlight w:val="green"/>
          <w:u w:val="single"/>
        </w:rPr>
        <w:t>In what sense</w:t>
      </w:r>
      <w:r w:rsidRPr="00640785">
        <w:rPr>
          <w:sz w:val="16"/>
        </w:rPr>
        <w:t xml:space="preserve"> </w:t>
      </w:r>
      <w:r w:rsidRPr="00605C92">
        <w:rPr>
          <w:highlight w:val="green"/>
          <w:u w:val="single"/>
        </w:rPr>
        <w:t>can this "debate toward [a] bottomless pit of</w:t>
      </w:r>
      <w:r w:rsidRPr="00640785">
        <w:rPr>
          <w:sz w:val="16"/>
        </w:rPr>
        <w:t xml:space="preserve"> </w:t>
      </w:r>
      <w:r w:rsidRPr="00605C92">
        <w:rPr>
          <w:highlight w:val="green"/>
          <w:u w:val="single"/>
        </w:rPr>
        <w:t>epistemology and</w:t>
      </w:r>
      <w:r w:rsidRPr="00640785">
        <w:rPr>
          <w:sz w:val="16"/>
        </w:rPr>
        <w:t xml:space="preserve"> </w:t>
      </w:r>
      <w:r w:rsidRPr="00605C92">
        <w:rPr>
          <w:highlight w:val="green"/>
          <w:u w:val="single"/>
        </w:rPr>
        <w:t>metaphysics</w:t>
      </w:r>
      <w:r w:rsidRPr="00640785">
        <w:rPr>
          <w:sz w:val="16"/>
        </w:rPr>
        <w:t xml:space="preserve">" </w:t>
      </w:r>
      <w:r w:rsidRPr="00605C92">
        <w:rPr>
          <w:highlight w:val="green"/>
          <w:u w:val="single"/>
        </w:rPr>
        <w:t>be judged</w:t>
      </w:r>
      <w:r w:rsidRPr="00640785">
        <w:rPr>
          <w:b/>
          <w:sz w:val="16"/>
        </w:rPr>
        <w:t xml:space="preserve"> </w:t>
      </w:r>
      <w:r w:rsidRPr="00640785">
        <w:rPr>
          <w:sz w:val="16"/>
        </w:rPr>
        <w:t xml:space="preserve">pertinent relevant </w:t>
      </w:r>
      <w:r w:rsidRPr="00605C92">
        <w:rPr>
          <w:highlight w:val="green"/>
          <w:u w:val="single"/>
        </w:rPr>
        <w:t>helpful</w:t>
      </w:r>
      <w:r w:rsidRPr="00640785">
        <w:rPr>
          <w:sz w:val="16"/>
        </w:rPr>
        <w:t xml:space="preserve">, or cogent </w:t>
      </w:r>
      <w:r w:rsidRPr="00605C92">
        <w:rPr>
          <w:highlight w:val="green"/>
          <w:u w:val="single"/>
        </w:rPr>
        <w:t xml:space="preserve">to anyone other than those foolish enough to be scholastically excited by abstract </w:t>
      </w:r>
      <w:r w:rsidRPr="00640785">
        <w:rPr>
          <w:sz w:val="16"/>
        </w:rPr>
        <w:t>and recondite</w:t>
      </w:r>
      <w:r w:rsidRPr="00605C92">
        <w:rPr>
          <w:highlight w:val="green"/>
          <w:u w:val="single"/>
        </w:rPr>
        <w:t xml:space="preserve"> debate.</w:t>
      </w:r>
    </w:p>
    <w:p w:rsidR="006614F6" w:rsidRPr="00C35B4D" w:rsidRDefault="006614F6" w:rsidP="006614F6">
      <w:pPr>
        <w:keepNext/>
        <w:keepLines/>
        <w:spacing w:before="40"/>
        <w:outlineLvl w:val="3"/>
        <w:rPr>
          <w:rFonts w:eastAsiaTheme="majorEastAsia" w:cs="Arial"/>
          <w:b/>
          <w:iCs/>
          <w:sz w:val="24"/>
        </w:rPr>
      </w:pPr>
      <w:r>
        <w:rPr>
          <w:rFonts w:eastAsiaTheme="majorEastAsia" w:cs="Arial"/>
          <w:b/>
          <w:iCs/>
          <w:sz w:val="24"/>
        </w:rPr>
        <w:t xml:space="preserve">(--) </w:t>
      </w:r>
      <w:r w:rsidRPr="00C35B4D">
        <w:rPr>
          <w:rFonts w:eastAsiaTheme="majorEastAsia" w:cs="Arial"/>
          <w:b/>
          <w:iCs/>
          <w:sz w:val="24"/>
        </w:rPr>
        <w:t>The alt fails, causes transition conflicts, and flips their impacts</w:t>
      </w:r>
    </w:p>
    <w:p w:rsidR="006614F6" w:rsidRPr="00C35B4D" w:rsidRDefault="006614F6" w:rsidP="006614F6">
      <w:r w:rsidRPr="00C35B4D">
        <w:rPr>
          <w:b/>
          <w:bCs/>
          <w:sz w:val="20"/>
        </w:rPr>
        <w:t>Aligica ‘3</w:t>
      </w:r>
      <w:r w:rsidRPr="00C35B4D">
        <w:t xml:space="preserve"> (fellow at the Mercatus Center, George Mason University, and Adjunct Fellow at the Hudson Institute (Paul, 4/21. “The Great Transition and the Social Limits to Growth: Herman Kahn on Social Change and Global Economic Development”, April 21, http://www.hudson.org/index.cfm?fuseaction=publication_details&amp;id=2827)</w:t>
      </w:r>
    </w:p>
    <w:p w:rsidR="006614F6" w:rsidRDefault="006614F6" w:rsidP="006614F6">
      <w:pPr>
        <w:rPr>
          <w:sz w:val="16"/>
          <w:szCs w:val="20"/>
        </w:rPr>
      </w:pPr>
      <w:r w:rsidRPr="00C35B4D">
        <w:rPr>
          <w:sz w:val="16"/>
          <w:szCs w:val="20"/>
        </w:rPr>
        <w:t xml:space="preserve">Stopping things would mean if not to engage in an experiment to change the human nature, at least in an equally difficult experiment in altering powerful cultural forces: "We firmly believe that </w:t>
      </w:r>
      <w:r w:rsidRPr="00C35B4D">
        <w:rPr>
          <w:szCs w:val="20"/>
          <w:u w:val="single"/>
        </w:rPr>
        <w:t>despite the arguments put forward by people who would like to 'stop the earth and get off,' it is simply impractical to do so. Propensity to change</w:t>
      </w:r>
      <w:r w:rsidRPr="00C35B4D">
        <w:rPr>
          <w:sz w:val="16"/>
          <w:szCs w:val="20"/>
        </w:rPr>
        <w:t xml:space="preserve"> may not be inherent in human nature, but </w:t>
      </w:r>
      <w:r w:rsidRPr="00C35B4D">
        <w:rPr>
          <w:szCs w:val="20"/>
          <w:u w:val="single"/>
        </w:rPr>
        <w:t>it is firmly embedded in most contemporary cultures. People</w:t>
      </w:r>
      <w:r w:rsidRPr="00C35B4D">
        <w:rPr>
          <w:sz w:val="16"/>
          <w:szCs w:val="20"/>
        </w:rPr>
        <w:t xml:space="preserve"> have </w:t>
      </w:r>
      <w:r w:rsidRPr="00C35B4D">
        <w:rPr>
          <w:szCs w:val="20"/>
          <w:u w:val="single"/>
        </w:rPr>
        <w:t>almost everywhere</w:t>
      </w:r>
      <w:r w:rsidRPr="00C35B4D">
        <w:rPr>
          <w:sz w:val="16"/>
          <w:szCs w:val="20"/>
        </w:rPr>
        <w:t xml:space="preserve"> become curious, future oriented, and dissatisfied with their conditions. They </w:t>
      </w:r>
      <w:r w:rsidRPr="00C35B4D">
        <w:rPr>
          <w:szCs w:val="20"/>
          <w:u w:val="single"/>
        </w:rPr>
        <w:t>want more material goods and covet higher status and greater control of nature</w:t>
      </w:r>
      <w:r w:rsidRPr="00C35B4D">
        <w:rPr>
          <w:sz w:val="16"/>
          <w:szCs w:val="20"/>
        </w:rPr>
        <w:t xml:space="preserve">. Despite much propaganda to the contrary, they believe in progress and future" (Kahn, 1976, 164). As regarding the critics of growth that stressed the issue of the gap between rich and poor countries and the issue of redistribution, Kahn noted that </w:t>
      </w:r>
      <w:r w:rsidRPr="00C35B4D">
        <w:rPr>
          <w:szCs w:val="20"/>
          <w:u w:val="single"/>
        </w:rPr>
        <w:t xml:space="preserve">what most </w:t>
      </w:r>
      <w:r w:rsidRPr="00605C92">
        <w:rPr>
          <w:szCs w:val="20"/>
          <w:highlight w:val="green"/>
          <w:u w:val="single"/>
        </w:rPr>
        <w:t>people everywhere</w:t>
      </w:r>
      <w:r w:rsidRPr="00C35B4D">
        <w:rPr>
          <w:szCs w:val="20"/>
          <w:u w:val="single"/>
        </w:rPr>
        <w:t xml:space="preserve"> </w:t>
      </w:r>
      <w:r w:rsidRPr="00605C92">
        <w:rPr>
          <w:szCs w:val="20"/>
          <w:highlight w:val="green"/>
          <w:u w:val="single"/>
        </w:rPr>
        <w:t>want</w:t>
      </w:r>
      <w:r w:rsidRPr="00C35B4D">
        <w:rPr>
          <w:szCs w:val="20"/>
          <w:u w:val="single"/>
        </w:rPr>
        <w:t xml:space="preserve"> was </w:t>
      </w:r>
      <w:r w:rsidRPr="00605C92">
        <w:rPr>
          <w:szCs w:val="20"/>
          <w:highlight w:val="green"/>
          <w:u w:val="single"/>
        </w:rPr>
        <w:t>visible,</w:t>
      </w:r>
      <w:r w:rsidRPr="00C35B4D">
        <w:rPr>
          <w:szCs w:val="20"/>
          <w:u w:val="single"/>
        </w:rPr>
        <w:t xml:space="preserve"> rapid </w:t>
      </w:r>
      <w:r w:rsidRPr="00605C92">
        <w:rPr>
          <w:szCs w:val="20"/>
          <w:highlight w:val="green"/>
          <w:u w:val="single"/>
        </w:rPr>
        <w:t xml:space="preserve">improvement in </w:t>
      </w:r>
      <w:r w:rsidRPr="00C35B4D">
        <w:rPr>
          <w:szCs w:val="20"/>
          <w:u w:val="single"/>
        </w:rPr>
        <w:t xml:space="preserve">their economic status and </w:t>
      </w:r>
      <w:r w:rsidRPr="00605C92">
        <w:rPr>
          <w:b/>
          <w:szCs w:val="20"/>
          <w:highlight w:val="green"/>
          <w:u w:val="single"/>
        </w:rPr>
        <w:t>living standards</w:t>
      </w:r>
      <w:r w:rsidRPr="00605C92">
        <w:rPr>
          <w:szCs w:val="20"/>
          <w:highlight w:val="green"/>
          <w:u w:val="single"/>
        </w:rPr>
        <w:t>,</w:t>
      </w:r>
      <w:r w:rsidRPr="00C35B4D">
        <w:rPr>
          <w:szCs w:val="20"/>
          <w:u w:val="single"/>
        </w:rPr>
        <w:t xml:space="preserve"> and not a closing of the gap</w:t>
      </w:r>
      <w:r w:rsidRPr="00C35B4D">
        <w:rPr>
          <w:sz w:val="16"/>
          <w:szCs w:val="20"/>
        </w:rPr>
        <w:t xml:space="preserve"> (Kahn, 1976, 165). </w:t>
      </w:r>
      <w:r w:rsidRPr="00C35B4D">
        <w:rPr>
          <w:szCs w:val="20"/>
          <w:u w:val="single"/>
        </w:rPr>
        <w:t xml:space="preserve">The people from poor countries have as a basic goal the transition from poor to middle class. The other implications of social change are secondary for them.  </w:t>
      </w:r>
      <w:r w:rsidRPr="00C35B4D">
        <w:rPr>
          <w:sz w:val="16"/>
          <w:szCs w:val="20"/>
        </w:rPr>
        <w:t xml:space="preserve">Thus a crucial factor to be taken into account is that </w:t>
      </w:r>
      <w:r w:rsidRPr="00C35B4D">
        <w:rPr>
          <w:szCs w:val="20"/>
          <w:u w:val="single"/>
        </w:rPr>
        <w:t xml:space="preserve">while the zero-growth advocates and their followers may be satisfied to stop at the present point, most others are not. </w:t>
      </w:r>
      <w:r w:rsidRPr="00605C92">
        <w:rPr>
          <w:b/>
          <w:szCs w:val="20"/>
          <w:highlight w:val="green"/>
          <w:u w:val="single"/>
        </w:rPr>
        <w:t>Any</w:t>
      </w:r>
      <w:r w:rsidRPr="00605C92">
        <w:rPr>
          <w:szCs w:val="20"/>
          <w:highlight w:val="green"/>
          <w:u w:val="single"/>
        </w:rPr>
        <w:t xml:space="preserve"> </w:t>
      </w:r>
      <w:r w:rsidRPr="00C35B4D">
        <w:rPr>
          <w:szCs w:val="20"/>
          <w:u w:val="single"/>
        </w:rPr>
        <w:t xml:space="preserve">serious </w:t>
      </w:r>
      <w:r w:rsidRPr="00605C92">
        <w:rPr>
          <w:szCs w:val="20"/>
          <w:highlight w:val="green"/>
          <w:u w:val="single"/>
        </w:rPr>
        <w:t xml:space="preserve">attempt to frustrate these expectations </w:t>
      </w:r>
      <w:r w:rsidRPr="00C35B4D">
        <w:rPr>
          <w:szCs w:val="20"/>
          <w:u w:val="single"/>
        </w:rPr>
        <w:t xml:space="preserve">or desires of that majority </w:t>
      </w:r>
      <w:r w:rsidRPr="00605C92">
        <w:rPr>
          <w:b/>
          <w:szCs w:val="20"/>
          <w:highlight w:val="green"/>
          <w:u w:val="single"/>
        </w:rPr>
        <w:t>is likely to fail and</w:t>
      </w:r>
      <w:r w:rsidRPr="00C35B4D">
        <w:rPr>
          <w:b/>
          <w:szCs w:val="20"/>
          <w:u w:val="single"/>
        </w:rPr>
        <w:t xml:space="preserve">/or </w:t>
      </w:r>
      <w:r w:rsidRPr="00605C92">
        <w:rPr>
          <w:b/>
          <w:szCs w:val="20"/>
          <w:highlight w:val="green"/>
          <w:u w:val="single"/>
        </w:rPr>
        <w:t xml:space="preserve">create disastrous </w:t>
      </w:r>
      <w:r w:rsidRPr="00C35B4D">
        <w:rPr>
          <w:b/>
          <w:szCs w:val="20"/>
          <w:u w:val="single"/>
        </w:rPr>
        <w:t xml:space="preserve">counter </w:t>
      </w:r>
      <w:r w:rsidRPr="00605C92">
        <w:rPr>
          <w:b/>
          <w:szCs w:val="20"/>
          <w:highlight w:val="green"/>
          <w:u w:val="single"/>
        </w:rPr>
        <w:t>reactions</w:t>
      </w:r>
      <w:r w:rsidRPr="00C35B4D">
        <w:rPr>
          <w:b/>
          <w:szCs w:val="20"/>
          <w:u w:val="single"/>
        </w:rPr>
        <w:t>.</w:t>
      </w:r>
      <w:r w:rsidRPr="00C35B4D">
        <w:rPr>
          <w:sz w:val="16"/>
          <w:szCs w:val="20"/>
        </w:rPr>
        <w:t xml:space="preserve"> Kahn was convinced that </w:t>
      </w:r>
      <w:r w:rsidRPr="00C35B4D">
        <w:rPr>
          <w:szCs w:val="20"/>
          <w:u w:val="single"/>
        </w:rPr>
        <w:t>"any concerted attempt to stop or even slow 'progress' appreciably (</w:t>
      </w:r>
      <w:r w:rsidRPr="00C35B4D">
        <w:rPr>
          <w:sz w:val="16"/>
          <w:szCs w:val="20"/>
        </w:rPr>
        <w:t xml:space="preserve">that is, to be satisfied with the moment) </w:t>
      </w:r>
      <w:r w:rsidRPr="00C35B4D">
        <w:rPr>
          <w:szCs w:val="20"/>
          <w:u w:val="single"/>
        </w:rPr>
        <w:t>is catastrophe-prone</w:t>
      </w:r>
      <w:r w:rsidRPr="00C35B4D">
        <w:rPr>
          <w:sz w:val="16"/>
          <w:szCs w:val="20"/>
        </w:rPr>
        <w:t xml:space="preserve">". </w:t>
      </w:r>
      <w:r w:rsidRPr="00C35B4D">
        <w:rPr>
          <w:szCs w:val="20"/>
          <w:u w:val="single"/>
        </w:rPr>
        <w:t xml:space="preserve">At the minimum, </w:t>
      </w:r>
      <w:r w:rsidRPr="00605C92">
        <w:rPr>
          <w:szCs w:val="20"/>
          <w:highlight w:val="green"/>
          <w:u w:val="single"/>
        </w:rPr>
        <w:t xml:space="preserve">"it would </w:t>
      </w:r>
      <w:r w:rsidRPr="00C35B4D">
        <w:rPr>
          <w:szCs w:val="20"/>
          <w:u w:val="single"/>
        </w:rPr>
        <w:t>probably</w:t>
      </w:r>
      <w:r w:rsidRPr="00605C92">
        <w:rPr>
          <w:szCs w:val="20"/>
          <w:highlight w:val="green"/>
          <w:u w:val="single"/>
        </w:rPr>
        <w:t xml:space="preserve"> </w:t>
      </w:r>
      <w:r w:rsidRPr="00605C92">
        <w:rPr>
          <w:b/>
          <w:szCs w:val="20"/>
          <w:highlight w:val="green"/>
          <w:u w:val="single"/>
        </w:rPr>
        <w:t>require the creation of extraordinarily repressive governments</w:t>
      </w:r>
      <w:r w:rsidRPr="00C35B4D">
        <w:rPr>
          <w:szCs w:val="20"/>
          <w:u w:val="single"/>
        </w:rPr>
        <w:t xml:space="preserve"> or movements-and probably a repressive international system</w:t>
      </w:r>
      <w:r w:rsidRPr="00C35B4D">
        <w:rPr>
          <w:sz w:val="16"/>
          <w:szCs w:val="20"/>
        </w:rPr>
        <w:t xml:space="preserve">" (Kahn, 1976, 165; 1979, 140-153).  The pressures of </w:t>
      </w:r>
      <w:r w:rsidRPr="00C35B4D">
        <w:rPr>
          <w:u w:val="single"/>
        </w:rPr>
        <w:t>overpopulation, national security challenges and poverty as well as the revolution of rising expectations could be solved only in a continuing growth environment. Kahn  rejected the idea that continuous</w:t>
      </w:r>
      <w:r w:rsidRPr="00C35B4D">
        <w:rPr>
          <w:sz w:val="16"/>
          <w:szCs w:val="20"/>
        </w:rPr>
        <w:t xml:space="preserve"> growth would generate political repression and absolute poverty. On the contrary, </w:t>
      </w:r>
      <w:r w:rsidRPr="00C35B4D">
        <w:rPr>
          <w:szCs w:val="20"/>
          <w:u w:val="single"/>
        </w:rPr>
        <w:t xml:space="preserve">it is </w:t>
      </w:r>
      <w:r w:rsidRPr="00605C92">
        <w:rPr>
          <w:szCs w:val="20"/>
          <w:highlight w:val="green"/>
          <w:u w:val="single"/>
        </w:rPr>
        <w:t>the limits-to-growth position</w:t>
      </w:r>
      <w:r w:rsidRPr="00C35B4D">
        <w:rPr>
          <w:szCs w:val="20"/>
          <w:u w:val="single"/>
        </w:rPr>
        <w:t xml:space="preserve"> "which </w:t>
      </w:r>
      <w:r w:rsidRPr="00605C92">
        <w:rPr>
          <w:b/>
          <w:szCs w:val="20"/>
          <w:highlight w:val="green"/>
          <w:u w:val="single"/>
        </w:rPr>
        <w:t>creates low morale</w:t>
      </w:r>
      <w:r w:rsidRPr="00C35B4D">
        <w:rPr>
          <w:b/>
          <w:szCs w:val="20"/>
          <w:u w:val="single"/>
        </w:rPr>
        <w:t xml:space="preserve">, destroys assurance, </w:t>
      </w:r>
      <w:r w:rsidRPr="00605C92">
        <w:rPr>
          <w:b/>
          <w:szCs w:val="20"/>
          <w:highlight w:val="green"/>
          <w:u w:val="single"/>
        </w:rPr>
        <w:t>undermines</w:t>
      </w:r>
      <w:r w:rsidRPr="00C35B4D">
        <w:rPr>
          <w:b/>
          <w:szCs w:val="20"/>
          <w:u w:val="single"/>
        </w:rPr>
        <w:t xml:space="preserve"> the </w:t>
      </w:r>
      <w:r w:rsidRPr="00605C92">
        <w:rPr>
          <w:b/>
          <w:szCs w:val="20"/>
          <w:highlight w:val="green"/>
          <w:u w:val="single"/>
        </w:rPr>
        <w:t>legitimacy of governments</w:t>
      </w:r>
      <w:r w:rsidRPr="00C35B4D">
        <w:rPr>
          <w:b/>
          <w:szCs w:val="20"/>
          <w:u w:val="single"/>
        </w:rPr>
        <w:t xml:space="preserve"> everywhere, </w:t>
      </w:r>
      <w:r w:rsidRPr="00605C92">
        <w:rPr>
          <w:b/>
          <w:szCs w:val="20"/>
          <w:highlight w:val="green"/>
          <w:u w:val="single"/>
        </w:rPr>
        <w:t>erodes</w:t>
      </w:r>
      <w:r w:rsidRPr="00C35B4D">
        <w:rPr>
          <w:b/>
          <w:szCs w:val="20"/>
          <w:u w:val="single"/>
        </w:rPr>
        <w:t xml:space="preserve"> personal and group </w:t>
      </w:r>
      <w:r w:rsidRPr="00605C92">
        <w:rPr>
          <w:b/>
          <w:szCs w:val="20"/>
          <w:highlight w:val="green"/>
          <w:u w:val="single"/>
        </w:rPr>
        <w:t>commitment</w:t>
      </w:r>
      <w:r w:rsidRPr="00C35B4D">
        <w:rPr>
          <w:b/>
          <w:szCs w:val="20"/>
          <w:u w:val="single"/>
        </w:rPr>
        <w:t xml:space="preserve"> </w:t>
      </w:r>
      <w:r w:rsidRPr="00605C92">
        <w:rPr>
          <w:b/>
          <w:szCs w:val="20"/>
          <w:highlight w:val="green"/>
          <w:u w:val="single"/>
        </w:rPr>
        <w:t>to constructive activities</w:t>
      </w:r>
      <w:r w:rsidRPr="00C35B4D">
        <w:rPr>
          <w:b/>
          <w:szCs w:val="20"/>
          <w:u w:val="single"/>
        </w:rPr>
        <w:t xml:space="preserve"> </w:t>
      </w:r>
      <w:r w:rsidRPr="00605C92">
        <w:rPr>
          <w:b/>
          <w:szCs w:val="20"/>
          <w:highlight w:val="green"/>
          <w:u w:val="single"/>
        </w:rPr>
        <w:t>and encourages obstructiveness</w:t>
      </w:r>
      <w:r w:rsidRPr="00C35B4D">
        <w:rPr>
          <w:b/>
          <w:szCs w:val="20"/>
          <w:u w:val="single"/>
        </w:rPr>
        <w:t xml:space="preserve"> </w:t>
      </w:r>
      <w:r w:rsidRPr="00C35B4D">
        <w:rPr>
          <w:szCs w:val="20"/>
          <w:u w:val="single"/>
        </w:rPr>
        <w:t>to reasonable policies and hopes".</w:t>
      </w:r>
      <w:r w:rsidRPr="00C35B4D">
        <w:rPr>
          <w:sz w:val="16"/>
          <w:szCs w:val="20"/>
        </w:rPr>
        <w:t xml:space="preserve"> Hence </w:t>
      </w:r>
      <w:r w:rsidRPr="00C35B4D">
        <w:rPr>
          <w:szCs w:val="20"/>
          <w:u w:val="single"/>
        </w:rPr>
        <w:t>this position "increases enormously the costs of creating the resources needed for expansion, makes more likely misleading debate and misformulation of the issues, and make less likely constructive and creative lives</w:t>
      </w:r>
      <w:r w:rsidRPr="00C35B4D">
        <w:rPr>
          <w:sz w:val="16"/>
          <w:szCs w:val="20"/>
        </w:rPr>
        <w:t>". Ultimately "</w:t>
      </w:r>
      <w:r w:rsidRPr="00605C92">
        <w:rPr>
          <w:b/>
          <w:szCs w:val="20"/>
          <w:highlight w:val="green"/>
          <w:u w:val="single"/>
        </w:rPr>
        <w:t>it is precisely this</w:t>
      </w:r>
      <w:r w:rsidRPr="00C35B4D">
        <w:rPr>
          <w:b/>
          <w:szCs w:val="20"/>
          <w:u w:val="single"/>
        </w:rPr>
        <w:t xml:space="preserve"> </w:t>
      </w:r>
      <w:r w:rsidRPr="00C35B4D">
        <w:rPr>
          <w:szCs w:val="20"/>
          <w:u w:val="single"/>
        </w:rPr>
        <w:t xml:space="preserve">position the one that increases the potential for the kinds of disasters </w:t>
      </w:r>
      <w:r w:rsidRPr="00605C92">
        <w:rPr>
          <w:b/>
          <w:szCs w:val="20"/>
          <w:highlight w:val="green"/>
          <w:u w:val="single"/>
        </w:rPr>
        <w:t>which</w:t>
      </w:r>
      <w:r w:rsidRPr="00C35B4D">
        <w:rPr>
          <w:szCs w:val="20"/>
          <w:u w:val="single"/>
        </w:rPr>
        <w:t xml:space="preserve"> most at its</w:t>
      </w:r>
      <w:r w:rsidRPr="00C35B4D">
        <w:rPr>
          <w:b/>
          <w:szCs w:val="20"/>
          <w:u w:val="single"/>
        </w:rPr>
        <w:t xml:space="preserve"> </w:t>
      </w:r>
      <w:r w:rsidRPr="00605C92">
        <w:rPr>
          <w:b/>
          <w:szCs w:val="20"/>
          <w:highlight w:val="green"/>
          <w:u w:val="single"/>
        </w:rPr>
        <w:t>advocates are trying to avoid</w:t>
      </w:r>
      <w:r w:rsidRPr="00C35B4D">
        <w:rPr>
          <w:sz w:val="16"/>
          <w:szCs w:val="20"/>
        </w:rPr>
        <w:t>" (Kahn, 1976, 210; 1984).</w:t>
      </w:r>
    </w:p>
    <w:p w:rsidR="003A4585" w:rsidRDefault="003A4585" w:rsidP="003A4585">
      <w:pPr>
        <w:pStyle w:val="Heading3"/>
      </w:pPr>
      <w:bookmarkStart w:id="14" w:name="_Toc456874919"/>
      <w:r>
        <w:t>Neo-Liberalism K Answers</w:t>
      </w:r>
      <w:bookmarkEnd w:id="14"/>
    </w:p>
    <w:p w:rsidR="003A4585" w:rsidRDefault="00DB540F" w:rsidP="003A4585">
      <w:pPr>
        <w:pStyle w:val="Heading4"/>
      </w:pPr>
      <w:r>
        <w:t xml:space="preserve"> </w:t>
      </w:r>
      <w:r w:rsidR="003A4585">
        <w:t>(--) No link:  Plan doesn’t use economic engagement, we use diplomatic engagement to get rid of a missile system.</w:t>
      </w:r>
    </w:p>
    <w:p w:rsidR="003A4585" w:rsidRDefault="003A4585" w:rsidP="003A4585">
      <w:pPr>
        <w:pStyle w:val="Heading4"/>
      </w:pPr>
      <w:r>
        <w:t>(--) Framework:  Debate should be about is the plan better than the status quo or competitive policy option.</w:t>
      </w:r>
    </w:p>
    <w:p w:rsidR="003A4585" w:rsidRDefault="003A4585" w:rsidP="003A4585">
      <w:pPr>
        <w:pStyle w:val="Heading4"/>
      </w:pPr>
      <w:r>
        <w:t>A) AFF choice—the plan was written in a policy framework—forcing the NEG to respond makes debaters ideologically flexible.</w:t>
      </w:r>
    </w:p>
    <w:p w:rsidR="003A4585" w:rsidRDefault="003A4585" w:rsidP="003A4585">
      <w:pPr>
        <w:pStyle w:val="Heading4"/>
      </w:pPr>
      <w:r>
        <w:t>B) The resolution asks a policy question—doesn’t ask what we as individuals should do.</w:t>
      </w:r>
    </w:p>
    <w:p w:rsidR="003A4585" w:rsidRDefault="003A4585" w:rsidP="003A4585">
      <w:pPr>
        <w:pStyle w:val="Heading4"/>
      </w:pPr>
      <w:r>
        <w:t>C) Implications:  Either a reason to reject the Kritik or let us weigh our impacts.</w:t>
      </w:r>
    </w:p>
    <w:p w:rsidR="003A4585" w:rsidRDefault="003A4585" w:rsidP="003A4585">
      <w:pPr>
        <w:pStyle w:val="Heading4"/>
      </w:pPr>
      <w:r>
        <w:t xml:space="preserve"> (--) Permutation:  do the plan and the alternative--The permutation solves best:  Methodological pluralism creates critical reflexivity and sustainable critique.  </w:t>
      </w:r>
    </w:p>
    <w:p w:rsidR="003A4585" w:rsidRDefault="003A4585" w:rsidP="003A4585">
      <w:r>
        <w:t xml:space="preserve">Roland </w:t>
      </w:r>
      <w:r w:rsidRPr="00C84A6A">
        <w:rPr>
          <w:rStyle w:val="Style13ptBold"/>
        </w:rPr>
        <w:t>Bleiker 2014</w:t>
      </w:r>
      <w:r>
        <w:t xml:space="preserve"> (professor of international relations at the University of Queensland) INTERNATIONAL STUDIES REVIEW, International Theory Between Reification and Self-Reflective Critique, 2014.  Retrieved May 26, 2016 from EBSCOhost.</w:t>
      </w:r>
    </w:p>
    <w:p w:rsidR="003A4585" w:rsidRDefault="003A4585" w:rsidP="003A4585">
      <w:pPr>
        <w:rPr>
          <w:sz w:val="12"/>
        </w:rPr>
      </w:pPr>
      <w:r w:rsidRPr="00C84A6A">
        <w:rPr>
          <w:rStyle w:val="StyleUnderline"/>
          <w:highlight w:val="yellow"/>
        </w:rPr>
        <w:t>Methodological pluralism lies at the heart of</w:t>
      </w:r>
      <w:r w:rsidRPr="006F27C7">
        <w:rPr>
          <w:sz w:val="12"/>
        </w:rPr>
        <w:t xml:space="preserve"> Levine’s </w:t>
      </w:r>
      <w:r w:rsidRPr="00C84A6A">
        <w:rPr>
          <w:rStyle w:val="StyleUnderline"/>
          <w:highlight w:val="yellow"/>
        </w:rPr>
        <w:t>sustainable critique.</w:t>
      </w:r>
      <w:r w:rsidRPr="006F27C7">
        <w:rPr>
          <w:sz w:val="12"/>
        </w:rPr>
        <w:t xml:space="preserve">  He borrows from what Adorno calls</w:t>
      </w:r>
      <w:r w:rsidRPr="00C84A6A">
        <w:rPr>
          <w:rStyle w:val="StyleUnderline"/>
          <w:highlight w:val="yellow"/>
        </w:rPr>
        <w:t xml:space="preserve"> a “constellation”:  an attempt to juxtapose, rather than integrate, different perspectives.  It is in this spirit that Levine advocates multiple methods to understand the same event or phenomena.</w:t>
      </w:r>
      <w:r w:rsidRPr="006F27C7">
        <w:rPr>
          <w:sz w:val="12"/>
        </w:rPr>
        <w:t xml:space="preserve">  </w:t>
      </w:r>
      <w:r w:rsidRPr="00C84A6A">
        <w:rPr>
          <w:rStyle w:val="StyleUnderline"/>
          <w:highlight w:val="yellow"/>
        </w:rPr>
        <w:t>He writes of the need to validate “multiple and mutually incompatible ways of seeing”</w:t>
      </w:r>
      <w:r w:rsidRPr="006F27C7">
        <w:rPr>
          <w:sz w:val="12"/>
        </w:rPr>
        <w:t xml:space="preserve"> (p. 63, see also pp. 101-102).  In this model, a scholar oscillates back and forth between different methods and paradigms, trying to understand the event in question from multiple perspectives.  No single method can ever adequately represent the event or should gain the upper hand.  But each should, in a way, recognize and capture details or perspectives that the others cannot (p. 102).  In practical terms, </w:t>
      </w:r>
      <w:r w:rsidRPr="00C84A6A">
        <w:rPr>
          <w:rStyle w:val="StyleUnderline"/>
          <w:highlight w:val="yellow"/>
        </w:rPr>
        <w:t>this means combining a range of methods even when</w:t>
      </w:r>
      <w:r w:rsidRPr="006F27C7">
        <w:rPr>
          <w:sz w:val="12"/>
        </w:rPr>
        <w:t>—or, rather, precisely when—</w:t>
      </w:r>
      <w:r w:rsidRPr="00C84A6A">
        <w:rPr>
          <w:rStyle w:val="StyleUnderline"/>
          <w:highlight w:val="yellow"/>
        </w:rPr>
        <w:t>they are deemed incompatible.</w:t>
      </w:r>
      <w:r w:rsidRPr="00C84A6A">
        <w:rPr>
          <w:rStyle w:val="StyleUnderline"/>
        </w:rPr>
        <w:t xml:space="preserve"> </w:t>
      </w:r>
      <w:r w:rsidRPr="006F27C7">
        <w:rPr>
          <w:sz w:val="12"/>
        </w:rPr>
        <w:t xml:space="preserve"> They can range from poststructural deconstruction to the tools pioneered and championed by positivist social sciences.  The benefit of such a methodological polyphony is not just the opportunity to bring out nuances and new perspectives.  Once the false hope of a smooth synthesis has been abandoned, </w:t>
      </w:r>
      <w:r w:rsidRPr="00C84A6A">
        <w:rPr>
          <w:rStyle w:val="StyleUnderline"/>
          <w:highlight w:val="yellow"/>
        </w:rPr>
        <w:t>the very incompatibility of the respective perspectives can then be used to identify the reifying tendencies in each of them</w:t>
      </w:r>
      <w:r w:rsidRPr="006F27C7">
        <w:rPr>
          <w:sz w:val="12"/>
        </w:rPr>
        <w:t xml:space="preserve">.  For Levine, </w:t>
      </w:r>
      <w:r w:rsidRPr="00C84A6A">
        <w:rPr>
          <w:rStyle w:val="StyleUnderline"/>
          <w:highlight w:val="yellow"/>
        </w:rPr>
        <w:t>this is how reification may be “checked at the source” and this is how a “critically reflexive moment might thus be rendered sustainable</w:t>
      </w:r>
      <w:r w:rsidRPr="006F27C7">
        <w:rPr>
          <w:sz w:val="12"/>
        </w:rPr>
        <w:t>” (p. 103).  It is in this sense that Levine’s approach is not really post-foundational but, rather, an attempt to “balance foundationalisms against one another” (p. 14).  There are strong parallels here with arguments by assemblage thinking and complexity theory—links that could have been explored in more detail.</w:t>
      </w:r>
    </w:p>
    <w:p w:rsidR="003A4585" w:rsidRDefault="003A4585" w:rsidP="003A4585">
      <w:pPr>
        <w:pStyle w:val="Heading4"/>
      </w:pPr>
      <w:r>
        <w:t>(--) Permutation:  do the plan and all non-mutually exclusive parts of the alternative.</w:t>
      </w:r>
    </w:p>
    <w:p w:rsidR="003A4585" w:rsidRPr="004A387E" w:rsidRDefault="003A4585" w:rsidP="003A4585">
      <w:pPr>
        <w:pStyle w:val="Heading4"/>
      </w:pPr>
      <w:r>
        <w:t>(--) No impact—</w:t>
      </w:r>
      <w:r w:rsidRPr="004A387E">
        <w:t>neolib</w:t>
      </w:r>
      <w:r>
        <w:t xml:space="preserve">eralism </w:t>
      </w:r>
      <w:r w:rsidRPr="004A387E">
        <w:t>checks itself through democratic institutions.</w:t>
      </w:r>
    </w:p>
    <w:p w:rsidR="003A4585" w:rsidRPr="004A387E" w:rsidRDefault="003A4585" w:rsidP="003A4585">
      <w:r w:rsidRPr="004A387E">
        <w:rPr>
          <w:rStyle w:val="Style13ptBold"/>
        </w:rPr>
        <w:t xml:space="preserve">Johnston and Glasmeier </w:t>
      </w:r>
      <w:r w:rsidRPr="004A387E">
        <w:t>7 [Johnston, Ron, Professor of Geography, University of Bristol and Amy Glasmeier, professor of Economic Geography and Regional Planning, MIT. "Neo-Liberalism, Democracy and the State: Temporal and Spatial Constraints to Globalisation." Space and Polity 11.1 (2007): 1-33.] SW 7/13/2016</w:t>
      </w:r>
    </w:p>
    <w:p w:rsidR="003A4585" w:rsidRDefault="003A4585" w:rsidP="003A4585">
      <w:pPr>
        <w:rPr>
          <w:sz w:val="16"/>
        </w:rPr>
      </w:pPr>
      <w:r w:rsidRPr="003A4585">
        <w:rPr>
          <w:rStyle w:val="StyleUnderline"/>
          <w:highlight w:val="yellow"/>
        </w:rPr>
        <w:t>Globalisation</w:t>
      </w:r>
      <w:r w:rsidRPr="0020339C">
        <w:rPr>
          <w:rStyle w:val="StyleUnderline"/>
        </w:rPr>
        <w:t xml:space="preserve">, according to its proponents, </w:t>
      </w:r>
      <w:r w:rsidRPr="003A4585">
        <w:rPr>
          <w:rStyle w:val="Emphasis"/>
          <w:highlight w:val="yellow"/>
        </w:rPr>
        <w:t>does not have the negative impacts claimed by those who argue against the neo-liberal agenda</w:t>
      </w:r>
      <w:r w:rsidRPr="003A4585">
        <w:rPr>
          <w:rStyle w:val="StyleUnderline"/>
          <w:highlight w:val="yellow"/>
        </w:rPr>
        <w:t>. It does not accentuate poverty</w:t>
      </w:r>
      <w:r w:rsidRPr="0020339C">
        <w:rPr>
          <w:rStyle w:val="StyleUnderline"/>
        </w:rPr>
        <w:t xml:space="preserve">; it does not worsen the plight of women in developing countries or sustain the use of child labour there; </w:t>
      </w:r>
      <w:r w:rsidRPr="003A4585">
        <w:rPr>
          <w:rStyle w:val="StyleUnderline"/>
          <w:highlight w:val="yellow"/>
        </w:rPr>
        <w:t>it does not erode local cultures, lead to environmental degradation, or undermine democracy</w:t>
      </w:r>
      <w:r w:rsidRPr="003A4585">
        <w:rPr>
          <w:sz w:val="16"/>
        </w:rPr>
        <w:t xml:space="preserve"> (Sheppard and Nagar, 2004). </w:t>
      </w:r>
      <w:r w:rsidRPr="003A4585">
        <w:rPr>
          <w:rStyle w:val="StyleUnderline"/>
          <w:highlight w:val="yellow"/>
        </w:rPr>
        <w:t>Instead</w:t>
      </w:r>
      <w:r w:rsidRPr="003A4585">
        <w:rPr>
          <w:sz w:val="16"/>
        </w:rPr>
        <w:t xml:space="preserve">, as Bhagwati (2004) claims, its agenda, if and when fully implemented, will achieve the exact opposite. </w:t>
      </w:r>
      <w:r w:rsidRPr="003A4585">
        <w:rPr>
          <w:rStyle w:val="StyleUnderline"/>
          <w:highlight w:val="yellow"/>
        </w:rPr>
        <w:t>All will benefit</w:t>
      </w:r>
      <w:r w:rsidRPr="003A4585">
        <w:rPr>
          <w:sz w:val="16"/>
        </w:rPr>
        <w:t xml:space="preserve">, and none will be able to resist: it is, according to a former head of the WTO, “a force that is anyway beyond their direct control” (Moore, 2003, p. 16). </w:t>
      </w:r>
      <w:r w:rsidRPr="0020339C">
        <w:rPr>
          <w:rStyle w:val="StyleUnderline"/>
        </w:rPr>
        <w:t xml:space="preserve">That neo-liberal agenda is promoted as key to universal prosperity and governments are pressed—by advisors and others—to introduce policies that will advance it. Some governments have been convinced and have implemented such policies. Many more do so because they are, in effect, bribed to by economic neo-imperialists working through international financial institutions. However, in the small minority of countries which have the greatest power to resist the pressure, </w:t>
      </w:r>
      <w:r w:rsidRPr="00885F26">
        <w:rPr>
          <w:rStyle w:val="Emphasis"/>
        </w:rPr>
        <w:t>the agenda is sometimes more respected in the rhetoric than the practice when its own interests suggest alternative policy directions</w:t>
      </w:r>
      <w:r w:rsidRPr="0020339C">
        <w:rPr>
          <w:rStyle w:val="StyleUnderline"/>
        </w:rPr>
        <w:t>.</w:t>
      </w:r>
      <w:r w:rsidRPr="003A4585">
        <w:rPr>
          <w:sz w:val="16"/>
        </w:rPr>
        <w:t xml:space="preserve"> In such countries— basically those in the ‘developed world’ core spanning the North Atlantic—neoliberal goals may be subordinated to others which are, in effect, more selfseeking for the governments concerned, although they are usually defended as being in the (short-term at least) interests of the country as a whole. </w:t>
      </w:r>
      <w:r w:rsidRPr="00885F26">
        <w:rPr>
          <w:rStyle w:val="Emphasis"/>
        </w:rPr>
        <w:t>In such circumstances, globalisation is delayed and short-term, spatially focused, protectionist policies prevail as illustrated here with respect to labour movement, production subsidies and the ‘offshoring’ of jobs.</w:t>
      </w:r>
      <w:r>
        <w:rPr>
          <w:rStyle w:val="Emphasis"/>
        </w:rPr>
        <w:t xml:space="preserve">  </w:t>
      </w:r>
      <w:r w:rsidRPr="003A4585">
        <w:rPr>
          <w:sz w:val="16"/>
        </w:rPr>
        <w:t xml:space="preserve">The rationale for this short-termism is often electoral. The prime purpose of any democratic government is to ensure its own re-election, a goal which introduces significant temporal and spatial constraints to many of its political actions. Policies that might have short-term deleterious impacts on the well-being of substantial groups of voters may be avoided, especially if those impacts could be felt in the period preceding an election, and particularly so if they will affect people concentrated in key spatially defined constituencies. Such failures, according to Moore have been caused by bad governance, lack of transparency and the shortsightedness and greed of business and political leaders. Progress can be stalled, we will experience new shocks in old clothing, but the historical trend line must make us optimistic (Moore, 2003, p. 41). For Moore, these aberrations will fall to “the self-correcting advantages of democracy”. However, many government actions are taken to promote re-election chances, which are geographically structured within their national territories and are not globally ‘self-correcting’. Furthermore, that geographical structuring of their internal representative democracy is linked to many of their international actions: protecting their electoral heartlands at home strongly influences how they play away. As Massey (2005) has argued, illustrated in the quotation at the start of this essay, the concept of globalisation is associated with calls for freedom which imply that space should be unbounded. Yet states that promote globalisation often bound rather than unbound their territories: they promote “the imagination of defensible places, of the rights of ‘local people’ to their own ‘local places’, of a world divided by difference and the smack of firm boundaries, a geographical imagination of nationalisms” (Massey, 2005, p. 86). This deployment of territorialisation strategies reflects certain constraints on state action—which are themselves spatially bounded. Short-term considerations associated with electoral concerns (which are spatially as well as temporally structured) are drawn upon to justify policies that impede the long-term goals of freedom of movement for all factors of production and trade. Those controlling the state apparatus put the local before the global and thereby the short term before the long term. The term “neoliberalism” is thrown around, used in contradictory ways—it’s pretty much meaningless. Brenner et al 10 [Brenner, Neil, Department of Sociology / Department of Sociology and Metropolitan Studies Program, New York University, Jamie Peck, Department of Geography, University of British Columbia, and Nik Theodore, Department of Urban Planning and Policy. "Variegated neoliberalization: geographies, modalities, pathways." Global networks 10.2 (2010): 182-222.] SW 7/13/2016 During the last three decades, the concept of neoliberalism has come to figure crucially in debates among heterodox political economists around what might be termed the ‘restructuring present’ – the ongoing transformation of inherited regulatory formations at all spatial scales. In the 1980s, the concept of neoliberalism gained prominence as a critical signifier for the ‘free-market’ ideological doctrine associated with the programmatic writings of Friedrich Hayek and Milton Friedman, and operationalized by the audacious restructuring strategies of vanguardist politicians like Pinochet, Reagan and Thatcher. Subsequently, as the project of imposing market disciplinary regulatory forms has been further entrenched across the world economy, the notion of neoliberalism has acquired a much broader range of analytical and empirical functions. No longer referring solely to the ideological ‘creed’ embraced by the evangelists of free markets, the concept of neoliberalism is now deployed as a basis for analysing, or at least characterizing, a bewildering array of forms and pathways of market-led regulatory restructuring across places, territories and scales (see Saad-Filho and Johnston 2005). In this context, neoliberalism is understood variously as a bundle of (favoured) policies, as a tendential process of institutional transformation, as an emergent form of subjectivity, as a reflection of realigned hegemonic interests, or as some combination of the latter. Some scholars see these trends as signalling an incipient form of regulatory convergence or hegemony; others continue to call attention to significant flux and diversity, even if they cannot yet determine a singular countercurrent. The boldest formulations position neoliberalism as a ‘master concept’, or as a byword for an ideologically drenched form of globalization. Those more sceptical of such totalizing visions prefer to portray neoliberalism as a hybrid form of governmentality, or as a context-dependent regulatory practice. Perhaps not surprisingly, faced with these conflicting thematic evocations and methodological tendencies, others have concluded that ‘neoliberalism’ has become a chaotic conception rather than a rationally defined abstraction, and have thus opted to avoid using it altogether. The current global economic crisis has added still greater urgency to debates around the nature of neoliberalism, its internal contradictions and its putative collapse. Divergent interpretations of neoliberalism – its histories, its geographies, its crisis tendencies and its trajectories – are generating radically divergent diagnoses of the present geoeconomic conjuncture and the possibilities for alternatives to a market-based global order (Brand and Sekler 2009; Peck et al. 2009). In truth, since the 1980s, a perplexing mix of overreach and underspecification has accompanied the troubled ascendancy of the concept of neoliberalism in heterodox political economy. The concept has become, simultaneously, a terminological focal point for debates on the trajectory of post-1980s regulatory transformations and an expression of the deep disagreements and confusions that characterize those debates. Consequently, ‘neoliberalism’ has become something of a rascal concept – promiscuously pervasive, yet inconsistently defined, empirically imprecise and frequently contested. </w:t>
      </w:r>
    </w:p>
    <w:p w:rsidR="003A4585" w:rsidRPr="002C2EDD" w:rsidRDefault="003A4585" w:rsidP="003A4585">
      <w:pPr>
        <w:pStyle w:val="Heading4"/>
      </w:pPr>
      <w:r>
        <w:t xml:space="preserve">(--) Prefer our issue-specific evidence:  </w:t>
      </w:r>
      <w:r w:rsidRPr="002C2EDD">
        <w:t xml:space="preserve">Scholars should look to specific contexts when analyzing China. </w:t>
      </w:r>
    </w:p>
    <w:p w:rsidR="003A4585" w:rsidRPr="002C2EDD" w:rsidRDefault="003A4585" w:rsidP="003A4585">
      <w:r w:rsidRPr="002C2EDD">
        <w:t xml:space="preserve">Karl W. </w:t>
      </w:r>
      <w:r w:rsidRPr="00B45CD0">
        <w:rPr>
          <w:rStyle w:val="Style13ptBold"/>
        </w:rPr>
        <w:t>Eikenberry, 2015</w:t>
      </w:r>
      <w:r>
        <w:t xml:space="preserve"> </w:t>
      </w:r>
      <w:r w:rsidRPr="002C2EDD">
        <w:t>(retired United States Army lieutenant general who served as the U.S. ambassador to Afghanistan from April 2009 to July 2011) China’s Place in U.S. Foreign Policy, June 9, 2015.  Retrieved May 25, 2016 from http://www.the-american-interest.com/2015/06/09/chinas-place-in-u-s-foreign-policy/</w:t>
      </w:r>
    </w:p>
    <w:p w:rsidR="003A4585" w:rsidRPr="00B45CD0" w:rsidRDefault="003A4585" w:rsidP="003A4585">
      <w:pPr>
        <w:rPr>
          <w:sz w:val="16"/>
        </w:rPr>
      </w:pPr>
      <w:r w:rsidRPr="00B45CD0">
        <w:rPr>
          <w:rStyle w:val="StyleUnderline"/>
          <w:highlight w:val="yellow"/>
        </w:rPr>
        <w:t>An effective U.S. China policy is best built on a thorough assessment of the context in which Sino-American relations exist and operate</w:t>
      </w:r>
      <w:r w:rsidRPr="00B45CD0">
        <w:rPr>
          <w:sz w:val="16"/>
        </w:rPr>
        <w:t xml:space="preserve">.  China’s remarkable aggregation of national power over the past 35 years has been a source of wonderment: to economists, who have been surprised by that country’s consistently high rate of growth; to </w:t>
      </w:r>
      <w:r w:rsidRPr="00B45CD0">
        <w:rPr>
          <w:rStyle w:val="StyleUnderline"/>
          <w:highlight w:val="yellow"/>
        </w:rPr>
        <w:t>political scientists, who are at a loss to explain the persistence of authoritarian Communist Party rule</w:t>
      </w:r>
      <w:r w:rsidRPr="00B45CD0">
        <w:rPr>
          <w:sz w:val="16"/>
        </w:rPr>
        <w:t xml:space="preserve"> despite its more open market order; and to historians, who describe China’s meteoric rise as unprecedented. But </w:t>
      </w:r>
      <w:r w:rsidRPr="00B45CD0">
        <w:rPr>
          <w:rStyle w:val="StyleUnderline"/>
          <w:highlight w:val="yellow"/>
        </w:rPr>
        <w:t>to the U.S. national security community, China’s swift climb up the international power ladder has been a source less of wonderment than of increasing concern</w:t>
      </w:r>
      <w:r w:rsidRPr="00B45CD0">
        <w:rPr>
          <w:sz w:val="16"/>
        </w:rPr>
        <w:t>.</w:t>
      </w:r>
    </w:p>
    <w:p w:rsidR="003A4585" w:rsidRPr="003A4585" w:rsidRDefault="003A4585" w:rsidP="003A4585">
      <w:pPr>
        <w:pStyle w:val="Heading4"/>
      </w:pPr>
      <w:r>
        <w:t>(--) They’re reductionist:  not all problems happen because of neo-liberalism</w:t>
      </w:r>
    </w:p>
    <w:p w:rsidR="003A4585" w:rsidRDefault="003A4585" w:rsidP="003A4585">
      <w:r w:rsidRPr="000938CF">
        <w:rPr>
          <w:rStyle w:val="Style13ptBold"/>
        </w:rPr>
        <w:t>Barnett 10</w:t>
      </w:r>
      <w:r>
        <w:t xml:space="preserve"> [Barnett, Clive, Professor of Political Economy and Development. Department of International Development, London School of Economics "Publics and markets: What’s wrong with neoliberalism." SJ Smith, R. Pain, SA Marston and JP Jones III (eds.) The SAGE Handbook of Social Geographies (2010): 269-97.] 7/16/2015</w:t>
      </w:r>
    </w:p>
    <w:p w:rsidR="003A4585" w:rsidRDefault="003A4585" w:rsidP="003A4585">
      <w:r>
        <w:t xml:space="preserve">In </w:t>
      </w:r>
      <w:r w:rsidRPr="00247F0B">
        <w:t xml:space="preserve">theories of neoliberalism </w:t>
      </w:r>
      <w:r>
        <w:t xml:space="preserve">and neoliberalization, </w:t>
      </w:r>
      <w:r w:rsidRPr="00247F0B">
        <w:t>the theoretical preference for very</w:t>
      </w:r>
      <w:r w:rsidRPr="00247F0B">
        <w:rPr>
          <w:rStyle w:val="StyleUnderline"/>
        </w:rPr>
        <w:t xml:space="preserve"> </w:t>
      </w:r>
      <w:r w:rsidRPr="003A4585">
        <w:rPr>
          <w:rStyle w:val="Emphasis"/>
          <w:highlight w:val="yellow"/>
        </w:rPr>
        <w:t>high levels of abstraction</w:t>
      </w:r>
      <w:r>
        <w:t xml:space="preserve"> is associated with a tendency to make a geographical virtue out of the consistent failure to theorize the state as anything other than a functional attribute of the reproductive requirements of capital. Particular state-formations and patterns of political contention are acknowledged only as local, territorialized, contextual factors that help to explain how the universalizing trajectory of neoliberalism, orchestrated from the centre and organised through global networks, nonetheless always generate ‘hybrid’ assemblages of neoliberalism.</w:t>
      </w:r>
    </w:p>
    <w:p w:rsidR="003A4585" w:rsidRPr="003A4585" w:rsidRDefault="003A4585" w:rsidP="003A4585">
      <w:pPr>
        <w:rPr>
          <w:sz w:val="16"/>
        </w:rPr>
      </w:pPr>
      <w:r w:rsidRPr="003A4585">
        <w:rPr>
          <w:sz w:val="16"/>
        </w:rPr>
        <w:t xml:space="preserve">This style of theorizing </w:t>
      </w:r>
      <w:r w:rsidRPr="003A4585">
        <w:rPr>
          <w:rStyle w:val="Emphasis"/>
          <w:highlight w:val="yellow"/>
        </w:rPr>
        <w:t>make</w:t>
      </w:r>
      <w:r w:rsidRPr="003A4585">
        <w:rPr>
          <w:sz w:val="16"/>
          <w:highlight w:val="yellow"/>
        </w:rPr>
        <w:t xml:space="preserve">s </w:t>
      </w:r>
      <w:r w:rsidRPr="003A4585">
        <w:rPr>
          <w:rStyle w:val="Emphasis"/>
          <w:highlight w:val="yellow"/>
        </w:rPr>
        <w:t>it almost impossible to gainsay the highly generalised claims about neoliberalism</w:t>
      </w:r>
      <w:r w:rsidRPr="00247F0B">
        <w:rPr>
          <w:rStyle w:val="StyleUnderline"/>
        </w:rPr>
        <w:t xml:space="preserve"> </w:t>
      </w:r>
      <w:r w:rsidRPr="003A4585">
        <w:rPr>
          <w:sz w:val="16"/>
        </w:rPr>
        <w:t xml:space="preserve">as an ideology and neoliberalization as a state-led project </w:t>
      </w:r>
      <w:r w:rsidRPr="003A4585">
        <w:rPr>
          <w:rStyle w:val="StyleUnderline"/>
          <w:highlight w:val="yellow"/>
        </w:rPr>
        <w:t>by referring to empirical evidence that might seem to contradict these grand concepts</w:t>
      </w:r>
      <w:r w:rsidRPr="00247F0B">
        <w:rPr>
          <w:rStyle w:val="StyleUnderline"/>
        </w:rPr>
        <w:t>.</w:t>
      </w:r>
      <w:r w:rsidRPr="003A4585">
        <w:rPr>
          <w:sz w:val="16"/>
        </w:rPr>
        <w:t xml:space="preserve"> For example,</w:t>
      </w:r>
      <w:r w:rsidRPr="00247F0B">
        <w:rPr>
          <w:rStyle w:val="StyleUnderline"/>
        </w:rPr>
        <w:t xml:space="preserve"> it is almost taken-for-granted that the hegemony of neoliberalism is manifest in the reduction of state expenditures on welfare in face of external pressures of neoliberal globalization. </w:t>
      </w:r>
      <w:r w:rsidRPr="003A4585">
        <w:rPr>
          <w:rStyle w:val="StyleUnderline"/>
          <w:highlight w:val="yellow"/>
        </w:rPr>
        <w:t xml:space="preserve">Empirical evidence for welfare state decline is, in fact, far from conclusive. </w:t>
      </w:r>
      <w:r w:rsidRPr="003A4585">
        <w:rPr>
          <w:rStyle w:val="Emphasis"/>
          <w:highlight w:val="yellow"/>
        </w:rPr>
        <w:t>Welfare regimes have actually proved highly resilient in terms of both funding and provisioning</w:t>
      </w:r>
      <w:r w:rsidRPr="003A4585">
        <w:rPr>
          <w:sz w:val="16"/>
        </w:rPr>
        <w:t xml:space="preserve"> (see Taylor-Gooby 2001). At the same time, </w:t>
      </w:r>
      <w:r w:rsidRPr="003A4585">
        <w:rPr>
          <w:rStyle w:val="StyleUnderline"/>
          <w:highlight w:val="yellow"/>
        </w:rPr>
        <w:t>the extent to which open market economies foster rather than menace high-levels of national welfare provision is also hotly debated</w:t>
      </w:r>
      <w:r w:rsidRPr="00247F0B">
        <w:rPr>
          <w:rStyle w:val="StyleUnderline"/>
        </w:rPr>
        <w:t xml:space="preserve"> </w:t>
      </w:r>
      <w:r w:rsidRPr="003A4585">
        <w:rPr>
          <w:sz w:val="16"/>
        </w:rPr>
        <w:t xml:space="preserve">(Taylor-Gooby 2003). In both cases, </w:t>
      </w:r>
      <w:r w:rsidRPr="003A4585">
        <w:rPr>
          <w:rStyle w:val="StyleUnderline"/>
          <w:highlight w:val="yellow"/>
        </w:rPr>
        <w:t xml:space="preserve">the idea of any straightforward shift from state to market seems </w:t>
      </w:r>
      <w:r w:rsidRPr="003A4585">
        <w:rPr>
          <w:rStyle w:val="Emphasis"/>
          <w:highlight w:val="yellow"/>
        </w:rPr>
        <w:t>a little simplistic</w:t>
      </w:r>
      <w:r w:rsidRPr="003A4585">
        <w:rPr>
          <w:sz w:val="16"/>
        </w:rPr>
        <w:t xml:space="preserve"> (Clarke 2003). But from the perspective of geography’s meta-theories of neoliberalization, all of this is so much grist to the contextualizing mill. Contrary evidence can be easily incorporated into these theories precisely because they layer levels of conceptual abstraction onto scales of contextual articulation. </w:t>
      </w:r>
      <w:r w:rsidRPr="003A4585">
        <w:rPr>
          <w:sz w:val="16"/>
          <w:szCs w:val="8"/>
        </w:rPr>
        <w:t xml:space="preserve">Presenting differential state-formation as a contextual variable is related to a much broader displacement of political action in general to a lower level of conceptual abstraction in theories of neoliberalism. One aspect of this is the persistent treatment of a broad range of social movement activity as primarily a secondary response to processes of neoliberalization. But more fundamentally, Marxist political-economies of neoliberalism pay almost no attention, at a conceptual level, to the causal significance of the institutional and organisational forms that shape political action (Hay 2004). This is indicative of a broader failure to think through how distinctive forms of contemporary democratic politics shape pathways of economic development and capital accumulation. Theories of neoliberalism take for granted the capacity of states to implement particular policies in order to put in place the regulatory conditions for particular accumulation strategies. This overlooks the degree to which the time-space constitution of democratic politics in liberal democracies serve as “substantial impediments to the achievement of neo-liberal goals” (Johnston and Glasmeier 2007, 15). Given the territorialization of party support and the territorialized organization of electoral politics, liberal democracy generates strong pressures that militate against wholly flexible and open labour markets, sustain subsidies and protectionist measures, and support the promotion of investment in particular locations. In theories of neoliberalism, processes of free market reform in the USA and UK since the 1980s are considered models of more general tendential logics. But these examples might be quite specific outcomes of the balance of political forces in those polities when compared to the patterns of welfare reform and tax policy in European countries (Prasad 2005; see also Glyn 2007). Taking into account the ways in which state action is constrained by the time-space constitution of electoral, representative democracy is particularly relevant for understanding why relatively wealthy, advanced industrial economies do not conform to the tendential logic predicted by political-economy theories of neoliberalization. These same constraints might be operative elsewhere too. It is routine to suggest that neoliberalism is ‘imposed’ on developing economies externally, through the Washington Consensus promulgated by the IMF, World Bank, and WTO. However, Stokes (2002) argues that patterns of neoliberalization in Latin America in the 1980s and 1990s can be explained in large part by analysis of the dynamics between electoral campaigning, party mobilisation, mandate and accountability as they played themselves out in periods of democratic transition and consolidation. In her account of ‘neoliberalism by surprise’, democratic governance, party competition, electoral accountability, and responsiveness to constituents’ interests all play crucial roles in explaining whether, how, and why neoliberal policies are adopted. 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Political-economy approaches seek after high-level abstractions in order to identify fundamental features of phenomena (the logic of capital accumulation in Harvey, the capitalist state in Jessop, neoliberal ideology in Peck and Tickell). These abstract imperatives are then mapped empirically through a kind of deductive cascade, where they bump into other phenomena, like states, or racial formations, or gender relations. Because of their distinctive ontological features (e.g. their institutional qualities, their territorial qualities, their discursive qualities, and their identity-based qualities), these phenomena have never been amenable to the same sort of explanatory rationalism that allows the dynamics of capital accumulation to be defined so purely. </w:t>
      </w:r>
      <w:r w:rsidRPr="003A4585">
        <w:rPr>
          <w:sz w:val="16"/>
        </w:rPr>
        <w:t xml:space="preserve">The effect of these theorizations is to de-politicize politics. </w:t>
      </w:r>
      <w:r w:rsidRPr="00E37DB8">
        <w:rPr>
          <w:rStyle w:val="StyleUnderline"/>
        </w:rPr>
        <w:t>If the dominant logic of state action can always be discerned from understanding the logic of capital accumulation and the balance of class forces, then that is really all one ever needs to really know</w:t>
      </w:r>
      <w:r w:rsidRPr="003A4585">
        <w:rPr>
          <w:sz w:val="16"/>
        </w:rPr>
        <w:t xml:space="preserve"> (Clarke 2004a). </w:t>
      </w:r>
      <w:r w:rsidRPr="00E37DB8">
        <w:rPr>
          <w:rStyle w:val="StyleUnderline"/>
        </w:rPr>
        <w:t>This</w:t>
      </w:r>
      <w:r w:rsidRPr="003A4585">
        <w:rPr>
          <w:sz w:val="16"/>
        </w:rPr>
        <w:t xml:space="preserve"> de-politicization of politics ‘out there’ </w:t>
      </w:r>
      <w:r w:rsidRPr="00E37DB8">
        <w:rPr>
          <w:rStyle w:val="StyleUnderline"/>
        </w:rPr>
        <w:t xml:space="preserve">is an effect of </w:t>
      </w:r>
      <w:r w:rsidRPr="00E37DB8">
        <w:rPr>
          <w:rStyle w:val="Emphasis"/>
        </w:rPr>
        <w:t>the inflation of the political force ascribed to the academic work of critique</w:t>
      </w:r>
      <w:r w:rsidRPr="00E37DB8">
        <w:rPr>
          <w:rStyle w:val="StyleUnderline"/>
        </w:rPr>
        <w:t xml:space="preserve">: analysis of </w:t>
      </w:r>
      <w:r w:rsidRPr="00E37DB8">
        <w:rPr>
          <w:rStyle w:val="Emphasis"/>
        </w:rPr>
        <w:t>politics is reduced to a matter of understanding how a logic already known in advance is differentially enacted</w:t>
      </w:r>
      <w:r w:rsidRPr="00E37DB8">
        <w:rPr>
          <w:rStyle w:val="StyleUnderline"/>
        </w:rPr>
        <w:t xml:space="preserve">, so that the critical task of such analysis can be presented </w:t>
      </w:r>
      <w:r w:rsidRPr="00E37DB8">
        <w:rPr>
          <w:rStyle w:val="Emphasis"/>
        </w:rPr>
        <w:t>as a political act of exposing naturalized forms as social constructs.</w:t>
      </w:r>
      <w:r>
        <w:rPr>
          <w:rStyle w:val="StyleUnderline"/>
        </w:rPr>
        <w:t xml:space="preserve"> </w:t>
      </w:r>
      <w:r w:rsidRPr="003A4585">
        <w:rPr>
          <w:sz w:val="16"/>
        </w:rPr>
        <w:t xml:space="preserve">Despite the polite nods to ideas of ‘relative autonomy’, </w:t>
      </w:r>
      <w:r w:rsidRPr="003A4585">
        <w:rPr>
          <w:rStyle w:val="StyleUnderline"/>
          <w:highlight w:val="yellow"/>
        </w:rPr>
        <w:t>political-economy theories of neoliberalism only retain coherence by appealin</w:t>
      </w:r>
      <w:r w:rsidRPr="00E37DB8">
        <w:rPr>
          <w:rStyle w:val="StyleUnderline"/>
        </w:rPr>
        <w:t>g</w:t>
      </w:r>
      <w:r w:rsidRPr="003A4585">
        <w:rPr>
          <w:sz w:val="16"/>
        </w:rPr>
        <w:t xml:space="preserve"> in the last instance</w:t>
      </w:r>
      <w:r w:rsidRPr="00E37DB8">
        <w:rPr>
          <w:rStyle w:val="StyleUnderline"/>
        </w:rPr>
        <w:t xml:space="preserve"> </w:t>
      </w:r>
      <w:r w:rsidRPr="003A4585">
        <w:rPr>
          <w:rStyle w:val="StyleUnderline"/>
          <w:highlight w:val="yellow"/>
        </w:rPr>
        <w:t>to a reductionist theory of the state</w:t>
      </w:r>
      <w:r w:rsidRPr="00E37DB8">
        <w:rPr>
          <w:rStyle w:val="StyleUnderline"/>
        </w:rPr>
        <w:t xml:space="preserve">. </w:t>
      </w:r>
      <w:r w:rsidRPr="003A4585">
        <w:rPr>
          <w:sz w:val="16"/>
        </w:rPr>
        <w:t xml:space="preserve">Gramscian state theory, with its ‘strategic relational’ view of the state, is a pretty sophisticated version of reductionism, able to acknowledge all sorts of autonomous action by state agencies, beset by all sorts of contradictions with underlying logics of capital accumulation. Nevertheless, narratives of neoliberalization hold fast to two basic assumptions about ‘the state’. Firstly, the state is understood as a territorialised power-container exercising sovereignty through its monopoly of violence and definitions of legality (Harvey 2005, 159). Secondly, the state is understood as an arena in and through which conflicts defined by reference to class interests are fought out. For example, in Harvey’s characterization, during Keynesian ‘embedded liberalism’ the state became “a force field that internalized class relations” (ibid, 11), and in turn neoliberalization reflects the conquest of this constituted state power in order to enact accumulation by dispossession. Combining these two assumptions leads to an analysis in which the variable scope, extent and reach of sovereign state action is explained with reference to changing balance of social forces. The state is understood as an object and instrument of class struggle, but not as ‘an organisation-for-itself’ (Skocpol 1985; Mann 1988). In theories of neoliberalization, this concept of the state as a constituted sovereign actor that is also an arena for social conflict underwrites the claim that the state can and does now express the class interests of capital univocally. This sort of analysis continues to take for granted the sovereign capacities of ‘the state’ as an instrument for the forcing through of various political programmes translating ideational projects. Neoliberalism and neoliberalization would appear somewhat differently from the ‘polymorphous view of the state’, premised on what Mann (1993, 52) calls “organizational materialism”. This view focuses on the distinctive characteristics of political institutions and their relationships with other actors. Such </w:t>
      </w:r>
      <w:r w:rsidRPr="00E37DB8">
        <w:rPr>
          <w:rStyle w:val="StyleUnderline"/>
        </w:rPr>
        <w:t>a non-reductionist approach suggests a different view of the restructuring of state actions upon which so much analysis of neoliberalism</w:t>
      </w:r>
      <w:r w:rsidRPr="003A4585">
        <w:rPr>
          <w:sz w:val="16"/>
        </w:rPr>
        <w:t xml:space="preserve"> and neoliberalization focuses. An organisational materialist view of state-formation opens the way for an alternative style of analysis of the simultaneous retreat of the state from certain areas of activity and proliferation into other areas that so exercises political-economy accounts of neoliberalization. It suggests an analysis of the extent to which state actions are determined by the interactions between the dynamics of historically sedimented state imperatives and institutional frameworks and their responses to the changing dynamics of mobilisation and organisation of collective actors in civil society, broadly defined (see Offe 1996). </w:t>
      </w:r>
      <w:r w:rsidRPr="00E37DB8">
        <w:rPr>
          <w:rStyle w:val="StyleUnderline"/>
        </w:rPr>
        <w:t xml:space="preserve">Taking the relational constitution of state-society interactions </w:t>
      </w:r>
      <w:r w:rsidRPr="003A4585">
        <w:rPr>
          <w:sz w:val="16"/>
        </w:rPr>
        <w:t xml:space="preserve">(see Corbridge 2007, Migdal 2001) </w:t>
      </w:r>
      <w:r w:rsidRPr="00E37DB8">
        <w:rPr>
          <w:rStyle w:val="StyleUnderline"/>
        </w:rPr>
        <w:t>seriously would allow analyses of contemporary transformations to bring into view the pro-active role of a series of actors, projects, and processes that get little if any attention in political-economy accounts of neoliberalization. This would include consideration of the secular dynamics of individualization and risk</w:t>
      </w:r>
      <w:r w:rsidRPr="003A4585">
        <w:rPr>
          <w:sz w:val="16"/>
        </w:rPr>
        <w:t xml:space="preserve"> (Beck and Beck 2001, Taylor-Gooby et al 1999), and how these are transforming the dynamics of collective-will formation which relationally constitute the scope and content of state action. It would include </w:t>
      </w:r>
      <w:r w:rsidRPr="002A2121">
        <w:rPr>
          <w:rStyle w:val="StyleUnderline"/>
        </w:rPr>
        <w:t>greater consideration of the complex dynamics of bureaucratic and administrative transformation</w:t>
      </w:r>
      <w:r w:rsidRPr="003A4585">
        <w:rPr>
          <w:sz w:val="16"/>
        </w:rPr>
        <w:t xml:space="preserve"> (Du Gay 2000). It would include </w:t>
      </w:r>
      <w:r w:rsidRPr="002A2121">
        <w:rPr>
          <w:rStyle w:val="StyleUnderline"/>
        </w:rPr>
        <w:t>the geographical dynamics of social reproduction which are not simply adjustments to neoliberalization</w:t>
      </w:r>
      <w:r w:rsidRPr="003A4585">
        <w:rPr>
          <w:sz w:val="16"/>
        </w:rPr>
        <w:t xml:space="preserve"> (Yeates 2002). Moreover, </w:t>
      </w:r>
      <w:r w:rsidRPr="002A2121">
        <w:rPr>
          <w:rStyle w:val="StyleUnderline"/>
        </w:rPr>
        <w:t>it would open space for appreciation of the pro-active role of social movement mobilisations in emergent forms of ‘non-governmental politics’</w:t>
      </w:r>
      <w:r w:rsidRPr="003A4585">
        <w:rPr>
          <w:sz w:val="16"/>
        </w:rPr>
        <w:t xml:space="preserve"> (Feher 2007). </w:t>
      </w:r>
      <w:r w:rsidRPr="002A2121">
        <w:rPr>
          <w:rStyle w:val="StyleUnderline"/>
        </w:rPr>
        <w:t>It is also a view consistent with recent work which theorizes the ways in which state activities continue to reach into the ordinary spaces of everyday life</w:t>
      </w:r>
      <w:r w:rsidRPr="003A4585">
        <w:rPr>
          <w:sz w:val="16"/>
        </w:rPr>
        <w:t xml:space="preserve"> (see Corbridge et al 2006, Painter 2005). As already suggested, </w:t>
      </w:r>
      <w:r w:rsidRPr="002A2121">
        <w:rPr>
          <w:rStyle w:val="StyleUnderline"/>
        </w:rPr>
        <w:t>theories of neoliberalism are remarkably flexible in the face of empirical evidence that seems to run counter to the pattern of state roll-back and market expansion predicted by the neoliberalization hypothesis.</w:t>
      </w:r>
      <w:r w:rsidRPr="003A4585">
        <w:rPr>
          <w:sz w:val="16"/>
        </w:rPr>
        <w:t xml:space="preserve"> Political-economy approach breaking point when they have to account for the observable empirical fact that, contrary to the objective they project onto the ‘neoliberal project’, it is found that states have not straightforwardly withdrawn from welfare provision or other forms of social regulation at all. Faced with this inconvenience, Peck and Tickell (2002) conjure up a neat conceptual distinction between what they call the ‘roll-back’ phase of neoliberalism and the ‘roll-out’ phase. The roll-out phase is triggered by the ongoing need of state actors to manage the crises generated by the roll-back phase. This is a selective deployment of the Polanyian theme of embedding and disembedding. It is used to suggest that contemporary processes of active statebuilding around issues of welfare, crime, family policy, urban order, participation, and cultural inclusion are still best understood as the natural extensions of an ideology that is supposed to be based on a straightforward opposition between state and market. </w:t>
      </w:r>
    </w:p>
    <w:p w:rsidR="003A4585" w:rsidRPr="00B4320D" w:rsidRDefault="001E260C" w:rsidP="003A4585">
      <w:pPr>
        <w:pStyle w:val="Heading4"/>
      </w:pPr>
      <w:r>
        <w:t xml:space="preserve">(--) </w:t>
      </w:r>
      <w:r w:rsidR="003A4585">
        <w:t xml:space="preserve">Alt fails: Critical theories of neoliberalism reduce nuances to binaries and use the same moralistic register they critique. </w:t>
      </w:r>
    </w:p>
    <w:p w:rsidR="003A4585" w:rsidRDefault="003A4585" w:rsidP="003A4585">
      <w:r w:rsidRPr="000938CF">
        <w:rPr>
          <w:rStyle w:val="Style13ptBold"/>
        </w:rPr>
        <w:t>Barnett 10</w:t>
      </w:r>
      <w:r>
        <w:t xml:space="preserve"> [Barnett, Clive, Professor of Political Economy and Development. Department of International Development, London School of Economics "Publics and markets: What’s wrong with neoliberalism." SJ Smith, R. Pain, SA Marston and JP Jones III (eds.) The SAGE Handbook of Social Geographies (2010): 269-97.] 7/16/2015</w:t>
      </w:r>
    </w:p>
    <w:p w:rsidR="003A4585" w:rsidRDefault="003A4585" w:rsidP="003A4585">
      <w:pPr>
        <w:rPr>
          <w:rStyle w:val="StyleUnderline"/>
        </w:rPr>
      </w:pPr>
      <w:r w:rsidRPr="00B4320D">
        <w:rPr>
          <w:rStyle w:val="StyleUnderline"/>
        </w:rPr>
        <w:t>Critical theories of neoliberalism</w:t>
      </w:r>
      <w:r>
        <w:t xml:space="preserve"> and neoliberalization </w:t>
      </w:r>
      <w:r w:rsidRPr="00B4320D">
        <w:rPr>
          <w:rStyle w:val="StyleUnderline"/>
        </w:rPr>
        <w:t xml:space="preserve">provide a compelling moral narrative in which recent history is understood in terms of a motivated shift away from public and collective values towards private and individualistic values. </w:t>
      </w:r>
      <w:r w:rsidRPr="001E260C">
        <w:rPr>
          <w:rStyle w:val="StyleUnderline"/>
          <w:highlight w:val="yellow"/>
        </w:rPr>
        <w:t>Critical narratives of neoliberalism reinforce the image of there being a clear-cut divide between</w:t>
      </w:r>
      <w:r>
        <w:t xml:space="preserve"> two sets of values – those of </w:t>
      </w:r>
      <w:r w:rsidRPr="001E260C">
        <w:rPr>
          <w:rStyle w:val="StyleUnderline"/>
          <w:highlight w:val="yellow"/>
        </w:rPr>
        <w:t>private, individualistic self-interest</w:t>
      </w:r>
      <w:r>
        <w:t xml:space="preserve"> on the one hand, </w:t>
      </w:r>
      <w:r w:rsidRPr="001E260C">
        <w:rPr>
          <w:rStyle w:val="StyleUnderline"/>
          <w:highlight w:val="yellow"/>
        </w:rPr>
        <w:t>and</w:t>
      </w:r>
      <w:r>
        <w:t xml:space="preserve"> those of </w:t>
      </w:r>
      <w:r w:rsidRPr="00B4320D">
        <w:rPr>
          <w:rStyle w:val="StyleUnderline"/>
        </w:rPr>
        <w:t xml:space="preserve">public, </w:t>
      </w:r>
      <w:r w:rsidRPr="001E260C">
        <w:rPr>
          <w:rStyle w:val="StyleUnderline"/>
          <w:highlight w:val="yellow"/>
        </w:rPr>
        <w:t>collective interests</w:t>
      </w:r>
      <w:r>
        <w:t xml:space="preserve"> on the other. </w:t>
      </w:r>
      <w:r w:rsidRPr="001E260C">
        <w:rPr>
          <w:rStyle w:val="StyleUnderline"/>
          <w:highlight w:val="yellow"/>
        </w:rPr>
        <w:t>There is a preconstructed normative framing of these theories around a set of conceptual and moral binaries:</w:t>
      </w:r>
      <w:r w:rsidRPr="00B4320D">
        <w:rPr>
          <w:rStyle w:val="StyleUnderline"/>
        </w:rPr>
        <w:t xml:space="preserve"> market versus state; public versus private; consumer versus citizen; liberty versus equality; individual utility versus collective solidarity; self-interested egoism versus other-regarding altruism.</w:t>
      </w:r>
      <w:r w:rsidR="001E260C">
        <w:rPr>
          <w:rStyle w:val="StyleUnderline"/>
        </w:rPr>
        <w:t xml:space="preserve"> </w:t>
      </w:r>
      <w:r w:rsidRPr="00B4320D">
        <w:rPr>
          <w:rStyle w:val="StyleUnderline"/>
        </w:rPr>
        <w:t xml:space="preserve">Theories of neoliberalism go hand in hand with a standard form of criticism that bemoans the decline of public life, active citizenly virtue, and values of egalitarianism and solidarity. </w:t>
      </w:r>
      <w:r w:rsidRPr="00B4320D">
        <w:rPr>
          <w:rStyle w:val="Emphasis"/>
        </w:rPr>
        <w:t>These theories project ahead of themselves criteria of evaluation</w:t>
      </w:r>
      <w:r>
        <w:t xml:space="preserve"> (cf. Castree 2008): neoliberalism reduces democracy, creates poverty and inequality, and is imposed either from the outside or by unaccountable elites. </w:t>
      </w:r>
      <w:r w:rsidRPr="001E260C">
        <w:rPr>
          <w:rStyle w:val="StyleUnderline"/>
          <w:highlight w:val="yellow"/>
        </w:rPr>
        <w:t>The conceptual analysis of neoliberalism is therefore always already critical, but at a cost. They are condemned to invoke their favoured positive values</w:t>
      </w:r>
      <w:r>
        <w:t xml:space="preserve"> (e.g. </w:t>
      </w:r>
      <w:r w:rsidRPr="00B4320D">
        <w:rPr>
          <w:rStyle w:val="StyleUnderline"/>
        </w:rPr>
        <w:t xml:space="preserve">the public realm, collective solidarity, equality, democracy, care, social justice) </w:t>
      </w:r>
      <w:r w:rsidRPr="001E260C">
        <w:rPr>
          <w:rStyle w:val="Emphasis"/>
          <w:highlight w:val="yellow"/>
        </w:rPr>
        <w:t>in a moralistic register without addressing normative problems of how practically to negotiate equally compelling values</w:t>
      </w:r>
      <w:r w:rsidRPr="00B4320D">
        <w:rPr>
          <w:rStyle w:val="StyleUnderline"/>
        </w:rPr>
        <w:t xml:space="preserve">. </w:t>
      </w:r>
      <w:r>
        <w:t xml:space="preserve">And in so far as </w:t>
      </w:r>
      <w:r w:rsidRPr="00B4320D">
        <w:rPr>
          <w:rStyle w:val="StyleUnderline"/>
        </w:rPr>
        <w:t>theories of neoliberalism dismiss considerations of rational action, motivation, and decentralised coordination as</w:t>
      </w:r>
      <w:r>
        <w:t xml:space="preserve"> so much </w:t>
      </w:r>
      <w:r w:rsidRPr="00B4320D">
        <w:rPr>
          <w:rStyle w:val="Emphasis"/>
        </w:rPr>
        <w:t>‘ideology’</w:t>
      </w:r>
      <w:r w:rsidRPr="00B4320D">
        <w:rPr>
          <w:rStyle w:val="StyleUnderline"/>
        </w:rPr>
        <w:t xml:space="preserve">, </w:t>
      </w:r>
      <w:r w:rsidRPr="001E260C">
        <w:rPr>
          <w:rStyle w:val="StyleUnderline"/>
          <w:highlight w:val="yellow"/>
        </w:rPr>
        <w:t>they remain chronically constricted in their capacity to reflect seriously on questions of institutional design</w:t>
      </w:r>
      <w:r w:rsidRPr="00B4320D">
        <w:rPr>
          <w:rStyle w:val="StyleUnderline"/>
        </w:rPr>
        <w:t xml:space="preserve">, political organisation and economic coordination </w:t>
      </w:r>
      <w:r w:rsidRPr="001E260C">
        <w:rPr>
          <w:rStyle w:val="StyleUnderline"/>
          <w:highlight w:val="yellow"/>
        </w:rPr>
        <w:t>which, one might suppose, remain an important task for any critical theory</w:t>
      </w:r>
      <w:r w:rsidRPr="00B4320D">
        <w:rPr>
          <w:rStyle w:val="StyleUnderline"/>
        </w:rPr>
        <w:t xml:space="preserve">. </w:t>
      </w:r>
    </w:p>
    <w:p w:rsidR="003A4585" w:rsidRPr="00092259" w:rsidRDefault="001E260C" w:rsidP="003A4585">
      <w:pPr>
        <w:pStyle w:val="Heading4"/>
        <w:rPr>
          <w:b w:val="0"/>
          <w:sz w:val="32"/>
          <w:u w:val="single"/>
        </w:rPr>
      </w:pPr>
      <w:r w:rsidRPr="001E260C">
        <w:rPr>
          <w:rStyle w:val="StyleUnderline"/>
          <w:sz w:val="32"/>
          <w:u w:val="none"/>
        </w:rPr>
        <w:t xml:space="preserve">(--) </w:t>
      </w:r>
      <w:r w:rsidR="003A4585">
        <w:t>The “economy” isn’t a monolith but rather an interlocking web of markets—deregulation is the best way to promote growth and social mobility.</w:t>
      </w:r>
    </w:p>
    <w:p w:rsidR="003A4585" w:rsidRDefault="003A4585" w:rsidP="003A4585">
      <w:r w:rsidRPr="00730DBC">
        <w:rPr>
          <w:rStyle w:val="Style13ptBold"/>
        </w:rPr>
        <w:t>Wilkinson 16</w:t>
      </w:r>
      <w:r>
        <w:t xml:space="preserve"> [Will Wilkinson is the vice president for policy at the Niskanen Center, Bernie Sanders is right the economy is rigged. He’s dead wrong about why., Vox, 7-15-2016, Accessible Online at </w:t>
      </w:r>
      <w:hyperlink r:id="rId26" w:history="1">
        <w:r w:rsidRPr="00507C86">
          <w:rPr>
            <w:rStyle w:val="Hyperlink"/>
          </w:rPr>
          <w:t>http://www.vox.com/policy-and-politics/2016/7/15/12200990/bernie-sanders-economy-rigged</w:t>
        </w:r>
      </w:hyperlink>
      <w:r>
        <w:t>] 7-17-2016</w:t>
      </w:r>
    </w:p>
    <w:p w:rsidR="003A4585" w:rsidRDefault="003A4585" w:rsidP="003A4585">
      <w:pPr>
        <w:rPr>
          <w:rStyle w:val="Emphasis"/>
        </w:rPr>
      </w:pPr>
      <w:r w:rsidRPr="001E260C">
        <w:rPr>
          <w:rStyle w:val="StyleUnderline"/>
          <w:highlight w:val="yellow"/>
        </w:rPr>
        <w:t xml:space="preserve">The first step on the path to wisdom is to </w:t>
      </w:r>
      <w:r w:rsidRPr="001E260C">
        <w:rPr>
          <w:rStyle w:val="Emphasis"/>
          <w:highlight w:val="yellow"/>
        </w:rPr>
        <w:t>give up on the idea that there’s any such thing as the economy</w:t>
      </w:r>
      <w:r w:rsidRPr="001E260C">
        <w:rPr>
          <w:rStyle w:val="StyleUnderline"/>
          <w:highlight w:val="yellow"/>
        </w:rPr>
        <w:t>, exactly</w:t>
      </w:r>
      <w:r w:rsidRPr="00730DBC">
        <w:rPr>
          <w:rStyle w:val="StyleUnderline"/>
        </w:rPr>
        <w:t xml:space="preserve">. What we have instead is </w:t>
      </w:r>
      <w:r w:rsidRPr="00730DBC">
        <w:rPr>
          <w:rStyle w:val="Emphasis"/>
        </w:rPr>
        <w:t>a dizzying array of interlocking markets that function (or don’t) to meet consumer demand for specific goods and services</w:t>
      </w:r>
      <w:r w:rsidRPr="00730DBC">
        <w:rPr>
          <w:rStyle w:val="StyleUnderline"/>
        </w:rPr>
        <w:t>, and a vast body of law that defines these markets and regulates their operation.</w:t>
      </w:r>
      <w:r w:rsidR="001E260C">
        <w:rPr>
          <w:rStyle w:val="StyleUnderline"/>
        </w:rPr>
        <w:t xml:space="preserve"> </w:t>
      </w:r>
      <w:r w:rsidRPr="00730DBC">
        <w:rPr>
          <w:rStyle w:val="StyleUnderline"/>
        </w:rPr>
        <w:t>The economy is the sum of this incomprehensibly complex ecosystem of human exchange, and is far too variegated and decentralized to "rig" all at once. So it gets rigged little by little, one market and one jurisdiction at a time.</w:t>
      </w:r>
      <w:r w:rsidR="001E260C">
        <w:rPr>
          <w:rStyle w:val="StyleUnderline"/>
        </w:rPr>
        <w:t xml:space="preserve"> </w:t>
      </w:r>
      <w:r w:rsidRPr="001E260C">
        <w:rPr>
          <w:sz w:val="16"/>
        </w:rPr>
        <w:t xml:space="preserve">The story of how the economy gets rigged is therefore a bunch of homely little stories of people with nice watches screwing over people with less-nice watches. But </w:t>
      </w:r>
      <w:r w:rsidRPr="001E260C">
        <w:rPr>
          <w:rStyle w:val="StyleUnderline"/>
          <w:highlight w:val="yellow"/>
        </w:rPr>
        <w:t>it’s not class war. It’s not the mega rich against the rest of us</w:t>
      </w:r>
      <w:r w:rsidRPr="00730DBC">
        <w:rPr>
          <w:rStyle w:val="StyleUnderline"/>
        </w:rPr>
        <w:t>. It’s insiders seeking and then protecting special privileges that give them a leg up.</w:t>
      </w:r>
      <w:r w:rsidR="001E260C">
        <w:rPr>
          <w:rStyle w:val="StyleUnderline"/>
        </w:rPr>
        <w:t xml:space="preserve"> </w:t>
      </w:r>
      <w:r w:rsidRPr="00730DBC">
        <w:rPr>
          <w:rStyle w:val="StyleUnderline"/>
        </w:rPr>
        <w:t>Dentists rig the system against dental hygienists by working to make it illegal for hygienists to clean teeth without totally unnecessary supervision by dentists. Taxi medallion oligopolists rig the system against regular folks with cars who would like turn a buck giving people rides.</w:t>
      </w:r>
      <w:r w:rsidRPr="001E260C">
        <w:rPr>
          <w:sz w:val="16"/>
        </w:rPr>
        <w:t xml:space="preserve"> Beauty school cosmetologists rig the system against hair braiders and sidewalk hair-clipper artistes. "Massage therapists" rig the system against anybody with strong hands who might want to give back rubs for cash.</w:t>
      </w:r>
      <w:r w:rsidR="001E260C" w:rsidRPr="001E260C">
        <w:rPr>
          <w:sz w:val="16"/>
        </w:rPr>
        <w:t xml:space="preserve"> </w:t>
      </w:r>
      <w:r w:rsidRPr="00730DBC">
        <w:rPr>
          <w:rStyle w:val="StyleUnderline"/>
        </w:rPr>
        <w:t xml:space="preserve">About 30 percent of all jobs in the United States today require some sort of occupational license, up from 5 percent in the early 1950s. This rather dramatic shift is evidence that the economy has indeed become increasingly </w:t>
      </w:r>
      <w:r w:rsidRPr="00730DBC">
        <w:rPr>
          <w:rStyle w:val="Emphasis"/>
        </w:rPr>
        <w:t xml:space="preserve">rigged </w:t>
      </w:r>
      <w:r w:rsidRPr="00730DBC">
        <w:rPr>
          <w:rStyle w:val="StyleUnderline"/>
        </w:rPr>
        <w:t xml:space="preserve">— which is really </w:t>
      </w:r>
      <w:r w:rsidRPr="00730DBC">
        <w:rPr>
          <w:rStyle w:val="Emphasis"/>
        </w:rPr>
        <w:t>just another word for "regulated."</w:t>
      </w:r>
      <w:r w:rsidR="001E260C">
        <w:rPr>
          <w:rStyle w:val="StyleUnderline"/>
        </w:rPr>
        <w:t xml:space="preserve"> </w:t>
      </w:r>
      <w:r w:rsidRPr="001E260C">
        <w:rPr>
          <w:sz w:val="16"/>
        </w:rPr>
        <w:t xml:space="preserve">But </w:t>
      </w:r>
      <w:r w:rsidRPr="00730DBC">
        <w:rPr>
          <w:rStyle w:val="StyleUnderline"/>
        </w:rPr>
        <w:t>the rigging of the economy is not just the story of occupational licensing. It’s also the story of big-city gentrifiers who block construction projects that would reduce the cost of housing by expanding its supply</w:t>
      </w:r>
      <w:r w:rsidRPr="001E260C">
        <w:rPr>
          <w:sz w:val="16"/>
        </w:rPr>
        <w:t>, which has the effect of rigging the economy against workers who can no longer afford to live where the best jobs are.</w:t>
      </w:r>
      <w:r w:rsidR="001E260C" w:rsidRPr="001E260C">
        <w:rPr>
          <w:sz w:val="16"/>
        </w:rPr>
        <w:t xml:space="preserve"> </w:t>
      </w:r>
      <w:r w:rsidRPr="00730DBC">
        <w:rPr>
          <w:rStyle w:val="StyleUnderline"/>
        </w:rPr>
        <w:t xml:space="preserve">It’s the story of </w:t>
      </w:r>
      <w:r w:rsidRPr="00730DBC">
        <w:rPr>
          <w:rStyle w:val="Emphasis"/>
        </w:rPr>
        <w:t>petty restrictions on the freedom to buy and sell</w:t>
      </w:r>
      <w:r w:rsidRPr="00730DBC">
        <w:rPr>
          <w:rStyle w:val="StyleUnderline"/>
        </w:rPr>
        <w:t xml:space="preserve"> — to commit "capitalist acts between consenting adults,"</w:t>
      </w:r>
      <w:r w:rsidRPr="001E260C">
        <w:rPr>
          <w:sz w:val="16"/>
        </w:rPr>
        <w:t xml:space="preserve"> as the philosopher Robert Nozick once put it — </w:t>
      </w:r>
      <w:r w:rsidRPr="00730DBC">
        <w:rPr>
          <w:rStyle w:val="StyleUnderline"/>
        </w:rPr>
        <w:t xml:space="preserve">which deny dignity and safety to those who work on the margins of the economy. Think of </w:t>
      </w:r>
      <w:r w:rsidRPr="00730DBC">
        <w:rPr>
          <w:rStyle w:val="Emphasis"/>
        </w:rPr>
        <w:t>Eric Garner selling untaxed cigarettes</w:t>
      </w:r>
      <w:r w:rsidRPr="00730DBC">
        <w:rPr>
          <w:rStyle w:val="StyleUnderline"/>
        </w:rPr>
        <w:t xml:space="preserve"> on a street corner.</w:t>
      </w:r>
      <w:r w:rsidR="001E260C">
        <w:rPr>
          <w:rStyle w:val="Emphasis"/>
        </w:rPr>
        <w:t xml:space="preserve"> </w:t>
      </w:r>
      <w:r w:rsidRPr="001E260C">
        <w:rPr>
          <w:rStyle w:val="Emphasis"/>
          <w:highlight w:val="yellow"/>
        </w:rPr>
        <w:t>Small regulations create an entangling web</w:t>
      </w:r>
      <w:r w:rsidR="001E260C">
        <w:rPr>
          <w:rStyle w:val="Emphasis"/>
        </w:rPr>
        <w:t xml:space="preserve"> </w:t>
      </w:r>
      <w:r w:rsidRPr="001E260C">
        <w:rPr>
          <w:sz w:val="16"/>
        </w:rPr>
        <w:t xml:space="preserve">Many of </w:t>
      </w:r>
      <w:r w:rsidRPr="001E260C">
        <w:rPr>
          <w:rStyle w:val="StyleUnderline"/>
          <w:highlight w:val="yellow"/>
        </w:rPr>
        <w:t>these economic regulations seem trivial in isolation</w:t>
      </w:r>
      <w:r w:rsidRPr="00730DBC">
        <w:rPr>
          <w:rStyle w:val="StyleUnderline"/>
        </w:rPr>
        <w:t>.</w:t>
      </w:r>
      <w:r w:rsidRPr="001E260C">
        <w:rPr>
          <w:sz w:val="16"/>
        </w:rPr>
        <w:t xml:space="preserve"> So what if you can't just decide to give back rubs for money? </w:t>
      </w:r>
      <w:r w:rsidRPr="001E260C">
        <w:rPr>
          <w:rStyle w:val="StyleUnderline"/>
          <w:highlight w:val="yellow"/>
        </w:rPr>
        <w:t>But when you add up all the things you can't do for money without meeting costly</w:t>
      </w:r>
      <w:r w:rsidRPr="00730DBC">
        <w:rPr>
          <w:rStyle w:val="StyleUnderline"/>
        </w:rPr>
        <w:t xml:space="preserve">, unjustifiable </w:t>
      </w:r>
      <w:r w:rsidRPr="001E260C">
        <w:rPr>
          <w:rStyle w:val="StyleUnderline"/>
          <w:highlight w:val="yellow"/>
        </w:rPr>
        <w:t>requirements, you get a dense web of</w:t>
      </w:r>
      <w:r w:rsidRPr="00730DBC">
        <w:rPr>
          <w:rStyle w:val="StyleUnderline"/>
        </w:rPr>
        <w:t xml:space="preserve"> </w:t>
      </w:r>
      <w:r w:rsidRPr="001E260C">
        <w:rPr>
          <w:rStyle w:val="StyleUnderline"/>
          <w:highlight w:val="yellow"/>
        </w:rPr>
        <w:t xml:space="preserve">restriction that acts as </w:t>
      </w:r>
      <w:r w:rsidRPr="001E260C">
        <w:rPr>
          <w:rStyle w:val="Emphasis"/>
          <w:highlight w:val="yellow"/>
        </w:rPr>
        <w:t>a suffocating structural barrier to economic opportunity, mobility, and equality.</w:t>
      </w:r>
    </w:p>
    <w:p w:rsidR="003A4585" w:rsidRDefault="001E260C" w:rsidP="003A4585">
      <w:pPr>
        <w:pStyle w:val="Heading4"/>
      </w:pPr>
      <w:r>
        <w:t xml:space="preserve">(--) </w:t>
      </w:r>
      <w:r w:rsidR="003A4585">
        <w:t>Economic integration key to women’s rights.</w:t>
      </w:r>
    </w:p>
    <w:p w:rsidR="003A4585" w:rsidRDefault="003A4585" w:rsidP="003A4585">
      <w:r w:rsidRPr="0024548D">
        <w:rPr>
          <w:rStyle w:val="Style13ptBold"/>
        </w:rPr>
        <w:t>Gray et al 6</w:t>
      </w:r>
      <w:r>
        <w:t xml:space="preserve"> [Gray MM, Senior Lecturer in Physical Organic Chemistry, University of Sunderland, Kittilson MC and Sandholtz W, John A. McCone Chair in International Relations, University of Southern California (2006) Women and globalization: A study of 180 countries, 1975–2000. International Organization 60(2): 293–333] 7/17/2016</w:t>
      </w:r>
    </w:p>
    <w:p w:rsidR="003A4585" w:rsidRPr="001E260C" w:rsidRDefault="003A4585" w:rsidP="003A4585">
      <w:pPr>
        <w:rPr>
          <w:sz w:val="16"/>
        </w:rPr>
      </w:pPr>
      <w:r w:rsidRPr="001E260C">
        <w:rPr>
          <w:sz w:val="16"/>
        </w:rPr>
        <w:t xml:space="preserve">The evidence presented in our analysis shows that </w:t>
      </w:r>
      <w:r w:rsidRPr="001E260C">
        <w:rPr>
          <w:rStyle w:val="StyleUnderline"/>
          <w:highlight w:val="yellow"/>
        </w:rPr>
        <w:t>global norms and institutions make a difference for the quality of life and status of women</w:t>
      </w:r>
      <w:r w:rsidRPr="0024548D">
        <w:rPr>
          <w:rStyle w:val="StyleUnderline"/>
        </w:rPr>
        <w:t>.</w:t>
      </w:r>
      <w:r w:rsidRPr="001E260C">
        <w:rPr>
          <w:sz w:val="16"/>
        </w:rPr>
        <w:t xml:space="preserve"> We have found that more often than not, </w:t>
      </w:r>
      <w:r w:rsidRPr="001E260C">
        <w:rPr>
          <w:rStyle w:val="StyleUnderline"/>
          <w:highlight w:val="yellow"/>
        </w:rPr>
        <w:t>when domestic cultures are more open to international influences, outcomes for women improve, as measured by health, literacy, and participation in</w:t>
      </w:r>
      <w:r w:rsidRPr="0024548D">
        <w:rPr>
          <w:rStyle w:val="StyleUnderline"/>
        </w:rPr>
        <w:t xml:space="preserve"> the economy and </w:t>
      </w:r>
      <w:r w:rsidRPr="001E260C">
        <w:rPr>
          <w:rStyle w:val="StyleUnderline"/>
          <w:highlight w:val="yellow"/>
        </w:rPr>
        <w:t>government</w:t>
      </w:r>
      <w:r w:rsidRPr="0024548D">
        <w:rPr>
          <w:rStyle w:val="StyleUnderline"/>
        </w:rPr>
        <w:t xml:space="preserve">. Membership in the UN and World Bank, along with </w:t>
      </w:r>
      <w:r w:rsidRPr="001E260C">
        <w:rPr>
          <w:rStyle w:val="Emphasis"/>
          <w:highlight w:val="yellow"/>
        </w:rPr>
        <w:t>international trade and investment activity, are frequently associated with improved outcomes for women.</w:t>
      </w:r>
      <w:r w:rsidRPr="001E260C">
        <w:rPr>
          <w:sz w:val="16"/>
        </w:rPr>
        <w:t xml:space="preserve"> But the most consistently important factor across models is ratification of CEDAW. Participation in this agreement has played a role in increasing female levels of literacy, participation in the economy, and representation in parliament. Further, our analysis confirms that the effects of CEDAW are independent; ratification of CEDAW and positive changes for women on the dependent variables cannot be attributed to underlying domestic factors. Finally, with respect to life expectancy and illiteracy, our models show that at least some forms of international integration not only produce absolute gains for women but also contribute to greater equality vis-a-vis men.</w:t>
      </w:r>
      <w:r w:rsidR="001E260C" w:rsidRPr="001E260C">
        <w:rPr>
          <w:sz w:val="16"/>
        </w:rPr>
        <w:t xml:space="preserve"> </w:t>
      </w:r>
      <w:r w:rsidRPr="001E260C">
        <w:rPr>
          <w:sz w:val="16"/>
        </w:rPr>
        <w:t xml:space="preserve">In examining the "rising tide" of changes in women's roles around the world, Inglehart and Norris argue that </w:t>
      </w:r>
      <w:r w:rsidRPr="0024548D">
        <w:rPr>
          <w:rStyle w:val="StyleUnderline"/>
        </w:rPr>
        <w:t>cultural change is necessary for institutional change, which ultimately brings improvements in women's lives</w:t>
      </w:r>
      <w:r w:rsidRPr="001E260C">
        <w:rPr>
          <w:sz w:val="16"/>
        </w:rPr>
        <w:t xml:space="preserve">.121 We concur: </w:t>
      </w:r>
      <w:r w:rsidRPr="0024548D">
        <w:rPr>
          <w:rStyle w:val="StyleUnderline"/>
        </w:rPr>
        <w:t>changes in attitudes and values are key to women achieving greater equality.</w:t>
      </w:r>
      <w:r w:rsidRPr="001E260C">
        <w:rPr>
          <w:sz w:val="16"/>
        </w:rPr>
        <w:t xml:space="preserve"> Yet our analysis suggests that this process is not unidirectional. In a mutually reinforcing manner, changes in institutions can alter culture. Participation in international organizations and treaties designed to promote women's equality can shape national attitudes. In this way, institutions such as CEDAW may act as mechanisms for change.</w:t>
      </w:r>
      <w:r w:rsidR="001E260C" w:rsidRPr="001E260C">
        <w:rPr>
          <w:sz w:val="16"/>
        </w:rPr>
        <w:t xml:space="preserve"> </w:t>
      </w:r>
      <w:r w:rsidRPr="001E260C">
        <w:rPr>
          <w:sz w:val="16"/>
        </w:rPr>
        <w:t xml:space="preserve">Finally, though our findings do support the conclusion that, on balance, expanding international ties open the way to improvements in the quality of life and status of women, they in no way imply that globalization is good for all women everywhere. Where international trade and investment erode traditional local economies or degrade the environment, women as well as men suffer. When transnational enterprises create new jobs in one country, they may well eliminate them in another, diminishing economic opportunity and standards of living. But our initial proposition seems to hold up: </w:t>
      </w:r>
      <w:r w:rsidRPr="0024548D">
        <w:rPr>
          <w:rStyle w:val="StyleUnderline"/>
        </w:rPr>
        <w:t xml:space="preserve">increasing </w:t>
      </w:r>
      <w:r w:rsidRPr="001E260C">
        <w:rPr>
          <w:rStyle w:val="Emphasis"/>
          <w:highlight w:val="yellow"/>
        </w:rPr>
        <w:t xml:space="preserve">international exchange and communication create new opportunities for income-generating work and expose countries to </w:t>
      </w:r>
      <w:r w:rsidRPr="001E260C">
        <w:rPr>
          <w:rStyle w:val="StyleUnderline"/>
          <w:highlight w:val="yellow"/>
        </w:rPr>
        <w:t>norms that</w:t>
      </w:r>
      <w:r w:rsidRPr="0024548D">
        <w:rPr>
          <w:rStyle w:val="StyleUnderline"/>
        </w:rPr>
        <w:t xml:space="preserve">, in recent decades, </w:t>
      </w:r>
      <w:r w:rsidRPr="001E260C">
        <w:rPr>
          <w:rStyle w:val="StyleUnderline"/>
          <w:highlight w:val="yellow"/>
        </w:rPr>
        <w:t>have promoted equality for women</w:t>
      </w:r>
      <w:r w:rsidRPr="0024548D">
        <w:rPr>
          <w:rStyle w:val="StyleUnderline"/>
        </w:rPr>
        <w:t xml:space="preserve">. International norms and institutions can, at a minimum, give </w:t>
      </w:r>
      <w:r>
        <w:rPr>
          <w:rStyle w:val="StyleUnderline"/>
        </w:rPr>
        <w:t>women one more source of lever</w:t>
      </w:r>
      <w:r w:rsidRPr="0024548D">
        <w:rPr>
          <w:rStyle w:val="StyleUnderline"/>
        </w:rPr>
        <w:t>age in pressing for domestic reforms. Advocates of equality for women at the national level can insist that their governments measure up to international standards and commitments.</w:t>
      </w:r>
      <w:r w:rsidRPr="001E260C">
        <w:rPr>
          <w:sz w:val="16"/>
        </w:rPr>
        <w:t xml:space="preserve"> Because our findings have these practical implications for political bargaining over women's issues, future research may shed light on the national processes behind these large-scale shifts. By moving between the aggregate level and in-depth studies of particular cases, it may be possible to more fully draw out some of the mechanisms behind these relationships, including the role of women's groups in leveraging policy changes from international agreements such as CEDAW.</w:t>
      </w:r>
    </w:p>
    <w:p w:rsidR="003A4585" w:rsidRPr="00B55AD5" w:rsidRDefault="003A4585" w:rsidP="003A4585"/>
    <w:p w:rsidR="003A4585" w:rsidRPr="003A4585" w:rsidRDefault="003A4585" w:rsidP="003A4585"/>
    <w:p w:rsidR="00112A79" w:rsidRDefault="00112A79" w:rsidP="00112A79">
      <w:pPr>
        <w:pStyle w:val="Heading3"/>
      </w:pPr>
      <w:bookmarkStart w:id="15" w:name="_Toc456874920"/>
      <w:r>
        <w:t xml:space="preserve">Orientalism </w:t>
      </w:r>
      <w:r w:rsidR="00DB540F">
        <w:t xml:space="preserve">K </w:t>
      </w:r>
      <w:r>
        <w:t>Answers</w:t>
      </w:r>
      <w:bookmarkEnd w:id="15"/>
    </w:p>
    <w:p w:rsidR="00112A79" w:rsidRDefault="00112A79" w:rsidP="00112A79">
      <w:pPr>
        <w:pStyle w:val="Heading4"/>
      </w:pPr>
      <w:r>
        <w:t>(--) Framework:  Debate should be about is the plan better than the status quo or competitive policy option.</w:t>
      </w:r>
    </w:p>
    <w:p w:rsidR="00112A79" w:rsidRDefault="00112A79" w:rsidP="00112A79">
      <w:pPr>
        <w:pStyle w:val="Heading4"/>
      </w:pPr>
      <w:r>
        <w:t>A) AFF choice—the plan was written in a policy framework—forcing the NEG to respond makes debaters ideologically flexible.</w:t>
      </w:r>
    </w:p>
    <w:p w:rsidR="00112A79" w:rsidRDefault="00112A79" w:rsidP="00112A79">
      <w:pPr>
        <w:pStyle w:val="Heading4"/>
      </w:pPr>
      <w:r>
        <w:t>B) The resolution asks a policy question—doesn’t ask what we as individuals should do.</w:t>
      </w:r>
    </w:p>
    <w:p w:rsidR="00112A79" w:rsidRDefault="00112A79" w:rsidP="00112A79">
      <w:pPr>
        <w:pStyle w:val="Heading4"/>
      </w:pPr>
      <w:r>
        <w:t>C) Implications:  Either a reason to reject the Kritik or let us weigh our impacts.</w:t>
      </w:r>
    </w:p>
    <w:p w:rsidR="00112A79" w:rsidRDefault="00112A79" w:rsidP="00112A79">
      <w:pPr>
        <w:pStyle w:val="Heading4"/>
      </w:pPr>
      <w:r>
        <w:t>(--) Turn:  Missile defense locks in fears of the Chinese threat &amp; risks war—NEG author agrees:</w:t>
      </w:r>
    </w:p>
    <w:p w:rsidR="00112A79" w:rsidRDefault="00112A79" w:rsidP="00112A79">
      <w:r>
        <w:t xml:space="preserve">Chengxin </w:t>
      </w:r>
      <w:r w:rsidRPr="00D57D47">
        <w:rPr>
          <w:rStyle w:val="Style13ptBold"/>
        </w:rPr>
        <w:t>Pan, 2004</w:t>
      </w:r>
      <w:r>
        <w:t xml:space="preserve"> (Senior Lecturer in International Relations at Deakin University) The “China Threat” in American Self-Imagination:  The Discursive Construction of Other as Power Politics, </w:t>
      </w:r>
      <w:r w:rsidRPr="00D57D47">
        <w:rPr>
          <w:i/>
        </w:rPr>
        <w:t>Alternatives</w:t>
      </w:r>
      <w:r>
        <w:t>, vol. 29</w:t>
      </w:r>
    </w:p>
    <w:p w:rsidR="00112A79" w:rsidRDefault="00112A79" w:rsidP="00112A79">
      <w:pPr>
        <w:rPr>
          <w:rStyle w:val="StyleUnderline"/>
          <w:highlight w:val="yellow"/>
        </w:rPr>
      </w:pPr>
      <w:r w:rsidRPr="00AB392D">
        <w:rPr>
          <w:sz w:val="16"/>
        </w:rPr>
        <w:t xml:space="preserve">For instance, </w:t>
      </w:r>
      <w:r w:rsidRPr="00E46987">
        <w:rPr>
          <w:rStyle w:val="StyleUnderline"/>
          <w:highlight w:val="yellow"/>
        </w:rPr>
        <w:t>as the U</w:t>
      </w:r>
      <w:r w:rsidRPr="00AB392D">
        <w:rPr>
          <w:sz w:val="16"/>
        </w:rPr>
        <w:t xml:space="preserve">nited </w:t>
      </w:r>
      <w:r w:rsidRPr="00E46987">
        <w:rPr>
          <w:rStyle w:val="StyleUnderline"/>
          <w:highlight w:val="yellow"/>
        </w:rPr>
        <w:t>S</w:t>
      </w:r>
      <w:r w:rsidRPr="00AB392D">
        <w:rPr>
          <w:sz w:val="16"/>
        </w:rPr>
        <w:t xml:space="preserve">tates </w:t>
      </w:r>
      <w:r w:rsidRPr="00E46987">
        <w:rPr>
          <w:rStyle w:val="StyleUnderline"/>
          <w:highlight w:val="yellow"/>
        </w:rPr>
        <w:t>presses ahead with a missile-defence shield to “guarantee” its invulnerability from rather unlikely sources of missile attacks, it would be almost certain to intensify China’s sense of vulnerability and compel it to expand its current small nuclear arsenal</w:t>
      </w:r>
      <w:r w:rsidRPr="00AB392D">
        <w:rPr>
          <w:sz w:val="16"/>
        </w:rPr>
        <w:t xml:space="preserve"> so as to maintain the efficiency of its limited deterrence.  In consequence, it is not impossible that</w:t>
      </w:r>
      <w:r w:rsidRPr="00E46987">
        <w:rPr>
          <w:rStyle w:val="StyleUnderline"/>
          <w:highlight w:val="yellow"/>
        </w:rPr>
        <w:t xml:space="preserve"> the two countries, and possibly the whole region, might be dragged into an escalating arms race that would eventually make war more likely.</w:t>
      </w:r>
    </w:p>
    <w:p w:rsidR="00112A79" w:rsidRDefault="00112A79" w:rsidP="00112A79">
      <w:pPr>
        <w:pStyle w:val="Heading4"/>
      </w:pPr>
      <w:r>
        <w:t>(--) Alternative doesn’t solve the case:</w:t>
      </w:r>
    </w:p>
    <w:p w:rsidR="00112A79" w:rsidRDefault="00112A79" w:rsidP="00112A79">
      <w:pPr>
        <w:pStyle w:val="Heading4"/>
      </w:pPr>
      <w:r>
        <w:t>A) Doesn’t solve North Korean proliferation—triggers multiple scenarios of war.</w:t>
      </w:r>
    </w:p>
    <w:p w:rsidR="00112A79" w:rsidRDefault="00112A79" w:rsidP="00112A79">
      <w:pPr>
        <w:pStyle w:val="Heading4"/>
      </w:pPr>
      <w:r>
        <w:t>B) Doesn’t solve US-Sino relations—which solves their terminal impacts.</w:t>
      </w:r>
    </w:p>
    <w:p w:rsidR="00112A79" w:rsidRDefault="00112A79" w:rsidP="00112A79">
      <w:pPr>
        <w:pStyle w:val="Heading4"/>
      </w:pPr>
      <w:r>
        <w:t>C) Doesn’t solve South Korea-China relations—which solves their terminal impacts.</w:t>
      </w:r>
    </w:p>
    <w:p w:rsidR="00112A79" w:rsidRDefault="00112A79" w:rsidP="00112A79">
      <w:pPr>
        <w:pStyle w:val="Heading4"/>
      </w:pPr>
      <w:r>
        <w:t xml:space="preserve">(--) Permutation:  do the plan and the alternative--The permutation solves best:  Methodological pluralism creates critical reflexivity and sustainable critique.  </w:t>
      </w:r>
    </w:p>
    <w:p w:rsidR="00112A79" w:rsidRDefault="00112A79" w:rsidP="00112A79">
      <w:r>
        <w:t xml:space="preserve">Roland </w:t>
      </w:r>
      <w:r w:rsidRPr="00C84A6A">
        <w:rPr>
          <w:rStyle w:val="Style13ptBold"/>
        </w:rPr>
        <w:t>Bleiker 2014</w:t>
      </w:r>
      <w:r>
        <w:t xml:space="preserve"> (professor of international relations at the University of Queensland) INTERNATIONAL STUDIES REVIEW, International Theory Between Reification and Self-Reflective Critique, 2014.  Retrieved May 26, 2016 from EBSCOhost.</w:t>
      </w:r>
    </w:p>
    <w:p w:rsidR="00112A79" w:rsidRDefault="00112A79" w:rsidP="00112A79">
      <w:pPr>
        <w:rPr>
          <w:sz w:val="12"/>
        </w:rPr>
      </w:pPr>
      <w:r w:rsidRPr="00C84A6A">
        <w:rPr>
          <w:rStyle w:val="StyleUnderline"/>
          <w:highlight w:val="yellow"/>
        </w:rPr>
        <w:t>Methodological pluralism lies at the heart of</w:t>
      </w:r>
      <w:r w:rsidRPr="006F27C7">
        <w:rPr>
          <w:sz w:val="12"/>
        </w:rPr>
        <w:t xml:space="preserve"> Levine’s </w:t>
      </w:r>
      <w:r w:rsidRPr="00C84A6A">
        <w:rPr>
          <w:rStyle w:val="StyleUnderline"/>
          <w:highlight w:val="yellow"/>
        </w:rPr>
        <w:t>sustainable critique.</w:t>
      </w:r>
      <w:r w:rsidRPr="006F27C7">
        <w:rPr>
          <w:sz w:val="12"/>
        </w:rPr>
        <w:t xml:space="preserve">  He borrows from what Adorno calls</w:t>
      </w:r>
      <w:r w:rsidRPr="00C84A6A">
        <w:rPr>
          <w:rStyle w:val="StyleUnderline"/>
          <w:highlight w:val="yellow"/>
        </w:rPr>
        <w:t xml:space="preserve"> a “constellation”:  an attempt to juxtapose, rather than integrate, different perspectives.  It is in this spirit that Levine advocates multiple methods to understand the same event or phenomena.</w:t>
      </w:r>
      <w:r w:rsidRPr="006F27C7">
        <w:rPr>
          <w:sz w:val="12"/>
        </w:rPr>
        <w:t xml:space="preserve">  </w:t>
      </w:r>
      <w:r w:rsidRPr="00C84A6A">
        <w:rPr>
          <w:rStyle w:val="StyleUnderline"/>
          <w:highlight w:val="yellow"/>
        </w:rPr>
        <w:t>He writes of the need to validate “multiple and mutually incompatible ways of seeing”</w:t>
      </w:r>
      <w:r w:rsidRPr="006F27C7">
        <w:rPr>
          <w:sz w:val="12"/>
        </w:rPr>
        <w:t xml:space="preserve"> (p. 63, see also pp. 101-102).  In this model, a scholar oscillates back and forth between different methods and paradigms, trying to understand the event in question from multiple perspectives.  No single method can ever adequately represent the event or should gain the upper hand.  But each should, in a way, recognize and capture details or perspectives that the others cannot (p. 102).  In practical terms, </w:t>
      </w:r>
      <w:r w:rsidRPr="00C84A6A">
        <w:rPr>
          <w:rStyle w:val="StyleUnderline"/>
          <w:highlight w:val="yellow"/>
        </w:rPr>
        <w:t>this means combining a range of methods even when</w:t>
      </w:r>
      <w:r w:rsidRPr="006F27C7">
        <w:rPr>
          <w:sz w:val="12"/>
        </w:rPr>
        <w:t>—or, rather, precisely when—</w:t>
      </w:r>
      <w:r w:rsidRPr="00C84A6A">
        <w:rPr>
          <w:rStyle w:val="StyleUnderline"/>
          <w:highlight w:val="yellow"/>
        </w:rPr>
        <w:t>they are deemed incompatible.</w:t>
      </w:r>
      <w:r w:rsidRPr="00C84A6A">
        <w:rPr>
          <w:rStyle w:val="StyleUnderline"/>
        </w:rPr>
        <w:t xml:space="preserve"> </w:t>
      </w:r>
      <w:r w:rsidRPr="006F27C7">
        <w:rPr>
          <w:sz w:val="12"/>
        </w:rPr>
        <w:t xml:space="preserve"> They can range from poststructural deconstruction to the tools pioneered and championed by positivist social sciences.  The benefit of such a methodological polyphony is not just the opportunity to bring out nuances and new perspectives.  Once the false hope of a smooth synthesis has been abandoned, </w:t>
      </w:r>
      <w:r w:rsidRPr="00C84A6A">
        <w:rPr>
          <w:rStyle w:val="StyleUnderline"/>
          <w:highlight w:val="yellow"/>
        </w:rPr>
        <w:t>the very incompatibility of the respective perspectives can then be used to identify the reifying tendencies in each of them</w:t>
      </w:r>
      <w:r w:rsidRPr="006F27C7">
        <w:rPr>
          <w:sz w:val="12"/>
        </w:rPr>
        <w:t xml:space="preserve">.  For Levine, </w:t>
      </w:r>
      <w:r w:rsidRPr="00C84A6A">
        <w:rPr>
          <w:rStyle w:val="StyleUnderline"/>
          <w:highlight w:val="yellow"/>
        </w:rPr>
        <w:t>this is how reification may be “checked at the source” and this is how a “critically reflexive moment might thus be rendered sustainable</w:t>
      </w:r>
      <w:r w:rsidRPr="006F27C7">
        <w:rPr>
          <w:sz w:val="12"/>
        </w:rPr>
        <w:t>” (p. 103).  It is in this sense that Levine’s approach is not really post-foundational but, rather, an attempt to “balance foundationalisms against one another” (p. 14).  There are strong parallels here with arguments by assemblage thinking and complexity theory—links that could have been explored in more detail.</w:t>
      </w:r>
    </w:p>
    <w:p w:rsidR="00B322FF" w:rsidRDefault="00B322FF" w:rsidP="00B322FF">
      <w:pPr>
        <w:pStyle w:val="Heading4"/>
      </w:pPr>
      <w:r>
        <w:t xml:space="preserve">(--) Perm do both, we can use both American and Chinese scholars to learn more about the Oriental nations because more perspectives </w:t>
      </w:r>
    </w:p>
    <w:p w:rsidR="00112A79" w:rsidRDefault="00112A79" w:rsidP="00112A79">
      <w:pPr>
        <w:pStyle w:val="Heading4"/>
      </w:pPr>
      <w:r>
        <w:t>(--) Permutation:  do the plan and all non-mutually exclusive parts of the alternative.</w:t>
      </w:r>
    </w:p>
    <w:p w:rsidR="00112A79" w:rsidRPr="005C2FC8" w:rsidRDefault="00112A79" w:rsidP="00112A79">
      <w:pPr>
        <w:pStyle w:val="Heading4"/>
      </w:pPr>
      <w:r>
        <w:t xml:space="preserve">(--) </w:t>
      </w:r>
      <w:r w:rsidRPr="005C2FC8">
        <w:t>Pan is reductionist and their theory fails</w:t>
      </w:r>
    </w:p>
    <w:p w:rsidR="00112A79" w:rsidRPr="00534446" w:rsidRDefault="00112A79" w:rsidP="00112A79">
      <w:r w:rsidRPr="002C2EDD">
        <w:rPr>
          <w:rStyle w:val="Style13ptBold"/>
        </w:rPr>
        <w:t>Jones, 14</w:t>
      </w:r>
      <w:r w:rsidRPr="005C2FC8">
        <w:rPr>
          <w:b/>
        </w:rPr>
        <w:t xml:space="preserve"> </w:t>
      </w:r>
      <w:r w:rsidRPr="00534446">
        <w:t>[David Martin Jones, Professor of Politics at University of Glasgow, PhD from LSE, Australian Journal of Political Science, February 21, 2014, 49:1, "Managing the China Dream: Communist Party politics after the Tiananmen incident ", Taylor and Francis Online]</w:t>
      </w:r>
    </w:p>
    <w:p w:rsidR="00112A79" w:rsidRPr="00AB392D" w:rsidRDefault="00112A79" w:rsidP="00112A79">
      <w:pPr>
        <w:rPr>
          <w:sz w:val="14"/>
        </w:rPr>
      </w:pPr>
      <w:r w:rsidRPr="00AB392D">
        <w:rPr>
          <w:sz w:val="14"/>
        </w:rPr>
        <w:t xml:space="preserve">Notwithstanding this Western fascination with China and the positive response of former Marxists, such as Jacques, to the new China, Pan discerns an Orientalist ideology distorting Western commentary on the party state, and especially its international relations (6). Following Edward Said, Pan claims that such Western Orientalism reveals ‘not something concrete about the orient, but something about the orientalists themselves,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Pan maintains that the two paradigms of ‘China threat’ and ‘China opportunity’ in Western discourse shape China’s reality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This is a large claim. Interestingly, </w:t>
      </w:r>
      <w:r w:rsidRPr="002C2EDD">
        <w:rPr>
          <w:rStyle w:val="StyleUnderline"/>
          <w:highlight w:val="yellow"/>
        </w:rPr>
        <w:t>Pan fails to note that after</w:t>
      </w:r>
      <w:r w:rsidRPr="00AB392D">
        <w:rPr>
          <w:sz w:val="14"/>
        </w:rPr>
        <w:t xml:space="preserve"> the </w:t>
      </w:r>
      <w:r w:rsidRPr="002C2EDD">
        <w:rPr>
          <w:rStyle w:val="StyleUnderline"/>
          <w:highlight w:val="yellow"/>
        </w:rPr>
        <w:t>Tiananmen</w:t>
      </w:r>
      <w:r w:rsidRPr="00AB392D">
        <w:rPr>
          <w:sz w:val="14"/>
        </w:rPr>
        <w:t xml:space="preserve"> incident in 1989, </w:t>
      </w:r>
      <w:r w:rsidRPr="002C2EDD">
        <w:rPr>
          <w:rStyle w:val="StyleUnderline"/>
          <w:highlight w:val="yellow"/>
        </w:rPr>
        <w:t xml:space="preserve">Chinese </w:t>
      </w:r>
      <w:r w:rsidRPr="00AB392D">
        <w:rPr>
          <w:sz w:val="14"/>
        </w:rPr>
        <w:t>new left</w:t>
      </w:r>
      <w:r w:rsidRPr="002C2EDD">
        <w:rPr>
          <w:rStyle w:val="StyleUnderline"/>
          <w:highlight w:val="yellow"/>
        </w:rPr>
        <w:t xml:space="preserve"> scholarship also embraced Said’s critique of Orientalism in order to reinforce </w:t>
      </w:r>
      <w:r w:rsidRPr="00AB392D">
        <w:rPr>
          <w:sz w:val="14"/>
        </w:rPr>
        <w:t xml:space="preserve">both </w:t>
      </w:r>
      <w:r w:rsidRPr="002C2EDD">
        <w:rPr>
          <w:rStyle w:val="StyleUnderline"/>
          <w:highlight w:val="yellow"/>
        </w:rPr>
        <w:t xml:space="preserve">the party state </w:t>
      </w:r>
      <w:r w:rsidRPr="00AB392D">
        <w:rPr>
          <w:sz w:val="14"/>
        </w:rPr>
        <w:t xml:space="preserve">and a burgeoning sense of Chinese nationalism. To counter Western liberal discourse, academics associated with the Central Party School promoted an ideology of Occidentalism to deflect domestic and international pressure to democratise China.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Subsequently, in the changed circumstances of the 1990s, as American sinologist Fewsmith has shown, young Chinese scholars ‘adopted a variety of postmodernist and critical methodologies’ (2008: 125). Paradoxically, these scholars, such as Wang Hui and Zhang Kuan (Wang 2011), had been educated in the USA and were familiar with fashionable academic criticism of a postmodern and deconstructionist hue that ‘demythified’ the West (Fewsmith 2008: 125–29). This approach, promulgated in the academic journal Dushu (Readings), deconstructed, via Said and Foucault, Western narratives about China. Zhang Kuan, in particular, rejected Enlightenment values and saw postmodern critical theory as a method to build up a national ‘discourse of resistance’ and counter Western demands regarding issues such as human rights and intellectual property. It is through its affinity with this self-strengthening, Occidentalist lens, that Pan’s critical study should perhaps be critically read. Simply put, Pan identifies a political economy of fear and desire that informs and complicates Western foreign policy and, Pan asserts, tells us more about the West’s ‘self-imagination’ than it does about Chinese reality. Pan attempts to sustain this claim via an analysis, in Chapter 5, of the self-fulfilling prophecy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Pan contends, accurately, that Sino–US relations are mutually constitutive and the USA must take some responsibility for the rise of China threat (107). This latter point, however, is one that Australian realists like Owen Harries, whom Pan cites approvingly, have made consistently since the late 1990s. In other words, not all Western analysis uncritically endorses the view that China’s rise is threatening. Nor is all Western perception of this rise reducible to the threat scenario advanced by recent US administrations. </w:t>
      </w:r>
      <w:r w:rsidRPr="002C2EDD">
        <w:rPr>
          <w:rStyle w:val="StyleUnderline"/>
          <w:highlight w:val="yellow"/>
        </w:rPr>
        <w:t xml:space="preserve">Pan’s </w:t>
      </w:r>
      <w:r w:rsidRPr="00AB392D">
        <w:rPr>
          <w:sz w:val="14"/>
        </w:rPr>
        <w:t xml:space="preserve">subsequent </w:t>
      </w:r>
      <w:r w:rsidRPr="002C2EDD">
        <w:rPr>
          <w:rStyle w:val="StyleUnderline"/>
          <w:highlight w:val="yellow"/>
        </w:rPr>
        <w:t>argument that the China opportunity thesis leads to inevitable disappointment</w:t>
      </w:r>
      <w:r w:rsidRPr="00AB392D">
        <w:rPr>
          <w:sz w:val="14"/>
        </w:rPr>
        <w:t xml:space="preserve"> and subtly reinforces the China threat paradigm </w:t>
      </w:r>
      <w:r w:rsidRPr="002C2EDD">
        <w:rPr>
          <w:rStyle w:val="StyleUnderline"/>
          <w:highlight w:val="yellow"/>
        </w:rPr>
        <w:t>is</w:t>
      </w:r>
      <w:r w:rsidRPr="00AB392D">
        <w:rPr>
          <w:sz w:val="14"/>
        </w:rPr>
        <w:t xml:space="preserve">, also, somewhat </w:t>
      </w:r>
      <w:r w:rsidRPr="002C2EDD">
        <w:rPr>
          <w:rStyle w:val="StyleUnderline"/>
          <w:highlight w:val="yellow"/>
        </w:rPr>
        <w:t>misleading</w:t>
      </w:r>
      <w:r w:rsidRPr="00AB392D">
        <w:rPr>
          <w:sz w:val="14"/>
        </w:rPr>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2C2EDD">
        <w:rPr>
          <w:rStyle w:val="StyleUnderline"/>
          <w:highlight w:val="yellow"/>
        </w:rPr>
        <w:t>To merge</w:t>
      </w:r>
      <w:r w:rsidRPr="00AB392D">
        <w:rPr>
          <w:sz w:val="14"/>
        </w:rPr>
        <w:t xml:space="preserve">, as Pan does, </w:t>
      </w:r>
      <w:r w:rsidRPr="002C2EDD">
        <w:rPr>
          <w:rStyle w:val="StyleUnderline"/>
          <w:highlight w:val="yellow"/>
        </w:rPr>
        <w:t>the democratisation thesis into its authoritarian antithesis</w:t>
      </w:r>
      <w:r w:rsidRPr="002C2EDD">
        <w:rPr>
          <w:rStyle w:val="StyleUnderline"/>
        </w:rPr>
        <w:t xml:space="preserve"> </w:t>
      </w:r>
      <w:r w:rsidRPr="00AB392D">
        <w:rPr>
          <w:sz w:val="14"/>
        </w:rPr>
        <w:t>in order to evoke ‘present Western disillusionment’ (132) with China</w:t>
      </w:r>
      <w:r w:rsidRPr="002C2EDD">
        <w:rPr>
          <w:rStyle w:val="StyleUnderline"/>
          <w:highlight w:val="yellow"/>
        </w:rPr>
        <w:t xml:space="preserve"> is somewhat reductionist. Pan’s contention that we need a new paradigm shift ‘to free ourselves</w:t>
      </w:r>
      <w:r w:rsidRPr="00AB392D">
        <w:rPr>
          <w:sz w:val="14"/>
        </w:rPr>
        <w:t xml:space="preserve"> from the positivist aspiration to grand theory or transcendental scientific paradigm itself’ (157) </w:t>
      </w:r>
      <w:r w:rsidRPr="002C2EDD">
        <w:rPr>
          <w:rStyle w:val="StyleUnderline"/>
          <w:highlight w:val="yellow"/>
        </w:rPr>
        <w:t>might be admirable, but this will not be achieved by a constructivism that would ultimately meet with the approval of</w:t>
      </w:r>
      <w:r w:rsidRPr="00AB392D">
        <w:rPr>
          <w:sz w:val="14"/>
        </w:rPr>
        <w:t xml:space="preserve"> what Brady terms </w:t>
      </w:r>
      <w:r w:rsidRPr="002C2EDD">
        <w:rPr>
          <w:rStyle w:val="StyleUnderline"/>
          <w:highlight w:val="yellow"/>
        </w:rPr>
        <w:t>China’s thought managers</w:t>
      </w:r>
      <w:r w:rsidRPr="00AB392D">
        <w:rPr>
          <w:sz w:val="14"/>
        </w:rPr>
        <w:t xml:space="preserve"> (Brady: 6).</w:t>
      </w:r>
    </w:p>
    <w:p w:rsidR="00112A79" w:rsidRDefault="00112A79" w:rsidP="00112A79">
      <w:pPr>
        <w:pStyle w:val="Heading4"/>
      </w:pPr>
      <w:r>
        <w:t>(--) Alternative can’t solve all instances of Orientalism.</w:t>
      </w:r>
    </w:p>
    <w:p w:rsidR="00112A79" w:rsidRPr="002C2EDD" w:rsidRDefault="00112A79" w:rsidP="00112A79">
      <w:pPr>
        <w:pStyle w:val="Heading4"/>
      </w:pPr>
      <w:r>
        <w:t xml:space="preserve">(--) Prefer our issue-specific evidence:  </w:t>
      </w:r>
      <w:r w:rsidRPr="002C2EDD">
        <w:t xml:space="preserve">Scholars should look to specific contexts when analyzing China. </w:t>
      </w:r>
    </w:p>
    <w:p w:rsidR="00112A79" w:rsidRPr="002C2EDD" w:rsidRDefault="00112A79" w:rsidP="00112A79">
      <w:r w:rsidRPr="002C2EDD">
        <w:t xml:space="preserve">Karl W. </w:t>
      </w:r>
      <w:r w:rsidRPr="00B45CD0">
        <w:rPr>
          <w:rStyle w:val="Style13ptBold"/>
        </w:rPr>
        <w:t>Eikenberry, 2015</w:t>
      </w:r>
      <w:r>
        <w:t xml:space="preserve"> </w:t>
      </w:r>
      <w:r w:rsidRPr="002C2EDD">
        <w:t>(retired United States Army lieutenant general who served as the U.S. ambassador to Afghanistan from April 2009 to July 2011) China’s Place in U.S. Foreign Policy, June 9, 2015.  Retrieved May 25, 2016 from http://www.the-american-interest.com/2015/06/09/chinas-place-in-u-s-foreign-policy/</w:t>
      </w:r>
    </w:p>
    <w:p w:rsidR="00112A79" w:rsidRPr="00B45CD0" w:rsidRDefault="00112A79" w:rsidP="00112A79">
      <w:pPr>
        <w:rPr>
          <w:sz w:val="16"/>
        </w:rPr>
      </w:pPr>
      <w:r w:rsidRPr="00B45CD0">
        <w:rPr>
          <w:rStyle w:val="StyleUnderline"/>
          <w:highlight w:val="yellow"/>
        </w:rPr>
        <w:t>An effective U.S. China policy is best built on a thorough assessment of the context in which Sino-American relations exist and operate</w:t>
      </w:r>
      <w:r w:rsidRPr="00B45CD0">
        <w:rPr>
          <w:sz w:val="16"/>
        </w:rPr>
        <w:t xml:space="preserve">.  China’s remarkable aggregation of national power over the past 35 years has been a source of wonderment: to economists, who have been surprised by that country’s consistently high rate of growth; to </w:t>
      </w:r>
      <w:r w:rsidRPr="00B45CD0">
        <w:rPr>
          <w:rStyle w:val="StyleUnderline"/>
          <w:highlight w:val="yellow"/>
        </w:rPr>
        <w:t>political scientists, who are at a loss to explain the persistence of authoritarian Communist Party rule</w:t>
      </w:r>
      <w:r w:rsidRPr="00B45CD0">
        <w:rPr>
          <w:sz w:val="16"/>
        </w:rPr>
        <w:t xml:space="preserve"> despite its more open market order; and to historians, who describe China’s meteoric rise as unprecedented. But </w:t>
      </w:r>
      <w:r w:rsidRPr="00B45CD0">
        <w:rPr>
          <w:rStyle w:val="StyleUnderline"/>
          <w:highlight w:val="yellow"/>
        </w:rPr>
        <w:t>to the U.S. national security community, China’s swift climb up the international power ladder has been a source less of wonderment than of increasing concern</w:t>
      </w:r>
      <w:r w:rsidRPr="00B45CD0">
        <w:rPr>
          <w:sz w:val="16"/>
        </w:rPr>
        <w:t>.</w:t>
      </w:r>
    </w:p>
    <w:p w:rsidR="00112A79" w:rsidRDefault="00112A79" w:rsidP="00112A79">
      <w:pPr>
        <w:pStyle w:val="Heading4"/>
      </w:pPr>
      <w:r>
        <w:t>(--) We know enough about China—we know they hate THAAD—that’s 1ac Perletz evidence that THAAD is destroying US-Chinese relations across the board.</w:t>
      </w:r>
    </w:p>
    <w:p w:rsidR="00112A79" w:rsidRPr="002C2EDD" w:rsidRDefault="00112A79" w:rsidP="00112A79">
      <w:pPr>
        <w:pStyle w:val="Heading4"/>
      </w:pPr>
      <w:r>
        <w:t>(--) We are correct about our assumptions about China--</w:t>
      </w:r>
      <w:r w:rsidRPr="002C2EDD">
        <w:t xml:space="preserve">realism empirically applies to China.  </w:t>
      </w:r>
    </w:p>
    <w:p w:rsidR="00112A79" w:rsidRPr="002C2EDD" w:rsidRDefault="00112A79" w:rsidP="00112A79">
      <w:r w:rsidRPr="002C2EDD">
        <w:t xml:space="preserve">YUAN-KANG </w:t>
      </w:r>
      <w:r w:rsidRPr="002C2EDD">
        <w:rPr>
          <w:rStyle w:val="Style13ptBold"/>
        </w:rPr>
        <w:t>WANG 2004</w:t>
      </w:r>
      <w:r>
        <w:t xml:space="preserve"> </w:t>
      </w:r>
      <w:r w:rsidRPr="002C2EDD">
        <w:t>(Assist prof in the Department of Diplomacy, National Chengchi U, Taipei) ISSUES &amp; STUDIES, Offensive Realism and the Rise of China, Mar. 2004.  Retrieved May 25, 2016 from http://homepages.wmich.edu/~ymz8097/articles/Wang-offensive%20realism%20and%20china.pdf</w:t>
      </w:r>
    </w:p>
    <w:p w:rsidR="00112A79" w:rsidRDefault="00112A79" w:rsidP="00112A79">
      <w:r w:rsidRPr="002C2EDD">
        <w:t xml:space="preserve">Contrary to the stance articulated in “Realism, Revisionism, and the Great Powers,” I argue that </w:t>
      </w:r>
      <w:r w:rsidRPr="002C2EDD">
        <w:rPr>
          <w:rStyle w:val="StyleUnderline"/>
          <w:highlight w:val="yellow"/>
        </w:rPr>
        <w:t>realism does a reasonable good job in explaining not only Western but also Asian experience.</w:t>
      </w:r>
      <w:r w:rsidRPr="002C2EDD">
        <w:t xml:space="preserve">  Although a large literature has developed on the Western experience, few international relations scholars take Asia as their empirical focus.  In this article </w:t>
      </w:r>
      <w:r w:rsidRPr="002C2EDD">
        <w:rPr>
          <w:rStyle w:val="StyleUnderline"/>
          <w:highlight w:val="yellow"/>
        </w:rPr>
        <w:t>I present evidence from Chinese history to support my claim that realism can be fruitfully applied to Asia</w:t>
      </w:r>
      <w:r w:rsidRPr="002C2EDD">
        <w:t xml:space="preserve">.  Although the Asian state system existed separately from the European one throughout most of history, </w:t>
      </w:r>
      <w:r w:rsidRPr="002C2EDD">
        <w:rPr>
          <w:rStyle w:val="StyleUnderline"/>
          <w:highlight w:val="yellow"/>
        </w:rPr>
        <w:t xml:space="preserve">Asian states—notably China—behaved according to the dictates of realism.  Imperial China placed a high premium on the utility of force and looked for opportunities to maximize China’s relative power.  China adopted a more offensive posture as its power grew and shifted </w:t>
      </w:r>
      <w:r>
        <w:rPr>
          <w:rStyle w:val="StyleUnderline"/>
          <w:highlight w:val="yellow"/>
        </w:rPr>
        <w:t>t</w:t>
      </w:r>
      <w:r w:rsidRPr="002C2EDD">
        <w:rPr>
          <w:rStyle w:val="StyleUnderline"/>
          <w:highlight w:val="yellow"/>
        </w:rPr>
        <w:t>o a more defensive one as its power declined</w:t>
      </w:r>
      <w:r w:rsidRPr="002C2EDD">
        <w:t>.</w:t>
      </w:r>
    </w:p>
    <w:p w:rsidR="00B322FF" w:rsidRDefault="00B322FF" w:rsidP="00B322FF">
      <w:pPr>
        <w:pStyle w:val="Heading4"/>
      </w:pPr>
      <w:r>
        <w:t xml:space="preserve">(--) We don’t link because we are not stopping China’s rise, in fact we are helping them by becoming a more influential power by working together. </w:t>
      </w:r>
    </w:p>
    <w:p w:rsidR="00B322FF" w:rsidRPr="008508C9" w:rsidRDefault="00B322FF" w:rsidP="00B322FF">
      <w:pPr>
        <w:pStyle w:val="Heading4"/>
      </w:pPr>
      <w:r>
        <w:t xml:space="preserve">(--) </w:t>
      </w:r>
      <w:r w:rsidRPr="008508C9">
        <w:t>The aff is not based in orientalist imperialism. China is very eager to partake in the plan because it is mutually beneficial and consensual</w:t>
      </w:r>
    </w:p>
    <w:p w:rsidR="00B322FF" w:rsidRPr="008508C9" w:rsidRDefault="00B322FF" w:rsidP="00B322FF">
      <w:pPr>
        <w:rPr>
          <w:b/>
          <w:sz w:val="24"/>
        </w:rPr>
      </w:pPr>
      <w:r w:rsidRPr="008508C9">
        <w:rPr>
          <w:b/>
          <w:sz w:val="24"/>
        </w:rPr>
        <w:t xml:space="preserve">Shan 09 </w:t>
      </w:r>
      <w:r w:rsidRPr="008508C9">
        <w:t>(Zhong, "U.S.-China Trade Is Win-Win Game" - The Embassy of the People's Republic of China in the United States of America - 2009 - http://www.china-embassy.org/eng/xw/t675646.htm.)</w:t>
      </w:r>
    </w:p>
    <w:p w:rsidR="00B322FF" w:rsidRDefault="00B322FF" w:rsidP="00B322FF">
      <w:pPr>
        <w:rPr>
          <w:sz w:val="18"/>
          <w:szCs w:val="18"/>
        </w:rPr>
      </w:pPr>
      <w:r w:rsidRPr="008508C9">
        <w:rPr>
          <w:highlight w:val="yellow"/>
          <w:u w:val="single"/>
        </w:rPr>
        <w:t>A sound and stable China-U.S. economic and trade relationship is more important than ever. China-U.S. trade and economic cooperation has generated huge and real benefits for the United States, while China has been gaining a lot from it as well.</w:t>
      </w:r>
      <w:r w:rsidRPr="008508C9">
        <w:t xml:space="preserve"> </w:t>
      </w:r>
      <w:r w:rsidRPr="008508C9">
        <w:rPr>
          <w:sz w:val="18"/>
          <w:szCs w:val="18"/>
        </w:rPr>
        <w:t>In 2009 China jumped to become the third biggest market for U.S. exports. American companies have cumulatively invested over $62.2 billion in 58,000 projects in China and reaped bumper harvests. Their profits in China amounted to nearly $8 billion in 2008 alone. Since the outbreak of the international financial crisis, China has been supporting the efforts of the American people to tackle the crisis. On the one hand, China has increased imports from the U.S. While overall U.S. exports dropped 17.9% in 2009,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 Without consumer goods from China, the U.S. price index would go up an extra two percentage points every year. How should we approach the trade deficit, a heated topic in the China-U.S. trade and economic relationship and an issue closely tied to many others?</w:t>
      </w:r>
      <w:r w:rsidRPr="008508C9">
        <w:t xml:space="preserve"> To start with, </w:t>
      </w:r>
      <w:r w:rsidRPr="008508C9">
        <w:rPr>
          <w:highlight w:val="yellow"/>
          <w:u w:val="single"/>
        </w:rPr>
        <w:t xml:space="preserve">Chinese and U.S. interests in bilateral trade are roughly balanced. </w:t>
      </w:r>
      <w:r w:rsidRPr="008508C9">
        <w:rPr>
          <w:u w:val="single"/>
        </w:rPr>
        <w:t xml:space="preserve">China-U.S. trade and economic relations include services and investment as well as goods. </w:t>
      </w:r>
      <w:r w:rsidRPr="008508C9">
        <w:rPr>
          <w:sz w:val="18"/>
          <w:szCs w:val="18"/>
        </w:rPr>
        <w:t xml:space="preserve">From 2004 to 2008, the U.S. surplus in services with China grew by a phenomenal 35.4% annually, dwarfing the growth in China's surplus in goods with the U.S. In 2008, the total sales of American goods in the Chinese market, including goods exported from the U.S. to China, amounted to $224.7 billion, close to the value of goods China exported to the U.S. in 2008, which stood at $252.3. The two countries were almost balanced in terms of sales after adjustment for value-adding freight and insurance fees. Next, the renminbi exchange rate is not the key to addressing China-U.S. trade imbalance. From 2005 to 2008, the renminbi appreciated by 21% against the dollar but China's trade surplus with the U.S. increased by 20.8% annually. Since 2009 the renminbi exchange rate has remained basically stable, but China's surplus with the U.S. has fallen by 16.1%. Globally speaking, this is not an exceptional case. In 2009 the dollar depreciated against the euro, the Japanese yen and the South Korea won, which did not bring about fundamental changes in the trade between the U.S. and these countries. As a matter of fact, only a basically stable renminbi and dollar are conducive to the overall interest of the international community. </w:t>
      </w:r>
      <w:r w:rsidRPr="008508C9">
        <w:t xml:space="preserve">Finally, </w:t>
      </w:r>
      <w:r w:rsidRPr="008508C9">
        <w:rPr>
          <w:b/>
          <w:highlight w:val="yellow"/>
          <w:u w:val="single"/>
        </w:rPr>
        <w:t>China always upholds and seeks balanced trade</w:t>
      </w:r>
      <w:r w:rsidRPr="008508C9">
        <w:rPr>
          <w:highlight w:val="yellow"/>
          <w:u w:val="single"/>
        </w:rPr>
        <w:t xml:space="preserve">. The U.S. should vigorously expand exports to China. Only balanced China-U.S. trade could bring about sustained development, </w:t>
      </w:r>
      <w:r w:rsidRPr="008508C9">
        <w:rPr>
          <w:b/>
          <w:highlight w:val="yellow"/>
          <w:u w:val="single"/>
        </w:rPr>
        <w:t>mutual benefits, and a win-win relationship.</w:t>
      </w:r>
      <w:r w:rsidRPr="008508C9">
        <w:t xml:space="preserve"> The achievement of this goal rests not with restricting China's exports to the U.S. but with increasing U.S. exports to China. We hope that </w:t>
      </w:r>
      <w:r w:rsidRPr="008508C9">
        <w:rPr>
          <w:highlight w:val="yellow"/>
          <w:u w:val="single"/>
        </w:rPr>
        <w:t>the U.S.,</w:t>
      </w:r>
      <w:r w:rsidRPr="008508C9">
        <w:t xml:space="preserve"> while implementing its strategy to boost exports, </w:t>
      </w:r>
      <w:r w:rsidRPr="008508C9">
        <w:rPr>
          <w:highlight w:val="yellow"/>
          <w:u w:val="single"/>
        </w:rPr>
        <w:t>can scrap the Cold War mentality, relax its export control against China, and expand the export of competitive products to China</w:t>
      </w:r>
      <w:r w:rsidRPr="008508C9">
        <w:t xml:space="preserve">. Where should China-U.S. trade and economic relations go from here? First, we should refrain from politicizing economic and trade issues. </w:t>
      </w:r>
      <w:r w:rsidRPr="008508C9">
        <w:rPr>
          <w:highlight w:val="yellow"/>
          <w:u w:val="single"/>
        </w:rPr>
        <w:t>We should vigorously oppose</w:t>
      </w:r>
      <w:r w:rsidRPr="008508C9">
        <w:rPr>
          <w:u w:val="single"/>
        </w:rPr>
        <w:t xml:space="preserve"> trade </w:t>
      </w:r>
      <w:r w:rsidRPr="008508C9">
        <w:rPr>
          <w:highlight w:val="yellow"/>
          <w:u w:val="single"/>
        </w:rPr>
        <w:t>protectionism</w:t>
      </w:r>
      <w:r w:rsidRPr="008508C9">
        <w:t xml:space="preserve">, and give full play to the platforms of the China-U.S. Strategic and Economic Dialogue and the Joint Commission on Commerce and Trade. We hope that the U.S. can recognize China's market-economy status as soon as possible and include export-controls revision in the priority action plan of the U.S. National Export Initiative. Second, </w:t>
      </w:r>
      <w:r w:rsidRPr="008508C9">
        <w:rPr>
          <w:b/>
          <w:highlight w:val="yellow"/>
          <w:u w:val="single"/>
        </w:rPr>
        <w:t>we should expand</w:t>
      </w:r>
      <w:r w:rsidRPr="008508C9">
        <w:rPr>
          <w:highlight w:val="yellow"/>
          <w:u w:val="single"/>
        </w:rPr>
        <w:t xml:space="preserve"> the convergence of </w:t>
      </w:r>
      <w:r w:rsidRPr="008508C9">
        <w:rPr>
          <w:b/>
          <w:highlight w:val="yellow"/>
          <w:u w:val="single"/>
        </w:rPr>
        <w:t>our interests in economic and trade cooperation</w:t>
      </w:r>
      <w:r w:rsidRPr="008508C9">
        <w:rPr>
          <w:highlight w:val="yellow"/>
          <w:u w:val="single"/>
        </w:rPr>
        <w:t xml:space="preserve">. The two economies are </w:t>
      </w:r>
      <w:r w:rsidRPr="008508C9">
        <w:rPr>
          <w:b/>
          <w:highlight w:val="yellow"/>
          <w:u w:val="single"/>
        </w:rPr>
        <w:t>highly complementary</w:t>
      </w:r>
      <w:r w:rsidRPr="008508C9">
        <w:rPr>
          <w:highlight w:val="yellow"/>
          <w:u w:val="single"/>
        </w:rPr>
        <w:t xml:space="preserve"> with huge potentials</w:t>
      </w:r>
      <w:r w:rsidRPr="008508C9">
        <w:t xml:space="preserve">. At present, both are restructuring their industries and therefore their growth potential. We should give full play to our respective advantages in capital, technology and markets, and actively explore cooperation in trade in services, low-carbon economy and high-tech products. Third, we should enhance trade and investment facilitation. </w:t>
      </w:r>
      <w:r w:rsidRPr="008508C9">
        <w:rPr>
          <w:highlight w:val="yellow"/>
          <w:u w:val="single"/>
        </w:rPr>
        <w:t>The Chinese government will adhere to the opening-up policy as one of its basic state policies, and continuously improve policy transparency and trade and investment facilitation</w:t>
      </w:r>
      <w:r w:rsidRPr="008508C9">
        <w:t xml:space="preserve">. The government protects the legitimate rights and interests of foreign investors in accordance with laws. </w:t>
      </w:r>
      <w:r w:rsidRPr="008508C9">
        <w:rPr>
          <w:highlight w:val="yellow"/>
          <w:u w:val="single"/>
        </w:rPr>
        <w:t>We hope that the U.S. will ease irrational restrictions on Chinese companies' investment in the U.S., and facilitate the movement of businesspeople between the two countries.</w:t>
      </w:r>
      <w:r w:rsidRPr="008508C9">
        <w:rPr>
          <w:u w:val="single"/>
        </w:rPr>
        <w:t xml:space="preserve"> </w:t>
      </w:r>
      <w:r w:rsidRPr="008508C9">
        <w:rPr>
          <w:sz w:val="18"/>
          <w:szCs w:val="18"/>
        </w:rPr>
        <w:t>Fourth, we should promote the multilateral trading system. China and the U.S. should jointly push for a substantive progress in the Doha Round talks, and lock in the agreed outcomes from previous negotiations. As Wen Jiabao, the Chinese premier, recently reiterated, it is always better to have a dialogue than a confrontation, cooperation than containment, and a partnership than a rivalry. As long as we approach the China-U.S. commercial relationship in a responsible manner we will definitely be able to make it more stable and sound.</w:t>
      </w:r>
    </w:p>
    <w:p w:rsidR="00B322FF" w:rsidRDefault="00B322FF" w:rsidP="00B322FF">
      <w:pPr>
        <w:pStyle w:val="Heading4"/>
      </w:pPr>
      <w:r>
        <w:t xml:space="preserve">(--) We don’t economically affect China by removing THAAD </w:t>
      </w:r>
    </w:p>
    <w:p w:rsidR="00B322FF" w:rsidRPr="008508C9" w:rsidRDefault="00B322FF" w:rsidP="00B322FF">
      <w:pPr>
        <w:pStyle w:val="Heading4"/>
      </w:pPr>
      <w:r>
        <w:t xml:space="preserve">(--) </w:t>
      </w:r>
      <w:r w:rsidRPr="008508C9">
        <w:t xml:space="preserve">The permutation is best—Not all knowledge produced by the west is unreliable  </w:t>
      </w:r>
    </w:p>
    <w:p w:rsidR="00B322FF" w:rsidRPr="008508C9" w:rsidRDefault="00B322FF" w:rsidP="00B322FF">
      <w:r w:rsidRPr="008508C9">
        <w:rPr>
          <w:rStyle w:val="Style13ptBold"/>
        </w:rPr>
        <w:t>Hamid 2008</w:t>
      </w:r>
      <w:r w:rsidRPr="008508C9">
        <w:t xml:space="preserve">  (Kbiri, Major, Royal Moroccan Air Force, </w:t>
      </w:r>
      <w:r w:rsidRPr="008508C9">
        <w:rPr>
          <w:szCs w:val="30"/>
        </w:rPr>
        <w:t>April 2008“THE INFLUENCE OF ORIENTALISM ON AMERICANPERCEPTIONS AND POLICIES IN THE MIDDLE-EAST” http://www.scribd.com/doc/12070695/The-Influence-of-Orientalism-on-American-Perceptions-and-Policies-in-the-MiddleEast)</w:t>
      </w:r>
    </w:p>
    <w:p w:rsidR="00B322FF" w:rsidRDefault="00B322FF" w:rsidP="00B322FF">
      <w:pPr>
        <w:rPr>
          <w:rStyle w:val="StyleUnderline"/>
        </w:rPr>
      </w:pPr>
      <w:r w:rsidRPr="00531076">
        <w:rPr>
          <w:rStyle w:val="StyleUnderline"/>
          <w:highlight w:val="yellow"/>
        </w:rPr>
        <w:t>Of course, not all the knowledge produced by academic Orientalism is unreliable</w:t>
      </w:r>
      <w:r w:rsidRPr="008508C9">
        <w:rPr>
          <w:rStyle w:val="StyleUnderline"/>
        </w:rPr>
        <w:t>. There are certainly elements of truth in this knowledge,but one has to be at least aware of the bias and the imperfections of its approaches</w:t>
      </w:r>
      <w:r w:rsidRPr="008508C9">
        <w:rPr>
          <w:sz w:val="16"/>
        </w:rPr>
        <w:t xml:space="preserve">. Many of its methodologies are marred by epistemological flaws and inconsistencies. The </w:t>
      </w:r>
      <w:r w:rsidRPr="00531076">
        <w:rPr>
          <w:rStyle w:val="StyleUnderline"/>
          <w:highlight w:val="yellow"/>
        </w:rPr>
        <w:t>shortcomings of the Orientalist framework of interpretation include foregrounding aspects and ignoring others and blaming socio-economic realities on religious or racial defects.</w:t>
      </w:r>
      <w:r w:rsidRPr="008508C9">
        <w:rPr>
          <w:color w:val="000000"/>
          <w:sz w:val="16"/>
        </w:rPr>
        <w:t>196</w:t>
      </w:r>
      <w:r w:rsidRPr="008508C9">
        <w:rPr>
          <w:sz w:val="16"/>
        </w:rPr>
        <w:t xml:space="preserve"> While the </w:t>
      </w:r>
      <w:r w:rsidRPr="00531076">
        <w:rPr>
          <w:rStyle w:val="StyleUnderline"/>
          <w:highlight w:val="yellow"/>
        </w:rPr>
        <w:t>Orientalist expertise should not be taken nor rejected wholesale</w:t>
      </w:r>
      <w:r w:rsidRPr="008508C9">
        <w:rPr>
          <w:rStyle w:val="StyleUnderline"/>
        </w:rPr>
        <w:t>, there is a need to enlist the expertise ofother social science disciplines which have kept up with scientific and technological development.</w:t>
      </w:r>
      <w:r w:rsidRPr="008508C9">
        <w:rPr>
          <w:sz w:val="16"/>
        </w:rPr>
        <w:t xml:space="preserve"> Many Middle-East Studies researchers have indeed adopted modern empirical tools such as surveys, statistics and case studies to provide scientifically evidenced explanations of what is going on in the Middle-East. Orientalists’ authority should not be a free pass to issue overarching statements about the Middle-East based only on their mastery of some of its language and their ability to decipher a collection of dusty medieval texts. The raging academic debate in Middle-East Studies is indicative of the existence of contending visions of the Middle-East. </w:t>
      </w:r>
      <w:r w:rsidRPr="008508C9">
        <w:rPr>
          <w:rStyle w:val="StyleUnderline"/>
        </w:rPr>
        <w:t>To feed officials or military leaders just one version of “the Middle-East” is to limit their ability to effectively come to terms</w:t>
      </w:r>
      <w:r w:rsidRPr="008508C9">
        <w:rPr>
          <w:sz w:val="16"/>
        </w:rPr>
        <w:t xml:space="preserve"> with the realities they might encounter on the ground. Curricula aimed at heightening cultural awareness of this region should therefore include the works of equally authoritative if not more serious and rigorous academics198 presenting different </w:t>
      </w:r>
      <w:r w:rsidRPr="00531076">
        <w:rPr>
          <w:sz w:val="16"/>
        </w:rPr>
        <w:t xml:space="preserve">approaches to this region. </w:t>
      </w:r>
      <w:r w:rsidRPr="00531076">
        <w:rPr>
          <w:rStyle w:val="StyleUnderline"/>
        </w:rPr>
        <w:t>Based on OIF, decision makers should not ‘slavishly’ embrace Orientalists’ pronouncements but rather take a critical distance from their expertise</w:t>
      </w:r>
      <w:r w:rsidRPr="00531076">
        <w:rPr>
          <w:rStyle w:val="nw"/>
          <w:szCs w:val="200"/>
        </w:rPr>
        <w:t>.</w:t>
      </w:r>
      <w:r w:rsidRPr="00531076">
        <w:rPr>
          <w:rStyle w:val="nw"/>
          <w:sz w:val="16"/>
          <w:szCs w:val="200"/>
        </w:rPr>
        <w:t xml:space="preserve"> Awareness, at least, of the existence of</w:t>
      </w:r>
      <w:r w:rsidRPr="008508C9">
        <w:rPr>
          <w:rStyle w:val="nw"/>
          <w:sz w:val="16"/>
          <w:szCs w:val="200"/>
        </w:rPr>
        <w:t xml:space="preserve"> </w:t>
      </w:r>
      <w:r w:rsidRPr="00531076">
        <w:rPr>
          <w:rStyle w:val="StyleUnderline"/>
          <w:highlight w:val="yellow"/>
        </w:rPr>
        <w:t>the Orientalist prismis a key step to successfully engaging this increasingly important region in the world’s greatpolitical and economic affairs.</w:t>
      </w:r>
      <w:r w:rsidRPr="008508C9">
        <w:rPr>
          <w:rStyle w:val="StyleUnderline"/>
        </w:rPr>
        <w:t xml:space="preserve"> It is time to challenge the conventional wisdom infused byOrientalism. It is time to think outside the Orientalist box.</w:t>
      </w:r>
    </w:p>
    <w:p w:rsidR="00B322FF" w:rsidRPr="00B322FF" w:rsidRDefault="00B322FF" w:rsidP="00B322FF">
      <w:pPr>
        <w:pStyle w:val="Heading4"/>
        <w:rPr>
          <w:rStyle w:val="StyleUnderline"/>
          <w:b w:val="0"/>
          <w:u w:val="none"/>
        </w:rPr>
      </w:pPr>
      <w:r>
        <w:rPr>
          <w:rStyle w:val="StyleUnderline"/>
          <w:u w:val="none"/>
        </w:rPr>
        <w:t xml:space="preserve">(--) </w:t>
      </w:r>
      <w:r w:rsidRPr="00B322FF">
        <w:rPr>
          <w:rStyle w:val="StyleUnderline"/>
          <w:u w:val="none"/>
        </w:rPr>
        <w:t>We also use Chinese, Korean, and Japanese scholars, so no root cause argument.</w:t>
      </w:r>
    </w:p>
    <w:p w:rsidR="00B322FF" w:rsidRPr="00B322FF" w:rsidRDefault="00B322FF" w:rsidP="00B322FF">
      <w:pPr>
        <w:pStyle w:val="Heading4"/>
      </w:pPr>
      <w:r>
        <w:t xml:space="preserve">(--) </w:t>
      </w:r>
      <w:r w:rsidRPr="00B322FF">
        <w:t>The alt is nihilism</w:t>
      </w:r>
      <w:r>
        <w:t>--</w:t>
      </w:r>
      <w:r w:rsidRPr="00B322FF">
        <w:t>can’t resolve anything</w:t>
      </w:r>
    </w:p>
    <w:p w:rsidR="00B322FF" w:rsidRPr="008508C9" w:rsidRDefault="00B322FF" w:rsidP="00B322FF">
      <w:r w:rsidRPr="00531076">
        <w:rPr>
          <w:rStyle w:val="Style13ptBold"/>
          <w:highlight w:val="yellow"/>
        </w:rPr>
        <w:t>Valbjorn 2004</w:t>
      </w:r>
      <w:r w:rsidRPr="008508C9">
        <w:t xml:space="preserve"> – Morten, PhD Political Science at Aarhus University, “Culture Blind and Culture Blinded: Images of Middle Eastern Conflicts in International Relations,” in Middle East and Paleastine: Global Politics and Regional Conflict, p. 67-8</w:t>
      </w:r>
    </w:p>
    <w:p w:rsidR="00B322FF" w:rsidRDefault="00B322FF" w:rsidP="00B322FF">
      <w:pPr>
        <w:rPr>
          <w:sz w:val="16"/>
        </w:rPr>
      </w:pPr>
      <w:r w:rsidRPr="008508C9">
        <w:rPr>
          <w:sz w:val="16"/>
        </w:rPr>
        <w:t xml:space="preserve">As mentioned before, the relational perspective is a critique of both the neglect of the issue of Otherness by the IR mainstream and the way in which proponents of an essentialist approach relate to the Other. For this reason, it would be natural to assume that proponents of this second attempt to "culturalize" the study of international relations would be particularly keen to address the question of how to acknowledge cultural diversity without committing the sins of orientalism. Indeed, this is also what </w:t>
      </w:r>
      <w:r w:rsidRPr="008508C9">
        <w:rPr>
          <w:rStyle w:val="StyleUnderline"/>
        </w:rPr>
        <w:t>Said is stressing</w:t>
      </w:r>
      <w:r w:rsidRPr="008508C9">
        <w:rPr>
          <w:sz w:val="16"/>
        </w:rPr>
        <w:t xml:space="preserve"> in the introduction to Orientalism: </w:t>
      </w:r>
      <w:r w:rsidRPr="009B3591">
        <w:rPr>
          <w:rStyle w:val="StyleUnderline"/>
          <w:highlight w:val="yellow"/>
        </w:rPr>
        <w:t>The</w:t>
      </w:r>
      <w:r>
        <w:rPr>
          <w:sz w:val="16"/>
        </w:rPr>
        <w:t xml:space="preserve">  </w:t>
      </w:r>
      <w:r w:rsidRPr="008508C9">
        <w:rPr>
          <w:sz w:val="16"/>
        </w:rPr>
        <w:t xml:space="preserve">most important </w:t>
      </w:r>
      <w:r w:rsidRPr="001E45EE">
        <w:rPr>
          <w:rStyle w:val="StyleUnderline"/>
          <w:highlight w:val="yellow"/>
        </w:rPr>
        <w:t>task</w:t>
      </w:r>
      <w:r w:rsidRPr="001E45EE">
        <w:rPr>
          <w:sz w:val="16"/>
          <w:highlight w:val="yellow"/>
        </w:rPr>
        <w:t xml:space="preserve"> of</w:t>
      </w:r>
      <w:r w:rsidRPr="008508C9">
        <w:rPr>
          <w:sz w:val="16"/>
        </w:rPr>
        <w:t xml:space="preserve"> all would be </w:t>
      </w:r>
      <w:r w:rsidRPr="001E45EE">
        <w:rPr>
          <w:rStyle w:val="StyleUnderline"/>
          <w:highlight w:val="yellow"/>
        </w:rPr>
        <w:t>to undertake studies in contemporary alternatives to Orientalism</w:t>
      </w:r>
      <w:r w:rsidRPr="00531076">
        <w:rPr>
          <w:sz w:val="16"/>
        </w:rPr>
        <w:t>, to ask how one can study other cultures and peoples from a libertarian, or nonrepressive and non-manipulative perspective. (1995: 24) However, he then goes on to add that "</w:t>
      </w:r>
      <w:r w:rsidRPr="00531076">
        <w:rPr>
          <w:rStyle w:val="StyleUnderline"/>
        </w:rPr>
        <w:t>these are all tasks left embarrassingly incomplete</w:t>
      </w:r>
      <w:r w:rsidRPr="00531076">
        <w:rPr>
          <w:sz w:val="16"/>
        </w:rPr>
        <w:t xml:space="preserve"> in this study" (Said, 1995: 24). </w:t>
      </w:r>
      <w:r w:rsidRPr="00531076">
        <w:rPr>
          <w:rStyle w:val="StyleUnderline"/>
        </w:rPr>
        <w:t>Looking at other analyses</w:t>
      </w:r>
      <w:r w:rsidRPr="00531076">
        <w:rPr>
          <w:sz w:val="16"/>
        </w:rPr>
        <w:t xml:space="preserve"> based on a relational conception of culture, </w:t>
      </w:r>
      <w:r w:rsidRPr="00531076">
        <w:rPr>
          <w:rStyle w:val="StyleUnderline"/>
        </w:rPr>
        <w:t>it becomes apparent that the latter remark is very telling for this kind of understanding of culture as a whole (e.g. Doty</w:t>
      </w:r>
      <w:r w:rsidRPr="00531076">
        <w:rPr>
          <w:sz w:val="16"/>
        </w:rPr>
        <w:t xml:space="preserve">, 1993: 315). </w:t>
      </w:r>
      <w:r w:rsidRPr="00531076">
        <w:rPr>
          <w:rStyle w:val="StyleUnderline"/>
        </w:rPr>
        <w:t xml:space="preserve">Despite a </w:t>
      </w:r>
      <w:r w:rsidRPr="00531076">
        <w:rPr>
          <w:sz w:val="16"/>
        </w:rPr>
        <w:t xml:space="preserve">blank </w:t>
      </w:r>
      <w:r w:rsidRPr="00531076">
        <w:rPr>
          <w:rStyle w:val="StyleUnderline"/>
        </w:rPr>
        <w:t>rejection of the universalism of IR</w:t>
      </w:r>
      <w:r w:rsidRPr="00531076">
        <w:rPr>
          <w:sz w:val="16"/>
        </w:rPr>
        <w:t xml:space="preserve"> mainstream </w:t>
      </w:r>
      <w:r w:rsidRPr="00531076">
        <w:rPr>
          <w:rStyle w:val="StyleUnderline"/>
        </w:rPr>
        <w:t>and</w:t>
      </w:r>
      <w:r w:rsidRPr="00531076">
        <w:rPr>
          <w:sz w:val="16"/>
        </w:rPr>
        <w:t xml:space="preserve">, at least </w:t>
      </w:r>
      <w:r w:rsidRPr="00531076">
        <w:rPr>
          <w:rStyle w:val="StyleUnderline"/>
        </w:rPr>
        <w:t xml:space="preserve">in principle, a recognition of the existence of different Others </w:t>
      </w:r>
      <w:r w:rsidRPr="00531076">
        <w:rPr>
          <w:sz w:val="16"/>
        </w:rPr>
        <w:t xml:space="preserve">who are not only projections of own fantasies and desires, in practice, </w:t>
      </w:r>
      <w:r w:rsidRPr="001E45EE">
        <w:rPr>
          <w:rStyle w:val="StyleUnderline"/>
          <w:highlight w:val="yellow"/>
        </w:rPr>
        <w:t>proponents of this alternative approach</w:t>
      </w:r>
      <w:r w:rsidRPr="00531076">
        <w:rPr>
          <w:sz w:val="16"/>
        </w:rPr>
        <w:t xml:space="preserve"> nonetheless usually </w:t>
      </w:r>
      <w:r w:rsidRPr="001E45EE">
        <w:rPr>
          <w:rStyle w:val="StyleUnderline"/>
          <w:highlight w:val="yellow"/>
        </w:rPr>
        <w:t>leave the question of how to address</w:t>
      </w:r>
      <w:r w:rsidRPr="001E45EE">
        <w:rPr>
          <w:sz w:val="16"/>
          <w:highlight w:val="yellow"/>
        </w:rPr>
        <w:t xml:space="preserve"> </w:t>
      </w:r>
      <w:r w:rsidRPr="001E45EE">
        <w:rPr>
          <w:sz w:val="16"/>
        </w:rPr>
        <w:t xml:space="preserve">and approach </w:t>
      </w:r>
      <w:r w:rsidRPr="001E45EE">
        <w:rPr>
          <w:rStyle w:val="StyleUnderline"/>
          <w:highlight w:val="yellow"/>
        </w:rPr>
        <w:t>the actual cultural Other unanswered</w:t>
      </w:r>
      <w:r w:rsidRPr="001E45EE">
        <w:rPr>
          <w:rStyle w:val="StyleUnderline"/>
        </w:rPr>
        <w:t>.</w:t>
      </w:r>
      <w:r w:rsidRPr="001E45EE">
        <w:rPr>
          <w:sz w:val="16"/>
        </w:rPr>
        <w:t xml:space="preserve"> This might very well be an unintended outcome of the previously mentioned radical constructivism associated with this approach. Thus, </w:t>
      </w:r>
      <w:r w:rsidRPr="001E45EE">
        <w:rPr>
          <w:rStyle w:val="StyleUnderline"/>
        </w:rPr>
        <w:t>by stressing how</w:t>
      </w:r>
      <w:r w:rsidRPr="00531076">
        <w:rPr>
          <w:rStyle w:val="StyleUnderline"/>
        </w:rPr>
        <w:t xml:space="preserve"> the representation of the Other is intimately related to</w:t>
      </w:r>
      <w:r w:rsidRPr="00531076">
        <w:rPr>
          <w:sz w:val="16"/>
        </w:rPr>
        <w:t xml:space="preserve"> the construction of identities or a subtle way of </w:t>
      </w:r>
      <w:r w:rsidRPr="00531076">
        <w:rPr>
          <w:rStyle w:val="StyleUnderline"/>
        </w:rPr>
        <w:t xml:space="preserve">performing power, </w:t>
      </w:r>
      <w:r w:rsidRPr="001E45EE">
        <w:rPr>
          <w:rStyle w:val="StyleUnderline"/>
          <w:highlight w:val="yellow"/>
        </w:rPr>
        <w:t>one risks being caught in a kind of epistemological</w:t>
      </w:r>
      <w:r w:rsidRPr="00531076">
        <w:rPr>
          <w:sz w:val="16"/>
        </w:rPr>
        <w:t xml:space="preserve"> and moral</w:t>
      </w:r>
      <w:r w:rsidRPr="00531076">
        <w:rPr>
          <w:rStyle w:val="StyleUnderline"/>
        </w:rPr>
        <w:t xml:space="preserve"> </w:t>
      </w:r>
      <w:r w:rsidRPr="001E45EE">
        <w:rPr>
          <w:rStyle w:val="StyleUnderline"/>
          <w:highlight w:val="yellow"/>
        </w:rPr>
        <w:t>crisis</w:t>
      </w:r>
      <w:r w:rsidRPr="00531076">
        <w:rPr>
          <w:rStyle w:val="StyleUnderline"/>
        </w:rPr>
        <w:t xml:space="preserve">, </w:t>
      </w:r>
      <w:r w:rsidRPr="00531076">
        <w:rPr>
          <w:sz w:val="16"/>
        </w:rPr>
        <w:t>characterized by a nagging doubt about whether it really is possible to gain any knowledge of Others or if we are just projecting our own fantasies, and</w:t>
      </w:r>
      <w:r w:rsidRPr="00531076">
        <w:rPr>
          <w:rStyle w:val="StyleUnderline"/>
        </w:rPr>
        <w:t xml:space="preserve"> by a</w:t>
      </w:r>
      <w:r w:rsidRPr="00531076">
        <w:rPr>
          <w:sz w:val="16"/>
        </w:rPr>
        <w:t xml:space="preserve"> pronounced </w:t>
      </w:r>
      <w:r w:rsidRPr="00531076">
        <w:rPr>
          <w:rStyle w:val="StyleUnderline"/>
        </w:rPr>
        <w:t>fear that our representations are silencing</w:t>
      </w:r>
      <w:r w:rsidRPr="00531076">
        <w:rPr>
          <w:sz w:val="16"/>
        </w:rPr>
        <w:t xml:space="preserve"> </w:t>
      </w:r>
      <w:r w:rsidRPr="00531076">
        <w:rPr>
          <w:rStyle w:val="StyleUnderline"/>
        </w:rPr>
        <w:t>voices so that we</w:t>
      </w:r>
      <w:r w:rsidRPr="00531076">
        <w:rPr>
          <w:sz w:val="16"/>
        </w:rPr>
        <w:t xml:space="preserve"> unwittingly are </w:t>
      </w:r>
      <w:r w:rsidRPr="00531076">
        <w:rPr>
          <w:rStyle w:val="StyleUnderline"/>
        </w:rPr>
        <w:t>taking part in a subtle performance of power</w:t>
      </w:r>
      <w:r w:rsidRPr="00531076">
        <w:rPr>
          <w:sz w:val="16"/>
        </w:rPr>
        <w:t xml:space="preserve"> (Hastrup, 1992: 54</w:t>
      </w:r>
      <w:r w:rsidRPr="001E45EE">
        <w:rPr>
          <w:sz w:val="16"/>
          <w:highlight w:val="yellow"/>
        </w:rPr>
        <w:t xml:space="preserve">). </w:t>
      </w:r>
      <w:r w:rsidRPr="001E45EE">
        <w:rPr>
          <w:rStyle w:val="StyleUnderline"/>
          <w:highlight w:val="yellow"/>
        </w:rPr>
        <w:t>In merely dealing with the relationship between the representer and his representations, these dilemmas can be "avoided</w:t>
      </w:r>
      <w:r w:rsidRPr="001E45EE">
        <w:rPr>
          <w:sz w:val="16"/>
          <w:highlight w:val="yellow"/>
        </w:rPr>
        <w:t xml:space="preserve">." </w:t>
      </w:r>
      <w:r w:rsidRPr="001E45EE">
        <w:rPr>
          <w:rStyle w:val="StyleUnderline"/>
          <w:highlight w:val="yellow"/>
        </w:rPr>
        <w:t>However, at the same time one writes off the opportunity to relate to cultural diversity as anything but discursive products of one's own fantasies and projections</w:t>
      </w:r>
      <w:r w:rsidRPr="008508C9">
        <w:rPr>
          <w:sz w:val="16"/>
        </w:rPr>
        <w:t xml:space="preserve">. This is precisely the critique that supporters of the relational understanding of culture have been facing. From this perspective, </w:t>
      </w:r>
      <w:r w:rsidRPr="008508C9">
        <w:rPr>
          <w:rStyle w:val="StyleUnderline"/>
        </w:rPr>
        <w:t>it appears less surprising that Said has had so much more to offer on</w:t>
      </w:r>
      <w:r w:rsidRPr="008508C9">
        <w:rPr>
          <w:sz w:val="16"/>
        </w:rPr>
        <w:t xml:space="preserve"> the </w:t>
      </w:r>
      <w:r w:rsidRPr="008508C9">
        <w:rPr>
          <w:rStyle w:val="StyleUnderline"/>
        </w:rPr>
        <w:t xml:space="preserve">dynamics of Western representations of the Middle East than on real alternatives to the orientalist depiction of the region. </w:t>
      </w:r>
      <w:r w:rsidRPr="008508C9">
        <w:rPr>
          <w:sz w:val="16"/>
        </w:rPr>
        <w:t xml:space="preserve">Unfortunately, this second bid for </w:t>
      </w:r>
      <w:r w:rsidRPr="001E45EE">
        <w:rPr>
          <w:sz w:val="16"/>
        </w:rPr>
        <w:t xml:space="preserve">a culturalistic approach to the study of international relations is not only aligned with a number of very welcome critical qualities that may enrich the study of international relations. </w:t>
      </w:r>
      <w:r w:rsidRPr="001E45EE">
        <w:rPr>
          <w:rStyle w:val="StyleUnderline"/>
        </w:rPr>
        <w:t>It is</w:t>
      </w:r>
      <w:r w:rsidRPr="001E45EE">
        <w:rPr>
          <w:sz w:val="16"/>
        </w:rPr>
        <w:t xml:space="preserve"> also </w:t>
      </w:r>
      <w:r w:rsidRPr="001E45EE">
        <w:rPr>
          <w:rStyle w:val="StyleUnderline"/>
        </w:rPr>
        <w:t>related to a problematic tendency to overreact when it comes to addressing the prevalent Blindness</w:t>
      </w:r>
      <w:r w:rsidRPr="001E45EE">
        <w:rPr>
          <w:sz w:val="16"/>
        </w:rPr>
        <w:t xml:space="preserve"> to the Self within IR mainstream and among subscribers to the essentialist conception of culture. Thus, </w:t>
      </w:r>
      <w:r w:rsidRPr="001E45EE">
        <w:rPr>
          <w:rStyle w:val="StyleUnderline"/>
        </w:rPr>
        <w:t>aspirations</w:t>
      </w:r>
      <w:r w:rsidRPr="008508C9">
        <w:rPr>
          <w:rStyle w:val="StyleUnderline"/>
        </w:rPr>
        <w:t xml:space="preserve"> of promoting a larger self consciousness</w:t>
      </w:r>
      <w:r w:rsidRPr="008508C9">
        <w:rPr>
          <w:sz w:val="16"/>
        </w:rPr>
        <w:t xml:space="preserve"> in the study of international relation </w:t>
      </w:r>
      <w:r w:rsidRPr="008508C9">
        <w:rPr>
          <w:rStyle w:val="StyleUnderline"/>
        </w:rPr>
        <w:t>end up becoming self-centeredness</w:t>
      </w:r>
      <w:r w:rsidRPr="008508C9">
        <w:rPr>
          <w:sz w:val="16"/>
        </w:rPr>
        <w:t xml:space="preserve">, just </w:t>
      </w:r>
      <w:r w:rsidRPr="008508C9">
        <w:rPr>
          <w:rStyle w:val="StyleUnderline"/>
        </w:rPr>
        <w:t>as the attempt to promote a</w:t>
      </w:r>
      <w:r w:rsidRPr="008508C9">
        <w:rPr>
          <w:sz w:val="16"/>
        </w:rPr>
        <w:t xml:space="preserve"> larger </w:t>
      </w:r>
      <w:r w:rsidRPr="008508C9">
        <w:rPr>
          <w:rStyle w:val="StyleUnderline"/>
        </w:rPr>
        <w:t>sensitivity toward the Other</w:t>
      </w:r>
      <w:r w:rsidRPr="008508C9">
        <w:rPr>
          <w:sz w:val="16"/>
        </w:rPr>
        <w:t xml:space="preserve"> in reality </w:t>
      </w:r>
      <w:r w:rsidRPr="008508C9">
        <w:rPr>
          <w:rStyle w:val="StyleUnderline"/>
        </w:rPr>
        <w:t>becomes oversensitivity to saying anything substantial</w:t>
      </w:r>
      <w:r w:rsidRPr="008508C9">
        <w:rPr>
          <w:sz w:val="16"/>
        </w:rPr>
        <w:t xml:space="preserve"> when it comes to actual Other. This is problematic, partly </w:t>
      </w:r>
      <w:r w:rsidRPr="001E45EE">
        <w:rPr>
          <w:sz w:val="16"/>
          <w:highlight w:val="yellow"/>
        </w:rPr>
        <w:t xml:space="preserve">because </w:t>
      </w:r>
      <w:r w:rsidRPr="001E45EE">
        <w:rPr>
          <w:rStyle w:val="StyleUnderline"/>
          <w:highlight w:val="yellow"/>
        </w:rPr>
        <w:t>we are left without any real idea as to how to approach actual Middle Eastern international relations rather than Western representations of these</w:t>
      </w:r>
      <w:r w:rsidRPr="008508C9">
        <w:rPr>
          <w:sz w:val="16"/>
        </w:rPr>
        <w:t xml:space="preserve">; and partly because </w:t>
      </w:r>
      <w:r w:rsidRPr="008508C9">
        <w:rPr>
          <w:rStyle w:val="StyleUnderline"/>
        </w:rPr>
        <w:t>there is the risk of losing sight of the material and very concrete consequences that specific representations may engender</w:t>
      </w:r>
      <w:r w:rsidRPr="008508C9">
        <w:rPr>
          <w:sz w:val="16"/>
        </w:rPr>
        <w:t xml:space="preserve"> (Krishna, 1993). Also, the proponents of this second "culturalistic" alternative seem to be better at asking important and critical questions than at offering attractive answers.</w:t>
      </w:r>
    </w:p>
    <w:p w:rsidR="00B322FF" w:rsidRDefault="00B322FF" w:rsidP="00B322FF">
      <w:pPr>
        <w:pStyle w:val="NormalWeb"/>
        <w:spacing w:before="0" w:beforeAutospacing="0" w:after="0" w:afterAutospacing="0"/>
        <w:textAlignment w:val="baseline"/>
        <w:rPr>
          <w:rFonts w:ascii="Arial" w:hAnsi="Arial" w:cs="Arial"/>
          <w:b/>
          <w:color w:val="000000"/>
          <w:sz w:val="22"/>
          <w:szCs w:val="22"/>
        </w:rPr>
      </w:pPr>
      <w:r>
        <w:rPr>
          <w:rFonts w:ascii="Arial" w:hAnsi="Arial" w:cs="Arial"/>
          <w:b/>
          <w:color w:val="000000"/>
          <w:sz w:val="22"/>
          <w:szCs w:val="22"/>
        </w:rPr>
        <w:t xml:space="preserve">(--) We </w:t>
      </w:r>
      <w:r w:rsidRPr="00C774C4">
        <w:rPr>
          <w:rFonts w:ascii="Arial" w:hAnsi="Arial" w:cs="Arial"/>
          <w:b/>
          <w:color w:val="000000"/>
          <w:sz w:val="22"/>
          <w:szCs w:val="22"/>
        </w:rPr>
        <w:t xml:space="preserve">take </w:t>
      </w:r>
      <w:r>
        <w:rPr>
          <w:rFonts w:ascii="Arial" w:hAnsi="Arial" w:cs="Arial"/>
          <w:b/>
          <w:color w:val="000000"/>
          <w:sz w:val="22"/>
          <w:szCs w:val="22"/>
        </w:rPr>
        <w:t>THAAD</w:t>
      </w:r>
      <w:r w:rsidRPr="00C774C4">
        <w:rPr>
          <w:rFonts w:ascii="Arial" w:hAnsi="Arial" w:cs="Arial"/>
          <w:b/>
          <w:color w:val="000000"/>
          <w:sz w:val="22"/>
          <w:szCs w:val="22"/>
        </w:rPr>
        <w:t xml:space="preserve"> out with consideration of eastern nations will react: they want it, there’s been so much backlash against THAAD. </w:t>
      </w:r>
      <w:r>
        <w:rPr>
          <w:rFonts w:ascii="Arial" w:hAnsi="Arial" w:cs="Arial"/>
          <w:b/>
          <w:color w:val="000000"/>
          <w:sz w:val="22"/>
          <w:szCs w:val="22"/>
        </w:rPr>
        <w:t xml:space="preserve">We are not assuming just listening to what Chinese officials have said. </w:t>
      </w:r>
    </w:p>
    <w:p w:rsidR="00B322FF" w:rsidRPr="00B322FF" w:rsidRDefault="00B322FF" w:rsidP="00B322FF">
      <w:pPr>
        <w:pStyle w:val="Heading4"/>
      </w:pPr>
      <w:r>
        <w:t xml:space="preserve">(--) </w:t>
      </w:r>
      <w:r w:rsidRPr="00B322FF">
        <w:t>Discursive orientalism doesn’t cause an impact</w:t>
      </w:r>
    </w:p>
    <w:p w:rsidR="00B322FF" w:rsidRPr="008508C9" w:rsidRDefault="00B322FF" w:rsidP="00B322FF">
      <w:r w:rsidRPr="00B322FF">
        <w:rPr>
          <w:rStyle w:val="Style13ptBold"/>
        </w:rPr>
        <w:t>Rotter 2009</w:t>
      </w:r>
      <w:r w:rsidRPr="00B322FF">
        <w:t xml:space="preserve"> –</w:t>
      </w:r>
      <w:r w:rsidRPr="008508C9">
        <w:t xml:space="preserve"> Andrew, Professor Colgate, "Saidism without Said: orientalism and US diplomatic history" The American historical review, 105(4) 2000 p. 1208-10</w:t>
      </w:r>
    </w:p>
    <w:p w:rsidR="00B322FF" w:rsidRDefault="00B322FF" w:rsidP="00B322FF">
      <w:pPr>
        <w:rPr>
          <w:rStyle w:val="StyleUnderline"/>
        </w:rPr>
      </w:pPr>
      <w:r w:rsidRPr="008508C9">
        <w:rPr>
          <w:rStyle w:val="StyleUnderline"/>
        </w:rPr>
        <w:t>A third and yet more troubling problem for historians reading Orientalism is Said's dubious epistemological relationship to matters of cause and effect</w:t>
      </w:r>
      <w:r w:rsidRPr="008508C9">
        <w:rPr>
          <w:sz w:val="16"/>
        </w:rPr>
        <w:t xml:space="preserve">. Discourse theory and postmodernism generally have shaken old certainties about history as a kind of science, a divining rod, which, properly wielded, will indicate the truth. In the postmodern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 Following Nietzsche and Heidegger, postmodernists like Michel Foucault deny the linearity of the historical process; thus "causation should be pitched out." For better or worse, most historians still believe that they are engaged in a search for reasons why things happened as they did. An event occurs, like the American Revolution. It is not, they say, a construct or a representation but a revolution, properly named. </w:t>
      </w:r>
      <w:r w:rsidRPr="008508C9">
        <w:rPr>
          <w:rStyle w:val="StyleUnderline"/>
        </w:rPr>
        <w:t xml:space="preserve">There are reasons why the revolution occurred, and even though historians might assign different weights to these reasons or argue over whether some of them mattered at all, they still believe that the causes of the revolution are knowable, that they preceded the act of revolution itself, and that they are important to understand.6 7 </w:t>
      </w:r>
      <w:r w:rsidRPr="008508C9">
        <w:rPr>
          <w:sz w:val="16"/>
        </w:rPr>
        <w:t xml:space="preserve">One of the contributions of discourse theory has been to complicate—a virtue, in its own terms—comfortable assumptions about historical causation. But do the difficulties of ascribing cause make the effort itself a fool's errand? Said seems unsure. At times, James Clifford has pointed out, Said "suggests that 'authenticity,' 'experience,' 'reality,' 'presence,' are mere rhetorical contrivances." Elsewhere in Orientalism, he posits "an old-fashioned existential realism." Sometimes, Orientalism "distorts, dominates, or ignores some real or authentic feature of the Orient"; sometimes, Said "denies the existence of any 'real' Orient." There is, he asserts, a relationship between the discourse of Orientalism and the exercise of power by the West over the Mideast. The discourse, Said wrote, "is by no means in direct, corresponding relationship with political power in the raw, but rather is produced and exists in uneven exchange with various kinds of power," including political, intellectual, cultural, and moral. Making allowances for lifting this quotation out of a longer passage, it is nevertheless reasonable to wonder about the agency of that word "produced." Does Said mean to say, as his grammar suggests, that the discourse is "produced . . . with various kinds of power" rather than by power, or that the discourse has an independent source? Is discourse a dependent variable where power is concerned, providing a reservoir of culturally shaped images from which the powerful can draw to justify decisions made for reasons of perceived strategic or economic interest?7 8 Said's efforts to illuminate these connections are not always successful. Responding to Bernard Lewis's attack on Orientalism, </w:t>
      </w:r>
      <w:r w:rsidRPr="00213513">
        <w:rPr>
          <w:rStyle w:val="StyleUnderline"/>
          <w:highlight w:val="cyan"/>
        </w:rPr>
        <w:t>Said insisted that</w:t>
      </w:r>
      <w:r w:rsidRPr="008508C9">
        <w:rPr>
          <w:rStyle w:val="StyleUnderline"/>
        </w:rPr>
        <w:t xml:space="preserve"> "</w:t>
      </w:r>
      <w:r w:rsidRPr="00213513">
        <w:rPr>
          <w:rStyle w:val="StyleUnderline"/>
          <w:highlight w:val="cyan"/>
        </w:rPr>
        <w:t>there is a remarkable (but nonetheless intelligible) coincidence between the rise of modern Orientalist scholarship and the acquisition of vast Eastern empires by Britain and France." "Coincidence" is far from cause and effect.</w:t>
      </w:r>
      <w:r w:rsidRPr="008508C9">
        <w:rPr>
          <w:sz w:val="16"/>
        </w:rPr>
        <w:t xml:space="preserve"> In Culture and Imperialism, where the relationship between discourse and power is the heart of the matter, Said admitted: "It is difficult to connect these different realms, to show the involvements of culture with expanding empires, to make observations about art that preserve its unique endowments and at the same time map its affiliations." </w:t>
      </w:r>
      <w:r w:rsidRPr="008508C9">
        <w:rPr>
          <w:rStyle w:val="StyleUnderline"/>
        </w:rPr>
        <w:t>Said's subsequent use of language indicates the difficulty.</w:t>
      </w:r>
      <w:r w:rsidRPr="008508C9">
        <w:rPr>
          <w:sz w:val="16"/>
        </w:rPr>
        <w:t xml:space="preserve"> </w:t>
      </w:r>
      <w:r w:rsidRPr="008508C9">
        <w:rPr>
          <w:rStyle w:val="StyleUnderline"/>
        </w:rPr>
        <w:t>His definition of imperialism includes not just the "practice" and "theory" of domination but also the "attitudes of a dominating metropolitan center ruling a distant territory</w:t>
      </w:r>
      <w:r w:rsidRPr="008508C9">
        <w:rPr>
          <w:sz w:val="16"/>
        </w:rPr>
        <w:t xml:space="preserve">"—a statement that calls to mind Mark Lilla's comment that </w:t>
      </w:r>
      <w:r w:rsidRPr="00213513">
        <w:rPr>
          <w:sz w:val="16"/>
          <w:highlight w:val="cyan"/>
        </w:rPr>
        <w:t>"</w:t>
      </w:r>
      <w:r w:rsidRPr="008508C9">
        <w:rPr>
          <w:rStyle w:val="StyleUnderline"/>
        </w:rPr>
        <w:t xml:space="preserve">postmodernism is long on attitude and short on argument." </w:t>
      </w:r>
      <w:r w:rsidRPr="00213513">
        <w:rPr>
          <w:rStyle w:val="StyleUnderline"/>
          <w:highlight w:val="cyan"/>
        </w:rPr>
        <w:t>Said struggles to decide whether culture and politics are separate spheres in some ways connected or finally the same thing. Novels never "'caused'" imperialism</w:t>
      </w:r>
      <w:r w:rsidRPr="008508C9">
        <w:rPr>
          <w:sz w:val="16"/>
        </w:rPr>
        <w:t xml:space="preserve">, but reading Conrad's Heart of Darkness "was part of the European effort to hold on to, think about, plan for Africa"; and, while no one would construe Moby </w:t>
      </w:r>
      <w:r w:rsidRPr="008508C9">
        <w:rPr>
          <w:rStyle w:val="StyleUnderline"/>
        </w:rPr>
        <w:t xml:space="preserve">Dick as "a mere literary decoration of events in the real world . . </w:t>
      </w:r>
      <w:r w:rsidRPr="00213513">
        <w:rPr>
          <w:rStyle w:val="StyleUnderline"/>
          <w:highlight w:val="cyan"/>
        </w:rPr>
        <w:t>. the fact is that during the nineteenth century the United States did expand territorially, most often at the expense of native peoples,</w:t>
      </w:r>
      <w:r w:rsidRPr="008508C9">
        <w:rPr>
          <w:rStyle w:val="StyleUnderline"/>
        </w:rPr>
        <w:t xml:space="preserve"> and in time came to gain hegemony over the North American continent and the territories and seas adjacent to it." </w:t>
      </w:r>
      <w:r w:rsidRPr="00213513">
        <w:rPr>
          <w:rStyle w:val="StyleUnderline"/>
          <w:highlight w:val="cyan"/>
        </w:rPr>
        <w:t>That is a fact; what it has to do with Moby Dick is less clear</w:t>
      </w:r>
      <w:r w:rsidRPr="008508C9">
        <w:rPr>
          <w:rStyle w:val="StyleUnderline"/>
        </w:rPr>
        <w:t xml:space="preserve">.8 </w:t>
      </w:r>
    </w:p>
    <w:p w:rsidR="00B322FF" w:rsidRDefault="00B322FF" w:rsidP="00B322FF">
      <w:pPr>
        <w:pStyle w:val="Heading4"/>
      </w:pPr>
      <w:r>
        <w:t xml:space="preserve">(--) Relations and working together with China solves for the impact to orientalism because we are working together with China and viewing them as equals. There is no impact to their kritik because we are not colonizing China we are working together with their officials </w:t>
      </w:r>
    </w:p>
    <w:p w:rsidR="00B322FF" w:rsidRPr="00213513" w:rsidRDefault="00B322FF" w:rsidP="00B322FF">
      <w:pPr>
        <w:pStyle w:val="Heading4"/>
      </w:pPr>
      <w:r>
        <w:t xml:space="preserve">(--) </w:t>
      </w:r>
      <w:r w:rsidRPr="00213513">
        <w:t>Reps don’t shape reality—focusing on them obscures material and political analysis</w:t>
      </w:r>
    </w:p>
    <w:p w:rsidR="00B322FF" w:rsidRPr="008508C9" w:rsidRDefault="00B322FF" w:rsidP="00B322FF">
      <w:pPr>
        <w:tabs>
          <w:tab w:val="left" w:pos="1611"/>
        </w:tabs>
      </w:pPr>
      <w:r w:rsidRPr="00213513">
        <w:rPr>
          <w:rStyle w:val="Style13ptBold"/>
        </w:rPr>
        <w:t>Tuathail 1996</w:t>
      </w:r>
      <w:r w:rsidRPr="008508C9">
        <w:rPr>
          <w:b/>
        </w:rPr>
        <w:t xml:space="preserve"> </w:t>
      </w:r>
      <w:r w:rsidRPr="008508C9">
        <w:t>(Gearoid, Department of Georgraphy at Virginia Polytechnic Institute, Political Geography, 15(6-7), p. 664, science direct)</w:t>
      </w:r>
    </w:p>
    <w:p w:rsidR="00B322FF" w:rsidRPr="00213513" w:rsidRDefault="00B322FF" w:rsidP="00B322FF">
      <w:pPr>
        <w:jc w:val="both"/>
        <w:rPr>
          <w:rStyle w:val="StyleUnderline"/>
          <w:sz w:val="16"/>
          <w:u w:val="none"/>
          <w:lang w:eastAsia="ko-KR"/>
        </w:rPr>
      </w:pPr>
      <w:r w:rsidRPr="008508C9">
        <w:rPr>
          <w:rStyle w:val="StyleUnderline"/>
          <w:rFonts w:eastAsia="Malgun Gothic"/>
        </w:rPr>
        <w:t>While theoretical debates at academic conferences  are important to academics, the discourse and concerns of foreign-policy decision-  makers are quite different, so different that they constitute a distinctive</w:t>
      </w:r>
      <w:r w:rsidRPr="008508C9">
        <w:rPr>
          <w:sz w:val="16"/>
        </w:rPr>
        <w:t xml:space="preserve"> problem-  solving, theory-averse, </w:t>
      </w:r>
      <w:r w:rsidRPr="008508C9">
        <w:rPr>
          <w:rStyle w:val="StyleUnderline"/>
          <w:rFonts w:eastAsia="Malgun Gothic"/>
        </w:rPr>
        <w:t xml:space="preserve">policy-making subculture. </w:t>
      </w:r>
      <w:r w:rsidRPr="00C36664">
        <w:rPr>
          <w:rStyle w:val="StyleUnderline"/>
          <w:rFonts w:eastAsia="Malgun Gothic"/>
          <w:highlight w:val="cyan"/>
        </w:rPr>
        <w:t>There is a danger that academics  assume that the discourses they engage are more significant in the practice of foreign  policy and the exercise of power than they really are</w:t>
      </w:r>
      <w:r w:rsidRPr="00C36664">
        <w:rPr>
          <w:sz w:val="16"/>
        </w:rPr>
        <w:t>. This is not, however, to  minimize the obvious importance of academia as a general institutional structure  among many that sustain certain epistemic communities in particular states.  In general, I do not disagree with</w:t>
      </w:r>
      <w:r w:rsidRPr="008508C9">
        <w:rPr>
          <w:sz w:val="16"/>
        </w:rPr>
        <w:t xml:space="preserve"> </w:t>
      </w:r>
      <w:r w:rsidRPr="00C36664">
        <w:rPr>
          <w:rStyle w:val="StyleUnderline"/>
          <w:rFonts w:eastAsia="Malgun Gothic"/>
          <w:highlight w:val="cyan"/>
        </w:rPr>
        <w:t>Dalby’s</w:t>
      </w:r>
      <w:r w:rsidRPr="008508C9">
        <w:rPr>
          <w:sz w:val="16"/>
        </w:rPr>
        <w:t xml:space="preserve"> fourth point about politics and discourse  except to note that his </w:t>
      </w:r>
      <w:r w:rsidRPr="00C36664">
        <w:rPr>
          <w:rStyle w:val="StyleUnderline"/>
          <w:rFonts w:eastAsia="Malgun Gothic"/>
          <w:highlight w:val="cyan"/>
        </w:rPr>
        <w:t>statement</w:t>
      </w:r>
      <w:r w:rsidRPr="008508C9">
        <w:rPr>
          <w:rStyle w:val="StyleUnderline"/>
          <w:rFonts w:eastAsia="Malgun Gothic"/>
        </w:rPr>
        <w:t>-‘Precisely because reality could be represented in  particular ways</w:t>
      </w:r>
      <w:r w:rsidRPr="008508C9">
        <w:rPr>
          <w:sz w:val="16"/>
        </w:rPr>
        <w:t xml:space="preserve"> political decisions could be taken, troops and material moved and war  </w:t>
      </w:r>
      <w:r w:rsidRPr="00C36664">
        <w:rPr>
          <w:sz w:val="16"/>
        </w:rPr>
        <w:t>fought’-</w:t>
      </w:r>
      <w:r w:rsidRPr="00C36664">
        <w:rPr>
          <w:rStyle w:val="StyleUnderline"/>
          <w:rFonts w:eastAsia="Malgun Gothic"/>
          <w:highlight w:val="cyan"/>
        </w:rPr>
        <w:t>evades the important question of agency</w:t>
      </w:r>
      <w:r w:rsidRPr="008508C9">
        <w:rPr>
          <w:sz w:val="16"/>
        </w:rPr>
        <w:t xml:space="preserve"> that I noted in my review essay. </w:t>
      </w:r>
      <w:r w:rsidRPr="008508C9">
        <w:rPr>
          <w:rStyle w:val="StyleUnderline"/>
          <w:rFonts w:eastAsia="Malgun Gothic"/>
        </w:rPr>
        <w:t xml:space="preserve">The  assumption that it is </w:t>
      </w:r>
      <w:r w:rsidRPr="00C36664">
        <w:rPr>
          <w:rStyle w:val="StyleUnderline"/>
          <w:rFonts w:eastAsia="Malgun Gothic"/>
          <w:highlight w:val="cyan"/>
        </w:rPr>
        <w:t>rep</w:t>
      </w:r>
      <w:r w:rsidRPr="008508C9">
        <w:rPr>
          <w:rStyle w:val="StyleUnderline"/>
          <w:rFonts w:eastAsia="Malgun Gothic"/>
        </w:rPr>
        <w:t xml:space="preserve">resentations </w:t>
      </w:r>
      <w:r w:rsidRPr="00C36664">
        <w:rPr>
          <w:rStyle w:val="StyleUnderline"/>
          <w:rFonts w:eastAsia="Malgun Gothic"/>
          <w:highlight w:val="cyan"/>
        </w:rPr>
        <w:t>that make action possible is inadequate by itself.</w:t>
      </w:r>
      <w:r w:rsidRPr="008508C9">
        <w:rPr>
          <w:rStyle w:val="StyleUnderline"/>
          <w:rFonts w:eastAsia="Malgun Gothic"/>
        </w:rPr>
        <w:t xml:space="preserve">  </w:t>
      </w:r>
      <w:r w:rsidRPr="00C36664">
        <w:rPr>
          <w:rStyle w:val="StyleUnderline"/>
          <w:rFonts w:eastAsia="Malgun Gothic"/>
          <w:highlight w:val="cyan"/>
        </w:rPr>
        <w:t>Political, military and economic structures, institutions, discursive networks and  leadership are all crucial in explaining social action</w:t>
      </w:r>
      <w:r w:rsidRPr="008508C9">
        <w:rPr>
          <w:rStyle w:val="StyleUnderline"/>
          <w:rFonts w:eastAsia="Malgun Gothic"/>
        </w:rPr>
        <w:t xml:space="preserve"> and should be theorized together  with representational practices</w:t>
      </w:r>
      <w:r w:rsidRPr="008508C9">
        <w:rPr>
          <w:sz w:val="16"/>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8508C9">
        <w:rPr>
          <w:rStyle w:val="StyleUnderline"/>
          <w:rFonts w:eastAsia="Malgun Gothic"/>
        </w:rPr>
        <w:t>t</w:t>
      </w:r>
      <w:r w:rsidRPr="00C36664">
        <w:rPr>
          <w:rStyle w:val="StyleUnderline"/>
          <w:rFonts w:eastAsia="Malgun Gothic"/>
          <w:highlight w:val="cyan"/>
        </w:rPr>
        <w:t>here is  a danger of fetishizing this concern with discourse so that we neglect the</w:t>
      </w:r>
      <w:r w:rsidRPr="008508C9">
        <w:rPr>
          <w:rStyle w:val="StyleUnderline"/>
          <w:rFonts w:eastAsia="Malgun Gothic"/>
        </w:rPr>
        <w:t xml:space="preserve"> institutional  and the sociological, the materialist and the cultural, the political and the geographical  </w:t>
      </w:r>
      <w:r w:rsidRPr="00C36664">
        <w:rPr>
          <w:rStyle w:val="StyleUnderline"/>
          <w:rFonts w:eastAsia="Malgun Gothic"/>
          <w:highlight w:val="cyan"/>
        </w:rPr>
        <w:t>contexts within which particular discursive strategies become significant</w:t>
      </w:r>
      <w:r w:rsidRPr="008508C9">
        <w:rPr>
          <w:rStyle w:val="underlinedChar"/>
        </w:rPr>
        <w:t xml:space="preserve">. </w:t>
      </w:r>
      <w:r w:rsidRPr="008508C9">
        <w:rPr>
          <w:sz w:val="16"/>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112A79" w:rsidRDefault="00112A79" w:rsidP="00112A79">
      <w:pPr>
        <w:pStyle w:val="Heading3"/>
      </w:pPr>
      <w:bookmarkStart w:id="16" w:name="_Toc456874921"/>
      <w:r>
        <w:t>Securitization Kritik Answers</w:t>
      </w:r>
      <w:bookmarkEnd w:id="16"/>
    </w:p>
    <w:p w:rsidR="00112A79" w:rsidRDefault="00112A79" w:rsidP="00112A79">
      <w:pPr>
        <w:pStyle w:val="Heading4"/>
      </w:pPr>
      <w:r>
        <w:t>(--) The plan is the opposite of the Kritik:  we get rid of a missile defense system that targets the so called threats of China and North Korea.</w:t>
      </w:r>
    </w:p>
    <w:p w:rsidR="00112A79" w:rsidRDefault="00112A79" w:rsidP="00112A79">
      <w:pPr>
        <w:pStyle w:val="Heading4"/>
      </w:pPr>
      <w:r>
        <w:t>(--) Turn:  Missile defense locks in fears of the Chinese threat &amp; risks war:</w:t>
      </w:r>
    </w:p>
    <w:p w:rsidR="00112A79" w:rsidRDefault="00112A79" w:rsidP="00112A79">
      <w:r>
        <w:t xml:space="preserve">Chengxin </w:t>
      </w:r>
      <w:r w:rsidRPr="00D57D47">
        <w:rPr>
          <w:rStyle w:val="Style13ptBold"/>
        </w:rPr>
        <w:t>Pan, 2004</w:t>
      </w:r>
      <w:r>
        <w:t xml:space="preserve"> (Senior Lecturer in International Relations at Deakin University) The “China Threat” in American Self-Imagination:  The Discursive Construction of Other as Power Politics, </w:t>
      </w:r>
      <w:r w:rsidRPr="00D57D47">
        <w:rPr>
          <w:i/>
        </w:rPr>
        <w:t>Alternatives</w:t>
      </w:r>
      <w:r>
        <w:t>, vol. 29</w:t>
      </w:r>
    </w:p>
    <w:p w:rsidR="00112A79" w:rsidRDefault="00112A79" w:rsidP="00112A79">
      <w:pPr>
        <w:rPr>
          <w:rStyle w:val="StyleUnderline"/>
          <w:highlight w:val="yellow"/>
        </w:rPr>
      </w:pPr>
      <w:r w:rsidRPr="00AB392D">
        <w:rPr>
          <w:sz w:val="16"/>
        </w:rPr>
        <w:t xml:space="preserve">For instance, </w:t>
      </w:r>
      <w:r w:rsidRPr="00E46987">
        <w:rPr>
          <w:rStyle w:val="StyleUnderline"/>
          <w:highlight w:val="yellow"/>
        </w:rPr>
        <w:t>as the U</w:t>
      </w:r>
      <w:r w:rsidRPr="00AB392D">
        <w:rPr>
          <w:sz w:val="16"/>
        </w:rPr>
        <w:t xml:space="preserve">nited </w:t>
      </w:r>
      <w:r w:rsidRPr="00E46987">
        <w:rPr>
          <w:rStyle w:val="StyleUnderline"/>
          <w:highlight w:val="yellow"/>
        </w:rPr>
        <w:t>S</w:t>
      </w:r>
      <w:r w:rsidRPr="00AB392D">
        <w:rPr>
          <w:sz w:val="16"/>
        </w:rPr>
        <w:t xml:space="preserve">tates </w:t>
      </w:r>
      <w:r w:rsidRPr="00E46987">
        <w:rPr>
          <w:rStyle w:val="StyleUnderline"/>
          <w:highlight w:val="yellow"/>
        </w:rPr>
        <w:t>presses ahead with a missile-defence shield to “guarantee” its invulnerability from rather unlikely sources of missile attacks, it would be almost certain to intensify China’s sense of vulnerability and compel it to expand its current small nuclear arsenal</w:t>
      </w:r>
      <w:r w:rsidRPr="00AB392D">
        <w:rPr>
          <w:sz w:val="16"/>
        </w:rPr>
        <w:t xml:space="preserve"> so as to maintain the efficiency of its limited deterrence.  In consequence, it is not impossible that</w:t>
      </w:r>
      <w:r w:rsidRPr="00E46987">
        <w:rPr>
          <w:rStyle w:val="StyleUnderline"/>
          <w:highlight w:val="yellow"/>
        </w:rPr>
        <w:t xml:space="preserve"> the two countries, and possibly the whole region, might be dragged into an escalating arms race that would eventually make war more likely.</w:t>
      </w:r>
    </w:p>
    <w:p w:rsidR="00112A79" w:rsidRDefault="00112A79" w:rsidP="00112A79">
      <w:pPr>
        <w:pStyle w:val="Heading4"/>
      </w:pPr>
      <w:r>
        <w:t>(--) Alternative doesn’t solve the case:</w:t>
      </w:r>
    </w:p>
    <w:p w:rsidR="00112A79" w:rsidRDefault="00112A79" w:rsidP="00112A79">
      <w:pPr>
        <w:pStyle w:val="Heading4"/>
      </w:pPr>
      <w:r>
        <w:t>A) Doesn’t solve North Korean proliferation—triggers multiple scenarios of war.</w:t>
      </w:r>
    </w:p>
    <w:p w:rsidR="00112A79" w:rsidRDefault="00112A79" w:rsidP="00112A79">
      <w:pPr>
        <w:pStyle w:val="Heading4"/>
      </w:pPr>
      <w:r>
        <w:t>B) Doesn’t solve US-Sino relations—which solves their terminal impacts.</w:t>
      </w:r>
    </w:p>
    <w:p w:rsidR="00112A79" w:rsidRDefault="00112A79" w:rsidP="00112A79">
      <w:pPr>
        <w:pStyle w:val="Heading4"/>
      </w:pPr>
      <w:r>
        <w:t>C) Doesn’t solve South Korea-China relations—which solves their terminal impacts.</w:t>
      </w:r>
    </w:p>
    <w:p w:rsidR="00112A79" w:rsidRDefault="00112A79" w:rsidP="00112A79">
      <w:pPr>
        <w:pStyle w:val="Heading4"/>
      </w:pPr>
      <w:r>
        <w:t xml:space="preserve">(--) Permutation:  do the plan and the alternative--The permutation solves best:  Methodological pluralism creates critical reflexivity and sustainable critique.  </w:t>
      </w:r>
    </w:p>
    <w:p w:rsidR="00112A79" w:rsidRDefault="00112A79" w:rsidP="00112A79">
      <w:r>
        <w:t xml:space="preserve">Roland </w:t>
      </w:r>
      <w:r w:rsidRPr="00C84A6A">
        <w:rPr>
          <w:rStyle w:val="Style13ptBold"/>
        </w:rPr>
        <w:t>Bleiker 2014</w:t>
      </w:r>
      <w:r>
        <w:t xml:space="preserve"> (professor of international relations at the University of Queensland) INTERNATIONAL STUDIES REVIEW, International Theory Between Reification and Self-Reflective Critique, 2014.  Retrieved May 26, 2016 from EBSCOhost.</w:t>
      </w:r>
    </w:p>
    <w:p w:rsidR="00112A79" w:rsidRDefault="00112A79" w:rsidP="00112A79">
      <w:pPr>
        <w:rPr>
          <w:sz w:val="12"/>
        </w:rPr>
      </w:pPr>
      <w:r w:rsidRPr="00C84A6A">
        <w:rPr>
          <w:rStyle w:val="StyleUnderline"/>
          <w:highlight w:val="yellow"/>
        </w:rPr>
        <w:t>Methodological pluralism lies at the heart of</w:t>
      </w:r>
      <w:r w:rsidRPr="006F27C7">
        <w:rPr>
          <w:sz w:val="12"/>
        </w:rPr>
        <w:t xml:space="preserve"> Levine’s </w:t>
      </w:r>
      <w:r w:rsidRPr="00C84A6A">
        <w:rPr>
          <w:rStyle w:val="StyleUnderline"/>
          <w:highlight w:val="yellow"/>
        </w:rPr>
        <w:t>sustainable critique.</w:t>
      </w:r>
      <w:r w:rsidRPr="006F27C7">
        <w:rPr>
          <w:sz w:val="12"/>
        </w:rPr>
        <w:t xml:space="preserve">  He borrows from what Adorno calls</w:t>
      </w:r>
      <w:r w:rsidRPr="00C84A6A">
        <w:rPr>
          <w:rStyle w:val="StyleUnderline"/>
          <w:highlight w:val="yellow"/>
        </w:rPr>
        <w:t xml:space="preserve"> a “constellation”:  an attempt to juxtapose, rather than integrate, different perspectives.  It is in this spirit that Levine advocates multiple methods to understand the same event or phenomena.</w:t>
      </w:r>
      <w:r w:rsidRPr="006F27C7">
        <w:rPr>
          <w:sz w:val="12"/>
        </w:rPr>
        <w:t xml:space="preserve">  </w:t>
      </w:r>
      <w:r w:rsidRPr="00C84A6A">
        <w:rPr>
          <w:rStyle w:val="StyleUnderline"/>
          <w:highlight w:val="yellow"/>
        </w:rPr>
        <w:t>He writes of the need to validate “multiple and mutually incompatible ways of seeing”</w:t>
      </w:r>
      <w:r w:rsidRPr="006F27C7">
        <w:rPr>
          <w:sz w:val="12"/>
        </w:rPr>
        <w:t xml:space="preserve"> (p. 63, see also pp. 101-102).  In this model, a scholar oscillates back and forth between different methods and paradigms, trying to understand the event in question from multiple perspectives.  No single method can ever adequately represent the event or should gain the upper hand.  But each should, in a way, recognize and capture details or perspectives that the others cannot (p. 102).  In practical terms, </w:t>
      </w:r>
      <w:r w:rsidRPr="00C84A6A">
        <w:rPr>
          <w:rStyle w:val="StyleUnderline"/>
          <w:highlight w:val="yellow"/>
        </w:rPr>
        <w:t>this means combining a range of methods even when</w:t>
      </w:r>
      <w:r w:rsidRPr="006F27C7">
        <w:rPr>
          <w:sz w:val="12"/>
        </w:rPr>
        <w:t>—or, rather, precisely when—</w:t>
      </w:r>
      <w:r w:rsidRPr="00C84A6A">
        <w:rPr>
          <w:rStyle w:val="StyleUnderline"/>
          <w:highlight w:val="yellow"/>
        </w:rPr>
        <w:t>they are deemed incompatible.</w:t>
      </w:r>
      <w:r w:rsidRPr="00C84A6A">
        <w:rPr>
          <w:rStyle w:val="StyleUnderline"/>
        </w:rPr>
        <w:t xml:space="preserve"> </w:t>
      </w:r>
      <w:r w:rsidRPr="006F27C7">
        <w:rPr>
          <w:sz w:val="12"/>
        </w:rPr>
        <w:t xml:space="preserve"> They can range from poststructural deconstruction to the tools pioneered and championed by positivist social sciences.  The benefit of such a methodological polyphony is not just the opportunity to bring out nuances and new perspectives.  Once the false hope of a smooth synthesis has been abandoned, </w:t>
      </w:r>
      <w:r w:rsidRPr="00C84A6A">
        <w:rPr>
          <w:rStyle w:val="StyleUnderline"/>
          <w:highlight w:val="yellow"/>
        </w:rPr>
        <w:t>the very incompatibility of the respective perspectives can then be used to identify the reifying tendencies in each of them</w:t>
      </w:r>
      <w:r w:rsidRPr="006F27C7">
        <w:rPr>
          <w:sz w:val="12"/>
        </w:rPr>
        <w:t xml:space="preserve">.  For Levine, </w:t>
      </w:r>
      <w:r w:rsidRPr="00C84A6A">
        <w:rPr>
          <w:rStyle w:val="StyleUnderline"/>
          <w:highlight w:val="yellow"/>
        </w:rPr>
        <w:t>this is how reification may be “checked at the source” and this is how a “critically reflexive moment might thus be rendered sustainable</w:t>
      </w:r>
      <w:r w:rsidRPr="006F27C7">
        <w:rPr>
          <w:sz w:val="12"/>
        </w:rPr>
        <w:t>” (p. 103).  It is in this sense that Levine’s approach is not really post-foundational but, rather, an attempt to “balance foundationalisms against one another” (p. 14).  There are strong parallels here with arguments by assemblage thinking and complexity theory—links that could have been explored in more detail.</w:t>
      </w:r>
    </w:p>
    <w:p w:rsidR="00112A79" w:rsidRDefault="00112A79" w:rsidP="00112A79">
      <w:pPr>
        <w:pStyle w:val="Heading4"/>
      </w:pPr>
      <w:r>
        <w:t>(--) Permutation:  do the plan and all non-mutually exclusive parts of the alternative.</w:t>
      </w:r>
    </w:p>
    <w:p w:rsidR="00112A79" w:rsidRDefault="00112A79" w:rsidP="00112A79">
      <w:pPr>
        <w:pStyle w:val="Heading4"/>
      </w:pPr>
      <w:r>
        <w:t>(--) Turn:  missile defense programs securitize the US:</w:t>
      </w:r>
    </w:p>
    <w:p w:rsidR="00112A79" w:rsidRDefault="00112A79" w:rsidP="00112A79">
      <w:r>
        <w:t xml:space="preserve">Jon </w:t>
      </w:r>
      <w:r w:rsidRPr="009916F4">
        <w:rPr>
          <w:rStyle w:val="Style13ptBold"/>
        </w:rPr>
        <w:t>Hellevig</w:t>
      </w:r>
      <w:r>
        <w:t>, 3/10/20</w:t>
      </w:r>
      <w:r w:rsidRPr="009916F4">
        <w:rPr>
          <w:rStyle w:val="Style13ptBold"/>
        </w:rPr>
        <w:t>16</w:t>
      </w:r>
      <w:r>
        <w:t xml:space="preserve"> (“Russia and China Will Win the New Arms Race,” </w:t>
      </w:r>
      <w:hyperlink r:id="rId27" w:history="1">
        <w:r w:rsidRPr="00922267">
          <w:rPr>
            <w:rStyle w:val="Hyperlink"/>
          </w:rPr>
          <w:t>http://russia-insider.com/en/russia-and-china-will-win-new-arms-race/ri13258</w:t>
        </w:r>
      </w:hyperlink>
      <w:r>
        <w:t>, Accessed 7/21/2016, rwg)</w:t>
      </w:r>
    </w:p>
    <w:p w:rsidR="00112A79" w:rsidRDefault="00112A79" w:rsidP="00112A79">
      <w:pPr>
        <w:rPr>
          <w:sz w:val="16"/>
        </w:rPr>
      </w:pPr>
      <w:r w:rsidRPr="009916F4">
        <w:rPr>
          <w:rStyle w:val="StyleUnderline"/>
          <w:highlight w:val="yellow"/>
        </w:rPr>
        <w:t>Many believe that U.S. president Ronald Reagan engineered the collapse of the Soviet Union with his “Star Wars” arms race program</w:t>
      </w:r>
      <w:r w:rsidRPr="009916F4">
        <w:rPr>
          <w:sz w:val="16"/>
        </w:rPr>
        <w:t xml:space="preserve">. In fact, the program was more rhetorical than real and personally I do not believe that it was what knocked out the Soviet Union, rather it fell of its own weight caused by the decline of its non-competitive economy and the fading away of the belief in its ideological foundations. Nevertheless, it is undoubtedly true that the USSR spent far too big a proportion of its economic and financial resources on the military and defense, both directly and indirectly. The great paradox is that this time around the new arms race under the ongoing new Cold War will likely break the U.S. economy rather than the Russian. This will sound unbelievable for most people, especially for those who are familiar with the below graph making the rounds in the media. But actually this graph is rather part of the proof of the tenuous position of the USA. It shows that the USA is already spending these huge amounts of money but has nevertheless not reached any kind of overwhelming military superiority over China and Russia, on the contrary they are constantly losing their advantage. I must first address two main assumptions underlying this essay. The first is, that yes there is a new Cold War. Both the Russians and Western leaders and their media have been reluctant to admit this. From the Russian side the idea has been to tone down the rhetoric while I think the West has been loath to let the cat out of the bag so as to prevent their populations from realizing that they have actually brought the world to a new Cold War with the risk of a thermonuclear annihilation. Fortunately, the Russian Prime Minister Medvedev acknowledged the elephant in the room telling - fittingly at the famous Munich Security Conference – that "NATO's policy with regard to Russia has remained unfriendly and opaque. One could go as far as to say that we have slid back to a new Cold War". The second assumption is of considering Russia and China as allies in respect to the subject matter of this essay. Russia and China are joint founders of the Shanghai Cooperation Organization on the economy and military, which is however no NATO-style alliance with commitments to joint military actions in case of attack. The leaders of both countries obviously stress in public that they are in no formal alliance and that their cooperation is not directed against any other country. It is true that it is not directed against other countries in the sense that neither country prepares for an offensive war. But they both are engaged in building their defense capabilities to protect themselves against a very specific enemy, which is the expansive U.S. empire and its coalition of vassal states under the NATO umbrella. Both countries understand very well that the objective of the U.S. led Western elite is to achieve absolute world hegemony and that for this purpose they need to subjugate China and Russia. Hereby it is clear that this strategy foresees the subjugation of Russia in the first place either by a regime change operation or open war, or by wearing it down with economic warfare and terrorism. With Russia under its control, the West would then move to encircle China with sanctions warfare and the military. No other country in the World could go on maintaining an independent stand against the West once China and Russia had succumbed. It is from these considerations that I sum up the Russian and Chinese defense expenditures in comparing them with those of the West, and in particular with the American spending. All that glitters is not gold Let us now return to the paradoxical military spending figures. There is no doubt that America spends nominally much more than China and Russia put together, but the question is not about how much one spends but what one gets for the money. I need to point out that we do not know for sure know how much these countries actually spend on the military because at the end of the day the budgets are not all that transparent. But let’s assume that the United States spends at the level of $700 billion, China $220 billion and Russia from $40 to 50 billion (it is very difficult to state in dollar terms due to the very volatile currency exchange of the ruble to the dollar). Hereby I do not think it makes a lot of a difference what the European vassals of the USA spend. I will concentrate here on Russia, but most of the considerations apply to China as well. By these figures it would seem that the USA spends around three times more than China and Russia taken jointly, and some 15 times more than Russia alone. But there is a difference between spending and spending. Mainly I have in mind here the capability of these countries to develop and produce new state-of-the-art weaponry. First, we must consider the purchasing power parity (PPP) between these countries. In general the PPP of a dollar is about 3 times more in Russia, meaning that with one dollar you get three times more stuff in Russia than in the USA. With the fall of the ruble rate in the past two years, the PPP could be more than 3; on top of that I estimate that the rate is yet sharply higher in the military sector, it could be as high as 5 (or even more). The Chinese PPP coefficient to USA could be estimated as at least 4. Thus alone with adjusting the military spending with the PPP coefficient we see that actually the USA does not have a lead over China and Russia; it could yet be the other way around. To take one concrete example, China's Wing Loong drone cost only $1 million USD to produce, whilst the American equivalent with the same capabilities, the US MQ-9 Reaper cost a whopping $30 million. And it might just be so that the Russian and Chinese military-industrial complexes are much more efficient than the Americans, strange enough. Another factor is that a huge portion (I don’t know which exactly) of the U.S. military spending goes to maintaining their military bases all over the world, which is only a drain on the resources and does not do much good for developing defense capacities. On some estimates, the USA has 800 bases all over the world, and on top of that military personnel and marines in 160 countries and also costly floating bases of the navy, the 10 carrier groups. All in all this could mean half a million troops with family overseas. Russia and China do not carry any corresponding burden of maintaining an overdrawn imperial force across the globe. Wall Street meets War Street </w:t>
      </w:r>
      <w:r w:rsidRPr="009916F4">
        <w:rPr>
          <w:rStyle w:val="StyleUnderline"/>
          <w:highlight w:val="yellow"/>
        </w:rPr>
        <w:t>The biggest drain on the U.S. defense budget comes from the symbiotic relationship of the U.S. military-industrial complex with the financial sector,</w:t>
      </w:r>
      <w:r w:rsidRPr="009916F4">
        <w:rPr>
          <w:sz w:val="16"/>
        </w:rPr>
        <w:t xml:space="preserve"> that of Wall Street and War Street. </w:t>
      </w:r>
      <w:r w:rsidRPr="009916F4">
        <w:rPr>
          <w:rStyle w:val="StyleUnderline"/>
          <w:highlight w:val="yellow"/>
        </w:rPr>
        <w:t>This is the securitization of the U.S. military-industrial complex</w:t>
      </w:r>
      <w:r w:rsidRPr="009916F4">
        <w:rPr>
          <w:sz w:val="16"/>
        </w:rPr>
        <w:t>. The main contractors are all listed on the stock exchange and therefore the defense contracts come with huge profit margins in order to satisfy the demands of the stock market ideology. The contracts are not open to any kind of tendering but awarded by intra-Deep State machinations where the congressmen that live off campaign contributions serve as rubber stamps. This mechanism guarantees that the contracts come with the required budgeted profit margins. I do not have any actual figures on that but it much be tremendous. It is very probable that some 30% of the U.S. military budget is siphoned off in form of such profit margins, which are eventually paid out as dividends, or worse yet as payments on stock-buy back schemes. By these considerations, the actual money left over for the physical military development and production is far less than what China and Russia can muster.</w:t>
      </w:r>
    </w:p>
    <w:p w:rsidR="00112A79" w:rsidRDefault="00112A79" w:rsidP="00112A79">
      <w:pPr>
        <w:pStyle w:val="Heading4"/>
      </w:pPr>
      <w:r>
        <w:t>(--) Link has already been triggered—we’ve already securitized China in the South China Sea and East China Sea.</w:t>
      </w:r>
    </w:p>
    <w:p w:rsidR="00112A79" w:rsidRPr="00AC1A25" w:rsidRDefault="00112A79" w:rsidP="00112A79">
      <w:pPr>
        <w:pStyle w:val="Heading4"/>
      </w:pPr>
      <w:r>
        <w:t xml:space="preserve">(--) </w:t>
      </w:r>
      <w:r w:rsidRPr="00AC1A25">
        <w:t xml:space="preserve">Weigh consequences </w:t>
      </w:r>
      <w:r w:rsidRPr="00AC1A25">
        <w:rPr>
          <w:i/>
        </w:rPr>
        <w:t>first</w:t>
      </w:r>
      <w:r w:rsidRPr="00AC1A25">
        <w:t xml:space="preserve">—moral absolutism </w:t>
      </w:r>
      <w:r w:rsidRPr="00AC1A25">
        <w:rPr>
          <w:i/>
        </w:rPr>
        <w:t>reproduces evil</w:t>
      </w:r>
      <w:r w:rsidRPr="00AC1A25">
        <w:t xml:space="preserve">. </w:t>
      </w:r>
    </w:p>
    <w:p w:rsidR="00112A79" w:rsidRPr="00AC1A25" w:rsidRDefault="00112A79" w:rsidP="00112A79">
      <w:r>
        <w:rPr>
          <w:rStyle w:val="Style13ptBold"/>
        </w:rPr>
        <w:t>Isaac</w:t>
      </w:r>
      <w:r w:rsidRPr="009F48EE">
        <w:rPr>
          <w:rStyle w:val="Style13ptBold"/>
        </w:rPr>
        <w:t xml:space="preserve"> 2 </w:t>
      </w:r>
      <w:r w:rsidRPr="003075A5">
        <w:t>—</w:t>
      </w:r>
      <w:r w:rsidRPr="009F48EE">
        <w:t xml:space="preserve"> Jeffrey C. Isaac, James H. Rudy Professor of Political Science and Director of the Center for the Study of Democracy and Public Life at Indiana University-Bloomington, 2002 (“Ends, Means, and Politics,” Dissent, Volume 49, Issue 2, Spring, Available Online to Subscribing Institutions via EBSCOhost, p. 35-36)</w:t>
      </w:r>
    </w:p>
    <w:p w:rsidR="00112A79" w:rsidRDefault="00112A79" w:rsidP="00112A79">
      <w:pPr>
        <w:rPr>
          <w:sz w:val="16"/>
        </w:rPr>
      </w:pPr>
      <w:r w:rsidRPr="009916F4">
        <w:rPr>
          <w:sz w:val="16"/>
        </w:rPr>
        <w:t xml:space="preserve">As writers such as Niccolo Machiavelli, Max Weber, Reinhold Niebuhr, and Hannah Arendt have taught, </w:t>
      </w:r>
      <w:r w:rsidRPr="00AB1B9C">
        <w:rPr>
          <w:rStyle w:val="StyleUnderline"/>
        </w:rPr>
        <w:t xml:space="preserve">an </w:t>
      </w:r>
      <w:r w:rsidRPr="005E0122">
        <w:rPr>
          <w:rStyle w:val="StyleUnderline"/>
          <w:highlight w:val="yellow"/>
        </w:rPr>
        <w:t xml:space="preserve">unyielding concern with moral goodness </w:t>
      </w:r>
      <w:r w:rsidRPr="005E0122">
        <w:rPr>
          <w:b/>
          <w:iCs/>
          <w:highlight w:val="yellow"/>
          <w:u w:val="single"/>
          <w:bdr w:val="single" w:sz="8" w:space="0" w:color="auto"/>
        </w:rPr>
        <w:t>undercuts political responsibility</w:t>
      </w:r>
      <w:r w:rsidRPr="00AB1B9C">
        <w:rPr>
          <w:rStyle w:val="StyleUnderline"/>
        </w:rPr>
        <w:t>. The concern</w:t>
      </w:r>
      <w:r w:rsidRPr="009916F4">
        <w:rPr>
          <w:sz w:val="16"/>
        </w:rPr>
        <w:t xml:space="preserve"> may be morally laudable, reflecting a kind of personal integrity, but it </w:t>
      </w:r>
      <w:r w:rsidRPr="00AB1B9C">
        <w:rPr>
          <w:rStyle w:val="StyleUnderline"/>
        </w:rPr>
        <w:t>suffers from three fatal flaws:</w:t>
      </w:r>
      <w:r w:rsidRPr="009916F4">
        <w:rPr>
          <w:sz w:val="16"/>
        </w:rPr>
        <w:t xml:space="preserve"> (1) </w:t>
      </w:r>
      <w:r w:rsidRPr="00AB1B9C">
        <w:rPr>
          <w:rStyle w:val="StyleUnderline"/>
        </w:rPr>
        <w:t xml:space="preserve">It fails to see that the purity of one’s intention </w:t>
      </w:r>
      <w:r w:rsidRPr="00AC1A25">
        <w:rPr>
          <w:b/>
          <w:iCs/>
          <w:u w:val="single"/>
          <w:bdr w:val="single" w:sz="8" w:space="0" w:color="auto"/>
        </w:rPr>
        <w:t>does not ensure</w:t>
      </w:r>
      <w:r w:rsidRPr="00AB1B9C">
        <w:rPr>
          <w:rStyle w:val="StyleUnderline"/>
        </w:rPr>
        <w:t xml:space="preserve"> the achievement of what one intends</w:t>
      </w:r>
      <w:r w:rsidRPr="009916F4">
        <w:rPr>
          <w:sz w:val="16"/>
        </w:rPr>
        <w:t xml:space="preserve">. Abjuring violence or </w:t>
      </w:r>
      <w:r w:rsidRPr="00AB1B9C">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9916F4">
        <w:rPr>
          <w:sz w:val="16"/>
        </w:rPr>
        <w:t xml:space="preserve"> (2) </w:t>
      </w:r>
      <w:r w:rsidRPr="00AB1B9C">
        <w:rPr>
          <w:rStyle w:val="StyleUnderline"/>
        </w:rPr>
        <w:t xml:space="preserve">it fails to see that </w:t>
      </w:r>
      <w:r w:rsidRPr="005E0122">
        <w:rPr>
          <w:rStyle w:val="StyleUnderline"/>
          <w:highlight w:val="yellow"/>
        </w:rPr>
        <w:t xml:space="preserve">in a world of </w:t>
      </w:r>
      <w:r w:rsidRPr="005E0122">
        <w:rPr>
          <w:b/>
          <w:iCs/>
          <w:highlight w:val="yellow"/>
          <w:u w:val="single"/>
          <w:bdr w:val="single" w:sz="8" w:space="0" w:color="auto"/>
        </w:rPr>
        <w:t>real violence and injustice</w:t>
      </w:r>
      <w:r w:rsidRPr="005E0122">
        <w:rPr>
          <w:rStyle w:val="StyleUnderline"/>
          <w:highlight w:val="yellow"/>
        </w:rPr>
        <w:t>, moral purity is</w:t>
      </w:r>
      <w:r w:rsidRPr="00AB1B9C">
        <w:rPr>
          <w:rStyle w:val="StyleUnderline"/>
        </w:rPr>
        <w:t xml:space="preserve"> not simply a form of powerlessness; it is often a form of </w:t>
      </w:r>
      <w:r w:rsidRPr="005E0122">
        <w:rPr>
          <w:b/>
          <w:iCs/>
          <w:highlight w:val="yellow"/>
          <w:u w:val="single"/>
          <w:bdr w:val="single" w:sz="8" w:space="0" w:color="auto"/>
        </w:rPr>
        <w:t>complicity in injustice</w:t>
      </w:r>
      <w:r w:rsidRPr="009916F4">
        <w:rPr>
          <w:sz w:val="16"/>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AB1B9C">
        <w:rPr>
          <w:rStyle w:val="StyleUnderline"/>
        </w:rPr>
        <w:t xml:space="preserve">it fails to see that </w:t>
      </w:r>
      <w:r w:rsidRPr="005E0122">
        <w:rPr>
          <w:rStyle w:val="StyleUnderline"/>
          <w:highlight w:val="yellow"/>
        </w:rPr>
        <w:t xml:space="preserve">politics is as much about </w:t>
      </w:r>
      <w:r w:rsidRPr="005E0122">
        <w:rPr>
          <w:b/>
          <w:iCs/>
          <w:highlight w:val="yellow"/>
          <w:u w:val="single"/>
          <w:bdr w:val="single" w:sz="8" w:space="0" w:color="auto"/>
        </w:rPr>
        <w:t>unintended consequences</w:t>
      </w:r>
      <w:r w:rsidRPr="005E0122">
        <w:rPr>
          <w:rStyle w:val="StyleUnderline"/>
          <w:highlight w:val="yellow"/>
        </w:rPr>
        <w:t xml:space="preserve"> as</w:t>
      </w:r>
      <w:r w:rsidRPr="00AB1B9C">
        <w:rPr>
          <w:rStyle w:val="StyleUnderline"/>
        </w:rPr>
        <w:t xml:space="preserve"> it is about </w:t>
      </w:r>
      <w:r w:rsidRPr="005E0122">
        <w:rPr>
          <w:rStyle w:val="StyleUnderline"/>
          <w:highlight w:val="yellow"/>
        </w:rPr>
        <w:t xml:space="preserve">intentions; </w:t>
      </w:r>
      <w:r w:rsidRPr="005E0122">
        <w:rPr>
          <w:b/>
          <w:iCs/>
          <w:highlight w:val="yellow"/>
          <w:u w:val="single"/>
          <w:bdr w:val="single" w:sz="8" w:space="0" w:color="auto"/>
        </w:rPr>
        <w:t>it is the effects of action</w:t>
      </w:r>
      <w:r w:rsidRPr="00AC1A25">
        <w:rPr>
          <w:b/>
          <w:iCs/>
          <w:u w:val="single"/>
          <w:bdr w:val="single" w:sz="8" w:space="0" w:color="auto"/>
        </w:rPr>
        <w:t xml:space="preserve">, rather than the motives of action, </w:t>
      </w:r>
      <w:r w:rsidRPr="005E0122">
        <w:rPr>
          <w:b/>
          <w:iCs/>
          <w:highlight w:val="yellow"/>
          <w:u w:val="single"/>
          <w:bdr w:val="single" w:sz="8" w:space="0" w:color="auto"/>
        </w:rPr>
        <w:t>that is most significant</w:t>
      </w:r>
      <w:r w:rsidRPr="00AB1B9C">
        <w:rPr>
          <w:rStyle w:val="StyleUnderline"/>
        </w:rPr>
        <w:t xml:space="preserve">. </w:t>
      </w:r>
      <w:r w:rsidRPr="009916F4">
        <w:rPr>
          <w:sz w:val="16"/>
        </w:rPr>
        <w:t>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9916F4">
        <w:rPr>
          <w:rStyle w:val="StyleUnderline"/>
        </w:rPr>
        <w:t xml:space="preserve"> </w:t>
      </w:r>
      <w:r w:rsidRPr="005E0122">
        <w:rPr>
          <w:rStyle w:val="StyleUnderline"/>
          <w:highlight w:val="yellow"/>
        </w:rPr>
        <w:t>Moral absolutism</w:t>
      </w:r>
      <w:r w:rsidRPr="00AB1B9C">
        <w:rPr>
          <w:rStyle w:val="StyleUnderline"/>
        </w:rPr>
        <w:t xml:space="preserve"> </w:t>
      </w:r>
      <w:r w:rsidRPr="009916F4">
        <w:rPr>
          <w:sz w:val="16"/>
        </w:rPr>
        <w:t>inhibits this judgment.</w:t>
      </w:r>
      <w:r w:rsidRPr="00AB1B9C">
        <w:rPr>
          <w:rStyle w:val="StyleUnderline"/>
        </w:rPr>
        <w:t xml:space="preserve"> It </w:t>
      </w:r>
      <w:r w:rsidRPr="00AC1A25">
        <w:rPr>
          <w:b/>
          <w:iCs/>
          <w:u w:val="single"/>
          <w:bdr w:val="single" w:sz="8" w:space="0" w:color="auto"/>
        </w:rPr>
        <w:t>alienates</w:t>
      </w:r>
      <w:r w:rsidRPr="00AB1B9C">
        <w:rPr>
          <w:rStyle w:val="StyleUnderline"/>
        </w:rPr>
        <w:t xml:space="preserve"> those who are not true believers. It promotes </w:t>
      </w:r>
      <w:r w:rsidRPr="00AC1A25">
        <w:rPr>
          <w:b/>
          <w:iCs/>
          <w:u w:val="single"/>
          <w:bdr w:val="single" w:sz="8" w:space="0" w:color="auto"/>
        </w:rPr>
        <w:t>arrogance</w:t>
      </w:r>
      <w:r w:rsidRPr="00AB1B9C">
        <w:rPr>
          <w:rStyle w:val="StyleUnderline"/>
        </w:rPr>
        <w:t xml:space="preserve">. </w:t>
      </w:r>
      <w:r w:rsidRPr="009916F4">
        <w:rPr>
          <w:sz w:val="16"/>
        </w:rPr>
        <w:t>And it</w:t>
      </w:r>
      <w:r w:rsidRPr="00AB1B9C">
        <w:rPr>
          <w:rStyle w:val="StyleUnderline"/>
        </w:rPr>
        <w:t xml:space="preserve"> </w:t>
      </w:r>
      <w:r w:rsidRPr="005E0122">
        <w:rPr>
          <w:b/>
          <w:iCs/>
          <w:highlight w:val="yellow"/>
          <w:u w:val="single"/>
          <w:bdr w:val="single" w:sz="8" w:space="0" w:color="auto"/>
        </w:rPr>
        <w:t>undermines political effectiveness</w:t>
      </w:r>
      <w:r w:rsidRPr="009916F4">
        <w:rPr>
          <w:sz w:val="16"/>
        </w:rPr>
        <w:t>.</w:t>
      </w:r>
    </w:p>
    <w:p w:rsidR="00112A79" w:rsidRPr="002C2EDD" w:rsidRDefault="00112A79" w:rsidP="00112A79">
      <w:pPr>
        <w:pStyle w:val="Heading4"/>
      </w:pPr>
      <w:r>
        <w:t xml:space="preserve">(--) Prefer our issue-specific evidence:  </w:t>
      </w:r>
      <w:r w:rsidRPr="002C2EDD">
        <w:t xml:space="preserve">Scholars should look to specific contexts when analyzing China. </w:t>
      </w:r>
    </w:p>
    <w:p w:rsidR="00112A79" w:rsidRPr="002C2EDD" w:rsidRDefault="00112A79" w:rsidP="00112A79">
      <w:r w:rsidRPr="002C2EDD">
        <w:t xml:space="preserve">Karl W. </w:t>
      </w:r>
      <w:r w:rsidRPr="00B45CD0">
        <w:rPr>
          <w:rStyle w:val="Style13ptBold"/>
        </w:rPr>
        <w:t>Eikenberry, 2015</w:t>
      </w:r>
      <w:r>
        <w:t xml:space="preserve"> </w:t>
      </w:r>
      <w:r w:rsidRPr="002C2EDD">
        <w:t>(retired United States Army lieutenant general who served as the U.S. ambassador to Afghanistan from April 2009 to July 2011) China’s Place in U.S. Foreign Policy, June 9, 2015.  Retrieved May 25, 2016 from http://www.the-american-interest.com/2015/06/09/chinas-place-in-u-s-foreign-policy/</w:t>
      </w:r>
    </w:p>
    <w:p w:rsidR="00112A79" w:rsidRPr="00B45CD0" w:rsidRDefault="00112A79" w:rsidP="00112A79">
      <w:pPr>
        <w:rPr>
          <w:sz w:val="16"/>
        </w:rPr>
      </w:pPr>
      <w:r w:rsidRPr="00B45CD0">
        <w:rPr>
          <w:rStyle w:val="StyleUnderline"/>
          <w:highlight w:val="yellow"/>
        </w:rPr>
        <w:t>An effective U.S. China policy is best built on a thorough assessment of the context in which Sino-American relations exist and operate</w:t>
      </w:r>
      <w:r w:rsidRPr="00B45CD0">
        <w:rPr>
          <w:sz w:val="16"/>
        </w:rPr>
        <w:t xml:space="preserve">.  China’s remarkable aggregation of national power over the past 35 years has been a source of wonderment: to economists, who have been surprised by that country’s consistently high rate of growth; to </w:t>
      </w:r>
      <w:r w:rsidRPr="00B45CD0">
        <w:rPr>
          <w:rStyle w:val="StyleUnderline"/>
          <w:highlight w:val="yellow"/>
        </w:rPr>
        <w:t>political scientists, who are at a loss to explain the persistence of authoritarian Communist Party rule</w:t>
      </w:r>
      <w:r w:rsidRPr="00B45CD0">
        <w:rPr>
          <w:sz w:val="16"/>
        </w:rPr>
        <w:t xml:space="preserve"> despite its more open market order; and to historians, who describe China’s meteoric rise as unprecedented. But </w:t>
      </w:r>
      <w:r w:rsidRPr="00B45CD0">
        <w:rPr>
          <w:rStyle w:val="StyleUnderline"/>
          <w:highlight w:val="yellow"/>
        </w:rPr>
        <w:t>to the U.S. national security community, China’s swift climb up the international power ladder has been a source less of wonderment than of increasing concern</w:t>
      </w:r>
      <w:r w:rsidRPr="00B45CD0">
        <w:rPr>
          <w:sz w:val="16"/>
        </w:rPr>
        <w:t>.</w:t>
      </w:r>
    </w:p>
    <w:p w:rsidR="00112A79" w:rsidRDefault="00112A79" w:rsidP="00112A79">
      <w:pPr>
        <w:pStyle w:val="Heading4"/>
      </w:pPr>
      <w:r>
        <w:t>(--) We know enough about China—we know they hate THAAD—that’s 1ac Perletz evidence that THAAD is destroying US-Chinese relations across the board.</w:t>
      </w:r>
    </w:p>
    <w:p w:rsidR="00112A79" w:rsidRPr="002C2EDD" w:rsidRDefault="00112A79" w:rsidP="00112A79">
      <w:pPr>
        <w:pStyle w:val="Heading4"/>
      </w:pPr>
      <w:r>
        <w:t>(--) We are correct about our assumptions about China--</w:t>
      </w:r>
      <w:r w:rsidRPr="002C2EDD">
        <w:t xml:space="preserve">realism empirically applies to China.  </w:t>
      </w:r>
    </w:p>
    <w:p w:rsidR="00112A79" w:rsidRPr="002C2EDD" w:rsidRDefault="00112A79" w:rsidP="00112A79">
      <w:r w:rsidRPr="002C2EDD">
        <w:t xml:space="preserve">YUAN-KANG </w:t>
      </w:r>
      <w:r w:rsidRPr="002C2EDD">
        <w:rPr>
          <w:rStyle w:val="Style13ptBold"/>
        </w:rPr>
        <w:t>WANG 2004</w:t>
      </w:r>
      <w:r>
        <w:t xml:space="preserve"> </w:t>
      </w:r>
      <w:r w:rsidRPr="002C2EDD">
        <w:t>(Assist prof in the Department of Diplomacy, National Chengchi U, Taipei) ISSUES &amp; STUDIES, Offensive Realism and the Rise of China, Mar. 2004.  Retrieved May 25, 2016 from http://homepages.wmich.edu/~ymz8097/articles/Wang-offensive%20realism%20and%20china.pdf</w:t>
      </w:r>
    </w:p>
    <w:p w:rsidR="00112A79" w:rsidRPr="002C2EDD" w:rsidRDefault="00112A79" w:rsidP="00112A79">
      <w:r w:rsidRPr="002C2EDD">
        <w:t xml:space="preserve">Contrary to the stance articulated in “Realism, Revisionism, and the Great Powers,” I argue that </w:t>
      </w:r>
      <w:r w:rsidRPr="002C2EDD">
        <w:rPr>
          <w:rStyle w:val="StyleUnderline"/>
          <w:highlight w:val="yellow"/>
        </w:rPr>
        <w:t>realism does a reasonable good job in explaining not only Western but also Asian experience.</w:t>
      </w:r>
      <w:r w:rsidRPr="002C2EDD">
        <w:t xml:space="preserve">  Although a large literature has developed on the Western experience, few international relations scholars take Asia as their empirical focus.  In this article </w:t>
      </w:r>
      <w:r w:rsidRPr="002C2EDD">
        <w:rPr>
          <w:rStyle w:val="StyleUnderline"/>
          <w:highlight w:val="yellow"/>
        </w:rPr>
        <w:t>I present evidence from Chinese history to support my claim that realism can be fruitfully applied to Asia</w:t>
      </w:r>
      <w:r w:rsidRPr="002C2EDD">
        <w:t xml:space="preserve">.  Although the Asian state system existed separately from the European one throughout most of history, </w:t>
      </w:r>
      <w:r w:rsidRPr="002C2EDD">
        <w:rPr>
          <w:rStyle w:val="StyleUnderline"/>
          <w:highlight w:val="yellow"/>
        </w:rPr>
        <w:t xml:space="preserve">Asian states—notably China—behaved according to the dictates of realism.  Imperial China placed a high premium on the utility of force and looked for opportunities to maximize China’s relative power.  China adopted a more offensive posture as its power grew and shifted </w:t>
      </w:r>
      <w:r>
        <w:rPr>
          <w:rStyle w:val="StyleUnderline"/>
          <w:highlight w:val="yellow"/>
        </w:rPr>
        <w:t>t</w:t>
      </w:r>
      <w:r w:rsidRPr="002C2EDD">
        <w:rPr>
          <w:rStyle w:val="StyleUnderline"/>
          <w:highlight w:val="yellow"/>
        </w:rPr>
        <w:t>o a more defensive one as its power declined</w:t>
      </w:r>
      <w:r w:rsidRPr="002C2EDD">
        <w:t>.</w:t>
      </w:r>
    </w:p>
    <w:p w:rsidR="00112A79" w:rsidRPr="00AC1A25" w:rsidRDefault="00112A79" w:rsidP="00112A79">
      <w:pPr>
        <w:pStyle w:val="Heading4"/>
      </w:pPr>
      <w:r>
        <w:t xml:space="preserve">(--) </w:t>
      </w:r>
      <w:r w:rsidRPr="00AC1A25">
        <w:t>Reps K</w:t>
      </w:r>
      <w:r>
        <w:t>’s</w:t>
      </w:r>
      <w:r w:rsidRPr="00AC1A25">
        <w:t xml:space="preserve"> ba</w:t>
      </w:r>
      <w:r>
        <w:t>d —</w:t>
      </w:r>
      <w:r w:rsidRPr="00AC1A25">
        <w:t xml:space="preserve">Prefer the </w:t>
      </w:r>
      <w:r w:rsidRPr="00AC1A25">
        <w:rPr>
          <w:i/>
          <w:u w:val="single"/>
        </w:rPr>
        <w:t>particularized</w:t>
      </w:r>
      <w:r w:rsidRPr="00AC1A25">
        <w:t xml:space="preserve"> and </w:t>
      </w:r>
      <w:r w:rsidRPr="00AC1A25">
        <w:rPr>
          <w:i/>
          <w:u w:val="single"/>
        </w:rPr>
        <w:t>surrounding context</w:t>
      </w:r>
      <w:r w:rsidRPr="00AC1A25">
        <w:t xml:space="preserve"> of HOW our reps were deployed.</w:t>
      </w:r>
    </w:p>
    <w:p w:rsidR="00112A79" w:rsidRPr="0028683F" w:rsidRDefault="00112A79" w:rsidP="00112A79">
      <w:pPr>
        <w:rPr>
          <w:b/>
          <w:bCs/>
          <w:sz w:val="26"/>
        </w:rPr>
      </w:pPr>
      <w:r w:rsidRPr="0028683F">
        <w:rPr>
          <w:rStyle w:val="Style13ptBold"/>
        </w:rPr>
        <w:t>Shim 14</w:t>
      </w:r>
      <w:r>
        <w:rPr>
          <w:rStyle w:val="Style13ptBold"/>
        </w:rPr>
        <w:t xml:space="preserve"> </w:t>
      </w:r>
      <w:r w:rsidRPr="00BC2C68">
        <w:t>—</w:t>
      </w:r>
      <w:r>
        <w:rPr>
          <w:rStyle w:val="Style13ptBold"/>
        </w:rPr>
        <w:t xml:space="preserve"> </w:t>
      </w:r>
      <w:r w:rsidRPr="0028683F">
        <w:t>(David Shim is Assistant Professor at the Department of International Relations and International Organization of the University of Groningen –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Routledge Book Publication –Visual Politics and North Korea: Seeing is believing – p.24-25)</w:t>
      </w:r>
    </w:p>
    <w:p w:rsidR="00112A79" w:rsidRDefault="00112A79" w:rsidP="00112A79">
      <w:pPr>
        <w:spacing w:line="240" w:lineRule="auto"/>
        <w:rPr>
          <w:sz w:val="16"/>
        </w:rPr>
      </w:pPr>
      <w:r w:rsidRPr="00112A79">
        <w:rPr>
          <w:sz w:val="16"/>
        </w:rPr>
        <w:t>Imagery can enact powerful effects, since political actors are almost always pressed to take action when confronted with images of atrocity and human suffering resultant from wars, famines and natural disasters. Usually, humanitarian emergencies are conveyed through media representations, which indicate the important role of images in producing emergency situations as (global) events (Benthall 1993; Campbell 2003b; Lisle 2009; Moeller 1999; Postman 1987). Debbie Lisle (2009: 148) maintains that, 'we see that the objects, issues and events we usually study [. . .] do not even exist without the media [.. .] to express them’. As a consequence, visual images have political and ethical consequences as a result of their role in shaping private and public ways of seeing (Bleiker. Kay 2007). This is because how people come to know, think about and respond to developments in the world is deeply entangled with how these developments are made visible to them. Visual representations participate in the processes of how people situate themselves in space and time, because seeing involves accumulating and ordering information in order to be able to construct knowledge of people, places and events. For example, the remembrance of such events as the Vietnam War, the terrorist attacks of 11 September 2001 or the torture in Abu Ghraib prison cannot be separated from the ways in which these events have been represented in films, TV and photography (Bleiker 2009; Campbell/Shapiro 2007; Moller2007). The visibility of these events can help to set the conditions for specific forms of political action. The current war in Afghanistan serves as an example of this. Another is the nexus of hunger images and relief operations. Vision and visuality thus become part and parcel of political dynamics, also revealing the ethical dimension of imagery, as it affects the ways in which people interact with each other. However</w:t>
      </w:r>
      <w:r w:rsidRPr="009F48EE">
        <w:rPr>
          <w:rStyle w:val="Emphasis"/>
        </w:rPr>
        <w:t xml:space="preserve">, </w:t>
      </w:r>
      <w:r w:rsidRPr="005E0122">
        <w:rPr>
          <w:rStyle w:val="Emphasis"/>
          <w:highlight w:val="yellow"/>
        </w:rPr>
        <w:t>particular</w:t>
      </w:r>
      <w:r w:rsidRPr="005E0122">
        <w:rPr>
          <w:rStyle w:val="StyleUnderline"/>
          <w:highlight w:val="yellow"/>
        </w:rPr>
        <w:t xml:space="preserve"> representations do not automatically lead to </w:t>
      </w:r>
      <w:r w:rsidRPr="005E0122">
        <w:rPr>
          <w:rStyle w:val="Emphasis"/>
          <w:highlight w:val="yellow"/>
        </w:rPr>
        <w:t>particular</w:t>
      </w:r>
      <w:r w:rsidRPr="005E0122">
        <w:rPr>
          <w:rStyle w:val="StyleUnderline"/>
          <w:highlight w:val="yellow"/>
        </w:rPr>
        <w:t xml:space="preserve"> responses as</w:t>
      </w:r>
      <w:r w:rsidRPr="009F48EE">
        <w:rPr>
          <w:rStyle w:val="StyleUnderline"/>
        </w:rPr>
        <w:t>,</w:t>
      </w:r>
      <w:r w:rsidRPr="00112A79">
        <w:rPr>
          <w:sz w:val="16"/>
        </w:rPr>
        <w:t xml:space="preserve"> for instance, </w:t>
      </w:r>
      <w:r w:rsidRPr="005E0122">
        <w:rPr>
          <w:rStyle w:val="StyleUnderline"/>
          <w:highlight w:val="yellow"/>
        </w:rPr>
        <w:t>proponents of the</w:t>
      </w:r>
      <w:r w:rsidRPr="00112A79">
        <w:rPr>
          <w:sz w:val="16"/>
        </w:rPr>
        <w:t xml:space="preserve"> so-called </w:t>
      </w:r>
      <w:r w:rsidRPr="005E0122">
        <w:rPr>
          <w:rStyle w:val="StyleUnderline"/>
          <w:highlight w:val="yellow"/>
        </w:rPr>
        <w:t xml:space="preserve">'CNN effect’ would argue </w:t>
      </w:r>
      <w:r w:rsidRPr="00112A79">
        <w:rPr>
          <w:sz w:val="16"/>
        </w:rPr>
        <w:t xml:space="preserve">(for an overview of the debates among academic, media and policy-making circles on the 'CNN effect', see Gilboa 2005; see also. Dauber 2001; Eisensee/ Stromberg 2007; Livingston/Eachus 1995; O'Loughlin 2010; Perlmutter 1998, 2005; Robinson 1999, 20011. </w:t>
      </w:r>
      <w:r w:rsidRPr="005E0122">
        <w:rPr>
          <w:rStyle w:val="StyleUnderline"/>
          <w:highlight w:val="yellow"/>
        </w:rPr>
        <w:t xml:space="preserve">There is </w:t>
      </w:r>
      <w:r w:rsidRPr="005E0122">
        <w:rPr>
          <w:rStyle w:val="Emphasis"/>
          <w:highlight w:val="yellow"/>
        </w:rPr>
        <w:t>no causal</w:t>
      </w:r>
      <w:r w:rsidRPr="005E0122">
        <w:rPr>
          <w:b/>
          <w:iCs/>
          <w:sz w:val="28"/>
          <w:szCs w:val="28"/>
          <w:highlight w:val="yellow"/>
          <w:u w:val="single"/>
          <w:bdr w:val="single" w:sz="8" w:space="0" w:color="auto"/>
        </w:rPr>
        <w:t xml:space="preserve"> </w:t>
      </w:r>
      <w:r w:rsidRPr="005E0122">
        <w:rPr>
          <w:rStyle w:val="Emphasis"/>
          <w:highlight w:val="yellow"/>
        </w:rPr>
        <w:t>relationship</w:t>
      </w:r>
      <w:r w:rsidRPr="005E0122">
        <w:rPr>
          <w:rStyle w:val="StyleUnderline"/>
          <w:highlight w:val="yellow"/>
        </w:rPr>
        <w:t xml:space="preserve"> between a specific image and</w:t>
      </w:r>
      <w:r w:rsidRPr="00112A79">
        <w:rPr>
          <w:sz w:val="16"/>
        </w:rPr>
        <w:t xml:space="preserve"> a </w:t>
      </w:r>
      <w:r w:rsidRPr="005E0122">
        <w:rPr>
          <w:rStyle w:val="StyleUnderline"/>
          <w:highlight w:val="yellow"/>
        </w:rPr>
        <w:t>political intervention</w:t>
      </w:r>
      <w:r w:rsidRPr="00112A79">
        <w:rPr>
          <w:sz w:val="16"/>
        </w:rPr>
        <w:t xml:space="preserve">, </w:t>
      </w:r>
      <w:r w:rsidRPr="005E0122">
        <w:rPr>
          <w:rStyle w:val="StyleUnderline"/>
          <w:highlight w:val="yellow"/>
        </w:rPr>
        <w:t>in which a dependent variable (the image) would explain the outcome of an independent one (the act).</w:t>
      </w:r>
      <w:r w:rsidRPr="00AB1B9C">
        <w:rPr>
          <w:rStyle w:val="StyleUnderline"/>
        </w:rPr>
        <w:t xml:space="preserve"> </w:t>
      </w:r>
      <w:r w:rsidRPr="00112A79">
        <w:rPr>
          <w:sz w:val="16"/>
        </w:rPr>
        <w:t xml:space="preserve">David </w:t>
      </w:r>
      <w:r w:rsidRPr="005E0122">
        <w:rPr>
          <w:rStyle w:val="StyleUnderline"/>
          <w:highlight w:val="yellow"/>
        </w:rPr>
        <w:t>Perlmutter</w:t>
      </w:r>
      <w:r w:rsidRPr="00112A79">
        <w:rPr>
          <w:sz w:val="16"/>
        </w:rPr>
        <w:t xml:space="preserve"> (1998: I), for instance, </w:t>
      </w:r>
      <w:r w:rsidRPr="00AB1B9C">
        <w:rPr>
          <w:rStyle w:val="StyleUnderline"/>
        </w:rPr>
        <w:t xml:space="preserve">explicitly </w:t>
      </w:r>
      <w:r w:rsidRPr="005E0122">
        <w:rPr>
          <w:rStyle w:val="StyleUnderline"/>
          <w:highlight w:val="yellow"/>
        </w:rPr>
        <w:t>challenges</w:t>
      </w:r>
      <w:r w:rsidRPr="00112A79">
        <w:rPr>
          <w:sz w:val="16"/>
        </w:rPr>
        <w:t xml:space="preserve">, as he calls it, </w:t>
      </w:r>
      <w:r w:rsidRPr="005E0122">
        <w:rPr>
          <w:rStyle w:val="StyleUnderline"/>
          <w:highlight w:val="yellow"/>
        </w:rPr>
        <w:t xml:space="preserve">the </w:t>
      </w:r>
      <w:r w:rsidRPr="005E0122">
        <w:rPr>
          <w:b/>
          <w:iCs/>
          <w:szCs w:val="32"/>
          <w:highlight w:val="yellow"/>
          <w:u w:val="single"/>
          <w:bdr w:val="single" w:sz="8" w:space="0" w:color="auto"/>
        </w:rPr>
        <w:t>'visual determinism' of images</w:t>
      </w:r>
      <w:r w:rsidRPr="00AC1A25">
        <w:rPr>
          <w:b/>
          <w:iCs/>
          <w:u w:val="single"/>
          <w:bdr w:val="single" w:sz="8" w:space="0" w:color="auto"/>
        </w:rPr>
        <w:t>,</w:t>
      </w:r>
      <w:r w:rsidRPr="00112A79">
        <w:rPr>
          <w:sz w:val="16"/>
        </w:rPr>
        <w:t xml:space="preserve"> which dominates political and public opinion. Referring to findings based on public surveys, he argues that the </w:t>
      </w:r>
      <w:r w:rsidRPr="005E0122">
        <w:rPr>
          <w:rStyle w:val="StyleUnderline"/>
          <w:highlight w:val="yellow"/>
        </w:rPr>
        <w:t>formation of opinion</w:t>
      </w:r>
      <w:r w:rsidRPr="00112A79">
        <w:rPr>
          <w:sz w:val="16"/>
        </w:rPr>
        <w:t xml:space="preserve">s by individuals </w:t>
      </w:r>
      <w:r w:rsidRPr="005E0122">
        <w:rPr>
          <w:rStyle w:val="StyleUnderline"/>
          <w:highlight w:val="yellow"/>
        </w:rPr>
        <w:t xml:space="preserve">depends </w:t>
      </w:r>
      <w:r w:rsidRPr="005E0122">
        <w:rPr>
          <w:b/>
          <w:iCs/>
          <w:highlight w:val="yellow"/>
          <w:u w:val="single"/>
          <w:bdr w:val="single" w:sz="8" w:space="0" w:color="auto"/>
        </w:rPr>
        <w:t>not on images</w:t>
      </w:r>
      <w:r w:rsidRPr="005E0122">
        <w:rPr>
          <w:rStyle w:val="StyleUnderline"/>
          <w:highlight w:val="yellow"/>
        </w:rPr>
        <w:t xml:space="preserve"> but on</w:t>
      </w:r>
      <w:r w:rsidRPr="00112A79">
        <w:rPr>
          <w:sz w:val="16"/>
        </w:rPr>
        <w:t xml:space="preserve"> their </w:t>
      </w:r>
      <w:r w:rsidRPr="005E0122">
        <w:rPr>
          <w:rStyle w:val="StyleUnderline"/>
          <w:highlight w:val="yellow"/>
        </w:rPr>
        <w:t xml:space="preserve">idiosyncratic </w:t>
      </w:r>
      <w:r w:rsidRPr="00AB1B9C">
        <w:rPr>
          <w:rStyle w:val="StyleUnderline"/>
        </w:rPr>
        <w:t xml:space="preserve">predispositions and </w:t>
      </w:r>
      <w:r w:rsidRPr="005E0122">
        <w:rPr>
          <w:rStyle w:val="StyleUnderline"/>
          <w:highlight w:val="yellow"/>
        </w:rPr>
        <w:t>values</w:t>
      </w:r>
      <w:r w:rsidRPr="00112A79">
        <w:rPr>
          <w:sz w:val="16"/>
        </w:rPr>
        <w:t xml:space="preserve"> (see also, Domke et al. 2002; Perlmutter 2005).</w:t>
      </w:r>
    </w:p>
    <w:p w:rsidR="00B322FF" w:rsidRDefault="00B322FF" w:rsidP="00B322FF">
      <w:pPr>
        <w:pStyle w:val="Heading3"/>
      </w:pPr>
      <w:bookmarkStart w:id="17" w:name="_Toc456874922"/>
      <w:r>
        <w:t>Whiteness K Answers</w:t>
      </w:r>
      <w:bookmarkEnd w:id="17"/>
    </w:p>
    <w:p w:rsidR="00B322FF" w:rsidRDefault="00B322FF" w:rsidP="00DB540F">
      <w:pPr>
        <w:pStyle w:val="Heading3"/>
      </w:pPr>
      <w:bookmarkStart w:id="18" w:name="_Toc456874923"/>
      <w:r>
        <w:t xml:space="preserve">Whiteness </w:t>
      </w:r>
      <w:r w:rsidR="00DB540F">
        <w:t>Kritik Answers</w:t>
      </w:r>
      <w:bookmarkEnd w:id="18"/>
    </w:p>
    <w:p w:rsidR="00B322FF" w:rsidRDefault="00B322FF" w:rsidP="00B322FF">
      <w:pPr>
        <w:pStyle w:val="Heading4"/>
      </w:pPr>
      <w:r>
        <w:t>(--) Framework:  Debate should be about is the plan better than the status quo or competitive policy option.</w:t>
      </w:r>
    </w:p>
    <w:p w:rsidR="00B322FF" w:rsidRDefault="00B322FF" w:rsidP="00B322FF">
      <w:pPr>
        <w:pStyle w:val="Heading4"/>
      </w:pPr>
      <w:r>
        <w:t>A) AFF choice—the plan was written in a policy framework—forcing the NEG to respond makes debaters ideologically flexible.</w:t>
      </w:r>
    </w:p>
    <w:p w:rsidR="00B322FF" w:rsidRDefault="00B322FF" w:rsidP="00B322FF">
      <w:pPr>
        <w:pStyle w:val="Heading4"/>
      </w:pPr>
      <w:r>
        <w:t>B) The resolution asks a policy question—doesn’t ask what we as individuals should do.</w:t>
      </w:r>
    </w:p>
    <w:p w:rsidR="00B322FF" w:rsidRDefault="00B322FF" w:rsidP="00B322FF">
      <w:pPr>
        <w:pStyle w:val="Heading4"/>
      </w:pPr>
      <w:r>
        <w:t>C) Implications:  Either a reason to reject the Kritik or let us weigh our impacts.</w:t>
      </w:r>
    </w:p>
    <w:p w:rsidR="00B322FF" w:rsidRDefault="00B322FF" w:rsidP="00B322FF">
      <w:pPr>
        <w:pStyle w:val="Heading4"/>
      </w:pPr>
      <w:r>
        <w:t xml:space="preserve">(--) Permutation:  do the plan and the alternative--The permutation solves best:  Methodological pluralism creates critical reflexivity and sustainable critique.  </w:t>
      </w:r>
    </w:p>
    <w:p w:rsidR="00B322FF" w:rsidRDefault="00B322FF" w:rsidP="00B322FF">
      <w:r>
        <w:t xml:space="preserve">Roland </w:t>
      </w:r>
      <w:r w:rsidRPr="00C84A6A">
        <w:rPr>
          <w:rStyle w:val="Style13ptBold"/>
        </w:rPr>
        <w:t>Bleiker 2014</w:t>
      </w:r>
      <w:r>
        <w:t xml:space="preserve"> (professor of international relations at the University of Queensland) INTERNATIONAL STUDIES REVIEW, International Theory Between Reification and Self-Reflective Critique, 2014.  Retrieved May 26, 2016 from EBSCOhost.</w:t>
      </w:r>
    </w:p>
    <w:p w:rsidR="00B322FF" w:rsidRDefault="00B322FF" w:rsidP="00B322FF">
      <w:pPr>
        <w:rPr>
          <w:sz w:val="12"/>
        </w:rPr>
      </w:pPr>
      <w:r w:rsidRPr="00C84A6A">
        <w:rPr>
          <w:rStyle w:val="StyleUnderline"/>
          <w:highlight w:val="yellow"/>
        </w:rPr>
        <w:t>Methodological pluralism lies at the heart of</w:t>
      </w:r>
      <w:r w:rsidRPr="006F27C7">
        <w:rPr>
          <w:sz w:val="12"/>
        </w:rPr>
        <w:t xml:space="preserve"> Levine’s </w:t>
      </w:r>
      <w:r w:rsidRPr="00C84A6A">
        <w:rPr>
          <w:rStyle w:val="StyleUnderline"/>
          <w:highlight w:val="yellow"/>
        </w:rPr>
        <w:t>sustainable critique.</w:t>
      </w:r>
      <w:r w:rsidRPr="006F27C7">
        <w:rPr>
          <w:sz w:val="12"/>
        </w:rPr>
        <w:t xml:space="preserve">  He borrows from what Adorno calls</w:t>
      </w:r>
      <w:r w:rsidRPr="00C84A6A">
        <w:rPr>
          <w:rStyle w:val="StyleUnderline"/>
          <w:highlight w:val="yellow"/>
        </w:rPr>
        <w:t xml:space="preserve"> a “constellation”:  an attempt to juxtapose, rather than integrate, different perspectives.  It is in this spirit that Levine advocates multiple methods to understand the same event or phenomena.</w:t>
      </w:r>
      <w:r w:rsidRPr="006F27C7">
        <w:rPr>
          <w:sz w:val="12"/>
        </w:rPr>
        <w:t xml:space="preserve">  </w:t>
      </w:r>
      <w:r w:rsidRPr="00C84A6A">
        <w:rPr>
          <w:rStyle w:val="StyleUnderline"/>
          <w:highlight w:val="yellow"/>
        </w:rPr>
        <w:t>He writes of the need to validate “multiple and mutually incompatible ways of seeing”</w:t>
      </w:r>
      <w:r w:rsidRPr="006F27C7">
        <w:rPr>
          <w:sz w:val="12"/>
        </w:rPr>
        <w:t xml:space="preserve"> (p. 63, see also pp. 101-102).  In this model, a scholar oscillates back and forth between different methods and paradigms, trying to understand the event in question from multiple perspectives.  No single method can ever adequately represent the event or should gain the upper hand.  But each should, in a way, recognize and capture details or perspectives that the others cannot (p. 102).  In practical terms, </w:t>
      </w:r>
      <w:r w:rsidRPr="00C84A6A">
        <w:rPr>
          <w:rStyle w:val="StyleUnderline"/>
          <w:highlight w:val="yellow"/>
        </w:rPr>
        <w:t>this means combining a range of methods even when</w:t>
      </w:r>
      <w:r w:rsidRPr="006F27C7">
        <w:rPr>
          <w:sz w:val="12"/>
        </w:rPr>
        <w:t>—or, rather, precisely when—</w:t>
      </w:r>
      <w:r w:rsidRPr="00C84A6A">
        <w:rPr>
          <w:rStyle w:val="StyleUnderline"/>
          <w:highlight w:val="yellow"/>
        </w:rPr>
        <w:t>they are deemed incompatible.</w:t>
      </w:r>
      <w:r w:rsidRPr="00C84A6A">
        <w:rPr>
          <w:rStyle w:val="StyleUnderline"/>
        </w:rPr>
        <w:t xml:space="preserve"> </w:t>
      </w:r>
      <w:r w:rsidRPr="006F27C7">
        <w:rPr>
          <w:sz w:val="12"/>
        </w:rPr>
        <w:t xml:space="preserve"> They can range from poststructural deconstruction to the tools pioneered and championed by positivist social sciences.  The benefit of such a methodological polyphony is not just the opportunity to bring out nuances and new perspectives.  Once the false hope of a smooth synthesis has been abandoned, </w:t>
      </w:r>
      <w:r w:rsidRPr="00C84A6A">
        <w:rPr>
          <w:rStyle w:val="StyleUnderline"/>
          <w:highlight w:val="yellow"/>
        </w:rPr>
        <w:t>the very incompatibility of the respective perspectives can then be used to identify the reifying tendencies in each of them</w:t>
      </w:r>
      <w:r w:rsidRPr="006F27C7">
        <w:rPr>
          <w:sz w:val="12"/>
        </w:rPr>
        <w:t xml:space="preserve">.  For Levine, </w:t>
      </w:r>
      <w:r w:rsidRPr="00C84A6A">
        <w:rPr>
          <w:rStyle w:val="StyleUnderline"/>
          <w:highlight w:val="yellow"/>
        </w:rPr>
        <w:t>this is how reification may be “checked at the source” and this is how a “critically reflexive moment might thus be rendered sustainable</w:t>
      </w:r>
      <w:r w:rsidRPr="006F27C7">
        <w:rPr>
          <w:sz w:val="12"/>
        </w:rPr>
        <w:t>” (p. 103).  It is in this sense that Levine’s approach is not really post-foundational but, rather, an attempt to “balance foundationalisms against one another” (p. 14).  There are strong parallels here with arguments by assemblage thinking and complexity theory—links that could have been explored in more detail.</w:t>
      </w:r>
    </w:p>
    <w:p w:rsidR="00B322FF" w:rsidRDefault="00B322FF" w:rsidP="00B322FF">
      <w:pPr>
        <w:pStyle w:val="Heading4"/>
      </w:pPr>
      <w:r>
        <w:t>(--) Perm do the plan and all the non-mutually parts of the alternative.</w:t>
      </w:r>
    </w:p>
    <w:p w:rsidR="00B322FF" w:rsidRPr="007158BB" w:rsidRDefault="00B322FF" w:rsidP="00B322FF">
      <w:pPr>
        <w:pStyle w:val="Heading4"/>
        <w:rPr>
          <w:rFonts w:cs="Times New Roman"/>
          <w:sz w:val="28"/>
        </w:rPr>
      </w:pPr>
      <w:r>
        <w:rPr>
          <w:rFonts w:cs="Times New Roman"/>
          <w:sz w:val="28"/>
        </w:rPr>
        <w:t xml:space="preserve">(--) </w:t>
      </w:r>
      <w:r w:rsidRPr="007158BB">
        <w:rPr>
          <w:rFonts w:cs="Times New Roman"/>
          <w:sz w:val="28"/>
        </w:rPr>
        <w:t xml:space="preserve">The alt is too sweeping instead of teleologically suspending whiteness the subject position should be used to train white people to be agents to change the world to end white supremacy </w:t>
      </w:r>
    </w:p>
    <w:p w:rsidR="00B322FF" w:rsidRPr="007158BB" w:rsidRDefault="00B322FF" w:rsidP="00B322FF">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B322FF" w:rsidRDefault="00B322FF" w:rsidP="00B322FF">
      <w:pPr>
        <w:widowControl w:val="0"/>
        <w:autoSpaceDE w:val="0"/>
        <w:autoSpaceDN w:val="0"/>
        <w:adjustRightInd w:val="0"/>
        <w:spacing w:after="240" w:line="280" w:lineRule="atLeast"/>
        <w:rPr>
          <w:sz w:val="16"/>
        </w:rPr>
      </w:pPr>
      <w:r w:rsidRPr="007158BB">
        <w:rPr>
          <w:sz w:val="16"/>
        </w:rPr>
        <w:t xml:space="preserve">In practice, this means that </w:t>
      </w:r>
      <w:r w:rsidRPr="00B322FF">
        <w:rPr>
          <w:rStyle w:val="StyleUnderline"/>
          <w:highlight w:val="yellow"/>
        </w:rPr>
        <w:t>white people who care about racial justice need to educate newcomers to whiteness</w:t>
      </w:r>
      <w:r w:rsidRPr="007158BB">
        <w:rPr>
          <w:rStyle w:val="StyleUnderline"/>
        </w:rPr>
        <w:t xml:space="preserve"> - namely, white children - to be loyal to and care about their race.</w:t>
      </w:r>
      <w:r w:rsidRPr="007158BB">
        <w:rPr>
          <w:sz w:val="16"/>
        </w:rPr>
        <w:t xml:space="preserve"> While Royce s comments about the problem of newcomers due to increased geographical mobility do not apply directly to whiteness,16 </w:t>
      </w:r>
      <w:r w:rsidRPr="007158BB">
        <w:rPr>
          <w:rStyle w:val="StyleUnderline"/>
        </w:rPr>
        <w:t xml:space="preserve">white children can be thought of as newcomers to the community of whiteness who do not (yet) have an intimate connection to their race or know how to cultivate and care for it. Here again is an instance in which </w:t>
      </w:r>
      <w:r w:rsidRPr="00B322FF">
        <w:rPr>
          <w:rStyle w:val="StyleUnderline"/>
          <w:highlight w:val="yellow"/>
        </w:rPr>
        <w:t>white supremacists have been allowed to corner the market on whiteness: almost all explicit reflection and writing on how to raise white children as white has been under- taken by groups such as the Ku Klux Klan</w:t>
      </w:r>
      <w:r w:rsidRPr="007158BB">
        <w:rPr>
          <w:sz w:val="16"/>
        </w:rPr>
        <w:t>, World Church of the Cre</w:t>
      </w:r>
      <w:r w:rsidRPr="007158BB">
        <w:rPr>
          <w:sz w:val="16"/>
          <w:szCs w:val="26"/>
        </w:rPr>
        <w:t xml:space="preserve">ator, and Stormfront.17 The association is so tight that the mere </w:t>
      </w:r>
      <w:r w:rsidRPr="007158BB">
        <w:rPr>
          <w:sz w:val="16"/>
        </w:rPr>
        <w:t xml:space="preserve">suggestion of educating white children in their whiteness is alarming to many people. But </w:t>
      </w:r>
      <w:r w:rsidRPr="00B322FF">
        <w:rPr>
          <w:rStyle w:val="StyleUnderline"/>
          <w:highlight w:val="yellow"/>
        </w:rPr>
        <w:t>educating white children about their whiteness need and should not mean educating them to be white supremacists. A wise form of whiteness would help train the developing racial habits of white children in anti-racist ways</w:t>
      </w:r>
      <w:r w:rsidRPr="007158BB">
        <w:rPr>
          <w:rStyle w:val="StyleUnderline"/>
        </w:rPr>
        <w:t>.</w:t>
      </w:r>
      <w:r w:rsidRPr="007158BB">
        <w:rPr>
          <w:sz w:val="16"/>
        </w:rPr>
        <w:t xml:space="preserve">18 </w:t>
      </w:r>
    </w:p>
    <w:p w:rsidR="003D2043" w:rsidRDefault="003D2043" w:rsidP="003D2043">
      <w:pPr>
        <w:pStyle w:val="Heading4"/>
      </w:pPr>
      <w:r>
        <w:t>(--) Alternative can’t solve all instances of whiteness.</w:t>
      </w:r>
    </w:p>
    <w:p w:rsidR="003D2043" w:rsidRPr="002C2EDD" w:rsidRDefault="003D2043" w:rsidP="003D2043">
      <w:pPr>
        <w:pStyle w:val="Heading4"/>
      </w:pPr>
      <w:r>
        <w:t xml:space="preserve">(--) Prefer our issue-specific evidence:  </w:t>
      </w:r>
      <w:r w:rsidRPr="002C2EDD">
        <w:t xml:space="preserve">Scholars should look to specific contexts when analyzing China. </w:t>
      </w:r>
    </w:p>
    <w:p w:rsidR="003D2043" w:rsidRPr="002C2EDD" w:rsidRDefault="003D2043" w:rsidP="003D2043">
      <w:r w:rsidRPr="002C2EDD">
        <w:t xml:space="preserve">Karl W. </w:t>
      </w:r>
      <w:r w:rsidRPr="00B45CD0">
        <w:rPr>
          <w:rStyle w:val="Style13ptBold"/>
        </w:rPr>
        <w:t>Eikenberry, 2015</w:t>
      </w:r>
      <w:r>
        <w:t xml:space="preserve"> </w:t>
      </w:r>
      <w:r w:rsidRPr="002C2EDD">
        <w:t>(retired United States Army lieutenant general who served as the U.S. ambassador to Afghanistan from April 2009 to July 2011) China’s Place in U.S. Foreign Policy, June 9, 2015.  Retrieved May 25, 2016 from http://www.the-american-interest.com/2015/06/09/chinas-place-in-u-s-foreign-policy/</w:t>
      </w:r>
    </w:p>
    <w:p w:rsidR="003D2043" w:rsidRPr="00B45CD0" w:rsidRDefault="003D2043" w:rsidP="003D2043">
      <w:pPr>
        <w:rPr>
          <w:sz w:val="16"/>
        </w:rPr>
      </w:pPr>
      <w:r w:rsidRPr="00B45CD0">
        <w:rPr>
          <w:rStyle w:val="StyleUnderline"/>
          <w:highlight w:val="yellow"/>
        </w:rPr>
        <w:t>An effective U.S. China policy is best built on a thorough assessment of the context in which Sino-American relations exist and operate</w:t>
      </w:r>
      <w:r w:rsidRPr="00B45CD0">
        <w:rPr>
          <w:sz w:val="16"/>
        </w:rPr>
        <w:t xml:space="preserve">.  China’s remarkable aggregation of national power over the past 35 years has been a source of wonderment: to economists, who have been surprised by that country’s consistently high rate of growth; to </w:t>
      </w:r>
      <w:r w:rsidRPr="00B45CD0">
        <w:rPr>
          <w:rStyle w:val="StyleUnderline"/>
          <w:highlight w:val="yellow"/>
        </w:rPr>
        <w:t>political scientists, who are at a loss to explain the persistence of authoritarian Communist Party rule</w:t>
      </w:r>
      <w:r w:rsidRPr="00B45CD0">
        <w:rPr>
          <w:sz w:val="16"/>
        </w:rPr>
        <w:t xml:space="preserve"> despite its more open market order; and to historians, who describe China’s meteoric rise as unprecedented. But </w:t>
      </w:r>
      <w:r w:rsidRPr="00B45CD0">
        <w:rPr>
          <w:rStyle w:val="StyleUnderline"/>
          <w:highlight w:val="yellow"/>
        </w:rPr>
        <w:t>to the U.S. national security community, China’s swift climb up the international power ladder has been a source less of wonderment than of increasing concern</w:t>
      </w:r>
      <w:r w:rsidRPr="00B45CD0">
        <w:rPr>
          <w:sz w:val="16"/>
        </w:rPr>
        <w:t>.</w:t>
      </w:r>
    </w:p>
    <w:p w:rsidR="00B322FF" w:rsidRPr="007158BB" w:rsidRDefault="003D2043" w:rsidP="00B322FF">
      <w:pPr>
        <w:pStyle w:val="Heading4"/>
        <w:rPr>
          <w:rFonts w:cs="Times New Roman"/>
          <w:sz w:val="28"/>
        </w:rPr>
      </w:pPr>
      <w:r>
        <w:rPr>
          <w:rFonts w:cs="Times New Roman"/>
          <w:sz w:val="28"/>
        </w:rPr>
        <w:t xml:space="preserve">(--) </w:t>
      </w:r>
      <w:r w:rsidR="00B322FF" w:rsidRPr="007158BB">
        <w:rPr>
          <w:rFonts w:cs="Times New Roman"/>
          <w:sz w:val="28"/>
        </w:rPr>
        <w:t xml:space="preserve">Preserving whiteness as a heuristic to educate white people </w:t>
      </w:r>
      <w:r>
        <w:rPr>
          <w:rFonts w:cs="Times New Roman"/>
          <w:sz w:val="28"/>
        </w:rPr>
        <w:t>and make</w:t>
      </w:r>
      <w:r w:rsidR="00B322FF" w:rsidRPr="007158BB">
        <w:rPr>
          <w:rFonts w:cs="Times New Roman"/>
          <w:sz w:val="28"/>
        </w:rPr>
        <w:t xml:space="preserve"> them aware of their history has the ability to make plurality and diversity existentially real </w:t>
      </w:r>
    </w:p>
    <w:p w:rsidR="00B322FF" w:rsidRPr="007158BB" w:rsidRDefault="00B322FF" w:rsidP="00B322FF">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B322FF" w:rsidRPr="007158BB" w:rsidRDefault="00B322FF" w:rsidP="00B322FF">
      <w:pPr>
        <w:widowControl w:val="0"/>
        <w:autoSpaceDE w:val="0"/>
        <w:autoSpaceDN w:val="0"/>
        <w:adjustRightInd w:val="0"/>
        <w:spacing w:after="240" w:line="300" w:lineRule="atLeast"/>
        <w:rPr>
          <w:rStyle w:val="StyleUnderline"/>
        </w:rPr>
      </w:pPr>
      <w:r w:rsidRPr="003D2043">
        <w:rPr>
          <w:rStyle w:val="StyleUnderline"/>
          <w:highlight w:val="yellow"/>
        </w:rPr>
        <w:t>A wise whiteness</w:t>
      </w:r>
      <w:r w:rsidRPr="007158BB">
        <w:rPr>
          <w:sz w:val="16"/>
        </w:rPr>
        <w:t xml:space="preserve"> also </w:t>
      </w:r>
      <w:r w:rsidRPr="003D2043">
        <w:rPr>
          <w:rStyle w:val="StyleUnderline"/>
          <w:highlight w:val="yellow"/>
        </w:rPr>
        <w:t>would caution</w:t>
      </w:r>
      <w:r w:rsidRPr="007158BB">
        <w:rPr>
          <w:sz w:val="16"/>
        </w:rPr>
        <w:t xml:space="preserve">, however, </w:t>
      </w:r>
      <w:r w:rsidRPr="003D2043">
        <w:rPr>
          <w:rStyle w:val="StyleUnderline"/>
          <w:highlight w:val="yellow"/>
        </w:rPr>
        <w:t>that white people’s appreciation for racial diversity and variety also can be an insidious form of whiteness in disguise.</w:t>
      </w:r>
      <w:r w:rsidRPr="007158BB">
        <w:rPr>
          <w:rStyle w:val="StyleUnderline"/>
        </w:rPr>
        <w:t xml:space="preserve"> Too often, celebrations of multicultural- ism and racial diversity function as a smorgasbord of racial difference offered up for (middle-to-upper class) white people's consumption and enjoyment.</w:t>
      </w:r>
      <w:r w:rsidRPr="007158BB">
        <w:rPr>
          <w:sz w:val="16"/>
        </w:rPr>
        <w:t xml:space="preserve"> They do this by acknowledging some differences while simultaneously concealing others. It is very easy for white people to recognize and even celebrate racial difference in the form of different food, dress, and cultural customs. </w:t>
      </w:r>
      <w:r w:rsidRPr="003D2043">
        <w:rPr>
          <w:rStyle w:val="StyleUnderline"/>
          <w:highlight w:val="yellow"/>
        </w:rPr>
        <w:t>It tends to be much more difficult for them to recognize racial difference in the form of economic, educational, and political inequalities.</w:t>
      </w:r>
      <w:r w:rsidRPr="007158BB">
        <w:rPr>
          <w:sz w:val="16"/>
        </w:rPr>
        <w:t xml:space="preserve"> </w:t>
      </w:r>
      <w:r w:rsidRPr="007158BB">
        <w:rPr>
          <w:rStyle w:val="StyleUnderline"/>
        </w:rPr>
        <w:t>Royces criticism of the leveling tendencies of modern culture does not explicitly depoliticize the issue, and he does mention that variety is needed particularly to counter "the purely mechanical carrying-power of certain ruling social influences," an example of which is the hegemony of white culture</w:t>
      </w:r>
      <w:r w:rsidRPr="007158BB">
        <w:rPr>
          <w:sz w:val="16"/>
        </w:rPr>
        <w:t xml:space="preserve"> (76). But </w:t>
      </w:r>
      <w:r w:rsidRPr="007158BB">
        <w:rPr>
          <w:rStyle w:val="StyleUnderline"/>
        </w:rPr>
        <w:t xml:space="preserve">given the tendency white </w:t>
      </w:r>
      <w:r w:rsidRPr="007158BB">
        <w:rPr>
          <w:sz w:val="16"/>
        </w:rPr>
        <w:t xml:space="preserve">(middle-to-upper class, in particular) </w:t>
      </w:r>
      <w:r w:rsidRPr="007158BB">
        <w:rPr>
          <w:rStyle w:val="StyleUnderline"/>
        </w:rPr>
        <w:t xml:space="preserve">people to see ö whiteness as cultureless and boring and thus want to spice it up by dabbling in other, "exotic" cultures, </w:t>
      </w:r>
      <w:r w:rsidRPr="003D2043">
        <w:rPr>
          <w:rStyle w:val="StyleUnderline"/>
          <w:highlight w:val="yellow"/>
        </w:rPr>
        <w:t xml:space="preserve">care must be taken that appreciation of diversity is not sanitized through an avoidance of the history and present of white privilege. </w:t>
      </w:r>
      <w:r w:rsidRPr="003D2043">
        <w:t>When that happens, appreciation of plurality 31</w:t>
      </w:r>
      <w:r w:rsidRPr="007158BB">
        <w:rPr>
          <w:rStyle w:val="StyleUnderline"/>
        </w:rPr>
        <w:t xml:space="preserve"> and diversity tend to become a covert vehicle for white ontological expansiveness. </w:t>
      </w:r>
      <w:r w:rsidRPr="003D2043">
        <w:rPr>
          <w:rStyle w:val="StyleUnderline"/>
          <w:highlight w:val="yellow"/>
        </w:rPr>
        <w:t>In contrast, a wise whiteness values and thus transactionally conserves different races,</w:t>
      </w:r>
      <w:r w:rsidRPr="007158BB">
        <w:rPr>
          <w:rStyle w:val="StyleUnderline"/>
        </w:rPr>
        <w:t xml:space="preserve"> as Outlaw does, </w:t>
      </w:r>
      <w:r w:rsidRPr="003D2043">
        <w:rPr>
          <w:rStyle w:val="StyleUnderline"/>
          <w:highlight w:val="yellow"/>
        </w:rPr>
        <w:t>without depoliticizging the meaning of those differences.</w:t>
      </w:r>
      <w:r w:rsidRPr="003D2043">
        <w:rPr>
          <w:rFonts w:ascii="MS Mincho" w:eastAsia="MS Mincho" w:hAnsi="MS Mincho" w:cs="MS Mincho" w:hint="eastAsia"/>
          <w:b/>
          <w:highlight w:val="yellow"/>
          <w:u w:val="single"/>
        </w:rPr>
        <w:t> </w:t>
      </w:r>
    </w:p>
    <w:p w:rsidR="00B322FF" w:rsidRPr="007158BB" w:rsidRDefault="003D2043" w:rsidP="00B322FF">
      <w:pPr>
        <w:pStyle w:val="Heading4"/>
        <w:rPr>
          <w:rFonts w:eastAsia="MS Mincho" w:cs="Times New Roman"/>
          <w:sz w:val="28"/>
        </w:rPr>
      </w:pPr>
      <w:r>
        <w:rPr>
          <w:rFonts w:eastAsia="MS Mincho" w:cs="Times New Roman"/>
          <w:sz w:val="28"/>
        </w:rPr>
        <w:t xml:space="preserve">(--) </w:t>
      </w:r>
      <w:r w:rsidR="00B322FF" w:rsidRPr="007158BB">
        <w:rPr>
          <w:rFonts w:eastAsia="MS Mincho" w:cs="Times New Roman"/>
          <w:sz w:val="28"/>
        </w:rPr>
        <w:t xml:space="preserve">Intelligent whiteness </w:t>
      </w:r>
      <w:r>
        <w:rPr>
          <w:rFonts w:eastAsia="MS Mincho" w:cs="Times New Roman"/>
          <w:sz w:val="28"/>
        </w:rPr>
        <w:t>embraces humility—this dismantles racial confidence &amp; superiority—remember that the plan defers to what China wants:</w:t>
      </w:r>
    </w:p>
    <w:p w:rsidR="00B322FF" w:rsidRPr="007158BB" w:rsidRDefault="00B322FF" w:rsidP="00B322FF">
      <w:r w:rsidRPr="007158BB">
        <w:rPr>
          <w:rStyle w:val="Style13ptBold"/>
        </w:rPr>
        <w:t>Sullivan 08</w:t>
      </w:r>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B322FF" w:rsidRPr="007158BB" w:rsidRDefault="00B322FF" w:rsidP="00B322FF">
      <w:pPr>
        <w:widowControl w:val="0"/>
        <w:autoSpaceDE w:val="0"/>
        <w:autoSpaceDN w:val="0"/>
        <w:adjustRightInd w:val="0"/>
        <w:spacing w:after="240" w:line="280" w:lineRule="atLeast"/>
        <w:rPr>
          <w:sz w:val="16"/>
        </w:rPr>
      </w:pPr>
      <w:r w:rsidRPr="003D2043">
        <w:rPr>
          <w:rStyle w:val="StyleUnderline"/>
          <w:highlight w:val="yellow"/>
        </w:rPr>
        <w:t>If white people were to make the ideal of humility distinctively their own, it would mean something different than it does for African Americans because of the groups' different histories with the ideal. For white people, becoming humble could be an important step in dismantling their racial confidence, which is sometimes deliberately but often unintentionally or unconsciously based on white superiority.</w:t>
      </w:r>
      <w:r w:rsidRPr="007158BB">
        <w:rPr>
          <w:sz w:val="16"/>
        </w:rPr>
        <w:t xml:space="preserve"> Note that the etymology of "humility" includes humus, meaning "(on the) ground." This definition is the source of humility's connotation of lowliness, but humus also could be developed as groundedness in the sense of resting </w:t>
      </w:r>
      <w:r w:rsidRPr="007158BB">
        <w:rPr>
          <w:sz w:val="16"/>
          <w:szCs w:val="26"/>
        </w:rPr>
        <w:t xml:space="preserve">on a solid base. </w:t>
      </w:r>
      <w:r w:rsidRPr="003D2043">
        <w:rPr>
          <w:rStyle w:val="StyleUnderline"/>
          <w:highlight w:val="yellow"/>
        </w:rPr>
        <w:t>In the case of white people, this would be a racial groundedness that curbs white pretentiousness and fantasies of moral perfection</w:t>
      </w:r>
      <w:r w:rsidRPr="007158BB">
        <w:rPr>
          <w:rStyle w:val="StyleUnderline"/>
        </w:rPr>
        <w:t xml:space="preserve">, superior knowledge, and other forms of alleged grandeur. As an ideal developed distinctively by white people, </w:t>
      </w:r>
      <w:r w:rsidRPr="003D2043">
        <w:rPr>
          <w:rStyle w:val="StyleUnderline"/>
          <w:highlight w:val="yellow"/>
        </w:rPr>
        <w:t>humility could be a way for white people to develop moral strength that is based not on alleged moral superiority but on an honest reckoning</w:t>
      </w:r>
      <w:r w:rsidRPr="007158BB">
        <w:rPr>
          <w:rStyle w:val="StyleUnderline"/>
        </w:rPr>
        <w:t>.</w:t>
      </w:r>
      <w:r w:rsidRPr="007158BB">
        <w:rPr>
          <w:sz w:val="16"/>
        </w:rPr>
        <w:t xml:space="preserve"> I deliberately have refrained from using the term "guilt" when sketching the contours of white humility. </w:t>
      </w:r>
      <w:r w:rsidRPr="007158BB">
        <w:rPr>
          <w:rStyle w:val="StyleUnderline"/>
        </w:rPr>
        <w:t>While white people have a violent history (and sometimes present) as a race and continue to benefit from economic, psychological, geographical, and other forms of racial ö privilege, I do not think that guilt is the most helpful way to respond to "2 white supremacy and hegemony</w:t>
      </w:r>
      <w:r w:rsidRPr="007158BB">
        <w:rPr>
          <w:sz w:val="16"/>
          <w:szCs w:val="26"/>
        </w:rPr>
        <w:t xml:space="preserve">. In part, this is </w:t>
      </w:r>
      <w:r w:rsidRPr="007158BB">
        <w:rPr>
          <w:rStyle w:val="StyleUnderline"/>
        </w:rPr>
        <w:t>because white guilt tends to direct white people to their feelings in a non-productive way.</w:t>
      </w:r>
      <w:r w:rsidRPr="007158BB">
        <w:rPr>
          <w:sz w:val="16"/>
        </w:rPr>
        <w:t xml:space="preserve"> Let me elaborate this point. Some critical race theorists, such as Ignatiev, 3J have suggested that anti-racist workshops for white people are problematic because they tend to focus on helping white people feel good about themselves rather than on political struggle against racism.32 I disagree</w:t>
      </w:r>
      <w:r w:rsidRPr="007158BB">
        <w:rPr>
          <w:rFonts w:ascii="MS Mincho" w:eastAsia="MS Mincho" w:hAnsi="MS Mincho" w:cs="MS Mincho" w:hint="eastAsia"/>
          <w:sz w:val="16"/>
        </w:rPr>
        <w:t> </w:t>
      </w:r>
      <w:r w:rsidRPr="007158BB">
        <w:rPr>
          <w:sz w:val="16"/>
        </w:rPr>
        <w:t>- that white people s feelings about their whiteness are irrelevant to anti-</w:t>
      </w:r>
      <w:r w:rsidRPr="007158BB">
        <w:rPr>
          <w:rFonts w:ascii="MS Mincho" w:eastAsia="MS Mincho" w:hAnsi="MS Mincho" w:cs="MS Mincho" w:hint="eastAsia"/>
          <w:sz w:val="16"/>
        </w:rPr>
        <w:t> </w:t>
      </w:r>
      <w:r w:rsidRPr="007158BB">
        <w:rPr>
          <w:sz w:val="16"/>
        </w:rPr>
        <w:t xml:space="preserve">ï&gt; racist struggle, but I agree that such struggle is the point. </w:t>
      </w:r>
      <w:r w:rsidRPr="003D2043">
        <w:rPr>
          <w:rStyle w:val="StyleUnderline"/>
          <w:highlight w:val="yellow"/>
        </w:rPr>
        <w:t>White guilt</w:t>
      </w:r>
      <w:r w:rsidRPr="007158BB">
        <w:rPr>
          <w:rStyle w:val="StyleUnderline"/>
        </w:rPr>
        <w:t xml:space="preserve"> ^ </w:t>
      </w:r>
      <w:r w:rsidRPr="003D2043">
        <w:rPr>
          <w:rStyle w:val="StyleUnderline"/>
          <w:highlight w:val="yellow"/>
        </w:rPr>
        <w:t>tends to produce a self-focused, emotional wallowing that distracts white people from political struggle</w:t>
      </w:r>
      <w:r w:rsidRPr="007158BB">
        <w:rPr>
          <w:rStyle w:val="StyleUnderline"/>
        </w:rPr>
        <w:t xml:space="preserve"> while making it seem as if they are doing something to counter racism</w:t>
      </w:r>
      <w:r w:rsidRPr="007158BB">
        <w:rPr>
          <w:sz w:val="16"/>
          <w:szCs w:val="26"/>
        </w:rPr>
        <w:t>.33</w:t>
      </w:r>
      <w:r w:rsidRPr="007158BB">
        <w:rPr>
          <w:rFonts w:ascii="MS Mincho" w:eastAsia="MS Mincho" w:hAnsi="MS Mincho" w:cs="MS Mincho" w:hint="eastAsia"/>
          <w:sz w:val="16"/>
          <w:szCs w:val="26"/>
        </w:rPr>
        <w:t> </w:t>
      </w:r>
    </w:p>
    <w:p w:rsidR="00B322FF" w:rsidRPr="007158BB" w:rsidRDefault="003D2043" w:rsidP="00B322FF">
      <w:pPr>
        <w:pStyle w:val="Heading4"/>
        <w:rPr>
          <w:rStyle w:val="Style13ptBold"/>
          <w:rFonts w:cs="Times New Roman"/>
          <w:b/>
          <w:bCs w:val="0"/>
          <w:sz w:val="28"/>
        </w:rPr>
      </w:pPr>
      <w:r>
        <w:rPr>
          <w:rFonts w:cs="Times New Roman"/>
          <w:sz w:val="28"/>
        </w:rPr>
        <w:t xml:space="preserve">(--) </w:t>
      </w:r>
      <w:r w:rsidR="00B322FF" w:rsidRPr="007158BB">
        <w:rPr>
          <w:rFonts w:cs="Times New Roman"/>
          <w:sz w:val="28"/>
        </w:rPr>
        <w:t>The use of identity categories are uniquely problematic and viable solutions become impossible and an economy of violence is the only end that is possible.</w:t>
      </w:r>
    </w:p>
    <w:p w:rsidR="00B322FF" w:rsidRPr="007158BB" w:rsidRDefault="00B322FF" w:rsidP="00B322FF">
      <w:r w:rsidRPr="007158BB">
        <w:rPr>
          <w:rStyle w:val="Style13ptBold"/>
        </w:rPr>
        <w:t>ENNS</w:t>
      </w:r>
      <w:r w:rsidRPr="007158BB">
        <w:t xml:space="preserve"> Associate Prof of Philosophy &amp; Peace Studies @ Mcmaster University </w:t>
      </w:r>
      <w:r w:rsidR="003D2043">
        <w:rPr>
          <w:rStyle w:val="Style13ptBold"/>
        </w:rPr>
        <w:t>200</w:t>
      </w:r>
      <w:r w:rsidRPr="007158BB">
        <w:rPr>
          <w:rStyle w:val="Style13ptBold"/>
        </w:rPr>
        <w:t>7</w:t>
      </w:r>
      <w:r w:rsidRPr="007158BB">
        <w:t xml:space="preserve"> Diane; “Political Life Before Identity”, Theory &amp; Event  10:1, Project Muse, og)</w:t>
      </w:r>
    </w:p>
    <w:p w:rsidR="00B322FF" w:rsidRPr="007158BB" w:rsidRDefault="00B322FF" w:rsidP="00B322FF">
      <w:pPr>
        <w:rPr>
          <w:rStyle w:val="StyleUnderline"/>
        </w:rPr>
      </w:pPr>
      <w:r w:rsidRPr="007158BB">
        <w:rPr>
          <w:sz w:val="12"/>
          <w:szCs w:val="14"/>
        </w:rPr>
        <w:t xml:space="preserve">That we need to extricate ourselves not only from the worldview of the perpetrator, but also that of the victim, is the claim I turn to in the remainder of the paper. I will argue, as Mahmood Mamdani does, that </w:t>
      </w:r>
      <w:r w:rsidRPr="007158BB">
        <w:rPr>
          <w:rStyle w:val="StyleUnderline"/>
        </w:rPr>
        <w:t xml:space="preserve">once an economy of violence has evolved out of a binary logic of victim and perpetrator, </w:t>
      </w:r>
      <w:r w:rsidRPr="003D2043">
        <w:rPr>
          <w:rStyle w:val="StyleUnderline"/>
          <w:highlight w:val="yellow"/>
        </w:rPr>
        <w:t>political transformation cannot occur on the basis of identity</w:t>
      </w:r>
      <w:r w:rsidRPr="007158BB">
        <w:rPr>
          <w:sz w:val="12"/>
          <w:szCs w:val="14"/>
        </w:rPr>
        <w:t xml:space="preserve">.5 </w:t>
      </w:r>
      <w:r w:rsidRPr="003D2043">
        <w:rPr>
          <w:rStyle w:val="StyleUnderline"/>
          <w:highlight w:val="yellow"/>
        </w:rPr>
        <w:t>It is crucial</w:t>
      </w:r>
      <w:r w:rsidRPr="007158BB">
        <w:rPr>
          <w:sz w:val="12"/>
          <w:szCs w:val="14"/>
        </w:rPr>
        <w:t xml:space="preserve"> then, </w:t>
      </w:r>
      <w:r w:rsidRPr="003D2043">
        <w:rPr>
          <w:rStyle w:val="StyleUnderline"/>
          <w:highlight w:val="yellow"/>
        </w:rPr>
        <w:t>that we</w:t>
      </w:r>
      <w:r w:rsidRPr="007158BB">
        <w:rPr>
          <w:sz w:val="12"/>
          <w:szCs w:val="14"/>
        </w:rPr>
        <w:t xml:space="preserve"> engage with those thinkers who attempt to </w:t>
      </w:r>
      <w:r w:rsidRPr="003D2043">
        <w:rPr>
          <w:rStyle w:val="StyleUnderline"/>
          <w:highlight w:val="yellow"/>
        </w:rPr>
        <w:t>refuse the politicization of identities to begin with</w:t>
      </w:r>
      <w:r w:rsidRPr="007158BB">
        <w:rPr>
          <w:sz w:val="12"/>
          <w:szCs w:val="14"/>
        </w:rPr>
        <w:t xml:space="preserve"> -- who </w:t>
      </w:r>
      <w:r w:rsidRPr="007158BB">
        <w:rPr>
          <w:rStyle w:val="StyleUnderline"/>
        </w:rPr>
        <w:t>articulate a sense of political life before it becomes named or names itself by identifying with this or that category.</w:t>
      </w:r>
      <w:r w:rsidRPr="007158BB">
        <w:rPr>
          <w:sz w:val="12"/>
          <w:szCs w:val="14"/>
        </w:rPr>
        <w:t xml:space="preserve"> Arendt, </w:t>
      </w:r>
      <w:r w:rsidRPr="003D2043">
        <w:rPr>
          <w:rStyle w:val="StyleUnderline"/>
          <w:highlight w:val="yellow"/>
        </w:rPr>
        <w:t>Agamben and Fanon give us some clues as to how to reconceive politics and community in radical ways that disrupt the association between politics and identity</w:t>
      </w:r>
      <w:r w:rsidRPr="007158BB">
        <w:rPr>
          <w:rStyle w:val="StyleUnderline"/>
        </w:rPr>
        <w:t>, community and the common, sovereign power and mere existence</w:t>
      </w:r>
      <w:r w:rsidRPr="007158BB">
        <w:rPr>
          <w:sz w:val="12"/>
          <w:szCs w:val="14"/>
        </w:rPr>
        <w:t xml:space="preserve">. Several noteworthy points of resonance can be found especially between </w:t>
      </w:r>
      <w:r w:rsidRPr="003D2043">
        <w:rPr>
          <w:rStyle w:val="StyleUnderline"/>
          <w:highlight w:val="yellow"/>
        </w:rPr>
        <w:t>Agamben and</w:t>
      </w:r>
      <w:r w:rsidRPr="007158BB">
        <w:rPr>
          <w:rStyle w:val="StyleUnderline"/>
        </w:rPr>
        <w:t xml:space="preserve"> </w:t>
      </w:r>
      <w:r w:rsidRPr="003D2043">
        <w:rPr>
          <w:rStyle w:val="StyleUnderline"/>
          <w:highlight w:val="yellow"/>
        </w:rPr>
        <w:t>Fanon</w:t>
      </w:r>
      <w:r w:rsidRPr="007158BB">
        <w:rPr>
          <w:sz w:val="12"/>
          <w:szCs w:val="14"/>
        </w:rPr>
        <w:t xml:space="preserve">; both of whom </w:t>
      </w:r>
      <w:r w:rsidRPr="003D2043">
        <w:rPr>
          <w:rStyle w:val="StyleUnderline"/>
          <w:highlight w:val="yellow"/>
        </w:rPr>
        <w:t>express an affirmation of life lived in an altered relation to politics and to other living beings.</w:t>
      </w:r>
    </w:p>
    <w:p w:rsidR="00B322FF" w:rsidRPr="007158BB" w:rsidRDefault="003D2043" w:rsidP="00B322FF">
      <w:pPr>
        <w:pStyle w:val="Heading4"/>
        <w:rPr>
          <w:rFonts w:cs="Times New Roman"/>
          <w:sz w:val="28"/>
        </w:rPr>
      </w:pPr>
      <w:r>
        <w:rPr>
          <w:rFonts w:cs="Times New Roman"/>
          <w:sz w:val="28"/>
        </w:rPr>
        <w:t xml:space="preserve">(--) </w:t>
      </w:r>
      <w:r w:rsidR="00B322FF" w:rsidRPr="007158BB">
        <w:rPr>
          <w:rFonts w:cs="Times New Roman"/>
          <w:sz w:val="28"/>
        </w:rPr>
        <w:t xml:space="preserve">Affirming identities in terms of victims and perpetrators good and evil lead to genocide Rwanda is the key example </w:t>
      </w:r>
    </w:p>
    <w:p w:rsidR="00B322FF" w:rsidRPr="007158BB" w:rsidRDefault="00B322FF" w:rsidP="00B322FF">
      <w:r w:rsidRPr="007158BB">
        <w:rPr>
          <w:rStyle w:val="Style13ptBold"/>
        </w:rPr>
        <w:t>ENNS</w:t>
      </w:r>
      <w:r w:rsidRPr="007158BB">
        <w:t xml:space="preserve"> Associate Prof of Philosophy &amp; Peace Studies @ Mcmaster University </w:t>
      </w:r>
      <w:r w:rsidR="003D2043">
        <w:rPr>
          <w:rStyle w:val="Style13ptBold"/>
        </w:rPr>
        <w:t>200</w:t>
      </w:r>
      <w:r w:rsidRPr="007158BB">
        <w:rPr>
          <w:rStyle w:val="Style13ptBold"/>
        </w:rPr>
        <w:t>7</w:t>
      </w:r>
      <w:r w:rsidRPr="007158BB">
        <w:t xml:space="preserve"> Diane; “Political Life Before Identity”, Theory &amp; Event  10:1, Project Muse, og)</w:t>
      </w:r>
    </w:p>
    <w:p w:rsidR="00B322FF" w:rsidRPr="007158BB" w:rsidRDefault="00B322FF" w:rsidP="00B322FF">
      <w:pPr>
        <w:rPr>
          <w:rStyle w:val="StyleUnderline"/>
        </w:rPr>
      </w:pPr>
      <w:r w:rsidRPr="007158BB">
        <w:rPr>
          <w:sz w:val="12"/>
          <w:szCs w:val="14"/>
        </w:rPr>
        <w:t xml:space="preserve">In his formidable analysis of the Rwandan genocide, Mahmood Mamdani concludes that </w:t>
      </w:r>
      <w:r w:rsidRPr="003D2043">
        <w:rPr>
          <w:highlight w:val="yellow"/>
          <w:u w:val="single"/>
        </w:rPr>
        <w:t>political identities are artifacts</w:t>
      </w:r>
      <w:r w:rsidRPr="007158BB">
        <w:rPr>
          <w:u w:val="single"/>
        </w:rPr>
        <w:t xml:space="preserve">. This does not mean there are not real victims or real perpetrators, but that </w:t>
      </w:r>
      <w:r w:rsidRPr="003D2043">
        <w:rPr>
          <w:highlight w:val="yellow"/>
          <w:u w:val="single"/>
        </w:rPr>
        <w:t>continuing to act in the name of an identity</w:t>
      </w:r>
      <w:r w:rsidRPr="007158BB">
        <w:rPr>
          <w:u w:val="single"/>
        </w:rPr>
        <w:t xml:space="preserve"> once an economy of violence has sprung out of the binary logic of victim and perpetrator</w:t>
      </w:r>
      <w:r w:rsidRPr="007158BB">
        <w:rPr>
          <w:sz w:val="12"/>
          <w:szCs w:val="14"/>
        </w:rPr>
        <w:t xml:space="preserve">, or friend and enemy, </w:t>
      </w:r>
      <w:r w:rsidRPr="003D2043">
        <w:rPr>
          <w:rStyle w:val="StyleUnderline"/>
          <w:highlight w:val="yellow"/>
        </w:rPr>
        <w:t>does not enable political transformation, but prevents it</w:t>
      </w:r>
      <w:r w:rsidRPr="003D2043">
        <w:rPr>
          <w:sz w:val="12"/>
          <w:szCs w:val="14"/>
          <w:highlight w:val="yellow"/>
        </w:rPr>
        <w:t xml:space="preserve">. </w:t>
      </w:r>
      <w:r w:rsidRPr="003D2043">
        <w:rPr>
          <w:highlight w:val="yellow"/>
          <w:u w:val="single"/>
        </w:rPr>
        <w:t>The great crime of colonialism</w:t>
      </w:r>
      <w:r w:rsidRPr="007158BB">
        <w:rPr>
          <w:sz w:val="12"/>
          <w:szCs w:val="14"/>
        </w:rPr>
        <w:t xml:space="preserve">, from this perspective, went beyond the expropriation of the native; "the greater crime </w:t>
      </w:r>
      <w:r w:rsidRPr="003D2043">
        <w:rPr>
          <w:highlight w:val="yellow"/>
          <w:u w:val="single"/>
        </w:rPr>
        <w:t>was to politicize indigeneity in the first place</w:t>
      </w:r>
      <w:r w:rsidRPr="007158BB">
        <w:rPr>
          <w:sz w:val="12"/>
          <w:szCs w:val="14"/>
        </w:rPr>
        <w:t xml:space="preserve">."6 Mamdani includes in this politicization both the negative libeling of the native by the settler, as well as the positive self-assertion of the native response to this libel, a perspective remarkably similar, as we shall see, to Fanon's position in Black Skin White Masks. </w:t>
      </w:r>
      <w:r w:rsidRPr="003D2043">
        <w:rPr>
          <w:highlight w:val="yellow"/>
          <w:u w:val="single"/>
        </w:rPr>
        <w:t>The 1994 genocide in Rwanda</w:t>
      </w:r>
      <w:r w:rsidRPr="007158BB">
        <w:rPr>
          <w:sz w:val="12"/>
          <w:szCs w:val="14"/>
        </w:rPr>
        <w:t xml:space="preserve"> -- unprecedented for its massive civilian participation in the massacre of the Tutsi population -- </w:t>
      </w:r>
      <w:r w:rsidRPr="003D2043">
        <w:rPr>
          <w:highlight w:val="yellow"/>
          <w:u w:val="single"/>
        </w:rPr>
        <w:t>occurred in the context of a political world</w:t>
      </w:r>
      <w:r w:rsidRPr="007158BB">
        <w:rPr>
          <w:sz w:val="12"/>
          <w:szCs w:val="14"/>
        </w:rPr>
        <w:t xml:space="preserve"> set in motion by Belgian colonialism: a world </w:t>
      </w:r>
      <w:r w:rsidRPr="003D2043">
        <w:rPr>
          <w:highlight w:val="yellow"/>
          <w:u w:val="single"/>
        </w:rPr>
        <w:t>divided into natives and settlers</w:t>
      </w:r>
      <w:r w:rsidRPr="003D2043">
        <w:rPr>
          <w:sz w:val="12"/>
          <w:szCs w:val="14"/>
          <w:highlight w:val="yellow"/>
        </w:rPr>
        <w:t xml:space="preserve">. </w:t>
      </w:r>
      <w:r w:rsidRPr="003D2043">
        <w:rPr>
          <w:rStyle w:val="StyleUnderline"/>
          <w:highlight w:val="yellow"/>
        </w:rPr>
        <w:t>The genocide was a natives' genocide</w:t>
      </w:r>
      <w:r w:rsidRPr="007158BB">
        <w:rPr>
          <w:sz w:val="12"/>
          <w:szCs w:val="14"/>
        </w:rPr>
        <w:t xml:space="preserve">, Mamdani argues, a struggle by the majority, the Hutu, to cleanse the country of a threatening "alien" presence, the minority Tutsi, a group with a privileged relation to power before colonialism. This was a violence not of neighbors against neighbors then, as it is generally portrayed, he contends, but against a population viewed as a foreigner; </w:t>
      </w:r>
      <w:r w:rsidRPr="007158BB">
        <w:rPr>
          <w:u w:val="single"/>
        </w:rPr>
        <w:t>a violence therefore that sought to eliminate a foreign presence from home soil</w:t>
      </w:r>
      <w:r w:rsidRPr="007158BB">
        <w:rPr>
          <w:sz w:val="12"/>
          <w:szCs w:val="14"/>
        </w:rPr>
        <w:t xml:space="preserve">. Rather than focusing on the origin of a racial or ethnic difference, the crucial task, according to Mamdani, is to ask when and how Hutu was made into a native identity and Tutsi into a settler identity, and to understand how violence is the key to sustaining the relationship between them.7 </w:t>
      </w:r>
      <w:r w:rsidRPr="003D2043">
        <w:rPr>
          <w:rStyle w:val="StyleUnderline"/>
          <w:highlight w:val="yellow"/>
        </w:rPr>
        <w:t>It is not merely the settler's or perpetrator's worldview we need to break out of, but that of the victim as well, for they stand or fall together.</w:t>
      </w:r>
    </w:p>
    <w:p w:rsidR="00B322FF" w:rsidRPr="007158BB" w:rsidRDefault="003D2043" w:rsidP="00B322FF">
      <w:pPr>
        <w:pStyle w:val="Heading4"/>
        <w:rPr>
          <w:rFonts w:cs="Times New Roman"/>
          <w:sz w:val="28"/>
        </w:rPr>
      </w:pPr>
      <w:r>
        <w:rPr>
          <w:rFonts w:cs="Times New Roman"/>
          <w:sz w:val="28"/>
        </w:rPr>
        <w:t>(--) F</w:t>
      </w:r>
      <w:r w:rsidR="00B322FF" w:rsidRPr="007158BB">
        <w:rPr>
          <w:rFonts w:cs="Times New Roman"/>
          <w:sz w:val="28"/>
        </w:rPr>
        <w:t xml:space="preserve">ailure to engage in the political means you will never be able to affect real change </w:t>
      </w:r>
    </w:p>
    <w:p w:rsidR="00B322FF" w:rsidRPr="007158BB" w:rsidRDefault="00B322FF" w:rsidP="00B322FF">
      <w:r w:rsidRPr="007158BB">
        <w:rPr>
          <w:rStyle w:val="Style13ptBold"/>
        </w:rPr>
        <w:t>RORTY</w:t>
      </w:r>
      <w:r w:rsidRPr="007158BB">
        <w:t xml:space="preserve"> prof of philosophy at Stanford </w:t>
      </w:r>
      <w:r w:rsidRPr="007158BB">
        <w:rPr>
          <w:rStyle w:val="Style13ptBold"/>
        </w:rPr>
        <w:t xml:space="preserve">1998 </w:t>
      </w:r>
      <w:r w:rsidRPr="007158BB">
        <w:t xml:space="preserve">Richard; ”Achieving our country” </w:t>
      </w:r>
    </w:p>
    <w:p w:rsidR="00B322FF" w:rsidRPr="007158BB" w:rsidRDefault="00B322FF" w:rsidP="00B322FF">
      <w:pPr>
        <w:pStyle w:val="card"/>
        <w:ind w:left="0"/>
        <w:rPr>
          <w:sz w:val="12"/>
        </w:rPr>
      </w:pPr>
      <w:r w:rsidRPr="007158BB">
        <w:rPr>
          <w:sz w:val="12"/>
        </w:rPr>
        <w:t xml:space="preserve">Such </w:t>
      </w:r>
      <w:r w:rsidRPr="003D2043">
        <w:rPr>
          <w:rStyle w:val="StyleUnderline"/>
          <w:highlight w:val="yellow"/>
        </w:rPr>
        <w:t>people find</w:t>
      </w:r>
      <w:r w:rsidRPr="007158BB">
        <w:rPr>
          <w:rStyle w:val="StyleUnderline"/>
        </w:rPr>
        <w:t xml:space="preserve"> pride in American citizenship impossi</w:t>
      </w:r>
      <w:r w:rsidRPr="007158BB">
        <w:rPr>
          <w:rStyle w:val="StyleUnderline"/>
        </w:rPr>
        <w:softHyphen/>
        <w:t xml:space="preserve">ble, and </w:t>
      </w:r>
      <w:r w:rsidRPr="007158BB">
        <w:rPr>
          <w:sz w:val="12"/>
        </w:rPr>
        <w:t xml:space="preserve">vigorous </w:t>
      </w:r>
      <w:r w:rsidRPr="003D2043">
        <w:rPr>
          <w:rStyle w:val="StyleUnderline"/>
          <w:highlight w:val="yellow"/>
        </w:rPr>
        <w:t>participation in electoral politics pointless</w:t>
      </w:r>
      <w:r w:rsidRPr="007158BB">
        <w:rPr>
          <w:rStyle w:val="StyleUnderline"/>
        </w:rPr>
        <w:t xml:space="preserve">. They associate American patriotism with </w:t>
      </w:r>
      <w:r w:rsidRPr="007158BB">
        <w:rPr>
          <w:sz w:val="12"/>
        </w:rPr>
        <w:t xml:space="preserve">an endorsement of </w:t>
      </w:r>
      <w:r w:rsidRPr="007158BB">
        <w:rPr>
          <w:rStyle w:val="StyleUnderline"/>
        </w:rPr>
        <w:t>atrocities</w:t>
      </w:r>
      <w:r w:rsidRPr="007158BB">
        <w:rPr>
          <w:sz w:val="12"/>
        </w:rPr>
        <w:t>: the importation of African slaves, the slaughter of Native Americans, the rape of ancient forests, and the Viet</w:t>
      </w:r>
      <w:r w:rsidRPr="007158BB">
        <w:rPr>
          <w:sz w:val="12"/>
        </w:rPr>
        <w:softHyphen/>
        <w:t>nam War. Many of them think of national pride as appropri</w:t>
      </w:r>
      <w:r w:rsidRPr="007158BB">
        <w:rPr>
          <w:sz w:val="12"/>
        </w:rPr>
        <w:softHyphen/>
        <w:t>ate only for chauvinists: for the sort of American who re</w:t>
      </w:r>
      <w:r w:rsidRPr="007158BB">
        <w:rPr>
          <w:sz w:val="12"/>
        </w:rPr>
        <w:softHyphen/>
        <w:t xml:space="preserve">joices that America can still orchestrate something like the Gulf War, can still bring deadly force to bear whenever and wherever it chooses. </w:t>
      </w:r>
      <w:r w:rsidRPr="007158BB">
        <w:rPr>
          <w:rStyle w:val="StyleUnderline"/>
        </w:rPr>
        <w:t xml:space="preserve">When young intellectuals </w:t>
      </w:r>
      <w:r w:rsidRPr="007158BB">
        <w:rPr>
          <w:sz w:val="12"/>
        </w:rPr>
        <w:t xml:space="preserve">watch John Wayne war movies after </w:t>
      </w:r>
      <w:r w:rsidRPr="007158BB">
        <w:rPr>
          <w:rStyle w:val="StyleUnderline"/>
        </w:rPr>
        <w:t>read</w:t>
      </w:r>
      <w:r w:rsidRPr="007158BB">
        <w:rPr>
          <w:sz w:val="12"/>
        </w:rPr>
        <w:t xml:space="preserve">ing </w:t>
      </w:r>
      <w:r w:rsidRPr="007158BB">
        <w:rPr>
          <w:rStyle w:val="StyleUnderline"/>
        </w:rPr>
        <w:t>Heidegger, Foucault</w:t>
      </w:r>
      <w:r w:rsidRPr="007158BB">
        <w:rPr>
          <w:sz w:val="12"/>
        </w:rPr>
        <w:t xml:space="preserve">, Stephenson, or Silko, </w:t>
      </w:r>
      <w:r w:rsidRPr="007158BB">
        <w:rPr>
          <w:rStyle w:val="StyleUnderline"/>
        </w:rPr>
        <w:t>they often become convinced that they live in a violent,</w:t>
      </w:r>
      <w:r w:rsidRPr="007158BB">
        <w:rPr>
          <w:sz w:val="12"/>
        </w:rPr>
        <w:t xml:space="preserve"> inhuman, corrupt </w:t>
      </w:r>
      <w:r w:rsidRPr="007158BB">
        <w:rPr>
          <w:rStyle w:val="StyleUnderline"/>
        </w:rPr>
        <w:t>country</w:t>
      </w:r>
      <w:r w:rsidRPr="007158BB">
        <w:rPr>
          <w:sz w:val="12"/>
        </w:rPr>
        <w:t xml:space="preserve">. </w:t>
      </w:r>
      <w:r w:rsidRPr="007158BB">
        <w:rPr>
          <w:rStyle w:val="StyleUnderline"/>
        </w:rPr>
        <w:t xml:space="preserve">They </w:t>
      </w:r>
      <w:r w:rsidRPr="007158BB">
        <w:rPr>
          <w:sz w:val="12"/>
        </w:rPr>
        <w:t xml:space="preserve">begin to </w:t>
      </w:r>
      <w:r w:rsidRPr="007158BB">
        <w:rPr>
          <w:rStyle w:val="StyleUnderline"/>
        </w:rPr>
        <w:t xml:space="preserve">think of themselves as </w:t>
      </w:r>
      <w:r w:rsidRPr="007158BB">
        <w:rPr>
          <w:sz w:val="12"/>
        </w:rPr>
        <w:t xml:space="preserve">a saving remnant-as </w:t>
      </w:r>
      <w:r w:rsidRPr="007158BB">
        <w:rPr>
          <w:rStyle w:val="StyleUnderline"/>
        </w:rPr>
        <w:t xml:space="preserve">the happy few who have the insight to see through nationalist rhetoric to the ghastly reality of contemporary America. </w:t>
      </w:r>
      <w:r w:rsidRPr="003D2043">
        <w:rPr>
          <w:rStyle w:val="StyleUnderline"/>
          <w:highlight w:val="yellow"/>
        </w:rPr>
        <w:t>But this insight does not move them to formulate a</w:t>
      </w:r>
      <w:r w:rsidRPr="007158BB">
        <w:rPr>
          <w:rStyle w:val="StyleUnderline"/>
        </w:rPr>
        <w:t xml:space="preserve"> </w:t>
      </w:r>
      <w:r w:rsidRPr="007158BB">
        <w:rPr>
          <w:sz w:val="12"/>
        </w:rPr>
        <w:t xml:space="preserve">legislative program, to join a </w:t>
      </w:r>
      <w:r w:rsidRPr="003D2043">
        <w:rPr>
          <w:rStyle w:val="StyleUnderline"/>
          <w:highlight w:val="yellow"/>
        </w:rPr>
        <w:t>political movement</w:t>
      </w:r>
      <w:r w:rsidRPr="007158BB">
        <w:rPr>
          <w:sz w:val="12"/>
        </w:rPr>
        <w:t>, or to share in a national hope.  The contrast between national hope and national self</w:t>
      </w:r>
      <w:r w:rsidRPr="007158BB">
        <w:rPr>
          <w:sz w:val="12"/>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3D2043">
        <w:rPr>
          <w:rStyle w:val="StyleUnderline"/>
          <w:highlight w:val="yellow"/>
        </w:rPr>
        <w:t>Transfor</w:t>
      </w:r>
      <w:r w:rsidRPr="003D2043">
        <w:rPr>
          <w:rStyle w:val="StyleUnderline"/>
          <w:highlight w:val="yellow"/>
        </w:rPr>
        <w:softHyphen/>
        <w:t>mation would be needed</w:t>
      </w:r>
      <w:r w:rsidRPr="007158BB">
        <w:rPr>
          <w:rStyle w:val="StyleUnderline"/>
        </w:rPr>
        <w:t xml:space="preserve"> </w:t>
      </w:r>
      <w:r w:rsidRPr="007158BB">
        <w:rPr>
          <w:sz w:val="12"/>
        </w:rPr>
        <w:t>because the rise of industrial capi</w:t>
      </w:r>
      <w:r w:rsidRPr="007158BB">
        <w:rPr>
          <w:sz w:val="12"/>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7158BB">
        <w:rPr>
          <w:sz w:val="12"/>
        </w:rPr>
        <w:softHyphen/>
        <w:t>less society. This America would be one in which income and wealth are equitably distributed, and in which the govern</w:t>
      </w:r>
      <w:r w:rsidRPr="007158BB">
        <w:rPr>
          <w:sz w:val="12"/>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3D2043">
        <w:rPr>
          <w:rStyle w:val="StyleUnderline"/>
          <w:highlight w:val="yellow"/>
        </w:rPr>
        <w:t>The difference between early twentieth-century leftist in</w:t>
      </w:r>
      <w:r w:rsidRPr="003D2043">
        <w:rPr>
          <w:rStyle w:val="StyleUnderline"/>
          <w:highlight w:val="yellow"/>
        </w:rPr>
        <w:softHyphen/>
        <w:t>tellectuals and</w:t>
      </w:r>
      <w:r w:rsidRPr="007158BB">
        <w:rPr>
          <w:rStyle w:val="StyleUnderline"/>
        </w:rPr>
        <w:t xml:space="preserve"> </w:t>
      </w:r>
      <w:r w:rsidRPr="007158BB">
        <w:rPr>
          <w:sz w:val="12"/>
        </w:rPr>
        <w:t xml:space="preserve">the majority of </w:t>
      </w:r>
      <w:r w:rsidRPr="003D2043">
        <w:rPr>
          <w:rStyle w:val="StyleUnderline"/>
          <w:highlight w:val="yellow"/>
        </w:rPr>
        <w:t>their contemporary counter</w:t>
      </w:r>
      <w:r w:rsidRPr="003D2043">
        <w:rPr>
          <w:rStyle w:val="StyleUnderline"/>
          <w:highlight w:val="yellow"/>
        </w:rPr>
        <w:softHyphen/>
        <w:t>parts is the difference between agents and spectators. In the early decades of this century, when an intellectual stepped back from his or her country's history and looked at it through skeptical eyes</w:t>
      </w:r>
      <w:r w:rsidRPr="007158BB">
        <w:rPr>
          <w:sz w:val="12"/>
        </w:rPr>
        <w:t xml:space="preserve">, the </w:t>
      </w:r>
      <w:r w:rsidRPr="003D2043">
        <w:rPr>
          <w:rStyle w:val="StyleUnderline"/>
          <w:highlight w:val="yellow"/>
        </w:rPr>
        <w:t>chances were that</w:t>
      </w:r>
      <w:r w:rsidRPr="007158BB">
        <w:rPr>
          <w:rStyle w:val="StyleUnderline"/>
        </w:rPr>
        <w:t xml:space="preserve"> </w:t>
      </w:r>
      <w:r w:rsidRPr="007158BB">
        <w:rPr>
          <w:sz w:val="12"/>
        </w:rPr>
        <w:t xml:space="preserve">he or </w:t>
      </w:r>
      <w:r w:rsidRPr="003D2043">
        <w:rPr>
          <w:rStyle w:val="StyleUnderline"/>
          <w:highlight w:val="yellow"/>
        </w:rPr>
        <w:t>she was about to propose a new political initiative</w:t>
      </w:r>
      <w:r w:rsidRPr="007158BB">
        <w:rPr>
          <w:sz w:val="12"/>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7158BB">
        <w:rPr>
          <w:sz w:val="12"/>
        </w:rPr>
        <w:softHyphen/>
        <w:t>tached spectators hip which Adams affected. For James, disgust with American hypocrisy and self</w:t>
      </w:r>
      <w:r w:rsidRPr="007158BB">
        <w:rPr>
          <w:sz w:val="12"/>
        </w:rPr>
        <w:softHyphen/>
        <w:t xml:space="preserve">-deception was pointless unless accompanied by an effort to give America reason to be proud of itself in the future. </w:t>
      </w:r>
      <w:r w:rsidRPr="003D2043">
        <w:rPr>
          <w:rStyle w:val="StyleUnderline"/>
          <w:highlight w:val="yellow"/>
        </w:rPr>
        <w:t>The kind of proto- Heideggerian cultural pessimism which Adams cultivated seemed</w:t>
      </w:r>
      <w:r w:rsidRPr="007158BB">
        <w:rPr>
          <w:sz w:val="12"/>
        </w:rPr>
        <w:t xml:space="preserve">, to James, </w:t>
      </w:r>
      <w:r w:rsidRPr="003D2043">
        <w:rPr>
          <w:rStyle w:val="StyleUnderline"/>
          <w:highlight w:val="yellow"/>
        </w:rPr>
        <w:t>decadent</w:t>
      </w:r>
      <w:r w:rsidRPr="007158BB">
        <w:rPr>
          <w:rStyle w:val="StyleUnderline"/>
        </w:rPr>
        <w:t xml:space="preserve"> </w:t>
      </w:r>
      <w:r w:rsidRPr="007158BB">
        <w:rPr>
          <w:sz w:val="12"/>
        </w:rPr>
        <w:t>and cowardly. "Democracy," James wrote, "is a kind of religion, and we are bound not to admit its failure. Faiths and utopias are the no</w:t>
      </w:r>
      <w:r w:rsidRPr="007158BB">
        <w:rPr>
          <w:sz w:val="12"/>
        </w:rPr>
        <w:softHyphen/>
        <w:t xml:space="preserve">blest exercise of human reason, and no one with a spark of reason in him will sit down fatalistically before the croaker's picture. "2 </w:t>
      </w:r>
    </w:p>
    <w:p w:rsidR="00B322FF" w:rsidRPr="007158BB" w:rsidRDefault="003D2043" w:rsidP="00B322FF">
      <w:pPr>
        <w:pStyle w:val="Heading4"/>
        <w:rPr>
          <w:rFonts w:cs="Times New Roman"/>
          <w:sz w:val="28"/>
        </w:rPr>
      </w:pPr>
      <w:r>
        <w:rPr>
          <w:rFonts w:cs="Times New Roman"/>
          <w:sz w:val="28"/>
        </w:rPr>
        <w:t xml:space="preserve">(--) </w:t>
      </w:r>
      <w:r w:rsidR="00B322FF" w:rsidRPr="007158BB">
        <w:rPr>
          <w:rFonts w:cs="Times New Roman"/>
          <w:sz w:val="28"/>
        </w:rPr>
        <w:t xml:space="preserve">Cross apply the Trump campaign here failure to only promote arguments to the most fringe creates an elimination of cooperation and complete dogma you will play yourself </w:t>
      </w:r>
    </w:p>
    <w:p w:rsidR="00B322FF" w:rsidRPr="007158BB" w:rsidRDefault="00B322FF" w:rsidP="00B322FF">
      <w:r w:rsidRPr="007158BB">
        <w:rPr>
          <w:rStyle w:val="Style13ptBold"/>
        </w:rPr>
        <w:t>McCLEAN</w:t>
      </w:r>
      <w:r w:rsidRPr="007158BB">
        <w:t xml:space="preserve"> Prof @ The New School University </w:t>
      </w:r>
      <w:r w:rsidRPr="007158BB">
        <w:rPr>
          <w:rStyle w:val="Style13ptBold"/>
        </w:rPr>
        <w:t>2</w:t>
      </w:r>
      <w:r w:rsidR="003D2043">
        <w:rPr>
          <w:rStyle w:val="Style13ptBold"/>
        </w:rPr>
        <w:t>00</w:t>
      </w:r>
      <w:r w:rsidRPr="007158BB">
        <w:rPr>
          <w:rStyle w:val="Style13ptBold"/>
        </w:rPr>
        <w:t>1</w:t>
      </w:r>
      <w:r w:rsidRPr="007158BB">
        <w:t>David, New School University, “The Cultural Left and the Limits of Social Hope,” http://www.american-philosophy.org/archives/past_conference_programs/pc2001/Discussion%20papers/david_mcclean.htm)</w:t>
      </w:r>
    </w:p>
    <w:p w:rsidR="00B322FF" w:rsidRPr="007158BB" w:rsidRDefault="00B322FF" w:rsidP="00B322FF">
      <w:pPr>
        <w:rPr>
          <w:sz w:val="14"/>
        </w:rPr>
      </w:pPr>
      <w:r w:rsidRPr="007158BB">
        <w:rPr>
          <w:sz w:val="14"/>
        </w:rPr>
        <w:t xml:space="preserve">Our new president, possessing no towering intellect, talks of a people who share a continent, but are not a nation. He is right, of course. We are only beginning to learn to put tribal loyalties aside and to let ourselves take seriously other more salutary possibilities, though we delude ourselves into believing that we have made great progress. Perhaps so-called "compassionate conservatism," though a gimmick to win a political contest, will bear a small harvest of unintended and positive consequences, although I remain dubious about this if the task of thinking through what it might actually mean remains the chore of George W. Bush. But </w:t>
      </w:r>
      <w:r w:rsidRPr="003D2043">
        <w:rPr>
          <w:highlight w:val="yellow"/>
          <w:u w:val="single"/>
        </w:rPr>
        <w:t>if the</w:t>
      </w:r>
      <w:r w:rsidRPr="007158BB">
        <w:rPr>
          <w:sz w:val="14"/>
        </w:rPr>
        <w:t xml:space="preserve"> not-too-Neanderthal-</w:t>
      </w:r>
      <w:r w:rsidRPr="003D2043">
        <w:rPr>
          <w:highlight w:val="yellow"/>
          <w:u w:val="single"/>
        </w:rPr>
        <w:t>Right is finally willing to meet the</w:t>
      </w:r>
      <w:r w:rsidRPr="007158BB">
        <w:rPr>
          <w:sz w:val="14"/>
        </w:rPr>
        <w:t xml:space="preserve"> not-too-wacky-</w:t>
      </w:r>
      <w:r w:rsidRPr="003D2043">
        <w:rPr>
          <w:highlight w:val="yellow"/>
          <w:u w:val="single"/>
        </w:rPr>
        <w:t>Left at a place of dialogue somewhere in the "middle," then that is good news</w:t>
      </w:r>
      <w:r w:rsidRPr="007158BB">
        <w:rPr>
          <w:sz w:val="14"/>
        </w:rPr>
        <w:t xml:space="preserve">, provided the Left does not miss the opportunity to rendevous. </w:t>
      </w:r>
      <w:r w:rsidRPr="003D2043">
        <w:rPr>
          <w:highlight w:val="yellow"/>
          <w:u w:val="single"/>
        </w:rPr>
        <w:t>Yet</w:t>
      </w:r>
      <w:r w:rsidRPr="003D2043">
        <w:rPr>
          <w:sz w:val="14"/>
          <w:highlight w:val="yellow"/>
        </w:rPr>
        <w:t>,</w:t>
      </w:r>
      <w:r w:rsidRPr="007158BB">
        <w:rPr>
          <w:sz w:val="14"/>
        </w:rPr>
        <w:t xml:space="preserve"> there is a problem here. Both </w:t>
      </w:r>
      <w:r w:rsidRPr="003D2043">
        <w:rPr>
          <w:highlight w:val="yellow"/>
          <w:u w:val="single"/>
        </w:rPr>
        <w:t>the Cultural Left and the Cultural Right tend to be self-righteous purists</w:t>
      </w:r>
      <w:r w:rsidRPr="003D2043">
        <w:rPr>
          <w:sz w:val="14"/>
          <w:highlight w:val="yellow"/>
        </w:rPr>
        <w:t>.</w:t>
      </w:r>
      <w:r w:rsidRPr="007158BB">
        <w:rPr>
          <w:sz w:val="14"/>
        </w:rPr>
        <w:t xml:space="preserve"> The best chance, then, is for the emergence of Rorty's new Political Left, in conjunction with a new Political Right. The new Political Left would be in the better position of the two to frame the discourse since it probably has the better intellectual hardware (it tends to be more open-minded and less dogmatic) to make a true dialogue work. They, unlike their Cultural Left peers, might find it more useful to be a little less inimical and a little more sympathetic to what the other side might, in good faith, believe is at stake. They might leave behind some of the baggage of the Cultural Left's endless ruminations (Dewey's philosophical cud chewing) about commodity fetishization, or whether the Subject has really died, or where crack babies fit into neo-capitalist hegemonies, and join the political fray by parsing and exposing the more basic idiotic claims and dogmas of witless politicians and dangerous ideologues, while at the same time finding common ground, a larger "We" perspective that includes Ronald Reagan and Angela Davis under the same tent rather than as inhabitants of separate worlds. </w:t>
      </w:r>
      <w:r w:rsidRPr="007158BB">
        <w:rPr>
          <w:u w:val="single"/>
        </w:rPr>
        <w:t>The operative spirit should be that of fraternal disagreement, rather than self-righteous cold shoulders.</w:t>
      </w:r>
      <w:r w:rsidRPr="007158BB">
        <w:rPr>
          <w:sz w:val="14"/>
        </w:rPr>
        <w:t xml:space="preserve">  Yet I am not at all convinced that anything I have described is about to happen, though this essay is written to help force the issue, if only a little bit. I am convinced that </w:t>
      </w:r>
      <w:r w:rsidRPr="003D2043">
        <w:rPr>
          <w:highlight w:val="yellow"/>
          <w:u w:val="single"/>
        </w:rPr>
        <w:t>the modern Cultural Left is far from ready to actually run the risks that come with being taken seriously and held accountable for actual policy-relevant prescriptions. Why should it? It is a hell of a lot more fun and a lot more safe pondering the intricacies of high theory</w:t>
      </w:r>
      <w:r w:rsidRPr="007158BB">
        <w:rPr>
          <w:sz w:val="14"/>
        </w:rPr>
        <w:t xml:space="preserve">, patching together the world a priori (which means without any real consideration of those officers and bureaucrats I mentioned who are actually on the front lines of policy formation and regulation). However </w:t>
      </w:r>
      <w:r w:rsidRPr="007158BB">
        <w:rPr>
          <w:u w:val="single"/>
        </w:rPr>
        <w:t>the risk</w:t>
      </w:r>
      <w:r w:rsidRPr="007158BB">
        <w:rPr>
          <w:sz w:val="14"/>
        </w:rPr>
        <w:t xml:space="preserve"> in this apriorism </w:t>
      </w:r>
      <w:r w:rsidRPr="007158BB">
        <w:rPr>
          <w:u w:val="single"/>
        </w:rPr>
        <w:t>is that both the conclusions and the criticisms will miss the mark, regardless of how great the minds that are engaged. Intellectual rigor and complexity do not make silly ideas politically salient, or less pernicious</w:t>
      </w:r>
      <w:r w:rsidRPr="007158BB">
        <w:rPr>
          <w:sz w:val="14"/>
        </w:rPr>
        <w:t xml:space="preserve">, to paraphrase Rorty. This is not to say that air-headed jingoism and conservative rants about republican virtue aren't equally silly and pernicious. But it seems to me that the new public philosopher of the Political Left will want to pick better yardsticks with which to measure herself.  Is it really possible to philosophize by holding Foucault in one hand and the Code of Federal Regulation or the Congressional Record in the other? Given that whatever it has meant to be a philosopher has been under siege at various levels, </w:t>
      </w:r>
      <w:r w:rsidRPr="003D2043">
        <w:rPr>
          <w:highlight w:val="yellow"/>
          <w:u w:val="single"/>
        </w:rPr>
        <w:t>I see no reason why referring to the way things are actually done in the actual world</w:t>
      </w:r>
      <w:r w:rsidRPr="007158BB">
        <w:rPr>
          <w:sz w:val="14"/>
        </w:rPr>
        <w:t xml:space="preserve"> </w:t>
      </w:r>
      <w:r w:rsidRPr="007158BB">
        <w:rPr>
          <w:u w:val="single"/>
        </w:rPr>
        <w:t xml:space="preserve">(I mean really done, not done as we might imagine) </w:t>
      </w:r>
      <w:r w:rsidRPr="003D2043">
        <w:rPr>
          <w:highlight w:val="yellow"/>
          <w:u w:val="single"/>
        </w:rPr>
        <w:t>as we think through issues of public morality and social issues of justice shouldn't be considered a viable alternative to the way philosophy has proceeded in the past</w:t>
      </w:r>
      <w:r w:rsidRPr="007158BB">
        <w:rPr>
          <w:sz w:val="14"/>
        </w:rPr>
        <w:t xml:space="preserve">. Instead of replacing epistemology with hermeneutics or God knows what else as the foundation of philosophical practice, we should move social philosophers in the direction of becoming more like social and cultural auditors rather than further in the direction of mere culture critics. </w:t>
      </w:r>
      <w:r w:rsidRPr="003D2043">
        <w:rPr>
          <w:highlight w:val="yellow"/>
          <w:u w:val="single"/>
        </w:rPr>
        <w:t>We might be able to recast philosophers who take-up questions of social justice in a serious way as the ones in society able to traverse not only disciplines but the distances between the towers of the academy</w:t>
      </w:r>
      <w:r w:rsidRPr="007158BB">
        <w:rPr>
          <w:u w:val="single"/>
        </w:rPr>
        <w:t xml:space="preserve"> and the bastions of bureaucracies seeking to honestly and sometimes dishonestly assess both their failings and achievements</w:t>
      </w:r>
      <w:r w:rsidRPr="007158BB">
        <w:rPr>
          <w:sz w:val="14"/>
        </w:rPr>
        <w:t>. This we can do with a special advantage over economists, social scientists and policy specialists who are apt to take the narrow view of most issues. We do have examples of such persons. John Dewey and Karl Popper come to mind as but two examples, but in neither case was there enough grasp of the actual workings of social institutions that I believe will be called for in order to properly minister to a nation in need of helpful philosophical insights in policy formation. Or it may just be that the real work will be performed by philosophically grounded and socially engaged practitioners rather than academics. People like George Soros come to mind here.</w:t>
      </w:r>
    </w:p>
    <w:p w:rsidR="00B322FF" w:rsidRPr="007158BB" w:rsidRDefault="003D2043" w:rsidP="00B322FF">
      <w:pPr>
        <w:pStyle w:val="Heading4"/>
        <w:rPr>
          <w:rFonts w:eastAsia="ヒラギノ角ゴ Pro W3" w:cs="Times New Roman"/>
          <w:sz w:val="28"/>
        </w:rPr>
      </w:pPr>
      <w:r>
        <w:rPr>
          <w:rFonts w:eastAsia="ヒラギノ角ゴ Pro W3" w:cs="Times New Roman"/>
          <w:sz w:val="28"/>
        </w:rPr>
        <w:t xml:space="preserve">(--) </w:t>
      </w:r>
      <w:r w:rsidR="00B322FF" w:rsidRPr="007158BB">
        <w:rPr>
          <w:rFonts w:eastAsia="ヒラギノ角ゴ Pro W3" w:cs="Times New Roman"/>
          <w:sz w:val="28"/>
        </w:rPr>
        <w:t>Theorizing about epistemology, ontology, and methodology is useless – only policy discussions will have an impact outside of this debate</w:t>
      </w:r>
    </w:p>
    <w:p w:rsidR="00B322FF" w:rsidRPr="007158BB" w:rsidRDefault="00B322FF" w:rsidP="00B322FF">
      <w:r w:rsidRPr="007158BB">
        <w:rPr>
          <w:rStyle w:val="Style13ptBold"/>
        </w:rPr>
        <w:t>Lepgold and Nincic 1</w:t>
      </w:r>
      <w:r w:rsidRPr="007158BB">
        <w:rPr>
          <w:rStyle w:val="Style13ptBold"/>
          <w:rFonts w:ascii="MS Mincho" w:eastAsia="MS Mincho" w:hAnsi="MS Mincho" w:cs="MS Mincho" w:hint="eastAsia"/>
        </w:rPr>
        <w:t> </w:t>
      </w:r>
      <w:r w:rsidRPr="007158BB">
        <w:t xml:space="preserve"> (Joesph, associate professor of Government at Georgetown and Miroslav professor of Poly Sci at UC-Davis, Beyond the Ivory Tower: International Relations Theory and the Issue of Policy Relevance pg. 6-7)JFS</w:t>
      </w:r>
    </w:p>
    <w:p w:rsidR="00B322FF" w:rsidRPr="003D2043" w:rsidRDefault="00B322FF" w:rsidP="00B322FF">
      <w:pPr>
        <w:spacing w:line="240" w:lineRule="auto"/>
        <w:ind w:right="288"/>
        <w:rPr>
          <w:rFonts w:eastAsia="Times New Roman"/>
          <w:sz w:val="16"/>
          <w:szCs w:val="20"/>
        </w:rPr>
      </w:pPr>
      <w:r w:rsidRPr="003D2043">
        <w:rPr>
          <w:sz w:val="16"/>
        </w:rPr>
        <w:t>Unlike literature, pure mathematics, or formal logic, the study of inter- national relations may be valued largely for its practical implications and insights. SIR, like the major social-science disciplines, initially gained a firm foundation in academia on the assumption that it contributes to improved policy.9 It is part of what August Comte believed would constitute a new, “positive” science of society, one that would supersede the older tradition of metaphysical speculation about humanity and the social world. Progress toward this end has been incomplete as well as uneven across the social sciences. But, in virtually all of these fields, it has been driven by more than just curiosity as an end in itself. Tightening our grip on key social processes via improved understanding has always been a major incentive for new knowledge in the social sciences, especially in the study of international relations. This broad purpose covers a lot of specific ground. Policymakers want to know what range of effective choice they have, the likely international and domestic consequences of various policy decisions, and perhaps whether, in terms of more general interests and values, contemplated policy objectives are really desirable, should they be achievable. But the practical implications of international issues hardly end there. How wars start and end, the causes and implications of economic interdependence, and what leverage individ- ual states might have on trans-state problems greatly affects ordinary citizens’ physical safety, prosperity, and collective identity. Today, it is hard to think of any major public-policy issue that is not affected by a state’s or society’s relationships with other international actors. Because the United States looms so large within the international system, its citizens are sometimes unaware of the range and impact of international events and processes on their condition. It may take an experience such as the long gas lines in the 1970s or the foreign-inspired terrorist bombings in the 1990s to remind them how powerfully the outside world now impinges upon them. As Karl Deutsch observed, even the smallest states can no longer effectively isolate themselves, and even the largest ones face limits on their ability to change others’ behavior or values.11 In a broad sense, globalization means that events in many places will affect people’s investment opportu- nities, the value of their money, whether they feel that their values are safe or under attack, and perhaps whether they will be safe from attack by weap- ons of mass destruction or terrorism. These points can be illustrated by observing university undergraduates, who constitute one of the broadest categories of people who are potentially curious about IR. Unlike doctoral students, they care much less about po- litical science than about the substance of politics. What they seem to un- derstand is that the subject matter of SIR, regardless of the level of theoretical abstraction at which it is discussed, inherently has practical implications.</w:t>
      </w:r>
      <w:r w:rsidRPr="003D2043">
        <w:rPr>
          <w:rFonts w:eastAsia="Times New Roman"/>
          <w:sz w:val="16"/>
          <w:szCs w:val="20"/>
        </w:rPr>
        <w:t xml:space="preserve"> </w:t>
      </w:r>
      <w:r w:rsidRPr="003D2043">
        <w:rPr>
          <w:rStyle w:val="StyleUnderline"/>
          <w:highlight w:val="yellow"/>
        </w:rPr>
        <w:t>One might argue</w:t>
      </w:r>
      <w:r w:rsidRPr="003D2043">
        <w:rPr>
          <w:rFonts w:eastAsia="Times New Roman"/>
          <w:sz w:val="16"/>
          <w:szCs w:val="20"/>
        </w:rPr>
        <w:t xml:space="preserve"> that whatever our purpose in analyzing IR might be, </w:t>
      </w:r>
      <w:r w:rsidRPr="003D2043">
        <w:rPr>
          <w:rStyle w:val="StyleUnderline"/>
          <w:highlight w:val="yellow"/>
        </w:rPr>
        <w:t>we can have little confidence in our knowledge</w:t>
      </w:r>
      <w:r w:rsidRPr="003D2043">
        <w:rPr>
          <w:rFonts w:eastAsia="Times New Roman"/>
          <w:sz w:val="16"/>
          <w:szCs w:val="20"/>
        </w:rPr>
        <w:t xml:space="preserve"> absent tightly developed theory and rigorous research. </w:t>
      </w:r>
      <w:r w:rsidRPr="003D2043">
        <w:rPr>
          <w:rStyle w:val="StyleUnderline"/>
          <w:highlight w:val="yellow"/>
        </w:rPr>
        <w:t>One might</w:t>
      </w:r>
      <w:r w:rsidRPr="003D2043">
        <w:rPr>
          <w:rFonts w:eastAsia="Times New Roman"/>
          <w:sz w:val="16"/>
          <w:szCs w:val="20"/>
        </w:rPr>
        <w:t xml:space="preserve"> then </w:t>
      </w:r>
      <w:r w:rsidRPr="003D2043">
        <w:rPr>
          <w:rStyle w:val="StyleUnderline"/>
          <w:highlight w:val="yellow"/>
        </w:rPr>
        <w:t>infer that</w:t>
      </w:r>
      <w:r w:rsidRPr="003D2043">
        <w:rPr>
          <w:rFonts w:eastAsia="Times New Roman"/>
          <w:sz w:val="16"/>
          <w:szCs w:val="20"/>
        </w:rPr>
        <w:t xml:space="preserve"> a concern with the practical implications of </w:t>
      </w:r>
      <w:r w:rsidRPr="003D2043">
        <w:rPr>
          <w:rStyle w:val="StyleUnderline"/>
          <w:highlight w:val="yellow"/>
        </w:rPr>
        <w:t>our knowledge is</w:t>
      </w:r>
      <w:r w:rsidRPr="003D2043">
        <w:rPr>
          <w:rFonts w:eastAsia="Times New Roman"/>
          <w:sz w:val="16"/>
          <w:szCs w:val="20"/>
          <w:highlight w:val="yellow"/>
        </w:rPr>
        <w:t xml:space="preserve"> </w:t>
      </w:r>
      <w:r w:rsidRPr="003D2043">
        <w:rPr>
          <w:rStyle w:val="StyleUnderline"/>
          <w:highlight w:val="yellow"/>
        </w:rPr>
        <w:t>premature</w:t>
      </w:r>
      <w:r w:rsidRPr="003D2043">
        <w:rPr>
          <w:rFonts w:eastAsia="Times New Roman"/>
          <w:sz w:val="16"/>
          <w:szCs w:val="20"/>
        </w:rPr>
        <w:t xml:space="preserve"> until the field of SIR is better developed on its own terms. But if one assumes that SIR inherently has significant real-world implications, </w:t>
      </w:r>
      <w:r w:rsidRPr="007158BB">
        <w:rPr>
          <w:rStyle w:val="StyleUnderline"/>
        </w:rPr>
        <w:t>one could</w:t>
      </w:r>
      <w:r w:rsidRPr="003D2043">
        <w:rPr>
          <w:rFonts w:eastAsia="Times New Roman"/>
          <w:sz w:val="16"/>
          <w:szCs w:val="20"/>
        </w:rPr>
        <w:t xml:space="preserve"> also </w:t>
      </w:r>
      <w:r w:rsidRPr="007158BB">
        <w:rPr>
          <w:rStyle w:val="StyleUnderline"/>
        </w:rPr>
        <w:t>conclude that</w:t>
      </w:r>
      <w:r w:rsidRPr="003D2043">
        <w:rPr>
          <w:rFonts w:eastAsia="Times New Roman"/>
          <w:sz w:val="16"/>
          <w:szCs w:val="20"/>
        </w:rPr>
        <w:t xml:space="preserve"> the balance in contemporary </w:t>
      </w:r>
      <w:r w:rsidRPr="007158BB">
        <w:rPr>
          <w:rStyle w:val="StyleUnderline"/>
        </w:rPr>
        <w:t>scholarship has veered too far from substance</w:t>
      </w:r>
      <w:r w:rsidRPr="003D2043">
        <w:rPr>
          <w:rFonts w:eastAsia="Times New Roman"/>
          <w:sz w:val="16"/>
          <w:szCs w:val="20"/>
        </w:rPr>
        <w:t xml:space="preserve"> and too close to scholasticism. As in other fields driven by a concern with real-world developments, SIR research has been motivated by both internally- and externally-driven con- cerns. </w:t>
      </w:r>
      <w:r w:rsidRPr="003D2043">
        <w:rPr>
          <w:rStyle w:val="StyleUnderline"/>
          <w:highlight w:val="yellow"/>
        </w:rPr>
        <w:t>The former are conceptual, epistemological, and methodological mat- ters that scholars believe they need to confront</w:t>
      </w:r>
      <w:r w:rsidRPr="003D2043">
        <w:rPr>
          <w:rFonts w:eastAsia="Times New Roman"/>
          <w:sz w:val="16"/>
          <w:szCs w:val="20"/>
        </w:rPr>
        <w:t xml:space="preserve"> to do their intellectual work: Which research programs are most apt to resolve the field’s core puzzles? </w:t>
      </w:r>
      <w:r w:rsidRPr="003D2043">
        <w:rPr>
          <w:rStyle w:val="StyleUnderline"/>
          <w:highlight w:val="yellow"/>
        </w:rPr>
        <w:t>What is the meaning of</w:t>
      </w:r>
      <w:r w:rsidRPr="003D2043">
        <w:rPr>
          <w:rFonts w:eastAsia="Times New Roman"/>
          <w:sz w:val="16"/>
          <w:szCs w:val="20"/>
        </w:rPr>
        <w:t xml:space="preserve"> contested </w:t>
      </w:r>
      <w:r w:rsidRPr="003D2043">
        <w:rPr>
          <w:rStyle w:val="StyleUnderline"/>
          <w:highlight w:val="yellow"/>
        </w:rPr>
        <w:t>concepts?</w:t>
      </w:r>
      <w:r w:rsidRPr="003D2043">
        <w:rPr>
          <w:rFonts w:eastAsia="Times New Roman"/>
          <w:sz w:val="16"/>
          <w:szCs w:val="20"/>
        </w:rPr>
        <w:t xml:space="preserve"> Which empirical evidence or methods are especially useful, convincing, or weak in this field? The latter consist of </w:t>
      </w:r>
      <w:r w:rsidRPr="003D2043">
        <w:rPr>
          <w:rStyle w:val="StyleUnderline"/>
          <w:highlight w:val="yellow"/>
        </w:rPr>
        <w:t>issues relevant to policy practitioners</w:t>
      </w:r>
      <w:r w:rsidRPr="003D2043">
        <w:rPr>
          <w:rFonts w:eastAsia="Times New Roman"/>
          <w:sz w:val="16"/>
          <w:szCs w:val="20"/>
        </w:rPr>
        <w:t xml:space="preserve"> and citizens: </w:t>
      </w:r>
      <w:r w:rsidRPr="003D2043">
        <w:rPr>
          <w:rStyle w:val="StyleUnderline"/>
          <w:highlight w:val="yellow"/>
        </w:rPr>
        <w:t>How can people</w:t>
      </w:r>
      <w:r w:rsidRPr="003D2043">
        <w:rPr>
          <w:rFonts w:eastAsia="Times New Roman"/>
          <w:sz w:val="16"/>
          <w:szCs w:val="20"/>
        </w:rPr>
        <w:t xml:space="preserve"> prepare to </w:t>
      </w:r>
      <w:r w:rsidRPr="003D2043">
        <w:rPr>
          <w:rStyle w:val="StyleUnderline"/>
          <w:highlight w:val="yellow"/>
        </w:rPr>
        <w:t>deal with an uncertain future?</w:t>
      </w:r>
      <w:r w:rsidRPr="003D2043">
        <w:rPr>
          <w:rFonts w:eastAsia="Times New Roman"/>
          <w:sz w:val="16"/>
          <w:szCs w:val="20"/>
        </w:rPr>
        <w:t xml:space="preserve"> More specifically, </w:t>
      </w:r>
      <w:r w:rsidRPr="003D2043">
        <w:rPr>
          <w:rStyle w:val="StyleUnderline"/>
          <w:highlight w:val="yellow"/>
        </w:rPr>
        <w:t>how can they anticipate future international developments to which they might need to adapt</w:t>
      </w:r>
      <w:r w:rsidRPr="003D2043">
        <w:rPr>
          <w:rFonts w:eastAsia="Times New Roman"/>
          <w:sz w:val="16"/>
          <w:szCs w:val="20"/>
        </w:rPr>
        <w:t>, assess the likely consequences of measures to deal with that future, or at least think about such matters intelligently?</w:t>
      </w:r>
      <w:r w:rsidRPr="003D2043">
        <w:rPr>
          <w:rFonts w:eastAsia="Times New Roman"/>
          <w:sz w:val="16"/>
          <w:szCs w:val="11"/>
        </w:rPr>
        <w:t xml:space="preserve">12 </w:t>
      </w:r>
      <w:r w:rsidRPr="003D2043">
        <w:rPr>
          <w:rFonts w:eastAsia="Times New Roman"/>
          <w:sz w:val="16"/>
          <w:szCs w:val="20"/>
        </w:rPr>
        <w:t xml:space="preserve">While the best scholarly work tends to have important ramifications for both types of concerns, </w:t>
      </w:r>
      <w:r w:rsidRPr="003D2043">
        <w:rPr>
          <w:rStyle w:val="StyleUnderline"/>
          <w:highlight w:val="yellow"/>
        </w:rPr>
        <w:t>the academic emphasis has shifted too far toward work with little relevance out- side academia</w:t>
      </w:r>
      <w:r w:rsidRPr="003D2043">
        <w:rPr>
          <w:rFonts w:eastAsia="Times New Roman"/>
          <w:sz w:val="16"/>
          <w:szCs w:val="20"/>
          <w:highlight w:val="yellow"/>
        </w:rPr>
        <w:t>.</w:t>
      </w:r>
      <w:r w:rsidRPr="003D2043">
        <w:rPr>
          <w:rFonts w:eastAsia="Times New Roman"/>
          <w:sz w:val="16"/>
          <w:szCs w:val="20"/>
        </w:rPr>
        <w:t xml:space="preserve"> This balance must be redressed if SIR is to resonate outside the Ivory Tower.</w:t>
      </w:r>
    </w:p>
    <w:p w:rsidR="00B322FF" w:rsidRPr="007158BB" w:rsidRDefault="003D2043" w:rsidP="00B322FF">
      <w:pPr>
        <w:pStyle w:val="Heading4"/>
        <w:rPr>
          <w:rFonts w:cs="Times New Roman"/>
          <w:sz w:val="28"/>
        </w:rPr>
      </w:pPr>
      <w:r>
        <w:rPr>
          <w:rFonts w:cs="Times New Roman"/>
          <w:sz w:val="28"/>
        </w:rPr>
        <w:t xml:space="preserve">(--) </w:t>
      </w:r>
      <w:r w:rsidR="00B322FF" w:rsidRPr="007158BB">
        <w:rPr>
          <w:rFonts w:cs="Times New Roman"/>
          <w:sz w:val="28"/>
        </w:rPr>
        <w:t>The more that leftist voices withdraw from the public and political world the more that war hawks, climate denialist, and corporate plutocrats will continue to grow and dominate  - THE IMPACT IS EXTINCTION</w:t>
      </w:r>
    </w:p>
    <w:p w:rsidR="00B322FF" w:rsidRPr="007158BB" w:rsidRDefault="00B322FF" w:rsidP="00B322FF">
      <w:r w:rsidRPr="007158BB">
        <w:rPr>
          <w:rStyle w:val="Style13ptBold"/>
        </w:rPr>
        <w:t>Boggs, 97</w:t>
      </w:r>
      <w:r w:rsidRPr="007158BB">
        <w:t xml:space="preserve"> (Carl, National University, Los Angeles, Theory and Society, “The great retreat: Decline of the public sphere in late twentieth-century America”, December, Volume 26, Number 6, </w:t>
      </w:r>
      <w:hyperlink r:id="rId28" w:history="1">
        <w:r w:rsidRPr="007158BB">
          <w:rPr>
            <w:rStyle w:val="Hyperlink"/>
          </w:rPr>
          <w:t>http://www.springerlink.com.proxy.library.emory.edu/content/m7254768m63h16r0/fulltext.pdf</w:t>
        </w:r>
      </w:hyperlink>
      <w:r w:rsidRPr="007158BB">
        <w:t>)</w:t>
      </w:r>
    </w:p>
    <w:p w:rsidR="00B322FF" w:rsidRDefault="00B322FF" w:rsidP="00B322FF">
      <w:pPr>
        <w:rPr>
          <w:sz w:val="16"/>
          <w:szCs w:val="16"/>
        </w:rPr>
      </w:pPr>
      <w:r w:rsidRPr="00C4450B">
        <w:rPr>
          <w:rStyle w:val="underlinedChar"/>
          <w:rFonts w:eastAsia="SimSun"/>
          <w:highlight w:val="yellow"/>
        </w:rPr>
        <w:t>The decline of the public sphere</w:t>
      </w:r>
      <w:r w:rsidRPr="007158BB">
        <w:rPr>
          <w:sz w:val="16"/>
        </w:rPr>
        <w:t xml:space="preserve"> in late twentieth-century America poses a series of great dilemmas and challenges.  </w:t>
      </w:r>
      <w:r w:rsidRPr="007158BB">
        <w:rPr>
          <w:rStyle w:val="underlinedChar"/>
          <w:rFonts w:eastAsia="SimSun"/>
          <w:bdr w:val="single" w:sz="4" w:space="0" w:color="auto"/>
        </w:rPr>
        <w:t>Many ideological currents</w:t>
      </w:r>
      <w:r w:rsidRPr="007158BB">
        <w:rPr>
          <w:rStyle w:val="underlinedChar"/>
          <w:rFonts w:eastAsia="SimSun"/>
        </w:rPr>
        <w:t xml:space="preserve"> </w:t>
      </w:r>
      <w:r w:rsidRPr="007158BB">
        <w:rPr>
          <w:rStyle w:val="underlinedChar"/>
          <w:rFonts w:eastAsia="SimSun"/>
          <w:sz w:val="16"/>
          <w:szCs w:val="16"/>
        </w:rPr>
        <w:t>scrutinized here – localism, metaphysics, spontaneism, post-modernism, Deep Ecology – intersect with and reinforce each other.  While these currents have deep origins in popular movements of the 1960s and 1970s, they remain very much alive in the 1990s.  Despite their different outlooks and trajectories, they</w:t>
      </w:r>
      <w:r w:rsidRPr="007158BB">
        <w:rPr>
          <w:rStyle w:val="underlinedChar"/>
          <w:rFonts w:eastAsia="SimSun"/>
        </w:rPr>
        <w:t xml:space="preserve"> </w:t>
      </w:r>
      <w:r w:rsidRPr="00C4450B">
        <w:rPr>
          <w:rStyle w:val="underlinedChar"/>
          <w:rFonts w:eastAsia="SimSun"/>
          <w:highlight w:val="yellow"/>
          <w:bdr w:val="single" w:sz="4" w:space="0" w:color="auto"/>
        </w:rPr>
        <w:t>all share one thing</w:t>
      </w:r>
      <w:r w:rsidRPr="00C4450B">
        <w:rPr>
          <w:rStyle w:val="underlinedChar"/>
          <w:rFonts w:eastAsia="SimSun"/>
          <w:highlight w:val="yellow"/>
        </w:rPr>
        <w:t xml:space="preserve"> in common: a depoliticized expression of struggles to combat and overcome alienation</w:t>
      </w:r>
      <w:r w:rsidRPr="007158BB">
        <w:rPr>
          <w:rStyle w:val="underlinedChar"/>
          <w:rFonts w:eastAsia="SimSun"/>
        </w:rPr>
        <w:t xml:space="preserve">.  The false sense of empowerment that comes with such mesmerizing impulses is accompanied by a loss of public engagement, </w:t>
      </w:r>
      <w:r w:rsidRPr="007158BB">
        <w:rPr>
          <w:sz w:val="16"/>
        </w:rPr>
        <w:t xml:space="preserve">an erosion of citizenship and a depleted capacity of individuals in large groups </w:t>
      </w:r>
      <w:r w:rsidRPr="007158BB">
        <w:rPr>
          <w:rStyle w:val="underlinedChar"/>
          <w:rFonts w:eastAsia="SimSun"/>
        </w:rPr>
        <w:t>to work for social change.</w:t>
      </w:r>
      <w:r w:rsidRPr="007158BB">
        <w:rPr>
          <w:sz w:val="16"/>
        </w:rPr>
        <w:t xml:space="preserve">  </w:t>
      </w:r>
      <w:r w:rsidRPr="00C4450B">
        <w:rPr>
          <w:rStyle w:val="underlinedChar"/>
          <w:rFonts w:eastAsia="SimSun"/>
          <w:highlight w:val="yellow"/>
        </w:rPr>
        <w:t>As this ideological quagmire worsens, urgent problems</w:t>
      </w:r>
      <w:r w:rsidRPr="007158BB">
        <w:rPr>
          <w:rStyle w:val="underlinedChar"/>
          <w:rFonts w:eastAsia="SimSun"/>
        </w:rPr>
        <w:t xml:space="preserve"> that are destroying the fabric of American society </w:t>
      </w:r>
      <w:r w:rsidRPr="00C4450B">
        <w:rPr>
          <w:rStyle w:val="underlinedChar"/>
          <w:rFonts w:eastAsia="SimSun"/>
          <w:highlight w:val="yellow"/>
        </w:rPr>
        <w:t>will go unsolved</w:t>
      </w:r>
      <w:r w:rsidRPr="007158BB">
        <w:rPr>
          <w:rStyle w:val="underlinedChar"/>
          <w:rFonts w:eastAsia="SimSun"/>
        </w:rPr>
        <w:t xml:space="preserve"> – perhaps even unrecognized – only to fester more ominously in the future.</w:t>
      </w:r>
      <w:r w:rsidRPr="007158BB">
        <w:rPr>
          <w:sz w:val="16"/>
        </w:rPr>
        <w:t xml:space="preserve">  And such problems (</w:t>
      </w:r>
      <w:r w:rsidRPr="00C4450B">
        <w:rPr>
          <w:rStyle w:val="StyleUnderline"/>
          <w:highlight w:val="yellow"/>
        </w:rPr>
        <w:t>ecological crisis, poverty</w:t>
      </w:r>
      <w:r w:rsidRPr="007158BB">
        <w:rPr>
          <w:rStyle w:val="underlinedChar"/>
          <w:rFonts w:eastAsia="SimSun"/>
        </w:rPr>
        <w:t>,</w:t>
      </w:r>
      <w:r w:rsidRPr="007158BB">
        <w:rPr>
          <w:sz w:val="16"/>
        </w:rPr>
        <w:t xml:space="preserve"> urban decay, spread of infectious </w:t>
      </w:r>
      <w:r w:rsidRPr="00C4450B">
        <w:rPr>
          <w:rStyle w:val="underlinedChar"/>
          <w:rFonts w:eastAsia="SimSun"/>
          <w:highlight w:val="yellow"/>
        </w:rPr>
        <w:t>diseases,</w:t>
      </w:r>
      <w:r w:rsidRPr="007158BB">
        <w:rPr>
          <w:sz w:val="16"/>
        </w:rPr>
        <w:t xml:space="preserve"> </w:t>
      </w:r>
      <w:r w:rsidRPr="007158BB">
        <w:rPr>
          <w:rStyle w:val="StyleUnderline"/>
        </w:rPr>
        <w:t xml:space="preserve">technological </w:t>
      </w:r>
      <w:r w:rsidRPr="007158BB">
        <w:rPr>
          <w:rStyle w:val="underlinedChar"/>
          <w:rFonts w:eastAsia="SimSun"/>
          <w:b/>
        </w:rPr>
        <w:t>displacement of workers</w:t>
      </w:r>
      <w:r w:rsidRPr="007158BB">
        <w:rPr>
          <w:rStyle w:val="StyleUnderline"/>
        </w:rPr>
        <w:t xml:space="preserve">) </w:t>
      </w:r>
      <w:r w:rsidRPr="00C4450B">
        <w:rPr>
          <w:rStyle w:val="StyleUnderline"/>
          <w:highlight w:val="yellow"/>
        </w:rPr>
        <w:t>cannot be understood outside the larger social and global context of internationalized markets, finance, and communications</w:t>
      </w:r>
      <w:r w:rsidRPr="007158BB">
        <w:rPr>
          <w:rStyle w:val="StyleUnderline"/>
        </w:rPr>
        <w:t>.</w:t>
      </w:r>
      <w:r w:rsidRPr="007158BB">
        <w:rPr>
          <w:sz w:val="16"/>
        </w:rPr>
        <w:t xml:space="preserve">  </w:t>
      </w:r>
      <w:r w:rsidRPr="007158BB">
        <w:rPr>
          <w:rStyle w:val="StyleUnderline"/>
        </w:rPr>
        <w:t xml:space="preserve">Paradoxically, </w:t>
      </w:r>
      <w:r w:rsidRPr="00C4450B">
        <w:rPr>
          <w:rStyle w:val="StyleUnderline"/>
          <w:highlight w:val="yellow"/>
        </w:rPr>
        <w:t>the widespread retreat from politics</w:t>
      </w:r>
      <w:r w:rsidRPr="007158BB">
        <w:rPr>
          <w:rStyle w:val="StyleUnderline"/>
        </w:rPr>
        <w:t>,</w:t>
      </w:r>
      <w:r w:rsidRPr="007158BB">
        <w:rPr>
          <w:sz w:val="16"/>
        </w:rPr>
        <w:t xml:space="preserve"> often inspired by localist sentiment, </w:t>
      </w:r>
      <w:r w:rsidRPr="00C4450B">
        <w:rPr>
          <w:rStyle w:val="StyleUnderline"/>
          <w:highlight w:val="yellow"/>
        </w:rPr>
        <w:t>comes at a time when</w:t>
      </w:r>
      <w:r w:rsidRPr="007158BB">
        <w:rPr>
          <w:sz w:val="16"/>
        </w:rPr>
        <w:t xml:space="preserve"> </w:t>
      </w:r>
      <w:r w:rsidRPr="007158BB">
        <w:rPr>
          <w:sz w:val="16"/>
          <w:szCs w:val="16"/>
        </w:rPr>
        <w:t xml:space="preserve">agendas that ignore or sidestep these global realities will, more than ever, be reduced to impotence.  In his commentary on the state of citizenship today, Wolin refers to the increasing sublimation and dilution of politics, as larger numbers of people turn away from public concerns toward private ones.  </w:t>
      </w:r>
      <w:r w:rsidRPr="007158BB">
        <w:rPr>
          <w:rStyle w:val="underlinedChar"/>
          <w:rFonts w:eastAsia="SimSun"/>
          <w:sz w:val="16"/>
          <w:szCs w:val="16"/>
        </w:rPr>
        <w:t>By diluting the life of common involvements, we negate</w:t>
      </w:r>
      <w:r w:rsidRPr="007158BB">
        <w:rPr>
          <w:sz w:val="16"/>
          <w:szCs w:val="16"/>
        </w:rPr>
        <w:t xml:space="preserve"> the very idea of </w:t>
      </w:r>
      <w:r w:rsidRPr="007158BB">
        <w:rPr>
          <w:rStyle w:val="underlinedChar"/>
          <w:rFonts w:eastAsia="SimSun"/>
          <w:sz w:val="16"/>
          <w:szCs w:val="16"/>
        </w:rPr>
        <w:t>politics as</w:t>
      </w:r>
      <w:r w:rsidRPr="007158BB">
        <w:rPr>
          <w:sz w:val="16"/>
          <w:szCs w:val="16"/>
        </w:rPr>
        <w:t xml:space="preserve"> a source of </w:t>
      </w:r>
      <w:r w:rsidRPr="007158BB">
        <w:rPr>
          <w:rStyle w:val="underlinedChar"/>
          <w:rFonts w:eastAsia="SimSun"/>
          <w:sz w:val="16"/>
          <w:szCs w:val="16"/>
        </w:rPr>
        <w:t>public ideals and visions</w:t>
      </w:r>
      <w:r w:rsidRPr="007158BB">
        <w:rPr>
          <w:sz w:val="16"/>
          <w:szCs w:val="16"/>
        </w:rPr>
        <w:t>. 74 In the meantime,</w:t>
      </w:r>
      <w:r w:rsidRPr="007158BB">
        <w:rPr>
          <w:sz w:val="16"/>
        </w:rPr>
        <w:t xml:space="preserve"> </w:t>
      </w:r>
      <w:r w:rsidRPr="00C4450B">
        <w:rPr>
          <w:rStyle w:val="StyleUnderline"/>
          <w:highlight w:val="yellow"/>
        </w:rPr>
        <w:t>the fate of the world hangs in the balance</w:t>
      </w:r>
      <w:r w:rsidRPr="007158BB">
        <w:rPr>
          <w:sz w:val="16"/>
        </w:rPr>
        <w:t xml:space="preserve">.  </w:t>
      </w:r>
      <w:r w:rsidRPr="007158BB">
        <w:rPr>
          <w:rStyle w:val="StyleUnderline"/>
        </w:rPr>
        <w:t>The unyielding truth is that,</w:t>
      </w:r>
      <w:r w:rsidRPr="007158BB">
        <w:rPr>
          <w:sz w:val="16"/>
        </w:rPr>
        <w:t xml:space="preserve"> even </w:t>
      </w:r>
      <w:r w:rsidRPr="00C4450B">
        <w:rPr>
          <w:rStyle w:val="StyleUnderline"/>
          <w:highlight w:val="yellow"/>
        </w:rPr>
        <w:t>as the ethos of anti-politics becomes more compelling and even fashionable</w:t>
      </w:r>
      <w:r w:rsidRPr="007158BB">
        <w:rPr>
          <w:sz w:val="16"/>
        </w:rPr>
        <w:t xml:space="preserve"> in the </w:t>
      </w:r>
      <w:smartTag w:uri="urn:schemas-microsoft-com:office:smarttags" w:element="place">
        <w:smartTag w:uri="urn:schemas-microsoft-com:office:smarttags" w:element="country-region">
          <w:r w:rsidRPr="007158BB">
            <w:rPr>
              <w:sz w:val="16"/>
            </w:rPr>
            <w:t>United States</w:t>
          </w:r>
        </w:smartTag>
      </w:smartTag>
      <w:r w:rsidRPr="007158BB">
        <w:rPr>
          <w:sz w:val="16"/>
        </w:rPr>
        <w:t xml:space="preserve">, </w:t>
      </w:r>
      <w:r w:rsidRPr="00C4450B">
        <w:rPr>
          <w:rStyle w:val="StyleUnderline"/>
          <w:highlight w:val="yellow"/>
        </w:rPr>
        <w:t>it is the vagaries of political power that will continue to decide the fate of human societies.</w:t>
      </w:r>
      <w:r w:rsidRPr="007158BB">
        <w:rPr>
          <w:rStyle w:val="StyleUnderline"/>
        </w:rPr>
        <w:t xml:space="preserve"> </w:t>
      </w:r>
      <w:r w:rsidRPr="007158BB">
        <w:rPr>
          <w:sz w:val="16"/>
        </w:rPr>
        <w:t xml:space="preserve">  This last point demands further elaboration.  The shrinkage of politics hardly means that corporate colonization will be less of a reality, that social hierarchies will somehow disappear, or that gigantic state and military structures will lose their hold over people’s lives.  Far from it: </w:t>
      </w:r>
      <w:r w:rsidRPr="007158BB">
        <w:rPr>
          <w:rStyle w:val="underlinedChar"/>
          <w:rFonts w:eastAsia="SimSun"/>
        </w:rPr>
        <w:t>the space abdicated by</w:t>
      </w:r>
      <w:r w:rsidRPr="007158BB">
        <w:rPr>
          <w:sz w:val="16"/>
        </w:rPr>
        <w:t xml:space="preserve"> a broad </w:t>
      </w:r>
      <w:r w:rsidRPr="007158BB">
        <w:rPr>
          <w:rStyle w:val="underlinedChar"/>
          <w:rFonts w:eastAsia="SimSun"/>
        </w:rPr>
        <w:t>citizenry</w:t>
      </w:r>
      <w:r w:rsidRPr="007158BB">
        <w:rPr>
          <w:sz w:val="16"/>
        </w:rPr>
        <w:t xml:space="preserve">, well-informed and ready to participate at many levels, </w:t>
      </w:r>
      <w:r w:rsidRPr="007158BB">
        <w:rPr>
          <w:rStyle w:val="underlinedChar"/>
          <w:rFonts w:eastAsia="SimSun"/>
        </w:rPr>
        <w:t>can</w:t>
      </w:r>
      <w:r w:rsidRPr="007158BB">
        <w:rPr>
          <w:sz w:val="16"/>
        </w:rPr>
        <w:t xml:space="preserve"> in fact </w:t>
      </w:r>
      <w:r w:rsidRPr="007158BB">
        <w:rPr>
          <w:rStyle w:val="underlinedChar"/>
          <w:rFonts w:eastAsia="SimSun"/>
        </w:rPr>
        <w:t>be filled by authoritarian</w:t>
      </w:r>
      <w:r w:rsidRPr="007158BB">
        <w:rPr>
          <w:sz w:val="16"/>
        </w:rPr>
        <w:t xml:space="preserve"> and reactionary </w:t>
      </w:r>
      <w:r w:rsidRPr="007158BB">
        <w:rPr>
          <w:rStyle w:val="underlinedChar"/>
          <w:rFonts w:eastAsia="SimSun"/>
        </w:rPr>
        <w:t>elites –</w:t>
      </w:r>
      <w:r w:rsidRPr="007158BB">
        <w:rPr>
          <w:sz w:val="16"/>
        </w:rPr>
        <w:t xml:space="preserve"> </w:t>
      </w:r>
      <w:r w:rsidRPr="007158BB">
        <w:rPr>
          <w:sz w:val="16"/>
          <w:szCs w:val="16"/>
        </w:rPr>
        <w:t xml:space="preserve">an already familiar dynamic in many lesser-developed countries.  The fragmentation and chaos of a Hobbesian world, not very far removed from the rampant individualism, social Darwinism, and civic violence that have been so much a part of the American landscape, could be </w:t>
      </w:r>
      <w:r w:rsidRPr="007158BB">
        <w:rPr>
          <w:rStyle w:val="underlinedChar"/>
          <w:rFonts w:eastAsia="SimSun"/>
          <w:sz w:val="16"/>
          <w:szCs w:val="16"/>
        </w:rPr>
        <w:t>the prelude to a powerful Leviathan designed to impose order in the face of</w:t>
      </w:r>
      <w:r w:rsidRPr="007158BB">
        <w:rPr>
          <w:sz w:val="16"/>
          <w:szCs w:val="16"/>
        </w:rPr>
        <w:t xml:space="preserve"> disunity and </w:t>
      </w:r>
      <w:r w:rsidRPr="007158BB">
        <w:rPr>
          <w:rStyle w:val="underlinedChar"/>
          <w:rFonts w:eastAsia="SimSun"/>
          <w:sz w:val="16"/>
          <w:szCs w:val="16"/>
        </w:rPr>
        <w:t>atomized retreat</w:t>
      </w:r>
      <w:r w:rsidRPr="007158BB">
        <w:rPr>
          <w:sz w:val="16"/>
          <w:szCs w:val="16"/>
        </w:rPr>
        <w: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 75</w:t>
      </w:r>
    </w:p>
    <w:p w:rsidR="00B322FF" w:rsidRPr="007158BB" w:rsidRDefault="00C4450B" w:rsidP="00B322FF">
      <w:pPr>
        <w:pStyle w:val="Heading4"/>
        <w:rPr>
          <w:rFonts w:cs="Times New Roman"/>
          <w:sz w:val="28"/>
        </w:rPr>
      </w:pPr>
      <w:r>
        <w:rPr>
          <w:rFonts w:cs="Times New Roman"/>
          <w:sz w:val="28"/>
        </w:rPr>
        <w:t xml:space="preserve">(--) </w:t>
      </w:r>
      <w:r w:rsidR="00B322FF" w:rsidRPr="007158BB">
        <w:rPr>
          <w:rFonts w:cs="Times New Roman"/>
          <w:sz w:val="28"/>
        </w:rPr>
        <w:t xml:space="preserve">History is on our side the only way to ensure that movements achieve their ends is to have an institutional approach </w:t>
      </w:r>
    </w:p>
    <w:p w:rsidR="00B322FF" w:rsidRPr="007158BB" w:rsidRDefault="00B322FF" w:rsidP="00B322FF">
      <w:r w:rsidRPr="007158BB">
        <w:rPr>
          <w:rStyle w:val="Style13ptBold"/>
        </w:rPr>
        <w:t>Grossberg, 92</w:t>
      </w:r>
      <w:r w:rsidRPr="007158BB">
        <w:t xml:space="preserve"> (Lawrence, Morris Davis Professor of Communication Studies at the University of North Carolina at Chapel Hill, “We Gotta Get Out of this Place: Popular Conservatism and Postmodern Culture”, page 388-389)</w:t>
      </w:r>
    </w:p>
    <w:p w:rsidR="00B322FF" w:rsidRPr="007158BB" w:rsidRDefault="00B322FF" w:rsidP="00B322FF">
      <w:pPr>
        <w:rPr>
          <w:rFonts w:eastAsia="Malgun Gothic"/>
          <w:sz w:val="24"/>
          <w:szCs w:val="24"/>
          <w:u w:val="single"/>
        </w:rPr>
      </w:pPr>
      <w:r w:rsidRPr="00C4450B">
        <w:rPr>
          <w:rStyle w:val="underlinedChar"/>
          <w:rFonts w:eastAsia="SimSun"/>
          <w:highlight w:val="yellow"/>
        </w:rPr>
        <w:t xml:space="preserve">The demand for moral and ideological purity often results in the rejection of any hierarchy or organization. The question-can the master's tools be used to tear down the master's house?-ignores both the contingency of the relation between such tools and the master's power and, even more importantly, the fact that </w:t>
      </w:r>
      <w:r w:rsidRPr="00C4450B">
        <w:rPr>
          <w:rStyle w:val="underlinedChar"/>
          <w:rFonts w:eastAsia="SimSun"/>
          <w:b/>
          <w:highlight w:val="yellow"/>
        </w:rPr>
        <w:t>there may be no other tools available.</w:t>
      </w:r>
      <w:r w:rsidRPr="00C4450B">
        <w:rPr>
          <w:rStyle w:val="underlinedChar"/>
          <w:rFonts w:eastAsia="SimSun"/>
          <w:highlight w:val="yellow"/>
        </w:rPr>
        <w:t xml:space="preserve"> Institutionalization is seen as a repressive impurity</w:t>
      </w:r>
      <w:r w:rsidRPr="007158BB">
        <w:rPr>
          <w:rStyle w:val="underlinedChar"/>
          <w:rFonts w:eastAsia="SimSun"/>
        </w:rPr>
        <w:t xml:space="preserve"> within the body politic </w:t>
      </w:r>
      <w:r w:rsidRPr="00C4450B">
        <w:rPr>
          <w:rStyle w:val="underlinedChar"/>
          <w:rFonts w:eastAsia="SimSun"/>
          <w:highlight w:val="yellow"/>
        </w:rPr>
        <w:t xml:space="preserve">rather than as a strategic and tactical, even </w:t>
      </w:r>
      <w:r w:rsidRPr="00C4450B">
        <w:rPr>
          <w:rStyle w:val="underlinedChar"/>
          <w:rFonts w:eastAsia="SimSun"/>
          <w:b/>
          <w:highlight w:val="yellow"/>
        </w:rPr>
        <w:t>empowering, necessity</w:t>
      </w:r>
      <w:r w:rsidRPr="00C4450B">
        <w:rPr>
          <w:rStyle w:val="underlinedChar"/>
          <w:rFonts w:eastAsia="SimSun"/>
          <w:highlight w:val="yellow"/>
        </w:rPr>
        <w:t>.</w:t>
      </w:r>
      <w:r w:rsidRPr="007158BB">
        <w:rPr>
          <w:rStyle w:val="underlinedChar"/>
          <w:rFonts w:eastAsia="SimSun"/>
        </w:rPr>
        <w:t xml:space="preserve"> It sometimes seems as if every progressive organization is condemned to recapitulate the same arguments and crisis, often leading to their collapse.</w:t>
      </w:r>
      <w:r w:rsidRPr="007158BB">
        <w:rPr>
          <w:sz w:val="16"/>
          <w:szCs w:val="20"/>
        </w:rPr>
        <w:t xml:space="preserve"> 54 For example, Minkowitz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7158BB">
        <w:rPr>
          <w:rStyle w:val="underlinedChar"/>
          <w:rFonts w:eastAsia="SimSun"/>
        </w:rPr>
        <w:t>This refusal of efficient operation and the moment of organization is intimately connected with the Left's appropriation and privileging of the local</w:t>
      </w:r>
      <w:r w:rsidRPr="007158BB">
        <w:rPr>
          <w:sz w:val="16"/>
          <w:szCs w:val="20"/>
        </w:rPr>
        <w:t xml:space="preserve"> (as the site of democracy and resistance). This is yet another reason why structures of alliance are inadequate, since they often assume that an effective movement can be organized and sustained without such structuring. </w:t>
      </w:r>
      <w:r w:rsidRPr="00C4450B">
        <w:rPr>
          <w:rStyle w:val="underlinedChar"/>
          <w:rFonts w:eastAsia="SimSun"/>
          <w:highlight w:val="yellow"/>
        </w:rPr>
        <w:t>The Left needs to recognize the necessity of institutionalization</w:t>
      </w:r>
      <w:r w:rsidRPr="007158BB">
        <w:rPr>
          <w:rStyle w:val="underlinedChar"/>
          <w:rFonts w:eastAsia="SimSun"/>
        </w:rPr>
        <w:t xml:space="preserve"> and of systems of hierarchy, without falling back into its own authoritarianism. </w:t>
      </w:r>
      <w:r w:rsidRPr="00C4450B">
        <w:rPr>
          <w:rStyle w:val="underlinedChar"/>
          <w:rFonts w:eastAsia="SimSun"/>
          <w:highlight w:val="yellow"/>
        </w:rPr>
        <w:t xml:space="preserve">It needs to find reasonably democratic structures of institutionalization, </w:t>
      </w:r>
      <w:r w:rsidRPr="00C4450B">
        <w:rPr>
          <w:rStyle w:val="underlinedChar"/>
          <w:rFonts w:eastAsia="SimSun"/>
          <w:b/>
          <w:highlight w:val="yellow"/>
        </w:rPr>
        <w:t>even if</w:t>
      </w:r>
      <w:r w:rsidRPr="00C4450B">
        <w:rPr>
          <w:rStyle w:val="underlinedChar"/>
          <w:rFonts w:eastAsia="SimSun"/>
          <w:highlight w:val="yellow"/>
        </w:rPr>
        <w:t xml:space="preserve"> they are impure and </w:t>
      </w:r>
      <w:r w:rsidRPr="00C4450B">
        <w:rPr>
          <w:rStyle w:val="underlinedChar"/>
          <w:rFonts w:eastAsia="SimSun"/>
          <w:b/>
          <w:highlight w:val="yellow"/>
        </w:rPr>
        <w:t>compromised.</w:t>
      </w:r>
      <w:r w:rsidRPr="007158BB">
        <w:rPr>
          <w:rStyle w:val="underlinedChar"/>
          <w:rFonts w:eastAsia="SimSun"/>
        </w:rPr>
        <w:t xml:space="preserve">  </w:t>
      </w:r>
    </w:p>
    <w:p w:rsidR="00B322FF" w:rsidRPr="007158BB" w:rsidRDefault="00B322FF" w:rsidP="00B322FF"/>
    <w:p w:rsidR="00B322FF" w:rsidRPr="00B44540" w:rsidRDefault="00B322FF" w:rsidP="00B322FF"/>
    <w:p w:rsidR="00B322FF" w:rsidRPr="00B322FF" w:rsidRDefault="00B322FF" w:rsidP="00B322FF"/>
    <w:p w:rsidR="00112A79" w:rsidRPr="001C7CDF" w:rsidRDefault="00112A79" w:rsidP="00112A79">
      <w:pPr>
        <w:pStyle w:val="Heading3"/>
      </w:pPr>
    </w:p>
    <w:p w:rsidR="00112A79" w:rsidRPr="00112A79" w:rsidRDefault="00112A79" w:rsidP="00112A79"/>
    <w:p w:rsidR="00112A79" w:rsidRDefault="00112A79" w:rsidP="00112A79">
      <w:pPr>
        <w:pStyle w:val="Heading1"/>
      </w:pPr>
      <w:bookmarkStart w:id="19" w:name="_Toc456874924"/>
      <w:r>
        <w:t>Case Turn Answers</w:t>
      </w:r>
      <w:bookmarkEnd w:id="19"/>
    </w:p>
    <w:p w:rsidR="00112A79" w:rsidRDefault="00112A79" w:rsidP="00112A79">
      <w:pPr>
        <w:pStyle w:val="Heading3"/>
      </w:pPr>
      <w:bookmarkStart w:id="20" w:name="_Toc456874925"/>
      <w:r>
        <w:t>AT: North Korea Famine Turn</w:t>
      </w:r>
      <w:bookmarkEnd w:id="20"/>
    </w:p>
    <w:p w:rsidR="00112A79" w:rsidRDefault="00112A79" w:rsidP="00112A79">
      <w:pPr>
        <w:pStyle w:val="Heading4"/>
      </w:pPr>
      <w:r>
        <w:t>(--) Turn is non-unique:  Kim is already starving his people.</w:t>
      </w:r>
    </w:p>
    <w:p w:rsidR="00112A79" w:rsidRDefault="00112A79" w:rsidP="00112A79">
      <w:pPr>
        <w:pStyle w:val="Heading4"/>
      </w:pPr>
      <w:r>
        <w:t>(--) Nuclear war causes famine:  that’s Hayes &amp; Green evidence.</w:t>
      </w:r>
    </w:p>
    <w:p w:rsidR="00112A79" w:rsidRDefault="00112A79" w:rsidP="00112A79">
      <w:pPr>
        <w:pStyle w:val="Heading4"/>
      </w:pPr>
      <w:r>
        <w:t>(--) Multiple alt causes to North Korean famine.</w:t>
      </w:r>
    </w:p>
    <w:p w:rsidR="00112A79" w:rsidRPr="00E658C5" w:rsidRDefault="00112A79" w:rsidP="00112A79">
      <w:r w:rsidRPr="00E658C5">
        <w:t xml:space="preserve">Julian </w:t>
      </w:r>
      <w:r w:rsidRPr="00E658C5">
        <w:rPr>
          <w:rStyle w:val="Style13ptBold"/>
        </w:rPr>
        <w:t>Ryall</w:t>
      </w:r>
      <w:r w:rsidRPr="00E658C5">
        <w:t xml:space="preserve">, </w:t>
      </w:r>
      <w:r w:rsidRPr="00E658C5">
        <w:rPr>
          <w:rStyle w:val="Style13ptBold"/>
        </w:rPr>
        <w:t>5/30</w:t>
      </w:r>
      <w:r>
        <w:t>/</w:t>
      </w:r>
      <w:r w:rsidRPr="00E658C5">
        <w:t xml:space="preserve">16, </w:t>
      </w:r>
      <w:r>
        <w:t>(Staff Writer at the Telegraph) “</w:t>
      </w:r>
      <w:r w:rsidRPr="00E658C5">
        <w:t>North Korea warns of 'arduous march' — a metaphor for famine — as country braces for new sanctions</w:t>
      </w:r>
      <w:r>
        <w:t>.”</w:t>
      </w:r>
      <w:r w:rsidRPr="00E658C5">
        <w:t xml:space="preserve"> National Post </w:t>
      </w:r>
      <w:hyperlink r:id="rId29" w:history="1">
        <w:r w:rsidRPr="00AA3BBD">
          <w:rPr>
            <w:rStyle w:val="Hyperlink"/>
          </w:rPr>
          <w:t>http://news.nationalpost.com/news/world/north-korea-warns-of-arduous-march-a-metaphor-for-famine-as-country-braces-for-new-sanctions</w:t>
        </w:r>
      </w:hyperlink>
      <w:r>
        <w:t xml:space="preserve"> Accessed 7/20/2016 RK</w:t>
      </w:r>
    </w:p>
    <w:p w:rsidR="00112A79" w:rsidRDefault="00112A79" w:rsidP="00112A79">
      <w:pPr>
        <w:rPr>
          <w:sz w:val="16"/>
        </w:rPr>
      </w:pPr>
      <w:r w:rsidRPr="001E317C">
        <w:rPr>
          <w:sz w:val="16"/>
        </w:rPr>
        <w:t xml:space="preserve">North Korean state media has warned the country to prepare for a new “arduous march” as international sanctions take effect. The term was coined by the North Korean leadership in 1993 as a metaphor for the famine that killed as many as 3.5 million people over four years. </w:t>
      </w:r>
      <w:r w:rsidRPr="001E317C">
        <w:rPr>
          <w:rStyle w:val="StyleUnderline"/>
          <w:highlight w:val="yellow"/>
        </w:rPr>
        <w:t>The famine was brought on by economic mismanagement, natural disasters, the collapse of the Soviet bloc</w:t>
      </w:r>
      <w:r w:rsidRPr="001E317C">
        <w:rPr>
          <w:sz w:val="16"/>
        </w:rPr>
        <w:t xml:space="preserve"> and the consequent loss of aid, combined </w:t>
      </w:r>
      <w:r w:rsidRPr="001E317C">
        <w:rPr>
          <w:rStyle w:val="StyleUnderline"/>
          <w:highlight w:val="yellow"/>
        </w:rPr>
        <w:t>with the regime’s insistence on</w:t>
      </w:r>
      <w:r w:rsidRPr="001E317C">
        <w:rPr>
          <w:sz w:val="16"/>
        </w:rPr>
        <w:t xml:space="preserve"> continuing a life of luxury and </w:t>
      </w:r>
      <w:r w:rsidRPr="001E317C">
        <w:rPr>
          <w:rStyle w:val="StyleUnderline"/>
          <w:highlight w:val="yellow"/>
        </w:rPr>
        <w:t>feeding the military</w:t>
      </w:r>
      <w:r w:rsidRPr="001E317C">
        <w:rPr>
          <w:sz w:val="16"/>
        </w:rPr>
        <w:t xml:space="preserve">. Now, less than one month after the UN Security Council voted in favour of new sanctions against North Korea for its recent nuclear and missile tests, Pyongyang has announced a nationwide campaign to save food. “The road to revolution is long and arduous,” an editorial in the state-run Rodong Sinmun newspaper said on Monday. “We may have to go on an arduous march, during which we will have to chew the roots of plants once again.” The Chosun Ilbo, a South Korean newspaper, reported that every citizen of Pyongyang is being ordered to provide 1kg of rice to the state’s warehouses every month, while farmers are being forced to “donate” additional supplies from their own meagre crops to the military. </w:t>
      </w:r>
      <w:r w:rsidRPr="001E317C">
        <w:rPr>
          <w:rStyle w:val="StyleUnderline"/>
          <w:highlight w:val="yellow"/>
        </w:rPr>
        <w:t>There are reports of North Koreans hoarding food as they fear another famine</w:t>
      </w:r>
      <w:r w:rsidRPr="001E317C">
        <w:rPr>
          <w:sz w:val="16"/>
        </w:rPr>
        <w:t>, and the regime has started to crack down on the unofficial markets that serve as an important source of food for city-dwellers and have been tolerated in recent years. The markets popped up after an attempt in 2009 to reform the North’s currency went awry, causing the national food-rationing system to collapse and triggering fears of another famine. The Rodong Sinmun also warned that despite the hardships, allegiances to Kim Jong-un, the North Korean leader, would not be permitted to waver – “even if we give up our lives”. North Korea has requested 440,000 tons of food aid from overseas to feed its people so far this year.</w:t>
      </w:r>
    </w:p>
    <w:p w:rsidR="00B322FF" w:rsidRDefault="00B322FF" w:rsidP="00B322FF">
      <w:pPr>
        <w:pStyle w:val="Heading3"/>
      </w:pPr>
      <w:bookmarkStart w:id="21" w:name="_Toc456874926"/>
      <w:r>
        <w:t>A2: Appeasement</w:t>
      </w:r>
      <w:bookmarkEnd w:id="21"/>
    </w:p>
    <w:p w:rsidR="00B322FF" w:rsidRDefault="00B322FF" w:rsidP="00B322FF">
      <w:pPr>
        <w:pStyle w:val="Heading4"/>
      </w:pPr>
      <w:r>
        <w:t>(--) Their Pinkston evidence doesn’t assume Chinese sanctions. Once China, another nuclear power, puts its full force behind South Korea, North Korea will perceive South Korea to be more threatening.</w:t>
      </w:r>
    </w:p>
    <w:p w:rsidR="00B322FF" w:rsidRPr="009A13F8" w:rsidRDefault="00B322FF" w:rsidP="00B322FF">
      <w:pPr>
        <w:pStyle w:val="Heading4"/>
      </w:pPr>
      <w:r>
        <w:t>(--) Relations outweigh, bad relations with China means that North Korea will perceive a weakness in Sino-American and Sino-South Korean relations and therefore a vulnerability.</w:t>
      </w:r>
    </w:p>
    <w:p w:rsidR="00B322FF" w:rsidRDefault="00B322FF" w:rsidP="00B322FF">
      <w:pPr>
        <w:pStyle w:val="Heading3"/>
      </w:pPr>
      <w:bookmarkStart w:id="22" w:name="_Toc456874927"/>
      <w:r>
        <w:t>A2: THAAD key to Assurances</w:t>
      </w:r>
      <w:bookmarkEnd w:id="22"/>
    </w:p>
    <w:p w:rsidR="00B322FF" w:rsidRDefault="00B322FF" w:rsidP="00B322FF">
      <w:pPr>
        <w:pStyle w:val="Heading4"/>
      </w:pPr>
      <w:r>
        <w:t>(--) THAAD has not yet been deployed yet. Also, Japan is willing to proliferate now due to accelerated North Korean proliferation. That’s RT 6/26.</w:t>
      </w:r>
    </w:p>
    <w:p w:rsidR="00B322FF" w:rsidRDefault="00B322FF" w:rsidP="00B322FF">
      <w:pPr>
        <w:pStyle w:val="Heading4"/>
      </w:pPr>
      <w:r>
        <w:t>(--) Sanctions provide more of an assurance. If we pass the plan before THAAD is deployed, North Korea will have already deescalated due to Chinese sanctions.</w:t>
      </w:r>
    </w:p>
    <w:p w:rsidR="00B322FF" w:rsidRDefault="00B322FF" w:rsidP="00B322FF">
      <w:pPr>
        <w:pStyle w:val="Heading4"/>
      </w:pPr>
      <w:r>
        <w:t>(--) South Korea doesn’t consider THAAD to be an effective defense and North Korea has further escalated due to THAAD.</w:t>
      </w:r>
    </w:p>
    <w:p w:rsidR="00B322FF" w:rsidRPr="00625422" w:rsidRDefault="00B322FF" w:rsidP="00B322FF">
      <w:r w:rsidRPr="00625422">
        <w:rPr>
          <w:rStyle w:val="Style13ptBold"/>
        </w:rPr>
        <w:t>Today Online, 7/21/16</w:t>
      </w:r>
      <w:r w:rsidRPr="00625422">
        <w:t xml:space="preserve">, </w:t>
      </w:r>
      <w:r>
        <w:t>“</w:t>
      </w:r>
      <w:r w:rsidRPr="00625422">
        <w:t>Thaad missile system spooks South Koreans</w:t>
      </w:r>
      <w:r>
        <w:t>”</w:t>
      </w:r>
      <w:r w:rsidRPr="00625422">
        <w:t xml:space="preserve"> TODAYonline http://www.todayonline.com/world/asia/thaad-missi</w:t>
      </w:r>
      <w:r>
        <w:t>le-system-spooks-south-koreans A</w:t>
      </w:r>
      <w:r w:rsidRPr="00625422">
        <w:t>ccessed 7-21-2016 RK</w:t>
      </w:r>
    </w:p>
    <w:p w:rsidR="00B322FF" w:rsidRPr="00B322FF" w:rsidRDefault="00B322FF" w:rsidP="00B322FF">
      <w:pPr>
        <w:pStyle w:val="NormalWeb"/>
        <w:shd w:val="clear" w:color="auto" w:fill="FFFFFF"/>
        <w:spacing w:before="360" w:beforeAutospacing="0" w:after="360" w:afterAutospacing="0"/>
        <w:rPr>
          <w:rFonts w:asciiTheme="majorHAnsi" w:hAnsiTheme="majorHAnsi"/>
          <w:color w:val="000000"/>
          <w:sz w:val="16"/>
          <w:szCs w:val="21"/>
        </w:rPr>
      </w:pPr>
      <w:r w:rsidRPr="00B322FF">
        <w:rPr>
          <w:rFonts w:asciiTheme="majorHAnsi" w:hAnsiTheme="majorHAnsi"/>
          <w:color w:val="000000"/>
          <w:sz w:val="16"/>
          <w:szCs w:val="21"/>
        </w:rPr>
        <w:t xml:space="preserve">SEOUL </w:t>
      </w:r>
      <w:r w:rsidRPr="00A45481">
        <w:rPr>
          <w:rFonts w:asciiTheme="majorHAnsi" w:hAnsiTheme="majorHAnsi"/>
          <w:b/>
          <w:color w:val="000000"/>
          <w:sz w:val="22"/>
          <w:szCs w:val="21"/>
          <w:u w:val="single"/>
        </w:rPr>
        <w:t xml:space="preserve">— </w:t>
      </w:r>
      <w:r w:rsidRPr="00B322FF">
        <w:rPr>
          <w:rFonts w:asciiTheme="majorHAnsi" w:hAnsiTheme="majorHAnsi"/>
          <w:b/>
          <w:color w:val="000000"/>
          <w:sz w:val="22"/>
          <w:szCs w:val="21"/>
          <w:highlight w:val="yellow"/>
          <w:u w:val="single"/>
        </w:rPr>
        <w:t>The fallout from the</w:t>
      </w:r>
      <w:r w:rsidRPr="00B322FF">
        <w:rPr>
          <w:rFonts w:asciiTheme="majorHAnsi" w:hAnsiTheme="majorHAnsi"/>
          <w:color w:val="000000"/>
          <w:sz w:val="16"/>
          <w:szCs w:val="21"/>
        </w:rPr>
        <w:t xml:space="preserve"> United States and South Korea’s </w:t>
      </w:r>
      <w:r w:rsidRPr="00B322FF">
        <w:rPr>
          <w:rFonts w:asciiTheme="majorHAnsi" w:hAnsiTheme="majorHAnsi"/>
          <w:b/>
          <w:color w:val="000000"/>
          <w:sz w:val="22"/>
          <w:szCs w:val="21"/>
          <w:highlight w:val="yellow"/>
          <w:u w:val="single"/>
        </w:rPr>
        <w:t>plan to deploy an anti-ballistic missile system was swift</w:t>
      </w:r>
      <w:r w:rsidRPr="00B322FF">
        <w:rPr>
          <w:rFonts w:asciiTheme="majorHAnsi" w:hAnsiTheme="majorHAnsi"/>
          <w:color w:val="000000"/>
          <w:sz w:val="16"/>
          <w:szCs w:val="21"/>
        </w:rPr>
        <w:t xml:space="preserve">: Hunger strikes and share price falls at home; </w:t>
      </w:r>
      <w:r w:rsidRPr="00B322FF">
        <w:rPr>
          <w:rFonts w:asciiTheme="majorHAnsi" w:hAnsiTheme="majorHAnsi"/>
          <w:b/>
          <w:color w:val="000000"/>
          <w:sz w:val="22"/>
          <w:szCs w:val="21"/>
          <w:highlight w:val="yellow"/>
          <w:u w:val="single"/>
        </w:rPr>
        <w:t>ire and threats from North Korea</w:t>
      </w:r>
      <w:r w:rsidRPr="00B322FF">
        <w:rPr>
          <w:rFonts w:asciiTheme="majorHAnsi" w:hAnsiTheme="majorHAnsi"/>
          <w:color w:val="000000"/>
          <w:sz w:val="16"/>
          <w:szCs w:val="21"/>
        </w:rPr>
        <w:t xml:space="preserve"> and China. Designed to protect South Korea from an increasingly bellicose Pyongyang, the terminal high-altitude air defence platform (</w:t>
      </w:r>
      <w:r w:rsidRPr="00B322FF">
        <w:rPr>
          <w:rFonts w:asciiTheme="majorHAnsi" w:hAnsiTheme="majorHAnsi"/>
          <w:b/>
          <w:color w:val="000000"/>
          <w:sz w:val="22"/>
          <w:szCs w:val="21"/>
          <w:highlight w:val="yellow"/>
          <w:u w:val="single"/>
        </w:rPr>
        <w:t>Thaad) has become a lightning rod for tensions between Seoul, Washington and Beijing</w:t>
      </w:r>
      <w:r w:rsidRPr="00B322FF">
        <w:rPr>
          <w:rFonts w:asciiTheme="majorHAnsi" w:hAnsiTheme="majorHAnsi"/>
          <w:color w:val="000000"/>
          <w:sz w:val="16"/>
          <w:szCs w:val="21"/>
        </w:rPr>
        <w:t xml:space="preserve">, which fears its own military may be compromised. That has spooked </w:t>
      </w:r>
      <w:r w:rsidRPr="00A45481">
        <w:rPr>
          <w:rFonts w:asciiTheme="majorHAnsi" w:hAnsiTheme="majorHAnsi"/>
          <w:b/>
          <w:color w:val="000000"/>
          <w:sz w:val="22"/>
          <w:szCs w:val="21"/>
          <w:u w:val="single"/>
        </w:rPr>
        <w:t>South Koreans</w:t>
      </w:r>
      <w:r w:rsidRPr="00B322FF">
        <w:rPr>
          <w:rFonts w:asciiTheme="majorHAnsi" w:hAnsiTheme="majorHAnsi"/>
          <w:color w:val="000000"/>
          <w:sz w:val="16"/>
          <w:szCs w:val="21"/>
        </w:rPr>
        <w:t xml:space="preserve">, who fear retaliation from China, their biggest trading partner, in the form of sanctions — coincidentally or not, a Chinese car company has already ditched its use of South Korean batteries. </w:t>
      </w:r>
      <w:r w:rsidRPr="00B322FF">
        <w:rPr>
          <w:rStyle w:val="StyleUnderline"/>
          <w:highlight w:val="yellow"/>
        </w:rPr>
        <w:t>They also fear that Thaad lacks the range to protect Seoul</w:t>
      </w:r>
      <w:r w:rsidRPr="00B322FF">
        <w:rPr>
          <w:rFonts w:asciiTheme="majorHAnsi" w:hAnsiTheme="majorHAnsi"/>
          <w:color w:val="000000"/>
          <w:sz w:val="16"/>
          <w:szCs w:val="21"/>
        </w:rPr>
        <w:t xml:space="preserve">. For Washington, the stakes are also high. It has 28,500 troops stationed in South Korea to bolster defences against the north, and Thaad is a joint effort, designed and built by America’s Lockheed Martin. But like its South Korean allies, it is unwilling to alienate China, especially amid heightened tensions over the South China Sea. Thus some see the missile system as fuelling a new geopolitical stand-off, with the US flexing military might in the region to the consternation of Beijing, and potentially pushing China and North Korea closer together. “The Thaad deployment in the Korean peninsula would reinstate the Cold-War era confrontation between South Korea, US, Japan versus North Korea, China and Russia,” said Mr Cheong Seong-chang, an analyst at Sejong Institute. China, he said, has previously been more willing to implement sanctions on Pyongyang, in part as a way of fending off Thaad. Now without that incentive, “China will likely ease its sanctions against North Korea, basically making the international sanctions powerless”. </w:t>
      </w:r>
      <w:r w:rsidRPr="00A45481">
        <w:rPr>
          <w:rFonts w:asciiTheme="majorHAnsi" w:hAnsiTheme="majorHAnsi"/>
          <w:b/>
          <w:color w:val="000000"/>
          <w:sz w:val="22"/>
          <w:szCs w:val="21"/>
          <w:u w:val="single"/>
        </w:rPr>
        <w:t>North Korea</w:t>
      </w:r>
      <w:r w:rsidRPr="00B322FF">
        <w:rPr>
          <w:rFonts w:asciiTheme="majorHAnsi" w:hAnsiTheme="majorHAnsi"/>
          <w:color w:val="000000"/>
          <w:sz w:val="16"/>
          <w:szCs w:val="21"/>
        </w:rPr>
        <w:t xml:space="preserve"> on Tuesday </w:t>
      </w:r>
      <w:r w:rsidRPr="00A45481">
        <w:rPr>
          <w:rFonts w:asciiTheme="majorHAnsi" w:hAnsiTheme="majorHAnsi"/>
          <w:b/>
          <w:color w:val="000000"/>
          <w:sz w:val="22"/>
          <w:szCs w:val="21"/>
          <w:u w:val="single"/>
        </w:rPr>
        <w:t>fired three ballistic missiles off its east coast in protest against the planned Thaad deployment.</w:t>
      </w:r>
      <w:r>
        <w:rPr>
          <w:rFonts w:asciiTheme="majorHAnsi" w:hAnsiTheme="majorHAnsi"/>
          <w:b/>
          <w:color w:val="000000"/>
          <w:sz w:val="22"/>
          <w:szCs w:val="21"/>
          <w:u w:val="single"/>
        </w:rPr>
        <w:t xml:space="preserve"> </w:t>
      </w:r>
      <w:r w:rsidRPr="00B322FF">
        <w:rPr>
          <w:rFonts w:asciiTheme="majorHAnsi" w:hAnsiTheme="majorHAnsi"/>
          <w:color w:val="000000"/>
          <w:sz w:val="16"/>
          <w:szCs w:val="21"/>
        </w:rPr>
        <w:t xml:space="preserve">The timing of the Thaad decision suggests that Seoul is focusing on its security alliance with Washington. But some analysts also see it as the result of dwindling faith in China’s ability to curb North Korea’s nuclear ambition and Beijing’s potential economic retaliation against Seoul. Mr Bong Young-shik, researcher at the Asan Institute for Policy Studies, believes Ms Park Geun-hye, South Korea’s President, lost faith with Beijing when she was unable at the start of the year to reach Mr Xi Jinping, her Chinese counterpart, after what Pyongyang called its first hydrogen bomb test. “She must have felt humiliated when she could not get hold of Mr Xi through the hotline, which might have convinced her that South Korea cannot rely on China any longer,” he said. The technological progress demonstrated last month by North Korea’s intermediate-range missiles would have further encouraged Washington to push Seoul on Thaad, he added. “The latest Musudan missile launch seems to have been the trigger that pushed things over the line,” he said. Having initially shied away from Thaad, Seoul began talks with Washington in February after North Korea conducted its fourth nuclear test and a long-range rocket launch. This prompted the international community to toughen sanctions on the communist regime. On July 14, South Korea announced plans to base the platform in the rural town of Seongju, about 300km south of Seoul, triggering a protest and hunger strikes by several local councillors. </w:t>
      </w:r>
      <w:r w:rsidRPr="00A45481">
        <w:rPr>
          <w:rFonts w:asciiTheme="majorHAnsi" w:hAnsiTheme="majorHAnsi"/>
          <w:b/>
          <w:color w:val="000000"/>
          <w:sz w:val="22"/>
          <w:szCs w:val="21"/>
          <w:u w:val="single"/>
        </w:rPr>
        <w:t>Local leaders, in a letter penned in blood, wrote: “We oppose with our lives the Thaad deployment.”</w:t>
      </w:r>
      <w:r>
        <w:rPr>
          <w:rFonts w:asciiTheme="majorHAnsi" w:hAnsiTheme="majorHAnsi"/>
          <w:b/>
          <w:color w:val="000000"/>
          <w:sz w:val="22"/>
          <w:szCs w:val="21"/>
          <w:u w:val="single"/>
        </w:rPr>
        <w:t xml:space="preserve"> </w:t>
      </w:r>
      <w:r w:rsidRPr="00B322FF">
        <w:rPr>
          <w:rFonts w:asciiTheme="majorHAnsi" w:hAnsiTheme="majorHAnsi"/>
          <w:color w:val="000000"/>
          <w:sz w:val="16"/>
          <w:szCs w:val="21"/>
        </w:rPr>
        <w:t xml:space="preserve">The location has also angered non-locals, as the Seoul metropolitan area, which contains about half of South Korea’s 50 million population, would be out of the system’s 200km range — although it would help protect most US military bases and soldiers from a North Korean strike. South Korean Prime Minister Hwang Kyo-ahn visited Seongju two days later on July 16 to explain the decision, only to be met with jeers from protesters, while his security team were pelted with eggs and water bottles. “Many South Koreans are disappointed as they realise Thaad is not a universal sword that can destroy any incoming North Korean missiles as the government has promoted it,” said Mr Kim Dong-yeob, professor of North Korean studies at Kyungnam University. “They are now wondering for whom and for what the system is deployed.” Nor are the economic repercussions lost on South Korea, where the export-oriented economy is wilting under waning demand from China and elsewhere. Alienating China, they fear, would lead to more economic distress. China signalled its displeasure when Mr Wang Yi, Beijing’s Foreign Minister, said Thaad had exceeded the Korean peninsula’s defence requirements. A ministry spokesman added that </w:t>
      </w:r>
      <w:r w:rsidRPr="00B322FF">
        <w:rPr>
          <w:rFonts w:asciiTheme="majorHAnsi" w:hAnsiTheme="majorHAnsi"/>
          <w:b/>
          <w:color w:val="000000"/>
          <w:sz w:val="22"/>
          <w:szCs w:val="21"/>
          <w:highlight w:val="yellow"/>
          <w:u w:val="single"/>
        </w:rPr>
        <w:t>China would take “relevant measures” to safeguard its interests</w:t>
      </w:r>
      <w:r w:rsidRPr="00A45481">
        <w:rPr>
          <w:rFonts w:asciiTheme="majorHAnsi" w:hAnsiTheme="majorHAnsi"/>
          <w:b/>
          <w:color w:val="000000"/>
          <w:sz w:val="22"/>
          <w:szCs w:val="21"/>
          <w:u w:val="single"/>
        </w:rPr>
        <w:t>.</w:t>
      </w:r>
      <w:r>
        <w:rPr>
          <w:rFonts w:asciiTheme="majorHAnsi" w:hAnsiTheme="majorHAnsi"/>
          <w:b/>
          <w:color w:val="000000"/>
          <w:sz w:val="22"/>
          <w:szCs w:val="21"/>
          <w:u w:val="single"/>
        </w:rPr>
        <w:t xml:space="preserve"> </w:t>
      </w:r>
      <w:r w:rsidRPr="00B322FF">
        <w:rPr>
          <w:rFonts w:asciiTheme="majorHAnsi" w:hAnsiTheme="majorHAnsi"/>
          <w:color w:val="000000"/>
          <w:sz w:val="16"/>
          <w:szCs w:val="21"/>
        </w:rPr>
        <w:t xml:space="preserve">Political analysts see </w:t>
      </w:r>
      <w:r w:rsidRPr="00B322FF">
        <w:rPr>
          <w:rFonts w:asciiTheme="majorHAnsi" w:hAnsiTheme="majorHAnsi"/>
          <w:b/>
          <w:color w:val="000000"/>
          <w:sz w:val="22"/>
          <w:szCs w:val="21"/>
          <w:highlight w:val="yellow"/>
          <w:u w:val="single"/>
        </w:rPr>
        <w:t>China responding in two ways: Reducing pressure on Pyongyang</w:t>
      </w:r>
      <w:r w:rsidRPr="00B322FF">
        <w:rPr>
          <w:rFonts w:asciiTheme="majorHAnsi" w:hAnsiTheme="majorHAnsi"/>
          <w:color w:val="000000"/>
          <w:sz w:val="16"/>
          <w:szCs w:val="21"/>
        </w:rPr>
        <w:t>, further undermining international sanctions</w:t>
      </w:r>
      <w:r w:rsidRPr="00A45481">
        <w:rPr>
          <w:rFonts w:asciiTheme="majorHAnsi" w:hAnsiTheme="majorHAnsi"/>
          <w:b/>
          <w:color w:val="000000"/>
          <w:sz w:val="22"/>
          <w:szCs w:val="21"/>
          <w:u w:val="single"/>
        </w:rPr>
        <w:t xml:space="preserve">, </w:t>
      </w:r>
      <w:r w:rsidRPr="00B322FF">
        <w:rPr>
          <w:rFonts w:asciiTheme="majorHAnsi" w:hAnsiTheme="majorHAnsi"/>
          <w:b/>
          <w:color w:val="000000"/>
          <w:sz w:val="22"/>
          <w:szCs w:val="21"/>
          <w:highlight w:val="yellow"/>
          <w:u w:val="single"/>
        </w:rPr>
        <w:t>and raising tariff barriers on trade with South Korea</w:t>
      </w:r>
      <w:r w:rsidRPr="00B322FF">
        <w:rPr>
          <w:rFonts w:asciiTheme="majorHAnsi" w:hAnsiTheme="majorHAnsi"/>
          <w:color w:val="000000"/>
          <w:sz w:val="16"/>
          <w:szCs w:val="21"/>
          <w:highlight w:val="yellow"/>
        </w:rPr>
        <w:t>.</w:t>
      </w:r>
      <w:r w:rsidRPr="00B322FF">
        <w:rPr>
          <w:rFonts w:asciiTheme="majorHAnsi" w:hAnsiTheme="majorHAnsi"/>
          <w:color w:val="000000"/>
          <w:sz w:val="16"/>
          <w:szCs w:val="21"/>
        </w:rPr>
        <w:t xml:space="preserve"> That would hurt South Korea. China buys one-quarter of South Korea’s exports, making it the country’s biggest economic partner. The value of South Korea’s stock market dropped by nearly US$3 billion (S$4 billion) in a single day after the Thaad announcement, with shares in cosmetics, casino and travel companies — heavily reliant on Chinese demand — bearing the brunt. “Deploying Thaad is a huge mistake on South Korea’s part, and if the pressure from South Korean civilians is not enough for South Korea to reconsider this decision, it could mean a historical low for China-South Korea relations,” said Mr Cui Zhiying of the Tongji University Centre for Asia-Pacific studies. “China might take steps to introduce some sanctions against companies that were supportive of the decision, and once the missile is in place, the new norm will be missiles aimed at Thaad.” Anhui Jianghuai Automobile, the Chinese carmaker, said it would cease production of an electric vehicle equipped with batteries made by South Korea’s Samsung on fears the model could be disqualified from government subsidies. “China will not likely hurry with its economic retaliation. It will gradually strengthen non-tariff barriers against Korean products rather than taking outright retaliatory measures,” said Mr Bong. “But it is such a lopsided business partnership so South Korea will suffer greatly if China starts to squeeze the Korean economy just a little.” FINANCIAL TIMES</w:t>
      </w:r>
    </w:p>
    <w:p w:rsidR="00B322FF" w:rsidRPr="00A45481" w:rsidRDefault="00B322FF" w:rsidP="00B322FF"/>
    <w:p w:rsidR="00B322FF" w:rsidRDefault="00B322FF" w:rsidP="00B322FF">
      <w:pPr>
        <w:pStyle w:val="Heading3"/>
      </w:pPr>
      <w:bookmarkStart w:id="23" w:name="_Toc456874928"/>
      <w:r>
        <w:t>A2: THAAD Forces Pressure</w:t>
      </w:r>
      <w:bookmarkEnd w:id="23"/>
    </w:p>
    <w:p w:rsidR="00B322FF" w:rsidRDefault="00B322FF" w:rsidP="00B322FF">
      <w:pPr>
        <w:pStyle w:val="Heading4"/>
      </w:pPr>
      <w:r>
        <w:t>(--) Extend our Yoon 16 card. THAAD deployment causes instability in the China-SK relationship. This means that China will be unwilling to back up sanctions if THAAD is deployed</w:t>
      </w:r>
      <w:r w:rsidR="003F3D25">
        <w:t>.</w:t>
      </w:r>
    </w:p>
    <w:p w:rsidR="003F3D25" w:rsidRDefault="003F3D25" w:rsidP="003F3D25">
      <w:pPr>
        <w:pStyle w:val="Heading4"/>
      </w:pPr>
      <w:r>
        <w:t>(--) THAAD deployment will undermine support from China to reign in North Korea’s nuclear ambitions:</w:t>
      </w:r>
    </w:p>
    <w:p w:rsidR="003F3D25" w:rsidRDefault="003F3D25" w:rsidP="003F3D25">
      <w:r>
        <w:t xml:space="preserve">Yi </w:t>
      </w:r>
      <w:r w:rsidRPr="00F3263C">
        <w:rPr>
          <w:rStyle w:val="Style13ptBold"/>
        </w:rPr>
        <w:t>Whan-woo, 7/8/2016</w:t>
      </w:r>
      <w:r>
        <w:t xml:space="preserve"> (“THAAD to ignite huge backlash from China,” Korea Times, </w:t>
      </w:r>
      <w:hyperlink r:id="rId30" w:history="1">
        <w:r w:rsidRPr="003E4F21">
          <w:rPr>
            <w:rStyle w:val="Hyperlink"/>
          </w:rPr>
          <w:t>http://www.koreatimes.co.kr/www/news/nation/2016/07/120_208964.html</w:t>
        </w:r>
      </w:hyperlink>
      <w:r>
        <w:t>, Accessed 7/17/2016, rwg)</w:t>
      </w:r>
    </w:p>
    <w:p w:rsidR="003F3D25" w:rsidRPr="003F3D25" w:rsidRDefault="003F3D25" w:rsidP="003F3D25">
      <w:pPr>
        <w:rPr>
          <w:sz w:val="12"/>
        </w:rPr>
      </w:pPr>
      <w:r w:rsidRPr="003F3D25">
        <w:rPr>
          <w:sz w:val="12"/>
        </w:rPr>
        <w:t xml:space="preserve">The analysts believed that </w:t>
      </w:r>
      <w:r w:rsidRPr="00A762AF">
        <w:rPr>
          <w:rStyle w:val="StyleUnderline"/>
          <w:highlight w:val="yellow"/>
        </w:rPr>
        <w:t>the THAAD deployment will hamper South Korea's efforts to win support from China</w:t>
      </w:r>
      <w:r w:rsidRPr="00A762AF">
        <w:rPr>
          <w:rStyle w:val="StyleUnderline"/>
        </w:rPr>
        <w:t xml:space="preserve"> </w:t>
      </w:r>
      <w:r w:rsidRPr="003F3D25">
        <w:rPr>
          <w:sz w:val="12"/>
        </w:rPr>
        <w:t xml:space="preserve">and Russia </w:t>
      </w:r>
      <w:r w:rsidRPr="00A762AF">
        <w:rPr>
          <w:rStyle w:val="StyleUnderline"/>
          <w:highlight w:val="yellow"/>
        </w:rPr>
        <w:t>in further pressing North Korea on giving up its nuclear ambitions.</w:t>
      </w:r>
      <w:r w:rsidRPr="003F3D25">
        <w:rPr>
          <w:sz w:val="12"/>
        </w:rPr>
        <w:t xml:space="preserve"> They also speculated that Beijing, Seoul's largest trading partner, may take retaliatory measures. China accounted for 26 percent of South Korea's exports of last year. China's national flag is seen at the Chinese Embassy in Seoul, Friday, while tensions are mounting between South Korea and China following the former's decision to deploy a THAAD battery here. / Yonhap In this regard, Seoul had been reluctant to answer Washington's repeated calls for the THAAD deployment on its soil before President Park Geun-hye said in January that South Korea will review the issue of whether to allow the U.S. Forces Korea to deploy the THAAD system from the perspective of national security and interest. "THAAD is likely to overshadow security in Northeast Asia as long as it is deployed and remains on the peninsula," said Park Won-gon, an international relations professor at Handong Global University. </w:t>
      </w:r>
      <w:r w:rsidRPr="00A762AF">
        <w:rPr>
          <w:rStyle w:val="StyleUnderline"/>
          <w:highlight w:val="yellow"/>
        </w:rPr>
        <w:t>"I'm concerned that the cooperation against Pyongyang may weaken."</w:t>
      </w:r>
      <w:r>
        <w:rPr>
          <w:rStyle w:val="StyleUnderline"/>
        </w:rPr>
        <w:t xml:space="preserve"> </w:t>
      </w:r>
      <w:r w:rsidRPr="003F3D25">
        <w:rPr>
          <w:sz w:val="12"/>
        </w:rPr>
        <w:t>He proposed deploying THAAD under a condition that it will be removed if North Korea's threats abate. "In this climate, it seems to be a viable option to placate China and Russia," Park said. Kim Hong-gyu, director of Ajou University's Chinese policy research institute, echoed Park's view. "South Korea will have difficulty in discussing inter-Korean unification and other visions concerning Northeast Asia with China in the future," he said. Military analysts raised speculation that China will also regard the deployment of THAAD as South Korea's possible step to join a trilateral missile defense system with the United States and Japan. Seoul has been developing its indigenous missile shield, the Korean Air and Missile Defense System (KAMD) and opted not to be a part of the U.S.-led missile defense system. "Beijing may doubt Seoul is geared toward accelerating trilateral security alliance with Washington and Tokyo contain a rising China," said Yang Uk, a senior research fellow at the Korea Defense and Security Forum. Given that China is Pyongyang's economic lifeline and political backer, President Park has made efforts to improve the relationship with Beijing, hoping that the Chinese government will curb the North's pursuit of nuclear weapons. President Park even attended China's massive military parade in September to mark the 70th anniversary of the end of World War II, something that the leaders of other U.S. allies did not do.</w:t>
      </w:r>
    </w:p>
    <w:p w:rsidR="00B322FF" w:rsidRDefault="00B322FF" w:rsidP="00B322FF">
      <w:pPr>
        <w:pStyle w:val="Heading4"/>
      </w:pPr>
      <w:r>
        <w:t xml:space="preserve">(--) Also, their card doesn’t explain how dynamics will change through deployment. </w:t>
      </w:r>
    </w:p>
    <w:p w:rsidR="00B322FF" w:rsidRDefault="00B322FF" w:rsidP="00B322FF">
      <w:pPr>
        <w:pStyle w:val="Heading4"/>
      </w:pPr>
      <w:r>
        <w:t>(--) And, their impact should have been triggered by the announcement that THAAD will be deployed. The threat of deployment should have caused China to strengthen sanctions then.</w:t>
      </w:r>
    </w:p>
    <w:p w:rsidR="00B322FF" w:rsidRPr="00973546" w:rsidRDefault="00B322FF" w:rsidP="00B322FF"/>
    <w:p w:rsidR="00B322FF" w:rsidRDefault="00B322FF" w:rsidP="00412C27">
      <w:pPr>
        <w:pStyle w:val="Heading3"/>
      </w:pPr>
      <w:bookmarkStart w:id="24" w:name="_Toc456874929"/>
      <w:r>
        <w:t>A2: Mutual Suspicion</w:t>
      </w:r>
      <w:bookmarkEnd w:id="24"/>
    </w:p>
    <w:p w:rsidR="003F3D25" w:rsidRDefault="003F3D25" w:rsidP="003F3D25">
      <w:pPr>
        <w:pStyle w:val="Heading4"/>
      </w:pPr>
      <w:r>
        <w:t>(--) Mutual suspicion exists now—that’s the Perletz evidence from July that THAAD has created suspicion.</w:t>
      </w:r>
    </w:p>
    <w:p w:rsidR="00B322FF" w:rsidRDefault="00B322FF" w:rsidP="00B322FF">
      <w:pPr>
        <w:pStyle w:val="Heading4"/>
      </w:pPr>
      <w:r>
        <w:t>(--) The plan will be decreasing suspicion by removing THAAD. The US isn’t pressuring China into anything. China will willingly cooperate on sanctions.</w:t>
      </w:r>
    </w:p>
    <w:p w:rsidR="00B322FF" w:rsidRPr="00DB717B" w:rsidRDefault="00B322FF" w:rsidP="00B322FF">
      <w:pPr>
        <w:pStyle w:val="Heading4"/>
      </w:pPr>
      <w:r>
        <w:t>(--) Also, we are removing THAAD which China specifically opposes. China has already imposed some sanctions, meaning that it doesn’t completely oppose sanctions.</w:t>
      </w:r>
    </w:p>
    <w:p w:rsidR="00B322FF" w:rsidRPr="001E317C" w:rsidRDefault="00B322FF" w:rsidP="00112A79">
      <w:pPr>
        <w:rPr>
          <w:sz w:val="16"/>
        </w:rPr>
      </w:pPr>
    </w:p>
    <w:p w:rsidR="00112A79" w:rsidRPr="00112A79" w:rsidRDefault="00112A79" w:rsidP="00112A79"/>
    <w:p w:rsidR="00D6561C" w:rsidRDefault="00D6561C" w:rsidP="00D6561C"/>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charset w:val="80"/>
    <w:family w:val="auto"/>
    <w:pitch w:val="variable"/>
    <w:sig w:usb0="E00002FF" w:usb1="7AC7FFFF" w:usb2="00000012" w:usb3="00000000" w:csb0="0002000D" w:csb1="00000000"/>
  </w:font>
  <w:font w:name="SimSun">
    <w:altName w:val="宋体"/>
    <w:panose1 w:val="02010600030101010101"/>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9943EC"/>
    <w:multiLevelType w:val="hybridMultilevel"/>
    <w:tmpl w:val="FCE21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182B4A"/>
    <w:multiLevelType w:val="hybridMultilevel"/>
    <w:tmpl w:val="FB7C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540C5C"/>
    <w:multiLevelType w:val="hybridMultilevel"/>
    <w:tmpl w:val="27A8D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FB49BA"/>
    <w:multiLevelType w:val="hybridMultilevel"/>
    <w:tmpl w:val="352E7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E7420F"/>
    <w:multiLevelType w:val="hybridMultilevel"/>
    <w:tmpl w:val="59301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E4247C"/>
    <w:multiLevelType w:val="hybridMultilevel"/>
    <w:tmpl w:val="9FA64B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170BC4"/>
    <w:multiLevelType w:val="hybridMultilevel"/>
    <w:tmpl w:val="AE4E9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1D7CE5"/>
    <w:multiLevelType w:val="hybridMultilevel"/>
    <w:tmpl w:val="352E7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1A7410"/>
    <w:multiLevelType w:val="hybridMultilevel"/>
    <w:tmpl w:val="2D6E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122B22"/>
    <w:multiLevelType w:val="hybridMultilevel"/>
    <w:tmpl w:val="78DC0C44"/>
    <w:lvl w:ilvl="0" w:tplc="C39274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9"/>
  </w:num>
  <w:num w:numId="14">
    <w:abstractNumId w:val="10"/>
  </w:num>
  <w:num w:numId="15">
    <w:abstractNumId w:val="12"/>
  </w:num>
  <w:num w:numId="16">
    <w:abstractNumId w:val="11"/>
  </w:num>
  <w:num w:numId="17">
    <w:abstractNumId w:val="18"/>
  </w:num>
  <w:num w:numId="18">
    <w:abstractNumId w:val="14"/>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5996444"/>
    <w:docVar w:name="VerbatimVersion" w:val="5.1"/>
  </w:docVars>
  <w:rsids>
    <w:rsidRoot w:val="00CE3A55"/>
    <w:rsid w:val="000139A3"/>
    <w:rsid w:val="00100833"/>
    <w:rsid w:val="00104529"/>
    <w:rsid w:val="00105942"/>
    <w:rsid w:val="00107396"/>
    <w:rsid w:val="00112A79"/>
    <w:rsid w:val="00144A4C"/>
    <w:rsid w:val="00170E89"/>
    <w:rsid w:val="00176AB0"/>
    <w:rsid w:val="00177B7D"/>
    <w:rsid w:val="0018322D"/>
    <w:rsid w:val="001B5776"/>
    <w:rsid w:val="001E260C"/>
    <w:rsid w:val="001E527A"/>
    <w:rsid w:val="001F78CE"/>
    <w:rsid w:val="00251FC7"/>
    <w:rsid w:val="002855A7"/>
    <w:rsid w:val="002B146A"/>
    <w:rsid w:val="002B5E17"/>
    <w:rsid w:val="00315690"/>
    <w:rsid w:val="00316B75"/>
    <w:rsid w:val="00325646"/>
    <w:rsid w:val="003460F2"/>
    <w:rsid w:val="0038158C"/>
    <w:rsid w:val="003902BA"/>
    <w:rsid w:val="0039046E"/>
    <w:rsid w:val="003A09E2"/>
    <w:rsid w:val="003A4585"/>
    <w:rsid w:val="003D2043"/>
    <w:rsid w:val="003F3D25"/>
    <w:rsid w:val="00407037"/>
    <w:rsid w:val="00412C27"/>
    <w:rsid w:val="004605D6"/>
    <w:rsid w:val="004C60E8"/>
    <w:rsid w:val="004E3579"/>
    <w:rsid w:val="004E728B"/>
    <w:rsid w:val="004F39E0"/>
    <w:rsid w:val="00537BD5"/>
    <w:rsid w:val="0057268A"/>
    <w:rsid w:val="005D2912"/>
    <w:rsid w:val="006065BD"/>
    <w:rsid w:val="00645FA9"/>
    <w:rsid w:val="00647866"/>
    <w:rsid w:val="006614F6"/>
    <w:rsid w:val="00665003"/>
    <w:rsid w:val="006A2AD0"/>
    <w:rsid w:val="006C2375"/>
    <w:rsid w:val="006D4ECC"/>
    <w:rsid w:val="00722258"/>
    <w:rsid w:val="007243E5"/>
    <w:rsid w:val="00766EA0"/>
    <w:rsid w:val="007A2226"/>
    <w:rsid w:val="007C26FD"/>
    <w:rsid w:val="007F5B66"/>
    <w:rsid w:val="00821201"/>
    <w:rsid w:val="00823A1C"/>
    <w:rsid w:val="00845B9D"/>
    <w:rsid w:val="00860984"/>
    <w:rsid w:val="008B3ECB"/>
    <w:rsid w:val="008B4E85"/>
    <w:rsid w:val="008C1B2E"/>
    <w:rsid w:val="0091627E"/>
    <w:rsid w:val="0097032B"/>
    <w:rsid w:val="009A41D8"/>
    <w:rsid w:val="009D2EAD"/>
    <w:rsid w:val="009D54B2"/>
    <w:rsid w:val="009E1922"/>
    <w:rsid w:val="009F7ED2"/>
    <w:rsid w:val="00A93661"/>
    <w:rsid w:val="00A95652"/>
    <w:rsid w:val="00A96619"/>
    <w:rsid w:val="00AC0AB8"/>
    <w:rsid w:val="00B22A11"/>
    <w:rsid w:val="00B322FF"/>
    <w:rsid w:val="00B33C6D"/>
    <w:rsid w:val="00B4508F"/>
    <w:rsid w:val="00B55AD5"/>
    <w:rsid w:val="00B8057C"/>
    <w:rsid w:val="00BD6238"/>
    <w:rsid w:val="00BF593B"/>
    <w:rsid w:val="00BF773A"/>
    <w:rsid w:val="00BF7E81"/>
    <w:rsid w:val="00C13773"/>
    <w:rsid w:val="00C17CC8"/>
    <w:rsid w:val="00C4450B"/>
    <w:rsid w:val="00C83417"/>
    <w:rsid w:val="00C9604F"/>
    <w:rsid w:val="00CA19AA"/>
    <w:rsid w:val="00CC5298"/>
    <w:rsid w:val="00CD736E"/>
    <w:rsid w:val="00CD798D"/>
    <w:rsid w:val="00CE161E"/>
    <w:rsid w:val="00CE3A55"/>
    <w:rsid w:val="00CF59A8"/>
    <w:rsid w:val="00D325A9"/>
    <w:rsid w:val="00D36A8A"/>
    <w:rsid w:val="00D61409"/>
    <w:rsid w:val="00D6561C"/>
    <w:rsid w:val="00D6691E"/>
    <w:rsid w:val="00D71170"/>
    <w:rsid w:val="00DA1C92"/>
    <w:rsid w:val="00DA25D4"/>
    <w:rsid w:val="00DA6538"/>
    <w:rsid w:val="00DB540F"/>
    <w:rsid w:val="00E15E75"/>
    <w:rsid w:val="00E5262C"/>
    <w:rsid w:val="00EC7DC4"/>
    <w:rsid w:val="00ED30CF"/>
    <w:rsid w:val="00F176EF"/>
    <w:rsid w:val="00F2164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A96619"/>
    <w:pPr>
      <w:spacing w:after="0"/>
    </w:pPr>
  </w:style>
  <w:style w:type="paragraph" w:styleId="Heading1">
    <w:name w:val="heading 1"/>
    <w:aliases w:val="Pocket"/>
    <w:basedOn w:val="Normal"/>
    <w:next w:val="Normal"/>
    <w:link w:val="Heading1Char"/>
    <w:autoRedefine/>
    <w:qFormat/>
    <w:rsid w:val="00A9661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661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661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A9661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96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619"/>
  </w:style>
  <w:style w:type="character" w:customStyle="1" w:styleId="Heading1Char">
    <w:name w:val="Heading 1 Char"/>
    <w:aliases w:val="Pocket Char"/>
    <w:basedOn w:val="DefaultParagraphFont"/>
    <w:link w:val="Heading1"/>
    <w:rsid w:val="00A966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966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96619"/>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96619"/>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A96619"/>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A9661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Intense Emphasis3,B,Bo,ci"/>
    <w:basedOn w:val="DefaultParagraphFont"/>
    <w:uiPriority w:val="6"/>
    <w:qFormat/>
    <w:rsid w:val="00A96619"/>
    <w:rPr>
      <w:u w:val="single"/>
    </w:rPr>
  </w:style>
  <w:style w:type="character" w:styleId="Hyperlink">
    <w:name w:val="Hyperlink"/>
    <w:aliases w:val="heading 1 (block title),Important,Read,Card Text,Internet Link,Analytic Text,Internet link,Char Char1"/>
    <w:basedOn w:val="DefaultParagraphFont"/>
    <w:uiPriority w:val="99"/>
    <w:unhideWhenUsed/>
    <w:rsid w:val="00A96619"/>
    <w:rPr>
      <w:color w:val="auto"/>
      <w:u w:val="none"/>
    </w:rPr>
  </w:style>
  <w:style w:type="character" w:styleId="FollowedHyperlink">
    <w:name w:val="FollowedHyperlink"/>
    <w:basedOn w:val="DefaultParagraphFont"/>
    <w:uiPriority w:val="99"/>
    <w:semiHidden/>
    <w:unhideWhenUsed/>
    <w:rsid w:val="00A96619"/>
    <w:rPr>
      <w:color w:val="auto"/>
      <w:u w:val="none"/>
    </w:rPr>
  </w:style>
  <w:style w:type="paragraph" w:styleId="ListParagraph">
    <w:name w:val="List Paragraph"/>
    <w:basedOn w:val="Normal"/>
    <w:uiPriority w:val="34"/>
    <w:qFormat/>
    <w:rsid w:val="00D6561C"/>
    <w:pPr>
      <w:ind w:left="720"/>
      <w:contextualSpacing/>
    </w:pPr>
  </w:style>
  <w:style w:type="paragraph" w:customStyle="1" w:styleId="textbold">
    <w:name w:val="text bold"/>
    <w:basedOn w:val="Normal"/>
    <w:link w:val="Emphasis"/>
    <w:uiPriority w:val="7"/>
    <w:qFormat/>
    <w:rsid w:val="00112A79"/>
    <w:pPr>
      <w:spacing w:line="240" w:lineRule="auto"/>
      <w:ind w:left="720"/>
      <w:jc w:val="both"/>
    </w:pPr>
    <w:rPr>
      <w:b/>
      <w:iCs/>
      <w:u w:val="single"/>
    </w:rPr>
  </w:style>
  <w:style w:type="paragraph" w:customStyle="1" w:styleId="Emphasis1">
    <w:name w:val="Emphasis1"/>
    <w:basedOn w:val="Normal"/>
    <w:autoRedefine/>
    <w:uiPriority w:val="7"/>
    <w:qFormat/>
    <w:rsid w:val="006614F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w">
    <w:name w:val="nw"/>
    <w:rsid w:val="001E260C"/>
  </w:style>
  <w:style w:type="paragraph" w:styleId="NormalWeb">
    <w:name w:val="Normal (Web)"/>
    <w:basedOn w:val="Normal"/>
    <w:uiPriority w:val="99"/>
    <w:unhideWhenUsed/>
    <w:rsid w:val="001E260C"/>
    <w:pPr>
      <w:spacing w:before="100" w:beforeAutospacing="1" w:after="100" w:afterAutospacing="1" w:line="240" w:lineRule="auto"/>
    </w:pPr>
    <w:rPr>
      <w:rFonts w:ascii="Times New Roman" w:eastAsia="Times New Roman" w:hAnsi="Times New Roman"/>
      <w:sz w:val="24"/>
      <w:szCs w:val="24"/>
    </w:rPr>
  </w:style>
  <w:style w:type="paragraph" w:customStyle="1" w:styleId="underlined">
    <w:name w:val="underlined"/>
    <w:next w:val="Normal"/>
    <w:link w:val="underlinedChar"/>
    <w:autoRedefine/>
    <w:rsid w:val="001E260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260C"/>
    <w:rPr>
      <w:rFonts w:ascii="Times New Roman" w:eastAsia="Malgun Gothic" w:hAnsi="Times New Roman" w:cs="Times New Roman"/>
      <w:sz w:val="24"/>
      <w:szCs w:val="24"/>
      <w:u w:val="single"/>
    </w:rPr>
  </w:style>
  <w:style w:type="paragraph" w:customStyle="1" w:styleId="card">
    <w:name w:val="card"/>
    <w:basedOn w:val="Normal"/>
    <w:next w:val="Normal"/>
    <w:link w:val="cardChar"/>
    <w:rsid w:val="00B322FF"/>
    <w:pPr>
      <w:spacing w:line="240" w:lineRule="auto"/>
      <w:ind w:left="288" w:right="288"/>
    </w:pPr>
    <w:rPr>
      <w:rFonts w:eastAsia="Times New Roman"/>
      <w:sz w:val="20"/>
      <w:szCs w:val="20"/>
    </w:rPr>
  </w:style>
  <w:style w:type="character" w:customStyle="1" w:styleId="cardChar">
    <w:name w:val="card Char"/>
    <w:basedOn w:val="DefaultParagraphFont"/>
    <w:link w:val="card"/>
    <w:rsid w:val="00B322FF"/>
    <w:rPr>
      <w:rFonts w:ascii="Calibri" w:eastAsia="Times New Roman" w:hAnsi="Calibri"/>
      <w:sz w:val="20"/>
      <w:szCs w:val="20"/>
    </w:rPr>
  </w:style>
  <w:style w:type="paragraph" w:styleId="TOCHeading">
    <w:name w:val="TOC Heading"/>
    <w:basedOn w:val="Heading1"/>
    <w:next w:val="Normal"/>
    <w:uiPriority w:val="39"/>
    <w:unhideWhenUsed/>
    <w:qFormat/>
    <w:rsid w:val="00412C2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12C27"/>
    <w:pPr>
      <w:spacing w:after="100"/>
    </w:pPr>
  </w:style>
  <w:style w:type="paragraph" w:styleId="TOC2">
    <w:name w:val="toc 2"/>
    <w:basedOn w:val="Normal"/>
    <w:next w:val="Normal"/>
    <w:autoRedefine/>
    <w:uiPriority w:val="39"/>
    <w:unhideWhenUsed/>
    <w:rsid w:val="00412C27"/>
    <w:pPr>
      <w:spacing w:after="100"/>
      <w:ind w:left="220"/>
    </w:pPr>
  </w:style>
  <w:style w:type="paragraph" w:styleId="TOC3">
    <w:name w:val="toc 3"/>
    <w:basedOn w:val="Normal"/>
    <w:next w:val="Normal"/>
    <w:autoRedefine/>
    <w:uiPriority w:val="39"/>
    <w:unhideWhenUsed/>
    <w:rsid w:val="00412C27"/>
    <w:pPr>
      <w:spacing w:after="100"/>
      <w:ind w:left="440"/>
    </w:pPr>
  </w:style>
  <w:style w:type="paragraph" w:styleId="BalloonText">
    <w:name w:val="Balloon Text"/>
    <w:basedOn w:val="Normal"/>
    <w:link w:val="BalloonTextChar"/>
    <w:uiPriority w:val="99"/>
    <w:semiHidden/>
    <w:unhideWhenUsed/>
    <w:rsid w:val="00A96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6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A96619"/>
    <w:pPr>
      <w:spacing w:after="0"/>
    </w:pPr>
  </w:style>
  <w:style w:type="paragraph" w:styleId="Heading1">
    <w:name w:val="heading 1"/>
    <w:aliases w:val="Pocket"/>
    <w:basedOn w:val="Normal"/>
    <w:next w:val="Normal"/>
    <w:link w:val="Heading1Char"/>
    <w:autoRedefine/>
    <w:qFormat/>
    <w:rsid w:val="00A9661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661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661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A9661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96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619"/>
  </w:style>
  <w:style w:type="character" w:customStyle="1" w:styleId="Heading1Char">
    <w:name w:val="Heading 1 Char"/>
    <w:aliases w:val="Pocket Char"/>
    <w:basedOn w:val="DefaultParagraphFont"/>
    <w:link w:val="Heading1"/>
    <w:rsid w:val="00A9661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9661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96619"/>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96619"/>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A96619"/>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A9661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Intense Emphasis3,B,Bo,ci"/>
    <w:basedOn w:val="DefaultParagraphFont"/>
    <w:uiPriority w:val="6"/>
    <w:qFormat/>
    <w:rsid w:val="00A96619"/>
    <w:rPr>
      <w:u w:val="single"/>
    </w:rPr>
  </w:style>
  <w:style w:type="character" w:styleId="Hyperlink">
    <w:name w:val="Hyperlink"/>
    <w:aliases w:val="heading 1 (block title),Important,Read,Card Text,Internet Link,Analytic Text,Internet link,Char Char1"/>
    <w:basedOn w:val="DefaultParagraphFont"/>
    <w:uiPriority w:val="99"/>
    <w:unhideWhenUsed/>
    <w:rsid w:val="00A96619"/>
    <w:rPr>
      <w:color w:val="auto"/>
      <w:u w:val="none"/>
    </w:rPr>
  </w:style>
  <w:style w:type="character" w:styleId="FollowedHyperlink">
    <w:name w:val="FollowedHyperlink"/>
    <w:basedOn w:val="DefaultParagraphFont"/>
    <w:uiPriority w:val="99"/>
    <w:semiHidden/>
    <w:unhideWhenUsed/>
    <w:rsid w:val="00A96619"/>
    <w:rPr>
      <w:color w:val="auto"/>
      <w:u w:val="none"/>
    </w:rPr>
  </w:style>
  <w:style w:type="paragraph" w:styleId="ListParagraph">
    <w:name w:val="List Paragraph"/>
    <w:basedOn w:val="Normal"/>
    <w:uiPriority w:val="34"/>
    <w:qFormat/>
    <w:rsid w:val="00D6561C"/>
    <w:pPr>
      <w:ind w:left="720"/>
      <w:contextualSpacing/>
    </w:pPr>
  </w:style>
  <w:style w:type="paragraph" w:customStyle="1" w:styleId="textbold">
    <w:name w:val="text bold"/>
    <w:basedOn w:val="Normal"/>
    <w:link w:val="Emphasis"/>
    <w:uiPriority w:val="7"/>
    <w:qFormat/>
    <w:rsid w:val="00112A79"/>
    <w:pPr>
      <w:spacing w:line="240" w:lineRule="auto"/>
      <w:ind w:left="720"/>
      <w:jc w:val="both"/>
    </w:pPr>
    <w:rPr>
      <w:b/>
      <w:iCs/>
      <w:u w:val="single"/>
    </w:rPr>
  </w:style>
  <w:style w:type="paragraph" w:customStyle="1" w:styleId="Emphasis1">
    <w:name w:val="Emphasis1"/>
    <w:basedOn w:val="Normal"/>
    <w:autoRedefine/>
    <w:uiPriority w:val="7"/>
    <w:qFormat/>
    <w:rsid w:val="006614F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w">
    <w:name w:val="nw"/>
    <w:rsid w:val="001E260C"/>
  </w:style>
  <w:style w:type="paragraph" w:styleId="NormalWeb">
    <w:name w:val="Normal (Web)"/>
    <w:basedOn w:val="Normal"/>
    <w:uiPriority w:val="99"/>
    <w:unhideWhenUsed/>
    <w:rsid w:val="001E260C"/>
    <w:pPr>
      <w:spacing w:before="100" w:beforeAutospacing="1" w:after="100" w:afterAutospacing="1" w:line="240" w:lineRule="auto"/>
    </w:pPr>
    <w:rPr>
      <w:rFonts w:ascii="Times New Roman" w:eastAsia="Times New Roman" w:hAnsi="Times New Roman"/>
      <w:sz w:val="24"/>
      <w:szCs w:val="24"/>
    </w:rPr>
  </w:style>
  <w:style w:type="paragraph" w:customStyle="1" w:styleId="underlined">
    <w:name w:val="underlined"/>
    <w:next w:val="Normal"/>
    <w:link w:val="underlinedChar"/>
    <w:autoRedefine/>
    <w:rsid w:val="001E260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260C"/>
    <w:rPr>
      <w:rFonts w:ascii="Times New Roman" w:eastAsia="Malgun Gothic" w:hAnsi="Times New Roman" w:cs="Times New Roman"/>
      <w:sz w:val="24"/>
      <w:szCs w:val="24"/>
      <w:u w:val="single"/>
    </w:rPr>
  </w:style>
  <w:style w:type="paragraph" w:customStyle="1" w:styleId="card">
    <w:name w:val="card"/>
    <w:basedOn w:val="Normal"/>
    <w:next w:val="Normal"/>
    <w:link w:val="cardChar"/>
    <w:rsid w:val="00B322FF"/>
    <w:pPr>
      <w:spacing w:line="240" w:lineRule="auto"/>
      <w:ind w:left="288" w:right="288"/>
    </w:pPr>
    <w:rPr>
      <w:rFonts w:eastAsia="Times New Roman"/>
      <w:sz w:val="20"/>
      <w:szCs w:val="20"/>
    </w:rPr>
  </w:style>
  <w:style w:type="character" w:customStyle="1" w:styleId="cardChar">
    <w:name w:val="card Char"/>
    <w:basedOn w:val="DefaultParagraphFont"/>
    <w:link w:val="card"/>
    <w:rsid w:val="00B322FF"/>
    <w:rPr>
      <w:rFonts w:ascii="Calibri" w:eastAsia="Times New Roman" w:hAnsi="Calibri"/>
      <w:sz w:val="20"/>
      <w:szCs w:val="20"/>
    </w:rPr>
  </w:style>
  <w:style w:type="paragraph" w:styleId="TOCHeading">
    <w:name w:val="TOC Heading"/>
    <w:basedOn w:val="Heading1"/>
    <w:next w:val="Normal"/>
    <w:uiPriority w:val="39"/>
    <w:unhideWhenUsed/>
    <w:qFormat/>
    <w:rsid w:val="00412C2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12C27"/>
    <w:pPr>
      <w:spacing w:after="100"/>
    </w:pPr>
  </w:style>
  <w:style w:type="paragraph" w:styleId="TOC2">
    <w:name w:val="toc 2"/>
    <w:basedOn w:val="Normal"/>
    <w:next w:val="Normal"/>
    <w:autoRedefine/>
    <w:uiPriority w:val="39"/>
    <w:unhideWhenUsed/>
    <w:rsid w:val="00412C27"/>
    <w:pPr>
      <w:spacing w:after="100"/>
      <w:ind w:left="220"/>
    </w:pPr>
  </w:style>
  <w:style w:type="paragraph" w:styleId="TOC3">
    <w:name w:val="toc 3"/>
    <w:basedOn w:val="Normal"/>
    <w:next w:val="Normal"/>
    <w:autoRedefine/>
    <w:uiPriority w:val="39"/>
    <w:unhideWhenUsed/>
    <w:rsid w:val="00412C27"/>
    <w:pPr>
      <w:spacing w:after="100"/>
      <w:ind w:left="440"/>
    </w:pPr>
  </w:style>
  <w:style w:type="paragraph" w:styleId="BalloonText">
    <w:name w:val="Balloon Text"/>
    <w:basedOn w:val="Normal"/>
    <w:link w:val="BalloonTextChar"/>
    <w:uiPriority w:val="99"/>
    <w:semiHidden/>
    <w:unhideWhenUsed/>
    <w:rsid w:val="00A96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6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inafile.com/conversation/what-new-approach-should-us-and-china-take-north-korea" TargetMode="External"/><Relationship Id="rId13" Type="http://schemas.openxmlformats.org/officeDocument/2006/relationships/hyperlink" Target="http://www.thefiscaltimes.com/latestnews/2016/07/13/IMF-sees-Russias-economy-contracting-12-percent-2016" TargetMode="External"/><Relationship Id="rId18" Type="http://schemas.openxmlformats.org/officeDocument/2006/relationships/hyperlink" Target="https://reason.com/archives/2015/12/14/a-happy-agreement-in-paris-wont-fix-glob" TargetMode="External"/><Relationship Id="rId26" Type="http://schemas.openxmlformats.org/officeDocument/2006/relationships/hyperlink" Target="http://www.vox.com/policy-and-politics/2016/7/15/12200990/bernie-sanders-economy-rigged" TargetMode="External"/><Relationship Id="rId3" Type="http://schemas.openxmlformats.org/officeDocument/2006/relationships/styles" Target="styles.xml"/><Relationship Id="rId21" Type="http://schemas.openxmlformats.org/officeDocument/2006/relationships/hyperlink" Target="http://www.prnewswire.com/news-releases/americans-not-sold-on-defense-increase-300233039.html" TargetMode="External"/><Relationship Id="rId7" Type="http://schemas.openxmlformats.org/officeDocument/2006/relationships/hyperlink" Target="http://definitions.uslegal.com/d/diplomatic-relations/" TargetMode="External"/><Relationship Id="rId12" Type="http://schemas.openxmlformats.org/officeDocument/2006/relationships/hyperlink" Target="http://www.nytimes.com/2016/07/17/world/asia/unfinished-bridge-russia-china-amur-river.html?_r=0" TargetMode="External"/><Relationship Id="rId17" Type="http://schemas.openxmlformats.org/officeDocument/2006/relationships/hyperlink" Target="http://www.reuters.com/article/us-southkorea-usa-thaad-idUSKCN0ZO084" TargetMode="External"/><Relationship Id="rId25" Type="http://schemas.openxmlformats.org/officeDocument/2006/relationships/hyperlink" Target="http://thediplomat.com/2015/08/the-taiwan-problem-if-it-aint-broke-dont-fix-it/" TargetMode="External"/><Relationship Id="rId2" Type="http://schemas.openxmlformats.org/officeDocument/2006/relationships/numbering" Target="numbering.xml"/><Relationship Id="rId16" Type="http://schemas.openxmlformats.org/officeDocument/2006/relationships/hyperlink" Target="http://www.newsmax.com/Politics/Cats-Roundtable-McLaughlin-Trump/2016/07/17/id/739075/" TargetMode="External"/><Relationship Id="rId20" Type="http://schemas.openxmlformats.org/officeDocument/2006/relationships/hyperlink" Target="http://www.cnn.com/2016/05/04/politics/hillary-clinton-donald-trump-poll-general-election/" TargetMode="External"/><Relationship Id="rId29" Type="http://schemas.openxmlformats.org/officeDocument/2006/relationships/hyperlink" Target="http://news.nationalpost.com/news/world/north-korea-warns-of-arduous-march-a-metaphor-for-famine-as-country-braces-for-new-sanct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space.cigilibrary.org/jspui/bitstream/123456789/18245/1/Engaging%20Problem%20Countries.pdf" TargetMode="External"/><Relationship Id="rId24" Type="http://schemas.openxmlformats.org/officeDocument/2006/relationships/hyperlink" Target="http://www.politico.com/magazine/story/2016/01/north-korea-nuclear-weapons-contain-213516"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rmlt.com.cn/2013/0724/91927.shtml" TargetMode="External"/><Relationship Id="rId23" Type="http://schemas.openxmlformats.org/officeDocument/2006/relationships/hyperlink" Target="http://www.eastasiaforum.org/2015/08/04/the-next-step-for-the-us-japan-alliance/" TargetMode="External"/><Relationship Id="rId28" Type="http://schemas.openxmlformats.org/officeDocument/2006/relationships/hyperlink" Target="http://www.springerlink.com.proxy.library.emory.edu/content/m7254768m63h16r0/fulltext.pdf" TargetMode="External"/><Relationship Id="rId10" Type="http://schemas.openxmlformats.org/officeDocument/2006/relationships/hyperlink" Target="https://www.chinafile.com/conversation/what-new-approach-should-us-and-china-take-north-korea" TargetMode="External"/><Relationship Id="rId19" Type="http://schemas.openxmlformats.org/officeDocument/2006/relationships/hyperlink" Target="http://www.cfr.org/elections/foreign-policy-major-issue-2016-election-heres-we-know/p37480"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definitions.uslegal.com/d/diplomatic-relations/" TargetMode="External"/><Relationship Id="rId14" Type="http://schemas.openxmlformats.org/officeDocument/2006/relationships/hyperlink" Target="http://www.nbr.org/publications/nbranalysis/pdf/brief/121615_Wishnick_ChinaRussiaUS.pdf" TargetMode="External"/><Relationship Id="rId22" Type="http://schemas.openxmlformats.org/officeDocument/2006/relationships/hyperlink" Target="http://www.politico.com/story/2016/05/obama-nuke-223412" TargetMode="External"/><Relationship Id="rId27" Type="http://schemas.openxmlformats.org/officeDocument/2006/relationships/hyperlink" Target="http://russia-insider.com/en/russia-and-china-will-win-new-arms-race/ri13258" TargetMode="External"/><Relationship Id="rId30" Type="http://schemas.openxmlformats.org/officeDocument/2006/relationships/hyperlink" Target="http://www.koreatimes.co.kr/www/news/nation/2016/07/120_20896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8937D-D688-4C0A-8CE0-1FBF79F49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33483</Words>
  <Characters>190855</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St Mark's School of Texas</Company>
  <LinksUpToDate>false</LinksUpToDate>
  <CharactersWithSpaces>223891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Galloway, Ryan W.</dc:creator>
  <cp:keywords>5.1.1</cp:keywords>
  <cp:lastModifiedBy>debateadmin, Team 2011</cp:lastModifiedBy>
  <cp:revision>2</cp:revision>
  <dcterms:created xsi:type="dcterms:W3CDTF">2016-07-21T21:46:00Z</dcterms:created>
  <dcterms:modified xsi:type="dcterms:W3CDTF">2016-07-21T21:46:00Z</dcterms:modified>
</cp:coreProperties>
</file>