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4927" w:rsidRDefault="00A64927" w:rsidP="00A64927">
      <w:pPr>
        <w:pStyle w:val="Heading1"/>
      </w:pPr>
      <w:bookmarkStart w:id="0" w:name="_Toc455478487"/>
      <w:r>
        <w:t>Track II Counterplan</w:t>
      </w:r>
      <w:bookmarkEnd w:id="0"/>
    </w:p>
    <w:sdt>
      <w:sdtPr>
        <w:id w:val="-1044911137"/>
        <w:docPartObj>
          <w:docPartGallery w:val="Table of Contents"/>
          <w:docPartUnique/>
        </w:docPartObj>
      </w:sdtPr>
      <w:sdtEndPr>
        <w:rPr>
          <w:rFonts w:ascii="Calibri" w:eastAsiaTheme="minorHAnsi" w:hAnsi="Calibri" w:cstheme="minorBidi"/>
          <w:b/>
          <w:bCs/>
          <w:noProof/>
          <w:color w:val="auto"/>
          <w:sz w:val="22"/>
          <w:szCs w:val="22"/>
        </w:rPr>
      </w:sdtEndPr>
      <w:sdtContent>
        <w:p w:rsidR="00A64927" w:rsidRDefault="00A64927">
          <w:pPr>
            <w:pStyle w:val="TOCHeading"/>
          </w:pPr>
          <w:r>
            <w:t>Contents</w:t>
          </w:r>
        </w:p>
        <w:p w:rsidR="00A64927" w:rsidRDefault="00A64927">
          <w:pPr>
            <w:pStyle w:val="TOC1"/>
            <w:tabs>
              <w:tab w:val="right" w:leader="dot" w:pos="9350"/>
            </w:tabs>
            <w:rPr>
              <w:noProof/>
            </w:rPr>
          </w:pPr>
          <w:r>
            <w:fldChar w:fldCharType="begin"/>
          </w:r>
          <w:r>
            <w:instrText xml:space="preserve"> TOC \o "1-3" \h \z \u </w:instrText>
          </w:r>
          <w:r>
            <w:fldChar w:fldCharType="separate"/>
          </w:r>
          <w:hyperlink w:anchor="_Toc455478487" w:history="1">
            <w:r w:rsidRPr="00F74405">
              <w:rPr>
                <w:rStyle w:val="Hyperlink"/>
                <w:noProof/>
              </w:rPr>
              <w:t>Track II Counterplan</w:t>
            </w:r>
            <w:r>
              <w:rPr>
                <w:noProof/>
                <w:webHidden/>
              </w:rPr>
              <w:tab/>
            </w:r>
            <w:r>
              <w:rPr>
                <w:noProof/>
                <w:webHidden/>
              </w:rPr>
              <w:fldChar w:fldCharType="begin"/>
            </w:r>
            <w:r>
              <w:rPr>
                <w:noProof/>
                <w:webHidden/>
              </w:rPr>
              <w:instrText xml:space="preserve"> PAGEREF _Toc455478487 \h </w:instrText>
            </w:r>
            <w:r>
              <w:rPr>
                <w:noProof/>
                <w:webHidden/>
              </w:rPr>
            </w:r>
            <w:r>
              <w:rPr>
                <w:noProof/>
                <w:webHidden/>
              </w:rPr>
              <w:fldChar w:fldCharType="separate"/>
            </w:r>
            <w:r w:rsidR="00580190">
              <w:rPr>
                <w:noProof/>
                <w:webHidden/>
              </w:rPr>
              <w:t>1</w:t>
            </w:r>
            <w:r>
              <w:rPr>
                <w:noProof/>
                <w:webHidden/>
              </w:rPr>
              <w:fldChar w:fldCharType="end"/>
            </w:r>
          </w:hyperlink>
        </w:p>
        <w:p w:rsidR="00A64927" w:rsidRDefault="00A64927">
          <w:pPr>
            <w:pStyle w:val="TOC2"/>
            <w:tabs>
              <w:tab w:val="right" w:leader="dot" w:pos="9350"/>
            </w:tabs>
            <w:rPr>
              <w:noProof/>
            </w:rPr>
          </w:pPr>
          <w:hyperlink w:anchor="_Toc455478488" w:history="1">
            <w:r w:rsidRPr="00F74405">
              <w:rPr>
                <w:rStyle w:val="Hyperlink"/>
                <w:noProof/>
              </w:rPr>
              <w:t>Neg</w:t>
            </w:r>
            <w:r>
              <w:rPr>
                <w:noProof/>
                <w:webHidden/>
              </w:rPr>
              <w:tab/>
            </w:r>
            <w:r>
              <w:rPr>
                <w:noProof/>
                <w:webHidden/>
              </w:rPr>
              <w:fldChar w:fldCharType="begin"/>
            </w:r>
            <w:r>
              <w:rPr>
                <w:noProof/>
                <w:webHidden/>
              </w:rPr>
              <w:instrText xml:space="preserve"> PAGEREF _Toc455478488 \h </w:instrText>
            </w:r>
            <w:r>
              <w:rPr>
                <w:noProof/>
                <w:webHidden/>
              </w:rPr>
            </w:r>
            <w:r>
              <w:rPr>
                <w:noProof/>
                <w:webHidden/>
              </w:rPr>
              <w:fldChar w:fldCharType="separate"/>
            </w:r>
            <w:r w:rsidR="00580190">
              <w:rPr>
                <w:noProof/>
                <w:webHidden/>
              </w:rPr>
              <w:t>2</w:t>
            </w:r>
            <w:r>
              <w:rPr>
                <w:noProof/>
                <w:webHidden/>
              </w:rPr>
              <w:fldChar w:fldCharType="end"/>
            </w:r>
          </w:hyperlink>
        </w:p>
        <w:p w:rsidR="00A64927" w:rsidRDefault="00A64927">
          <w:pPr>
            <w:pStyle w:val="TOC3"/>
            <w:tabs>
              <w:tab w:val="right" w:leader="dot" w:pos="9350"/>
            </w:tabs>
            <w:rPr>
              <w:noProof/>
            </w:rPr>
          </w:pPr>
          <w:hyperlink w:anchor="_Toc455478489" w:history="1">
            <w:r w:rsidRPr="00F74405">
              <w:rPr>
                <w:rStyle w:val="Hyperlink"/>
                <w:noProof/>
              </w:rPr>
              <w:t>1NC</w:t>
            </w:r>
            <w:r>
              <w:rPr>
                <w:noProof/>
                <w:webHidden/>
              </w:rPr>
              <w:tab/>
            </w:r>
            <w:r>
              <w:rPr>
                <w:noProof/>
                <w:webHidden/>
              </w:rPr>
              <w:fldChar w:fldCharType="begin"/>
            </w:r>
            <w:r>
              <w:rPr>
                <w:noProof/>
                <w:webHidden/>
              </w:rPr>
              <w:instrText xml:space="preserve"> PAGEREF _Toc455478489 \h </w:instrText>
            </w:r>
            <w:r>
              <w:rPr>
                <w:noProof/>
                <w:webHidden/>
              </w:rPr>
            </w:r>
            <w:r>
              <w:rPr>
                <w:noProof/>
                <w:webHidden/>
              </w:rPr>
              <w:fldChar w:fldCharType="separate"/>
            </w:r>
            <w:r w:rsidR="00580190">
              <w:rPr>
                <w:noProof/>
                <w:webHidden/>
              </w:rPr>
              <w:t>3</w:t>
            </w:r>
            <w:r>
              <w:rPr>
                <w:noProof/>
                <w:webHidden/>
              </w:rPr>
              <w:fldChar w:fldCharType="end"/>
            </w:r>
          </w:hyperlink>
        </w:p>
        <w:p w:rsidR="00A64927" w:rsidRDefault="00A64927">
          <w:pPr>
            <w:pStyle w:val="TOC3"/>
            <w:tabs>
              <w:tab w:val="right" w:leader="dot" w:pos="9350"/>
            </w:tabs>
            <w:rPr>
              <w:noProof/>
            </w:rPr>
          </w:pPr>
          <w:hyperlink w:anchor="_Toc455478490" w:history="1">
            <w:r w:rsidRPr="00F74405">
              <w:rPr>
                <w:rStyle w:val="Hyperlink"/>
                <w:noProof/>
              </w:rPr>
              <w:t>A2: NGO’s not the same as the gov</w:t>
            </w:r>
            <w:r>
              <w:rPr>
                <w:noProof/>
                <w:webHidden/>
              </w:rPr>
              <w:tab/>
            </w:r>
            <w:r>
              <w:rPr>
                <w:noProof/>
                <w:webHidden/>
              </w:rPr>
              <w:fldChar w:fldCharType="begin"/>
            </w:r>
            <w:r>
              <w:rPr>
                <w:noProof/>
                <w:webHidden/>
              </w:rPr>
              <w:instrText xml:space="preserve"> PAGEREF _Toc455478490 \h </w:instrText>
            </w:r>
            <w:r>
              <w:rPr>
                <w:noProof/>
                <w:webHidden/>
              </w:rPr>
            </w:r>
            <w:r>
              <w:rPr>
                <w:noProof/>
                <w:webHidden/>
              </w:rPr>
              <w:fldChar w:fldCharType="separate"/>
            </w:r>
            <w:r w:rsidR="00580190">
              <w:rPr>
                <w:noProof/>
                <w:webHidden/>
              </w:rPr>
              <w:t>4</w:t>
            </w:r>
            <w:r>
              <w:rPr>
                <w:noProof/>
                <w:webHidden/>
              </w:rPr>
              <w:fldChar w:fldCharType="end"/>
            </w:r>
          </w:hyperlink>
        </w:p>
        <w:p w:rsidR="00A64927" w:rsidRDefault="00A64927">
          <w:pPr>
            <w:pStyle w:val="TOC3"/>
            <w:tabs>
              <w:tab w:val="right" w:leader="dot" w:pos="9350"/>
            </w:tabs>
            <w:rPr>
              <w:noProof/>
            </w:rPr>
          </w:pPr>
          <w:hyperlink w:anchor="_Toc455478491" w:history="1">
            <w:r w:rsidRPr="00F74405">
              <w:rPr>
                <w:rStyle w:val="Hyperlink"/>
                <w:noProof/>
              </w:rPr>
              <w:t>China Says Yes to CP</w:t>
            </w:r>
            <w:r>
              <w:rPr>
                <w:noProof/>
                <w:webHidden/>
              </w:rPr>
              <w:tab/>
            </w:r>
            <w:r>
              <w:rPr>
                <w:noProof/>
                <w:webHidden/>
              </w:rPr>
              <w:fldChar w:fldCharType="begin"/>
            </w:r>
            <w:r>
              <w:rPr>
                <w:noProof/>
                <w:webHidden/>
              </w:rPr>
              <w:instrText xml:space="preserve"> PAGEREF _Toc455478491 \h </w:instrText>
            </w:r>
            <w:r>
              <w:rPr>
                <w:noProof/>
                <w:webHidden/>
              </w:rPr>
            </w:r>
            <w:r>
              <w:rPr>
                <w:noProof/>
                <w:webHidden/>
              </w:rPr>
              <w:fldChar w:fldCharType="separate"/>
            </w:r>
            <w:r w:rsidR="00580190">
              <w:rPr>
                <w:noProof/>
                <w:webHidden/>
              </w:rPr>
              <w:t>5</w:t>
            </w:r>
            <w:r>
              <w:rPr>
                <w:noProof/>
                <w:webHidden/>
              </w:rPr>
              <w:fldChar w:fldCharType="end"/>
            </w:r>
          </w:hyperlink>
        </w:p>
        <w:p w:rsidR="00A64927" w:rsidRDefault="00A64927">
          <w:pPr>
            <w:pStyle w:val="TOC3"/>
            <w:tabs>
              <w:tab w:val="right" w:leader="dot" w:pos="9350"/>
            </w:tabs>
            <w:rPr>
              <w:noProof/>
            </w:rPr>
          </w:pPr>
          <w:hyperlink w:anchor="_Toc455478492" w:history="1">
            <w:r w:rsidRPr="00F74405">
              <w:rPr>
                <w:rStyle w:val="Hyperlink"/>
                <w:noProof/>
              </w:rPr>
              <w:t>A2: timeframe Solvency Deficit</w:t>
            </w:r>
            <w:r>
              <w:rPr>
                <w:noProof/>
                <w:webHidden/>
              </w:rPr>
              <w:tab/>
            </w:r>
            <w:r>
              <w:rPr>
                <w:noProof/>
                <w:webHidden/>
              </w:rPr>
              <w:fldChar w:fldCharType="begin"/>
            </w:r>
            <w:r>
              <w:rPr>
                <w:noProof/>
                <w:webHidden/>
              </w:rPr>
              <w:instrText xml:space="preserve"> PAGEREF _Toc455478492 \h </w:instrText>
            </w:r>
            <w:r>
              <w:rPr>
                <w:noProof/>
                <w:webHidden/>
              </w:rPr>
            </w:r>
            <w:r>
              <w:rPr>
                <w:noProof/>
                <w:webHidden/>
              </w:rPr>
              <w:fldChar w:fldCharType="separate"/>
            </w:r>
            <w:r w:rsidR="00580190">
              <w:rPr>
                <w:noProof/>
                <w:webHidden/>
              </w:rPr>
              <w:t>7</w:t>
            </w:r>
            <w:r>
              <w:rPr>
                <w:noProof/>
                <w:webHidden/>
              </w:rPr>
              <w:fldChar w:fldCharType="end"/>
            </w:r>
          </w:hyperlink>
        </w:p>
        <w:p w:rsidR="00A64927" w:rsidRDefault="00A64927">
          <w:pPr>
            <w:pStyle w:val="TOC3"/>
            <w:tabs>
              <w:tab w:val="right" w:leader="dot" w:pos="9350"/>
            </w:tabs>
            <w:rPr>
              <w:noProof/>
            </w:rPr>
          </w:pPr>
          <w:hyperlink w:anchor="_Toc455478493" w:history="1">
            <w:r w:rsidRPr="00F74405">
              <w:rPr>
                <w:rStyle w:val="Hyperlink"/>
                <w:noProof/>
              </w:rPr>
              <w:t>A2 Cant Solve military</w:t>
            </w:r>
            <w:r>
              <w:rPr>
                <w:noProof/>
                <w:webHidden/>
              </w:rPr>
              <w:tab/>
            </w:r>
            <w:r>
              <w:rPr>
                <w:noProof/>
                <w:webHidden/>
              </w:rPr>
              <w:fldChar w:fldCharType="begin"/>
            </w:r>
            <w:r>
              <w:rPr>
                <w:noProof/>
                <w:webHidden/>
              </w:rPr>
              <w:instrText xml:space="preserve"> PAGEREF _Toc455478493 \h </w:instrText>
            </w:r>
            <w:r>
              <w:rPr>
                <w:noProof/>
                <w:webHidden/>
              </w:rPr>
            </w:r>
            <w:r>
              <w:rPr>
                <w:noProof/>
                <w:webHidden/>
              </w:rPr>
              <w:fldChar w:fldCharType="separate"/>
            </w:r>
            <w:r w:rsidR="00580190">
              <w:rPr>
                <w:noProof/>
                <w:webHidden/>
              </w:rPr>
              <w:t>8</w:t>
            </w:r>
            <w:r>
              <w:rPr>
                <w:noProof/>
                <w:webHidden/>
              </w:rPr>
              <w:fldChar w:fldCharType="end"/>
            </w:r>
          </w:hyperlink>
        </w:p>
        <w:p w:rsidR="00A64927" w:rsidRDefault="00A64927">
          <w:pPr>
            <w:pStyle w:val="TOC3"/>
            <w:tabs>
              <w:tab w:val="right" w:leader="dot" w:pos="9350"/>
            </w:tabs>
            <w:rPr>
              <w:noProof/>
            </w:rPr>
          </w:pPr>
          <w:hyperlink w:anchor="_Toc455478494" w:history="1">
            <w:r w:rsidRPr="00F74405">
              <w:rPr>
                <w:rStyle w:val="Hyperlink"/>
                <w:noProof/>
              </w:rPr>
              <w:t>Solves Taiwan</w:t>
            </w:r>
            <w:r>
              <w:rPr>
                <w:noProof/>
                <w:webHidden/>
              </w:rPr>
              <w:tab/>
            </w:r>
            <w:r>
              <w:rPr>
                <w:noProof/>
                <w:webHidden/>
              </w:rPr>
              <w:fldChar w:fldCharType="begin"/>
            </w:r>
            <w:r>
              <w:rPr>
                <w:noProof/>
                <w:webHidden/>
              </w:rPr>
              <w:instrText xml:space="preserve"> PAGEREF _Toc455478494 \h </w:instrText>
            </w:r>
            <w:r>
              <w:rPr>
                <w:noProof/>
                <w:webHidden/>
              </w:rPr>
            </w:r>
            <w:r>
              <w:rPr>
                <w:noProof/>
                <w:webHidden/>
              </w:rPr>
              <w:fldChar w:fldCharType="separate"/>
            </w:r>
            <w:r w:rsidR="00580190">
              <w:rPr>
                <w:noProof/>
                <w:webHidden/>
              </w:rPr>
              <w:t>9</w:t>
            </w:r>
            <w:r>
              <w:rPr>
                <w:noProof/>
                <w:webHidden/>
              </w:rPr>
              <w:fldChar w:fldCharType="end"/>
            </w:r>
          </w:hyperlink>
        </w:p>
        <w:p w:rsidR="00A64927" w:rsidRDefault="00A64927">
          <w:pPr>
            <w:pStyle w:val="TOC3"/>
            <w:tabs>
              <w:tab w:val="right" w:leader="dot" w:pos="9350"/>
            </w:tabs>
            <w:rPr>
              <w:noProof/>
            </w:rPr>
          </w:pPr>
          <w:hyperlink w:anchor="_Toc455478495" w:history="1">
            <w:r w:rsidRPr="00F74405">
              <w:rPr>
                <w:rStyle w:val="Hyperlink"/>
                <w:noProof/>
              </w:rPr>
              <w:t>Solves Modernization</w:t>
            </w:r>
            <w:r>
              <w:rPr>
                <w:noProof/>
                <w:webHidden/>
              </w:rPr>
              <w:tab/>
            </w:r>
            <w:r>
              <w:rPr>
                <w:noProof/>
                <w:webHidden/>
              </w:rPr>
              <w:fldChar w:fldCharType="begin"/>
            </w:r>
            <w:r>
              <w:rPr>
                <w:noProof/>
                <w:webHidden/>
              </w:rPr>
              <w:instrText xml:space="preserve"> PAGEREF _Toc455478495 \h </w:instrText>
            </w:r>
            <w:r>
              <w:rPr>
                <w:noProof/>
                <w:webHidden/>
              </w:rPr>
            </w:r>
            <w:r>
              <w:rPr>
                <w:noProof/>
                <w:webHidden/>
              </w:rPr>
              <w:fldChar w:fldCharType="separate"/>
            </w:r>
            <w:r w:rsidR="00580190">
              <w:rPr>
                <w:noProof/>
                <w:webHidden/>
              </w:rPr>
              <w:t>10</w:t>
            </w:r>
            <w:r>
              <w:rPr>
                <w:noProof/>
                <w:webHidden/>
              </w:rPr>
              <w:fldChar w:fldCharType="end"/>
            </w:r>
          </w:hyperlink>
        </w:p>
        <w:p w:rsidR="00A64927" w:rsidRDefault="00A64927">
          <w:pPr>
            <w:pStyle w:val="TOC3"/>
            <w:tabs>
              <w:tab w:val="right" w:leader="dot" w:pos="9350"/>
            </w:tabs>
            <w:rPr>
              <w:noProof/>
            </w:rPr>
          </w:pPr>
          <w:hyperlink w:anchor="_Toc455478496" w:history="1">
            <w:r w:rsidRPr="00F74405">
              <w:rPr>
                <w:rStyle w:val="Hyperlink"/>
                <w:noProof/>
              </w:rPr>
              <w:t>Solves North Korea</w:t>
            </w:r>
            <w:r>
              <w:rPr>
                <w:noProof/>
                <w:webHidden/>
              </w:rPr>
              <w:tab/>
            </w:r>
            <w:r>
              <w:rPr>
                <w:noProof/>
                <w:webHidden/>
              </w:rPr>
              <w:fldChar w:fldCharType="begin"/>
            </w:r>
            <w:r>
              <w:rPr>
                <w:noProof/>
                <w:webHidden/>
              </w:rPr>
              <w:instrText xml:space="preserve"> PAGEREF _Toc455478496 \h </w:instrText>
            </w:r>
            <w:r>
              <w:rPr>
                <w:noProof/>
                <w:webHidden/>
              </w:rPr>
            </w:r>
            <w:r>
              <w:rPr>
                <w:noProof/>
                <w:webHidden/>
              </w:rPr>
              <w:fldChar w:fldCharType="separate"/>
            </w:r>
            <w:r w:rsidR="00580190">
              <w:rPr>
                <w:noProof/>
                <w:webHidden/>
              </w:rPr>
              <w:t>12</w:t>
            </w:r>
            <w:r>
              <w:rPr>
                <w:noProof/>
                <w:webHidden/>
              </w:rPr>
              <w:fldChar w:fldCharType="end"/>
            </w:r>
          </w:hyperlink>
        </w:p>
        <w:p w:rsidR="00A64927" w:rsidRDefault="00A64927">
          <w:pPr>
            <w:pStyle w:val="TOC3"/>
            <w:tabs>
              <w:tab w:val="right" w:leader="dot" w:pos="9350"/>
            </w:tabs>
            <w:rPr>
              <w:noProof/>
            </w:rPr>
          </w:pPr>
          <w:hyperlink w:anchor="_Toc455478497" w:history="1">
            <w:r w:rsidRPr="00F74405">
              <w:rPr>
                <w:rStyle w:val="Hyperlink"/>
                <w:noProof/>
              </w:rPr>
              <w:t>Solves Environment</w:t>
            </w:r>
            <w:r>
              <w:rPr>
                <w:noProof/>
                <w:webHidden/>
              </w:rPr>
              <w:tab/>
            </w:r>
            <w:r>
              <w:rPr>
                <w:noProof/>
                <w:webHidden/>
              </w:rPr>
              <w:fldChar w:fldCharType="begin"/>
            </w:r>
            <w:r>
              <w:rPr>
                <w:noProof/>
                <w:webHidden/>
              </w:rPr>
              <w:instrText xml:space="preserve"> PAGEREF _Toc455478497 \h </w:instrText>
            </w:r>
            <w:r>
              <w:rPr>
                <w:noProof/>
                <w:webHidden/>
              </w:rPr>
            </w:r>
            <w:r>
              <w:rPr>
                <w:noProof/>
                <w:webHidden/>
              </w:rPr>
              <w:fldChar w:fldCharType="separate"/>
            </w:r>
            <w:r w:rsidR="00580190">
              <w:rPr>
                <w:noProof/>
                <w:webHidden/>
              </w:rPr>
              <w:t>16</w:t>
            </w:r>
            <w:r>
              <w:rPr>
                <w:noProof/>
                <w:webHidden/>
              </w:rPr>
              <w:fldChar w:fldCharType="end"/>
            </w:r>
          </w:hyperlink>
        </w:p>
        <w:p w:rsidR="00A64927" w:rsidRDefault="00A64927">
          <w:pPr>
            <w:pStyle w:val="TOC3"/>
            <w:tabs>
              <w:tab w:val="right" w:leader="dot" w:pos="9350"/>
            </w:tabs>
            <w:rPr>
              <w:noProof/>
            </w:rPr>
          </w:pPr>
          <w:hyperlink w:anchor="_Toc455478498" w:history="1">
            <w:r w:rsidRPr="00F74405">
              <w:rPr>
                <w:rStyle w:val="Hyperlink"/>
                <w:noProof/>
              </w:rPr>
              <w:t>Solves SCS</w:t>
            </w:r>
            <w:r>
              <w:rPr>
                <w:noProof/>
                <w:webHidden/>
              </w:rPr>
              <w:tab/>
            </w:r>
            <w:r>
              <w:rPr>
                <w:noProof/>
                <w:webHidden/>
              </w:rPr>
              <w:fldChar w:fldCharType="begin"/>
            </w:r>
            <w:r>
              <w:rPr>
                <w:noProof/>
                <w:webHidden/>
              </w:rPr>
              <w:instrText xml:space="preserve"> PAGEREF _Toc455478498 \h </w:instrText>
            </w:r>
            <w:r>
              <w:rPr>
                <w:noProof/>
                <w:webHidden/>
              </w:rPr>
            </w:r>
            <w:r>
              <w:rPr>
                <w:noProof/>
                <w:webHidden/>
              </w:rPr>
              <w:fldChar w:fldCharType="separate"/>
            </w:r>
            <w:r w:rsidR="00580190">
              <w:rPr>
                <w:noProof/>
                <w:webHidden/>
              </w:rPr>
              <w:t>17</w:t>
            </w:r>
            <w:r>
              <w:rPr>
                <w:noProof/>
                <w:webHidden/>
              </w:rPr>
              <w:fldChar w:fldCharType="end"/>
            </w:r>
          </w:hyperlink>
        </w:p>
        <w:p w:rsidR="00A64927" w:rsidRDefault="00A64927">
          <w:pPr>
            <w:pStyle w:val="TOC3"/>
            <w:tabs>
              <w:tab w:val="right" w:leader="dot" w:pos="9350"/>
            </w:tabs>
            <w:rPr>
              <w:noProof/>
            </w:rPr>
          </w:pPr>
          <w:hyperlink w:anchor="_Toc455478499" w:history="1">
            <w:r w:rsidRPr="00F74405">
              <w:rPr>
                <w:rStyle w:val="Hyperlink"/>
                <w:noProof/>
              </w:rPr>
              <w:t>Solves Space</w:t>
            </w:r>
            <w:r>
              <w:rPr>
                <w:noProof/>
                <w:webHidden/>
              </w:rPr>
              <w:tab/>
            </w:r>
            <w:r>
              <w:rPr>
                <w:noProof/>
                <w:webHidden/>
              </w:rPr>
              <w:fldChar w:fldCharType="begin"/>
            </w:r>
            <w:r>
              <w:rPr>
                <w:noProof/>
                <w:webHidden/>
              </w:rPr>
              <w:instrText xml:space="preserve"> PAGEREF _Toc455478499 \h </w:instrText>
            </w:r>
            <w:r>
              <w:rPr>
                <w:noProof/>
                <w:webHidden/>
              </w:rPr>
            </w:r>
            <w:r>
              <w:rPr>
                <w:noProof/>
                <w:webHidden/>
              </w:rPr>
              <w:fldChar w:fldCharType="separate"/>
            </w:r>
            <w:r w:rsidR="00580190">
              <w:rPr>
                <w:noProof/>
                <w:webHidden/>
              </w:rPr>
              <w:t>18</w:t>
            </w:r>
            <w:r>
              <w:rPr>
                <w:noProof/>
                <w:webHidden/>
              </w:rPr>
              <w:fldChar w:fldCharType="end"/>
            </w:r>
          </w:hyperlink>
        </w:p>
        <w:p w:rsidR="00A64927" w:rsidRDefault="00A64927">
          <w:pPr>
            <w:pStyle w:val="TOC3"/>
            <w:tabs>
              <w:tab w:val="right" w:leader="dot" w:pos="9350"/>
            </w:tabs>
            <w:rPr>
              <w:noProof/>
            </w:rPr>
          </w:pPr>
          <w:hyperlink w:anchor="_Toc455478500" w:history="1">
            <w:r w:rsidRPr="00F74405">
              <w:rPr>
                <w:rStyle w:val="Hyperlink"/>
                <w:noProof/>
              </w:rPr>
              <w:t>Solves Cyber Security</w:t>
            </w:r>
            <w:r>
              <w:rPr>
                <w:noProof/>
                <w:webHidden/>
              </w:rPr>
              <w:tab/>
            </w:r>
            <w:r>
              <w:rPr>
                <w:noProof/>
                <w:webHidden/>
              </w:rPr>
              <w:fldChar w:fldCharType="begin"/>
            </w:r>
            <w:r>
              <w:rPr>
                <w:noProof/>
                <w:webHidden/>
              </w:rPr>
              <w:instrText xml:space="preserve"> PAGEREF _Toc455478500 \h </w:instrText>
            </w:r>
            <w:r>
              <w:rPr>
                <w:noProof/>
                <w:webHidden/>
              </w:rPr>
            </w:r>
            <w:r>
              <w:rPr>
                <w:noProof/>
                <w:webHidden/>
              </w:rPr>
              <w:fldChar w:fldCharType="separate"/>
            </w:r>
            <w:r w:rsidR="00580190">
              <w:rPr>
                <w:noProof/>
                <w:webHidden/>
              </w:rPr>
              <w:t>19</w:t>
            </w:r>
            <w:r>
              <w:rPr>
                <w:noProof/>
                <w:webHidden/>
              </w:rPr>
              <w:fldChar w:fldCharType="end"/>
            </w:r>
          </w:hyperlink>
        </w:p>
        <w:p w:rsidR="00A64927" w:rsidRDefault="00A64927">
          <w:pPr>
            <w:pStyle w:val="TOC3"/>
            <w:tabs>
              <w:tab w:val="right" w:leader="dot" w:pos="9350"/>
            </w:tabs>
            <w:rPr>
              <w:noProof/>
            </w:rPr>
          </w:pPr>
          <w:hyperlink w:anchor="_Toc455478501" w:history="1">
            <w:r w:rsidRPr="00F74405">
              <w:rPr>
                <w:rStyle w:val="Hyperlink"/>
                <w:noProof/>
              </w:rPr>
              <w:t>Solves Laundry List</w:t>
            </w:r>
            <w:r>
              <w:rPr>
                <w:noProof/>
                <w:webHidden/>
              </w:rPr>
              <w:tab/>
            </w:r>
            <w:r>
              <w:rPr>
                <w:noProof/>
                <w:webHidden/>
              </w:rPr>
              <w:fldChar w:fldCharType="begin"/>
            </w:r>
            <w:r>
              <w:rPr>
                <w:noProof/>
                <w:webHidden/>
              </w:rPr>
              <w:instrText xml:space="preserve"> PAGEREF _Toc455478501 \h </w:instrText>
            </w:r>
            <w:r>
              <w:rPr>
                <w:noProof/>
                <w:webHidden/>
              </w:rPr>
            </w:r>
            <w:r>
              <w:rPr>
                <w:noProof/>
                <w:webHidden/>
              </w:rPr>
              <w:fldChar w:fldCharType="separate"/>
            </w:r>
            <w:r w:rsidR="00580190">
              <w:rPr>
                <w:noProof/>
                <w:webHidden/>
              </w:rPr>
              <w:t>20</w:t>
            </w:r>
            <w:r>
              <w:rPr>
                <w:noProof/>
                <w:webHidden/>
              </w:rPr>
              <w:fldChar w:fldCharType="end"/>
            </w:r>
          </w:hyperlink>
        </w:p>
        <w:p w:rsidR="00A64927" w:rsidRDefault="00A64927">
          <w:pPr>
            <w:pStyle w:val="TOC3"/>
            <w:tabs>
              <w:tab w:val="right" w:leader="dot" w:pos="9350"/>
            </w:tabs>
            <w:rPr>
              <w:noProof/>
            </w:rPr>
          </w:pPr>
          <w:hyperlink w:anchor="_Toc455478502" w:history="1">
            <w:r w:rsidRPr="00F74405">
              <w:rPr>
                <w:rStyle w:val="Hyperlink"/>
                <w:noProof/>
              </w:rPr>
              <w:t>Say no Net Benefit</w:t>
            </w:r>
            <w:r>
              <w:rPr>
                <w:noProof/>
                <w:webHidden/>
              </w:rPr>
              <w:tab/>
            </w:r>
            <w:r>
              <w:rPr>
                <w:noProof/>
                <w:webHidden/>
              </w:rPr>
              <w:fldChar w:fldCharType="begin"/>
            </w:r>
            <w:r>
              <w:rPr>
                <w:noProof/>
                <w:webHidden/>
              </w:rPr>
              <w:instrText xml:space="preserve"> PAGEREF _Toc455478502 \h </w:instrText>
            </w:r>
            <w:r>
              <w:rPr>
                <w:noProof/>
                <w:webHidden/>
              </w:rPr>
            </w:r>
            <w:r>
              <w:rPr>
                <w:noProof/>
                <w:webHidden/>
              </w:rPr>
              <w:fldChar w:fldCharType="separate"/>
            </w:r>
            <w:r w:rsidR="00580190">
              <w:rPr>
                <w:noProof/>
                <w:webHidden/>
              </w:rPr>
              <w:t>21</w:t>
            </w:r>
            <w:r>
              <w:rPr>
                <w:noProof/>
                <w:webHidden/>
              </w:rPr>
              <w:fldChar w:fldCharType="end"/>
            </w:r>
          </w:hyperlink>
        </w:p>
        <w:p w:rsidR="00A64927" w:rsidRDefault="00A64927">
          <w:pPr>
            <w:pStyle w:val="TOC3"/>
            <w:tabs>
              <w:tab w:val="right" w:leader="dot" w:pos="9350"/>
            </w:tabs>
            <w:rPr>
              <w:noProof/>
            </w:rPr>
          </w:pPr>
          <w:hyperlink w:anchor="_Toc455478503" w:history="1">
            <w:r w:rsidRPr="00F74405">
              <w:rPr>
                <w:rStyle w:val="Hyperlink"/>
                <w:noProof/>
              </w:rPr>
              <w:t>Elections Net Benefit</w:t>
            </w:r>
            <w:r>
              <w:rPr>
                <w:noProof/>
                <w:webHidden/>
              </w:rPr>
              <w:tab/>
            </w:r>
            <w:r>
              <w:rPr>
                <w:noProof/>
                <w:webHidden/>
              </w:rPr>
              <w:fldChar w:fldCharType="begin"/>
            </w:r>
            <w:r>
              <w:rPr>
                <w:noProof/>
                <w:webHidden/>
              </w:rPr>
              <w:instrText xml:space="preserve"> PAGEREF _Toc455478503 \h </w:instrText>
            </w:r>
            <w:r>
              <w:rPr>
                <w:noProof/>
                <w:webHidden/>
              </w:rPr>
            </w:r>
            <w:r>
              <w:rPr>
                <w:noProof/>
                <w:webHidden/>
              </w:rPr>
              <w:fldChar w:fldCharType="separate"/>
            </w:r>
            <w:r w:rsidR="00580190">
              <w:rPr>
                <w:noProof/>
                <w:webHidden/>
              </w:rPr>
              <w:t>23</w:t>
            </w:r>
            <w:r>
              <w:rPr>
                <w:noProof/>
                <w:webHidden/>
              </w:rPr>
              <w:fldChar w:fldCharType="end"/>
            </w:r>
          </w:hyperlink>
        </w:p>
        <w:p w:rsidR="00A64927" w:rsidRDefault="00A64927">
          <w:pPr>
            <w:pStyle w:val="TOC3"/>
            <w:tabs>
              <w:tab w:val="right" w:leader="dot" w:pos="9350"/>
            </w:tabs>
            <w:rPr>
              <w:noProof/>
            </w:rPr>
          </w:pPr>
          <w:hyperlink w:anchor="_Toc455478504" w:history="1">
            <w:r w:rsidRPr="00F74405">
              <w:rPr>
                <w:rStyle w:val="Hyperlink"/>
                <w:noProof/>
              </w:rPr>
              <w:t>A2: links to Elections</w:t>
            </w:r>
            <w:r>
              <w:rPr>
                <w:noProof/>
                <w:webHidden/>
              </w:rPr>
              <w:tab/>
            </w:r>
            <w:r>
              <w:rPr>
                <w:noProof/>
                <w:webHidden/>
              </w:rPr>
              <w:fldChar w:fldCharType="begin"/>
            </w:r>
            <w:r>
              <w:rPr>
                <w:noProof/>
                <w:webHidden/>
              </w:rPr>
              <w:instrText xml:space="preserve"> PAGEREF _Toc455478504 \h </w:instrText>
            </w:r>
            <w:r>
              <w:rPr>
                <w:noProof/>
                <w:webHidden/>
              </w:rPr>
            </w:r>
            <w:r>
              <w:rPr>
                <w:noProof/>
                <w:webHidden/>
              </w:rPr>
              <w:fldChar w:fldCharType="separate"/>
            </w:r>
            <w:r w:rsidR="00580190">
              <w:rPr>
                <w:noProof/>
                <w:webHidden/>
              </w:rPr>
              <w:t>24</w:t>
            </w:r>
            <w:r>
              <w:rPr>
                <w:noProof/>
                <w:webHidden/>
              </w:rPr>
              <w:fldChar w:fldCharType="end"/>
            </w:r>
          </w:hyperlink>
        </w:p>
        <w:p w:rsidR="00A64927" w:rsidRDefault="00A64927">
          <w:pPr>
            <w:pStyle w:val="TOC3"/>
            <w:tabs>
              <w:tab w:val="right" w:leader="dot" w:pos="9350"/>
            </w:tabs>
            <w:rPr>
              <w:noProof/>
            </w:rPr>
          </w:pPr>
          <w:hyperlink w:anchor="_Toc455478505" w:history="1">
            <w:r w:rsidRPr="00F74405">
              <w:rPr>
                <w:rStyle w:val="Hyperlink"/>
                <w:noProof/>
              </w:rPr>
              <w:t>Assurance Net Benefit</w:t>
            </w:r>
            <w:r>
              <w:rPr>
                <w:noProof/>
                <w:webHidden/>
              </w:rPr>
              <w:tab/>
            </w:r>
            <w:r>
              <w:rPr>
                <w:noProof/>
                <w:webHidden/>
              </w:rPr>
              <w:fldChar w:fldCharType="begin"/>
            </w:r>
            <w:r>
              <w:rPr>
                <w:noProof/>
                <w:webHidden/>
              </w:rPr>
              <w:instrText xml:space="preserve"> PAGEREF _Toc455478505 \h </w:instrText>
            </w:r>
            <w:r>
              <w:rPr>
                <w:noProof/>
                <w:webHidden/>
              </w:rPr>
            </w:r>
            <w:r>
              <w:rPr>
                <w:noProof/>
                <w:webHidden/>
              </w:rPr>
              <w:fldChar w:fldCharType="separate"/>
            </w:r>
            <w:r w:rsidR="00580190">
              <w:rPr>
                <w:noProof/>
                <w:webHidden/>
              </w:rPr>
              <w:t>25</w:t>
            </w:r>
            <w:r>
              <w:rPr>
                <w:noProof/>
                <w:webHidden/>
              </w:rPr>
              <w:fldChar w:fldCharType="end"/>
            </w:r>
          </w:hyperlink>
        </w:p>
        <w:p w:rsidR="00A64927" w:rsidRDefault="00A64927">
          <w:pPr>
            <w:pStyle w:val="TOC2"/>
            <w:tabs>
              <w:tab w:val="right" w:leader="dot" w:pos="9350"/>
            </w:tabs>
            <w:rPr>
              <w:noProof/>
            </w:rPr>
          </w:pPr>
          <w:hyperlink w:anchor="_Toc455478506" w:history="1">
            <w:r w:rsidRPr="00F74405">
              <w:rPr>
                <w:rStyle w:val="Hyperlink"/>
                <w:noProof/>
              </w:rPr>
              <w:t>Aff Answers</w:t>
            </w:r>
            <w:r>
              <w:rPr>
                <w:noProof/>
                <w:webHidden/>
              </w:rPr>
              <w:tab/>
            </w:r>
            <w:r>
              <w:rPr>
                <w:noProof/>
                <w:webHidden/>
              </w:rPr>
              <w:fldChar w:fldCharType="begin"/>
            </w:r>
            <w:r>
              <w:rPr>
                <w:noProof/>
                <w:webHidden/>
              </w:rPr>
              <w:instrText xml:space="preserve"> PAGEREF _Toc455478506 \h </w:instrText>
            </w:r>
            <w:r>
              <w:rPr>
                <w:noProof/>
                <w:webHidden/>
              </w:rPr>
            </w:r>
            <w:r>
              <w:rPr>
                <w:noProof/>
                <w:webHidden/>
              </w:rPr>
              <w:fldChar w:fldCharType="separate"/>
            </w:r>
            <w:r w:rsidR="00580190">
              <w:rPr>
                <w:noProof/>
                <w:webHidden/>
              </w:rPr>
              <w:t>26</w:t>
            </w:r>
            <w:r>
              <w:rPr>
                <w:noProof/>
                <w:webHidden/>
              </w:rPr>
              <w:fldChar w:fldCharType="end"/>
            </w:r>
          </w:hyperlink>
        </w:p>
        <w:p w:rsidR="00A64927" w:rsidRDefault="00A64927">
          <w:pPr>
            <w:pStyle w:val="TOC3"/>
            <w:tabs>
              <w:tab w:val="right" w:leader="dot" w:pos="9350"/>
            </w:tabs>
            <w:rPr>
              <w:noProof/>
            </w:rPr>
          </w:pPr>
          <w:hyperlink w:anchor="_Toc455478507" w:history="1">
            <w:r w:rsidRPr="00F74405">
              <w:rPr>
                <w:rStyle w:val="Hyperlink"/>
                <w:noProof/>
              </w:rPr>
              <w:t>Backlash DA</w:t>
            </w:r>
            <w:r>
              <w:rPr>
                <w:noProof/>
                <w:webHidden/>
              </w:rPr>
              <w:tab/>
            </w:r>
            <w:r>
              <w:rPr>
                <w:noProof/>
                <w:webHidden/>
              </w:rPr>
              <w:fldChar w:fldCharType="begin"/>
            </w:r>
            <w:r>
              <w:rPr>
                <w:noProof/>
                <w:webHidden/>
              </w:rPr>
              <w:instrText xml:space="preserve"> PAGEREF _Toc455478507 \h </w:instrText>
            </w:r>
            <w:r>
              <w:rPr>
                <w:noProof/>
                <w:webHidden/>
              </w:rPr>
            </w:r>
            <w:r>
              <w:rPr>
                <w:noProof/>
                <w:webHidden/>
              </w:rPr>
              <w:fldChar w:fldCharType="separate"/>
            </w:r>
            <w:r w:rsidR="00580190">
              <w:rPr>
                <w:noProof/>
                <w:webHidden/>
              </w:rPr>
              <w:t>27</w:t>
            </w:r>
            <w:r>
              <w:rPr>
                <w:noProof/>
                <w:webHidden/>
              </w:rPr>
              <w:fldChar w:fldCharType="end"/>
            </w:r>
          </w:hyperlink>
        </w:p>
        <w:p w:rsidR="00A64927" w:rsidRDefault="00A64927">
          <w:pPr>
            <w:pStyle w:val="TOC3"/>
            <w:tabs>
              <w:tab w:val="right" w:leader="dot" w:pos="9350"/>
            </w:tabs>
            <w:rPr>
              <w:noProof/>
            </w:rPr>
          </w:pPr>
          <w:hyperlink w:anchor="_Toc455478508" w:history="1">
            <w:r w:rsidRPr="00F74405">
              <w:rPr>
                <w:rStyle w:val="Hyperlink"/>
                <w:rFonts w:eastAsia="Calibri"/>
                <w:noProof/>
              </w:rPr>
              <w:t>Perm</w:t>
            </w:r>
            <w:r>
              <w:rPr>
                <w:noProof/>
                <w:webHidden/>
              </w:rPr>
              <w:tab/>
            </w:r>
            <w:r>
              <w:rPr>
                <w:noProof/>
                <w:webHidden/>
              </w:rPr>
              <w:fldChar w:fldCharType="begin"/>
            </w:r>
            <w:r>
              <w:rPr>
                <w:noProof/>
                <w:webHidden/>
              </w:rPr>
              <w:instrText xml:space="preserve"> PAGEREF _Toc455478508 \h </w:instrText>
            </w:r>
            <w:r>
              <w:rPr>
                <w:noProof/>
                <w:webHidden/>
              </w:rPr>
            </w:r>
            <w:r>
              <w:rPr>
                <w:noProof/>
                <w:webHidden/>
              </w:rPr>
              <w:fldChar w:fldCharType="separate"/>
            </w:r>
            <w:r w:rsidR="00580190">
              <w:rPr>
                <w:noProof/>
                <w:webHidden/>
              </w:rPr>
              <w:t>30</w:t>
            </w:r>
            <w:r>
              <w:rPr>
                <w:noProof/>
                <w:webHidden/>
              </w:rPr>
              <w:fldChar w:fldCharType="end"/>
            </w:r>
          </w:hyperlink>
        </w:p>
        <w:p w:rsidR="00A64927" w:rsidRDefault="00A64927">
          <w:pPr>
            <w:pStyle w:val="TOC3"/>
            <w:tabs>
              <w:tab w:val="right" w:leader="dot" w:pos="9350"/>
            </w:tabs>
            <w:rPr>
              <w:noProof/>
            </w:rPr>
          </w:pPr>
          <w:hyperlink w:anchor="_Toc455478509" w:history="1">
            <w:r w:rsidRPr="00F74405">
              <w:rPr>
                <w:rStyle w:val="Hyperlink"/>
                <w:noProof/>
              </w:rPr>
              <w:t>Track II Fails</w:t>
            </w:r>
            <w:r>
              <w:rPr>
                <w:noProof/>
                <w:webHidden/>
              </w:rPr>
              <w:tab/>
            </w:r>
            <w:r>
              <w:rPr>
                <w:noProof/>
                <w:webHidden/>
              </w:rPr>
              <w:fldChar w:fldCharType="begin"/>
            </w:r>
            <w:r>
              <w:rPr>
                <w:noProof/>
                <w:webHidden/>
              </w:rPr>
              <w:instrText xml:space="preserve"> PAGEREF _Toc455478509 \h </w:instrText>
            </w:r>
            <w:r>
              <w:rPr>
                <w:noProof/>
                <w:webHidden/>
              </w:rPr>
            </w:r>
            <w:r>
              <w:rPr>
                <w:noProof/>
                <w:webHidden/>
              </w:rPr>
              <w:fldChar w:fldCharType="separate"/>
            </w:r>
            <w:r w:rsidR="00580190">
              <w:rPr>
                <w:noProof/>
                <w:webHidden/>
              </w:rPr>
              <w:t>31</w:t>
            </w:r>
            <w:r>
              <w:rPr>
                <w:noProof/>
                <w:webHidden/>
              </w:rPr>
              <w:fldChar w:fldCharType="end"/>
            </w:r>
          </w:hyperlink>
        </w:p>
        <w:p w:rsidR="00A64927" w:rsidRDefault="00A64927">
          <w:pPr>
            <w:pStyle w:val="TOC3"/>
            <w:tabs>
              <w:tab w:val="right" w:leader="dot" w:pos="9350"/>
            </w:tabs>
            <w:rPr>
              <w:noProof/>
            </w:rPr>
          </w:pPr>
          <w:hyperlink w:anchor="_Toc455478510" w:history="1">
            <w:r w:rsidRPr="00F74405">
              <w:rPr>
                <w:rStyle w:val="Hyperlink"/>
                <w:noProof/>
              </w:rPr>
              <w:t>Cant Solve Military</w:t>
            </w:r>
            <w:r>
              <w:rPr>
                <w:noProof/>
                <w:webHidden/>
              </w:rPr>
              <w:tab/>
            </w:r>
            <w:r>
              <w:rPr>
                <w:noProof/>
                <w:webHidden/>
              </w:rPr>
              <w:fldChar w:fldCharType="begin"/>
            </w:r>
            <w:r>
              <w:rPr>
                <w:noProof/>
                <w:webHidden/>
              </w:rPr>
              <w:instrText xml:space="preserve"> PAGEREF _Toc455478510 \h </w:instrText>
            </w:r>
            <w:r>
              <w:rPr>
                <w:noProof/>
                <w:webHidden/>
              </w:rPr>
            </w:r>
            <w:r>
              <w:rPr>
                <w:noProof/>
                <w:webHidden/>
              </w:rPr>
              <w:fldChar w:fldCharType="separate"/>
            </w:r>
            <w:r w:rsidR="00580190">
              <w:rPr>
                <w:noProof/>
                <w:webHidden/>
              </w:rPr>
              <w:t>35</w:t>
            </w:r>
            <w:r>
              <w:rPr>
                <w:noProof/>
                <w:webHidden/>
              </w:rPr>
              <w:fldChar w:fldCharType="end"/>
            </w:r>
          </w:hyperlink>
        </w:p>
        <w:p w:rsidR="00A64927" w:rsidRDefault="00A64927">
          <w:r>
            <w:rPr>
              <w:b/>
              <w:bCs/>
              <w:noProof/>
            </w:rPr>
            <w:fldChar w:fldCharType="end"/>
          </w:r>
        </w:p>
      </w:sdtContent>
    </w:sdt>
    <w:p w:rsidR="00A64927" w:rsidRPr="00A64927" w:rsidRDefault="00A64927" w:rsidP="00A64927"/>
    <w:p w:rsidR="00EB491A" w:rsidRDefault="00EB491A" w:rsidP="00EB491A">
      <w:pPr>
        <w:pStyle w:val="Heading2"/>
      </w:pPr>
      <w:bookmarkStart w:id="1" w:name="_Toc455478488"/>
      <w:r>
        <w:lastRenderedPageBreak/>
        <w:t>Neg</w:t>
      </w:r>
      <w:bookmarkEnd w:id="1"/>
    </w:p>
    <w:p w:rsidR="00EB491A" w:rsidRDefault="00EB491A" w:rsidP="00EB491A">
      <w:pPr>
        <w:pStyle w:val="Heading3"/>
      </w:pPr>
      <w:bookmarkStart w:id="2" w:name="_Toc455478489"/>
      <w:r>
        <w:lastRenderedPageBreak/>
        <w:t>1NC</w:t>
      </w:r>
      <w:bookmarkEnd w:id="2"/>
    </w:p>
    <w:p w:rsidR="00EB491A" w:rsidRDefault="00EB491A" w:rsidP="00FC55F5">
      <w:pPr>
        <w:pStyle w:val="Heading4"/>
      </w:pPr>
      <w:r>
        <w:t xml:space="preserve">Text: the United States of America should engage in Track Two negotiations over &lt;Object of the plan&gt; with the People’s Republic of China. </w:t>
      </w:r>
    </w:p>
    <w:p w:rsidR="00EB491A" w:rsidRDefault="00EB491A" w:rsidP="00EB491A">
      <w:pPr>
        <w:pStyle w:val="Heading4"/>
      </w:pPr>
      <w:r>
        <w:t>Track II solves the whole aff via backchannel diplomacy</w:t>
      </w:r>
    </w:p>
    <w:p w:rsidR="00EB491A" w:rsidRPr="005010A6" w:rsidRDefault="00EB491A" w:rsidP="00EB491A">
      <w:r>
        <w:t xml:space="preserve">The </w:t>
      </w:r>
      <w:r w:rsidRPr="005010A6">
        <w:rPr>
          <w:rStyle w:val="Style13ptBold"/>
        </w:rPr>
        <w:t>N</w:t>
      </w:r>
      <w:r>
        <w:t xml:space="preserve">ational </w:t>
      </w:r>
      <w:r w:rsidRPr="005010A6">
        <w:rPr>
          <w:rStyle w:val="Style13ptBold"/>
        </w:rPr>
        <w:t>C</w:t>
      </w:r>
      <w:r>
        <w:t xml:space="preserve">ommittee on </w:t>
      </w:r>
      <w:r w:rsidRPr="005010A6">
        <w:rPr>
          <w:rStyle w:val="Style13ptBold"/>
        </w:rPr>
        <w:t>U</w:t>
      </w:r>
      <w:r>
        <w:t xml:space="preserve">nited </w:t>
      </w:r>
      <w:r w:rsidRPr="005010A6">
        <w:rPr>
          <w:rStyle w:val="Style13ptBold"/>
        </w:rPr>
        <w:t>S</w:t>
      </w:r>
      <w:r>
        <w:t>tates-</w:t>
      </w:r>
      <w:r w:rsidRPr="005010A6">
        <w:rPr>
          <w:rStyle w:val="Style13ptBold"/>
        </w:rPr>
        <w:t>C</w:t>
      </w:r>
      <w:r>
        <w:t xml:space="preserve">hina </w:t>
      </w:r>
      <w:r w:rsidRPr="005010A6">
        <w:rPr>
          <w:rStyle w:val="Style13ptBold"/>
        </w:rPr>
        <w:t>R</w:t>
      </w:r>
      <w:r>
        <w:t>elations</w:t>
      </w:r>
      <w:r w:rsidRPr="005010A6">
        <w:t>, March 20</w:t>
      </w:r>
      <w:r w:rsidRPr="005010A6">
        <w:rPr>
          <w:rStyle w:val="Style13ptBold"/>
        </w:rPr>
        <w:t>07</w:t>
      </w:r>
      <w:r w:rsidRPr="005010A6">
        <w:t xml:space="preserve">, ", </w:t>
      </w:r>
      <w:r>
        <w:t>Survey Of Programs On United States-China Relations And Security Issues</w:t>
      </w:r>
      <w:r w:rsidRPr="005010A6">
        <w:t>" The Ford Foundation, https://www.ncuscr.org/sites/default/files/page_attachments/Survey-Programs-US-China-Relations-Security-Issues.pdf</w:t>
      </w:r>
    </w:p>
    <w:p w:rsidR="00EB491A" w:rsidRDefault="00EB491A" w:rsidP="00EB491A">
      <w:r w:rsidRPr="00925791">
        <w:rPr>
          <w:u w:val="single"/>
        </w:rPr>
        <w:t>Delegation study visits are trips to China by American policy experts, or to the United States by their</w:t>
      </w:r>
      <w:r>
        <w:rPr>
          <w:u w:val="single"/>
        </w:rPr>
        <w:t xml:space="preserve"> </w:t>
      </w:r>
      <w:r w:rsidRPr="00925791">
        <w:rPr>
          <w:u w:val="single"/>
        </w:rPr>
        <w:t>Chinese counterparts. These customarily include a schedule of meetings and briefings with</w:t>
      </w:r>
      <w:r>
        <w:rPr>
          <w:u w:val="single"/>
        </w:rPr>
        <w:t xml:space="preserve"> </w:t>
      </w:r>
      <w:r w:rsidRPr="00925791">
        <w:rPr>
          <w:u w:val="single"/>
        </w:rPr>
        <w:t>government officials, academic specialists, diplomats, business leaders and other individuals who may</w:t>
      </w:r>
      <w:r>
        <w:rPr>
          <w:u w:val="single"/>
        </w:rPr>
        <w:t xml:space="preserve"> </w:t>
      </w:r>
      <w:r w:rsidRPr="00925791">
        <w:rPr>
          <w:u w:val="single"/>
        </w:rPr>
        <w:t>influence foreign affairs and security policy. Some dialogue and conference programs also include</w:t>
      </w:r>
      <w:r>
        <w:rPr>
          <w:u w:val="single"/>
        </w:rPr>
        <w:t xml:space="preserve"> </w:t>
      </w:r>
      <w:r w:rsidRPr="00925791">
        <w:rPr>
          <w:u w:val="single"/>
        </w:rPr>
        <w:t>delegation-type elements, in that experts traveling abroad to participate in such programs often take the</w:t>
      </w:r>
      <w:r>
        <w:rPr>
          <w:u w:val="single"/>
        </w:rPr>
        <w:t xml:space="preserve"> </w:t>
      </w:r>
      <w:r w:rsidRPr="00925791">
        <w:rPr>
          <w:u w:val="single"/>
        </w:rPr>
        <w:t>opportunity to hold meetings outside the conference hall. In this report, delegations are differentiated</w:t>
      </w:r>
      <w:r>
        <w:rPr>
          <w:u w:val="single"/>
        </w:rPr>
        <w:t xml:space="preserve"> </w:t>
      </w:r>
      <w:r w:rsidRPr="00925791">
        <w:rPr>
          <w:u w:val="single"/>
        </w:rPr>
        <w:t>by the following characteristic: the chief purpose of a delegation study visit is the trip itself and the</w:t>
      </w:r>
      <w:r>
        <w:rPr>
          <w:u w:val="single"/>
        </w:rPr>
        <w:t xml:space="preserve"> </w:t>
      </w:r>
      <w:r w:rsidRPr="00925791">
        <w:rPr>
          <w:u w:val="single"/>
        </w:rPr>
        <w:t>high-level meetings it includes; if the chief purpose of a trip is to participate in a conference or</w:t>
      </w:r>
      <w:r>
        <w:rPr>
          <w:u w:val="single"/>
        </w:rPr>
        <w:t xml:space="preserve"> </w:t>
      </w:r>
      <w:r w:rsidRPr="00925791">
        <w:rPr>
          <w:u w:val="single"/>
        </w:rPr>
        <w:t>dialogue, we have not placed it in the "delegation" category.</w:t>
      </w:r>
      <w:r>
        <w:rPr>
          <w:u w:val="single"/>
        </w:rPr>
        <w:t xml:space="preserve"> </w:t>
      </w:r>
      <w:r w:rsidRPr="00925791">
        <w:rPr>
          <w:u w:val="single"/>
        </w:rPr>
        <w:t>Activities in the above five categories can be described as “Track II diplomacy,” which, for the</w:t>
      </w:r>
      <w:r>
        <w:rPr>
          <w:u w:val="single"/>
        </w:rPr>
        <w:t xml:space="preserve"> </w:t>
      </w:r>
      <w:r w:rsidRPr="00925791">
        <w:rPr>
          <w:u w:val="single"/>
        </w:rPr>
        <w:t>purposes of this report we define as informal diplomacy in which private citizens engage in dialogue</w:t>
      </w:r>
      <w:r>
        <w:rPr>
          <w:u w:val="single"/>
        </w:rPr>
        <w:t xml:space="preserve"> </w:t>
      </w:r>
      <w:r w:rsidRPr="00925791">
        <w:rPr>
          <w:u w:val="single"/>
        </w:rPr>
        <w:t>with the aim of better understanding, conflict resolution or confidence-building</w:t>
      </w:r>
      <w:r>
        <w:t>. In this case</w:t>
      </w:r>
      <w:r w:rsidRPr="00925791">
        <w:rPr>
          <w:u w:val="single"/>
        </w:rPr>
        <w:t>, the</w:t>
      </w:r>
      <w:r>
        <w:rPr>
          <w:u w:val="single"/>
        </w:rPr>
        <w:t xml:space="preserve"> </w:t>
      </w:r>
      <w:r w:rsidRPr="00925791">
        <w:rPr>
          <w:u w:val="single"/>
        </w:rPr>
        <w:t>“private citizens” in question are think tank scholars, academics, former government and military</w:t>
      </w:r>
      <w:r>
        <w:rPr>
          <w:u w:val="single"/>
        </w:rPr>
        <w:t xml:space="preserve"> </w:t>
      </w:r>
      <w:r w:rsidRPr="00925791">
        <w:rPr>
          <w:u w:val="single"/>
        </w:rPr>
        <w:t>officials and social activists on both the American and Chinese sides.</w:t>
      </w:r>
      <w:r>
        <w:t xml:space="preserve"> Some of those surveyed also conduct Track I ½ programs. These are similar in structure to Track II activities but include participation by a mix of non- governmental people and governmental representatives in their individual capacities. Throughout this report, when referring to both kinds of activities, rather than repeating the more awkward Track II/Track I½ appellation, we use Track II to cover both formats. When discussing a particular program that falls into the above Track I½ definition, we will call it that. </w:t>
      </w:r>
      <w:r w:rsidRPr="00925791">
        <w:rPr>
          <w:u w:val="single"/>
        </w:rPr>
        <w:t>Many of the surveyed institutions also organize conferences and seminars on specific aspects of the</w:t>
      </w:r>
      <w:r>
        <w:rPr>
          <w:u w:val="single"/>
        </w:rPr>
        <w:t xml:space="preserve"> </w:t>
      </w:r>
      <w:r w:rsidRPr="00925791">
        <w:rPr>
          <w:u w:val="single"/>
        </w:rPr>
        <w:t>U.S.-China political/strategic/military relationship that are only for American participants</w:t>
      </w:r>
      <w:r>
        <w:t xml:space="preserve">. As this survey is concerned with programs involving participation by both American and Chinese specialists, we have not included these activities. </w:t>
      </w:r>
    </w:p>
    <w:p w:rsidR="00EB491A" w:rsidRDefault="00EB491A" w:rsidP="00EB491A"/>
    <w:p w:rsidR="00EB491A" w:rsidRDefault="00EB491A" w:rsidP="00EB491A">
      <w:pPr>
        <w:pStyle w:val="Heading3"/>
      </w:pPr>
      <w:bookmarkStart w:id="3" w:name="_Toc455478490"/>
      <w:r>
        <w:lastRenderedPageBreak/>
        <w:t>A2: NGO’s not the same as the gov</w:t>
      </w:r>
      <w:bookmarkEnd w:id="3"/>
    </w:p>
    <w:p w:rsidR="00A95652" w:rsidRDefault="00FD054F" w:rsidP="00FC55F5">
      <w:pPr>
        <w:pStyle w:val="Heading4"/>
      </w:pPr>
      <w:r>
        <w:t>Track II is representational of state interests – The CP solves the entire aff</w:t>
      </w:r>
    </w:p>
    <w:p w:rsidR="00FC55F5" w:rsidRPr="00FC55F5" w:rsidRDefault="00FC55F5" w:rsidP="00FC55F5">
      <w:r>
        <w:t xml:space="preserve">See </w:t>
      </w:r>
      <w:r w:rsidRPr="00FC55F5">
        <w:rPr>
          <w:rStyle w:val="Style13ptBold"/>
        </w:rPr>
        <w:t>Seng Tan, 2007</w:t>
      </w:r>
      <w:r>
        <w:t xml:space="preserve">, Tan See Seng is Professor of International Relations and Deputy Director of the Institute of Defence and Strategic Studies at RSIS. He is an elected member of the NTU Senate. A student of Asian security, he is the author/editor of 15 books and monographs, and has published over 70 scholarly articles and book chapters."Courting China: Track 2 Diplomacy and the Engagement of the People’s Republic </w:t>
      </w:r>
      <w:r w:rsidRPr="00FC55F5">
        <w:t xml:space="preserve">" </w:t>
      </w:r>
      <w:r>
        <w:t>S. Rajaratnam School of International Studies</w:t>
      </w:r>
      <w:r w:rsidRPr="00FC55F5">
        <w:t>, http://library.fes.de/pdf-files/bueros/singapur/04601/2007-3/seeseng.pdf</w:t>
      </w:r>
    </w:p>
    <w:p w:rsidR="00FC55F5" w:rsidRPr="00A64927" w:rsidRDefault="00FC55F5" w:rsidP="00FC55F5">
      <w:pPr>
        <w:rPr>
          <w:sz w:val="16"/>
        </w:rPr>
      </w:pPr>
      <w:r w:rsidRPr="00FD054F">
        <w:rPr>
          <w:u w:val="single"/>
        </w:rPr>
        <w:t>The premise of this chapter is that non-official or Track 2 diplomacy has been vital to ASEAN’s strategic engagement of China. Getting China in from the revolutionary cold and into the regional fold, as it were, has been a key part of ASEAN’s pursuit of peace, stability and prosperity for the Southeast Asian region. The strategy has essentially involved extending the ASEAN model of regional security—a soft regionalism, as it were—to the wider Asia-Pacific region, and providing regional powers such as China with a stake in the preservation and promotion of the peace and prosperity of Asia.</w:t>
      </w:r>
      <w:r w:rsidRPr="00A64927">
        <w:rPr>
          <w:sz w:val="16"/>
        </w:rPr>
        <w:t xml:space="preserve">1 This has led to a spate of regional institution building, the ASEAN Regional Forum (ARF), ASEAN Plus Three (APT) and, most recently, the East Asia Summit, all of which have ASEAN as their common hub. To be sure, the “ASEAN Way” of consensus, consultation and non-interference has been viewed by many as a poor excuse for a persistent lack of political will among member-nations to advance expressed regional goals.2 </w:t>
      </w:r>
      <w:r w:rsidRPr="00FD054F">
        <w:rPr>
          <w:u w:val="single"/>
        </w:rPr>
        <w:t xml:space="preserve">Yet it is this model of regional security that has arguably succeeded in allaying Chinese suspicions concerning multilateral diplomacy and convinced Beijing of the value and virtue of ASEAN-based regionalisms. In this respect, the role of Track 2 actors in engaging China and socializing the Chinese to the diplomatic culture and conventions of the region has been an important contribution to an expansion of international society, </w:t>
      </w:r>
      <w:r w:rsidRPr="00A64927">
        <w:rPr>
          <w:sz w:val="16"/>
        </w:rPr>
        <w:t>ASEAN-style. Against this backdrop</w:t>
      </w:r>
      <w:r w:rsidRPr="00FD054F">
        <w:rPr>
          <w:u w:val="single"/>
        </w:rPr>
        <w:t>, how have Asian Track 2 processes, practices and personages contributed to regional security in general and the diplomatic engagement of China in particular? Track 2 in Asia 2 Modern diplomacy includes official and non-official processes, all working—though not necessarily in any coordinated fashion—to influence the policy process.</w:t>
      </w:r>
      <w:r w:rsidRPr="00A64927">
        <w:rPr>
          <w:sz w:val="16"/>
        </w:rPr>
        <w:t xml:space="preserve"> </w:t>
      </w:r>
      <w:r w:rsidRPr="00FD054F">
        <w:rPr>
          <w:u w:val="single"/>
        </w:rPr>
        <w:t>How effective second-trackers are in their efforts depends on “the extent to which their policy recommendations find their way into official policy, the value attached by government officials to their views and the presence or absence of institutionalized mechanisms for the transmission of their policy advice to official policy makers”.</w:t>
      </w:r>
      <w:r w:rsidRPr="00A64927">
        <w:rPr>
          <w:sz w:val="16"/>
        </w:rPr>
        <w:t xml:space="preserve">3 Understandably, not all support the idea, much less the practice, of Track 2 diplomacy. Reservations among regional state elites over the role of Track 2 still animate the complex relationship between official and non-official tracks.4 For the most part, </w:t>
      </w:r>
      <w:r w:rsidRPr="00FD054F">
        <w:rPr>
          <w:u w:val="single"/>
        </w:rPr>
        <w:t>Asian second-trackers— especially members of the ASEAN Institutes of Strategic and International Studies (ASEAN-ISIS) in Southeast Asia and the Council for Security Cooperation in Asia Pacific (CSCAP) in the Asia Pacific—have laboured long and hard at rendering themselves relevant to both national and regional policy establishments, so much so that it has been said of these regional security studies communities that they have in fact serviced rather than challenged the agendas of regional governments.</w:t>
      </w:r>
      <w:r w:rsidRPr="00A64927">
        <w:rPr>
          <w:sz w:val="16"/>
        </w:rPr>
        <w:t>5 In this regard, the relationship between both tracks is interdependent and symbiotic.</w:t>
      </w:r>
      <w:r w:rsidRPr="00FD054F">
        <w:rPr>
          <w:u w:val="single"/>
        </w:rPr>
        <w:t>6 Asian Track 2 processes have by and large accommodated state interests in their deliberations. Indeed, state presence is an integral element for strengthening the interaction between academe, the business community and state apparatuses</w:t>
      </w:r>
      <w:r w:rsidRPr="00A64927">
        <w:rPr>
          <w:sz w:val="16"/>
        </w:rPr>
        <w:t>.7 But states do not have dominant control over the Track 2 agenda. This said, the sensitive nature of some Track 2 discussions is reflected in the occasional failure by participants to check their nationalist loyalties at the door during discussions. Regional governments have also acknowledged the contributions of second-trackers. This has been most obvious in the ASEAN region, where emerging challenges confronting regional states and societies from the 1980s onwards highlight the need for more regional meetings of experts and scholars “in the face of politico-security and economic issues and problems affecting ASEAN”.8 For instance, ASEAN-ISIS has received formal recognition at annual ASEAN ministerial meetings for its contributions to regional diplomacy, not least in the formation of the ARF.9</w:t>
      </w:r>
    </w:p>
    <w:p w:rsidR="00EB491A" w:rsidRPr="00E337D4" w:rsidRDefault="00217452" w:rsidP="00EB491A">
      <w:pPr>
        <w:pStyle w:val="Heading3"/>
      </w:pPr>
      <w:bookmarkStart w:id="4" w:name="_Toc455478491"/>
      <w:r>
        <w:lastRenderedPageBreak/>
        <w:t>China Says Yes to CP</w:t>
      </w:r>
      <w:bookmarkEnd w:id="4"/>
    </w:p>
    <w:p w:rsidR="00EB491A" w:rsidRDefault="00EB491A" w:rsidP="00EB491A">
      <w:pPr>
        <w:pStyle w:val="Heading4"/>
      </w:pPr>
      <w:r>
        <w:t>Track II empirically solves – model for extra-regional relations</w:t>
      </w:r>
    </w:p>
    <w:p w:rsidR="00EB491A" w:rsidRPr="00FC7E99" w:rsidRDefault="00EB491A" w:rsidP="00EB491A">
      <w:r>
        <w:t xml:space="preserve">See </w:t>
      </w:r>
      <w:r w:rsidRPr="00FC55F5">
        <w:rPr>
          <w:rStyle w:val="Style13ptBold"/>
        </w:rPr>
        <w:t>Seng Tan, 2007</w:t>
      </w:r>
      <w:r>
        <w:t xml:space="preserve">, Tan See Seng is Professor of International Relations and Deputy Director of the Institute of Defence and Strategic Studies at RSIS. He is an elected member of the NTU Senate. A student of Asian security, he is the author/editor of 15 books and monographs, and has published over 70 scholarly articles and book chapters."Courting China: Track 2 Diplomacy and the Engagement of the People’s Republic </w:t>
      </w:r>
      <w:r w:rsidRPr="00FC55F5">
        <w:t xml:space="preserve">" </w:t>
      </w:r>
      <w:r>
        <w:t>S. Rajaratnam School of International Studies</w:t>
      </w:r>
      <w:r w:rsidRPr="00FC55F5">
        <w:t>, http://library.fes.de/pdf-files/bueros/singapur/04601/2007-3/seeseng.pdf</w:t>
      </w:r>
    </w:p>
    <w:p w:rsidR="00EB491A" w:rsidRDefault="00EB491A" w:rsidP="00EB491A">
      <w:pPr>
        <w:rPr>
          <w:u w:val="single"/>
        </w:rPr>
      </w:pPr>
      <w:r w:rsidRPr="00A64927">
        <w:rPr>
          <w:sz w:val="16"/>
        </w:rPr>
        <w:t xml:space="preserve">Conclusion </w:t>
      </w:r>
      <w:r w:rsidRPr="00E337D4">
        <w:rPr>
          <w:u w:val="single"/>
        </w:rPr>
        <w:t>Despite continued regional circumspection over China’s so-called “peaceful rise (now</w:t>
      </w:r>
      <w:r>
        <w:rPr>
          <w:u w:val="single"/>
        </w:rPr>
        <w:t xml:space="preserve"> </w:t>
      </w:r>
      <w:r w:rsidRPr="00E337D4">
        <w:rPr>
          <w:u w:val="single"/>
        </w:rPr>
        <w:t>‘development’)”, ASEAN’s pursuit of deep institutional engagement with China has</w:t>
      </w:r>
      <w:r>
        <w:rPr>
          <w:u w:val="single"/>
        </w:rPr>
        <w:t xml:space="preserve"> </w:t>
      </w:r>
      <w:r w:rsidRPr="00E337D4">
        <w:rPr>
          <w:u w:val="single"/>
        </w:rPr>
        <w:t>arguably succeeded in part due to the contributions of Track 2 diplomacy, whose</w:t>
      </w:r>
      <w:r>
        <w:rPr>
          <w:u w:val="single"/>
        </w:rPr>
        <w:t xml:space="preserve"> </w:t>
      </w:r>
      <w:r w:rsidRPr="00E337D4">
        <w:rPr>
          <w:u w:val="single"/>
        </w:rPr>
        <w:t>processes, practices and personages have helped socialize the Chinese to the diplomatic</w:t>
      </w:r>
      <w:r>
        <w:rPr>
          <w:u w:val="single"/>
        </w:rPr>
        <w:t xml:space="preserve"> </w:t>
      </w:r>
      <w:r w:rsidRPr="00E337D4">
        <w:rPr>
          <w:u w:val="single"/>
        </w:rPr>
        <w:t>culture and conventions advanced by ASEAN and embedded in various ASEAN-based</w:t>
      </w:r>
      <w:r>
        <w:rPr>
          <w:u w:val="single"/>
        </w:rPr>
        <w:t xml:space="preserve"> </w:t>
      </w:r>
      <w:r w:rsidRPr="00E337D4">
        <w:rPr>
          <w:u w:val="single"/>
        </w:rPr>
        <w:t>regionalisms.</w:t>
      </w:r>
      <w:r w:rsidRPr="00A64927">
        <w:rPr>
          <w:sz w:val="16"/>
        </w:rPr>
        <w:t xml:space="preserve"> Indeed, the absence of references in official ASEAN security discourse to China as a strategic threat is a testament partly to the socializing efforts of the secondtrackers.25 </w:t>
      </w:r>
      <w:r w:rsidRPr="00E337D4">
        <w:rPr>
          <w:u w:val="single"/>
        </w:rPr>
        <w:t>Significantly, the argument here has not been that China’s graduate education in</w:t>
      </w:r>
      <w:r>
        <w:rPr>
          <w:u w:val="single"/>
        </w:rPr>
        <w:t xml:space="preserve"> </w:t>
      </w:r>
      <w:r w:rsidRPr="00E337D4">
        <w:rPr>
          <w:u w:val="single"/>
        </w:rPr>
        <w:t>diplomatic conventions and regional norms significantly reduced misunderstanding and</w:t>
      </w:r>
      <w:r>
        <w:rPr>
          <w:u w:val="single"/>
        </w:rPr>
        <w:t xml:space="preserve"> </w:t>
      </w:r>
      <w:r w:rsidRPr="00E337D4">
        <w:rPr>
          <w:u w:val="single"/>
        </w:rPr>
        <w:t>disagreement between the Chinese and the rest. Rather, it is that their participation in</w:t>
      </w:r>
      <w:r>
        <w:rPr>
          <w:u w:val="single"/>
        </w:rPr>
        <w:t xml:space="preserve"> </w:t>
      </w:r>
      <w:r w:rsidRPr="00E337D4">
        <w:rPr>
          <w:u w:val="single"/>
        </w:rPr>
        <w:t>multilateral diplomacy has provided useful confidence-building opportunities and</w:t>
      </w:r>
      <w:r>
        <w:rPr>
          <w:u w:val="single"/>
        </w:rPr>
        <w:t xml:space="preserve"> </w:t>
      </w:r>
      <w:r w:rsidRPr="00E337D4">
        <w:rPr>
          <w:u w:val="single"/>
        </w:rPr>
        <w:t>relevant venues for them to discuss sensitive concerns with their regional counterparts in</w:t>
      </w:r>
      <w:r>
        <w:rPr>
          <w:u w:val="single"/>
        </w:rPr>
        <w:t xml:space="preserve"> </w:t>
      </w:r>
      <w:r w:rsidRPr="00E337D4">
        <w:rPr>
          <w:u w:val="single"/>
        </w:rPr>
        <w:t>frank and constructive ways.</w:t>
      </w:r>
      <w:r w:rsidRPr="00A64927">
        <w:rPr>
          <w:sz w:val="16"/>
        </w:rPr>
        <w:t xml:space="preserve"> In this regard, the aims of Track 2 diplomacy—forming habits of dialogue, encouraging inclusive, cooperative and non-confrontational security 6 approaches, achieving a mutual understanding of perceived threats and security goals, identifying new perspectives, innovations and ideas of security—have more or less been realized.26 </w:t>
      </w:r>
      <w:r w:rsidRPr="00E337D4">
        <w:rPr>
          <w:u w:val="single"/>
        </w:rPr>
        <w:t>In digesting these lessons along with the more traditional principles of</w:t>
      </w:r>
      <w:r>
        <w:rPr>
          <w:u w:val="single"/>
        </w:rPr>
        <w:t xml:space="preserve"> </w:t>
      </w:r>
      <w:r w:rsidRPr="00E337D4">
        <w:rPr>
          <w:u w:val="single"/>
        </w:rPr>
        <w:t>sovereignty and non-interference, the Chinese today demonstrate keen appreciation for</w:t>
      </w:r>
      <w:r>
        <w:rPr>
          <w:u w:val="single"/>
        </w:rPr>
        <w:t xml:space="preserve"> </w:t>
      </w:r>
      <w:r w:rsidRPr="00E337D4">
        <w:rPr>
          <w:u w:val="single"/>
        </w:rPr>
        <w:t>and skilful appropriation of international practices that might have eluded them had Track</w:t>
      </w:r>
      <w:r>
        <w:rPr>
          <w:u w:val="single"/>
        </w:rPr>
        <w:t xml:space="preserve"> </w:t>
      </w:r>
      <w:r w:rsidRPr="00E337D4">
        <w:rPr>
          <w:u w:val="single"/>
        </w:rPr>
        <w:t>2 not undertaken the challenge of constructively engaging China.</w:t>
      </w:r>
      <w:r>
        <w:rPr>
          <w:u w:val="single"/>
        </w:rPr>
        <w:t xml:space="preserve"> </w:t>
      </w:r>
      <w:r w:rsidRPr="00A64927">
        <w:rPr>
          <w:sz w:val="16"/>
        </w:rPr>
        <w:t xml:space="preserve">It would certainly behove the security of the region for the longstanding partnership between ASEAN and Track 2 networks to be strengthened and enhanced. </w:t>
      </w:r>
      <w:r w:rsidRPr="00E337D4">
        <w:rPr>
          <w:u w:val="single"/>
        </w:rPr>
        <w:t>Indeed, Track 2’s role in capacity and confidence building could assume even greater</w:t>
      </w:r>
      <w:r>
        <w:rPr>
          <w:u w:val="single"/>
        </w:rPr>
        <w:t xml:space="preserve"> </w:t>
      </w:r>
      <w:r w:rsidRPr="00E337D4">
        <w:rPr>
          <w:u w:val="single"/>
        </w:rPr>
        <w:t>significance in view of ASEAN’s ongoing renovation towards a rule-based regionalism.</w:t>
      </w:r>
      <w:r>
        <w:rPr>
          <w:u w:val="single"/>
        </w:rPr>
        <w:t xml:space="preserve"> </w:t>
      </w:r>
      <w:r w:rsidRPr="00E337D4">
        <w:rPr>
          <w:u w:val="single"/>
        </w:rPr>
        <w:t>This chapter has argued that the ASEAN Way has contributed significantly to ASEAN’s</w:t>
      </w:r>
      <w:r>
        <w:rPr>
          <w:u w:val="single"/>
        </w:rPr>
        <w:t xml:space="preserve"> </w:t>
      </w:r>
      <w:r w:rsidRPr="00E337D4">
        <w:rPr>
          <w:u w:val="single"/>
        </w:rPr>
        <w:t>success in courting China.</w:t>
      </w:r>
      <w:r w:rsidRPr="00A64927">
        <w:rPr>
          <w:sz w:val="16"/>
        </w:rPr>
        <w:t xml:space="preserve"> Institutional reform, however, could change the way the association has traditionally operated. The ASEAN Way would not be immediately jettisoned but would be “supplemented by a new culture of adherence to rules”.27 </w:t>
      </w:r>
      <w:r w:rsidRPr="00E337D4">
        <w:rPr>
          <w:u w:val="single"/>
        </w:rPr>
        <w:t>This</w:t>
      </w:r>
      <w:r>
        <w:rPr>
          <w:u w:val="single"/>
        </w:rPr>
        <w:t xml:space="preserve"> </w:t>
      </w:r>
      <w:r w:rsidRPr="00E337D4">
        <w:rPr>
          <w:u w:val="single"/>
        </w:rPr>
        <w:t>development, though incremental, would likely have ramifications for ASEAN’s ties with</w:t>
      </w:r>
      <w:r>
        <w:rPr>
          <w:u w:val="single"/>
        </w:rPr>
        <w:t xml:space="preserve"> </w:t>
      </w:r>
      <w:r w:rsidRPr="00E337D4">
        <w:rPr>
          <w:u w:val="single"/>
        </w:rPr>
        <w:t>China and other extra-regional powers. In this regard, enhanced cooperation between</w:t>
      </w:r>
      <w:r>
        <w:rPr>
          <w:u w:val="single"/>
        </w:rPr>
        <w:t xml:space="preserve"> </w:t>
      </w:r>
      <w:r w:rsidRPr="00E337D4">
        <w:rPr>
          <w:u w:val="single"/>
        </w:rPr>
        <w:t>both official and non-official tracks would be essential to the future peace and security of</w:t>
      </w:r>
      <w:r>
        <w:rPr>
          <w:u w:val="single"/>
        </w:rPr>
        <w:t xml:space="preserve"> </w:t>
      </w:r>
      <w:r w:rsidRPr="00E337D4">
        <w:rPr>
          <w:u w:val="single"/>
        </w:rPr>
        <w:t xml:space="preserve">Asia. </w:t>
      </w:r>
    </w:p>
    <w:p w:rsidR="00A64927" w:rsidRDefault="00A64927">
      <w:pPr>
        <w:rPr>
          <w:rFonts w:eastAsiaTheme="majorEastAsia" w:cstheme="majorBidi"/>
          <w:b/>
          <w:iCs/>
          <w:sz w:val="26"/>
        </w:rPr>
      </w:pPr>
      <w:r>
        <w:br w:type="page"/>
      </w:r>
    </w:p>
    <w:p w:rsidR="00217452" w:rsidRPr="00217452" w:rsidRDefault="00217452" w:rsidP="00217452">
      <w:pPr>
        <w:pStyle w:val="Heading4"/>
      </w:pPr>
      <w:r w:rsidRPr="00217452">
        <w:lastRenderedPageBreak/>
        <w:t>China will come to the table</w:t>
      </w:r>
    </w:p>
    <w:p w:rsidR="00217452" w:rsidRPr="0090333A" w:rsidRDefault="00217452" w:rsidP="00217452">
      <w:r w:rsidRPr="001C1B0F">
        <w:rPr>
          <w:rStyle w:val="Style13ptBold"/>
        </w:rPr>
        <w:t>Colby</w:t>
      </w:r>
      <w:r>
        <w:t xml:space="preserve">, principal analyst and division lead for global strategic affairs @ Center for Naval Analyses, and Denmark, VP for political and security affairs – National Bureau of Asian Research, </w:t>
      </w:r>
      <w:r w:rsidRPr="0090333A">
        <w:rPr>
          <w:rStyle w:val="Style13ptBold"/>
        </w:rPr>
        <w:t>‘13</w:t>
      </w:r>
      <w:r>
        <w:t xml:space="preserve"> (Elbridge A. and Abraham M., “Nuclear Weapons and U.S.-China Relations: A Way Forward,” A Report of the PONI Working Group on U.S.-China Nuclear Dynamics, CSIS)</w:t>
      </w:r>
    </w:p>
    <w:p w:rsidR="00217452" w:rsidRPr="000029A8" w:rsidRDefault="00217452" w:rsidP="00217452">
      <w:pPr>
        <w:rPr>
          <w:rStyle w:val="StyleUnderline"/>
        </w:rPr>
      </w:pPr>
      <w:r w:rsidRPr="00554510">
        <w:rPr>
          <w:rStyle w:val="StyleUnderline"/>
        </w:rPr>
        <w:t xml:space="preserve">Historically, </w:t>
      </w:r>
      <w:r w:rsidRPr="00626282">
        <w:rPr>
          <w:rStyle w:val="StyleUnderline"/>
        </w:rPr>
        <w:t>engagement on bilateral nuclear issues</w:t>
      </w:r>
      <w:r w:rsidRPr="00A64927">
        <w:rPr>
          <w:sz w:val="16"/>
        </w:rPr>
        <w:t xml:space="preserve"> between the United States and China </w:t>
      </w:r>
      <w:r w:rsidRPr="00626282">
        <w:rPr>
          <w:rStyle w:val="StyleUnderline"/>
        </w:rPr>
        <w:t>has been limited.</w:t>
      </w:r>
      <w:r w:rsidRPr="00A64927">
        <w:rPr>
          <w:sz w:val="16"/>
        </w:rPr>
        <w:t xml:space="preserve"> The two countries have pursued strategic nuclear dialogues at various levels since the late 1980s, with occasional periods of increased engagement, as well as periods of disengagement often linked to downturns in broader U.S.-China relations. A formal dialogue on nuclear strategy was held in Beijing in April 2008, but no successor meeting has been held. This is true despite the fact that </w:t>
      </w:r>
      <w:r w:rsidRPr="00217452">
        <w:rPr>
          <w:rStyle w:val="StyleUnderline"/>
          <w:highlight w:val="yellow"/>
        </w:rPr>
        <w:t>in recent years</w:t>
      </w:r>
      <w:r w:rsidRPr="00554510">
        <w:rPr>
          <w:rStyle w:val="StyleUnderline"/>
        </w:rPr>
        <w:t xml:space="preserve"> bilateral </w:t>
      </w:r>
      <w:r w:rsidRPr="00217452">
        <w:rPr>
          <w:rStyle w:val="StyleUnderline"/>
          <w:highlight w:val="yellow"/>
        </w:rPr>
        <w:t>engagement</w:t>
      </w:r>
      <w:r w:rsidRPr="00554510">
        <w:rPr>
          <w:rStyle w:val="StyleUnderline"/>
        </w:rPr>
        <w:t xml:space="preserve"> generally has </w:t>
      </w:r>
      <w:r w:rsidRPr="00217452">
        <w:rPr>
          <w:rStyle w:val="StyleUnderline"/>
          <w:highlight w:val="yellow"/>
        </w:rPr>
        <w:t>intensified</w:t>
      </w:r>
      <w:r w:rsidRPr="00554510">
        <w:rPr>
          <w:rStyle w:val="StyleUnderline"/>
        </w:rPr>
        <w:t xml:space="preserve">, particularly </w:t>
      </w:r>
      <w:r w:rsidRPr="00217452">
        <w:rPr>
          <w:rStyle w:val="StyleUnderline"/>
          <w:highlight w:val="yellow"/>
        </w:rPr>
        <w:t>through</w:t>
      </w:r>
      <w:r w:rsidRPr="00554510">
        <w:rPr>
          <w:rStyle w:val="StyleUnderline"/>
        </w:rPr>
        <w:t xml:space="preserve"> the Strategic and Economic Dialogue</w:t>
      </w:r>
      <w:r w:rsidRPr="00A64927">
        <w:rPr>
          <w:sz w:val="16"/>
        </w:rPr>
        <w:t xml:space="preserve"> (</w:t>
      </w:r>
      <w:r w:rsidRPr="00A64927">
        <w:rPr>
          <w:sz w:val="16"/>
          <w:highlight w:val="yellow"/>
        </w:rPr>
        <w:t>S&amp;ED</w:t>
      </w:r>
      <w:r w:rsidRPr="00A64927">
        <w:rPr>
          <w:sz w:val="16"/>
        </w:rPr>
        <w:t xml:space="preserve">) </w:t>
      </w:r>
      <w:r w:rsidRPr="00554510">
        <w:rPr>
          <w:rStyle w:val="StyleUnderline"/>
        </w:rPr>
        <w:t xml:space="preserve">and its Strategic Security Dialogue, </w:t>
      </w:r>
      <w:r w:rsidRPr="00217452">
        <w:rPr>
          <w:rStyle w:val="StyleUnderline"/>
          <w:highlight w:val="yellow"/>
        </w:rPr>
        <w:t>which touch</w:t>
      </w:r>
      <w:r w:rsidRPr="00554510">
        <w:rPr>
          <w:rStyle w:val="StyleUnderline"/>
        </w:rPr>
        <w:t xml:space="preserve"> somewhat </w:t>
      </w:r>
      <w:r w:rsidRPr="00217452">
        <w:rPr>
          <w:rStyle w:val="StyleUnderline"/>
          <w:highlight w:val="yellow"/>
        </w:rPr>
        <w:t>on nuclear issues</w:t>
      </w:r>
      <w:r w:rsidRPr="00554510">
        <w:rPr>
          <w:rStyle w:val="StyleUnderline"/>
        </w:rPr>
        <w:t>. In the multilateral realm</w:t>
      </w:r>
      <w:r w:rsidRPr="00A64927">
        <w:rPr>
          <w:sz w:val="16"/>
        </w:rPr>
        <w:t xml:space="preserve">, in 2009 the permanent </w:t>
      </w:r>
      <w:r w:rsidRPr="00554510">
        <w:rPr>
          <w:rStyle w:val="StyleUnderline"/>
        </w:rPr>
        <w:t xml:space="preserve">members of </w:t>
      </w:r>
      <w:r w:rsidRPr="00217452">
        <w:rPr>
          <w:rStyle w:val="StyleUnderline"/>
          <w:highlight w:val="yellow"/>
        </w:rPr>
        <w:t>the</w:t>
      </w:r>
      <w:r w:rsidRPr="00A64927">
        <w:rPr>
          <w:sz w:val="16"/>
        </w:rPr>
        <w:t xml:space="preserve"> UN </w:t>
      </w:r>
      <w:r w:rsidRPr="00217452">
        <w:rPr>
          <w:rStyle w:val="StyleUnderline"/>
          <w:highlight w:val="yellow"/>
        </w:rPr>
        <w:t>Security Council</w:t>
      </w:r>
      <w:r w:rsidRPr="00A64927">
        <w:rPr>
          <w:sz w:val="16"/>
        </w:rPr>
        <w:t xml:space="preserve"> held a Conference on Confidence Building Measures Towards Nuclear Disarmament; in 2011 they </w:t>
      </w:r>
      <w:r w:rsidRPr="00217452">
        <w:rPr>
          <w:rStyle w:val="StyleUnderline"/>
          <w:highlight w:val="yellow"/>
        </w:rPr>
        <w:t>met</w:t>
      </w:r>
      <w:r w:rsidRPr="00A64927">
        <w:rPr>
          <w:sz w:val="16"/>
        </w:rPr>
        <w:t xml:space="preserve"> in Paris </w:t>
      </w:r>
      <w:r w:rsidRPr="00217452">
        <w:rPr>
          <w:rStyle w:val="StyleUnderline"/>
          <w:highlight w:val="yellow"/>
        </w:rPr>
        <w:t>to discuss nuclear transparency</w:t>
      </w:r>
      <w:r w:rsidRPr="00A64927">
        <w:rPr>
          <w:sz w:val="16"/>
        </w:rPr>
        <w:t xml:space="preserve"> issues and methods of verifying potential additional arms reductions; and in 2012 they met in Washington. </w:t>
      </w:r>
      <w:r w:rsidRPr="00554510">
        <w:rPr>
          <w:rStyle w:val="StyleUnderline"/>
        </w:rPr>
        <w:t>China has agreed to lead the process of drafting a glossary of nuclear terminology, an encouraging development.</w:t>
      </w:r>
      <w:r>
        <w:rPr>
          <w:rStyle w:val="StyleUnderline"/>
        </w:rPr>
        <w:t xml:space="preserve"> </w:t>
      </w:r>
      <w:r w:rsidRPr="00A64927">
        <w:rPr>
          <w:sz w:val="16"/>
        </w:rPr>
        <w:t xml:space="preserve">Outside of formal government channels, </w:t>
      </w:r>
      <w:r w:rsidRPr="00554510">
        <w:rPr>
          <w:rStyle w:val="StyleUnderline"/>
        </w:rPr>
        <w:t xml:space="preserve">various </w:t>
      </w:r>
      <w:r w:rsidRPr="00217452">
        <w:rPr>
          <w:rStyle w:val="Emphasis"/>
          <w:highlight w:val="yellow"/>
        </w:rPr>
        <w:t>Track 2 dialogues</w:t>
      </w:r>
      <w:r w:rsidRPr="00A64927">
        <w:rPr>
          <w:sz w:val="16"/>
        </w:rPr>
        <w:t xml:space="preserve"> and the Track “1.5” U.S.China Strategic Dialogue, which includes participants from academia and think tanks as well as members of government as observers, </w:t>
      </w:r>
      <w:r w:rsidRPr="00554510">
        <w:rPr>
          <w:rStyle w:val="Emphasis"/>
        </w:rPr>
        <w:t xml:space="preserve">have </w:t>
      </w:r>
      <w:r w:rsidRPr="00217452">
        <w:rPr>
          <w:rStyle w:val="Emphasis"/>
          <w:highlight w:val="yellow"/>
        </w:rPr>
        <w:t>made considerable strides</w:t>
      </w:r>
      <w:r w:rsidRPr="00554510">
        <w:rPr>
          <w:rStyle w:val="StyleUnderline"/>
        </w:rPr>
        <w:t xml:space="preserve"> </w:t>
      </w:r>
      <w:r w:rsidRPr="00217452">
        <w:rPr>
          <w:rStyle w:val="StyleUnderline"/>
          <w:highlight w:val="yellow"/>
        </w:rPr>
        <w:t>toward</w:t>
      </w:r>
      <w:r w:rsidRPr="00554510">
        <w:rPr>
          <w:rStyle w:val="StyleUnderline"/>
        </w:rPr>
        <w:t xml:space="preserve"> promoting an </w:t>
      </w:r>
      <w:r w:rsidRPr="00217452">
        <w:rPr>
          <w:rStyle w:val="StyleUnderline"/>
          <w:highlight w:val="yellow"/>
        </w:rPr>
        <w:t>understanding</w:t>
      </w:r>
      <w:r w:rsidRPr="00554510">
        <w:rPr>
          <w:rStyle w:val="StyleUnderline"/>
        </w:rPr>
        <w:t xml:space="preserve"> of each side’s </w:t>
      </w:r>
      <w:r w:rsidRPr="00217452">
        <w:rPr>
          <w:rStyle w:val="StyleUnderline"/>
          <w:highlight w:val="yellow"/>
        </w:rPr>
        <w:t>strategic concerns</w:t>
      </w:r>
      <w:r w:rsidRPr="00554510">
        <w:rPr>
          <w:rStyle w:val="StyleUnderline"/>
        </w:rPr>
        <w:t xml:space="preserve"> that contribute to reducing the prospects of a mutual misunderstanding. </w:t>
      </w:r>
      <w:r w:rsidRPr="00217452">
        <w:rPr>
          <w:rStyle w:val="StyleUnderline"/>
          <w:highlight w:val="yellow"/>
        </w:rPr>
        <w:t>These dialogues offer</w:t>
      </w:r>
      <w:r w:rsidRPr="00A64927">
        <w:rPr>
          <w:sz w:val="16"/>
        </w:rPr>
        <w:t xml:space="preserve"> the admittedly modest benefits deriving from </w:t>
      </w:r>
      <w:r w:rsidRPr="00217452">
        <w:rPr>
          <w:rStyle w:val="StyleUnderline"/>
          <w:highlight w:val="yellow"/>
        </w:rPr>
        <w:t>regularized personal contact</w:t>
      </w:r>
      <w:r w:rsidRPr="00554510">
        <w:rPr>
          <w:rStyle w:val="StyleUnderline"/>
        </w:rPr>
        <w:t xml:space="preserve">, accumulated </w:t>
      </w:r>
      <w:r w:rsidRPr="00217452">
        <w:rPr>
          <w:rStyle w:val="StyleUnderline"/>
          <w:highlight w:val="yellow"/>
        </w:rPr>
        <w:t>expertise</w:t>
      </w:r>
      <w:r w:rsidRPr="00554510">
        <w:rPr>
          <w:rStyle w:val="StyleUnderline"/>
        </w:rPr>
        <w:t xml:space="preserve">, </w:t>
      </w:r>
      <w:r w:rsidRPr="00217452">
        <w:rPr>
          <w:rStyle w:val="StyleUnderline"/>
          <w:highlight w:val="yellow"/>
        </w:rPr>
        <w:t>and info</w:t>
      </w:r>
      <w:r w:rsidRPr="00554510">
        <w:rPr>
          <w:rStyle w:val="StyleUnderline"/>
        </w:rPr>
        <w:t xml:space="preserve">rmation </w:t>
      </w:r>
      <w:r w:rsidRPr="00217452">
        <w:rPr>
          <w:rStyle w:val="StyleUnderline"/>
          <w:highlight w:val="yellow"/>
        </w:rPr>
        <w:t>exchange</w:t>
      </w:r>
      <w:r w:rsidRPr="00554510">
        <w:rPr>
          <w:rStyle w:val="StyleUnderline"/>
        </w:rPr>
        <w:t xml:space="preserve"> on terminology, capabilities, and strategy and policy.</w:t>
      </w:r>
      <w:r w:rsidRPr="00A64927">
        <w:rPr>
          <w:sz w:val="16"/>
        </w:rPr>
        <w:t xml:space="preserve"> Although the Track 2 and 1.5 dialogues can be helpful, they do have their limitations. Participants are largely not government officials, and they are therefore unable to speak authoritatively. Those government officials who do participate are limited in what they are able to accomplish in these venues. Thus although unofficial dialogues are useful, they are no substitute for a genuine dialogue at the official level. More broadly, </w:t>
      </w:r>
      <w:r w:rsidRPr="00217452">
        <w:rPr>
          <w:rStyle w:val="StyleUnderline"/>
          <w:highlight w:val="yellow"/>
        </w:rPr>
        <w:t>there has been</w:t>
      </w:r>
      <w:r w:rsidRPr="00A64927">
        <w:rPr>
          <w:sz w:val="16"/>
        </w:rPr>
        <w:t xml:space="preserve"> some </w:t>
      </w:r>
      <w:r w:rsidRPr="00217452">
        <w:rPr>
          <w:rStyle w:val="StyleUnderline"/>
          <w:highlight w:val="yellow"/>
        </w:rPr>
        <w:t>progress on non-nuclear</w:t>
      </w:r>
      <w:r w:rsidRPr="00A64927">
        <w:rPr>
          <w:sz w:val="16"/>
        </w:rPr>
        <w:t xml:space="preserve"> forms of </w:t>
      </w:r>
      <w:r w:rsidRPr="00217452">
        <w:rPr>
          <w:rStyle w:val="StyleUnderline"/>
          <w:highlight w:val="yellow"/>
        </w:rPr>
        <w:t>cooperation</w:t>
      </w:r>
      <w:r w:rsidRPr="000029A8">
        <w:rPr>
          <w:rStyle w:val="StyleUnderline"/>
        </w:rPr>
        <w:t>, such as the</w:t>
      </w:r>
      <w:r w:rsidRPr="00A64927">
        <w:rPr>
          <w:sz w:val="16"/>
        </w:rPr>
        <w:t xml:space="preserve"> 1998 U.S.-China Military </w:t>
      </w:r>
      <w:r w:rsidRPr="000029A8">
        <w:rPr>
          <w:rStyle w:val="StyleUnderline"/>
        </w:rPr>
        <w:t>Maritime Consultative Agreement, and</w:t>
      </w:r>
      <w:r w:rsidRPr="00A64927">
        <w:rPr>
          <w:sz w:val="16"/>
        </w:rPr>
        <w:t xml:space="preserve"> more recently the </w:t>
      </w:r>
      <w:r w:rsidRPr="000029A8">
        <w:rPr>
          <w:rStyle w:val="StyleUnderline"/>
        </w:rPr>
        <w:t>anti-piracy confidence-building measures</w:t>
      </w:r>
      <w:r w:rsidRPr="00A64927">
        <w:rPr>
          <w:sz w:val="16"/>
        </w:rPr>
        <w:t xml:space="preserve"> of 2011, but, unfortunately, U.S.-China engagement on nuclear issues has thus far not resulted in direct practical steps for official bilateral cooperation on nuclear CBMs. In its 2010 Nuclear Posture Review Report, the Obama administration called for strategic stability dialogues with China to discuss the range of issues related to nuclear weapons, but little substantive engagement at the bilateral governmental level has resulted. Effective Dialogue </w:t>
      </w:r>
      <w:r w:rsidRPr="000029A8">
        <w:rPr>
          <w:rStyle w:val="StyleUnderline"/>
        </w:rPr>
        <w:t>Despite</w:t>
      </w:r>
      <w:r w:rsidRPr="00A64927">
        <w:rPr>
          <w:sz w:val="16"/>
        </w:rPr>
        <w:t xml:space="preserve"> these </w:t>
      </w:r>
      <w:r w:rsidRPr="000029A8">
        <w:rPr>
          <w:rStyle w:val="StyleUnderline"/>
        </w:rPr>
        <w:t>difficulties</w:t>
      </w:r>
      <w:r w:rsidRPr="00A64927">
        <w:rPr>
          <w:sz w:val="16"/>
        </w:rPr>
        <w:t xml:space="preserve">, </w:t>
      </w:r>
      <w:r w:rsidRPr="00217452">
        <w:rPr>
          <w:rStyle w:val="StyleUnderline"/>
          <w:highlight w:val="yellow"/>
        </w:rPr>
        <w:t>the</w:t>
      </w:r>
      <w:r w:rsidRPr="00A64927">
        <w:rPr>
          <w:sz w:val="16"/>
          <w:highlight w:val="yellow"/>
        </w:rPr>
        <w:t xml:space="preserve"> </w:t>
      </w:r>
      <w:r w:rsidRPr="00217452">
        <w:rPr>
          <w:rStyle w:val="Emphasis"/>
          <w:highlight w:val="yellow"/>
        </w:rPr>
        <w:t>U</w:t>
      </w:r>
      <w:r w:rsidRPr="00A64927">
        <w:rPr>
          <w:sz w:val="16"/>
        </w:rPr>
        <w:t xml:space="preserve">nited </w:t>
      </w:r>
      <w:r w:rsidRPr="00217452">
        <w:rPr>
          <w:rStyle w:val="Emphasis"/>
          <w:highlight w:val="yellow"/>
        </w:rPr>
        <w:t>S</w:t>
      </w:r>
      <w:r w:rsidRPr="00A64927">
        <w:rPr>
          <w:sz w:val="16"/>
        </w:rPr>
        <w:t xml:space="preserve">tates </w:t>
      </w:r>
      <w:r w:rsidRPr="00217452">
        <w:rPr>
          <w:rStyle w:val="StyleUnderline"/>
          <w:highlight w:val="yellow"/>
        </w:rPr>
        <w:t>should</w:t>
      </w:r>
      <w:r w:rsidRPr="000029A8">
        <w:rPr>
          <w:rStyle w:val="StyleUnderline"/>
        </w:rPr>
        <w:t xml:space="preserve"> actively </w:t>
      </w:r>
      <w:r w:rsidRPr="00217452">
        <w:rPr>
          <w:rStyle w:val="StyleUnderline"/>
          <w:highlight w:val="yellow"/>
        </w:rPr>
        <w:t>pursue informal</w:t>
      </w:r>
      <w:r w:rsidRPr="000029A8">
        <w:rPr>
          <w:rStyle w:val="StyleUnderline"/>
        </w:rPr>
        <w:t xml:space="preserve"> means of </w:t>
      </w:r>
      <w:r w:rsidRPr="00217452">
        <w:rPr>
          <w:rStyle w:val="StyleUnderline"/>
          <w:highlight w:val="yellow"/>
        </w:rPr>
        <w:t>reinforcing restraint and stability</w:t>
      </w:r>
      <w:r w:rsidRPr="000029A8">
        <w:rPr>
          <w:rStyle w:val="StyleUnderline"/>
        </w:rPr>
        <w:t xml:space="preserve"> </w:t>
      </w:r>
      <w:r w:rsidRPr="00217452">
        <w:rPr>
          <w:rStyle w:val="StyleUnderline"/>
          <w:highlight w:val="yellow"/>
        </w:rPr>
        <w:t>in China’s</w:t>
      </w:r>
      <w:r w:rsidRPr="000029A8">
        <w:rPr>
          <w:rStyle w:val="StyleUnderline"/>
        </w:rPr>
        <w:t xml:space="preserve"> nuclear </w:t>
      </w:r>
      <w:r w:rsidRPr="00217452">
        <w:rPr>
          <w:rStyle w:val="StyleUnderline"/>
          <w:highlight w:val="yellow"/>
        </w:rPr>
        <w:t>decisionmaking</w:t>
      </w:r>
      <w:r w:rsidRPr="000029A8">
        <w:rPr>
          <w:rStyle w:val="StyleUnderline"/>
        </w:rPr>
        <w:t xml:space="preserve"> through bilateral and unilateral initiatives.</w:t>
      </w:r>
      <w:r w:rsidRPr="00A64927">
        <w:rPr>
          <w:sz w:val="16"/>
        </w:rPr>
        <w:t xml:space="preserve"> These initiatives should enhance strategic stability while putting the United States in an improved strategic position, even if Beijing is reluctant to pursue enhanced engagement on nuclear weapons issues. </w:t>
      </w:r>
      <w:r w:rsidRPr="000029A8">
        <w:rPr>
          <w:rStyle w:val="StyleUnderline"/>
        </w:rPr>
        <w:t xml:space="preserve">Although engagement has been and will no doubt continue to be challenging, </w:t>
      </w:r>
      <w:r w:rsidRPr="00217452">
        <w:rPr>
          <w:rStyle w:val="Emphasis"/>
          <w:highlight w:val="yellow"/>
        </w:rPr>
        <w:t>experience has</w:t>
      </w:r>
      <w:r w:rsidRPr="000029A8">
        <w:rPr>
          <w:rStyle w:val="Emphasis"/>
        </w:rPr>
        <w:t xml:space="preserve"> repeatedly </w:t>
      </w:r>
      <w:r w:rsidRPr="00217452">
        <w:rPr>
          <w:rStyle w:val="Emphasis"/>
          <w:highlight w:val="yellow"/>
        </w:rPr>
        <w:t>demonstrated</w:t>
      </w:r>
      <w:r w:rsidRPr="000029A8">
        <w:rPr>
          <w:rStyle w:val="StyleUnderline"/>
        </w:rPr>
        <w:t xml:space="preserve"> </w:t>
      </w:r>
      <w:r w:rsidRPr="00217452">
        <w:rPr>
          <w:rStyle w:val="StyleUnderline"/>
          <w:highlight w:val="yellow"/>
        </w:rPr>
        <w:t>that China responds to</w:t>
      </w:r>
      <w:r w:rsidRPr="000029A8">
        <w:rPr>
          <w:rStyle w:val="StyleUnderline"/>
        </w:rPr>
        <w:t xml:space="preserve"> </w:t>
      </w:r>
      <w:r w:rsidRPr="00217452">
        <w:rPr>
          <w:rStyle w:val="StyleUnderline"/>
          <w:highlight w:val="yellow"/>
        </w:rPr>
        <w:t>sufficient</w:t>
      </w:r>
      <w:r w:rsidRPr="000029A8">
        <w:rPr>
          <w:rStyle w:val="StyleUnderline"/>
        </w:rPr>
        <w:t xml:space="preserve"> </w:t>
      </w:r>
      <w:r w:rsidRPr="00217452">
        <w:rPr>
          <w:rStyle w:val="StyleUnderline"/>
          <w:highlight w:val="yellow"/>
        </w:rPr>
        <w:t>international pressure</w:t>
      </w:r>
      <w:r w:rsidRPr="000029A8">
        <w:rPr>
          <w:rStyle w:val="StyleUnderline"/>
        </w:rPr>
        <w:t xml:space="preserve">, </w:t>
      </w:r>
      <w:r w:rsidRPr="00217452">
        <w:rPr>
          <w:rStyle w:val="StyleUnderline"/>
          <w:highlight w:val="yellow"/>
        </w:rPr>
        <w:t xml:space="preserve">multilateral mechanisms, and </w:t>
      </w:r>
      <w:r w:rsidRPr="00E22265">
        <w:rPr>
          <w:rStyle w:val="StyleUnderline"/>
        </w:rPr>
        <w:t xml:space="preserve">high-level </w:t>
      </w:r>
      <w:r w:rsidRPr="00217452">
        <w:rPr>
          <w:rStyle w:val="StyleUnderline"/>
          <w:highlight w:val="yellow"/>
        </w:rPr>
        <w:t>bilateral engagement</w:t>
      </w:r>
      <w:r w:rsidRPr="00A64927">
        <w:rPr>
          <w:sz w:val="16"/>
          <w:highlight w:val="yellow"/>
        </w:rPr>
        <w:t>.</w:t>
      </w:r>
      <w:r w:rsidRPr="00A64927">
        <w:rPr>
          <w:sz w:val="16"/>
        </w:rPr>
        <w:t xml:space="preserve">1 In recent years, </w:t>
      </w:r>
      <w:r w:rsidRPr="00E22265">
        <w:rPr>
          <w:rStyle w:val="StyleUnderline"/>
        </w:rPr>
        <w:t>Chinese interlocutors</w:t>
      </w:r>
      <w:r w:rsidRPr="000029A8">
        <w:rPr>
          <w:rStyle w:val="StyleUnderline"/>
        </w:rPr>
        <w:t xml:space="preserve"> have become increasingly willing to discuss sensitive security issues and have even shown a greater willingness to deviate from standard</w:t>
      </w:r>
      <w:r w:rsidRPr="00A64927">
        <w:rPr>
          <w:sz w:val="16"/>
        </w:rPr>
        <w:t xml:space="preserve"> prepared </w:t>
      </w:r>
      <w:r w:rsidRPr="000029A8">
        <w:rPr>
          <w:rStyle w:val="StyleUnderline"/>
        </w:rPr>
        <w:t>talking points</w:t>
      </w:r>
      <w:r w:rsidRPr="00A64927">
        <w:rPr>
          <w:sz w:val="16"/>
        </w:rPr>
        <w:t xml:space="preserve">, but movement on the official dialogue on bilateral nuclear weapons issues has lagged. </w:t>
      </w:r>
      <w:r w:rsidRPr="000029A8">
        <w:rPr>
          <w:rStyle w:val="StyleUnderline"/>
        </w:rPr>
        <w:t>Even though</w:t>
      </w:r>
      <w:r w:rsidRPr="00A64927">
        <w:rPr>
          <w:sz w:val="16"/>
        </w:rPr>
        <w:t xml:space="preserve"> </w:t>
      </w:r>
      <w:r w:rsidRPr="000029A8">
        <w:rPr>
          <w:rStyle w:val="StyleUnderline"/>
        </w:rPr>
        <w:t>progress may be</w:t>
      </w:r>
      <w:r w:rsidRPr="00A64927">
        <w:rPr>
          <w:sz w:val="16"/>
        </w:rPr>
        <w:t xml:space="preserve"> frustratingly </w:t>
      </w:r>
      <w:r w:rsidRPr="000029A8">
        <w:rPr>
          <w:rStyle w:val="StyleUnderline"/>
        </w:rPr>
        <w:t xml:space="preserve">slow in </w:t>
      </w:r>
      <w:r w:rsidRPr="00217452">
        <w:rPr>
          <w:rStyle w:val="StyleUnderline"/>
          <w:highlight w:val="yellow"/>
        </w:rPr>
        <w:t>these dialogues</w:t>
      </w:r>
      <w:r w:rsidRPr="000029A8">
        <w:rPr>
          <w:rStyle w:val="StyleUnderline"/>
        </w:rPr>
        <w:t xml:space="preserve">, they </w:t>
      </w:r>
      <w:r w:rsidRPr="00217452">
        <w:rPr>
          <w:rStyle w:val="StyleUnderline"/>
          <w:highlight w:val="yellow"/>
        </w:rPr>
        <w:t>are an important means of building</w:t>
      </w:r>
      <w:r w:rsidRPr="000029A8">
        <w:rPr>
          <w:rStyle w:val="StyleUnderline"/>
        </w:rPr>
        <w:t xml:space="preserve"> </w:t>
      </w:r>
      <w:r w:rsidRPr="00217452">
        <w:rPr>
          <w:rStyle w:val="StyleUnderline"/>
          <w:highlight w:val="yellow"/>
        </w:rPr>
        <w:t>mutual</w:t>
      </w:r>
      <w:r w:rsidRPr="000029A8">
        <w:rPr>
          <w:rStyle w:val="StyleUnderline"/>
        </w:rPr>
        <w:t xml:space="preserve"> </w:t>
      </w:r>
      <w:r w:rsidRPr="00217452">
        <w:rPr>
          <w:rStyle w:val="StyleUnderline"/>
          <w:highlight w:val="yellow"/>
        </w:rPr>
        <w:t>understanding and</w:t>
      </w:r>
      <w:r w:rsidRPr="000029A8">
        <w:rPr>
          <w:rStyle w:val="StyleUnderline"/>
        </w:rPr>
        <w:t xml:space="preserve"> mutual </w:t>
      </w:r>
      <w:r w:rsidRPr="00217452">
        <w:rPr>
          <w:rStyle w:val="StyleUnderline"/>
          <w:highlight w:val="yellow"/>
        </w:rPr>
        <w:t>trust</w:t>
      </w:r>
      <w:r w:rsidRPr="000029A8">
        <w:rPr>
          <w:rStyle w:val="StyleUnderline"/>
        </w:rPr>
        <w:t xml:space="preserve">, </w:t>
      </w:r>
      <w:r w:rsidRPr="00217452">
        <w:rPr>
          <w:rStyle w:val="StyleUnderline"/>
          <w:highlight w:val="yellow"/>
        </w:rPr>
        <w:t>which will</w:t>
      </w:r>
      <w:r w:rsidRPr="00A64927">
        <w:rPr>
          <w:sz w:val="16"/>
        </w:rPr>
        <w:t xml:space="preserve"> ultimately </w:t>
      </w:r>
      <w:r w:rsidRPr="00217452">
        <w:rPr>
          <w:rStyle w:val="StyleUnderline"/>
          <w:highlight w:val="yellow"/>
        </w:rPr>
        <w:t xml:space="preserve">be </w:t>
      </w:r>
      <w:r w:rsidRPr="00217452">
        <w:rPr>
          <w:rStyle w:val="Emphasis"/>
          <w:highlight w:val="yellow"/>
        </w:rPr>
        <w:t>essential to successful</w:t>
      </w:r>
      <w:r w:rsidRPr="000029A8">
        <w:rPr>
          <w:rStyle w:val="Emphasis"/>
        </w:rPr>
        <w:t xml:space="preserve"> </w:t>
      </w:r>
      <w:r w:rsidRPr="00217452">
        <w:rPr>
          <w:rStyle w:val="Emphasis"/>
          <w:highlight w:val="yellow"/>
        </w:rPr>
        <w:t>arms control</w:t>
      </w:r>
      <w:r w:rsidRPr="000029A8">
        <w:rPr>
          <w:rStyle w:val="Emphasis"/>
        </w:rPr>
        <w:t xml:space="preserve"> engagement </w:t>
      </w:r>
      <w:r w:rsidRPr="00217452">
        <w:rPr>
          <w:rStyle w:val="Emphasis"/>
          <w:highlight w:val="yellow"/>
        </w:rPr>
        <w:t>in the future</w:t>
      </w:r>
      <w:r w:rsidRPr="000029A8">
        <w:rPr>
          <w:rStyle w:val="Emphasis"/>
        </w:rPr>
        <w:t>.</w:t>
      </w:r>
      <w:r w:rsidRPr="00A64927">
        <w:rPr>
          <w:sz w:val="16"/>
        </w:rPr>
        <w:t xml:space="preserve"> Moreover, while the benefits of discussion should not be overstated, </w:t>
      </w:r>
      <w:r w:rsidRPr="000029A8">
        <w:rPr>
          <w:rStyle w:val="StyleUnderline"/>
        </w:rPr>
        <w:t>dialogue can help acculturate Chinese officials</w:t>
      </w:r>
      <w:r w:rsidRPr="00A64927">
        <w:rPr>
          <w:sz w:val="16"/>
        </w:rPr>
        <w:t xml:space="preserve">—and </w:t>
      </w:r>
      <w:r w:rsidRPr="000029A8">
        <w:rPr>
          <w:rStyle w:val="StyleUnderline"/>
        </w:rPr>
        <w:t>especially</w:t>
      </w:r>
      <w:r w:rsidRPr="00A64927">
        <w:rPr>
          <w:sz w:val="16"/>
        </w:rPr>
        <w:t xml:space="preserve"> People’s Liberation Army (</w:t>
      </w:r>
      <w:r w:rsidRPr="000029A8">
        <w:rPr>
          <w:rStyle w:val="StyleUnderline"/>
        </w:rPr>
        <w:t>PLA</w:t>
      </w:r>
      <w:r w:rsidRPr="00A64927">
        <w:rPr>
          <w:sz w:val="16"/>
        </w:rPr>
        <w:t xml:space="preserve">) </w:t>
      </w:r>
      <w:r w:rsidRPr="000029A8">
        <w:rPr>
          <w:rStyle w:val="StyleUnderline"/>
        </w:rPr>
        <w:t>officers</w:t>
      </w:r>
      <w:r w:rsidRPr="00A64927">
        <w:rPr>
          <w:sz w:val="16"/>
        </w:rPr>
        <w:t xml:space="preserve"> with less exposure to Americans and other non-Chinese—</w:t>
      </w:r>
      <w:r w:rsidRPr="000029A8">
        <w:rPr>
          <w:rStyle w:val="StyleUnderline"/>
        </w:rPr>
        <w:t>to stability-oriented ways of thinking.</w:t>
      </w:r>
    </w:p>
    <w:p w:rsidR="00217452" w:rsidRDefault="00217452" w:rsidP="00EB491A">
      <w:pPr>
        <w:rPr>
          <w:u w:val="single"/>
        </w:rPr>
      </w:pPr>
    </w:p>
    <w:p w:rsidR="00FC55F5" w:rsidRDefault="00EB491A" w:rsidP="00EB491A">
      <w:pPr>
        <w:pStyle w:val="Heading3"/>
      </w:pPr>
      <w:bookmarkStart w:id="5" w:name="_Toc455478492"/>
      <w:r>
        <w:lastRenderedPageBreak/>
        <w:t>A2: timeframe Solvency Deficit</w:t>
      </w:r>
      <w:bookmarkEnd w:id="5"/>
    </w:p>
    <w:p w:rsidR="00FC55F5" w:rsidRDefault="00E337D4" w:rsidP="00FC55F5">
      <w:pPr>
        <w:pStyle w:val="Heading4"/>
      </w:pPr>
      <w:r>
        <w:t>Track II produces multilateralism and informal security agreements – de-escalates regional conflict/ manages miscalc risk</w:t>
      </w:r>
    </w:p>
    <w:p w:rsidR="00FC7E99" w:rsidRPr="00FC7E99" w:rsidRDefault="00FC7E99" w:rsidP="00FC7E99">
      <w:r>
        <w:t xml:space="preserve">See </w:t>
      </w:r>
      <w:r w:rsidRPr="00FC55F5">
        <w:rPr>
          <w:rStyle w:val="Style13ptBold"/>
        </w:rPr>
        <w:t>Seng Tan, 2007</w:t>
      </w:r>
      <w:r>
        <w:t xml:space="preserve">, Tan See Seng is Professor of International Relations and Deputy Director of the Institute of Defence and Strategic Studies at RSIS. He is an elected member of the NTU Senate. A student of Asian security, he is the author/editor of 15 books and monographs, and has published over 70 scholarly articles and book chapters."Courting China: Track 2 Diplomacy and the Engagement of the People’s Republic </w:t>
      </w:r>
      <w:r w:rsidRPr="00FC55F5">
        <w:t xml:space="preserve">" </w:t>
      </w:r>
      <w:r>
        <w:t>S. Rajaratnam School of International Studies</w:t>
      </w:r>
      <w:r w:rsidRPr="00FC55F5">
        <w:t>, http://library.fes.de/pdf-files/bueros/singapur/04601/2007-3/seeseng.pdf</w:t>
      </w:r>
    </w:p>
    <w:p w:rsidR="00FC7E99" w:rsidRDefault="00FC7E99" w:rsidP="00FC7E99">
      <w:pPr>
        <w:rPr>
          <w:u w:val="single"/>
        </w:rPr>
      </w:pPr>
      <w:r w:rsidRPr="00E337D4">
        <w:rPr>
          <w:u w:val="single"/>
        </w:rPr>
        <w:t>In courting China, Asian Track 2 processes have been significant in helping to</w:t>
      </w:r>
      <w:r w:rsidR="00E337D4">
        <w:rPr>
          <w:u w:val="single"/>
        </w:rPr>
        <w:t xml:space="preserve"> </w:t>
      </w:r>
      <w:r w:rsidRPr="00E337D4">
        <w:rPr>
          <w:u w:val="single"/>
        </w:rPr>
        <w:t>build mutual confidence and disseminate regional conventions and norms.</w:t>
      </w:r>
      <w:r w:rsidRPr="00A64927">
        <w:rPr>
          <w:sz w:val="16"/>
        </w:rPr>
        <w:t xml:space="preserve"> Leading</w:t>
      </w:r>
      <w:r w:rsidR="00E337D4" w:rsidRPr="00A64927">
        <w:rPr>
          <w:sz w:val="16"/>
        </w:rPr>
        <w:t xml:space="preserve"> </w:t>
      </w:r>
      <w:r w:rsidRPr="00A64927">
        <w:rPr>
          <w:sz w:val="16"/>
        </w:rPr>
        <w:t>second-trackers, such as Indonesia’s Jusuf Wanandi, have long advocated the region’s</w:t>
      </w:r>
      <w:r w:rsidR="00E337D4" w:rsidRPr="00A64927">
        <w:rPr>
          <w:sz w:val="16"/>
        </w:rPr>
        <w:t xml:space="preserve"> </w:t>
      </w:r>
      <w:r w:rsidRPr="00A64927">
        <w:rPr>
          <w:sz w:val="16"/>
        </w:rPr>
        <w:t>deep engagement of China, rather than its containment.17 Since the early 1990s,</w:t>
      </w:r>
      <w:r w:rsidR="00E337D4" w:rsidRPr="00A64927">
        <w:rPr>
          <w:sz w:val="16"/>
        </w:rPr>
        <w:t xml:space="preserve"> </w:t>
      </w:r>
      <w:r w:rsidRPr="00A64927">
        <w:rPr>
          <w:sz w:val="16"/>
        </w:rPr>
        <w:t>numerous consultations and cooperative activities have been and continue to be</w:t>
      </w:r>
      <w:r w:rsidR="00E337D4" w:rsidRPr="00A64927">
        <w:rPr>
          <w:sz w:val="16"/>
        </w:rPr>
        <w:t xml:space="preserve"> </w:t>
      </w:r>
      <w:r w:rsidRPr="00A64927">
        <w:rPr>
          <w:sz w:val="16"/>
        </w:rPr>
        <w:t>conducted by ASEAN-ISIS, CSCAP and the Network of East Asian Think-tanks in</w:t>
      </w:r>
      <w:r w:rsidR="00E337D4" w:rsidRPr="00A64927">
        <w:rPr>
          <w:sz w:val="16"/>
        </w:rPr>
        <w:t xml:space="preserve"> </w:t>
      </w:r>
      <w:r w:rsidRPr="00A64927">
        <w:rPr>
          <w:sz w:val="16"/>
        </w:rPr>
        <w:t xml:space="preserve">which Chinese academics, analysts and officials have been intimately involved. </w:t>
      </w:r>
      <w:r w:rsidRPr="00E337D4">
        <w:rPr>
          <w:u w:val="single"/>
        </w:rPr>
        <w:t>For</w:t>
      </w:r>
      <w:r w:rsidR="00E337D4">
        <w:rPr>
          <w:u w:val="single"/>
        </w:rPr>
        <w:t xml:space="preserve"> </w:t>
      </w:r>
      <w:r w:rsidRPr="00E337D4">
        <w:rPr>
          <w:u w:val="single"/>
        </w:rPr>
        <w:t>instance, in CSCAP, the designated parallel track in support of the ARF, the Chinese</w:t>
      </w:r>
      <w:r w:rsidR="00E337D4">
        <w:rPr>
          <w:u w:val="single"/>
        </w:rPr>
        <w:t xml:space="preserve"> </w:t>
      </w:r>
      <w:r w:rsidRPr="00E337D4">
        <w:rPr>
          <w:u w:val="single"/>
        </w:rPr>
        <w:t>have clearly benefited from the many opportunities for multilateral dialogue and</w:t>
      </w:r>
      <w:r w:rsidR="00E337D4">
        <w:rPr>
          <w:u w:val="single"/>
        </w:rPr>
        <w:t xml:space="preserve"> </w:t>
      </w:r>
      <w:r w:rsidRPr="00E337D4">
        <w:rPr>
          <w:u w:val="single"/>
        </w:rPr>
        <w:t>cooperation afforded them, not only with their ASEAN counterparts but also with</w:t>
      </w:r>
      <w:r w:rsidR="00E337D4">
        <w:rPr>
          <w:u w:val="single"/>
        </w:rPr>
        <w:t xml:space="preserve"> </w:t>
      </w:r>
      <w:r w:rsidRPr="00E337D4">
        <w:rPr>
          <w:u w:val="single"/>
        </w:rPr>
        <w:t>security intellectuals and practitioners from major powers such as Japan, India, Russia,</w:t>
      </w:r>
      <w:r w:rsidR="00E337D4">
        <w:rPr>
          <w:u w:val="single"/>
        </w:rPr>
        <w:t xml:space="preserve"> </w:t>
      </w:r>
      <w:r w:rsidRPr="00E337D4">
        <w:rPr>
          <w:u w:val="single"/>
        </w:rPr>
        <w:t>the US and the European Union.18 Likewise, the Chinese have also profited from their</w:t>
      </w:r>
      <w:r w:rsidR="00E337D4">
        <w:rPr>
          <w:u w:val="single"/>
        </w:rPr>
        <w:t xml:space="preserve"> </w:t>
      </w:r>
      <w:r w:rsidRPr="00E337D4">
        <w:rPr>
          <w:u w:val="single"/>
        </w:rPr>
        <w:t>tutorials with Canada-based second-trackers on security ideas that enjoy currency in the</w:t>
      </w:r>
      <w:r w:rsidR="00E337D4">
        <w:rPr>
          <w:u w:val="single"/>
        </w:rPr>
        <w:t xml:space="preserve"> </w:t>
      </w:r>
      <w:r w:rsidRPr="00E337D4">
        <w:rPr>
          <w:u w:val="single"/>
        </w:rPr>
        <w:t>Asia-Pacific region.19</w:t>
      </w:r>
      <w:r w:rsidR="00E337D4">
        <w:rPr>
          <w:u w:val="single"/>
        </w:rPr>
        <w:t xml:space="preserve"> </w:t>
      </w:r>
      <w:r w:rsidRPr="00E337D4">
        <w:rPr>
          <w:u w:val="single"/>
        </w:rPr>
        <w:t>For second-trackers who argue for engagement with China, the key to regional</w:t>
      </w:r>
      <w:r w:rsidR="00E337D4">
        <w:rPr>
          <w:u w:val="single"/>
        </w:rPr>
        <w:t xml:space="preserve"> </w:t>
      </w:r>
      <w:r w:rsidRPr="00E337D4">
        <w:rPr>
          <w:u w:val="single"/>
        </w:rPr>
        <w:t>peace and stability in the post-Cold War period boils down to two interests: ASEAN’s</w:t>
      </w:r>
      <w:r w:rsidR="00E337D4">
        <w:rPr>
          <w:u w:val="single"/>
        </w:rPr>
        <w:t xml:space="preserve"> </w:t>
      </w:r>
      <w:r w:rsidRPr="00E337D4">
        <w:rPr>
          <w:u w:val="single"/>
        </w:rPr>
        <w:t>desire for a new regional order in contemporary Asia, on one hand, and the effort to</w:t>
      </w:r>
      <w:r w:rsidR="00E337D4">
        <w:rPr>
          <w:u w:val="single"/>
        </w:rPr>
        <w:t xml:space="preserve"> </w:t>
      </w:r>
      <w:r w:rsidRPr="00E337D4">
        <w:rPr>
          <w:u w:val="single"/>
        </w:rPr>
        <w:t>secure China’s clear commitment to and pacific participation in that regional order, on</w:t>
      </w:r>
      <w:r w:rsidR="00E337D4">
        <w:rPr>
          <w:u w:val="single"/>
        </w:rPr>
        <w:t xml:space="preserve"> </w:t>
      </w:r>
      <w:r w:rsidRPr="00E337D4">
        <w:rPr>
          <w:u w:val="single"/>
        </w:rPr>
        <w:t>the other.</w:t>
      </w:r>
      <w:r w:rsidRPr="00A64927">
        <w:rPr>
          <w:sz w:val="16"/>
        </w:rPr>
        <w:t>20 Wanandi and others have long seen the emergence of a cooperative security</w:t>
      </w:r>
      <w:r w:rsidR="00E337D4" w:rsidRPr="00A64927">
        <w:rPr>
          <w:sz w:val="16"/>
        </w:rPr>
        <w:t xml:space="preserve"> </w:t>
      </w:r>
      <w:r w:rsidRPr="00A64927">
        <w:rPr>
          <w:sz w:val="16"/>
        </w:rPr>
        <w:t>arrangement in the region as key to realizing both interests.21 In their view, such a</w:t>
      </w:r>
      <w:r w:rsidR="00E337D4" w:rsidRPr="00A64927">
        <w:rPr>
          <w:sz w:val="16"/>
        </w:rPr>
        <w:t xml:space="preserve"> </w:t>
      </w:r>
      <w:r w:rsidRPr="00A64927">
        <w:rPr>
          <w:sz w:val="16"/>
        </w:rPr>
        <w:t>“cooperative regionalism” would likely win Beijing’s support for ASEAN and the APT,</w:t>
      </w:r>
      <w:r w:rsidR="00E337D4" w:rsidRPr="00A64927">
        <w:rPr>
          <w:sz w:val="16"/>
        </w:rPr>
        <w:t xml:space="preserve"> </w:t>
      </w:r>
      <w:r w:rsidRPr="00A64927">
        <w:rPr>
          <w:sz w:val="16"/>
        </w:rPr>
        <w:t>and thereby ensure China’s peaceful integration into East Asia because “China needs</w:t>
      </w:r>
      <w:r w:rsidR="00E337D4" w:rsidRPr="00A64927">
        <w:rPr>
          <w:sz w:val="16"/>
        </w:rPr>
        <w:t xml:space="preserve"> </w:t>
      </w:r>
      <w:r w:rsidRPr="00A64927">
        <w:rPr>
          <w:sz w:val="16"/>
        </w:rPr>
        <w:t>ASEAN for a peaceful environment to continue with her modernization, and to prevent</w:t>
      </w:r>
      <w:r w:rsidR="00E337D4" w:rsidRPr="00A64927">
        <w:rPr>
          <w:sz w:val="16"/>
        </w:rPr>
        <w:t xml:space="preserve"> </w:t>
      </w:r>
      <w:r w:rsidRPr="00A64927">
        <w:rPr>
          <w:sz w:val="16"/>
        </w:rPr>
        <w:t>any possibility of encirclement to contain her in the future”.22</w:t>
      </w:r>
      <w:r w:rsidR="00E337D4" w:rsidRPr="00A64927">
        <w:rPr>
          <w:sz w:val="16"/>
        </w:rPr>
        <w:t xml:space="preserve"> </w:t>
      </w:r>
      <w:r w:rsidRPr="00A64927">
        <w:rPr>
          <w:sz w:val="16"/>
        </w:rPr>
        <w:t>At the same time, Track 2 leaders have by and large also demonstrated a cleareyed</w:t>
      </w:r>
      <w:r w:rsidR="00E337D4" w:rsidRPr="00A64927">
        <w:rPr>
          <w:sz w:val="16"/>
        </w:rPr>
        <w:t xml:space="preserve"> </w:t>
      </w:r>
      <w:r w:rsidRPr="00A64927">
        <w:rPr>
          <w:sz w:val="16"/>
        </w:rPr>
        <w:t>appreciation for power political considerations:</w:t>
      </w:r>
      <w:r w:rsidR="00E337D4" w:rsidRPr="00A64927">
        <w:rPr>
          <w:sz w:val="16"/>
        </w:rPr>
        <w:t xml:space="preserve"> </w:t>
      </w:r>
      <w:r w:rsidRPr="00A64927">
        <w:rPr>
          <w:sz w:val="16"/>
        </w:rPr>
        <w:t>ASEAN countries recognize that their security, both at home and in the</w:t>
      </w:r>
      <w:r w:rsidR="00E337D4" w:rsidRPr="00A64927">
        <w:rPr>
          <w:sz w:val="16"/>
        </w:rPr>
        <w:t xml:space="preserve"> </w:t>
      </w:r>
      <w:r w:rsidRPr="00A64927">
        <w:rPr>
          <w:sz w:val="16"/>
        </w:rPr>
        <w:t>region, depends on a pluralism of power. In regional terms, ASEAN needs</w:t>
      </w:r>
      <w:r w:rsidR="00E337D4" w:rsidRPr="00A64927">
        <w:rPr>
          <w:sz w:val="16"/>
        </w:rPr>
        <w:t xml:space="preserve"> </w:t>
      </w:r>
      <w:r w:rsidRPr="00A64927">
        <w:rPr>
          <w:sz w:val="16"/>
        </w:rPr>
        <w:t>both great powers (China and the US) to be present in the region. ASEAN</w:t>
      </w:r>
      <w:r w:rsidR="00E337D4" w:rsidRPr="00A64927">
        <w:rPr>
          <w:sz w:val="16"/>
        </w:rPr>
        <w:t xml:space="preserve"> </w:t>
      </w:r>
      <w:r w:rsidRPr="00A64927">
        <w:rPr>
          <w:sz w:val="16"/>
        </w:rPr>
        <w:t>needs the U.S. presence to maintain a balance between the great powers in</w:t>
      </w:r>
      <w:r w:rsidR="00E337D4" w:rsidRPr="00A64927">
        <w:rPr>
          <w:sz w:val="16"/>
        </w:rPr>
        <w:t xml:space="preserve"> </w:t>
      </w:r>
      <w:r w:rsidRPr="00A64927">
        <w:rPr>
          <w:sz w:val="16"/>
        </w:rPr>
        <w:t>5</w:t>
      </w:r>
      <w:r w:rsidR="00E337D4" w:rsidRPr="00A64927">
        <w:rPr>
          <w:sz w:val="16"/>
        </w:rPr>
        <w:t xml:space="preserve"> </w:t>
      </w:r>
      <w:r w:rsidRPr="00A64927">
        <w:rPr>
          <w:sz w:val="16"/>
        </w:rPr>
        <w:t>the region, and ASEAN also would like to have China incorporated in the</w:t>
      </w:r>
      <w:r w:rsidR="00E337D4" w:rsidRPr="00A64927">
        <w:rPr>
          <w:sz w:val="16"/>
        </w:rPr>
        <w:t xml:space="preserve"> </w:t>
      </w:r>
      <w:r w:rsidRPr="00A64927">
        <w:rPr>
          <w:sz w:val="16"/>
        </w:rPr>
        <w:t>region in cooperative security arrangements.23</w:t>
      </w:r>
      <w:r w:rsidR="00E337D4" w:rsidRPr="00A64927">
        <w:rPr>
          <w:sz w:val="16"/>
        </w:rPr>
        <w:t xml:space="preserve"> </w:t>
      </w:r>
      <w:r w:rsidRPr="00A64927">
        <w:rPr>
          <w:sz w:val="16"/>
        </w:rPr>
        <w:t>Clearly, Wanandi and other second-trackers believe the importance of the complementary</w:t>
      </w:r>
      <w:r w:rsidR="00E337D4" w:rsidRPr="00A64927">
        <w:rPr>
          <w:sz w:val="16"/>
        </w:rPr>
        <w:t xml:space="preserve"> </w:t>
      </w:r>
      <w:r w:rsidRPr="00A64927">
        <w:rPr>
          <w:sz w:val="16"/>
        </w:rPr>
        <w:t>role of the ARF, the sole multilateral security forum serving the Asia Pacific, to the other</w:t>
      </w:r>
      <w:r w:rsidR="00E337D4" w:rsidRPr="00A64927">
        <w:rPr>
          <w:sz w:val="16"/>
        </w:rPr>
        <w:t xml:space="preserve"> </w:t>
      </w:r>
      <w:r w:rsidRPr="00A64927">
        <w:rPr>
          <w:sz w:val="16"/>
        </w:rPr>
        <w:t>regionalisms in institutionalizing a politico-military balance among its great power</w:t>
      </w:r>
      <w:r w:rsidR="00E337D4" w:rsidRPr="00A64927">
        <w:rPr>
          <w:sz w:val="16"/>
        </w:rPr>
        <w:t xml:space="preserve"> </w:t>
      </w:r>
      <w:r w:rsidRPr="00A64927">
        <w:rPr>
          <w:sz w:val="16"/>
        </w:rPr>
        <w:t>members that would stabilize the region.</w:t>
      </w:r>
      <w:r w:rsidR="00E337D4" w:rsidRPr="00A64927">
        <w:rPr>
          <w:sz w:val="16"/>
        </w:rPr>
        <w:t xml:space="preserve"> </w:t>
      </w:r>
      <w:r w:rsidRPr="00E337D4">
        <w:rPr>
          <w:u w:val="single"/>
        </w:rPr>
        <w:t>Finally, Track 2 has also been useful as a channel through which the Chinese have</w:t>
      </w:r>
      <w:r w:rsidR="00E337D4">
        <w:rPr>
          <w:u w:val="single"/>
        </w:rPr>
        <w:t xml:space="preserve"> </w:t>
      </w:r>
      <w:r w:rsidRPr="00E337D4">
        <w:rPr>
          <w:u w:val="single"/>
        </w:rPr>
        <w:t>signalled their ostensibly pacific intentions, support for multilateral diplomacy and</w:t>
      </w:r>
      <w:r w:rsidR="00E337D4">
        <w:rPr>
          <w:u w:val="single"/>
        </w:rPr>
        <w:t xml:space="preserve"> </w:t>
      </w:r>
      <w:r w:rsidRPr="00E337D4">
        <w:rPr>
          <w:u w:val="single"/>
        </w:rPr>
        <w:t>appreciation for ASEAN-led regional arrangements and initiatives to their regional</w:t>
      </w:r>
      <w:r w:rsidR="00E337D4">
        <w:rPr>
          <w:u w:val="single"/>
        </w:rPr>
        <w:t xml:space="preserve"> </w:t>
      </w:r>
      <w:r w:rsidRPr="00E337D4">
        <w:rPr>
          <w:u w:val="single"/>
        </w:rPr>
        <w:t xml:space="preserve">counterparts. </w:t>
      </w:r>
      <w:r w:rsidRPr="00A64927">
        <w:rPr>
          <w:sz w:val="16"/>
        </w:rPr>
        <w:t>For example, the propagation of China’s “new security concept” (xin</w:t>
      </w:r>
      <w:r w:rsidR="00E337D4" w:rsidRPr="00A64927">
        <w:rPr>
          <w:sz w:val="16"/>
        </w:rPr>
        <w:t xml:space="preserve"> </w:t>
      </w:r>
      <w:r w:rsidRPr="00A64927">
        <w:rPr>
          <w:sz w:val="16"/>
        </w:rPr>
        <w:t>anquan guan)—</w:t>
      </w:r>
      <w:r w:rsidRPr="00E337D4">
        <w:rPr>
          <w:u w:val="single"/>
        </w:rPr>
        <w:t>the Chinese version of cooperative security (hezuo anquan), as it were—</w:t>
      </w:r>
      <w:r w:rsidR="00E337D4">
        <w:rPr>
          <w:u w:val="single"/>
        </w:rPr>
        <w:t xml:space="preserve"> </w:t>
      </w:r>
      <w:r w:rsidRPr="00E337D4">
        <w:rPr>
          <w:u w:val="single"/>
        </w:rPr>
        <w:t>that began in 1997 was done through numerous Track 2 fora as well as official</w:t>
      </w:r>
      <w:r w:rsidR="00E337D4">
        <w:rPr>
          <w:u w:val="single"/>
        </w:rPr>
        <w:t xml:space="preserve"> </w:t>
      </w:r>
      <w:r w:rsidRPr="00E337D4">
        <w:rPr>
          <w:u w:val="single"/>
        </w:rPr>
        <w:t>channels.24</w:t>
      </w:r>
    </w:p>
    <w:p w:rsidR="00EB491A" w:rsidRDefault="00EB491A" w:rsidP="00EB491A">
      <w:pPr>
        <w:pStyle w:val="Heading3"/>
      </w:pPr>
      <w:bookmarkStart w:id="6" w:name="_Toc455478493"/>
      <w:r>
        <w:lastRenderedPageBreak/>
        <w:t>A2 Cant Solve military</w:t>
      </w:r>
      <w:bookmarkEnd w:id="6"/>
    </w:p>
    <w:p w:rsidR="00EB491A" w:rsidRDefault="00EB491A" w:rsidP="00EB491A">
      <w:pPr>
        <w:pStyle w:val="Heading4"/>
      </w:pPr>
      <w:r>
        <w:t>Military engagement not impossible – CP is a Key step</w:t>
      </w:r>
    </w:p>
    <w:p w:rsidR="00EB491A" w:rsidRDefault="00EB491A" w:rsidP="00EB491A">
      <w:r>
        <w:t xml:space="preserve">The </w:t>
      </w:r>
      <w:r w:rsidRPr="005010A6">
        <w:rPr>
          <w:rStyle w:val="Style13ptBold"/>
        </w:rPr>
        <w:t>N</w:t>
      </w:r>
      <w:r>
        <w:t xml:space="preserve">ational </w:t>
      </w:r>
      <w:r w:rsidRPr="005010A6">
        <w:rPr>
          <w:rStyle w:val="Style13ptBold"/>
        </w:rPr>
        <w:t>C</w:t>
      </w:r>
      <w:r>
        <w:t xml:space="preserve">ommittee on </w:t>
      </w:r>
      <w:r w:rsidRPr="005010A6">
        <w:rPr>
          <w:rStyle w:val="Style13ptBold"/>
        </w:rPr>
        <w:t>U</w:t>
      </w:r>
      <w:r>
        <w:t xml:space="preserve">nited </w:t>
      </w:r>
      <w:r w:rsidRPr="005010A6">
        <w:rPr>
          <w:rStyle w:val="Style13ptBold"/>
        </w:rPr>
        <w:t>S</w:t>
      </w:r>
      <w:r>
        <w:t>tates-</w:t>
      </w:r>
      <w:r w:rsidRPr="005010A6">
        <w:rPr>
          <w:rStyle w:val="Style13ptBold"/>
        </w:rPr>
        <w:t>C</w:t>
      </w:r>
      <w:r>
        <w:t xml:space="preserve">hina </w:t>
      </w:r>
      <w:r w:rsidRPr="005010A6">
        <w:rPr>
          <w:rStyle w:val="Style13ptBold"/>
        </w:rPr>
        <w:t>R</w:t>
      </w:r>
      <w:r>
        <w:t>elations</w:t>
      </w:r>
      <w:r w:rsidRPr="005010A6">
        <w:t>, March 20</w:t>
      </w:r>
      <w:r w:rsidRPr="005010A6">
        <w:rPr>
          <w:rStyle w:val="Style13ptBold"/>
        </w:rPr>
        <w:t>07</w:t>
      </w:r>
      <w:r w:rsidRPr="005010A6">
        <w:t xml:space="preserve">, ", </w:t>
      </w:r>
      <w:r>
        <w:t>Survey Of Programs On United States-China Relations And Security Issues</w:t>
      </w:r>
      <w:r w:rsidRPr="005010A6">
        <w:t>" The Ford Foundation, https://www.ncuscr.org/sites/default/files/page_attachments/Survey-Programs-US-China-Relations-Security-Issues.pdf</w:t>
      </w:r>
    </w:p>
    <w:p w:rsidR="00EB491A" w:rsidRDefault="00EB491A" w:rsidP="00EB491A">
      <w:r w:rsidRPr="002C05EA">
        <w:rPr>
          <w:u w:val="single"/>
        </w:rPr>
        <w:t>However, some respondents see positive signs of a renewed interest on the part of U.S. policy-makers</w:t>
      </w:r>
      <w:r>
        <w:rPr>
          <w:u w:val="single"/>
        </w:rPr>
        <w:t xml:space="preserve"> </w:t>
      </w:r>
      <w:r w:rsidRPr="002C05EA">
        <w:rPr>
          <w:u w:val="single"/>
        </w:rPr>
        <w:t xml:space="preserve">in contact with the PLA. </w:t>
      </w:r>
      <w:r>
        <w:t xml:space="preserve">One indicated </w:t>
      </w:r>
      <w:r w:rsidRPr="002C05EA">
        <w:rPr>
          <w:u w:val="single"/>
        </w:rPr>
        <w:t>that the perception of China among top security officials has</w:t>
      </w:r>
      <w:r>
        <w:rPr>
          <w:u w:val="single"/>
        </w:rPr>
        <w:t xml:space="preserve"> </w:t>
      </w:r>
      <w:r w:rsidRPr="002C05EA">
        <w:rPr>
          <w:u w:val="single"/>
        </w:rPr>
        <w:t>been shifting from that of a “bogeyman” threatening U.S. security interests to an increasingly</w:t>
      </w:r>
      <w:r>
        <w:rPr>
          <w:u w:val="single"/>
        </w:rPr>
        <w:t xml:space="preserve"> </w:t>
      </w:r>
      <w:r w:rsidRPr="002C05EA">
        <w:rPr>
          <w:u w:val="single"/>
        </w:rPr>
        <w:t>measured assessment of China’s role and responsibilities in regional affairs.</w:t>
      </w:r>
      <w:r>
        <w:t xml:space="preserve"> Two signs of this were Defense Secretary Donald Rumsfeld’s October 2005 visit to China and the speech delivered at the National Committee gala in September of that year by Deputy Secretary of State Robert Zoellick, in which he encouraged China to act as a "responsible stakeholder" in global security and to work with the United States and others to sustain a peaceful international system</w:t>
      </w:r>
      <w:r w:rsidRPr="002C05EA">
        <w:rPr>
          <w:u w:val="single"/>
        </w:rPr>
        <w:t>. Several respondents reported</w:t>
      </w:r>
      <w:r>
        <w:rPr>
          <w:u w:val="single"/>
        </w:rPr>
        <w:t xml:space="preserve"> </w:t>
      </w:r>
      <w:r w:rsidRPr="002C05EA">
        <w:rPr>
          <w:u w:val="single"/>
        </w:rPr>
        <w:t>that the “case-by-case” policy is not currently being implemented as strictly as it was in the first few</w:t>
      </w:r>
      <w:r>
        <w:rPr>
          <w:u w:val="single"/>
        </w:rPr>
        <w:t xml:space="preserve"> </w:t>
      </w:r>
      <w:r w:rsidRPr="002C05EA">
        <w:rPr>
          <w:u w:val="single"/>
        </w:rPr>
        <w:t>years, and military exchanges are now nearly as easy to arrange as they were pre-2001</w:t>
      </w:r>
      <w:r>
        <w:t xml:space="preserve">; however, damage was done and this level of contact has been set back significantly. </w:t>
      </w:r>
      <w:r w:rsidRPr="002C05EA">
        <w:rPr>
          <w:u w:val="single"/>
        </w:rPr>
        <w:t>It should be noted that the difficulties are not solely on the U.S. side. Since the election of Taiwan</w:t>
      </w:r>
      <w:r>
        <w:rPr>
          <w:u w:val="single"/>
        </w:rPr>
        <w:t xml:space="preserve"> </w:t>
      </w:r>
      <w:r w:rsidRPr="002C05EA">
        <w:rPr>
          <w:u w:val="single"/>
        </w:rPr>
        <w:t>president Chen Shui-bian in 2000, the Chinese government has become more restrictive about</w:t>
      </w:r>
      <w:r>
        <w:rPr>
          <w:u w:val="single"/>
        </w:rPr>
        <w:t xml:space="preserve"> </w:t>
      </w:r>
      <w:r w:rsidRPr="002C05EA">
        <w:rPr>
          <w:u w:val="single"/>
        </w:rPr>
        <w:t>allowing PLA officers to participate in activities where their Taiwan counterparts are present or even</w:t>
      </w:r>
      <w:r>
        <w:rPr>
          <w:u w:val="single"/>
        </w:rPr>
        <w:t xml:space="preserve"> </w:t>
      </w:r>
      <w:r w:rsidRPr="002C05EA">
        <w:rPr>
          <w:u w:val="single"/>
        </w:rPr>
        <w:t>recognized on an equal basis. This has necessitated some U.S. institutions to rethink the structure of</w:t>
      </w:r>
      <w:r>
        <w:rPr>
          <w:u w:val="single"/>
        </w:rPr>
        <w:t xml:space="preserve"> </w:t>
      </w:r>
      <w:r w:rsidRPr="002C05EA">
        <w:rPr>
          <w:u w:val="single"/>
        </w:rPr>
        <w:t>trilateral or regional exchanges while trying not to alienate either partner.</w:t>
      </w:r>
      <w:r>
        <w:t xml:space="preserve"> </w:t>
      </w:r>
    </w:p>
    <w:p w:rsidR="00EB491A" w:rsidRDefault="00EB491A" w:rsidP="00EB491A"/>
    <w:p w:rsidR="00EB491A" w:rsidRDefault="00EB491A" w:rsidP="00EB491A">
      <w:pPr>
        <w:pStyle w:val="Heading3"/>
      </w:pPr>
      <w:bookmarkStart w:id="7" w:name="_Toc455478494"/>
      <w:r>
        <w:lastRenderedPageBreak/>
        <w:t>Solves Taiwan</w:t>
      </w:r>
      <w:bookmarkEnd w:id="7"/>
    </w:p>
    <w:p w:rsidR="00EB491A" w:rsidRDefault="00EB491A" w:rsidP="00EB491A">
      <w:pPr>
        <w:pStyle w:val="Heading4"/>
      </w:pPr>
      <w:r>
        <w:t>Track II solves Taiwan and Missile Defense – Can happen smoothly during elections</w:t>
      </w:r>
    </w:p>
    <w:p w:rsidR="00EB491A" w:rsidRPr="006C2EA7" w:rsidRDefault="00EB491A" w:rsidP="00EB491A">
      <w:pPr>
        <w:rPr>
          <w:u w:val="single"/>
        </w:rPr>
      </w:pPr>
      <w:r w:rsidRPr="005010A6">
        <w:rPr>
          <w:rStyle w:val="Style13ptBold"/>
        </w:rPr>
        <w:t>Belfer Center</w:t>
      </w:r>
      <w:r w:rsidRPr="005010A6">
        <w:t>, 9-28-20</w:t>
      </w:r>
      <w:r w:rsidRPr="005010A6">
        <w:rPr>
          <w:rStyle w:val="Style13ptBold"/>
        </w:rPr>
        <w:t>06</w:t>
      </w:r>
      <w:r w:rsidRPr="005010A6">
        <w:t>, "PDP Hosts 8th Track II Strategic Security Dialogue between U.S. and Chinese defense, diplomatic, military, and academic leaders in Honolulu," No Publication, http://belfercenter.hks.harvard.edu/publication/17278/pdp_hosts_8th_track_ii_strategic_security_dialogue_between_us_and_chinese_defense_diplomatic_military_and_academic_leaders_in_honolulu.html?breadcrumb=%2Fpublication%2Fby_type%2Fpress_release_or_announcement%3Fgroupby%3D0%26%3D%26filter%3D2006</w:t>
      </w:r>
      <w:r>
        <w:t xml:space="preserve"> </w:t>
      </w:r>
      <w:r w:rsidRPr="006C2EA7">
        <w:rPr>
          <w:u w:val="single"/>
        </w:rPr>
        <w:t>Over the past five years, the Track II process has made substantial contributions to diffusing tensions and increasing understanding between leaders in the United States and China.</w:t>
      </w:r>
      <w:r>
        <w:rPr>
          <w:u w:val="single"/>
        </w:rPr>
        <w:t xml:space="preserve"> </w:t>
      </w:r>
      <w:r w:rsidRPr="006C2EA7">
        <w:rPr>
          <w:u w:val="single"/>
        </w:rPr>
        <w:t>When U.S.-China governmental relations were strained in 2001, the PDP-led Track II dialogue facilitated discussion of the EP-3 incident and bombing of the Chinese embassy in Belgrade.</w:t>
      </w:r>
      <w:r>
        <w:rPr>
          <w:u w:val="single"/>
        </w:rPr>
        <w:t xml:space="preserve"> </w:t>
      </w:r>
      <w:r>
        <w:t xml:space="preserve">At this workshop, American delegates provided oral explanations as well as theoretical literature on crisis management, emphasizing its importance and suggesting ways that China might improve its crisis management capabilities. </w:t>
      </w:r>
      <w:r w:rsidRPr="006C2EA7">
        <w:rPr>
          <w:u w:val="single"/>
        </w:rPr>
        <w:t>The Track II workshop eventually led to a new U.S.-China collaborative study of crisis management procedures.</w:t>
      </w:r>
      <w:r>
        <w:t xml:space="preserve"> After clearing its plans with the USG, the American delegation met with Jiang Zemin in 2002 and suggested the idea of </w:t>
      </w:r>
      <w:r w:rsidRPr="006C2EA7">
        <w:rPr>
          <w:u w:val="single"/>
        </w:rPr>
        <w:t>China freezing its deployment of missiles aimed at Taiwan in return for U.S. restraint on missile defense</w:t>
      </w:r>
      <w:r>
        <w:t xml:space="preserve"> in the region. President Jiang subsequently brought the idea to President Bush at his ranch in Crawford, Texas, where the two discussed it and decided to pursue talks to define it further. Progress on this idea was interrupted by the Iraq War. </w:t>
      </w:r>
      <w:r w:rsidRPr="006C2EA7">
        <w:rPr>
          <w:u w:val="single"/>
        </w:rPr>
        <w:t>As the 2004 elections were heating up in Taiwan and China-Taiwan relations were becoming tense in 2004, the Taiwanese representative to the cross-Strait talks, Koo Chen-fu died.</w:t>
      </w:r>
      <w:r>
        <w:rPr>
          <w:u w:val="single"/>
        </w:rPr>
        <w:t xml:space="preserve"> </w:t>
      </w:r>
      <w:r w:rsidRPr="006C2EA7">
        <w:rPr>
          <w:u w:val="single"/>
        </w:rPr>
        <w:t>The cross-Strait talks between Koo and Wang Daohan were the only direct talks between Taiwan and the mainland, and they had been put on ice.</w:t>
      </w:r>
      <w:r>
        <w:rPr>
          <w:u w:val="single"/>
        </w:rPr>
        <w:t xml:space="preserve"> </w:t>
      </w:r>
      <w:r w:rsidRPr="006C2EA7">
        <w:rPr>
          <w:u w:val="single"/>
        </w:rPr>
        <w:t>PDP representatives were in China at the time, holding our Track Two dialogue, and we suggested that China send a delegation to Koo’s funeral as a gesture of good will, respect, and desire to recommence cross-Strait talks. The Chinese agreed, and the visit did much to smooth a dangerous time.</w:t>
      </w:r>
    </w:p>
    <w:p w:rsidR="00EB491A" w:rsidRDefault="00EB491A" w:rsidP="00EB491A">
      <w:pPr>
        <w:pStyle w:val="Heading3"/>
      </w:pPr>
      <w:bookmarkStart w:id="8" w:name="_Toc455478495"/>
      <w:r>
        <w:lastRenderedPageBreak/>
        <w:t>Solves Modernization</w:t>
      </w:r>
      <w:bookmarkEnd w:id="8"/>
    </w:p>
    <w:p w:rsidR="00EB491A" w:rsidRDefault="00EB491A" w:rsidP="00EB491A">
      <w:pPr>
        <w:pStyle w:val="Heading4"/>
      </w:pPr>
      <w:r>
        <w:t>Track II solves Modernization</w:t>
      </w:r>
    </w:p>
    <w:p w:rsidR="00EB491A" w:rsidRPr="005010A6" w:rsidRDefault="00EB491A" w:rsidP="00EB491A">
      <w:r w:rsidRPr="005010A6">
        <w:rPr>
          <w:rStyle w:val="Style13ptBold"/>
        </w:rPr>
        <w:t>Belfer Center</w:t>
      </w:r>
      <w:r w:rsidRPr="005010A6">
        <w:t>, 9-28-20</w:t>
      </w:r>
      <w:r w:rsidRPr="005010A6">
        <w:rPr>
          <w:rStyle w:val="Style13ptBold"/>
        </w:rPr>
        <w:t>06</w:t>
      </w:r>
      <w:r w:rsidRPr="005010A6">
        <w:t>, "PDP Hosts 8th Track II Strategic Security Dialogue between U.S. and Chinese defense, diplomatic, military, and academic leaders in Honolulu," No Publication, http://belfercenter.hks.harvard.edu/publication/17278/pdp_hosts_8th_track_ii_strategic_security_dialogue_between_us_and_chinese_defense_diplomatic_military_and_academic_leaders_in_honolulu.html?breadcrumb=%2Fpublication%2Fby_type%2Fpress_release_or_announcement%3Fgroupby%3D0%26%3D%26filter%3D2006</w:t>
      </w:r>
    </w:p>
    <w:p w:rsidR="00EB491A" w:rsidRDefault="00EB491A" w:rsidP="00EB491A">
      <w:pPr>
        <w:rPr>
          <w:u w:val="single"/>
        </w:rPr>
      </w:pPr>
      <w:r w:rsidRPr="006C2EA7">
        <w:rPr>
          <w:u w:val="single"/>
        </w:rPr>
        <w:t>At the 2006 Track II dialogue</w:t>
      </w:r>
      <w:r>
        <w:t xml:space="preserve">, Carter and Perry were joined by former Chairman of the Joint Chiefs of Staff General John Shalikashvili, former Ambassador to China and CINCPAC Joseph Prueher, former Ambassador Michael Armacost, former Ambassador Robert Blackwill, President of NCUSCR Steve Orlins, Vice President of NCUSCR Jan Berris, Director of the China Studies Program at the Nitze School of Advanced International Studies David Lampton, PDP Senior Advisor Elizabeth Sherwood-Randall, RAND political scientist Evan Medeiros, President of </w:t>
      </w:r>
      <w:r w:rsidRPr="006C2EA7">
        <w:rPr>
          <w:u w:val="single"/>
        </w:rPr>
        <w:t>the Center for Strategic and International Studies Pacific Forum</w:t>
      </w:r>
      <w:r>
        <w:t xml:space="preserve"> Ralph Cossa, Chairman and Founder of H&amp;Q Asia Pacific Hsu Ta-Lin, Chairman of the O’Gara Company Tom O’Gara, and PDP Associate Director Deborah Gordon. </w:t>
      </w:r>
      <w:r w:rsidRPr="006C2EA7">
        <w:rPr>
          <w:u w:val="single"/>
        </w:rPr>
        <w:t>The group met with China’s former Ambassador to the United Nations</w:t>
      </w:r>
      <w:r>
        <w:t xml:space="preserve"> Qin Huasun, CFISS Secretary General Chen Zhiya, and other distinguished delegates from China’s Foreign Ministry, the Shanghai Academy of Social Sciences (SASS), China’s Institute of Contemporary International Relations (CICIR), Renming University, Beijing University’s School of International Studies, China’s State Council, and CFISS. </w:t>
      </w:r>
      <w:r w:rsidRPr="006C2EA7">
        <w:rPr>
          <w:u w:val="single"/>
        </w:rPr>
        <w:t>After Dr. William J. Perry and Ambassador Qin Huasun opened the conference, the first</w:t>
      </w:r>
      <w:r>
        <w:rPr>
          <w:u w:val="single"/>
        </w:rPr>
        <w:t xml:space="preserve"> </w:t>
      </w:r>
      <w:r w:rsidRPr="006C2EA7">
        <w:rPr>
          <w:u w:val="single"/>
        </w:rPr>
        <w:t>session on “Strategic Considerations” in the U.S.-China military relationship allowed delegates from the United States and China to share their concerns regarding one another’s military modernization and security strategies.</w:t>
      </w:r>
      <w:r>
        <w:t xml:space="preserve"> </w:t>
      </w:r>
      <w:r w:rsidRPr="006C2EA7">
        <w:rPr>
          <w:u w:val="single"/>
        </w:rPr>
        <w:t>When Chinese delegates asked what they could do to satisfy American requests for greater transparency and enhanced military-to-military contacts, American participants provided concrete examples and suggestions.  Participants from both countries also proposed specific mechanisms for improving dialogue between the two militaries, and discussed strategies for reducing uncertainty in the U.S.-China security relationship.</w:t>
      </w:r>
    </w:p>
    <w:p w:rsidR="00A64927" w:rsidRDefault="00A64927">
      <w:pPr>
        <w:rPr>
          <w:rFonts w:eastAsiaTheme="majorEastAsia" w:cstheme="majorBidi"/>
          <w:b/>
          <w:iCs/>
          <w:sz w:val="26"/>
        </w:rPr>
      </w:pPr>
      <w:r>
        <w:br w:type="page"/>
      </w:r>
    </w:p>
    <w:p w:rsidR="00801DE4" w:rsidRDefault="00801DE4" w:rsidP="00801DE4">
      <w:pPr>
        <w:pStyle w:val="Heading4"/>
      </w:pPr>
      <w:r>
        <w:lastRenderedPageBreak/>
        <w:t>Track II builds trust on modernization and solves your miscalc and escalation impacts</w:t>
      </w:r>
    </w:p>
    <w:p w:rsidR="00801DE4" w:rsidRDefault="00801DE4" w:rsidP="00801DE4">
      <w:r>
        <w:t xml:space="preserve">Michael O. </w:t>
      </w:r>
      <w:r w:rsidRPr="00801DE4">
        <w:rPr>
          <w:rStyle w:val="Style13ptBold"/>
        </w:rPr>
        <w:t>Wheeler</w:t>
      </w:r>
      <w:r w:rsidRPr="00801DE4">
        <w:t xml:space="preserve">, </w:t>
      </w:r>
      <w:r>
        <w:t>September 20</w:t>
      </w:r>
      <w:r w:rsidRPr="00801DE4">
        <w:rPr>
          <w:rStyle w:val="Style13ptBold"/>
        </w:rPr>
        <w:t>14</w:t>
      </w:r>
      <w:r w:rsidRPr="00801DE4">
        <w:t>, ",</w:t>
      </w:r>
      <w:r>
        <w:t>Track 1.5/2 Security Dialogues with China:</w:t>
      </w:r>
    </w:p>
    <w:p w:rsidR="00801DE4" w:rsidRPr="00801DE4" w:rsidRDefault="00801DE4" w:rsidP="00801DE4">
      <w:r>
        <w:t>Nuclear Lessons Learned</w:t>
      </w:r>
      <w:r w:rsidRPr="00801DE4">
        <w:t xml:space="preserve">" </w:t>
      </w:r>
      <w:r>
        <w:t>Carnegie</w:t>
      </w:r>
      <w:r w:rsidRPr="00801DE4">
        <w:t>,</w:t>
      </w:r>
      <w:r>
        <w:t xml:space="preserve"> Institute for Defense Analysis, IDA Analyst – specializes in Chinese military studies</w:t>
      </w:r>
      <w:r w:rsidRPr="00801DE4">
        <w:t xml:space="preserve"> https://www.ida.org/idamedia/Corporate/Files/Publications/IDA_Documents/SFRD/2014/P-5135.pdf</w:t>
      </w:r>
    </w:p>
    <w:p w:rsidR="00801DE4" w:rsidRDefault="00801DE4" w:rsidP="00801DE4">
      <w:r>
        <w:t xml:space="preserve">This paper focuses on a narrow question of </w:t>
      </w:r>
      <w:r w:rsidRPr="00801DE4">
        <w:rPr>
          <w:u w:val="single"/>
        </w:rPr>
        <w:t>what the United States can learn from</w:t>
      </w:r>
      <w:r>
        <w:rPr>
          <w:u w:val="single"/>
        </w:rPr>
        <w:t xml:space="preserve"> </w:t>
      </w:r>
      <w:r w:rsidRPr="00801DE4">
        <w:rPr>
          <w:u w:val="single"/>
        </w:rPr>
        <w:t>Track 1.5/2 dialogues about Chinese nuclear activities and intentions</w:t>
      </w:r>
      <w:r>
        <w:t xml:space="preserve">. One basic lesson that emerges from a review of previous security Track 1.5/2 talks with China is that </w:t>
      </w:r>
      <w:r w:rsidRPr="00801DE4">
        <w:rPr>
          <w:u w:val="single"/>
        </w:rPr>
        <w:t>their</w:t>
      </w:r>
      <w:r>
        <w:rPr>
          <w:u w:val="single"/>
        </w:rPr>
        <w:t xml:space="preserve"> </w:t>
      </w:r>
      <w:r w:rsidRPr="00801DE4">
        <w:rPr>
          <w:u w:val="single"/>
        </w:rPr>
        <w:t xml:space="preserve">contributions to improving understanding of nuclear issues develops over time. </w:t>
      </w:r>
      <w:r>
        <w:t xml:space="preserve">The Chinese are expert at avoiding answering questions they do not want to answer and reluctant to send their most knowledgeable and connected strategists to such meetings.4 What American participants take away from Track 1.5/2 talks is cumulative, developed over a series of meetings rather than in any single encounter. While the value of United States-Chinese Track 1.5/2 discussions on security issues develop only with time and engagement, </w:t>
      </w:r>
      <w:r w:rsidRPr="00801DE4">
        <w:rPr>
          <w:u w:val="single"/>
        </w:rPr>
        <w:t>they are constructive endeavors that should be</w:t>
      </w:r>
      <w:r>
        <w:rPr>
          <w:u w:val="single"/>
        </w:rPr>
        <w:t xml:space="preserve"> </w:t>
      </w:r>
      <w:r w:rsidRPr="00801DE4">
        <w:rPr>
          <w:u w:val="single"/>
        </w:rPr>
        <w:t>championed and continued with increased attention</w:t>
      </w:r>
      <w:r w:rsidRPr="00801DE4">
        <w:rPr>
          <w:rStyle w:val="StyleUnderline"/>
        </w:rPr>
        <w:t>. Track 1.5/2 meetings with the</w:t>
      </w:r>
      <w:r>
        <w:rPr>
          <w:rStyle w:val="StyleUnderline"/>
        </w:rPr>
        <w:t xml:space="preserve"> </w:t>
      </w:r>
      <w:r w:rsidRPr="00801DE4">
        <w:rPr>
          <w:rStyle w:val="StyleUnderline"/>
        </w:rPr>
        <w:t>Chinese serve many purposes, one of which is to refine understanding over time of</w:t>
      </w:r>
      <w:r>
        <w:rPr>
          <w:rStyle w:val="StyleUnderline"/>
        </w:rPr>
        <w:t xml:space="preserve"> </w:t>
      </w:r>
      <w:r w:rsidRPr="00801DE4">
        <w:rPr>
          <w:rStyle w:val="StyleUnderline"/>
        </w:rPr>
        <w:t>China’s nuclear forces and ambitions. They also produce common lexicons, allow each</w:t>
      </w:r>
      <w:r>
        <w:rPr>
          <w:rStyle w:val="StyleUnderline"/>
        </w:rPr>
        <w:t xml:space="preserve"> </w:t>
      </w:r>
      <w:r w:rsidRPr="00801DE4">
        <w:rPr>
          <w:rStyle w:val="StyleUnderline"/>
        </w:rPr>
        <w:t>side to explain its anxieties about the other’s positions and behavior, identify and attempt</w:t>
      </w:r>
      <w:r>
        <w:rPr>
          <w:rStyle w:val="StyleUnderline"/>
        </w:rPr>
        <w:t xml:space="preserve"> </w:t>
      </w:r>
      <w:r w:rsidRPr="00801DE4">
        <w:rPr>
          <w:rStyle w:val="StyleUnderline"/>
        </w:rPr>
        <w:t>to mitigate misperceptions, keep talks going on sensitive subjects in unofficial channels</w:t>
      </w:r>
      <w:r>
        <w:rPr>
          <w:rStyle w:val="StyleUnderline"/>
        </w:rPr>
        <w:t xml:space="preserve"> </w:t>
      </w:r>
      <w:r w:rsidRPr="00801DE4">
        <w:rPr>
          <w:rStyle w:val="StyleUnderline"/>
        </w:rPr>
        <w:t>when they are frozen at the official level, provide a venue to float trial balloons and seek</w:t>
      </w:r>
      <w:r>
        <w:rPr>
          <w:rStyle w:val="StyleUnderline"/>
        </w:rPr>
        <w:t xml:space="preserve"> </w:t>
      </w:r>
      <w:r w:rsidRPr="00801DE4">
        <w:rPr>
          <w:rStyle w:val="StyleUnderline"/>
        </w:rPr>
        <w:t>ways to build confidence, and provide useful experience for future generations of</w:t>
      </w:r>
      <w:r>
        <w:rPr>
          <w:rStyle w:val="StyleUnderline"/>
        </w:rPr>
        <w:t xml:space="preserve"> </w:t>
      </w:r>
      <w:r w:rsidRPr="00801DE4">
        <w:rPr>
          <w:rStyle w:val="StyleUnderline"/>
        </w:rPr>
        <w:t>analysts and officials.</w:t>
      </w:r>
      <w:r>
        <w:rPr>
          <w:rStyle w:val="StyleUnderline"/>
        </w:rPr>
        <w:t xml:space="preserve"> </w:t>
      </w:r>
      <w:r w:rsidRPr="00801DE4">
        <w:rPr>
          <w:u w:val="single"/>
        </w:rPr>
        <w:t>They also may foster relations (and perhaps even a degree of trust) among</w:t>
      </w:r>
      <w:r>
        <w:rPr>
          <w:u w:val="single"/>
        </w:rPr>
        <w:t xml:space="preserve"> </w:t>
      </w:r>
      <w:r w:rsidRPr="00801DE4">
        <w:rPr>
          <w:u w:val="single"/>
        </w:rPr>
        <w:t>participants</w:t>
      </w:r>
      <w:r>
        <w:t xml:space="preserve"> who return to Track 1.5/2 meetings, although maintaining long-term and continuing professional relations with one’s foreign counterparts while remaining compliant with counterintelligence and export control rules and regulations can be difficult for participants on both sides. </w:t>
      </w:r>
      <w:r w:rsidRPr="00801DE4">
        <w:rPr>
          <w:u w:val="single"/>
        </w:rPr>
        <w:t>Track 1.5/2 can help American analysts assess the twists and turns in the Chinese</w:t>
      </w:r>
      <w:r>
        <w:rPr>
          <w:u w:val="single"/>
        </w:rPr>
        <w:t xml:space="preserve"> </w:t>
      </w:r>
      <w:r w:rsidRPr="00801DE4">
        <w:rPr>
          <w:u w:val="single"/>
        </w:rPr>
        <w:t xml:space="preserve">debates on nuclear strategy and </w:t>
      </w:r>
      <w:r w:rsidRPr="00801DE4">
        <w:t>doctrine that are reflected in China’s open and gray</w:t>
      </w:r>
      <w:r>
        <w:t xml:space="preserve"> 4 American participants have commented that the sorts of nuclear issues the Chinese shy away from include anything operational, anything to do </w:t>
      </w:r>
      <w:r w:rsidRPr="00801DE4">
        <w:rPr>
          <w:u w:val="single"/>
        </w:rPr>
        <w:t>with when they might sit down with the United States at</w:t>
      </w:r>
      <w:r>
        <w:rPr>
          <w:u w:val="single"/>
        </w:rPr>
        <w:t xml:space="preserve"> </w:t>
      </w:r>
      <w:r w:rsidRPr="00801DE4">
        <w:rPr>
          <w:u w:val="single"/>
        </w:rPr>
        <w:t>an arms control negotiating table, and the conceptual role of missile defense</w:t>
      </w:r>
      <w:r>
        <w:t xml:space="preserve"> on their side, to name a few. 3 Literature debates that take place in a far less open society than America.</w:t>
      </w:r>
    </w:p>
    <w:p w:rsidR="00801DE4" w:rsidRDefault="00801DE4" w:rsidP="00801DE4"/>
    <w:p w:rsidR="00801DE4" w:rsidRDefault="00801DE4" w:rsidP="00EB491A">
      <w:pPr>
        <w:pStyle w:val="Heading3"/>
      </w:pPr>
      <w:bookmarkStart w:id="9" w:name="_Toc455478496"/>
      <w:r>
        <w:lastRenderedPageBreak/>
        <w:t>Solves North Korea</w:t>
      </w:r>
      <w:bookmarkEnd w:id="9"/>
    </w:p>
    <w:p w:rsidR="00801DE4" w:rsidRDefault="00801DE4" w:rsidP="00801DE4">
      <w:pPr>
        <w:pStyle w:val="Heading4"/>
      </w:pPr>
      <w:r>
        <w:t>The CP prevents miscalculation and builds momentum for US-North Korean normalization—solves the whole aff</w:t>
      </w:r>
    </w:p>
    <w:p w:rsidR="00801DE4" w:rsidRDefault="00801DE4" w:rsidP="00801DE4">
      <w:r w:rsidRPr="00213154">
        <w:rPr>
          <w:rStyle w:val="Style13ptBold"/>
        </w:rPr>
        <w:t>NSN, ’14</w:t>
      </w:r>
      <w:r>
        <w:t xml:space="preserve"> -- FOUNDED IN JUNE 2006 TO REVITALIZE AMERICA’S NATIONAL SECURITY POLICY, BRINGING COHESION AND STRATEGIC FOCUS TO THE PROGRESSIVE NATIONAL SECURITY COMMUNITY</w:t>
      </w:r>
    </w:p>
    <w:p w:rsidR="00801DE4" w:rsidRPr="004810B3" w:rsidRDefault="00801DE4" w:rsidP="00801DE4">
      <w:r>
        <w:t>(National Security Network – the National Committee on Korea, U.S. Policy towards North Korea: Strategic Shaping and Interim Steps to Denuclearization, http://nsnetwork.org/cms/assets/uploads/2014/02/US-Policy-towards-North-Korea1.pdf)</w:t>
      </w:r>
    </w:p>
    <w:p w:rsidR="00801DE4" w:rsidRDefault="00801DE4" w:rsidP="00801DE4">
      <w:pPr>
        <w:rPr>
          <w:rStyle w:val="StyleUnderline"/>
        </w:rPr>
      </w:pPr>
      <w:r w:rsidRPr="00A64927">
        <w:rPr>
          <w:sz w:val="16"/>
        </w:rPr>
        <w:t xml:space="preserve">∂ Stabilizing the Peninsula∂ </w:t>
      </w:r>
      <w:r w:rsidRPr="00C66322">
        <w:rPr>
          <w:rStyle w:val="StyleUnderline"/>
        </w:rPr>
        <w:t>The greatest current risk on the Peninsula is that of miscalculation</w:t>
      </w:r>
      <w:r w:rsidRPr="00A64927">
        <w:rPr>
          <w:sz w:val="16"/>
        </w:rPr>
        <w:t xml:space="preserve"> or error </w:t>
      </w:r>
      <w:r w:rsidRPr="00C66322">
        <w:rPr>
          <w:rStyle w:val="StyleUnderline"/>
        </w:rPr>
        <w:t>leading to the escalation of military actions during a crisis</w:t>
      </w:r>
      <w:r w:rsidRPr="00A64927">
        <w:rPr>
          <w:sz w:val="16"/>
        </w:rPr>
        <w:t xml:space="preserve">. </w:t>
      </w:r>
      <w:r w:rsidRPr="00217452">
        <w:rPr>
          <w:rStyle w:val="StyleUnderline"/>
          <w:highlight w:val="yellow"/>
        </w:rPr>
        <w:t>Increasing</w:t>
      </w:r>
      <w:r w:rsidRPr="00A64927">
        <w:rPr>
          <w:sz w:val="16"/>
        </w:rPr>
        <w:t xml:space="preserve"> stability and </w:t>
      </w:r>
      <w:r w:rsidRPr="00217452">
        <w:rPr>
          <w:rStyle w:val="StyleUnderline"/>
          <w:highlight w:val="yellow"/>
        </w:rPr>
        <w:t>crisis management</w:t>
      </w:r>
      <w:r w:rsidRPr="00C66322">
        <w:rPr>
          <w:rStyle w:val="StyleUnderline"/>
        </w:rPr>
        <w:t xml:space="preserve"> in Northeast Asia is necessary for </w:t>
      </w:r>
      <w:r w:rsidRPr="00217452">
        <w:rPr>
          <w:rStyle w:val="StyleUnderline"/>
          <w:highlight w:val="yellow"/>
        </w:rPr>
        <w:t>reduc</w:t>
      </w:r>
      <w:r w:rsidRPr="00C66322">
        <w:rPr>
          <w:rStyle w:val="StyleUnderline"/>
        </w:rPr>
        <w:t xml:space="preserve">ing </w:t>
      </w:r>
      <w:r w:rsidRPr="00217452">
        <w:rPr>
          <w:rStyle w:val="StyleUnderline"/>
          <w:highlight w:val="yellow"/>
        </w:rPr>
        <w:t>the likelihood of</w:t>
      </w:r>
      <w:r w:rsidRPr="00C66322">
        <w:rPr>
          <w:rStyle w:val="StyleUnderline"/>
        </w:rPr>
        <w:t xml:space="preserve"> such a </w:t>
      </w:r>
      <w:r w:rsidRPr="00217452">
        <w:rPr>
          <w:rStyle w:val="StyleUnderline"/>
          <w:highlight w:val="yellow"/>
        </w:rPr>
        <w:t>miscalc</w:t>
      </w:r>
      <w:r w:rsidRPr="00C66322">
        <w:rPr>
          <w:rStyle w:val="StyleUnderline"/>
        </w:rPr>
        <w:t xml:space="preserve">ulation, </w:t>
      </w:r>
      <w:r w:rsidRPr="00217452">
        <w:rPr>
          <w:rStyle w:val="StyleUnderline"/>
          <w:highlight w:val="yellow"/>
        </w:rPr>
        <w:t>building an environment conducive to trustbuilding</w:t>
      </w:r>
      <w:r w:rsidRPr="00C66322">
        <w:rPr>
          <w:rStyle w:val="StyleUnderline"/>
        </w:rPr>
        <w:t xml:space="preserve">, and </w:t>
      </w:r>
      <w:r w:rsidRPr="00217452">
        <w:rPr>
          <w:rStyle w:val="StyleUnderline"/>
          <w:highlight w:val="yellow"/>
        </w:rPr>
        <w:t>for</w:t>
      </w:r>
      <w:r w:rsidRPr="00C66322">
        <w:rPr>
          <w:rStyle w:val="StyleUnderline"/>
        </w:rPr>
        <w:t xml:space="preserve"> the </w:t>
      </w:r>
      <w:r w:rsidRPr="00217452">
        <w:rPr>
          <w:rStyle w:val="StyleUnderline"/>
          <w:highlight w:val="yellow"/>
        </w:rPr>
        <w:t>eventual</w:t>
      </w:r>
      <w:r w:rsidRPr="00C66322">
        <w:rPr>
          <w:rStyle w:val="StyleUnderline"/>
        </w:rPr>
        <w:t xml:space="preserve"> </w:t>
      </w:r>
      <w:r w:rsidRPr="00217452">
        <w:rPr>
          <w:rStyle w:val="StyleUnderline"/>
          <w:highlight w:val="yellow"/>
        </w:rPr>
        <w:t>denuclearization</w:t>
      </w:r>
      <w:r w:rsidRPr="00C66322">
        <w:rPr>
          <w:rStyle w:val="StyleUnderline"/>
        </w:rPr>
        <w:t xml:space="preserve"> of the Peninsula</w:t>
      </w:r>
      <w:r w:rsidRPr="00A64927">
        <w:rPr>
          <w:sz w:val="16"/>
        </w:rPr>
        <w:t xml:space="preserve">. </w:t>
      </w:r>
      <w:r w:rsidRPr="00C66322">
        <w:rPr>
          <w:rStyle w:val="StyleUnderline"/>
        </w:rPr>
        <w:t>The objectives of a stronger stability effort would be to limit the number and severity of crises on the Korean Peninsula, and to enable their swift de-escalation.</w:t>
      </w:r>
      <w:r w:rsidRPr="00D67AD7">
        <w:rPr>
          <w:rStyle w:val="StyleUnderline"/>
          <w:sz w:val="12"/>
        </w:rPr>
        <w:t xml:space="preserve">∂ </w:t>
      </w:r>
      <w:r w:rsidRPr="00C66322">
        <w:rPr>
          <w:rStyle w:val="StyleUnderline"/>
        </w:rPr>
        <w:t>Strong t</w:t>
      </w:r>
      <w:r w:rsidRPr="00217452">
        <w:rPr>
          <w:rStyle w:val="StyleUnderline"/>
          <w:highlight w:val="yellow"/>
        </w:rPr>
        <w:t>argeted diplomatic coordination with regional actors should continue and be enhanced by</w:t>
      </w:r>
      <w:r w:rsidRPr="00A64927">
        <w:rPr>
          <w:sz w:val="16"/>
        </w:rPr>
        <w:t xml:space="preserve"> (perhaps informal) </w:t>
      </w:r>
      <w:r w:rsidRPr="00217452">
        <w:rPr>
          <w:rStyle w:val="StyleUnderline"/>
          <w:highlight w:val="yellow"/>
        </w:rPr>
        <w:t>routine diplomatic engagement of No</w:t>
      </w:r>
      <w:r w:rsidRPr="00C66322">
        <w:rPr>
          <w:rStyle w:val="StyleUnderline"/>
        </w:rPr>
        <w:t xml:space="preserve">rth </w:t>
      </w:r>
      <w:r w:rsidRPr="00217452">
        <w:rPr>
          <w:rStyle w:val="StyleUnderline"/>
          <w:highlight w:val="yellow"/>
        </w:rPr>
        <w:t>Ko</w:t>
      </w:r>
      <w:r w:rsidRPr="00C66322">
        <w:rPr>
          <w:rStyle w:val="StyleUnderline"/>
        </w:rPr>
        <w:t>rea</w:t>
      </w:r>
      <w:r w:rsidRPr="00A64927">
        <w:rPr>
          <w:sz w:val="16"/>
        </w:rPr>
        <w:t xml:space="preserve"> beyond the “New York Channel.” </w:t>
      </w:r>
      <w:r w:rsidRPr="00C66322">
        <w:rPr>
          <w:rStyle w:val="StyleUnderline"/>
        </w:rPr>
        <w:t xml:space="preserve">This would set the stage for meaningful multilateral dialogue </w:t>
      </w:r>
      <w:r w:rsidRPr="00A64927">
        <w:rPr>
          <w:sz w:val="16"/>
        </w:rPr>
        <w:t xml:space="preserve">on denuclearization. </w:t>
      </w:r>
      <w:r w:rsidRPr="00217452">
        <w:rPr>
          <w:rStyle w:val="StyleUnderline"/>
          <w:highlight w:val="yellow"/>
        </w:rPr>
        <w:t>Increasing</w:t>
      </w:r>
      <w:r w:rsidRPr="00C66322">
        <w:rPr>
          <w:rStyle w:val="StyleUnderline"/>
        </w:rPr>
        <w:t xml:space="preserve"> points of </w:t>
      </w:r>
      <w:r w:rsidRPr="00217452">
        <w:rPr>
          <w:rStyle w:val="StyleUnderline"/>
          <w:highlight w:val="yellow"/>
        </w:rPr>
        <w:t>official contact</w:t>
      </w:r>
      <w:r w:rsidRPr="00C66322">
        <w:rPr>
          <w:rStyle w:val="StyleUnderline"/>
        </w:rPr>
        <w:t xml:space="preserve"> with North Korea </w:t>
      </w:r>
      <w:r w:rsidRPr="00217452">
        <w:rPr>
          <w:rStyle w:val="StyleUnderline"/>
          <w:highlight w:val="yellow"/>
        </w:rPr>
        <w:t>ma</w:t>
      </w:r>
      <w:r w:rsidRPr="00C66322">
        <w:rPr>
          <w:rStyle w:val="StyleUnderline"/>
        </w:rPr>
        <w:t>y</w:t>
      </w:r>
      <w:r w:rsidRPr="00A64927">
        <w:rPr>
          <w:sz w:val="16"/>
        </w:rPr>
        <w:t xml:space="preserve"> also potentially </w:t>
      </w:r>
      <w:r w:rsidRPr="00FA2E51">
        <w:rPr>
          <w:rStyle w:val="StyleUnderline"/>
        </w:rPr>
        <w:t>offer insights into</w:t>
      </w:r>
      <w:r w:rsidRPr="00C66322">
        <w:rPr>
          <w:rStyle w:val="StyleUnderline"/>
        </w:rPr>
        <w:t xml:space="preserve"> any </w:t>
      </w:r>
      <w:r w:rsidRPr="00FA2E51">
        <w:rPr>
          <w:rStyle w:val="StyleUnderline"/>
        </w:rPr>
        <w:t>changes in</w:t>
      </w:r>
      <w:r w:rsidRPr="00C66322">
        <w:rPr>
          <w:rStyle w:val="StyleUnderline"/>
        </w:rPr>
        <w:t xml:space="preserve"> North Korea’s domestic political dynamics and </w:t>
      </w:r>
      <w:r w:rsidRPr="00217452">
        <w:rPr>
          <w:rStyle w:val="StyleUnderline"/>
          <w:highlight w:val="yellow"/>
        </w:rPr>
        <w:t>open up new diplomatic possibilities</w:t>
      </w:r>
      <w:r w:rsidRPr="00A64927">
        <w:rPr>
          <w:sz w:val="16"/>
        </w:rPr>
        <w:t xml:space="preserve">. </w:t>
      </w:r>
      <w:r w:rsidRPr="00C66322">
        <w:rPr>
          <w:rStyle w:val="StyleUnderline"/>
        </w:rPr>
        <w:t>A continued strong diplomatic effort toward Northeast Asia would prevent the emergence of any gaps between the U.S. and its allies that North Korea could exploit, and help to ensure that China continues to make progress in playing its part to influence North Korean behavior towards constructive ends.</w:t>
      </w:r>
      <w:r w:rsidRPr="00D67AD7">
        <w:rPr>
          <w:rStyle w:val="StyleUnderline"/>
          <w:sz w:val="12"/>
        </w:rPr>
        <w:t xml:space="preserve">∂ </w:t>
      </w:r>
      <w:r w:rsidRPr="00A64927">
        <w:rPr>
          <w:sz w:val="16"/>
        </w:rPr>
        <w:t xml:space="preserve">Highest-Level Involvement∂ </w:t>
      </w:r>
      <w:r w:rsidRPr="00C66322">
        <w:rPr>
          <w:rStyle w:val="StyleUnderline"/>
        </w:rPr>
        <w:t xml:space="preserve">Managing and </w:t>
      </w:r>
      <w:r w:rsidRPr="00217452">
        <w:rPr>
          <w:rStyle w:val="StyleUnderline"/>
          <w:highlight w:val="yellow"/>
        </w:rPr>
        <w:t>effectively implementing</w:t>
      </w:r>
      <w:r w:rsidRPr="00A64927">
        <w:rPr>
          <w:sz w:val="16"/>
        </w:rPr>
        <w:t xml:space="preserve"> a broad-reaching regional effort </w:t>
      </w:r>
      <w:r w:rsidRPr="00217452">
        <w:rPr>
          <w:rStyle w:val="StyleUnderline"/>
          <w:highlight w:val="yellow"/>
        </w:rPr>
        <w:t>requires sustained attention</w:t>
      </w:r>
      <w:r w:rsidRPr="00A64927">
        <w:rPr>
          <w:sz w:val="16"/>
        </w:rPr>
        <w:t xml:space="preserve"> at the interagency level </w:t>
      </w:r>
      <w:r w:rsidRPr="00217452">
        <w:rPr>
          <w:rStyle w:val="StyleUnderline"/>
          <w:highlight w:val="yellow"/>
        </w:rPr>
        <w:t>and frequent high-level meetings</w:t>
      </w:r>
      <w:r w:rsidRPr="00C66322">
        <w:rPr>
          <w:rStyle w:val="StyleUnderline"/>
        </w:rPr>
        <w:t xml:space="preserve"> with top diplomats and policymakers in the region</w:t>
      </w:r>
      <w:r w:rsidRPr="00A64927">
        <w:rPr>
          <w:sz w:val="16"/>
        </w:rPr>
        <w:t xml:space="preserve">. The </w:t>
      </w:r>
      <w:r w:rsidRPr="00217452">
        <w:rPr>
          <w:rStyle w:val="StyleUnderline"/>
          <w:highlight w:val="yellow"/>
        </w:rPr>
        <w:t>Obama</w:t>
      </w:r>
      <w:r w:rsidRPr="00A64927">
        <w:rPr>
          <w:sz w:val="16"/>
        </w:rPr>
        <w:t xml:space="preserve"> administration </w:t>
      </w:r>
      <w:r w:rsidRPr="00217452">
        <w:rPr>
          <w:rStyle w:val="StyleUnderline"/>
          <w:highlight w:val="yellow"/>
        </w:rPr>
        <w:t>should identify a</w:t>
      </w:r>
      <w:r w:rsidRPr="00C66322">
        <w:rPr>
          <w:rStyle w:val="StyleUnderline"/>
        </w:rPr>
        <w:t xml:space="preserve"> prominent, </w:t>
      </w:r>
      <w:r w:rsidRPr="00217452">
        <w:rPr>
          <w:rStyle w:val="StyleUnderline"/>
          <w:highlight w:val="yellow"/>
        </w:rPr>
        <w:t>high-ranking official who would add No</w:t>
      </w:r>
      <w:r w:rsidRPr="00C66322">
        <w:rPr>
          <w:rStyle w:val="StyleUnderline"/>
        </w:rPr>
        <w:t xml:space="preserve">rth </w:t>
      </w:r>
      <w:r w:rsidRPr="00217452">
        <w:rPr>
          <w:rStyle w:val="StyleUnderline"/>
          <w:highlight w:val="yellow"/>
        </w:rPr>
        <w:t>Ko</w:t>
      </w:r>
      <w:r w:rsidRPr="00C66322">
        <w:rPr>
          <w:rStyle w:val="StyleUnderline"/>
        </w:rPr>
        <w:t xml:space="preserve">rea policy </w:t>
      </w:r>
      <w:r w:rsidRPr="00217452">
        <w:rPr>
          <w:rStyle w:val="StyleUnderline"/>
          <w:highlight w:val="yellow"/>
        </w:rPr>
        <w:t>to their</w:t>
      </w:r>
      <w:r w:rsidRPr="00C66322">
        <w:rPr>
          <w:rStyle w:val="StyleUnderline"/>
        </w:rPr>
        <w:t xml:space="preserve"> existing </w:t>
      </w:r>
      <w:r w:rsidRPr="00217452">
        <w:rPr>
          <w:rStyle w:val="StyleUnderline"/>
          <w:highlight w:val="yellow"/>
        </w:rPr>
        <w:t>portfolio</w:t>
      </w:r>
      <w:r w:rsidRPr="00C66322">
        <w:rPr>
          <w:rStyle w:val="StyleUnderline"/>
        </w:rPr>
        <w:t>; this official could be called on as appropriate to secure higher-level meetings in Pyongyang</w:t>
      </w:r>
      <w:r w:rsidRPr="00A64927">
        <w:rPr>
          <w:sz w:val="16"/>
        </w:rPr>
        <w:t xml:space="preserve">, and to strengthen the foundation built and sustained by Ambassador Davies’ ongoing regional diplomacy. In addition to creating openings for dialogue available only to higher-ranking officials, this person could also contribute to the debate on policy in Washington in favor of a more proactive approach.∂ Track II and Track 1.5 Dialogues∂ In the absence of official dialogue with North Korea, </w:t>
      </w:r>
      <w:r w:rsidRPr="00217452">
        <w:rPr>
          <w:rStyle w:val="StyleUnderline"/>
          <w:highlight w:val="yellow"/>
        </w:rPr>
        <w:t>Track II dialogue should be</w:t>
      </w:r>
      <w:r w:rsidRPr="00C66322">
        <w:rPr>
          <w:rStyle w:val="StyleUnderline"/>
        </w:rPr>
        <w:t xml:space="preserve"> broadly </w:t>
      </w:r>
      <w:r w:rsidRPr="00217452">
        <w:rPr>
          <w:rStyle w:val="StyleUnderline"/>
          <w:highlight w:val="yellow"/>
        </w:rPr>
        <w:t>encouraged</w:t>
      </w:r>
      <w:r w:rsidRPr="00A64927">
        <w:rPr>
          <w:sz w:val="16"/>
        </w:rPr>
        <w:t xml:space="preserve">. It is precisely at such moments that </w:t>
      </w:r>
      <w:r w:rsidRPr="00217452">
        <w:rPr>
          <w:rStyle w:val="StyleUnderline"/>
          <w:highlight w:val="yellow"/>
        </w:rPr>
        <w:t>Track II can increase understanding of North Korean intentions</w:t>
      </w:r>
      <w:r w:rsidRPr="00C66322">
        <w:rPr>
          <w:rStyle w:val="StyleUnderline"/>
        </w:rPr>
        <w:t xml:space="preserve"> and help to test the possibility or discern new openings for effective engagement</w:t>
      </w:r>
      <w:r w:rsidRPr="00A64927">
        <w:rPr>
          <w:sz w:val="16"/>
        </w:rPr>
        <w:t xml:space="preserve">. For example, last August’s Track II dialogue accurately predicted North Korea’s actions and stance for the ensuing twelve months. State </w:t>
      </w:r>
      <w:r w:rsidRPr="00C66322">
        <w:rPr>
          <w:rStyle w:val="StyleUnderline"/>
        </w:rPr>
        <w:t xml:space="preserve">Department officials should encourage Track II dialogue and, as appropriate, signal a willingness to engage in Track 1.5 dialogue. </w:t>
      </w:r>
      <w:r w:rsidRPr="00D67AD7">
        <w:rPr>
          <w:rStyle w:val="StyleUnderline"/>
          <w:sz w:val="12"/>
        </w:rPr>
        <w:t xml:space="preserve">∂ </w:t>
      </w:r>
      <w:r w:rsidRPr="00A64927">
        <w:rPr>
          <w:sz w:val="16"/>
        </w:rPr>
        <w:t xml:space="preserve">Building Social and Bureaucratic Links∂ </w:t>
      </w:r>
      <w:r w:rsidRPr="00217452">
        <w:rPr>
          <w:rStyle w:val="StyleUnderline"/>
          <w:highlight w:val="yellow"/>
        </w:rPr>
        <w:t>Increasing</w:t>
      </w:r>
      <w:r w:rsidRPr="00C66322">
        <w:rPr>
          <w:rStyle w:val="StyleUnderline"/>
        </w:rPr>
        <w:t xml:space="preserve"> formal and informal points of </w:t>
      </w:r>
      <w:r w:rsidRPr="00217452">
        <w:rPr>
          <w:rStyle w:val="StyleUnderline"/>
          <w:highlight w:val="yellow"/>
        </w:rPr>
        <w:t>contact</w:t>
      </w:r>
      <w:r w:rsidRPr="00C66322">
        <w:rPr>
          <w:rStyle w:val="StyleUnderline"/>
        </w:rPr>
        <w:t xml:space="preserve"> between the DPRK and the U.S., ROK</w:t>
      </w:r>
      <w:r w:rsidRPr="00A64927">
        <w:rPr>
          <w:sz w:val="16"/>
        </w:rPr>
        <w:t xml:space="preserve">, and other countries </w:t>
      </w:r>
      <w:r w:rsidRPr="00217452">
        <w:rPr>
          <w:rStyle w:val="StyleUnderline"/>
          <w:highlight w:val="yellow"/>
        </w:rPr>
        <w:t>would</w:t>
      </w:r>
      <w:r w:rsidRPr="00C66322">
        <w:rPr>
          <w:rStyle w:val="StyleUnderline"/>
        </w:rPr>
        <w:t xml:space="preserve"> enable Washington and Seoul to build basic working relationships with Pyongyang and </w:t>
      </w:r>
      <w:r w:rsidRPr="00217452">
        <w:rPr>
          <w:rStyle w:val="StyleUnderline"/>
          <w:highlight w:val="yellow"/>
        </w:rPr>
        <w:t>encourage</w:t>
      </w:r>
      <w:r w:rsidRPr="00C66322">
        <w:rPr>
          <w:rStyle w:val="StyleUnderline"/>
        </w:rPr>
        <w:t xml:space="preserve"> the formal and informal </w:t>
      </w:r>
      <w:r w:rsidRPr="00217452">
        <w:rPr>
          <w:rStyle w:val="StyleUnderline"/>
          <w:highlight w:val="yellow"/>
        </w:rPr>
        <w:t>exchange of information, worldviews, and values</w:t>
      </w:r>
      <w:r w:rsidRPr="00A64927">
        <w:rPr>
          <w:sz w:val="16"/>
        </w:rPr>
        <w:t xml:space="preserve">. In combination with formal security dialogues, </w:t>
      </w:r>
      <w:r w:rsidRPr="00C66322">
        <w:rPr>
          <w:rStyle w:val="StyleUnderline"/>
        </w:rPr>
        <w:t xml:space="preserve">such a web of relationships may contribute to </w:t>
      </w:r>
      <w:r w:rsidRPr="00217452">
        <w:rPr>
          <w:rStyle w:val="StyleUnderline"/>
          <w:highlight w:val="yellow"/>
        </w:rPr>
        <w:t>shared understandings</w:t>
      </w:r>
      <w:r w:rsidRPr="00C66322">
        <w:rPr>
          <w:rStyle w:val="StyleUnderline"/>
        </w:rPr>
        <w:t xml:space="preserve"> that </w:t>
      </w:r>
      <w:r w:rsidRPr="00217452">
        <w:rPr>
          <w:rStyle w:val="StyleUnderline"/>
          <w:highlight w:val="yellow"/>
        </w:rPr>
        <w:t>allow policymakers to</w:t>
      </w:r>
      <w:r w:rsidRPr="00C66322">
        <w:rPr>
          <w:rStyle w:val="StyleUnderline"/>
        </w:rPr>
        <w:t xml:space="preserve"> more accurately </w:t>
      </w:r>
      <w:r w:rsidRPr="00217452">
        <w:rPr>
          <w:rStyle w:val="StyleUnderline"/>
          <w:highlight w:val="yellow"/>
        </w:rPr>
        <w:t>calibrate their decisions</w:t>
      </w:r>
      <w:r w:rsidRPr="00C66322">
        <w:rPr>
          <w:rStyle w:val="StyleUnderline"/>
        </w:rPr>
        <w:t xml:space="preserve"> – especially </w:t>
      </w:r>
      <w:r w:rsidRPr="00217452">
        <w:rPr>
          <w:rStyle w:val="StyleUnderline"/>
          <w:highlight w:val="yellow"/>
        </w:rPr>
        <w:t>during crises</w:t>
      </w:r>
      <w:r w:rsidRPr="00C66322">
        <w:rPr>
          <w:rStyle w:val="StyleUnderline"/>
        </w:rPr>
        <w:t xml:space="preserve"> – </w:t>
      </w:r>
      <w:r w:rsidRPr="00217452">
        <w:rPr>
          <w:rStyle w:val="StyleUnderline"/>
          <w:highlight w:val="yellow"/>
        </w:rPr>
        <w:t>and set the stage for greater engagement</w:t>
      </w:r>
      <w:r w:rsidRPr="00C66322">
        <w:rPr>
          <w:rStyle w:val="StyleUnderline"/>
        </w:rPr>
        <w:t>s</w:t>
      </w:r>
      <w:r w:rsidRPr="00A64927">
        <w:rPr>
          <w:sz w:val="16"/>
        </w:rPr>
        <w:t xml:space="preserve">. In the near term, </w:t>
      </w:r>
      <w:r w:rsidRPr="00217452">
        <w:rPr>
          <w:rStyle w:val="StyleUnderline"/>
          <w:highlight w:val="yellow"/>
        </w:rPr>
        <w:t>this process can begin</w:t>
      </w:r>
      <w:r w:rsidRPr="00C66322">
        <w:rPr>
          <w:rStyle w:val="StyleUnderline"/>
        </w:rPr>
        <w:t xml:space="preserve"> by expanding low-key engagement activities </w:t>
      </w:r>
      <w:r w:rsidRPr="00217452">
        <w:rPr>
          <w:rStyle w:val="StyleUnderline"/>
          <w:highlight w:val="yellow"/>
        </w:rPr>
        <w:t>in</w:t>
      </w:r>
      <w:r w:rsidRPr="00C66322">
        <w:rPr>
          <w:rStyle w:val="StyleUnderline"/>
        </w:rPr>
        <w:t xml:space="preserve"> the </w:t>
      </w:r>
      <w:r w:rsidRPr="00217452">
        <w:rPr>
          <w:rStyle w:val="StyleUnderline"/>
          <w:highlight w:val="yellow"/>
        </w:rPr>
        <w:t>humanitarian, educational and environmental fields</w:t>
      </w:r>
      <w:r w:rsidRPr="00A64927">
        <w:rPr>
          <w:sz w:val="16"/>
        </w:rPr>
        <w:t xml:space="preserve">. </w:t>
      </w:r>
      <w:r w:rsidRPr="00C66322">
        <w:rPr>
          <w:rStyle w:val="StyleUnderline"/>
        </w:rPr>
        <w:t>The ROK is already pursuing such initiatives</w:t>
      </w:r>
      <w:r w:rsidRPr="00A64927">
        <w:rPr>
          <w:sz w:val="16"/>
        </w:rPr>
        <w:t xml:space="preserve">. </w:t>
      </w:r>
      <w:r w:rsidRPr="00217452">
        <w:rPr>
          <w:rStyle w:val="StyleUnderline"/>
          <w:highlight w:val="yellow"/>
        </w:rPr>
        <w:t>A</w:t>
      </w:r>
      <w:r w:rsidRPr="00C66322">
        <w:rPr>
          <w:rStyle w:val="StyleUnderline"/>
        </w:rPr>
        <w:t xml:space="preserve"> modest </w:t>
      </w:r>
      <w:r w:rsidRPr="00217452">
        <w:rPr>
          <w:rStyle w:val="StyleUnderline"/>
          <w:highlight w:val="yellow"/>
        </w:rPr>
        <w:t>first step would be to routinely issue visas for visitors from No</w:t>
      </w:r>
      <w:r w:rsidRPr="00C66322">
        <w:rPr>
          <w:rStyle w:val="StyleUnderline"/>
        </w:rPr>
        <w:t xml:space="preserve">rth </w:t>
      </w:r>
      <w:r w:rsidRPr="00217452">
        <w:rPr>
          <w:rStyle w:val="StyleUnderline"/>
          <w:highlight w:val="yellow"/>
        </w:rPr>
        <w:t>Ko</w:t>
      </w:r>
      <w:r w:rsidRPr="00C66322">
        <w:rPr>
          <w:rStyle w:val="StyleUnderline"/>
        </w:rPr>
        <w:t>rea not involved in security or other sensitive issues.</w:t>
      </w:r>
      <w:r w:rsidRPr="00A64927">
        <w:rPr>
          <w:sz w:val="16"/>
        </w:rPr>
        <w:t xml:space="preserve">∂ Investing in Mil-to-Mil Contacts∂ </w:t>
      </w:r>
      <w:r w:rsidRPr="00C66322">
        <w:rPr>
          <w:rStyle w:val="StyleUnderline"/>
        </w:rPr>
        <w:t>Ensuring crisis stability by preventing escalation during future flare-ups</w:t>
      </w:r>
      <w:r w:rsidRPr="00A64927">
        <w:rPr>
          <w:sz w:val="16"/>
        </w:rPr>
        <w:t xml:space="preserve"> also </w:t>
      </w:r>
      <w:r w:rsidRPr="00C66322">
        <w:rPr>
          <w:rStyle w:val="StyleUnderline"/>
        </w:rPr>
        <w:lastRenderedPageBreak/>
        <w:t>hinges on developing a better understanding among respective military leaders of one another’s dispositions, points of view and procedures</w:t>
      </w:r>
      <w:r w:rsidRPr="00A64927">
        <w:rPr>
          <w:sz w:val="16"/>
        </w:rPr>
        <w:t xml:space="preserve">. To build direct mil-to-mil relationships with the DPRK, the U.S. will have to proceed slowly. For example, </w:t>
      </w:r>
      <w:r w:rsidRPr="00217452">
        <w:rPr>
          <w:rStyle w:val="StyleUnderline"/>
          <w:highlight w:val="yellow"/>
        </w:rPr>
        <w:t>Washington should restart</w:t>
      </w:r>
      <w:r w:rsidRPr="00C66322">
        <w:rPr>
          <w:rStyle w:val="StyleUnderline"/>
        </w:rPr>
        <w:t xml:space="preserve"> the U.S.-DPRK </w:t>
      </w:r>
      <w:r w:rsidRPr="00217452">
        <w:rPr>
          <w:rStyle w:val="StyleUnderline"/>
          <w:highlight w:val="yellow"/>
        </w:rPr>
        <w:t>missions to recover</w:t>
      </w:r>
      <w:r w:rsidRPr="00C66322">
        <w:rPr>
          <w:rStyle w:val="StyleUnderline"/>
        </w:rPr>
        <w:t xml:space="preserve"> the </w:t>
      </w:r>
      <w:r w:rsidRPr="00217452">
        <w:rPr>
          <w:rStyle w:val="StyleUnderline"/>
          <w:highlight w:val="yellow"/>
        </w:rPr>
        <w:t>bodies of POW/MIAs</w:t>
      </w:r>
      <w:r w:rsidRPr="00C66322">
        <w:rPr>
          <w:rStyle w:val="StyleUnderline"/>
        </w:rPr>
        <w:t xml:space="preserve"> in North Korean territory that were halted in 2005. </w:t>
      </w:r>
      <w:r w:rsidRPr="00217452">
        <w:rPr>
          <w:rStyle w:val="StyleUnderline"/>
          <w:highlight w:val="yellow"/>
        </w:rPr>
        <w:t>These</w:t>
      </w:r>
      <w:r w:rsidRPr="00C66322">
        <w:rPr>
          <w:rStyle w:val="StyleUnderline"/>
        </w:rPr>
        <w:t xml:space="preserve"> missions may help </w:t>
      </w:r>
      <w:r w:rsidRPr="00217452">
        <w:rPr>
          <w:rStyle w:val="Emphasis"/>
          <w:highlight w:val="yellow"/>
        </w:rPr>
        <w:t>build momentum</w:t>
      </w:r>
      <w:r w:rsidRPr="00217452">
        <w:rPr>
          <w:rStyle w:val="StyleUnderline"/>
          <w:highlight w:val="yellow"/>
        </w:rPr>
        <w:t xml:space="preserve"> for</w:t>
      </w:r>
      <w:r w:rsidRPr="00C66322">
        <w:rPr>
          <w:rStyle w:val="StyleUnderline"/>
        </w:rPr>
        <w:t xml:space="preserve"> U.S.-DPRK </w:t>
      </w:r>
      <w:r w:rsidRPr="00217452">
        <w:rPr>
          <w:rStyle w:val="StyleUnderline"/>
          <w:highlight w:val="yellow"/>
        </w:rPr>
        <w:t>dialogue on security</w:t>
      </w:r>
      <w:r w:rsidRPr="00C66322">
        <w:rPr>
          <w:rStyle w:val="StyleUnderline"/>
        </w:rPr>
        <w:t xml:space="preserve"> issues, </w:t>
      </w:r>
      <w:r w:rsidRPr="00217452">
        <w:rPr>
          <w:rStyle w:val="StyleUnderline"/>
          <w:highlight w:val="yellow"/>
        </w:rPr>
        <w:t>and</w:t>
      </w:r>
      <w:r w:rsidRPr="00C66322">
        <w:rPr>
          <w:rStyle w:val="StyleUnderline"/>
        </w:rPr>
        <w:t xml:space="preserve"> would </w:t>
      </w:r>
      <w:r w:rsidRPr="00217452">
        <w:rPr>
          <w:rStyle w:val="StyleUnderline"/>
          <w:highlight w:val="yellow"/>
        </w:rPr>
        <w:t>provide</w:t>
      </w:r>
      <w:r w:rsidRPr="00C66322">
        <w:rPr>
          <w:rStyle w:val="StyleUnderline"/>
        </w:rPr>
        <w:t xml:space="preserve"> limited points of </w:t>
      </w:r>
      <w:r w:rsidRPr="00217452">
        <w:rPr>
          <w:rStyle w:val="StyleUnderline"/>
          <w:highlight w:val="yellow"/>
        </w:rPr>
        <w:t>mil-to-mil contact</w:t>
      </w:r>
      <w:r w:rsidRPr="00C66322">
        <w:rPr>
          <w:rStyle w:val="StyleUnderline"/>
        </w:rPr>
        <w:t xml:space="preserve"> between the two countries</w:t>
      </w:r>
      <w:r w:rsidRPr="00A64927">
        <w:rPr>
          <w:sz w:val="16"/>
        </w:rPr>
        <w:t xml:space="preserve">. </w:t>
      </w:r>
      <w:r w:rsidRPr="00C66322">
        <w:rPr>
          <w:rStyle w:val="StyleUnderline"/>
        </w:rPr>
        <w:t>The separation of POW/MIA talks from other issues paid dividends in the case of Vietnam, as mil-to-mil and mil-to-civilian relationships were built that eventually facilitated progress on other issues</w:t>
      </w:r>
      <w:r w:rsidRPr="00A64927">
        <w:rPr>
          <w:sz w:val="16"/>
        </w:rPr>
        <w:t xml:space="preserve">. As such, mil-to-mil contacts should be seen as a strategic investment for the U.S., not a political benefit to the DPRK.∂ Supporting Regional Security Dialogues∂ </w:t>
      </w:r>
      <w:r w:rsidRPr="00C66322">
        <w:rPr>
          <w:rStyle w:val="StyleUnderline"/>
        </w:rPr>
        <w:t xml:space="preserve">President </w:t>
      </w:r>
      <w:r w:rsidRPr="00217452">
        <w:rPr>
          <w:rStyle w:val="StyleUnderline"/>
          <w:highlight w:val="yellow"/>
        </w:rPr>
        <w:t>Park</w:t>
      </w:r>
      <w:r w:rsidRPr="00A64927">
        <w:rPr>
          <w:sz w:val="16"/>
        </w:rPr>
        <w:t xml:space="preserve"> Geun-</w:t>
      </w:r>
      <w:r w:rsidRPr="00C66322">
        <w:rPr>
          <w:rStyle w:val="StyleUnderline"/>
        </w:rPr>
        <w:t xml:space="preserve">hye has </w:t>
      </w:r>
      <w:r w:rsidRPr="00217452">
        <w:rPr>
          <w:rStyle w:val="StyleUnderline"/>
          <w:highlight w:val="yellow"/>
        </w:rPr>
        <w:t>proposed</w:t>
      </w:r>
      <w:r w:rsidRPr="00C66322">
        <w:rPr>
          <w:rStyle w:val="StyleUnderline"/>
        </w:rPr>
        <w:t xml:space="preserve"> establishing </w:t>
      </w:r>
      <w:r w:rsidRPr="00217452">
        <w:rPr>
          <w:rStyle w:val="StyleUnderline"/>
          <w:highlight w:val="yellow"/>
        </w:rPr>
        <w:t>a Northeast Asia Peace and Security Initiative</w:t>
      </w:r>
      <w:r w:rsidRPr="00C66322">
        <w:rPr>
          <w:rStyle w:val="StyleUnderline"/>
        </w:rPr>
        <w:t xml:space="preserve">, a regional multilateral forum </w:t>
      </w:r>
      <w:r w:rsidRPr="00217452">
        <w:rPr>
          <w:rStyle w:val="StyleUnderline"/>
          <w:highlight w:val="yellow"/>
        </w:rPr>
        <w:t>including North Korea</w:t>
      </w:r>
      <w:r w:rsidRPr="00A64927">
        <w:rPr>
          <w:sz w:val="16"/>
        </w:rPr>
        <w:t xml:space="preserve">, to enable a coordinated dialogue, beginning with “soft issues” such as the environment, disaster relief and nuclear safety concerns. As details of this initiative emerge, </w:t>
      </w:r>
      <w:r w:rsidRPr="00217452">
        <w:rPr>
          <w:rStyle w:val="StyleUnderline"/>
          <w:highlight w:val="yellow"/>
        </w:rPr>
        <w:t>the U.S. should lend its support</w:t>
      </w:r>
      <w:r w:rsidRPr="00A64927">
        <w:rPr>
          <w:sz w:val="16"/>
          <w:highlight w:val="yellow"/>
        </w:rPr>
        <w:t xml:space="preserve">. </w:t>
      </w:r>
      <w:r w:rsidRPr="00217452">
        <w:rPr>
          <w:rStyle w:val="StyleUnderline"/>
          <w:highlight w:val="yellow"/>
        </w:rPr>
        <w:t xml:space="preserve">Doing so would </w:t>
      </w:r>
      <w:r w:rsidRPr="00217452">
        <w:rPr>
          <w:rStyle w:val="Emphasis"/>
          <w:highlight w:val="yellow"/>
        </w:rPr>
        <w:t>underscore the strength of the U.S.-ROK alliance</w:t>
      </w:r>
      <w:r w:rsidRPr="00217452">
        <w:rPr>
          <w:rStyle w:val="StyleUnderline"/>
          <w:highlight w:val="yellow"/>
        </w:rPr>
        <w:t xml:space="preserve"> and increase the possibility</w:t>
      </w:r>
      <w:r w:rsidRPr="00C66322">
        <w:rPr>
          <w:rStyle w:val="StyleUnderline"/>
        </w:rPr>
        <w:t xml:space="preserve"> that </w:t>
      </w:r>
      <w:r w:rsidRPr="00217452">
        <w:rPr>
          <w:rStyle w:val="StyleUnderline"/>
          <w:highlight w:val="yellow"/>
        </w:rPr>
        <w:t>this forum could</w:t>
      </w:r>
      <w:r w:rsidRPr="00C66322">
        <w:rPr>
          <w:rStyle w:val="StyleUnderline"/>
        </w:rPr>
        <w:t xml:space="preserve"> contribute to </w:t>
      </w:r>
      <w:r w:rsidRPr="00217452">
        <w:rPr>
          <w:rStyle w:val="StyleUnderline"/>
          <w:highlight w:val="yellow"/>
        </w:rPr>
        <w:t>ameliorat</w:t>
      </w:r>
      <w:r w:rsidRPr="00C66322">
        <w:rPr>
          <w:rStyle w:val="StyleUnderline"/>
        </w:rPr>
        <w:t xml:space="preserve">ing some of the sources of </w:t>
      </w:r>
      <w:r w:rsidRPr="00217452">
        <w:rPr>
          <w:rStyle w:val="StyleUnderline"/>
          <w:highlight w:val="yellow"/>
        </w:rPr>
        <w:t>regional tension</w:t>
      </w:r>
      <w:r w:rsidRPr="00C66322">
        <w:rPr>
          <w:rStyle w:val="StyleUnderline"/>
        </w:rPr>
        <w:t xml:space="preserve"> especially once the dialogue includes North Korea</w:t>
      </w:r>
      <w:r w:rsidRPr="00A64927">
        <w:rPr>
          <w:sz w:val="16"/>
        </w:rPr>
        <w:t xml:space="preserve">.∂ </w:t>
      </w:r>
      <w:r w:rsidRPr="00217452">
        <w:rPr>
          <w:rStyle w:val="StyleUnderline"/>
          <w:highlight w:val="yellow"/>
        </w:rPr>
        <w:t>The U.S. should</w:t>
      </w:r>
      <w:r w:rsidRPr="00C66322">
        <w:rPr>
          <w:rStyle w:val="StyleUnderline"/>
        </w:rPr>
        <w:t xml:space="preserve"> also </w:t>
      </w:r>
      <w:r w:rsidRPr="00217452">
        <w:rPr>
          <w:rStyle w:val="StyleUnderline"/>
          <w:highlight w:val="yellow"/>
        </w:rPr>
        <w:t>support inter-Korean and bilateral North Korean-Japanese dialogue</w:t>
      </w:r>
      <w:r w:rsidRPr="00A64927">
        <w:rPr>
          <w:sz w:val="16"/>
        </w:rPr>
        <w:t xml:space="preserve"> to address issues of particular concern to South Korea or Japan, such as inter-Korean economic cooperation or the fate of abducted Japanese nationals. However, bilateral dialogue with North Korea should be pursued in tandem with trilateral coordination among the U.S. and its allies, built on a common understanding of security issues. </w:t>
      </w:r>
      <w:r w:rsidRPr="00217452">
        <w:rPr>
          <w:rStyle w:val="StyleUnderline"/>
          <w:highlight w:val="yellow"/>
        </w:rPr>
        <w:t>This may enable more accurate calc</w:t>
      </w:r>
      <w:r w:rsidRPr="00FA2E51">
        <w:rPr>
          <w:rStyle w:val="StyleUnderline"/>
        </w:rPr>
        <w:t xml:space="preserve">ulations </w:t>
      </w:r>
      <w:r w:rsidRPr="00217452">
        <w:rPr>
          <w:rStyle w:val="StyleUnderline"/>
          <w:highlight w:val="yellow"/>
        </w:rPr>
        <w:t>by all sides</w:t>
      </w:r>
      <w:r w:rsidRPr="00C66322">
        <w:rPr>
          <w:rStyle w:val="StyleUnderline"/>
        </w:rPr>
        <w:t xml:space="preserve"> during crises, limiting the risks of errors or misinterpretation and decreasing the chance of unintentional conflict. </w:t>
      </w:r>
    </w:p>
    <w:p w:rsidR="00A64927" w:rsidRDefault="00A64927">
      <w:pPr>
        <w:rPr>
          <w:rFonts w:eastAsiaTheme="majorEastAsia" w:cstheme="majorBidi"/>
          <w:b/>
          <w:iCs/>
          <w:sz w:val="26"/>
        </w:rPr>
      </w:pPr>
      <w:r>
        <w:br w:type="page"/>
      </w:r>
    </w:p>
    <w:p w:rsidR="00217452" w:rsidRPr="00217452" w:rsidRDefault="00217452" w:rsidP="00217452">
      <w:pPr>
        <w:pStyle w:val="Heading4"/>
      </w:pPr>
      <w:r>
        <w:lastRenderedPageBreak/>
        <w:t>The CP creates a comprehensive action plan on North Korea</w:t>
      </w:r>
    </w:p>
    <w:p w:rsidR="00217452" w:rsidRDefault="00217452" w:rsidP="00217452">
      <w:r w:rsidRPr="001C1B0F">
        <w:rPr>
          <w:rStyle w:val="Style13ptBold"/>
        </w:rPr>
        <w:t>Colby</w:t>
      </w:r>
      <w:r>
        <w:t xml:space="preserve">, principal analyst and division lead for global strategic affairs @ Center for Naval Analyses, and Denmark, VP for political and security affairs – National Bureau of Asian Research, </w:t>
      </w:r>
      <w:r w:rsidRPr="0090333A">
        <w:rPr>
          <w:rStyle w:val="Style13ptBold"/>
        </w:rPr>
        <w:t>‘13</w:t>
      </w:r>
    </w:p>
    <w:p w:rsidR="00217452" w:rsidRDefault="00217452" w:rsidP="00217452">
      <w:r>
        <w:t>(Elbridge A. and Abraham M., “Nuclear Weapons and U.S.-China Relations: A Way Forward,” A Report of the PONI Working Group on U.S.-China Nuclear Dynamics, CSIS)</w:t>
      </w:r>
    </w:p>
    <w:p w:rsidR="00217452" w:rsidRPr="00A64927" w:rsidRDefault="00217452" w:rsidP="00217452">
      <w:pPr>
        <w:rPr>
          <w:sz w:val="16"/>
        </w:rPr>
      </w:pPr>
      <w:r w:rsidRPr="00A64927">
        <w:rPr>
          <w:sz w:val="16"/>
        </w:rPr>
        <w:t xml:space="preserve">To redress this limited progress, </w:t>
      </w:r>
      <w:r w:rsidRPr="00217452">
        <w:rPr>
          <w:rStyle w:val="StyleUnderline"/>
          <w:highlight w:val="yellow"/>
        </w:rPr>
        <w:t>the</w:t>
      </w:r>
      <w:r w:rsidRPr="00A64927">
        <w:rPr>
          <w:sz w:val="16"/>
          <w:highlight w:val="yellow"/>
        </w:rPr>
        <w:t xml:space="preserve"> </w:t>
      </w:r>
      <w:r w:rsidRPr="00217452">
        <w:rPr>
          <w:rStyle w:val="Emphasis"/>
          <w:highlight w:val="yellow"/>
        </w:rPr>
        <w:t>U</w:t>
      </w:r>
      <w:r w:rsidRPr="00A64927">
        <w:rPr>
          <w:sz w:val="16"/>
        </w:rPr>
        <w:t xml:space="preserve">nited </w:t>
      </w:r>
      <w:r w:rsidRPr="00217452">
        <w:rPr>
          <w:rStyle w:val="Emphasis"/>
          <w:highlight w:val="yellow"/>
        </w:rPr>
        <w:t>S</w:t>
      </w:r>
      <w:r w:rsidRPr="00A64927">
        <w:rPr>
          <w:sz w:val="16"/>
        </w:rPr>
        <w:t xml:space="preserve">tates </w:t>
      </w:r>
      <w:r w:rsidRPr="00217452">
        <w:rPr>
          <w:rStyle w:val="StyleUnderline"/>
          <w:highlight w:val="yellow"/>
        </w:rPr>
        <w:t>should</w:t>
      </w:r>
      <w:r w:rsidRPr="00A64927">
        <w:rPr>
          <w:sz w:val="16"/>
        </w:rPr>
        <w:t xml:space="preserve"> actively </w:t>
      </w:r>
      <w:r w:rsidRPr="0090333A">
        <w:rPr>
          <w:rStyle w:val="StyleUnderline"/>
        </w:rPr>
        <w:t xml:space="preserve">pursue informal means of </w:t>
      </w:r>
      <w:r w:rsidRPr="00217452">
        <w:rPr>
          <w:rStyle w:val="StyleUnderline"/>
          <w:highlight w:val="yellow"/>
        </w:rPr>
        <w:t>shap</w:t>
      </w:r>
      <w:r w:rsidRPr="0090333A">
        <w:rPr>
          <w:rStyle w:val="StyleUnderline"/>
        </w:rPr>
        <w:t xml:space="preserve">ing </w:t>
      </w:r>
      <w:r w:rsidRPr="00217452">
        <w:rPr>
          <w:rStyle w:val="StyleUnderline"/>
          <w:highlight w:val="yellow"/>
        </w:rPr>
        <w:t>China’s nuclear decisionmaking, policies, and posture</w:t>
      </w:r>
      <w:r w:rsidRPr="0090333A">
        <w:rPr>
          <w:rStyle w:val="StyleUnderline"/>
        </w:rPr>
        <w:t xml:space="preserve"> </w:t>
      </w:r>
      <w:r w:rsidRPr="00217452">
        <w:rPr>
          <w:rStyle w:val="StyleUnderline"/>
          <w:highlight w:val="yellow"/>
        </w:rPr>
        <w:t>toward</w:t>
      </w:r>
      <w:r w:rsidRPr="0090333A">
        <w:rPr>
          <w:rStyle w:val="StyleUnderline"/>
        </w:rPr>
        <w:t xml:space="preserve"> restraint and </w:t>
      </w:r>
      <w:r w:rsidRPr="00217452">
        <w:rPr>
          <w:rStyle w:val="StyleUnderline"/>
          <w:highlight w:val="yellow"/>
        </w:rPr>
        <w:t>stability</w:t>
      </w:r>
      <w:r w:rsidRPr="0090333A">
        <w:rPr>
          <w:rStyle w:val="StyleUnderline"/>
        </w:rPr>
        <w:t>.</w:t>
      </w:r>
      <w:r w:rsidRPr="00A64927">
        <w:rPr>
          <w:sz w:val="16"/>
        </w:rPr>
        <w:t xml:space="preserve"> The Working Group recognizes that </w:t>
      </w:r>
      <w:r w:rsidRPr="0090333A">
        <w:rPr>
          <w:rStyle w:val="StyleUnderline"/>
        </w:rPr>
        <w:t>China may be reluctant to pursue</w:t>
      </w:r>
      <w:r w:rsidRPr="00A64927">
        <w:rPr>
          <w:sz w:val="16"/>
        </w:rPr>
        <w:t xml:space="preserve"> several of the </w:t>
      </w:r>
      <w:r w:rsidRPr="0090333A">
        <w:rPr>
          <w:rStyle w:val="StyleUnderline"/>
        </w:rPr>
        <w:t>dialogues</w:t>
      </w:r>
      <w:r w:rsidRPr="00A64927">
        <w:rPr>
          <w:sz w:val="16"/>
        </w:rPr>
        <w:t xml:space="preserve"> and initiatives proposed here, </w:t>
      </w:r>
      <w:r w:rsidRPr="0090333A">
        <w:rPr>
          <w:rStyle w:val="StyleUnderline"/>
        </w:rPr>
        <w:t>but</w:t>
      </w:r>
      <w:r w:rsidRPr="00A64927">
        <w:rPr>
          <w:sz w:val="16"/>
        </w:rPr>
        <w:t xml:space="preserve"> nonetheless believes that </w:t>
      </w:r>
      <w:r w:rsidRPr="0090333A">
        <w:rPr>
          <w:rStyle w:val="StyleUnderline"/>
        </w:rPr>
        <w:t xml:space="preserve">history suggests that a </w:t>
      </w:r>
      <w:r w:rsidRPr="00217452">
        <w:rPr>
          <w:rStyle w:val="StyleUnderline"/>
          <w:highlight w:val="yellow"/>
        </w:rPr>
        <w:t>serious set</w:t>
      </w:r>
      <w:r w:rsidRPr="0090333A">
        <w:rPr>
          <w:rStyle w:val="StyleUnderline"/>
        </w:rPr>
        <w:t xml:space="preserve"> of proposals </w:t>
      </w:r>
      <w:r w:rsidRPr="00217452">
        <w:rPr>
          <w:rStyle w:val="StyleUnderline"/>
          <w:highlight w:val="yellow"/>
        </w:rPr>
        <w:t>combined with</w:t>
      </w:r>
      <w:r w:rsidRPr="0090333A">
        <w:rPr>
          <w:rStyle w:val="StyleUnderline"/>
        </w:rPr>
        <w:t xml:space="preserve"> sustained </w:t>
      </w:r>
      <w:r w:rsidRPr="00217452">
        <w:rPr>
          <w:rStyle w:val="StyleUnderline"/>
          <w:highlight w:val="yellow"/>
        </w:rPr>
        <w:t>pressure can persuade Beijing to make</w:t>
      </w:r>
      <w:r w:rsidRPr="0090333A">
        <w:rPr>
          <w:rStyle w:val="StyleUnderline"/>
        </w:rPr>
        <w:t xml:space="preserve"> gradual</w:t>
      </w:r>
      <w:r w:rsidRPr="00A64927">
        <w:rPr>
          <w:sz w:val="16"/>
        </w:rPr>
        <w:t xml:space="preserve">, if grudging, </w:t>
      </w:r>
      <w:r w:rsidRPr="00217452">
        <w:rPr>
          <w:rStyle w:val="StyleUnderline"/>
          <w:highlight w:val="yellow"/>
        </w:rPr>
        <w:t>progress</w:t>
      </w:r>
      <w:r w:rsidRPr="0090333A">
        <w:rPr>
          <w:rStyle w:val="StyleUnderline"/>
        </w:rPr>
        <w:t>, even on delicate issues.</w:t>
      </w:r>
      <w:r w:rsidRPr="00A64927">
        <w:rPr>
          <w:sz w:val="16"/>
        </w:rPr>
        <w:t xml:space="preserve"> Even though engagement has been and will no doubt continue to be difficult, </w:t>
      </w:r>
      <w:r w:rsidRPr="0090333A">
        <w:rPr>
          <w:rStyle w:val="StyleUnderline"/>
        </w:rPr>
        <w:t xml:space="preserve">recent years have repeatedly demonstrated that </w:t>
      </w:r>
      <w:r w:rsidRPr="00217452">
        <w:rPr>
          <w:rStyle w:val="Emphasis"/>
          <w:highlight w:val="yellow"/>
        </w:rPr>
        <w:t>China</w:t>
      </w:r>
      <w:r w:rsidRPr="0090333A">
        <w:rPr>
          <w:rStyle w:val="Emphasis"/>
        </w:rPr>
        <w:t xml:space="preserve"> </w:t>
      </w:r>
      <w:r w:rsidRPr="00217452">
        <w:rPr>
          <w:rStyle w:val="Emphasis"/>
          <w:highlight w:val="yellow"/>
        </w:rPr>
        <w:t>responds to</w:t>
      </w:r>
      <w:r w:rsidRPr="0090333A">
        <w:rPr>
          <w:rStyle w:val="Emphasis"/>
        </w:rPr>
        <w:t xml:space="preserve"> sufficient</w:t>
      </w:r>
      <w:r w:rsidRPr="00A64927">
        <w:rPr>
          <w:sz w:val="16"/>
        </w:rPr>
        <w:t xml:space="preserve"> international </w:t>
      </w:r>
      <w:r w:rsidRPr="00217452">
        <w:rPr>
          <w:rStyle w:val="Emphasis"/>
          <w:highlight w:val="yellow"/>
        </w:rPr>
        <w:t>pressure</w:t>
      </w:r>
      <w:r w:rsidRPr="0090333A">
        <w:rPr>
          <w:rStyle w:val="Emphasis"/>
        </w:rPr>
        <w:t xml:space="preserve">, </w:t>
      </w:r>
      <w:r w:rsidRPr="00217452">
        <w:rPr>
          <w:rStyle w:val="Emphasis"/>
          <w:highlight w:val="yellow"/>
        </w:rPr>
        <w:t>multilateral mechanisms, and</w:t>
      </w:r>
      <w:r w:rsidRPr="00A64927">
        <w:rPr>
          <w:sz w:val="16"/>
        </w:rPr>
        <w:t xml:space="preserve"> high-level </w:t>
      </w:r>
      <w:r w:rsidRPr="00217452">
        <w:rPr>
          <w:rStyle w:val="Emphasis"/>
          <w:highlight w:val="yellow"/>
        </w:rPr>
        <w:t>bilateral engagement</w:t>
      </w:r>
      <w:r w:rsidRPr="0090333A">
        <w:rPr>
          <w:rStyle w:val="Emphasis"/>
        </w:rPr>
        <w:t>.</w:t>
      </w:r>
      <w:r w:rsidRPr="00A64927">
        <w:rPr>
          <w:sz w:val="16"/>
        </w:rPr>
        <w:t xml:space="preserve"> The United States should therefore continue its efforts to urge China to engage in a more sustained and in-depth dialogue on strategic issues. Such </w:t>
      </w:r>
      <w:r w:rsidRPr="00217452">
        <w:rPr>
          <w:rStyle w:val="StyleUnderline"/>
          <w:highlight w:val="yellow"/>
        </w:rPr>
        <w:t>dialogue should</w:t>
      </w:r>
      <w:r w:rsidRPr="0090333A">
        <w:rPr>
          <w:rStyle w:val="StyleUnderline"/>
        </w:rPr>
        <w:t xml:space="preserve"> focus </w:t>
      </w:r>
      <w:r w:rsidRPr="00217452">
        <w:rPr>
          <w:rStyle w:val="StyleUnderline"/>
          <w:highlight w:val="yellow"/>
        </w:rPr>
        <w:t>primarily on eliciting</w:t>
      </w:r>
      <w:r w:rsidRPr="0090333A">
        <w:rPr>
          <w:rStyle w:val="StyleUnderline"/>
        </w:rPr>
        <w:t xml:space="preserve"> greater </w:t>
      </w:r>
      <w:r w:rsidRPr="00217452">
        <w:rPr>
          <w:rStyle w:val="StyleUnderline"/>
          <w:highlight w:val="yellow"/>
        </w:rPr>
        <w:t>insight into how China</w:t>
      </w:r>
      <w:r w:rsidRPr="0090333A">
        <w:rPr>
          <w:rStyle w:val="StyleUnderline"/>
        </w:rPr>
        <w:t xml:space="preserve"> </w:t>
      </w:r>
      <w:r w:rsidRPr="00217452">
        <w:rPr>
          <w:rStyle w:val="StyleUnderline"/>
          <w:highlight w:val="yellow"/>
        </w:rPr>
        <w:t>thinks about</w:t>
      </w:r>
      <w:r w:rsidRPr="0090333A">
        <w:rPr>
          <w:rStyle w:val="StyleUnderline"/>
        </w:rPr>
        <w:t xml:space="preserve"> the role and potential use of its </w:t>
      </w:r>
      <w:r w:rsidRPr="00217452">
        <w:rPr>
          <w:rStyle w:val="StyleUnderline"/>
          <w:highlight w:val="yellow"/>
        </w:rPr>
        <w:t>nuclear weapons</w:t>
      </w:r>
      <w:r w:rsidRPr="0090333A">
        <w:rPr>
          <w:rStyle w:val="StyleUnderline"/>
        </w:rPr>
        <w:t xml:space="preserve">, its </w:t>
      </w:r>
      <w:r w:rsidRPr="00217452">
        <w:rPr>
          <w:rStyle w:val="StyleUnderline"/>
          <w:highlight w:val="yellow"/>
        </w:rPr>
        <w:t>red lines and</w:t>
      </w:r>
      <w:r w:rsidRPr="0090333A">
        <w:rPr>
          <w:rStyle w:val="StyleUnderline"/>
        </w:rPr>
        <w:t xml:space="preserve"> perception of its </w:t>
      </w:r>
      <w:r w:rsidRPr="00217452">
        <w:rPr>
          <w:rStyle w:val="StyleUnderline"/>
          <w:highlight w:val="yellow"/>
        </w:rPr>
        <w:t>vital interests</w:t>
      </w:r>
      <w:r w:rsidRPr="0090333A">
        <w:rPr>
          <w:rStyle w:val="StyleUnderline"/>
        </w:rPr>
        <w:t>, its conception of escalation, and related topics.</w:t>
      </w:r>
      <w:r w:rsidRPr="00A64927">
        <w:rPr>
          <w:sz w:val="16"/>
        </w:rPr>
        <w:t xml:space="preserve"> Such </w:t>
      </w:r>
      <w:r w:rsidRPr="0090333A">
        <w:rPr>
          <w:rStyle w:val="StyleUnderline"/>
        </w:rPr>
        <w:t>dialogue should also focus on exploring mechanisms for information exchange.</w:t>
      </w:r>
      <w:r>
        <w:rPr>
          <w:rStyle w:val="StyleUnderline"/>
        </w:rPr>
        <w:t xml:space="preserve"> </w:t>
      </w:r>
      <w:r w:rsidRPr="0090333A">
        <w:rPr>
          <w:rStyle w:val="StyleUnderline"/>
        </w:rPr>
        <w:t>Meanwhile</w:t>
      </w:r>
      <w:r w:rsidRPr="00A64927">
        <w:rPr>
          <w:sz w:val="16"/>
        </w:rPr>
        <w:t xml:space="preserve">, in concert with efforts to improve dialogue, </w:t>
      </w:r>
      <w:r w:rsidRPr="0090333A">
        <w:rPr>
          <w:rStyle w:val="StyleUnderline"/>
        </w:rPr>
        <w:t>the</w:t>
      </w:r>
      <w:r w:rsidRPr="00A64927">
        <w:rPr>
          <w:sz w:val="16"/>
        </w:rPr>
        <w:t xml:space="preserve"> </w:t>
      </w:r>
      <w:r w:rsidRPr="0090333A">
        <w:rPr>
          <w:rStyle w:val="Emphasis"/>
        </w:rPr>
        <w:t>U</w:t>
      </w:r>
      <w:r w:rsidRPr="00A64927">
        <w:rPr>
          <w:sz w:val="16"/>
        </w:rPr>
        <w:t xml:space="preserve">nited </w:t>
      </w:r>
      <w:r w:rsidRPr="0090333A">
        <w:rPr>
          <w:rStyle w:val="Emphasis"/>
        </w:rPr>
        <w:t>S</w:t>
      </w:r>
      <w:r w:rsidRPr="00A64927">
        <w:rPr>
          <w:sz w:val="16"/>
        </w:rPr>
        <w:t xml:space="preserve">tates </w:t>
      </w:r>
      <w:r w:rsidRPr="0090333A">
        <w:rPr>
          <w:rStyle w:val="StyleUnderline"/>
        </w:rPr>
        <w:t>should take policy initiatives that would help to strengthen stability in the</w:t>
      </w:r>
      <w:r w:rsidRPr="00A64927">
        <w:rPr>
          <w:sz w:val="16"/>
        </w:rPr>
        <w:t xml:space="preserve"> U.S.-China </w:t>
      </w:r>
      <w:r w:rsidRPr="0090333A">
        <w:rPr>
          <w:rStyle w:val="StyleUnderline"/>
        </w:rPr>
        <w:t>nuclear relationship. These initiatives are</w:t>
      </w:r>
      <w:r w:rsidRPr="00A64927">
        <w:rPr>
          <w:sz w:val="16"/>
        </w:rPr>
        <w:t xml:space="preserve"> described in the rest of this section. U.S. </w:t>
      </w:r>
      <w:r w:rsidRPr="0090333A">
        <w:rPr>
          <w:rStyle w:val="Emphasis"/>
        </w:rPr>
        <w:t>acceptance of China’s second-strike capability.</w:t>
      </w:r>
      <w:r w:rsidRPr="00A64927">
        <w:rPr>
          <w:sz w:val="16"/>
        </w:rPr>
        <w:t xml:space="preserve"> </w:t>
      </w:r>
      <w:r w:rsidRPr="00217452">
        <w:rPr>
          <w:rStyle w:val="StyleUnderline"/>
          <w:highlight w:val="yellow"/>
        </w:rPr>
        <w:t>The</w:t>
      </w:r>
      <w:r w:rsidRPr="00A64927">
        <w:rPr>
          <w:sz w:val="16"/>
          <w:highlight w:val="yellow"/>
        </w:rPr>
        <w:t xml:space="preserve"> </w:t>
      </w:r>
      <w:r w:rsidRPr="00217452">
        <w:rPr>
          <w:rStyle w:val="Emphasis"/>
          <w:highlight w:val="yellow"/>
        </w:rPr>
        <w:t>U</w:t>
      </w:r>
      <w:r w:rsidRPr="00A64927">
        <w:rPr>
          <w:sz w:val="16"/>
        </w:rPr>
        <w:t xml:space="preserve">nited </w:t>
      </w:r>
      <w:r w:rsidRPr="00217452">
        <w:rPr>
          <w:rStyle w:val="Emphasis"/>
          <w:highlight w:val="yellow"/>
        </w:rPr>
        <w:t>S</w:t>
      </w:r>
      <w:r w:rsidRPr="00A64927">
        <w:rPr>
          <w:sz w:val="16"/>
        </w:rPr>
        <w:t xml:space="preserve">tates </w:t>
      </w:r>
      <w:r w:rsidRPr="00217452">
        <w:rPr>
          <w:rStyle w:val="StyleUnderline"/>
          <w:highlight w:val="yellow"/>
        </w:rPr>
        <w:t>should</w:t>
      </w:r>
      <w:r w:rsidRPr="00A64927">
        <w:rPr>
          <w:sz w:val="16"/>
        </w:rPr>
        <w:t xml:space="preserve"> plan, procure, and posture its forces and </w:t>
      </w:r>
      <w:r w:rsidRPr="00217452">
        <w:rPr>
          <w:rStyle w:val="StyleUnderline"/>
          <w:highlight w:val="yellow"/>
        </w:rPr>
        <w:t>base its</w:t>
      </w:r>
      <w:r w:rsidRPr="00A64927">
        <w:rPr>
          <w:sz w:val="16"/>
        </w:rPr>
        <w:t xml:space="preserve"> own </w:t>
      </w:r>
      <w:r w:rsidRPr="00217452">
        <w:rPr>
          <w:rStyle w:val="StyleUnderline"/>
          <w:highlight w:val="yellow"/>
        </w:rPr>
        <w:t>policy</w:t>
      </w:r>
      <w:r w:rsidRPr="0090333A">
        <w:rPr>
          <w:rStyle w:val="StyleUnderline"/>
        </w:rPr>
        <w:t xml:space="preserve"> </w:t>
      </w:r>
      <w:r w:rsidRPr="00217452">
        <w:rPr>
          <w:rStyle w:val="StyleUnderline"/>
          <w:highlight w:val="yellow"/>
        </w:rPr>
        <w:t>on the assumption</w:t>
      </w:r>
      <w:r w:rsidRPr="0090333A">
        <w:rPr>
          <w:rStyle w:val="StyleUnderline"/>
        </w:rPr>
        <w:t xml:space="preserve"> </w:t>
      </w:r>
      <w:r w:rsidRPr="00217452">
        <w:rPr>
          <w:rStyle w:val="StyleUnderline"/>
          <w:highlight w:val="yellow"/>
        </w:rPr>
        <w:t>that an attempted</w:t>
      </w:r>
      <w:r w:rsidRPr="0090333A">
        <w:rPr>
          <w:rStyle w:val="StyleUnderline"/>
        </w:rPr>
        <w:t xml:space="preserve"> U.S. </w:t>
      </w:r>
      <w:r w:rsidRPr="00217452">
        <w:rPr>
          <w:rStyle w:val="StyleUnderline"/>
          <w:highlight w:val="yellow"/>
        </w:rPr>
        <w:t>disarming first strike</w:t>
      </w:r>
      <w:r w:rsidRPr="0090333A">
        <w:rPr>
          <w:rStyle w:val="StyleUnderline"/>
        </w:rPr>
        <w:t>,</w:t>
      </w:r>
      <w:r w:rsidRPr="00A64927">
        <w:rPr>
          <w:sz w:val="16"/>
        </w:rPr>
        <w:t xml:space="preserve"> combined with U.S. missile defenses, </w:t>
      </w:r>
      <w:r w:rsidRPr="00217452">
        <w:rPr>
          <w:rStyle w:val="StyleUnderline"/>
          <w:highlight w:val="yellow"/>
        </w:rPr>
        <w:t>could not</w:t>
      </w:r>
      <w:r w:rsidRPr="0090333A">
        <w:rPr>
          <w:rStyle w:val="StyleUnderline"/>
        </w:rPr>
        <w:t xml:space="preserve"> reliably </w:t>
      </w:r>
      <w:r w:rsidRPr="00217452">
        <w:rPr>
          <w:rStyle w:val="StyleUnderline"/>
          <w:highlight w:val="yellow"/>
        </w:rPr>
        <w:t>deny</w:t>
      </w:r>
      <w:r w:rsidRPr="0090333A">
        <w:rPr>
          <w:rStyle w:val="StyleUnderline"/>
        </w:rPr>
        <w:t xml:space="preserve"> a </w:t>
      </w:r>
      <w:r w:rsidRPr="00217452">
        <w:rPr>
          <w:rStyle w:val="StyleUnderline"/>
          <w:highlight w:val="yellow"/>
        </w:rPr>
        <w:t>Chinese</w:t>
      </w:r>
      <w:r w:rsidRPr="0090333A">
        <w:rPr>
          <w:rStyle w:val="StyleUnderline"/>
        </w:rPr>
        <w:t xml:space="preserve"> nuclear </w:t>
      </w:r>
      <w:r w:rsidRPr="00217452">
        <w:rPr>
          <w:rStyle w:val="StyleUnderline"/>
          <w:highlight w:val="yellow"/>
        </w:rPr>
        <w:t>retaliatory strike</w:t>
      </w:r>
      <w:r w:rsidRPr="00A64927">
        <w:rPr>
          <w:sz w:val="16"/>
        </w:rPr>
        <w:t xml:space="preserve"> on the United States. This recommendation is based on a hard-nosed judgment that the combined strategic capabilities of the United States are not, and realistically cannot be, sufficiently numerous and reliable to deny China the ability to deliver nuclear warheads to the continental United States, no matter how much surprise the United States may achieve. It is important to emphasize that </w:t>
      </w:r>
      <w:r w:rsidRPr="0090333A">
        <w:rPr>
          <w:rStyle w:val="StyleUnderline"/>
        </w:rPr>
        <w:t>acceptance of China’s second-strike capability is fully compatible with the maintenance of a potent and even a stronger U.S. extended deterrent posture in</w:t>
      </w:r>
      <w:r w:rsidRPr="00A64927">
        <w:rPr>
          <w:sz w:val="16"/>
        </w:rPr>
        <w:t xml:space="preserve"> the </w:t>
      </w:r>
      <w:r w:rsidRPr="0090333A">
        <w:rPr>
          <w:rStyle w:val="StyleUnderline"/>
        </w:rPr>
        <w:t>Asia</w:t>
      </w:r>
      <w:r w:rsidRPr="00A64927">
        <w:rPr>
          <w:sz w:val="16"/>
        </w:rPr>
        <w:t xml:space="preserve">-Pacific region. Members of the Working Group differ, however, on whether the United States should explicitly and publicly acknowledge a state of “mutual vulnerability” with China. Some in the Group believe that such a step would reflect an underlying reality and would have positive stabilizing benefits on China’s nuclear policy. Others agree that a situation of vulnerability does exist and will likely become more entrenched as China’s capabilities continue to develop, yet they fear that public and formal acknowledgment of “mutual vulnerability” will achieve little more than raising questions from nervous allies. Ballistic missile defenses, linkage to North Korea. </w:t>
      </w:r>
      <w:r w:rsidRPr="00217452">
        <w:rPr>
          <w:rStyle w:val="StyleUnderline"/>
          <w:highlight w:val="yellow"/>
        </w:rPr>
        <w:t>The</w:t>
      </w:r>
      <w:r w:rsidRPr="00A64927">
        <w:rPr>
          <w:sz w:val="16"/>
          <w:highlight w:val="yellow"/>
        </w:rPr>
        <w:t xml:space="preserve"> </w:t>
      </w:r>
      <w:r w:rsidRPr="00217452">
        <w:rPr>
          <w:rStyle w:val="Emphasis"/>
          <w:highlight w:val="yellow"/>
        </w:rPr>
        <w:t>U</w:t>
      </w:r>
      <w:r w:rsidRPr="00A64927">
        <w:rPr>
          <w:sz w:val="16"/>
        </w:rPr>
        <w:t xml:space="preserve">nited </w:t>
      </w:r>
      <w:r w:rsidRPr="00217452">
        <w:rPr>
          <w:rStyle w:val="Emphasis"/>
          <w:highlight w:val="yellow"/>
        </w:rPr>
        <w:t>S</w:t>
      </w:r>
      <w:r w:rsidRPr="00A64927">
        <w:rPr>
          <w:sz w:val="16"/>
        </w:rPr>
        <w:t xml:space="preserve">tates </w:t>
      </w:r>
      <w:r w:rsidRPr="00217452">
        <w:rPr>
          <w:rStyle w:val="StyleUnderline"/>
          <w:highlight w:val="yellow"/>
        </w:rPr>
        <w:t xml:space="preserve">should </w:t>
      </w:r>
      <w:r w:rsidRPr="00217452">
        <w:rPr>
          <w:rStyle w:val="Emphasis"/>
          <w:highlight w:val="yellow"/>
        </w:rPr>
        <w:t>specifically and publicly tie</w:t>
      </w:r>
      <w:r w:rsidRPr="00A64927">
        <w:rPr>
          <w:sz w:val="16"/>
        </w:rPr>
        <w:t xml:space="preserve"> the development and deployment of its national </w:t>
      </w:r>
      <w:r w:rsidRPr="00217452">
        <w:rPr>
          <w:rStyle w:val="Emphasis"/>
          <w:highlight w:val="yellow"/>
        </w:rPr>
        <w:t>missile defenses</w:t>
      </w:r>
      <w:r w:rsidRPr="00A64927">
        <w:rPr>
          <w:sz w:val="16"/>
        </w:rPr>
        <w:t xml:space="preserve"> oriented to East Asia </w:t>
      </w:r>
      <w:r w:rsidRPr="00217452">
        <w:rPr>
          <w:rStyle w:val="Emphasis"/>
          <w:highlight w:val="yellow"/>
        </w:rPr>
        <w:t>to the North Korean threat</w:t>
      </w:r>
      <w:r w:rsidRPr="00A64927">
        <w:rPr>
          <w:sz w:val="16"/>
        </w:rPr>
        <w:t xml:space="preserve">, as it has tied its missile defense programs in the Euro-Atlantic area to the Iranian threat. The United States is building up its national missile defenses to guard against the intercontinental ballistic missile (ICBM) threat from North Korea, Iran, and other rogue states. </w:t>
      </w:r>
      <w:r w:rsidRPr="0090333A">
        <w:rPr>
          <w:rStyle w:val="StyleUnderline"/>
        </w:rPr>
        <w:t>The</w:t>
      </w:r>
      <w:r w:rsidRPr="00A64927">
        <w:rPr>
          <w:sz w:val="16"/>
        </w:rPr>
        <w:t xml:space="preserve"> Obama </w:t>
      </w:r>
      <w:r w:rsidRPr="0090333A">
        <w:rPr>
          <w:rStyle w:val="StyleUnderline"/>
        </w:rPr>
        <w:t>administration has</w:t>
      </w:r>
      <w:r w:rsidRPr="00A64927">
        <w:rPr>
          <w:sz w:val="16"/>
        </w:rPr>
        <w:t xml:space="preserve"> consistently </w:t>
      </w:r>
      <w:r w:rsidRPr="0090333A">
        <w:rPr>
          <w:rStyle w:val="StyleUnderline"/>
        </w:rPr>
        <w:t>described the current U.S. national missile defenses as designed for Iran and North Korea, but it has been unable to allay China’s concerns</w:t>
      </w:r>
      <w:r w:rsidRPr="00A64927">
        <w:rPr>
          <w:sz w:val="16"/>
        </w:rPr>
        <w:t xml:space="preserve"> about the future development of the program. </w:t>
      </w:r>
      <w:r w:rsidRPr="0090333A">
        <w:rPr>
          <w:rStyle w:val="StyleUnderline"/>
        </w:rPr>
        <w:t>To minimize China’s reactions to</w:t>
      </w:r>
      <w:r w:rsidRPr="00A64927">
        <w:rPr>
          <w:sz w:val="16"/>
        </w:rPr>
        <w:t xml:space="preserve"> U.S. ballistic missile defense (</w:t>
      </w:r>
      <w:r w:rsidRPr="0090333A">
        <w:rPr>
          <w:rStyle w:val="StyleUnderline"/>
        </w:rPr>
        <w:t>BMD</w:t>
      </w:r>
      <w:r w:rsidRPr="00A64927">
        <w:rPr>
          <w:sz w:val="16"/>
        </w:rPr>
        <w:t xml:space="preserve">) capabilities, </w:t>
      </w:r>
      <w:r w:rsidRPr="00217452">
        <w:rPr>
          <w:rStyle w:val="StyleUnderline"/>
          <w:highlight w:val="yellow"/>
        </w:rPr>
        <w:t>the</w:t>
      </w:r>
      <w:r w:rsidRPr="00A64927">
        <w:rPr>
          <w:sz w:val="16"/>
          <w:highlight w:val="yellow"/>
        </w:rPr>
        <w:t xml:space="preserve"> </w:t>
      </w:r>
      <w:r w:rsidRPr="00217452">
        <w:rPr>
          <w:rStyle w:val="Emphasis"/>
          <w:highlight w:val="yellow"/>
        </w:rPr>
        <w:t>U</w:t>
      </w:r>
      <w:r w:rsidRPr="00A64927">
        <w:rPr>
          <w:sz w:val="16"/>
        </w:rPr>
        <w:t xml:space="preserve">nited </w:t>
      </w:r>
      <w:r w:rsidRPr="00217452">
        <w:rPr>
          <w:rStyle w:val="Emphasis"/>
          <w:highlight w:val="yellow"/>
        </w:rPr>
        <w:t>S</w:t>
      </w:r>
      <w:r w:rsidRPr="00A64927">
        <w:rPr>
          <w:sz w:val="16"/>
        </w:rPr>
        <w:t xml:space="preserve">tates </w:t>
      </w:r>
      <w:r w:rsidRPr="00217452">
        <w:rPr>
          <w:rStyle w:val="StyleUnderline"/>
          <w:highlight w:val="yellow"/>
        </w:rPr>
        <w:t>should</w:t>
      </w:r>
      <w:r w:rsidRPr="00A64927">
        <w:rPr>
          <w:sz w:val="16"/>
        </w:rPr>
        <w:t xml:space="preserve"> seek to </w:t>
      </w:r>
      <w:r w:rsidRPr="0090333A">
        <w:rPr>
          <w:rStyle w:val="StyleUnderline"/>
        </w:rPr>
        <w:t>quell China’s concerns</w:t>
      </w:r>
      <w:r w:rsidRPr="00A64927">
        <w:rPr>
          <w:sz w:val="16"/>
        </w:rPr>
        <w:t xml:space="preserve"> as much as possible </w:t>
      </w:r>
      <w:r w:rsidRPr="0090333A">
        <w:rPr>
          <w:rStyle w:val="StyleUnderline"/>
        </w:rPr>
        <w:t xml:space="preserve">by </w:t>
      </w:r>
      <w:r w:rsidRPr="00217452">
        <w:rPr>
          <w:rStyle w:val="StyleUnderline"/>
          <w:highlight w:val="yellow"/>
        </w:rPr>
        <w:t>mak</w:t>
      </w:r>
      <w:r w:rsidRPr="0090333A">
        <w:rPr>
          <w:rStyle w:val="StyleUnderline"/>
        </w:rPr>
        <w:t xml:space="preserve">ing the U.S. </w:t>
      </w:r>
      <w:r w:rsidRPr="00217452">
        <w:rPr>
          <w:rStyle w:val="StyleUnderline"/>
          <w:highlight w:val="yellow"/>
        </w:rPr>
        <w:t>BMD</w:t>
      </w:r>
      <w:r w:rsidRPr="0090333A">
        <w:rPr>
          <w:rStyle w:val="StyleUnderline"/>
        </w:rPr>
        <w:t xml:space="preserve"> program </w:t>
      </w:r>
      <w:r w:rsidRPr="00217452">
        <w:rPr>
          <w:rStyle w:val="StyleUnderline"/>
          <w:highlight w:val="yellow"/>
        </w:rPr>
        <w:t>as transparent as</w:t>
      </w:r>
      <w:r w:rsidRPr="0090333A">
        <w:rPr>
          <w:rStyle w:val="StyleUnderline"/>
        </w:rPr>
        <w:t xml:space="preserve"> </w:t>
      </w:r>
      <w:r w:rsidRPr="00217452">
        <w:rPr>
          <w:rStyle w:val="StyleUnderline"/>
          <w:highlight w:val="yellow"/>
        </w:rPr>
        <w:t>prudence and security allow</w:t>
      </w:r>
      <w:r w:rsidRPr="0067120F">
        <w:rPr>
          <w:rStyle w:val="StyleUnderline"/>
        </w:rPr>
        <w:t xml:space="preserve"> and</w:t>
      </w:r>
      <w:r w:rsidRPr="0090333A">
        <w:rPr>
          <w:rStyle w:val="StyleUnderline"/>
        </w:rPr>
        <w:t xml:space="preserve"> by making it clear that the</w:t>
      </w:r>
      <w:r w:rsidRPr="00A64927">
        <w:rPr>
          <w:sz w:val="16"/>
        </w:rPr>
        <w:t xml:space="preserve"> </w:t>
      </w:r>
      <w:r w:rsidRPr="0090333A">
        <w:rPr>
          <w:rStyle w:val="Emphasis"/>
        </w:rPr>
        <w:t>U</w:t>
      </w:r>
      <w:r w:rsidRPr="00A64927">
        <w:rPr>
          <w:sz w:val="16"/>
        </w:rPr>
        <w:t xml:space="preserve">nited </w:t>
      </w:r>
      <w:r w:rsidRPr="0090333A">
        <w:rPr>
          <w:rStyle w:val="Emphasis"/>
        </w:rPr>
        <w:t>S</w:t>
      </w:r>
      <w:r w:rsidRPr="00A64927">
        <w:rPr>
          <w:sz w:val="16"/>
        </w:rPr>
        <w:t xml:space="preserve">tates </w:t>
      </w:r>
      <w:r w:rsidRPr="0090333A">
        <w:rPr>
          <w:rStyle w:val="StyleUnderline"/>
        </w:rPr>
        <w:t>has no intention of using</w:t>
      </w:r>
      <w:r w:rsidRPr="00A64927">
        <w:rPr>
          <w:sz w:val="16"/>
        </w:rPr>
        <w:t xml:space="preserve"> its ballistic </w:t>
      </w:r>
      <w:r w:rsidRPr="0090333A">
        <w:rPr>
          <w:rStyle w:val="StyleUnderline"/>
        </w:rPr>
        <w:t>missile defenses to negate China’s long-range nuclear deterrent capability.</w:t>
      </w:r>
      <w:r>
        <w:rPr>
          <w:rStyle w:val="StyleUnderline"/>
        </w:rPr>
        <w:t xml:space="preserve"> </w:t>
      </w:r>
      <w:r w:rsidRPr="00A64927">
        <w:rPr>
          <w:sz w:val="16"/>
        </w:rPr>
        <w:t xml:space="preserve">The Working Group therefore recommends that the United States make it clear to Beijing that it will continue to adjust the size and scope of its national missile defenses in accordance with the development of the North Korean and Iranian ICBM threats, not China’s long-range nuclear forces. The Working Group notes, however, that China’s significant shorter-range conventional missile capability, especially those ballistic and cruise missiles that threaten U.S. military forces in the region as well as U.S. allies and partners, are a legitimate and necessary target for the development of U.S. theater missile defenses. Yet the reality that China’s conventional and nuclear missile forces are often collocated challenges the ability of regional militaries to differentiate between them. </w:t>
      </w:r>
      <w:r w:rsidRPr="00217452">
        <w:rPr>
          <w:rStyle w:val="StyleUnderline"/>
          <w:highlight w:val="yellow"/>
        </w:rPr>
        <w:t>Such</w:t>
      </w:r>
      <w:r w:rsidRPr="0090333A">
        <w:rPr>
          <w:rStyle w:val="StyleUnderline"/>
        </w:rPr>
        <w:t xml:space="preserve"> a </w:t>
      </w:r>
      <w:r w:rsidRPr="00217452">
        <w:rPr>
          <w:rStyle w:val="StyleUnderline"/>
          <w:highlight w:val="yellow"/>
        </w:rPr>
        <w:t>public pronouncement will</w:t>
      </w:r>
      <w:r w:rsidRPr="0090333A">
        <w:rPr>
          <w:rStyle w:val="StyleUnderline"/>
        </w:rPr>
        <w:t xml:space="preserve"> </w:t>
      </w:r>
      <w:r w:rsidRPr="00217452">
        <w:rPr>
          <w:rStyle w:val="Emphasis"/>
          <w:highlight w:val="yellow"/>
        </w:rPr>
        <w:t>demonstrate</w:t>
      </w:r>
      <w:r w:rsidRPr="0090333A">
        <w:rPr>
          <w:rStyle w:val="Emphasis"/>
        </w:rPr>
        <w:t xml:space="preserve"> </w:t>
      </w:r>
      <w:r w:rsidRPr="00217452">
        <w:rPr>
          <w:rStyle w:val="Emphasis"/>
          <w:highlight w:val="yellow"/>
        </w:rPr>
        <w:t>the seriousness of U.S. assurances</w:t>
      </w:r>
      <w:r w:rsidRPr="00217452">
        <w:rPr>
          <w:rStyle w:val="StyleUnderline"/>
          <w:highlight w:val="yellow"/>
        </w:rPr>
        <w:t xml:space="preserve"> and</w:t>
      </w:r>
      <w:r w:rsidRPr="0090333A">
        <w:rPr>
          <w:rStyle w:val="StyleUnderline"/>
        </w:rPr>
        <w:t xml:space="preserve"> </w:t>
      </w:r>
      <w:r w:rsidRPr="00217452">
        <w:rPr>
          <w:rStyle w:val="StyleUnderline"/>
          <w:highlight w:val="yellow"/>
        </w:rPr>
        <w:lastRenderedPageBreak/>
        <w:t>increase the cost of changing course</w:t>
      </w:r>
      <w:r w:rsidRPr="00A64927">
        <w:rPr>
          <w:sz w:val="16"/>
        </w:rPr>
        <w:t xml:space="preserve">, thereby </w:t>
      </w:r>
      <w:r w:rsidRPr="00217452">
        <w:rPr>
          <w:rStyle w:val="StyleUnderline"/>
          <w:highlight w:val="yellow"/>
        </w:rPr>
        <w:t>increasing</w:t>
      </w:r>
      <w:r w:rsidRPr="0090333A">
        <w:rPr>
          <w:rStyle w:val="StyleUnderline"/>
        </w:rPr>
        <w:t xml:space="preserve"> the </w:t>
      </w:r>
      <w:r w:rsidRPr="00217452">
        <w:rPr>
          <w:rStyle w:val="StyleUnderline"/>
          <w:highlight w:val="yellow"/>
        </w:rPr>
        <w:t>credibility of the U.S</w:t>
      </w:r>
      <w:r w:rsidRPr="0090333A">
        <w:rPr>
          <w:rStyle w:val="StyleUnderline"/>
        </w:rPr>
        <w:t xml:space="preserve">. </w:t>
      </w:r>
      <w:r w:rsidRPr="00217452">
        <w:rPr>
          <w:rStyle w:val="StyleUnderline"/>
          <w:highlight w:val="yellow"/>
        </w:rPr>
        <w:t>commitment</w:t>
      </w:r>
      <w:r w:rsidRPr="0090333A">
        <w:rPr>
          <w:rStyle w:val="StyleUnderline"/>
        </w:rPr>
        <w:t>. If Beijing’s concerns about U.S. BMD programs are genuine, a public U.S. commitment should reduce or eliminate China’s incentive to expand its missile forces beyond the current trajectory</w:t>
      </w:r>
      <w:r w:rsidRPr="00A64927">
        <w:rPr>
          <w:sz w:val="16"/>
        </w:rPr>
        <w:t xml:space="preserve"> (assuming Beijing views the U.S. commitment as credible and lasting). Regardless, </w:t>
      </w:r>
      <w:r w:rsidRPr="00217452">
        <w:rPr>
          <w:rStyle w:val="StyleUnderline"/>
          <w:highlight w:val="yellow"/>
        </w:rPr>
        <w:t>such a step would</w:t>
      </w:r>
      <w:r w:rsidRPr="0090333A">
        <w:rPr>
          <w:rStyle w:val="StyleUnderline"/>
        </w:rPr>
        <w:t xml:space="preserve"> provide the basis for </w:t>
      </w:r>
      <w:r w:rsidRPr="00217452">
        <w:rPr>
          <w:rStyle w:val="StyleUnderline"/>
          <w:highlight w:val="yellow"/>
        </w:rPr>
        <w:t>assess</w:t>
      </w:r>
      <w:r w:rsidRPr="0090333A">
        <w:rPr>
          <w:rStyle w:val="StyleUnderline"/>
        </w:rPr>
        <w:t xml:space="preserve">ing </w:t>
      </w:r>
      <w:r w:rsidRPr="00217452">
        <w:rPr>
          <w:rStyle w:val="StyleUnderline"/>
          <w:highlight w:val="yellow"/>
        </w:rPr>
        <w:t>the extent to which</w:t>
      </w:r>
      <w:r w:rsidRPr="0090333A">
        <w:rPr>
          <w:rStyle w:val="StyleUnderline"/>
        </w:rPr>
        <w:t xml:space="preserve"> the increase in </w:t>
      </w:r>
      <w:r w:rsidRPr="00217452">
        <w:rPr>
          <w:rStyle w:val="StyleUnderline"/>
          <w:highlight w:val="yellow"/>
        </w:rPr>
        <w:t xml:space="preserve">China’s nuclear forces is </w:t>
      </w:r>
      <w:r w:rsidRPr="0067120F">
        <w:rPr>
          <w:rStyle w:val="StyleUnderline"/>
        </w:rPr>
        <w:t>being</w:t>
      </w:r>
      <w:r w:rsidRPr="0090333A">
        <w:rPr>
          <w:rStyle w:val="StyleUnderline"/>
        </w:rPr>
        <w:t xml:space="preserve"> </w:t>
      </w:r>
      <w:r w:rsidRPr="00217452">
        <w:rPr>
          <w:rStyle w:val="StyleUnderline"/>
          <w:highlight w:val="yellow"/>
        </w:rPr>
        <w:t>driven by U.S. BMD</w:t>
      </w:r>
      <w:r w:rsidRPr="0090333A">
        <w:rPr>
          <w:rStyle w:val="StyleUnderline"/>
        </w:rPr>
        <w:t xml:space="preserve">. </w:t>
      </w:r>
      <w:r w:rsidRPr="00217452">
        <w:rPr>
          <w:rStyle w:val="StyleUnderline"/>
          <w:highlight w:val="yellow"/>
        </w:rPr>
        <w:t>If Beijing continues to build up its nuclear capabilitie</w:t>
      </w:r>
      <w:r w:rsidRPr="0090333A">
        <w:rPr>
          <w:rStyle w:val="StyleUnderline"/>
        </w:rPr>
        <w:t>s</w:t>
      </w:r>
      <w:r w:rsidRPr="00A64927">
        <w:rPr>
          <w:sz w:val="16"/>
        </w:rPr>
        <w:t xml:space="preserve"> beyond what is needed for the “lean and effective” force it says it needs to protect its security, even in the face of a credible U.S. commitment, </w:t>
      </w:r>
      <w:r w:rsidRPr="00217452">
        <w:rPr>
          <w:rStyle w:val="StyleUnderline"/>
          <w:highlight w:val="yellow"/>
        </w:rPr>
        <w:t>Washington</w:t>
      </w:r>
      <w:r w:rsidRPr="0090333A">
        <w:rPr>
          <w:rStyle w:val="StyleUnderline"/>
        </w:rPr>
        <w:t xml:space="preserve"> and its allies </w:t>
      </w:r>
      <w:r w:rsidRPr="00217452">
        <w:rPr>
          <w:rStyle w:val="StyleUnderline"/>
          <w:highlight w:val="yellow"/>
        </w:rPr>
        <w:t>will learn more about China’s intentions</w:t>
      </w:r>
      <w:r w:rsidRPr="0090333A">
        <w:rPr>
          <w:rStyle w:val="StyleUnderline"/>
        </w:rPr>
        <w:t>.</w:t>
      </w:r>
      <w:r w:rsidRPr="00A64927">
        <w:rPr>
          <w:sz w:val="16"/>
        </w:rPr>
        <w:t xml:space="preserve"> In addition, </w:t>
      </w:r>
      <w:r w:rsidRPr="0090333A">
        <w:rPr>
          <w:rStyle w:val="StyleUnderline"/>
        </w:rPr>
        <w:t>if China is genuinely concerned about U.S. BMD, explicitly tying</w:t>
      </w:r>
      <w:r w:rsidRPr="00A64927">
        <w:rPr>
          <w:sz w:val="16"/>
        </w:rPr>
        <w:t xml:space="preserve"> expanded U.S. </w:t>
      </w:r>
      <w:r w:rsidRPr="0090333A">
        <w:rPr>
          <w:rStyle w:val="StyleUnderline"/>
        </w:rPr>
        <w:t>missile defense</w:t>
      </w:r>
      <w:r w:rsidRPr="00A64927">
        <w:rPr>
          <w:sz w:val="16"/>
        </w:rPr>
        <w:t xml:space="preserve"> deployments </w:t>
      </w:r>
      <w:r w:rsidRPr="0090333A">
        <w:rPr>
          <w:rStyle w:val="StyleUnderline"/>
        </w:rPr>
        <w:t>to a growing North Korean threat would have the added benefit of encouraging China to do whatever it can to limit the expansion and modernization of North Korea’s</w:t>
      </w:r>
      <w:r w:rsidRPr="00A64927">
        <w:rPr>
          <w:sz w:val="16"/>
        </w:rPr>
        <w:t xml:space="preserve"> nuclear and </w:t>
      </w:r>
      <w:r w:rsidRPr="0090333A">
        <w:rPr>
          <w:rStyle w:val="StyleUnderline"/>
        </w:rPr>
        <w:t>missile programs</w:t>
      </w:r>
      <w:r w:rsidRPr="00A64927">
        <w:rPr>
          <w:sz w:val="16"/>
        </w:rPr>
        <w:t xml:space="preserve"> and curtail its belligerence. </w:t>
      </w:r>
      <w:r w:rsidRPr="0090333A">
        <w:rPr>
          <w:rStyle w:val="StyleUnderline"/>
        </w:rPr>
        <w:t xml:space="preserve">Without a doubt, </w:t>
      </w:r>
      <w:r w:rsidRPr="00217452">
        <w:rPr>
          <w:rStyle w:val="StyleUnderline"/>
          <w:highlight w:val="yellow"/>
        </w:rPr>
        <w:t>China’s best chance to limit a U.S. BMD system</w:t>
      </w:r>
      <w:r w:rsidRPr="00A64927">
        <w:rPr>
          <w:sz w:val="16"/>
        </w:rPr>
        <w:t xml:space="preserve"> capable of intercepting ICBMs launched from Asia </w:t>
      </w:r>
      <w:r w:rsidRPr="00217452">
        <w:rPr>
          <w:rStyle w:val="Emphasis"/>
          <w:highlight w:val="yellow"/>
        </w:rPr>
        <w:t>is to help</w:t>
      </w:r>
      <w:r w:rsidRPr="00A64927">
        <w:rPr>
          <w:sz w:val="16"/>
        </w:rPr>
        <w:t xml:space="preserve"> the United States </w:t>
      </w:r>
      <w:r w:rsidRPr="00217452">
        <w:rPr>
          <w:rStyle w:val="Emphasis"/>
          <w:highlight w:val="yellow"/>
        </w:rPr>
        <w:t>mitigate the threat from North Korea.</w:t>
      </w:r>
      <w:r w:rsidRPr="00A64927">
        <w:rPr>
          <w:sz w:val="16"/>
        </w:rPr>
        <w:t xml:space="preserve"> Strengthen U.S. extended deterrence in the Western Pacific. The Working Group believes </w:t>
      </w:r>
      <w:r w:rsidRPr="0090333A">
        <w:rPr>
          <w:rStyle w:val="StyleUnderline"/>
        </w:rPr>
        <w:t>the</w:t>
      </w:r>
      <w:r w:rsidRPr="00A64927">
        <w:rPr>
          <w:sz w:val="16"/>
        </w:rPr>
        <w:t xml:space="preserve"> </w:t>
      </w:r>
      <w:r w:rsidRPr="0090333A">
        <w:rPr>
          <w:rStyle w:val="Emphasis"/>
        </w:rPr>
        <w:t>U</w:t>
      </w:r>
      <w:r w:rsidRPr="00A64927">
        <w:rPr>
          <w:sz w:val="16"/>
        </w:rPr>
        <w:t xml:space="preserve">nited </w:t>
      </w:r>
      <w:r w:rsidRPr="0090333A">
        <w:rPr>
          <w:rStyle w:val="Emphasis"/>
        </w:rPr>
        <w:t>S</w:t>
      </w:r>
      <w:r w:rsidRPr="00A64927">
        <w:rPr>
          <w:sz w:val="16"/>
        </w:rPr>
        <w:t xml:space="preserve">tates </w:t>
      </w:r>
      <w:r w:rsidRPr="0090333A">
        <w:rPr>
          <w:rStyle w:val="StyleUnderline"/>
        </w:rPr>
        <w:t>should strive to maintain, and</w:t>
      </w:r>
      <w:r w:rsidRPr="00A64927">
        <w:rPr>
          <w:sz w:val="16"/>
        </w:rPr>
        <w:t xml:space="preserve"> in important respects </w:t>
      </w:r>
      <w:r w:rsidRPr="0090333A">
        <w:rPr>
          <w:rStyle w:val="StyleUnderline"/>
        </w:rPr>
        <w:t xml:space="preserve">strengthen, its extended deterrent structure in the Pacific. </w:t>
      </w:r>
      <w:r w:rsidRPr="00A64927">
        <w:rPr>
          <w:sz w:val="16"/>
        </w:rPr>
        <w:t xml:space="preserve">In particular, the Group commends the recent “rebalancing” effort toward the Asia-Pacific region, including its political, military, and economic aspects. Efforts such as the Extended Deterrence Dialogue and Extended Deterrence Policy Committee are commendable first steps that should be sustained and built upon. Especially important, however, will be the translation of admirable rhetoric about a restoration of U.S. attention to the Asia-Pacific region and promising first steps in the evolution of the U.S. regional force structure into sustained and concrete investments of resources, time, and energy. In the military realm, this means making significant investments in the kinds of capabilities that can maintain U.S. military advantages in the region, particularly conventional capabilities designed to counter anti-access/area-denial (A2/ AD) operations. Specifically, the United States should maintain an effective nuclear deterrent that can provide credible extended nuclear deterrence in the Western Pacific. Although the Working Group does not agree on every aspect of the appropriate U.S. nuclear or conventional modernization program, areas of agreement include the procurement of a fleet of next-generation strategic ballistic missile submarines (SSBNs), a new heavy bomber capable of carrying nuclear ordnance, and a new nuclear cruise missile. In addition, there is support within the Working Group for updating the B-61 nuclear gravity bomb, although some members believe the program should be contingent on U.S. allies making very substantial financial contributions. With this proviso, the Group supports the maintenance of a globally deployable posture of nonstrategic weapons and dual-capable aircraft. On the conventional side, the United States should invest in particularly valuable individual programs and capabilities such as the Virginia-class submarine (including the use of its payload module for prompt or time-urgent regional strike missions), effective and cost-efficient tactical missile defenses, a penetrating bomber, and other such capabilities. Confidence-Building Measures </w:t>
      </w:r>
      <w:r w:rsidRPr="0090333A">
        <w:rPr>
          <w:rStyle w:val="StyleUnderline"/>
        </w:rPr>
        <w:t>In addition to dialogue and the policy initiatives</w:t>
      </w:r>
      <w:r w:rsidRPr="00A64927">
        <w:rPr>
          <w:sz w:val="16"/>
        </w:rPr>
        <w:t xml:space="preserve"> just described, </w:t>
      </w:r>
      <w:r w:rsidRPr="00217452">
        <w:rPr>
          <w:rStyle w:val="StyleUnderline"/>
          <w:highlight w:val="yellow"/>
        </w:rPr>
        <w:t>the</w:t>
      </w:r>
      <w:r w:rsidRPr="00A64927">
        <w:rPr>
          <w:sz w:val="16"/>
          <w:highlight w:val="yellow"/>
        </w:rPr>
        <w:t xml:space="preserve"> </w:t>
      </w:r>
      <w:r w:rsidRPr="00217452">
        <w:rPr>
          <w:rStyle w:val="Emphasis"/>
          <w:highlight w:val="yellow"/>
        </w:rPr>
        <w:t>U</w:t>
      </w:r>
      <w:r w:rsidRPr="00A64927">
        <w:rPr>
          <w:sz w:val="16"/>
        </w:rPr>
        <w:t xml:space="preserve">nited </w:t>
      </w:r>
      <w:r w:rsidRPr="00217452">
        <w:rPr>
          <w:rStyle w:val="Emphasis"/>
          <w:highlight w:val="yellow"/>
        </w:rPr>
        <w:t>S</w:t>
      </w:r>
      <w:r w:rsidRPr="00A64927">
        <w:rPr>
          <w:sz w:val="16"/>
        </w:rPr>
        <w:t xml:space="preserve">tates </w:t>
      </w:r>
      <w:r w:rsidRPr="00217452">
        <w:rPr>
          <w:rStyle w:val="StyleUnderline"/>
          <w:highlight w:val="yellow"/>
        </w:rPr>
        <w:t>should</w:t>
      </w:r>
      <w:r w:rsidRPr="0090333A">
        <w:rPr>
          <w:rStyle w:val="StyleUnderline"/>
        </w:rPr>
        <w:t xml:space="preserve"> </w:t>
      </w:r>
      <w:r w:rsidRPr="00217452">
        <w:rPr>
          <w:rStyle w:val="StyleUnderline"/>
          <w:highlight w:val="yellow"/>
        </w:rPr>
        <w:t>consider</w:t>
      </w:r>
      <w:r w:rsidRPr="00A64927">
        <w:rPr>
          <w:sz w:val="16"/>
        </w:rPr>
        <w:t xml:space="preserve"> a number of more </w:t>
      </w:r>
      <w:r w:rsidRPr="0090333A">
        <w:rPr>
          <w:rStyle w:val="StyleUnderline"/>
        </w:rPr>
        <w:t>concrete</w:t>
      </w:r>
      <w:r w:rsidRPr="00A64927">
        <w:rPr>
          <w:sz w:val="16"/>
        </w:rPr>
        <w:t xml:space="preserve"> confidence-building measures (</w:t>
      </w:r>
      <w:r w:rsidRPr="0090333A">
        <w:rPr>
          <w:rStyle w:val="StyleUnderline"/>
        </w:rPr>
        <w:t>CBMs</w:t>
      </w:r>
      <w:r w:rsidRPr="00A64927">
        <w:rPr>
          <w:sz w:val="16"/>
        </w:rPr>
        <w:t xml:space="preserve">) </w:t>
      </w:r>
      <w:r w:rsidRPr="0090333A">
        <w:rPr>
          <w:rStyle w:val="StyleUnderline"/>
        </w:rPr>
        <w:t>with China.</w:t>
      </w:r>
      <w:r w:rsidRPr="00A64927">
        <w:rPr>
          <w:sz w:val="16"/>
        </w:rPr>
        <w:t xml:space="preserve"> These CBMs would be grounded in the stability model just outlined. </w:t>
      </w:r>
      <w:r w:rsidRPr="0090333A">
        <w:rPr>
          <w:rStyle w:val="StyleUnderline"/>
        </w:rPr>
        <w:t>They could be advanced and organized through different media, including through</w:t>
      </w:r>
      <w:r w:rsidRPr="00A64927">
        <w:rPr>
          <w:sz w:val="16"/>
        </w:rPr>
        <w:t xml:space="preserve"> the </w:t>
      </w:r>
      <w:r w:rsidRPr="0090333A">
        <w:rPr>
          <w:rStyle w:val="StyleUnderline"/>
        </w:rPr>
        <w:t>dialogues, and could be conducted either as part of integrated efforts or as separate, stand-alone initiatives. Proposals include:</w:t>
      </w:r>
      <w:r>
        <w:rPr>
          <w:rStyle w:val="StyleUnderline"/>
        </w:rPr>
        <w:t xml:space="preserve"> </w:t>
      </w:r>
      <w:r w:rsidRPr="00A64927">
        <w:rPr>
          <w:rFonts w:ascii="Arial" w:hAnsi="Arial" w:cs="Arial"/>
          <w:sz w:val="16"/>
        </w:rPr>
        <w:t>■■</w:t>
      </w:r>
      <w:r w:rsidRPr="00A64927">
        <w:rPr>
          <w:sz w:val="16"/>
        </w:rPr>
        <w:t xml:space="preserve"> </w:t>
      </w:r>
      <w:r w:rsidRPr="00217452">
        <w:rPr>
          <w:rStyle w:val="StyleUnderline"/>
          <w:highlight w:val="yellow"/>
        </w:rPr>
        <w:t>Reciprocal visits to</w:t>
      </w:r>
      <w:r w:rsidRPr="00A64927">
        <w:rPr>
          <w:sz w:val="16"/>
        </w:rPr>
        <w:t xml:space="preserve"> national </w:t>
      </w:r>
      <w:r w:rsidRPr="00217452">
        <w:rPr>
          <w:rStyle w:val="StyleUnderline"/>
          <w:highlight w:val="yellow"/>
        </w:rPr>
        <w:t>missile defense sites</w:t>
      </w:r>
      <w:r>
        <w:rPr>
          <w:rStyle w:val="StyleUnderline"/>
        </w:rPr>
        <w:t xml:space="preserve"> </w:t>
      </w:r>
      <w:r w:rsidRPr="00A64927">
        <w:rPr>
          <w:rFonts w:ascii="Arial" w:hAnsi="Arial" w:cs="Arial"/>
          <w:sz w:val="16"/>
        </w:rPr>
        <w:t>■■</w:t>
      </w:r>
      <w:r w:rsidRPr="00A64927">
        <w:rPr>
          <w:sz w:val="16"/>
        </w:rPr>
        <w:t xml:space="preserve"> </w:t>
      </w:r>
      <w:r w:rsidRPr="00217452">
        <w:rPr>
          <w:rStyle w:val="StyleUnderline"/>
          <w:highlight w:val="yellow"/>
        </w:rPr>
        <w:t>Reciprocal notification of</w:t>
      </w:r>
      <w:r w:rsidRPr="00A64927">
        <w:rPr>
          <w:sz w:val="16"/>
        </w:rPr>
        <w:t xml:space="preserve"> ballistic </w:t>
      </w:r>
      <w:r w:rsidRPr="00217452">
        <w:rPr>
          <w:rStyle w:val="StyleUnderline"/>
          <w:highlight w:val="yellow"/>
        </w:rPr>
        <w:t>missile defense</w:t>
      </w:r>
      <w:r w:rsidRPr="00A64927">
        <w:rPr>
          <w:sz w:val="16"/>
        </w:rPr>
        <w:t xml:space="preserve"> and hypersonic vehicle </w:t>
      </w:r>
      <w:r w:rsidRPr="00217452">
        <w:rPr>
          <w:rStyle w:val="StyleUnderline"/>
          <w:highlight w:val="yellow"/>
        </w:rPr>
        <w:t>test launches</w:t>
      </w:r>
      <w:r w:rsidRPr="00A64927">
        <w:rPr>
          <w:sz w:val="16"/>
        </w:rPr>
        <w:t xml:space="preserve"> </w:t>
      </w:r>
      <w:r w:rsidRPr="00A64927">
        <w:rPr>
          <w:rFonts w:ascii="Arial" w:hAnsi="Arial" w:cs="Arial"/>
          <w:sz w:val="16"/>
        </w:rPr>
        <w:t>■■</w:t>
      </w:r>
      <w:r w:rsidRPr="00A64927">
        <w:rPr>
          <w:sz w:val="16"/>
        </w:rPr>
        <w:t xml:space="preserve"> </w:t>
      </w:r>
      <w:r w:rsidRPr="00217452">
        <w:rPr>
          <w:rStyle w:val="StyleUnderline"/>
          <w:highlight w:val="yellow"/>
        </w:rPr>
        <w:t>Observers at national BMD exercises</w:t>
      </w:r>
      <w:r w:rsidRPr="00A64927">
        <w:rPr>
          <w:sz w:val="16"/>
        </w:rPr>
        <w:t xml:space="preserve"> and tests </w:t>
      </w:r>
      <w:r w:rsidRPr="00A64927">
        <w:rPr>
          <w:rFonts w:ascii="Arial" w:hAnsi="Arial" w:cs="Arial"/>
          <w:sz w:val="16"/>
        </w:rPr>
        <w:t>■■</w:t>
      </w:r>
      <w:r w:rsidRPr="00A64927">
        <w:rPr>
          <w:sz w:val="16"/>
        </w:rPr>
        <w:t xml:space="preserve"> </w:t>
      </w:r>
      <w:r w:rsidRPr="00217452">
        <w:rPr>
          <w:rStyle w:val="StyleUnderline"/>
          <w:highlight w:val="yellow"/>
        </w:rPr>
        <w:t>Mutual visits to reactors</w:t>
      </w:r>
      <w:r w:rsidRPr="00A64927">
        <w:rPr>
          <w:sz w:val="16"/>
        </w:rPr>
        <w:t xml:space="preserve"> and enrichment and reprocessing facilities </w:t>
      </w:r>
      <w:r w:rsidRPr="00A64927">
        <w:rPr>
          <w:rFonts w:ascii="Arial" w:hAnsi="Arial" w:cs="Arial"/>
          <w:sz w:val="16"/>
        </w:rPr>
        <w:t>■■</w:t>
      </w:r>
      <w:r w:rsidRPr="00A64927">
        <w:rPr>
          <w:sz w:val="16"/>
        </w:rPr>
        <w:t xml:space="preserve"> </w:t>
      </w:r>
      <w:r w:rsidRPr="00217452">
        <w:rPr>
          <w:rStyle w:val="StyleUnderline"/>
          <w:highlight w:val="yellow"/>
        </w:rPr>
        <w:t>Technical exhibitions of strategic weapons</w:t>
      </w:r>
      <w:r w:rsidRPr="00A64927">
        <w:rPr>
          <w:sz w:val="16"/>
        </w:rPr>
        <w:t xml:space="preserve"> </w:t>
      </w:r>
      <w:r w:rsidRPr="00A64927">
        <w:rPr>
          <w:rFonts w:ascii="Arial" w:hAnsi="Arial" w:cs="Arial"/>
          <w:sz w:val="16"/>
        </w:rPr>
        <w:t>■■</w:t>
      </w:r>
      <w:r w:rsidRPr="00A64927">
        <w:rPr>
          <w:sz w:val="16"/>
        </w:rPr>
        <w:t xml:space="preserve"> </w:t>
      </w:r>
      <w:r w:rsidRPr="00217452">
        <w:rPr>
          <w:rStyle w:val="StyleUnderline"/>
          <w:highlight w:val="yellow"/>
        </w:rPr>
        <w:t>Chinese participation in</w:t>
      </w:r>
      <w:r w:rsidRPr="00A64927">
        <w:rPr>
          <w:sz w:val="16"/>
        </w:rPr>
        <w:t xml:space="preserve"> New START </w:t>
      </w:r>
      <w:r w:rsidRPr="00217452">
        <w:rPr>
          <w:rStyle w:val="StyleUnderline"/>
          <w:highlight w:val="yellow"/>
        </w:rPr>
        <w:t>practice inspections</w:t>
      </w:r>
      <w:r w:rsidRPr="00A64927">
        <w:rPr>
          <w:sz w:val="16"/>
        </w:rPr>
        <w:t xml:space="preserve"> Toward Formal Arms Control As a practical matter, </w:t>
      </w:r>
      <w:r w:rsidRPr="00217452">
        <w:rPr>
          <w:rStyle w:val="StyleUnderline"/>
          <w:highlight w:val="yellow"/>
        </w:rPr>
        <w:t>the time for formal arms control</w:t>
      </w:r>
      <w:r w:rsidRPr="00A64927">
        <w:rPr>
          <w:sz w:val="16"/>
        </w:rPr>
        <w:t xml:space="preserve"> talks with China </w:t>
      </w:r>
      <w:r w:rsidRPr="00217452">
        <w:rPr>
          <w:rStyle w:val="StyleUnderline"/>
          <w:highlight w:val="yellow"/>
        </w:rPr>
        <w:t>is not</w:t>
      </w:r>
      <w:r w:rsidRPr="0090333A">
        <w:rPr>
          <w:rStyle w:val="StyleUnderline"/>
        </w:rPr>
        <w:t xml:space="preserve"> yet </w:t>
      </w:r>
      <w:r w:rsidRPr="00217452">
        <w:rPr>
          <w:rStyle w:val="StyleUnderline"/>
          <w:highlight w:val="yellow"/>
        </w:rPr>
        <w:t>ripe</w:t>
      </w:r>
      <w:r w:rsidRPr="0090333A">
        <w:rPr>
          <w:rStyle w:val="StyleUnderline"/>
        </w:rPr>
        <w:t xml:space="preserve">. </w:t>
      </w:r>
      <w:r w:rsidRPr="00217452">
        <w:rPr>
          <w:rStyle w:val="StyleUnderline"/>
          <w:highlight w:val="yellow"/>
        </w:rPr>
        <w:t xml:space="preserve">China remains </w:t>
      </w:r>
      <w:r w:rsidRPr="00217452">
        <w:rPr>
          <w:rStyle w:val="Emphasis"/>
          <w:highlight w:val="yellow"/>
        </w:rPr>
        <w:t>deeply and consistently resistant</w:t>
      </w:r>
      <w:r w:rsidRPr="00217452">
        <w:rPr>
          <w:rStyle w:val="StyleUnderline"/>
          <w:highlight w:val="yellow"/>
        </w:rPr>
        <w:t xml:space="preserve"> to</w:t>
      </w:r>
      <w:r w:rsidRPr="00A64927">
        <w:rPr>
          <w:sz w:val="16"/>
        </w:rPr>
        <w:t xml:space="preserve"> involvement in </w:t>
      </w:r>
      <w:r w:rsidRPr="00217452">
        <w:rPr>
          <w:rStyle w:val="StyleUnderline"/>
          <w:highlight w:val="yellow"/>
        </w:rPr>
        <w:t>any</w:t>
      </w:r>
      <w:r w:rsidRPr="0090333A">
        <w:rPr>
          <w:rStyle w:val="StyleUnderline"/>
        </w:rPr>
        <w:t xml:space="preserve"> such </w:t>
      </w:r>
      <w:r w:rsidRPr="00217452">
        <w:rPr>
          <w:rStyle w:val="StyleUnderline"/>
          <w:highlight w:val="yellow"/>
        </w:rPr>
        <w:t>negotiations</w:t>
      </w:r>
      <w:r w:rsidRPr="00A64927">
        <w:rPr>
          <w:sz w:val="16"/>
        </w:rPr>
        <w:t xml:space="preserve"> or framework for several reasons, including its insistence that the United States and Russia must further reduce their nuclear arsenals before China would become involved in negotiations and Beijing’s concerns that the greater transparency required by any agreement could undermine China’s security. </w:t>
      </w:r>
      <w:r w:rsidRPr="00217452">
        <w:rPr>
          <w:rStyle w:val="StyleUnderline"/>
          <w:highlight w:val="yellow"/>
        </w:rPr>
        <w:t>Pursuit of a formal arms control</w:t>
      </w:r>
      <w:r w:rsidRPr="0090333A">
        <w:rPr>
          <w:rStyle w:val="StyleUnderline"/>
        </w:rPr>
        <w:t xml:space="preserve"> agreement</w:t>
      </w:r>
      <w:r w:rsidRPr="00A64927">
        <w:rPr>
          <w:sz w:val="16"/>
        </w:rPr>
        <w:t xml:space="preserve"> with China </w:t>
      </w:r>
      <w:r w:rsidRPr="00217452">
        <w:rPr>
          <w:rStyle w:val="StyleUnderline"/>
          <w:highlight w:val="yellow"/>
        </w:rPr>
        <w:t>would</w:t>
      </w:r>
      <w:r w:rsidRPr="00A64927">
        <w:rPr>
          <w:sz w:val="16"/>
        </w:rPr>
        <w:t xml:space="preserve"> therefore probably </w:t>
      </w:r>
      <w:r w:rsidRPr="0090333A">
        <w:rPr>
          <w:rStyle w:val="StyleUnderline"/>
        </w:rPr>
        <w:t xml:space="preserve">be stymied by China and </w:t>
      </w:r>
      <w:r w:rsidRPr="0090333A">
        <w:rPr>
          <w:rStyle w:val="Emphasis"/>
        </w:rPr>
        <w:t>could</w:t>
      </w:r>
      <w:r w:rsidRPr="00A64927">
        <w:rPr>
          <w:sz w:val="16"/>
        </w:rPr>
        <w:t xml:space="preserve"> at worst </w:t>
      </w:r>
      <w:r w:rsidRPr="00217452">
        <w:rPr>
          <w:rStyle w:val="Emphasis"/>
          <w:highlight w:val="yellow"/>
        </w:rPr>
        <w:t>exacerbate</w:t>
      </w:r>
      <w:r w:rsidRPr="00A64927">
        <w:rPr>
          <w:sz w:val="16"/>
        </w:rPr>
        <w:t xml:space="preserve"> the ongoing </w:t>
      </w:r>
      <w:r w:rsidRPr="00217452">
        <w:rPr>
          <w:rStyle w:val="Emphasis"/>
          <w:highlight w:val="yellow"/>
        </w:rPr>
        <w:t>friction</w:t>
      </w:r>
      <w:r w:rsidRPr="00A64927">
        <w:rPr>
          <w:sz w:val="16"/>
        </w:rPr>
        <w:t xml:space="preserve"> in U.S.-China relations. </w:t>
      </w:r>
      <w:r w:rsidRPr="0090333A">
        <w:rPr>
          <w:rStyle w:val="StyleUnderline"/>
        </w:rPr>
        <w:t>Still, this situation should not preclude</w:t>
      </w:r>
      <w:r w:rsidRPr="00A64927">
        <w:rPr>
          <w:sz w:val="16"/>
        </w:rPr>
        <w:t xml:space="preserve"> the United States from continuing to refer to </w:t>
      </w:r>
      <w:r w:rsidRPr="0090333A">
        <w:rPr>
          <w:rStyle w:val="StyleUnderline"/>
        </w:rPr>
        <w:t>arms control as a possible long-term goal with China, nor should this</w:t>
      </w:r>
      <w:r w:rsidRPr="00A64927">
        <w:rPr>
          <w:sz w:val="16"/>
        </w:rPr>
        <w:t xml:space="preserve"> long-term objective interfere with or </w:t>
      </w:r>
      <w:r w:rsidRPr="0090333A">
        <w:rPr>
          <w:rStyle w:val="StyleUnderline"/>
        </w:rPr>
        <w:t>detract from the pursuit of more plausible nearterm opportunities.</w:t>
      </w:r>
    </w:p>
    <w:p w:rsidR="00801DE4" w:rsidRPr="00801DE4" w:rsidRDefault="00801DE4" w:rsidP="00801DE4"/>
    <w:p w:rsidR="00EB491A" w:rsidRDefault="00EB491A" w:rsidP="00EB491A">
      <w:pPr>
        <w:pStyle w:val="Heading3"/>
      </w:pPr>
      <w:bookmarkStart w:id="10" w:name="_Toc455478497"/>
      <w:r>
        <w:lastRenderedPageBreak/>
        <w:t>Solves Environment</w:t>
      </w:r>
      <w:bookmarkEnd w:id="10"/>
    </w:p>
    <w:p w:rsidR="00EB491A" w:rsidRDefault="00EB491A" w:rsidP="00EB491A">
      <w:pPr>
        <w:pStyle w:val="Heading4"/>
      </w:pPr>
      <w:r>
        <w:t>Solves Energy, Public health, Environment, and IPR</w:t>
      </w:r>
    </w:p>
    <w:p w:rsidR="00EB491A" w:rsidRDefault="00EB491A" w:rsidP="00EB491A">
      <w:r w:rsidRPr="005010A6">
        <w:rPr>
          <w:rStyle w:val="Style13ptBold"/>
        </w:rPr>
        <w:t>Belfer Center</w:t>
      </w:r>
      <w:r w:rsidRPr="005010A6">
        <w:t>, 9-28-20</w:t>
      </w:r>
      <w:r w:rsidRPr="005010A6">
        <w:rPr>
          <w:rStyle w:val="Style13ptBold"/>
        </w:rPr>
        <w:t>06</w:t>
      </w:r>
      <w:r w:rsidRPr="005010A6">
        <w:t>, "PDP Hosts 8th Track II Strategic Security Dialogue between U.S. and Chinese defense, diplomatic, military, and academic leaders in Honolulu," No Publication, http://belfercenter.hks.harvard.edu/publication/17278/pdp_hosts_8th_track_ii_strategic_security_dialogue_between_us_and_chinese_defense_diplomatic_military_and_academic_leaders_in_honolulu.html?breadcrumb=%2Fpublication%2Fby_type%2Fpress_release_or_announcement%3Fgroupby%3D0%26%3</w:t>
      </w:r>
      <w:r>
        <w:t>D%26filter%3D2006</w:t>
      </w:r>
    </w:p>
    <w:p w:rsidR="00EB491A" w:rsidRDefault="00EB491A" w:rsidP="00EB491A">
      <w:pPr>
        <w:rPr>
          <w:u w:val="single"/>
        </w:rPr>
      </w:pPr>
      <w:r>
        <w:t xml:space="preserve"> </w:t>
      </w:r>
      <w:r w:rsidRPr="006C2EA7">
        <w:rPr>
          <w:u w:val="single"/>
        </w:rPr>
        <w:t>In the final session on “U.S.-China Relations (including Taiwan),” delegates addressed the current state of U.S.-China relations in the context of other domestic and international challenges facing both countries. Although Chinese and American participants acknowledged that they held different perspectives on many of the challenges facing the world today, they agreed on the need for further cooperation between the two countries on functional issues such as energy, public health, the environment, and international property rights.</w:t>
      </w:r>
    </w:p>
    <w:p w:rsidR="000E55D6" w:rsidRDefault="000E55D6" w:rsidP="00EB491A">
      <w:pPr>
        <w:pStyle w:val="Heading3"/>
      </w:pPr>
      <w:bookmarkStart w:id="11" w:name="_Toc455478498"/>
      <w:r>
        <w:lastRenderedPageBreak/>
        <w:t>Solves SCS</w:t>
      </w:r>
      <w:bookmarkEnd w:id="11"/>
      <w:r>
        <w:t xml:space="preserve"> </w:t>
      </w:r>
    </w:p>
    <w:p w:rsidR="0094198E" w:rsidRPr="0094198E" w:rsidRDefault="0094198E" w:rsidP="0094198E">
      <w:pPr>
        <w:pStyle w:val="Heading4"/>
      </w:pPr>
      <w:r>
        <w:t>Track II on the SCS is possible – QPQ plus Preventative diplomacy solves</w:t>
      </w:r>
    </w:p>
    <w:p w:rsidR="0094198E" w:rsidRPr="009C491E" w:rsidRDefault="0094198E" w:rsidP="0094198E">
      <w:r>
        <w:t xml:space="preserve">Desmond </w:t>
      </w:r>
      <w:r w:rsidRPr="009C491E">
        <w:rPr>
          <w:rStyle w:val="Style13ptBold"/>
        </w:rPr>
        <w:t>Ball and</w:t>
      </w:r>
      <w:r>
        <w:t xml:space="preserve"> Kwa Chong </w:t>
      </w:r>
      <w:r w:rsidRPr="009C491E">
        <w:rPr>
          <w:rStyle w:val="Style13ptBold"/>
        </w:rPr>
        <w:t>Guan</w:t>
      </w:r>
      <w:r w:rsidRPr="009C491E">
        <w:t xml:space="preserve">, </w:t>
      </w:r>
      <w:r>
        <w:t>20</w:t>
      </w:r>
      <w:r w:rsidRPr="009C491E">
        <w:rPr>
          <w:rStyle w:val="Style13ptBold"/>
        </w:rPr>
        <w:t>10</w:t>
      </w:r>
      <w:r w:rsidRPr="009C491E">
        <w:t xml:space="preserve">, </w:t>
      </w:r>
      <w:r>
        <w:t xml:space="preserve">Desmond Ball AO is an Australian academic and expert on defence and security. He is credited with successfully advising the US against nuclear escalation in the 1970s,Kwa Chong Guan works on the intersections of history, security studies and international relations of Southeast Asia. As an Honorary Adjunct Associate Professor and Visiting Fellow at the Archaeological Unit of the Nalanda-Sriwijaya Centre at the Institute of Southeast Asian Studies. He is a Professor of History at the National University of Singapore, </w:t>
      </w:r>
      <w:r w:rsidRPr="009C491E">
        <w:t>"</w:t>
      </w:r>
      <w:r>
        <w:t xml:space="preserve">Assessing </w:t>
      </w:r>
      <w:r w:rsidRPr="0094198E">
        <w:rPr>
          <w:highlight w:val="yellow"/>
          <w:u w:val="single"/>
        </w:rPr>
        <w:t>Track 2 Diplomacy</w:t>
      </w:r>
      <w:r>
        <w:t xml:space="preserve"> in the Asia-Pacific Region</w:t>
      </w:r>
      <w:r w:rsidRPr="009C491E">
        <w:t xml:space="preserve">," </w:t>
      </w:r>
      <w:r>
        <w:t>CSCAP</w:t>
      </w:r>
      <w:r w:rsidRPr="009C491E">
        <w:t>, http://www.cscap.org/uploads/docs/CSCAP%20Reader/Assessing_Track-2-Diplomacy_Asia-Pac-Region_CSCAP-Reader.pdf</w:t>
      </w:r>
    </w:p>
    <w:p w:rsidR="000E55D6" w:rsidRPr="000E55D6" w:rsidRDefault="000E55D6" w:rsidP="000E55D6">
      <w:r w:rsidRPr="0094198E">
        <w:rPr>
          <w:u w:val="single"/>
        </w:rPr>
        <w:t>The most prominent instance of positive symbiosis between CSCAP and the</w:t>
      </w:r>
      <w:r w:rsidR="0094198E">
        <w:rPr>
          <w:u w:val="single"/>
        </w:rPr>
        <w:t xml:space="preserve"> </w:t>
      </w:r>
      <w:r w:rsidRPr="0094198E">
        <w:rPr>
          <w:u w:val="single"/>
        </w:rPr>
        <w:t>ARF is found in the procedures leading to the preventive diplomacy concept</w:t>
      </w:r>
      <w:r>
        <w:t xml:space="preserve"> paper</w:t>
      </w:r>
      <w:r w:rsidR="0094198E">
        <w:t xml:space="preserve"> </w:t>
      </w:r>
      <w:r>
        <w:t>ultimately accepted by the ARF. Initially unable to agree on what preventive diplomacy</w:t>
      </w:r>
      <w:r w:rsidR="0094198E">
        <w:t xml:space="preserve"> </w:t>
      </w:r>
      <w:r>
        <w:t>entails, the ARF asked CSCAP to organize two meetings to see if consensus was</w:t>
      </w:r>
      <w:r w:rsidR="0094198E">
        <w:t xml:space="preserve"> </w:t>
      </w:r>
      <w:r>
        <w:t>possible. The first in Singapore in 1999 included both ARF and CSCAP members.</w:t>
      </w:r>
      <w:r w:rsidR="0094198E">
        <w:t xml:space="preserve"> </w:t>
      </w:r>
      <w:r>
        <w:t>It canvassed the disagreements to make them transparent. The second meeting in</w:t>
      </w:r>
      <w:r w:rsidR="0094198E">
        <w:t xml:space="preserve"> </w:t>
      </w:r>
      <w:r>
        <w:t>Bangkok a year later used a background paper prepared by Desmond Ball to reach</w:t>
      </w:r>
      <w:r w:rsidR="0094198E">
        <w:t xml:space="preserve"> </w:t>
      </w:r>
      <w:r>
        <w:t>an agreement on the definition, which was then sent on to the CBM ISG.63 While a</w:t>
      </w:r>
      <w:r w:rsidR="0094198E">
        <w:t xml:space="preserve"> </w:t>
      </w:r>
      <w:r>
        <w:t>working definition of preventive diplomacy has now been adopted by the ARF, the</w:t>
      </w:r>
      <w:r w:rsidR="0094198E">
        <w:t xml:space="preserve"> </w:t>
      </w:r>
      <w:r>
        <w:t>concept’s implementation is another matter. Preventive diplomacy requires involvement</w:t>
      </w:r>
      <w:r w:rsidR="0094198E">
        <w:t xml:space="preserve"> </w:t>
      </w:r>
      <w:r>
        <w:t xml:space="preserve">in the domestic affairs of states that may be or have become disputants. </w:t>
      </w:r>
      <w:r w:rsidRPr="0094198E">
        <w:rPr>
          <w:u w:val="single"/>
        </w:rPr>
        <w:t>China</w:t>
      </w:r>
      <w:r w:rsidR="0094198E">
        <w:rPr>
          <w:u w:val="single"/>
        </w:rPr>
        <w:t xml:space="preserve"> </w:t>
      </w:r>
      <w:r w:rsidRPr="0094198E">
        <w:rPr>
          <w:u w:val="single"/>
        </w:rPr>
        <w:t>is particularly wary of preventive diplomacy’s application to the South China Sea</w:t>
      </w:r>
      <w:r w:rsidR="0094198E">
        <w:rPr>
          <w:u w:val="single"/>
        </w:rPr>
        <w:t xml:space="preserve"> </w:t>
      </w:r>
      <w:r w:rsidRPr="0094198E">
        <w:rPr>
          <w:u w:val="single"/>
        </w:rPr>
        <w:t>conflicts. Most CSCAP members interviewed for this study believed that the level</w:t>
      </w:r>
      <w:r w:rsidR="0094198E">
        <w:rPr>
          <w:u w:val="single"/>
        </w:rPr>
        <w:t xml:space="preserve"> </w:t>
      </w:r>
      <w:r w:rsidRPr="0094198E">
        <w:rPr>
          <w:u w:val="single"/>
        </w:rPr>
        <w:t>of trust necessary for the implementation of preventive diplomacy has not been</w:t>
      </w:r>
      <w:r w:rsidR="0094198E">
        <w:rPr>
          <w:u w:val="single"/>
        </w:rPr>
        <w:t xml:space="preserve"> </w:t>
      </w:r>
      <w:r w:rsidRPr="0094198E">
        <w:rPr>
          <w:u w:val="single"/>
        </w:rPr>
        <w:t>attained within the ARF.</w:t>
      </w:r>
      <w:r w:rsidR="0094198E">
        <w:rPr>
          <w:u w:val="single"/>
        </w:rPr>
        <w:t xml:space="preserve"> </w:t>
      </w:r>
      <w:r w:rsidRPr="0094198E">
        <w:rPr>
          <w:u w:val="single"/>
        </w:rPr>
        <w:t>Only two WGs have prepared memoranda that have immediate policy implications:</w:t>
      </w:r>
      <w:r w:rsidR="0094198E">
        <w:rPr>
          <w:u w:val="single"/>
        </w:rPr>
        <w:t xml:space="preserve"> </w:t>
      </w:r>
      <w:r w:rsidRPr="0094198E">
        <w:rPr>
          <w:u w:val="single"/>
        </w:rPr>
        <w:t xml:space="preserve">Maritime Cooperation and Transnational Crime. </w:t>
      </w:r>
      <w:r>
        <w:t>Their efforts have had mixed</w:t>
      </w:r>
      <w:r w:rsidR="0094198E">
        <w:t xml:space="preserve"> </w:t>
      </w:r>
      <w:r>
        <w:t xml:space="preserve">results. </w:t>
      </w:r>
      <w:r w:rsidRPr="0094198E">
        <w:rPr>
          <w:u w:val="single"/>
        </w:rPr>
        <w:t>When the Maritime Cooperation WG first prepared a memorandum on</w:t>
      </w:r>
      <w:r w:rsidR="0094198E">
        <w:rPr>
          <w:u w:val="single"/>
        </w:rPr>
        <w:t xml:space="preserve"> </w:t>
      </w:r>
      <w:r w:rsidRPr="0094198E">
        <w:rPr>
          <w:u w:val="single"/>
        </w:rPr>
        <w:t>Guidelines for Regional Maritime Cooperation in 1998, the ARF’s Maritime Cooperation</w:t>
      </w:r>
      <w:r w:rsidR="0094198E">
        <w:rPr>
          <w:u w:val="single"/>
        </w:rPr>
        <w:t xml:space="preserve"> </w:t>
      </w:r>
      <w:r w:rsidRPr="0094198E">
        <w:rPr>
          <w:u w:val="single"/>
        </w:rPr>
        <w:t>ISG rejected it, apparently because a U.S. naval officer on that ISG believed</w:t>
      </w:r>
      <w:r w:rsidR="0094198E">
        <w:rPr>
          <w:u w:val="single"/>
        </w:rPr>
        <w:t xml:space="preserve"> </w:t>
      </w:r>
      <w:r w:rsidRPr="0094198E">
        <w:rPr>
          <w:u w:val="single"/>
        </w:rPr>
        <w:t>that any commitment to new maritime regulations would hamper the United States’</w:t>
      </w:r>
      <w:r w:rsidR="0094198E">
        <w:rPr>
          <w:u w:val="single"/>
        </w:rPr>
        <w:t xml:space="preserve"> </w:t>
      </w:r>
      <w:r w:rsidRPr="0094198E">
        <w:rPr>
          <w:u w:val="single"/>
        </w:rPr>
        <w:t>freedom of naval action.64</w:t>
      </w:r>
      <w:r w:rsidR="0094198E">
        <w:rPr>
          <w:u w:val="single"/>
        </w:rPr>
        <w:t xml:space="preserve"> </w:t>
      </w:r>
      <w:r>
        <w:t>More recently, the Maritime Cooperation WG has jointly crafted a memorandum</w:t>
      </w:r>
      <w:r w:rsidR="0094198E">
        <w:t xml:space="preserve"> </w:t>
      </w:r>
      <w:r>
        <w:t>on Law and Order at Sea with the Transnational Crime WG. This memorandum</w:t>
      </w:r>
      <w:r w:rsidR="0094198E">
        <w:t xml:space="preserve"> </w:t>
      </w:r>
      <w:r>
        <w:t>deals with such complex jurisdictional issues as piracy, smuggling, and pollution. The</w:t>
      </w:r>
      <w:r w:rsidR="0094198E">
        <w:t xml:space="preserve"> </w:t>
      </w:r>
      <w:r>
        <w:t>complexity of the issues, however, makes ARF implementation problematic at best.</w:t>
      </w:r>
      <w:r w:rsidR="0094198E">
        <w:t xml:space="preserve"> </w:t>
      </w:r>
      <w:r>
        <w:t>In fact, the kind of maritime cooperation envisioned by the Maritime Cooperation</w:t>
      </w:r>
      <w:r w:rsidR="0094198E">
        <w:t xml:space="preserve"> </w:t>
      </w:r>
      <w:r>
        <w:t>WG is virtually non-existent in the Asia Pacific. Even with respect to something as</w:t>
      </w:r>
      <w:r w:rsidR="0094198E">
        <w:t xml:space="preserve"> </w:t>
      </w:r>
      <w:r>
        <w:t>basic as search and rescue, there are no established multinational procedures.</w:t>
      </w:r>
    </w:p>
    <w:p w:rsidR="000E55D6" w:rsidRDefault="000E55D6" w:rsidP="00EB491A">
      <w:pPr>
        <w:pStyle w:val="Heading3"/>
      </w:pPr>
      <w:bookmarkStart w:id="12" w:name="_Toc455478499"/>
      <w:r>
        <w:lastRenderedPageBreak/>
        <w:t>Solves Space</w:t>
      </w:r>
      <w:bookmarkEnd w:id="12"/>
    </w:p>
    <w:p w:rsidR="000E55D6" w:rsidRDefault="000E55D6" w:rsidP="000E55D6">
      <w:pPr>
        <w:pStyle w:val="Heading4"/>
      </w:pPr>
      <w:r>
        <w:t>Track II solves Space</w:t>
      </w:r>
    </w:p>
    <w:p w:rsidR="000E55D6" w:rsidRPr="000E55D6" w:rsidRDefault="000E55D6" w:rsidP="000E55D6">
      <w:r w:rsidRPr="000E55D6">
        <w:rPr>
          <w:rStyle w:val="Style13ptBold"/>
        </w:rPr>
        <w:t>EWI</w:t>
      </w:r>
      <w:r>
        <w:t>, 6-17-20</w:t>
      </w:r>
      <w:r w:rsidRPr="000E55D6">
        <w:rPr>
          <w:rStyle w:val="Style13ptBold"/>
        </w:rPr>
        <w:t>07</w:t>
      </w:r>
      <w:r>
        <w:t>, East West Institute "EWI Leads Off-the-Record US-China Security Dialogue," EWI Press Release, http://www2.ewi.info/events/ewi-leads-record-us-china-security-dialogue</w:t>
      </w:r>
    </w:p>
    <w:p w:rsidR="000E55D6" w:rsidRPr="000E55D6" w:rsidRDefault="000E55D6" w:rsidP="000E55D6">
      <w:r w:rsidRPr="000E55D6">
        <w:rPr>
          <w:u w:val="single"/>
        </w:rPr>
        <w:t>EWI's President and CEO John Edwin Mroz led a high-level US delegation for private talks and meetings with top government officials in China</w:t>
      </w:r>
      <w:r>
        <w:t xml:space="preserve">, including Foreign Minister Yang Jiechi (l). </w:t>
      </w:r>
      <w:r w:rsidRPr="000E55D6">
        <w:rPr>
          <w:u w:val="single"/>
        </w:rPr>
        <w:t>The delegation was hosted by the China Institute of International Studies (CIIS).</w:t>
      </w:r>
      <w:r>
        <w:rPr>
          <w:u w:val="single"/>
        </w:rPr>
        <w:t xml:space="preserve"> </w:t>
      </w:r>
      <w:r w:rsidRPr="000E55D6">
        <w:rPr>
          <w:u w:val="single"/>
        </w:rPr>
        <w:t xml:space="preserve">The EWI delegation included </w:t>
      </w:r>
      <w:r>
        <w:t xml:space="preserve">General James L. Jones USMC (ret.), President and CEO, Institute for Energy, US Chamber of Commerce; General </w:t>
      </w:r>
      <w:r w:rsidRPr="000E55D6">
        <w:rPr>
          <w:u w:val="single"/>
        </w:rPr>
        <w:t>Lance Lord</w:t>
      </w:r>
      <w:r>
        <w:t xml:space="preserve"> (ret.), </w:t>
      </w:r>
      <w:r w:rsidRPr="000E55D6">
        <w:rPr>
          <w:u w:val="single"/>
        </w:rPr>
        <w:t>former Commander, Air Force Space Command</w:t>
      </w:r>
      <w:r>
        <w:t xml:space="preserve">; Ambassador Henry A, Crumpton (ret.), EWI Distinguished Fellow and former Coordinator for Counterterrorism for the US State Department; Mr. Francis Finlay, EWI Board member and Chairman and CEO, Clay Finlay, Inc., and Mr. Joel Cowan, EWI Board member and President, Habersham &amp; Cowan. </w:t>
      </w:r>
      <w:r w:rsidRPr="000E55D6">
        <w:rPr>
          <w:u w:val="single"/>
        </w:rPr>
        <w:t>The delegation met with representatives of leading Chinese think tanks, including CIIS and the Institute for Strategic Studies of the National Defense University of China. The subjects discussed included</w:t>
      </w:r>
      <w:r>
        <w:t xml:space="preserve"> energy security, </w:t>
      </w:r>
      <w:r w:rsidRPr="000E55D6">
        <w:rPr>
          <w:u w:val="single"/>
        </w:rPr>
        <w:t>militarization of outer space</w:t>
      </w:r>
      <w:r>
        <w:t xml:space="preserve">, international stabilization of Afghanistan, and controls on weapons of mass destruction. In Beijing the EWI delegation also met with Chinese Foreign Minister, Yang Jiechi, and Vice Minister of the International Department of the Chinese Communist Party, Zhang Zhijun. The dialogue is part of EWI's broader engagement with Asia, particularly China. </w:t>
      </w:r>
      <w:r w:rsidRPr="000E55D6">
        <w:rPr>
          <w:u w:val="single"/>
        </w:rPr>
        <w:t>EWI has a distinguished history as a trusted convener in Track II diplomacy</w:t>
      </w:r>
      <w:r>
        <w:t>.</w:t>
      </w:r>
    </w:p>
    <w:p w:rsidR="000E55D6" w:rsidRDefault="000E55D6" w:rsidP="00EB491A">
      <w:pPr>
        <w:pStyle w:val="Heading3"/>
      </w:pPr>
      <w:bookmarkStart w:id="13" w:name="_Toc455478500"/>
      <w:r>
        <w:lastRenderedPageBreak/>
        <w:t>Solves Cyber Security</w:t>
      </w:r>
      <w:bookmarkEnd w:id="13"/>
    </w:p>
    <w:p w:rsidR="000E55D6" w:rsidRDefault="000E55D6" w:rsidP="000E55D6">
      <w:pPr>
        <w:pStyle w:val="Heading4"/>
      </w:pPr>
      <w:r>
        <w:t>Track II solves Cyber security</w:t>
      </w:r>
    </w:p>
    <w:p w:rsidR="000E55D6" w:rsidRPr="000E55D6" w:rsidRDefault="000E55D6" w:rsidP="000E55D6">
      <w:r>
        <w:t xml:space="preserve">Kenneth </w:t>
      </w:r>
      <w:r w:rsidRPr="000E55D6">
        <w:rPr>
          <w:rStyle w:val="Style13ptBold"/>
        </w:rPr>
        <w:t>Lieberthal and</w:t>
      </w:r>
      <w:r>
        <w:t xml:space="preserve"> Peter W. </w:t>
      </w:r>
      <w:r w:rsidRPr="000E55D6">
        <w:rPr>
          <w:rStyle w:val="Style13ptBold"/>
        </w:rPr>
        <w:t>Singer</w:t>
      </w:r>
      <w:r>
        <w:t xml:space="preserve"> 02-</w:t>
      </w:r>
      <w:r w:rsidRPr="000E55D6">
        <w:rPr>
          <w:rStyle w:val="Style13ptBold"/>
        </w:rPr>
        <w:t>12</w:t>
      </w:r>
      <w:r w:rsidRPr="000E55D6">
        <w:t>,</w:t>
      </w:r>
      <w:r>
        <w:t xml:space="preserve">Kenneth Guy Lieberthal is an American political scientist who specializes in Chinese politics. He is senior fellow in Foreign Policy and Global Economy and Development at the Brookings Institution, P. W. Singer is an American political scientist, an international relations scholar and a preeminent specialist on 21st century warfare. He is currently Strategist for the New America Foundation and a contributing editor for Popular Science. </w:t>
      </w:r>
      <w:r w:rsidRPr="000E55D6">
        <w:t>"</w:t>
      </w:r>
      <w:r>
        <w:t>Cybersecurity and U.S.-China Relations</w:t>
      </w:r>
      <w:r w:rsidRPr="000E55D6">
        <w:t xml:space="preserve">," </w:t>
      </w:r>
      <w:r>
        <w:t>Brookings</w:t>
      </w:r>
      <w:r w:rsidRPr="000E55D6">
        <w:t>, http://www.brookings.edu/~/media/research/files/papers/2012/2/23-cybersecurity-china-us-singer-lieberthal/0223_cybersecurity_china_us_lieberthal_singer_pdf_english.pdf</w:t>
      </w:r>
    </w:p>
    <w:p w:rsidR="000E55D6" w:rsidRPr="000E55D6" w:rsidRDefault="000E55D6" w:rsidP="000E55D6">
      <w:r w:rsidRPr="000E55D6">
        <w:rPr>
          <w:u w:val="single"/>
        </w:rPr>
        <w:t>Cybersecurity issues have been discussed in meetings between U.S.</w:t>
      </w:r>
      <w:r>
        <w:rPr>
          <w:u w:val="single"/>
        </w:rPr>
        <w:t xml:space="preserve"> </w:t>
      </w:r>
      <w:r w:rsidRPr="000E55D6">
        <w:rPr>
          <w:u w:val="single"/>
        </w:rPr>
        <w:t>and Chinese officials, and there have also been “track two” meetings</w:t>
      </w:r>
      <w:r>
        <w:rPr>
          <w:u w:val="single"/>
        </w:rPr>
        <w:t xml:space="preserve"> </w:t>
      </w:r>
      <w:r w:rsidRPr="000E55D6">
        <w:rPr>
          <w:u w:val="single"/>
        </w:rPr>
        <w:t xml:space="preserve">between key unofficial groups. </w:t>
      </w:r>
      <w:r>
        <w:t xml:space="preserve">But </w:t>
      </w:r>
      <w:r w:rsidRPr="000E55D6">
        <w:rPr>
          <w:u w:val="single"/>
        </w:rPr>
        <w:t>the scale of the engagement to date</w:t>
      </w:r>
      <w:r>
        <w:rPr>
          <w:u w:val="single"/>
        </w:rPr>
        <w:t xml:space="preserve"> </w:t>
      </w:r>
      <w:r w:rsidRPr="000E55D6">
        <w:rPr>
          <w:u w:val="single"/>
        </w:rPr>
        <w:t>is simply inadequate to the task at hand. The goal should be to develop</w:t>
      </w:r>
      <w:r>
        <w:rPr>
          <w:u w:val="single"/>
        </w:rPr>
        <w:t xml:space="preserve"> </w:t>
      </w:r>
      <w:r w:rsidRPr="000E55D6">
        <w:rPr>
          <w:u w:val="single"/>
        </w:rPr>
        <w:t>Cybersecurity and U.S.-China Relations</w:t>
      </w:r>
      <w:r>
        <w:rPr>
          <w:u w:val="single"/>
        </w:rPr>
        <w:t xml:space="preserve"> </w:t>
      </w:r>
      <w:r>
        <w:t xml:space="preserve">ix </w:t>
      </w:r>
      <w:r w:rsidRPr="000E55D6">
        <w:rPr>
          <w:u w:val="single"/>
        </w:rPr>
        <w:t>a broader cadre of people who utilize the same vocabulary, are respected</w:t>
      </w:r>
      <w:r>
        <w:rPr>
          <w:u w:val="single"/>
        </w:rPr>
        <w:t xml:space="preserve"> </w:t>
      </w:r>
      <w:r w:rsidRPr="000E55D6">
        <w:rPr>
          <w:u w:val="single"/>
        </w:rPr>
        <w:t>by their own leadership, and have trust in each other’s sincerity and</w:t>
      </w:r>
      <w:r>
        <w:rPr>
          <w:u w:val="single"/>
        </w:rPr>
        <w:t xml:space="preserve"> </w:t>
      </w:r>
      <w:r w:rsidRPr="000E55D6">
        <w:rPr>
          <w:u w:val="single"/>
        </w:rPr>
        <w:t>gravitas.</w:t>
      </w:r>
      <w:r>
        <w:rPr>
          <w:u w:val="single"/>
        </w:rPr>
        <w:t xml:space="preserve"> </w:t>
      </w:r>
      <w:r w:rsidRPr="000E55D6">
        <w:rPr>
          <w:u w:val="single"/>
        </w:rPr>
        <w:t>Focus initially on building shared aims and identifying</w:t>
      </w:r>
      <w:r>
        <w:rPr>
          <w:u w:val="single"/>
        </w:rPr>
        <w:t xml:space="preserve"> </w:t>
      </w:r>
      <w:r w:rsidRPr="000E55D6">
        <w:rPr>
          <w:u w:val="single"/>
        </w:rPr>
        <w:t>activities that both sides deem harmful</w:t>
      </w:r>
      <w:r>
        <w:rPr>
          <w:u w:val="single"/>
        </w:rPr>
        <w:t xml:space="preserve"> </w:t>
      </w:r>
      <w:r>
        <w:t xml:space="preserve">To facilitate building mutual confidence, these discussions should focus on activities, such as those that are considered to be criminal in both societies, that do not have a significant political component to them. </w:t>
      </w:r>
      <w:r w:rsidRPr="000E55D6">
        <w:rPr>
          <w:u w:val="single"/>
        </w:rPr>
        <w:t>Examine models of cooperation</w:t>
      </w:r>
      <w:r>
        <w:rPr>
          <w:u w:val="single"/>
        </w:rPr>
        <w:t xml:space="preserve"> </w:t>
      </w:r>
      <w:r w:rsidRPr="000E55D6">
        <w:rPr>
          <w:u w:val="single"/>
        </w:rPr>
        <w:t>There is deep value in discussing the advantages and disadvantages of</w:t>
      </w:r>
      <w:r>
        <w:rPr>
          <w:u w:val="single"/>
        </w:rPr>
        <w:t xml:space="preserve"> </w:t>
      </w:r>
      <w:r w:rsidRPr="000E55D6">
        <w:rPr>
          <w:u w:val="single"/>
        </w:rPr>
        <w:t xml:space="preserve">applying various models of cooperation to cyber security. </w:t>
      </w:r>
      <w:r>
        <w:t>Some parallels worth exploring are arms control negotiations, public health, environmental ecosystems, and global finance regimes targeting worldwide crime and terrorist organizations.</w:t>
      </w:r>
    </w:p>
    <w:p w:rsidR="00EB491A" w:rsidRPr="006C2EA7" w:rsidRDefault="00EB491A" w:rsidP="00EB491A">
      <w:pPr>
        <w:pStyle w:val="Heading3"/>
      </w:pPr>
      <w:bookmarkStart w:id="14" w:name="_Toc455478501"/>
      <w:r>
        <w:lastRenderedPageBreak/>
        <w:t>Solves Laundry List</w:t>
      </w:r>
      <w:bookmarkEnd w:id="14"/>
    </w:p>
    <w:p w:rsidR="00EB491A" w:rsidRDefault="00EB491A" w:rsidP="00EB491A">
      <w:pPr>
        <w:pStyle w:val="Heading4"/>
      </w:pPr>
      <w:r>
        <w:t>CP solves pretty much every china impact</w:t>
      </w:r>
    </w:p>
    <w:p w:rsidR="00EB491A" w:rsidRPr="005010A6" w:rsidRDefault="00EB491A" w:rsidP="00EB491A">
      <w:r>
        <w:t xml:space="preserve">The </w:t>
      </w:r>
      <w:r w:rsidRPr="005010A6">
        <w:rPr>
          <w:rStyle w:val="Style13ptBold"/>
        </w:rPr>
        <w:t>N</w:t>
      </w:r>
      <w:r>
        <w:t xml:space="preserve">ational </w:t>
      </w:r>
      <w:r w:rsidRPr="005010A6">
        <w:rPr>
          <w:rStyle w:val="Style13ptBold"/>
        </w:rPr>
        <w:t>C</w:t>
      </w:r>
      <w:r>
        <w:t xml:space="preserve">ommittee on </w:t>
      </w:r>
      <w:r w:rsidRPr="005010A6">
        <w:rPr>
          <w:rStyle w:val="Style13ptBold"/>
        </w:rPr>
        <w:t>U</w:t>
      </w:r>
      <w:r>
        <w:t xml:space="preserve">nited </w:t>
      </w:r>
      <w:r w:rsidRPr="005010A6">
        <w:rPr>
          <w:rStyle w:val="Style13ptBold"/>
        </w:rPr>
        <w:t>S</w:t>
      </w:r>
      <w:r>
        <w:t>tates-</w:t>
      </w:r>
      <w:r w:rsidRPr="005010A6">
        <w:rPr>
          <w:rStyle w:val="Style13ptBold"/>
        </w:rPr>
        <w:t>C</w:t>
      </w:r>
      <w:r>
        <w:t xml:space="preserve">hina </w:t>
      </w:r>
      <w:r w:rsidRPr="005010A6">
        <w:rPr>
          <w:rStyle w:val="Style13ptBold"/>
        </w:rPr>
        <w:t>R</w:t>
      </w:r>
      <w:r>
        <w:t>elations</w:t>
      </w:r>
      <w:r w:rsidRPr="005010A6">
        <w:t>, March 20</w:t>
      </w:r>
      <w:r w:rsidRPr="005010A6">
        <w:rPr>
          <w:rStyle w:val="Style13ptBold"/>
        </w:rPr>
        <w:t>07</w:t>
      </w:r>
      <w:r w:rsidRPr="005010A6">
        <w:t xml:space="preserve">, ", </w:t>
      </w:r>
      <w:r>
        <w:t>Survey Of Programs On United States-China Relations And Security Issues</w:t>
      </w:r>
      <w:r w:rsidRPr="005010A6">
        <w:t>" The Ford Foundation, https://www.ncuscr.org/sites/default/files/page_attachments/Survey-Programs-US-China-Relations-Security-Issues.pdf</w:t>
      </w:r>
    </w:p>
    <w:p w:rsidR="00EB491A" w:rsidRPr="00A64927" w:rsidRDefault="00EB491A" w:rsidP="00EB491A">
      <w:pPr>
        <w:rPr>
          <w:sz w:val="16"/>
        </w:rPr>
      </w:pPr>
      <w:r w:rsidRPr="00A64927">
        <w:rPr>
          <w:sz w:val="16"/>
        </w:rPr>
        <w:t xml:space="preserve">In the survey questionnaire and in subsequent interviews, respondents were asked whether they feel that current programs cover sufficient ground, or if important areas in Sino-American relations are not being addressed. </w:t>
      </w:r>
      <w:r w:rsidRPr="002C05EA">
        <w:rPr>
          <w:u w:val="single"/>
        </w:rPr>
        <w:t>Many respondents believe that while there has been an over-abundance of Track II</w:t>
      </w:r>
      <w:r>
        <w:rPr>
          <w:u w:val="single"/>
        </w:rPr>
        <w:t xml:space="preserve"> </w:t>
      </w:r>
      <w:r w:rsidRPr="002C05EA">
        <w:rPr>
          <w:u w:val="single"/>
        </w:rPr>
        <w:t>programming in areas such as bilateral relations, regional security and nonproliferation, other issues</w:t>
      </w:r>
      <w:r>
        <w:rPr>
          <w:u w:val="single"/>
        </w:rPr>
        <w:t xml:space="preserve"> </w:t>
      </w:r>
      <w:r w:rsidRPr="002C05EA">
        <w:rPr>
          <w:u w:val="single"/>
        </w:rPr>
        <w:t>remain under-examined, including</w:t>
      </w:r>
      <w:r w:rsidRPr="00A64927">
        <w:rPr>
          <w:sz w:val="16"/>
        </w:rPr>
        <w:t xml:space="preserve"> the following: • The impact of China’s domestic challenges on U.S.-China relations and security issues. The likelihood that China’s leaders will be consumed with domestic challenges in the coming years makes it less probable that China will engage in </w:t>
      </w:r>
      <w:r w:rsidRPr="002C05EA">
        <w:rPr>
          <w:u w:val="single"/>
        </w:rPr>
        <w:t>foreign adventurism</w:t>
      </w:r>
      <w:r w:rsidRPr="00A64927">
        <w:rPr>
          <w:sz w:val="16"/>
        </w:rPr>
        <w:t xml:space="preserve">, which could have positive impacts on U.S.-China relations. Furthermore, one program director pointed out that “while the </w:t>
      </w:r>
      <w:r w:rsidRPr="002C05EA">
        <w:rPr>
          <w:u w:val="single"/>
        </w:rPr>
        <w:t xml:space="preserve">security and diplomatic issues </w:t>
      </w:r>
      <w:r w:rsidRPr="00A64927">
        <w:rPr>
          <w:sz w:val="16"/>
        </w:rPr>
        <w:t xml:space="preserve">on which most Track II programs focus will remain intractable in the next few years, enormous work can be done on </w:t>
      </w:r>
      <w:r w:rsidRPr="002C05EA">
        <w:rPr>
          <w:u w:val="single"/>
        </w:rPr>
        <w:t>China’s</w:t>
      </w:r>
      <w:r>
        <w:rPr>
          <w:u w:val="single"/>
        </w:rPr>
        <w:t xml:space="preserve"> </w:t>
      </w:r>
      <w:r w:rsidRPr="002C05EA">
        <w:rPr>
          <w:u w:val="single"/>
        </w:rPr>
        <w:t>domestic agenda.</w:t>
      </w:r>
      <w:r w:rsidRPr="00A64927">
        <w:rPr>
          <w:sz w:val="16"/>
        </w:rPr>
        <w:t xml:space="preserve"> This will also be extremely helpful in furthering the objective of </w:t>
      </w:r>
      <w:r w:rsidRPr="002C05EA">
        <w:rPr>
          <w:u w:val="single"/>
        </w:rPr>
        <w:t>political</w:t>
      </w:r>
      <w:r>
        <w:rPr>
          <w:u w:val="single"/>
        </w:rPr>
        <w:t xml:space="preserve"> </w:t>
      </w:r>
      <w:r w:rsidRPr="002C05EA">
        <w:rPr>
          <w:u w:val="single"/>
        </w:rPr>
        <w:t>reform.”</w:t>
      </w:r>
      <w:r>
        <w:rPr>
          <w:u w:val="single"/>
        </w:rPr>
        <w:t xml:space="preserve"> </w:t>
      </w:r>
      <w:r w:rsidRPr="00A64927">
        <w:rPr>
          <w:sz w:val="16"/>
        </w:rPr>
        <w:t xml:space="preserve">† Note: This chart only includes the 26 out of 39 institutions surveyed in 2003: 28 of the 2003 organizations would not have qualified for the 2006 survey (the others programs involved American specialists only), and of these two did not provide specific funding information. 17 • </w:t>
      </w:r>
      <w:r w:rsidRPr="002C05EA">
        <w:rPr>
          <w:u w:val="single"/>
        </w:rPr>
        <w:t>Non-traditional threats to security. The most common suggestions included</w:t>
      </w:r>
      <w:r>
        <w:rPr>
          <w:u w:val="single"/>
        </w:rPr>
        <w:t xml:space="preserve"> </w:t>
      </w:r>
      <w:r w:rsidRPr="002C05EA">
        <w:rPr>
          <w:u w:val="single"/>
        </w:rPr>
        <w:t>environmental degradation, terrorism, the spread of infectious diseases and energy security.</w:t>
      </w:r>
      <w:r>
        <w:rPr>
          <w:u w:val="single"/>
        </w:rPr>
        <w:t xml:space="preserve"> </w:t>
      </w:r>
      <w:r w:rsidRPr="00A64927">
        <w:rPr>
          <w:sz w:val="16"/>
        </w:rPr>
        <w:t>• U.</w:t>
      </w:r>
      <w:r w:rsidRPr="002C05EA">
        <w:rPr>
          <w:u w:val="single"/>
        </w:rPr>
        <w:t>S.-China cooperation on security interests in other regions of the world.</w:t>
      </w:r>
      <w:r w:rsidRPr="00A64927">
        <w:rPr>
          <w:sz w:val="16"/>
        </w:rPr>
        <w:t xml:space="preserve"> Regions mentioned include South Asia, the Middle East, Europe and the former Soviet Union, as well as failed states around the world. • U.S.-China cooperation within international organizations. China’s perceived obstinacy toward U.S.-backed initiatives toward Iran and Sudan at the United Nations is just one example of the need for this kind of discussion. Some respondents also indicated that </w:t>
      </w:r>
      <w:r w:rsidRPr="002C05EA">
        <w:rPr>
          <w:u w:val="single"/>
        </w:rPr>
        <w:t>participation in Track II activities has been limited to a very</w:t>
      </w:r>
      <w:r>
        <w:rPr>
          <w:u w:val="single"/>
        </w:rPr>
        <w:t xml:space="preserve"> </w:t>
      </w:r>
      <w:r w:rsidRPr="002C05EA">
        <w:rPr>
          <w:u w:val="single"/>
        </w:rPr>
        <w:t>small community of scholars and policy-makers. Most dialogue programs are focused on getting</w:t>
      </w:r>
      <w:r>
        <w:rPr>
          <w:u w:val="single"/>
        </w:rPr>
        <w:t xml:space="preserve"> </w:t>
      </w:r>
      <w:r w:rsidRPr="002C05EA">
        <w:rPr>
          <w:u w:val="single"/>
        </w:rPr>
        <w:t>American China experts to talk to Chinese Americanists,</w:t>
      </w:r>
      <w:r w:rsidRPr="00A64927">
        <w:rPr>
          <w:sz w:val="16"/>
        </w:rPr>
        <w:t xml:space="preserve"> but few among these groups have real influence on foreign policy</w:t>
      </w:r>
      <w:r w:rsidRPr="002C05EA">
        <w:rPr>
          <w:u w:val="single"/>
        </w:rPr>
        <w:t>. At the same time, many leading specialists in Washington and Beijing</w:t>
      </w:r>
      <w:r>
        <w:rPr>
          <w:u w:val="single"/>
        </w:rPr>
        <w:t xml:space="preserve"> </w:t>
      </w:r>
      <w:r w:rsidRPr="002C05EA">
        <w:rPr>
          <w:u w:val="single"/>
        </w:rPr>
        <w:t>who work on security issues but are not regional specialists, have little or no communication with their</w:t>
      </w:r>
      <w:r>
        <w:rPr>
          <w:u w:val="single"/>
        </w:rPr>
        <w:t xml:space="preserve"> </w:t>
      </w:r>
      <w:r w:rsidRPr="002C05EA">
        <w:rPr>
          <w:u w:val="single"/>
        </w:rPr>
        <w:t xml:space="preserve">foreign counterparts. </w:t>
      </w:r>
      <w:r w:rsidRPr="00A64927">
        <w:rPr>
          <w:sz w:val="16"/>
        </w:rPr>
        <w:t xml:space="preserve">Track II exchanges should shift away from their tight focus on bilateral issues and bring a more diverse group of functional specialists into dialogue with each other. </w:t>
      </w:r>
      <w:r w:rsidRPr="007D3799">
        <w:rPr>
          <w:u w:val="single"/>
        </w:rPr>
        <w:t>Respondents also supported more direct exchanges with the PLA and the Chinese Communist Party,</w:t>
      </w:r>
      <w:r>
        <w:rPr>
          <w:u w:val="single"/>
        </w:rPr>
        <w:t xml:space="preserve"> </w:t>
      </w:r>
      <w:r w:rsidRPr="007D3799">
        <w:rPr>
          <w:u w:val="single"/>
        </w:rPr>
        <w:t>despite the closed and secretive nature of these institutions.</w:t>
      </w:r>
      <w:r w:rsidRPr="00A64927">
        <w:rPr>
          <w:sz w:val="16"/>
        </w:rPr>
        <w:t xml:space="preserve"> It was also suggested that American organizations conducting programs on non-traditional security threats or domestic issues in China should work directly with Chinese government agencies rather than going through intermediary organizations. This is difficult to do with traditional security issues, as the relevant Chinese government ministries and institutions have long-standing ties to particular organizations (for example, the PLA’s relationships with CFISS and CIISS) and prefer to “outsource” the exchange of ideas with foreign organizations to them. It may be less difficult for American organizations to conduct programs with Chinese ministries focusing on domestic issues, as they may be more directly accessible (in part because there are fewer “non-governmental” organizations in China with strong ties to these ministries).</w:t>
      </w:r>
    </w:p>
    <w:p w:rsidR="00EB491A" w:rsidRDefault="00EB491A" w:rsidP="00EB491A">
      <w:pPr>
        <w:rPr>
          <w:rFonts w:asciiTheme="minorHAnsi" w:hAnsiTheme="minorHAnsi"/>
        </w:rPr>
      </w:pPr>
    </w:p>
    <w:p w:rsidR="00EB491A" w:rsidRDefault="00EB491A" w:rsidP="00EB491A">
      <w:pPr>
        <w:pStyle w:val="Heading3"/>
      </w:pPr>
      <w:bookmarkStart w:id="15" w:name="_Toc455478502"/>
      <w:r>
        <w:lastRenderedPageBreak/>
        <w:t>Say no Net Benefit</w:t>
      </w:r>
      <w:bookmarkEnd w:id="15"/>
    </w:p>
    <w:p w:rsidR="00EB491A" w:rsidRDefault="00EB491A" w:rsidP="00EB491A">
      <w:pPr>
        <w:pStyle w:val="Heading4"/>
      </w:pPr>
      <w:r>
        <w:t>Track II solves say no arguments – creates cultural and academic pressure to say yes</w:t>
      </w:r>
    </w:p>
    <w:p w:rsidR="00EB491A" w:rsidRPr="00FC55F5" w:rsidRDefault="00EB491A" w:rsidP="00EB491A">
      <w:r>
        <w:t xml:space="preserve">See </w:t>
      </w:r>
      <w:r w:rsidRPr="00FC55F5">
        <w:rPr>
          <w:rStyle w:val="Style13ptBold"/>
        </w:rPr>
        <w:t>Seng Tan, 2007</w:t>
      </w:r>
      <w:r>
        <w:t xml:space="preserve">, Tan See Seng is Professor of International Relations and Deputy Director of the Institute of Defence and Strategic Studies at RSIS. He is an elected member of the NTU Senate. A student of Asian security, he is the author/editor of 15 books and monographs, and has published over 70 scholarly articles and book chapters."Courting China: Track 2 Diplomacy and the Engagement of the People’s Republic </w:t>
      </w:r>
      <w:r w:rsidRPr="00FC55F5">
        <w:t xml:space="preserve">" </w:t>
      </w:r>
      <w:r>
        <w:t>S. Rajaratnam School of International Studies</w:t>
      </w:r>
      <w:r w:rsidRPr="00FC55F5">
        <w:t>, http://library.fes.de/pdf-files/bueros/singapur/04601/2007-3/seeseng.pdf</w:t>
      </w:r>
    </w:p>
    <w:p w:rsidR="00EB491A" w:rsidRPr="00A64927" w:rsidRDefault="00EB491A" w:rsidP="00EB491A">
      <w:pPr>
        <w:rPr>
          <w:sz w:val="16"/>
        </w:rPr>
      </w:pPr>
      <w:r w:rsidRPr="00A64927">
        <w:rPr>
          <w:sz w:val="16"/>
        </w:rPr>
        <w:t xml:space="preserve">Courting China 3 </w:t>
      </w:r>
      <w:r w:rsidRPr="00FD054F">
        <w:rPr>
          <w:u w:val="single"/>
        </w:rPr>
        <w:t>The evolution of Chinese diplomacy towards the ASEAN region from the 1990s to the present has been a sight to behold. From an initial distrust of multilateralism as a possible Western attempt at encirclement to becoming a sophisticated connoisseur of multilateral diplomacy and regional institutionalism, China has successfully transformed itself from past revolutionary pariah to a “prudent regional power, more traditional and conservative, a pro status quo power and one which is starting to link up with the region more intensely and responsibly”</w:t>
      </w:r>
      <w:r w:rsidRPr="00A64927">
        <w:rPr>
          <w:sz w:val="16"/>
        </w:rPr>
        <w:t xml:space="preserve">.10 In the international diplomatic-strategic arena, Beijing has advanced, with relative success, the idea that its rise to power is an essentially “peaceful” development that threatens none.11 </w:t>
      </w:r>
      <w:r w:rsidRPr="00FD054F">
        <w:rPr>
          <w:u w:val="single"/>
        </w:rPr>
        <w:t>In an era of perceived US unilateralism and growing anti-Americanism, Beijing has assiduously cultivated ASEAN through demonstrating remarkable sensitivity towards the region’s concerns, taking pains to soothe nerves and win friends through engagement with various ASEAN countries on a bilateral basis.</w:t>
      </w:r>
      <w:r w:rsidRPr="00A64927">
        <w:rPr>
          <w:sz w:val="16"/>
        </w:rPr>
        <w:t xml:space="preserve">12 In 2002, Chinese goodwill led to an agreement to establish the ASEAN-China Free Trade Area and also to the signing of the Declaration on the Conduct of Parties in the South China Sea.13 Furthermore, the extent to which the Chinese appear to have aced their education on multilateral diplomacy is evident in their contributions to the Shanghai Cooperation Organization, the sole security forum serving the Central Asia region. Today it has become conventional wisdom to assume the significance of ASEAN’s contribution in encouraging and facilitating China’s robust involvement in regional multilateral arrangements.14 ASEAN’s </w:t>
      </w:r>
      <w:r w:rsidRPr="00FD054F">
        <w:rPr>
          <w:u w:val="single"/>
        </w:rPr>
        <w:t>engagement of China has no doubt been complicated by regional circumspection about Chinese motives and power.15 This said, the readiness to grant China a say was clearly apparent, for instance, when the ARF acceded to China’s demand that the third phase of regional security cooperation as envisaged in the 1995 ARF Concept Paper—“conflict resolution”—be amended to “the elaboration of approaches to conflict”.</w:t>
      </w:r>
      <w:r w:rsidRPr="00A64927">
        <w:rPr>
          <w:sz w:val="16"/>
        </w:rPr>
        <w:t xml:space="preserve"> Equally important, the very principles of the ASEAN Way, the avoidance by ASEAN states of discourse that defines China as a threat, and so forth, have clearly resonated well with China. As Alice Ba has argued, </w:t>
      </w:r>
      <w:r w:rsidRPr="00FD054F">
        <w:rPr>
          <w:u w:val="single"/>
        </w:rPr>
        <w:t>the “complex engagement” approach of ASEAN—one deliberately “informal, nonconfrontational, open-ended and mutual”—has likely swayed China to reconsider its relations with ASEAN</w:t>
      </w:r>
      <w:r w:rsidRPr="00A64927">
        <w:rPr>
          <w:sz w:val="16"/>
        </w:rPr>
        <w:t xml:space="preserve">, to view ASEAN more positively and to be more responsive to ASEAN’s concerns.16 </w:t>
      </w:r>
    </w:p>
    <w:p w:rsidR="00A64927" w:rsidRDefault="00A64927">
      <w:pPr>
        <w:rPr>
          <w:rFonts w:eastAsiaTheme="majorEastAsia" w:cstheme="majorBidi"/>
          <w:b/>
          <w:iCs/>
          <w:sz w:val="26"/>
        </w:rPr>
      </w:pPr>
      <w:r>
        <w:br w:type="page"/>
      </w:r>
    </w:p>
    <w:p w:rsidR="00EB491A" w:rsidRDefault="00EB491A" w:rsidP="00A64927">
      <w:pPr>
        <w:pStyle w:val="Heading4"/>
        <w:spacing w:before="0"/>
      </w:pPr>
      <w:r>
        <w:lastRenderedPageBreak/>
        <w:t>Track II Solves Say-No arguments – only the CP circumvents the Solvency deficit to the aff</w:t>
      </w:r>
    </w:p>
    <w:p w:rsidR="00EB491A" w:rsidRPr="005010A6" w:rsidRDefault="00EB491A" w:rsidP="00A64927">
      <w:pPr>
        <w:spacing w:after="0"/>
      </w:pPr>
      <w:r>
        <w:t xml:space="preserve">The </w:t>
      </w:r>
      <w:r w:rsidRPr="005010A6">
        <w:rPr>
          <w:rStyle w:val="Style13ptBold"/>
        </w:rPr>
        <w:t>N</w:t>
      </w:r>
      <w:r>
        <w:t xml:space="preserve">ational </w:t>
      </w:r>
      <w:r w:rsidRPr="005010A6">
        <w:rPr>
          <w:rStyle w:val="Style13ptBold"/>
        </w:rPr>
        <w:t>C</w:t>
      </w:r>
      <w:r>
        <w:t xml:space="preserve">ommittee on </w:t>
      </w:r>
      <w:r w:rsidRPr="005010A6">
        <w:rPr>
          <w:rStyle w:val="Style13ptBold"/>
        </w:rPr>
        <w:t>U</w:t>
      </w:r>
      <w:r>
        <w:t xml:space="preserve">nited </w:t>
      </w:r>
      <w:r w:rsidRPr="005010A6">
        <w:rPr>
          <w:rStyle w:val="Style13ptBold"/>
        </w:rPr>
        <w:t>S</w:t>
      </w:r>
      <w:r>
        <w:t>tates-</w:t>
      </w:r>
      <w:r w:rsidRPr="005010A6">
        <w:rPr>
          <w:rStyle w:val="Style13ptBold"/>
        </w:rPr>
        <w:t>C</w:t>
      </w:r>
      <w:r>
        <w:t xml:space="preserve">hina </w:t>
      </w:r>
      <w:r w:rsidRPr="005010A6">
        <w:rPr>
          <w:rStyle w:val="Style13ptBold"/>
        </w:rPr>
        <w:t>R</w:t>
      </w:r>
      <w:r>
        <w:t>elations</w:t>
      </w:r>
      <w:r w:rsidRPr="005010A6">
        <w:t>, March 20</w:t>
      </w:r>
      <w:r w:rsidRPr="005010A6">
        <w:rPr>
          <w:rStyle w:val="Style13ptBold"/>
        </w:rPr>
        <w:t>07</w:t>
      </w:r>
      <w:r w:rsidRPr="005010A6">
        <w:t xml:space="preserve">, ", </w:t>
      </w:r>
      <w:r>
        <w:t>Survey Of Programs On United States-China Relations And Security Issues</w:t>
      </w:r>
      <w:r w:rsidRPr="005010A6">
        <w:t>" The Ford Foundation, https://www.ncuscr.org/sites/default/files/page_attachments/Survey-Programs-US-China-Relations-Security-Issues.pdf</w:t>
      </w:r>
    </w:p>
    <w:p w:rsidR="00EB491A" w:rsidRDefault="00EB491A" w:rsidP="00A64927">
      <w:pPr>
        <w:spacing w:line="240" w:lineRule="auto"/>
        <w:rPr>
          <w:u w:val="single"/>
        </w:rPr>
      </w:pPr>
      <w:r w:rsidRPr="008B49FF">
        <w:rPr>
          <w:u w:val="single"/>
        </w:rPr>
        <w:t>In recent years, though, Track II activities have undergone an expansion in the range of topics</w:t>
      </w:r>
      <w:r>
        <w:rPr>
          <w:u w:val="single"/>
        </w:rPr>
        <w:t xml:space="preserve"> </w:t>
      </w:r>
      <w:r w:rsidRPr="008B49FF">
        <w:rPr>
          <w:u w:val="single"/>
        </w:rPr>
        <w:t>discussed, the number of countries represented and the diversity of professional backgrounds among</w:t>
      </w:r>
      <w:r>
        <w:rPr>
          <w:u w:val="single"/>
        </w:rPr>
        <w:t xml:space="preserve"> </w:t>
      </w:r>
      <w:r w:rsidRPr="008B49FF">
        <w:rPr>
          <w:u w:val="single"/>
        </w:rPr>
        <w:t>the participants. This is, in part, a result of the changing nature of the U.S. engagement with China.</w:t>
      </w:r>
      <w:r>
        <w:rPr>
          <w:u w:val="single"/>
        </w:rPr>
        <w:t xml:space="preserve"> </w:t>
      </w:r>
      <w:r w:rsidRPr="00A64927">
        <w:rPr>
          <w:sz w:val="16"/>
        </w:rPr>
        <w:t xml:space="preserve">During the 1980s and 1990s, one of the greatest utilities of such events was to address short-term crises and disagreements over divisive issues. </w:t>
      </w:r>
      <w:r w:rsidRPr="008B49FF">
        <w:rPr>
          <w:u w:val="single"/>
        </w:rPr>
        <w:t>Shifting diplomacy to the level of exchanges among a</w:t>
      </w:r>
      <w:r>
        <w:rPr>
          <w:u w:val="single"/>
        </w:rPr>
        <w:t xml:space="preserve"> </w:t>
      </w:r>
      <w:r w:rsidRPr="008B49FF">
        <w:rPr>
          <w:u w:val="single"/>
        </w:rPr>
        <w:t xml:space="preserve">variety of professionals and private citizens promoted frank discussion of </w:t>
      </w:r>
      <w:r w:rsidRPr="008B49FF">
        <w:rPr>
          <w:b/>
          <w:u w:val="single"/>
        </w:rPr>
        <w:t>issues that could not always</w:t>
      </w:r>
      <w:r>
        <w:rPr>
          <w:b/>
          <w:u w:val="single"/>
        </w:rPr>
        <w:t xml:space="preserve"> </w:t>
      </w:r>
      <w:r w:rsidRPr="008B49FF">
        <w:rPr>
          <w:b/>
          <w:u w:val="single"/>
        </w:rPr>
        <w:t>be raised constructively at the diplomatic level due to intense political pressures on both sides.</w:t>
      </w:r>
      <w:r w:rsidRPr="00A64927">
        <w:rPr>
          <w:sz w:val="16"/>
        </w:rPr>
        <w:t xml:space="preserve"> It also broadened the kinds of topics that could productively be addressed, with trans-national issues such as energy security and public health coming to the fore. </w:t>
      </w:r>
      <w:r w:rsidRPr="008B49FF">
        <w:rPr>
          <w:u w:val="single"/>
        </w:rPr>
        <w:t>The political environment for these activities has changed dramatically since 2001. First, no</w:t>
      </w:r>
      <w:r>
        <w:rPr>
          <w:u w:val="single"/>
        </w:rPr>
        <w:t xml:space="preserve"> </w:t>
      </w:r>
      <w:r w:rsidRPr="008B49FF">
        <w:rPr>
          <w:u w:val="single"/>
        </w:rPr>
        <w:t>diplomatic “earthquakes” between the two countries have occurred since that year’s EP-3</w:t>
      </w:r>
      <w:r>
        <w:rPr>
          <w:u w:val="single"/>
        </w:rPr>
        <w:t xml:space="preserve"> </w:t>
      </w:r>
      <w:r w:rsidRPr="008B49FF">
        <w:rPr>
          <w:u w:val="single"/>
        </w:rPr>
        <w:t>reconnaissance plane crisis.</w:t>
      </w:r>
      <w:r w:rsidRPr="00A64927">
        <w:rPr>
          <w:sz w:val="16"/>
        </w:rPr>
        <w:t xml:space="preserve"> Second, domestic politics in both countries have shifted: during earlier decades, conservative politicians in the United States made effective political use of Americans’ suspicions toward China, pointing to evidence such as the Cox Commission Report and Chinese involvement in the 1996 presidential election. At the same time, Chinese hardliners strengthened their positions by whipping up public sentiment against “U.S. hegemony,” most effectively after the Belgrade embassy and spy plane incidents. However</w:t>
      </w:r>
      <w:r w:rsidRPr="008B49FF">
        <w:rPr>
          <w:u w:val="single"/>
        </w:rPr>
        <w:t>, since 2001, citizens of both countries perceive</w:t>
      </w:r>
      <w:r>
        <w:rPr>
          <w:u w:val="single"/>
        </w:rPr>
        <w:t xml:space="preserve"> </w:t>
      </w:r>
      <w:r w:rsidRPr="008B49FF">
        <w:rPr>
          <w:u w:val="single"/>
        </w:rPr>
        <w:t>7</w:t>
      </w:r>
      <w:r>
        <w:rPr>
          <w:u w:val="single"/>
        </w:rPr>
        <w:t xml:space="preserve"> </w:t>
      </w:r>
      <w:r w:rsidRPr="008B49FF">
        <w:rPr>
          <w:u w:val="single"/>
        </w:rPr>
        <w:t>greater foreign threats than each other: America is focused on the war in Iraq and the broader</w:t>
      </w:r>
      <w:r>
        <w:rPr>
          <w:u w:val="single"/>
        </w:rPr>
        <w:t xml:space="preserve"> </w:t>
      </w:r>
      <w:r w:rsidRPr="008B49FF">
        <w:rPr>
          <w:u w:val="single"/>
        </w:rPr>
        <w:t>international campaign against terrorist organizations and state sponsors of terrorism, while Chinese</w:t>
      </w:r>
      <w:r>
        <w:rPr>
          <w:u w:val="single"/>
        </w:rPr>
        <w:t xml:space="preserve"> </w:t>
      </w:r>
      <w:r w:rsidRPr="008B49FF">
        <w:rPr>
          <w:u w:val="single"/>
        </w:rPr>
        <w:t>public sentiment in recent years has been most inflamed against Japan rather than the United States.</w:t>
      </w:r>
      <w:r>
        <w:rPr>
          <w:u w:val="single"/>
        </w:rPr>
        <w:t xml:space="preserve"> </w:t>
      </w:r>
      <w:r w:rsidRPr="008B49FF">
        <w:rPr>
          <w:u w:val="single"/>
        </w:rPr>
        <w:t>This has created a more conducive environment for U.S.-China diplomacy and has allowed Track II</w:t>
      </w:r>
      <w:r>
        <w:rPr>
          <w:u w:val="single"/>
        </w:rPr>
        <w:t xml:space="preserve"> </w:t>
      </w:r>
      <w:r w:rsidRPr="008B49FF">
        <w:rPr>
          <w:u w:val="single"/>
        </w:rPr>
        <w:t>dialogues to focus on longer-term (and often non-traditional) security issues rather than on putting out</w:t>
      </w:r>
      <w:r>
        <w:rPr>
          <w:u w:val="single"/>
        </w:rPr>
        <w:t xml:space="preserve"> </w:t>
      </w:r>
      <w:r w:rsidRPr="008B49FF">
        <w:rPr>
          <w:u w:val="single"/>
        </w:rPr>
        <w:t>temporary fires.</w:t>
      </w:r>
      <w:r>
        <w:rPr>
          <w:u w:val="single"/>
        </w:rPr>
        <w:t xml:space="preserve"> </w:t>
      </w:r>
      <w:r w:rsidRPr="00A64927">
        <w:rPr>
          <w:sz w:val="14"/>
          <w:szCs w:val="14"/>
        </w:rPr>
        <w:t>Dialogues among the United States, Mainland China and Taiwan seem to be a decreasing area of focus for Track II exchanges. There is a perception among many institutions that the positions on all sides of this relationship have calcified and that it is difficult to achieve significant progress through Track II dialogue at present. Several people surveyed believe that the risk that cross-Strait tensions will escalate into open conflict in the near future has decreased and that cross-Strait issues will only be resolved over a very long term. Additionally, restrictions on the part of the Chinese government have made it nearly impossible to bring people from Mainland China and Taiwan to the same table with Americans; for this reason, some former U.S.-Mainland China-Taiwan dialogues have been reformatted into two separate dialogues (one between the United States and Mainland China and the other between the United States and Taiwan</w:t>
      </w:r>
      <w:r w:rsidRPr="00A64927">
        <w:rPr>
          <w:sz w:val="16"/>
        </w:rPr>
        <w:t xml:space="preserve">). </w:t>
      </w:r>
      <w:r w:rsidRPr="008B49FF">
        <w:rPr>
          <w:u w:val="single"/>
        </w:rPr>
        <w:t>A small number of American organizations continue to</w:t>
      </w:r>
      <w:r>
        <w:rPr>
          <w:u w:val="single"/>
        </w:rPr>
        <w:t xml:space="preserve"> </w:t>
      </w:r>
      <w:r w:rsidRPr="008B49FF">
        <w:rPr>
          <w:u w:val="single"/>
        </w:rPr>
        <w:t xml:space="preserve">organize events </w:t>
      </w:r>
      <w:r w:rsidRPr="00A64927">
        <w:rPr>
          <w:sz w:val="16"/>
        </w:rPr>
        <w:t xml:space="preserve">attended by all three sides, </w:t>
      </w:r>
      <w:r w:rsidRPr="008B49FF">
        <w:rPr>
          <w:u w:val="single"/>
        </w:rPr>
        <w:t>but these programs are kept very low key and completely</w:t>
      </w:r>
      <w:r>
        <w:rPr>
          <w:u w:val="single"/>
        </w:rPr>
        <w:t xml:space="preserve"> </w:t>
      </w:r>
      <w:r w:rsidRPr="008B49FF">
        <w:rPr>
          <w:u w:val="single"/>
        </w:rPr>
        <w:t>off the record.</w:t>
      </w:r>
      <w:r>
        <w:rPr>
          <w:u w:val="single"/>
        </w:rPr>
        <w:t xml:space="preserve"> </w:t>
      </w:r>
      <w:r w:rsidRPr="008B49FF">
        <w:rPr>
          <w:b/>
          <w:u w:val="single"/>
        </w:rPr>
        <w:t>Many issues covered by current Track II dialogues are too big for the straitjacket of U.S.-China</w:t>
      </w:r>
      <w:r>
        <w:rPr>
          <w:b/>
          <w:u w:val="single"/>
        </w:rPr>
        <w:t xml:space="preserve"> </w:t>
      </w:r>
      <w:r w:rsidRPr="008B49FF">
        <w:rPr>
          <w:b/>
          <w:u w:val="single"/>
        </w:rPr>
        <w:t>bilateral ties</w:t>
      </w:r>
      <w:r w:rsidRPr="00A64927">
        <w:rPr>
          <w:sz w:val="16"/>
        </w:rPr>
        <w:t xml:space="preserve">, </w:t>
      </w:r>
      <w:r w:rsidRPr="008B49FF">
        <w:rPr>
          <w:u w:val="single"/>
        </w:rPr>
        <w:t>and so Track II programs now place China within a larger regional and sometimes global</w:t>
      </w:r>
      <w:r>
        <w:rPr>
          <w:u w:val="single"/>
        </w:rPr>
        <w:t xml:space="preserve"> </w:t>
      </w:r>
      <w:r w:rsidRPr="008B49FF">
        <w:rPr>
          <w:u w:val="single"/>
        </w:rPr>
        <w:t xml:space="preserve">context. </w:t>
      </w:r>
      <w:r w:rsidRPr="00A64927">
        <w:rPr>
          <w:sz w:val="16"/>
        </w:rPr>
        <w:t>This survey finds the most dynamic area of Track II cooperation to be multilateral rather than bilateral. A reasonable stability has been achieved on most of the traditional bilateral issues so there is little likelihood of major shifts in direction, regardless of the results of Track II discussions</w:t>
      </w:r>
      <w:r w:rsidRPr="008B49FF">
        <w:rPr>
          <w:u w:val="single"/>
        </w:rPr>
        <w:t>. On the</w:t>
      </w:r>
      <w:r>
        <w:rPr>
          <w:u w:val="single"/>
        </w:rPr>
        <w:t xml:space="preserve"> </w:t>
      </w:r>
      <w:r w:rsidRPr="008B49FF">
        <w:rPr>
          <w:u w:val="single"/>
        </w:rPr>
        <w:t>other hand, there is much more volatility and uncertainty on the multilateral front, especially as regards</w:t>
      </w:r>
      <w:r>
        <w:rPr>
          <w:u w:val="single"/>
        </w:rPr>
        <w:t xml:space="preserve"> </w:t>
      </w:r>
      <w:r w:rsidRPr="008B49FF">
        <w:rPr>
          <w:u w:val="single"/>
        </w:rPr>
        <w:t>pressing issues such as the containment of North Korea, the restoration of deteriorating China-Japan</w:t>
      </w:r>
      <w:r>
        <w:rPr>
          <w:u w:val="single"/>
        </w:rPr>
        <w:t xml:space="preserve"> </w:t>
      </w:r>
      <w:r w:rsidRPr="008B49FF">
        <w:rPr>
          <w:u w:val="single"/>
        </w:rPr>
        <w:t>relations, China’s global quest for energy security, and Western strategy for adjusting to a rising China</w:t>
      </w:r>
      <w:r>
        <w:rPr>
          <w:u w:val="single"/>
        </w:rPr>
        <w:t xml:space="preserve"> </w:t>
      </w:r>
      <w:r w:rsidRPr="008B49FF">
        <w:rPr>
          <w:u w:val="single"/>
        </w:rPr>
        <w:t xml:space="preserve">with greater economic, military and cultural power than ever before. </w:t>
      </w:r>
      <w:r w:rsidRPr="00A64927">
        <w:rPr>
          <w:sz w:val="16"/>
        </w:rPr>
        <w:t>After many decades of internalization, this power now radiates outward to the rest of East Asia and is beginning to be felt in further-flung areas of the world such as Africa, Latin America and the Middle East. Indeed, as China’s quest for energy security has fueled its growing economic presence in these regions, there has been increased interest among American think tanks and scholars in focusing on those relationships. As a result</w:t>
      </w:r>
      <w:r w:rsidRPr="008B49FF">
        <w:rPr>
          <w:u w:val="single"/>
        </w:rPr>
        <w:t>, not only is the content of Track II discussions expanding to cover issues with a longer time</w:t>
      </w:r>
      <w:r>
        <w:rPr>
          <w:u w:val="single"/>
        </w:rPr>
        <w:t xml:space="preserve"> </w:t>
      </w:r>
      <w:r w:rsidRPr="008B49FF">
        <w:rPr>
          <w:u w:val="single"/>
        </w:rPr>
        <w:t>horizon, but the process and format of these discussions is also expanding and bringing to the table</w:t>
      </w:r>
      <w:r>
        <w:rPr>
          <w:u w:val="single"/>
        </w:rPr>
        <w:t xml:space="preserve"> </w:t>
      </w:r>
      <w:r w:rsidRPr="008B49FF">
        <w:rPr>
          <w:u w:val="single"/>
        </w:rPr>
        <w:t>representatives of other countries that are deeply affected by these concerns.</w:t>
      </w:r>
      <w:r w:rsidRPr="00A64927">
        <w:rPr>
          <w:sz w:val="16"/>
        </w:rPr>
        <w:t xml:space="preserve"> In addition</w:t>
      </w:r>
      <w:r w:rsidRPr="008B49FF">
        <w:rPr>
          <w:u w:val="single"/>
        </w:rPr>
        <w:t>, because</w:t>
      </w:r>
      <w:r>
        <w:rPr>
          <w:u w:val="single"/>
        </w:rPr>
        <w:t xml:space="preserve"> </w:t>
      </w:r>
      <w:r w:rsidRPr="008B49FF">
        <w:rPr>
          <w:u w:val="single"/>
        </w:rPr>
        <w:t>multilateral issues often touch on highly technical areas such as energy utilization and nuclear weapons</w:t>
      </w:r>
      <w:r>
        <w:rPr>
          <w:u w:val="single"/>
        </w:rPr>
        <w:t xml:space="preserve"> </w:t>
      </w:r>
      <w:r w:rsidRPr="008B49FF">
        <w:rPr>
          <w:u w:val="single"/>
        </w:rPr>
        <w:t>technology, Track II programs are now more likely to enlist participation by scientists, officials and</w:t>
      </w:r>
      <w:r>
        <w:rPr>
          <w:u w:val="single"/>
        </w:rPr>
        <w:t xml:space="preserve"> </w:t>
      </w:r>
      <w:r w:rsidRPr="008B49FF">
        <w:rPr>
          <w:u w:val="single"/>
        </w:rPr>
        <w:t>policy specialists whose expertise is functional rather than regional.</w:t>
      </w:r>
    </w:p>
    <w:p w:rsidR="00EB491A" w:rsidRPr="00E337D4" w:rsidRDefault="00EB491A" w:rsidP="00EB491A">
      <w:pPr>
        <w:pStyle w:val="Heading3"/>
      </w:pPr>
      <w:bookmarkStart w:id="16" w:name="_Toc455478503"/>
      <w:r>
        <w:lastRenderedPageBreak/>
        <w:t>Elections Net Benefit</w:t>
      </w:r>
      <w:bookmarkEnd w:id="16"/>
    </w:p>
    <w:p w:rsidR="00FC7E99" w:rsidRDefault="00397E50" w:rsidP="00FC7E99">
      <w:pPr>
        <w:pStyle w:val="Heading4"/>
      </w:pPr>
      <w:r>
        <w:t>Elections is a Net benefit – The actor is disconnected from the government – Obama doesn’t get blamed</w:t>
      </w:r>
    </w:p>
    <w:p w:rsidR="003476F6" w:rsidRPr="003476F6" w:rsidRDefault="003476F6" w:rsidP="003476F6">
      <w:r>
        <w:t xml:space="preserve">Charles </w:t>
      </w:r>
      <w:r w:rsidRPr="003476F6">
        <w:rPr>
          <w:rStyle w:val="Style13ptBold"/>
        </w:rPr>
        <w:t>Homans</w:t>
      </w:r>
      <w:r>
        <w:t>, 6-20-20</w:t>
      </w:r>
      <w:r w:rsidRPr="003476F6">
        <w:rPr>
          <w:rStyle w:val="Style13ptBold"/>
        </w:rPr>
        <w:t>11,</w:t>
      </w:r>
      <w:r>
        <w:t>Charles Homans is a special correspondent for the New Republic and the former features editor of Foreign Policy,  "Track II Diplomacy: A Short History," Foreign Policy, http://foreignpolicy.com/2011/06/20/track-ii-diplomacy-a-short-history/</w:t>
      </w:r>
    </w:p>
    <w:p w:rsidR="003476F6" w:rsidRDefault="003476F6" w:rsidP="003476F6">
      <w:pPr>
        <w:rPr>
          <w:u w:val="single"/>
        </w:rPr>
      </w:pPr>
      <w:r w:rsidRPr="00397E50">
        <w:rPr>
          <w:u w:val="single"/>
        </w:rPr>
        <w:t>How Track II Works</w:t>
      </w:r>
      <w:r w:rsidR="00397E50">
        <w:rPr>
          <w:u w:val="single"/>
        </w:rPr>
        <w:t xml:space="preserve"> </w:t>
      </w:r>
      <w:r w:rsidRPr="00397E50">
        <w:rPr>
          <w:u w:val="single"/>
        </w:rPr>
        <w:t>China</w:t>
      </w:r>
      <w:r w:rsidR="00397E50">
        <w:rPr>
          <w:u w:val="single"/>
        </w:rPr>
        <w:t xml:space="preserve"> </w:t>
      </w:r>
      <w:r>
        <w:t xml:space="preserve">The Players: China, its neighbors, </w:t>
      </w:r>
      <w:r w:rsidRPr="00397E50">
        <w:rPr>
          <w:u w:val="single"/>
        </w:rPr>
        <w:t>and the United States</w:t>
      </w:r>
      <w:r w:rsidR="00397E50">
        <w:t xml:space="preserve"> </w:t>
      </w:r>
      <w:r w:rsidRPr="00397E50">
        <w:rPr>
          <w:u w:val="single"/>
        </w:rPr>
        <w:t>The Peacemakers: The Center for Strategic and International Studies’ Pacific Forum, the International Institute for Strategic Studies</w:t>
      </w:r>
      <w:r>
        <w:t xml:space="preserve">, </w:t>
      </w:r>
      <w:r w:rsidRPr="00397E50">
        <w:rPr>
          <w:u w:val="single"/>
        </w:rPr>
        <w:t>and others</w:t>
      </w:r>
      <w:r w:rsidR="00397E50">
        <w:rPr>
          <w:u w:val="single"/>
        </w:rPr>
        <w:t xml:space="preserve"> </w:t>
      </w:r>
      <w:r w:rsidRPr="00397E50">
        <w:rPr>
          <w:u w:val="single"/>
        </w:rPr>
        <w:t>Several organizations began bringing U.S. and Chinese defense officials to the table unofficially</w:t>
      </w:r>
      <w:r>
        <w:t xml:space="preserve"> after tensions rose over the 1999 U.S. bombing of the Chinese Embassy in Belgrade and the 2001 spy-plane incident on Hainan Island. </w:t>
      </w:r>
      <w:r w:rsidRPr="00397E50">
        <w:rPr>
          <w:u w:val="single"/>
        </w:rPr>
        <w:t xml:space="preserve">The meetings have helped ease tensions </w:t>
      </w:r>
      <w:r>
        <w:t>even as China has begun flexing its military might in the greater Pacific region.</w:t>
      </w:r>
      <w:r w:rsidR="00397E50">
        <w:t xml:space="preserve"> </w:t>
      </w:r>
      <w:r>
        <w:t>Kashmir</w:t>
      </w:r>
      <w:r w:rsidR="00397E50">
        <w:t xml:space="preserve"> </w:t>
      </w:r>
      <w:r>
        <w:t>The Players: India and Pakistan</w:t>
      </w:r>
      <w:r w:rsidR="00397E50">
        <w:t xml:space="preserve"> </w:t>
      </w:r>
      <w:r>
        <w:t>The Peacemakers: The Pugwash Conferences on Science and World Affairs</w:t>
      </w:r>
      <w:r w:rsidR="00397E50">
        <w:t xml:space="preserve"> </w:t>
      </w:r>
      <w:r>
        <w:t>The Pugwash group, a half-century-old peace organization, managed to bring together Kashmiris from both sides of the long-running conflict for the first time in decades in 2004; a formal peace process (if not actual peace) followed.</w:t>
      </w:r>
      <w:r w:rsidR="00397E50">
        <w:t xml:space="preserve"> </w:t>
      </w:r>
      <w:r w:rsidRPr="00397E50">
        <w:rPr>
          <w:u w:val="single"/>
        </w:rPr>
        <w:t>North Korea</w:t>
      </w:r>
      <w:r w:rsidR="00397E50">
        <w:rPr>
          <w:u w:val="single"/>
        </w:rPr>
        <w:t xml:space="preserve"> </w:t>
      </w:r>
      <w:r w:rsidRPr="00397E50">
        <w:rPr>
          <w:u w:val="single"/>
        </w:rPr>
        <w:t>The Players: China, Japan, North Korea, Russia, South Korea, and the United States</w:t>
      </w:r>
      <w:r w:rsidR="00397E50">
        <w:rPr>
          <w:u w:val="single"/>
        </w:rPr>
        <w:t xml:space="preserve"> </w:t>
      </w:r>
      <w:r w:rsidRPr="00397E50">
        <w:rPr>
          <w:u w:val="single"/>
        </w:rPr>
        <w:t>The Peacemakers: The National Committee on American Foreign Policy</w:t>
      </w:r>
      <w:r w:rsidR="00397E50">
        <w:rPr>
          <w:u w:val="single"/>
        </w:rPr>
        <w:t xml:space="preserve"> </w:t>
      </w:r>
      <w:r w:rsidRPr="00397E50">
        <w:rPr>
          <w:u w:val="single"/>
        </w:rPr>
        <w:t>When six-party nonproliferation talks stalled in 2005, the NCAFP kept the conversation going by convening a blue-ribbon panel of former diplomatic officials (including Henry Kissinger) in New York that mirrored the talks themselves, only without the lofty stakes.</w:t>
      </w:r>
    </w:p>
    <w:p w:rsidR="00397E50" w:rsidRPr="00397E50" w:rsidRDefault="00EB491A" w:rsidP="00EB491A">
      <w:pPr>
        <w:pStyle w:val="Heading3"/>
      </w:pPr>
      <w:bookmarkStart w:id="17" w:name="_Toc455478504"/>
      <w:r>
        <w:lastRenderedPageBreak/>
        <w:t>A2: links to Elections</w:t>
      </w:r>
      <w:bookmarkEnd w:id="17"/>
    </w:p>
    <w:p w:rsidR="00D1511B" w:rsidRDefault="00D1511B" w:rsidP="00D1511B">
      <w:pPr>
        <w:pStyle w:val="Heading4"/>
      </w:pPr>
      <w:r>
        <w:t>Avoids the link to politics – Increases public moderation towards china – de-</w:t>
      </w:r>
      <w:r w:rsidR="00397E50">
        <w:t>prioritizes</w:t>
      </w:r>
      <w:r>
        <w:t xml:space="preserve"> it as an election issue</w:t>
      </w:r>
    </w:p>
    <w:p w:rsidR="00D1511B" w:rsidRPr="00A64927" w:rsidRDefault="00D1511B" w:rsidP="00D1511B">
      <w:pPr>
        <w:rPr>
          <w:sz w:val="16"/>
          <w:szCs w:val="16"/>
        </w:rPr>
      </w:pPr>
      <w:r w:rsidRPr="00D1511B">
        <w:t xml:space="preserve">Diana </w:t>
      </w:r>
      <w:r w:rsidRPr="00397E50">
        <w:rPr>
          <w:rStyle w:val="Style13ptBold"/>
        </w:rPr>
        <w:t>Chigas</w:t>
      </w:r>
      <w:r w:rsidRPr="00D1511B">
        <w:t>, 8-1-20</w:t>
      </w:r>
      <w:r w:rsidRPr="00397E50">
        <w:rPr>
          <w:rStyle w:val="Style13ptBold"/>
        </w:rPr>
        <w:t>03</w:t>
      </w:r>
      <w:r w:rsidRPr="00D1511B">
        <w:t xml:space="preserve">, </w:t>
      </w:r>
      <w:r w:rsidR="00397E50" w:rsidRPr="00A64927">
        <w:rPr>
          <w:sz w:val="16"/>
          <w:szCs w:val="16"/>
        </w:rPr>
        <w:t xml:space="preserve">Diana Chigas is the Director of Programs at the Conflict Management Group, in Cambridge, Massachusetts. As a negotiation specialist, she has offered strategic advice and negotiation training courses to senior diplomats and trade and government officials in Europe, North and South America, and Asia. Chigas has worked with the negotiating teams of the government and FMLN guerrillas in El Salvador, with Greek and Turkish Cypriot policy leaders and professionals on dialogue and confidence-building, and with the apartheid-era government, ANC and Inkatha on organizing the constitutional negotiation process in South Africa, </w:t>
      </w:r>
      <w:r w:rsidRPr="00A64927">
        <w:rPr>
          <w:sz w:val="16"/>
          <w:szCs w:val="16"/>
        </w:rPr>
        <w:t>"Track II (Citizen) Diplomacy," Beyond Intractability, http://www.beyondintractability.org/essay/track2-diplomacy</w:t>
      </w:r>
    </w:p>
    <w:p w:rsidR="00D1511B" w:rsidRPr="00A64927" w:rsidRDefault="00D1511B" w:rsidP="00D1511B">
      <w:pPr>
        <w:rPr>
          <w:sz w:val="16"/>
        </w:rPr>
      </w:pPr>
      <w:r w:rsidRPr="00397E50">
        <w:rPr>
          <w:u w:val="single"/>
        </w:rPr>
        <w:t>Citizen-based track two and track three processes open space for voices of moderation that have been silenced or marginalized as a result of the polarization of the relationship between the parties. In intractable conflicts it is difficult for moderates on either side to have a voice in policy or public debate.</w:t>
      </w:r>
      <w:r w:rsidRPr="00A64927">
        <w:rPr>
          <w:sz w:val="16"/>
        </w:rPr>
        <w:t xml:space="preserve"> They are often driven into exile, intimidated into silence by political oppression, or threatened by their authorities or extremist groups.</w:t>
      </w:r>
      <w:r w:rsidR="00397E50" w:rsidRPr="00A64927">
        <w:rPr>
          <w:sz w:val="16"/>
        </w:rPr>
        <w:t xml:space="preserve"> </w:t>
      </w:r>
      <w:r w:rsidRPr="00397E50">
        <w:rPr>
          <w:u w:val="single"/>
        </w:rPr>
        <w:t xml:space="preserve">Unofficial intermediation facilitates the formation of "coalitions across conflict lines" that can help organize and strengthen the "negotiating middle" and give public voice to previously silenced perspectives for moderation. </w:t>
      </w:r>
      <w:r w:rsidRPr="00A64927">
        <w:rPr>
          <w:sz w:val="16"/>
        </w:rPr>
        <w:t>For example, a July 1997 workshop organized by American University among East Timorese who fell into the "negotiating middle" helped reinforce the position of political moderates and facilitated the formulation of joint negotiation options.[30] In South Africa, a 1987 conference brought together 61 predominantly Afrikaans-speaking intellectuals to the left of the governing National Party with 17 African National Congress representatives in Dakar, Senegal. The success of this conference reinforced the influence of "diplomats," such as Thabo Mbeki, within the ANC over those who supported insurrection and mass mobilization.[31]</w:t>
      </w:r>
      <w:r w:rsidR="00397E50" w:rsidRPr="00A64927">
        <w:rPr>
          <w:sz w:val="16"/>
        </w:rPr>
        <w:t xml:space="preserve"> </w:t>
      </w:r>
      <w:r w:rsidRPr="00397E50">
        <w:rPr>
          <w:u w:val="single"/>
        </w:rPr>
        <w:t>In addition to bolstering the influence of pro-negotiation elements within each side, unofficial diplomacy also gives voice to silenced or marginalized moderate perspectives in the public discourse. The Dakar Conference described above contributed to changes in white public opinion and increased public discussion of possibilities of negotiation with the ANC as white participants engaged in public speaking, "debriefings, and house meetings," and even created an alternative Afrikaans newspaper.</w:t>
      </w:r>
      <w:r w:rsidRPr="00A64927">
        <w:rPr>
          <w:sz w:val="16"/>
        </w:rPr>
        <w:t xml:space="preserve"> Lieberfeld[32] concludes that Dakar "desensitized" whites to talks with the ANC, as evidenced by the comparative lack of media controversy over a follow-up meeting the following year. Similarly, in Cyprus, powerful norms of group loyalty and cohesiveness previously made expression of views that the enemy may not be as bad, aggressive, or inflexible as assumed a taboo. More recently, bi-communal meetings have become uncontroversial, and "bi-communal rapprochement" (reconciliation) has now become part of the public vocabulary and public debate in the mainstream media and political circles.</w:t>
      </w:r>
    </w:p>
    <w:p w:rsidR="003476F6" w:rsidRDefault="006C2EA7" w:rsidP="003476F6">
      <w:pPr>
        <w:pStyle w:val="Heading4"/>
      </w:pPr>
      <w:r>
        <w:t>Elections is a net benefit – negotiations are off the record</w:t>
      </w:r>
    </w:p>
    <w:p w:rsidR="003476F6" w:rsidRPr="00A64927" w:rsidRDefault="005010A6" w:rsidP="003476F6">
      <w:pPr>
        <w:rPr>
          <w:sz w:val="16"/>
          <w:szCs w:val="16"/>
        </w:rPr>
      </w:pPr>
      <w:r w:rsidRPr="005010A6">
        <w:rPr>
          <w:rStyle w:val="Style13ptBold"/>
        </w:rPr>
        <w:t>Belfer Center</w:t>
      </w:r>
      <w:r w:rsidRPr="005010A6">
        <w:t>, 9-28-20</w:t>
      </w:r>
      <w:r w:rsidRPr="005010A6">
        <w:rPr>
          <w:rStyle w:val="Style13ptBold"/>
        </w:rPr>
        <w:t>06</w:t>
      </w:r>
      <w:r w:rsidRPr="005010A6">
        <w:t xml:space="preserve">, "PDP </w:t>
      </w:r>
      <w:r w:rsidRPr="00A64927">
        <w:rPr>
          <w:sz w:val="16"/>
          <w:szCs w:val="16"/>
        </w:rPr>
        <w:t>Hosts 8th Track II Strategic Security Dialogue between U.S. and Chinese defense, diplomatic, military, and academic leaders in Honolulu," No Publication, http://belfercenter.hks.harvard.edu/publication/17278/pdp_hosts_8th_track_ii_strategic_security_dialogue_between_us_and_chinese_defense_diplomatic_military_and_academic_leaders_in_honolulu.html?breadcrumb=%2Fpublication%2Fby_type%2Fpress_release_or_announcement%3Fgroupby%3D0%26%3D%26filter%3D2006</w:t>
      </w:r>
    </w:p>
    <w:p w:rsidR="003476F6" w:rsidRDefault="003476F6" w:rsidP="003476F6">
      <w:pPr>
        <w:rPr>
          <w:u w:val="single"/>
        </w:rPr>
      </w:pPr>
      <w:r w:rsidRPr="006C2EA7">
        <w:rPr>
          <w:u w:val="single"/>
        </w:rPr>
        <w:t>The annual trip represented the eighth Track II strategic security dialogue between defense, diplomatic, military, and academic leaders in China and the United States.  Track II discussions allow experts an opportunity to speak candidly and off-the-record about issues often deemed too controversial to be discussed in official Track I bilateral discussions.</w:t>
      </w:r>
      <w:r w:rsidRPr="00A64927">
        <w:rPr>
          <w:sz w:val="16"/>
        </w:rPr>
        <w:t xml:space="preserve">  </w:t>
      </w:r>
      <w:r w:rsidRPr="006C2EA7">
        <w:rPr>
          <w:u w:val="single"/>
        </w:rPr>
        <w:t>This non-governmental dialogue plays an important role in confidence-building between the two countries, and was identified by former Chinese President Jiang Zemin as "the Track II" given its importance to U.S.-China relations.</w:t>
      </w:r>
    </w:p>
    <w:p w:rsidR="003476F6" w:rsidRDefault="00EB491A" w:rsidP="00EB491A">
      <w:pPr>
        <w:pStyle w:val="Heading3"/>
      </w:pPr>
      <w:bookmarkStart w:id="18" w:name="_Toc455478505"/>
      <w:r>
        <w:lastRenderedPageBreak/>
        <w:t>Assurance Net Benefit</w:t>
      </w:r>
      <w:bookmarkEnd w:id="18"/>
    </w:p>
    <w:p w:rsidR="003476F6" w:rsidRDefault="006C2EA7" w:rsidP="003476F6">
      <w:pPr>
        <w:pStyle w:val="Heading4"/>
      </w:pPr>
      <w:r>
        <w:t>Assurance is a net benefit – Trilateral bargains</w:t>
      </w:r>
    </w:p>
    <w:p w:rsidR="005010A6" w:rsidRPr="005010A6" w:rsidRDefault="005010A6" w:rsidP="005010A6">
      <w:r w:rsidRPr="005010A6">
        <w:rPr>
          <w:rStyle w:val="Style13ptBold"/>
        </w:rPr>
        <w:t>Belfer Center</w:t>
      </w:r>
      <w:r w:rsidRPr="005010A6">
        <w:t>, 9-28-20</w:t>
      </w:r>
      <w:r w:rsidRPr="005010A6">
        <w:rPr>
          <w:rStyle w:val="Style13ptBold"/>
        </w:rPr>
        <w:t>06</w:t>
      </w:r>
      <w:r w:rsidRPr="005010A6">
        <w:t>, "PDP Hosts 8th Track II Strategic Security Dialogue between U.S. and Chinese defense, diplomatic, military, and academic leaders in Honolulu," No Publication, http://belfercenter.hks.harvard.edu/publication/17278/pdp_hosts_8th_track_ii_strategic_security_dialogue_between_us_and_chinese_defense_diplomatic_military_and_academic_leaders_in_honolulu.html?breadcrumb=%2Fpublication%2Fby_type%2Fpress_release_or_announcement%3Fgroupby%3D0%26%3D%26filter%3D2006</w:t>
      </w:r>
    </w:p>
    <w:p w:rsidR="003476F6" w:rsidRDefault="003476F6" w:rsidP="003476F6">
      <w:r w:rsidRPr="006C2EA7">
        <w:rPr>
          <w:u w:val="single"/>
        </w:rPr>
        <w:t>In the second session on “U.S.-China-Japan-Northeast Asia Security Issues,” participants addressed the future of the Six Party Talks, the existing security architecture in Northeast Asia, the current state of American alliances in the region, the effect of regional crises on U.S.-China relations, and the impact of Chinese nationalism and the tension between China and Japan on the rest of the region</w:t>
      </w:r>
      <w:r>
        <w:t>.</w:t>
      </w:r>
      <w:r w:rsidR="006C2EA7">
        <w:t xml:space="preserve"> </w:t>
      </w:r>
      <w:r>
        <w:t>The group enjoyed dinner and musical accompaniment at the Pearl Harbor Naval Station, where Admiral Fallon, U.S. Pacific Commander, hosted the delegates.</w:t>
      </w:r>
    </w:p>
    <w:p w:rsidR="00EB491A" w:rsidRDefault="00EB491A" w:rsidP="00EB491A">
      <w:pPr>
        <w:pStyle w:val="Heading4"/>
      </w:pPr>
      <w:r>
        <w:t>The talks would include allies – prevents assurance credibility breakdowns – assurance is a net benefit</w:t>
      </w:r>
    </w:p>
    <w:p w:rsidR="00EB491A" w:rsidRPr="008B49FF" w:rsidRDefault="00EB491A" w:rsidP="00EB491A">
      <w:r>
        <w:t xml:space="preserve">The </w:t>
      </w:r>
      <w:r w:rsidRPr="005010A6">
        <w:rPr>
          <w:rStyle w:val="Style13ptBold"/>
        </w:rPr>
        <w:t>N</w:t>
      </w:r>
      <w:r>
        <w:t xml:space="preserve">ational </w:t>
      </w:r>
      <w:r w:rsidRPr="005010A6">
        <w:rPr>
          <w:rStyle w:val="Style13ptBold"/>
        </w:rPr>
        <w:t>C</w:t>
      </w:r>
      <w:r>
        <w:t xml:space="preserve">ommittee on </w:t>
      </w:r>
      <w:r w:rsidRPr="005010A6">
        <w:rPr>
          <w:rStyle w:val="Style13ptBold"/>
        </w:rPr>
        <w:t>U</w:t>
      </w:r>
      <w:r>
        <w:t xml:space="preserve">nited </w:t>
      </w:r>
      <w:r w:rsidRPr="005010A6">
        <w:rPr>
          <w:rStyle w:val="Style13ptBold"/>
        </w:rPr>
        <w:t>S</w:t>
      </w:r>
      <w:r>
        <w:t>tates-</w:t>
      </w:r>
      <w:r w:rsidRPr="005010A6">
        <w:rPr>
          <w:rStyle w:val="Style13ptBold"/>
        </w:rPr>
        <w:t>C</w:t>
      </w:r>
      <w:r>
        <w:t xml:space="preserve">hina </w:t>
      </w:r>
      <w:r w:rsidRPr="005010A6">
        <w:rPr>
          <w:rStyle w:val="Style13ptBold"/>
        </w:rPr>
        <w:t>R</w:t>
      </w:r>
      <w:r>
        <w:t>elations</w:t>
      </w:r>
      <w:r w:rsidRPr="005010A6">
        <w:t>, March 20</w:t>
      </w:r>
      <w:r w:rsidRPr="005010A6">
        <w:rPr>
          <w:rStyle w:val="Style13ptBold"/>
        </w:rPr>
        <w:t>07</w:t>
      </w:r>
      <w:r w:rsidRPr="005010A6">
        <w:t xml:space="preserve">, ", </w:t>
      </w:r>
      <w:r>
        <w:t>Survey Of Programs On United States-China Relations And Security Issues</w:t>
      </w:r>
      <w:r w:rsidRPr="005010A6">
        <w:t>" The Ford Foundation, https://www.ncuscr.org/sites/default/files/page_attachments/Survey-Programs-US-Chin</w:t>
      </w:r>
      <w:r>
        <w:t>a-Relations-Security-Issues.pdf</w:t>
      </w:r>
    </w:p>
    <w:p w:rsidR="00EB491A" w:rsidRDefault="00EB491A" w:rsidP="00EB491A">
      <w:r w:rsidRPr="007867D8">
        <w:rPr>
          <w:u w:val="single"/>
        </w:rPr>
        <w:t>Most multilateral Track II programs are concerned with strategic triangles. The one most frequently</w:t>
      </w:r>
      <w:r>
        <w:rPr>
          <w:u w:val="single"/>
        </w:rPr>
        <w:t xml:space="preserve"> </w:t>
      </w:r>
      <w:r w:rsidRPr="007867D8">
        <w:rPr>
          <w:u w:val="single"/>
        </w:rPr>
        <w:t>addressed is the U.S.-China-Japan trilateral relationship. At least five institutions surveyed are</w:t>
      </w:r>
      <w:r>
        <w:rPr>
          <w:u w:val="single"/>
        </w:rPr>
        <w:t xml:space="preserve"> </w:t>
      </w:r>
      <w:r w:rsidRPr="007867D8">
        <w:rPr>
          <w:u w:val="single"/>
        </w:rPr>
        <w:t>engaged in trilateral discussions with these two countries; two add South Korea to the equation. One</w:t>
      </w:r>
      <w:r>
        <w:rPr>
          <w:u w:val="single"/>
        </w:rPr>
        <w:t xml:space="preserve"> </w:t>
      </w:r>
      <w:r w:rsidRPr="007867D8">
        <w:rPr>
          <w:u w:val="single"/>
        </w:rPr>
        <w:t>reason for this focus is that all of these countries have much at stake in dealing with an increasingly</w:t>
      </w:r>
      <w:r>
        <w:rPr>
          <w:u w:val="single"/>
        </w:rPr>
        <w:t xml:space="preserve"> </w:t>
      </w:r>
      <w:r w:rsidRPr="007867D8">
        <w:rPr>
          <w:u w:val="single"/>
        </w:rPr>
        <w:t>isolated and assertive North Korea as it develops its nuclear capacity.</w:t>
      </w:r>
      <w:r>
        <w:t xml:space="preserve"> Achieving regional consensus on a strategy to confront this threat is arguably each country’s utmost security priority in Asia. </w:t>
      </w:r>
      <w:r w:rsidRPr="007867D8">
        <w:rPr>
          <w:u w:val="single"/>
        </w:rPr>
        <w:t>In the</w:t>
      </w:r>
      <w:r>
        <w:rPr>
          <w:u w:val="single"/>
        </w:rPr>
        <w:t xml:space="preserve"> </w:t>
      </w:r>
      <w:r w:rsidRPr="007867D8">
        <w:rPr>
          <w:u w:val="single"/>
        </w:rPr>
        <w:t>past ten years, China has proven itself to be an indispensable player in discussions of peninsular</w:t>
      </w:r>
      <w:r>
        <w:rPr>
          <w:u w:val="single"/>
        </w:rPr>
        <w:t xml:space="preserve"> </w:t>
      </w:r>
      <w:r w:rsidRPr="007867D8">
        <w:rPr>
          <w:u w:val="single"/>
        </w:rPr>
        <w:t>security. One program director, whose organization recently invited Chinese specialists to participate</w:t>
      </w:r>
      <w:r>
        <w:rPr>
          <w:u w:val="single"/>
        </w:rPr>
        <w:t xml:space="preserve"> </w:t>
      </w:r>
      <w:r w:rsidRPr="007867D8">
        <w:rPr>
          <w:u w:val="single"/>
        </w:rPr>
        <w:t>8</w:t>
      </w:r>
      <w:r>
        <w:rPr>
          <w:u w:val="single"/>
        </w:rPr>
        <w:t xml:space="preserve"> </w:t>
      </w:r>
      <w:r w:rsidRPr="007867D8">
        <w:rPr>
          <w:u w:val="single"/>
        </w:rPr>
        <w:t>in a formerly U.S.-Korea bilateral dialogue, insists that “no one talking about the United States and</w:t>
      </w:r>
      <w:r>
        <w:rPr>
          <w:u w:val="single"/>
        </w:rPr>
        <w:t xml:space="preserve"> </w:t>
      </w:r>
      <w:r w:rsidRPr="007867D8">
        <w:rPr>
          <w:u w:val="single"/>
        </w:rPr>
        <w:t>North Korea can afford to leave China out of the discussion.”</w:t>
      </w:r>
      <w:r>
        <w:rPr>
          <w:u w:val="single"/>
        </w:rPr>
        <w:t xml:space="preserve"> </w:t>
      </w:r>
      <w:r w:rsidRPr="007867D8">
        <w:rPr>
          <w:u w:val="single"/>
        </w:rPr>
        <w:t>U.S.-China-Japan dialogues have also risen in importance as relations between the two Asian powers</w:t>
      </w:r>
      <w:r>
        <w:rPr>
          <w:u w:val="single"/>
        </w:rPr>
        <w:t xml:space="preserve"> </w:t>
      </w:r>
      <w:r w:rsidRPr="007867D8">
        <w:rPr>
          <w:u w:val="single"/>
        </w:rPr>
        <w:t>have taken a sharp downward turn in the past several years. Many of the surveyed organizations see</w:t>
      </w:r>
      <w:r>
        <w:rPr>
          <w:u w:val="single"/>
        </w:rPr>
        <w:t xml:space="preserve"> </w:t>
      </w:r>
      <w:r w:rsidRPr="007867D8">
        <w:rPr>
          <w:u w:val="single"/>
        </w:rPr>
        <w:t>counteracting the deepening distrust among Asia’s two greatest historical rivals as a key U.S.</w:t>
      </w:r>
      <w:r>
        <w:rPr>
          <w:u w:val="single"/>
        </w:rPr>
        <w:t xml:space="preserve"> </w:t>
      </w:r>
      <w:r w:rsidRPr="007867D8">
        <w:rPr>
          <w:u w:val="single"/>
        </w:rPr>
        <w:t>interest</w:t>
      </w:r>
      <w:r>
        <w:t>. The recent ascendance of a new Japanese prime minister who favors a more powerful military adds new impetus to these discussions.</w:t>
      </w:r>
    </w:p>
    <w:p w:rsidR="00EB491A" w:rsidRDefault="00EB491A" w:rsidP="00EB491A"/>
    <w:p w:rsidR="00EB491A" w:rsidRDefault="00EB491A" w:rsidP="00EB491A">
      <w:pPr>
        <w:pStyle w:val="Heading2"/>
      </w:pPr>
      <w:bookmarkStart w:id="19" w:name="_Toc455478506"/>
      <w:r>
        <w:lastRenderedPageBreak/>
        <w:t>Aff Answers</w:t>
      </w:r>
      <w:bookmarkEnd w:id="19"/>
    </w:p>
    <w:p w:rsidR="00801DE4" w:rsidRDefault="00217452" w:rsidP="00EB491A">
      <w:pPr>
        <w:pStyle w:val="Heading3"/>
      </w:pPr>
      <w:bookmarkStart w:id="20" w:name="_Toc455478507"/>
      <w:r>
        <w:lastRenderedPageBreak/>
        <w:t>Backlash DA</w:t>
      </w:r>
      <w:bookmarkEnd w:id="20"/>
      <w:r>
        <w:t xml:space="preserve"> </w:t>
      </w:r>
    </w:p>
    <w:p w:rsidR="00217452" w:rsidRPr="00217452" w:rsidRDefault="00217452" w:rsidP="00217452">
      <w:pPr>
        <w:pStyle w:val="Heading4"/>
      </w:pPr>
      <w:r w:rsidRPr="00217452">
        <w:t>The U.S. Must make concrete concessions within a formal dialogue or else china perceive the talks as manipulation – heightens miscalc risk</w:t>
      </w:r>
    </w:p>
    <w:p w:rsidR="00217452" w:rsidRPr="00217452" w:rsidRDefault="00217452" w:rsidP="00217452">
      <w:pPr>
        <w:rPr>
          <w:b/>
          <w:bCs/>
          <w:sz w:val="26"/>
        </w:rPr>
      </w:pPr>
      <w:r w:rsidRPr="00217452">
        <w:rPr>
          <w:rStyle w:val="Style13ptBold"/>
        </w:rPr>
        <w:t>Saalman 13</w:t>
      </w:r>
      <w:r>
        <w:rPr>
          <w:rStyle w:val="Style13ptBold"/>
        </w:rPr>
        <w:t xml:space="preserve"> </w:t>
      </w:r>
      <w:r w:rsidRPr="00F21D37">
        <w:rPr>
          <w:rFonts w:eastAsia="Calibri"/>
        </w:rPr>
        <w:t>[02/05/13, Dr. Lora Saalman is an Associate Professor at the Asia-Pacific Center for Security Studies, “Placing a Renminbi Sign on Strategic Stability and Nuclear Reductions”, http://carnegieendowment.org/2013/02/05/placing-renminbi-sign-on-strategic-stability-and-nuclear-reductions/fo9k]</w:t>
      </w:r>
    </w:p>
    <w:p w:rsidR="00217452" w:rsidRPr="00A64927" w:rsidRDefault="00217452" w:rsidP="00217452">
      <w:pPr>
        <w:rPr>
          <w:rFonts w:eastAsia="Calibri"/>
          <w:sz w:val="10"/>
        </w:rPr>
      </w:pPr>
      <w:r w:rsidRPr="00A64927">
        <w:rPr>
          <w:rFonts w:eastAsia="Calibri"/>
          <w:sz w:val="10"/>
        </w:rPr>
        <w:t xml:space="preserve">While U.S.-China strategic stability came to the fore in the U.S. Nuclear Posture Review (NPR) released in 2010, </w:t>
      </w:r>
      <w:r w:rsidRPr="00F21D37">
        <w:rPr>
          <w:rFonts w:eastAsia="Calibri"/>
          <w:bCs/>
          <w:sz w:val="20"/>
          <w:u w:val="single"/>
        </w:rPr>
        <w:t xml:space="preserve">bilateral </w:t>
      </w:r>
      <w:r w:rsidRPr="00217452">
        <w:rPr>
          <w:rFonts w:eastAsia="Calibri"/>
          <w:bCs/>
          <w:sz w:val="20"/>
          <w:highlight w:val="yellow"/>
          <w:u w:val="single"/>
        </w:rPr>
        <w:t>strategic stability talks</w:t>
      </w:r>
      <w:r w:rsidRPr="00A64927">
        <w:rPr>
          <w:rFonts w:eastAsia="Calibri"/>
          <w:sz w:val="10"/>
        </w:rPr>
        <w:t xml:space="preserve"> at the Track-II level </w:t>
      </w:r>
      <w:r w:rsidRPr="00217452">
        <w:rPr>
          <w:rFonts w:eastAsia="Calibri"/>
          <w:bCs/>
          <w:sz w:val="20"/>
          <w:highlight w:val="yellow"/>
          <w:u w:val="single"/>
        </w:rPr>
        <w:t>have existed for years</w:t>
      </w:r>
      <w:r w:rsidRPr="00A64927">
        <w:rPr>
          <w:rFonts w:eastAsia="Calibri"/>
          <w:sz w:val="10"/>
        </w:rPr>
        <w:t xml:space="preserve">. Nonetheless, the concept’s application vis-à-vis China in an official U.S. docu- 345 ment has made it the term of choice in pursuing expanded and enhanced U.S.-China strategic dialogues since 2010.7 Strategic stability is generally understood to be divided into two forms: crisis stability and arms race stability.8 These concepts were extensively analyzed in the U.S.-Soviet context and many believe they contributed to stabilizing the arms race between Washington and Moscow. </w:t>
      </w:r>
      <w:r w:rsidRPr="00217452">
        <w:rPr>
          <w:rFonts w:eastAsia="Calibri"/>
          <w:bCs/>
          <w:sz w:val="20"/>
          <w:highlight w:val="yellow"/>
          <w:u w:val="single"/>
        </w:rPr>
        <w:t>In the U.S.-China strategic context</w:t>
      </w:r>
      <w:r w:rsidRPr="00A64927">
        <w:rPr>
          <w:rFonts w:eastAsia="Calibri"/>
          <w:sz w:val="10"/>
        </w:rPr>
        <w:t xml:space="preserve">, however, </w:t>
      </w:r>
      <w:r w:rsidRPr="00217452">
        <w:rPr>
          <w:rFonts w:eastAsia="Calibri"/>
          <w:bCs/>
          <w:sz w:val="20"/>
          <w:highlight w:val="yellow"/>
          <w:u w:val="single"/>
        </w:rPr>
        <w:t>this</w:t>
      </w:r>
      <w:r w:rsidRPr="00A64927">
        <w:rPr>
          <w:rFonts w:eastAsia="Calibri"/>
          <w:sz w:val="10"/>
        </w:rPr>
        <w:t xml:space="preserve"> heavily baggage-laden </w:t>
      </w:r>
      <w:r w:rsidRPr="00F21D37">
        <w:rPr>
          <w:rFonts w:eastAsia="Calibri"/>
          <w:bCs/>
          <w:sz w:val="20"/>
          <w:u w:val="single"/>
        </w:rPr>
        <w:t xml:space="preserve">Cold War term and its conceptual implications </w:t>
      </w:r>
      <w:r w:rsidRPr="00217452">
        <w:rPr>
          <w:rStyle w:val="StyleUnderline"/>
          <w:highlight w:val="yellow"/>
        </w:rPr>
        <w:t>have the potential to exacerbate some of the very issues the concept is supposed to help redress</w:t>
      </w:r>
      <w:r w:rsidRPr="00A64927">
        <w:rPr>
          <w:rFonts w:eastAsia="Calibri"/>
          <w:sz w:val="10"/>
        </w:rPr>
        <w:t xml:space="preserve">. In an attempt to foster greater transparency and mutual trust, </w:t>
      </w:r>
      <w:r w:rsidRPr="00F21D37">
        <w:rPr>
          <w:rFonts w:eastAsia="Calibri"/>
          <w:bCs/>
          <w:sz w:val="20"/>
          <w:u w:val="single"/>
        </w:rPr>
        <w:t>U.S. and other analysts have consistently pressed China to become more transparent</w:t>
      </w:r>
      <w:r w:rsidRPr="00A64927">
        <w:rPr>
          <w:rFonts w:eastAsia="Calibri"/>
          <w:sz w:val="10"/>
        </w:rPr>
        <w:t xml:space="preserve"> in the nuclear realm. Yet, </w:t>
      </w:r>
      <w:r w:rsidRPr="00F21D37">
        <w:rPr>
          <w:rFonts w:eastAsia="Calibri"/>
          <w:bCs/>
          <w:sz w:val="20"/>
          <w:u w:val="single"/>
        </w:rPr>
        <w:t>a long-standing mantra in China maintains that it is already transparent enough when it comes to nuclear posture and intent</w:t>
      </w:r>
      <w:r w:rsidRPr="00A64927">
        <w:rPr>
          <w:rFonts w:eastAsia="Calibri"/>
          <w:sz w:val="10"/>
        </w:rPr>
        <w:t xml:space="preserve">. </w:t>
      </w:r>
      <w:r w:rsidRPr="00217452">
        <w:rPr>
          <w:rFonts w:eastAsia="Calibri"/>
          <w:bCs/>
          <w:sz w:val="20"/>
          <w:highlight w:val="yellow"/>
          <w:u w:val="single"/>
        </w:rPr>
        <w:t>Analysts assert that, were China to be more open</w:t>
      </w:r>
      <w:r w:rsidRPr="00F21D37">
        <w:rPr>
          <w:rFonts w:eastAsia="Calibri"/>
          <w:bCs/>
          <w:sz w:val="20"/>
          <w:u w:val="single"/>
        </w:rPr>
        <w:t xml:space="preserve"> about nuclear force structure and components, </w:t>
      </w:r>
      <w:r w:rsidRPr="00217452">
        <w:rPr>
          <w:rFonts w:eastAsia="Calibri"/>
          <w:bCs/>
          <w:sz w:val="20"/>
          <w:highlight w:val="yellow"/>
          <w:u w:val="single"/>
        </w:rPr>
        <w:t>its ability to maintain a posture of limited</w:t>
      </w:r>
      <w:r w:rsidRPr="00F21D37">
        <w:rPr>
          <w:rFonts w:eastAsia="Calibri"/>
          <w:bCs/>
          <w:sz w:val="20"/>
          <w:u w:val="single"/>
        </w:rPr>
        <w:t xml:space="preserve">, much less minimum, </w:t>
      </w:r>
      <w:r w:rsidRPr="00217452">
        <w:rPr>
          <w:rFonts w:eastAsia="Calibri"/>
          <w:bCs/>
          <w:sz w:val="20"/>
          <w:highlight w:val="yellow"/>
          <w:u w:val="single"/>
        </w:rPr>
        <w:t>credible deterrence would be damaged</w:t>
      </w:r>
      <w:r w:rsidRPr="00A64927">
        <w:rPr>
          <w:rFonts w:eastAsia="Calibri"/>
          <w:sz w:val="10"/>
        </w:rPr>
        <w:t xml:space="preserve">.9 This is not merely a claim to frustrate U.S. interlocutors, but a reality. </w:t>
      </w:r>
      <w:r w:rsidRPr="00217452">
        <w:rPr>
          <w:rFonts w:eastAsia="Calibri"/>
          <w:bCs/>
          <w:sz w:val="20"/>
          <w:highlight w:val="yellow"/>
          <w:u w:val="single"/>
        </w:rPr>
        <w:t>Overabundance of details</w:t>
      </w:r>
      <w:r w:rsidRPr="00F21D37">
        <w:rPr>
          <w:rFonts w:eastAsia="Calibri"/>
          <w:bCs/>
          <w:sz w:val="20"/>
          <w:u w:val="single"/>
        </w:rPr>
        <w:t xml:space="preserve"> about an arsenal predicated on a restrained nuclear posture and size </w:t>
      </w:r>
      <w:r w:rsidRPr="00217452">
        <w:rPr>
          <w:rFonts w:eastAsia="Calibri"/>
          <w:bCs/>
          <w:sz w:val="20"/>
          <w:highlight w:val="yellow"/>
          <w:u w:val="single"/>
        </w:rPr>
        <w:t>enhances the ability to decapitate</w:t>
      </w:r>
      <w:r w:rsidRPr="00A64927">
        <w:rPr>
          <w:rFonts w:eastAsia="Calibri"/>
          <w:sz w:val="10"/>
        </w:rPr>
        <w:t xml:space="preserve"> it, in largest part because it can help the stronger nation to narrow the scope of the targeting problem. </w:t>
      </w:r>
      <w:r w:rsidRPr="00217452">
        <w:rPr>
          <w:rFonts w:eastAsia="Calibri"/>
          <w:bCs/>
          <w:sz w:val="20"/>
          <w:highlight w:val="yellow"/>
          <w:u w:val="single"/>
        </w:rPr>
        <w:t>Nuclear transparency is</w:t>
      </w:r>
      <w:r w:rsidRPr="00F21D37">
        <w:rPr>
          <w:rFonts w:eastAsia="Calibri"/>
          <w:bCs/>
          <w:sz w:val="20"/>
          <w:u w:val="single"/>
        </w:rPr>
        <w:t xml:space="preserve"> thus seen as leaving China more vulnerable, and i</w:t>
      </w:r>
      <w:r w:rsidRPr="00A64927">
        <w:rPr>
          <w:rFonts w:eastAsia="Calibri"/>
          <w:sz w:val="10"/>
        </w:rPr>
        <w:t xml:space="preserve">s often seen as </w:t>
      </w:r>
      <w:r w:rsidRPr="00217452">
        <w:rPr>
          <w:rStyle w:val="StyleUnderline"/>
          <w:highlight w:val="yellow"/>
        </w:rPr>
        <w:t xml:space="preserve">tantamount to the United States seeking primacy, whether nuclear or otherwise. </w:t>
      </w:r>
      <w:r w:rsidRPr="00A64927">
        <w:rPr>
          <w:rFonts w:eastAsia="Calibri"/>
          <w:sz w:val="10"/>
        </w:rPr>
        <w:t xml:space="preserve">Ultimately, </w:t>
      </w:r>
      <w:r w:rsidRPr="00F21D37">
        <w:rPr>
          <w:rFonts w:eastAsia="Calibri"/>
          <w:bCs/>
          <w:sz w:val="20"/>
          <w:u w:val="single"/>
        </w:rPr>
        <w:t>the concept of transparency in China is predicated upon the idea that such openness is possible for the powerful, not the weak</w:t>
      </w:r>
      <w:r w:rsidRPr="00A64927">
        <w:rPr>
          <w:rFonts w:eastAsia="Calibri"/>
          <w:sz w:val="10"/>
        </w:rPr>
        <w:t xml:space="preserve">. 346 China’s reticence to engage also stems from how the term “transparency” (toumingdu) has long been applied in the U.S.-China context. For decades, </w:t>
      </w:r>
      <w:r w:rsidRPr="00F21D37">
        <w:rPr>
          <w:rFonts w:eastAsia="Calibri"/>
          <w:bCs/>
          <w:sz w:val="20"/>
          <w:u w:val="single"/>
        </w:rPr>
        <w:t>U.S. experts have applied the word as a means to pry greater engagement out of China on myriad subjects</w:t>
      </w:r>
      <w:r w:rsidRPr="00A64927">
        <w:rPr>
          <w:rFonts w:eastAsia="Calibri"/>
          <w:sz w:val="10"/>
        </w:rPr>
        <w:t xml:space="preserve">, leaving it overused, vague, and ultimately pejorative. Simply using the word “transparency,” without specifics or targeted proposals for increased engagement will not lead to greater interaction. In fact, the term has become so negatively charged within China, that it is best not used at all. Another issue is that the term “strategic stability” is ambiguous, providing ample room for unofficial interpretations to gain currency. The 2010 U.S. NPR applied this term repeatedly to characterize U.S. relations with both China and Russia, but ultimately did not define what it means in the U.S.-China context. Instead, Chinese experts fill in the blanks—and not necessarily in positive ways. When both Chinese and U.S. official circles maintain such a lack of clarity, whether in terms of posture or rhetoric, unofficial evaluations and conclusions are more likely to gain a wider audience than they might otherwise achieve.10 While this may be the price that both sides pay for strategic ambiguity, filtration of these analyses into official policy remains an everpresent possibility. </w:t>
      </w:r>
      <w:r w:rsidRPr="00F21D37">
        <w:rPr>
          <w:rFonts w:eastAsia="Calibri"/>
          <w:bCs/>
          <w:sz w:val="20"/>
          <w:u w:val="single"/>
        </w:rPr>
        <w:t>Strategic stability’s ambiguity in U.S. pronouncements is also seen by many in China as part and parcel of U.S. efforts to maintain and augment its strategic advantage.</w:t>
      </w:r>
      <w:r w:rsidRPr="00A64927">
        <w:rPr>
          <w:rFonts w:eastAsia="Calibri"/>
          <w:sz w:val="10"/>
        </w:rPr>
        <w:t xml:space="preserve"> In fact, </w:t>
      </w:r>
      <w:r w:rsidRPr="00217452">
        <w:rPr>
          <w:rFonts w:eastAsia="Calibri"/>
          <w:bCs/>
          <w:sz w:val="20"/>
          <w:highlight w:val="yellow"/>
          <w:u w:val="single"/>
        </w:rPr>
        <w:t>Chinese experts</w:t>
      </w:r>
      <w:r w:rsidRPr="00F21D37">
        <w:rPr>
          <w:rFonts w:eastAsia="Calibri"/>
          <w:bCs/>
          <w:sz w:val="20"/>
          <w:u w:val="single"/>
        </w:rPr>
        <w:t xml:space="preserve"> who </w:t>
      </w:r>
      <w:r w:rsidRPr="00217452">
        <w:rPr>
          <w:rFonts w:eastAsia="Calibri"/>
          <w:bCs/>
          <w:sz w:val="20"/>
          <w:highlight w:val="yellow"/>
          <w:u w:val="single"/>
        </w:rPr>
        <w:t xml:space="preserve">play a role in shaping China’s </w:t>
      </w:r>
      <w:r w:rsidRPr="00F21D37">
        <w:rPr>
          <w:rFonts w:eastAsia="Calibri"/>
          <w:bCs/>
          <w:sz w:val="20"/>
          <w:u w:val="single"/>
        </w:rPr>
        <w:t xml:space="preserve">political and military </w:t>
      </w:r>
      <w:r w:rsidRPr="00217452">
        <w:rPr>
          <w:rFonts w:eastAsia="Calibri"/>
          <w:bCs/>
          <w:sz w:val="20"/>
          <w:highlight w:val="yellow"/>
          <w:u w:val="single"/>
        </w:rPr>
        <w:t>policies have already begun to assert that China must compensate for the</w:t>
      </w:r>
      <w:r w:rsidRPr="00F21D37">
        <w:rPr>
          <w:rFonts w:eastAsia="Calibri"/>
          <w:bCs/>
          <w:sz w:val="20"/>
          <w:u w:val="single"/>
        </w:rPr>
        <w:t xml:space="preserve"> </w:t>
      </w:r>
      <w:r w:rsidRPr="00217452">
        <w:rPr>
          <w:rFonts w:eastAsia="Calibri"/>
          <w:bCs/>
          <w:sz w:val="20"/>
          <w:highlight w:val="yellow"/>
          <w:u w:val="single"/>
        </w:rPr>
        <w:t>primacy afforded</w:t>
      </w:r>
      <w:r w:rsidRPr="00F21D37">
        <w:rPr>
          <w:rFonts w:eastAsia="Calibri"/>
          <w:bCs/>
          <w:sz w:val="20"/>
          <w:u w:val="single"/>
        </w:rPr>
        <w:t xml:space="preserve"> the United States </w:t>
      </w:r>
      <w:r w:rsidRPr="00217452">
        <w:rPr>
          <w:rFonts w:eastAsia="Calibri"/>
          <w:bCs/>
          <w:sz w:val="20"/>
          <w:highlight w:val="yellow"/>
          <w:u w:val="single"/>
        </w:rPr>
        <w:t>by</w:t>
      </w:r>
      <w:r w:rsidRPr="00F21D37">
        <w:rPr>
          <w:rFonts w:eastAsia="Calibri"/>
          <w:bCs/>
          <w:sz w:val="20"/>
          <w:u w:val="single"/>
        </w:rPr>
        <w:t xml:space="preserve"> such </w:t>
      </w:r>
      <w:r w:rsidRPr="00217452">
        <w:rPr>
          <w:rFonts w:eastAsia="Calibri"/>
          <w:bCs/>
          <w:sz w:val="20"/>
          <w:highlight w:val="yellow"/>
          <w:u w:val="single"/>
        </w:rPr>
        <w:t>systems as</w:t>
      </w:r>
      <w:r w:rsidRPr="00F21D37">
        <w:rPr>
          <w:rFonts w:eastAsia="Calibri"/>
          <w:bCs/>
          <w:sz w:val="20"/>
          <w:u w:val="single"/>
        </w:rPr>
        <w:t xml:space="preserve"> ballistic missile defense (</w:t>
      </w:r>
      <w:r w:rsidRPr="00217452">
        <w:rPr>
          <w:rFonts w:eastAsia="Calibri"/>
          <w:bCs/>
          <w:sz w:val="20"/>
          <w:highlight w:val="yellow"/>
          <w:u w:val="single"/>
        </w:rPr>
        <w:t>BMD</w:t>
      </w:r>
      <w:r w:rsidRPr="00A64927">
        <w:rPr>
          <w:rFonts w:eastAsia="Calibri"/>
          <w:sz w:val="10"/>
        </w:rPr>
        <w:t xml:space="preserve">) and conventional prompt global strike (CPGS).11 347 Whether via countermeasures, possessing the same systems, altering nuclear posture, or even increasing nuclear weapons numbers, </w:t>
      </w:r>
      <w:r w:rsidRPr="00F21D37">
        <w:rPr>
          <w:rFonts w:eastAsia="Calibri"/>
          <w:bCs/>
          <w:sz w:val="20"/>
          <w:u w:val="single"/>
        </w:rPr>
        <w:t>Chinese strategic and technical experts are debating how best to respond to shifts in U.S. military planning</w:t>
      </w:r>
      <w:r w:rsidRPr="00A64927">
        <w:rPr>
          <w:rFonts w:eastAsia="Calibri"/>
          <w:sz w:val="10"/>
        </w:rPr>
        <w:t xml:space="preserve"> that in their view appear aimed at them.12 Nuclear programs are just one part of a larger military restructuring on the part of the United States, much of which seem to be targeting China.13 This has been amplified in the wake of the U.S. Department of Defense (DoD) January 2012 report delineating a shift in defense priorities, or “pivot,” toward Asia and the Pacific.14 </w:t>
      </w:r>
      <w:r w:rsidRPr="00F21D37">
        <w:rPr>
          <w:rFonts w:eastAsia="Calibri"/>
          <w:bCs/>
          <w:sz w:val="20"/>
          <w:u w:val="single"/>
        </w:rPr>
        <w:t xml:space="preserve">When combined with the U.S. transition from a focus on a quantity-based to a capabilities-based nuclear posture shored up by advanced conventional capabilities, China increasingly sees itself as the longterm U.S. target. </w:t>
      </w:r>
      <w:r w:rsidRPr="00217452">
        <w:rPr>
          <w:rStyle w:val="StyleUnderline"/>
          <w:highlight w:val="yellow"/>
        </w:rPr>
        <w:t>In this light, calls for strategic stability talks are read within China as just another tactic in U.S. attempts to maintain the upper hand by forcing China into greater transparency</w:t>
      </w:r>
      <w:r w:rsidRPr="00A64927">
        <w:rPr>
          <w:rFonts w:eastAsia="Calibri"/>
          <w:sz w:val="10"/>
        </w:rPr>
        <w:t xml:space="preserve">.15 </w:t>
      </w:r>
      <w:r w:rsidRPr="00217452">
        <w:rPr>
          <w:rFonts w:eastAsia="Calibri"/>
          <w:bCs/>
          <w:sz w:val="20"/>
          <w:highlight w:val="yellow"/>
          <w:u w:val="single"/>
        </w:rPr>
        <w:t>Faced with U.S. defense adjustments</w:t>
      </w:r>
      <w:r w:rsidRPr="00F21D37">
        <w:rPr>
          <w:rFonts w:eastAsia="Calibri"/>
          <w:bCs/>
          <w:sz w:val="20"/>
          <w:u w:val="single"/>
        </w:rPr>
        <w:t xml:space="preserve"> seen as directed at China, </w:t>
      </w:r>
      <w:r w:rsidRPr="00217452">
        <w:rPr>
          <w:rStyle w:val="StyleUnderline"/>
          <w:highlight w:val="yellow"/>
        </w:rPr>
        <w:t>the greater transparency requested by the United States could actually exacerbate tensions rather than allay them</w:t>
      </w:r>
      <w:r w:rsidRPr="00F21D37">
        <w:rPr>
          <w:rFonts w:eastAsia="Calibri"/>
          <w:bCs/>
          <w:sz w:val="20"/>
          <w:u w:val="single"/>
        </w:rPr>
        <w:t xml:space="preserve"> if they seem to be part of an overall effort to augment American superiority</w:t>
      </w:r>
      <w:r w:rsidRPr="00A64927">
        <w:rPr>
          <w:rFonts w:eastAsia="Calibri"/>
          <w:sz w:val="10"/>
        </w:rPr>
        <w:t xml:space="preserve">. In the wake of increased U.S. emphasis on low nuclear numbers and advanced capabilities, however, what is most likely to result is not quantitative competition, but rather qualitative. This stems from the fact that China’s concept of credible minimum deterrence is not simply about nuclear warhead numbers, but also the planning, infrastructure, posture, and policies surrounding the arsenal. China is just as preoccupied with U.S. conventional force modernization as nuclear, if not more so. 348 Chinese analysts see Washington’s gradual relinquishment of its nuclear arsenal as a way to liberate funds needed to expand U.S. expenditures on conventional forces, especially in the Asia-Pacific. Given China’s self-proclaimed posture of being passive or responsive (beidong) to U.S. military shifts and threats, it would be likely to respond in turn. Experts within China are still committed to retaliation or “striking back” (fanji) in the face of provocation, and this will be likely to drive China’s conventional and strategic warhead numbers, force structure, and deployment.16 As such, </w:t>
      </w:r>
      <w:r w:rsidRPr="00F21D37">
        <w:rPr>
          <w:rFonts w:eastAsia="Calibri"/>
          <w:bCs/>
          <w:sz w:val="20"/>
          <w:u w:val="single"/>
        </w:rPr>
        <w:t xml:space="preserve">U.S. strategic planners need to be aware of the potential deleterious consequences of </w:t>
      </w:r>
      <w:r w:rsidRPr="00217452">
        <w:rPr>
          <w:rStyle w:val="StyleUnderline"/>
          <w:highlight w:val="yellow"/>
        </w:rPr>
        <w:t>using a rigid and outdated strategic stability model</w:t>
      </w:r>
      <w:r w:rsidRPr="00F21D37">
        <w:rPr>
          <w:rFonts w:eastAsia="Calibri"/>
          <w:bCs/>
          <w:sz w:val="20"/>
          <w:u w:val="single"/>
        </w:rPr>
        <w:t xml:space="preserve">, when </w:t>
      </w:r>
      <w:r w:rsidRPr="00217452">
        <w:rPr>
          <w:rFonts w:eastAsia="Calibri"/>
          <w:bCs/>
          <w:sz w:val="20"/>
          <w:highlight w:val="yellow"/>
          <w:u w:val="single"/>
        </w:rPr>
        <w:t xml:space="preserve">those in China </w:t>
      </w:r>
      <w:r w:rsidRPr="00217452">
        <w:rPr>
          <w:rStyle w:val="StyleUnderline"/>
          <w:highlight w:val="yellow"/>
        </w:rPr>
        <w:t>view such relations holistically and as being linked to comprehensive national power.</w:t>
      </w:r>
      <w:r w:rsidRPr="00A64927">
        <w:rPr>
          <w:rFonts w:eastAsia="Calibri"/>
          <w:sz w:val="10"/>
        </w:rPr>
        <w:t xml:space="preserve"> </w:t>
      </w:r>
      <w:r w:rsidRPr="00217452">
        <w:rPr>
          <w:rFonts w:eastAsia="Calibri"/>
          <w:bCs/>
          <w:sz w:val="20"/>
          <w:highlight w:val="yellow"/>
          <w:u w:val="single"/>
        </w:rPr>
        <w:t>This balance</w:t>
      </w:r>
      <w:r w:rsidRPr="00F21D37">
        <w:rPr>
          <w:rFonts w:eastAsia="Calibri"/>
          <w:bCs/>
          <w:sz w:val="20"/>
          <w:u w:val="single"/>
        </w:rPr>
        <w:t xml:space="preserve">, </w:t>
      </w:r>
      <w:r w:rsidRPr="00A64927">
        <w:rPr>
          <w:rFonts w:eastAsia="Calibri"/>
          <w:sz w:val="10"/>
        </w:rPr>
        <w:t xml:space="preserve">or rather imbalance, in power </w:t>
      </w:r>
      <w:r w:rsidRPr="00217452">
        <w:rPr>
          <w:rStyle w:val="StyleUnderline"/>
          <w:highlight w:val="yellow"/>
        </w:rPr>
        <w:t>is especially sensitive to the development of U.S. BMD</w:t>
      </w:r>
      <w:r w:rsidRPr="00A64927">
        <w:rPr>
          <w:rFonts w:eastAsia="Calibri"/>
          <w:sz w:val="10"/>
        </w:rPr>
        <w:t xml:space="preserve">, CPGS, and other advanced conventional systems.17 While these programs are real enough, </w:t>
      </w:r>
      <w:r w:rsidRPr="00F21D37">
        <w:rPr>
          <w:rFonts w:eastAsia="Calibri"/>
          <w:bCs/>
          <w:sz w:val="20"/>
          <w:u w:val="single"/>
        </w:rPr>
        <w:t>even their specter has a real impact on Chinese perceptions. Longdefunct U</w:t>
      </w:r>
      <w:r w:rsidRPr="00217452">
        <w:rPr>
          <w:rStyle w:val="StyleUnderline"/>
          <w:highlight w:val="yellow"/>
        </w:rPr>
        <w:t xml:space="preserve">.S. programs continue to emerge in Chinese experts’ discussions as evidence of </w:t>
      </w:r>
      <w:r w:rsidRPr="00217452">
        <w:rPr>
          <w:rStyle w:val="StyleUnderline"/>
          <w:highlight w:val="yellow"/>
        </w:rPr>
        <w:lastRenderedPageBreak/>
        <w:t>U.S. intent, s</w:t>
      </w:r>
      <w:r w:rsidRPr="00F21D37">
        <w:rPr>
          <w:rFonts w:eastAsia="Calibri"/>
          <w:bCs/>
          <w:sz w:val="20"/>
          <w:u w:val="single"/>
        </w:rPr>
        <w:t>uch as the robust nuclear earth penetrator and the reliable replacement warhead</w:t>
      </w:r>
      <w:r w:rsidRPr="00A64927">
        <w:rPr>
          <w:rFonts w:eastAsia="Calibri"/>
          <w:sz w:val="10"/>
        </w:rPr>
        <w:t xml:space="preserve">.18 The shelf life of these programs in Chinese discourse suggests that </w:t>
      </w:r>
      <w:r w:rsidRPr="00F21D37">
        <w:rPr>
          <w:rFonts w:eastAsia="Calibri"/>
          <w:bCs/>
          <w:sz w:val="20"/>
          <w:u w:val="single"/>
        </w:rPr>
        <w:t>old assumptions about U.S. intent and the potential for nuclear coercion continue to play a profound role in the Chinese strategic psyche</w:t>
      </w:r>
      <w:r w:rsidRPr="00A64927">
        <w:rPr>
          <w:rFonts w:eastAsia="Calibri"/>
          <w:sz w:val="10"/>
        </w:rPr>
        <w:t>.19 As such</w:t>
      </w:r>
      <w:r w:rsidRPr="00217452">
        <w:rPr>
          <w:rStyle w:val="StyleUnderline"/>
          <w:highlight w:val="yellow"/>
        </w:rPr>
        <w:t>, U.S. programs such as Phased Adaptive Approach (PAA), which is read by any number of analysts in China as missile defense “without end,” has left Chinese planners in a spiraling debate over how best to respond</w:t>
      </w:r>
      <w:r w:rsidRPr="00A64927">
        <w:rPr>
          <w:rFonts w:eastAsia="Calibri"/>
          <w:sz w:val="10"/>
        </w:rPr>
        <w:t xml:space="preserve">.20 An increased U.S. conventional military presence in Asia will do the same. </w:t>
      </w:r>
      <w:r w:rsidRPr="00F21D37">
        <w:rPr>
          <w:rFonts w:eastAsia="Calibri"/>
          <w:bCs/>
          <w:sz w:val="20"/>
          <w:u w:val="single"/>
        </w:rPr>
        <w:t>When it comes 349 to BMD, the Chinese response has been to undertake a transformation from observation of U.S. missile defense capabilities to pursuit of countermeasures and acquisition of these capabilities</w:t>
      </w:r>
      <w:r w:rsidRPr="00A64927">
        <w:rPr>
          <w:rFonts w:eastAsia="Calibri"/>
          <w:sz w:val="10"/>
        </w:rPr>
        <w:t xml:space="preserve">.21 This response pattern promises to occur in any number of other weapons systems. Thus, rather than quantitative race to parity, what China seeks is a qualitative race to parity. A qualitative race to parity implies that China would be compelled to pursue similar capabilities to keep apace of the United States, contrasted with a quantitative race to parity, under which China would be compelled to attain or exceed U.S. nuclear weapons numbers. China learned from the Soviet Union’s experience not to seek costly numerical parity with the United States. Doing so is seen as having a deleterious effect on even the most robust economy. Chinese experts also came away with the idea that the United States is only willing to meaningfully engage with an adversary that possesses the same systems. China’s antisatellite and ground-based missile interception tests reflect this logic. It is not uncommon to hear in China that such tests were meant to draw the United States back to the negotiating table.22 With the decline of Russia as a conventional weapons power, Chinese analysts have also noted that its reliance on nuclear weapons has only risen.23 In the face of conventional inferiority vis-à-vis the United States, nuclear weapons still have a central role to play.24 </w:t>
      </w:r>
      <w:r w:rsidRPr="00F21D37">
        <w:rPr>
          <w:rFonts w:eastAsia="Calibri"/>
          <w:bCs/>
          <w:sz w:val="20"/>
          <w:u w:val="single"/>
        </w:rPr>
        <w:t>Security comes from having just enough capabilities to keep the United States at bay and avoiding an unfavorable quantitative race. Systems like BMD</w:t>
      </w:r>
      <w:r w:rsidRPr="00A64927">
        <w:rPr>
          <w:rFonts w:eastAsia="Calibri"/>
          <w:sz w:val="10"/>
        </w:rPr>
        <w:t xml:space="preserve"> and CPGS </w:t>
      </w:r>
      <w:r w:rsidRPr="00F21D37">
        <w:rPr>
          <w:rFonts w:eastAsia="Calibri"/>
          <w:bCs/>
          <w:sz w:val="20"/>
          <w:u w:val="single"/>
        </w:rPr>
        <w:t>are often viewed within China as U.S. attempts to draw it into just such an arms race</w:t>
      </w:r>
      <w:r w:rsidRPr="00A64927">
        <w:rPr>
          <w:rFonts w:eastAsia="Calibri"/>
          <w:sz w:val="10"/>
        </w:rPr>
        <w:t xml:space="preserve">. 350 In short, </w:t>
      </w:r>
      <w:r w:rsidRPr="00217452">
        <w:rPr>
          <w:rFonts w:eastAsia="Calibri"/>
          <w:bCs/>
          <w:sz w:val="20"/>
          <w:highlight w:val="yellow"/>
          <w:u w:val="single"/>
        </w:rPr>
        <w:t>the U.S. expressed desire for enhanced strategic stability talks</w:t>
      </w:r>
      <w:r w:rsidRPr="00F21D37">
        <w:rPr>
          <w:rFonts w:eastAsia="Calibri"/>
          <w:bCs/>
          <w:sz w:val="20"/>
          <w:u w:val="single"/>
        </w:rPr>
        <w:t xml:space="preserve"> with China </w:t>
      </w:r>
      <w:r w:rsidRPr="00A64927">
        <w:rPr>
          <w:rFonts w:eastAsia="Calibri"/>
          <w:sz w:val="10"/>
        </w:rPr>
        <w:t xml:space="preserve">and Russia, </w:t>
      </w:r>
      <w:r w:rsidRPr="00F21D37">
        <w:rPr>
          <w:rFonts w:eastAsia="Calibri"/>
          <w:bCs/>
          <w:sz w:val="20"/>
          <w:u w:val="single"/>
        </w:rPr>
        <w:t xml:space="preserve">in the very same document that argues </w:t>
      </w:r>
      <w:r w:rsidRPr="00217452">
        <w:rPr>
          <w:rFonts w:eastAsia="Calibri"/>
          <w:bCs/>
          <w:sz w:val="20"/>
          <w:highlight w:val="yellow"/>
          <w:u w:val="single"/>
        </w:rPr>
        <w:t>BMD</w:t>
      </w:r>
      <w:r w:rsidRPr="00A64927">
        <w:rPr>
          <w:rFonts w:eastAsia="Calibri"/>
          <w:sz w:val="10"/>
        </w:rPr>
        <w:t xml:space="preserve"> and CPGS </w:t>
      </w:r>
      <w:r w:rsidRPr="00217452">
        <w:rPr>
          <w:rStyle w:val="StyleUnderline"/>
          <w:highlight w:val="yellow"/>
        </w:rPr>
        <w:t>pave the way to nuclear reductions, is contradictory</w:t>
      </w:r>
      <w:r w:rsidRPr="00F21D37">
        <w:rPr>
          <w:rFonts w:eastAsia="Calibri"/>
          <w:bCs/>
          <w:sz w:val="20"/>
          <w:u w:val="single"/>
        </w:rPr>
        <w:t xml:space="preserve">. These </w:t>
      </w:r>
      <w:r w:rsidRPr="00217452">
        <w:rPr>
          <w:rFonts w:eastAsia="Calibri"/>
          <w:bCs/>
          <w:sz w:val="20"/>
          <w:highlight w:val="yellow"/>
          <w:u w:val="single"/>
        </w:rPr>
        <w:t xml:space="preserve">systems are seen within China as </w:t>
      </w:r>
      <w:r w:rsidRPr="00217452">
        <w:rPr>
          <w:rStyle w:val="StyleUnderline"/>
          <w:highlight w:val="yellow"/>
        </w:rPr>
        <w:t>undermining stability</w:t>
      </w:r>
      <w:r w:rsidRPr="00217452">
        <w:rPr>
          <w:rFonts w:eastAsia="Calibri"/>
          <w:bCs/>
          <w:sz w:val="20"/>
          <w:highlight w:val="yellow"/>
          <w:u w:val="single"/>
        </w:rPr>
        <w:t xml:space="preserve"> and </w:t>
      </w:r>
      <w:r w:rsidRPr="00217452">
        <w:rPr>
          <w:rStyle w:val="StyleUnderline"/>
          <w:highlight w:val="yellow"/>
        </w:rPr>
        <w:t>harming the potential for nuclear disarmament</w:t>
      </w:r>
      <w:r w:rsidRPr="00A64927">
        <w:rPr>
          <w:rFonts w:eastAsia="Calibri"/>
          <w:sz w:val="10"/>
        </w:rPr>
        <w:t xml:space="preserve">. In some arenas, development and deployment of such systems may compel China to respond in ways that the United States wishes to avoid, such as the aforementioned qualitative race to parity. A sole focus on nuclear forces absent broader considerations thus has the potential to exacerbate rather than ameliorate U.S.-Chinese tensions. </w:t>
      </w:r>
      <w:r w:rsidRPr="00F21D37">
        <w:rPr>
          <w:rFonts w:eastAsia="Calibri"/>
          <w:bCs/>
          <w:sz w:val="20"/>
          <w:u w:val="single"/>
        </w:rPr>
        <w:t>This suggests that traditional Cold War concepts and definitions— such as “transparency,” “arms race stability,” or “crisis stability”—might not be the best rubrics to use in China’s case</w:t>
      </w:r>
      <w:r w:rsidRPr="00A64927">
        <w:rPr>
          <w:rFonts w:eastAsia="Calibri"/>
          <w:sz w:val="10"/>
        </w:rPr>
        <w:t xml:space="preserve">. It also leads to the inevitable question as to whether there are other forms of strategic stability that might be more applicable in the Chinese context. If so, could interdependence serve as this new foundation? </w:t>
      </w:r>
    </w:p>
    <w:p w:rsidR="00A64927" w:rsidRDefault="00A64927">
      <w:pPr>
        <w:rPr>
          <w:rFonts w:eastAsiaTheme="majorEastAsia" w:cstheme="majorBidi"/>
          <w:b/>
          <w:iCs/>
          <w:sz w:val="26"/>
        </w:rPr>
      </w:pPr>
      <w:r>
        <w:br w:type="page"/>
      </w:r>
    </w:p>
    <w:p w:rsidR="00217452" w:rsidRPr="00217452" w:rsidRDefault="00217452" w:rsidP="00217452">
      <w:pPr>
        <w:pStyle w:val="Heading4"/>
      </w:pPr>
      <w:r w:rsidRPr="00217452">
        <w:lastRenderedPageBreak/>
        <w:t>Means the plan is a prerequisite—China is waiting for a physical concession before it participates in negotiations</w:t>
      </w:r>
    </w:p>
    <w:p w:rsidR="00217452" w:rsidRPr="00217452" w:rsidRDefault="00217452" w:rsidP="00217452">
      <w:pPr>
        <w:rPr>
          <w:b/>
          <w:bCs/>
          <w:sz w:val="26"/>
        </w:rPr>
      </w:pPr>
      <w:r w:rsidRPr="00217452">
        <w:rPr>
          <w:rStyle w:val="Style13ptBold"/>
        </w:rPr>
        <w:t>Saalman 9</w:t>
      </w:r>
      <w:r>
        <w:rPr>
          <w:rStyle w:val="Style13ptBold"/>
        </w:rPr>
        <w:t xml:space="preserve"> </w:t>
      </w:r>
      <w:r w:rsidRPr="00A67085">
        <w:t>[April 2009, Dr. Lora Saalman is an Associate Professor at the Asia-Pacific Center for Security Studies, “How Chinese Analysts View Arms Control, Disarmament, and Nuclear Deterrence after the Cold War” in Engaging China and Russia on Nuclear Disarmament, James Martin Center for Nonproliferation Studies, Occasional Paper No. 15]</w:t>
      </w:r>
    </w:p>
    <w:p w:rsidR="00217452" w:rsidRDefault="00217452" w:rsidP="00217452">
      <w:pPr>
        <w:rPr>
          <w:rStyle w:val="Emphasis"/>
        </w:rPr>
      </w:pPr>
      <w:r w:rsidRPr="00A67085">
        <w:rPr>
          <w:sz w:val="14"/>
        </w:rPr>
        <w:t xml:space="preserve">In conducting and editing this survey of more than fi ft y Chinese arms control and military analysts, one aspect that becomes apparent is the oft en-confl icted stance that China continues to maintain with the arms control and disarmament regime. </w:t>
      </w:r>
      <w:r w:rsidRPr="00217452">
        <w:rPr>
          <w:rStyle w:val="StyleUnderline"/>
          <w:highlight w:val="yellow"/>
        </w:rPr>
        <w:t>China</w:t>
      </w:r>
      <w:r w:rsidRPr="00A67085">
        <w:rPr>
          <w:sz w:val="14"/>
        </w:rPr>
        <w:t xml:space="preserve"> rhetorically </w:t>
      </w:r>
      <w:r w:rsidRPr="00217452">
        <w:rPr>
          <w:rStyle w:val="StyleUnderline"/>
          <w:highlight w:val="yellow"/>
        </w:rPr>
        <w:t>lauds its</w:t>
      </w:r>
      <w:r w:rsidRPr="00A67085">
        <w:rPr>
          <w:rStyle w:val="StyleUnderline"/>
        </w:rPr>
        <w:t xml:space="preserve"> position </w:t>
      </w:r>
      <w:r w:rsidRPr="00217452">
        <w:rPr>
          <w:rStyle w:val="StyleUnderline"/>
          <w:highlight w:val="yellow"/>
        </w:rPr>
        <w:t>as a</w:t>
      </w:r>
      <w:r w:rsidRPr="00F340AE">
        <w:rPr>
          <w:rStyle w:val="StyleUnderline"/>
        </w:rPr>
        <w:t>n</w:t>
      </w:r>
      <w:r w:rsidRPr="00A67085">
        <w:rPr>
          <w:rStyle w:val="StyleUnderline"/>
        </w:rPr>
        <w:t xml:space="preserve"> active and </w:t>
      </w:r>
      <w:r w:rsidRPr="00217452">
        <w:rPr>
          <w:rStyle w:val="StyleUnderline"/>
          <w:highlight w:val="yellow"/>
        </w:rPr>
        <w:t>responsible participant, while its analysts criticize the fact that</w:t>
      </w:r>
      <w:r w:rsidRPr="00A67085">
        <w:rPr>
          <w:rStyle w:val="StyleUnderline"/>
        </w:rPr>
        <w:t xml:space="preserve"> th</w:t>
      </w:r>
      <w:r>
        <w:rPr>
          <w:rStyle w:val="StyleUnderline"/>
        </w:rPr>
        <w:t xml:space="preserve">e </w:t>
      </w:r>
      <w:r w:rsidRPr="00217452">
        <w:rPr>
          <w:rStyle w:val="StyleUnderline"/>
          <w:highlight w:val="yellow"/>
        </w:rPr>
        <w:t>arms control burden has shifted to the developing world, with China bearing a disproportionate share</w:t>
      </w:r>
      <w:r w:rsidRPr="00A67085">
        <w:rPr>
          <w:rStyle w:val="StyleUnderline"/>
        </w:rPr>
        <w:t>. Increased pressure through sanctions, export controls, and treaties serving the interests of the United States continue to receive mention in Chinese-language analysis and are seen as leading to tension with China</w:t>
      </w:r>
      <w:r w:rsidRPr="00A67085">
        <w:rPr>
          <w:sz w:val="14"/>
        </w:rPr>
        <w:t>. Chinese analysts see loopholes in treaties and agreements like START as signifying a lack of commitment to and real headway in nuclear reductions, with qualitative advances merely replacing quantitative ones. Chinese analysts continue to see disarmament as the ultimate goal but remain largely skeptical of its current feasibility. Wang Zhongchun, Wu Zhan, Huang Bo, and Pan Qijing, among others, see nuclear deterrence as remaining an integral part of U.S. and Russian security policies for some time to come. Th ese analysts maintain that neither power has the psychological or physical capabilities necessary to entirely relinquish its nuclear force. Furthermore, Chinese analysts point out that thanks to U.S. conventional military superiority, disarmament will actually benefi t the United States and strengthen its global hegemonic position. Th us, many Chinese experts assert that the problem remains not with nuclear weapons quantity, but with their qualitative capabilities and intent. According to the view of Chinese analysts, “miniaturization,” “specialization,” and “conventionalization”—all of which the United States is perceived as pursuing—contribute to a new generation of nuclear weapons that is more advanced and more likely to be used. Combined with</w:t>
      </w:r>
      <w:r w:rsidRPr="00A67085">
        <w:rPr>
          <w:rStyle w:val="StyleUnderline"/>
        </w:rPr>
        <w:t xml:space="preserve"> </w:t>
      </w:r>
      <w:r w:rsidRPr="00217452">
        <w:rPr>
          <w:rStyle w:val="StyleUnderline"/>
          <w:highlight w:val="yellow"/>
        </w:rPr>
        <w:t>U.S. attempts to engage other countries in missile defense</w:t>
      </w:r>
      <w:r w:rsidRPr="00A67085">
        <w:rPr>
          <w:sz w:val="14"/>
        </w:rPr>
        <w:t xml:space="preserve"> and other global security initiatives, these measures </w:t>
      </w:r>
      <w:r w:rsidRPr="00217452">
        <w:rPr>
          <w:rStyle w:val="StyleUnderline"/>
          <w:highlight w:val="yellow"/>
        </w:rPr>
        <w:t>are seen as part</w:t>
      </w:r>
      <w:r w:rsidRPr="00A67085">
        <w:rPr>
          <w:rStyle w:val="StyleUnderline"/>
        </w:rPr>
        <w:t xml:space="preserve"> of ongoing U.S. </w:t>
      </w:r>
      <w:r w:rsidRPr="00217452">
        <w:rPr>
          <w:rStyle w:val="StyleUnderline"/>
          <w:highlight w:val="yellow"/>
        </w:rPr>
        <w:t>attempts to secure “absolute security</w:t>
      </w:r>
      <w:r w:rsidRPr="00A67085">
        <w:rPr>
          <w:rStyle w:val="StyleUnderline"/>
        </w:rPr>
        <w:t xml:space="preserve">” and “absolute nuclear advantage” </w:t>
      </w:r>
      <w:r w:rsidRPr="00217452">
        <w:rPr>
          <w:rStyle w:val="StyleUnderline"/>
          <w:highlight w:val="yellow"/>
        </w:rPr>
        <w:t>at the expense of other countries</w:t>
      </w:r>
      <w:r w:rsidRPr="00A67085">
        <w:rPr>
          <w:sz w:val="14"/>
        </w:rPr>
        <w:t xml:space="preserve">. Th us, </w:t>
      </w:r>
      <w:r w:rsidRPr="00F340AE">
        <w:rPr>
          <w:rStyle w:val="StyleUnderline"/>
        </w:rPr>
        <w:t>while China generally advocates a multilateral format for any negotiation</w:t>
      </w:r>
      <w:r w:rsidRPr="00A67085">
        <w:rPr>
          <w:rStyle w:val="StyleUnderline"/>
        </w:rPr>
        <w:t xml:space="preserve">, </w:t>
      </w:r>
      <w:r w:rsidRPr="00217452">
        <w:rPr>
          <w:rStyle w:val="StyleUnderline"/>
          <w:highlight w:val="yellow"/>
        </w:rPr>
        <w:t>Chinese analysts are</w:t>
      </w:r>
      <w:r w:rsidRPr="00A67085">
        <w:rPr>
          <w:rStyle w:val="StyleUnderline"/>
        </w:rPr>
        <w:t xml:space="preserve"> generally </w:t>
      </w:r>
      <w:r w:rsidRPr="00217452">
        <w:rPr>
          <w:rStyle w:val="StyleUnderline"/>
          <w:highlight w:val="yellow"/>
        </w:rPr>
        <w:t>uniform</w:t>
      </w:r>
      <w:r w:rsidRPr="00A67085">
        <w:rPr>
          <w:rStyle w:val="StyleUnderline"/>
        </w:rPr>
        <w:t xml:space="preserve"> in advocating </w:t>
      </w:r>
      <w:r w:rsidRPr="00217452">
        <w:rPr>
          <w:rStyle w:val="StyleUnderline"/>
          <w:highlight w:val="yellow"/>
        </w:rPr>
        <w:t>a</w:t>
      </w:r>
      <w:r w:rsidRPr="00A67085">
        <w:rPr>
          <w:rStyle w:val="StyleUnderline"/>
        </w:rPr>
        <w:t xml:space="preserve"> </w:t>
      </w:r>
      <w:r w:rsidRPr="00A67085">
        <w:rPr>
          <w:sz w:val="14"/>
        </w:rPr>
        <w:t xml:space="preserve">largely bilateral </w:t>
      </w:r>
      <w:r w:rsidRPr="00217452">
        <w:rPr>
          <w:rStyle w:val="Emphasis"/>
          <w:highlight w:val="yellow"/>
        </w:rPr>
        <w:t>concession on the part of the United States</w:t>
      </w:r>
      <w:r w:rsidRPr="00A67085">
        <w:rPr>
          <w:sz w:val="14"/>
        </w:rPr>
        <w:t xml:space="preserve"> and Russia </w:t>
      </w:r>
      <w:r w:rsidRPr="00217452">
        <w:rPr>
          <w:rStyle w:val="StyleUnderline"/>
          <w:highlight w:val="yellow"/>
        </w:rPr>
        <w:t xml:space="preserve">to </w:t>
      </w:r>
      <w:r w:rsidRPr="00217452">
        <w:rPr>
          <w:rStyle w:val="Emphasis"/>
          <w:highlight w:val="yellow"/>
        </w:rPr>
        <w:t>start the process</w:t>
      </w:r>
      <w:r w:rsidRPr="00217452">
        <w:rPr>
          <w:rStyle w:val="StyleUnderline"/>
          <w:highlight w:val="yellow"/>
        </w:rPr>
        <w:t xml:space="preserve"> and begin moving toward disarmament</w:t>
      </w:r>
      <w:r w:rsidRPr="00A67085">
        <w:rPr>
          <w:rStyle w:val="StyleUnderline"/>
        </w:rPr>
        <w:t xml:space="preserve"> from the top of the pyramid downward</w:t>
      </w:r>
      <w:r w:rsidRPr="00A67085">
        <w:rPr>
          <w:sz w:val="14"/>
        </w:rPr>
        <w:t xml:space="preserve">. </w:t>
      </w:r>
      <w:r w:rsidRPr="00217452">
        <w:rPr>
          <w:rStyle w:val="StyleUnderline"/>
          <w:highlight w:val="yellow"/>
        </w:rPr>
        <w:t xml:space="preserve">In taking </w:t>
      </w:r>
      <w:r w:rsidRPr="00217452">
        <w:rPr>
          <w:rStyle w:val="Emphasis"/>
          <w:highlight w:val="yellow"/>
        </w:rPr>
        <w:t>these fi rst steps,</w:t>
      </w:r>
      <w:r w:rsidRPr="00A67085">
        <w:rPr>
          <w:rStyle w:val="StyleUnderline"/>
        </w:rPr>
        <w:t xml:space="preserve"> </w:t>
      </w:r>
      <w:r w:rsidRPr="00217452">
        <w:rPr>
          <w:rStyle w:val="StyleUnderline"/>
          <w:highlight w:val="yellow"/>
        </w:rPr>
        <w:t>the U</w:t>
      </w:r>
      <w:r w:rsidRPr="00A67085">
        <w:rPr>
          <w:rStyle w:val="StyleUnderline"/>
        </w:rPr>
        <w:t xml:space="preserve">nited </w:t>
      </w:r>
      <w:r w:rsidRPr="00217452">
        <w:rPr>
          <w:rStyle w:val="StyleUnderline"/>
          <w:highlight w:val="yellow"/>
        </w:rPr>
        <w:t>S</w:t>
      </w:r>
      <w:r w:rsidRPr="00A67085">
        <w:rPr>
          <w:rStyle w:val="StyleUnderline"/>
        </w:rPr>
        <w:t>tates</w:t>
      </w:r>
      <w:r w:rsidRPr="00A67085">
        <w:rPr>
          <w:sz w:val="14"/>
        </w:rPr>
        <w:t xml:space="preserve"> and Russia </w:t>
      </w:r>
      <w:r w:rsidRPr="00217452">
        <w:rPr>
          <w:rStyle w:val="Emphasis"/>
          <w:highlight w:val="yellow"/>
        </w:rPr>
        <w:t>are expected to demonstrate</w:t>
      </w:r>
      <w:r w:rsidRPr="00A67085">
        <w:rPr>
          <w:rStyle w:val="Emphasis"/>
        </w:rPr>
        <w:t xml:space="preserve"> not only a rhetorical, but also </w:t>
      </w:r>
      <w:r w:rsidRPr="00217452">
        <w:rPr>
          <w:rStyle w:val="Emphasis"/>
          <w:highlight w:val="yellow"/>
        </w:rPr>
        <w:t>a physical, commitment</w:t>
      </w:r>
      <w:r w:rsidRPr="00A67085">
        <w:rPr>
          <w:rStyle w:val="Emphasis"/>
        </w:rPr>
        <w:t xml:space="preserve"> </w:t>
      </w:r>
      <w:r w:rsidRPr="00A67085">
        <w:rPr>
          <w:sz w:val="14"/>
        </w:rPr>
        <w:t xml:space="preserve">to realizing a nuclear-free world. In sum, Chinese analysts maintain that disarmament must be achieved both in terms of nuclear force structure and doctrine. Drastically drawing down nuclear weapons numbers, committing to the NFU principle, renouncing tactical nuclear weapons research, and </w:t>
      </w:r>
      <w:r w:rsidRPr="00217452">
        <w:rPr>
          <w:rStyle w:val="StyleUnderline"/>
          <w:highlight w:val="yellow"/>
        </w:rPr>
        <w:t>ceasing missile defense pursuits are</w:t>
      </w:r>
      <w:r w:rsidRPr="00A67085">
        <w:rPr>
          <w:rStyle w:val="StyleUnderline"/>
        </w:rPr>
        <w:t xml:space="preserve"> all frequently </w:t>
      </w:r>
      <w:r w:rsidRPr="00217452">
        <w:rPr>
          <w:rStyle w:val="StyleUnderline"/>
          <w:highlight w:val="yellow"/>
        </w:rPr>
        <w:t xml:space="preserve">mentioned as behavior that Chinese analysts </w:t>
      </w:r>
      <w:r w:rsidRPr="00217452">
        <w:rPr>
          <w:rStyle w:val="Emphasis"/>
          <w:highlight w:val="yellow"/>
        </w:rPr>
        <w:t>await from</w:t>
      </w:r>
      <w:r w:rsidRPr="00A67085">
        <w:rPr>
          <w:sz w:val="14"/>
        </w:rPr>
        <w:t xml:space="preserve"> both </w:t>
      </w:r>
      <w:r w:rsidRPr="00217452">
        <w:rPr>
          <w:rStyle w:val="StyleUnderline"/>
          <w:highlight w:val="yellow"/>
        </w:rPr>
        <w:t>the U</w:t>
      </w:r>
      <w:r w:rsidRPr="00A67085">
        <w:rPr>
          <w:rStyle w:val="StyleUnderline"/>
        </w:rPr>
        <w:t xml:space="preserve">nited </w:t>
      </w:r>
      <w:r w:rsidRPr="00217452">
        <w:rPr>
          <w:rStyle w:val="StyleUnderline"/>
          <w:highlight w:val="yellow"/>
        </w:rPr>
        <w:t>S</w:t>
      </w:r>
      <w:r w:rsidRPr="00A67085">
        <w:rPr>
          <w:rStyle w:val="StyleUnderline"/>
        </w:rPr>
        <w:t xml:space="preserve">tates and Russia, </w:t>
      </w:r>
      <w:r w:rsidRPr="00217452">
        <w:rPr>
          <w:rStyle w:val="StyleUnderline"/>
          <w:highlight w:val="yellow"/>
        </w:rPr>
        <w:t xml:space="preserve">in </w:t>
      </w:r>
      <w:r w:rsidRPr="00F340AE">
        <w:rPr>
          <w:rStyle w:val="Emphasis"/>
        </w:rPr>
        <w:t>particular on the part of the United States</w:t>
      </w:r>
      <w:r w:rsidRPr="00A67085">
        <w:rPr>
          <w:rStyle w:val="StyleUnderline"/>
        </w:rPr>
        <w:t xml:space="preserve">. Whether or not these perceived areas of concern are valid, understanding these perceptions is crucial to comprehending China’s stance and behavior in arms control. </w:t>
      </w:r>
      <w:r w:rsidRPr="00217452">
        <w:rPr>
          <w:rStyle w:val="StyleUnderline"/>
          <w:highlight w:val="yellow"/>
        </w:rPr>
        <w:t>Until</w:t>
      </w:r>
      <w:r w:rsidRPr="00A67085">
        <w:rPr>
          <w:rStyle w:val="StyleUnderline"/>
        </w:rPr>
        <w:t xml:space="preserve"> some or all of </w:t>
      </w:r>
      <w:r w:rsidRPr="00217452">
        <w:rPr>
          <w:rStyle w:val="StyleUnderline"/>
          <w:highlight w:val="yellow"/>
        </w:rPr>
        <w:t>these concerns are addressed</w:t>
      </w:r>
      <w:r w:rsidRPr="00A67085">
        <w:rPr>
          <w:rStyle w:val="StyleUnderline"/>
        </w:rPr>
        <w:t xml:space="preserve"> through dialogue or action, </w:t>
      </w:r>
      <w:r w:rsidRPr="00217452">
        <w:rPr>
          <w:rStyle w:val="Emphasis"/>
          <w:highlight w:val="yellow"/>
        </w:rPr>
        <w:t>Chinese analysts are loathe to even mention China’s role in the process, much less advocate its active participation</w:t>
      </w:r>
      <w:r w:rsidRPr="00A67085">
        <w:rPr>
          <w:rStyle w:val="Emphasis"/>
        </w:rPr>
        <w:t xml:space="preserve"> in global disarmament.</w:t>
      </w:r>
    </w:p>
    <w:p w:rsidR="00217452" w:rsidRDefault="00217452" w:rsidP="00217452">
      <w:pPr>
        <w:pStyle w:val="Heading3"/>
        <w:rPr>
          <w:rFonts w:eastAsia="Calibri"/>
        </w:rPr>
      </w:pPr>
      <w:bookmarkStart w:id="21" w:name="_Toc455478508"/>
      <w:r>
        <w:rPr>
          <w:rFonts w:eastAsia="Calibri"/>
        </w:rPr>
        <w:lastRenderedPageBreak/>
        <w:t>Perm</w:t>
      </w:r>
      <w:bookmarkEnd w:id="21"/>
    </w:p>
    <w:p w:rsidR="00217452" w:rsidRPr="00217452" w:rsidRDefault="00217452" w:rsidP="00217452">
      <w:pPr>
        <w:pStyle w:val="Heading4"/>
      </w:pPr>
      <w:r>
        <w:t>Perm do both - Counterplan is normal means</w:t>
      </w:r>
    </w:p>
    <w:p w:rsidR="00217452" w:rsidRPr="00C07CDF" w:rsidRDefault="00217452" w:rsidP="00A64927">
      <w:pPr>
        <w:spacing w:after="0"/>
      </w:pPr>
      <w:r>
        <w:t xml:space="preserve">Victoria </w:t>
      </w:r>
      <w:r w:rsidRPr="00217452">
        <w:rPr>
          <w:rStyle w:val="Style13ptBold"/>
        </w:rPr>
        <w:t>Graham</w:t>
      </w:r>
      <w:r>
        <w:t xml:space="preserve"> is a junior lecturer in the Department of Politics,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Johannesburg</w:t>
          </w:r>
        </w:smartTag>
      </w:smartTag>
      <w:r>
        <w:t xml:space="preserve">, </w:t>
      </w:r>
      <w:r w:rsidRPr="00217452">
        <w:rPr>
          <w:rStyle w:val="Style13ptBold"/>
        </w:rPr>
        <w:t>2006.</w:t>
      </w:r>
      <w:r>
        <w:t xml:space="preserve"> Published in African Security Review Vol 15 No 4 </w:t>
      </w:r>
      <w:r w:rsidRPr="00C07CDF">
        <w:t>http://www.iss.co.za/index.php?link_id=31&amp;slink_id=4931&amp;link_type=12&amp;slink_type=12&amp;tmpl_id=3</w:t>
      </w:r>
    </w:p>
    <w:p w:rsidR="00217452" w:rsidRPr="00217452" w:rsidRDefault="00217452" w:rsidP="00217452">
      <w:pPr>
        <w:pStyle w:val="HotRoute"/>
        <w:ind w:left="0"/>
        <w:rPr>
          <w:rFonts w:asciiTheme="minorHAnsi" w:hAnsiTheme="minorHAnsi"/>
          <w:sz w:val="22"/>
          <w:szCs w:val="22"/>
        </w:rPr>
      </w:pPr>
      <w:r w:rsidRPr="00217452">
        <w:rPr>
          <w:rStyle w:val="StyleUnderline"/>
          <w:rFonts w:asciiTheme="minorHAnsi" w:eastAsiaTheme="majorEastAsia" w:hAnsiTheme="minorHAnsi"/>
          <w:szCs w:val="22"/>
        </w:rPr>
        <w:t>‘Quiet’ diplomacy is the opposite of ‘loud’ diplomacy and as such refers to non-violent measures. The principal idea behind constructive engagement is that it is possible to pressure a country to institute constructive change in its policies through negotiation, mediation and critical dialogue rather than</w:t>
      </w:r>
      <w:r w:rsidRPr="00217452">
        <w:rPr>
          <w:rFonts w:asciiTheme="minorHAnsi" w:hAnsiTheme="minorHAnsi"/>
          <w:sz w:val="22"/>
          <w:szCs w:val="22"/>
        </w:rPr>
        <w:t xml:space="preserve"> military </w:t>
      </w:r>
      <w:r w:rsidRPr="00217452">
        <w:rPr>
          <w:rStyle w:val="StyleUnderline"/>
          <w:rFonts w:asciiTheme="minorHAnsi" w:eastAsiaTheme="majorEastAsia" w:hAnsiTheme="minorHAnsi"/>
          <w:szCs w:val="22"/>
        </w:rPr>
        <w:t>force</w:t>
      </w:r>
      <w:r w:rsidRPr="00217452">
        <w:rPr>
          <w:rFonts w:asciiTheme="minorHAnsi" w:hAnsiTheme="minorHAnsi"/>
          <w:sz w:val="22"/>
          <w:szCs w:val="22"/>
        </w:rPr>
        <w:t>.39</w:t>
      </w:r>
    </w:p>
    <w:p w:rsidR="0094198E" w:rsidRDefault="0094198E" w:rsidP="0094198E">
      <w:pPr>
        <w:pStyle w:val="Heading4"/>
        <w:rPr>
          <w:rFonts w:ascii="Arial" w:hAnsi="Arial" w:cs="Arial"/>
          <w:color w:val="FFFFFF"/>
          <w:sz w:val="15"/>
          <w:szCs w:val="15"/>
          <w:shd w:val="clear" w:color="auto" w:fill="000000"/>
        </w:rPr>
      </w:pPr>
      <w:r>
        <w:t>Perm is best – it’s how Track II is meant to be used</w:t>
      </w:r>
      <w:r w:rsidRPr="0094198E">
        <w:rPr>
          <w:rFonts w:ascii="Arial" w:hAnsi="Arial" w:cs="Arial"/>
          <w:color w:val="FFFFFF"/>
          <w:sz w:val="15"/>
          <w:szCs w:val="15"/>
          <w:shd w:val="clear" w:color="auto" w:fill="000000"/>
        </w:rPr>
        <w:t xml:space="preserve"> </w:t>
      </w:r>
    </w:p>
    <w:p w:rsidR="0094198E" w:rsidRPr="0094198E" w:rsidRDefault="0094198E" w:rsidP="00A64927">
      <w:pPr>
        <w:spacing w:after="0"/>
      </w:pPr>
      <w:r w:rsidRPr="0094198E">
        <w:rPr>
          <w:rStyle w:val="Style13ptBold"/>
        </w:rPr>
        <w:t>Peter Jones</w:t>
      </w:r>
      <w:r w:rsidRPr="0094198E">
        <w:t xml:space="preserve">, </w:t>
      </w:r>
      <w:r>
        <w:t>10-6-20</w:t>
      </w:r>
      <w:r w:rsidRPr="0094198E">
        <w:rPr>
          <w:rStyle w:val="Style13ptBold"/>
        </w:rPr>
        <w:t>15</w:t>
      </w:r>
      <w:r w:rsidRPr="0094198E">
        <w:t xml:space="preserve">, </w:t>
      </w:r>
      <w:r>
        <w:t>Peter Jones is Associate Professor in the Graduate School of Public and International Affairs at the University of Ottawa. His latest book is Track Two Diplomacy: In Theory and Practice (Stanford University Press).</w:t>
      </w:r>
      <w:r w:rsidRPr="0094198E">
        <w:t xml:space="preserve">"The Future of Track Two Diplomacy : Global Brief," </w:t>
      </w:r>
      <w:r>
        <w:t>Global Brief</w:t>
      </w:r>
      <w:r w:rsidRPr="0094198E">
        <w:t>, http://globalbrief.ca/blog/2015/10/06/the-future-of-track-two-diplomacy/</w:t>
      </w:r>
    </w:p>
    <w:p w:rsidR="0094198E" w:rsidRPr="00EF6F90" w:rsidRDefault="0094198E" w:rsidP="0094198E">
      <w:pPr>
        <w:rPr>
          <w:u w:val="single"/>
        </w:rPr>
      </w:pPr>
      <w:r w:rsidRPr="0094198E">
        <w:rPr>
          <w:u w:val="single"/>
        </w:rPr>
        <w:t>Looking ahead, governments, and those who are involved in international affairs more generally, will need to develop a more nuanced appreciation of what Track Two is and how it can be useful.</w:t>
      </w:r>
      <w:r w:rsidRPr="00A64927">
        <w:rPr>
          <w:sz w:val="16"/>
        </w:rPr>
        <w:t xml:space="preserve"> Those engaged in Track Two must always </w:t>
      </w:r>
      <w:r w:rsidRPr="0094198E">
        <w:rPr>
          <w:u w:val="single"/>
        </w:rPr>
        <w:t>retain a sense of perspective about their role</w:t>
      </w:r>
      <w:r w:rsidRPr="00A64927">
        <w:rPr>
          <w:sz w:val="16"/>
        </w:rPr>
        <w:t xml:space="preserve">. </w:t>
      </w:r>
      <w:r w:rsidRPr="0094198E">
        <w:rPr>
          <w:u w:val="single"/>
        </w:rPr>
        <w:t>They are not ‘negotiating’ on behalf of anyone, and should not imagine that they are. They are, instead, stepping outside the norms of formal diplomatic processes to try to create new possibilities</w:t>
      </w:r>
      <w:r w:rsidRPr="00A64927">
        <w:rPr>
          <w:sz w:val="16"/>
        </w:rPr>
        <w:t xml:space="preserve">. </w:t>
      </w:r>
      <w:r w:rsidRPr="0094198E">
        <w:rPr>
          <w:u w:val="single"/>
        </w:rPr>
        <w:t>Governments, for their part, need to learn to recognize – more than they sometimes do – the contributions that such dialogues can make, particularly in circumstances when a situation is deadlocked.</w:t>
      </w:r>
      <w:r w:rsidRPr="00A64927">
        <w:rPr>
          <w:sz w:val="16"/>
        </w:rPr>
        <w:t xml:space="preserve"> The space and freedom required for ‘outside-the-box’ thinking are often very hard for governments to accept. Indeed, when vested interests specifically do not want to reach an accommodation with the other side, Track Two can seem threatening. </w:t>
      </w:r>
      <w:r w:rsidRPr="00EF6F90">
        <w:rPr>
          <w:u w:val="single"/>
        </w:rPr>
        <w:t>There therefore exists a creative tension between Track Two and official diplomacy. This is natural. The art of the deal for both sides lies in recognizing when and how creative tensions may be turned to positive effect.</w:t>
      </w:r>
    </w:p>
    <w:p w:rsidR="001D6EE6" w:rsidRPr="00217452" w:rsidRDefault="001D6EE6" w:rsidP="001D6EE6">
      <w:pPr>
        <w:pStyle w:val="Heading4"/>
      </w:pPr>
      <w:r w:rsidRPr="00217452">
        <w:t>Engagement must ALSO be top level or else china severs all ties in a crisis – the perm is net better</w:t>
      </w:r>
    </w:p>
    <w:p w:rsidR="001D6EE6" w:rsidRPr="00F21D37" w:rsidRDefault="001D6EE6" w:rsidP="00A64927">
      <w:pPr>
        <w:spacing w:after="0"/>
        <w:rPr>
          <w:rFonts w:eastAsia="Calibri"/>
        </w:rPr>
      </w:pPr>
      <w:r w:rsidRPr="00F21D37">
        <w:rPr>
          <w:rFonts w:eastAsia="Calibri"/>
        </w:rPr>
        <w:t>Scott W. </w:t>
      </w:r>
      <w:r w:rsidRPr="00217452">
        <w:rPr>
          <w:rStyle w:val="Style13ptBold"/>
        </w:rPr>
        <w:t>Harold 13,</w:t>
      </w:r>
      <w:r w:rsidRPr="00F21D37">
        <w:rPr>
          <w:rFonts w:eastAsia="Calibri"/>
        </w:rPr>
        <w:t xml:space="preserve"> Associate Political Scientist with the RAND Corporation, "Expanding Contacts to Enhance Durability: A Strategy for Improving U.S.-China Military-to-Military Relations," Asia Policy 16, Jul 2013, pp. 103-137</w:t>
      </w:r>
    </w:p>
    <w:p w:rsidR="001D6EE6" w:rsidRPr="00A64927" w:rsidRDefault="001D6EE6" w:rsidP="001D6EE6">
      <w:pPr>
        <w:rPr>
          <w:rFonts w:eastAsia="Calibri"/>
          <w:sz w:val="16"/>
        </w:rPr>
      </w:pPr>
      <w:r w:rsidRPr="00A64927">
        <w:rPr>
          <w:rFonts w:eastAsia="Calibri"/>
          <w:sz w:val="16"/>
        </w:rPr>
        <w:t xml:space="preserve">It is also important to understand what such an approach cannot seek to do. Even a highly institutionalized and cooperative U.S.-China military relationship is unlikely to ever rival the bilateral economic relationship in importance. Moreover, </w:t>
      </w:r>
      <w:r w:rsidRPr="00F21D37">
        <w:rPr>
          <w:rFonts w:eastAsia="Calibri"/>
          <w:bCs/>
          <w:sz w:val="20"/>
          <w:u w:val="single"/>
        </w:rPr>
        <w:t xml:space="preserve">U.S. political-military leaders have sometimes characterized </w:t>
      </w:r>
      <w:r w:rsidRPr="00217452">
        <w:rPr>
          <w:rFonts w:eastAsia="Calibri"/>
          <w:bCs/>
          <w:sz w:val="20"/>
          <w:highlight w:val="yellow"/>
          <w:u w:val="single"/>
        </w:rPr>
        <w:t>deeper engagement with the PLA</w:t>
      </w:r>
      <w:r w:rsidRPr="00F21D37">
        <w:rPr>
          <w:rFonts w:eastAsia="Calibri"/>
          <w:bCs/>
          <w:sz w:val="20"/>
          <w:u w:val="single"/>
        </w:rPr>
        <w:t xml:space="preserve"> as being useful in the event of a crisis, during which U.S. officials hope </w:t>
      </w:r>
      <w:r w:rsidRPr="00217452">
        <w:rPr>
          <w:rFonts w:eastAsia="Calibri"/>
          <w:bCs/>
          <w:sz w:val="20"/>
          <w:highlight w:val="yellow"/>
          <w:u w:val="single"/>
        </w:rPr>
        <w:t>to be able to “pick up the phone”</w:t>
      </w:r>
      <w:r w:rsidRPr="00F21D37">
        <w:rPr>
          <w:rFonts w:eastAsia="Calibri"/>
          <w:bCs/>
          <w:sz w:val="20"/>
          <w:u w:val="single"/>
        </w:rPr>
        <w:t xml:space="preserve"> and know the military official on the other end</w:t>
      </w:r>
      <w:r w:rsidRPr="00A64927">
        <w:rPr>
          <w:rFonts w:eastAsia="Calibri"/>
          <w:sz w:val="16"/>
        </w:rPr>
        <w:t xml:space="preserve">. As experience has shown, </w:t>
      </w:r>
      <w:r w:rsidRPr="00F21D37">
        <w:rPr>
          <w:rFonts w:eastAsia="Calibri"/>
          <w:bCs/>
          <w:sz w:val="20"/>
          <w:u w:val="single"/>
        </w:rPr>
        <w:t xml:space="preserve">this </w:t>
      </w:r>
      <w:r w:rsidRPr="00217452">
        <w:rPr>
          <w:rFonts w:eastAsia="Calibri"/>
          <w:bCs/>
          <w:sz w:val="20"/>
          <w:highlight w:val="yellow"/>
          <w:u w:val="single"/>
        </w:rPr>
        <w:t>is a dangerous illusion</w:t>
      </w:r>
      <w:r w:rsidRPr="00A64927">
        <w:rPr>
          <w:rFonts w:eastAsia="Calibri"/>
          <w:sz w:val="16"/>
          <w:highlight w:val="yellow"/>
        </w:rPr>
        <w:t xml:space="preserve">. </w:t>
      </w:r>
      <w:r w:rsidRPr="00217452">
        <w:rPr>
          <w:rFonts w:eastAsia="Calibri"/>
          <w:bCs/>
          <w:sz w:val="20"/>
          <w:highlight w:val="yellow"/>
          <w:u w:val="single"/>
        </w:rPr>
        <w:t>The role of PLA</w:t>
      </w:r>
      <w:r w:rsidRPr="00A64927">
        <w:rPr>
          <w:rFonts w:eastAsia="Calibri"/>
          <w:sz w:val="16"/>
        </w:rPr>
        <w:t xml:space="preserve"> Foreign Affairs Office officials </w:t>
      </w:r>
      <w:r w:rsidRPr="00217452">
        <w:rPr>
          <w:rFonts w:eastAsia="Calibri"/>
          <w:bCs/>
          <w:sz w:val="20"/>
          <w:highlight w:val="yellow"/>
          <w:u w:val="single"/>
        </w:rPr>
        <w:t>in</w:t>
      </w:r>
      <w:r w:rsidRPr="00F21D37">
        <w:rPr>
          <w:rFonts w:eastAsia="Calibri"/>
          <w:bCs/>
          <w:sz w:val="20"/>
          <w:u w:val="single"/>
        </w:rPr>
        <w:t xml:space="preserve"> the event of a </w:t>
      </w:r>
      <w:r w:rsidRPr="00217452">
        <w:rPr>
          <w:rFonts w:eastAsia="Calibri"/>
          <w:bCs/>
          <w:sz w:val="20"/>
          <w:highlight w:val="yellow"/>
          <w:u w:val="single"/>
        </w:rPr>
        <w:t>crisis is to block,</w:t>
      </w:r>
      <w:r w:rsidRPr="00F21D37">
        <w:rPr>
          <w:rFonts w:eastAsia="Calibri"/>
          <w:bCs/>
          <w:sz w:val="20"/>
          <w:u w:val="single"/>
        </w:rPr>
        <w:t xml:space="preserve"> not facilitate, </w:t>
      </w:r>
      <w:r w:rsidRPr="00217452">
        <w:rPr>
          <w:rFonts w:eastAsia="Calibri"/>
          <w:bCs/>
          <w:sz w:val="20"/>
          <w:highlight w:val="yellow"/>
          <w:u w:val="single"/>
        </w:rPr>
        <w:t>contact</w:t>
      </w:r>
      <w:r w:rsidRPr="00F21D37">
        <w:rPr>
          <w:rFonts w:eastAsia="Calibri"/>
          <w:bCs/>
          <w:sz w:val="20"/>
          <w:u w:val="single"/>
        </w:rPr>
        <w:t xml:space="preserve"> between foreigners and PLA commanders or decision-makers </w:t>
      </w:r>
      <w:r w:rsidRPr="00217452">
        <w:rPr>
          <w:rFonts w:eastAsia="Calibri"/>
          <w:bCs/>
          <w:sz w:val="20"/>
          <w:highlight w:val="yellow"/>
          <w:u w:val="single"/>
        </w:rPr>
        <w:t>while the Chinese side reaches a consensus on</w:t>
      </w:r>
      <w:r w:rsidRPr="00F21D37">
        <w:rPr>
          <w:rFonts w:eastAsia="Calibri"/>
          <w:bCs/>
          <w:sz w:val="20"/>
          <w:u w:val="single"/>
        </w:rPr>
        <w:t xml:space="preserve"> its </w:t>
      </w:r>
      <w:r w:rsidRPr="00217452">
        <w:rPr>
          <w:rFonts w:eastAsia="Calibri"/>
          <w:bCs/>
          <w:sz w:val="20"/>
          <w:highlight w:val="yellow"/>
          <w:u w:val="single"/>
        </w:rPr>
        <w:t>policy</w:t>
      </w:r>
      <w:r w:rsidRPr="00F21D37">
        <w:rPr>
          <w:rFonts w:eastAsia="Calibri"/>
          <w:bCs/>
          <w:sz w:val="20"/>
          <w:u w:val="single"/>
        </w:rPr>
        <w:t xml:space="preserve"> response</w:t>
      </w:r>
      <w:r w:rsidRPr="00A64927">
        <w:rPr>
          <w:rFonts w:eastAsia="Calibri"/>
          <w:sz w:val="16"/>
        </w:rPr>
        <w:t>. Indeed</w:t>
      </w:r>
      <w:r w:rsidRPr="00F21D37">
        <w:rPr>
          <w:rFonts w:eastAsia="Calibri"/>
          <w:bCs/>
          <w:sz w:val="20"/>
          <w:u w:val="single"/>
        </w:rPr>
        <w:t xml:space="preserve">, since </w:t>
      </w:r>
      <w:r w:rsidRPr="00217452">
        <w:rPr>
          <w:rFonts w:eastAsia="Calibri"/>
          <w:bCs/>
          <w:sz w:val="20"/>
          <w:highlight w:val="yellow"/>
          <w:u w:val="single"/>
        </w:rPr>
        <w:t>the</w:t>
      </w:r>
      <w:r w:rsidRPr="00F21D37">
        <w:rPr>
          <w:rFonts w:eastAsia="Calibri"/>
          <w:bCs/>
          <w:sz w:val="20"/>
          <w:u w:val="single"/>
        </w:rPr>
        <w:t xml:space="preserve"> establishment of a </w:t>
      </w:r>
      <w:r w:rsidRPr="00217452">
        <w:rPr>
          <w:rFonts w:eastAsia="Calibri"/>
          <w:bCs/>
          <w:sz w:val="20"/>
          <w:highlight w:val="yellow"/>
          <w:u w:val="single"/>
        </w:rPr>
        <w:t>military hotline</w:t>
      </w:r>
      <w:r w:rsidRPr="00A64927">
        <w:rPr>
          <w:rFonts w:eastAsia="Calibri"/>
          <w:sz w:val="16"/>
        </w:rPr>
        <w:t xml:space="preserve"> in 2008, </w:t>
      </w:r>
      <w:r w:rsidRPr="00F21D37">
        <w:rPr>
          <w:rFonts w:eastAsia="Calibri"/>
          <w:bCs/>
          <w:sz w:val="20"/>
          <w:u w:val="single"/>
        </w:rPr>
        <w:t xml:space="preserve">it </w:t>
      </w:r>
      <w:r w:rsidRPr="00217452">
        <w:rPr>
          <w:rFonts w:eastAsia="Calibri"/>
          <w:bCs/>
          <w:sz w:val="20"/>
          <w:highlight w:val="yellow"/>
          <w:u w:val="single"/>
        </w:rPr>
        <w:t>has been cut off twice</w:t>
      </w:r>
      <w:r w:rsidRPr="00F21D37">
        <w:rPr>
          <w:rFonts w:eastAsia="Calibri"/>
          <w:bCs/>
          <w:sz w:val="20"/>
          <w:u w:val="single"/>
        </w:rPr>
        <w:t xml:space="preserve"> by the PRC</w:t>
      </w:r>
      <w:r w:rsidRPr="00A64927">
        <w:rPr>
          <w:rFonts w:eastAsia="Calibri"/>
          <w:sz w:val="16"/>
        </w:rPr>
        <w:t xml:space="preserve">.86 Likewise, </w:t>
      </w:r>
      <w:r w:rsidRPr="00F21D37">
        <w:rPr>
          <w:rFonts w:eastAsia="Calibri"/>
          <w:bCs/>
          <w:sz w:val="20"/>
          <w:u w:val="single"/>
        </w:rPr>
        <w:t>during the 2001 EP-3 crisis, U.S. officials were unable to get anyone to take their calls</w:t>
      </w:r>
      <w:r w:rsidRPr="00A64927">
        <w:rPr>
          <w:rFonts w:eastAsia="Calibri"/>
          <w:sz w:val="16"/>
        </w:rPr>
        <w:t xml:space="preserve"> prior to a decision being made by the Politburo Standing Committee or the Central Military Commission, because </w:t>
      </w:r>
      <w:r w:rsidRPr="00217452">
        <w:rPr>
          <w:rFonts w:eastAsia="Calibri"/>
          <w:bCs/>
          <w:sz w:val="20"/>
          <w:highlight w:val="yellow"/>
          <w:u w:val="single"/>
        </w:rPr>
        <w:t>no Chinese official can afford to step out in</w:t>
      </w:r>
      <w:r w:rsidRPr="00F21D37">
        <w:rPr>
          <w:rFonts w:eastAsia="Calibri"/>
          <w:bCs/>
          <w:sz w:val="20"/>
          <w:u w:val="single"/>
        </w:rPr>
        <w:t xml:space="preserve"> front of an issue </w:t>
      </w:r>
      <w:r w:rsidRPr="00217452">
        <w:rPr>
          <w:rFonts w:eastAsia="Calibri"/>
          <w:bCs/>
          <w:sz w:val="20"/>
          <w:highlight w:val="yellow"/>
          <w:u w:val="single"/>
        </w:rPr>
        <w:t>in a way that might appear to box in</w:t>
      </w:r>
      <w:r w:rsidRPr="00F21D37">
        <w:rPr>
          <w:rFonts w:eastAsia="Calibri"/>
          <w:bCs/>
          <w:sz w:val="20"/>
          <w:u w:val="single"/>
        </w:rPr>
        <w:t xml:space="preserve"> the central </w:t>
      </w:r>
      <w:r w:rsidRPr="00217452">
        <w:rPr>
          <w:rFonts w:eastAsia="Calibri"/>
          <w:bCs/>
          <w:sz w:val="20"/>
          <w:highlight w:val="yellow"/>
          <w:u w:val="single"/>
        </w:rPr>
        <w:t>leadership</w:t>
      </w:r>
      <w:r w:rsidRPr="00A64927">
        <w:rPr>
          <w:rFonts w:eastAsia="Calibri"/>
          <w:sz w:val="16"/>
        </w:rPr>
        <w:t xml:space="preserve">. As such, friendship, familiarity, and an understanding of how individual military commanders think is not particularly relevant during a crisis with China. Instead, it is important to understand how the Politburo Standing Committee or Central Military Commission is likely to view a crisis. </w:t>
      </w:r>
    </w:p>
    <w:p w:rsidR="006C2EA7" w:rsidRPr="006C2EA7" w:rsidRDefault="00EB491A" w:rsidP="00EB491A">
      <w:pPr>
        <w:pStyle w:val="Heading3"/>
      </w:pPr>
      <w:bookmarkStart w:id="22" w:name="_Toc455478509"/>
      <w:r>
        <w:lastRenderedPageBreak/>
        <w:t>Track II Fails</w:t>
      </w:r>
      <w:bookmarkEnd w:id="22"/>
    </w:p>
    <w:p w:rsidR="001D6EE6" w:rsidRDefault="001D6EE6" w:rsidP="001D6EE6">
      <w:pPr>
        <w:pStyle w:val="Heading4"/>
      </w:pPr>
      <w:r>
        <w:t>No Solvency – politicians poison the well – tanks trust and takes out the net benefit</w:t>
      </w:r>
    </w:p>
    <w:p w:rsidR="001D6EE6" w:rsidRPr="009C491E" w:rsidRDefault="001D6EE6" w:rsidP="001D6EE6">
      <w:r>
        <w:t xml:space="preserve">Desmond </w:t>
      </w:r>
      <w:r w:rsidRPr="009C491E">
        <w:rPr>
          <w:rStyle w:val="Style13ptBold"/>
        </w:rPr>
        <w:t>Ball and</w:t>
      </w:r>
      <w:r>
        <w:t xml:space="preserve"> Kwa Chong </w:t>
      </w:r>
      <w:r w:rsidRPr="009C491E">
        <w:rPr>
          <w:rStyle w:val="Style13ptBold"/>
        </w:rPr>
        <w:t>Guan</w:t>
      </w:r>
      <w:r w:rsidRPr="009C491E">
        <w:t xml:space="preserve">, </w:t>
      </w:r>
      <w:r>
        <w:t>20</w:t>
      </w:r>
      <w:r w:rsidRPr="009C491E">
        <w:rPr>
          <w:rStyle w:val="Style13ptBold"/>
        </w:rPr>
        <w:t>10</w:t>
      </w:r>
      <w:r w:rsidRPr="009C491E">
        <w:t xml:space="preserve">, </w:t>
      </w:r>
      <w:r>
        <w:t xml:space="preserve">Desmond Ball AO is an Australian academic and expert on defence and security. He is credited with successfully advising the US against nuclear escalation in the 1970s,Kwa Chong Guan works on the intersections of history, security studies and international relations of Southeast Asia. As an Honorary Adjunct Associate Professor and Visiting Fellow at the Archaeological Unit of the Nalanda-Sriwijaya Centre at the Institute of Southeast Asian Studies. He is a Professor of History at the National University of Singapore, </w:t>
      </w:r>
      <w:r w:rsidRPr="009C491E">
        <w:t>"</w:t>
      </w:r>
      <w:r>
        <w:t>Assessing Track 2 Diplomacy in the Asia-Pacific Region</w:t>
      </w:r>
      <w:r w:rsidRPr="009C491E">
        <w:t xml:space="preserve">," </w:t>
      </w:r>
      <w:r>
        <w:t>CSCAP</w:t>
      </w:r>
      <w:r w:rsidRPr="009C491E">
        <w:t>, http://www.cscap.org/uploads/docs/CSCAP%20Reader/Assessing_Track-2-Diplomacy_Asia-Pac-Region_CSCAP-Reader.pdf</w:t>
      </w:r>
    </w:p>
    <w:p w:rsidR="001D6EE6" w:rsidRPr="00A64927" w:rsidRDefault="001D6EE6" w:rsidP="001D6EE6">
      <w:pPr>
        <w:rPr>
          <w:sz w:val="16"/>
        </w:rPr>
      </w:pPr>
      <w:r w:rsidRPr="00A64927">
        <w:rPr>
          <w:sz w:val="16"/>
        </w:rPr>
        <w:t xml:space="preserve">However, </w:t>
      </w:r>
      <w:r w:rsidRPr="009C491E">
        <w:rPr>
          <w:u w:val="single"/>
        </w:rPr>
        <w:t>outside experts may also be co-opted by governments to justify policy</w:t>
      </w:r>
      <w:r>
        <w:rPr>
          <w:u w:val="single"/>
        </w:rPr>
        <w:t xml:space="preserve"> </w:t>
      </w:r>
      <w:r w:rsidRPr="009C491E">
        <w:rPr>
          <w:u w:val="single"/>
        </w:rPr>
        <w:t>positions taken by states prior to Track 2 investigations. In such cases, Track 2</w:t>
      </w:r>
      <w:r>
        <w:rPr>
          <w:u w:val="single"/>
        </w:rPr>
        <w:t xml:space="preserve"> </w:t>
      </w:r>
      <w:r w:rsidRPr="009C491E">
        <w:rPr>
          <w:u w:val="single"/>
        </w:rPr>
        <w:t>activities may be used to lend prestige to official decisions reached independently</w:t>
      </w:r>
      <w:r>
        <w:rPr>
          <w:u w:val="single"/>
        </w:rPr>
        <w:t xml:space="preserve"> </w:t>
      </w:r>
      <w:r w:rsidRPr="009C491E">
        <w:rPr>
          <w:u w:val="single"/>
        </w:rPr>
        <w:t>of outside expert inputs.</w:t>
      </w:r>
      <w:r w:rsidRPr="00A64927">
        <w:rPr>
          <w:sz w:val="16"/>
        </w:rPr>
        <w:t xml:space="preserve">3 Other theoretical frameworks that inform this study include the placement of the CSCAP-ARF relationship into realist, neo-liberal, and constructivist perspectives. Desmond Ball notes that “CSCAP is an experiment in liberal institution building, being undertaken by realists”.4 By this he means that CSCAP deals with the stuff of realism: </w:t>
      </w:r>
      <w:r w:rsidRPr="009C491E">
        <w:rPr>
          <w:u w:val="single"/>
        </w:rPr>
        <w:t>military capabilities and competing national interests; but it does so by</w:t>
      </w:r>
      <w:r>
        <w:rPr>
          <w:u w:val="single"/>
        </w:rPr>
        <w:t xml:space="preserve"> </w:t>
      </w:r>
      <w:r w:rsidRPr="009C491E">
        <w:rPr>
          <w:u w:val="single"/>
        </w:rPr>
        <w:t>searching for ways of moving from competitive security to common and cooperative</w:t>
      </w:r>
      <w:r>
        <w:rPr>
          <w:u w:val="single"/>
        </w:rPr>
        <w:t xml:space="preserve"> </w:t>
      </w:r>
      <w:r w:rsidRPr="009C491E">
        <w:rPr>
          <w:u w:val="single"/>
        </w:rPr>
        <w:t>security via regional confidence buildin</w:t>
      </w:r>
      <w:r w:rsidRPr="00A64927">
        <w:rPr>
          <w:sz w:val="16"/>
        </w:rPr>
        <w:t>g. This process, undertaken through Track 2 dialogues and WG projects, is designed to create ideational changes and social learning ultimately leading to new mechanisms for international security cooperation. Hence, the combination of realist, neo-liberal, and constructivist insights.</w:t>
      </w:r>
    </w:p>
    <w:p w:rsidR="0094198E" w:rsidRDefault="0094198E" w:rsidP="001D6EE6"/>
    <w:p w:rsidR="0094198E" w:rsidRDefault="0094198E" w:rsidP="0094198E">
      <w:pPr>
        <w:pStyle w:val="Heading4"/>
      </w:pPr>
      <w:r>
        <w:t>No Trust in Track II – Backfires</w:t>
      </w:r>
    </w:p>
    <w:p w:rsidR="0094198E" w:rsidRPr="0094198E" w:rsidRDefault="0094198E" w:rsidP="0094198E">
      <w:r w:rsidRPr="0094198E">
        <w:rPr>
          <w:rStyle w:val="Style13ptBold"/>
        </w:rPr>
        <w:t>Peter Jones</w:t>
      </w:r>
      <w:r w:rsidRPr="0094198E">
        <w:t xml:space="preserve">, </w:t>
      </w:r>
      <w:r>
        <w:t>10-6-20</w:t>
      </w:r>
      <w:r w:rsidRPr="0094198E">
        <w:rPr>
          <w:rStyle w:val="Style13ptBold"/>
        </w:rPr>
        <w:t>15</w:t>
      </w:r>
      <w:r w:rsidRPr="0094198E">
        <w:t xml:space="preserve">, </w:t>
      </w:r>
      <w:r>
        <w:t>Peter Jones is Associate Professor in the Graduate School of Public and International Affairs at the University of Ottawa. His latest book is Track Two Diplomacy: In Theory and Practice (Stanford University Press).</w:t>
      </w:r>
      <w:r w:rsidRPr="0094198E">
        <w:t xml:space="preserve">"The Future of Track Two Diplomacy : Global Brief," </w:t>
      </w:r>
      <w:r>
        <w:t>Global Brief</w:t>
      </w:r>
      <w:r w:rsidRPr="0094198E">
        <w:t>, http://globalbrief.ca/blog/2015/10/06/the-future-of-track-two-diplomacy/</w:t>
      </w:r>
    </w:p>
    <w:p w:rsidR="0094198E" w:rsidRPr="00A64927" w:rsidRDefault="0094198E" w:rsidP="0094198E">
      <w:pPr>
        <w:rPr>
          <w:sz w:val="16"/>
        </w:rPr>
      </w:pPr>
      <w:r w:rsidRPr="0094198E">
        <w:rPr>
          <w:u w:val="single"/>
        </w:rPr>
        <w:t>Indeed, perhaps because some of its proponents and practitioners have tried to claim too much for its successes, or tried to intrude into official diplomacy, there are those who regard much of what happens under the aegis of Track Two with great suspicion. Images are conjured up of ‘meddlesome amateurs’ getting in the way of the important work of diplomacy, and perhaps even confusing a situation by leading the other side to believe that the possibility of a changed position is present when it is not.</w:t>
      </w:r>
      <w:r w:rsidRPr="00A64927">
        <w:rPr>
          <w:sz w:val="16"/>
        </w:rPr>
        <w:t xml:space="preserve"> As former US Secretary of State George Shultz put it in the foreword to my recent book on the subject, “</w:t>
      </w:r>
      <w:r w:rsidRPr="0094198E">
        <w:rPr>
          <w:u w:val="single"/>
        </w:rPr>
        <w:t>Track Two diplomacy is something I heard of frequently during my years as Secretary of State. To be honest, I was often somewhat leery of it. I did not question the motives or the integrity of most who were engaged in it. Rather, my concern was that it would get in the way of our official diplomatic efforts and confuse others as to where the United States stood on various matters.</w:t>
      </w:r>
      <w:r w:rsidRPr="00A64927">
        <w:rPr>
          <w:sz w:val="16"/>
        </w:rPr>
        <w:t xml:space="preserve"> More than once, </w:t>
      </w:r>
      <w:r w:rsidRPr="0094198E">
        <w:rPr>
          <w:u w:val="single"/>
        </w:rPr>
        <w:t>I gave instructions to State Department officials to inform a foreign government in no uncertain terms that the US Government had nothing to do with this or that Track Two initiative and did not endorse it.”</w:t>
      </w:r>
      <w:r w:rsidRPr="00A64927">
        <w:rPr>
          <w:sz w:val="16"/>
        </w:rPr>
        <w:t xml:space="preserve"> While Shultz went on, after leaving office, to develop a new appreciation of the nuances and potential uses of Track Two, his views while in office were not unusual.</w:t>
      </w:r>
    </w:p>
    <w:p w:rsidR="0094198E" w:rsidRDefault="0094198E" w:rsidP="0094198E"/>
    <w:p w:rsidR="0094198E" w:rsidRDefault="0094198E" w:rsidP="0094198E">
      <w:pPr>
        <w:pStyle w:val="Heading4"/>
      </w:pPr>
      <w:r>
        <w:lastRenderedPageBreak/>
        <w:t>Track II cant solve – doesn’t become policy</w:t>
      </w:r>
    </w:p>
    <w:p w:rsidR="0094198E" w:rsidRPr="0094198E" w:rsidRDefault="0094198E" w:rsidP="0094198E">
      <w:r w:rsidRPr="0094198E">
        <w:rPr>
          <w:rStyle w:val="Style13ptBold"/>
        </w:rPr>
        <w:t>Peter Jones</w:t>
      </w:r>
      <w:r w:rsidRPr="0094198E">
        <w:t xml:space="preserve">, </w:t>
      </w:r>
      <w:r>
        <w:t>10-6-20</w:t>
      </w:r>
      <w:r w:rsidRPr="0094198E">
        <w:rPr>
          <w:rStyle w:val="Style13ptBold"/>
        </w:rPr>
        <w:t>15</w:t>
      </w:r>
      <w:r w:rsidRPr="0094198E">
        <w:t xml:space="preserve">, </w:t>
      </w:r>
      <w:r>
        <w:t>Peter Jones is Associate Professor in the Graduate School of Public and International Affairs at the University of Ottawa. His latest book is Track Two Diplomacy: In Theory and Practice (Stanford University Press).</w:t>
      </w:r>
      <w:r w:rsidRPr="0094198E">
        <w:t xml:space="preserve">"The Future of Track Two Diplomacy : Global Brief," </w:t>
      </w:r>
      <w:r>
        <w:t>Global Brief</w:t>
      </w:r>
      <w:r w:rsidRPr="0094198E">
        <w:t>, http://globalbrief.ca/blog/2015/10/06/the-future-of-track-two-diplomacy/</w:t>
      </w:r>
    </w:p>
    <w:p w:rsidR="0094198E" w:rsidRPr="00A64927" w:rsidRDefault="0094198E" w:rsidP="0094198E">
      <w:pPr>
        <w:rPr>
          <w:sz w:val="16"/>
        </w:rPr>
      </w:pPr>
      <w:r w:rsidRPr="0094198E">
        <w:rPr>
          <w:u w:val="single"/>
        </w:rPr>
        <w:t>As noted, a successful Track Two requires that the participants be able to transfer the ideas developed in such meetings into the official sphere. This is more difficult than it may seem. Officials are instinctively wary of ideas coming from outside the bureaucracy</w:t>
      </w:r>
      <w:r w:rsidRPr="00A64927">
        <w:rPr>
          <w:sz w:val="16"/>
        </w:rPr>
        <w:t xml:space="preserve"> – </w:t>
      </w:r>
      <w:r w:rsidRPr="0094198E">
        <w:rPr>
          <w:u w:val="single"/>
        </w:rPr>
        <w:t>sometimes because Track Two can complicate their lives, and sometimes because they fear the loss of control over an issue.</w:t>
      </w:r>
      <w:r w:rsidRPr="00A64927">
        <w:rPr>
          <w:sz w:val="16"/>
        </w:rPr>
        <w:t xml:space="preserve"> As such, Track Two projects aimed at influencing official policy often enlist as participants people who have connections to the official world (often retired senior officials). The objective is to have people at the table who have credibility in the official world and are familiar with how things are done there, but who have also the luxury of being able to think ‘outside the box’ as they are no longer officials themselves. </w:t>
      </w:r>
      <w:r w:rsidRPr="0094198E">
        <w:rPr>
          <w:u w:val="single"/>
        </w:rPr>
        <w:t>If and when a Track Two process comes up with a new proposal or idea, such influential people have the credibility in official circles to gain the idea a hearing – even if there is evidently no guarantee of acceptance.</w:t>
      </w:r>
      <w:r>
        <w:rPr>
          <w:u w:val="single"/>
        </w:rPr>
        <w:t xml:space="preserve"> </w:t>
      </w:r>
      <w:r w:rsidRPr="0094198E">
        <w:rPr>
          <w:u w:val="single"/>
        </w:rPr>
        <w:t xml:space="preserve">Ideas developed in Track Two often enjoy the most traction when they happen to come along at those rare moments when ‘the system’ is looking for new approaches. This observation has led some to argue that Track Two dialogues launched before a moment is ‘ripe’ are wasted efforts. </w:t>
      </w:r>
      <w:r w:rsidRPr="00A64927">
        <w:rPr>
          <w:sz w:val="16"/>
        </w:rPr>
        <w:t>Those who view the field more subtly, however, understand that Track Two can work quietly in order to help create or stimulate such moments. This is done by demonstrating that new thinking or a broader imagination is possible, and developing cadres of credible people who advocate the consideration of new approaches. The creation of a sense that new directions are possible, and of a core group of proponents for such new thinking, is a fundamental component of what makes a moment ripe in the first place.</w:t>
      </w:r>
    </w:p>
    <w:p w:rsidR="0094198E" w:rsidRPr="0094198E" w:rsidRDefault="0094198E" w:rsidP="0094198E"/>
    <w:p w:rsidR="005010A6" w:rsidRDefault="007867D8" w:rsidP="005010A6">
      <w:pPr>
        <w:pStyle w:val="Heading4"/>
      </w:pPr>
      <w:r>
        <w:t>Structural limitations to track II ensure delayed and intermittent solvency</w:t>
      </w:r>
    </w:p>
    <w:p w:rsidR="005010A6" w:rsidRPr="005010A6" w:rsidRDefault="005010A6" w:rsidP="005010A6">
      <w:r>
        <w:t xml:space="preserve">The </w:t>
      </w:r>
      <w:r w:rsidRPr="005010A6">
        <w:rPr>
          <w:rStyle w:val="Style13ptBold"/>
        </w:rPr>
        <w:t>N</w:t>
      </w:r>
      <w:r>
        <w:t xml:space="preserve">ational </w:t>
      </w:r>
      <w:r w:rsidRPr="005010A6">
        <w:rPr>
          <w:rStyle w:val="Style13ptBold"/>
        </w:rPr>
        <w:t>C</w:t>
      </w:r>
      <w:r>
        <w:t xml:space="preserve">ommittee on </w:t>
      </w:r>
      <w:r w:rsidRPr="005010A6">
        <w:rPr>
          <w:rStyle w:val="Style13ptBold"/>
        </w:rPr>
        <w:t>U</w:t>
      </w:r>
      <w:r>
        <w:t xml:space="preserve">nited </w:t>
      </w:r>
      <w:r w:rsidRPr="005010A6">
        <w:rPr>
          <w:rStyle w:val="Style13ptBold"/>
        </w:rPr>
        <w:t>S</w:t>
      </w:r>
      <w:r>
        <w:t>tates-</w:t>
      </w:r>
      <w:r w:rsidRPr="005010A6">
        <w:rPr>
          <w:rStyle w:val="Style13ptBold"/>
        </w:rPr>
        <w:t>C</w:t>
      </w:r>
      <w:r>
        <w:t xml:space="preserve">hina </w:t>
      </w:r>
      <w:r w:rsidRPr="005010A6">
        <w:rPr>
          <w:rStyle w:val="Style13ptBold"/>
        </w:rPr>
        <w:t>R</w:t>
      </w:r>
      <w:r>
        <w:t>elations</w:t>
      </w:r>
      <w:r w:rsidRPr="005010A6">
        <w:t>, March 20</w:t>
      </w:r>
      <w:r w:rsidRPr="005010A6">
        <w:rPr>
          <w:rStyle w:val="Style13ptBold"/>
        </w:rPr>
        <w:t>07</w:t>
      </w:r>
      <w:r w:rsidRPr="005010A6">
        <w:t xml:space="preserve">, ", </w:t>
      </w:r>
      <w:r>
        <w:t>Survey Of Programs On United States-China Relations And Security Issues</w:t>
      </w:r>
      <w:r w:rsidRPr="005010A6">
        <w:t>" The Ford Foundation, https://www.ncuscr.org/sites/default/files/page_attachments/Survey-Programs-US-China-Relations-Security-Issues.pdf</w:t>
      </w:r>
    </w:p>
    <w:p w:rsidR="005010A6" w:rsidRPr="00A64927" w:rsidRDefault="005010A6" w:rsidP="005010A6">
      <w:pPr>
        <w:rPr>
          <w:sz w:val="12"/>
        </w:rPr>
      </w:pPr>
      <w:r w:rsidRPr="007867D8">
        <w:rPr>
          <w:u w:val="single"/>
        </w:rPr>
        <w:t xml:space="preserve">To conduct Track II activities with </w:t>
      </w:r>
      <w:r w:rsidR="00580190">
        <w:rPr>
          <w:u w:val="single"/>
        </w:rPr>
        <w:t>ppp</w:t>
      </w:r>
      <w:r w:rsidRPr="007867D8">
        <w:rPr>
          <w:u w:val="single"/>
        </w:rPr>
        <w:t>real policy relevance, U.S. institutions face a number of challenges.</w:t>
      </w:r>
      <w:r w:rsidR="007867D8">
        <w:rPr>
          <w:u w:val="single"/>
        </w:rPr>
        <w:t xml:space="preserve"> </w:t>
      </w:r>
      <w:r w:rsidRPr="007867D8">
        <w:rPr>
          <w:u w:val="single"/>
        </w:rPr>
        <w:t>First, they must find the right Chinese collaborators, partners that will bring to the table capable</w:t>
      </w:r>
      <w:r w:rsidR="007867D8">
        <w:rPr>
          <w:u w:val="single"/>
        </w:rPr>
        <w:t xml:space="preserve"> </w:t>
      </w:r>
      <w:r w:rsidRPr="007867D8">
        <w:rPr>
          <w:u w:val="single"/>
        </w:rPr>
        <w:t>experts with strong connections and reputations, thereby ensuring that Track II discussions will be</w:t>
      </w:r>
      <w:r w:rsidR="007867D8">
        <w:rPr>
          <w:u w:val="single"/>
        </w:rPr>
        <w:t xml:space="preserve"> </w:t>
      </w:r>
      <w:r w:rsidRPr="007867D8">
        <w:rPr>
          <w:u w:val="single"/>
        </w:rPr>
        <w:t>reported to the highest levels of the Chinese leadership</w:t>
      </w:r>
      <w:r w:rsidRPr="00A64927">
        <w:rPr>
          <w:sz w:val="12"/>
        </w:rPr>
        <w:t>. These partner organizations must also be</w:t>
      </w:r>
      <w:r w:rsidR="007867D8" w:rsidRPr="00A64927">
        <w:rPr>
          <w:sz w:val="12"/>
        </w:rPr>
        <w:t xml:space="preserve"> </w:t>
      </w:r>
      <w:r w:rsidRPr="00A64927">
        <w:rPr>
          <w:sz w:val="12"/>
        </w:rPr>
        <w:t>highly skilled in organizing logistics for joint activities. American institutions must also adapt to</w:t>
      </w:r>
      <w:r w:rsidR="007867D8" w:rsidRPr="00A64927">
        <w:rPr>
          <w:sz w:val="12"/>
        </w:rPr>
        <w:t xml:space="preserve"> </w:t>
      </w:r>
      <w:r w:rsidRPr="00A64927">
        <w:rPr>
          <w:sz w:val="12"/>
        </w:rPr>
        <w:t xml:space="preserve">sudden changes in the political climate between the two countries. </w:t>
      </w:r>
      <w:r w:rsidRPr="007867D8">
        <w:rPr>
          <w:u w:val="single"/>
        </w:rPr>
        <w:t>Those examining issues related to</w:t>
      </w:r>
      <w:r w:rsidR="007867D8">
        <w:rPr>
          <w:u w:val="single"/>
        </w:rPr>
        <w:t xml:space="preserve"> </w:t>
      </w:r>
      <w:r w:rsidRPr="007867D8">
        <w:rPr>
          <w:u w:val="single"/>
        </w:rPr>
        <w:t>military affairs must navigate daunting obstacles to deal with the most closed sector of the Chinese</w:t>
      </w:r>
      <w:r w:rsidR="007867D8">
        <w:rPr>
          <w:u w:val="single"/>
        </w:rPr>
        <w:t xml:space="preserve"> </w:t>
      </w:r>
      <w:r w:rsidRPr="007867D8">
        <w:rPr>
          <w:u w:val="single"/>
        </w:rPr>
        <w:t>policy apparatus.</w:t>
      </w:r>
      <w:r w:rsidRPr="00A64927">
        <w:rPr>
          <w:sz w:val="12"/>
        </w:rPr>
        <w:t xml:space="preserve"> Most importantly, </w:t>
      </w:r>
      <w:r w:rsidRPr="007867D8">
        <w:rPr>
          <w:u w:val="single"/>
        </w:rPr>
        <w:t>they must locate dependable sources of funding that will sustain</w:t>
      </w:r>
      <w:r w:rsidR="007867D8">
        <w:rPr>
          <w:u w:val="single"/>
        </w:rPr>
        <w:t xml:space="preserve"> </w:t>
      </w:r>
      <w:r w:rsidRPr="007867D8">
        <w:rPr>
          <w:u w:val="single"/>
        </w:rPr>
        <w:t>their programs over the long term.</w:t>
      </w:r>
      <w:r w:rsidRPr="00A64927">
        <w:rPr>
          <w:sz w:val="12"/>
        </w:rPr>
        <w:t xml:space="preserve"> </w:t>
      </w:r>
      <w:r w:rsidRPr="007867D8">
        <w:rPr>
          <w:u w:val="single"/>
        </w:rPr>
        <w:t>Given changing priorities on the part of donor organizations, this is</w:t>
      </w:r>
      <w:r w:rsidR="007867D8">
        <w:rPr>
          <w:u w:val="single"/>
        </w:rPr>
        <w:t xml:space="preserve"> </w:t>
      </w:r>
      <w:r w:rsidRPr="007867D8">
        <w:rPr>
          <w:u w:val="single"/>
        </w:rPr>
        <w:t>becoming harder and harder.</w:t>
      </w:r>
      <w:r w:rsidR="007867D8">
        <w:rPr>
          <w:u w:val="single"/>
        </w:rPr>
        <w:t xml:space="preserve"> </w:t>
      </w:r>
      <w:r w:rsidRPr="00A64927">
        <w:rPr>
          <w:sz w:val="12"/>
        </w:rPr>
        <w:t>The following draws on completed questionnaires and interviews with program directors to examine</w:t>
      </w:r>
      <w:r w:rsidR="007867D8" w:rsidRPr="00A64927">
        <w:rPr>
          <w:sz w:val="12"/>
        </w:rPr>
        <w:t xml:space="preserve"> </w:t>
      </w:r>
      <w:r w:rsidRPr="00A64927">
        <w:rPr>
          <w:sz w:val="12"/>
        </w:rPr>
        <w:t>how each of these challenges has affected those surveyed and the strategies they have employed to</w:t>
      </w:r>
      <w:r w:rsidR="007867D8" w:rsidRPr="00A64927">
        <w:rPr>
          <w:sz w:val="12"/>
        </w:rPr>
        <w:t xml:space="preserve"> </w:t>
      </w:r>
      <w:r w:rsidRPr="00A64927">
        <w:rPr>
          <w:sz w:val="12"/>
        </w:rPr>
        <w:t>overcome them.</w:t>
      </w:r>
      <w:r w:rsidR="007867D8" w:rsidRPr="00A64927">
        <w:rPr>
          <w:sz w:val="12"/>
        </w:rPr>
        <w:t xml:space="preserve"> </w:t>
      </w:r>
      <w:r w:rsidRPr="00A64927">
        <w:rPr>
          <w:sz w:val="12"/>
        </w:rPr>
        <w:t>Chinese Partners</w:t>
      </w:r>
      <w:r w:rsidR="007867D8" w:rsidRPr="00A64927">
        <w:rPr>
          <w:sz w:val="12"/>
        </w:rPr>
        <w:t xml:space="preserve"> </w:t>
      </w:r>
      <w:r w:rsidRPr="00A64927">
        <w:rPr>
          <w:sz w:val="12"/>
        </w:rPr>
        <w:t>In the past decade, Chinese foreign policy think tanks have become increasingly influential players in</w:t>
      </w:r>
      <w:r w:rsidR="007867D8" w:rsidRPr="00A64927">
        <w:rPr>
          <w:sz w:val="12"/>
        </w:rPr>
        <w:t xml:space="preserve"> </w:t>
      </w:r>
      <w:r w:rsidRPr="00A64927">
        <w:rPr>
          <w:sz w:val="12"/>
        </w:rPr>
        <w:t>China’s foreign policy process, and the blossoming ties between these organizations and their U.S.</w:t>
      </w:r>
      <w:r w:rsidR="007867D8" w:rsidRPr="00A64927">
        <w:rPr>
          <w:sz w:val="12"/>
        </w:rPr>
        <w:t xml:space="preserve"> </w:t>
      </w:r>
      <w:r w:rsidRPr="00A64927">
        <w:rPr>
          <w:sz w:val="12"/>
        </w:rPr>
        <w:t>counterparts have offered American China-watchers a useful window into Chinese thinking. The</w:t>
      </w:r>
      <w:r w:rsidR="007867D8" w:rsidRPr="00A64927">
        <w:rPr>
          <w:sz w:val="12"/>
        </w:rPr>
        <w:t xml:space="preserve"> </w:t>
      </w:r>
      <w:r w:rsidRPr="00A64927">
        <w:rPr>
          <w:sz w:val="12"/>
        </w:rPr>
        <w:t>number and diversity of these organizations have also increased, giving American institutions the</w:t>
      </w:r>
      <w:r w:rsidR="007867D8" w:rsidRPr="00A64927">
        <w:rPr>
          <w:sz w:val="12"/>
        </w:rPr>
        <w:t xml:space="preserve"> </w:t>
      </w:r>
      <w:r w:rsidRPr="00A64927">
        <w:rPr>
          <w:sz w:val="12"/>
        </w:rPr>
        <w:t>luxury of choosing their ideal partners rather than having to work with the Chinese government’s</w:t>
      </w:r>
      <w:r w:rsidR="007867D8" w:rsidRPr="00A64927">
        <w:rPr>
          <w:sz w:val="12"/>
        </w:rPr>
        <w:t xml:space="preserve"> </w:t>
      </w:r>
      <w:r w:rsidRPr="00A64927">
        <w:rPr>
          <w:sz w:val="12"/>
        </w:rPr>
        <w:t>hand-picked intermediaries.</w:t>
      </w:r>
      <w:r w:rsidR="007867D8" w:rsidRPr="00A64927">
        <w:rPr>
          <w:sz w:val="12"/>
        </w:rPr>
        <w:t xml:space="preserve"> </w:t>
      </w:r>
      <w:r w:rsidRPr="00A64927">
        <w:rPr>
          <w:sz w:val="12"/>
        </w:rPr>
        <w:t>The U.S. organizations surveyed have formed working relationships with six Chinese universities and</w:t>
      </w:r>
      <w:r w:rsidR="007867D8" w:rsidRPr="00A64927">
        <w:rPr>
          <w:sz w:val="12"/>
        </w:rPr>
        <w:t xml:space="preserve"> </w:t>
      </w:r>
      <w:r w:rsidRPr="00A64927">
        <w:rPr>
          <w:sz w:val="12"/>
        </w:rPr>
        <w:t>academies and nine think tanks, as well as the Ministry of Health, the National People’s Congress, the</w:t>
      </w:r>
      <w:r w:rsidR="007867D8" w:rsidRPr="00A64927">
        <w:rPr>
          <w:sz w:val="12"/>
        </w:rPr>
        <w:t xml:space="preserve"> </w:t>
      </w:r>
      <w:r w:rsidRPr="00A64927">
        <w:rPr>
          <w:sz w:val="12"/>
        </w:rPr>
        <w:t>International Department of the Chinese Communist Party and the People’s Liberation Army (see</w:t>
      </w:r>
      <w:r w:rsidR="007867D8" w:rsidRPr="00A64927">
        <w:rPr>
          <w:sz w:val="12"/>
        </w:rPr>
        <w:t xml:space="preserve"> </w:t>
      </w:r>
      <w:r w:rsidRPr="00A64927">
        <w:rPr>
          <w:sz w:val="12"/>
        </w:rPr>
        <w:t>Appendix D: Program Co-Hosting between U.S. and Chinese Institutes Since 2003*</w:t>
      </w:r>
      <w:r w:rsidR="007867D8" w:rsidRPr="00A64927">
        <w:rPr>
          <w:sz w:val="12"/>
        </w:rPr>
        <w:t xml:space="preserve"> </w:t>
      </w:r>
      <w:r w:rsidRPr="00A64927">
        <w:rPr>
          <w:sz w:val="12"/>
        </w:rPr>
        <w:t>). These Chinese</w:t>
      </w:r>
      <w:r w:rsidR="007867D8" w:rsidRPr="00A64927">
        <w:rPr>
          <w:sz w:val="12"/>
        </w:rPr>
        <w:t xml:space="preserve"> </w:t>
      </w:r>
      <w:r w:rsidRPr="00A64927">
        <w:rPr>
          <w:sz w:val="12"/>
        </w:rPr>
        <w:t>partners have co-hosted conferences and delegations, provided visiting fellows, and sent staff members</w:t>
      </w:r>
      <w:r w:rsidR="007867D8" w:rsidRPr="00A64927">
        <w:rPr>
          <w:sz w:val="12"/>
        </w:rPr>
        <w:t xml:space="preserve"> </w:t>
      </w:r>
      <w:r w:rsidRPr="00A64927">
        <w:rPr>
          <w:sz w:val="12"/>
        </w:rPr>
        <w:t>and contacts to participate in meetings, among other cooperative activities.</w:t>
      </w:r>
      <w:r w:rsidR="007867D8" w:rsidRPr="00A64927">
        <w:rPr>
          <w:sz w:val="12"/>
        </w:rPr>
        <w:t xml:space="preserve"> </w:t>
      </w:r>
      <w:r w:rsidRPr="00A64927">
        <w:rPr>
          <w:sz w:val="12"/>
        </w:rPr>
        <w:t>The geographical distribution of Chinese partners remains limited: 16 out of 19 are located in Beijing</w:t>
      </w:r>
      <w:r w:rsidR="007867D8" w:rsidRPr="00A64927">
        <w:rPr>
          <w:sz w:val="12"/>
        </w:rPr>
        <w:t xml:space="preserve"> </w:t>
      </w:r>
      <w:r w:rsidRPr="00A64927">
        <w:rPr>
          <w:sz w:val="12"/>
        </w:rPr>
        <w:t>(the remaining three are in Shanghai). This is in large part a result of the institutions’ historical ties to</w:t>
      </w:r>
      <w:r w:rsidR="007867D8" w:rsidRPr="00A64927">
        <w:rPr>
          <w:sz w:val="12"/>
        </w:rPr>
        <w:t xml:space="preserve"> </w:t>
      </w:r>
      <w:r w:rsidRPr="00A64927">
        <w:rPr>
          <w:sz w:val="12"/>
        </w:rPr>
        <w:t>particular government ministries or agencies. Some respondents remarked that this geographic myopia</w:t>
      </w:r>
      <w:r w:rsidR="007867D8" w:rsidRPr="00A64927">
        <w:rPr>
          <w:sz w:val="12"/>
        </w:rPr>
        <w:t xml:space="preserve"> </w:t>
      </w:r>
      <w:r w:rsidRPr="00A64927">
        <w:rPr>
          <w:sz w:val="12"/>
        </w:rPr>
        <w:t>can limit the candor of discussions, and that Chinese scholars at institutions further from Beijing are</w:t>
      </w:r>
      <w:r w:rsidR="007867D8" w:rsidRPr="00A64927">
        <w:rPr>
          <w:sz w:val="12"/>
        </w:rPr>
        <w:t xml:space="preserve"> </w:t>
      </w:r>
      <w:r w:rsidRPr="00A64927">
        <w:rPr>
          <w:sz w:val="12"/>
        </w:rPr>
        <w:t>sometimes more forthcoming with information and less reluctant to express dissenting views.</w:t>
      </w:r>
      <w:r w:rsidR="007867D8" w:rsidRPr="00A64927">
        <w:rPr>
          <w:sz w:val="12"/>
        </w:rPr>
        <w:t xml:space="preserve"> </w:t>
      </w:r>
      <w:r w:rsidRPr="00A64927">
        <w:rPr>
          <w:sz w:val="12"/>
        </w:rPr>
        <w:t>*</w:t>
      </w:r>
      <w:r w:rsidR="007867D8" w:rsidRPr="00A64927">
        <w:rPr>
          <w:sz w:val="12"/>
        </w:rPr>
        <w:t xml:space="preserve"> </w:t>
      </w:r>
      <w:r w:rsidRPr="00A64927">
        <w:rPr>
          <w:sz w:val="12"/>
        </w:rPr>
        <w:t>Please note that this table includes only cooperation on Track II dialogues, conferences and delegations. Some of the</w:t>
      </w:r>
      <w:r w:rsidR="007867D8" w:rsidRPr="00A64927">
        <w:rPr>
          <w:sz w:val="12"/>
        </w:rPr>
        <w:t xml:space="preserve"> </w:t>
      </w:r>
      <w:r w:rsidRPr="00A64927">
        <w:rPr>
          <w:sz w:val="12"/>
        </w:rPr>
        <w:t>surveyed institutions do not show a Chinese partner in this table; this is due to one of two reasons. First, some only</w:t>
      </w:r>
      <w:r w:rsidR="007867D8" w:rsidRPr="00A64927">
        <w:rPr>
          <w:sz w:val="12"/>
        </w:rPr>
        <w:t xml:space="preserve"> </w:t>
      </w:r>
      <w:r w:rsidRPr="00A64927">
        <w:rPr>
          <w:sz w:val="12"/>
        </w:rPr>
        <w:t>host activities outside China and invite Chinese participants on an individual basis without the assistance of a Chinese</w:t>
      </w:r>
      <w:r w:rsidR="007867D8" w:rsidRPr="00A64927">
        <w:rPr>
          <w:sz w:val="12"/>
        </w:rPr>
        <w:t xml:space="preserve"> </w:t>
      </w:r>
      <w:r w:rsidRPr="00A64927">
        <w:rPr>
          <w:sz w:val="12"/>
        </w:rPr>
        <w:t>organizational partner. Second, some institutions host only visiting fellows programs or academic exchanges, which</w:t>
      </w:r>
      <w:r w:rsidR="007867D8" w:rsidRPr="00A64927">
        <w:rPr>
          <w:sz w:val="12"/>
        </w:rPr>
        <w:t xml:space="preserve"> </w:t>
      </w:r>
      <w:r w:rsidRPr="00A64927">
        <w:rPr>
          <w:sz w:val="12"/>
        </w:rPr>
        <w:t>are covered by this survey but not this table.</w:t>
      </w:r>
      <w:r w:rsidR="007867D8" w:rsidRPr="00A64927">
        <w:rPr>
          <w:sz w:val="12"/>
        </w:rPr>
        <w:t xml:space="preserve"> </w:t>
      </w:r>
      <w:r w:rsidRPr="00A64927">
        <w:rPr>
          <w:sz w:val="12"/>
        </w:rPr>
        <w:t>10</w:t>
      </w:r>
      <w:r w:rsidR="007867D8" w:rsidRPr="00A64927">
        <w:rPr>
          <w:sz w:val="12"/>
        </w:rPr>
        <w:t xml:space="preserve"> </w:t>
      </w:r>
      <w:r w:rsidRPr="00A64927">
        <w:rPr>
          <w:sz w:val="12"/>
        </w:rPr>
        <w:t>However, the concentration of partners in the capital makes it easier for American institutes to</w:t>
      </w:r>
      <w:r w:rsidR="007867D8" w:rsidRPr="00A64927">
        <w:rPr>
          <w:sz w:val="12"/>
        </w:rPr>
        <w:t xml:space="preserve"> </w:t>
      </w:r>
      <w:r w:rsidRPr="00A64927">
        <w:rPr>
          <w:sz w:val="12"/>
        </w:rPr>
        <w:t>conserve scarce resources by holding meetings or conferences with multiple Chinese partners in a</w:t>
      </w:r>
      <w:r w:rsidR="007867D8" w:rsidRPr="00A64927">
        <w:rPr>
          <w:sz w:val="12"/>
        </w:rPr>
        <w:t xml:space="preserve"> </w:t>
      </w:r>
      <w:r w:rsidRPr="00A64927">
        <w:rPr>
          <w:sz w:val="12"/>
        </w:rPr>
        <w:t>single trip.</w:t>
      </w:r>
      <w:r w:rsidR="007867D8" w:rsidRPr="00A64927">
        <w:rPr>
          <w:sz w:val="12"/>
        </w:rPr>
        <w:t xml:space="preserve"> </w:t>
      </w:r>
      <w:r w:rsidRPr="00A64927">
        <w:rPr>
          <w:sz w:val="12"/>
        </w:rPr>
        <w:t xml:space="preserve">Cooperative activity seems to be particularly concentrated around seven entities, </w:t>
      </w:r>
      <w:r w:rsidRPr="00A64927">
        <w:rPr>
          <w:sz w:val="12"/>
        </w:rPr>
        <w:lastRenderedPageBreak/>
        <w:t>each of which works</w:t>
      </w:r>
      <w:r w:rsidR="007867D8" w:rsidRPr="00A64927">
        <w:rPr>
          <w:sz w:val="12"/>
        </w:rPr>
        <w:t xml:space="preserve"> </w:t>
      </w:r>
      <w:r w:rsidRPr="00A64927">
        <w:rPr>
          <w:sz w:val="12"/>
        </w:rPr>
        <w:t>with three or more U.S. partners: the China Institutes of Contemporary International Relations</w:t>
      </w:r>
      <w:r w:rsidR="007867D8" w:rsidRPr="00A64927">
        <w:rPr>
          <w:sz w:val="12"/>
        </w:rPr>
        <w:t xml:space="preserve"> </w:t>
      </w:r>
      <w:r w:rsidRPr="00A64927">
        <w:rPr>
          <w:sz w:val="12"/>
        </w:rPr>
        <w:t>(CICIR), which is affiliated with the State Council’s Foreign Affairs Office and the Ministry of State</w:t>
      </w:r>
      <w:r w:rsidR="007867D8" w:rsidRPr="00A64927">
        <w:rPr>
          <w:sz w:val="12"/>
        </w:rPr>
        <w:t xml:space="preserve"> </w:t>
      </w:r>
      <w:r w:rsidRPr="00A64927">
        <w:rPr>
          <w:sz w:val="12"/>
        </w:rPr>
        <w:t>Security (MSS); the Chinese Academy of Social Sciences (CASS); the China Foundation for</w:t>
      </w:r>
      <w:r w:rsidR="007867D8" w:rsidRPr="00A64927">
        <w:rPr>
          <w:sz w:val="12"/>
        </w:rPr>
        <w:t xml:space="preserve"> </w:t>
      </w:r>
      <w:r w:rsidRPr="00A64927">
        <w:rPr>
          <w:sz w:val="12"/>
        </w:rPr>
        <w:t>International and Strategic Studies (CFISS), which has ties with the Second Department</w:t>
      </w:r>
      <w:r w:rsidR="007867D8" w:rsidRPr="00A64927">
        <w:rPr>
          <w:sz w:val="12"/>
        </w:rPr>
        <w:t xml:space="preserve"> </w:t>
      </w:r>
      <w:r w:rsidRPr="00A64927">
        <w:rPr>
          <w:sz w:val="12"/>
        </w:rPr>
        <w:t>(Intelligence) of the People’s Liberation Army (PLA) General Staff; the China Institute for</w:t>
      </w:r>
      <w:r w:rsidR="007867D8" w:rsidRPr="00A64927">
        <w:rPr>
          <w:sz w:val="12"/>
        </w:rPr>
        <w:t xml:space="preserve"> </w:t>
      </w:r>
      <w:r w:rsidRPr="00A64927">
        <w:rPr>
          <w:sz w:val="12"/>
        </w:rPr>
        <w:t>International Studies (CIIS), affiliated with the Ministry of Foreign Affairs (MoFA); the China</w:t>
      </w:r>
      <w:r w:rsidR="007867D8" w:rsidRPr="00A64927">
        <w:rPr>
          <w:sz w:val="12"/>
        </w:rPr>
        <w:t xml:space="preserve"> </w:t>
      </w:r>
      <w:r w:rsidRPr="00A64927">
        <w:rPr>
          <w:sz w:val="12"/>
        </w:rPr>
        <w:t>Reform Forum (CRF), affiliated with the Central Party School (CPS); Fudan University’s Center</w:t>
      </w:r>
      <w:r w:rsidR="007867D8" w:rsidRPr="00A64927">
        <w:rPr>
          <w:sz w:val="12"/>
        </w:rPr>
        <w:t xml:space="preserve"> </w:t>
      </w:r>
      <w:r w:rsidRPr="00A64927">
        <w:rPr>
          <w:sz w:val="12"/>
        </w:rPr>
        <w:t>for American Studies; and the Shanghai Institute for International Studies (SIIS), affiliated with</w:t>
      </w:r>
      <w:r w:rsidR="007867D8" w:rsidRPr="00A64927">
        <w:rPr>
          <w:sz w:val="12"/>
        </w:rPr>
        <w:t xml:space="preserve"> </w:t>
      </w:r>
      <w:r w:rsidRPr="00A64927">
        <w:rPr>
          <w:sz w:val="12"/>
        </w:rPr>
        <w:t>the Shanghai municipal government.</w:t>
      </w:r>
      <w:r w:rsidR="007867D8" w:rsidRPr="00A64927">
        <w:rPr>
          <w:sz w:val="12"/>
        </w:rPr>
        <w:t xml:space="preserve"> </w:t>
      </w:r>
      <w:r w:rsidRPr="00A64927">
        <w:rPr>
          <w:sz w:val="12"/>
        </w:rPr>
        <w:t>The concentration of activity around these institutions reflects their broad mandates to engage foreign</w:t>
      </w:r>
      <w:r w:rsidR="007867D8" w:rsidRPr="00A64927">
        <w:rPr>
          <w:sz w:val="12"/>
        </w:rPr>
        <w:t xml:space="preserve"> </w:t>
      </w:r>
      <w:r w:rsidRPr="00A64927">
        <w:rPr>
          <w:sz w:val="12"/>
        </w:rPr>
        <w:t>counterparts and the U.S. organizations’ recognition that certain think tanks/academics are well</w:t>
      </w:r>
      <w:r w:rsidR="007867D8" w:rsidRPr="00A64927">
        <w:rPr>
          <w:sz w:val="12"/>
        </w:rPr>
        <w:t xml:space="preserve"> </w:t>
      </w:r>
      <w:r w:rsidRPr="00A64927">
        <w:rPr>
          <w:sz w:val="12"/>
        </w:rPr>
        <w:t>positioned to influence Chinese foreign policy. The guanxi (personal connections) enjoyed by these</w:t>
      </w:r>
      <w:r w:rsidR="007867D8" w:rsidRPr="00A64927">
        <w:rPr>
          <w:sz w:val="12"/>
        </w:rPr>
        <w:t xml:space="preserve"> </w:t>
      </w:r>
      <w:r w:rsidRPr="00A64927">
        <w:rPr>
          <w:sz w:val="12"/>
        </w:rPr>
        <w:t>organizations, and in particular their executives, ensures that influential people attend Track II events,</w:t>
      </w:r>
      <w:r w:rsidR="007867D8" w:rsidRPr="00A64927">
        <w:rPr>
          <w:sz w:val="12"/>
        </w:rPr>
        <w:t xml:space="preserve"> </w:t>
      </w:r>
      <w:r w:rsidRPr="00A64927">
        <w:rPr>
          <w:sz w:val="12"/>
        </w:rPr>
        <w:t>and that the discussions held at these events are reported to top policymakers.</w:t>
      </w:r>
      <w:r w:rsidR="007867D8" w:rsidRPr="00A64927">
        <w:rPr>
          <w:sz w:val="12"/>
        </w:rPr>
        <w:t xml:space="preserve"> </w:t>
      </w:r>
      <w:r w:rsidRPr="00A64927">
        <w:rPr>
          <w:sz w:val="12"/>
        </w:rPr>
        <w:t>Most respondents agreed that the overall quality of cooperation with Chinese institutions has</w:t>
      </w:r>
      <w:r w:rsidR="007867D8" w:rsidRPr="00A64927">
        <w:rPr>
          <w:sz w:val="12"/>
        </w:rPr>
        <w:t xml:space="preserve"> </w:t>
      </w:r>
      <w:r w:rsidRPr="00A64927">
        <w:rPr>
          <w:sz w:val="12"/>
        </w:rPr>
        <w:t>dramatically improved since they first began forming partnerships in the 1980s. Some that have had</w:t>
      </w:r>
      <w:r w:rsidR="007867D8" w:rsidRPr="00A64927">
        <w:rPr>
          <w:sz w:val="12"/>
        </w:rPr>
        <w:t xml:space="preserve"> </w:t>
      </w:r>
      <w:r w:rsidRPr="00A64927">
        <w:rPr>
          <w:sz w:val="12"/>
        </w:rPr>
        <w:t>long-standing partnerships recalled that in the early years, discussions were not very fruitful. Chinese</w:t>
      </w:r>
      <w:r w:rsidR="007867D8" w:rsidRPr="00A64927">
        <w:rPr>
          <w:sz w:val="12"/>
        </w:rPr>
        <w:t xml:space="preserve"> </w:t>
      </w:r>
      <w:r w:rsidRPr="00A64927">
        <w:rPr>
          <w:sz w:val="12"/>
        </w:rPr>
        <w:t>scholars served as “barbarian handlers,” or intermediaries tasked with gathering as much intelligence</w:t>
      </w:r>
      <w:r w:rsidR="007867D8" w:rsidRPr="00A64927">
        <w:rPr>
          <w:sz w:val="12"/>
        </w:rPr>
        <w:t xml:space="preserve"> </w:t>
      </w:r>
      <w:r w:rsidRPr="00A64927">
        <w:rPr>
          <w:sz w:val="12"/>
        </w:rPr>
        <w:t>as possible from foreigners while making sure not to let out any revealing insights into Chinese foreign</w:t>
      </w:r>
      <w:r w:rsidR="007867D8" w:rsidRPr="00A64927">
        <w:rPr>
          <w:sz w:val="12"/>
        </w:rPr>
        <w:t xml:space="preserve"> </w:t>
      </w:r>
      <w:r w:rsidRPr="00A64927">
        <w:rPr>
          <w:sz w:val="12"/>
        </w:rPr>
        <w:t>policy. Too much of the Chinese contribution to Track II discussion consisted of empty harangues,</w:t>
      </w:r>
      <w:r w:rsidR="007867D8" w:rsidRPr="00A64927">
        <w:rPr>
          <w:sz w:val="12"/>
        </w:rPr>
        <w:t xml:space="preserve"> </w:t>
      </w:r>
      <w:r w:rsidRPr="00A64927">
        <w:rPr>
          <w:sz w:val="12"/>
        </w:rPr>
        <w:t>and when it came time for in-depth discussions, many Chinese participants would “sit there like</w:t>
      </w:r>
      <w:r w:rsidR="007867D8" w:rsidRPr="00A64927">
        <w:rPr>
          <w:sz w:val="12"/>
        </w:rPr>
        <w:t xml:space="preserve"> </w:t>
      </w:r>
      <w:r w:rsidRPr="00A64927">
        <w:rPr>
          <w:sz w:val="12"/>
        </w:rPr>
        <w:t>Buddhas.”</w:t>
      </w:r>
      <w:r w:rsidR="007867D8" w:rsidRPr="00A64927">
        <w:rPr>
          <w:sz w:val="12"/>
        </w:rPr>
        <w:t xml:space="preserve"> </w:t>
      </w:r>
      <w:r w:rsidRPr="00A64927">
        <w:rPr>
          <w:sz w:val="12"/>
        </w:rPr>
        <w:t>However, in the past few years discussions have become much more substantive, constructive and</w:t>
      </w:r>
      <w:r w:rsidR="007867D8" w:rsidRPr="00A64927">
        <w:rPr>
          <w:sz w:val="12"/>
        </w:rPr>
        <w:t xml:space="preserve"> </w:t>
      </w:r>
      <w:r w:rsidRPr="00A64927">
        <w:rPr>
          <w:sz w:val="12"/>
        </w:rPr>
        <w:t>mutually beneficial. The Chinese government, which now understands the value of Track II</w:t>
      </w:r>
      <w:r w:rsidR="007867D8" w:rsidRPr="00A64927">
        <w:rPr>
          <w:sz w:val="12"/>
        </w:rPr>
        <w:t xml:space="preserve"> </w:t>
      </w:r>
      <w:r w:rsidRPr="00A64927">
        <w:rPr>
          <w:sz w:val="12"/>
        </w:rPr>
        <w:t>exchanges, allows Mainland institutes more latitude and encourages them to form deeper relationships</w:t>
      </w:r>
      <w:r w:rsidR="007867D8" w:rsidRPr="00A64927">
        <w:rPr>
          <w:sz w:val="12"/>
        </w:rPr>
        <w:t xml:space="preserve"> </w:t>
      </w:r>
      <w:r w:rsidRPr="00A64927">
        <w:rPr>
          <w:sz w:val="12"/>
        </w:rPr>
        <w:t>with Americans and American institutions; one respondent noted that in 2002 and 2003 there was a</w:t>
      </w:r>
      <w:r w:rsidR="007867D8" w:rsidRPr="00A64927">
        <w:rPr>
          <w:sz w:val="12"/>
        </w:rPr>
        <w:t xml:space="preserve"> </w:t>
      </w:r>
      <w:r w:rsidRPr="00A64927">
        <w:rPr>
          <w:sz w:val="12"/>
        </w:rPr>
        <w:t>sudden rush or “full court press” of Chinese organizations seeking American collaborators for Track II</w:t>
      </w:r>
      <w:r w:rsidR="007867D8" w:rsidRPr="00A64927">
        <w:rPr>
          <w:sz w:val="12"/>
        </w:rPr>
        <w:t xml:space="preserve"> </w:t>
      </w:r>
      <w:r w:rsidRPr="00A64927">
        <w:rPr>
          <w:sz w:val="12"/>
        </w:rPr>
        <w:t>dialogues. The respondent surmised that around that time there must have been a clearly conveyed</w:t>
      </w:r>
      <w:r w:rsidR="007867D8" w:rsidRPr="00A64927">
        <w:rPr>
          <w:sz w:val="12"/>
        </w:rPr>
        <w:t xml:space="preserve"> </w:t>
      </w:r>
      <w:r w:rsidRPr="00A64927">
        <w:rPr>
          <w:sz w:val="12"/>
        </w:rPr>
        <w:t>change in Chinese government policy. This is also evident from the much more open atmosphere at</w:t>
      </w:r>
      <w:r w:rsidR="007867D8" w:rsidRPr="00A64927">
        <w:rPr>
          <w:sz w:val="12"/>
        </w:rPr>
        <w:t xml:space="preserve"> </w:t>
      </w:r>
      <w:r w:rsidRPr="00A64927">
        <w:rPr>
          <w:sz w:val="12"/>
        </w:rPr>
        <w:t>the events themselves.</w:t>
      </w:r>
      <w:r w:rsidR="007867D8" w:rsidRPr="00A64927">
        <w:rPr>
          <w:sz w:val="12"/>
        </w:rPr>
        <w:t xml:space="preserve"> </w:t>
      </w:r>
      <w:r w:rsidRPr="00A64927">
        <w:rPr>
          <w:sz w:val="12"/>
        </w:rPr>
        <w:t>Partially this is because an increasing number of Chinese participants in Track II activities come from</w:t>
      </w:r>
      <w:r w:rsidR="007867D8" w:rsidRPr="00A64927">
        <w:rPr>
          <w:sz w:val="12"/>
        </w:rPr>
        <w:t xml:space="preserve"> </w:t>
      </w:r>
      <w:r w:rsidRPr="00A64927">
        <w:rPr>
          <w:sz w:val="12"/>
        </w:rPr>
        <w:t>a younger generation of specialists, many of whom have been educated abroad or otherwise exposed to</w:t>
      </w:r>
      <w:r w:rsidR="007867D8" w:rsidRPr="00A64927">
        <w:rPr>
          <w:sz w:val="12"/>
        </w:rPr>
        <w:t xml:space="preserve"> </w:t>
      </w:r>
      <w:r w:rsidRPr="00A64927">
        <w:rPr>
          <w:sz w:val="12"/>
        </w:rPr>
        <w:t>the West. One program director noted that “many of the people in these organizations now think and</w:t>
      </w:r>
      <w:r w:rsidR="007867D8" w:rsidRPr="00A64927">
        <w:rPr>
          <w:sz w:val="12"/>
        </w:rPr>
        <w:t xml:space="preserve"> </w:t>
      </w:r>
      <w:r w:rsidRPr="00A64927">
        <w:rPr>
          <w:sz w:val="12"/>
        </w:rPr>
        <w:t>act like Americans.”</w:t>
      </w:r>
      <w:r w:rsidR="007867D8" w:rsidRPr="00A64927">
        <w:rPr>
          <w:sz w:val="12"/>
        </w:rPr>
        <w:t xml:space="preserve"> </w:t>
      </w:r>
      <w:r w:rsidRPr="00A64927">
        <w:rPr>
          <w:sz w:val="12"/>
        </w:rPr>
        <w:t>Though the Confucian institutional culture is not always nurturing to these emerging talents, young</w:t>
      </w:r>
      <w:r w:rsidR="007867D8" w:rsidRPr="00A64927">
        <w:rPr>
          <w:sz w:val="12"/>
        </w:rPr>
        <w:t xml:space="preserve"> </w:t>
      </w:r>
      <w:r w:rsidRPr="00A64927">
        <w:rPr>
          <w:sz w:val="12"/>
        </w:rPr>
        <w:t>scholars are slowly gaining acceptance. A lot hold similar principles to their older counterparts, but</w:t>
      </w:r>
      <w:r w:rsidR="007867D8" w:rsidRPr="00A64927">
        <w:rPr>
          <w:sz w:val="12"/>
        </w:rPr>
        <w:t xml:space="preserve"> </w:t>
      </w:r>
      <w:r w:rsidRPr="00A64927">
        <w:rPr>
          <w:sz w:val="12"/>
        </w:rPr>
        <w:t>employ more subtle and diplomatic strategies to promote them. As a result, even though many experts</w:t>
      </w:r>
      <w:r w:rsidR="007867D8" w:rsidRPr="00A64927">
        <w:rPr>
          <w:sz w:val="12"/>
        </w:rPr>
        <w:t xml:space="preserve"> </w:t>
      </w:r>
      <w:r w:rsidRPr="00A64927">
        <w:rPr>
          <w:sz w:val="12"/>
        </w:rPr>
        <w:t>adhere to the Party line, ideology is much less of an issue than before, and discussions are more open</w:t>
      </w:r>
      <w:r w:rsidR="007867D8" w:rsidRPr="00A64927">
        <w:rPr>
          <w:sz w:val="12"/>
        </w:rPr>
        <w:t xml:space="preserve"> </w:t>
      </w:r>
      <w:r w:rsidRPr="00A64927">
        <w:rPr>
          <w:sz w:val="12"/>
        </w:rPr>
        <w:t>and frank. Chinese participants are much more likely to disagree among themselves whereas before</w:t>
      </w:r>
      <w:r w:rsidR="007867D8" w:rsidRPr="00A64927">
        <w:rPr>
          <w:sz w:val="12"/>
        </w:rPr>
        <w:t xml:space="preserve"> </w:t>
      </w:r>
      <w:r w:rsidRPr="00A64927">
        <w:rPr>
          <w:sz w:val="12"/>
        </w:rPr>
        <w:t>they would present a united front at all costs. However, even given the increasing openness,</w:t>
      </w:r>
      <w:r w:rsidR="007867D8" w:rsidRPr="00A64927">
        <w:rPr>
          <w:sz w:val="12"/>
        </w:rPr>
        <w:t xml:space="preserve"> </w:t>
      </w:r>
      <w:r w:rsidRPr="00A64927">
        <w:rPr>
          <w:sz w:val="12"/>
        </w:rPr>
        <w:t>11</w:t>
      </w:r>
      <w:r w:rsidR="007867D8" w:rsidRPr="00A64927">
        <w:rPr>
          <w:sz w:val="12"/>
        </w:rPr>
        <w:t xml:space="preserve"> </w:t>
      </w:r>
      <w:r w:rsidRPr="00A64927">
        <w:rPr>
          <w:sz w:val="12"/>
        </w:rPr>
        <w:t>respondents noted that as always has been the case, the most valuable discussions at meetings often</w:t>
      </w:r>
      <w:r w:rsidR="007867D8" w:rsidRPr="00A64927">
        <w:rPr>
          <w:sz w:val="12"/>
        </w:rPr>
        <w:t xml:space="preserve"> </w:t>
      </w:r>
      <w:r w:rsidRPr="00A64927">
        <w:rPr>
          <w:sz w:val="12"/>
        </w:rPr>
        <w:t>take place outside the conference hall, in one-on-one chats where Chinese feel more comfortable airing</w:t>
      </w:r>
      <w:r w:rsidR="007867D8" w:rsidRPr="00A64927">
        <w:rPr>
          <w:sz w:val="12"/>
        </w:rPr>
        <w:t xml:space="preserve"> </w:t>
      </w:r>
      <w:r w:rsidRPr="00A64927">
        <w:rPr>
          <w:sz w:val="12"/>
        </w:rPr>
        <w:t>their views.</w:t>
      </w:r>
      <w:r w:rsidR="007867D8" w:rsidRPr="00A64927">
        <w:rPr>
          <w:sz w:val="12"/>
        </w:rPr>
        <w:t xml:space="preserve"> </w:t>
      </w:r>
      <w:r w:rsidRPr="00A64927">
        <w:rPr>
          <w:sz w:val="12"/>
        </w:rPr>
        <w:t>Respondents to the survey were most inclined to evaluate the quality of Chinese partner institutions</w:t>
      </w:r>
      <w:r w:rsidR="007867D8" w:rsidRPr="00A64927">
        <w:rPr>
          <w:sz w:val="12"/>
        </w:rPr>
        <w:t xml:space="preserve"> </w:t>
      </w:r>
      <w:r w:rsidRPr="00A64927">
        <w:rPr>
          <w:sz w:val="12"/>
        </w:rPr>
        <w:t>based on their ability to bring high-powered people to Track II events. Some program directors</w:t>
      </w:r>
      <w:r w:rsidR="007867D8" w:rsidRPr="00A64927">
        <w:rPr>
          <w:sz w:val="12"/>
        </w:rPr>
        <w:t xml:space="preserve"> </w:t>
      </w:r>
      <w:r w:rsidRPr="00A64927">
        <w:rPr>
          <w:sz w:val="12"/>
        </w:rPr>
        <w:t>expressed disappointment that, for some events, they had worked hard to include top American</w:t>
      </w:r>
      <w:r w:rsidR="007867D8" w:rsidRPr="00A64927">
        <w:rPr>
          <w:sz w:val="12"/>
        </w:rPr>
        <w:t xml:space="preserve"> </w:t>
      </w:r>
      <w:r w:rsidRPr="00A64927">
        <w:rPr>
          <w:sz w:val="12"/>
        </w:rPr>
        <w:t>specialists only to find the other side of the table populated by Chinese academics with scant influence</w:t>
      </w:r>
      <w:r w:rsidR="007867D8" w:rsidRPr="00A64927">
        <w:rPr>
          <w:sz w:val="12"/>
        </w:rPr>
        <w:t xml:space="preserve"> </w:t>
      </w:r>
      <w:r w:rsidRPr="00A64927">
        <w:rPr>
          <w:sz w:val="12"/>
        </w:rPr>
        <w:t>on policy. One respondent indicated that his organization is considering a switch to inviting Chinese</w:t>
      </w:r>
      <w:r w:rsidR="007867D8" w:rsidRPr="00A64927">
        <w:rPr>
          <w:sz w:val="12"/>
        </w:rPr>
        <w:t xml:space="preserve"> </w:t>
      </w:r>
      <w:r w:rsidRPr="00A64927">
        <w:rPr>
          <w:sz w:val="12"/>
        </w:rPr>
        <w:t>participants to Track II events on an individual basis rather than relying on a Chinese partner</w:t>
      </w:r>
      <w:r w:rsidR="007867D8" w:rsidRPr="00A64927">
        <w:rPr>
          <w:sz w:val="12"/>
        </w:rPr>
        <w:t xml:space="preserve"> </w:t>
      </w:r>
      <w:r w:rsidRPr="00A64927">
        <w:rPr>
          <w:sz w:val="12"/>
        </w:rPr>
        <w:t>organization, out of concern that Chinese partners too often identify participants based on seniority and</w:t>
      </w:r>
      <w:r w:rsidR="007867D8" w:rsidRPr="00A64927">
        <w:rPr>
          <w:sz w:val="12"/>
        </w:rPr>
        <w:t xml:space="preserve"> </w:t>
      </w:r>
      <w:r w:rsidRPr="00A64927">
        <w:rPr>
          <w:sz w:val="12"/>
        </w:rPr>
        <w:t>organizational politics rather than on their ability to contribute to discussions. Other desirable qualities</w:t>
      </w:r>
      <w:r w:rsidR="007867D8" w:rsidRPr="00A64927">
        <w:rPr>
          <w:sz w:val="12"/>
        </w:rPr>
        <w:t xml:space="preserve"> </w:t>
      </w:r>
      <w:r w:rsidRPr="00A64927">
        <w:rPr>
          <w:sz w:val="12"/>
        </w:rPr>
        <w:t>mentioned in Chinese partner organizations included their ability to mobilize logistical support and the</w:t>
      </w:r>
      <w:r w:rsidR="007867D8" w:rsidRPr="00A64927">
        <w:rPr>
          <w:sz w:val="12"/>
        </w:rPr>
        <w:t xml:space="preserve"> </w:t>
      </w:r>
      <w:r w:rsidRPr="00A64927">
        <w:rPr>
          <w:sz w:val="12"/>
        </w:rPr>
        <w:t>effectiveness of their foreign affairs offices.</w:t>
      </w:r>
      <w:r w:rsidR="007867D8" w:rsidRPr="00A64927">
        <w:rPr>
          <w:sz w:val="12"/>
        </w:rPr>
        <w:t xml:space="preserve"> </w:t>
      </w:r>
      <w:r w:rsidRPr="00A64927">
        <w:rPr>
          <w:sz w:val="12"/>
        </w:rPr>
        <w:t>The limited number of world-class foreign policy scholars also leads to what several respondents</w:t>
      </w:r>
      <w:r w:rsidR="007867D8" w:rsidRPr="00A64927">
        <w:rPr>
          <w:sz w:val="12"/>
        </w:rPr>
        <w:t xml:space="preserve"> </w:t>
      </w:r>
      <w:r w:rsidRPr="00A64927">
        <w:rPr>
          <w:sz w:val="12"/>
        </w:rPr>
        <w:t>referred to as a “usual suspects” phenomenon, whereby the same small group of individuals appears at</w:t>
      </w:r>
      <w:r w:rsidR="007867D8" w:rsidRPr="00A64927">
        <w:rPr>
          <w:sz w:val="12"/>
        </w:rPr>
        <w:t xml:space="preserve"> </w:t>
      </w:r>
      <w:r w:rsidRPr="00A64927">
        <w:rPr>
          <w:sz w:val="12"/>
        </w:rPr>
        <w:t>most Track II activities, many of whom are not very deeply involved in the issue being discussed.</w:t>
      </w:r>
      <w:r w:rsidR="007867D8" w:rsidRPr="00A64927">
        <w:rPr>
          <w:sz w:val="12"/>
        </w:rPr>
        <w:t xml:space="preserve"> </w:t>
      </w:r>
      <w:r w:rsidRPr="00A64927">
        <w:rPr>
          <w:sz w:val="12"/>
        </w:rPr>
        <w:t>Some respondents expressed frustration with the increasing tendency of Chinese institutes to shift</w:t>
      </w:r>
      <w:r w:rsidR="007867D8" w:rsidRPr="00A64927">
        <w:rPr>
          <w:sz w:val="12"/>
        </w:rPr>
        <w:t xml:space="preserve"> </w:t>
      </w:r>
      <w:r w:rsidRPr="00A64927">
        <w:rPr>
          <w:sz w:val="12"/>
        </w:rPr>
        <w:t>costs to their American partners. In the past, when most Chinese institutions were solely (or heavily)</w:t>
      </w:r>
      <w:r w:rsidR="007867D8" w:rsidRPr="00A64927">
        <w:rPr>
          <w:sz w:val="12"/>
        </w:rPr>
        <w:t xml:space="preserve"> </w:t>
      </w:r>
      <w:r w:rsidRPr="00A64927">
        <w:rPr>
          <w:sz w:val="12"/>
        </w:rPr>
        <w:t>subsidized by their government parent bodies, it was usual for the Chinese side to pay all in-country</w:t>
      </w:r>
      <w:r w:rsidR="007867D8" w:rsidRPr="00A64927">
        <w:rPr>
          <w:sz w:val="12"/>
        </w:rPr>
        <w:t xml:space="preserve"> </w:t>
      </w:r>
      <w:r w:rsidRPr="00A64927">
        <w:rPr>
          <w:sz w:val="12"/>
        </w:rPr>
        <w:t>costs for participants in Track II programs taking place in the PRC, while the American partner would</w:t>
      </w:r>
      <w:r w:rsidR="007867D8" w:rsidRPr="00A64927">
        <w:rPr>
          <w:sz w:val="12"/>
        </w:rPr>
        <w:t xml:space="preserve"> </w:t>
      </w:r>
      <w:r w:rsidRPr="00A64927">
        <w:rPr>
          <w:sz w:val="12"/>
        </w:rPr>
        <w:t>pay international travel costs; reciprocal arrangements were made when Chinese delegations visited</w:t>
      </w:r>
      <w:r w:rsidR="007867D8" w:rsidRPr="00A64927">
        <w:rPr>
          <w:sz w:val="12"/>
        </w:rPr>
        <w:t xml:space="preserve"> </w:t>
      </w:r>
      <w:r w:rsidRPr="00A64927">
        <w:rPr>
          <w:sz w:val="12"/>
        </w:rPr>
        <w:t>the United States. However, several phenomena in recent years have made this “gentleman’s</w:t>
      </w:r>
      <w:r w:rsidR="007867D8" w:rsidRPr="00A64927">
        <w:rPr>
          <w:sz w:val="12"/>
        </w:rPr>
        <w:t xml:space="preserve"> </w:t>
      </w:r>
      <w:r w:rsidRPr="00A64927">
        <w:rPr>
          <w:sz w:val="12"/>
        </w:rPr>
        <w:t xml:space="preserve">agreement” less of a given. </w:t>
      </w:r>
      <w:r w:rsidRPr="007867D8">
        <w:rPr>
          <w:u w:val="single"/>
        </w:rPr>
        <w:t>First, many Chinese institutions now have to obtain private funding for</w:t>
      </w:r>
      <w:r w:rsidR="007867D8">
        <w:rPr>
          <w:u w:val="single"/>
        </w:rPr>
        <w:t xml:space="preserve"> </w:t>
      </w:r>
      <w:r w:rsidRPr="007867D8">
        <w:rPr>
          <w:u w:val="single"/>
        </w:rPr>
        <w:t>some or all of their activities and projects. In addition, expansion of Track II activity in recent years</w:t>
      </w:r>
      <w:r w:rsidR="007867D8">
        <w:rPr>
          <w:u w:val="single"/>
        </w:rPr>
        <w:t xml:space="preserve"> </w:t>
      </w:r>
      <w:r w:rsidRPr="007867D8">
        <w:rPr>
          <w:u w:val="single"/>
        </w:rPr>
        <w:t>has led to a certain level of competition among American institutions to maintain partnerships with</w:t>
      </w:r>
      <w:r w:rsidR="007867D8">
        <w:rPr>
          <w:u w:val="single"/>
        </w:rPr>
        <w:t xml:space="preserve"> </w:t>
      </w:r>
      <w:r w:rsidRPr="007867D8">
        <w:rPr>
          <w:u w:val="single"/>
        </w:rPr>
        <w:t>Chinese counterparts. This gives the Chinese organizations an opening to seek a “better deal” by</w:t>
      </w:r>
      <w:r w:rsidR="007867D8">
        <w:rPr>
          <w:u w:val="single"/>
        </w:rPr>
        <w:t xml:space="preserve"> </w:t>
      </w:r>
      <w:r w:rsidRPr="007867D8">
        <w:rPr>
          <w:u w:val="single"/>
        </w:rPr>
        <w:t>asking potential American partners to bear some or all of their own expenses when they visit China.</w:t>
      </w:r>
      <w:r w:rsidR="007867D8">
        <w:rPr>
          <w:u w:val="single"/>
        </w:rPr>
        <w:t xml:space="preserve"> </w:t>
      </w:r>
      <w:r w:rsidRPr="00A64927">
        <w:rPr>
          <w:sz w:val="12"/>
        </w:rPr>
        <w:t>Some well-funded American organizations are receptive to this, preferring to pay part of their incountry</w:t>
      </w:r>
      <w:r w:rsidR="007867D8" w:rsidRPr="00A64927">
        <w:rPr>
          <w:sz w:val="12"/>
        </w:rPr>
        <w:t xml:space="preserve"> </w:t>
      </w:r>
      <w:r w:rsidRPr="00A64927">
        <w:rPr>
          <w:sz w:val="12"/>
        </w:rPr>
        <w:t>costs to avoid ceding control over such things as where their delegates stay, how they travel in</w:t>
      </w:r>
      <w:r w:rsidR="007867D8" w:rsidRPr="00A64927">
        <w:rPr>
          <w:sz w:val="12"/>
        </w:rPr>
        <w:t xml:space="preserve"> </w:t>
      </w:r>
      <w:r w:rsidRPr="00A64927">
        <w:rPr>
          <w:sz w:val="12"/>
        </w:rPr>
        <w:t>China and, sometimes, the Chinese participants in the program. Others, however, are alarmed at the</w:t>
      </w:r>
      <w:r w:rsidR="007867D8" w:rsidRPr="00A64927">
        <w:rPr>
          <w:sz w:val="12"/>
        </w:rPr>
        <w:t xml:space="preserve"> </w:t>
      </w:r>
      <w:r w:rsidRPr="00A64927">
        <w:rPr>
          <w:sz w:val="12"/>
        </w:rPr>
        <w:t xml:space="preserve">rising cost of holding events in the PRC. </w:t>
      </w:r>
      <w:r w:rsidRPr="007867D8">
        <w:rPr>
          <w:u w:val="single"/>
        </w:rPr>
        <w:t>One program director complained that “Chinese institutions</w:t>
      </w:r>
      <w:r w:rsidR="007867D8">
        <w:rPr>
          <w:u w:val="single"/>
        </w:rPr>
        <w:t xml:space="preserve"> </w:t>
      </w:r>
      <w:r w:rsidRPr="007867D8">
        <w:rPr>
          <w:u w:val="single"/>
        </w:rPr>
        <w:t>now have a lot of money but they are still free-riders. The Chinese need to be pushed to use their own</w:t>
      </w:r>
      <w:r w:rsidR="007867D8">
        <w:rPr>
          <w:u w:val="single"/>
        </w:rPr>
        <w:t xml:space="preserve"> </w:t>
      </w:r>
      <w:r w:rsidRPr="007867D8">
        <w:rPr>
          <w:u w:val="single"/>
        </w:rPr>
        <w:t>budgets to support these activities.”</w:t>
      </w:r>
      <w:r w:rsidR="007867D8">
        <w:rPr>
          <w:u w:val="single"/>
        </w:rPr>
        <w:t xml:space="preserve"> </w:t>
      </w:r>
      <w:r w:rsidRPr="00A64927">
        <w:rPr>
          <w:sz w:val="12"/>
        </w:rPr>
        <w:t xml:space="preserve">One respondent asserted that in recent years </w:t>
      </w:r>
      <w:r w:rsidRPr="007867D8">
        <w:rPr>
          <w:u w:val="single"/>
        </w:rPr>
        <w:t>some Chinese organizations have begun to prioritize their</w:t>
      </w:r>
      <w:r w:rsidR="007867D8">
        <w:rPr>
          <w:u w:val="single"/>
        </w:rPr>
        <w:t xml:space="preserve"> </w:t>
      </w:r>
      <w:r w:rsidRPr="007867D8">
        <w:rPr>
          <w:u w:val="single"/>
        </w:rPr>
        <w:t>relationships with foreign institutions based upon how much financial support these institutions</w:t>
      </w:r>
      <w:r w:rsidR="007867D8">
        <w:rPr>
          <w:u w:val="single"/>
        </w:rPr>
        <w:t xml:space="preserve"> </w:t>
      </w:r>
      <w:r w:rsidRPr="007867D8">
        <w:rPr>
          <w:u w:val="single"/>
        </w:rPr>
        <w:t>provide, and that “bilateral exchanges are becoming a commercial enterprise.”</w:t>
      </w:r>
      <w:r w:rsidRPr="00A64927">
        <w:rPr>
          <w:sz w:val="12"/>
        </w:rPr>
        <w:t xml:space="preserve"> In some cases, the</w:t>
      </w:r>
      <w:r w:rsidR="007867D8" w:rsidRPr="00A64927">
        <w:rPr>
          <w:sz w:val="12"/>
        </w:rPr>
        <w:t xml:space="preserve"> </w:t>
      </w:r>
      <w:r w:rsidRPr="00A64927">
        <w:rPr>
          <w:sz w:val="12"/>
        </w:rPr>
        <w:t>respondent said, even journalists calling to interview Chinese scholars are re-routed to the institution’s</w:t>
      </w:r>
      <w:r w:rsidR="007867D8" w:rsidRPr="00A64927">
        <w:rPr>
          <w:sz w:val="12"/>
        </w:rPr>
        <w:t xml:space="preserve"> </w:t>
      </w:r>
      <w:r w:rsidRPr="00A64927">
        <w:rPr>
          <w:sz w:val="12"/>
        </w:rPr>
        <w:t>division for international exchanges, which charges a fee for the interview. None of the other</w:t>
      </w:r>
      <w:r w:rsidR="007867D8" w:rsidRPr="00A64927">
        <w:rPr>
          <w:sz w:val="12"/>
        </w:rPr>
        <w:t xml:space="preserve"> </w:t>
      </w:r>
      <w:r w:rsidRPr="00A64927">
        <w:rPr>
          <w:sz w:val="12"/>
        </w:rPr>
        <w:t>respondents expressed as strong a point of view, although some mentioned that Chinese organizations</w:t>
      </w:r>
      <w:r w:rsidR="007867D8" w:rsidRPr="00A64927">
        <w:rPr>
          <w:sz w:val="12"/>
        </w:rPr>
        <w:t xml:space="preserve"> </w:t>
      </w:r>
      <w:r w:rsidRPr="00A64927">
        <w:rPr>
          <w:sz w:val="12"/>
        </w:rPr>
        <w:t>assisting American partners with meetings or co-hosting events now routinely ask for service fees that</w:t>
      </w:r>
      <w:r w:rsidR="007867D8" w:rsidRPr="00A64927">
        <w:rPr>
          <w:sz w:val="12"/>
        </w:rPr>
        <w:t xml:space="preserve"> </w:t>
      </w:r>
      <w:r w:rsidRPr="00A64927">
        <w:rPr>
          <w:sz w:val="12"/>
        </w:rPr>
        <w:t xml:space="preserve">go beyond what would seem a normal amount to cover necessary staff time and other indirect costs. </w:t>
      </w:r>
      <w:r w:rsidRPr="007867D8">
        <w:rPr>
          <w:u w:val="single"/>
        </w:rPr>
        <w:t>It</w:t>
      </w:r>
      <w:r w:rsidR="007867D8">
        <w:rPr>
          <w:u w:val="single"/>
        </w:rPr>
        <w:t xml:space="preserve"> </w:t>
      </w:r>
      <w:r w:rsidRPr="007867D8">
        <w:rPr>
          <w:u w:val="single"/>
        </w:rPr>
        <w:t>has also become common for Chinese organizations to request that American institutions provide</w:t>
      </w:r>
      <w:r w:rsidR="007867D8">
        <w:rPr>
          <w:u w:val="single"/>
        </w:rPr>
        <w:t xml:space="preserve"> </w:t>
      </w:r>
      <w:r w:rsidRPr="007867D8">
        <w:rPr>
          <w:u w:val="single"/>
        </w:rPr>
        <w:t>honoraria to all conference participants, even those who do not give formal presentations.</w:t>
      </w:r>
      <w:r w:rsidR="007867D8">
        <w:rPr>
          <w:u w:val="single"/>
        </w:rPr>
        <w:t xml:space="preserve"> </w:t>
      </w:r>
      <w:r w:rsidRPr="00A64927">
        <w:rPr>
          <w:sz w:val="12"/>
        </w:rPr>
        <w:t>(Apparently, giving honoraria even to observers has become customary in China.)</w:t>
      </w:r>
      <w:r w:rsidR="007867D8" w:rsidRPr="00A64927">
        <w:rPr>
          <w:sz w:val="12"/>
        </w:rPr>
        <w:t xml:space="preserve"> </w:t>
      </w:r>
      <w:r w:rsidRPr="00A64927">
        <w:rPr>
          <w:sz w:val="12"/>
        </w:rPr>
        <w:t>12</w:t>
      </w:r>
      <w:r w:rsidR="007867D8" w:rsidRPr="00A64927">
        <w:rPr>
          <w:sz w:val="12"/>
        </w:rPr>
        <w:t xml:space="preserve"> </w:t>
      </w:r>
      <w:r w:rsidRPr="007867D8">
        <w:rPr>
          <w:u w:val="single"/>
        </w:rPr>
        <w:t>Some participants pointed to the language barrier as a significant obstacle to Track II exchanges.</w:t>
      </w:r>
      <w:r w:rsidR="007867D8">
        <w:rPr>
          <w:u w:val="single"/>
        </w:rPr>
        <w:t xml:space="preserve"> </w:t>
      </w:r>
      <w:r w:rsidRPr="007867D8">
        <w:rPr>
          <w:u w:val="single"/>
        </w:rPr>
        <w:t>There are a limited number of Chinese foreign policy experts with a good grasp of English, and even</w:t>
      </w:r>
      <w:r w:rsidR="007867D8">
        <w:rPr>
          <w:u w:val="single"/>
        </w:rPr>
        <w:t xml:space="preserve"> </w:t>
      </w:r>
      <w:r w:rsidRPr="007867D8">
        <w:rPr>
          <w:u w:val="single"/>
        </w:rPr>
        <w:t>fewer American foreign policy specialists with the kind of Chinese language skills necessary to</w:t>
      </w:r>
      <w:r w:rsidR="007867D8">
        <w:rPr>
          <w:u w:val="single"/>
        </w:rPr>
        <w:t xml:space="preserve"> </w:t>
      </w:r>
      <w:r w:rsidRPr="007867D8">
        <w:rPr>
          <w:u w:val="single"/>
        </w:rPr>
        <w:t>communicate confidently about sensitive subjects without benefit of interpretation.</w:t>
      </w:r>
      <w:r w:rsidRPr="00A64927">
        <w:rPr>
          <w:sz w:val="12"/>
        </w:rPr>
        <w:t xml:space="preserve"> The case is true</w:t>
      </w:r>
      <w:r w:rsidR="007867D8" w:rsidRPr="00A64927">
        <w:rPr>
          <w:sz w:val="12"/>
        </w:rPr>
        <w:t xml:space="preserve"> </w:t>
      </w:r>
      <w:r w:rsidRPr="00A64927">
        <w:rPr>
          <w:sz w:val="12"/>
        </w:rPr>
        <w:t>for written materials as well. While most Chinese foreign policy specialists can handle English</w:t>
      </w:r>
      <w:r w:rsidR="007867D8" w:rsidRPr="00A64927">
        <w:rPr>
          <w:sz w:val="12"/>
        </w:rPr>
        <w:t xml:space="preserve"> </w:t>
      </w:r>
      <w:r w:rsidRPr="00A64927">
        <w:rPr>
          <w:sz w:val="12"/>
        </w:rPr>
        <w:t>language materials and quite a few American China specialists have sufficient language ability to</w:t>
      </w:r>
      <w:r w:rsidR="007867D8" w:rsidRPr="00A64927">
        <w:rPr>
          <w:sz w:val="12"/>
        </w:rPr>
        <w:t xml:space="preserve"> </w:t>
      </w:r>
      <w:r w:rsidRPr="00A64927">
        <w:rPr>
          <w:sz w:val="12"/>
        </w:rPr>
        <w:t>access open Chinese language sources, including those being produced by participants in Track II</w:t>
      </w:r>
      <w:r w:rsidR="007867D8" w:rsidRPr="00A64927">
        <w:rPr>
          <w:sz w:val="12"/>
        </w:rPr>
        <w:t xml:space="preserve"> </w:t>
      </w:r>
      <w:r w:rsidRPr="00A64927">
        <w:rPr>
          <w:sz w:val="12"/>
        </w:rPr>
        <w:t>dialogues, often senior officials attending such meetings have to rely on an eclectic collection of</w:t>
      </w:r>
      <w:r w:rsidR="007867D8" w:rsidRPr="00A64927">
        <w:rPr>
          <w:sz w:val="12"/>
        </w:rPr>
        <w:t xml:space="preserve"> </w:t>
      </w:r>
      <w:r w:rsidRPr="007867D8">
        <w:rPr>
          <w:u w:val="single"/>
        </w:rPr>
        <w:t>translated materials that do not necessarily accurately reflect foreign policy developments in the other</w:t>
      </w:r>
      <w:r w:rsidR="007867D8">
        <w:rPr>
          <w:u w:val="single"/>
        </w:rPr>
        <w:t xml:space="preserve"> </w:t>
      </w:r>
      <w:r w:rsidRPr="007867D8">
        <w:rPr>
          <w:u w:val="single"/>
        </w:rPr>
        <w:t>country.</w:t>
      </w:r>
      <w:r w:rsidR="002C05EA">
        <w:rPr>
          <w:u w:val="single"/>
        </w:rPr>
        <w:t xml:space="preserve"> </w:t>
      </w:r>
      <w:r w:rsidRPr="00A64927">
        <w:rPr>
          <w:sz w:val="12"/>
        </w:rPr>
        <w:t>Yet, despite the programmatic, economic and other frustrations, respondents noted that Track II</w:t>
      </w:r>
      <w:r w:rsidR="002C05EA" w:rsidRPr="00A64927">
        <w:rPr>
          <w:sz w:val="12"/>
        </w:rPr>
        <w:t xml:space="preserve"> </w:t>
      </w:r>
      <w:r w:rsidRPr="00A64927">
        <w:rPr>
          <w:sz w:val="12"/>
        </w:rPr>
        <w:t>dialogues and maintaining valuable partnerships are worth it in the long run</w:t>
      </w:r>
      <w:r w:rsidRPr="002C05EA">
        <w:rPr>
          <w:u w:val="single"/>
        </w:rPr>
        <w:t>. In the past ten years,</w:t>
      </w:r>
      <w:r w:rsidR="002C05EA">
        <w:rPr>
          <w:u w:val="single"/>
        </w:rPr>
        <w:t xml:space="preserve"> </w:t>
      </w:r>
      <w:r w:rsidRPr="002C05EA">
        <w:rPr>
          <w:u w:val="single"/>
        </w:rPr>
        <w:t xml:space="preserve">access to Chinese security specialists has increased </w:t>
      </w:r>
      <w:r w:rsidRPr="00A64927">
        <w:rPr>
          <w:sz w:val="12"/>
        </w:rPr>
        <w:t xml:space="preserve">immensely, </w:t>
      </w:r>
      <w:r w:rsidRPr="002C05EA">
        <w:rPr>
          <w:u w:val="single"/>
        </w:rPr>
        <w:t>as has the range of topics open to</w:t>
      </w:r>
      <w:r w:rsidR="002C05EA">
        <w:rPr>
          <w:u w:val="single"/>
        </w:rPr>
        <w:t xml:space="preserve"> </w:t>
      </w:r>
      <w:r w:rsidRPr="002C05EA">
        <w:rPr>
          <w:u w:val="single"/>
        </w:rPr>
        <w:t>discussion</w:t>
      </w:r>
      <w:r w:rsidRPr="00A64927">
        <w:rPr>
          <w:sz w:val="12"/>
        </w:rPr>
        <w:t>, the level of trust between the two sides and the quality of the discussions.</w:t>
      </w:r>
      <w:r w:rsidR="002C05EA" w:rsidRPr="00A64927">
        <w:rPr>
          <w:sz w:val="12"/>
        </w:rPr>
        <w:t xml:space="preserve"> </w:t>
      </w:r>
      <w:r w:rsidRPr="00A64927">
        <w:rPr>
          <w:sz w:val="12"/>
        </w:rPr>
        <w:t>Many of the surveyed institutions are trying to add value to ongoing dialogues by developing methods</w:t>
      </w:r>
      <w:r w:rsidR="002C05EA" w:rsidRPr="00A64927">
        <w:rPr>
          <w:sz w:val="12"/>
        </w:rPr>
        <w:t xml:space="preserve"> </w:t>
      </w:r>
      <w:r w:rsidRPr="00A64927">
        <w:rPr>
          <w:sz w:val="12"/>
        </w:rPr>
        <w:t>of maintaining continuous communication between meetings. Advances in communication</w:t>
      </w:r>
      <w:r w:rsidR="002C05EA" w:rsidRPr="00A64927">
        <w:rPr>
          <w:sz w:val="12"/>
        </w:rPr>
        <w:t xml:space="preserve"> </w:t>
      </w:r>
      <w:r w:rsidRPr="00A64927">
        <w:rPr>
          <w:sz w:val="12"/>
        </w:rPr>
        <w:t>technology, the dropping price of international telephone calls and the greater freedom Chinese</w:t>
      </w:r>
      <w:r w:rsidR="002C05EA" w:rsidRPr="00A64927">
        <w:rPr>
          <w:sz w:val="12"/>
        </w:rPr>
        <w:t xml:space="preserve"> </w:t>
      </w:r>
      <w:r w:rsidRPr="00A64927">
        <w:rPr>
          <w:sz w:val="12"/>
        </w:rPr>
        <w:t>scholars now enjoy in holding discussions with foreign contacts have all made this much easier.</w:t>
      </w:r>
      <w:r w:rsidR="002C05EA" w:rsidRPr="00A64927">
        <w:rPr>
          <w:sz w:val="12"/>
        </w:rPr>
        <w:t xml:space="preserve"> </w:t>
      </w:r>
      <w:r w:rsidRPr="00A64927">
        <w:rPr>
          <w:sz w:val="12"/>
        </w:rPr>
        <w:t>Rather than just exchanging information and opinions once or twice a year at major meetings,</w:t>
      </w:r>
      <w:r w:rsidR="002C05EA" w:rsidRPr="00A64927">
        <w:rPr>
          <w:sz w:val="12"/>
        </w:rPr>
        <w:t xml:space="preserve"> </w:t>
      </w:r>
      <w:r w:rsidRPr="00A64927">
        <w:rPr>
          <w:sz w:val="12"/>
        </w:rPr>
        <w:t>American and Chinese counterparts are now in frequent contact, exchanging papers via email,</w:t>
      </w:r>
      <w:r w:rsidR="002C05EA" w:rsidRPr="00A64927">
        <w:rPr>
          <w:sz w:val="12"/>
        </w:rPr>
        <w:t xml:space="preserve"> </w:t>
      </w:r>
      <w:r w:rsidRPr="00A64927">
        <w:rPr>
          <w:sz w:val="12"/>
        </w:rPr>
        <w:t>discussing key issues over instant messaging and Skype calls and holding informal meetings during</w:t>
      </w:r>
      <w:r w:rsidR="002C05EA" w:rsidRPr="00A64927">
        <w:rPr>
          <w:sz w:val="12"/>
        </w:rPr>
        <w:t xml:space="preserve"> </w:t>
      </w:r>
      <w:r w:rsidRPr="00A64927">
        <w:rPr>
          <w:sz w:val="12"/>
        </w:rPr>
        <w:t>visits to China or the United States. Some institutions have sought to establish virtual forums and</w:t>
      </w:r>
      <w:r w:rsidR="002C05EA" w:rsidRPr="00A64927">
        <w:rPr>
          <w:sz w:val="12"/>
        </w:rPr>
        <w:t xml:space="preserve"> </w:t>
      </w:r>
      <w:r w:rsidRPr="00A64927">
        <w:rPr>
          <w:sz w:val="12"/>
        </w:rPr>
        <w:t>email list-serves to exchange ideas, but there has been little success with this so far, and many</w:t>
      </w:r>
      <w:r w:rsidR="002C05EA" w:rsidRPr="00A64927">
        <w:rPr>
          <w:sz w:val="12"/>
        </w:rPr>
        <w:t xml:space="preserve"> </w:t>
      </w:r>
      <w:r w:rsidRPr="00A64927">
        <w:rPr>
          <w:sz w:val="12"/>
        </w:rPr>
        <w:t>individuals on both sides prefer to keep in touch via more ad hoc and flexible modes of</w:t>
      </w:r>
      <w:r w:rsidR="002C05EA" w:rsidRPr="00A64927">
        <w:rPr>
          <w:sz w:val="12"/>
        </w:rPr>
        <w:t xml:space="preserve"> </w:t>
      </w:r>
      <w:r w:rsidRPr="00A64927">
        <w:rPr>
          <w:sz w:val="12"/>
        </w:rPr>
        <w:t>communication.</w:t>
      </w:r>
    </w:p>
    <w:p w:rsidR="00217452" w:rsidRDefault="001D6EE6" w:rsidP="001D6EE6">
      <w:pPr>
        <w:pStyle w:val="Heading4"/>
      </w:pPr>
      <w:r>
        <w:lastRenderedPageBreak/>
        <w:t>China Poisons the Well for negotiations – ensures talks are one sided</w:t>
      </w:r>
    </w:p>
    <w:p w:rsidR="001D6EE6" w:rsidRPr="009C491E" w:rsidRDefault="001D6EE6" w:rsidP="001D6EE6">
      <w:r>
        <w:t xml:space="preserve">Desmond </w:t>
      </w:r>
      <w:r w:rsidRPr="009C491E">
        <w:rPr>
          <w:rStyle w:val="Style13ptBold"/>
        </w:rPr>
        <w:t>Ball and</w:t>
      </w:r>
      <w:r>
        <w:t xml:space="preserve"> Kwa Chong </w:t>
      </w:r>
      <w:r w:rsidRPr="009C491E">
        <w:rPr>
          <w:rStyle w:val="Style13ptBold"/>
        </w:rPr>
        <w:t>Guan</w:t>
      </w:r>
      <w:r w:rsidRPr="009C491E">
        <w:t xml:space="preserve">, </w:t>
      </w:r>
      <w:r>
        <w:t>20</w:t>
      </w:r>
      <w:r w:rsidRPr="009C491E">
        <w:rPr>
          <w:rStyle w:val="Style13ptBold"/>
        </w:rPr>
        <w:t>10</w:t>
      </w:r>
      <w:r w:rsidRPr="009C491E">
        <w:t xml:space="preserve">, </w:t>
      </w:r>
      <w:r>
        <w:t xml:space="preserve">Desmond Ball AO is an Australian academic and expert on defence and security. He is credited with successfully advising the US against nuclear escalation in the 1970s,Kwa Chong Guan works on the intersections of history, security studies and international relations of Southeast Asia. As an Honorary Adjunct Associate Professor and Visiting Fellow at the Archaeological Unit of the Nalanda-Sriwijaya Centre at the Institute of Southeast Asian Studies. He is a Professor of History at the National University of Singapore, </w:t>
      </w:r>
      <w:r w:rsidRPr="009C491E">
        <w:t>"</w:t>
      </w:r>
      <w:r>
        <w:t>Assessing Track 2 Diplomacy in the Asia-Pacific Region</w:t>
      </w:r>
      <w:r w:rsidRPr="009C491E">
        <w:t xml:space="preserve">," </w:t>
      </w:r>
      <w:r>
        <w:t>CSCAP</w:t>
      </w:r>
      <w:r w:rsidRPr="009C491E">
        <w:t>, http://www.cscap.org/uploads/docs/CSCAP%20Reader/Assessing_Track-2-Diplomacy_Asia-Pac-Region_CSCAP-Reader.pdf</w:t>
      </w:r>
    </w:p>
    <w:p w:rsidR="001D6EE6" w:rsidRPr="00A64927" w:rsidRDefault="001D6EE6" w:rsidP="001D6EE6">
      <w:pPr>
        <w:rPr>
          <w:sz w:val="16"/>
        </w:rPr>
      </w:pPr>
      <w:r w:rsidRPr="001D6EE6">
        <w:rPr>
          <w:u w:val="single"/>
        </w:rPr>
        <w:t>How effective have the Track 2 counterparts been in influencing the official policies</w:t>
      </w:r>
      <w:r>
        <w:rPr>
          <w:u w:val="single"/>
        </w:rPr>
        <w:t xml:space="preserve"> </w:t>
      </w:r>
      <w:r w:rsidRPr="001D6EE6">
        <w:rPr>
          <w:u w:val="single"/>
        </w:rPr>
        <w:t>of their governments? In order to answer this question, one needs to examine the</w:t>
      </w:r>
      <w:r>
        <w:rPr>
          <w:u w:val="single"/>
        </w:rPr>
        <w:t xml:space="preserve"> </w:t>
      </w:r>
      <w:r w:rsidRPr="001D6EE6">
        <w:rPr>
          <w:u w:val="single"/>
        </w:rPr>
        <w:t>relationship between the Track 1 and Track 2 groups.</w:t>
      </w:r>
      <w:r w:rsidRPr="00A64927">
        <w:rPr>
          <w:sz w:val="16"/>
        </w:rPr>
        <w:t xml:space="preserve"> Does one group mainly affect the other, or do they influence each other? </w:t>
      </w:r>
      <w:r w:rsidRPr="001D6EE6">
        <w:rPr>
          <w:u w:val="single"/>
        </w:rPr>
        <w:t>In theory, Track 2 groups were created to</w:t>
      </w:r>
      <w:r>
        <w:rPr>
          <w:u w:val="single"/>
        </w:rPr>
        <w:t xml:space="preserve"> </w:t>
      </w:r>
      <w:r w:rsidRPr="001D6EE6">
        <w:rPr>
          <w:u w:val="single"/>
        </w:rPr>
        <w:t>influence their government counterparts by providing studies on issues that officials</w:t>
      </w:r>
      <w:r>
        <w:rPr>
          <w:u w:val="single"/>
        </w:rPr>
        <w:t xml:space="preserve"> </w:t>
      </w:r>
      <w:r w:rsidRPr="001D6EE6">
        <w:rPr>
          <w:u w:val="single"/>
        </w:rPr>
        <w:t>had neither the time nor the expertise to address, or that were too sensitive to be</w:t>
      </w:r>
      <w:r>
        <w:rPr>
          <w:u w:val="single"/>
        </w:rPr>
        <w:t xml:space="preserve"> </w:t>
      </w:r>
      <w:r w:rsidRPr="001D6EE6">
        <w:rPr>
          <w:u w:val="single"/>
        </w:rPr>
        <w:t>raised in official meetings. The idea was that non-official specialists would influence</w:t>
      </w:r>
      <w:r>
        <w:rPr>
          <w:u w:val="single"/>
        </w:rPr>
        <w:t xml:space="preserve"> </w:t>
      </w:r>
      <w:r w:rsidRPr="001D6EE6">
        <w:rPr>
          <w:u w:val="single"/>
        </w:rPr>
        <w:t>the deliberations of government policy. In reality, however, government officials may</w:t>
      </w:r>
      <w:r>
        <w:rPr>
          <w:u w:val="single"/>
        </w:rPr>
        <w:t xml:space="preserve"> </w:t>
      </w:r>
      <w:r w:rsidRPr="001D6EE6">
        <w:rPr>
          <w:u w:val="single"/>
        </w:rPr>
        <w:t>ask for Track 2 studies that would provide the data and analysis to justify decisions</w:t>
      </w:r>
      <w:r>
        <w:rPr>
          <w:u w:val="single"/>
        </w:rPr>
        <w:t xml:space="preserve"> </w:t>
      </w:r>
      <w:r w:rsidRPr="001D6EE6">
        <w:rPr>
          <w:u w:val="single"/>
        </w:rPr>
        <w:t xml:space="preserve">already reached by governments. </w:t>
      </w:r>
      <w:r w:rsidRPr="00A64927">
        <w:rPr>
          <w:sz w:val="16"/>
        </w:rPr>
        <w:t>Additionally</w:t>
      </w:r>
      <w:r w:rsidRPr="001D6EE6">
        <w:rPr>
          <w:u w:val="single"/>
        </w:rPr>
        <w:t>, governments may discourage Track</w:t>
      </w:r>
      <w:r>
        <w:rPr>
          <w:u w:val="single"/>
        </w:rPr>
        <w:t xml:space="preserve"> </w:t>
      </w:r>
      <w:r w:rsidRPr="001D6EE6">
        <w:rPr>
          <w:u w:val="single"/>
        </w:rPr>
        <w:t>2 counterparts from embarking on certain topics by implying that Track 1 officials</w:t>
      </w:r>
      <w:r>
        <w:rPr>
          <w:u w:val="single"/>
        </w:rPr>
        <w:t xml:space="preserve"> </w:t>
      </w:r>
      <w:r w:rsidRPr="001D6EE6">
        <w:rPr>
          <w:u w:val="single"/>
        </w:rPr>
        <w:t>will pay no attention to the resulting studies. Therefore, the influence flows both</w:t>
      </w:r>
      <w:r>
        <w:rPr>
          <w:u w:val="single"/>
        </w:rPr>
        <w:t xml:space="preserve"> </w:t>
      </w:r>
      <w:r w:rsidRPr="001D6EE6">
        <w:rPr>
          <w:u w:val="single"/>
        </w:rPr>
        <w:t>ways between the two groups.</w:t>
      </w:r>
      <w:r>
        <w:rPr>
          <w:u w:val="single"/>
        </w:rPr>
        <w:t xml:space="preserve"> </w:t>
      </w:r>
      <w:r w:rsidRPr="00A64927">
        <w:rPr>
          <w:sz w:val="16"/>
        </w:rPr>
        <w:t xml:space="preserve">Another issue that needs to be addressed is the independence of the Track 2 groups. </w:t>
      </w:r>
      <w:r w:rsidRPr="001D6EE6">
        <w:rPr>
          <w:u w:val="single"/>
        </w:rPr>
        <w:t>In theory, Track 2 groups are independent of governments.</w:t>
      </w:r>
      <w:r w:rsidRPr="00A64927">
        <w:rPr>
          <w:sz w:val="16"/>
        </w:rPr>
        <w:t xml:space="preserve"> They are composed of non-governmental experts who are beholden to no particular political group, who speak out independently on issues. </w:t>
      </w:r>
      <w:r w:rsidRPr="001D6EE6">
        <w:rPr>
          <w:u w:val="single"/>
        </w:rPr>
        <w:t>In reality, some Track 2 groups</w:t>
      </w:r>
      <w:r>
        <w:rPr>
          <w:u w:val="single"/>
        </w:rPr>
        <w:t xml:space="preserve"> </w:t>
      </w:r>
      <w:r w:rsidRPr="001D6EE6">
        <w:rPr>
          <w:u w:val="single"/>
        </w:rPr>
        <w:t>are extensions of governments, particularly in communist states where the idea of</w:t>
      </w:r>
      <w:r>
        <w:rPr>
          <w:u w:val="single"/>
        </w:rPr>
        <w:t xml:space="preserve"> </w:t>
      </w:r>
      <w:r w:rsidRPr="001D6EE6">
        <w:rPr>
          <w:u w:val="single"/>
        </w:rPr>
        <w:t>independent specialists on security issues does not prevail, such as China</w:t>
      </w:r>
      <w:r w:rsidRPr="00A64927">
        <w:rPr>
          <w:sz w:val="16"/>
        </w:rPr>
        <w:t>, Vietnam and Laos. One way of determining independence is to see how Track 2 members are chosen. Are they appointed or elected? How long do the specialists serve on the group? Is there a hierarchy within the Track 2 group? Who determines the agenda of study? By addressing these questions, one can assess the independence of Track 2 groups in various ARF member states. Through examination of these issues, this study assesses the independence, influence, and policy deliberations of selected CSCAP member committees. Because over 20 countries are involved in the ARF and CSCAP respectively, this study selects a subset of significant members, consisting of the United States, Canada, China, the ROK, Indonesia, Malaysia, Thailand, Singapore, the Philippines, Australia and New Zealand. All of these states have been actively involved in CSCAP and the ARF, and their approaches represent distinct national perspectives. This group also represents a range of regime types, from mature democracies, relatively new democracies, soft authoritarian states, to a communist regime.</w:t>
      </w:r>
    </w:p>
    <w:p w:rsidR="001D6EE6" w:rsidRPr="001D6EE6" w:rsidRDefault="001D6EE6" w:rsidP="001D6EE6"/>
    <w:p w:rsidR="002C05EA" w:rsidRDefault="00EB491A" w:rsidP="00EB491A">
      <w:pPr>
        <w:pStyle w:val="Heading3"/>
      </w:pPr>
      <w:bookmarkStart w:id="23" w:name="_Toc455478510"/>
      <w:r>
        <w:lastRenderedPageBreak/>
        <w:t>Cant Solve Military</w:t>
      </w:r>
      <w:bookmarkEnd w:id="23"/>
    </w:p>
    <w:p w:rsidR="002C05EA" w:rsidRPr="002C05EA" w:rsidRDefault="002C05EA" w:rsidP="002C05EA">
      <w:pPr>
        <w:pStyle w:val="Heading4"/>
      </w:pPr>
      <w:r>
        <w:t>Counterplan cant influence Chinese military strategy – can’t solve the aff</w:t>
      </w:r>
    </w:p>
    <w:p w:rsidR="002C05EA" w:rsidRPr="002C05EA" w:rsidRDefault="002C05EA" w:rsidP="002C05EA">
      <w:r>
        <w:t xml:space="preserve">The </w:t>
      </w:r>
      <w:r w:rsidRPr="005010A6">
        <w:rPr>
          <w:rStyle w:val="Style13ptBold"/>
        </w:rPr>
        <w:t>N</w:t>
      </w:r>
      <w:r>
        <w:t xml:space="preserve">ational </w:t>
      </w:r>
      <w:r w:rsidRPr="005010A6">
        <w:rPr>
          <w:rStyle w:val="Style13ptBold"/>
        </w:rPr>
        <w:t>C</w:t>
      </w:r>
      <w:r>
        <w:t xml:space="preserve">ommittee on </w:t>
      </w:r>
      <w:r w:rsidRPr="005010A6">
        <w:rPr>
          <w:rStyle w:val="Style13ptBold"/>
        </w:rPr>
        <w:t>U</w:t>
      </w:r>
      <w:r>
        <w:t xml:space="preserve">nited </w:t>
      </w:r>
      <w:r w:rsidRPr="005010A6">
        <w:rPr>
          <w:rStyle w:val="Style13ptBold"/>
        </w:rPr>
        <w:t>S</w:t>
      </w:r>
      <w:r>
        <w:t>tates-</w:t>
      </w:r>
      <w:r w:rsidRPr="005010A6">
        <w:rPr>
          <w:rStyle w:val="Style13ptBold"/>
        </w:rPr>
        <w:t>C</w:t>
      </w:r>
      <w:r>
        <w:t xml:space="preserve">hina </w:t>
      </w:r>
      <w:r w:rsidRPr="005010A6">
        <w:rPr>
          <w:rStyle w:val="Style13ptBold"/>
        </w:rPr>
        <w:t>R</w:t>
      </w:r>
      <w:r>
        <w:t>elations</w:t>
      </w:r>
      <w:r w:rsidRPr="005010A6">
        <w:t>, March 20</w:t>
      </w:r>
      <w:r w:rsidRPr="005010A6">
        <w:rPr>
          <w:rStyle w:val="Style13ptBold"/>
        </w:rPr>
        <w:t>07</w:t>
      </w:r>
      <w:r w:rsidRPr="005010A6">
        <w:t xml:space="preserve">, ", </w:t>
      </w:r>
      <w:r>
        <w:t>Survey Of Programs On United States-China Relations And Security Issues</w:t>
      </w:r>
      <w:r w:rsidRPr="005010A6">
        <w:t>" The Ford Foundation, https://www.ncuscr.org/sites/default/files/page_attachments/Survey-Programs-US-Chin</w:t>
      </w:r>
      <w:r>
        <w:t>a-Relations-Security-Issues.pdf</w:t>
      </w:r>
    </w:p>
    <w:p w:rsidR="005010A6" w:rsidRDefault="005010A6" w:rsidP="005010A6">
      <w:r>
        <w:t>Military Exchanges</w:t>
      </w:r>
      <w:r w:rsidR="002C05EA">
        <w:t xml:space="preserve"> </w:t>
      </w:r>
      <w:r w:rsidRPr="002C05EA">
        <w:rPr>
          <w:u w:val="single"/>
        </w:rPr>
        <w:t>One of the few areas of Track II programming that has become more difficult in recent years,</w:t>
      </w:r>
      <w:r w:rsidR="002C05EA">
        <w:rPr>
          <w:u w:val="single"/>
        </w:rPr>
        <w:t xml:space="preserve"> </w:t>
      </w:r>
      <w:r w:rsidRPr="002C05EA">
        <w:rPr>
          <w:u w:val="single"/>
        </w:rPr>
        <w:t xml:space="preserve">according to respondents, is that of exchanges involving the Chinese military. </w:t>
      </w:r>
      <w:r>
        <w:t>During the 1990s,</w:t>
      </w:r>
      <w:r w:rsidR="002C05EA">
        <w:t xml:space="preserve"> </w:t>
      </w:r>
      <w:r>
        <w:t>officers of the PLA were frequent participants in Track II dialogues, training programs such as the</w:t>
      </w:r>
      <w:r w:rsidR="002C05EA">
        <w:t xml:space="preserve"> </w:t>
      </w:r>
      <w:r>
        <w:t>Asia Pacific Center for Security Studies’ (APCSS) Executive Courses and visiting fellowship</w:t>
      </w:r>
      <w:r w:rsidR="002C05EA">
        <w:t xml:space="preserve"> </w:t>
      </w:r>
      <w:r>
        <w:t xml:space="preserve">programs such as the Atlantic Council’s. However, </w:t>
      </w:r>
      <w:r w:rsidRPr="002C05EA">
        <w:rPr>
          <w:u w:val="single"/>
        </w:rPr>
        <w:t>contact with the PLA has dropped off sharply</w:t>
      </w:r>
      <w:r w:rsidR="002C05EA">
        <w:rPr>
          <w:u w:val="single"/>
        </w:rPr>
        <w:t xml:space="preserve"> </w:t>
      </w:r>
      <w:r w:rsidRPr="002C05EA">
        <w:rPr>
          <w:u w:val="single"/>
        </w:rPr>
        <w:t>during this decade, such that very few American institutes now have significant interaction with</w:t>
      </w:r>
      <w:r w:rsidR="002C05EA">
        <w:rPr>
          <w:u w:val="single"/>
        </w:rPr>
        <w:t xml:space="preserve"> </w:t>
      </w:r>
      <w:r w:rsidRPr="002C05EA">
        <w:rPr>
          <w:u w:val="single"/>
        </w:rPr>
        <w:t>Chinese military leaders.</w:t>
      </w:r>
      <w:r w:rsidR="002C05EA">
        <w:rPr>
          <w:u w:val="single"/>
        </w:rPr>
        <w:t xml:space="preserve"> </w:t>
      </w:r>
      <w:r w:rsidRPr="002C05EA">
        <w:rPr>
          <w:u w:val="single"/>
        </w:rPr>
        <w:t>No single phenomenon accounts for this trend, but several have contributed to it. For one, the postTiananmen</w:t>
      </w:r>
      <w:r w:rsidR="002C05EA">
        <w:rPr>
          <w:u w:val="single"/>
        </w:rPr>
        <w:t xml:space="preserve"> </w:t>
      </w:r>
      <w:r w:rsidRPr="002C05EA">
        <w:rPr>
          <w:u w:val="single"/>
        </w:rPr>
        <w:t>level of military-to-military contacts has never returned to the pre-Tiananmen level.</w:t>
      </w:r>
      <w:r>
        <w:t xml:space="preserve"> For</w:t>
      </w:r>
      <w:r w:rsidR="002C05EA">
        <w:t xml:space="preserve"> </w:t>
      </w:r>
      <w:r>
        <w:t>another, after George W. Bush’s inauguration in 2001, a new group of civilian military leaders came</w:t>
      </w:r>
      <w:r w:rsidR="002C05EA">
        <w:t xml:space="preserve"> </w:t>
      </w:r>
      <w:r>
        <w:t>into office that was deeply suspicious of Chinese military ambitions. These suspicions were</w:t>
      </w:r>
      <w:r w:rsidR="002C05EA">
        <w:t xml:space="preserve"> </w:t>
      </w:r>
      <w:r>
        <w:t xml:space="preserve">exacerbated by the EP-3 plane standoff in 2001. </w:t>
      </w:r>
      <w:r w:rsidRPr="002C05EA">
        <w:rPr>
          <w:u w:val="single"/>
        </w:rPr>
        <w:t>Enthusiasm for friendly exchanges with the PLA</w:t>
      </w:r>
      <w:r w:rsidR="002C05EA">
        <w:rPr>
          <w:u w:val="single"/>
        </w:rPr>
        <w:t xml:space="preserve"> </w:t>
      </w:r>
      <w:r w:rsidRPr="002C05EA">
        <w:rPr>
          <w:u w:val="single"/>
        </w:rPr>
        <w:t>dropped, and the Pentagon introduced a new policy of approving these exchanges only on a case-bycase</w:t>
      </w:r>
      <w:r w:rsidR="002C05EA">
        <w:rPr>
          <w:u w:val="single"/>
        </w:rPr>
        <w:t xml:space="preserve"> </w:t>
      </w:r>
      <w:r w:rsidRPr="002C05EA">
        <w:rPr>
          <w:u w:val="single"/>
        </w:rPr>
        <w:t>basis.</w:t>
      </w:r>
      <w:r>
        <w:t xml:space="preserve"> </w:t>
      </w:r>
      <w:r w:rsidRPr="002C05EA">
        <w:rPr>
          <w:u w:val="single"/>
        </w:rPr>
        <w:t>This caused major headaches for Defense-affiliated organizations attempting to conduct</w:t>
      </w:r>
      <w:r w:rsidR="002C05EA">
        <w:rPr>
          <w:u w:val="single"/>
        </w:rPr>
        <w:t xml:space="preserve"> </w:t>
      </w:r>
      <w:r w:rsidRPr="002C05EA">
        <w:rPr>
          <w:u w:val="single"/>
        </w:rPr>
        <w:t>cooperative programming with Chinese counterparts</w:t>
      </w:r>
      <w:r>
        <w:t>, and minor ones for organizations trying to</w:t>
      </w:r>
      <w:r w:rsidR="002C05EA">
        <w:t xml:space="preserve"> </w:t>
      </w:r>
      <w:r>
        <w:t>facilitate the visit of Chinese delegations to the Pentagon, U.S. military bases or even the military</w:t>
      </w:r>
      <w:r w:rsidR="002C05EA">
        <w:t xml:space="preserve"> </w:t>
      </w:r>
      <w:r>
        <w:t>academies.</w:t>
      </w:r>
    </w:p>
    <w:sectPr w:rsidR="005010A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5EB4" w:rsidRDefault="00465EB4" w:rsidP="00A64927">
      <w:pPr>
        <w:spacing w:after="0" w:line="240" w:lineRule="auto"/>
      </w:pPr>
      <w:r>
        <w:separator/>
      </w:r>
    </w:p>
  </w:endnote>
  <w:endnote w:type="continuationSeparator" w:id="0">
    <w:p w:rsidR="00465EB4" w:rsidRDefault="00465EB4" w:rsidP="00A64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36E3" w:rsidRDefault="006C36E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36E3" w:rsidRDefault="006C36E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36E3" w:rsidRDefault="006C36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5EB4" w:rsidRDefault="00465EB4" w:rsidP="00A64927">
      <w:pPr>
        <w:spacing w:after="0" w:line="240" w:lineRule="auto"/>
      </w:pPr>
      <w:r>
        <w:separator/>
      </w:r>
    </w:p>
  </w:footnote>
  <w:footnote w:type="continuationSeparator" w:id="0">
    <w:p w:rsidR="00465EB4" w:rsidRDefault="00465EB4" w:rsidP="00A6492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36E3" w:rsidRDefault="006C36E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0190" w:rsidRDefault="00580190" w:rsidP="00A64927">
    <w:pPr>
      <w:pStyle w:val="Header"/>
    </w:pPr>
    <w:bookmarkStart w:id="24" w:name="_GoBack"/>
    <w:r>
      <w:t xml:space="preserve">MSDI 2016 </w:t>
    </w:r>
    <w:r>
      <w:tab/>
    </w:r>
    <w:r>
      <w:ptab w:relativeTo="margin" w:alignment="center" w:leader="none"/>
    </w:r>
    <w:r>
      <w:ptab w:relativeTo="margin" w:alignment="right" w:leader="none"/>
    </w:r>
    <w:r>
      <w:t>Track II CP</w:t>
    </w:r>
  </w:p>
  <w:p w:rsidR="00580190" w:rsidRDefault="00580190" w:rsidP="00A64927">
    <w:pPr>
      <w:pStyle w:val="Header"/>
    </w:pPr>
    <w:r>
      <w:t>#debatelikeabear</w:t>
    </w:r>
    <w:r>
      <w:tab/>
    </w:r>
    <w:r>
      <w:tab/>
    </w:r>
    <w:r>
      <w:fldChar w:fldCharType="begin"/>
    </w:r>
    <w:r>
      <w:instrText xml:space="preserve"> PAGE   \* MERGEFORMAT </w:instrText>
    </w:r>
    <w:r>
      <w:fldChar w:fldCharType="separate"/>
    </w:r>
    <w:r w:rsidR="006C36E3">
      <w:rPr>
        <w:noProof/>
      </w:rPr>
      <w:t>35</w:t>
    </w:r>
    <w:r>
      <w:rPr>
        <w:noProof/>
      </w:rPr>
      <w:fldChar w:fldCharType="end"/>
    </w:r>
  </w:p>
  <w:bookmarkEnd w:id="24"/>
  <w:p w:rsidR="00580190" w:rsidRDefault="0058019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36E3" w:rsidRDefault="006C36E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Brenden Brower-Freeman"/>
    <w:docVar w:name="RibbonPointer" w:val="150407768"/>
    <w:docVar w:name="VerbatimVersion" w:val="5.1"/>
  </w:docVars>
  <w:rsids>
    <w:rsidRoot w:val="00FC55F5"/>
    <w:rsid w:val="00001AB3"/>
    <w:rsid w:val="00003061"/>
    <w:rsid w:val="00003A1A"/>
    <w:rsid w:val="0001003C"/>
    <w:rsid w:val="0001069C"/>
    <w:rsid w:val="00012AAB"/>
    <w:rsid w:val="000139A3"/>
    <w:rsid w:val="00017430"/>
    <w:rsid w:val="000261BD"/>
    <w:rsid w:val="00026BEA"/>
    <w:rsid w:val="000338C8"/>
    <w:rsid w:val="0003682E"/>
    <w:rsid w:val="00044268"/>
    <w:rsid w:val="0005000A"/>
    <w:rsid w:val="00050B7B"/>
    <w:rsid w:val="00063954"/>
    <w:rsid w:val="0006573B"/>
    <w:rsid w:val="000742F7"/>
    <w:rsid w:val="00084D3C"/>
    <w:rsid w:val="00086BEE"/>
    <w:rsid w:val="00090118"/>
    <w:rsid w:val="000A0838"/>
    <w:rsid w:val="000A42D0"/>
    <w:rsid w:val="000A6B92"/>
    <w:rsid w:val="000B1317"/>
    <w:rsid w:val="000B2BB8"/>
    <w:rsid w:val="000D06ED"/>
    <w:rsid w:val="000D3DFE"/>
    <w:rsid w:val="000D493D"/>
    <w:rsid w:val="000E1791"/>
    <w:rsid w:val="000E2D64"/>
    <w:rsid w:val="000E55D6"/>
    <w:rsid w:val="000F1141"/>
    <w:rsid w:val="000F11F5"/>
    <w:rsid w:val="000F193A"/>
    <w:rsid w:val="000F1E36"/>
    <w:rsid w:val="000F69E1"/>
    <w:rsid w:val="00100833"/>
    <w:rsid w:val="00104529"/>
    <w:rsid w:val="00105942"/>
    <w:rsid w:val="00107396"/>
    <w:rsid w:val="00131FF0"/>
    <w:rsid w:val="00144A4C"/>
    <w:rsid w:val="0015267D"/>
    <w:rsid w:val="00157A4A"/>
    <w:rsid w:val="001613F9"/>
    <w:rsid w:val="001624CF"/>
    <w:rsid w:val="00166D3C"/>
    <w:rsid w:val="0017258F"/>
    <w:rsid w:val="00176AB0"/>
    <w:rsid w:val="00177B7D"/>
    <w:rsid w:val="001822F9"/>
    <w:rsid w:val="0018322D"/>
    <w:rsid w:val="00191694"/>
    <w:rsid w:val="001A7AD9"/>
    <w:rsid w:val="001A7E32"/>
    <w:rsid w:val="001B5776"/>
    <w:rsid w:val="001B692D"/>
    <w:rsid w:val="001C107F"/>
    <w:rsid w:val="001C3535"/>
    <w:rsid w:val="001C449C"/>
    <w:rsid w:val="001D3AAF"/>
    <w:rsid w:val="001D6D0F"/>
    <w:rsid w:val="001D6EE6"/>
    <w:rsid w:val="001E15B2"/>
    <w:rsid w:val="001E527A"/>
    <w:rsid w:val="001F78CE"/>
    <w:rsid w:val="002038C5"/>
    <w:rsid w:val="00203979"/>
    <w:rsid w:val="00204FF6"/>
    <w:rsid w:val="00212B9E"/>
    <w:rsid w:val="00217452"/>
    <w:rsid w:val="002221A5"/>
    <w:rsid w:val="00241739"/>
    <w:rsid w:val="002507FA"/>
    <w:rsid w:val="00251FC7"/>
    <w:rsid w:val="002652B0"/>
    <w:rsid w:val="00272CB4"/>
    <w:rsid w:val="0027778D"/>
    <w:rsid w:val="002855A7"/>
    <w:rsid w:val="00290D03"/>
    <w:rsid w:val="00296AA6"/>
    <w:rsid w:val="002B04E2"/>
    <w:rsid w:val="002B146A"/>
    <w:rsid w:val="002B2A0B"/>
    <w:rsid w:val="002B5E17"/>
    <w:rsid w:val="002B6841"/>
    <w:rsid w:val="002C05EA"/>
    <w:rsid w:val="002C17C6"/>
    <w:rsid w:val="002C2A85"/>
    <w:rsid w:val="002C379F"/>
    <w:rsid w:val="002C4812"/>
    <w:rsid w:val="002C676B"/>
    <w:rsid w:val="002C6C02"/>
    <w:rsid w:val="002C740D"/>
    <w:rsid w:val="002D2418"/>
    <w:rsid w:val="002D4609"/>
    <w:rsid w:val="002D5796"/>
    <w:rsid w:val="002E30CB"/>
    <w:rsid w:val="00300095"/>
    <w:rsid w:val="00301452"/>
    <w:rsid w:val="00315690"/>
    <w:rsid w:val="00316B75"/>
    <w:rsid w:val="0032326F"/>
    <w:rsid w:val="00325646"/>
    <w:rsid w:val="0033370B"/>
    <w:rsid w:val="003431FA"/>
    <w:rsid w:val="003460F2"/>
    <w:rsid w:val="003467D8"/>
    <w:rsid w:val="003476F6"/>
    <w:rsid w:val="00347C4B"/>
    <w:rsid w:val="00356B3C"/>
    <w:rsid w:val="00357B5B"/>
    <w:rsid w:val="00360668"/>
    <w:rsid w:val="00362E4A"/>
    <w:rsid w:val="0038158C"/>
    <w:rsid w:val="003902BA"/>
    <w:rsid w:val="00394AC9"/>
    <w:rsid w:val="00394CEC"/>
    <w:rsid w:val="003972C3"/>
    <w:rsid w:val="00397E50"/>
    <w:rsid w:val="003A09E2"/>
    <w:rsid w:val="003A4BBB"/>
    <w:rsid w:val="003A5680"/>
    <w:rsid w:val="003B44C9"/>
    <w:rsid w:val="003C1810"/>
    <w:rsid w:val="003D71B1"/>
    <w:rsid w:val="003D7EBC"/>
    <w:rsid w:val="003E08DF"/>
    <w:rsid w:val="0040015C"/>
    <w:rsid w:val="00407037"/>
    <w:rsid w:val="0042011B"/>
    <w:rsid w:val="00421D06"/>
    <w:rsid w:val="0043277F"/>
    <w:rsid w:val="00432FA9"/>
    <w:rsid w:val="00434497"/>
    <w:rsid w:val="00453A28"/>
    <w:rsid w:val="004605D6"/>
    <w:rsid w:val="00465EB4"/>
    <w:rsid w:val="00471179"/>
    <w:rsid w:val="004733C4"/>
    <w:rsid w:val="00480EB4"/>
    <w:rsid w:val="00481B3A"/>
    <w:rsid w:val="0048781B"/>
    <w:rsid w:val="004C5109"/>
    <w:rsid w:val="004C60E8"/>
    <w:rsid w:val="004D6BD9"/>
    <w:rsid w:val="004E0F40"/>
    <w:rsid w:val="004E3579"/>
    <w:rsid w:val="004E728B"/>
    <w:rsid w:val="004F1C8F"/>
    <w:rsid w:val="004F39E0"/>
    <w:rsid w:val="005010A6"/>
    <w:rsid w:val="0050140D"/>
    <w:rsid w:val="005037D7"/>
    <w:rsid w:val="005073F3"/>
    <w:rsid w:val="0051692C"/>
    <w:rsid w:val="00521DAC"/>
    <w:rsid w:val="005304E2"/>
    <w:rsid w:val="00533967"/>
    <w:rsid w:val="0053511D"/>
    <w:rsid w:val="005372C2"/>
    <w:rsid w:val="00537BD5"/>
    <w:rsid w:val="00571E00"/>
    <w:rsid w:val="0057268A"/>
    <w:rsid w:val="005726AF"/>
    <w:rsid w:val="00580190"/>
    <w:rsid w:val="0059191E"/>
    <w:rsid w:val="00596105"/>
    <w:rsid w:val="005A3F7B"/>
    <w:rsid w:val="005A5A88"/>
    <w:rsid w:val="005A7D9A"/>
    <w:rsid w:val="005B0F09"/>
    <w:rsid w:val="005D2912"/>
    <w:rsid w:val="005D6856"/>
    <w:rsid w:val="005D7BF5"/>
    <w:rsid w:val="0060218C"/>
    <w:rsid w:val="00603BBB"/>
    <w:rsid w:val="006065BD"/>
    <w:rsid w:val="00607587"/>
    <w:rsid w:val="00614E6B"/>
    <w:rsid w:val="006168C8"/>
    <w:rsid w:val="006175A3"/>
    <w:rsid w:val="00621308"/>
    <w:rsid w:val="00626E9D"/>
    <w:rsid w:val="006311D5"/>
    <w:rsid w:val="00631953"/>
    <w:rsid w:val="00645FA9"/>
    <w:rsid w:val="00646F91"/>
    <w:rsid w:val="00647866"/>
    <w:rsid w:val="006555A7"/>
    <w:rsid w:val="00665003"/>
    <w:rsid w:val="00676BAB"/>
    <w:rsid w:val="00680020"/>
    <w:rsid w:val="006A275F"/>
    <w:rsid w:val="006A2AD0"/>
    <w:rsid w:val="006A5754"/>
    <w:rsid w:val="006A675C"/>
    <w:rsid w:val="006B5799"/>
    <w:rsid w:val="006C2375"/>
    <w:rsid w:val="006C23B7"/>
    <w:rsid w:val="006C2EA7"/>
    <w:rsid w:val="006C36E3"/>
    <w:rsid w:val="006D3D71"/>
    <w:rsid w:val="006D4ECC"/>
    <w:rsid w:val="006D54C0"/>
    <w:rsid w:val="006E618A"/>
    <w:rsid w:val="00710F17"/>
    <w:rsid w:val="00711FDA"/>
    <w:rsid w:val="00722258"/>
    <w:rsid w:val="0072295F"/>
    <w:rsid w:val="007232F4"/>
    <w:rsid w:val="00723E5E"/>
    <w:rsid w:val="007243E5"/>
    <w:rsid w:val="007301E2"/>
    <w:rsid w:val="007416E4"/>
    <w:rsid w:val="00745A0D"/>
    <w:rsid w:val="00746C38"/>
    <w:rsid w:val="00754084"/>
    <w:rsid w:val="0075432C"/>
    <w:rsid w:val="00766EA0"/>
    <w:rsid w:val="00777596"/>
    <w:rsid w:val="007867D8"/>
    <w:rsid w:val="00787055"/>
    <w:rsid w:val="007A2226"/>
    <w:rsid w:val="007A5BAD"/>
    <w:rsid w:val="007B2D2D"/>
    <w:rsid w:val="007C3C18"/>
    <w:rsid w:val="007D3799"/>
    <w:rsid w:val="007D5294"/>
    <w:rsid w:val="007E3661"/>
    <w:rsid w:val="007F5B66"/>
    <w:rsid w:val="00800588"/>
    <w:rsid w:val="00801DE4"/>
    <w:rsid w:val="00804053"/>
    <w:rsid w:val="00807D44"/>
    <w:rsid w:val="00810E13"/>
    <w:rsid w:val="00822439"/>
    <w:rsid w:val="00823A1C"/>
    <w:rsid w:val="00826CEB"/>
    <w:rsid w:val="00835238"/>
    <w:rsid w:val="00844D22"/>
    <w:rsid w:val="00845B9D"/>
    <w:rsid w:val="00846A2D"/>
    <w:rsid w:val="0085090D"/>
    <w:rsid w:val="00851A82"/>
    <w:rsid w:val="00857315"/>
    <w:rsid w:val="00860984"/>
    <w:rsid w:val="0086302B"/>
    <w:rsid w:val="00864DDE"/>
    <w:rsid w:val="008654EB"/>
    <w:rsid w:val="00871E78"/>
    <w:rsid w:val="0087590D"/>
    <w:rsid w:val="008770C0"/>
    <w:rsid w:val="008803C2"/>
    <w:rsid w:val="0089278A"/>
    <w:rsid w:val="008A0616"/>
    <w:rsid w:val="008A0929"/>
    <w:rsid w:val="008A1D6D"/>
    <w:rsid w:val="008A44B1"/>
    <w:rsid w:val="008A7A47"/>
    <w:rsid w:val="008B3ECB"/>
    <w:rsid w:val="008B460C"/>
    <w:rsid w:val="008B49FF"/>
    <w:rsid w:val="008B4E85"/>
    <w:rsid w:val="008B60E1"/>
    <w:rsid w:val="008C0493"/>
    <w:rsid w:val="008C1B2E"/>
    <w:rsid w:val="008D00DD"/>
    <w:rsid w:val="008D1182"/>
    <w:rsid w:val="008D1F60"/>
    <w:rsid w:val="008D2F74"/>
    <w:rsid w:val="008E3DDB"/>
    <w:rsid w:val="008E7604"/>
    <w:rsid w:val="008F0755"/>
    <w:rsid w:val="008F1839"/>
    <w:rsid w:val="008F4A76"/>
    <w:rsid w:val="0090676A"/>
    <w:rsid w:val="00906B13"/>
    <w:rsid w:val="0091627E"/>
    <w:rsid w:val="009250CD"/>
    <w:rsid w:val="00925791"/>
    <w:rsid w:val="00927BF6"/>
    <w:rsid w:val="00931163"/>
    <w:rsid w:val="009338C4"/>
    <w:rsid w:val="009347A4"/>
    <w:rsid w:val="0094198E"/>
    <w:rsid w:val="00945361"/>
    <w:rsid w:val="009457A0"/>
    <w:rsid w:val="00947725"/>
    <w:rsid w:val="00947DF9"/>
    <w:rsid w:val="009524AE"/>
    <w:rsid w:val="00953952"/>
    <w:rsid w:val="00966D8C"/>
    <w:rsid w:val="00967D60"/>
    <w:rsid w:val="0097032B"/>
    <w:rsid w:val="00975654"/>
    <w:rsid w:val="009839BE"/>
    <w:rsid w:val="00983B5C"/>
    <w:rsid w:val="009847C9"/>
    <w:rsid w:val="0099636B"/>
    <w:rsid w:val="009A3E39"/>
    <w:rsid w:val="009C491E"/>
    <w:rsid w:val="009C63B2"/>
    <w:rsid w:val="009D08D7"/>
    <w:rsid w:val="009D2EAD"/>
    <w:rsid w:val="009D4D0D"/>
    <w:rsid w:val="009D54B2"/>
    <w:rsid w:val="009D611F"/>
    <w:rsid w:val="009E1922"/>
    <w:rsid w:val="009E31C4"/>
    <w:rsid w:val="009F1DEE"/>
    <w:rsid w:val="009F32C3"/>
    <w:rsid w:val="009F7ED2"/>
    <w:rsid w:val="00A00221"/>
    <w:rsid w:val="00A10EEC"/>
    <w:rsid w:val="00A12248"/>
    <w:rsid w:val="00A16938"/>
    <w:rsid w:val="00A21523"/>
    <w:rsid w:val="00A22108"/>
    <w:rsid w:val="00A2728E"/>
    <w:rsid w:val="00A339E9"/>
    <w:rsid w:val="00A34EC8"/>
    <w:rsid w:val="00A64927"/>
    <w:rsid w:val="00A73A94"/>
    <w:rsid w:val="00A76253"/>
    <w:rsid w:val="00A93661"/>
    <w:rsid w:val="00A9438C"/>
    <w:rsid w:val="00A95652"/>
    <w:rsid w:val="00AB7029"/>
    <w:rsid w:val="00AC0499"/>
    <w:rsid w:val="00AC0AB8"/>
    <w:rsid w:val="00AF2EE6"/>
    <w:rsid w:val="00AF4BC8"/>
    <w:rsid w:val="00B058E3"/>
    <w:rsid w:val="00B07C69"/>
    <w:rsid w:val="00B125BF"/>
    <w:rsid w:val="00B12A6C"/>
    <w:rsid w:val="00B1404C"/>
    <w:rsid w:val="00B245AE"/>
    <w:rsid w:val="00B26A51"/>
    <w:rsid w:val="00B33C6D"/>
    <w:rsid w:val="00B36585"/>
    <w:rsid w:val="00B42442"/>
    <w:rsid w:val="00B4508F"/>
    <w:rsid w:val="00B46269"/>
    <w:rsid w:val="00B50588"/>
    <w:rsid w:val="00B509E1"/>
    <w:rsid w:val="00B549AB"/>
    <w:rsid w:val="00B55AD5"/>
    <w:rsid w:val="00B60505"/>
    <w:rsid w:val="00B60F99"/>
    <w:rsid w:val="00B75FA7"/>
    <w:rsid w:val="00B762D5"/>
    <w:rsid w:val="00B77583"/>
    <w:rsid w:val="00B8057C"/>
    <w:rsid w:val="00B93E75"/>
    <w:rsid w:val="00B97BF4"/>
    <w:rsid w:val="00BA5897"/>
    <w:rsid w:val="00BB069F"/>
    <w:rsid w:val="00BC0ED8"/>
    <w:rsid w:val="00BC648C"/>
    <w:rsid w:val="00BD6238"/>
    <w:rsid w:val="00BE131B"/>
    <w:rsid w:val="00BE19CA"/>
    <w:rsid w:val="00BF2455"/>
    <w:rsid w:val="00BF5856"/>
    <w:rsid w:val="00BF593B"/>
    <w:rsid w:val="00BF773A"/>
    <w:rsid w:val="00BF7E81"/>
    <w:rsid w:val="00C04133"/>
    <w:rsid w:val="00C10108"/>
    <w:rsid w:val="00C1333E"/>
    <w:rsid w:val="00C13773"/>
    <w:rsid w:val="00C17CC8"/>
    <w:rsid w:val="00C22BB8"/>
    <w:rsid w:val="00C23A7D"/>
    <w:rsid w:val="00C27C02"/>
    <w:rsid w:val="00C3380C"/>
    <w:rsid w:val="00C35443"/>
    <w:rsid w:val="00C35DDA"/>
    <w:rsid w:val="00C37291"/>
    <w:rsid w:val="00C42F86"/>
    <w:rsid w:val="00C751CF"/>
    <w:rsid w:val="00C83417"/>
    <w:rsid w:val="00C939F3"/>
    <w:rsid w:val="00C9604F"/>
    <w:rsid w:val="00CA19AA"/>
    <w:rsid w:val="00CA660F"/>
    <w:rsid w:val="00CB0449"/>
    <w:rsid w:val="00CB0A1F"/>
    <w:rsid w:val="00CB4C93"/>
    <w:rsid w:val="00CC1078"/>
    <w:rsid w:val="00CC27DF"/>
    <w:rsid w:val="00CC5298"/>
    <w:rsid w:val="00CD0763"/>
    <w:rsid w:val="00CD49ED"/>
    <w:rsid w:val="00CD4EC9"/>
    <w:rsid w:val="00CD736E"/>
    <w:rsid w:val="00CD798D"/>
    <w:rsid w:val="00CE161E"/>
    <w:rsid w:val="00CE4D51"/>
    <w:rsid w:val="00CF59A8"/>
    <w:rsid w:val="00D1511B"/>
    <w:rsid w:val="00D23305"/>
    <w:rsid w:val="00D24BD1"/>
    <w:rsid w:val="00D25AC6"/>
    <w:rsid w:val="00D325A9"/>
    <w:rsid w:val="00D36A8A"/>
    <w:rsid w:val="00D47B0E"/>
    <w:rsid w:val="00D543D0"/>
    <w:rsid w:val="00D56689"/>
    <w:rsid w:val="00D61409"/>
    <w:rsid w:val="00D64C01"/>
    <w:rsid w:val="00D6691E"/>
    <w:rsid w:val="00D6797D"/>
    <w:rsid w:val="00D71170"/>
    <w:rsid w:val="00D75FDB"/>
    <w:rsid w:val="00D90C73"/>
    <w:rsid w:val="00DA1C92"/>
    <w:rsid w:val="00DA25D4"/>
    <w:rsid w:val="00DA3184"/>
    <w:rsid w:val="00DA6538"/>
    <w:rsid w:val="00DA6EAD"/>
    <w:rsid w:val="00DB5486"/>
    <w:rsid w:val="00DC6266"/>
    <w:rsid w:val="00DD0070"/>
    <w:rsid w:val="00DD3E57"/>
    <w:rsid w:val="00DE4871"/>
    <w:rsid w:val="00E0360F"/>
    <w:rsid w:val="00E05CE7"/>
    <w:rsid w:val="00E071D8"/>
    <w:rsid w:val="00E15367"/>
    <w:rsid w:val="00E15E75"/>
    <w:rsid w:val="00E24510"/>
    <w:rsid w:val="00E337D4"/>
    <w:rsid w:val="00E42FDA"/>
    <w:rsid w:val="00E5262C"/>
    <w:rsid w:val="00E52DEF"/>
    <w:rsid w:val="00E53D05"/>
    <w:rsid w:val="00E54795"/>
    <w:rsid w:val="00E616FC"/>
    <w:rsid w:val="00E64DA3"/>
    <w:rsid w:val="00E72190"/>
    <w:rsid w:val="00E81221"/>
    <w:rsid w:val="00E838DF"/>
    <w:rsid w:val="00E85F78"/>
    <w:rsid w:val="00E91514"/>
    <w:rsid w:val="00E93906"/>
    <w:rsid w:val="00EA527A"/>
    <w:rsid w:val="00EB491A"/>
    <w:rsid w:val="00EC7BB0"/>
    <w:rsid w:val="00EC7DC4"/>
    <w:rsid w:val="00ED046D"/>
    <w:rsid w:val="00ED30CF"/>
    <w:rsid w:val="00ED47AA"/>
    <w:rsid w:val="00EE1DA0"/>
    <w:rsid w:val="00EE7772"/>
    <w:rsid w:val="00EF6F90"/>
    <w:rsid w:val="00F04A89"/>
    <w:rsid w:val="00F176EF"/>
    <w:rsid w:val="00F2197B"/>
    <w:rsid w:val="00F23519"/>
    <w:rsid w:val="00F272BF"/>
    <w:rsid w:val="00F45E10"/>
    <w:rsid w:val="00F56CED"/>
    <w:rsid w:val="00F578B0"/>
    <w:rsid w:val="00F6220B"/>
    <w:rsid w:val="00F6364A"/>
    <w:rsid w:val="00F7515A"/>
    <w:rsid w:val="00F85B47"/>
    <w:rsid w:val="00F9113A"/>
    <w:rsid w:val="00F9493D"/>
    <w:rsid w:val="00FC55F5"/>
    <w:rsid w:val="00FC73D5"/>
    <w:rsid w:val="00FC7E99"/>
    <w:rsid w:val="00FD054F"/>
    <w:rsid w:val="00FD3C7F"/>
    <w:rsid w:val="00FE0B58"/>
    <w:rsid w:val="00FE0B5A"/>
    <w:rsid w:val="00FE0EA6"/>
    <w:rsid w:val="00FE2546"/>
    <w:rsid w:val="00FE51D5"/>
    <w:rsid w:val="00FE7945"/>
    <w:rsid w:val="00FF404A"/>
    <w:rsid w:val="00FF53A6"/>
    <w:rsid w:val="00FF6EEB"/>
    <w:rsid w:val="00FF7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76A431FD-E7A8-4A61-A1C1-C733DA5A4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64927"/>
    <w:rPr>
      <w:rFonts w:ascii="Calibri" w:hAnsi="Calibri"/>
    </w:rPr>
  </w:style>
  <w:style w:type="paragraph" w:styleId="Heading1">
    <w:name w:val="heading 1"/>
    <w:aliases w:val="Pocket"/>
    <w:basedOn w:val="Normal"/>
    <w:next w:val="Normal"/>
    <w:link w:val="Heading1Char"/>
    <w:qFormat/>
    <w:rsid w:val="00A649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649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649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6492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649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4927"/>
  </w:style>
  <w:style w:type="character" w:customStyle="1" w:styleId="Heading1Char">
    <w:name w:val="Heading 1 Char"/>
    <w:aliases w:val="Pocket Char"/>
    <w:basedOn w:val="DefaultParagraphFont"/>
    <w:link w:val="Heading1"/>
    <w:rsid w:val="00A6492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6492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6492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6492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Emphasis1"/>
    <w:uiPriority w:val="7"/>
    <w:qFormat/>
    <w:rsid w:val="00A6492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64927"/>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A64927"/>
    <w:rPr>
      <w:b w:val="0"/>
      <w:sz w:val="22"/>
      <w:u w:val="single"/>
    </w:rPr>
  </w:style>
  <w:style w:type="character" w:styleId="Hyperlink">
    <w:name w:val="Hyperlink"/>
    <w:basedOn w:val="DefaultParagraphFont"/>
    <w:uiPriority w:val="99"/>
    <w:unhideWhenUsed/>
    <w:rsid w:val="00A64927"/>
    <w:rPr>
      <w:color w:val="auto"/>
      <w:u w:val="none"/>
    </w:rPr>
  </w:style>
  <w:style w:type="character" w:styleId="FollowedHyperlink">
    <w:name w:val="FollowedHyperlink"/>
    <w:basedOn w:val="DefaultParagraphFont"/>
    <w:uiPriority w:val="99"/>
    <w:semiHidden/>
    <w:unhideWhenUsed/>
    <w:rsid w:val="00A64927"/>
    <w:rPr>
      <w:color w:val="auto"/>
      <w:u w:val="none"/>
    </w:rPr>
  </w:style>
  <w:style w:type="paragraph" w:customStyle="1" w:styleId="Analytic">
    <w:name w:val="Analytic"/>
    <w:basedOn w:val="Normal"/>
    <w:link w:val="AnalyticChar"/>
    <w:autoRedefine/>
    <w:uiPriority w:val="4"/>
    <w:qFormat/>
    <w:rsid w:val="00FC55F5"/>
    <w:rPr>
      <w:b/>
      <w:color w:val="5B9BD5" w:themeColor="accent1"/>
      <w:sz w:val="26"/>
    </w:rPr>
  </w:style>
  <w:style w:type="character" w:customStyle="1" w:styleId="AnalyticChar">
    <w:name w:val="Analytic Char"/>
    <w:basedOn w:val="DefaultParagraphFont"/>
    <w:link w:val="Analytic"/>
    <w:uiPriority w:val="4"/>
    <w:rsid w:val="00FC55F5"/>
    <w:rPr>
      <w:rFonts w:ascii="Calibri" w:hAnsi="Calibri"/>
      <w:b/>
      <w:color w:val="5B9BD5" w:themeColor="accent1"/>
      <w:sz w:val="26"/>
    </w:rPr>
  </w:style>
  <w:style w:type="paragraph" w:customStyle="1" w:styleId="Emphasis1">
    <w:name w:val="Emphasis1"/>
    <w:basedOn w:val="Normal"/>
    <w:link w:val="Emphasis"/>
    <w:autoRedefine/>
    <w:uiPriority w:val="7"/>
    <w:qFormat/>
    <w:rsid w:val="00801DE4"/>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Tag2">
    <w:name w:val="Tag2"/>
    <w:basedOn w:val="Normal"/>
    <w:qFormat/>
    <w:rsid w:val="00217452"/>
    <w:pPr>
      <w:spacing w:after="0" w:line="240" w:lineRule="auto"/>
    </w:pPr>
    <w:rPr>
      <w:rFonts w:ascii="Georgia" w:eastAsia="Calibri" w:hAnsi="Georgia" w:cs="Times New Roman"/>
      <w:b/>
      <w:sz w:val="24"/>
    </w:rPr>
  </w:style>
  <w:style w:type="paragraph" w:customStyle="1" w:styleId="HotRoute">
    <w:name w:val="Hot Route!"/>
    <w:basedOn w:val="Normal"/>
    <w:link w:val="HotRouteChar"/>
    <w:rsid w:val="00217452"/>
    <w:pPr>
      <w:spacing w:after="0" w:line="240" w:lineRule="auto"/>
      <w:ind w:left="144"/>
    </w:pPr>
    <w:rPr>
      <w:rFonts w:ascii="Times New Roman" w:eastAsia="Times New Roman" w:hAnsi="Times New Roman" w:cs="Times New Roman"/>
      <w:sz w:val="20"/>
      <w:szCs w:val="24"/>
    </w:rPr>
  </w:style>
  <w:style w:type="character" w:customStyle="1" w:styleId="HotRouteChar">
    <w:name w:val="Hot Route! Char"/>
    <w:link w:val="HotRoute"/>
    <w:rsid w:val="00217452"/>
    <w:rPr>
      <w:rFonts w:ascii="Times New Roman" w:eastAsia="Times New Roman" w:hAnsi="Times New Roman" w:cs="Times New Roman"/>
      <w:sz w:val="20"/>
      <w:szCs w:val="24"/>
    </w:rPr>
  </w:style>
  <w:style w:type="paragraph" w:styleId="Header">
    <w:name w:val="header"/>
    <w:basedOn w:val="Normal"/>
    <w:link w:val="HeaderChar"/>
    <w:uiPriority w:val="99"/>
    <w:unhideWhenUsed/>
    <w:rsid w:val="00A649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4927"/>
    <w:rPr>
      <w:rFonts w:ascii="Calibri" w:hAnsi="Calibri"/>
    </w:rPr>
  </w:style>
  <w:style w:type="paragraph" w:styleId="Footer">
    <w:name w:val="footer"/>
    <w:basedOn w:val="Normal"/>
    <w:link w:val="FooterChar"/>
    <w:uiPriority w:val="99"/>
    <w:unhideWhenUsed/>
    <w:rsid w:val="00A649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927"/>
    <w:rPr>
      <w:rFonts w:ascii="Calibri" w:hAnsi="Calibri"/>
    </w:rPr>
  </w:style>
  <w:style w:type="paragraph" w:styleId="TOCHeading">
    <w:name w:val="TOC Heading"/>
    <w:basedOn w:val="Heading1"/>
    <w:next w:val="Normal"/>
    <w:uiPriority w:val="39"/>
    <w:unhideWhenUsed/>
    <w:qFormat/>
    <w:rsid w:val="00A64927"/>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A64927"/>
    <w:pPr>
      <w:spacing w:after="100"/>
    </w:pPr>
  </w:style>
  <w:style w:type="paragraph" w:styleId="TOC2">
    <w:name w:val="toc 2"/>
    <w:basedOn w:val="Normal"/>
    <w:next w:val="Normal"/>
    <w:autoRedefine/>
    <w:uiPriority w:val="39"/>
    <w:unhideWhenUsed/>
    <w:rsid w:val="00A64927"/>
    <w:pPr>
      <w:spacing w:after="100"/>
      <w:ind w:left="220"/>
    </w:pPr>
  </w:style>
  <w:style w:type="paragraph" w:styleId="TOC3">
    <w:name w:val="toc 3"/>
    <w:basedOn w:val="Normal"/>
    <w:next w:val="Normal"/>
    <w:autoRedefine/>
    <w:uiPriority w:val="39"/>
    <w:unhideWhenUsed/>
    <w:rsid w:val="00A64927"/>
    <w:pPr>
      <w:spacing w:after="100"/>
      <w:ind w:left="440"/>
    </w:pPr>
  </w:style>
  <w:style w:type="paragraph" w:styleId="BalloonText">
    <w:name w:val="Balloon Text"/>
    <w:basedOn w:val="Normal"/>
    <w:link w:val="BalloonTextChar"/>
    <w:uiPriority w:val="99"/>
    <w:semiHidden/>
    <w:unhideWhenUsed/>
    <w:rsid w:val="005801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01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506865">
      <w:bodyDiv w:val="1"/>
      <w:marLeft w:val="0"/>
      <w:marRight w:val="0"/>
      <w:marTop w:val="0"/>
      <w:marBottom w:val="0"/>
      <w:divBdr>
        <w:top w:val="none" w:sz="0" w:space="0" w:color="auto"/>
        <w:left w:val="none" w:sz="0" w:space="0" w:color="auto"/>
        <w:bottom w:val="none" w:sz="0" w:space="0" w:color="auto"/>
        <w:right w:val="none" w:sz="0" w:space="0" w:color="auto"/>
      </w:divBdr>
      <w:divsChild>
        <w:div w:id="1280448791">
          <w:marLeft w:val="75"/>
          <w:marRight w:val="75"/>
          <w:marTop w:val="75"/>
          <w:marBottom w:val="75"/>
          <w:divBdr>
            <w:top w:val="none" w:sz="0" w:space="0" w:color="auto"/>
            <w:left w:val="none" w:sz="0" w:space="0" w:color="auto"/>
            <w:bottom w:val="none" w:sz="0" w:space="0" w:color="auto"/>
            <w:right w:val="none" w:sz="0" w:space="0" w:color="auto"/>
          </w:divBdr>
          <w:divsChild>
            <w:div w:id="511378958">
              <w:marLeft w:val="0"/>
              <w:marRight w:val="0"/>
              <w:marTop w:val="0"/>
              <w:marBottom w:val="0"/>
              <w:divBdr>
                <w:top w:val="none" w:sz="0" w:space="0" w:color="auto"/>
                <w:left w:val="none" w:sz="0" w:space="0" w:color="auto"/>
                <w:bottom w:val="none" w:sz="0" w:space="0" w:color="auto"/>
                <w:right w:val="none" w:sz="0" w:space="0" w:color="auto"/>
              </w:divBdr>
            </w:div>
          </w:divsChild>
        </w:div>
        <w:div w:id="1323852840">
          <w:marLeft w:val="0"/>
          <w:marRight w:val="0"/>
          <w:marTop w:val="0"/>
          <w:marBottom w:val="0"/>
          <w:divBdr>
            <w:top w:val="none" w:sz="0" w:space="0" w:color="auto"/>
            <w:left w:val="none" w:sz="0" w:space="0" w:color="auto"/>
            <w:bottom w:val="none" w:sz="0" w:space="0" w:color="auto"/>
            <w:right w:val="none" w:sz="0" w:space="0" w:color="auto"/>
          </w:divBdr>
          <w:divsChild>
            <w:div w:id="387874607">
              <w:marLeft w:val="0"/>
              <w:marRight w:val="0"/>
              <w:marTop w:val="0"/>
              <w:marBottom w:val="0"/>
              <w:divBdr>
                <w:top w:val="none" w:sz="0" w:space="0" w:color="auto"/>
                <w:left w:val="none" w:sz="0" w:space="0" w:color="auto"/>
                <w:bottom w:val="none" w:sz="0" w:space="0" w:color="auto"/>
                <w:right w:val="none" w:sz="0" w:space="0" w:color="auto"/>
              </w:divBdr>
            </w:div>
            <w:div w:id="1567109665">
              <w:marLeft w:val="0"/>
              <w:marRight w:val="0"/>
              <w:marTop w:val="0"/>
              <w:marBottom w:val="0"/>
              <w:divBdr>
                <w:top w:val="none" w:sz="0" w:space="0" w:color="auto"/>
                <w:left w:val="none" w:sz="0" w:space="0" w:color="auto"/>
                <w:bottom w:val="none" w:sz="0" w:space="0" w:color="auto"/>
                <w:right w:val="none" w:sz="0" w:space="0" w:color="auto"/>
              </w:divBdr>
            </w:div>
            <w:div w:id="738477606">
              <w:marLeft w:val="0"/>
              <w:marRight w:val="0"/>
              <w:marTop w:val="0"/>
              <w:marBottom w:val="0"/>
              <w:divBdr>
                <w:top w:val="none" w:sz="0" w:space="0" w:color="auto"/>
                <w:left w:val="none" w:sz="0" w:space="0" w:color="auto"/>
                <w:bottom w:val="none" w:sz="0" w:space="0" w:color="auto"/>
                <w:right w:val="none" w:sz="0" w:space="0" w:color="auto"/>
              </w:divBdr>
            </w:div>
          </w:divsChild>
        </w:div>
        <w:div w:id="515651934">
          <w:marLeft w:val="0"/>
          <w:marRight w:val="0"/>
          <w:marTop w:val="0"/>
          <w:marBottom w:val="0"/>
          <w:divBdr>
            <w:top w:val="none" w:sz="0" w:space="0" w:color="auto"/>
            <w:left w:val="none" w:sz="0" w:space="0" w:color="auto"/>
            <w:bottom w:val="none" w:sz="0" w:space="0" w:color="auto"/>
            <w:right w:val="none" w:sz="0" w:space="0" w:color="auto"/>
          </w:divBdr>
          <w:divsChild>
            <w:div w:id="1286547476">
              <w:marLeft w:val="0"/>
              <w:marRight w:val="0"/>
              <w:marTop w:val="0"/>
              <w:marBottom w:val="180"/>
              <w:divBdr>
                <w:top w:val="none" w:sz="0" w:space="0" w:color="auto"/>
                <w:left w:val="none" w:sz="0" w:space="0" w:color="auto"/>
                <w:bottom w:val="none" w:sz="0" w:space="0" w:color="auto"/>
                <w:right w:val="none" w:sz="0" w:space="0" w:color="auto"/>
              </w:divBdr>
              <w:divsChild>
                <w:div w:id="1740131705">
                  <w:marLeft w:val="0"/>
                  <w:marRight w:val="0"/>
                  <w:marTop w:val="0"/>
                  <w:marBottom w:val="0"/>
                  <w:divBdr>
                    <w:top w:val="none" w:sz="0" w:space="0" w:color="auto"/>
                    <w:left w:val="none" w:sz="0" w:space="0" w:color="auto"/>
                    <w:bottom w:val="none" w:sz="0" w:space="0" w:color="auto"/>
                    <w:right w:val="none" w:sz="0" w:space="0" w:color="auto"/>
                  </w:divBdr>
                </w:div>
              </w:divsChild>
            </w:div>
            <w:div w:id="277102266">
              <w:marLeft w:val="0"/>
              <w:marRight w:val="0"/>
              <w:marTop w:val="0"/>
              <w:marBottom w:val="0"/>
              <w:divBdr>
                <w:top w:val="none" w:sz="0" w:space="0" w:color="auto"/>
                <w:left w:val="none" w:sz="0" w:space="0" w:color="auto"/>
                <w:bottom w:val="none" w:sz="0" w:space="0" w:color="auto"/>
                <w:right w:val="none" w:sz="0" w:space="0" w:color="auto"/>
              </w:divBdr>
              <w:divsChild>
                <w:div w:id="1990013686">
                  <w:marLeft w:val="480"/>
                  <w:marRight w:val="0"/>
                  <w:marTop w:val="0"/>
                  <w:marBottom w:val="150"/>
                  <w:divBdr>
                    <w:top w:val="none" w:sz="0" w:space="0" w:color="auto"/>
                    <w:left w:val="none" w:sz="0" w:space="0" w:color="auto"/>
                    <w:bottom w:val="none" w:sz="0" w:space="0" w:color="auto"/>
                    <w:right w:val="none" w:sz="0" w:space="0" w:color="auto"/>
                  </w:divBdr>
                </w:div>
              </w:divsChild>
            </w:div>
            <w:div w:id="1629818261">
              <w:marLeft w:val="0"/>
              <w:marRight w:val="0"/>
              <w:marTop w:val="0"/>
              <w:marBottom w:val="0"/>
              <w:divBdr>
                <w:top w:val="none" w:sz="0" w:space="0" w:color="auto"/>
                <w:left w:val="none" w:sz="0" w:space="0" w:color="auto"/>
                <w:bottom w:val="none" w:sz="0" w:space="0" w:color="auto"/>
                <w:right w:val="none" w:sz="0" w:space="0" w:color="auto"/>
              </w:divBdr>
              <w:divsChild>
                <w:div w:id="2092193866">
                  <w:marLeft w:val="0"/>
                  <w:marRight w:val="0"/>
                  <w:marTop w:val="0"/>
                  <w:marBottom w:val="0"/>
                  <w:divBdr>
                    <w:top w:val="none" w:sz="0" w:space="0" w:color="auto"/>
                    <w:left w:val="none" w:sz="0" w:space="0" w:color="auto"/>
                    <w:bottom w:val="none" w:sz="0" w:space="0" w:color="auto"/>
                    <w:right w:val="none" w:sz="0" w:space="0" w:color="auto"/>
                  </w:divBdr>
                  <w:divsChild>
                    <w:div w:id="1888487061">
                      <w:marLeft w:val="0"/>
                      <w:marRight w:val="0"/>
                      <w:marTop w:val="0"/>
                      <w:marBottom w:val="0"/>
                      <w:divBdr>
                        <w:top w:val="none" w:sz="0" w:space="0" w:color="auto"/>
                        <w:left w:val="none" w:sz="0" w:space="0" w:color="auto"/>
                        <w:bottom w:val="none" w:sz="0" w:space="0" w:color="auto"/>
                        <w:right w:val="none" w:sz="0" w:space="0" w:color="auto"/>
                      </w:divBdr>
                      <w:divsChild>
                        <w:div w:id="1745101913">
                          <w:marLeft w:val="45"/>
                          <w:marRight w:val="45"/>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308389389">
          <w:marLeft w:val="0"/>
          <w:marRight w:val="0"/>
          <w:marTop w:val="0"/>
          <w:marBottom w:val="0"/>
          <w:divBdr>
            <w:top w:val="none" w:sz="0" w:space="0" w:color="auto"/>
            <w:left w:val="none" w:sz="0" w:space="0" w:color="auto"/>
            <w:bottom w:val="none" w:sz="0" w:space="0" w:color="auto"/>
            <w:right w:val="none" w:sz="0" w:space="0" w:color="auto"/>
          </w:divBdr>
          <w:divsChild>
            <w:div w:id="1764449309">
              <w:marLeft w:val="0"/>
              <w:marRight w:val="0"/>
              <w:marTop w:val="0"/>
              <w:marBottom w:val="60"/>
              <w:divBdr>
                <w:top w:val="single" w:sz="12" w:space="0" w:color="313D4D"/>
                <w:left w:val="single" w:sz="12" w:space="0" w:color="313D4D"/>
                <w:bottom w:val="single" w:sz="12" w:space="0" w:color="313D4D"/>
                <w:right w:val="single" w:sz="12" w:space="0" w:color="313D4D"/>
              </w:divBdr>
              <w:divsChild>
                <w:div w:id="1411346674">
                  <w:marLeft w:val="0"/>
                  <w:marRight w:val="0"/>
                  <w:marTop w:val="0"/>
                  <w:marBottom w:val="0"/>
                  <w:divBdr>
                    <w:top w:val="none" w:sz="0" w:space="0" w:color="auto"/>
                    <w:left w:val="none" w:sz="0" w:space="0" w:color="auto"/>
                    <w:bottom w:val="none" w:sz="0" w:space="0" w:color="auto"/>
                    <w:right w:val="none" w:sz="0" w:space="0" w:color="auto"/>
                  </w:divBdr>
                </w:div>
              </w:divsChild>
            </w:div>
            <w:div w:id="1743329937">
              <w:marLeft w:val="0"/>
              <w:marRight w:val="0"/>
              <w:marTop w:val="0"/>
              <w:marBottom w:val="60"/>
              <w:divBdr>
                <w:top w:val="single" w:sz="12" w:space="0" w:color="313D4D"/>
                <w:left w:val="single" w:sz="12" w:space="0" w:color="313D4D"/>
                <w:bottom w:val="single" w:sz="12" w:space="0" w:color="313D4D"/>
                <w:right w:val="single" w:sz="12" w:space="0" w:color="313D4D"/>
              </w:divBdr>
              <w:divsChild>
                <w:div w:id="153448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096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D7400-8FF1-4A03-802D-A2FFAD576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770</TotalTime>
  <Pages>35</Pages>
  <Words>18100</Words>
  <Characters>103172</Characters>
  <Application>Microsoft Office Word</Application>
  <DocSecurity>0</DocSecurity>
  <Lines>859</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Brenden Brower-Freeman</dc:creator>
  <cp:keywords>5.1.1</cp:keywords>
  <dc:description/>
  <cp:lastModifiedBy>Debate</cp:lastModifiedBy>
  <cp:revision>4</cp:revision>
  <cp:lastPrinted>2016-07-05T15:43:00Z</cp:lastPrinted>
  <dcterms:created xsi:type="dcterms:W3CDTF">2016-07-04T14:13:00Z</dcterms:created>
  <dcterms:modified xsi:type="dcterms:W3CDTF">2016-07-05T16:45:00Z</dcterms:modified>
</cp:coreProperties>
</file>